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F7" w:rsidRPr="003431F1" w:rsidRDefault="009556F7" w:rsidP="007678C5">
      <w:pPr>
        <w:pStyle w:val="Textoindependiente"/>
        <w:rPr>
          <w:b/>
          <w:szCs w:val="22"/>
        </w:rPr>
      </w:pPr>
      <w:r w:rsidRPr="003431F1">
        <w:rPr>
          <w:b/>
          <w:szCs w:val="22"/>
        </w:rPr>
        <w:t>HONORABLE ASAMBLEA</w:t>
      </w:r>
    </w:p>
    <w:p w:rsidR="009556F7" w:rsidRPr="00D926E2" w:rsidRDefault="009556F7" w:rsidP="00D926E2">
      <w:pPr>
        <w:pStyle w:val="Textoindependiente"/>
        <w:ind w:firstLine="708"/>
        <w:rPr>
          <w:szCs w:val="22"/>
        </w:rPr>
      </w:pPr>
      <w:r w:rsidRPr="00D665C8">
        <w:rPr>
          <w:szCs w:val="22"/>
        </w:rPr>
        <w:t xml:space="preserve">A la </w:t>
      </w:r>
      <w:r w:rsidRPr="00D665C8">
        <w:rPr>
          <w:b/>
          <w:szCs w:val="22"/>
        </w:rPr>
        <w:t>Comisión</w:t>
      </w:r>
      <w:r w:rsidRPr="00D665C8">
        <w:rPr>
          <w:szCs w:val="22"/>
        </w:rPr>
        <w:t xml:space="preserve"> </w:t>
      </w:r>
      <w:r w:rsidRPr="00D665C8">
        <w:rPr>
          <w:b/>
          <w:bCs/>
          <w:szCs w:val="22"/>
        </w:rPr>
        <w:t xml:space="preserve">de </w:t>
      </w:r>
      <w:r w:rsidR="0088378C">
        <w:rPr>
          <w:b/>
          <w:bCs/>
          <w:szCs w:val="22"/>
        </w:rPr>
        <w:t>Desarrollo Metropolitano</w:t>
      </w:r>
      <w:r w:rsidRPr="00D665C8">
        <w:rPr>
          <w:b/>
          <w:bCs/>
          <w:szCs w:val="22"/>
        </w:rPr>
        <w:t xml:space="preserve"> </w:t>
      </w:r>
      <w:r w:rsidRPr="00D665C8">
        <w:rPr>
          <w:szCs w:val="22"/>
        </w:rPr>
        <w:t xml:space="preserve">le fue turnado para su estudio y dictamen </w:t>
      </w:r>
      <w:r w:rsidR="00EF55F3">
        <w:rPr>
          <w:szCs w:val="22"/>
        </w:rPr>
        <w:t xml:space="preserve">en fecha 01 de noviembre del 2016, </w:t>
      </w:r>
      <w:r w:rsidR="00D926E2">
        <w:rPr>
          <w:szCs w:val="22"/>
        </w:rPr>
        <w:t>el e</w:t>
      </w:r>
      <w:r w:rsidRPr="00D665C8">
        <w:rPr>
          <w:szCs w:val="22"/>
        </w:rPr>
        <w:t>xpediente</w:t>
      </w:r>
      <w:r w:rsidR="00D926E2">
        <w:rPr>
          <w:szCs w:val="22"/>
        </w:rPr>
        <w:t xml:space="preserve"> legislativo</w:t>
      </w:r>
      <w:r w:rsidRPr="00D665C8">
        <w:rPr>
          <w:szCs w:val="22"/>
        </w:rPr>
        <w:t xml:space="preserve"> número</w:t>
      </w:r>
      <w:r w:rsidRPr="00D665C8">
        <w:rPr>
          <w:b/>
          <w:szCs w:val="22"/>
        </w:rPr>
        <w:t xml:space="preserve"> </w:t>
      </w:r>
      <w:r w:rsidR="0088378C">
        <w:rPr>
          <w:b/>
          <w:szCs w:val="22"/>
        </w:rPr>
        <w:t>10364</w:t>
      </w:r>
      <w:r w:rsidRPr="00D665C8">
        <w:rPr>
          <w:b/>
          <w:szCs w:val="22"/>
        </w:rPr>
        <w:t>/LXXIV</w:t>
      </w:r>
      <w:r w:rsidRPr="00D665C8">
        <w:rPr>
          <w:szCs w:val="22"/>
        </w:rPr>
        <w:t>, mismo que con</w:t>
      </w:r>
      <w:r>
        <w:rPr>
          <w:szCs w:val="22"/>
        </w:rPr>
        <w:t xml:space="preserve">tiene escrito presentado por </w:t>
      </w:r>
      <w:r>
        <w:t xml:space="preserve">los </w:t>
      </w:r>
      <w:r w:rsidRPr="009556F7">
        <w:rPr>
          <w:b/>
        </w:rPr>
        <w:t>C.C. Subsecretario de Ingresos y el C. Subsecretario de Egresos de la Secretaría de Finanzas y Tesorería General del Estado</w:t>
      </w:r>
      <w:r w:rsidRPr="00D665C8">
        <w:rPr>
          <w:szCs w:val="22"/>
        </w:rPr>
        <w:t>, mediante el cual</w:t>
      </w:r>
      <w:r w:rsidRPr="00D665C8">
        <w:rPr>
          <w:b/>
          <w:szCs w:val="22"/>
        </w:rPr>
        <w:t xml:space="preserve"> </w:t>
      </w:r>
      <w:r w:rsidRPr="009556F7">
        <w:rPr>
          <w:b/>
          <w:szCs w:val="22"/>
        </w:rPr>
        <w:t>remite</w:t>
      </w:r>
      <w:r>
        <w:rPr>
          <w:b/>
          <w:szCs w:val="22"/>
        </w:rPr>
        <w:t>n</w:t>
      </w:r>
      <w:r w:rsidRPr="009556F7">
        <w:rPr>
          <w:b/>
          <w:szCs w:val="22"/>
        </w:rPr>
        <w:t xml:space="preserve"> </w:t>
      </w:r>
      <w:r w:rsidRPr="009556F7">
        <w:rPr>
          <w:b/>
        </w:rPr>
        <w:t xml:space="preserve">la información relativa a las participaciones federales y estatales calculadas para los municipios respecto del </w:t>
      </w:r>
      <w:r w:rsidR="0088378C">
        <w:rPr>
          <w:b/>
        </w:rPr>
        <w:t>tercer</w:t>
      </w:r>
      <w:r w:rsidRPr="009556F7">
        <w:rPr>
          <w:b/>
        </w:rPr>
        <w:t xml:space="preserve"> trimestre del año 201</w:t>
      </w:r>
      <w:r w:rsidR="0088378C">
        <w:rPr>
          <w:b/>
        </w:rPr>
        <w:t>6</w:t>
      </w:r>
      <w:r w:rsidRPr="009556F7">
        <w:rPr>
          <w:b/>
        </w:rPr>
        <w:t>.</w:t>
      </w:r>
    </w:p>
    <w:p w:rsidR="009556F7" w:rsidRPr="00D665C8" w:rsidRDefault="009556F7" w:rsidP="009556F7">
      <w:pPr>
        <w:pStyle w:val="Textoindependiente"/>
        <w:ind w:firstLine="708"/>
        <w:rPr>
          <w:b/>
          <w:szCs w:val="22"/>
        </w:rPr>
      </w:pPr>
    </w:p>
    <w:p w:rsidR="009556F7" w:rsidRPr="00B950DE" w:rsidRDefault="009556F7" w:rsidP="009556F7">
      <w:pPr>
        <w:spacing w:line="360" w:lineRule="auto"/>
        <w:ind w:firstLine="708"/>
        <w:jc w:val="both"/>
        <w:rPr>
          <w:rFonts w:ascii="Arial" w:hAnsi="Arial" w:cs="Arial"/>
          <w:sz w:val="24"/>
        </w:rPr>
      </w:pPr>
      <w:r w:rsidRPr="00B950DE">
        <w:rPr>
          <w:rFonts w:ascii="Arial" w:hAnsi="Arial" w:cs="Arial"/>
          <w:sz w:val="24"/>
        </w:rPr>
        <w:t>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w:t>
      </w:r>
    </w:p>
    <w:p w:rsidR="009556F7" w:rsidRDefault="009556F7" w:rsidP="004E023F">
      <w:pPr>
        <w:spacing w:line="360" w:lineRule="auto"/>
        <w:rPr>
          <w:rFonts w:ascii="Arial" w:hAnsi="Arial" w:cs="Arial"/>
          <w:b/>
          <w:sz w:val="24"/>
          <w:szCs w:val="24"/>
        </w:rPr>
      </w:pPr>
    </w:p>
    <w:p w:rsidR="004E023F" w:rsidRPr="004E023F" w:rsidRDefault="009556F7" w:rsidP="004E023F">
      <w:pPr>
        <w:spacing w:line="360" w:lineRule="auto"/>
        <w:rPr>
          <w:rFonts w:ascii="Arial" w:hAnsi="Arial" w:cs="Arial"/>
          <w:b/>
          <w:sz w:val="24"/>
          <w:szCs w:val="24"/>
        </w:rPr>
      </w:pPr>
      <w:r>
        <w:rPr>
          <w:rFonts w:ascii="Arial" w:hAnsi="Arial" w:cs="Arial"/>
          <w:b/>
          <w:sz w:val="24"/>
          <w:szCs w:val="24"/>
        </w:rPr>
        <w:t>ANTECEDENTES</w:t>
      </w:r>
    </w:p>
    <w:p w:rsidR="004E023F" w:rsidRDefault="00CC2B5E" w:rsidP="0088378C">
      <w:pPr>
        <w:spacing w:line="360" w:lineRule="auto"/>
        <w:ind w:firstLine="708"/>
        <w:jc w:val="both"/>
        <w:rPr>
          <w:rFonts w:ascii="Arial" w:hAnsi="Arial" w:cs="Arial"/>
          <w:sz w:val="24"/>
          <w:szCs w:val="24"/>
        </w:rPr>
      </w:pPr>
      <w:r>
        <w:rPr>
          <w:rFonts w:ascii="Arial" w:hAnsi="Arial" w:cs="Arial"/>
          <w:sz w:val="24"/>
          <w:szCs w:val="24"/>
        </w:rPr>
        <w:t>A continuación se tran</w:t>
      </w:r>
      <w:r w:rsidR="00BB1CE4">
        <w:rPr>
          <w:rFonts w:ascii="Arial" w:hAnsi="Arial" w:cs="Arial"/>
          <w:sz w:val="24"/>
          <w:szCs w:val="24"/>
        </w:rPr>
        <w:t xml:space="preserve">scribe el contenido del </w:t>
      </w:r>
      <w:r w:rsidR="004E023F">
        <w:rPr>
          <w:rFonts w:ascii="Arial" w:hAnsi="Arial" w:cs="Arial"/>
          <w:sz w:val="24"/>
          <w:szCs w:val="24"/>
        </w:rPr>
        <w:t>oficio</w:t>
      </w:r>
      <w:r w:rsidR="00BB1CE4">
        <w:rPr>
          <w:rFonts w:ascii="Arial" w:hAnsi="Arial" w:cs="Arial"/>
          <w:sz w:val="24"/>
          <w:szCs w:val="24"/>
        </w:rPr>
        <w:t xml:space="preserve"> SI/447/OCT-2016</w:t>
      </w:r>
      <w:r w:rsidR="004E023F">
        <w:rPr>
          <w:rFonts w:ascii="Arial" w:hAnsi="Arial" w:cs="Arial"/>
          <w:sz w:val="24"/>
          <w:szCs w:val="24"/>
        </w:rPr>
        <w:t xml:space="preserve">, </w:t>
      </w:r>
      <w:r w:rsidR="00BB1CE4">
        <w:rPr>
          <w:rFonts w:ascii="Arial" w:hAnsi="Arial" w:cs="Arial"/>
          <w:sz w:val="24"/>
          <w:szCs w:val="24"/>
        </w:rPr>
        <w:t xml:space="preserve">signado por </w:t>
      </w:r>
      <w:r w:rsidR="004E023F">
        <w:rPr>
          <w:rFonts w:ascii="Arial" w:hAnsi="Arial" w:cs="Arial"/>
          <w:sz w:val="24"/>
          <w:szCs w:val="24"/>
        </w:rPr>
        <w:t xml:space="preserve">los C.C. Subsecretario de Ingresos y </w:t>
      </w:r>
      <w:r w:rsidR="00BB1CE4">
        <w:rPr>
          <w:rFonts w:ascii="Arial" w:hAnsi="Arial" w:cs="Arial"/>
          <w:sz w:val="24"/>
          <w:szCs w:val="24"/>
        </w:rPr>
        <w:t>de</w:t>
      </w:r>
      <w:r w:rsidR="004E023F">
        <w:rPr>
          <w:rFonts w:ascii="Arial" w:hAnsi="Arial" w:cs="Arial"/>
          <w:sz w:val="24"/>
          <w:szCs w:val="24"/>
        </w:rPr>
        <w:t xml:space="preserve"> Egresos</w:t>
      </w:r>
      <w:r w:rsidR="00BB1CE4">
        <w:rPr>
          <w:rFonts w:ascii="Arial" w:hAnsi="Arial" w:cs="Arial"/>
          <w:sz w:val="24"/>
          <w:szCs w:val="24"/>
        </w:rPr>
        <w:t>:</w:t>
      </w:r>
    </w:p>
    <w:p w:rsidR="00BB1CE4" w:rsidRDefault="00BB1CE4" w:rsidP="00CC2B5E">
      <w:pPr>
        <w:pStyle w:val="Sinespaciado"/>
        <w:jc w:val="both"/>
        <w:rPr>
          <w:rFonts w:ascii="Arial" w:hAnsi="Arial" w:cs="Arial"/>
          <w:sz w:val="24"/>
          <w:szCs w:val="24"/>
        </w:rPr>
      </w:pPr>
    </w:p>
    <w:p w:rsidR="00CC2B5E" w:rsidRPr="00BB1CE4" w:rsidRDefault="00BB1CE4" w:rsidP="00BB1CE4">
      <w:pPr>
        <w:pStyle w:val="Sinespaciado"/>
        <w:ind w:left="720" w:right="767"/>
        <w:jc w:val="both"/>
        <w:rPr>
          <w:rFonts w:ascii="Arial" w:hAnsi="Arial" w:cs="Arial"/>
          <w:szCs w:val="24"/>
        </w:rPr>
      </w:pPr>
      <w:r>
        <w:rPr>
          <w:rFonts w:ascii="Arial" w:hAnsi="Arial" w:cs="Arial"/>
          <w:szCs w:val="24"/>
        </w:rPr>
        <w:t>“</w:t>
      </w:r>
      <w:r w:rsidR="00CC2B5E" w:rsidRPr="00BB1CE4">
        <w:rPr>
          <w:rFonts w:ascii="Arial" w:hAnsi="Arial" w:cs="Arial"/>
          <w:szCs w:val="24"/>
        </w:rPr>
        <w:t>En cumplimiento de lo dispuesto en el artículo 19, antepenúltimo y penúltimo párrafo de la Ley de Coordinación Hacendaria del Estado de Nuevo León, se acompaña al presente oficio, en forma impresa y en formato electrónico de texto modificable de base de datos, la siguiente información:</w:t>
      </w:r>
    </w:p>
    <w:p w:rsidR="00CC2B5E" w:rsidRPr="00BB1CE4" w:rsidRDefault="00CC2B5E" w:rsidP="00BB1CE4">
      <w:pPr>
        <w:pStyle w:val="Sinespaciado"/>
        <w:ind w:left="720" w:right="767"/>
        <w:jc w:val="both"/>
        <w:rPr>
          <w:rFonts w:ascii="Arial" w:hAnsi="Arial" w:cs="Arial"/>
          <w:szCs w:val="24"/>
        </w:rPr>
      </w:pPr>
    </w:p>
    <w:p w:rsidR="00CC2B5E" w:rsidRPr="00BB1CE4" w:rsidRDefault="00CC2B5E" w:rsidP="00BB1CE4">
      <w:pPr>
        <w:pStyle w:val="Sinespaciado"/>
        <w:ind w:left="720" w:right="767"/>
        <w:jc w:val="both"/>
        <w:rPr>
          <w:rFonts w:ascii="Arial" w:hAnsi="Arial" w:cs="Arial"/>
          <w:b/>
          <w:szCs w:val="24"/>
        </w:rPr>
      </w:pPr>
      <w:r w:rsidRPr="00BB1CE4">
        <w:rPr>
          <w:rFonts w:ascii="Arial" w:hAnsi="Arial" w:cs="Arial"/>
          <w:b/>
          <w:szCs w:val="24"/>
        </w:rPr>
        <w:t>Anexo Único:</w:t>
      </w:r>
    </w:p>
    <w:p w:rsidR="00CC2B5E" w:rsidRPr="00BB1CE4" w:rsidRDefault="00CC2B5E" w:rsidP="00BB1CE4">
      <w:pPr>
        <w:pStyle w:val="Sinespaciado"/>
        <w:ind w:left="720" w:right="767"/>
        <w:jc w:val="both"/>
        <w:rPr>
          <w:rFonts w:ascii="Arial" w:hAnsi="Arial" w:cs="Arial"/>
          <w:i/>
          <w:szCs w:val="24"/>
        </w:rPr>
      </w:pPr>
      <w:r w:rsidRPr="00BB1CE4">
        <w:rPr>
          <w:rFonts w:ascii="Arial" w:hAnsi="Arial" w:cs="Arial"/>
          <w:i/>
          <w:szCs w:val="24"/>
        </w:rPr>
        <w:lastRenderedPageBreak/>
        <w:t>Las fechas de pago de las participaciones federales y estatales a municipios, los montos efectivamente pagados, las formulas y variables utilizadas para su cálculo y distribución, así como las memorias de cálculo, todas aquellas correspondientes al tercer trimestre del año 2016.</w:t>
      </w:r>
    </w:p>
    <w:p w:rsidR="00CC2B5E" w:rsidRPr="00BB1CE4" w:rsidRDefault="00CC2B5E" w:rsidP="00BB1CE4">
      <w:pPr>
        <w:pStyle w:val="Sinespaciado"/>
        <w:ind w:left="720" w:right="767"/>
        <w:jc w:val="both"/>
        <w:rPr>
          <w:rFonts w:ascii="Arial" w:hAnsi="Arial" w:cs="Arial"/>
          <w:i/>
          <w:szCs w:val="24"/>
        </w:rPr>
      </w:pPr>
    </w:p>
    <w:p w:rsidR="00CC2B5E" w:rsidRPr="007B5ACE" w:rsidRDefault="00CC2B5E" w:rsidP="00BB1CE4">
      <w:pPr>
        <w:pStyle w:val="Sinespaciado"/>
        <w:ind w:left="720" w:right="767"/>
        <w:jc w:val="both"/>
        <w:rPr>
          <w:rFonts w:ascii="Arial" w:hAnsi="Arial" w:cs="Arial"/>
          <w:sz w:val="24"/>
          <w:szCs w:val="24"/>
        </w:rPr>
      </w:pPr>
      <w:r w:rsidRPr="00BB1CE4">
        <w:rPr>
          <w:rFonts w:ascii="Arial" w:hAnsi="Arial" w:cs="Arial"/>
          <w:szCs w:val="24"/>
        </w:rPr>
        <w:t>Lo anterior, respecto del periodo comprendido del 1° de Julio al 30 de Septiembre de 2016, esto es del tercer trimestre 2016.</w:t>
      </w:r>
      <w:r w:rsidR="00BB1CE4">
        <w:rPr>
          <w:rFonts w:ascii="Arial" w:hAnsi="Arial" w:cs="Arial"/>
          <w:szCs w:val="24"/>
        </w:rPr>
        <w:t>”</w:t>
      </w:r>
    </w:p>
    <w:p w:rsidR="00CC2B5E" w:rsidRDefault="00CC2B5E" w:rsidP="001E1E9C">
      <w:pPr>
        <w:spacing w:line="360" w:lineRule="auto"/>
        <w:jc w:val="both"/>
        <w:rPr>
          <w:rFonts w:ascii="Arial" w:hAnsi="Arial" w:cs="Arial"/>
          <w:sz w:val="24"/>
          <w:szCs w:val="24"/>
        </w:rPr>
      </w:pPr>
    </w:p>
    <w:p w:rsidR="009556F7" w:rsidRDefault="00ED17F4" w:rsidP="00ED17F4">
      <w:pPr>
        <w:jc w:val="center"/>
        <w:rPr>
          <w:rFonts w:ascii="Arial" w:hAnsi="Arial" w:cs="Arial"/>
        </w:rPr>
      </w:pPr>
      <w:r w:rsidRPr="00ED17F4">
        <w:rPr>
          <w:rFonts w:ascii="Arial" w:hAnsi="Arial" w:cs="Arial"/>
          <w:noProof/>
          <w:lang w:eastAsia="es-MX"/>
        </w:rPr>
        <w:drawing>
          <wp:inline distT="0" distB="0" distL="0" distR="0">
            <wp:extent cx="2830693" cy="5206004"/>
            <wp:effectExtent l="0" t="6667" r="1587" b="1588"/>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840150" cy="5223396"/>
                    </a:xfrm>
                    <a:prstGeom prst="rect">
                      <a:avLst/>
                    </a:prstGeom>
                    <a:noFill/>
                    <a:ln>
                      <a:noFill/>
                    </a:ln>
                  </pic:spPr>
                </pic:pic>
              </a:graphicData>
            </a:graphic>
          </wp:inline>
        </w:drawing>
      </w:r>
    </w:p>
    <w:p w:rsidR="00ED17F4" w:rsidRDefault="00ED17F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p>
    <w:p w:rsidR="00EA7904" w:rsidRDefault="00EA7904" w:rsidP="009556F7">
      <w:pPr>
        <w:rPr>
          <w:rFonts w:ascii="Arial" w:hAnsi="Arial" w:cs="Arial"/>
        </w:rPr>
      </w:pPr>
      <w:r w:rsidRPr="00EA7904">
        <w:rPr>
          <w:rFonts w:ascii="Arial" w:hAnsi="Arial" w:cs="Arial"/>
          <w:noProof/>
          <w:lang w:eastAsia="es-MX"/>
        </w:rPr>
        <w:lastRenderedPageBreak/>
        <w:drawing>
          <wp:inline distT="0" distB="0" distL="0" distR="0">
            <wp:extent cx="5287645" cy="5349800"/>
            <wp:effectExtent l="0" t="0" r="825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7645" cy="5349800"/>
                    </a:xfrm>
                    <a:prstGeom prst="rect">
                      <a:avLst/>
                    </a:prstGeom>
                    <a:noFill/>
                    <a:ln>
                      <a:noFill/>
                    </a:ln>
                  </pic:spPr>
                </pic:pic>
              </a:graphicData>
            </a:graphic>
          </wp:inline>
        </w:drawing>
      </w:r>
    </w:p>
    <w:p w:rsidR="00ED17F4" w:rsidRDefault="00ED17F4" w:rsidP="009556F7">
      <w:pPr>
        <w:rPr>
          <w:rFonts w:ascii="Arial" w:hAnsi="Arial" w:cs="Arial"/>
        </w:rPr>
      </w:pPr>
    </w:p>
    <w:p w:rsidR="009556F7" w:rsidRDefault="009556F7" w:rsidP="0088378C">
      <w:pPr>
        <w:spacing w:line="360" w:lineRule="auto"/>
        <w:ind w:firstLine="708"/>
        <w:jc w:val="both"/>
        <w:rPr>
          <w:rFonts w:ascii="Arial" w:hAnsi="Arial" w:cs="Arial"/>
          <w:sz w:val="24"/>
          <w:szCs w:val="24"/>
        </w:rPr>
      </w:pPr>
      <w:r w:rsidRPr="009055FB">
        <w:rPr>
          <w:rFonts w:ascii="Arial" w:hAnsi="Arial" w:cs="Arial"/>
          <w:sz w:val="24"/>
        </w:rPr>
        <w:t xml:space="preserve">Con el fin de </w:t>
      </w:r>
      <w:r>
        <w:rPr>
          <w:rFonts w:ascii="Arial" w:hAnsi="Arial" w:cs="Arial"/>
          <w:sz w:val="24"/>
        </w:rPr>
        <w:t xml:space="preserve">dar cumplimiento a </w:t>
      </w:r>
      <w:r w:rsidRPr="009055FB">
        <w:rPr>
          <w:rFonts w:ascii="Arial" w:hAnsi="Arial" w:cs="Arial"/>
          <w:sz w:val="24"/>
        </w:rPr>
        <w:t xml:space="preserve">lo establecido en el artículo 47 inciso </w:t>
      </w:r>
      <w:r>
        <w:rPr>
          <w:rFonts w:ascii="Arial" w:hAnsi="Arial" w:cs="Arial"/>
          <w:sz w:val="24"/>
        </w:rPr>
        <w:t>c</w:t>
      </w:r>
      <w:r w:rsidRPr="009055FB">
        <w:rPr>
          <w:rFonts w:ascii="Arial" w:hAnsi="Arial" w:cs="Arial"/>
          <w:sz w:val="24"/>
        </w:rPr>
        <w:t xml:space="preserve">) del Reglamento para el Gobierno Interior del Congreso del Estado, quienes integramos esta Comisión de Dictamen Legislativo </w:t>
      </w:r>
      <w:r>
        <w:rPr>
          <w:rFonts w:ascii="Arial" w:hAnsi="Arial" w:cs="Arial"/>
          <w:sz w:val="24"/>
        </w:rPr>
        <w:t xml:space="preserve">presentamos las </w:t>
      </w:r>
      <w:r w:rsidRPr="009055FB">
        <w:rPr>
          <w:rFonts w:ascii="Arial" w:hAnsi="Arial" w:cs="Arial"/>
          <w:sz w:val="24"/>
        </w:rPr>
        <w:t>siguientes</w:t>
      </w:r>
      <w:r>
        <w:rPr>
          <w:rFonts w:ascii="Arial" w:hAnsi="Arial" w:cs="Arial"/>
          <w:sz w:val="24"/>
        </w:rPr>
        <w:t>:</w:t>
      </w:r>
    </w:p>
    <w:p w:rsidR="009556F7" w:rsidRDefault="009556F7" w:rsidP="00BF6A3D">
      <w:pPr>
        <w:spacing w:line="360" w:lineRule="auto"/>
        <w:jc w:val="both"/>
        <w:rPr>
          <w:rFonts w:ascii="Arial" w:hAnsi="Arial" w:cs="Arial"/>
          <w:b/>
          <w:sz w:val="24"/>
          <w:szCs w:val="24"/>
        </w:rPr>
      </w:pPr>
    </w:p>
    <w:p w:rsidR="00BF6A3D" w:rsidRPr="00BF6A3D" w:rsidRDefault="00BF6A3D" w:rsidP="00BF6A3D">
      <w:pPr>
        <w:spacing w:line="360" w:lineRule="auto"/>
        <w:jc w:val="both"/>
        <w:rPr>
          <w:rFonts w:ascii="Arial" w:hAnsi="Arial" w:cs="Arial"/>
          <w:b/>
          <w:sz w:val="24"/>
          <w:szCs w:val="24"/>
        </w:rPr>
      </w:pPr>
      <w:r w:rsidRPr="00BF6A3D">
        <w:rPr>
          <w:rFonts w:ascii="Arial" w:hAnsi="Arial" w:cs="Arial"/>
          <w:b/>
          <w:sz w:val="24"/>
          <w:szCs w:val="24"/>
        </w:rPr>
        <w:t>CONSIDERACIONES</w:t>
      </w:r>
    </w:p>
    <w:p w:rsidR="001206DE" w:rsidRDefault="001206DE" w:rsidP="0088378C">
      <w:pPr>
        <w:spacing w:before="240" w:line="360" w:lineRule="auto"/>
        <w:ind w:firstLine="708"/>
        <w:jc w:val="both"/>
        <w:rPr>
          <w:rFonts w:ascii="Arial" w:hAnsi="Arial" w:cs="Arial"/>
          <w:sz w:val="24"/>
        </w:rPr>
      </w:pPr>
      <w:r w:rsidRPr="00723590">
        <w:rPr>
          <w:rFonts w:ascii="Arial" w:hAnsi="Arial" w:cs="Arial"/>
          <w:sz w:val="24"/>
        </w:rPr>
        <w:t xml:space="preserve">Esta Comisión de </w:t>
      </w:r>
      <w:r w:rsidR="00BB1CE4">
        <w:rPr>
          <w:rFonts w:ascii="Arial" w:hAnsi="Arial" w:cs="Arial"/>
          <w:sz w:val="24"/>
        </w:rPr>
        <w:t>Desarrollo Metropolitano</w:t>
      </w:r>
      <w:r w:rsidRPr="00723590">
        <w:rPr>
          <w:rFonts w:ascii="Arial" w:hAnsi="Arial" w:cs="Arial"/>
          <w:sz w:val="24"/>
        </w:rPr>
        <w:t xml:space="preserve">, es competente para conocer de los   presentes asuntos, en virtud de </w:t>
      </w:r>
      <w:r w:rsidRPr="00723590">
        <w:rPr>
          <w:rFonts w:ascii="Arial" w:hAnsi="Arial" w:cs="Arial"/>
          <w:sz w:val="24"/>
          <w:lang w:val="es-ES_tradnl"/>
        </w:rPr>
        <w:t>lo establecido en los artículos 66 inciso a), y 70 fracción X</w:t>
      </w:r>
      <w:r w:rsidR="00AC3C5E">
        <w:rPr>
          <w:rFonts w:ascii="Arial" w:hAnsi="Arial" w:cs="Arial"/>
          <w:sz w:val="24"/>
          <w:lang w:val="es-ES_tradnl"/>
        </w:rPr>
        <w:t>XI</w:t>
      </w:r>
      <w:r w:rsidRPr="00723590">
        <w:rPr>
          <w:rFonts w:ascii="Arial" w:hAnsi="Arial" w:cs="Arial"/>
          <w:sz w:val="24"/>
          <w:lang w:val="es-ES_tradnl"/>
        </w:rPr>
        <w:t>V de la Ley Orgánica del Poder Legislativo del Estado de Nuevo León y</w:t>
      </w:r>
      <w:r w:rsidRPr="00723590">
        <w:rPr>
          <w:rFonts w:ascii="Arial" w:hAnsi="Arial" w:cs="Arial"/>
          <w:sz w:val="24"/>
        </w:rPr>
        <w:t xml:space="preserve"> con las facultades que le son conferidas por el Reglamento para el Gobierno Interior del Congreso del Estado en su artículo 39, fracción </w:t>
      </w:r>
      <w:r w:rsidR="00EF55F3">
        <w:rPr>
          <w:rFonts w:ascii="Arial" w:hAnsi="Arial" w:cs="Arial"/>
          <w:sz w:val="24"/>
        </w:rPr>
        <w:t xml:space="preserve">XXIV, inciso </w:t>
      </w:r>
      <w:r w:rsidR="00AC3C5E">
        <w:rPr>
          <w:rFonts w:ascii="Arial" w:hAnsi="Arial" w:cs="Arial"/>
          <w:sz w:val="24"/>
        </w:rPr>
        <w:t>j)</w:t>
      </w:r>
      <w:r w:rsidRPr="00723590">
        <w:rPr>
          <w:rFonts w:ascii="Arial" w:hAnsi="Arial" w:cs="Arial"/>
          <w:sz w:val="24"/>
        </w:rPr>
        <w:t>.</w:t>
      </w:r>
    </w:p>
    <w:p w:rsidR="006B5490" w:rsidRPr="00723590" w:rsidRDefault="006B5490" w:rsidP="0088378C">
      <w:pPr>
        <w:spacing w:before="240" w:line="360" w:lineRule="auto"/>
        <w:ind w:firstLine="708"/>
        <w:jc w:val="both"/>
        <w:rPr>
          <w:rFonts w:ascii="Arial" w:hAnsi="Arial" w:cs="Arial"/>
          <w:sz w:val="24"/>
        </w:rPr>
      </w:pPr>
    </w:p>
    <w:p w:rsidR="008C43F2" w:rsidRDefault="008C43F2" w:rsidP="0088378C">
      <w:pPr>
        <w:spacing w:line="360" w:lineRule="auto"/>
        <w:ind w:firstLine="708"/>
        <w:jc w:val="both"/>
        <w:rPr>
          <w:rFonts w:ascii="Arial" w:hAnsi="Arial" w:cs="Arial"/>
          <w:sz w:val="24"/>
          <w:szCs w:val="24"/>
        </w:rPr>
      </w:pPr>
      <w:r>
        <w:rPr>
          <w:rFonts w:ascii="Arial" w:hAnsi="Arial" w:cs="Arial"/>
          <w:sz w:val="24"/>
          <w:szCs w:val="24"/>
        </w:rPr>
        <w:t xml:space="preserve">La Ley de </w:t>
      </w:r>
      <w:r w:rsidR="00204E9B">
        <w:rPr>
          <w:rFonts w:ascii="Arial" w:hAnsi="Arial" w:cs="Arial"/>
          <w:sz w:val="24"/>
          <w:szCs w:val="24"/>
        </w:rPr>
        <w:t xml:space="preserve">Coordinación Hacendaria del Estado de Nuevo León, en su artículo 19, </w:t>
      </w:r>
      <w:r>
        <w:rPr>
          <w:rFonts w:ascii="Arial" w:hAnsi="Arial" w:cs="Arial"/>
          <w:sz w:val="24"/>
          <w:szCs w:val="24"/>
        </w:rPr>
        <w:t>establece la obligación del Gobierno del Estado</w:t>
      </w:r>
      <w:r w:rsidR="00204E9B">
        <w:rPr>
          <w:rFonts w:ascii="Arial" w:hAnsi="Arial" w:cs="Arial"/>
          <w:sz w:val="24"/>
          <w:szCs w:val="24"/>
        </w:rPr>
        <w:t>, a través de la Secretaría de Finanzas y Tesorería General del Estado,</w:t>
      </w:r>
      <w:r>
        <w:rPr>
          <w:rFonts w:ascii="Arial" w:hAnsi="Arial" w:cs="Arial"/>
          <w:sz w:val="24"/>
          <w:szCs w:val="24"/>
        </w:rPr>
        <w:t xml:space="preserve"> de informar </w:t>
      </w:r>
      <w:r w:rsidR="00F56320">
        <w:rPr>
          <w:rFonts w:ascii="Arial" w:hAnsi="Arial" w:cs="Arial"/>
          <w:sz w:val="24"/>
          <w:szCs w:val="24"/>
        </w:rPr>
        <w:t>a este Congreso acerca del reparto de recursos económicos a los municipios, por concepto de participaciones federales y estatales</w:t>
      </w:r>
      <w:r w:rsidR="00204E9B">
        <w:rPr>
          <w:rFonts w:ascii="Arial" w:hAnsi="Arial" w:cs="Arial"/>
          <w:sz w:val="24"/>
          <w:szCs w:val="24"/>
        </w:rPr>
        <w:t xml:space="preserve">: </w:t>
      </w:r>
      <w:r>
        <w:rPr>
          <w:rFonts w:ascii="Arial" w:hAnsi="Arial" w:cs="Arial"/>
          <w:sz w:val="24"/>
          <w:szCs w:val="24"/>
        </w:rPr>
        <w:t xml:space="preserve"> </w:t>
      </w:r>
    </w:p>
    <w:p w:rsidR="00204E9B" w:rsidRPr="00204E9B" w:rsidRDefault="00204E9B" w:rsidP="00204E9B">
      <w:pPr>
        <w:spacing w:after="0" w:line="240" w:lineRule="auto"/>
        <w:ind w:left="720" w:right="947"/>
        <w:jc w:val="both"/>
        <w:rPr>
          <w:rFonts w:ascii="Arial" w:hAnsi="Arial" w:cs="Arial"/>
          <w:i/>
          <w:szCs w:val="24"/>
        </w:rPr>
      </w:pPr>
      <w:r>
        <w:rPr>
          <w:rFonts w:ascii="Arial" w:hAnsi="Arial" w:cs="Arial"/>
          <w:i/>
          <w:szCs w:val="24"/>
        </w:rPr>
        <w:t>“</w:t>
      </w:r>
      <w:r w:rsidRPr="00204E9B">
        <w:rPr>
          <w:rFonts w:ascii="Arial" w:hAnsi="Arial" w:cs="Arial"/>
          <w:i/>
          <w:szCs w:val="24"/>
        </w:rPr>
        <w:t>Artículo 19.</w:t>
      </w:r>
      <w:proofErr w:type="gramStart"/>
      <w:r w:rsidRPr="00204E9B">
        <w:rPr>
          <w:rFonts w:ascii="Arial" w:hAnsi="Arial" w:cs="Arial"/>
          <w:i/>
          <w:szCs w:val="24"/>
        </w:rPr>
        <w:t>- …</w:t>
      </w:r>
      <w:proofErr w:type="gramEnd"/>
    </w:p>
    <w:p w:rsidR="00204E9B" w:rsidRPr="00204E9B" w:rsidRDefault="00204E9B" w:rsidP="00204E9B">
      <w:pPr>
        <w:spacing w:after="0" w:line="240" w:lineRule="auto"/>
        <w:ind w:left="720" w:right="947"/>
        <w:jc w:val="both"/>
        <w:rPr>
          <w:rFonts w:ascii="Arial" w:hAnsi="Arial" w:cs="Arial"/>
          <w:i/>
          <w:szCs w:val="24"/>
        </w:rPr>
      </w:pPr>
      <w:r w:rsidRPr="00204E9B">
        <w:rPr>
          <w:rFonts w:ascii="Arial" w:hAnsi="Arial" w:cs="Arial"/>
          <w:i/>
          <w:szCs w:val="24"/>
        </w:rPr>
        <w:t>I a VII.</w:t>
      </w:r>
      <w:proofErr w:type="gramStart"/>
      <w:r w:rsidRPr="00204E9B">
        <w:rPr>
          <w:rFonts w:ascii="Arial" w:hAnsi="Arial" w:cs="Arial"/>
          <w:i/>
          <w:szCs w:val="24"/>
        </w:rPr>
        <w:t>- …</w:t>
      </w:r>
      <w:proofErr w:type="gramEnd"/>
    </w:p>
    <w:p w:rsidR="00204E9B" w:rsidRPr="00204E9B" w:rsidRDefault="00204E9B" w:rsidP="00204E9B">
      <w:pPr>
        <w:spacing w:after="0" w:line="240" w:lineRule="auto"/>
        <w:ind w:left="720" w:right="947"/>
        <w:jc w:val="both"/>
        <w:rPr>
          <w:rFonts w:ascii="Arial" w:hAnsi="Arial" w:cs="Arial"/>
          <w:i/>
          <w:szCs w:val="24"/>
        </w:rPr>
      </w:pPr>
      <w:r w:rsidRPr="00204E9B">
        <w:rPr>
          <w:rFonts w:ascii="Arial" w:hAnsi="Arial" w:cs="Arial"/>
          <w:i/>
          <w:szCs w:val="24"/>
        </w:rPr>
        <w:t>Las fechas de pago de las participaciones federales y estatales a Municipios, los montos efectivamente pagados, las formulas y las variables utilizadas para su cálculo y distribución, así como las memorias de cálculo se deberán difundir mensualmente en el portal de Internet del Gobierno del Estado y serán publicadas de manera trimestral en el Periódico Oficial del Estado, en el mes siguiente al periodo a que corresponda.</w:t>
      </w:r>
    </w:p>
    <w:p w:rsidR="00204E9B" w:rsidRPr="00204E9B" w:rsidRDefault="00204E9B" w:rsidP="00204E9B">
      <w:pPr>
        <w:spacing w:after="0" w:line="240" w:lineRule="auto"/>
        <w:ind w:left="720" w:right="947"/>
        <w:jc w:val="both"/>
        <w:rPr>
          <w:rFonts w:ascii="Arial" w:hAnsi="Arial" w:cs="Arial"/>
          <w:i/>
          <w:szCs w:val="24"/>
        </w:rPr>
      </w:pPr>
      <w:r w:rsidRPr="00204E9B">
        <w:rPr>
          <w:rFonts w:ascii="Arial" w:hAnsi="Arial" w:cs="Arial"/>
          <w:i/>
          <w:szCs w:val="24"/>
        </w:rPr>
        <w:t>Adicionalmente, la Secretaría de Finanzas y Tesorería General del Estado enviará dicha información al Congreso del Estado en forma impresa y en formato electrónico de texto modificable de base de datos, en forma trimestral, en el mes siguiente al período a que corresponda.</w:t>
      </w:r>
    </w:p>
    <w:p w:rsidR="00204E9B" w:rsidRPr="00204E9B" w:rsidRDefault="00204E9B" w:rsidP="00204E9B">
      <w:pPr>
        <w:spacing w:after="0" w:line="240" w:lineRule="auto"/>
        <w:ind w:left="720" w:right="947"/>
        <w:jc w:val="both"/>
        <w:rPr>
          <w:rFonts w:ascii="Arial" w:hAnsi="Arial" w:cs="Arial"/>
          <w:i/>
          <w:szCs w:val="24"/>
        </w:rPr>
      </w:pPr>
      <w:r w:rsidRPr="00204E9B">
        <w:rPr>
          <w:rFonts w:ascii="Arial" w:hAnsi="Arial" w:cs="Arial"/>
          <w:i/>
          <w:szCs w:val="24"/>
        </w:rPr>
        <w:t>…</w:t>
      </w:r>
      <w:r>
        <w:rPr>
          <w:rFonts w:ascii="Arial" w:hAnsi="Arial" w:cs="Arial"/>
          <w:i/>
          <w:szCs w:val="24"/>
        </w:rPr>
        <w:t>”</w:t>
      </w:r>
    </w:p>
    <w:p w:rsidR="00204E9B" w:rsidRDefault="00204E9B" w:rsidP="00BF6A3D">
      <w:pPr>
        <w:spacing w:line="360" w:lineRule="auto"/>
        <w:jc w:val="both"/>
        <w:rPr>
          <w:rFonts w:ascii="Arial" w:hAnsi="Arial" w:cs="Arial"/>
          <w:sz w:val="24"/>
          <w:szCs w:val="24"/>
        </w:rPr>
      </w:pPr>
    </w:p>
    <w:p w:rsidR="008C43F2" w:rsidRDefault="00277A91" w:rsidP="0088378C">
      <w:pPr>
        <w:spacing w:after="0" w:line="360" w:lineRule="auto"/>
        <w:ind w:firstLine="708"/>
        <w:jc w:val="both"/>
        <w:rPr>
          <w:rFonts w:ascii="Arial" w:hAnsi="Arial" w:cs="Arial"/>
          <w:sz w:val="24"/>
          <w:szCs w:val="24"/>
        </w:rPr>
      </w:pPr>
      <w:r>
        <w:rPr>
          <w:rFonts w:ascii="Arial" w:hAnsi="Arial" w:cs="Arial"/>
          <w:sz w:val="24"/>
          <w:szCs w:val="24"/>
        </w:rPr>
        <w:t>Sobre estos asuntos</w:t>
      </w:r>
      <w:r w:rsidR="00F56320">
        <w:rPr>
          <w:rFonts w:ascii="Arial" w:hAnsi="Arial" w:cs="Arial"/>
          <w:sz w:val="24"/>
          <w:szCs w:val="24"/>
        </w:rPr>
        <w:t xml:space="preserve">, es necesario destacar que los funcionarios de la Secretaría de Finanzas y Tesorería General del Estado han dado cabal cumplimiento a </w:t>
      </w:r>
      <w:r w:rsidR="000037C6">
        <w:rPr>
          <w:rFonts w:ascii="Arial" w:hAnsi="Arial" w:cs="Arial"/>
          <w:sz w:val="24"/>
          <w:szCs w:val="24"/>
        </w:rPr>
        <w:t xml:space="preserve">la obligación establecida en </w:t>
      </w:r>
      <w:r w:rsidR="00204E9B">
        <w:rPr>
          <w:rFonts w:ascii="Arial" w:hAnsi="Arial" w:cs="Arial"/>
          <w:sz w:val="24"/>
          <w:szCs w:val="24"/>
        </w:rPr>
        <w:t>el</w:t>
      </w:r>
      <w:r w:rsidR="000037C6">
        <w:rPr>
          <w:rFonts w:ascii="Arial" w:hAnsi="Arial" w:cs="Arial"/>
          <w:sz w:val="24"/>
          <w:szCs w:val="24"/>
        </w:rPr>
        <w:t xml:space="preserve"> artículo ya citados, al poner la información correspondiente al alcance de los integrantes de esta Legislatura.</w:t>
      </w:r>
    </w:p>
    <w:p w:rsidR="001E1E9C" w:rsidRDefault="001E1E9C" w:rsidP="001E1E9C">
      <w:pPr>
        <w:spacing w:after="0" w:line="360" w:lineRule="auto"/>
        <w:jc w:val="both"/>
        <w:rPr>
          <w:rFonts w:ascii="Arial" w:hAnsi="Arial" w:cs="Arial"/>
          <w:sz w:val="24"/>
          <w:szCs w:val="24"/>
        </w:rPr>
      </w:pPr>
    </w:p>
    <w:p w:rsidR="001E1E9C" w:rsidRDefault="000037C6" w:rsidP="0088378C">
      <w:pPr>
        <w:spacing w:after="0" w:line="360" w:lineRule="auto"/>
        <w:ind w:firstLine="708"/>
        <w:jc w:val="both"/>
        <w:rPr>
          <w:rFonts w:ascii="Arial" w:hAnsi="Arial" w:cs="Arial"/>
          <w:sz w:val="24"/>
          <w:szCs w:val="24"/>
        </w:rPr>
      </w:pPr>
      <w:r>
        <w:rPr>
          <w:rFonts w:ascii="Arial" w:hAnsi="Arial" w:cs="Arial"/>
          <w:sz w:val="24"/>
          <w:szCs w:val="24"/>
        </w:rPr>
        <w:t>La información contenida en el documento, tiene valor estadístico e histórico, lo cual permitirá que los análisis posteriores en materia de participaciones</w:t>
      </w:r>
      <w:r w:rsidR="00277A91">
        <w:rPr>
          <w:rFonts w:ascii="Arial" w:hAnsi="Arial" w:cs="Arial"/>
          <w:sz w:val="24"/>
          <w:szCs w:val="24"/>
        </w:rPr>
        <w:t xml:space="preserve"> </w:t>
      </w:r>
      <w:r w:rsidR="001E1E9C">
        <w:rPr>
          <w:rFonts w:ascii="Arial" w:hAnsi="Arial" w:cs="Arial"/>
          <w:sz w:val="24"/>
          <w:szCs w:val="24"/>
        </w:rPr>
        <w:t xml:space="preserve">se encuentren apegados a la realidad que experimentan los municipios </w:t>
      </w:r>
      <w:r w:rsidR="00277A91">
        <w:rPr>
          <w:rFonts w:ascii="Arial" w:hAnsi="Arial" w:cs="Arial"/>
          <w:sz w:val="24"/>
          <w:szCs w:val="24"/>
        </w:rPr>
        <w:t xml:space="preserve">y en general, el Estado </w:t>
      </w:r>
      <w:r w:rsidR="001E1E9C">
        <w:rPr>
          <w:rFonts w:ascii="Arial" w:hAnsi="Arial" w:cs="Arial"/>
          <w:sz w:val="24"/>
          <w:szCs w:val="24"/>
        </w:rPr>
        <w:t>de Nuevo León.</w:t>
      </w:r>
    </w:p>
    <w:p w:rsidR="001E1E9C" w:rsidRDefault="001E1E9C" w:rsidP="001E1E9C">
      <w:pPr>
        <w:spacing w:after="0" w:line="360" w:lineRule="auto"/>
        <w:jc w:val="both"/>
        <w:rPr>
          <w:rFonts w:ascii="Arial" w:hAnsi="Arial" w:cs="Arial"/>
          <w:sz w:val="24"/>
          <w:szCs w:val="24"/>
        </w:rPr>
      </w:pPr>
    </w:p>
    <w:p w:rsidR="001E1E9C" w:rsidRDefault="001E1E9C" w:rsidP="0088378C">
      <w:pPr>
        <w:spacing w:after="0" w:line="360" w:lineRule="auto"/>
        <w:ind w:firstLine="708"/>
        <w:jc w:val="both"/>
        <w:rPr>
          <w:rFonts w:ascii="Arial" w:hAnsi="Arial" w:cs="Arial"/>
          <w:sz w:val="24"/>
          <w:szCs w:val="24"/>
        </w:rPr>
      </w:pPr>
      <w:r>
        <w:rPr>
          <w:rFonts w:ascii="Arial" w:hAnsi="Arial" w:cs="Arial"/>
          <w:sz w:val="24"/>
          <w:szCs w:val="24"/>
        </w:rPr>
        <w:t>Finalmente, esta Comisión de</w:t>
      </w:r>
      <w:r w:rsidR="00C11AB5">
        <w:rPr>
          <w:rFonts w:ascii="Arial" w:hAnsi="Arial" w:cs="Arial"/>
          <w:sz w:val="24"/>
          <w:szCs w:val="24"/>
        </w:rPr>
        <w:t xml:space="preserve"> Desarrollo Metropolitano</w:t>
      </w:r>
      <w:r>
        <w:rPr>
          <w:rFonts w:ascii="Arial" w:hAnsi="Arial" w:cs="Arial"/>
          <w:sz w:val="24"/>
          <w:szCs w:val="24"/>
        </w:rPr>
        <w:t>, estima que lo procedente es darnos por enterados de</w:t>
      </w:r>
      <w:r w:rsidR="00C11AB5">
        <w:rPr>
          <w:rFonts w:ascii="Arial" w:hAnsi="Arial" w:cs="Arial"/>
          <w:sz w:val="24"/>
          <w:szCs w:val="24"/>
        </w:rPr>
        <w:t xml:space="preserve"> </w:t>
      </w:r>
      <w:r>
        <w:rPr>
          <w:rFonts w:ascii="Arial" w:hAnsi="Arial" w:cs="Arial"/>
          <w:sz w:val="24"/>
          <w:szCs w:val="24"/>
        </w:rPr>
        <w:t>l</w:t>
      </w:r>
      <w:r w:rsidR="00C11AB5">
        <w:rPr>
          <w:rFonts w:ascii="Arial" w:hAnsi="Arial" w:cs="Arial"/>
          <w:sz w:val="24"/>
          <w:szCs w:val="24"/>
        </w:rPr>
        <w:t xml:space="preserve">o señalado en el artículo </w:t>
      </w:r>
      <w:r w:rsidR="00EF55F3">
        <w:rPr>
          <w:rFonts w:ascii="Arial" w:hAnsi="Arial" w:cs="Arial"/>
          <w:sz w:val="24"/>
          <w:szCs w:val="24"/>
        </w:rPr>
        <w:t xml:space="preserve">19 </w:t>
      </w:r>
      <w:r w:rsidR="00C11AB5">
        <w:rPr>
          <w:rFonts w:ascii="Arial" w:hAnsi="Arial" w:cs="Arial"/>
          <w:sz w:val="24"/>
          <w:szCs w:val="24"/>
        </w:rPr>
        <w:t xml:space="preserve">de la Ley de Coordinación Hacendaria ya </w:t>
      </w:r>
      <w:r>
        <w:rPr>
          <w:rFonts w:ascii="Arial" w:hAnsi="Arial" w:cs="Arial"/>
          <w:sz w:val="24"/>
          <w:szCs w:val="24"/>
        </w:rPr>
        <w:t>citad</w:t>
      </w:r>
      <w:r w:rsidR="00C11AB5">
        <w:rPr>
          <w:rFonts w:ascii="Arial" w:hAnsi="Arial" w:cs="Arial"/>
          <w:sz w:val="24"/>
          <w:szCs w:val="24"/>
        </w:rPr>
        <w:t>a</w:t>
      </w:r>
      <w:r>
        <w:rPr>
          <w:rFonts w:ascii="Arial" w:hAnsi="Arial" w:cs="Arial"/>
          <w:sz w:val="24"/>
          <w:szCs w:val="24"/>
        </w:rPr>
        <w:t>, considerando el a</w:t>
      </w:r>
      <w:r w:rsidR="00C11AB5">
        <w:rPr>
          <w:rFonts w:ascii="Arial" w:hAnsi="Arial" w:cs="Arial"/>
          <w:sz w:val="24"/>
          <w:szCs w:val="24"/>
        </w:rPr>
        <w:t>sunto como totalmente concluido</w:t>
      </w:r>
      <w:r w:rsidR="001206DE">
        <w:rPr>
          <w:rFonts w:ascii="Arial" w:hAnsi="Arial" w:cs="Arial"/>
          <w:sz w:val="24"/>
          <w:szCs w:val="24"/>
        </w:rPr>
        <w:t>, por lo que se emite el siguiente:</w:t>
      </w:r>
    </w:p>
    <w:p w:rsidR="001E1E9C" w:rsidRDefault="001E1E9C" w:rsidP="001E1E9C">
      <w:pPr>
        <w:spacing w:after="0" w:line="360" w:lineRule="auto"/>
        <w:jc w:val="both"/>
        <w:rPr>
          <w:rFonts w:ascii="Arial" w:hAnsi="Arial" w:cs="Arial"/>
          <w:sz w:val="24"/>
          <w:szCs w:val="24"/>
        </w:rPr>
      </w:pPr>
    </w:p>
    <w:p w:rsidR="001E1E9C" w:rsidRDefault="001E1E9C" w:rsidP="002935D8">
      <w:pPr>
        <w:spacing w:after="0" w:line="360" w:lineRule="auto"/>
        <w:jc w:val="center"/>
        <w:rPr>
          <w:rFonts w:ascii="Arial" w:hAnsi="Arial" w:cs="Arial"/>
          <w:sz w:val="24"/>
          <w:szCs w:val="24"/>
        </w:rPr>
      </w:pPr>
      <w:r w:rsidRPr="002935D8">
        <w:rPr>
          <w:rFonts w:ascii="Arial" w:hAnsi="Arial" w:cs="Arial"/>
          <w:b/>
          <w:sz w:val="24"/>
          <w:szCs w:val="24"/>
        </w:rPr>
        <w:t>ACUERDO</w:t>
      </w:r>
    </w:p>
    <w:p w:rsidR="001E1E9C" w:rsidRDefault="001E1E9C" w:rsidP="001E1E9C">
      <w:pPr>
        <w:spacing w:after="0" w:line="360" w:lineRule="auto"/>
        <w:jc w:val="both"/>
        <w:rPr>
          <w:rFonts w:ascii="Arial" w:hAnsi="Arial" w:cs="Arial"/>
          <w:sz w:val="24"/>
          <w:szCs w:val="24"/>
        </w:rPr>
      </w:pPr>
    </w:p>
    <w:p w:rsidR="001E1E9C" w:rsidRDefault="002935D8" w:rsidP="002935D8">
      <w:pPr>
        <w:spacing w:after="0" w:line="360" w:lineRule="auto"/>
        <w:ind w:left="851" w:right="758"/>
        <w:jc w:val="both"/>
        <w:rPr>
          <w:rFonts w:ascii="Arial" w:hAnsi="Arial" w:cs="Arial"/>
          <w:sz w:val="24"/>
          <w:szCs w:val="24"/>
        </w:rPr>
      </w:pPr>
      <w:r w:rsidRPr="002935D8">
        <w:rPr>
          <w:rFonts w:ascii="Arial" w:hAnsi="Arial" w:cs="Arial"/>
          <w:b/>
          <w:sz w:val="24"/>
          <w:szCs w:val="24"/>
        </w:rPr>
        <w:t>PRIMERO</w:t>
      </w:r>
      <w:r>
        <w:rPr>
          <w:rFonts w:ascii="Arial" w:hAnsi="Arial" w:cs="Arial"/>
          <w:sz w:val="24"/>
          <w:szCs w:val="24"/>
        </w:rPr>
        <w:t xml:space="preserve">.- </w:t>
      </w:r>
      <w:r w:rsidR="001E1E9C">
        <w:rPr>
          <w:rFonts w:ascii="Arial" w:hAnsi="Arial" w:cs="Arial"/>
          <w:sz w:val="24"/>
          <w:szCs w:val="24"/>
        </w:rPr>
        <w:t xml:space="preserve">La LXXIV Legislatura del Congreso del Estado tiene por recibida en tiempo y en forma, la información relativa </w:t>
      </w:r>
      <w:r w:rsidR="00C11AB5">
        <w:rPr>
          <w:rFonts w:ascii="Arial" w:hAnsi="Arial" w:cs="Arial"/>
          <w:sz w:val="24"/>
          <w:szCs w:val="24"/>
        </w:rPr>
        <w:t xml:space="preserve">la entrega de </w:t>
      </w:r>
      <w:r w:rsidR="001E1E9C">
        <w:rPr>
          <w:rFonts w:ascii="Arial" w:hAnsi="Arial" w:cs="Arial"/>
          <w:sz w:val="24"/>
          <w:szCs w:val="24"/>
        </w:rPr>
        <w:t>l</w:t>
      </w:r>
      <w:r w:rsidR="001E1E9C" w:rsidRPr="001E1E9C">
        <w:rPr>
          <w:rFonts w:ascii="Arial" w:hAnsi="Arial" w:cs="Arial"/>
          <w:sz w:val="24"/>
          <w:szCs w:val="24"/>
        </w:rPr>
        <w:t xml:space="preserve">as participaciones federales y estatales calculadas para los municipios respecto del </w:t>
      </w:r>
      <w:r w:rsidR="00C11AB5">
        <w:rPr>
          <w:rFonts w:ascii="Arial" w:hAnsi="Arial" w:cs="Arial"/>
          <w:sz w:val="24"/>
          <w:szCs w:val="24"/>
        </w:rPr>
        <w:t>tercer</w:t>
      </w:r>
      <w:r w:rsidR="001E1E9C" w:rsidRPr="001E1E9C">
        <w:rPr>
          <w:rFonts w:ascii="Arial" w:hAnsi="Arial" w:cs="Arial"/>
          <w:sz w:val="24"/>
          <w:szCs w:val="24"/>
        </w:rPr>
        <w:t xml:space="preserve"> trimestre del año 201</w:t>
      </w:r>
      <w:r w:rsidR="00C11AB5">
        <w:rPr>
          <w:rFonts w:ascii="Arial" w:hAnsi="Arial" w:cs="Arial"/>
          <w:sz w:val="24"/>
          <w:szCs w:val="24"/>
        </w:rPr>
        <w:t>6, en términos de lo establecido en la Ley de Coordinación Hacendaria en su artículo 19, párrafos penúltimo y antepenúltimo</w:t>
      </w:r>
      <w:r w:rsidR="009556F7">
        <w:rPr>
          <w:rFonts w:ascii="Arial" w:hAnsi="Arial" w:cs="Arial"/>
          <w:sz w:val="24"/>
          <w:szCs w:val="24"/>
        </w:rPr>
        <w:t>.</w:t>
      </w:r>
      <w:r w:rsidR="001E1E9C">
        <w:rPr>
          <w:rFonts w:ascii="Arial" w:hAnsi="Arial" w:cs="Arial"/>
          <w:sz w:val="24"/>
          <w:szCs w:val="24"/>
        </w:rPr>
        <w:t xml:space="preserve"> </w:t>
      </w:r>
    </w:p>
    <w:p w:rsidR="001E1E9C" w:rsidRDefault="001E1E9C" w:rsidP="002935D8">
      <w:pPr>
        <w:spacing w:after="0" w:line="360" w:lineRule="auto"/>
        <w:ind w:left="851" w:right="758"/>
        <w:jc w:val="both"/>
        <w:rPr>
          <w:rFonts w:ascii="Arial" w:hAnsi="Arial" w:cs="Arial"/>
          <w:sz w:val="24"/>
          <w:szCs w:val="24"/>
        </w:rPr>
      </w:pPr>
    </w:p>
    <w:p w:rsidR="002935D8" w:rsidRDefault="00C11AB5" w:rsidP="002935D8">
      <w:pPr>
        <w:spacing w:after="0" w:line="360" w:lineRule="auto"/>
        <w:ind w:left="851" w:right="758"/>
        <w:jc w:val="both"/>
        <w:rPr>
          <w:rFonts w:ascii="Arial" w:hAnsi="Arial" w:cs="Arial"/>
          <w:sz w:val="24"/>
          <w:szCs w:val="24"/>
        </w:rPr>
      </w:pPr>
      <w:r>
        <w:rPr>
          <w:rFonts w:ascii="Arial" w:hAnsi="Arial" w:cs="Arial"/>
          <w:b/>
          <w:sz w:val="24"/>
          <w:szCs w:val="24"/>
        </w:rPr>
        <w:t>SEGUND</w:t>
      </w:r>
      <w:r w:rsidR="002935D8" w:rsidRPr="002935D8">
        <w:rPr>
          <w:rFonts w:ascii="Arial" w:hAnsi="Arial" w:cs="Arial"/>
          <w:b/>
          <w:sz w:val="24"/>
          <w:szCs w:val="24"/>
        </w:rPr>
        <w:t>O</w:t>
      </w:r>
      <w:r w:rsidR="002935D8">
        <w:rPr>
          <w:rFonts w:ascii="Arial" w:hAnsi="Arial" w:cs="Arial"/>
          <w:sz w:val="24"/>
          <w:szCs w:val="24"/>
        </w:rPr>
        <w:t>.- Archívese y téngase por concluido el presente asunto.</w:t>
      </w:r>
    </w:p>
    <w:p w:rsidR="000037C6" w:rsidRDefault="001E1E9C" w:rsidP="001E1E9C">
      <w:pPr>
        <w:spacing w:after="0" w:line="480" w:lineRule="auto"/>
        <w:jc w:val="both"/>
        <w:rPr>
          <w:rFonts w:ascii="Arial" w:hAnsi="Arial" w:cs="Arial"/>
          <w:sz w:val="24"/>
          <w:szCs w:val="24"/>
        </w:rPr>
      </w:pPr>
      <w:r>
        <w:rPr>
          <w:rFonts w:ascii="Arial" w:hAnsi="Arial" w:cs="Arial"/>
          <w:sz w:val="24"/>
          <w:szCs w:val="24"/>
        </w:rPr>
        <w:t xml:space="preserve"> </w:t>
      </w:r>
    </w:p>
    <w:p w:rsidR="007422A1" w:rsidRPr="007F749B" w:rsidRDefault="007422A1" w:rsidP="007422A1">
      <w:pPr>
        <w:spacing w:after="0" w:line="360" w:lineRule="auto"/>
        <w:jc w:val="center"/>
        <w:rPr>
          <w:rFonts w:ascii="Arial" w:hAnsi="Arial" w:cs="Arial"/>
        </w:rPr>
      </w:pPr>
      <w:r w:rsidRPr="007F749B">
        <w:rPr>
          <w:rFonts w:ascii="Arial" w:hAnsi="Arial" w:cs="Arial"/>
          <w:b/>
          <w:bCs/>
        </w:rPr>
        <w:t>MONTERREY, NUEVO LEÓN</w:t>
      </w:r>
      <w:r w:rsidRPr="007F749B">
        <w:rPr>
          <w:rFonts w:ascii="Arial" w:hAnsi="Arial" w:cs="Arial"/>
        </w:rPr>
        <w:t xml:space="preserve"> </w:t>
      </w:r>
    </w:p>
    <w:p w:rsidR="007422A1" w:rsidRPr="00274CFE" w:rsidRDefault="007422A1" w:rsidP="007422A1">
      <w:pPr>
        <w:pStyle w:val="Ttulo1"/>
        <w:spacing w:line="360" w:lineRule="auto"/>
        <w:rPr>
          <w:rFonts w:ascii="Arial" w:hAnsi="Arial" w:cs="Arial"/>
          <w:b/>
          <w:sz w:val="24"/>
          <w:szCs w:val="24"/>
          <w:u w:val="none"/>
        </w:rPr>
      </w:pPr>
      <w:r w:rsidRPr="00274CFE">
        <w:rPr>
          <w:rFonts w:ascii="Arial" w:hAnsi="Arial" w:cs="Arial"/>
          <w:b/>
          <w:sz w:val="24"/>
          <w:szCs w:val="24"/>
          <w:u w:val="none"/>
        </w:rPr>
        <w:t xml:space="preserve">COMISIÓN DE </w:t>
      </w:r>
      <w:r w:rsidR="00274CFE" w:rsidRPr="00274CFE">
        <w:rPr>
          <w:rFonts w:ascii="Arial" w:hAnsi="Arial" w:cs="Arial"/>
          <w:b/>
          <w:sz w:val="24"/>
          <w:szCs w:val="24"/>
          <w:u w:val="none"/>
        </w:rPr>
        <w:t>DESARROLLO METROPOLITANO</w:t>
      </w:r>
    </w:p>
    <w:p w:rsidR="007422A1" w:rsidRPr="00274CFE" w:rsidRDefault="007422A1" w:rsidP="007422A1">
      <w:pPr>
        <w:pStyle w:val="Ttulo1"/>
        <w:spacing w:line="360" w:lineRule="auto"/>
        <w:rPr>
          <w:rFonts w:ascii="Arial" w:hAnsi="Arial" w:cs="Arial"/>
          <w:b/>
          <w:sz w:val="24"/>
          <w:szCs w:val="24"/>
          <w:u w:val="none"/>
        </w:rPr>
      </w:pPr>
    </w:p>
    <w:p w:rsidR="007422A1" w:rsidRPr="00274CFE" w:rsidRDefault="007422A1" w:rsidP="007422A1">
      <w:pPr>
        <w:pStyle w:val="Body1"/>
        <w:widowControl w:val="0"/>
        <w:tabs>
          <w:tab w:val="left" w:pos="3828"/>
        </w:tabs>
        <w:suppressAutoHyphens/>
        <w:spacing w:after="120"/>
        <w:jc w:val="center"/>
        <w:rPr>
          <w:rFonts w:ascii="Arial" w:hAnsi="Arial" w:cs="Arial"/>
          <w:b/>
          <w:szCs w:val="24"/>
          <w:lang w:val="es-ES_tradnl"/>
        </w:rPr>
      </w:pPr>
      <w:r w:rsidRPr="00274CFE">
        <w:rPr>
          <w:rFonts w:ascii="Arial" w:hAnsi="Arial" w:cs="Arial"/>
          <w:b/>
          <w:szCs w:val="24"/>
          <w:lang w:val="es-ES_tradnl"/>
        </w:rPr>
        <w:t>PRESIDENTE:</w:t>
      </w:r>
    </w:p>
    <w:p w:rsidR="007422A1" w:rsidRPr="00274CFE" w:rsidRDefault="007422A1" w:rsidP="007422A1">
      <w:pPr>
        <w:pStyle w:val="Body1"/>
        <w:widowControl w:val="0"/>
        <w:tabs>
          <w:tab w:val="left" w:pos="3828"/>
        </w:tabs>
        <w:suppressAutoHyphens/>
        <w:spacing w:after="120" w:line="360" w:lineRule="auto"/>
        <w:jc w:val="center"/>
        <w:rPr>
          <w:rFonts w:ascii="Arial" w:hAnsi="Arial" w:cs="Arial"/>
          <w:b/>
          <w:szCs w:val="24"/>
          <w:lang w:val="es-ES_tradnl"/>
        </w:rPr>
      </w:pPr>
    </w:p>
    <w:p w:rsidR="007422A1" w:rsidRPr="00274CFE" w:rsidRDefault="007422A1" w:rsidP="007422A1">
      <w:pPr>
        <w:pStyle w:val="Body1"/>
        <w:widowControl w:val="0"/>
        <w:tabs>
          <w:tab w:val="left" w:pos="3828"/>
        </w:tabs>
        <w:suppressAutoHyphens/>
        <w:spacing w:after="120" w:line="360" w:lineRule="auto"/>
        <w:jc w:val="center"/>
        <w:rPr>
          <w:rFonts w:ascii="Arial" w:hAnsi="Arial" w:cs="Arial"/>
          <w:b/>
          <w:szCs w:val="24"/>
          <w:lang w:val="es-ES_tradnl"/>
        </w:rPr>
      </w:pPr>
    </w:p>
    <w:p w:rsidR="007422A1" w:rsidRPr="00274CFE" w:rsidRDefault="007422A1" w:rsidP="007422A1">
      <w:pPr>
        <w:jc w:val="center"/>
        <w:rPr>
          <w:rFonts w:ascii="Arial" w:eastAsia="Arial Unicode MS" w:hAnsi="Arial" w:cs="Arial"/>
          <w:smallCaps/>
          <w:color w:val="000000"/>
          <w:sz w:val="24"/>
          <w:szCs w:val="24"/>
        </w:rPr>
      </w:pPr>
      <w:r w:rsidRPr="00274CFE">
        <w:rPr>
          <w:rFonts w:ascii="Arial" w:eastAsia="Arial Unicode MS" w:hAnsi="Arial" w:cs="Arial"/>
          <w:smallCaps/>
          <w:color w:val="000000"/>
          <w:sz w:val="24"/>
          <w:szCs w:val="24"/>
        </w:rPr>
        <w:t>DIP. EU</w:t>
      </w:r>
      <w:bookmarkStart w:id="0" w:name="_GoBack"/>
      <w:bookmarkEnd w:id="0"/>
      <w:r w:rsidRPr="00274CFE">
        <w:rPr>
          <w:rFonts w:ascii="Arial" w:eastAsia="Arial Unicode MS" w:hAnsi="Arial" w:cs="Arial"/>
          <w:smallCaps/>
          <w:color w:val="000000"/>
          <w:sz w:val="24"/>
          <w:szCs w:val="24"/>
        </w:rPr>
        <w:t>GENIO MONTIEL AMOROSO</w:t>
      </w:r>
    </w:p>
    <w:p w:rsidR="007422A1" w:rsidRDefault="007422A1" w:rsidP="007422A1">
      <w:pPr>
        <w:jc w:val="center"/>
        <w:outlineLvl w:val="0"/>
        <w:rPr>
          <w:rFonts w:ascii="Arial" w:eastAsia="Arial Unicode MS" w:hAnsi="Arial" w:cs="Arial"/>
          <w:smallCaps/>
          <w:color w:val="000000"/>
          <w:sz w:val="24"/>
        </w:rPr>
      </w:pPr>
    </w:p>
    <w:p w:rsidR="00C11AB5" w:rsidRPr="00D21BAC" w:rsidRDefault="00C11AB5" w:rsidP="00C11AB5">
      <w:pPr>
        <w:rPr>
          <w:rFonts w:ascii="Arial" w:hAnsi="Arial" w:cs="Arial"/>
          <w:sz w:val="24"/>
          <w:szCs w:val="24"/>
        </w:rPr>
      </w:pPr>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C11AB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VICEPRESIDENTE:</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GUILLERMO ALFREDO RODRÍGUEZ PÁEZ</w:t>
            </w:r>
          </w:p>
        </w:tc>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ADRIÁN DE LA GARZA TIJERINA</w:t>
            </w:r>
          </w:p>
        </w:tc>
      </w:tr>
      <w:tr w:rsidR="00C11AB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r>
      <w:tr w:rsidR="00C11AB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lang w:val="it-IT"/>
              </w:rPr>
              <w:t>DIP. MARCELO MARTÍNEZ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LILIANA TIJERINA CANTÚ</w:t>
            </w:r>
          </w:p>
        </w:tc>
      </w:tr>
      <w:tr w:rsidR="00C11AB5" w:rsidRPr="00D21BAC" w:rsidTr="00BC1C93">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C11AB5" w:rsidRPr="00D21BAC" w:rsidRDefault="00C11AB5" w:rsidP="00BC1C93">
            <w:pPr>
              <w:pStyle w:val="Cuerpo"/>
              <w:jc w:val="center"/>
              <w:outlineLvl w:val="0"/>
              <w:rPr>
                <w:rFonts w:ascii="Arial" w:eastAsia="Arial" w:hAnsi="Arial" w:cs="Arial"/>
                <w:b/>
                <w:bCs/>
                <w:sz w:val="24"/>
                <w:szCs w:val="24"/>
                <w:lang w:val="it-IT"/>
              </w:rPr>
            </w:pPr>
          </w:p>
          <w:p w:rsidR="00C11AB5" w:rsidRPr="00D21BAC" w:rsidRDefault="00C11AB5" w:rsidP="00BC1C93">
            <w:pPr>
              <w:pStyle w:val="Cuerpo"/>
              <w:jc w:val="center"/>
              <w:outlineLvl w:val="0"/>
              <w:rPr>
                <w:rFonts w:ascii="Arial" w:eastAsia="Arial" w:hAnsi="Arial" w:cs="Arial"/>
                <w:b/>
                <w:bCs/>
                <w:sz w:val="24"/>
                <w:szCs w:val="24"/>
                <w:lang w:val="it-IT"/>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lang w:val="it-IT"/>
              </w:rPr>
              <w:t>DIP. KARINA MARLEN BARRÓN PERALES</w:t>
            </w:r>
          </w:p>
        </w:tc>
      </w:tr>
      <w:tr w:rsidR="00C11AB5" w:rsidRPr="00D21BAC" w:rsidTr="00BC1C93">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MARÍA CONCEPCIÓN LANDA GARCÍA TÉLLEZ</w:t>
            </w:r>
          </w:p>
        </w:tc>
        <w:tc>
          <w:tcPr>
            <w:tcW w:w="4322" w:type="dxa"/>
            <w:tcBorders>
              <w:top w:val="nil"/>
              <w:left w:val="nil"/>
              <w:bottom w:val="nil"/>
              <w:right w:val="nil"/>
            </w:tcBorders>
            <w:shd w:val="clear" w:color="auto" w:fill="auto"/>
            <w:tcMar>
              <w:top w:w="80" w:type="dxa"/>
              <w:left w:w="80" w:type="dxa"/>
              <w:bottom w:w="80" w:type="dxa"/>
              <w:right w:w="80" w:type="dxa"/>
            </w:tcMar>
          </w:tcPr>
          <w:p w:rsidR="00C11AB5" w:rsidRPr="00D21BAC" w:rsidRDefault="00C11AB5" w:rsidP="00BC1C93">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eastAsia="Arial" w:hAnsi="Arial" w:cs="Arial"/>
                <w:b/>
                <w:bCs/>
                <w:sz w:val="24"/>
                <w:szCs w:val="24"/>
              </w:rPr>
            </w:pPr>
          </w:p>
          <w:p w:rsidR="00C11AB5" w:rsidRPr="00D21BAC" w:rsidRDefault="00C11AB5" w:rsidP="00BC1C93">
            <w:pPr>
              <w:pStyle w:val="Cuerpo"/>
              <w:jc w:val="center"/>
              <w:outlineLvl w:val="0"/>
              <w:rPr>
                <w:rFonts w:ascii="Arial" w:hAnsi="Arial" w:cs="Arial"/>
                <w:sz w:val="24"/>
                <w:szCs w:val="24"/>
              </w:rPr>
            </w:pPr>
            <w:r w:rsidRPr="00D21BAC">
              <w:rPr>
                <w:rFonts w:ascii="Arial" w:hAnsi="Arial" w:cs="Arial"/>
                <w:sz w:val="24"/>
                <w:szCs w:val="24"/>
              </w:rPr>
              <w:t>DIP. COSME JULIÁN LEAL CANTÚ</w:t>
            </w:r>
          </w:p>
        </w:tc>
      </w:tr>
    </w:tbl>
    <w:p w:rsidR="00C11AB5" w:rsidRPr="00D21BAC" w:rsidRDefault="00C11AB5" w:rsidP="00C11AB5">
      <w:pPr>
        <w:spacing w:line="360" w:lineRule="auto"/>
        <w:ind w:right="18"/>
        <w:jc w:val="both"/>
        <w:rPr>
          <w:rFonts w:ascii="Arial" w:hAnsi="Arial" w:cs="Arial"/>
          <w:sz w:val="24"/>
          <w:szCs w:val="24"/>
        </w:rPr>
      </w:pPr>
    </w:p>
    <w:p w:rsidR="008C43F2" w:rsidRDefault="008C43F2" w:rsidP="001E1E9C">
      <w:pPr>
        <w:spacing w:line="480" w:lineRule="auto"/>
        <w:jc w:val="both"/>
        <w:rPr>
          <w:rFonts w:ascii="Arial" w:hAnsi="Arial" w:cs="Arial"/>
          <w:sz w:val="24"/>
          <w:szCs w:val="24"/>
        </w:rPr>
      </w:pPr>
    </w:p>
    <w:p w:rsidR="00BF6A3D" w:rsidRPr="00BF6A3D" w:rsidRDefault="00BF6A3D" w:rsidP="001E1E9C">
      <w:pPr>
        <w:spacing w:line="480" w:lineRule="auto"/>
        <w:jc w:val="both"/>
        <w:rPr>
          <w:rFonts w:ascii="Arial" w:hAnsi="Arial" w:cs="Arial"/>
          <w:sz w:val="24"/>
          <w:szCs w:val="24"/>
        </w:rPr>
      </w:pPr>
    </w:p>
    <w:sectPr w:rsidR="00BF6A3D" w:rsidRPr="00BF6A3D" w:rsidSect="007678C5">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14" w:rsidRDefault="00912114" w:rsidP="0088378C">
      <w:pPr>
        <w:spacing w:after="0" w:line="240" w:lineRule="auto"/>
      </w:pPr>
      <w:r>
        <w:separator/>
      </w:r>
    </w:p>
  </w:endnote>
  <w:endnote w:type="continuationSeparator" w:id="0">
    <w:p w:rsidR="00912114" w:rsidRDefault="00912114" w:rsidP="0088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178589"/>
      <w:docPartObj>
        <w:docPartGallery w:val="Page Numbers (Bottom of Page)"/>
        <w:docPartUnique/>
      </w:docPartObj>
    </w:sdtPr>
    <w:sdtEndPr/>
    <w:sdtContent>
      <w:p w:rsidR="0088378C" w:rsidRDefault="0088378C">
        <w:pPr>
          <w:pStyle w:val="Piedepgina"/>
          <w:jc w:val="right"/>
        </w:pPr>
        <w:r>
          <w:fldChar w:fldCharType="begin"/>
        </w:r>
        <w:r>
          <w:instrText>PAGE   \* MERGEFORMAT</w:instrText>
        </w:r>
        <w:r>
          <w:fldChar w:fldCharType="separate"/>
        </w:r>
        <w:r w:rsidR="00274CFE" w:rsidRPr="00274CFE">
          <w:rPr>
            <w:noProof/>
            <w:lang w:val="es-ES"/>
          </w:rPr>
          <w:t>7</w:t>
        </w:r>
        <w:r>
          <w:fldChar w:fldCharType="end"/>
        </w:r>
      </w:p>
    </w:sdtContent>
  </w:sdt>
  <w:p w:rsidR="006B5490" w:rsidRPr="006B5490" w:rsidRDefault="006B5490" w:rsidP="006B5490">
    <w:pPr>
      <w:pStyle w:val="Piedepgina"/>
      <w:jc w:val="center"/>
      <w:rPr>
        <w:sz w:val="18"/>
      </w:rPr>
    </w:pPr>
    <w:r w:rsidRPr="006B5490">
      <w:rPr>
        <w:sz w:val="18"/>
      </w:rPr>
      <w:t>COMISIÓN DE DESARROLLO METROPOLITANO</w:t>
    </w:r>
  </w:p>
  <w:p w:rsidR="006B5490" w:rsidRPr="006B5490" w:rsidRDefault="006B5490" w:rsidP="006B5490">
    <w:pPr>
      <w:pStyle w:val="Piedepgina"/>
      <w:jc w:val="center"/>
      <w:rPr>
        <w:sz w:val="18"/>
      </w:rPr>
    </w:pPr>
    <w:r w:rsidRPr="006B5490">
      <w:rPr>
        <w:sz w:val="18"/>
      </w:rPr>
      <w:t>EXP. 10364 – INFORME ENTREGA PARTICIPACIONES A MUNICIPIOS TERCER TRIMESTRE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14" w:rsidRDefault="00912114" w:rsidP="0088378C">
      <w:pPr>
        <w:spacing w:after="0" w:line="240" w:lineRule="auto"/>
      </w:pPr>
      <w:r>
        <w:separator/>
      </w:r>
    </w:p>
  </w:footnote>
  <w:footnote w:type="continuationSeparator" w:id="0">
    <w:p w:rsidR="00912114" w:rsidRDefault="00912114" w:rsidP="0088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72DC0"/>
    <w:multiLevelType w:val="hybridMultilevel"/>
    <w:tmpl w:val="946424E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C992E55"/>
    <w:multiLevelType w:val="hybridMultilevel"/>
    <w:tmpl w:val="80E2E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A72B60"/>
    <w:multiLevelType w:val="hybridMultilevel"/>
    <w:tmpl w:val="8A488B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3F"/>
    <w:rsid w:val="000037C6"/>
    <w:rsid w:val="000C24A4"/>
    <w:rsid w:val="001206DE"/>
    <w:rsid w:val="00123795"/>
    <w:rsid w:val="001E1E9C"/>
    <w:rsid w:val="00204E9B"/>
    <w:rsid w:val="00274CFE"/>
    <w:rsid w:val="00277A91"/>
    <w:rsid w:val="002935D8"/>
    <w:rsid w:val="003577CB"/>
    <w:rsid w:val="004E023F"/>
    <w:rsid w:val="006B5490"/>
    <w:rsid w:val="007422A1"/>
    <w:rsid w:val="007678C5"/>
    <w:rsid w:val="00782C02"/>
    <w:rsid w:val="0088378C"/>
    <w:rsid w:val="008C43F2"/>
    <w:rsid w:val="00912114"/>
    <w:rsid w:val="00932072"/>
    <w:rsid w:val="009556F7"/>
    <w:rsid w:val="0099623F"/>
    <w:rsid w:val="00AC3C5E"/>
    <w:rsid w:val="00B30BD2"/>
    <w:rsid w:val="00B744D7"/>
    <w:rsid w:val="00BA6EF2"/>
    <w:rsid w:val="00BB1CE4"/>
    <w:rsid w:val="00BC0034"/>
    <w:rsid w:val="00BF6A3D"/>
    <w:rsid w:val="00C11AB5"/>
    <w:rsid w:val="00CC2B5E"/>
    <w:rsid w:val="00D926E2"/>
    <w:rsid w:val="00EA7904"/>
    <w:rsid w:val="00ED17F4"/>
    <w:rsid w:val="00EF55F3"/>
    <w:rsid w:val="00F56320"/>
    <w:rsid w:val="00FE3A85"/>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3955-16E1-4E5D-B744-64B7CBFB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422A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023F"/>
    <w:pPr>
      <w:ind w:left="720"/>
      <w:contextualSpacing/>
    </w:pPr>
  </w:style>
  <w:style w:type="paragraph" w:styleId="Textoindependiente">
    <w:name w:val="Body Text"/>
    <w:basedOn w:val="Normal"/>
    <w:link w:val="TextoindependienteCar"/>
    <w:uiPriority w:val="99"/>
    <w:rsid w:val="009556F7"/>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9556F7"/>
    <w:rPr>
      <w:rFonts w:ascii="Arial" w:eastAsia="Times New Roman" w:hAnsi="Arial" w:cs="Arial"/>
      <w:sz w:val="24"/>
      <w:szCs w:val="24"/>
      <w:lang w:val="es-ES" w:eastAsia="es-ES"/>
    </w:rPr>
  </w:style>
  <w:style w:type="character" w:customStyle="1" w:styleId="Ttulo1Car">
    <w:name w:val="Título 1 Car"/>
    <w:basedOn w:val="Fuentedeprrafopredeter"/>
    <w:link w:val="Ttulo1"/>
    <w:rsid w:val="007422A1"/>
    <w:rPr>
      <w:rFonts w:ascii="Helvetica" w:eastAsia="Times New Roman" w:hAnsi="Helvetica" w:cs="Helvetica"/>
      <w:sz w:val="28"/>
      <w:szCs w:val="28"/>
      <w:u w:val="single"/>
      <w:lang w:val="es-ES_tradnl" w:eastAsia="ar-SA"/>
    </w:rPr>
  </w:style>
  <w:style w:type="paragraph" w:customStyle="1" w:styleId="Body1">
    <w:name w:val="Body 1"/>
    <w:rsid w:val="007422A1"/>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Sinespaciado">
    <w:name w:val="No Spacing"/>
    <w:uiPriority w:val="1"/>
    <w:qFormat/>
    <w:rsid w:val="00CC2B5E"/>
    <w:pPr>
      <w:spacing w:after="0" w:line="240" w:lineRule="auto"/>
    </w:pPr>
  </w:style>
  <w:style w:type="paragraph" w:customStyle="1" w:styleId="Cuerpo">
    <w:name w:val="Cuerpo"/>
    <w:rsid w:val="00C11AB5"/>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C11A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883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378C"/>
  </w:style>
  <w:style w:type="paragraph" w:styleId="Piedepgina">
    <w:name w:val="footer"/>
    <w:basedOn w:val="Normal"/>
    <w:link w:val="PiedepginaCar"/>
    <w:uiPriority w:val="99"/>
    <w:unhideWhenUsed/>
    <w:rsid w:val="00883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378C"/>
  </w:style>
  <w:style w:type="paragraph" w:styleId="Textodeglobo">
    <w:name w:val="Balloon Text"/>
    <w:basedOn w:val="Normal"/>
    <w:link w:val="TextodegloboCar"/>
    <w:uiPriority w:val="99"/>
    <w:semiHidden/>
    <w:unhideWhenUsed/>
    <w:rsid w:val="006B54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1802">
      <w:bodyDiv w:val="1"/>
      <w:marLeft w:val="0"/>
      <w:marRight w:val="0"/>
      <w:marTop w:val="0"/>
      <w:marBottom w:val="0"/>
      <w:divBdr>
        <w:top w:val="none" w:sz="0" w:space="0" w:color="auto"/>
        <w:left w:val="none" w:sz="0" w:space="0" w:color="auto"/>
        <w:bottom w:val="none" w:sz="0" w:space="0" w:color="auto"/>
        <w:right w:val="none" w:sz="0" w:space="0" w:color="auto"/>
      </w:divBdr>
      <w:divsChild>
        <w:div w:id="1017735387">
          <w:marLeft w:val="0"/>
          <w:marRight w:val="0"/>
          <w:marTop w:val="0"/>
          <w:marBottom w:val="0"/>
          <w:divBdr>
            <w:top w:val="none" w:sz="0" w:space="0" w:color="auto"/>
            <w:left w:val="none" w:sz="0" w:space="0" w:color="auto"/>
            <w:bottom w:val="none" w:sz="0" w:space="0" w:color="auto"/>
            <w:right w:val="none" w:sz="0" w:space="0" w:color="auto"/>
          </w:divBdr>
        </w:div>
        <w:div w:id="1382553222">
          <w:marLeft w:val="0"/>
          <w:marRight w:val="0"/>
          <w:marTop w:val="0"/>
          <w:marBottom w:val="0"/>
          <w:divBdr>
            <w:top w:val="none" w:sz="0" w:space="0" w:color="auto"/>
            <w:left w:val="none" w:sz="0" w:space="0" w:color="auto"/>
            <w:bottom w:val="none" w:sz="0" w:space="0" w:color="auto"/>
            <w:right w:val="none" w:sz="0" w:space="0" w:color="auto"/>
          </w:divBdr>
        </w:div>
        <w:div w:id="831407881">
          <w:marLeft w:val="0"/>
          <w:marRight w:val="0"/>
          <w:marTop w:val="0"/>
          <w:marBottom w:val="0"/>
          <w:divBdr>
            <w:top w:val="none" w:sz="0" w:space="0" w:color="auto"/>
            <w:left w:val="none" w:sz="0" w:space="0" w:color="auto"/>
            <w:bottom w:val="none" w:sz="0" w:space="0" w:color="auto"/>
            <w:right w:val="none" w:sz="0" w:space="0" w:color="auto"/>
          </w:divBdr>
        </w:div>
        <w:div w:id="1181819277">
          <w:marLeft w:val="0"/>
          <w:marRight w:val="0"/>
          <w:marTop w:val="0"/>
          <w:marBottom w:val="0"/>
          <w:divBdr>
            <w:top w:val="none" w:sz="0" w:space="0" w:color="auto"/>
            <w:left w:val="none" w:sz="0" w:space="0" w:color="auto"/>
            <w:bottom w:val="none" w:sz="0" w:space="0" w:color="auto"/>
            <w:right w:val="none" w:sz="0" w:space="0" w:color="auto"/>
          </w:divBdr>
        </w:div>
        <w:div w:id="564217731">
          <w:marLeft w:val="0"/>
          <w:marRight w:val="0"/>
          <w:marTop w:val="0"/>
          <w:marBottom w:val="0"/>
          <w:divBdr>
            <w:top w:val="none" w:sz="0" w:space="0" w:color="auto"/>
            <w:left w:val="none" w:sz="0" w:space="0" w:color="auto"/>
            <w:bottom w:val="none" w:sz="0" w:space="0" w:color="auto"/>
            <w:right w:val="none" w:sz="0" w:space="0" w:color="auto"/>
          </w:divBdr>
        </w:div>
        <w:div w:id="297996520">
          <w:marLeft w:val="0"/>
          <w:marRight w:val="0"/>
          <w:marTop w:val="0"/>
          <w:marBottom w:val="0"/>
          <w:divBdr>
            <w:top w:val="none" w:sz="0" w:space="0" w:color="auto"/>
            <w:left w:val="none" w:sz="0" w:space="0" w:color="auto"/>
            <w:bottom w:val="none" w:sz="0" w:space="0" w:color="auto"/>
            <w:right w:val="none" w:sz="0" w:space="0" w:color="auto"/>
          </w:divBdr>
        </w:div>
        <w:div w:id="448818678">
          <w:marLeft w:val="0"/>
          <w:marRight w:val="0"/>
          <w:marTop w:val="0"/>
          <w:marBottom w:val="0"/>
          <w:divBdr>
            <w:top w:val="none" w:sz="0" w:space="0" w:color="auto"/>
            <w:left w:val="none" w:sz="0" w:space="0" w:color="auto"/>
            <w:bottom w:val="none" w:sz="0" w:space="0" w:color="auto"/>
            <w:right w:val="none" w:sz="0" w:space="0" w:color="auto"/>
          </w:divBdr>
        </w:div>
        <w:div w:id="314913419">
          <w:marLeft w:val="0"/>
          <w:marRight w:val="0"/>
          <w:marTop w:val="0"/>
          <w:marBottom w:val="0"/>
          <w:divBdr>
            <w:top w:val="none" w:sz="0" w:space="0" w:color="auto"/>
            <w:left w:val="none" w:sz="0" w:space="0" w:color="auto"/>
            <w:bottom w:val="none" w:sz="0" w:space="0" w:color="auto"/>
            <w:right w:val="none" w:sz="0" w:space="0" w:color="auto"/>
          </w:divBdr>
        </w:div>
        <w:div w:id="549197595">
          <w:marLeft w:val="0"/>
          <w:marRight w:val="0"/>
          <w:marTop w:val="0"/>
          <w:marBottom w:val="0"/>
          <w:divBdr>
            <w:top w:val="none" w:sz="0" w:space="0" w:color="auto"/>
            <w:left w:val="none" w:sz="0" w:space="0" w:color="auto"/>
            <w:bottom w:val="none" w:sz="0" w:space="0" w:color="auto"/>
            <w:right w:val="none" w:sz="0" w:space="0" w:color="auto"/>
          </w:divBdr>
        </w:div>
        <w:div w:id="1701011546">
          <w:marLeft w:val="0"/>
          <w:marRight w:val="0"/>
          <w:marTop w:val="0"/>
          <w:marBottom w:val="0"/>
          <w:divBdr>
            <w:top w:val="none" w:sz="0" w:space="0" w:color="auto"/>
            <w:left w:val="none" w:sz="0" w:space="0" w:color="auto"/>
            <w:bottom w:val="none" w:sz="0" w:space="0" w:color="auto"/>
            <w:right w:val="none" w:sz="0" w:space="0" w:color="auto"/>
          </w:divBdr>
        </w:div>
        <w:div w:id="1985237616">
          <w:marLeft w:val="0"/>
          <w:marRight w:val="0"/>
          <w:marTop w:val="0"/>
          <w:marBottom w:val="0"/>
          <w:divBdr>
            <w:top w:val="none" w:sz="0" w:space="0" w:color="auto"/>
            <w:left w:val="none" w:sz="0" w:space="0" w:color="auto"/>
            <w:bottom w:val="none" w:sz="0" w:space="0" w:color="auto"/>
            <w:right w:val="none" w:sz="0" w:space="0" w:color="auto"/>
          </w:divBdr>
        </w:div>
        <w:div w:id="938220964">
          <w:marLeft w:val="0"/>
          <w:marRight w:val="0"/>
          <w:marTop w:val="0"/>
          <w:marBottom w:val="0"/>
          <w:divBdr>
            <w:top w:val="none" w:sz="0" w:space="0" w:color="auto"/>
            <w:left w:val="none" w:sz="0" w:space="0" w:color="auto"/>
            <w:bottom w:val="none" w:sz="0" w:space="0" w:color="auto"/>
            <w:right w:val="none" w:sz="0" w:space="0" w:color="auto"/>
          </w:divBdr>
        </w:div>
        <w:div w:id="810950463">
          <w:marLeft w:val="0"/>
          <w:marRight w:val="0"/>
          <w:marTop w:val="0"/>
          <w:marBottom w:val="0"/>
          <w:divBdr>
            <w:top w:val="none" w:sz="0" w:space="0" w:color="auto"/>
            <w:left w:val="none" w:sz="0" w:space="0" w:color="auto"/>
            <w:bottom w:val="none" w:sz="0" w:space="0" w:color="auto"/>
            <w:right w:val="none" w:sz="0" w:space="0" w:color="auto"/>
          </w:divBdr>
        </w:div>
        <w:div w:id="901984163">
          <w:marLeft w:val="0"/>
          <w:marRight w:val="0"/>
          <w:marTop w:val="0"/>
          <w:marBottom w:val="0"/>
          <w:divBdr>
            <w:top w:val="none" w:sz="0" w:space="0" w:color="auto"/>
            <w:left w:val="none" w:sz="0" w:space="0" w:color="auto"/>
            <w:bottom w:val="none" w:sz="0" w:space="0" w:color="auto"/>
            <w:right w:val="none" w:sz="0" w:space="0" w:color="auto"/>
          </w:divBdr>
        </w:div>
        <w:div w:id="263929556">
          <w:marLeft w:val="0"/>
          <w:marRight w:val="0"/>
          <w:marTop w:val="0"/>
          <w:marBottom w:val="0"/>
          <w:divBdr>
            <w:top w:val="none" w:sz="0" w:space="0" w:color="auto"/>
            <w:left w:val="none" w:sz="0" w:space="0" w:color="auto"/>
            <w:bottom w:val="none" w:sz="0" w:space="0" w:color="auto"/>
            <w:right w:val="none" w:sz="0" w:space="0" w:color="auto"/>
          </w:divBdr>
        </w:div>
        <w:div w:id="1422412168">
          <w:marLeft w:val="0"/>
          <w:marRight w:val="0"/>
          <w:marTop w:val="0"/>
          <w:marBottom w:val="0"/>
          <w:divBdr>
            <w:top w:val="none" w:sz="0" w:space="0" w:color="auto"/>
            <w:left w:val="none" w:sz="0" w:space="0" w:color="auto"/>
            <w:bottom w:val="none" w:sz="0" w:space="0" w:color="auto"/>
            <w:right w:val="none" w:sz="0" w:space="0" w:color="auto"/>
          </w:divBdr>
        </w:div>
        <w:div w:id="1946961344">
          <w:marLeft w:val="0"/>
          <w:marRight w:val="0"/>
          <w:marTop w:val="0"/>
          <w:marBottom w:val="0"/>
          <w:divBdr>
            <w:top w:val="none" w:sz="0" w:space="0" w:color="auto"/>
            <w:left w:val="none" w:sz="0" w:space="0" w:color="auto"/>
            <w:bottom w:val="none" w:sz="0" w:space="0" w:color="auto"/>
            <w:right w:val="none" w:sz="0" w:space="0" w:color="auto"/>
          </w:divBdr>
        </w:div>
        <w:div w:id="1799835494">
          <w:marLeft w:val="0"/>
          <w:marRight w:val="0"/>
          <w:marTop w:val="0"/>
          <w:marBottom w:val="0"/>
          <w:divBdr>
            <w:top w:val="none" w:sz="0" w:space="0" w:color="auto"/>
            <w:left w:val="none" w:sz="0" w:space="0" w:color="auto"/>
            <w:bottom w:val="none" w:sz="0" w:space="0" w:color="auto"/>
            <w:right w:val="none" w:sz="0" w:space="0" w:color="auto"/>
          </w:divBdr>
        </w:div>
        <w:div w:id="256061433">
          <w:marLeft w:val="0"/>
          <w:marRight w:val="0"/>
          <w:marTop w:val="0"/>
          <w:marBottom w:val="0"/>
          <w:divBdr>
            <w:top w:val="none" w:sz="0" w:space="0" w:color="auto"/>
            <w:left w:val="none" w:sz="0" w:space="0" w:color="auto"/>
            <w:bottom w:val="none" w:sz="0" w:space="0" w:color="auto"/>
            <w:right w:val="none" w:sz="0" w:space="0" w:color="auto"/>
          </w:divBdr>
        </w:div>
        <w:div w:id="2026202419">
          <w:marLeft w:val="0"/>
          <w:marRight w:val="0"/>
          <w:marTop w:val="0"/>
          <w:marBottom w:val="0"/>
          <w:divBdr>
            <w:top w:val="none" w:sz="0" w:space="0" w:color="auto"/>
            <w:left w:val="none" w:sz="0" w:space="0" w:color="auto"/>
            <w:bottom w:val="none" w:sz="0" w:space="0" w:color="auto"/>
            <w:right w:val="none" w:sz="0" w:space="0" w:color="auto"/>
          </w:divBdr>
        </w:div>
        <w:div w:id="2110193895">
          <w:marLeft w:val="0"/>
          <w:marRight w:val="0"/>
          <w:marTop w:val="0"/>
          <w:marBottom w:val="0"/>
          <w:divBdr>
            <w:top w:val="none" w:sz="0" w:space="0" w:color="auto"/>
            <w:left w:val="none" w:sz="0" w:space="0" w:color="auto"/>
            <w:bottom w:val="none" w:sz="0" w:space="0" w:color="auto"/>
            <w:right w:val="none" w:sz="0" w:space="0" w:color="auto"/>
          </w:divBdr>
        </w:div>
        <w:div w:id="672538651">
          <w:marLeft w:val="0"/>
          <w:marRight w:val="0"/>
          <w:marTop w:val="0"/>
          <w:marBottom w:val="0"/>
          <w:divBdr>
            <w:top w:val="none" w:sz="0" w:space="0" w:color="auto"/>
            <w:left w:val="none" w:sz="0" w:space="0" w:color="auto"/>
            <w:bottom w:val="none" w:sz="0" w:space="0" w:color="auto"/>
            <w:right w:val="none" w:sz="0" w:space="0" w:color="auto"/>
          </w:divBdr>
        </w:div>
        <w:div w:id="96824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operador_pc</cp:lastModifiedBy>
  <cp:revision>3</cp:revision>
  <cp:lastPrinted>2017-01-23T22:16:00Z</cp:lastPrinted>
  <dcterms:created xsi:type="dcterms:W3CDTF">2017-02-03T19:57:00Z</dcterms:created>
  <dcterms:modified xsi:type="dcterms:W3CDTF">2017-02-14T17:15:00Z</dcterms:modified>
</cp:coreProperties>
</file>