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B6" w:rsidRPr="00436646" w:rsidRDefault="006012B6" w:rsidP="006012B6">
      <w:pPr>
        <w:spacing w:line="360" w:lineRule="auto"/>
        <w:rPr>
          <w:rFonts w:ascii="Arial" w:hAnsi="Arial" w:cs="Arial"/>
          <w:b/>
          <w:sz w:val="22"/>
          <w:szCs w:val="22"/>
        </w:rPr>
      </w:pPr>
      <w:r w:rsidRPr="00436646">
        <w:rPr>
          <w:rFonts w:ascii="Arial" w:hAnsi="Arial" w:cs="Arial"/>
          <w:b/>
          <w:sz w:val="22"/>
          <w:szCs w:val="22"/>
        </w:rPr>
        <w:t>HONORABLE ASAMBLEA:</w:t>
      </w:r>
    </w:p>
    <w:p w:rsidR="006012B6" w:rsidRPr="00436646" w:rsidRDefault="006012B6" w:rsidP="006012B6">
      <w:pPr>
        <w:spacing w:line="360" w:lineRule="auto"/>
        <w:rPr>
          <w:rFonts w:ascii="Arial" w:hAnsi="Arial" w:cs="Arial"/>
          <w:sz w:val="22"/>
          <w:szCs w:val="22"/>
        </w:rPr>
      </w:pPr>
    </w:p>
    <w:p w:rsidR="006012B6" w:rsidRPr="00436646" w:rsidRDefault="006012B6" w:rsidP="00BC1535">
      <w:pPr>
        <w:spacing w:line="360" w:lineRule="auto"/>
        <w:jc w:val="both"/>
        <w:rPr>
          <w:rFonts w:ascii="Arial" w:hAnsi="Arial" w:cs="Arial"/>
          <w:b/>
          <w:sz w:val="22"/>
          <w:szCs w:val="22"/>
        </w:rPr>
      </w:pPr>
      <w:r w:rsidRPr="00436646">
        <w:rPr>
          <w:rFonts w:ascii="Arial" w:hAnsi="Arial" w:cs="Arial"/>
          <w:sz w:val="22"/>
          <w:szCs w:val="22"/>
        </w:rPr>
        <w:t xml:space="preserve">A la </w:t>
      </w:r>
      <w:r w:rsidRPr="00436646">
        <w:rPr>
          <w:rFonts w:ascii="Arial" w:hAnsi="Arial" w:cs="Arial"/>
          <w:b/>
          <w:sz w:val="22"/>
          <w:szCs w:val="22"/>
        </w:rPr>
        <w:t xml:space="preserve">Comisión </w:t>
      </w:r>
      <w:r w:rsidR="00F73B9E" w:rsidRPr="00436646">
        <w:rPr>
          <w:rFonts w:ascii="Arial" w:hAnsi="Arial" w:cs="Arial"/>
          <w:b/>
          <w:sz w:val="22"/>
          <w:szCs w:val="22"/>
        </w:rPr>
        <w:t>Cuarta</w:t>
      </w:r>
      <w:r w:rsidRPr="00436646">
        <w:rPr>
          <w:rFonts w:ascii="Arial" w:hAnsi="Arial" w:cs="Arial"/>
          <w:b/>
          <w:sz w:val="22"/>
          <w:szCs w:val="22"/>
        </w:rPr>
        <w:t xml:space="preserve"> de Hacienda y Desarrollo Municipal </w:t>
      </w:r>
      <w:r w:rsidRPr="00436646">
        <w:rPr>
          <w:rFonts w:ascii="Arial" w:hAnsi="Arial" w:cs="Arial"/>
          <w:bCs/>
          <w:sz w:val="22"/>
          <w:szCs w:val="22"/>
        </w:rPr>
        <w:t>le</w:t>
      </w:r>
      <w:r w:rsidRPr="00436646">
        <w:rPr>
          <w:rFonts w:ascii="Arial" w:hAnsi="Arial" w:cs="Arial"/>
          <w:sz w:val="22"/>
          <w:szCs w:val="22"/>
        </w:rPr>
        <w:t xml:space="preserve"> fue</w:t>
      </w:r>
      <w:r w:rsidR="000360C9" w:rsidRPr="00436646">
        <w:rPr>
          <w:rFonts w:ascii="Arial" w:hAnsi="Arial" w:cs="Arial"/>
          <w:sz w:val="22"/>
          <w:szCs w:val="22"/>
        </w:rPr>
        <w:t xml:space="preserve"> turnado</w:t>
      </w:r>
      <w:r w:rsidRPr="00436646">
        <w:rPr>
          <w:rFonts w:ascii="Arial" w:hAnsi="Arial" w:cs="Arial"/>
          <w:sz w:val="22"/>
          <w:szCs w:val="22"/>
        </w:rPr>
        <w:t xml:space="preserve">, para su estudio y dictamen, </w:t>
      </w:r>
      <w:r w:rsidR="00BC1535" w:rsidRPr="00436646">
        <w:rPr>
          <w:rFonts w:ascii="Arial" w:hAnsi="Arial" w:cs="Arial"/>
          <w:sz w:val="22"/>
          <w:szCs w:val="22"/>
        </w:rPr>
        <w:t>el</w:t>
      </w:r>
      <w:r w:rsidR="00416F66" w:rsidRPr="00436646">
        <w:rPr>
          <w:rFonts w:ascii="Arial" w:hAnsi="Arial" w:cs="Arial"/>
          <w:sz w:val="22"/>
          <w:szCs w:val="22"/>
        </w:rPr>
        <w:t xml:space="preserve"> </w:t>
      </w:r>
      <w:r w:rsidRPr="00436646">
        <w:rPr>
          <w:rFonts w:ascii="Arial" w:hAnsi="Arial" w:cs="Arial"/>
          <w:b/>
          <w:sz w:val="22"/>
          <w:szCs w:val="22"/>
        </w:rPr>
        <w:t xml:space="preserve">Expediente </w:t>
      </w:r>
      <w:r w:rsidR="00FA0A91" w:rsidRPr="00436646">
        <w:rPr>
          <w:rFonts w:ascii="Arial" w:hAnsi="Arial" w:cs="Arial"/>
          <w:b/>
          <w:sz w:val="22"/>
          <w:szCs w:val="22"/>
        </w:rPr>
        <w:t>10404</w:t>
      </w:r>
      <w:r w:rsidRPr="00436646">
        <w:rPr>
          <w:rFonts w:ascii="Arial" w:hAnsi="Arial" w:cs="Arial"/>
          <w:b/>
          <w:sz w:val="22"/>
          <w:szCs w:val="22"/>
        </w:rPr>
        <w:t>/LXXI</w:t>
      </w:r>
      <w:r w:rsidR="00F73B9E" w:rsidRPr="00436646">
        <w:rPr>
          <w:rFonts w:ascii="Arial" w:hAnsi="Arial" w:cs="Arial"/>
          <w:b/>
          <w:sz w:val="22"/>
          <w:szCs w:val="22"/>
        </w:rPr>
        <w:t>V</w:t>
      </w:r>
      <w:r w:rsidRPr="00436646">
        <w:rPr>
          <w:rFonts w:ascii="Arial" w:hAnsi="Arial" w:cs="Arial"/>
          <w:b/>
          <w:sz w:val="22"/>
          <w:szCs w:val="22"/>
        </w:rPr>
        <w:t xml:space="preserve">, </w:t>
      </w:r>
      <w:r w:rsidRPr="00436646">
        <w:rPr>
          <w:rFonts w:ascii="Arial" w:hAnsi="Arial" w:cs="Arial"/>
          <w:sz w:val="22"/>
          <w:szCs w:val="22"/>
        </w:rPr>
        <w:t xml:space="preserve">que contiene los Proyectos de Presupuestos de Ingresos para el Ejercicio Fiscal </w:t>
      </w:r>
      <w:r w:rsidR="00E71163" w:rsidRPr="00436646">
        <w:rPr>
          <w:rFonts w:ascii="Arial" w:hAnsi="Arial" w:cs="Arial"/>
          <w:sz w:val="22"/>
          <w:szCs w:val="22"/>
        </w:rPr>
        <w:t>201</w:t>
      </w:r>
      <w:r w:rsidR="003519C1" w:rsidRPr="00436646">
        <w:rPr>
          <w:rFonts w:ascii="Arial" w:hAnsi="Arial" w:cs="Arial"/>
          <w:sz w:val="22"/>
          <w:szCs w:val="22"/>
        </w:rPr>
        <w:t>7</w:t>
      </w:r>
      <w:r w:rsidRPr="00436646">
        <w:rPr>
          <w:rFonts w:ascii="Arial" w:hAnsi="Arial" w:cs="Arial"/>
          <w:sz w:val="22"/>
          <w:szCs w:val="22"/>
        </w:rPr>
        <w:t xml:space="preserve">, que presentan los </w:t>
      </w:r>
      <w:r w:rsidR="004617BB" w:rsidRPr="00436646">
        <w:rPr>
          <w:rFonts w:ascii="Arial" w:hAnsi="Arial" w:cs="Arial"/>
          <w:sz w:val="22"/>
          <w:szCs w:val="22"/>
        </w:rPr>
        <w:t xml:space="preserve">Republicanos </w:t>
      </w:r>
      <w:r w:rsidRPr="00436646">
        <w:rPr>
          <w:rFonts w:ascii="Arial" w:hAnsi="Arial" w:cs="Arial"/>
          <w:sz w:val="22"/>
          <w:szCs w:val="22"/>
        </w:rPr>
        <w:t xml:space="preserve">Ayuntamientos </w:t>
      </w:r>
      <w:r w:rsidRPr="00436646">
        <w:rPr>
          <w:rFonts w:ascii="Arial" w:hAnsi="Arial" w:cs="Arial"/>
          <w:bCs/>
          <w:sz w:val="22"/>
          <w:szCs w:val="22"/>
        </w:rPr>
        <w:t xml:space="preserve">de </w:t>
      </w:r>
      <w:proofErr w:type="spellStart"/>
      <w:r w:rsidR="00F73B9E" w:rsidRPr="00436646">
        <w:rPr>
          <w:rFonts w:ascii="Arial" w:hAnsi="Arial" w:cs="Arial"/>
          <w:b/>
          <w:sz w:val="22"/>
          <w:szCs w:val="22"/>
        </w:rPr>
        <w:t>Agualeguas</w:t>
      </w:r>
      <w:proofErr w:type="spellEnd"/>
      <w:r w:rsidRPr="00436646">
        <w:rPr>
          <w:rFonts w:ascii="Arial" w:hAnsi="Arial" w:cs="Arial"/>
          <w:b/>
          <w:sz w:val="22"/>
          <w:szCs w:val="22"/>
        </w:rPr>
        <w:t xml:space="preserve">, </w:t>
      </w:r>
      <w:proofErr w:type="spellStart"/>
      <w:r w:rsidR="00F73B9E" w:rsidRPr="00436646">
        <w:rPr>
          <w:rFonts w:ascii="Arial" w:hAnsi="Arial" w:cs="Arial"/>
          <w:b/>
          <w:sz w:val="22"/>
          <w:szCs w:val="22"/>
        </w:rPr>
        <w:t>Cerralvo</w:t>
      </w:r>
      <w:proofErr w:type="spellEnd"/>
      <w:r w:rsidR="00F73B9E" w:rsidRPr="00436646">
        <w:rPr>
          <w:rFonts w:ascii="Arial" w:hAnsi="Arial" w:cs="Arial"/>
          <w:b/>
          <w:sz w:val="22"/>
          <w:szCs w:val="22"/>
        </w:rPr>
        <w:t xml:space="preserve">, China, Doctor González, Doctor Coss, General Bravo, General Treviño, Juárez, Los </w:t>
      </w:r>
      <w:proofErr w:type="spellStart"/>
      <w:r w:rsidR="00F73B9E" w:rsidRPr="00436646">
        <w:rPr>
          <w:rFonts w:ascii="Arial" w:hAnsi="Arial" w:cs="Arial"/>
          <w:b/>
          <w:sz w:val="22"/>
          <w:szCs w:val="22"/>
        </w:rPr>
        <w:t>Aldamas</w:t>
      </w:r>
      <w:proofErr w:type="spellEnd"/>
      <w:r w:rsidR="00F73B9E" w:rsidRPr="00436646">
        <w:rPr>
          <w:rFonts w:ascii="Arial" w:hAnsi="Arial" w:cs="Arial"/>
          <w:b/>
          <w:sz w:val="22"/>
          <w:szCs w:val="22"/>
        </w:rPr>
        <w:t>, Los Herreras, Los Ramones, Marín, Melchor Ocampo, Parás</w:t>
      </w:r>
      <w:r w:rsidRPr="00436646">
        <w:rPr>
          <w:rFonts w:ascii="Arial" w:hAnsi="Arial" w:cs="Arial"/>
          <w:b/>
          <w:sz w:val="22"/>
          <w:szCs w:val="22"/>
        </w:rPr>
        <w:t xml:space="preserve"> y </w:t>
      </w:r>
      <w:r w:rsidR="00F73B9E" w:rsidRPr="00436646">
        <w:rPr>
          <w:rFonts w:ascii="Arial" w:hAnsi="Arial" w:cs="Arial"/>
          <w:b/>
          <w:sz w:val="22"/>
          <w:szCs w:val="22"/>
        </w:rPr>
        <w:t>Pesquería</w:t>
      </w:r>
      <w:r w:rsidR="003519C1" w:rsidRPr="00436646">
        <w:rPr>
          <w:rFonts w:ascii="Arial" w:hAnsi="Arial" w:cs="Arial"/>
          <w:b/>
          <w:sz w:val="22"/>
          <w:szCs w:val="22"/>
        </w:rPr>
        <w:t xml:space="preserve">, </w:t>
      </w:r>
      <w:r w:rsidRPr="00436646">
        <w:rPr>
          <w:rFonts w:ascii="Arial" w:hAnsi="Arial" w:cs="Arial"/>
          <w:b/>
          <w:sz w:val="22"/>
          <w:szCs w:val="22"/>
        </w:rPr>
        <w:t>Nuevo León.</w:t>
      </w:r>
    </w:p>
    <w:p w:rsidR="006012B6" w:rsidRPr="00436646" w:rsidRDefault="006012B6" w:rsidP="00C42764">
      <w:pPr>
        <w:spacing w:line="360" w:lineRule="auto"/>
        <w:jc w:val="both"/>
        <w:rPr>
          <w:rFonts w:ascii="Arial" w:hAnsi="Arial" w:cs="Arial"/>
          <w:b/>
          <w:sz w:val="22"/>
          <w:szCs w:val="22"/>
        </w:rPr>
      </w:pPr>
    </w:p>
    <w:p w:rsidR="006012B6" w:rsidRPr="00436646" w:rsidRDefault="003519C1" w:rsidP="003519C1">
      <w:pPr>
        <w:spacing w:line="360" w:lineRule="auto"/>
        <w:jc w:val="both"/>
        <w:rPr>
          <w:rFonts w:ascii="Arial" w:hAnsi="Arial" w:cs="Arial"/>
          <w:bCs/>
          <w:sz w:val="22"/>
          <w:szCs w:val="22"/>
        </w:rPr>
      </w:pPr>
      <w:r w:rsidRPr="00436646">
        <w:rPr>
          <w:rFonts w:ascii="Arial" w:hAnsi="Arial" w:cs="Arial"/>
          <w:bCs/>
          <w:sz w:val="22"/>
          <w:szCs w:val="22"/>
        </w:rPr>
        <w:t xml:space="preserve">Para cumplir en tiempo y forma, con el análisis, deliberación y resolutivo de los asuntos que nos fueron turnados, </w:t>
      </w:r>
      <w:r w:rsidR="006012B6" w:rsidRPr="00436646">
        <w:rPr>
          <w:rFonts w:ascii="Arial" w:hAnsi="Arial" w:cs="Arial"/>
          <w:bCs/>
          <w:sz w:val="22"/>
          <w:szCs w:val="22"/>
        </w:rPr>
        <w:t>de conformidad a lo establecido en el artículo 47</w:t>
      </w:r>
      <w:r w:rsidR="004617BB" w:rsidRPr="00436646">
        <w:rPr>
          <w:rFonts w:ascii="Arial" w:hAnsi="Arial" w:cs="Arial"/>
          <w:bCs/>
          <w:sz w:val="22"/>
          <w:szCs w:val="22"/>
        </w:rPr>
        <w:t>,</w:t>
      </w:r>
      <w:r w:rsidR="006012B6" w:rsidRPr="00436646">
        <w:rPr>
          <w:rFonts w:ascii="Arial" w:hAnsi="Arial" w:cs="Arial"/>
          <w:bCs/>
          <w:sz w:val="22"/>
          <w:szCs w:val="22"/>
        </w:rPr>
        <w:t xml:space="preserve"> del Reglamento para el Gobierno Interior del Congreso del Estado, quienes integramos la Comisión de Dictamen Legislativo que sustenta el presente </w:t>
      </w:r>
      <w:r w:rsidR="004617BB" w:rsidRPr="00436646">
        <w:rPr>
          <w:rFonts w:ascii="Arial" w:hAnsi="Arial" w:cs="Arial"/>
          <w:bCs/>
          <w:sz w:val="22"/>
          <w:szCs w:val="22"/>
        </w:rPr>
        <w:t>dictamen</w:t>
      </w:r>
      <w:r w:rsidR="006012B6" w:rsidRPr="00436646">
        <w:rPr>
          <w:rFonts w:ascii="Arial" w:hAnsi="Arial" w:cs="Arial"/>
          <w:bCs/>
          <w:sz w:val="22"/>
          <w:szCs w:val="22"/>
        </w:rPr>
        <w:t xml:space="preserve">, </w:t>
      </w:r>
      <w:r w:rsidRPr="00436646">
        <w:rPr>
          <w:rFonts w:ascii="Arial" w:hAnsi="Arial" w:cs="Arial"/>
          <w:bCs/>
          <w:sz w:val="22"/>
          <w:szCs w:val="22"/>
        </w:rPr>
        <w:t>remitimos</w:t>
      </w:r>
      <w:r w:rsidR="006012B6" w:rsidRPr="00436646">
        <w:rPr>
          <w:rFonts w:ascii="Arial" w:hAnsi="Arial" w:cs="Arial"/>
          <w:bCs/>
          <w:sz w:val="22"/>
          <w:szCs w:val="22"/>
        </w:rPr>
        <w:t xml:space="preserve"> ante este Pleno lo siguiente:</w:t>
      </w:r>
    </w:p>
    <w:p w:rsidR="006012B6" w:rsidRPr="00436646" w:rsidRDefault="006012B6" w:rsidP="006012B6">
      <w:pPr>
        <w:pStyle w:val="Ttulo6"/>
        <w:spacing w:line="360" w:lineRule="auto"/>
        <w:jc w:val="left"/>
        <w:rPr>
          <w:rFonts w:ascii="Arial" w:hAnsi="Arial" w:cs="Arial"/>
          <w:sz w:val="22"/>
          <w:szCs w:val="22"/>
        </w:rPr>
      </w:pPr>
    </w:p>
    <w:p w:rsidR="006012B6" w:rsidRPr="00436646" w:rsidRDefault="003519C1" w:rsidP="006012B6">
      <w:pPr>
        <w:pStyle w:val="Ttulo6"/>
        <w:spacing w:line="360" w:lineRule="auto"/>
        <w:jc w:val="left"/>
        <w:rPr>
          <w:rFonts w:ascii="Arial" w:hAnsi="Arial" w:cs="Arial"/>
          <w:sz w:val="22"/>
          <w:szCs w:val="22"/>
        </w:rPr>
      </w:pPr>
      <w:r w:rsidRPr="00436646">
        <w:rPr>
          <w:rFonts w:ascii="Arial" w:hAnsi="Arial" w:cs="Arial"/>
          <w:sz w:val="22"/>
          <w:szCs w:val="22"/>
        </w:rPr>
        <w:t xml:space="preserve">I.- </w:t>
      </w:r>
      <w:r w:rsidR="006012B6" w:rsidRPr="00436646">
        <w:rPr>
          <w:rFonts w:ascii="Arial" w:hAnsi="Arial" w:cs="Arial"/>
          <w:sz w:val="22"/>
          <w:szCs w:val="22"/>
        </w:rPr>
        <w:t>ANTECEDENTES</w:t>
      </w:r>
    </w:p>
    <w:p w:rsidR="006012B6" w:rsidRPr="00436646" w:rsidRDefault="006012B6" w:rsidP="006012B6">
      <w:pPr>
        <w:spacing w:line="360" w:lineRule="auto"/>
        <w:jc w:val="both"/>
        <w:rPr>
          <w:rFonts w:ascii="Arial" w:hAnsi="Arial" w:cs="Arial"/>
          <w:bCs/>
          <w:sz w:val="22"/>
          <w:szCs w:val="22"/>
        </w:rPr>
      </w:pPr>
    </w:p>
    <w:p w:rsidR="00560786" w:rsidRPr="00436646" w:rsidRDefault="00560786" w:rsidP="006012B6">
      <w:pPr>
        <w:spacing w:line="360" w:lineRule="auto"/>
        <w:jc w:val="both"/>
        <w:rPr>
          <w:rFonts w:ascii="Arial" w:hAnsi="Arial" w:cs="Arial"/>
          <w:bCs/>
          <w:sz w:val="22"/>
          <w:szCs w:val="22"/>
        </w:rPr>
      </w:pPr>
      <w:r w:rsidRPr="00436646">
        <w:rPr>
          <w:rFonts w:ascii="Arial" w:hAnsi="Arial" w:cs="Arial"/>
          <w:bCs/>
          <w:sz w:val="22"/>
          <w:szCs w:val="22"/>
        </w:rPr>
        <w:t xml:space="preserve">Los </w:t>
      </w:r>
      <w:proofErr w:type="spellStart"/>
      <w:r w:rsidRPr="00436646">
        <w:rPr>
          <w:rFonts w:ascii="Arial" w:hAnsi="Arial" w:cs="Arial"/>
          <w:bCs/>
          <w:sz w:val="22"/>
          <w:szCs w:val="22"/>
        </w:rPr>
        <w:t>promoventes</w:t>
      </w:r>
      <w:proofErr w:type="spellEnd"/>
      <w:r w:rsidR="003416AF" w:rsidRPr="00436646">
        <w:rPr>
          <w:rFonts w:ascii="Arial" w:hAnsi="Arial" w:cs="Arial"/>
          <w:bCs/>
          <w:sz w:val="22"/>
          <w:szCs w:val="22"/>
        </w:rPr>
        <w:t xml:space="preserve"> </w:t>
      </w:r>
      <w:r w:rsidR="00863B8E" w:rsidRPr="00436646">
        <w:rPr>
          <w:rFonts w:ascii="Arial" w:hAnsi="Arial" w:cs="Arial"/>
          <w:bCs/>
          <w:sz w:val="22"/>
          <w:szCs w:val="22"/>
        </w:rPr>
        <w:t>de los quince Republicanos Ayuntamientos,</w:t>
      </w:r>
      <w:r w:rsidRPr="00436646">
        <w:rPr>
          <w:rFonts w:ascii="Arial" w:hAnsi="Arial" w:cs="Arial"/>
          <w:bCs/>
          <w:sz w:val="22"/>
          <w:szCs w:val="22"/>
        </w:rPr>
        <w:t xml:space="preserve"> en sus oficios dirigidos al Presidente del </w:t>
      </w:r>
      <w:r w:rsidR="001C1F38" w:rsidRPr="00436646">
        <w:rPr>
          <w:rFonts w:ascii="Arial" w:hAnsi="Arial" w:cs="Arial"/>
          <w:bCs/>
          <w:sz w:val="22"/>
          <w:szCs w:val="22"/>
        </w:rPr>
        <w:t>H</w:t>
      </w:r>
      <w:r w:rsidR="00FA0A91" w:rsidRPr="00436646">
        <w:rPr>
          <w:rFonts w:ascii="Arial" w:hAnsi="Arial" w:cs="Arial"/>
          <w:bCs/>
          <w:sz w:val="22"/>
          <w:szCs w:val="22"/>
        </w:rPr>
        <w:t xml:space="preserve">onorable </w:t>
      </w:r>
      <w:r w:rsidRPr="00436646">
        <w:rPr>
          <w:rFonts w:ascii="Arial" w:hAnsi="Arial" w:cs="Arial"/>
          <w:bCs/>
          <w:sz w:val="22"/>
          <w:szCs w:val="22"/>
        </w:rPr>
        <w:t xml:space="preserve">Congreso del Estado, mencionan </w:t>
      </w:r>
      <w:r w:rsidR="00863B8E" w:rsidRPr="00436646">
        <w:rPr>
          <w:rFonts w:ascii="Arial" w:hAnsi="Arial" w:cs="Arial"/>
          <w:bCs/>
          <w:sz w:val="22"/>
          <w:szCs w:val="22"/>
        </w:rPr>
        <w:t xml:space="preserve">que para dar </w:t>
      </w:r>
      <w:r w:rsidRPr="00436646">
        <w:rPr>
          <w:rFonts w:ascii="Arial" w:hAnsi="Arial" w:cs="Arial"/>
          <w:bCs/>
          <w:sz w:val="22"/>
          <w:szCs w:val="22"/>
        </w:rPr>
        <w:t>cumplimiento a lo dispuesto por los artículos 33, fracción III, inciso b)</w:t>
      </w:r>
      <w:r w:rsidR="00F53FB5" w:rsidRPr="00436646">
        <w:rPr>
          <w:rFonts w:ascii="Arial" w:hAnsi="Arial" w:cs="Arial"/>
          <w:bCs/>
          <w:sz w:val="22"/>
          <w:szCs w:val="22"/>
        </w:rPr>
        <w:t>, 100, Fracción VII,</w:t>
      </w:r>
      <w:r w:rsidRPr="00436646">
        <w:rPr>
          <w:rFonts w:ascii="Arial" w:hAnsi="Arial" w:cs="Arial"/>
          <w:bCs/>
          <w:sz w:val="22"/>
          <w:szCs w:val="22"/>
        </w:rPr>
        <w:t xml:space="preserve"> y 175, de la Ley de Gobierno Municipal del Estado de Nuevo León</w:t>
      </w:r>
      <w:r w:rsidR="001C1F38" w:rsidRPr="00436646">
        <w:rPr>
          <w:rFonts w:ascii="Arial" w:hAnsi="Arial" w:cs="Arial"/>
          <w:bCs/>
          <w:sz w:val="22"/>
          <w:szCs w:val="22"/>
        </w:rPr>
        <w:t>;</w:t>
      </w:r>
      <w:r w:rsidR="00863B8E" w:rsidRPr="00436646">
        <w:rPr>
          <w:rFonts w:ascii="Arial" w:hAnsi="Arial" w:cs="Arial"/>
          <w:bCs/>
          <w:sz w:val="22"/>
          <w:szCs w:val="22"/>
        </w:rPr>
        <w:t xml:space="preserve"> y del artículo 128</w:t>
      </w:r>
      <w:r w:rsidR="003768AA" w:rsidRPr="00436646">
        <w:rPr>
          <w:rFonts w:ascii="Arial" w:hAnsi="Arial" w:cs="Arial"/>
          <w:bCs/>
          <w:sz w:val="22"/>
          <w:szCs w:val="22"/>
        </w:rPr>
        <w:t>,</w:t>
      </w:r>
      <w:r w:rsidR="00863B8E" w:rsidRPr="00436646">
        <w:rPr>
          <w:rFonts w:ascii="Arial" w:hAnsi="Arial" w:cs="Arial"/>
          <w:bCs/>
          <w:sz w:val="22"/>
          <w:szCs w:val="22"/>
        </w:rPr>
        <w:t xml:space="preserve"> de la Constitución Política del Estado </w:t>
      </w:r>
      <w:r w:rsidR="00416F66" w:rsidRPr="00436646">
        <w:rPr>
          <w:rFonts w:ascii="Arial" w:hAnsi="Arial" w:cs="Arial"/>
          <w:bCs/>
          <w:sz w:val="22"/>
          <w:szCs w:val="22"/>
        </w:rPr>
        <w:t xml:space="preserve">Libre y Soberano </w:t>
      </w:r>
      <w:r w:rsidR="00863B8E" w:rsidRPr="00436646">
        <w:rPr>
          <w:rFonts w:ascii="Arial" w:hAnsi="Arial" w:cs="Arial"/>
          <w:bCs/>
          <w:sz w:val="22"/>
          <w:szCs w:val="22"/>
        </w:rPr>
        <w:t>de Nuevo León, presentan sus Presupuestos de Ingresos para el Ejercicio Fiscal 201</w:t>
      </w:r>
      <w:r w:rsidR="001C1F38" w:rsidRPr="00436646">
        <w:rPr>
          <w:rFonts w:ascii="Arial" w:hAnsi="Arial" w:cs="Arial"/>
          <w:bCs/>
          <w:sz w:val="22"/>
          <w:szCs w:val="22"/>
        </w:rPr>
        <w:t>7</w:t>
      </w:r>
      <w:r w:rsidR="00863B8E" w:rsidRPr="00436646">
        <w:rPr>
          <w:rFonts w:ascii="Arial" w:hAnsi="Arial" w:cs="Arial"/>
          <w:bCs/>
          <w:sz w:val="22"/>
          <w:szCs w:val="22"/>
        </w:rPr>
        <w:t>.</w:t>
      </w:r>
    </w:p>
    <w:p w:rsidR="001C1F38" w:rsidRPr="00436646" w:rsidRDefault="001C1F38" w:rsidP="001C1F38">
      <w:pPr>
        <w:spacing w:line="360" w:lineRule="auto"/>
        <w:jc w:val="both"/>
        <w:rPr>
          <w:rFonts w:ascii="Arial" w:hAnsi="Arial" w:cs="Arial"/>
          <w:bCs/>
          <w:sz w:val="22"/>
          <w:szCs w:val="22"/>
        </w:rPr>
      </w:pPr>
    </w:p>
    <w:p w:rsidR="006012B6" w:rsidRPr="00436646" w:rsidRDefault="00863B8E" w:rsidP="001C1F38">
      <w:pPr>
        <w:spacing w:line="360" w:lineRule="auto"/>
        <w:jc w:val="both"/>
        <w:rPr>
          <w:rFonts w:ascii="Arial" w:hAnsi="Arial" w:cs="Arial"/>
          <w:bCs/>
          <w:sz w:val="22"/>
          <w:szCs w:val="22"/>
        </w:rPr>
      </w:pPr>
      <w:r w:rsidRPr="00436646">
        <w:rPr>
          <w:rFonts w:ascii="Arial" w:hAnsi="Arial" w:cs="Arial"/>
          <w:bCs/>
          <w:sz w:val="22"/>
          <w:szCs w:val="22"/>
        </w:rPr>
        <w:t xml:space="preserve">Además </w:t>
      </w:r>
      <w:r w:rsidR="006C4650" w:rsidRPr="00436646">
        <w:rPr>
          <w:rFonts w:ascii="Arial" w:hAnsi="Arial" w:cs="Arial"/>
          <w:bCs/>
          <w:sz w:val="22"/>
          <w:szCs w:val="22"/>
        </w:rPr>
        <w:t>también anexan</w:t>
      </w:r>
      <w:r w:rsidRPr="00436646">
        <w:rPr>
          <w:rFonts w:ascii="Arial" w:hAnsi="Arial" w:cs="Arial"/>
          <w:bCs/>
          <w:sz w:val="22"/>
          <w:szCs w:val="22"/>
        </w:rPr>
        <w:t xml:space="preserve"> copia certificada de sus Actas </w:t>
      </w:r>
      <w:r w:rsidR="00367533" w:rsidRPr="00436646">
        <w:rPr>
          <w:rFonts w:ascii="Arial" w:hAnsi="Arial" w:cs="Arial"/>
          <w:bCs/>
          <w:sz w:val="22"/>
          <w:szCs w:val="22"/>
        </w:rPr>
        <w:t>de la Sesión del Cabildo en Pleno</w:t>
      </w:r>
      <w:r w:rsidR="00416F66" w:rsidRPr="00436646">
        <w:rPr>
          <w:rFonts w:ascii="Arial" w:hAnsi="Arial" w:cs="Arial"/>
          <w:bCs/>
          <w:sz w:val="22"/>
          <w:szCs w:val="22"/>
        </w:rPr>
        <w:t xml:space="preserve"> de sus Republicanos Ayuntamientos</w:t>
      </w:r>
      <w:r w:rsidR="00367533" w:rsidRPr="00436646">
        <w:rPr>
          <w:rFonts w:ascii="Arial" w:hAnsi="Arial" w:cs="Arial"/>
          <w:bCs/>
          <w:sz w:val="22"/>
          <w:szCs w:val="22"/>
        </w:rPr>
        <w:t>, en donde se aprueba</w:t>
      </w:r>
      <w:r w:rsidR="00416F66" w:rsidRPr="00436646">
        <w:rPr>
          <w:rFonts w:ascii="Arial" w:hAnsi="Arial" w:cs="Arial"/>
          <w:bCs/>
          <w:sz w:val="22"/>
          <w:szCs w:val="22"/>
        </w:rPr>
        <w:t>n</w:t>
      </w:r>
      <w:r w:rsidR="00367533" w:rsidRPr="00436646">
        <w:rPr>
          <w:rFonts w:ascii="Arial" w:hAnsi="Arial" w:cs="Arial"/>
          <w:bCs/>
          <w:sz w:val="22"/>
          <w:szCs w:val="22"/>
        </w:rPr>
        <w:t xml:space="preserve"> por mayoría </w:t>
      </w:r>
      <w:r w:rsidR="00367533" w:rsidRPr="00436646">
        <w:rPr>
          <w:rFonts w:ascii="Arial" w:hAnsi="Arial" w:cs="Arial"/>
          <w:bCs/>
          <w:sz w:val="22"/>
          <w:szCs w:val="22"/>
        </w:rPr>
        <w:lastRenderedPageBreak/>
        <w:t xml:space="preserve">calificada sus </w:t>
      </w:r>
      <w:r w:rsidR="00F53FB5" w:rsidRPr="00436646">
        <w:rPr>
          <w:rFonts w:ascii="Arial" w:hAnsi="Arial" w:cs="Arial"/>
          <w:bCs/>
          <w:sz w:val="22"/>
          <w:szCs w:val="22"/>
        </w:rPr>
        <w:t xml:space="preserve">Proyectos de </w:t>
      </w:r>
      <w:r w:rsidR="00367533" w:rsidRPr="00436646">
        <w:rPr>
          <w:rFonts w:ascii="Arial" w:hAnsi="Arial" w:cs="Arial"/>
          <w:bCs/>
          <w:sz w:val="22"/>
          <w:szCs w:val="22"/>
        </w:rPr>
        <w:t>Presupuestos de Ingresos</w:t>
      </w:r>
      <w:r w:rsidR="003416AF" w:rsidRPr="00436646">
        <w:rPr>
          <w:rFonts w:ascii="Arial" w:hAnsi="Arial" w:cs="Arial"/>
          <w:bCs/>
          <w:sz w:val="22"/>
          <w:szCs w:val="22"/>
        </w:rPr>
        <w:t xml:space="preserve"> 201</w:t>
      </w:r>
      <w:r w:rsidR="001C1F38" w:rsidRPr="00436646">
        <w:rPr>
          <w:rFonts w:ascii="Arial" w:hAnsi="Arial" w:cs="Arial"/>
          <w:bCs/>
          <w:sz w:val="22"/>
          <w:szCs w:val="22"/>
        </w:rPr>
        <w:t>7</w:t>
      </w:r>
      <w:r w:rsidR="00367533" w:rsidRPr="00436646">
        <w:rPr>
          <w:rFonts w:ascii="Arial" w:hAnsi="Arial" w:cs="Arial"/>
          <w:bCs/>
          <w:sz w:val="22"/>
          <w:szCs w:val="22"/>
        </w:rPr>
        <w:t xml:space="preserve"> para el Ejercicio Fiscal 201</w:t>
      </w:r>
      <w:r w:rsidR="001C1F38" w:rsidRPr="00436646">
        <w:rPr>
          <w:rFonts w:ascii="Arial" w:hAnsi="Arial" w:cs="Arial"/>
          <w:bCs/>
          <w:sz w:val="22"/>
          <w:szCs w:val="22"/>
        </w:rPr>
        <w:t>7</w:t>
      </w:r>
      <w:r w:rsidR="00367533" w:rsidRPr="00436646">
        <w:rPr>
          <w:rFonts w:ascii="Arial" w:hAnsi="Arial" w:cs="Arial"/>
          <w:bCs/>
          <w:sz w:val="22"/>
          <w:szCs w:val="22"/>
        </w:rPr>
        <w:t>.</w:t>
      </w:r>
    </w:p>
    <w:p w:rsidR="001C1F38" w:rsidRPr="00436646" w:rsidRDefault="001C1F38" w:rsidP="001C1F38">
      <w:pPr>
        <w:pStyle w:val="Textoindependiente"/>
        <w:rPr>
          <w:rFonts w:ascii="Arial" w:hAnsi="Arial" w:cs="Arial"/>
          <w:sz w:val="22"/>
          <w:szCs w:val="22"/>
        </w:rPr>
      </w:pPr>
    </w:p>
    <w:p w:rsidR="006012B6" w:rsidRPr="00436646" w:rsidRDefault="003768AA" w:rsidP="001C1F38">
      <w:pPr>
        <w:pStyle w:val="Textoindependiente"/>
        <w:rPr>
          <w:rFonts w:ascii="Arial" w:hAnsi="Arial" w:cs="Arial"/>
          <w:sz w:val="22"/>
          <w:szCs w:val="22"/>
        </w:rPr>
      </w:pPr>
      <w:r w:rsidRPr="00436646">
        <w:rPr>
          <w:rFonts w:ascii="Arial" w:hAnsi="Arial" w:cs="Arial"/>
          <w:sz w:val="22"/>
          <w:szCs w:val="22"/>
        </w:rPr>
        <w:t>Verificando los expedientes de los quince ayuntamientos, observamos que</w:t>
      </w:r>
      <w:r w:rsidR="006C4650" w:rsidRPr="00436646">
        <w:rPr>
          <w:rFonts w:ascii="Arial" w:hAnsi="Arial" w:cs="Arial"/>
          <w:sz w:val="22"/>
          <w:szCs w:val="22"/>
        </w:rPr>
        <w:t xml:space="preserve"> cumplieron en tiempo y forma en la entrega de sus solicitudes de aprobación</w:t>
      </w:r>
      <w:r w:rsidRPr="00436646">
        <w:rPr>
          <w:rFonts w:ascii="Arial" w:hAnsi="Arial" w:cs="Arial"/>
          <w:sz w:val="22"/>
          <w:szCs w:val="22"/>
        </w:rPr>
        <w:t xml:space="preserve"> de sus Presupuestos de Ingresos para el Ejercicio Fiscal 201</w:t>
      </w:r>
      <w:r w:rsidR="001C1F38" w:rsidRPr="00436646">
        <w:rPr>
          <w:rFonts w:ascii="Arial" w:hAnsi="Arial" w:cs="Arial"/>
          <w:sz w:val="22"/>
          <w:szCs w:val="22"/>
        </w:rPr>
        <w:t>7</w:t>
      </w:r>
      <w:r w:rsidR="00416F66" w:rsidRPr="00436646">
        <w:rPr>
          <w:rFonts w:ascii="Arial" w:hAnsi="Arial" w:cs="Arial"/>
          <w:sz w:val="22"/>
          <w:szCs w:val="22"/>
        </w:rPr>
        <w:t xml:space="preserve">, </w:t>
      </w:r>
      <w:r w:rsidR="00F53FB5" w:rsidRPr="00436646">
        <w:rPr>
          <w:rFonts w:ascii="Arial" w:hAnsi="Arial" w:cs="Arial"/>
          <w:sz w:val="22"/>
          <w:szCs w:val="22"/>
        </w:rPr>
        <w:t>lo cual</w:t>
      </w:r>
      <w:r w:rsidR="00416F66" w:rsidRPr="00436646">
        <w:rPr>
          <w:rFonts w:ascii="Arial" w:hAnsi="Arial" w:cs="Arial"/>
          <w:sz w:val="22"/>
          <w:szCs w:val="22"/>
        </w:rPr>
        <w:t xml:space="preserve"> se puede constatar </w:t>
      </w:r>
      <w:r w:rsidR="003416AF" w:rsidRPr="00436646">
        <w:rPr>
          <w:rFonts w:ascii="Arial" w:hAnsi="Arial" w:cs="Arial"/>
          <w:sz w:val="22"/>
          <w:szCs w:val="22"/>
        </w:rPr>
        <w:t>en el contenido de</w:t>
      </w:r>
      <w:r w:rsidR="001C1F38" w:rsidRPr="00436646">
        <w:rPr>
          <w:rFonts w:ascii="Arial" w:hAnsi="Arial" w:cs="Arial"/>
          <w:sz w:val="22"/>
          <w:szCs w:val="22"/>
        </w:rPr>
        <w:t>l expediente</w:t>
      </w:r>
      <w:r w:rsidR="00416F66" w:rsidRPr="00436646">
        <w:rPr>
          <w:rFonts w:ascii="Arial" w:hAnsi="Arial" w:cs="Arial"/>
          <w:sz w:val="22"/>
          <w:szCs w:val="22"/>
        </w:rPr>
        <w:t xml:space="preserve"> </w:t>
      </w:r>
      <w:r w:rsidR="00F53FB5" w:rsidRPr="00436646">
        <w:rPr>
          <w:rFonts w:ascii="Arial" w:hAnsi="Arial" w:cs="Arial"/>
          <w:b/>
          <w:sz w:val="22"/>
          <w:szCs w:val="22"/>
        </w:rPr>
        <w:t>10404</w:t>
      </w:r>
      <w:r w:rsidR="003416AF" w:rsidRPr="00436646">
        <w:rPr>
          <w:rFonts w:ascii="Arial" w:hAnsi="Arial" w:cs="Arial"/>
          <w:b/>
          <w:sz w:val="22"/>
          <w:szCs w:val="22"/>
        </w:rPr>
        <w:t>/LXXIV,</w:t>
      </w:r>
      <w:r w:rsidR="003416AF" w:rsidRPr="00436646">
        <w:rPr>
          <w:rFonts w:ascii="Arial" w:hAnsi="Arial" w:cs="Arial"/>
          <w:sz w:val="22"/>
          <w:szCs w:val="22"/>
        </w:rPr>
        <w:t xml:space="preserve"> </w:t>
      </w:r>
      <w:r w:rsidR="00416F66" w:rsidRPr="00436646">
        <w:rPr>
          <w:rFonts w:ascii="Arial" w:hAnsi="Arial" w:cs="Arial"/>
          <w:sz w:val="22"/>
          <w:szCs w:val="22"/>
        </w:rPr>
        <w:t>turnado a esta Comisión</w:t>
      </w:r>
      <w:r w:rsidRPr="00436646">
        <w:rPr>
          <w:rFonts w:ascii="Arial" w:hAnsi="Arial" w:cs="Arial"/>
          <w:sz w:val="22"/>
          <w:szCs w:val="22"/>
        </w:rPr>
        <w:t>.</w:t>
      </w:r>
    </w:p>
    <w:p w:rsidR="003768AA" w:rsidRPr="00436646" w:rsidRDefault="003768AA" w:rsidP="00F439B5">
      <w:pPr>
        <w:pStyle w:val="Textoindependiente"/>
        <w:ind w:firstLine="709"/>
        <w:rPr>
          <w:rFonts w:ascii="Arial" w:hAnsi="Arial" w:cs="Arial"/>
          <w:sz w:val="22"/>
          <w:szCs w:val="22"/>
        </w:rPr>
      </w:pPr>
    </w:p>
    <w:p w:rsidR="003768AA" w:rsidRPr="00436646" w:rsidRDefault="003768AA" w:rsidP="00F53FB5">
      <w:pPr>
        <w:pStyle w:val="Textoindependiente"/>
        <w:rPr>
          <w:rFonts w:ascii="Arial" w:hAnsi="Arial" w:cs="Arial"/>
          <w:sz w:val="22"/>
          <w:szCs w:val="22"/>
        </w:rPr>
      </w:pPr>
      <w:r w:rsidRPr="00436646">
        <w:rPr>
          <w:rFonts w:ascii="Arial" w:hAnsi="Arial" w:cs="Arial"/>
          <w:sz w:val="22"/>
          <w:szCs w:val="22"/>
        </w:rPr>
        <w:t xml:space="preserve">También anexaron sus proyectos </w:t>
      </w:r>
      <w:r w:rsidR="003416AF" w:rsidRPr="00436646">
        <w:rPr>
          <w:rFonts w:ascii="Arial" w:hAnsi="Arial" w:cs="Arial"/>
          <w:sz w:val="22"/>
          <w:szCs w:val="22"/>
        </w:rPr>
        <w:t>de presupuestos de ingresos para el ejercicio fiscal 201</w:t>
      </w:r>
      <w:r w:rsidR="00F53FB5" w:rsidRPr="00436646">
        <w:rPr>
          <w:rFonts w:ascii="Arial" w:hAnsi="Arial" w:cs="Arial"/>
          <w:sz w:val="22"/>
          <w:szCs w:val="22"/>
        </w:rPr>
        <w:t>7</w:t>
      </w:r>
      <w:r w:rsidR="003416AF" w:rsidRPr="00436646">
        <w:rPr>
          <w:rFonts w:ascii="Arial" w:hAnsi="Arial" w:cs="Arial"/>
          <w:sz w:val="22"/>
          <w:szCs w:val="22"/>
        </w:rPr>
        <w:t xml:space="preserve"> </w:t>
      </w:r>
      <w:r w:rsidRPr="00436646">
        <w:rPr>
          <w:rFonts w:ascii="Arial" w:hAnsi="Arial" w:cs="Arial"/>
          <w:sz w:val="22"/>
          <w:szCs w:val="22"/>
        </w:rPr>
        <w:t xml:space="preserve">en forma detallada mediante tablas, que a continuación se presentan: </w:t>
      </w:r>
    </w:p>
    <w:p w:rsidR="006012B6" w:rsidRPr="00436646" w:rsidRDefault="00662677" w:rsidP="00662677">
      <w:pPr>
        <w:spacing w:line="360" w:lineRule="auto"/>
        <w:rPr>
          <w:rFonts w:ascii="Arial" w:hAnsi="Arial" w:cs="Arial"/>
          <w:b/>
          <w:sz w:val="22"/>
          <w:szCs w:val="22"/>
        </w:rPr>
      </w:pPr>
      <w:r w:rsidRPr="00436646">
        <w:rPr>
          <w:rFonts w:ascii="Arial" w:hAnsi="Arial" w:cs="Arial"/>
          <w:b/>
          <w:sz w:val="22"/>
          <w:szCs w:val="22"/>
        </w:rPr>
        <w:t xml:space="preserve">I.- </w:t>
      </w:r>
      <w:r w:rsidR="006012B6" w:rsidRPr="00436646">
        <w:rPr>
          <w:rFonts w:ascii="Arial" w:hAnsi="Arial" w:cs="Arial"/>
          <w:b/>
          <w:sz w:val="22"/>
          <w:szCs w:val="22"/>
        </w:rPr>
        <w:t>Solicitud del R</w:t>
      </w:r>
      <w:r w:rsidRPr="00436646">
        <w:rPr>
          <w:rFonts w:ascii="Arial" w:hAnsi="Arial" w:cs="Arial"/>
          <w:b/>
          <w:sz w:val="22"/>
          <w:szCs w:val="22"/>
        </w:rPr>
        <w:t>epublicano</w:t>
      </w:r>
      <w:r w:rsidR="006012B6" w:rsidRPr="00436646">
        <w:rPr>
          <w:rFonts w:ascii="Arial" w:hAnsi="Arial" w:cs="Arial"/>
          <w:b/>
          <w:sz w:val="22"/>
          <w:szCs w:val="22"/>
        </w:rPr>
        <w:t xml:space="preserve"> Ayuntamiento de </w:t>
      </w:r>
      <w:proofErr w:type="spellStart"/>
      <w:r w:rsidR="003768AA" w:rsidRPr="00436646">
        <w:rPr>
          <w:rFonts w:ascii="Arial" w:hAnsi="Arial" w:cs="Arial"/>
          <w:b/>
          <w:sz w:val="22"/>
          <w:szCs w:val="22"/>
        </w:rPr>
        <w:t>Agualeguas</w:t>
      </w:r>
      <w:proofErr w:type="spellEnd"/>
      <w:r w:rsidR="006012B6" w:rsidRPr="00436646">
        <w:rPr>
          <w:rFonts w:ascii="Arial" w:hAnsi="Arial" w:cs="Arial"/>
          <w:b/>
          <w:sz w:val="22"/>
          <w:szCs w:val="22"/>
        </w:rPr>
        <w:t>, Nuevo León.</w:t>
      </w:r>
    </w:p>
    <w:tbl>
      <w:tblPr>
        <w:tblW w:w="7600" w:type="dxa"/>
        <w:tblInd w:w="55" w:type="dxa"/>
        <w:tblCellMar>
          <w:left w:w="70" w:type="dxa"/>
          <w:right w:w="70" w:type="dxa"/>
        </w:tblCellMar>
        <w:tblLook w:val="04A0" w:firstRow="1" w:lastRow="0" w:firstColumn="1" w:lastColumn="0" w:noHBand="0" w:noVBand="1"/>
      </w:tblPr>
      <w:tblGrid>
        <w:gridCol w:w="5474"/>
        <w:gridCol w:w="2126"/>
      </w:tblGrid>
      <w:tr w:rsidR="003768AA" w:rsidRPr="00436646" w:rsidTr="00263F57">
        <w:trPr>
          <w:trHeight w:val="465"/>
        </w:trPr>
        <w:tc>
          <w:tcPr>
            <w:tcW w:w="5474" w:type="dxa"/>
            <w:tcBorders>
              <w:top w:val="nil"/>
              <w:left w:val="nil"/>
              <w:bottom w:val="nil"/>
              <w:right w:val="nil"/>
            </w:tcBorders>
            <w:shd w:val="clear" w:color="auto" w:fill="auto"/>
            <w:noWrap/>
            <w:vAlign w:val="bottom"/>
            <w:hideMark/>
          </w:tcPr>
          <w:p w:rsidR="003768AA" w:rsidRPr="00436646" w:rsidRDefault="003768AA" w:rsidP="003768AA">
            <w:pPr>
              <w:rPr>
                <w:rFonts w:ascii="Arial" w:hAnsi="Arial" w:cs="Arial"/>
                <w:color w:val="000000"/>
                <w:sz w:val="36"/>
                <w:szCs w:val="36"/>
                <w:lang w:val="es-MX" w:eastAsia="es-MX"/>
              </w:rPr>
            </w:pPr>
          </w:p>
        </w:tc>
        <w:tc>
          <w:tcPr>
            <w:tcW w:w="2126" w:type="dxa"/>
            <w:tcBorders>
              <w:top w:val="nil"/>
              <w:left w:val="nil"/>
              <w:bottom w:val="nil"/>
              <w:right w:val="nil"/>
            </w:tcBorders>
            <w:shd w:val="clear" w:color="auto" w:fill="auto"/>
            <w:noWrap/>
            <w:vAlign w:val="bottom"/>
            <w:hideMark/>
          </w:tcPr>
          <w:p w:rsidR="003768AA" w:rsidRPr="00436646" w:rsidRDefault="003768AA" w:rsidP="003416AF">
            <w:pPr>
              <w:jc w:val="center"/>
              <w:rPr>
                <w:rFonts w:ascii="Arial" w:hAnsi="Arial" w:cs="Arial"/>
                <w:b/>
                <w:color w:val="000000"/>
                <w:sz w:val="28"/>
                <w:szCs w:val="28"/>
                <w:lang w:val="es-MX" w:eastAsia="es-MX"/>
              </w:rPr>
            </w:pPr>
            <w:r w:rsidRPr="00436646">
              <w:rPr>
                <w:rFonts w:ascii="Arial" w:hAnsi="Arial" w:cs="Arial"/>
                <w:b/>
                <w:color w:val="000000"/>
                <w:sz w:val="24"/>
                <w:szCs w:val="24"/>
                <w:lang w:val="es-MX" w:eastAsia="es-MX"/>
              </w:rPr>
              <w:t>AGUALEGUAS</w:t>
            </w:r>
          </w:p>
        </w:tc>
      </w:tr>
      <w:tr w:rsidR="003768AA" w:rsidRPr="00436646" w:rsidTr="00263F57">
        <w:trPr>
          <w:trHeight w:val="630"/>
        </w:trPr>
        <w:tc>
          <w:tcPr>
            <w:tcW w:w="547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768AA" w:rsidRPr="00436646" w:rsidRDefault="003768AA" w:rsidP="00FC7F22">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w:t>
            </w:r>
            <w:r w:rsidR="00AF2708" w:rsidRPr="00436646">
              <w:rPr>
                <w:rFonts w:ascii="Arial" w:hAnsi="Arial" w:cs="Arial"/>
                <w:color w:val="000000"/>
                <w:sz w:val="28"/>
                <w:szCs w:val="28"/>
                <w:lang w:val="es-MX" w:eastAsia="es-MX"/>
              </w:rPr>
              <w:t>S</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rsidR="003768AA" w:rsidRPr="00436646" w:rsidRDefault="003768AA" w:rsidP="003768AA">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w:t>
            </w:r>
            <w:r w:rsidR="00FC7F22" w:rsidRPr="00436646">
              <w:rPr>
                <w:rFonts w:ascii="Arial" w:hAnsi="Arial" w:cs="Arial"/>
                <w:b/>
                <w:bCs/>
                <w:color w:val="000000"/>
                <w:sz w:val="24"/>
                <w:szCs w:val="24"/>
                <w:lang w:val="es-MX" w:eastAsia="es-MX"/>
              </w:rPr>
              <w:t>7</w:t>
            </w:r>
          </w:p>
          <w:p w:rsidR="00662677" w:rsidRPr="00436646" w:rsidRDefault="00662677" w:rsidP="00FC7F22">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w:t>
            </w:r>
            <w:r w:rsidR="00FC7F22" w:rsidRPr="00436646">
              <w:rPr>
                <w:rFonts w:ascii="Arial" w:hAnsi="Arial" w:cs="Arial"/>
                <w:b/>
                <w:bCs/>
                <w:color w:val="000000"/>
                <w:sz w:val="24"/>
                <w:szCs w:val="24"/>
                <w:lang w:val="es-MX" w:eastAsia="es-MX"/>
              </w:rPr>
              <w:t>Monto e</w:t>
            </w:r>
            <w:r w:rsidRPr="00436646">
              <w:rPr>
                <w:rFonts w:ascii="Arial" w:hAnsi="Arial" w:cs="Arial"/>
                <w:b/>
                <w:bCs/>
                <w:color w:val="000000"/>
                <w:sz w:val="24"/>
                <w:szCs w:val="24"/>
                <w:lang w:val="es-MX" w:eastAsia="es-MX"/>
              </w:rPr>
              <w:t>n pesos)</w:t>
            </w:r>
          </w:p>
        </w:tc>
      </w:tr>
      <w:tr w:rsidR="003768AA"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3768AA" w:rsidRPr="00436646" w:rsidRDefault="00FC7F22" w:rsidP="003768AA">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1  </w:t>
            </w:r>
            <w:r w:rsidR="003768AA" w:rsidRPr="00436646">
              <w:rPr>
                <w:rFonts w:ascii="Arial" w:hAnsi="Arial" w:cs="Arial"/>
                <w:b/>
                <w:color w:val="000000"/>
                <w:sz w:val="22"/>
                <w:szCs w:val="22"/>
                <w:lang w:val="es-MX" w:eastAsia="es-MX"/>
              </w:rPr>
              <w:t>IMPUESTOS</w:t>
            </w:r>
          </w:p>
        </w:tc>
        <w:tc>
          <w:tcPr>
            <w:tcW w:w="2126" w:type="dxa"/>
            <w:tcBorders>
              <w:top w:val="nil"/>
              <w:left w:val="nil"/>
              <w:bottom w:val="single" w:sz="4" w:space="0" w:color="auto"/>
              <w:right w:val="single" w:sz="4" w:space="0" w:color="auto"/>
            </w:tcBorders>
            <w:shd w:val="clear" w:color="auto" w:fill="auto"/>
            <w:noWrap/>
            <w:vAlign w:val="bottom"/>
            <w:hideMark/>
          </w:tcPr>
          <w:p w:rsidR="003768AA" w:rsidRPr="00436646" w:rsidRDefault="00F53FB5" w:rsidP="00F53FB5">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w:t>
            </w:r>
            <w:r w:rsidR="00263F57" w:rsidRPr="00436646">
              <w:rPr>
                <w:rFonts w:ascii="Arial" w:hAnsi="Arial" w:cs="Arial"/>
                <w:b/>
                <w:color w:val="000000"/>
                <w:sz w:val="22"/>
                <w:szCs w:val="22"/>
                <w:lang w:val="es-MX" w:eastAsia="es-MX"/>
              </w:rPr>
              <w:t>090,576</w:t>
            </w:r>
          </w:p>
        </w:tc>
      </w:tr>
      <w:tr w:rsidR="001C1F38"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C1F38" w:rsidRPr="00436646" w:rsidRDefault="00263F57" w:rsidP="003768AA">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1.1 </w:t>
            </w:r>
            <w:r w:rsidR="001C1F38" w:rsidRPr="00436646">
              <w:rPr>
                <w:rFonts w:ascii="Arial" w:hAnsi="Arial" w:cs="Arial"/>
                <w:color w:val="000000"/>
                <w:sz w:val="22"/>
                <w:szCs w:val="22"/>
                <w:lang w:val="es-MX" w:eastAsia="es-MX"/>
              </w:rPr>
              <w:t>IMPUESTOS SOBRE LOS INGRESOS</w:t>
            </w:r>
          </w:p>
        </w:tc>
        <w:tc>
          <w:tcPr>
            <w:tcW w:w="2126" w:type="dxa"/>
            <w:tcBorders>
              <w:top w:val="nil"/>
              <w:left w:val="nil"/>
              <w:bottom w:val="single" w:sz="4" w:space="0" w:color="auto"/>
              <w:right w:val="single" w:sz="4" w:space="0" w:color="auto"/>
            </w:tcBorders>
            <w:shd w:val="clear" w:color="auto" w:fill="auto"/>
            <w:noWrap/>
            <w:vAlign w:val="bottom"/>
          </w:tcPr>
          <w:p w:rsidR="001C1F38" w:rsidRPr="00436646" w:rsidRDefault="00263F57" w:rsidP="001C1F38">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121,805</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263F57" w:rsidRPr="00436646" w:rsidRDefault="00263F57" w:rsidP="003768AA">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126" w:type="dxa"/>
            <w:tcBorders>
              <w:top w:val="nil"/>
              <w:left w:val="nil"/>
              <w:bottom w:val="single" w:sz="4" w:space="0" w:color="auto"/>
              <w:right w:val="single" w:sz="4" w:space="0" w:color="auto"/>
            </w:tcBorders>
            <w:shd w:val="clear" w:color="auto" w:fill="auto"/>
            <w:noWrap/>
            <w:vAlign w:val="bottom"/>
          </w:tcPr>
          <w:p w:rsidR="00263F57" w:rsidRPr="00436646" w:rsidRDefault="00263F57" w:rsidP="001C1F38">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937,690</w:t>
            </w:r>
          </w:p>
        </w:tc>
      </w:tr>
      <w:tr w:rsidR="003768AA"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3768AA" w:rsidRPr="00436646" w:rsidRDefault="00263F5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126" w:type="dxa"/>
            <w:tcBorders>
              <w:top w:val="nil"/>
              <w:left w:val="nil"/>
              <w:bottom w:val="single" w:sz="4" w:space="0" w:color="auto"/>
              <w:right w:val="single" w:sz="4" w:space="0" w:color="auto"/>
            </w:tcBorders>
            <w:shd w:val="clear" w:color="auto" w:fill="auto"/>
            <w:noWrap/>
            <w:vAlign w:val="bottom"/>
            <w:hideMark/>
          </w:tcPr>
          <w:p w:rsidR="003768AA" w:rsidRPr="00436646" w:rsidRDefault="00263F57" w:rsidP="003768A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31.082</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263F57" w:rsidRPr="00436646" w:rsidRDefault="00263F57" w:rsidP="00263F5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263F57" w:rsidRPr="00436646" w:rsidRDefault="00263F57" w:rsidP="00263F5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263F57" w:rsidRPr="00436646" w:rsidRDefault="00263F5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126" w:type="dxa"/>
            <w:tcBorders>
              <w:top w:val="nil"/>
              <w:left w:val="nil"/>
              <w:bottom w:val="single" w:sz="4" w:space="0" w:color="auto"/>
              <w:right w:val="single" w:sz="4" w:space="0" w:color="auto"/>
            </w:tcBorders>
            <w:shd w:val="clear" w:color="auto" w:fill="auto"/>
            <w:noWrap/>
            <w:vAlign w:val="bottom"/>
          </w:tcPr>
          <w:p w:rsidR="00263F57" w:rsidRPr="00436646" w:rsidRDefault="00263F57" w:rsidP="00263F5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263F57" w:rsidRPr="00436646" w:rsidRDefault="00263F57" w:rsidP="00263F5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126" w:type="dxa"/>
            <w:tcBorders>
              <w:top w:val="nil"/>
              <w:left w:val="nil"/>
              <w:bottom w:val="single" w:sz="4" w:space="0" w:color="auto"/>
              <w:right w:val="single" w:sz="4" w:space="0" w:color="auto"/>
            </w:tcBorders>
            <w:shd w:val="clear" w:color="auto" w:fill="auto"/>
            <w:noWrap/>
            <w:vAlign w:val="bottom"/>
            <w:hideMark/>
          </w:tcPr>
          <w:p w:rsidR="00263F57" w:rsidRPr="00436646" w:rsidRDefault="00263F57" w:rsidP="00263F5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89,054</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263F57" w:rsidRPr="00436646" w:rsidRDefault="00263F5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4.1 DERECHOS POR EL USO, GOCE, APROVECHAMIENTO O</w:t>
            </w:r>
          </w:p>
        </w:tc>
        <w:tc>
          <w:tcPr>
            <w:tcW w:w="2126" w:type="dxa"/>
            <w:tcBorders>
              <w:top w:val="nil"/>
              <w:left w:val="nil"/>
              <w:bottom w:val="single" w:sz="4" w:space="0" w:color="auto"/>
              <w:right w:val="single" w:sz="4" w:space="0" w:color="auto"/>
            </w:tcBorders>
            <w:shd w:val="clear" w:color="auto" w:fill="auto"/>
            <w:noWrap/>
            <w:vAlign w:val="bottom"/>
          </w:tcPr>
          <w:p w:rsidR="00263F57" w:rsidRPr="00436646" w:rsidRDefault="00263F57" w:rsidP="00263F5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208</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263F57" w:rsidRPr="00436646" w:rsidRDefault="00263F5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263F57" w:rsidRPr="00436646" w:rsidRDefault="00263F57" w:rsidP="00263F5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88,621</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263F57" w:rsidRPr="00436646" w:rsidRDefault="00263F5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126" w:type="dxa"/>
            <w:tcBorders>
              <w:top w:val="nil"/>
              <w:left w:val="nil"/>
              <w:bottom w:val="single" w:sz="4" w:space="0" w:color="auto"/>
              <w:right w:val="single" w:sz="4" w:space="0" w:color="auto"/>
            </w:tcBorders>
            <w:shd w:val="clear" w:color="auto" w:fill="auto"/>
            <w:noWrap/>
            <w:vAlign w:val="bottom"/>
          </w:tcPr>
          <w:p w:rsidR="00263F57" w:rsidRPr="00436646" w:rsidRDefault="00673377" w:rsidP="00263F5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263F57" w:rsidRPr="00436646" w:rsidRDefault="00673377" w:rsidP="00673377">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126" w:type="dxa"/>
            <w:tcBorders>
              <w:top w:val="nil"/>
              <w:left w:val="nil"/>
              <w:bottom w:val="single" w:sz="4" w:space="0" w:color="auto"/>
              <w:right w:val="single" w:sz="4" w:space="0" w:color="auto"/>
            </w:tcBorders>
            <w:shd w:val="clear" w:color="auto" w:fill="auto"/>
            <w:noWrap/>
            <w:vAlign w:val="bottom"/>
          </w:tcPr>
          <w:p w:rsidR="00263F57" w:rsidRPr="00436646" w:rsidRDefault="00673377" w:rsidP="00263F5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225</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263F57" w:rsidRPr="00436646" w:rsidRDefault="00673377" w:rsidP="00263F5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5  </w:t>
            </w:r>
            <w:r w:rsidR="00263F57" w:rsidRPr="00436646">
              <w:rPr>
                <w:rFonts w:ascii="Arial" w:hAnsi="Arial" w:cs="Arial"/>
                <w:b/>
                <w:color w:val="000000"/>
                <w:sz w:val="22"/>
                <w:szCs w:val="22"/>
                <w:lang w:val="es-MX" w:eastAsia="es-MX"/>
              </w:rPr>
              <w:t>PRODUCTOS</w:t>
            </w:r>
          </w:p>
        </w:tc>
        <w:tc>
          <w:tcPr>
            <w:tcW w:w="2126" w:type="dxa"/>
            <w:tcBorders>
              <w:top w:val="nil"/>
              <w:left w:val="nil"/>
              <w:bottom w:val="single" w:sz="4" w:space="0" w:color="auto"/>
              <w:right w:val="single" w:sz="4" w:space="0" w:color="auto"/>
            </w:tcBorders>
            <w:shd w:val="clear" w:color="auto" w:fill="auto"/>
            <w:noWrap/>
            <w:vAlign w:val="bottom"/>
            <w:hideMark/>
          </w:tcPr>
          <w:p w:rsidR="00263F57" w:rsidRPr="00436646" w:rsidRDefault="00673377" w:rsidP="00263F5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175,971</w:t>
            </w:r>
          </w:p>
        </w:tc>
      </w:tr>
      <w:tr w:rsidR="0067337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73377" w:rsidRPr="00436646" w:rsidRDefault="0067337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126" w:type="dxa"/>
            <w:tcBorders>
              <w:top w:val="nil"/>
              <w:left w:val="nil"/>
              <w:bottom w:val="single" w:sz="4" w:space="0" w:color="auto"/>
              <w:right w:val="single" w:sz="4" w:space="0" w:color="auto"/>
            </w:tcBorders>
            <w:shd w:val="clear" w:color="auto" w:fill="auto"/>
            <w:noWrap/>
            <w:vAlign w:val="bottom"/>
          </w:tcPr>
          <w:p w:rsidR="00673377" w:rsidRPr="00436646" w:rsidRDefault="00673377" w:rsidP="0067337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175,971</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263F57" w:rsidRPr="00436646" w:rsidRDefault="00673377" w:rsidP="00263F5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6  </w:t>
            </w:r>
            <w:r w:rsidR="00263F57" w:rsidRPr="00436646">
              <w:rPr>
                <w:rFonts w:ascii="Arial" w:hAnsi="Arial" w:cs="Arial"/>
                <w:b/>
                <w:color w:val="000000"/>
                <w:sz w:val="22"/>
                <w:szCs w:val="22"/>
                <w:lang w:val="es-MX" w:eastAsia="es-MX"/>
              </w:rPr>
              <w:t>APROVECHAMIENTOS</w:t>
            </w:r>
          </w:p>
        </w:tc>
        <w:tc>
          <w:tcPr>
            <w:tcW w:w="2126" w:type="dxa"/>
            <w:tcBorders>
              <w:top w:val="nil"/>
              <w:left w:val="nil"/>
              <w:bottom w:val="single" w:sz="4" w:space="0" w:color="auto"/>
              <w:right w:val="single" w:sz="4" w:space="0" w:color="auto"/>
            </w:tcBorders>
            <w:shd w:val="clear" w:color="auto" w:fill="auto"/>
            <w:noWrap/>
            <w:vAlign w:val="bottom"/>
            <w:hideMark/>
          </w:tcPr>
          <w:p w:rsidR="00263F57" w:rsidRPr="00436646" w:rsidRDefault="00673377" w:rsidP="00263F5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47,372</w:t>
            </w:r>
          </w:p>
        </w:tc>
      </w:tr>
      <w:tr w:rsidR="0067337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73377" w:rsidRPr="00436646" w:rsidRDefault="0067337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126" w:type="dxa"/>
            <w:tcBorders>
              <w:top w:val="nil"/>
              <w:left w:val="nil"/>
              <w:bottom w:val="single" w:sz="4" w:space="0" w:color="auto"/>
              <w:right w:val="single" w:sz="4" w:space="0" w:color="auto"/>
            </w:tcBorders>
            <w:shd w:val="clear" w:color="auto" w:fill="auto"/>
            <w:noWrap/>
            <w:vAlign w:val="bottom"/>
          </w:tcPr>
          <w:p w:rsidR="00673377" w:rsidRPr="00436646" w:rsidRDefault="00673377" w:rsidP="00263F5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47,372</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263F57" w:rsidRPr="00436646" w:rsidRDefault="00673377" w:rsidP="00263F5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lastRenderedPageBreak/>
              <w:t xml:space="preserve">8  </w:t>
            </w:r>
            <w:r w:rsidR="00263F57" w:rsidRPr="00436646">
              <w:rPr>
                <w:rFonts w:ascii="Arial" w:hAnsi="Arial" w:cs="Arial"/>
                <w:b/>
                <w:color w:val="000000"/>
                <w:sz w:val="22"/>
                <w:szCs w:val="22"/>
                <w:lang w:val="es-MX" w:eastAsia="es-MX"/>
              </w:rPr>
              <w:t>PARTICIPACIONES</w:t>
            </w:r>
            <w:r w:rsidRPr="00436646">
              <w:rPr>
                <w:rFonts w:ascii="Arial" w:hAnsi="Arial" w:cs="Arial"/>
                <w:b/>
                <w:color w:val="000000"/>
                <w:sz w:val="22"/>
                <w:szCs w:val="22"/>
                <w:lang w:val="es-MX" w:eastAsia="es-MX"/>
              </w:rPr>
              <w:t xml:space="preserve"> Y APORTACIONES</w:t>
            </w:r>
          </w:p>
        </w:tc>
        <w:tc>
          <w:tcPr>
            <w:tcW w:w="2126" w:type="dxa"/>
            <w:tcBorders>
              <w:top w:val="nil"/>
              <w:left w:val="nil"/>
              <w:bottom w:val="single" w:sz="4" w:space="0" w:color="auto"/>
              <w:right w:val="single" w:sz="4" w:space="0" w:color="auto"/>
            </w:tcBorders>
            <w:shd w:val="clear" w:color="auto" w:fill="auto"/>
            <w:noWrap/>
            <w:vAlign w:val="bottom"/>
            <w:hideMark/>
          </w:tcPr>
          <w:p w:rsidR="00263F57" w:rsidRPr="00436646" w:rsidRDefault="00673377" w:rsidP="0067337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40’916,527</w:t>
            </w:r>
          </w:p>
        </w:tc>
      </w:tr>
      <w:tr w:rsidR="0067337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73377" w:rsidRPr="00436646" w:rsidRDefault="0067337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p>
        </w:tc>
        <w:tc>
          <w:tcPr>
            <w:tcW w:w="2126" w:type="dxa"/>
            <w:tcBorders>
              <w:top w:val="nil"/>
              <w:left w:val="nil"/>
              <w:bottom w:val="single" w:sz="4" w:space="0" w:color="auto"/>
              <w:right w:val="single" w:sz="4" w:space="0" w:color="auto"/>
            </w:tcBorders>
            <w:shd w:val="clear" w:color="auto" w:fill="auto"/>
            <w:noWrap/>
            <w:vAlign w:val="bottom"/>
          </w:tcPr>
          <w:p w:rsidR="00673377" w:rsidRPr="00436646" w:rsidRDefault="00673377" w:rsidP="00263F5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25’307,854</w:t>
            </w:r>
          </w:p>
        </w:tc>
      </w:tr>
      <w:tr w:rsidR="0067337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73377" w:rsidRPr="00436646" w:rsidRDefault="00673377" w:rsidP="00263F57">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126" w:type="dxa"/>
            <w:tcBorders>
              <w:top w:val="nil"/>
              <w:left w:val="nil"/>
              <w:bottom w:val="single" w:sz="4" w:space="0" w:color="auto"/>
              <w:right w:val="single" w:sz="4" w:space="0" w:color="auto"/>
            </w:tcBorders>
            <w:shd w:val="clear" w:color="auto" w:fill="auto"/>
            <w:noWrap/>
            <w:vAlign w:val="bottom"/>
          </w:tcPr>
          <w:p w:rsidR="00673377" w:rsidRPr="00436646" w:rsidRDefault="00673377" w:rsidP="00263F5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15’608,673</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263F57" w:rsidRPr="00436646" w:rsidRDefault="00673377" w:rsidP="0067337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126" w:type="dxa"/>
            <w:tcBorders>
              <w:top w:val="nil"/>
              <w:left w:val="nil"/>
              <w:bottom w:val="single" w:sz="4" w:space="0" w:color="auto"/>
              <w:right w:val="single" w:sz="4" w:space="0" w:color="auto"/>
            </w:tcBorders>
            <w:shd w:val="clear" w:color="auto" w:fill="auto"/>
            <w:noWrap/>
            <w:vAlign w:val="bottom"/>
            <w:hideMark/>
          </w:tcPr>
          <w:p w:rsidR="00263F57" w:rsidRPr="00436646" w:rsidRDefault="00673377" w:rsidP="00597D6D">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1’800,000</w:t>
            </w:r>
          </w:p>
        </w:tc>
      </w:tr>
      <w:tr w:rsidR="00263F57" w:rsidRPr="00436646" w:rsidTr="00263F5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263F57" w:rsidRPr="00436646" w:rsidRDefault="00673377" w:rsidP="00673377">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126" w:type="dxa"/>
            <w:tcBorders>
              <w:top w:val="nil"/>
              <w:left w:val="nil"/>
              <w:bottom w:val="single" w:sz="4" w:space="0" w:color="auto"/>
              <w:right w:val="single" w:sz="4" w:space="0" w:color="auto"/>
            </w:tcBorders>
            <w:shd w:val="clear" w:color="auto" w:fill="auto"/>
            <w:noWrap/>
            <w:vAlign w:val="bottom"/>
            <w:hideMark/>
          </w:tcPr>
          <w:p w:rsidR="00263F57" w:rsidRPr="00436646" w:rsidRDefault="00673377" w:rsidP="00597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1’800,000</w:t>
            </w:r>
          </w:p>
        </w:tc>
      </w:tr>
      <w:tr w:rsidR="00263F57" w:rsidRPr="00436646" w:rsidTr="00263F57">
        <w:trPr>
          <w:trHeight w:val="375"/>
        </w:trPr>
        <w:tc>
          <w:tcPr>
            <w:tcW w:w="5474" w:type="dxa"/>
            <w:tcBorders>
              <w:top w:val="nil"/>
              <w:left w:val="single" w:sz="4" w:space="0" w:color="auto"/>
              <w:bottom w:val="single" w:sz="4" w:space="0" w:color="auto"/>
              <w:right w:val="single" w:sz="4" w:space="0" w:color="auto"/>
            </w:tcBorders>
            <w:shd w:val="clear" w:color="000000" w:fill="D8D8D8"/>
            <w:noWrap/>
            <w:vAlign w:val="bottom"/>
            <w:hideMark/>
          </w:tcPr>
          <w:p w:rsidR="00263F57" w:rsidRPr="00436646" w:rsidRDefault="00263F57" w:rsidP="00263F5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w:t>
            </w:r>
            <w:r w:rsidR="00673377" w:rsidRPr="00436646">
              <w:rPr>
                <w:rFonts w:ascii="Arial" w:hAnsi="Arial" w:cs="Arial"/>
                <w:b/>
                <w:color w:val="000000"/>
                <w:sz w:val="22"/>
                <w:szCs w:val="22"/>
                <w:lang w:val="es-MX" w:eastAsia="es-MX"/>
              </w:rPr>
              <w:t xml:space="preserve"> DE INGRESOS ESTIMADOS 2017</w:t>
            </w:r>
          </w:p>
        </w:tc>
        <w:tc>
          <w:tcPr>
            <w:tcW w:w="2126" w:type="dxa"/>
            <w:tcBorders>
              <w:top w:val="nil"/>
              <w:left w:val="nil"/>
              <w:bottom w:val="single" w:sz="4" w:space="0" w:color="auto"/>
              <w:right w:val="single" w:sz="4" w:space="0" w:color="auto"/>
            </w:tcBorders>
            <w:shd w:val="clear" w:color="000000" w:fill="D8D8D8"/>
            <w:noWrap/>
            <w:vAlign w:val="bottom"/>
            <w:hideMark/>
          </w:tcPr>
          <w:p w:rsidR="00263F57" w:rsidRPr="00436646" w:rsidRDefault="00F3771B" w:rsidP="00263F5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44’119,500</w:t>
            </w:r>
          </w:p>
        </w:tc>
      </w:tr>
    </w:tbl>
    <w:p w:rsidR="006012B6" w:rsidRPr="00436646" w:rsidRDefault="006012B6" w:rsidP="00662677">
      <w:pPr>
        <w:pStyle w:val="Prrafodelista"/>
        <w:spacing w:line="360" w:lineRule="auto"/>
        <w:ind w:left="1080"/>
        <w:rPr>
          <w:rFonts w:ascii="Arial" w:hAnsi="Arial" w:cs="Arial"/>
          <w:b/>
          <w:bCs/>
          <w:sz w:val="22"/>
          <w:szCs w:val="22"/>
        </w:rPr>
      </w:pPr>
    </w:p>
    <w:p w:rsidR="006012B6" w:rsidRPr="00436646" w:rsidRDefault="00662677" w:rsidP="00662677">
      <w:pPr>
        <w:pStyle w:val="Puesto"/>
        <w:jc w:val="left"/>
        <w:rPr>
          <w:rFonts w:ascii="Arial" w:hAnsi="Arial" w:cs="Arial"/>
          <w:sz w:val="22"/>
          <w:szCs w:val="22"/>
        </w:rPr>
      </w:pPr>
      <w:r w:rsidRPr="00436646">
        <w:rPr>
          <w:rFonts w:ascii="Arial" w:hAnsi="Arial" w:cs="Arial"/>
          <w:sz w:val="22"/>
          <w:szCs w:val="22"/>
        </w:rPr>
        <w:t xml:space="preserve">II.- </w:t>
      </w:r>
      <w:r w:rsidR="006012B6" w:rsidRPr="00436646">
        <w:rPr>
          <w:rFonts w:ascii="Arial" w:hAnsi="Arial" w:cs="Arial"/>
          <w:sz w:val="22"/>
          <w:szCs w:val="22"/>
        </w:rPr>
        <w:t>Solicitud del R</w:t>
      </w:r>
      <w:r w:rsidRPr="00436646">
        <w:rPr>
          <w:rFonts w:ascii="Arial" w:hAnsi="Arial" w:cs="Arial"/>
          <w:sz w:val="22"/>
          <w:szCs w:val="22"/>
        </w:rPr>
        <w:t>epublicano</w:t>
      </w:r>
      <w:r w:rsidR="006012B6" w:rsidRPr="00436646">
        <w:rPr>
          <w:rFonts w:ascii="Arial" w:hAnsi="Arial" w:cs="Arial"/>
          <w:sz w:val="22"/>
          <w:szCs w:val="22"/>
        </w:rPr>
        <w:t xml:space="preserve"> Ayuntamiento de </w:t>
      </w:r>
      <w:proofErr w:type="spellStart"/>
      <w:r w:rsidR="009E7216" w:rsidRPr="00436646">
        <w:rPr>
          <w:rFonts w:ascii="Arial" w:hAnsi="Arial" w:cs="Arial"/>
          <w:sz w:val="22"/>
          <w:szCs w:val="22"/>
        </w:rPr>
        <w:t>Cerralvo</w:t>
      </w:r>
      <w:proofErr w:type="spellEnd"/>
      <w:proofErr w:type="gramStart"/>
      <w:r w:rsidR="006012B6" w:rsidRPr="00436646">
        <w:rPr>
          <w:rFonts w:ascii="Arial" w:hAnsi="Arial" w:cs="Arial"/>
          <w:sz w:val="22"/>
          <w:szCs w:val="22"/>
        </w:rPr>
        <w:t>,  Nuevo</w:t>
      </w:r>
      <w:proofErr w:type="gramEnd"/>
      <w:r w:rsidR="006012B6" w:rsidRPr="00436646">
        <w:rPr>
          <w:rFonts w:ascii="Arial" w:hAnsi="Arial" w:cs="Arial"/>
          <w:sz w:val="22"/>
          <w:szCs w:val="22"/>
        </w:rPr>
        <w:t xml:space="preserve"> León.</w:t>
      </w:r>
    </w:p>
    <w:tbl>
      <w:tblPr>
        <w:tblW w:w="7600" w:type="dxa"/>
        <w:tblInd w:w="55" w:type="dxa"/>
        <w:tblCellMar>
          <w:left w:w="70" w:type="dxa"/>
          <w:right w:w="70" w:type="dxa"/>
        </w:tblCellMar>
        <w:tblLook w:val="04A0" w:firstRow="1" w:lastRow="0" w:firstColumn="1" w:lastColumn="0" w:noHBand="0" w:noVBand="1"/>
      </w:tblPr>
      <w:tblGrid>
        <w:gridCol w:w="5474"/>
        <w:gridCol w:w="2126"/>
      </w:tblGrid>
      <w:tr w:rsidR="00F2008C" w:rsidRPr="00436646" w:rsidTr="00EA28B7">
        <w:trPr>
          <w:trHeight w:val="465"/>
        </w:trPr>
        <w:tc>
          <w:tcPr>
            <w:tcW w:w="5474" w:type="dxa"/>
            <w:tcBorders>
              <w:top w:val="nil"/>
              <w:left w:val="nil"/>
              <w:bottom w:val="nil"/>
              <w:right w:val="nil"/>
            </w:tcBorders>
            <w:shd w:val="clear" w:color="auto" w:fill="auto"/>
            <w:noWrap/>
            <w:vAlign w:val="bottom"/>
            <w:hideMark/>
          </w:tcPr>
          <w:p w:rsidR="00F2008C" w:rsidRPr="00436646" w:rsidRDefault="00F2008C" w:rsidP="00EA28B7">
            <w:pPr>
              <w:rPr>
                <w:rFonts w:ascii="Arial" w:hAnsi="Arial" w:cs="Arial"/>
                <w:color w:val="000000"/>
                <w:sz w:val="36"/>
                <w:szCs w:val="36"/>
                <w:lang w:val="es-MX" w:eastAsia="es-MX"/>
              </w:rPr>
            </w:pPr>
          </w:p>
        </w:tc>
        <w:tc>
          <w:tcPr>
            <w:tcW w:w="2126" w:type="dxa"/>
            <w:tcBorders>
              <w:top w:val="nil"/>
              <w:left w:val="nil"/>
              <w:bottom w:val="nil"/>
              <w:right w:val="nil"/>
            </w:tcBorders>
            <w:shd w:val="clear" w:color="auto" w:fill="auto"/>
            <w:noWrap/>
            <w:vAlign w:val="bottom"/>
            <w:hideMark/>
          </w:tcPr>
          <w:p w:rsidR="00F2008C" w:rsidRPr="00436646" w:rsidRDefault="00F2008C" w:rsidP="00EA28B7">
            <w:pPr>
              <w:jc w:val="center"/>
              <w:rPr>
                <w:rFonts w:ascii="Arial" w:hAnsi="Arial" w:cs="Arial"/>
                <w:b/>
                <w:color w:val="000000"/>
                <w:sz w:val="28"/>
                <w:szCs w:val="28"/>
                <w:lang w:val="es-MX" w:eastAsia="es-MX"/>
              </w:rPr>
            </w:pPr>
            <w:r w:rsidRPr="00436646">
              <w:rPr>
                <w:rFonts w:ascii="Arial" w:hAnsi="Arial" w:cs="Arial"/>
                <w:b/>
                <w:color w:val="000000"/>
                <w:sz w:val="24"/>
                <w:szCs w:val="24"/>
                <w:lang w:val="es-MX" w:eastAsia="es-MX"/>
              </w:rPr>
              <w:t>CERRALVO</w:t>
            </w:r>
          </w:p>
        </w:tc>
      </w:tr>
      <w:tr w:rsidR="00F2008C" w:rsidRPr="00436646" w:rsidTr="00EA28B7">
        <w:trPr>
          <w:trHeight w:val="630"/>
        </w:trPr>
        <w:tc>
          <w:tcPr>
            <w:tcW w:w="547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2008C" w:rsidRPr="00436646" w:rsidRDefault="00F2008C" w:rsidP="00EA28B7">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w:t>
            </w:r>
            <w:r w:rsidR="00AF2708" w:rsidRPr="00436646">
              <w:rPr>
                <w:rFonts w:ascii="Arial" w:hAnsi="Arial" w:cs="Arial"/>
                <w:color w:val="000000"/>
                <w:sz w:val="28"/>
                <w:szCs w:val="28"/>
                <w:lang w:val="es-MX" w:eastAsia="es-MX"/>
              </w:rPr>
              <w:t>S</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rsidR="00F2008C" w:rsidRPr="00436646" w:rsidRDefault="00F2008C" w:rsidP="00EA28B7">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w:t>
            </w:r>
          </w:p>
          <w:p w:rsidR="00F2008C" w:rsidRPr="00436646" w:rsidRDefault="00F2008C" w:rsidP="00EA28B7">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(Monto en pesos)</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F2008C" w:rsidRPr="00436646" w:rsidRDefault="00F2008C"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126" w:type="dxa"/>
            <w:tcBorders>
              <w:top w:val="nil"/>
              <w:left w:val="nil"/>
              <w:bottom w:val="single" w:sz="4" w:space="0" w:color="auto"/>
              <w:right w:val="single" w:sz="4" w:space="0" w:color="auto"/>
            </w:tcBorders>
            <w:shd w:val="clear" w:color="auto" w:fill="auto"/>
            <w:noWrap/>
            <w:vAlign w:val="bottom"/>
            <w:hideMark/>
          </w:tcPr>
          <w:p w:rsidR="00F2008C" w:rsidRPr="00436646" w:rsidRDefault="00F2008C" w:rsidP="00F2008C">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3’321,899</w:t>
            </w:r>
            <w:r w:rsidR="00597D6D" w:rsidRPr="00436646">
              <w:rPr>
                <w:rFonts w:ascii="Arial" w:hAnsi="Arial" w:cs="Arial"/>
                <w:b/>
                <w:color w:val="000000"/>
                <w:sz w:val="22"/>
                <w:szCs w:val="22"/>
                <w:lang w:val="es-MX" w:eastAsia="es-MX"/>
              </w:rPr>
              <w:t>.00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597D6D">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INGRESOS</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597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145</w:t>
            </w:r>
            <w:r w:rsidR="00F2008C"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000</w:t>
            </w:r>
            <w:r w:rsidR="007E5733">
              <w:rPr>
                <w:rFonts w:ascii="Arial" w:hAnsi="Arial" w:cs="Arial"/>
                <w:color w:val="000000"/>
                <w:sz w:val="22"/>
                <w:szCs w:val="22"/>
                <w:lang w:val="es-MX" w:eastAsia="es-MX"/>
              </w:rPr>
              <w:t>.00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597D6D">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1.2 IMPUESTOS SOBRE </w:t>
            </w:r>
            <w:r w:rsidR="00597D6D" w:rsidRPr="00436646">
              <w:rPr>
                <w:rFonts w:ascii="Arial" w:hAnsi="Arial" w:cs="Arial"/>
                <w:color w:val="000000"/>
                <w:sz w:val="22"/>
                <w:szCs w:val="22"/>
                <w:lang w:val="es-MX" w:eastAsia="es-MX"/>
              </w:rPr>
              <w:t>P</w:t>
            </w:r>
            <w:r w:rsidRPr="00436646">
              <w:rPr>
                <w:rFonts w:ascii="Arial" w:hAnsi="Arial" w:cs="Arial"/>
                <w:color w:val="000000"/>
                <w:sz w:val="22"/>
                <w:szCs w:val="22"/>
                <w:lang w:val="es-MX" w:eastAsia="es-MX"/>
              </w:rPr>
              <w:t>ATRIMONIO</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597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3’150,946.00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126" w:type="dxa"/>
            <w:tcBorders>
              <w:top w:val="nil"/>
              <w:left w:val="nil"/>
              <w:bottom w:val="single" w:sz="4" w:space="0" w:color="auto"/>
              <w:right w:val="single" w:sz="4" w:space="0" w:color="auto"/>
            </w:tcBorders>
            <w:shd w:val="clear" w:color="auto" w:fill="auto"/>
            <w:noWrap/>
            <w:vAlign w:val="bottom"/>
            <w:hideMark/>
          </w:tcPr>
          <w:p w:rsidR="00F2008C" w:rsidRPr="00436646" w:rsidRDefault="00597D6D"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25,953.00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EA28B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597D6D">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3.1 CONTRIBUCIONES DE MEJORAS </w:t>
            </w:r>
            <w:r w:rsidR="00597D6D" w:rsidRPr="00436646">
              <w:rPr>
                <w:rFonts w:ascii="Arial" w:hAnsi="Arial" w:cs="Arial"/>
                <w:color w:val="000000"/>
                <w:sz w:val="22"/>
                <w:szCs w:val="22"/>
                <w:lang w:val="es-MX" w:eastAsia="es-MX"/>
              </w:rPr>
              <w:t>DE</w:t>
            </w:r>
            <w:r w:rsidRPr="00436646">
              <w:rPr>
                <w:rFonts w:ascii="Arial" w:hAnsi="Arial" w:cs="Arial"/>
                <w:color w:val="000000"/>
                <w:sz w:val="22"/>
                <w:szCs w:val="22"/>
                <w:lang w:val="es-MX" w:eastAsia="es-MX"/>
              </w:rPr>
              <w:t xml:space="preserve"> OBRAS PÚBLICAS</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F2008C" w:rsidRPr="00436646" w:rsidRDefault="00F2008C"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126" w:type="dxa"/>
            <w:tcBorders>
              <w:top w:val="nil"/>
              <w:left w:val="nil"/>
              <w:bottom w:val="single" w:sz="4" w:space="0" w:color="auto"/>
              <w:right w:val="single" w:sz="4" w:space="0" w:color="auto"/>
            </w:tcBorders>
            <w:shd w:val="clear" w:color="auto" w:fill="auto"/>
            <w:noWrap/>
            <w:vAlign w:val="bottom"/>
            <w:hideMark/>
          </w:tcPr>
          <w:p w:rsidR="00F2008C" w:rsidRPr="00436646" w:rsidRDefault="00597D6D" w:rsidP="00597D6D">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1’579,407.50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4.1 DERECHOS POR EL USO, GOCE, APROVECHAMIENTO</w:t>
            </w:r>
            <w:r w:rsidR="00597D6D" w:rsidRPr="00436646">
              <w:rPr>
                <w:rFonts w:ascii="Arial" w:hAnsi="Arial" w:cs="Arial"/>
                <w:color w:val="000000"/>
                <w:sz w:val="22"/>
                <w:szCs w:val="22"/>
                <w:lang w:val="es-MX" w:eastAsia="es-MX"/>
              </w:rPr>
              <w:t>S</w:t>
            </w:r>
            <w:r w:rsidRPr="00436646">
              <w:rPr>
                <w:rFonts w:ascii="Arial" w:hAnsi="Arial" w:cs="Arial"/>
                <w:color w:val="000000"/>
                <w:sz w:val="22"/>
                <w:szCs w:val="22"/>
                <w:lang w:val="es-MX" w:eastAsia="es-MX"/>
              </w:rPr>
              <w:t xml:space="preserve"> O</w:t>
            </w:r>
            <w:r w:rsidR="00597D6D" w:rsidRPr="00436646">
              <w:rPr>
                <w:rFonts w:ascii="Arial" w:hAnsi="Arial" w:cs="Arial"/>
                <w:color w:val="000000"/>
                <w:sz w:val="22"/>
                <w:szCs w:val="22"/>
                <w:lang w:val="es-MX" w:eastAsia="es-MX"/>
              </w:rPr>
              <w:t xml:space="preserve"> EXPLOTACIÓN DE BIENES DE DOMINIO PÚBLICO</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38,130.00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1’516,060.00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r w:rsidR="00AC5AC6">
              <w:rPr>
                <w:rFonts w:ascii="Arial" w:hAnsi="Arial" w:cs="Arial"/>
                <w:color w:val="000000"/>
                <w:sz w:val="22"/>
                <w:szCs w:val="22"/>
                <w:lang w:val="es-MX" w:eastAsia="es-MX"/>
              </w:rPr>
              <w:t>0</w:t>
            </w:r>
            <w:r w:rsidR="00F2008C" w:rsidRPr="00436646">
              <w:rPr>
                <w:rFonts w:ascii="Arial" w:hAnsi="Arial" w:cs="Arial"/>
                <w:color w:val="000000"/>
                <w:sz w:val="22"/>
                <w:szCs w:val="22"/>
                <w:lang w:val="es-MX" w:eastAsia="es-MX"/>
              </w:rPr>
              <w:t>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25,217.50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F2008C" w:rsidRPr="00436646" w:rsidRDefault="00F2008C"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126" w:type="dxa"/>
            <w:tcBorders>
              <w:top w:val="nil"/>
              <w:left w:val="nil"/>
              <w:bottom w:val="single" w:sz="4" w:space="0" w:color="auto"/>
              <w:right w:val="single" w:sz="4" w:space="0" w:color="auto"/>
            </w:tcBorders>
            <w:shd w:val="clear" w:color="auto" w:fill="auto"/>
            <w:noWrap/>
            <w:vAlign w:val="bottom"/>
            <w:hideMark/>
          </w:tcPr>
          <w:p w:rsidR="00F2008C" w:rsidRPr="00436646" w:rsidRDefault="00597D6D" w:rsidP="00597D6D">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322,630.66</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126" w:type="dxa"/>
            <w:tcBorders>
              <w:top w:val="nil"/>
              <w:left w:val="nil"/>
              <w:bottom w:val="single" w:sz="4" w:space="0" w:color="auto"/>
              <w:right w:val="single" w:sz="4" w:space="0" w:color="auto"/>
            </w:tcBorders>
            <w:shd w:val="clear" w:color="auto" w:fill="auto"/>
            <w:noWrap/>
            <w:vAlign w:val="bottom"/>
          </w:tcPr>
          <w:p w:rsidR="00597D6D" w:rsidRPr="00436646" w:rsidRDefault="00597D6D" w:rsidP="00597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322,630.66</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F2008C" w:rsidRPr="00436646" w:rsidRDefault="00F2008C"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126" w:type="dxa"/>
            <w:tcBorders>
              <w:top w:val="nil"/>
              <w:left w:val="nil"/>
              <w:bottom w:val="single" w:sz="4" w:space="0" w:color="auto"/>
              <w:right w:val="single" w:sz="4" w:space="0" w:color="auto"/>
            </w:tcBorders>
            <w:shd w:val="clear" w:color="auto" w:fill="auto"/>
            <w:noWrap/>
            <w:vAlign w:val="bottom"/>
            <w:hideMark/>
          </w:tcPr>
          <w:p w:rsidR="00F2008C" w:rsidRPr="00436646" w:rsidRDefault="00597D6D" w:rsidP="00597D6D">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122,078.00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597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122</w:t>
            </w:r>
            <w:r w:rsidR="00F2008C"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078.00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F2008C" w:rsidRPr="00436646" w:rsidRDefault="00F2008C"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126" w:type="dxa"/>
            <w:tcBorders>
              <w:top w:val="nil"/>
              <w:left w:val="nil"/>
              <w:bottom w:val="single" w:sz="4" w:space="0" w:color="auto"/>
              <w:right w:val="single" w:sz="4" w:space="0" w:color="auto"/>
            </w:tcBorders>
            <w:shd w:val="clear" w:color="auto" w:fill="auto"/>
            <w:noWrap/>
            <w:vAlign w:val="bottom"/>
            <w:hideMark/>
          </w:tcPr>
          <w:p w:rsidR="00F2008C" w:rsidRPr="00436646" w:rsidRDefault="00597D6D" w:rsidP="00597D6D">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45</w:t>
            </w:r>
            <w:r w:rsidR="00F2008C"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779</w:t>
            </w:r>
            <w:r w:rsidR="00F2008C"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792.93</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597D6D" w:rsidP="00597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29</w:t>
            </w:r>
            <w:r w:rsidR="00F2008C"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833,761.11</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126" w:type="dxa"/>
            <w:tcBorders>
              <w:top w:val="nil"/>
              <w:left w:val="nil"/>
              <w:bottom w:val="single" w:sz="4" w:space="0" w:color="auto"/>
              <w:right w:val="single" w:sz="4" w:space="0" w:color="auto"/>
            </w:tcBorders>
            <w:shd w:val="clear" w:color="auto" w:fill="auto"/>
            <w:noWrap/>
            <w:vAlign w:val="bottom"/>
          </w:tcPr>
          <w:p w:rsidR="00F2008C" w:rsidRPr="00436646" w:rsidRDefault="00F2008C" w:rsidP="00597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w:t>
            </w:r>
            <w:r w:rsidR="00597D6D" w:rsidRPr="00436646">
              <w:rPr>
                <w:rFonts w:ascii="Arial" w:hAnsi="Arial" w:cs="Arial"/>
                <w:color w:val="000000"/>
                <w:sz w:val="22"/>
                <w:szCs w:val="22"/>
                <w:lang w:val="es-MX" w:eastAsia="es-MX"/>
              </w:rPr>
              <w:t>946,031.83</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F2008C" w:rsidRPr="00436646" w:rsidRDefault="00F2008C"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126" w:type="dxa"/>
            <w:tcBorders>
              <w:top w:val="nil"/>
              <w:left w:val="nil"/>
              <w:bottom w:val="single" w:sz="4" w:space="0" w:color="auto"/>
              <w:right w:val="single" w:sz="4" w:space="0" w:color="auto"/>
            </w:tcBorders>
            <w:shd w:val="clear" w:color="auto" w:fill="auto"/>
            <w:noWrap/>
            <w:vAlign w:val="bottom"/>
            <w:hideMark/>
          </w:tcPr>
          <w:p w:rsidR="00F2008C" w:rsidRPr="00436646" w:rsidRDefault="00597D6D" w:rsidP="00597D6D">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w:t>
            </w:r>
            <w:r w:rsidR="00F2008C"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1</w:t>
            </w:r>
            <w:r w:rsidR="00F2008C" w:rsidRPr="00436646">
              <w:rPr>
                <w:rFonts w:ascii="Arial" w:hAnsi="Arial" w:cs="Arial"/>
                <w:b/>
                <w:color w:val="000000"/>
                <w:sz w:val="22"/>
                <w:szCs w:val="22"/>
                <w:lang w:val="es-MX" w:eastAsia="es-MX"/>
              </w:rPr>
              <w:t>00,000.00</w:t>
            </w:r>
          </w:p>
        </w:tc>
      </w:tr>
      <w:tr w:rsidR="00F2008C"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F2008C" w:rsidRPr="00436646" w:rsidRDefault="00F2008C"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0.1 ENDEUDAMIENTO INTERNO</w:t>
            </w:r>
          </w:p>
        </w:tc>
        <w:tc>
          <w:tcPr>
            <w:tcW w:w="2126" w:type="dxa"/>
            <w:tcBorders>
              <w:top w:val="nil"/>
              <w:left w:val="nil"/>
              <w:bottom w:val="single" w:sz="4" w:space="0" w:color="auto"/>
              <w:right w:val="single" w:sz="4" w:space="0" w:color="auto"/>
            </w:tcBorders>
            <w:shd w:val="clear" w:color="auto" w:fill="auto"/>
            <w:noWrap/>
            <w:vAlign w:val="bottom"/>
            <w:hideMark/>
          </w:tcPr>
          <w:p w:rsidR="00F2008C" w:rsidRPr="00436646" w:rsidRDefault="00597D6D" w:rsidP="00597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w:t>
            </w:r>
            <w:r w:rsidR="00F2008C"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1</w:t>
            </w:r>
            <w:r w:rsidR="00F2008C" w:rsidRPr="00436646">
              <w:rPr>
                <w:rFonts w:ascii="Arial" w:hAnsi="Arial" w:cs="Arial"/>
                <w:color w:val="000000"/>
                <w:sz w:val="22"/>
                <w:szCs w:val="22"/>
                <w:lang w:val="es-MX" w:eastAsia="es-MX"/>
              </w:rPr>
              <w:t>00,000.00</w:t>
            </w:r>
          </w:p>
        </w:tc>
      </w:tr>
      <w:tr w:rsidR="00F2008C" w:rsidRPr="00436646" w:rsidTr="00EA28B7">
        <w:trPr>
          <w:trHeight w:val="375"/>
        </w:trPr>
        <w:tc>
          <w:tcPr>
            <w:tcW w:w="5474" w:type="dxa"/>
            <w:tcBorders>
              <w:top w:val="nil"/>
              <w:left w:val="single" w:sz="4" w:space="0" w:color="auto"/>
              <w:bottom w:val="single" w:sz="4" w:space="0" w:color="auto"/>
              <w:right w:val="single" w:sz="4" w:space="0" w:color="auto"/>
            </w:tcBorders>
            <w:shd w:val="clear" w:color="000000" w:fill="D8D8D8"/>
            <w:noWrap/>
            <w:vAlign w:val="bottom"/>
            <w:hideMark/>
          </w:tcPr>
          <w:p w:rsidR="00F2008C" w:rsidRPr="00436646" w:rsidRDefault="00F2008C"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126" w:type="dxa"/>
            <w:tcBorders>
              <w:top w:val="nil"/>
              <w:left w:val="nil"/>
              <w:bottom w:val="single" w:sz="4" w:space="0" w:color="auto"/>
              <w:right w:val="single" w:sz="4" w:space="0" w:color="auto"/>
            </w:tcBorders>
            <w:shd w:val="clear" w:color="000000" w:fill="D8D8D8"/>
            <w:noWrap/>
            <w:vAlign w:val="bottom"/>
            <w:hideMark/>
          </w:tcPr>
          <w:p w:rsidR="00F2008C" w:rsidRPr="00436646" w:rsidRDefault="00597D6D" w:rsidP="00597D6D">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54</w:t>
            </w:r>
            <w:r w:rsidR="00F2008C"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225</w:t>
            </w:r>
            <w:r w:rsidR="00F2008C"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808.09</w:t>
            </w:r>
          </w:p>
        </w:tc>
      </w:tr>
    </w:tbl>
    <w:p w:rsidR="006012B6" w:rsidRPr="00436646" w:rsidRDefault="006012B6" w:rsidP="006012B6">
      <w:pPr>
        <w:rPr>
          <w:rFonts w:ascii="Arial" w:hAnsi="Arial" w:cs="Arial"/>
          <w:b/>
          <w:bCs/>
          <w:sz w:val="22"/>
          <w:szCs w:val="22"/>
        </w:rPr>
      </w:pPr>
    </w:p>
    <w:p w:rsidR="00662677" w:rsidRPr="00436646" w:rsidRDefault="00662677" w:rsidP="00662677">
      <w:pPr>
        <w:rPr>
          <w:rFonts w:ascii="Arial" w:hAnsi="Arial" w:cs="Arial"/>
          <w:b/>
          <w:bCs/>
          <w:sz w:val="22"/>
          <w:szCs w:val="22"/>
        </w:rPr>
      </w:pPr>
    </w:p>
    <w:p w:rsidR="006012B6" w:rsidRPr="00436646" w:rsidRDefault="00662677" w:rsidP="00662677">
      <w:pPr>
        <w:rPr>
          <w:rFonts w:ascii="Arial" w:hAnsi="Arial" w:cs="Arial"/>
          <w:b/>
          <w:bCs/>
          <w:sz w:val="22"/>
          <w:szCs w:val="22"/>
        </w:rPr>
      </w:pPr>
      <w:r w:rsidRPr="00436646">
        <w:rPr>
          <w:rFonts w:ascii="Arial" w:hAnsi="Arial" w:cs="Arial"/>
          <w:b/>
          <w:bCs/>
          <w:sz w:val="22"/>
          <w:szCs w:val="22"/>
        </w:rPr>
        <w:t xml:space="preserve">III.- </w:t>
      </w:r>
      <w:r w:rsidR="006012B6" w:rsidRPr="00436646">
        <w:rPr>
          <w:rFonts w:ascii="Arial" w:hAnsi="Arial" w:cs="Arial"/>
          <w:b/>
          <w:bCs/>
          <w:sz w:val="22"/>
          <w:szCs w:val="22"/>
        </w:rPr>
        <w:t>Solicitud del R</w:t>
      </w:r>
      <w:r w:rsidRPr="00436646">
        <w:rPr>
          <w:rFonts w:ascii="Arial" w:hAnsi="Arial" w:cs="Arial"/>
          <w:b/>
          <w:bCs/>
          <w:sz w:val="22"/>
          <w:szCs w:val="22"/>
        </w:rPr>
        <w:t>epublicano</w:t>
      </w:r>
      <w:r w:rsidR="006012B6" w:rsidRPr="00436646">
        <w:rPr>
          <w:rFonts w:ascii="Arial" w:hAnsi="Arial" w:cs="Arial"/>
          <w:b/>
          <w:bCs/>
          <w:sz w:val="22"/>
          <w:szCs w:val="22"/>
        </w:rPr>
        <w:t xml:space="preserve"> Ayuntamiento de </w:t>
      </w:r>
      <w:r w:rsidR="009E7216" w:rsidRPr="00436646">
        <w:rPr>
          <w:rFonts w:ascii="Arial" w:hAnsi="Arial" w:cs="Arial"/>
          <w:b/>
          <w:bCs/>
          <w:sz w:val="22"/>
          <w:szCs w:val="22"/>
        </w:rPr>
        <w:t>China</w:t>
      </w:r>
      <w:r w:rsidR="006012B6" w:rsidRPr="00436646">
        <w:rPr>
          <w:rFonts w:ascii="Arial" w:hAnsi="Arial" w:cs="Arial"/>
          <w:b/>
          <w:bCs/>
          <w:sz w:val="22"/>
          <w:szCs w:val="22"/>
        </w:rPr>
        <w:t>, Nuevo León.</w:t>
      </w:r>
    </w:p>
    <w:tbl>
      <w:tblPr>
        <w:tblW w:w="7020" w:type="dxa"/>
        <w:tblInd w:w="56" w:type="dxa"/>
        <w:tblCellMar>
          <w:left w:w="70" w:type="dxa"/>
          <w:right w:w="70" w:type="dxa"/>
        </w:tblCellMar>
        <w:tblLook w:val="04A0" w:firstRow="1" w:lastRow="0" w:firstColumn="1" w:lastColumn="0" w:noHBand="0" w:noVBand="1"/>
      </w:tblPr>
      <w:tblGrid>
        <w:gridCol w:w="5117"/>
        <w:gridCol w:w="1903"/>
      </w:tblGrid>
      <w:tr w:rsidR="00662677" w:rsidRPr="00436646" w:rsidTr="00662677">
        <w:trPr>
          <w:trHeight w:val="525"/>
        </w:trPr>
        <w:tc>
          <w:tcPr>
            <w:tcW w:w="5117" w:type="dxa"/>
            <w:tcBorders>
              <w:top w:val="nil"/>
              <w:left w:val="nil"/>
              <w:bottom w:val="nil"/>
              <w:right w:val="nil"/>
            </w:tcBorders>
            <w:shd w:val="clear" w:color="auto" w:fill="auto"/>
            <w:noWrap/>
            <w:vAlign w:val="bottom"/>
            <w:hideMark/>
          </w:tcPr>
          <w:p w:rsidR="00662677" w:rsidRPr="00436646" w:rsidRDefault="00662677" w:rsidP="00662677">
            <w:pPr>
              <w:rPr>
                <w:rFonts w:ascii="Arial" w:hAnsi="Arial" w:cs="Arial"/>
                <w:color w:val="000000"/>
                <w:sz w:val="40"/>
                <w:szCs w:val="40"/>
                <w:lang w:val="es-MX" w:eastAsia="es-MX"/>
              </w:rPr>
            </w:pPr>
          </w:p>
        </w:tc>
        <w:tc>
          <w:tcPr>
            <w:tcW w:w="1903" w:type="dxa"/>
            <w:tcBorders>
              <w:top w:val="nil"/>
              <w:left w:val="nil"/>
              <w:bottom w:val="nil"/>
              <w:right w:val="nil"/>
            </w:tcBorders>
            <w:shd w:val="clear" w:color="auto" w:fill="auto"/>
            <w:noWrap/>
            <w:vAlign w:val="bottom"/>
            <w:hideMark/>
          </w:tcPr>
          <w:p w:rsidR="00662677" w:rsidRPr="00436646" w:rsidRDefault="00662677" w:rsidP="00662677">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CHINA</w:t>
            </w:r>
          </w:p>
        </w:tc>
      </w:tr>
      <w:tr w:rsidR="00662677" w:rsidRPr="00436646" w:rsidTr="00662677">
        <w:trPr>
          <w:trHeight w:val="630"/>
        </w:trPr>
        <w:tc>
          <w:tcPr>
            <w:tcW w:w="511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62677" w:rsidRPr="00436646" w:rsidRDefault="00662677" w:rsidP="00662677">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CONCEPTOS</w:t>
            </w:r>
          </w:p>
        </w:tc>
        <w:tc>
          <w:tcPr>
            <w:tcW w:w="1903" w:type="dxa"/>
            <w:tcBorders>
              <w:top w:val="single" w:sz="4" w:space="0" w:color="auto"/>
              <w:left w:val="nil"/>
              <w:bottom w:val="single" w:sz="4" w:space="0" w:color="auto"/>
              <w:right w:val="single" w:sz="4" w:space="0" w:color="auto"/>
            </w:tcBorders>
            <w:shd w:val="clear" w:color="000000" w:fill="D8D8D8"/>
            <w:vAlign w:val="bottom"/>
            <w:hideMark/>
          </w:tcPr>
          <w:p w:rsidR="00662677" w:rsidRPr="00436646" w:rsidRDefault="00662677" w:rsidP="003B538A">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w:t>
            </w:r>
            <w:r w:rsidR="003B538A" w:rsidRPr="00436646">
              <w:rPr>
                <w:rFonts w:ascii="Arial" w:hAnsi="Arial" w:cs="Arial"/>
                <w:b/>
                <w:bCs/>
                <w:color w:val="000000"/>
                <w:sz w:val="24"/>
                <w:szCs w:val="24"/>
                <w:lang w:val="es-MX" w:eastAsia="es-MX"/>
              </w:rPr>
              <w:t>7</w:t>
            </w:r>
            <w:r w:rsidRPr="00436646">
              <w:rPr>
                <w:rFonts w:ascii="Arial" w:hAnsi="Arial" w:cs="Arial"/>
                <w:b/>
                <w:bCs/>
                <w:color w:val="000000"/>
                <w:sz w:val="24"/>
                <w:szCs w:val="24"/>
                <w:lang w:val="es-MX" w:eastAsia="es-MX"/>
              </w:rPr>
              <w:t xml:space="preserve"> (En pesos)</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IMPUESTOS</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1’841,190.42</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DERECHOS</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418,316.49</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w:t>
            </w:r>
            <w:r w:rsidR="003B538A" w:rsidRPr="00436646">
              <w:rPr>
                <w:rFonts w:ascii="Arial" w:hAnsi="Arial" w:cs="Arial"/>
                <w:color w:val="000000"/>
                <w:sz w:val="22"/>
                <w:szCs w:val="22"/>
                <w:lang w:val="es-MX" w:eastAsia="es-MX"/>
              </w:rPr>
              <w:t>ONES POR NUEVOS FRACC., EDIF.</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0.00</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PRODUCTOS</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187,131.00</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APROVECHAMIENTOS</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93,330.30</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PARTICIPACIONES</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71’127,442.46</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INFRAESTRUCTURA SOCIAL</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w:t>
            </w:r>
            <w:r w:rsidR="003B538A" w:rsidRPr="00436646">
              <w:rPr>
                <w:rFonts w:ascii="Arial" w:hAnsi="Arial" w:cs="Arial"/>
                <w:color w:val="000000"/>
                <w:sz w:val="22"/>
                <w:szCs w:val="22"/>
                <w:lang w:val="es-MX" w:eastAsia="es-MX"/>
              </w:rPr>
              <w:t>’974,176.42</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3B538A">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FONDO </w:t>
            </w:r>
            <w:r w:rsidR="003B538A" w:rsidRPr="00436646">
              <w:rPr>
                <w:rFonts w:ascii="Arial" w:hAnsi="Arial" w:cs="Arial"/>
                <w:color w:val="000000"/>
                <w:sz w:val="22"/>
                <w:szCs w:val="22"/>
                <w:lang w:val="es-MX" w:eastAsia="es-MX"/>
              </w:rPr>
              <w:t>DE</w:t>
            </w:r>
            <w:r w:rsidRPr="00436646">
              <w:rPr>
                <w:rFonts w:ascii="Arial" w:hAnsi="Arial" w:cs="Arial"/>
                <w:color w:val="000000"/>
                <w:sz w:val="22"/>
                <w:szCs w:val="22"/>
                <w:lang w:val="es-MX" w:eastAsia="es-MX"/>
              </w:rPr>
              <w:t xml:space="preserve"> FORTALECIMIENTO MUNICIPAL</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$6</w:t>
            </w:r>
            <w:r w:rsidR="003B538A" w:rsidRPr="00436646">
              <w:rPr>
                <w:rFonts w:ascii="Arial" w:hAnsi="Arial" w:cs="Arial"/>
                <w:color w:val="000000"/>
                <w:sz w:val="22"/>
                <w:szCs w:val="22"/>
                <w:lang w:val="es-MX" w:eastAsia="es-MX"/>
              </w:rPr>
              <w:t>’345,460.80</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3B538A">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DESCENTRALIZADO</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7’621,585.92</w:t>
            </w:r>
          </w:p>
        </w:tc>
      </w:tr>
      <w:tr w:rsidR="003B538A"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tcPr>
          <w:p w:rsidR="003B538A" w:rsidRPr="00436646" w:rsidRDefault="003B538A" w:rsidP="003B538A">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ORDINARIOS</w:t>
            </w:r>
          </w:p>
        </w:tc>
        <w:tc>
          <w:tcPr>
            <w:tcW w:w="1903" w:type="dxa"/>
            <w:tcBorders>
              <w:top w:val="nil"/>
              <w:left w:val="nil"/>
              <w:bottom w:val="single" w:sz="4" w:space="0" w:color="auto"/>
              <w:right w:val="single" w:sz="4" w:space="0" w:color="auto"/>
            </w:tcBorders>
            <w:shd w:val="clear" w:color="auto" w:fill="auto"/>
            <w:noWrap/>
            <w:vAlign w:val="bottom"/>
          </w:tcPr>
          <w:p w:rsidR="003B538A" w:rsidRPr="00436646" w:rsidRDefault="003B538A" w:rsidP="003B538A">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$92’608,633.81</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OTRAS APORTACIONES</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35’413,807.98</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3B538A">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 DE VECINOS</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3B538A" w:rsidRPr="00436646">
              <w:rPr>
                <w:rFonts w:ascii="Arial" w:hAnsi="Arial" w:cs="Arial"/>
                <w:color w:val="000000"/>
                <w:sz w:val="22"/>
                <w:szCs w:val="22"/>
                <w:lang w:val="es-MX" w:eastAsia="es-MX"/>
              </w:rPr>
              <w:t>0.00</w:t>
            </w:r>
          </w:p>
        </w:tc>
      </w:tr>
      <w:tr w:rsidR="00662677" w:rsidRPr="00436646" w:rsidTr="00662677">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62677" w:rsidRPr="00436646" w:rsidRDefault="00662677" w:rsidP="00662677">
            <w:pPr>
              <w:rPr>
                <w:rFonts w:ascii="Arial" w:hAnsi="Arial" w:cs="Arial"/>
                <w:color w:val="000000"/>
                <w:sz w:val="22"/>
                <w:szCs w:val="22"/>
                <w:lang w:val="es-MX" w:eastAsia="es-MX"/>
              </w:rPr>
            </w:pPr>
            <w:r w:rsidRPr="00436646">
              <w:rPr>
                <w:rFonts w:ascii="Arial" w:hAnsi="Arial" w:cs="Arial"/>
                <w:color w:val="000000"/>
                <w:sz w:val="22"/>
                <w:szCs w:val="22"/>
                <w:lang w:val="es-MX" w:eastAsia="es-MX"/>
              </w:rPr>
              <w:t>FINANCIAMIENTO</w:t>
            </w:r>
          </w:p>
        </w:tc>
        <w:tc>
          <w:tcPr>
            <w:tcW w:w="1903" w:type="dxa"/>
            <w:tcBorders>
              <w:top w:val="nil"/>
              <w:left w:val="nil"/>
              <w:bottom w:val="single" w:sz="4" w:space="0" w:color="auto"/>
              <w:right w:val="single" w:sz="4" w:space="0" w:color="auto"/>
            </w:tcBorders>
            <w:shd w:val="clear" w:color="auto" w:fill="auto"/>
            <w:noWrap/>
            <w:vAlign w:val="bottom"/>
            <w:hideMark/>
          </w:tcPr>
          <w:p w:rsidR="00662677" w:rsidRPr="00436646" w:rsidRDefault="00662677" w:rsidP="003B538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w:t>
            </w:r>
            <w:r w:rsidR="003B538A" w:rsidRPr="00436646">
              <w:rPr>
                <w:rFonts w:ascii="Arial" w:hAnsi="Arial" w:cs="Arial"/>
                <w:color w:val="000000"/>
                <w:sz w:val="22"/>
                <w:szCs w:val="22"/>
                <w:lang w:val="es-MX" w:eastAsia="es-MX"/>
              </w:rPr>
              <w:t>’469,195.06</w:t>
            </w:r>
          </w:p>
        </w:tc>
      </w:tr>
      <w:tr w:rsidR="00662677" w:rsidRPr="00436646" w:rsidTr="00662677">
        <w:trPr>
          <w:trHeight w:val="375"/>
        </w:trPr>
        <w:tc>
          <w:tcPr>
            <w:tcW w:w="5117" w:type="dxa"/>
            <w:tcBorders>
              <w:top w:val="nil"/>
              <w:left w:val="single" w:sz="4" w:space="0" w:color="auto"/>
              <w:bottom w:val="single" w:sz="4" w:space="0" w:color="auto"/>
              <w:right w:val="single" w:sz="4" w:space="0" w:color="auto"/>
            </w:tcBorders>
            <w:shd w:val="clear" w:color="000000" w:fill="D8D8D8"/>
            <w:noWrap/>
            <w:vAlign w:val="bottom"/>
            <w:hideMark/>
          </w:tcPr>
          <w:p w:rsidR="00662677" w:rsidRPr="00436646" w:rsidRDefault="00662677" w:rsidP="0066267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w:t>
            </w:r>
            <w:r w:rsidR="003B538A" w:rsidRPr="00436646">
              <w:rPr>
                <w:rFonts w:ascii="Arial" w:hAnsi="Arial" w:cs="Arial"/>
                <w:b/>
                <w:color w:val="000000"/>
                <w:sz w:val="22"/>
                <w:szCs w:val="22"/>
                <w:lang w:val="es-MX" w:eastAsia="es-MX"/>
              </w:rPr>
              <w:t xml:space="preserve"> DE INGRESOS</w:t>
            </w:r>
            <w:r w:rsidR="009D15C7" w:rsidRPr="00436646">
              <w:rPr>
                <w:rFonts w:ascii="Arial" w:hAnsi="Arial" w:cs="Arial"/>
                <w:b/>
                <w:color w:val="000000"/>
                <w:sz w:val="22"/>
                <w:szCs w:val="22"/>
                <w:lang w:val="es-MX" w:eastAsia="es-MX"/>
              </w:rPr>
              <w:t xml:space="preserve"> ESTIMADOS 2017</w:t>
            </w:r>
          </w:p>
        </w:tc>
        <w:tc>
          <w:tcPr>
            <w:tcW w:w="1903" w:type="dxa"/>
            <w:tcBorders>
              <w:top w:val="nil"/>
              <w:left w:val="nil"/>
              <w:bottom w:val="single" w:sz="4" w:space="0" w:color="auto"/>
              <w:right w:val="single" w:sz="4" w:space="0" w:color="auto"/>
            </w:tcBorders>
            <w:shd w:val="clear" w:color="000000" w:fill="D8D8D8"/>
            <w:noWrap/>
            <w:vAlign w:val="bottom"/>
            <w:hideMark/>
          </w:tcPr>
          <w:p w:rsidR="00662677" w:rsidRPr="00436646" w:rsidRDefault="00662677" w:rsidP="003B538A">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3B538A" w:rsidRPr="00436646">
              <w:rPr>
                <w:rFonts w:ascii="Arial" w:hAnsi="Arial" w:cs="Arial"/>
                <w:b/>
                <w:color w:val="000000"/>
                <w:sz w:val="22"/>
                <w:szCs w:val="22"/>
                <w:lang w:val="es-MX" w:eastAsia="es-MX"/>
              </w:rPr>
              <w:t>132’491,616.85</w:t>
            </w:r>
          </w:p>
        </w:tc>
      </w:tr>
    </w:tbl>
    <w:p w:rsidR="006012B6" w:rsidRPr="00436646" w:rsidRDefault="006012B6" w:rsidP="006012B6">
      <w:pPr>
        <w:rPr>
          <w:rFonts w:ascii="Arial" w:hAnsi="Arial" w:cs="Arial"/>
          <w:b/>
          <w:bCs/>
          <w:sz w:val="22"/>
          <w:szCs w:val="22"/>
        </w:rPr>
      </w:pPr>
    </w:p>
    <w:p w:rsidR="006012B6" w:rsidRPr="00436646" w:rsidRDefault="006012B6" w:rsidP="006012B6">
      <w:pPr>
        <w:rPr>
          <w:rFonts w:ascii="Arial" w:hAnsi="Arial" w:cs="Arial"/>
          <w:b/>
          <w:bCs/>
          <w:sz w:val="22"/>
          <w:szCs w:val="22"/>
        </w:rPr>
      </w:pPr>
    </w:p>
    <w:p w:rsidR="006012B6" w:rsidRPr="00436646" w:rsidRDefault="009B564E" w:rsidP="009B564E">
      <w:pPr>
        <w:spacing w:line="360" w:lineRule="auto"/>
        <w:rPr>
          <w:rFonts w:ascii="Arial" w:hAnsi="Arial" w:cs="Arial"/>
          <w:b/>
          <w:bCs/>
          <w:sz w:val="22"/>
          <w:szCs w:val="22"/>
        </w:rPr>
      </w:pPr>
      <w:r w:rsidRPr="00436646">
        <w:rPr>
          <w:rFonts w:ascii="Arial" w:hAnsi="Arial" w:cs="Arial"/>
          <w:b/>
          <w:bCs/>
          <w:sz w:val="22"/>
          <w:szCs w:val="22"/>
        </w:rPr>
        <w:t xml:space="preserve">IV.- </w:t>
      </w:r>
      <w:r w:rsidR="006012B6" w:rsidRPr="00436646">
        <w:rPr>
          <w:rFonts w:ascii="Arial" w:hAnsi="Arial" w:cs="Arial"/>
          <w:b/>
          <w:bCs/>
          <w:sz w:val="22"/>
          <w:szCs w:val="22"/>
        </w:rPr>
        <w:t>Solicitud del R</w:t>
      </w:r>
      <w:r w:rsidRPr="00436646">
        <w:rPr>
          <w:rFonts w:ascii="Arial" w:hAnsi="Arial" w:cs="Arial"/>
          <w:b/>
          <w:bCs/>
          <w:sz w:val="22"/>
          <w:szCs w:val="22"/>
        </w:rPr>
        <w:t>epublicano</w:t>
      </w:r>
      <w:r w:rsidR="006012B6" w:rsidRPr="00436646">
        <w:rPr>
          <w:rFonts w:ascii="Arial" w:hAnsi="Arial" w:cs="Arial"/>
          <w:b/>
          <w:bCs/>
          <w:sz w:val="22"/>
          <w:szCs w:val="22"/>
        </w:rPr>
        <w:t xml:space="preserve"> Ayuntamiento</w:t>
      </w:r>
      <w:r w:rsidRPr="00436646">
        <w:rPr>
          <w:rFonts w:ascii="Arial" w:hAnsi="Arial" w:cs="Arial"/>
          <w:b/>
          <w:bCs/>
          <w:sz w:val="22"/>
          <w:szCs w:val="22"/>
        </w:rPr>
        <w:t xml:space="preserve"> </w:t>
      </w:r>
      <w:r w:rsidR="006012B6" w:rsidRPr="00436646">
        <w:rPr>
          <w:rFonts w:ascii="Arial" w:hAnsi="Arial" w:cs="Arial"/>
          <w:b/>
          <w:bCs/>
          <w:sz w:val="22"/>
          <w:szCs w:val="22"/>
        </w:rPr>
        <w:t xml:space="preserve">de </w:t>
      </w:r>
      <w:r w:rsidR="009E7216" w:rsidRPr="00436646">
        <w:rPr>
          <w:rFonts w:ascii="Arial" w:hAnsi="Arial" w:cs="Arial"/>
          <w:b/>
          <w:bCs/>
          <w:sz w:val="22"/>
          <w:szCs w:val="22"/>
        </w:rPr>
        <w:t>Doctor González</w:t>
      </w:r>
      <w:r w:rsidR="006012B6" w:rsidRPr="00436646">
        <w:rPr>
          <w:rFonts w:ascii="Arial" w:hAnsi="Arial" w:cs="Arial"/>
          <w:b/>
          <w:bCs/>
          <w:sz w:val="22"/>
          <w:szCs w:val="22"/>
        </w:rPr>
        <w:t>, Nuevo León.</w:t>
      </w:r>
    </w:p>
    <w:tbl>
      <w:tblPr>
        <w:tblW w:w="7600" w:type="dxa"/>
        <w:tblInd w:w="55" w:type="dxa"/>
        <w:tblCellMar>
          <w:left w:w="70" w:type="dxa"/>
          <w:right w:w="70" w:type="dxa"/>
        </w:tblCellMar>
        <w:tblLook w:val="04A0" w:firstRow="1" w:lastRow="0" w:firstColumn="1" w:lastColumn="0" w:noHBand="0" w:noVBand="1"/>
      </w:tblPr>
      <w:tblGrid>
        <w:gridCol w:w="5474"/>
        <w:gridCol w:w="2126"/>
      </w:tblGrid>
      <w:tr w:rsidR="00EA28B7" w:rsidRPr="00436646" w:rsidTr="00EA28B7">
        <w:trPr>
          <w:trHeight w:val="465"/>
        </w:trPr>
        <w:tc>
          <w:tcPr>
            <w:tcW w:w="5474" w:type="dxa"/>
            <w:tcBorders>
              <w:top w:val="nil"/>
              <w:left w:val="nil"/>
              <w:bottom w:val="nil"/>
              <w:right w:val="nil"/>
            </w:tcBorders>
            <w:shd w:val="clear" w:color="auto" w:fill="auto"/>
            <w:noWrap/>
            <w:vAlign w:val="bottom"/>
            <w:hideMark/>
          </w:tcPr>
          <w:p w:rsidR="00EA28B7" w:rsidRPr="00436646" w:rsidRDefault="00EA28B7" w:rsidP="00EA28B7">
            <w:pPr>
              <w:rPr>
                <w:rFonts w:ascii="Arial" w:hAnsi="Arial" w:cs="Arial"/>
                <w:color w:val="000000"/>
                <w:sz w:val="36"/>
                <w:szCs w:val="36"/>
                <w:lang w:val="es-MX" w:eastAsia="es-MX"/>
              </w:rPr>
            </w:pPr>
          </w:p>
        </w:tc>
        <w:tc>
          <w:tcPr>
            <w:tcW w:w="2126" w:type="dxa"/>
            <w:tcBorders>
              <w:top w:val="nil"/>
              <w:left w:val="nil"/>
              <w:bottom w:val="nil"/>
              <w:right w:val="nil"/>
            </w:tcBorders>
            <w:shd w:val="clear" w:color="auto" w:fill="auto"/>
            <w:noWrap/>
            <w:vAlign w:val="bottom"/>
            <w:hideMark/>
          </w:tcPr>
          <w:p w:rsidR="00EA28B7" w:rsidRPr="00436646" w:rsidRDefault="00EA28B7" w:rsidP="00EA28B7">
            <w:pPr>
              <w:jc w:val="center"/>
              <w:rPr>
                <w:rFonts w:ascii="Arial" w:hAnsi="Arial" w:cs="Arial"/>
                <w:b/>
                <w:color w:val="000000"/>
                <w:sz w:val="28"/>
                <w:szCs w:val="28"/>
                <w:lang w:val="es-MX" w:eastAsia="es-MX"/>
              </w:rPr>
            </w:pPr>
            <w:r w:rsidRPr="00436646">
              <w:rPr>
                <w:rFonts w:ascii="Arial" w:hAnsi="Arial" w:cs="Arial"/>
                <w:b/>
                <w:color w:val="000000"/>
                <w:sz w:val="24"/>
                <w:szCs w:val="24"/>
                <w:lang w:val="es-MX" w:eastAsia="es-MX"/>
              </w:rPr>
              <w:t>DOCTOR GONZÁLEZ</w:t>
            </w:r>
          </w:p>
        </w:tc>
      </w:tr>
      <w:tr w:rsidR="00EA28B7" w:rsidRPr="00436646" w:rsidTr="00EA28B7">
        <w:trPr>
          <w:trHeight w:val="630"/>
        </w:trPr>
        <w:tc>
          <w:tcPr>
            <w:tcW w:w="547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28B7" w:rsidRPr="00436646" w:rsidRDefault="00EA28B7" w:rsidP="00EA28B7">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w:t>
            </w:r>
            <w:r w:rsidR="00AF2708" w:rsidRPr="00436646">
              <w:rPr>
                <w:rFonts w:ascii="Arial" w:hAnsi="Arial" w:cs="Arial"/>
                <w:color w:val="000000"/>
                <w:sz w:val="28"/>
                <w:szCs w:val="28"/>
                <w:lang w:val="es-MX" w:eastAsia="es-MX"/>
              </w:rPr>
              <w:t>S</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rsidR="00EA28B7" w:rsidRPr="00436646" w:rsidRDefault="00EA28B7" w:rsidP="00EA28B7">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w:t>
            </w:r>
          </w:p>
          <w:p w:rsidR="00EA28B7" w:rsidRPr="00436646" w:rsidRDefault="00EA28B7" w:rsidP="00EA28B7">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(Monto en pesos)</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EA28B7" w:rsidRPr="00436646" w:rsidRDefault="00EA28B7"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126" w:type="dxa"/>
            <w:tcBorders>
              <w:top w:val="nil"/>
              <w:left w:val="nil"/>
              <w:bottom w:val="single" w:sz="4" w:space="0" w:color="auto"/>
              <w:right w:val="single" w:sz="4" w:space="0" w:color="auto"/>
            </w:tcBorders>
            <w:shd w:val="clear" w:color="auto" w:fill="auto"/>
            <w:noWrap/>
            <w:vAlign w:val="bottom"/>
            <w:hideMark/>
          </w:tcPr>
          <w:p w:rsidR="00EA28B7" w:rsidRPr="00436646" w:rsidRDefault="00EA28B7" w:rsidP="00EA28B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1’620,640.00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92,091</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1.2 IMPUESTOS SOBRE EL PATRIMONIO</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1’474,028.00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126" w:type="dxa"/>
            <w:tcBorders>
              <w:top w:val="nil"/>
              <w:left w:val="nil"/>
              <w:bottom w:val="single" w:sz="4" w:space="0" w:color="auto"/>
              <w:right w:val="single" w:sz="4" w:space="0" w:color="auto"/>
            </w:tcBorders>
            <w:shd w:val="clear" w:color="auto" w:fill="auto"/>
            <w:noWrap/>
            <w:vAlign w:val="bottom"/>
            <w:hideMark/>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54,521.00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EA28B7" w:rsidRPr="00436646" w:rsidRDefault="00EA28B7"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126" w:type="dxa"/>
            <w:tcBorders>
              <w:top w:val="nil"/>
              <w:left w:val="nil"/>
              <w:bottom w:val="single" w:sz="4" w:space="0" w:color="auto"/>
              <w:right w:val="single" w:sz="4" w:space="0" w:color="auto"/>
            </w:tcBorders>
            <w:shd w:val="clear" w:color="auto" w:fill="auto"/>
            <w:noWrap/>
            <w:vAlign w:val="bottom"/>
            <w:hideMark/>
          </w:tcPr>
          <w:p w:rsidR="00EA28B7" w:rsidRPr="00436646" w:rsidRDefault="00EA28B7" w:rsidP="00EA28B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113,480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113,480.00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EA28B7" w:rsidRPr="00436646" w:rsidRDefault="00EA28B7"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126" w:type="dxa"/>
            <w:tcBorders>
              <w:top w:val="nil"/>
              <w:left w:val="nil"/>
              <w:bottom w:val="single" w:sz="4" w:space="0" w:color="auto"/>
              <w:right w:val="single" w:sz="4" w:space="0" w:color="auto"/>
            </w:tcBorders>
            <w:shd w:val="clear" w:color="auto" w:fill="auto"/>
            <w:noWrap/>
            <w:vAlign w:val="bottom"/>
            <w:hideMark/>
          </w:tcPr>
          <w:p w:rsidR="00EA28B7" w:rsidRPr="00436646" w:rsidRDefault="00EA28B7" w:rsidP="00EA28B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48,715</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48,715</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EA28B7" w:rsidRPr="00436646" w:rsidRDefault="00EA28B7"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126" w:type="dxa"/>
            <w:tcBorders>
              <w:top w:val="nil"/>
              <w:left w:val="nil"/>
              <w:bottom w:val="single" w:sz="4" w:space="0" w:color="auto"/>
              <w:right w:val="single" w:sz="4" w:space="0" w:color="auto"/>
            </w:tcBorders>
            <w:shd w:val="clear" w:color="auto" w:fill="auto"/>
            <w:noWrap/>
            <w:vAlign w:val="bottom"/>
            <w:hideMark/>
          </w:tcPr>
          <w:p w:rsidR="00EA28B7" w:rsidRPr="00436646" w:rsidRDefault="00EA28B7" w:rsidP="00EA28B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46,658</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EA28B7" w:rsidP="00EA28B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46,658</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EA28B7" w:rsidRPr="00436646" w:rsidRDefault="00EA28B7"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126" w:type="dxa"/>
            <w:tcBorders>
              <w:top w:val="nil"/>
              <w:left w:val="nil"/>
              <w:bottom w:val="single" w:sz="4" w:space="0" w:color="auto"/>
              <w:right w:val="single" w:sz="4" w:space="0" w:color="auto"/>
            </w:tcBorders>
            <w:shd w:val="clear" w:color="auto" w:fill="auto"/>
            <w:noWrap/>
            <w:vAlign w:val="bottom"/>
            <w:hideMark/>
          </w:tcPr>
          <w:p w:rsidR="00EA28B7" w:rsidRPr="00436646" w:rsidRDefault="00AF2708" w:rsidP="00AF2708">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28</w:t>
            </w:r>
            <w:r w:rsidR="00EA28B7" w:rsidRPr="00436646">
              <w:rPr>
                <w:rFonts w:ascii="Arial" w:hAnsi="Arial" w:cs="Arial"/>
                <w:b/>
                <w:color w:val="000000"/>
                <w:sz w:val="22"/>
                <w:szCs w:val="22"/>
                <w:lang w:val="es-MX" w:eastAsia="es-MX"/>
              </w:rPr>
              <w:t>’7</w:t>
            </w:r>
            <w:r w:rsidRPr="00436646">
              <w:rPr>
                <w:rFonts w:ascii="Arial" w:hAnsi="Arial" w:cs="Arial"/>
                <w:b/>
                <w:color w:val="000000"/>
                <w:sz w:val="22"/>
                <w:szCs w:val="22"/>
                <w:lang w:val="es-MX" w:eastAsia="es-MX"/>
              </w:rPr>
              <w:t>88</w:t>
            </w:r>
            <w:r w:rsidR="00EA28B7"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307</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AF2708" w:rsidP="00AF2708">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19</w:t>
            </w:r>
            <w:r w:rsidR="00EA28B7"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271</w:t>
            </w:r>
            <w:r w:rsidR="00EA28B7"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127</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126" w:type="dxa"/>
            <w:tcBorders>
              <w:top w:val="nil"/>
              <w:left w:val="nil"/>
              <w:bottom w:val="single" w:sz="4" w:space="0" w:color="auto"/>
              <w:right w:val="single" w:sz="4" w:space="0" w:color="auto"/>
            </w:tcBorders>
            <w:shd w:val="clear" w:color="auto" w:fill="auto"/>
            <w:noWrap/>
            <w:vAlign w:val="bottom"/>
          </w:tcPr>
          <w:p w:rsidR="00EA28B7" w:rsidRPr="00436646" w:rsidRDefault="00AF2708" w:rsidP="00AF2708">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w:t>
            </w:r>
            <w:r w:rsidR="00EA28B7"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517</w:t>
            </w:r>
            <w:r w:rsidR="00EA28B7"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180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EA28B7" w:rsidRPr="00436646" w:rsidRDefault="00EA28B7"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126" w:type="dxa"/>
            <w:tcBorders>
              <w:top w:val="nil"/>
              <w:left w:val="nil"/>
              <w:bottom w:val="single" w:sz="4" w:space="0" w:color="auto"/>
              <w:right w:val="single" w:sz="4" w:space="0" w:color="auto"/>
            </w:tcBorders>
            <w:shd w:val="clear" w:color="auto" w:fill="auto"/>
            <w:noWrap/>
            <w:vAlign w:val="bottom"/>
            <w:hideMark/>
          </w:tcPr>
          <w:p w:rsidR="00EA28B7" w:rsidRPr="00436646" w:rsidRDefault="00AF2708" w:rsidP="00AF2708">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w:t>
            </w:r>
            <w:r w:rsidR="00EA28B7"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80</w:t>
            </w:r>
            <w:r w:rsidR="00EA28B7" w:rsidRPr="00436646">
              <w:rPr>
                <w:rFonts w:ascii="Arial" w:hAnsi="Arial" w:cs="Arial"/>
                <w:b/>
                <w:color w:val="000000"/>
                <w:sz w:val="22"/>
                <w:szCs w:val="22"/>
                <w:lang w:val="es-MX" w:eastAsia="es-MX"/>
              </w:rPr>
              <w:t>0,000</w:t>
            </w:r>
          </w:p>
        </w:tc>
      </w:tr>
      <w:tr w:rsidR="00EA28B7" w:rsidRPr="00436646" w:rsidTr="00EA28B7">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EA28B7" w:rsidRPr="00436646" w:rsidRDefault="00EA28B7" w:rsidP="00EA28B7">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126" w:type="dxa"/>
            <w:tcBorders>
              <w:top w:val="nil"/>
              <w:left w:val="nil"/>
              <w:bottom w:val="single" w:sz="4" w:space="0" w:color="auto"/>
              <w:right w:val="single" w:sz="4" w:space="0" w:color="auto"/>
            </w:tcBorders>
            <w:shd w:val="clear" w:color="auto" w:fill="auto"/>
            <w:noWrap/>
            <w:vAlign w:val="bottom"/>
            <w:hideMark/>
          </w:tcPr>
          <w:p w:rsidR="00EA28B7" w:rsidRPr="00436646" w:rsidRDefault="00AF2708" w:rsidP="00AF2708">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w:t>
            </w:r>
            <w:r w:rsidR="00EA28B7"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8</w:t>
            </w:r>
            <w:r w:rsidR="00EA28B7" w:rsidRPr="00436646">
              <w:rPr>
                <w:rFonts w:ascii="Arial" w:hAnsi="Arial" w:cs="Arial"/>
                <w:color w:val="000000"/>
                <w:sz w:val="22"/>
                <w:szCs w:val="22"/>
                <w:lang w:val="es-MX" w:eastAsia="es-MX"/>
              </w:rPr>
              <w:t>00</w:t>
            </w:r>
            <w:r w:rsidRPr="00436646">
              <w:rPr>
                <w:rFonts w:ascii="Arial" w:hAnsi="Arial" w:cs="Arial"/>
                <w:color w:val="000000"/>
                <w:sz w:val="22"/>
                <w:szCs w:val="22"/>
                <w:lang w:val="es-MX" w:eastAsia="es-MX"/>
              </w:rPr>
              <w:t>,0</w:t>
            </w:r>
            <w:r w:rsidR="00EA28B7" w:rsidRPr="00436646">
              <w:rPr>
                <w:rFonts w:ascii="Arial" w:hAnsi="Arial" w:cs="Arial"/>
                <w:color w:val="000000"/>
                <w:sz w:val="22"/>
                <w:szCs w:val="22"/>
                <w:lang w:val="es-MX" w:eastAsia="es-MX"/>
              </w:rPr>
              <w:t>00</w:t>
            </w:r>
          </w:p>
        </w:tc>
      </w:tr>
      <w:tr w:rsidR="00EA28B7" w:rsidRPr="00436646" w:rsidTr="00EA28B7">
        <w:trPr>
          <w:trHeight w:val="375"/>
        </w:trPr>
        <w:tc>
          <w:tcPr>
            <w:tcW w:w="5474" w:type="dxa"/>
            <w:tcBorders>
              <w:top w:val="nil"/>
              <w:left w:val="single" w:sz="4" w:space="0" w:color="auto"/>
              <w:bottom w:val="single" w:sz="4" w:space="0" w:color="auto"/>
              <w:right w:val="single" w:sz="4" w:space="0" w:color="auto"/>
            </w:tcBorders>
            <w:shd w:val="clear" w:color="000000" w:fill="D8D8D8"/>
            <w:noWrap/>
            <w:vAlign w:val="bottom"/>
            <w:hideMark/>
          </w:tcPr>
          <w:p w:rsidR="00EA28B7" w:rsidRPr="00436646" w:rsidRDefault="00EA28B7" w:rsidP="00EA28B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126" w:type="dxa"/>
            <w:tcBorders>
              <w:top w:val="nil"/>
              <w:left w:val="nil"/>
              <w:bottom w:val="single" w:sz="4" w:space="0" w:color="auto"/>
              <w:right w:val="single" w:sz="4" w:space="0" w:color="auto"/>
            </w:tcBorders>
            <w:shd w:val="clear" w:color="000000" w:fill="D8D8D8"/>
            <w:noWrap/>
            <w:vAlign w:val="bottom"/>
            <w:hideMark/>
          </w:tcPr>
          <w:p w:rsidR="00EA28B7" w:rsidRPr="00436646" w:rsidRDefault="00AF2708" w:rsidP="00AF2708">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32</w:t>
            </w:r>
            <w:r w:rsidR="00EA28B7"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417</w:t>
            </w:r>
            <w:r w:rsidR="00EA28B7"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800</w:t>
            </w:r>
          </w:p>
        </w:tc>
      </w:tr>
    </w:tbl>
    <w:p w:rsidR="006012B6" w:rsidRPr="00436646" w:rsidRDefault="006012B6" w:rsidP="006012B6">
      <w:pPr>
        <w:spacing w:line="360" w:lineRule="auto"/>
        <w:jc w:val="both"/>
        <w:rPr>
          <w:rFonts w:ascii="Arial" w:hAnsi="Arial" w:cs="Arial"/>
          <w:b/>
          <w:bCs/>
          <w:sz w:val="22"/>
          <w:szCs w:val="22"/>
        </w:rPr>
      </w:pPr>
    </w:p>
    <w:p w:rsidR="006012B6" w:rsidRPr="00436646" w:rsidRDefault="009B564E" w:rsidP="009B564E">
      <w:pPr>
        <w:rPr>
          <w:rFonts w:ascii="Arial" w:hAnsi="Arial" w:cs="Arial"/>
          <w:b/>
          <w:sz w:val="22"/>
          <w:szCs w:val="22"/>
        </w:rPr>
      </w:pPr>
      <w:r w:rsidRPr="00436646">
        <w:rPr>
          <w:rFonts w:ascii="Arial" w:hAnsi="Arial" w:cs="Arial"/>
          <w:b/>
          <w:sz w:val="22"/>
          <w:szCs w:val="22"/>
        </w:rPr>
        <w:t xml:space="preserve">V.- </w:t>
      </w:r>
      <w:r w:rsidR="006012B6" w:rsidRPr="00436646">
        <w:rPr>
          <w:rFonts w:ascii="Arial" w:hAnsi="Arial" w:cs="Arial"/>
          <w:b/>
          <w:sz w:val="22"/>
          <w:szCs w:val="22"/>
        </w:rPr>
        <w:t>Solicitud del R</w:t>
      </w:r>
      <w:r w:rsidRPr="00436646">
        <w:rPr>
          <w:rFonts w:ascii="Arial" w:hAnsi="Arial" w:cs="Arial"/>
          <w:b/>
          <w:sz w:val="22"/>
          <w:szCs w:val="22"/>
        </w:rPr>
        <w:t>epublicano</w:t>
      </w:r>
      <w:r w:rsidR="006012B6" w:rsidRPr="00436646">
        <w:rPr>
          <w:rFonts w:ascii="Arial" w:hAnsi="Arial" w:cs="Arial"/>
          <w:b/>
          <w:sz w:val="22"/>
          <w:szCs w:val="22"/>
        </w:rPr>
        <w:t xml:space="preserve"> Ayuntamiento de </w:t>
      </w:r>
      <w:r w:rsidR="009E7216" w:rsidRPr="00436646">
        <w:rPr>
          <w:rFonts w:ascii="Arial" w:hAnsi="Arial" w:cs="Arial"/>
          <w:b/>
          <w:sz w:val="22"/>
          <w:szCs w:val="22"/>
        </w:rPr>
        <w:t>Doctor Coss</w:t>
      </w:r>
      <w:r w:rsidR="006012B6" w:rsidRPr="00436646">
        <w:rPr>
          <w:rFonts w:ascii="Arial" w:hAnsi="Arial" w:cs="Arial"/>
          <w:b/>
          <w:sz w:val="22"/>
          <w:szCs w:val="22"/>
        </w:rPr>
        <w:t>, Nuevo León.</w:t>
      </w:r>
    </w:p>
    <w:tbl>
      <w:tblPr>
        <w:tblW w:w="7600" w:type="dxa"/>
        <w:tblInd w:w="55" w:type="dxa"/>
        <w:tblCellMar>
          <w:left w:w="70" w:type="dxa"/>
          <w:right w:w="70" w:type="dxa"/>
        </w:tblCellMar>
        <w:tblLook w:val="04A0" w:firstRow="1" w:lastRow="0" w:firstColumn="1" w:lastColumn="0" w:noHBand="0" w:noVBand="1"/>
      </w:tblPr>
      <w:tblGrid>
        <w:gridCol w:w="5474"/>
        <w:gridCol w:w="2126"/>
      </w:tblGrid>
      <w:tr w:rsidR="00AF2708" w:rsidRPr="00436646" w:rsidTr="00D51F2B">
        <w:trPr>
          <w:trHeight w:val="465"/>
        </w:trPr>
        <w:tc>
          <w:tcPr>
            <w:tcW w:w="5474" w:type="dxa"/>
            <w:tcBorders>
              <w:top w:val="nil"/>
              <w:left w:val="nil"/>
              <w:bottom w:val="nil"/>
              <w:right w:val="nil"/>
            </w:tcBorders>
            <w:shd w:val="clear" w:color="auto" w:fill="auto"/>
            <w:noWrap/>
            <w:vAlign w:val="bottom"/>
            <w:hideMark/>
          </w:tcPr>
          <w:p w:rsidR="00AF2708" w:rsidRPr="00436646" w:rsidRDefault="00AF2708" w:rsidP="00D51F2B">
            <w:pPr>
              <w:rPr>
                <w:rFonts w:ascii="Arial" w:hAnsi="Arial" w:cs="Arial"/>
                <w:color w:val="000000"/>
                <w:sz w:val="36"/>
                <w:szCs w:val="36"/>
                <w:lang w:val="es-MX" w:eastAsia="es-MX"/>
              </w:rPr>
            </w:pPr>
          </w:p>
        </w:tc>
        <w:tc>
          <w:tcPr>
            <w:tcW w:w="2126" w:type="dxa"/>
            <w:tcBorders>
              <w:top w:val="nil"/>
              <w:left w:val="nil"/>
              <w:bottom w:val="nil"/>
              <w:right w:val="nil"/>
            </w:tcBorders>
            <w:shd w:val="clear" w:color="auto" w:fill="auto"/>
            <w:noWrap/>
            <w:vAlign w:val="bottom"/>
            <w:hideMark/>
          </w:tcPr>
          <w:p w:rsidR="00AF2708" w:rsidRPr="00436646" w:rsidRDefault="00AF2708" w:rsidP="00D51F2B">
            <w:pPr>
              <w:jc w:val="center"/>
              <w:rPr>
                <w:rFonts w:ascii="Arial" w:hAnsi="Arial" w:cs="Arial"/>
                <w:b/>
                <w:color w:val="000000"/>
                <w:sz w:val="28"/>
                <w:szCs w:val="28"/>
                <w:lang w:val="es-MX" w:eastAsia="es-MX"/>
              </w:rPr>
            </w:pPr>
            <w:r w:rsidRPr="00436646">
              <w:rPr>
                <w:rFonts w:ascii="Arial" w:hAnsi="Arial" w:cs="Arial"/>
                <w:b/>
                <w:color w:val="000000"/>
                <w:sz w:val="24"/>
                <w:szCs w:val="24"/>
                <w:lang w:val="es-MX" w:eastAsia="es-MX"/>
              </w:rPr>
              <w:t>DOCTOR COSS</w:t>
            </w:r>
          </w:p>
        </w:tc>
      </w:tr>
      <w:tr w:rsidR="00AF2708" w:rsidRPr="00436646" w:rsidTr="00D51F2B">
        <w:trPr>
          <w:trHeight w:val="630"/>
        </w:trPr>
        <w:tc>
          <w:tcPr>
            <w:tcW w:w="547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F2708" w:rsidRPr="00436646" w:rsidRDefault="00AF2708" w:rsidP="00D51F2B">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w:t>
            </w:r>
            <w:r w:rsidR="001D1101" w:rsidRPr="00436646">
              <w:rPr>
                <w:rFonts w:ascii="Arial" w:hAnsi="Arial" w:cs="Arial"/>
                <w:color w:val="000000"/>
                <w:sz w:val="28"/>
                <w:szCs w:val="28"/>
                <w:lang w:val="es-MX" w:eastAsia="es-MX"/>
              </w:rPr>
              <w:t>S</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rsidR="00AF2708" w:rsidRPr="00436646" w:rsidRDefault="00AF2708" w:rsidP="00D51F2B">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w:t>
            </w:r>
          </w:p>
          <w:p w:rsidR="00AF2708" w:rsidRPr="00436646" w:rsidRDefault="00AF2708" w:rsidP="00D51F2B">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(Monto en pesos)</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AF2708" w:rsidRPr="00436646" w:rsidRDefault="00AF2708"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126" w:type="dxa"/>
            <w:tcBorders>
              <w:top w:val="nil"/>
              <w:left w:val="nil"/>
              <w:bottom w:val="single" w:sz="4" w:space="0" w:color="auto"/>
              <w:right w:val="single" w:sz="4" w:space="0" w:color="auto"/>
            </w:tcBorders>
            <w:shd w:val="clear" w:color="auto" w:fill="auto"/>
            <w:noWrap/>
            <w:vAlign w:val="bottom"/>
            <w:hideMark/>
          </w:tcPr>
          <w:p w:rsidR="00AF2708" w:rsidRPr="00436646" w:rsidRDefault="00AF2708" w:rsidP="00AF2708">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517,692.51</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AF2708"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AF2708" w:rsidP="006347A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487,556.</w:t>
            </w:r>
            <w:r w:rsidR="006347A5" w:rsidRPr="00436646">
              <w:rPr>
                <w:rFonts w:ascii="Arial" w:hAnsi="Arial" w:cs="Arial"/>
                <w:color w:val="000000"/>
                <w:sz w:val="22"/>
                <w:szCs w:val="22"/>
                <w:lang w:val="es-MX" w:eastAsia="es-MX"/>
              </w:rPr>
              <w:t>42</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126" w:type="dxa"/>
            <w:tcBorders>
              <w:top w:val="nil"/>
              <w:left w:val="nil"/>
              <w:bottom w:val="single" w:sz="4" w:space="0" w:color="auto"/>
              <w:right w:val="single" w:sz="4" w:space="0" w:color="auto"/>
            </w:tcBorders>
            <w:shd w:val="clear" w:color="auto" w:fill="auto"/>
            <w:noWrap/>
            <w:vAlign w:val="bottom"/>
            <w:hideMark/>
          </w:tcPr>
          <w:p w:rsidR="00AF2708" w:rsidRPr="00436646" w:rsidRDefault="006347A5" w:rsidP="006347A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30</w:t>
            </w:r>
            <w:r w:rsidR="00AF2708"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136.10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AF2708" w:rsidP="00D51F2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3.1 CONTRIBUCIONES DE MEJORAS DE OBRAS PÚBLICAS</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AF2708"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AF2708" w:rsidRPr="00436646" w:rsidRDefault="00AF2708"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126" w:type="dxa"/>
            <w:tcBorders>
              <w:top w:val="nil"/>
              <w:left w:val="nil"/>
              <w:bottom w:val="single" w:sz="4" w:space="0" w:color="auto"/>
              <w:right w:val="single" w:sz="4" w:space="0" w:color="auto"/>
            </w:tcBorders>
            <w:shd w:val="clear" w:color="auto" w:fill="auto"/>
            <w:noWrap/>
            <w:vAlign w:val="bottom"/>
            <w:hideMark/>
          </w:tcPr>
          <w:p w:rsidR="00AF2708" w:rsidRPr="00436646" w:rsidRDefault="006347A5" w:rsidP="006347A5">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30</w:t>
            </w:r>
            <w:r w:rsidR="00AF2708"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237</w:t>
            </w:r>
            <w:r w:rsidR="00AF2708"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21</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6347A5"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r w:rsidR="00AF2708" w:rsidRPr="00436646">
              <w:rPr>
                <w:rFonts w:ascii="Arial" w:hAnsi="Arial" w:cs="Arial"/>
                <w:color w:val="000000"/>
                <w:sz w:val="22"/>
                <w:szCs w:val="22"/>
                <w:lang w:val="es-MX" w:eastAsia="es-MX"/>
              </w:rPr>
              <w:t>.00</w:t>
            </w:r>
          </w:p>
        </w:tc>
      </w:tr>
      <w:tr w:rsidR="006347A5"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347A5" w:rsidRPr="00436646" w:rsidRDefault="006347A5"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4.2 DERECHOS A LOS HIDROCARBUROS</w:t>
            </w:r>
          </w:p>
        </w:tc>
        <w:tc>
          <w:tcPr>
            <w:tcW w:w="2126" w:type="dxa"/>
            <w:tcBorders>
              <w:top w:val="nil"/>
              <w:left w:val="nil"/>
              <w:bottom w:val="single" w:sz="4" w:space="0" w:color="auto"/>
              <w:right w:val="single" w:sz="4" w:space="0" w:color="auto"/>
            </w:tcBorders>
            <w:shd w:val="clear" w:color="auto" w:fill="auto"/>
            <w:noWrap/>
            <w:vAlign w:val="bottom"/>
          </w:tcPr>
          <w:p w:rsidR="006347A5" w:rsidRPr="00436646" w:rsidRDefault="006347A5"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30,237.21</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6347A5"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r w:rsidR="00AF2708" w:rsidRPr="00436646">
              <w:rPr>
                <w:rFonts w:ascii="Arial" w:hAnsi="Arial" w:cs="Arial"/>
                <w:color w:val="000000"/>
                <w:sz w:val="22"/>
                <w:szCs w:val="22"/>
                <w:lang w:val="es-MX" w:eastAsia="es-MX"/>
              </w:rPr>
              <w:t>.00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AF2708"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w:t>
            </w:r>
            <w:r w:rsidR="006347A5" w:rsidRPr="00436646">
              <w:rPr>
                <w:rFonts w:ascii="Arial" w:hAnsi="Arial" w:cs="Arial"/>
                <w:color w:val="000000"/>
                <w:sz w:val="22"/>
                <w:szCs w:val="22"/>
                <w:lang w:val="es-MX" w:eastAsia="es-MX"/>
              </w:rPr>
              <w:t>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6347A5"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AF2708" w:rsidRPr="00436646" w:rsidRDefault="00AF2708"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126" w:type="dxa"/>
            <w:tcBorders>
              <w:top w:val="nil"/>
              <w:left w:val="nil"/>
              <w:bottom w:val="single" w:sz="4" w:space="0" w:color="auto"/>
              <w:right w:val="single" w:sz="4" w:space="0" w:color="auto"/>
            </w:tcBorders>
            <w:shd w:val="clear" w:color="auto" w:fill="auto"/>
            <w:noWrap/>
            <w:vAlign w:val="bottom"/>
            <w:hideMark/>
          </w:tcPr>
          <w:p w:rsidR="00AF2708" w:rsidRPr="00436646" w:rsidRDefault="00A468EC" w:rsidP="00D51F2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13,455.00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A468EC">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5.1 </w:t>
            </w:r>
            <w:r w:rsidR="00A468EC" w:rsidRPr="00436646">
              <w:rPr>
                <w:rFonts w:ascii="Arial" w:hAnsi="Arial" w:cs="Arial"/>
                <w:color w:val="000000"/>
                <w:sz w:val="22"/>
                <w:szCs w:val="22"/>
                <w:lang w:val="es-MX" w:eastAsia="es-MX"/>
              </w:rPr>
              <w:t xml:space="preserve"> PRODUCTOS DERIVADOS DEL USO Y APROVECHAMIENTO DE BIENES NO SUJETOS A RÉGIMEN DE DOMINIO PÚBLICO</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A468EC" w:rsidP="00A468E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13</w:t>
            </w:r>
            <w:r w:rsidR="00AF2708"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455</w:t>
            </w:r>
            <w:r w:rsidR="00AF2708"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AF2708" w:rsidRPr="00436646" w:rsidRDefault="00AF2708"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126" w:type="dxa"/>
            <w:tcBorders>
              <w:top w:val="nil"/>
              <w:left w:val="nil"/>
              <w:bottom w:val="single" w:sz="4" w:space="0" w:color="auto"/>
              <w:right w:val="single" w:sz="4" w:space="0" w:color="auto"/>
            </w:tcBorders>
            <w:shd w:val="clear" w:color="auto" w:fill="auto"/>
            <w:noWrap/>
            <w:vAlign w:val="bottom"/>
            <w:hideMark/>
          </w:tcPr>
          <w:p w:rsidR="00AF2708" w:rsidRPr="00436646" w:rsidRDefault="00A468EC" w:rsidP="00A468EC">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4’362,162.75</w:t>
            </w:r>
          </w:p>
        </w:tc>
      </w:tr>
      <w:tr w:rsidR="009D15C7"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9D15C7" w:rsidRPr="00436646" w:rsidRDefault="009D15C7"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6.2 MULTAS</w:t>
            </w:r>
          </w:p>
        </w:tc>
        <w:tc>
          <w:tcPr>
            <w:tcW w:w="2126" w:type="dxa"/>
            <w:tcBorders>
              <w:top w:val="nil"/>
              <w:left w:val="nil"/>
              <w:bottom w:val="single" w:sz="4" w:space="0" w:color="auto"/>
              <w:right w:val="single" w:sz="4" w:space="0" w:color="auto"/>
            </w:tcBorders>
            <w:shd w:val="clear" w:color="auto" w:fill="auto"/>
            <w:noWrap/>
            <w:vAlign w:val="bottom"/>
          </w:tcPr>
          <w:p w:rsidR="009D15C7" w:rsidRPr="00436646" w:rsidRDefault="009D15C7" w:rsidP="00A468E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11,022.75</w:t>
            </w:r>
          </w:p>
        </w:tc>
      </w:tr>
      <w:tr w:rsidR="009D15C7"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9D15C7" w:rsidRPr="00436646" w:rsidRDefault="009D15C7"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6.7 APROVECHAMIENTOS POR APORTACIONES Y COOPERACIONES</w:t>
            </w:r>
          </w:p>
        </w:tc>
        <w:tc>
          <w:tcPr>
            <w:tcW w:w="2126" w:type="dxa"/>
            <w:tcBorders>
              <w:top w:val="nil"/>
              <w:left w:val="nil"/>
              <w:bottom w:val="single" w:sz="4" w:space="0" w:color="auto"/>
              <w:right w:val="single" w:sz="4" w:space="0" w:color="auto"/>
            </w:tcBorders>
            <w:shd w:val="clear" w:color="auto" w:fill="auto"/>
            <w:noWrap/>
            <w:vAlign w:val="bottom"/>
          </w:tcPr>
          <w:p w:rsidR="009D15C7" w:rsidRPr="00436646" w:rsidRDefault="009D15C7" w:rsidP="00A468E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4’351,140.00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AF2708" w:rsidRPr="00436646" w:rsidRDefault="00AF2708"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126" w:type="dxa"/>
            <w:tcBorders>
              <w:top w:val="nil"/>
              <w:left w:val="nil"/>
              <w:bottom w:val="single" w:sz="4" w:space="0" w:color="auto"/>
              <w:right w:val="single" w:sz="4" w:space="0" w:color="auto"/>
            </w:tcBorders>
            <w:shd w:val="clear" w:color="auto" w:fill="auto"/>
            <w:noWrap/>
            <w:vAlign w:val="bottom"/>
            <w:hideMark/>
          </w:tcPr>
          <w:p w:rsidR="00AF2708" w:rsidRPr="00436646" w:rsidRDefault="00AF2708" w:rsidP="009D15C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w:t>
            </w:r>
            <w:r w:rsidR="009D15C7" w:rsidRPr="00436646">
              <w:rPr>
                <w:rFonts w:ascii="Arial" w:hAnsi="Arial" w:cs="Arial"/>
                <w:b/>
                <w:color w:val="000000"/>
                <w:sz w:val="22"/>
                <w:szCs w:val="22"/>
                <w:lang w:val="es-MX" w:eastAsia="es-MX"/>
              </w:rPr>
              <w:t>0’641</w:t>
            </w:r>
            <w:r w:rsidRPr="00436646">
              <w:rPr>
                <w:rFonts w:ascii="Arial" w:hAnsi="Arial" w:cs="Arial"/>
                <w:b/>
                <w:color w:val="000000"/>
                <w:sz w:val="22"/>
                <w:szCs w:val="22"/>
                <w:lang w:val="es-MX" w:eastAsia="es-MX"/>
              </w:rPr>
              <w:t>,</w:t>
            </w:r>
            <w:r w:rsidR="009D15C7" w:rsidRPr="00436646">
              <w:rPr>
                <w:rFonts w:ascii="Arial" w:hAnsi="Arial" w:cs="Arial"/>
                <w:b/>
                <w:color w:val="000000"/>
                <w:sz w:val="22"/>
                <w:szCs w:val="22"/>
                <w:lang w:val="es-MX" w:eastAsia="es-MX"/>
              </w:rPr>
              <w:t>989</w:t>
            </w:r>
            <w:r w:rsidRPr="00436646">
              <w:rPr>
                <w:rFonts w:ascii="Arial" w:hAnsi="Arial" w:cs="Arial"/>
                <w:b/>
                <w:color w:val="000000"/>
                <w:sz w:val="22"/>
                <w:szCs w:val="22"/>
                <w:lang w:val="es-MX" w:eastAsia="es-MX"/>
              </w:rPr>
              <w:t>.</w:t>
            </w:r>
            <w:r w:rsidR="009D15C7" w:rsidRPr="00436646">
              <w:rPr>
                <w:rFonts w:ascii="Arial" w:hAnsi="Arial" w:cs="Arial"/>
                <w:b/>
                <w:color w:val="000000"/>
                <w:sz w:val="22"/>
                <w:szCs w:val="22"/>
                <w:lang w:val="es-MX" w:eastAsia="es-MX"/>
              </w:rPr>
              <w:t>8</w:t>
            </w:r>
            <w:r w:rsidRPr="00436646">
              <w:rPr>
                <w:rFonts w:ascii="Arial" w:hAnsi="Arial" w:cs="Arial"/>
                <w:b/>
                <w:color w:val="000000"/>
                <w:sz w:val="22"/>
                <w:szCs w:val="22"/>
                <w:lang w:val="es-MX" w:eastAsia="es-MX"/>
              </w:rPr>
              <w:t>3</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9D15C7" w:rsidP="009D15C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30</w:t>
            </w:r>
            <w:r w:rsidR="00AF2708"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139</w:t>
            </w:r>
            <w:r w:rsidR="00AF2708"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207</w:t>
            </w:r>
            <w:r w:rsidR="00AF2708"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35</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AF2708" w:rsidRPr="00436646" w:rsidRDefault="00AF2708"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126" w:type="dxa"/>
            <w:tcBorders>
              <w:top w:val="nil"/>
              <w:left w:val="nil"/>
              <w:bottom w:val="single" w:sz="4" w:space="0" w:color="auto"/>
              <w:right w:val="single" w:sz="4" w:space="0" w:color="auto"/>
            </w:tcBorders>
            <w:shd w:val="clear" w:color="auto" w:fill="auto"/>
            <w:noWrap/>
            <w:vAlign w:val="bottom"/>
          </w:tcPr>
          <w:p w:rsidR="00AF2708" w:rsidRPr="00436646" w:rsidRDefault="00AF2708" w:rsidP="009D15C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w:t>
            </w:r>
            <w:r w:rsidR="009D15C7" w:rsidRPr="00436646">
              <w:rPr>
                <w:rFonts w:ascii="Arial" w:hAnsi="Arial" w:cs="Arial"/>
                <w:color w:val="000000"/>
                <w:sz w:val="22"/>
                <w:szCs w:val="22"/>
                <w:lang w:val="es-MX" w:eastAsia="es-MX"/>
              </w:rPr>
              <w:t>0</w:t>
            </w:r>
            <w:r w:rsidRPr="00436646">
              <w:rPr>
                <w:rFonts w:ascii="Arial" w:hAnsi="Arial" w:cs="Arial"/>
                <w:color w:val="000000"/>
                <w:sz w:val="22"/>
                <w:szCs w:val="22"/>
                <w:lang w:val="es-MX" w:eastAsia="es-MX"/>
              </w:rPr>
              <w:t>’</w:t>
            </w:r>
            <w:r w:rsidR="009D15C7" w:rsidRPr="00436646">
              <w:rPr>
                <w:rFonts w:ascii="Arial" w:hAnsi="Arial" w:cs="Arial"/>
                <w:color w:val="000000"/>
                <w:sz w:val="22"/>
                <w:szCs w:val="22"/>
                <w:lang w:val="es-MX" w:eastAsia="es-MX"/>
              </w:rPr>
              <w:t>502</w:t>
            </w:r>
            <w:r w:rsidRPr="00436646">
              <w:rPr>
                <w:rFonts w:ascii="Arial" w:hAnsi="Arial" w:cs="Arial"/>
                <w:color w:val="000000"/>
                <w:sz w:val="22"/>
                <w:szCs w:val="22"/>
                <w:lang w:val="es-MX" w:eastAsia="es-MX"/>
              </w:rPr>
              <w:t>,</w:t>
            </w:r>
            <w:r w:rsidR="009D15C7" w:rsidRPr="00436646">
              <w:rPr>
                <w:rFonts w:ascii="Arial" w:hAnsi="Arial" w:cs="Arial"/>
                <w:color w:val="000000"/>
                <w:sz w:val="22"/>
                <w:szCs w:val="22"/>
                <w:lang w:val="es-MX" w:eastAsia="es-MX"/>
              </w:rPr>
              <w:t>782</w:t>
            </w:r>
            <w:r w:rsidRPr="00436646">
              <w:rPr>
                <w:rFonts w:ascii="Arial" w:hAnsi="Arial" w:cs="Arial"/>
                <w:color w:val="000000"/>
                <w:sz w:val="22"/>
                <w:szCs w:val="22"/>
                <w:lang w:val="es-MX" w:eastAsia="es-MX"/>
              </w:rPr>
              <w:t>.</w:t>
            </w:r>
            <w:r w:rsidR="009D15C7" w:rsidRPr="00436646">
              <w:rPr>
                <w:rFonts w:ascii="Arial" w:hAnsi="Arial" w:cs="Arial"/>
                <w:color w:val="000000"/>
                <w:sz w:val="22"/>
                <w:szCs w:val="22"/>
                <w:lang w:val="es-MX" w:eastAsia="es-MX"/>
              </w:rPr>
              <w:t>48</w:t>
            </w:r>
          </w:p>
        </w:tc>
      </w:tr>
      <w:tr w:rsidR="009D15C7"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9D15C7" w:rsidRPr="00436646" w:rsidRDefault="009D15C7"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9  CONTRIBUCIONES DE VECINOS</w:t>
            </w:r>
          </w:p>
        </w:tc>
        <w:tc>
          <w:tcPr>
            <w:tcW w:w="2126" w:type="dxa"/>
            <w:tcBorders>
              <w:top w:val="nil"/>
              <w:left w:val="nil"/>
              <w:bottom w:val="single" w:sz="4" w:space="0" w:color="auto"/>
              <w:right w:val="single" w:sz="4" w:space="0" w:color="auto"/>
            </w:tcBorders>
            <w:shd w:val="clear" w:color="auto" w:fill="auto"/>
            <w:noWrap/>
            <w:vAlign w:val="bottom"/>
          </w:tcPr>
          <w:p w:rsidR="009D15C7" w:rsidRPr="00436646" w:rsidRDefault="009D15C7" w:rsidP="009D15C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125,183.25</w:t>
            </w:r>
          </w:p>
        </w:tc>
      </w:tr>
      <w:tr w:rsidR="009D15C7"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9D15C7" w:rsidRPr="00436646" w:rsidRDefault="009D15C7"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9.1 CONTRIBUCIONES DE VECINOS</w:t>
            </w:r>
          </w:p>
        </w:tc>
        <w:tc>
          <w:tcPr>
            <w:tcW w:w="2126" w:type="dxa"/>
            <w:tcBorders>
              <w:top w:val="nil"/>
              <w:left w:val="nil"/>
              <w:bottom w:val="single" w:sz="4" w:space="0" w:color="auto"/>
              <w:right w:val="single" w:sz="4" w:space="0" w:color="auto"/>
            </w:tcBorders>
            <w:shd w:val="clear" w:color="auto" w:fill="auto"/>
            <w:noWrap/>
            <w:vAlign w:val="bottom"/>
          </w:tcPr>
          <w:p w:rsidR="009D15C7" w:rsidRPr="00436646" w:rsidRDefault="009D15C7" w:rsidP="009D15C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125,183.25</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AF2708" w:rsidRPr="00436646" w:rsidRDefault="009D15C7"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w:t>
            </w:r>
            <w:r w:rsidR="00AF2708" w:rsidRPr="00436646">
              <w:rPr>
                <w:rFonts w:ascii="Arial" w:hAnsi="Arial" w:cs="Arial"/>
                <w:b/>
                <w:color w:val="000000"/>
                <w:sz w:val="22"/>
                <w:szCs w:val="22"/>
                <w:lang w:val="es-MX" w:eastAsia="es-MX"/>
              </w:rPr>
              <w:t>0  INGRESOS DERIVADOS DE FINANCIAMIENTO</w:t>
            </w:r>
          </w:p>
        </w:tc>
        <w:tc>
          <w:tcPr>
            <w:tcW w:w="2126" w:type="dxa"/>
            <w:tcBorders>
              <w:top w:val="nil"/>
              <w:left w:val="nil"/>
              <w:bottom w:val="single" w:sz="4" w:space="0" w:color="auto"/>
              <w:right w:val="single" w:sz="4" w:space="0" w:color="auto"/>
            </w:tcBorders>
            <w:shd w:val="clear" w:color="auto" w:fill="auto"/>
            <w:noWrap/>
            <w:vAlign w:val="bottom"/>
            <w:hideMark/>
          </w:tcPr>
          <w:p w:rsidR="00AF2708" w:rsidRPr="00436646" w:rsidRDefault="009D15C7" w:rsidP="009D15C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731</w:t>
            </w:r>
            <w:r w:rsidR="00AF2708"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5</w:t>
            </w:r>
            <w:r w:rsidR="00AF2708" w:rsidRPr="00436646">
              <w:rPr>
                <w:rFonts w:ascii="Arial" w:hAnsi="Arial" w:cs="Arial"/>
                <w:b/>
                <w:color w:val="000000"/>
                <w:sz w:val="22"/>
                <w:szCs w:val="22"/>
                <w:lang w:val="es-MX" w:eastAsia="es-MX"/>
              </w:rPr>
              <w:t>00.00</w:t>
            </w:r>
          </w:p>
        </w:tc>
      </w:tr>
      <w:tr w:rsidR="00AF2708" w:rsidRPr="00436646" w:rsidTr="00D51F2B">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AF2708" w:rsidRPr="00436646" w:rsidRDefault="009D15C7"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1</w:t>
            </w:r>
            <w:r w:rsidR="00AF2708" w:rsidRPr="00436646">
              <w:rPr>
                <w:rFonts w:ascii="Arial" w:hAnsi="Arial" w:cs="Arial"/>
                <w:color w:val="000000"/>
                <w:sz w:val="22"/>
                <w:szCs w:val="22"/>
                <w:lang w:val="es-MX" w:eastAsia="es-MX"/>
              </w:rPr>
              <w:t>0.1 ENDEUDAMIENTO INTERNO</w:t>
            </w:r>
          </w:p>
        </w:tc>
        <w:tc>
          <w:tcPr>
            <w:tcW w:w="2126" w:type="dxa"/>
            <w:tcBorders>
              <w:top w:val="nil"/>
              <w:left w:val="nil"/>
              <w:bottom w:val="single" w:sz="4" w:space="0" w:color="auto"/>
              <w:right w:val="single" w:sz="4" w:space="0" w:color="auto"/>
            </w:tcBorders>
            <w:shd w:val="clear" w:color="auto" w:fill="auto"/>
            <w:noWrap/>
            <w:vAlign w:val="bottom"/>
            <w:hideMark/>
          </w:tcPr>
          <w:p w:rsidR="00AF2708" w:rsidRPr="00436646" w:rsidRDefault="009D15C7" w:rsidP="009D15C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731</w:t>
            </w:r>
            <w:r w:rsidR="00AF2708"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5</w:t>
            </w:r>
            <w:r w:rsidR="00AF2708" w:rsidRPr="00436646">
              <w:rPr>
                <w:rFonts w:ascii="Arial" w:hAnsi="Arial" w:cs="Arial"/>
                <w:color w:val="000000"/>
                <w:sz w:val="22"/>
                <w:szCs w:val="22"/>
                <w:lang w:val="es-MX" w:eastAsia="es-MX"/>
              </w:rPr>
              <w:t>00.00</w:t>
            </w:r>
          </w:p>
        </w:tc>
      </w:tr>
      <w:tr w:rsidR="00AF2708" w:rsidRPr="00436646" w:rsidTr="00D51F2B">
        <w:trPr>
          <w:trHeight w:val="375"/>
        </w:trPr>
        <w:tc>
          <w:tcPr>
            <w:tcW w:w="5474" w:type="dxa"/>
            <w:tcBorders>
              <w:top w:val="nil"/>
              <w:left w:val="single" w:sz="4" w:space="0" w:color="auto"/>
              <w:bottom w:val="single" w:sz="4" w:space="0" w:color="auto"/>
              <w:right w:val="single" w:sz="4" w:space="0" w:color="auto"/>
            </w:tcBorders>
            <w:shd w:val="clear" w:color="000000" w:fill="D8D8D8"/>
            <w:noWrap/>
            <w:vAlign w:val="bottom"/>
            <w:hideMark/>
          </w:tcPr>
          <w:p w:rsidR="00AF2708" w:rsidRPr="00436646" w:rsidRDefault="00AF2708"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126" w:type="dxa"/>
            <w:tcBorders>
              <w:top w:val="nil"/>
              <w:left w:val="nil"/>
              <w:bottom w:val="single" w:sz="4" w:space="0" w:color="auto"/>
              <w:right w:val="single" w:sz="4" w:space="0" w:color="auto"/>
            </w:tcBorders>
            <w:shd w:val="clear" w:color="000000" w:fill="D8D8D8"/>
            <w:noWrap/>
            <w:vAlign w:val="bottom"/>
            <w:hideMark/>
          </w:tcPr>
          <w:p w:rsidR="00AF2708" w:rsidRPr="00436646" w:rsidRDefault="00995D17" w:rsidP="00995D17">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46</w:t>
            </w:r>
            <w:r w:rsidR="00AF2708" w:rsidRPr="00436646">
              <w:rPr>
                <w:rFonts w:ascii="Arial" w:hAnsi="Arial" w:cs="Arial"/>
                <w:b/>
                <w:color w:val="000000"/>
                <w:sz w:val="22"/>
                <w:szCs w:val="22"/>
                <w:lang w:val="es-MX" w:eastAsia="es-MX"/>
              </w:rPr>
              <w:t>’</w:t>
            </w:r>
            <w:r>
              <w:rPr>
                <w:rFonts w:ascii="Arial" w:hAnsi="Arial" w:cs="Arial"/>
                <w:b/>
                <w:color w:val="000000"/>
                <w:sz w:val="22"/>
                <w:szCs w:val="22"/>
                <w:lang w:val="es-MX" w:eastAsia="es-MX"/>
              </w:rPr>
              <w:t>422</w:t>
            </w:r>
            <w:r w:rsidR="00AF2708" w:rsidRPr="00436646">
              <w:rPr>
                <w:rFonts w:ascii="Arial" w:hAnsi="Arial" w:cs="Arial"/>
                <w:b/>
                <w:color w:val="000000"/>
                <w:sz w:val="22"/>
                <w:szCs w:val="22"/>
                <w:lang w:val="es-MX" w:eastAsia="es-MX"/>
              </w:rPr>
              <w:t>,</w:t>
            </w:r>
            <w:r>
              <w:rPr>
                <w:rFonts w:ascii="Arial" w:hAnsi="Arial" w:cs="Arial"/>
                <w:b/>
                <w:color w:val="000000"/>
                <w:sz w:val="22"/>
                <w:szCs w:val="22"/>
                <w:lang w:val="es-MX" w:eastAsia="es-MX"/>
              </w:rPr>
              <w:t>220</w:t>
            </w:r>
            <w:r w:rsidR="00AF2708" w:rsidRPr="00436646">
              <w:rPr>
                <w:rFonts w:ascii="Arial" w:hAnsi="Arial" w:cs="Arial"/>
                <w:b/>
                <w:color w:val="000000"/>
                <w:sz w:val="22"/>
                <w:szCs w:val="22"/>
                <w:lang w:val="es-MX" w:eastAsia="es-MX"/>
              </w:rPr>
              <w:t>.</w:t>
            </w:r>
            <w:r>
              <w:rPr>
                <w:rFonts w:ascii="Arial" w:hAnsi="Arial" w:cs="Arial"/>
                <w:b/>
                <w:color w:val="000000"/>
                <w:sz w:val="22"/>
                <w:szCs w:val="22"/>
                <w:lang w:val="es-MX" w:eastAsia="es-MX"/>
              </w:rPr>
              <w:t>55</w:t>
            </w:r>
          </w:p>
        </w:tc>
      </w:tr>
    </w:tbl>
    <w:p w:rsidR="006012B6" w:rsidRPr="00436646" w:rsidRDefault="006012B6" w:rsidP="006012B6">
      <w:pPr>
        <w:jc w:val="both"/>
        <w:rPr>
          <w:rFonts w:ascii="Arial" w:hAnsi="Arial" w:cs="Arial"/>
          <w:b/>
          <w:sz w:val="22"/>
          <w:szCs w:val="22"/>
        </w:rPr>
      </w:pPr>
    </w:p>
    <w:p w:rsidR="006012B6" w:rsidRPr="00436646" w:rsidRDefault="006012B6" w:rsidP="006012B6">
      <w:pPr>
        <w:spacing w:line="360" w:lineRule="auto"/>
        <w:jc w:val="both"/>
        <w:rPr>
          <w:rFonts w:ascii="Arial" w:hAnsi="Arial" w:cs="Arial"/>
          <w:bCs/>
          <w:sz w:val="22"/>
          <w:szCs w:val="22"/>
        </w:rPr>
      </w:pPr>
    </w:p>
    <w:p w:rsidR="006012B6" w:rsidRDefault="0053367B" w:rsidP="0053367B">
      <w:pPr>
        <w:spacing w:line="360" w:lineRule="auto"/>
        <w:rPr>
          <w:rFonts w:ascii="Arial" w:hAnsi="Arial" w:cs="Arial"/>
          <w:b/>
          <w:sz w:val="22"/>
          <w:szCs w:val="22"/>
        </w:rPr>
      </w:pPr>
      <w:r w:rsidRPr="00436646">
        <w:rPr>
          <w:rFonts w:ascii="Arial" w:hAnsi="Arial" w:cs="Arial"/>
          <w:b/>
          <w:sz w:val="22"/>
          <w:szCs w:val="22"/>
        </w:rPr>
        <w:t xml:space="preserve">VI.- </w:t>
      </w:r>
      <w:r w:rsidR="006012B6" w:rsidRPr="00436646">
        <w:rPr>
          <w:rFonts w:ascii="Arial" w:hAnsi="Arial" w:cs="Arial"/>
          <w:b/>
          <w:sz w:val="22"/>
          <w:szCs w:val="22"/>
        </w:rPr>
        <w:t>Solicitud del R</w:t>
      </w:r>
      <w:r w:rsidRPr="00436646">
        <w:rPr>
          <w:rFonts w:ascii="Arial" w:hAnsi="Arial" w:cs="Arial"/>
          <w:b/>
          <w:sz w:val="22"/>
          <w:szCs w:val="22"/>
        </w:rPr>
        <w:t>epublicano</w:t>
      </w:r>
      <w:r w:rsidR="006012B6" w:rsidRPr="00436646">
        <w:rPr>
          <w:rFonts w:ascii="Arial" w:hAnsi="Arial" w:cs="Arial"/>
          <w:b/>
          <w:sz w:val="22"/>
          <w:szCs w:val="22"/>
        </w:rPr>
        <w:t xml:space="preserve"> Ayuntamiento de </w:t>
      </w:r>
      <w:r w:rsidR="009E7216" w:rsidRPr="00436646">
        <w:rPr>
          <w:rFonts w:ascii="Arial" w:hAnsi="Arial" w:cs="Arial"/>
          <w:b/>
          <w:sz w:val="22"/>
          <w:szCs w:val="22"/>
        </w:rPr>
        <w:t>General Bravo</w:t>
      </w:r>
      <w:r w:rsidR="006012B6" w:rsidRPr="00436646">
        <w:rPr>
          <w:rFonts w:ascii="Arial" w:hAnsi="Arial" w:cs="Arial"/>
          <w:b/>
          <w:sz w:val="22"/>
          <w:szCs w:val="22"/>
        </w:rPr>
        <w:t>, Nuevo León.</w:t>
      </w:r>
    </w:p>
    <w:p w:rsidR="008B4C59" w:rsidRDefault="008B4C59" w:rsidP="0053367B">
      <w:pPr>
        <w:spacing w:line="360" w:lineRule="auto"/>
        <w:rPr>
          <w:rFonts w:ascii="Arial" w:hAnsi="Arial" w:cs="Arial"/>
          <w:b/>
          <w:sz w:val="22"/>
          <w:szCs w:val="22"/>
        </w:rPr>
      </w:pPr>
    </w:p>
    <w:p w:rsidR="008B4C59" w:rsidRDefault="008B4C59" w:rsidP="0053367B">
      <w:pPr>
        <w:spacing w:line="360" w:lineRule="auto"/>
        <w:rPr>
          <w:rFonts w:ascii="Arial" w:hAnsi="Arial" w:cs="Arial"/>
          <w:b/>
          <w:sz w:val="22"/>
          <w:szCs w:val="22"/>
        </w:rPr>
      </w:pPr>
    </w:p>
    <w:p w:rsidR="008B4C59" w:rsidRDefault="008B4C59" w:rsidP="0053367B">
      <w:pPr>
        <w:spacing w:line="360" w:lineRule="auto"/>
        <w:rPr>
          <w:rFonts w:ascii="Arial" w:hAnsi="Arial" w:cs="Arial"/>
          <w:b/>
          <w:sz w:val="22"/>
          <w:szCs w:val="22"/>
        </w:rPr>
      </w:pPr>
    </w:p>
    <w:p w:rsidR="008B4C59" w:rsidRPr="00436646" w:rsidRDefault="008B4C59" w:rsidP="0053367B">
      <w:pPr>
        <w:spacing w:line="360" w:lineRule="auto"/>
        <w:rPr>
          <w:rFonts w:ascii="Arial" w:hAnsi="Arial" w:cs="Arial"/>
          <w:b/>
          <w:sz w:val="22"/>
          <w:szCs w:val="22"/>
        </w:rPr>
      </w:pP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53367B" w:rsidRPr="00436646" w:rsidTr="00E90FAF">
        <w:trPr>
          <w:trHeight w:val="495"/>
        </w:trPr>
        <w:tc>
          <w:tcPr>
            <w:tcW w:w="5331" w:type="dxa"/>
            <w:tcBorders>
              <w:top w:val="nil"/>
              <w:left w:val="nil"/>
              <w:bottom w:val="nil"/>
              <w:right w:val="nil"/>
            </w:tcBorders>
            <w:shd w:val="clear" w:color="auto" w:fill="auto"/>
            <w:noWrap/>
            <w:vAlign w:val="bottom"/>
            <w:hideMark/>
          </w:tcPr>
          <w:p w:rsidR="0053367B" w:rsidRPr="00436646" w:rsidRDefault="0053367B" w:rsidP="0053367B">
            <w:pPr>
              <w:jc w:val="center"/>
              <w:rPr>
                <w:rFonts w:ascii="Arial" w:hAnsi="Arial" w:cs="Arial"/>
                <w:color w:val="000000"/>
                <w:sz w:val="28"/>
                <w:szCs w:val="28"/>
                <w:lang w:val="es-MX" w:eastAsia="es-MX"/>
              </w:rPr>
            </w:pPr>
          </w:p>
        </w:tc>
        <w:tc>
          <w:tcPr>
            <w:tcW w:w="2268" w:type="dxa"/>
            <w:tcBorders>
              <w:top w:val="nil"/>
              <w:left w:val="nil"/>
              <w:bottom w:val="nil"/>
              <w:right w:val="nil"/>
            </w:tcBorders>
            <w:shd w:val="clear" w:color="auto" w:fill="auto"/>
            <w:noWrap/>
            <w:vAlign w:val="bottom"/>
            <w:hideMark/>
          </w:tcPr>
          <w:p w:rsidR="0053367B" w:rsidRPr="00436646" w:rsidRDefault="0053367B" w:rsidP="0053367B">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GENERAL BRAVO</w:t>
            </w:r>
          </w:p>
        </w:tc>
      </w:tr>
      <w:tr w:rsidR="0053367B" w:rsidRPr="00436646" w:rsidTr="00E90FAF">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3367B" w:rsidRPr="00436646" w:rsidRDefault="0053367B" w:rsidP="0053367B">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53367B" w:rsidRPr="00436646" w:rsidRDefault="0053367B" w:rsidP="0053367B">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w:t>
            </w:r>
            <w:r w:rsidR="009D15C7" w:rsidRPr="00436646">
              <w:rPr>
                <w:rFonts w:ascii="Arial" w:hAnsi="Arial" w:cs="Arial"/>
                <w:b/>
                <w:bCs/>
                <w:color w:val="000000"/>
                <w:sz w:val="24"/>
                <w:szCs w:val="24"/>
                <w:lang w:val="es-MX" w:eastAsia="es-MX"/>
              </w:rPr>
              <w:t>7</w:t>
            </w:r>
          </w:p>
          <w:p w:rsidR="0053367B" w:rsidRPr="00436646" w:rsidRDefault="0053367B" w:rsidP="0053367B">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(En pesos)</w:t>
            </w:r>
          </w:p>
        </w:tc>
      </w:tr>
      <w:tr w:rsidR="0053367B"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3367B" w:rsidRPr="00436646" w:rsidRDefault="009D15C7" w:rsidP="009D15C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w:t>
            </w:r>
            <w:r w:rsidR="00E90FAF"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 xml:space="preserve">  </w:t>
            </w:r>
            <w:r w:rsidR="0053367B" w:rsidRPr="00436646">
              <w:rPr>
                <w:rFonts w:ascii="Arial" w:hAnsi="Arial" w:cs="Arial"/>
                <w:b/>
                <w:color w:val="000000"/>
                <w:sz w:val="22"/>
                <w:szCs w:val="22"/>
                <w:lang w:val="es-MX" w:eastAsia="es-MX"/>
              </w:rPr>
              <w:t>IMPUESTOS</w:t>
            </w:r>
          </w:p>
        </w:tc>
        <w:tc>
          <w:tcPr>
            <w:tcW w:w="2268" w:type="dxa"/>
            <w:tcBorders>
              <w:top w:val="nil"/>
              <w:left w:val="nil"/>
              <w:bottom w:val="single" w:sz="4" w:space="0" w:color="auto"/>
              <w:right w:val="single" w:sz="4" w:space="0" w:color="auto"/>
            </w:tcBorders>
            <w:shd w:val="clear" w:color="auto" w:fill="auto"/>
            <w:noWrap/>
            <w:vAlign w:val="bottom"/>
            <w:hideMark/>
          </w:tcPr>
          <w:p w:rsidR="0053367B" w:rsidRPr="00436646" w:rsidRDefault="0053367B" w:rsidP="009D15C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9D15C7" w:rsidRPr="00436646">
              <w:rPr>
                <w:rFonts w:ascii="Arial" w:hAnsi="Arial" w:cs="Arial"/>
                <w:b/>
                <w:color w:val="000000"/>
                <w:sz w:val="22"/>
                <w:szCs w:val="22"/>
                <w:lang w:val="es-MX" w:eastAsia="es-MX"/>
              </w:rPr>
              <w:t>5’883,790.07</w:t>
            </w:r>
          </w:p>
        </w:tc>
      </w:tr>
      <w:tr w:rsidR="009D15C7"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9D15C7" w:rsidRPr="00436646" w:rsidRDefault="009D15C7" w:rsidP="0053367B">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268" w:type="dxa"/>
            <w:tcBorders>
              <w:top w:val="nil"/>
              <w:left w:val="nil"/>
              <w:bottom w:val="single" w:sz="4" w:space="0" w:color="auto"/>
              <w:right w:val="single" w:sz="4" w:space="0" w:color="auto"/>
            </w:tcBorders>
            <w:shd w:val="clear" w:color="auto" w:fill="auto"/>
            <w:noWrap/>
            <w:vAlign w:val="bottom"/>
          </w:tcPr>
          <w:p w:rsidR="009D15C7" w:rsidRPr="00436646" w:rsidRDefault="009D15C7" w:rsidP="0053367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E90FAF"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E90FAF" w:rsidRPr="00436646" w:rsidRDefault="00E90FAF" w:rsidP="0053367B">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268" w:type="dxa"/>
            <w:tcBorders>
              <w:top w:val="nil"/>
              <w:left w:val="nil"/>
              <w:bottom w:val="single" w:sz="4" w:space="0" w:color="auto"/>
              <w:right w:val="single" w:sz="4" w:space="0" w:color="auto"/>
            </w:tcBorders>
            <w:shd w:val="clear" w:color="auto" w:fill="auto"/>
            <w:noWrap/>
            <w:vAlign w:val="bottom"/>
          </w:tcPr>
          <w:p w:rsidR="00E90FAF" w:rsidRPr="00436646" w:rsidRDefault="00E90FAF" w:rsidP="0053367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$5’883,790.07</w:t>
            </w:r>
          </w:p>
        </w:tc>
      </w:tr>
      <w:tr w:rsidR="00E90FAF"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E90FAF" w:rsidRPr="00436646" w:rsidRDefault="00E90FAF" w:rsidP="0053367B">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268" w:type="dxa"/>
            <w:tcBorders>
              <w:top w:val="nil"/>
              <w:left w:val="nil"/>
              <w:bottom w:val="single" w:sz="4" w:space="0" w:color="auto"/>
              <w:right w:val="single" w:sz="4" w:space="0" w:color="auto"/>
            </w:tcBorders>
            <w:shd w:val="clear" w:color="auto" w:fill="auto"/>
            <w:noWrap/>
            <w:vAlign w:val="bottom"/>
          </w:tcPr>
          <w:p w:rsidR="00E90FAF" w:rsidRPr="00436646" w:rsidRDefault="00E90FAF" w:rsidP="0053367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53367B"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3367B" w:rsidRPr="00436646" w:rsidRDefault="00E90FAF" w:rsidP="0053367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3. </w:t>
            </w:r>
            <w:r w:rsidR="0053367B" w:rsidRPr="00436646">
              <w:rPr>
                <w:rFonts w:ascii="Arial" w:hAnsi="Arial" w:cs="Arial"/>
                <w:b/>
                <w:color w:val="000000"/>
                <w:sz w:val="22"/>
                <w:szCs w:val="22"/>
                <w:lang w:val="es-MX" w:eastAsia="es-MX"/>
              </w:rPr>
              <w:t>CONTRIBUCIONES DE MEJORAS</w:t>
            </w:r>
          </w:p>
        </w:tc>
        <w:tc>
          <w:tcPr>
            <w:tcW w:w="2268" w:type="dxa"/>
            <w:tcBorders>
              <w:top w:val="nil"/>
              <w:left w:val="nil"/>
              <w:bottom w:val="single" w:sz="4" w:space="0" w:color="auto"/>
              <w:right w:val="single" w:sz="4" w:space="0" w:color="auto"/>
            </w:tcBorders>
            <w:shd w:val="clear" w:color="auto" w:fill="auto"/>
            <w:noWrap/>
            <w:vAlign w:val="bottom"/>
            <w:hideMark/>
          </w:tcPr>
          <w:p w:rsidR="0053367B" w:rsidRPr="00436646" w:rsidRDefault="0053367B" w:rsidP="0053367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$0,00</w:t>
            </w:r>
          </w:p>
        </w:tc>
      </w:tr>
      <w:tr w:rsidR="00E90FAF"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E90FAF" w:rsidRPr="00436646" w:rsidRDefault="00E90FAF" w:rsidP="0053367B">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268" w:type="dxa"/>
            <w:tcBorders>
              <w:top w:val="nil"/>
              <w:left w:val="nil"/>
              <w:bottom w:val="single" w:sz="4" w:space="0" w:color="auto"/>
              <w:right w:val="single" w:sz="4" w:space="0" w:color="auto"/>
            </w:tcBorders>
            <w:shd w:val="clear" w:color="auto" w:fill="auto"/>
            <w:noWrap/>
            <w:vAlign w:val="bottom"/>
          </w:tcPr>
          <w:p w:rsidR="00E90FAF" w:rsidRPr="00436646" w:rsidRDefault="00E90FAF" w:rsidP="0053367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53367B"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3367B" w:rsidRPr="00436646" w:rsidRDefault="00E8098F" w:rsidP="00E8098F">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4. </w:t>
            </w:r>
            <w:r w:rsidR="0053367B" w:rsidRPr="00436646">
              <w:rPr>
                <w:rFonts w:ascii="Arial" w:hAnsi="Arial" w:cs="Arial"/>
                <w:b/>
                <w:color w:val="000000"/>
                <w:sz w:val="22"/>
                <w:szCs w:val="22"/>
                <w:lang w:val="es-MX" w:eastAsia="es-MX"/>
              </w:rPr>
              <w:t>DERECHOS</w:t>
            </w:r>
          </w:p>
        </w:tc>
        <w:tc>
          <w:tcPr>
            <w:tcW w:w="2268" w:type="dxa"/>
            <w:tcBorders>
              <w:top w:val="nil"/>
              <w:left w:val="nil"/>
              <w:bottom w:val="single" w:sz="4" w:space="0" w:color="auto"/>
              <w:right w:val="single" w:sz="4" w:space="0" w:color="auto"/>
            </w:tcBorders>
            <w:shd w:val="clear" w:color="auto" w:fill="auto"/>
            <w:noWrap/>
            <w:vAlign w:val="bottom"/>
            <w:hideMark/>
          </w:tcPr>
          <w:p w:rsidR="0053367B" w:rsidRPr="00436646" w:rsidRDefault="0053367B" w:rsidP="00AD3DB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AD3DB9">
              <w:rPr>
                <w:rFonts w:ascii="Arial" w:hAnsi="Arial" w:cs="Arial"/>
                <w:b/>
                <w:color w:val="000000"/>
                <w:sz w:val="22"/>
                <w:szCs w:val="22"/>
                <w:lang w:val="es-MX" w:eastAsia="es-MX"/>
              </w:rPr>
              <w:t>247,373.</w:t>
            </w:r>
            <w:r w:rsidRPr="00436646">
              <w:rPr>
                <w:rFonts w:ascii="Arial" w:hAnsi="Arial" w:cs="Arial"/>
                <w:b/>
                <w:color w:val="000000"/>
                <w:sz w:val="22"/>
                <w:szCs w:val="22"/>
                <w:lang w:val="es-MX" w:eastAsia="es-MX"/>
              </w:rPr>
              <w:t>13</w:t>
            </w:r>
          </w:p>
        </w:tc>
      </w:tr>
      <w:tr w:rsidR="00E8098F"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E8098F" w:rsidRPr="00436646" w:rsidRDefault="00E8098F" w:rsidP="00E8098F">
            <w:pPr>
              <w:rPr>
                <w:rFonts w:ascii="Arial" w:hAnsi="Arial" w:cs="Arial"/>
                <w:b/>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268" w:type="dxa"/>
            <w:tcBorders>
              <w:top w:val="nil"/>
              <w:left w:val="nil"/>
              <w:bottom w:val="single" w:sz="4" w:space="0" w:color="auto"/>
              <w:right w:val="single" w:sz="4" w:space="0" w:color="auto"/>
            </w:tcBorders>
            <w:shd w:val="clear" w:color="auto" w:fill="auto"/>
            <w:noWrap/>
            <w:vAlign w:val="bottom"/>
          </w:tcPr>
          <w:p w:rsidR="00E8098F" w:rsidRPr="00436646" w:rsidRDefault="00E8098F" w:rsidP="00E8098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$23,399.64</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2B2895" w:rsidRPr="00436646" w:rsidRDefault="002B2895" w:rsidP="002B2895">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268" w:type="dxa"/>
            <w:tcBorders>
              <w:top w:val="nil"/>
              <w:left w:val="nil"/>
              <w:bottom w:val="single" w:sz="4" w:space="0" w:color="auto"/>
              <w:right w:val="single" w:sz="4" w:space="0" w:color="auto"/>
            </w:tcBorders>
            <w:shd w:val="clear" w:color="auto" w:fill="auto"/>
            <w:noWrap/>
            <w:vAlign w:val="bottom"/>
          </w:tcPr>
          <w:p w:rsidR="002B2895" w:rsidRPr="00436646" w:rsidRDefault="002B2895" w:rsidP="002B289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$223,973.53</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2B2895" w:rsidRPr="00436646" w:rsidRDefault="002B2895" w:rsidP="002B2895">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268" w:type="dxa"/>
            <w:tcBorders>
              <w:top w:val="nil"/>
              <w:left w:val="nil"/>
              <w:bottom w:val="single" w:sz="4" w:space="0" w:color="auto"/>
              <w:right w:val="single" w:sz="4" w:space="0" w:color="auto"/>
            </w:tcBorders>
            <w:shd w:val="clear" w:color="auto" w:fill="auto"/>
            <w:noWrap/>
            <w:vAlign w:val="bottom"/>
          </w:tcPr>
          <w:p w:rsidR="002B2895" w:rsidRPr="00436646" w:rsidRDefault="002B2895" w:rsidP="002B289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2B2895" w:rsidRPr="00436646" w:rsidRDefault="002B2895" w:rsidP="002B2895">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268" w:type="dxa"/>
            <w:tcBorders>
              <w:top w:val="nil"/>
              <w:left w:val="nil"/>
              <w:bottom w:val="single" w:sz="4" w:space="0" w:color="auto"/>
              <w:right w:val="single" w:sz="4" w:space="0" w:color="auto"/>
            </w:tcBorders>
            <w:shd w:val="clear" w:color="auto" w:fill="auto"/>
            <w:noWrap/>
            <w:vAlign w:val="bottom"/>
          </w:tcPr>
          <w:p w:rsidR="002B2895" w:rsidRPr="00436646" w:rsidRDefault="002B2895" w:rsidP="002B289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2B2895" w:rsidRPr="00436646" w:rsidRDefault="002B2895" w:rsidP="002B2895">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268" w:type="dxa"/>
            <w:tcBorders>
              <w:top w:val="nil"/>
              <w:left w:val="nil"/>
              <w:bottom w:val="single" w:sz="4" w:space="0" w:color="auto"/>
              <w:right w:val="single" w:sz="4" w:space="0" w:color="auto"/>
            </w:tcBorders>
            <w:shd w:val="clear" w:color="auto" w:fill="auto"/>
            <w:noWrap/>
            <w:vAlign w:val="bottom"/>
            <w:hideMark/>
          </w:tcPr>
          <w:p w:rsidR="002B2895" w:rsidRPr="00436646" w:rsidRDefault="002B2895" w:rsidP="002B2895">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$57,553.38</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2B2895" w:rsidRPr="00436646" w:rsidRDefault="002B2895" w:rsidP="002B2895">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268" w:type="dxa"/>
            <w:tcBorders>
              <w:top w:val="nil"/>
              <w:left w:val="nil"/>
              <w:bottom w:val="single" w:sz="4" w:space="0" w:color="auto"/>
              <w:right w:val="single" w:sz="4" w:space="0" w:color="auto"/>
            </w:tcBorders>
            <w:shd w:val="clear" w:color="auto" w:fill="auto"/>
            <w:noWrap/>
            <w:vAlign w:val="bottom"/>
          </w:tcPr>
          <w:p w:rsidR="002B2895" w:rsidRPr="00436646" w:rsidRDefault="002B2895" w:rsidP="002B289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$57,553.38</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2B2895" w:rsidRPr="00436646" w:rsidRDefault="00FB20A9" w:rsidP="002B2895">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6. </w:t>
            </w:r>
            <w:r w:rsidR="002B2895" w:rsidRPr="00436646">
              <w:rPr>
                <w:rFonts w:ascii="Arial" w:hAnsi="Arial" w:cs="Arial"/>
                <w:b/>
                <w:color w:val="000000"/>
                <w:sz w:val="22"/>
                <w:szCs w:val="22"/>
                <w:lang w:val="es-MX" w:eastAsia="es-MX"/>
              </w:rPr>
              <w:t>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2B2895" w:rsidRPr="00436646" w:rsidRDefault="00FB20A9" w:rsidP="0052101A">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$2’086,</w:t>
            </w:r>
            <w:r w:rsidR="0052101A" w:rsidRPr="00436646">
              <w:rPr>
                <w:rFonts w:ascii="Arial" w:hAnsi="Arial" w:cs="Arial"/>
                <w:b/>
                <w:color w:val="000000"/>
                <w:sz w:val="22"/>
                <w:szCs w:val="22"/>
                <w:lang w:val="es-MX" w:eastAsia="es-MX"/>
              </w:rPr>
              <w:t>220.24</w:t>
            </w:r>
          </w:p>
        </w:tc>
      </w:tr>
      <w:tr w:rsidR="00FB20A9"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FB20A9" w:rsidRPr="00436646" w:rsidRDefault="0052101A" w:rsidP="002B2895">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268" w:type="dxa"/>
            <w:tcBorders>
              <w:top w:val="nil"/>
              <w:left w:val="nil"/>
              <w:bottom w:val="single" w:sz="4" w:space="0" w:color="auto"/>
              <w:right w:val="single" w:sz="4" w:space="0" w:color="auto"/>
            </w:tcBorders>
            <w:shd w:val="clear" w:color="auto" w:fill="auto"/>
            <w:noWrap/>
            <w:vAlign w:val="bottom"/>
          </w:tcPr>
          <w:p w:rsidR="00FB20A9" w:rsidRPr="00436646" w:rsidRDefault="0052101A" w:rsidP="002B289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$2’086,220.24</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2B2895" w:rsidRPr="00436646" w:rsidRDefault="0052101A" w:rsidP="002B2895">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8. </w:t>
            </w:r>
            <w:r w:rsidR="002B2895" w:rsidRPr="00436646">
              <w:rPr>
                <w:rFonts w:ascii="Arial" w:hAnsi="Arial" w:cs="Arial"/>
                <w:b/>
                <w:color w:val="000000"/>
                <w:sz w:val="22"/>
                <w:szCs w:val="22"/>
                <w:lang w:val="es-MX" w:eastAsia="es-MX"/>
              </w:rPr>
              <w:t>PARTICIPACIONES</w:t>
            </w:r>
            <w:r w:rsidRPr="00436646">
              <w:rPr>
                <w:rFonts w:ascii="Arial" w:hAnsi="Arial" w:cs="Arial"/>
                <w:b/>
                <w:color w:val="000000"/>
                <w:sz w:val="22"/>
                <w:szCs w:val="22"/>
                <w:lang w:val="es-MX" w:eastAsia="es-MX"/>
              </w:rPr>
              <w:t xml:space="preserve"> Y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2B2895" w:rsidRPr="00436646" w:rsidRDefault="002B2895" w:rsidP="0052101A">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52101A" w:rsidRPr="00436646">
              <w:rPr>
                <w:rFonts w:ascii="Arial" w:hAnsi="Arial" w:cs="Arial"/>
                <w:b/>
                <w:color w:val="000000"/>
                <w:sz w:val="22"/>
                <w:szCs w:val="22"/>
                <w:lang w:val="es-MX" w:eastAsia="es-MX"/>
              </w:rPr>
              <w:t>79’298,410.18</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2B2895" w:rsidRPr="00436646" w:rsidRDefault="0052101A" w:rsidP="002B2895">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r w:rsidR="002B2895" w:rsidRPr="00436646">
              <w:rPr>
                <w:rFonts w:ascii="Arial" w:hAnsi="Arial" w:cs="Arial"/>
                <w:color w:val="000000"/>
                <w:sz w:val="22"/>
                <w:szCs w:val="22"/>
                <w:lang w:val="es-MX" w:eastAsia="es-MX"/>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52101A" w:rsidRPr="00436646" w:rsidRDefault="002B2895" w:rsidP="0052101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sidR="0052101A" w:rsidRPr="00436646">
              <w:rPr>
                <w:rFonts w:ascii="Arial" w:hAnsi="Arial" w:cs="Arial"/>
                <w:color w:val="000000"/>
                <w:sz w:val="22"/>
                <w:szCs w:val="22"/>
                <w:lang w:val="es-MX" w:eastAsia="es-MX"/>
              </w:rPr>
              <w:t>$30’429,405.07</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2B2895" w:rsidRPr="00436646" w:rsidRDefault="0052101A" w:rsidP="002B2895">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2B2895" w:rsidRPr="00436646" w:rsidRDefault="002B2895" w:rsidP="0052101A">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sidR="0052101A" w:rsidRPr="00436646">
              <w:rPr>
                <w:rFonts w:ascii="Arial" w:hAnsi="Arial" w:cs="Arial"/>
                <w:color w:val="000000"/>
                <w:sz w:val="22"/>
                <w:szCs w:val="22"/>
                <w:lang w:val="es-MX" w:eastAsia="es-MX"/>
              </w:rPr>
              <w:t>$48’869,005.11</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2B2895" w:rsidRPr="00436646" w:rsidRDefault="0052101A" w:rsidP="0052101A">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2B2895" w:rsidRPr="00436646" w:rsidRDefault="002B2895" w:rsidP="0052101A">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w:t>
            </w:r>
            <w:r w:rsidR="0052101A" w:rsidRPr="00436646">
              <w:rPr>
                <w:rFonts w:ascii="Arial" w:hAnsi="Arial" w:cs="Arial"/>
                <w:b/>
                <w:color w:val="000000"/>
                <w:sz w:val="22"/>
                <w:szCs w:val="22"/>
                <w:lang w:val="es-MX" w:eastAsia="es-MX"/>
              </w:rPr>
              <w:t>$4’378,667.35</w:t>
            </w:r>
          </w:p>
        </w:tc>
      </w:tr>
      <w:tr w:rsidR="002B2895" w:rsidRPr="00436646" w:rsidTr="00E90FAF">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2B2895" w:rsidRPr="00436646" w:rsidRDefault="00E20AAD" w:rsidP="00E20AAD">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268" w:type="dxa"/>
            <w:tcBorders>
              <w:top w:val="nil"/>
              <w:left w:val="nil"/>
              <w:bottom w:val="single" w:sz="4" w:space="0" w:color="auto"/>
              <w:right w:val="single" w:sz="4" w:space="0" w:color="auto"/>
            </w:tcBorders>
            <w:shd w:val="clear" w:color="auto" w:fill="auto"/>
            <w:noWrap/>
            <w:vAlign w:val="bottom"/>
            <w:hideMark/>
          </w:tcPr>
          <w:p w:rsidR="002B2895" w:rsidRPr="00436646" w:rsidRDefault="00E20AAD" w:rsidP="002B289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$4’378,667.35</w:t>
            </w:r>
          </w:p>
        </w:tc>
      </w:tr>
      <w:tr w:rsidR="002B2895" w:rsidRPr="00436646" w:rsidTr="00E90FAF">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2B2895" w:rsidRPr="00436646" w:rsidRDefault="002B2895" w:rsidP="002B2895">
            <w:pPr>
              <w:rPr>
                <w:rFonts w:ascii="Arial" w:hAnsi="Arial" w:cs="Arial"/>
                <w:b/>
                <w:color w:val="000000"/>
                <w:sz w:val="24"/>
                <w:szCs w:val="24"/>
                <w:lang w:val="es-MX" w:eastAsia="es-MX"/>
              </w:rPr>
            </w:pPr>
            <w:r w:rsidRPr="00436646">
              <w:rPr>
                <w:rFonts w:ascii="Arial" w:hAnsi="Arial" w:cs="Arial"/>
                <w:b/>
                <w:color w:val="000000"/>
                <w:sz w:val="24"/>
                <w:szCs w:val="24"/>
                <w:lang w:val="es-MX" w:eastAsia="es-MX"/>
              </w:rPr>
              <w:t>TOTAL</w:t>
            </w:r>
            <w:r w:rsidR="00E20AAD" w:rsidRPr="00436646">
              <w:rPr>
                <w:rFonts w:ascii="Arial" w:hAnsi="Arial" w:cs="Arial"/>
                <w:b/>
                <w:color w:val="000000"/>
                <w:sz w:val="24"/>
                <w:szCs w:val="24"/>
                <w:lang w:val="es-MX" w:eastAsia="es-MX"/>
              </w:rPr>
              <w:t xml:space="preserve">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2B2895" w:rsidRPr="00436646" w:rsidRDefault="002B2895" w:rsidP="00E20AAD">
            <w:pPr>
              <w:jc w:val="right"/>
              <w:rPr>
                <w:rFonts w:ascii="Arial" w:hAnsi="Arial" w:cs="Arial"/>
                <w:b/>
                <w:color w:val="000000"/>
                <w:sz w:val="24"/>
                <w:szCs w:val="24"/>
                <w:lang w:val="es-MX" w:eastAsia="es-MX"/>
              </w:rPr>
            </w:pPr>
            <w:r w:rsidRPr="00436646">
              <w:rPr>
                <w:rFonts w:ascii="Arial" w:hAnsi="Arial" w:cs="Arial"/>
                <w:b/>
                <w:color w:val="000000"/>
                <w:sz w:val="24"/>
                <w:szCs w:val="24"/>
                <w:lang w:val="es-MX" w:eastAsia="es-MX"/>
              </w:rPr>
              <w:t>$9</w:t>
            </w:r>
            <w:r w:rsidR="00E20AAD" w:rsidRPr="00436646">
              <w:rPr>
                <w:rFonts w:ascii="Arial" w:hAnsi="Arial" w:cs="Arial"/>
                <w:b/>
                <w:color w:val="000000"/>
                <w:sz w:val="24"/>
                <w:szCs w:val="24"/>
                <w:lang w:val="es-MX" w:eastAsia="es-MX"/>
              </w:rPr>
              <w:t>1’952,014.38</w:t>
            </w:r>
          </w:p>
        </w:tc>
      </w:tr>
    </w:tbl>
    <w:p w:rsidR="00ED5FD4" w:rsidRPr="00436646" w:rsidRDefault="00ED5FD4" w:rsidP="0053367B">
      <w:pPr>
        <w:spacing w:line="360" w:lineRule="auto"/>
        <w:ind w:firstLine="709"/>
        <w:jc w:val="both"/>
        <w:rPr>
          <w:rFonts w:ascii="Arial" w:hAnsi="Arial" w:cs="Arial"/>
          <w:b/>
          <w:sz w:val="22"/>
          <w:szCs w:val="22"/>
        </w:rPr>
      </w:pPr>
    </w:p>
    <w:p w:rsidR="006012B6" w:rsidRDefault="008A5BC0" w:rsidP="008A5BC0">
      <w:pPr>
        <w:spacing w:line="360" w:lineRule="auto"/>
        <w:rPr>
          <w:rFonts w:ascii="Arial" w:hAnsi="Arial" w:cs="Arial"/>
          <w:b/>
          <w:sz w:val="22"/>
          <w:szCs w:val="22"/>
        </w:rPr>
      </w:pPr>
      <w:bookmarkStart w:id="0" w:name="OLE_LINK1"/>
      <w:bookmarkStart w:id="1" w:name="OLE_LINK2"/>
      <w:r w:rsidRPr="00436646">
        <w:rPr>
          <w:rFonts w:ascii="Arial" w:hAnsi="Arial" w:cs="Arial"/>
          <w:b/>
          <w:sz w:val="22"/>
          <w:szCs w:val="22"/>
        </w:rPr>
        <w:t xml:space="preserve">VII.- </w:t>
      </w:r>
      <w:r w:rsidR="006012B6" w:rsidRPr="00436646">
        <w:rPr>
          <w:rFonts w:ascii="Arial" w:hAnsi="Arial" w:cs="Arial"/>
          <w:b/>
          <w:sz w:val="22"/>
          <w:szCs w:val="22"/>
        </w:rPr>
        <w:t>Solicitud del R</w:t>
      </w:r>
      <w:r w:rsidRPr="00436646">
        <w:rPr>
          <w:rFonts w:ascii="Arial" w:hAnsi="Arial" w:cs="Arial"/>
          <w:b/>
          <w:sz w:val="22"/>
          <w:szCs w:val="22"/>
        </w:rPr>
        <w:t>epublicano</w:t>
      </w:r>
      <w:r w:rsidR="006012B6" w:rsidRPr="00436646">
        <w:rPr>
          <w:rFonts w:ascii="Arial" w:hAnsi="Arial" w:cs="Arial"/>
          <w:b/>
          <w:sz w:val="22"/>
          <w:szCs w:val="22"/>
        </w:rPr>
        <w:t xml:space="preserve"> Ayuntamiento de </w:t>
      </w:r>
      <w:r w:rsidR="009E7216" w:rsidRPr="00436646">
        <w:rPr>
          <w:rFonts w:ascii="Arial" w:hAnsi="Arial" w:cs="Arial"/>
          <w:b/>
          <w:sz w:val="22"/>
          <w:szCs w:val="22"/>
        </w:rPr>
        <w:t>General Treviño</w:t>
      </w:r>
      <w:r w:rsidR="006012B6" w:rsidRPr="00436646">
        <w:rPr>
          <w:rFonts w:ascii="Arial" w:hAnsi="Arial" w:cs="Arial"/>
          <w:b/>
          <w:sz w:val="22"/>
          <w:szCs w:val="22"/>
        </w:rPr>
        <w:t>, Nuevo León.</w:t>
      </w:r>
    </w:p>
    <w:p w:rsidR="008B4C59" w:rsidRDefault="008B4C59" w:rsidP="008A5BC0">
      <w:pPr>
        <w:spacing w:line="360" w:lineRule="auto"/>
        <w:rPr>
          <w:rFonts w:ascii="Arial" w:hAnsi="Arial" w:cs="Arial"/>
          <w:b/>
          <w:sz w:val="22"/>
          <w:szCs w:val="22"/>
        </w:rPr>
      </w:pPr>
    </w:p>
    <w:p w:rsidR="008B4C59" w:rsidRPr="00436646" w:rsidRDefault="008B4C59" w:rsidP="008A5BC0">
      <w:pPr>
        <w:spacing w:line="360" w:lineRule="auto"/>
        <w:rPr>
          <w:rFonts w:ascii="Arial" w:hAnsi="Arial" w:cs="Arial"/>
          <w:b/>
          <w:sz w:val="22"/>
          <w:szCs w:val="22"/>
        </w:rPr>
      </w:pP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D51F2B" w:rsidRPr="00436646" w:rsidTr="00D51F2B">
        <w:trPr>
          <w:trHeight w:val="495"/>
        </w:trPr>
        <w:tc>
          <w:tcPr>
            <w:tcW w:w="5331" w:type="dxa"/>
            <w:tcBorders>
              <w:top w:val="nil"/>
              <w:left w:val="nil"/>
              <w:bottom w:val="nil"/>
              <w:right w:val="nil"/>
            </w:tcBorders>
            <w:shd w:val="clear" w:color="auto" w:fill="auto"/>
            <w:noWrap/>
            <w:vAlign w:val="bottom"/>
            <w:hideMark/>
          </w:tcPr>
          <w:p w:rsidR="00D51F2B" w:rsidRPr="00436646" w:rsidRDefault="00D51F2B" w:rsidP="00D51F2B">
            <w:pPr>
              <w:jc w:val="center"/>
              <w:rPr>
                <w:rFonts w:ascii="Arial" w:hAnsi="Arial" w:cs="Arial"/>
                <w:color w:val="000000"/>
                <w:sz w:val="28"/>
                <w:szCs w:val="28"/>
                <w:lang w:val="es-MX" w:eastAsia="es-MX"/>
              </w:rPr>
            </w:pPr>
          </w:p>
        </w:tc>
        <w:tc>
          <w:tcPr>
            <w:tcW w:w="2268" w:type="dxa"/>
            <w:tcBorders>
              <w:top w:val="nil"/>
              <w:left w:val="nil"/>
              <w:bottom w:val="nil"/>
              <w:right w:val="nil"/>
            </w:tcBorders>
            <w:shd w:val="clear" w:color="auto" w:fill="auto"/>
            <w:noWrap/>
            <w:vAlign w:val="bottom"/>
            <w:hideMark/>
          </w:tcPr>
          <w:p w:rsidR="00D51F2B" w:rsidRPr="00436646" w:rsidRDefault="00D51F2B" w:rsidP="000E6D37">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 xml:space="preserve">GENERAL </w:t>
            </w:r>
            <w:r w:rsidR="000E6D37" w:rsidRPr="00436646">
              <w:rPr>
                <w:rFonts w:ascii="Arial" w:hAnsi="Arial" w:cs="Arial"/>
                <w:b/>
                <w:bCs/>
                <w:color w:val="000000"/>
                <w:sz w:val="28"/>
                <w:szCs w:val="28"/>
                <w:lang w:val="es-MX" w:eastAsia="es-MX"/>
              </w:rPr>
              <w:t>TREVIÑO</w:t>
            </w:r>
          </w:p>
        </w:tc>
      </w:tr>
      <w:tr w:rsidR="00D51F2B" w:rsidRPr="00436646" w:rsidTr="00D51F2B">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51F2B" w:rsidRPr="00436646" w:rsidRDefault="00D51F2B" w:rsidP="00D51F2B">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D51F2B" w:rsidRPr="00436646" w:rsidRDefault="00D51F2B" w:rsidP="00D51F2B">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w:t>
            </w:r>
          </w:p>
          <w:p w:rsidR="00D51F2B" w:rsidRPr="00436646" w:rsidRDefault="00D51F2B" w:rsidP="00D51F2B">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(En pesos)</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0E6D3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0E6D37" w:rsidP="000E6D3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359</w:t>
            </w:r>
            <w:r w:rsidR="00D51F2B"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301</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355,251</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4,050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0E6D3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0E6D37" w:rsidP="00D51F2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0E6D3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0E6D37" w:rsidP="00D51F2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53,150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b/>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53,150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0E6D3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w:t>
            </w:r>
            <w:r w:rsidR="000E6D37" w:rsidRPr="00436646">
              <w:rPr>
                <w:rFonts w:ascii="Arial" w:hAnsi="Arial" w:cs="Arial"/>
                <w:b/>
                <w:color w:val="000000"/>
                <w:sz w:val="22"/>
                <w:szCs w:val="22"/>
                <w:lang w:val="es-MX" w:eastAsia="es-MX"/>
              </w:rPr>
              <w:t xml:space="preserve"> </w:t>
            </w:r>
            <w:r w:rsidRPr="00436646">
              <w:rPr>
                <w:rFonts w:ascii="Arial" w:hAnsi="Arial" w:cs="Arial"/>
                <w:b/>
                <w:color w:val="000000"/>
                <w:sz w:val="22"/>
                <w:szCs w:val="22"/>
                <w:lang w:val="es-MX" w:eastAsia="es-MX"/>
              </w:rPr>
              <w:t xml:space="preserve"> PRODUCTOS</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0E6D37" w:rsidP="00D51F2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16,000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16,000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0E6D3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w:t>
            </w:r>
            <w:r w:rsidR="000E6D37" w:rsidRPr="00436646">
              <w:rPr>
                <w:rFonts w:ascii="Arial" w:hAnsi="Arial" w:cs="Arial"/>
                <w:b/>
                <w:color w:val="000000"/>
                <w:sz w:val="22"/>
                <w:szCs w:val="22"/>
                <w:lang w:val="es-MX" w:eastAsia="es-MX"/>
              </w:rPr>
              <w:t xml:space="preserve"> </w:t>
            </w:r>
            <w:r w:rsidRPr="00436646">
              <w:rPr>
                <w:rFonts w:ascii="Arial" w:hAnsi="Arial" w:cs="Arial"/>
                <w:b/>
                <w:color w:val="000000"/>
                <w:sz w:val="22"/>
                <w:szCs w:val="22"/>
                <w:lang w:val="es-MX" w:eastAsia="es-MX"/>
              </w:rPr>
              <w:t xml:space="preserve"> 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0E6D37" w:rsidP="00D51F2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500,000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268" w:type="dxa"/>
            <w:tcBorders>
              <w:top w:val="nil"/>
              <w:left w:val="nil"/>
              <w:bottom w:val="single" w:sz="4" w:space="0" w:color="auto"/>
              <w:right w:val="single" w:sz="4" w:space="0" w:color="auto"/>
            </w:tcBorders>
            <w:shd w:val="clear" w:color="auto" w:fill="auto"/>
            <w:noWrap/>
            <w:vAlign w:val="bottom"/>
          </w:tcPr>
          <w:p w:rsidR="00D51F2B" w:rsidRPr="00436646" w:rsidRDefault="000E6D37" w:rsidP="00D51F2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500,000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D51F2B">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0E6D37" w:rsidP="000E6D3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27</w:t>
            </w:r>
            <w:r w:rsidR="00D51F2B"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068,912</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8.1 PARTICIPACIONES </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D51F2B" w:rsidP="000E6D3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sidR="000E6D37" w:rsidRPr="00436646">
              <w:rPr>
                <w:rFonts w:ascii="Arial" w:hAnsi="Arial" w:cs="Arial"/>
                <w:color w:val="000000"/>
                <w:sz w:val="22"/>
                <w:szCs w:val="22"/>
                <w:lang w:val="es-MX" w:eastAsia="es-MX"/>
              </w:rPr>
              <w:t>11</w:t>
            </w:r>
            <w:r w:rsidRPr="00436646">
              <w:rPr>
                <w:rFonts w:ascii="Arial" w:hAnsi="Arial" w:cs="Arial"/>
                <w:color w:val="000000"/>
                <w:sz w:val="22"/>
                <w:szCs w:val="22"/>
                <w:lang w:val="es-MX" w:eastAsia="es-MX"/>
              </w:rPr>
              <w:t>’</w:t>
            </w:r>
            <w:r w:rsidR="000E6D37" w:rsidRPr="00436646">
              <w:rPr>
                <w:rFonts w:ascii="Arial" w:hAnsi="Arial" w:cs="Arial"/>
                <w:color w:val="000000"/>
                <w:sz w:val="22"/>
                <w:szCs w:val="22"/>
                <w:lang w:val="es-MX" w:eastAsia="es-MX"/>
              </w:rPr>
              <w:t>191</w:t>
            </w:r>
            <w:r w:rsidRPr="00436646">
              <w:rPr>
                <w:rFonts w:ascii="Arial" w:hAnsi="Arial" w:cs="Arial"/>
                <w:color w:val="000000"/>
                <w:sz w:val="22"/>
                <w:szCs w:val="22"/>
                <w:lang w:val="es-MX" w:eastAsia="es-MX"/>
              </w:rPr>
              <w:t>,</w:t>
            </w:r>
            <w:r w:rsidR="000E6D37" w:rsidRPr="00436646">
              <w:rPr>
                <w:rFonts w:ascii="Arial" w:hAnsi="Arial" w:cs="Arial"/>
                <w:color w:val="000000"/>
                <w:sz w:val="22"/>
                <w:szCs w:val="22"/>
                <w:lang w:val="es-MX" w:eastAsia="es-MX"/>
              </w:rPr>
              <w:t>402</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D51F2B" w:rsidP="000E6D3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sidR="000E6D37" w:rsidRPr="00436646">
              <w:rPr>
                <w:rFonts w:ascii="Arial" w:hAnsi="Arial" w:cs="Arial"/>
                <w:color w:val="000000"/>
                <w:sz w:val="22"/>
                <w:szCs w:val="22"/>
                <w:lang w:val="es-MX" w:eastAsia="es-MX"/>
              </w:rPr>
              <w:t>15’877,510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0E6D3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w:t>
            </w:r>
            <w:r w:rsidR="000E6D37" w:rsidRPr="00436646">
              <w:rPr>
                <w:rFonts w:ascii="Arial" w:hAnsi="Arial" w:cs="Arial"/>
                <w:b/>
                <w:color w:val="000000"/>
                <w:sz w:val="22"/>
                <w:szCs w:val="22"/>
                <w:lang w:val="es-MX" w:eastAsia="es-MX"/>
              </w:rPr>
              <w:t xml:space="preserve"> </w:t>
            </w:r>
            <w:r w:rsidRPr="00436646">
              <w:rPr>
                <w:rFonts w:ascii="Arial" w:hAnsi="Arial" w:cs="Arial"/>
                <w:b/>
                <w:color w:val="000000"/>
                <w:sz w:val="22"/>
                <w:szCs w:val="22"/>
                <w:lang w:val="es-MX" w:eastAsia="es-MX"/>
              </w:rPr>
              <w:t xml:space="preserve"> INGRESOS DERIVADOS DE 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D51F2B" w:rsidP="000E6D3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w:t>
            </w:r>
            <w:r w:rsidR="000E6D37" w:rsidRPr="00436646">
              <w:rPr>
                <w:rFonts w:ascii="Arial" w:hAnsi="Arial" w:cs="Arial"/>
                <w:b/>
                <w:color w:val="000000"/>
                <w:sz w:val="22"/>
                <w:szCs w:val="22"/>
                <w:lang w:val="es-MX" w:eastAsia="es-MX"/>
              </w:rPr>
              <w:t>2</w:t>
            </w:r>
            <w:r w:rsidRPr="00436646">
              <w:rPr>
                <w:rFonts w:ascii="Arial" w:hAnsi="Arial" w:cs="Arial"/>
                <w:b/>
                <w:color w:val="000000"/>
                <w:sz w:val="22"/>
                <w:szCs w:val="22"/>
                <w:lang w:val="es-MX" w:eastAsia="es-MX"/>
              </w:rPr>
              <w:t>’</w:t>
            </w:r>
            <w:r w:rsidR="000E6D37" w:rsidRPr="00436646">
              <w:rPr>
                <w:rFonts w:ascii="Arial" w:hAnsi="Arial" w:cs="Arial"/>
                <w:b/>
                <w:color w:val="000000"/>
                <w:sz w:val="22"/>
                <w:szCs w:val="22"/>
                <w:lang w:val="es-MX" w:eastAsia="es-MX"/>
              </w:rPr>
              <w:t>000</w:t>
            </w:r>
            <w:r w:rsidRPr="00436646">
              <w:rPr>
                <w:rFonts w:ascii="Arial" w:hAnsi="Arial" w:cs="Arial"/>
                <w:b/>
                <w:color w:val="000000"/>
                <w:sz w:val="22"/>
                <w:szCs w:val="22"/>
                <w:lang w:val="es-MX" w:eastAsia="es-MX"/>
              </w:rPr>
              <w:t>,</w:t>
            </w:r>
            <w:r w:rsidR="000E6D37" w:rsidRPr="00436646">
              <w:rPr>
                <w:rFonts w:ascii="Arial" w:hAnsi="Arial" w:cs="Arial"/>
                <w:b/>
                <w:color w:val="000000"/>
                <w:sz w:val="22"/>
                <w:szCs w:val="22"/>
                <w:lang w:val="es-MX" w:eastAsia="es-MX"/>
              </w:rPr>
              <w:t>000</w:t>
            </w:r>
          </w:p>
        </w:tc>
      </w:tr>
      <w:tr w:rsidR="00D51F2B" w:rsidRPr="00436646" w:rsidTr="00D51F2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51F2B" w:rsidRPr="00436646" w:rsidRDefault="00D51F2B" w:rsidP="00D51F2B">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268" w:type="dxa"/>
            <w:tcBorders>
              <w:top w:val="nil"/>
              <w:left w:val="nil"/>
              <w:bottom w:val="single" w:sz="4" w:space="0" w:color="auto"/>
              <w:right w:val="single" w:sz="4" w:space="0" w:color="auto"/>
            </w:tcBorders>
            <w:shd w:val="clear" w:color="auto" w:fill="auto"/>
            <w:noWrap/>
            <w:vAlign w:val="bottom"/>
            <w:hideMark/>
          </w:tcPr>
          <w:p w:rsidR="00D51F2B" w:rsidRPr="00436646" w:rsidRDefault="00D51F2B"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sidR="007D0A87">
              <w:rPr>
                <w:rFonts w:ascii="Arial" w:hAnsi="Arial" w:cs="Arial"/>
                <w:color w:val="000000"/>
                <w:sz w:val="22"/>
                <w:szCs w:val="22"/>
                <w:lang w:val="es-MX" w:eastAsia="es-MX"/>
              </w:rPr>
              <w:t>2</w:t>
            </w:r>
            <w:r w:rsidRPr="00436646">
              <w:rPr>
                <w:rFonts w:ascii="Arial" w:hAnsi="Arial" w:cs="Arial"/>
                <w:color w:val="000000"/>
                <w:sz w:val="22"/>
                <w:szCs w:val="22"/>
                <w:lang w:val="es-MX" w:eastAsia="es-MX"/>
              </w:rPr>
              <w:t>’</w:t>
            </w:r>
            <w:r w:rsidR="007D0A87">
              <w:rPr>
                <w:rFonts w:ascii="Arial" w:hAnsi="Arial" w:cs="Arial"/>
                <w:color w:val="000000"/>
                <w:sz w:val="22"/>
                <w:szCs w:val="22"/>
                <w:lang w:val="es-MX" w:eastAsia="es-MX"/>
              </w:rPr>
              <w:t>000</w:t>
            </w:r>
            <w:r w:rsidRPr="00436646">
              <w:rPr>
                <w:rFonts w:ascii="Arial" w:hAnsi="Arial" w:cs="Arial"/>
                <w:color w:val="000000"/>
                <w:sz w:val="22"/>
                <w:szCs w:val="22"/>
                <w:lang w:val="es-MX" w:eastAsia="es-MX"/>
              </w:rPr>
              <w:t>,</w:t>
            </w:r>
            <w:r w:rsidR="007D0A87">
              <w:rPr>
                <w:rFonts w:ascii="Arial" w:hAnsi="Arial" w:cs="Arial"/>
                <w:color w:val="000000"/>
                <w:sz w:val="22"/>
                <w:szCs w:val="22"/>
                <w:lang w:val="es-MX" w:eastAsia="es-MX"/>
              </w:rPr>
              <w:t>000</w:t>
            </w:r>
          </w:p>
        </w:tc>
      </w:tr>
      <w:tr w:rsidR="00D51F2B" w:rsidRPr="00436646" w:rsidTr="00D51F2B">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D51F2B" w:rsidRPr="00436646" w:rsidRDefault="00D51F2B" w:rsidP="00D51F2B">
            <w:pPr>
              <w:rPr>
                <w:rFonts w:ascii="Arial" w:hAnsi="Arial" w:cs="Arial"/>
                <w:b/>
                <w:color w:val="000000"/>
                <w:sz w:val="24"/>
                <w:szCs w:val="24"/>
                <w:lang w:val="es-MX" w:eastAsia="es-MX"/>
              </w:rPr>
            </w:pPr>
            <w:r w:rsidRPr="00436646">
              <w:rPr>
                <w:rFonts w:ascii="Arial" w:hAnsi="Arial" w:cs="Arial"/>
                <w:b/>
                <w:color w:val="000000"/>
                <w:sz w:val="24"/>
                <w:szCs w:val="24"/>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D51F2B" w:rsidRPr="00436646" w:rsidRDefault="00D51F2B" w:rsidP="000E6D37">
            <w:pPr>
              <w:jc w:val="right"/>
              <w:rPr>
                <w:rFonts w:ascii="Arial" w:hAnsi="Arial" w:cs="Arial"/>
                <w:b/>
                <w:color w:val="000000"/>
                <w:sz w:val="24"/>
                <w:szCs w:val="24"/>
                <w:lang w:val="es-MX" w:eastAsia="es-MX"/>
              </w:rPr>
            </w:pPr>
            <w:r w:rsidRPr="00436646">
              <w:rPr>
                <w:rFonts w:ascii="Arial" w:hAnsi="Arial" w:cs="Arial"/>
                <w:b/>
                <w:color w:val="000000"/>
                <w:sz w:val="24"/>
                <w:szCs w:val="24"/>
                <w:lang w:val="es-MX" w:eastAsia="es-MX"/>
              </w:rPr>
              <w:t>$</w:t>
            </w:r>
            <w:r w:rsidR="000E6D37" w:rsidRPr="00436646">
              <w:rPr>
                <w:rFonts w:ascii="Arial" w:hAnsi="Arial" w:cs="Arial"/>
                <w:b/>
                <w:color w:val="000000"/>
                <w:sz w:val="24"/>
                <w:szCs w:val="24"/>
                <w:lang w:val="es-MX" w:eastAsia="es-MX"/>
              </w:rPr>
              <w:t>29</w:t>
            </w:r>
            <w:r w:rsidRPr="00436646">
              <w:rPr>
                <w:rFonts w:ascii="Arial" w:hAnsi="Arial" w:cs="Arial"/>
                <w:b/>
                <w:color w:val="000000"/>
                <w:sz w:val="24"/>
                <w:szCs w:val="24"/>
                <w:lang w:val="es-MX" w:eastAsia="es-MX"/>
              </w:rPr>
              <w:t>’</w:t>
            </w:r>
            <w:r w:rsidR="000E6D37" w:rsidRPr="00436646">
              <w:rPr>
                <w:rFonts w:ascii="Arial" w:hAnsi="Arial" w:cs="Arial"/>
                <w:b/>
                <w:color w:val="000000"/>
                <w:sz w:val="24"/>
                <w:szCs w:val="24"/>
                <w:lang w:val="es-MX" w:eastAsia="es-MX"/>
              </w:rPr>
              <w:t>997</w:t>
            </w:r>
            <w:r w:rsidRPr="00436646">
              <w:rPr>
                <w:rFonts w:ascii="Arial" w:hAnsi="Arial" w:cs="Arial"/>
                <w:b/>
                <w:color w:val="000000"/>
                <w:sz w:val="24"/>
                <w:szCs w:val="24"/>
                <w:lang w:val="es-MX" w:eastAsia="es-MX"/>
              </w:rPr>
              <w:t>,</w:t>
            </w:r>
            <w:r w:rsidR="000E6D37" w:rsidRPr="00436646">
              <w:rPr>
                <w:rFonts w:ascii="Arial" w:hAnsi="Arial" w:cs="Arial"/>
                <w:b/>
                <w:color w:val="000000"/>
                <w:sz w:val="24"/>
                <w:szCs w:val="24"/>
                <w:lang w:val="es-MX" w:eastAsia="es-MX"/>
              </w:rPr>
              <w:t>363</w:t>
            </w:r>
          </w:p>
        </w:tc>
      </w:tr>
    </w:tbl>
    <w:p w:rsidR="006012B6" w:rsidRPr="00436646" w:rsidRDefault="006012B6" w:rsidP="006012B6">
      <w:pPr>
        <w:spacing w:line="360" w:lineRule="auto"/>
        <w:jc w:val="both"/>
        <w:rPr>
          <w:rFonts w:ascii="Arial" w:hAnsi="Arial" w:cs="Arial"/>
          <w:sz w:val="22"/>
          <w:szCs w:val="22"/>
        </w:rPr>
      </w:pPr>
    </w:p>
    <w:bookmarkEnd w:id="0"/>
    <w:bookmarkEnd w:id="1"/>
    <w:p w:rsidR="006012B6" w:rsidRDefault="008A5BC0" w:rsidP="008A5BC0">
      <w:pPr>
        <w:spacing w:line="360" w:lineRule="auto"/>
        <w:rPr>
          <w:rFonts w:ascii="Arial" w:hAnsi="Arial" w:cs="Arial"/>
          <w:b/>
          <w:bCs/>
          <w:sz w:val="22"/>
          <w:szCs w:val="22"/>
        </w:rPr>
      </w:pPr>
      <w:r w:rsidRPr="00436646">
        <w:rPr>
          <w:rFonts w:ascii="Arial" w:hAnsi="Arial" w:cs="Arial"/>
          <w:b/>
          <w:bCs/>
          <w:sz w:val="22"/>
          <w:szCs w:val="22"/>
        </w:rPr>
        <w:t>VII</w:t>
      </w:r>
      <w:r w:rsidR="00346CFD" w:rsidRPr="00436646">
        <w:rPr>
          <w:rFonts w:ascii="Arial" w:hAnsi="Arial" w:cs="Arial"/>
          <w:b/>
          <w:bCs/>
          <w:sz w:val="22"/>
          <w:szCs w:val="22"/>
        </w:rPr>
        <w:t>I</w:t>
      </w:r>
      <w:r w:rsidRPr="00436646">
        <w:rPr>
          <w:rFonts w:ascii="Arial" w:hAnsi="Arial" w:cs="Arial"/>
          <w:b/>
          <w:bCs/>
          <w:sz w:val="22"/>
          <w:szCs w:val="22"/>
        </w:rPr>
        <w:t xml:space="preserve">.- </w:t>
      </w:r>
      <w:r w:rsidR="006012B6" w:rsidRPr="00436646">
        <w:rPr>
          <w:rFonts w:ascii="Arial" w:hAnsi="Arial" w:cs="Arial"/>
          <w:b/>
          <w:bCs/>
          <w:sz w:val="22"/>
          <w:szCs w:val="22"/>
        </w:rPr>
        <w:t>Solicitud del R</w:t>
      </w:r>
      <w:r w:rsidRPr="00436646">
        <w:rPr>
          <w:rFonts w:ascii="Arial" w:hAnsi="Arial" w:cs="Arial"/>
          <w:b/>
          <w:bCs/>
          <w:sz w:val="22"/>
          <w:szCs w:val="22"/>
        </w:rPr>
        <w:t>epublicano</w:t>
      </w:r>
      <w:r w:rsidR="006012B6" w:rsidRPr="00436646">
        <w:rPr>
          <w:rFonts w:ascii="Arial" w:hAnsi="Arial" w:cs="Arial"/>
          <w:b/>
          <w:bCs/>
          <w:sz w:val="22"/>
          <w:szCs w:val="22"/>
        </w:rPr>
        <w:t xml:space="preserve"> Ayuntamiento de </w:t>
      </w:r>
      <w:r w:rsidR="009E7216" w:rsidRPr="00436646">
        <w:rPr>
          <w:rFonts w:ascii="Arial" w:hAnsi="Arial" w:cs="Arial"/>
          <w:b/>
          <w:bCs/>
          <w:sz w:val="22"/>
          <w:szCs w:val="22"/>
        </w:rPr>
        <w:t>Juárez</w:t>
      </w:r>
      <w:r w:rsidR="006012B6" w:rsidRPr="00436646">
        <w:rPr>
          <w:rFonts w:ascii="Arial" w:hAnsi="Arial" w:cs="Arial"/>
          <w:b/>
          <w:bCs/>
          <w:sz w:val="22"/>
          <w:szCs w:val="22"/>
        </w:rPr>
        <w:t>, Nuevo León.</w:t>
      </w:r>
    </w:p>
    <w:p w:rsidR="008B4C59" w:rsidRDefault="008B4C59" w:rsidP="008A5BC0">
      <w:pPr>
        <w:spacing w:line="360" w:lineRule="auto"/>
        <w:rPr>
          <w:rFonts w:ascii="Arial" w:hAnsi="Arial" w:cs="Arial"/>
          <w:b/>
          <w:bCs/>
          <w:sz w:val="22"/>
          <w:szCs w:val="22"/>
        </w:rPr>
      </w:pPr>
    </w:p>
    <w:p w:rsidR="008B4C59" w:rsidRPr="00436646" w:rsidRDefault="008B4C59" w:rsidP="008A5BC0">
      <w:pPr>
        <w:spacing w:line="360" w:lineRule="auto"/>
        <w:rPr>
          <w:rFonts w:ascii="Arial" w:hAnsi="Arial" w:cs="Arial"/>
          <w:b/>
          <w:bCs/>
          <w:sz w:val="22"/>
          <w:szCs w:val="22"/>
        </w:rPr>
      </w:pPr>
    </w:p>
    <w:tbl>
      <w:tblPr>
        <w:tblW w:w="6818" w:type="dxa"/>
        <w:tblInd w:w="56" w:type="dxa"/>
        <w:tblCellMar>
          <w:left w:w="70" w:type="dxa"/>
          <w:right w:w="70" w:type="dxa"/>
        </w:tblCellMar>
        <w:tblLook w:val="04A0" w:firstRow="1" w:lastRow="0" w:firstColumn="1" w:lastColumn="0" w:noHBand="0" w:noVBand="1"/>
      </w:tblPr>
      <w:tblGrid>
        <w:gridCol w:w="4720"/>
        <w:gridCol w:w="2098"/>
      </w:tblGrid>
      <w:tr w:rsidR="00346CFD" w:rsidRPr="00436646" w:rsidTr="00346CFD">
        <w:trPr>
          <w:trHeight w:val="46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CFD" w:rsidRPr="00436646" w:rsidRDefault="00346CFD" w:rsidP="00346CFD">
            <w:pPr>
              <w:jc w:val="center"/>
              <w:rPr>
                <w:rFonts w:ascii="Arial" w:hAnsi="Arial" w:cs="Arial"/>
                <w:color w:val="000000"/>
                <w:sz w:val="36"/>
                <w:szCs w:val="36"/>
                <w:lang w:val="es-MX" w:eastAsia="es-MX"/>
              </w:rPr>
            </w:pPr>
            <w:r w:rsidRPr="00436646">
              <w:rPr>
                <w:rFonts w:ascii="Arial" w:hAnsi="Arial" w:cs="Arial"/>
                <w:color w:val="000000"/>
                <w:sz w:val="36"/>
                <w:szCs w:val="36"/>
                <w:lang w:val="es-MX" w:eastAsia="es-MX"/>
              </w:rPr>
              <w:lastRenderedPageBreak/>
              <w:t> </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346CFD" w:rsidRPr="00436646" w:rsidRDefault="00346CFD" w:rsidP="00346CFD">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JUÁREZ</w:t>
            </w:r>
          </w:p>
        </w:tc>
      </w:tr>
      <w:tr w:rsidR="00346CFD" w:rsidRPr="00436646" w:rsidTr="00346CFD">
        <w:trPr>
          <w:trHeight w:val="630"/>
        </w:trPr>
        <w:tc>
          <w:tcPr>
            <w:tcW w:w="4720" w:type="dxa"/>
            <w:tcBorders>
              <w:top w:val="nil"/>
              <w:left w:val="single" w:sz="4" w:space="0" w:color="auto"/>
              <w:bottom w:val="nil"/>
              <w:right w:val="single" w:sz="4" w:space="0" w:color="auto"/>
            </w:tcBorders>
            <w:shd w:val="clear" w:color="000000" w:fill="D8D8D8"/>
            <w:noWrap/>
            <w:vAlign w:val="center"/>
            <w:hideMark/>
          </w:tcPr>
          <w:p w:rsidR="00346CFD" w:rsidRPr="00436646" w:rsidRDefault="00346CFD" w:rsidP="00346CFD">
            <w:pPr>
              <w:jc w:val="center"/>
              <w:rPr>
                <w:rFonts w:ascii="Arial" w:hAnsi="Arial" w:cs="Arial"/>
                <w:color w:val="000000"/>
                <w:sz w:val="32"/>
                <w:szCs w:val="32"/>
                <w:lang w:val="es-MX" w:eastAsia="es-MX"/>
              </w:rPr>
            </w:pPr>
            <w:r w:rsidRPr="00436646">
              <w:rPr>
                <w:rFonts w:ascii="Arial" w:hAnsi="Arial" w:cs="Arial"/>
                <w:color w:val="000000"/>
                <w:sz w:val="32"/>
                <w:szCs w:val="32"/>
                <w:lang w:val="es-MX" w:eastAsia="es-MX"/>
              </w:rPr>
              <w:t>CONCEPTOS</w:t>
            </w:r>
          </w:p>
        </w:tc>
        <w:tc>
          <w:tcPr>
            <w:tcW w:w="2098" w:type="dxa"/>
            <w:tcBorders>
              <w:top w:val="nil"/>
              <w:left w:val="nil"/>
              <w:bottom w:val="single" w:sz="4" w:space="0" w:color="auto"/>
              <w:right w:val="single" w:sz="4" w:space="0" w:color="auto"/>
            </w:tcBorders>
            <w:shd w:val="clear" w:color="000000" w:fill="D8D8D8"/>
            <w:vAlign w:val="bottom"/>
            <w:hideMark/>
          </w:tcPr>
          <w:p w:rsidR="00346CFD" w:rsidRPr="00436646" w:rsidRDefault="00346CFD" w:rsidP="004F4092">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w:t>
            </w:r>
            <w:r w:rsidR="004F4092" w:rsidRPr="00436646">
              <w:rPr>
                <w:rFonts w:ascii="Arial" w:hAnsi="Arial" w:cs="Arial"/>
                <w:b/>
                <w:bCs/>
                <w:color w:val="000000"/>
                <w:sz w:val="24"/>
                <w:szCs w:val="24"/>
                <w:lang w:val="es-MX" w:eastAsia="es-MX"/>
              </w:rPr>
              <w:t>7</w:t>
            </w:r>
            <w:r w:rsidRPr="00436646">
              <w:rPr>
                <w:rFonts w:ascii="Arial" w:hAnsi="Arial" w:cs="Arial"/>
                <w:b/>
                <w:bCs/>
                <w:color w:val="000000"/>
                <w:sz w:val="24"/>
                <w:szCs w:val="24"/>
                <w:lang w:val="es-MX" w:eastAsia="es-MX"/>
              </w:rPr>
              <w:t xml:space="preserve"> (En pesos)</w:t>
            </w:r>
          </w:p>
        </w:tc>
      </w:tr>
      <w:tr w:rsidR="00346CFD" w:rsidRPr="00436646" w:rsidTr="00346CFD">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346CFD" w:rsidRPr="00436646" w:rsidRDefault="004F4092" w:rsidP="00346CFD">
            <w:pPr>
              <w:rPr>
                <w:rFonts w:ascii="Arial" w:hAnsi="Arial" w:cs="Arial"/>
                <w:b/>
                <w:sz w:val="22"/>
                <w:szCs w:val="22"/>
                <w:lang w:val="es-MX" w:eastAsia="es-MX"/>
              </w:rPr>
            </w:pPr>
            <w:r w:rsidRPr="00436646">
              <w:rPr>
                <w:rFonts w:ascii="Arial" w:hAnsi="Arial" w:cs="Arial"/>
                <w:b/>
                <w:sz w:val="22"/>
                <w:szCs w:val="22"/>
                <w:lang w:val="es-MX" w:eastAsia="es-MX"/>
              </w:rPr>
              <w:t>IMPUESTOS</w:t>
            </w:r>
          </w:p>
        </w:tc>
        <w:tc>
          <w:tcPr>
            <w:tcW w:w="2098" w:type="dxa"/>
            <w:tcBorders>
              <w:top w:val="nil"/>
              <w:left w:val="nil"/>
              <w:bottom w:val="single" w:sz="4" w:space="0" w:color="auto"/>
              <w:right w:val="single" w:sz="4" w:space="0" w:color="auto"/>
            </w:tcBorders>
            <w:shd w:val="clear" w:color="auto" w:fill="auto"/>
            <w:noWrap/>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97’235,624.24</w:t>
            </w:r>
            <w:r w:rsidRPr="00436646">
              <w:rPr>
                <w:rFonts w:ascii="Arial" w:hAnsi="Arial" w:cs="Arial"/>
                <w:b/>
                <w:color w:val="000000"/>
                <w:sz w:val="22"/>
                <w:szCs w:val="22"/>
                <w:lang w:val="es-MX" w:eastAsia="es-MX"/>
              </w:rPr>
              <w:t xml:space="preserve"> </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346CFD">
            <w:pPr>
              <w:rPr>
                <w:rFonts w:ascii="Arial" w:hAnsi="Arial" w:cs="Arial"/>
                <w:b/>
                <w:sz w:val="22"/>
                <w:szCs w:val="22"/>
                <w:lang w:val="es-MX" w:eastAsia="es-MX"/>
              </w:rPr>
            </w:pPr>
            <w:r w:rsidRPr="00436646">
              <w:rPr>
                <w:rFonts w:ascii="Arial" w:hAnsi="Arial" w:cs="Arial"/>
                <w:b/>
                <w:sz w:val="22"/>
                <w:szCs w:val="22"/>
                <w:lang w:val="es-MX" w:eastAsia="es-MX"/>
              </w:rPr>
              <w:t>DERECHOS</w:t>
            </w:r>
          </w:p>
        </w:tc>
        <w:tc>
          <w:tcPr>
            <w:tcW w:w="2098" w:type="dxa"/>
            <w:tcBorders>
              <w:top w:val="nil"/>
              <w:left w:val="nil"/>
              <w:bottom w:val="single" w:sz="4" w:space="0" w:color="auto"/>
              <w:right w:val="single" w:sz="4" w:space="0" w:color="auto"/>
            </w:tcBorders>
            <w:shd w:val="clear" w:color="auto" w:fill="auto"/>
            <w:noWrap/>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37’170,179.74</w:t>
            </w:r>
            <w:r w:rsidRPr="00436646">
              <w:rPr>
                <w:rFonts w:ascii="Arial" w:hAnsi="Arial" w:cs="Arial"/>
                <w:b/>
                <w:color w:val="000000"/>
                <w:sz w:val="22"/>
                <w:szCs w:val="22"/>
                <w:lang w:val="es-MX" w:eastAsia="es-MX"/>
              </w:rPr>
              <w:t xml:space="preserve">   </w:t>
            </w:r>
            <w:r w:rsidR="004F4092" w:rsidRPr="00436646">
              <w:rPr>
                <w:rFonts w:ascii="Arial" w:hAnsi="Arial" w:cs="Arial"/>
                <w:b/>
                <w:color w:val="000000"/>
                <w:sz w:val="22"/>
                <w:szCs w:val="22"/>
                <w:lang w:val="es-MX" w:eastAsia="es-MX"/>
              </w:rPr>
              <w:t xml:space="preserve">     </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346CFD">
            <w:pPr>
              <w:rPr>
                <w:rFonts w:ascii="Arial" w:hAnsi="Arial" w:cs="Arial"/>
                <w:b/>
                <w:sz w:val="22"/>
                <w:szCs w:val="22"/>
                <w:lang w:val="es-MX" w:eastAsia="es-MX"/>
              </w:rPr>
            </w:pPr>
            <w:r w:rsidRPr="00436646">
              <w:rPr>
                <w:rFonts w:ascii="Arial" w:hAnsi="Arial" w:cs="Arial"/>
                <w:b/>
                <w:sz w:val="22"/>
                <w:szCs w:val="22"/>
                <w:lang w:val="es-MX" w:eastAsia="es-MX"/>
              </w:rPr>
              <w:t>PRODUCTOS</w:t>
            </w:r>
          </w:p>
        </w:tc>
        <w:tc>
          <w:tcPr>
            <w:tcW w:w="2098" w:type="dxa"/>
            <w:tcBorders>
              <w:top w:val="nil"/>
              <w:left w:val="nil"/>
              <w:bottom w:val="single" w:sz="4" w:space="0" w:color="auto"/>
              <w:right w:val="single" w:sz="4" w:space="0" w:color="auto"/>
            </w:tcBorders>
            <w:shd w:val="clear" w:color="auto" w:fill="auto"/>
            <w:noWrap/>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 xml:space="preserve"> 4’034,939.65</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346CFD">
            <w:pPr>
              <w:rPr>
                <w:rFonts w:ascii="Arial" w:hAnsi="Arial" w:cs="Arial"/>
                <w:b/>
                <w:sz w:val="22"/>
                <w:szCs w:val="22"/>
                <w:lang w:val="es-MX" w:eastAsia="es-MX"/>
              </w:rPr>
            </w:pPr>
            <w:r w:rsidRPr="00436646">
              <w:rPr>
                <w:rFonts w:ascii="Arial" w:hAnsi="Arial" w:cs="Arial"/>
                <w:b/>
                <w:sz w:val="22"/>
                <w:szCs w:val="22"/>
                <w:lang w:val="es-MX" w:eastAsia="es-MX"/>
              </w:rPr>
              <w:t>APROVECHAMIENTOS</w:t>
            </w:r>
          </w:p>
        </w:tc>
        <w:tc>
          <w:tcPr>
            <w:tcW w:w="2098" w:type="dxa"/>
            <w:tcBorders>
              <w:top w:val="nil"/>
              <w:left w:val="nil"/>
              <w:bottom w:val="single" w:sz="4" w:space="0" w:color="auto"/>
              <w:right w:val="single" w:sz="4" w:space="0" w:color="auto"/>
            </w:tcBorders>
            <w:shd w:val="clear" w:color="auto" w:fill="auto"/>
            <w:noWrap/>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 xml:space="preserve"> 13’759,571.34</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4F4092">
            <w:pPr>
              <w:jc w:val="right"/>
              <w:rPr>
                <w:rFonts w:ascii="Arial" w:hAnsi="Arial" w:cs="Arial"/>
                <w:b/>
                <w:sz w:val="22"/>
                <w:szCs w:val="22"/>
                <w:lang w:val="es-MX" w:eastAsia="es-MX"/>
              </w:rPr>
            </w:pPr>
            <w:r w:rsidRPr="00436646">
              <w:rPr>
                <w:rFonts w:ascii="Arial" w:hAnsi="Arial" w:cs="Arial"/>
                <w:b/>
                <w:sz w:val="22"/>
                <w:szCs w:val="22"/>
                <w:lang w:val="es-MX" w:eastAsia="es-MX"/>
              </w:rPr>
              <w:t>TOTAL DE INGRESOS ORDINARIOS</w:t>
            </w:r>
          </w:p>
        </w:tc>
        <w:tc>
          <w:tcPr>
            <w:tcW w:w="2098" w:type="dxa"/>
            <w:tcBorders>
              <w:top w:val="nil"/>
              <w:left w:val="nil"/>
              <w:bottom w:val="single" w:sz="4" w:space="0" w:color="auto"/>
              <w:right w:val="single" w:sz="4" w:space="0" w:color="auto"/>
            </w:tcBorders>
            <w:shd w:val="clear" w:color="auto" w:fill="auto"/>
            <w:noWrap/>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152’200,314.97</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346CFD">
            <w:pPr>
              <w:rPr>
                <w:rFonts w:ascii="Arial" w:hAnsi="Arial" w:cs="Arial"/>
                <w:b/>
                <w:sz w:val="22"/>
                <w:szCs w:val="22"/>
                <w:lang w:val="es-MX" w:eastAsia="es-MX"/>
              </w:rPr>
            </w:pPr>
            <w:r w:rsidRPr="00436646">
              <w:rPr>
                <w:rFonts w:ascii="Arial" w:hAnsi="Arial" w:cs="Arial"/>
                <w:b/>
                <w:sz w:val="22"/>
                <w:szCs w:val="22"/>
                <w:lang w:val="es-MX" w:eastAsia="es-MX"/>
              </w:rPr>
              <w:t>PARTICIPACIONES FEDERALES</w:t>
            </w:r>
          </w:p>
        </w:tc>
        <w:tc>
          <w:tcPr>
            <w:tcW w:w="2098" w:type="dxa"/>
            <w:tcBorders>
              <w:top w:val="nil"/>
              <w:left w:val="nil"/>
              <w:bottom w:val="single" w:sz="4" w:space="0" w:color="auto"/>
              <w:right w:val="single" w:sz="4" w:space="0" w:color="auto"/>
            </w:tcBorders>
            <w:shd w:val="clear" w:color="auto" w:fill="auto"/>
            <w:noWrap/>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380’888,167.15</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346CFD">
            <w:pPr>
              <w:rPr>
                <w:rFonts w:ascii="Arial" w:hAnsi="Arial" w:cs="Arial"/>
                <w:b/>
                <w:sz w:val="22"/>
                <w:szCs w:val="22"/>
                <w:lang w:val="es-MX" w:eastAsia="es-MX"/>
              </w:rPr>
            </w:pPr>
            <w:r w:rsidRPr="00436646">
              <w:rPr>
                <w:rFonts w:ascii="Arial" w:hAnsi="Arial" w:cs="Arial"/>
                <w:b/>
                <w:sz w:val="22"/>
                <w:szCs w:val="22"/>
                <w:lang w:val="es-MX" w:eastAsia="es-MX"/>
              </w:rPr>
              <w:t>PARTICIPACIONES ESTATALES</w:t>
            </w:r>
          </w:p>
        </w:tc>
        <w:tc>
          <w:tcPr>
            <w:tcW w:w="2098" w:type="dxa"/>
            <w:tcBorders>
              <w:top w:val="nil"/>
              <w:left w:val="nil"/>
              <w:bottom w:val="single" w:sz="4" w:space="0" w:color="auto"/>
              <w:right w:val="single" w:sz="4" w:space="0" w:color="auto"/>
            </w:tcBorders>
            <w:shd w:val="clear" w:color="auto" w:fill="auto"/>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128’509,959.08</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346CFD">
            <w:pPr>
              <w:rPr>
                <w:rFonts w:ascii="Arial" w:hAnsi="Arial" w:cs="Arial"/>
                <w:b/>
                <w:sz w:val="22"/>
                <w:szCs w:val="22"/>
                <w:lang w:val="es-MX" w:eastAsia="es-MX"/>
              </w:rPr>
            </w:pPr>
            <w:r w:rsidRPr="00436646">
              <w:rPr>
                <w:rFonts w:ascii="Arial" w:hAnsi="Arial" w:cs="Arial"/>
                <w:b/>
                <w:sz w:val="22"/>
                <w:szCs w:val="22"/>
                <w:lang w:val="es-MX" w:eastAsia="es-MX"/>
              </w:rPr>
              <w:t>PROGRAMAS FEDERALES</w:t>
            </w:r>
          </w:p>
        </w:tc>
        <w:tc>
          <w:tcPr>
            <w:tcW w:w="2098" w:type="dxa"/>
            <w:tcBorders>
              <w:top w:val="nil"/>
              <w:left w:val="nil"/>
              <w:bottom w:val="single" w:sz="4" w:space="0" w:color="auto"/>
              <w:right w:val="single" w:sz="4" w:space="0" w:color="auto"/>
            </w:tcBorders>
            <w:shd w:val="clear" w:color="auto" w:fill="auto"/>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 xml:space="preserve"> </w:t>
            </w:r>
            <w:r w:rsidRPr="00436646">
              <w:rPr>
                <w:rFonts w:ascii="Arial" w:hAnsi="Arial" w:cs="Arial"/>
                <w:b/>
                <w:color w:val="000000"/>
                <w:sz w:val="22"/>
                <w:szCs w:val="22"/>
                <w:lang w:val="es-MX" w:eastAsia="es-MX"/>
              </w:rPr>
              <w:t xml:space="preserve"> </w:t>
            </w:r>
            <w:r w:rsidR="004F4092" w:rsidRPr="00436646">
              <w:rPr>
                <w:rFonts w:ascii="Arial" w:hAnsi="Arial" w:cs="Arial"/>
                <w:b/>
                <w:color w:val="000000"/>
                <w:sz w:val="22"/>
                <w:szCs w:val="22"/>
                <w:lang w:val="es-MX" w:eastAsia="es-MX"/>
              </w:rPr>
              <w:t>62’053,971.99</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4F4092">
            <w:pPr>
              <w:jc w:val="right"/>
              <w:rPr>
                <w:rFonts w:ascii="Arial" w:hAnsi="Arial" w:cs="Arial"/>
                <w:b/>
                <w:sz w:val="22"/>
                <w:szCs w:val="22"/>
                <w:lang w:val="es-MX" w:eastAsia="es-MX"/>
              </w:rPr>
            </w:pPr>
            <w:r w:rsidRPr="00436646">
              <w:rPr>
                <w:rFonts w:ascii="Arial" w:hAnsi="Arial" w:cs="Arial"/>
                <w:b/>
                <w:sz w:val="22"/>
                <w:szCs w:val="22"/>
                <w:lang w:val="es-MX" w:eastAsia="es-MX"/>
              </w:rPr>
              <w:t>TOTAL APORTACIONES Y PARTICIPACIONES</w:t>
            </w:r>
          </w:p>
        </w:tc>
        <w:tc>
          <w:tcPr>
            <w:tcW w:w="2098" w:type="dxa"/>
            <w:tcBorders>
              <w:top w:val="nil"/>
              <w:left w:val="nil"/>
              <w:bottom w:val="single" w:sz="4" w:space="0" w:color="auto"/>
              <w:right w:val="single" w:sz="4" w:space="0" w:color="auto"/>
            </w:tcBorders>
            <w:shd w:val="clear" w:color="auto" w:fill="auto"/>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571’452,098.22</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4F4092">
            <w:pPr>
              <w:jc w:val="right"/>
              <w:rPr>
                <w:rFonts w:ascii="Arial" w:hAnsi="Arial" w:cs="Arial"/>
                <w:b/>
                <w:sz w:val="22"/>
                <w:szCs w:val="22"/>
                <w:lang w:val="es-MX" w:eastAsia="es-MX"/>
              </w:rPr>
            </w:pPr>
            <w:r w:rsidRPr="00436646">
              <w:rPr>
                <w:rFonts w:ascii="Arial" w:hAnsi="Arial" w:cs="Arial"/>
                <w:b/>
                <w:sz w:val="22"/>
                <w:szCs w:val="22"/>
                <w:lang w:val="es-MX" w:eastAsia="es-MX"/>
              </w:rPr>
              <w:t>INGRESOS ORDINARIOS Y PARTICIPACIONES</w:t>
            </w:r>
          </w:p>
        </w:tc>
        <w:tc>
          <w:tcPr>
            <w:tcW w:w="2098" w:type="dxa"/>
            <w:tcBorders>
              <w:top w:val="nil"/>
              <w:left w:val="nil"/>
              <w:bottom w:val="single" w:sz="4" w:space="0" w:color="auto"/>
              <w:right w:val="single" w:sz="4" w:space="0" w:color="auto"/>
            </w:tcBorders>
            <w:shd w:val="clear" w:color="auto" w:fill="auto"/>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w:t>
            </w:r>
            <w:r w:rsidR="004F4092" w:rsidRPr="00436646">
              <w:rPr>
                <w:rFonts w:ascii="Arial" w:hAnsi="Arial" w:cs="Arial"/>
                <w:b/>
                <w:color w:val="000000"/>
                <w:sz w:val="22"/>
                <w:szCs w:val="22"/>
                <w:lang w:val="es-MX" w:eastAsia="es-MX"/>
              </w:rPr>
              <w:t>723’652,413.19</w:t>
            </w:r>
          </w:p>
        </w:tc>
      </w:tr>
      <w:tr w:rsidR="00346CFD" w:rsidRPr="00436646" w:rsidTr="00346CFD">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346CFD" w:rsidRPr="00436646" w:rsidRDefault="004F4092" w:rsidP="00346CFD">
            <w:pPr>
              <w:rPr>
                <w:rFonts w:ascii="Arial" w:hAnsi="Arial" w:cs="Arial"/>
                <w:b/>
                <w:sz w:val="22"/>
                <w:szCs w:val="22"/>
                <w:lang w:val="es-MX" w:eastAsia="es-MX"/>
              </w:rPr>
            </w:pPr>
            <w:r w:rsidRPr="00436646">
              <w:rPr>
                <w:rFonts w:ascii="Arial" w:hAnsi="Arial" w:cs="Arial"/>
                <w:b/>
                <w:sz w:val="22"/>
                <w:szCs w:val="22"/>
                <w:lang w:val="es-MX" w:eastAsia="es-MX"/>
              </w:rPr>
              <w:t>FINANCIAMIENTO</w:t>
            </w:r>
          </w:p>
        </w:tc>
        <w:tc>
          <w:tcPr>
            <w:tcW w:w="2098" w:type="dxa"/>
            <w:tcBorders>
              <w:top w:val="nil"/>
              <w:left w:val="nil"/>
              <w:bottom w:val="single" w:sz="4" w:space="0" w:color="auto"/>
              <w:right w:val="single" w:sz="4" w:space="0" w:color="auto"/>
            </w:tcBorders>
            <w:shd w:val="clear" w:color="auto" w:fill="auto"/>
            <w:hideMark/>
          </w:tcPr>
          <w:p w:rsidR="00346CFD" w:rsidRPr="00436646" w:rsidRDefault="00346CFD"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w:t>
            </w:r>
            <w:r w:rsidR="00C33D19" w:rsidRPr="00436646">
              <w:rPr>
                <w:rFonts w:ascii="Arial" w:hAnsi="Arial" w:cs="Arial"/>
                <w:b/>
                <w:color w:val="000000"/>
                <w:sz w:val="22"/>
                <w:szCs w:val="22"/>
                <w:lang w:val="es-MX" w:eastAsia="es-MX"/>
              </w:rPr>
              <w:t xml:space="preserve">   72’365,241.32</w:t>
            </w:r>
            <w:r w:rsidRPr="00436646">
              <w:rPr>
                <w:rFonts w:ascii="Arial" w:hAnsi="Arial" w:cs="Arial"/>
                <w:b/>
                <w:color w:val="000000"/>
                <w:sz w:val="22"/>
                <w:szCs w:val="22"/>
                <w:lang w:val="es-MX" w:eastAsia="es-MX"/>
              </w:rPr>
              <w:t xml:space="preserve">   </w:t>
            </w:r>
          </w:p>
        </w:tc>
      </w:tr>
      <w:tr w:rsidR="00346CFD" w:rsidRPr="00436646" w:rsidTr="009370D5">
        <w:trPr>
          <w:trHeight w:val="390"/>
        </w:trPr>
        <w:tc>
          <w:tcPr>
            <w:tcW w:w="4720" w:type="dxa"/>
            <w:tcBorders>
              <w:top w:val="nil"/>
              <w:left w:val="single" w:sz="4" w:space="0" w:color="auto"/>
              <w:bottom w:val="single" w:sz="4" w:space="0" w:color="auto"/>
              <w:right w:val="single" w:sz="4" w:space="0" w:color="auto"/>
            </w:tcBorders>
            <w:shd w:val="clear" w:color="000000" w:fill="D8D8D8"/>
            <w:vAlign w:val="center"/>
            <w:hideMark/>
          </w:tcPr>
          <w:p w:rsidR="00346CFD" w:rsidRPr="00436646" w:rsidRDefault="00C33D19" w:rsidP="009370D5">
            <w:pPr>
              <w:jc w:val="center"/>
              <w:rPr>
                <w:rFonts w:ascii="Arial" w:hAnsi="Arial" w:cs="Arial"/>
                <w:b/>
                <w:sz w:val="24"/>
                <w:szCs w:val="22"/>
                <w:lang w:val="es-MX" w:eastAsia="es-MX"/>
              </w:rPr>
            </w:pPr>
            <w:r w:rsidRPr="00436646">
              <w:rPr>
                <w:rFonts w:ascii="Arial" w:hAnsi="Arial" w:cs="Arial"/>
                <w:b/>
                <w:sz w:val="24"/>
                <w:szCs w:val="22"/>
                <w:lang w:val="es-MX" w:eastAsia="es-MX"/>
              </w:rPr>
              <w:t>TOTAL DE INGRESOS ESTIMADOS 2017</w:t>
            </w:r>
          </w:p>
        </w:tc>
        <w:tc>
          <w:tcPr>
            <w:tcW w:w="2098" w:type="dxa"/>
            <w:tcBorders>
              <w:top w:val="nil"/>
              <w:left w:val="nil"/>
              <w:bottom w:val="single" w:sz="4" w:space="0" w:color="auto"/>
              <w:right w:val="single" w:sz="4" w:space="0" w:color="auto"/>
            </w:tcBorders>
            <w:shd w:val="clear" w:color="000000" w:fill="D8D8D8"/>
            <w:noWrap/>
            <w:vAlign w:val="center"/>
            <w:hideMark/>
          </w:tcPr>
          <w:p w:rsidR="00346CFD" w:rsidRPr="00436646" w:rsidRDefault="00C33D19" w:rsidP="005F0AF9">
            <w:pPr>
              <w:jc w:val="right"/>
              <w:rPr>
                <w:rFonts w:ascii="Arial" w:hAnsi="Arial" w:cs="Arial"/>
                <w:b/>
                <w:color w:val="000000"/>
                <w:sz w:val="24"/>
                <w:szCs w:val="22"/>
                <w:lang w:val="es-MX" w:eastAsia="es-MX"/>
              </w:rPr>
            </w:pPr>
            <w:r w:rsidRPr="00436646">
              <w:rPr>
                <w:rFonts w:ascii="Arial" w:hAnsi="Arial" w:cs="Arial"/>
                <w:b/>
                <w:color w:val="000000"/>
                <w:sz w:val="24"/>
                <w:szCs w:val="22"/>
                <w:lang w:val="es-MX" w:eastAsia="es-MX"/>
              </w:rPr>
              <w:t>$   796’017,654.51</w:t>
            </w:r>
          </w:p>
        </w:tc>
      </w:tr>
    </w:tbl>
    <w:p w:rsidR="006012B6" w:rsidRPr="00436646" w:rsidRDefault="006012B6" w:rsidP="00161BBE">
      <w:pPr>
        <w:spacing w:line="360" w:lineRule="auto"/>
        <w:rPr>
          <w:rFonts w:ascii="Arial" w:hAnsi="Arial" w:cs="Arial"/>
          <w:b/>
          <w:sz w:val="22"/>
          <w:szCs w:val="22"/>
        </w:rPr>
      </w:pPr>
    </w:p>
    <w:p w:rsidR="006012B6" w:rsidRPr="00436646" w:rsidRDefault="00161BBE" w:rsidP="00161BBE">
      <w:pPr>
        <w:spacing w:line="360" w:lineRule="auto"/>
        <w:rPr>
          <w:rFonts w:ascii="Arial" w:hAnsi="Arial" w:cs="Arial"/>
          <w:b/>
          <w:sz w:val="22"/>
          <w:szCs w:val="22"/>
        </w:rPr>
      </w:pPr>
      <w:r w:rsidRPr="00436646">
        <w:rPr>
          <w:rFonts w:ascii="Arial" w:hAnsi="Arial" w:cs="Arial"/>
          <w:b/>
          <w:sz w:val="22"/>
          <w:szCs w:val="22"/>
        </w:rPr>
        <w:t xml:space="preserve">IX.- </w:t>
      </w:r>
      <w:r w:rsidR="006012B6" w:rsidRPr="00436646">
        <w:rPr>
          <w:rFonts w:ascii="Arial" w:hAnsi="Arial" w:cs="Arial"/>
          <w:b/>
          <w:sz w:val="22"/>
          <w:szCs w:val="22"/>
        </w:rPr>
        <w:t>Solicitud del R</w:t>
      </w:r>
      <w:r w:rsidRPr="00436646">
        <w:rPr>
          <w:rFonts w:ascii="Arial" w:hAnsi="Arial" w:cs="Arial"/>
          <w:b/>
          <w:sz w:val="22"/>
          <w:szCs w:val="22"/>
        </w:rPr>
        <w:t>epublicano</w:t>
      </w:r>
      <w:r w:rsidR="006012B6" w:rsidRPr="00436646">
        <w:rPr>
          <w:rFonts w:ascii="Arial" w:hAnsi="Arial" w:cs="Arial"/>
          <w:b/>
          <w:sz w:val="22"/>
          <w:szCs w:val="22"/>
        </w:rPr>
        <w:t xml:space="preserve"> Ayuntamiento de </w:t>
      </w:r>
      <w:r w:rsidR="009E7216" w:rsidRPr="00436646">
        <w:rPr>
          <w:rFonts w:ascii="Arial" w:hAnsi="Arial" w:cs="Arial"/>
          <w:b/>
          <w:sz w:val="22"/>
          <w:szCs w:val="22"/>
        </w:rPr>
        <w:t xml:space="preserve">Los </w:t>
      </w:r>
      <w:proofErr w:type="spellStart"/>
      <w:r w:rsidR="009E7216" w:rsidRPr="00436646">
        <w:rPr>
          <w:rFonts w:ascii="Arial" w:hAnsi="Arial" w:cs="Arial"/>
          <w:b/>
          <w:sz w:val="22"/>
          <w:szCs w:val="22"/>
        </w:rPr>
        <w:t>Aldamas</w:t>
      </w:r>
      <w:proofErr w:type="spellEnd"/>
      <w:r w:rsidR="006012B6" w:rsidRPr="00436646">
        <w:rPr>
          <w:rFonts w:ascii="Arial" w:hAnsi="Arial" w:cs="Arial"/>
          <w:b/>
          <w:sz w:val="22"/>
          <w:szCs w:val="22"/>
        </w:rPr>
        <w:t>,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5F0AF9" w:rsidRPr="00436646" w:rsidTr="005F0AF9">
        <w:trPr>
          <w:trHeight w:val="495"/>
        </w:trPr>
        <w:tc>
          <w:tcPr>
            <w:tcW w:w="5331" w:type="dxa"/>
            <w:tcBorders>
              <w:top w:val="nil"/>
              <w:left w:val="nil"/>
              <w:bottom w:val="nil"/>
              <w:right w:val="nil"/>
            </w:tcBorders>
            <w:shd w:val="clear" w:color="auto" w:fill="auto"/>
            <w:noWrap/>
            <w:vAlign w:val="bottom"/>
            <w:hideMark/>
          </w:tcPr>
          <w:p w:rsidR="005F0AF9" w:rsidRPr="00436646" w:rsidRDefault="005F0AF9" w:rsidP="005F0AF9">
            <w:pPr>
              <w:jc w:val="center"/>
              <w:rPr>
                <w:rFonts w:ascii="Arial" w:hAnsi="Arial" w:cs="Arial"/>
                <w:color w:val="000000"/>
                <w:sz w:val="28"/>
                <w:szCs w:val="28"/>
                <w:lang w:val="es-MX" w:eastAsia="es-MX"/>
              </w:rPr>
            </w:pPr>
          </w:p>
        </w:tc>
        <w:tc>
          <w:tcPr>
            <w:tcW w:w="2268" w:type="dxa"/>
            <w:tcBorders>
              <w:top w:val="nil"/>
              <w:left w:val="nil"/>
              <w:bottom w:val="nil"/>
              <w:right w:val="nil"/>
            </w:tcBorders>
            <w:shd w:val="clear" w:color="auto" w:fill="auto"/>
            <w:noWrap/>
            <w:vAlign w:val="bottom"/>
            <w:hideMark/>
          </w:tcPr>
          <w:p w:rsidR="005F0AF9" w:rsidRPr="00436646" w:rsidRDefault="002B5DBB" w:rsidP="005F0AF9">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LOS ALDAMAS</w:t>
            </w:r>
          </w:p>
        </w:tc>
      </w:tr>
      <w:tr w:rsidR="005F0AF9" w:rsidRPr="00436646" w:rsidTr="005F0AF9">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0AF9" w:rsidRPr="00436646" w:rsidRDefault="005F0AF9" w:rsidP="005F0AF9">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5F0AF9" w:rsidRPr="00436646" w:rsidRDefault="005F0AF9" w:rsidP="005F0AF9">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w:t>
            </w:r>
          </w:p>
          <w:p w:rsidR="005F0AF9" w:rsidRPr="00436646" w:rsidRDefault="005F0AF9" w:rsidP="005F0AF9">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(En pesos)</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5F0AF9" w:rsidP="002B5DB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w:t>
            </w:r>
            <w:r w:rsidR="002B5DBB" w:rsidRPr="00436646">
              <w:rPr>
                <w:rFonts w:ascii="Arial" w:hAnsi="Arial" w:cs="Arial"/>
                <w:b/>
                <w:color w:val="000000"/>
                <w:sz w:val="22"/>
                <w:szCs w:val="22"/>
                <w:lang w:val="es-MX" w:eastAsia="es-MX"/>
              </w:rPr>
              <w:t>15</w:t>
            </w:r>
            <w:r w:rsidRPr="00436646">
              <w:rPr>
                <w:rFonts w:ascii="Arial" w:hAnsi="Arial" w:cs="Arial"/>
                <w:b/>
                <w:color w:val="000000"/>
                <w:sz w:val="22"/>
                <w:szCs w:val="22"/>
                <w:lang w:val="es-MX" w:eastAsia="es-MX"/>
              </w:rPr>
              <w:t>,</w:t>
            </w:r>
            <w:r w:rsidR="002B5DBB" w:rsidRPr="00436646">
              <w:rPr>
                <w:rFonts w:ascii="Arial" w:hAnsi="Arial" w:cs="Arial"/>
                <w:b/>
                <w:color w:val="000000"/>
                <w:sz w:val="22"/>
                <w:szCs w:val="22"/>
                <w:lang w:val="es-MX" w:eastAsia="es-MX"/>
              </w:rPr>
              <w:t>142.40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268" w:type="dxa"/>
            <w:tcBorders>
              <w:top w:val="nil"/>
              <w:left w:val="nil"/>
              <w:bottom w:val="single" w:sz="4" w:space="0" w:color="auto"/>
              <w:right w:val="single" w:sz="4" w:space="0" w:color="auto"/>
            </w:tcBorders>
            <w:shd w:val="clear" w:color="auto" w:fill="auto"/>
            <w:noWrap/>
            <w:vAlign w:val="bottom"/>
          </w:tcPr>
          <w:p w:rsidR="005F0AF9" w:rsidRPr="00436646" w:rsidRDefault="002B5DBB" w:rsidP="005F0AF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268" w:type="dxa"/>
            <w:tcBorders>
              <w:top w:val="nil"/>
              <w:left w:val="nil"/>
              <w:bottom w:val="single" w:sz="4" w:space="0" w:color="auto"/>
              <w:right w:val="single" w:sz="4" w:space="0" w:color="auto"/>
            </w:tcBorders>
            <w:shd w:val="clear" w:color="auto" w:fill="auto"/>
            <w:noWrap/>
            <w:vAlign w:val="bottom"/>
          </w:tcPr>
          <w:p w:rsidR="005F0AF9" w:rsidRPr="00436646" w:rsidRDefault="002B5DBB" w:rsidP="002B5DB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286</w:t>
            </w:r>
            <w:r w:rsidR="005F0AF9"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491.60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268" w:type="dxa"/>
            <w:tcBorders>
              <w:top w:val="nil"/>
              <w:left w:val="nil"/>
              <w:bottom w:val="single" w:sz="4" w:space="0" w:color="auto"/>
              <w:right w:val="single" w:sz="4" w:space="0" w:color="auto"/>
            </w:tcBorders>
            <w:shd w:val="clear" w:color="auto" w:fill="auto"/>
            <w:noWrap/>
            <w:vAlign w:val="bottom"/>
          </w:tcPr>
          <w:p w:rsidR="005F0AF9" w:rsidRPr="00436646" w:rsidRDefault="002B5DBB" w:rsidP="005F0AF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28,6</w:t>
            </w:r>
            <w:r w:rsidR="005F0AF9" w:rsidRPr="00436646">
              <w:rPr>
                <w:rFonts w:ascii="Arial" w:hAnsi="Arial" w:cs="Arial"/>
                <w:color w:val="000000"/>
                <w:sz w:val="22"/>
                <w:szCs w:val="22"/>
                <w:lang w:val="es-MX" w:eastAsia="es-MX"/>
              </w:rPr>
              <w:t>50</w:t>
            </w:r>
            <w:r w:rsidRPr="00436646">
              <w:rPr>
                <w:rFonts w:ascii="Arial" w:hAnsi="Arial" w:cs="Arial"/>
                <w:color w:val="000000"/>
                <w:sz w:val="22"/>
                <w:szCs w:val="22"/>
                <w:lang w:val="es-MX" w:eastAsia="es-MX"/>
              </w:rPr>
              <w:t>.80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2B5DBB" w:rsidP="005F0AF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0.00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268" w:type="dxa"/>
            <w:tcBorders>
              <w:top w:val="nil"/>
              <w:left w:val="nil"/>
              <w:bottom w:val="single" w:sz="4" w:space="0" w:color="auto"/>
              <w:right w:val="single" w:sz="4" w:space="0" w:color="auto"/>
            </w:tcBorders>
            <w:shd w:val="clear" w:color="auto" w:fill="auto"/>
            <w:noWrap/>
            <w:vAlign w:val="bottom"/>
          </w:tcPr>
          <w:p w:rsidR="005F0AF9" w:rsidRPr="00436646" w:rsidRDefault="002B5DBB" w:rsidP="005F0AF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2B5DBB" w:rsidP="002B5DB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18</w:t>
            </w:r>
            <w:r w:rsidR="005F0AF9"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556.60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5F0AF9" w:rsidRPr="00436646" w:rsidRDefault="005F0AF9" w:rsidP="005F0AF9">
            <w:pPr>
              <w:rPr>
                <w:rFonts w:ascii="Arial" w:hAnsi="Arial" w:cs="Arial"/>
                <w:b/>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268" w:type="dxa"/>
            <w:tcBorders>
              <w:top w:val="nil"/>
              <w:left w:val="nil"/>
              <w:bottom w:val="single" w:sz="4" w:space="0" w:color="auto"/>
              <w:right w:val="single" w:sz="4" w:space="0" w:color="auto"/>
            </w:tcBorders>
            <w:shd w:val="clear" w:color="auto" w:fill="auto"/>
            <w:noWrap/>
            <w:vAlign w:val="bottom"/>
          </w:tcPr>
          <w:p w:rsidR="005F0AF9" w:rsidRPr="00436646" w:rsidRDefault="002B5DBB" w:rsidP="005F0AF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4.3 DERECHOS POR PRESTACIÓN DE SERVICIOS</w:t>
            </w:r>
          </w:p>
        </w:tc>
        <w:tc>
          <w:tcPr>
            <w:tcW w:w="2268" w:type="dxa"/>
            <w:tcBorders>
              <w:top w:val="nil"/>
              <w:left w:val="nil"/>
              <w:bottom w:val="single" w:sz="4" w:space="0" w:color="auto"/>
              <w:right w:val="single" w:sz="4" w:space="0" w:color="auto"/>
            </w:tcBorders>
            <w:shd w:val="clear" w:color="auto" w:fill="auto"/>
            <w:noWrap/>
            <w:vAlign w:val="bottom"/>
          </w:tcPr>
          <w:p w:rsidR="005F0AF9" w:rsidRPr="00436646" w:rsidRDefault="002B5DBB" w:rsidP="002B5DB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18,556.60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268" w:type="dxa"/>
            <w:tcBorders>
              <w:top w:val="nil"/>
              <w:left w:val="nil"/>
              <w:bottom w:val="single" w:sz="4" w:space="0" w:color="auto"/>
              <w:right w:val="single" w:sz="4" w:space="0" w:color="auto"/>
            </w:tcBorders>
            <w:shd w:val="clear" w:color="auto" w:fill="auto"/>
            <w:noWrap/>
            <w:vAlign w:val="bottom"/>
          </w:tcPr>
          <w:p w:rsidR="005F0AF9" w:rsidRPr="00436646" w:rsidRDefault="002B5DBB" w:rsidP="005F0AF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268" w:type="dxa"/>
            <w:tcBorders>
              <w:top w:val="nil"/>
              <w:left w:val="nil"/>
              <w:bottom w:val="single" w:sz="4" w:space="0" w:color="auto"/>
              <w:right w:val="single" w:sz="4" w:space="0" w:color="auto"/>
            </w:tcBorders>
            <w:shd w:val="clear" w:color="auto" w:fill="auto"/>
            <w:noWrap/>
            <w:vAlign w:val="bottom"/>
          </w:tcPr>
          <w:p w:rsidR="005F0AF9" w:rsidRPr="00436646" w:rsidRDefault="002B5DBB" w:rsidP="005F0AF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2B5DBB" w:rsidP="002B5DBB">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403,900.00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7D7116" w:rsidP="007D7116">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7,078.65</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5F0AF9" w:rsidP="007D7116">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2</w:t>
            </w:r>
            <w:r w:rsidR="007D7116" w:rsidRPr="00436646">
              <w:rPr>
                <w:rFonts w:ascii="Arial" w:hAnsi="Arial" w:cs="Arial"/>
                <w:b/>
                <w:color w:val="000000"/>
                <w:sz w:val="22"/>
                <w:szCs w:val="22"/>
                <w:lang w:val="es-MX" w:eastAsia="es-MX"/>
              </w:rPr>
              <w:t>9</w:t>
            </w:r>
            <w:r w:rsidRPr="00436646">
              <w:rPr>
                <w:rFonts w:ascii="Arial" w:hAnsi="Arial" w:cs="Arial"/>
                <w:b/>
                <w:color w:val="000000"/>
                <w:sz w:val="22"/>
                <w:szCs w:val="22"/>
                <w:lang w:val="es-MX" w:eastAsia="es-MX"/>
              </w:rPr>
              <w:t>’</w:t>
            </w:r>
            <w:r w:rsidR="007D7116" w:rsidRPr="00436646">
              <w:rPr>
                <w:rFonts w:ascii="Arial" w:hAnsi="Arial" w:cs="Arial"/>
                <w:b/>
                <w:color w:val="000000"/>
                <w:sz w:val="22"/>
                <w:szCs w:val="22"/>
                <w:lang w:val="es-MX" w:eastAsia="es-MX"/>
              </w:rPr>
              <w:t>132</w:t>
            </w:r>
            <w:r w:rsidRPr="00436646">
              <w:rPr>
                <w:rFonts w:ascii="Arial" w:hAnsi="Arial" w:cs="Arial"/>
                <w:b/>
                <w:color w:val="000000"/>
                <w:sz w:val="22"/>
                <w:szCs w:val="22"/>
                <w:lang w:val="es-MX" w:eastAsia="es-MX"/>
              </w:rPr>
              <w:t>,</w:t>
            </w:r>
            <w:r w:rsidR="007D7116" w:rsidRPr="00436646">
              <w:rPr>
                <w:rFonts w:ascii="Arial" w:hAnsi="Arial" w:cs="Arial"/>
                <w:b/>
                <w:color w:val="000000"/>
                <w:sz w:val="22"/>
                <w:szCs w:val="22"/>
                <w:lang w:val="es-MX" w:eastAsia="es-MX"/>
              </w:rPr>
              <w:t>344.47</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8.1 PARTICIPACIONES </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5F0AF9" w:rsidP="007D7116">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sidR="007D7116" w:rsidRPr="00436646">
              <w:rPr>
                <w:rFonts w:ascii="Arial" w:hAnsi="Arial" w:cs="Arial"/>
                <w:color w:val="000000"/>
                <w:sz w:val="22"/>
                <w:szCs w:val="22"/>
                <w:lang w:val="es-MX" w:eastAsia="es-MX"/>
              </w:rPr>
              <w:t>21</w:t>
            </w:r>
            <w:r w:rsidRPr="00436646">
              <w:rPr>
                <w:rFonts w:ascii="Arial" w:hAnsi="Arial" w:cs="Arial"/>
                <w:color w:val="000000"/>
                <w:sz w:val="22"/>
                <w:szCs w:val="22"/>
                <w:lang w:val="es-MX" w:eastAsia="es-MX"/>
              </w:rPr>
              <w:t>’</w:t>
            </w:r>
            <w:r w:rsidR="007D7116" w:rsidRPr="00436646">
              <w:rPr>
                <w:rFonts w:ascii="Arial" w:hAnsi="Arial" w:cs="Arial"/>
                <w:color w:val="000000"/>
                <w:sz w:val="22"/>
                <w:szCs w:val="22"/>
                <w:lang w:val="es-MX" w:eastAsia="es-MX"/>
              </w:rPr>
              <w:t>602</w:t>
            </w:r>
            <w:r w:rsidRPr="00436646">
              <w:rPr>
                <w:rFonts w:ascii="Arial" w:hAnsi="Arial" w:cs="Arial"/>
                <w:color w:val="000000"/>
                <w:sz w:val="22"/>
                <w:szCs w:val="22"/>
                <w:lang w:val="es-MX" w:eastAsia="es-MX"/>
              </w:rPr>
              <w:t>,</w:t>
            </w:r>
            <w:r w:rsidR="007D7116" w:rsidRPr="00436646">
              <w:rPr>
                <w:rFonts w:ascii="Arial" w:hAnsi="Arial" w:cs="Arial"/>
                <w:color w:val="000000"/>
                <w:sz w:val="22"/>
                <w:szCs w:val="22"/>
                <w:lang w:val="es-MX" w:eastAsia="es-MX"/>
              </w:rPr>
              <w:t>775.99</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5F0AF9" w:rsidP="007D7116">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sidR="007D7116" w:rsidRPr="00436646">
              <w:rPr>
                <w:rFonts w:ascii="Arial" w:hAnsi="Arial" w:cs="Arial"/>
                <w:color w:val="000000"/>
                <w:sz w:val="22"/>
                <w:szCs w:val="22"/>
                <w:lang w:val="es-MX" w:eastAsia="es-MX"/>
              </w:rPr>
              <w:t>7’529,568.48</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r w:rsidR="007D7116" w:rsidRPr="00436646">
              <w:rPr>
                <w:rFonts w:ascii="Arial" w:hAnsi="Arial" w:cs="Arial"/>
                <w:b/>
                <w:color w:val="000000"/>
                <w:sz w:val="22"/>
                <w:szCs w:val="22"/>
                <w:lang w:val="es-MX" w:eastAsia="es-MX"/>
              </w:rPr>
              <w:t>S</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5F0AF9" w:rsidP="007D7116">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w:t>
            </w:r>
            <w:r w:rsidR="007D7116" w:rsidRPr="00436646">
              <w:rPr>
                <w:rFonts w:ascii="Arial" w:hAnsi="Arial" w:cs="Arial"/>
                <w:b/>
                <w:color w:val="000000"/>
                <w:sz w:val="22"/>
                <w:szCs w:val="22"/>
                <w:lang w:val="es-MX" w:eastAsia="es-MX"/>
              </w:rPr>
              <w:t>776</w:t>
            </w:r>
            <w:r w:rsidRPr="00436646">
              <w:rPr>
                <w:rFonts w:ascii="Arial" w:hAnsi="Arial" w:cs="Arial"/>
                <w:b/>
                <w:color w:val="000000"/>
                <w:sz w:val="22"/>
                <w:szCs w:val="22"/>
                <w:lang w:val="es-MX" w:eastAsia="es-MX"/>
              </w:rPr>
              <w:t>,</w:t>
            </w:r>
            <w:r w:rsidR="007D7116" w:rsidRPr="00436646">
              <w:rPr>
                <w:rFonts w:ascii="Arial" w:hAnsi="Arial" w:cs="Arial"/>
                <w:b/>
                <w:color w:val="000000"/>
                <w:sz w:val="22"/>
                <w:szCs w:val="22"/>
                <w:lang w:val="es-MX" w:eastAsia="es-MX"/>
              </w:rPr>
              <w:t>250.00</w:t>
            </w:r>
          </w:p>
        </w:tc>
      </w:tr>
      <w:tr w:rsidR="005F0AF9" w:rsidRPr="00436646" w:rsidTr="005F0AF9">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5F0AF9" w:rsidRPr="00436646" w:rsidRDefault="005F0AF9" w:rsidP="005F0AF9">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268" w:type="dxa"/>
            <w:tcBorders>
              <w:top w:val="nil"/>
              <w:left w:val="nil"/>
              <w:bottom w:val="single" w:sz="4" w:space="0" w:color="auto"/>
              <w:right w:val="single" w:sz="4" w:space="0" w:color="auto"/>
            </w:tcBorders>
            <w:shd w:val="clear" w:color="auto" w:fill="auto"/>
            <w:noWrap/>
            <w:vAlign w:val="bottom"/>
            <w:hideMark/>
          </w:tcPr>
          <w:p w:rsidR="005F0AF9" w:rsidRPr="00436646" w:rsidRDefault="007D7116" w:rsidP="005F0AF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776,250.00</w:t>
            </w:r>
          </w:p>
        </w:tc>
      </w:tr>
      <w:tr w:rsidR="005F0AF9" w:rsidRPr="00436646" w:rsidTr="005F0AF9">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5F0AF9" w:rsidRPr="00436646" w:rsidRDefault="005F0AF9" w:rsidP="005F0AF9">
            <w:pPr>
              <w:rPr>
                <w:rFonts w:ascii="Arial" w:hAnsi="Arial" w:cs="Arial"/>
                <w:b/>
                <w:color w:val="000000"/>
                <w:sz w:val="24"/>
                <w:szCs w:val="24"/>
                <w:lang w:val="es-MX" w:eastAsia="es-MX"/>
              </w:rPr>
            </w:pPr>
            <w:r w:rsidRPr="00436646">
              <w:rPr>
                <w:rFonts w:ascii="Arial" w:hAnsi="Arial" w:cs="Arial"/>
                <w:b/>
                <w:color w:val="000000"/>
                <w:sz w:val="24"/>
                <w:szCs w:val="24"/>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5F0AF9" w:rsidRPr="00436646" w:rsidRDefault="005F0AF9" w:rsidP="007D7116">
            <w:pPr>
              <w:jc w:val="right"/>
              <w:rPr>
                <w:rFonts w:ascii="Arial" w:hAnsi="Arial" w:cs="Arial"/>
                <w:b/>
                <w:color w:val="000000"/>
                <w:sz w:val="24"/>
                <w:szCs w:val="24"/>
                <w:lang w:val="es-MX" w:eastAsia="es-MX"/>
              </w:rPr>
            </w:pPr>
            <w:r w:rsidRPr="00436646">
              <w:rPr>
                <w:rFonts w:ascii="Arial" w:hAnsi="Arial" w:cs="Arial"/>
                <w:b/>
                <w:color w:val="000000"/>
                <w:sz w:val="24"/>
                <w:szCs w:val="24"/>
                <w:lang w:val="es-MX" w:eastAsia="es-MX"/>
              </w:rPr>
              <w:t>$</w:t>
            </w:r>
            <w:r w:rsidR="007D7116" w:rsidRPr="00436646">
              <w:rPr>
                <w:rFonts w:ascii="Arial" w:hAnsi="Arial" w:cs="Arial"/>
                <w:b/>
                <w:color w:val="000000"/>
                <w:sz w:val="24"/>
                <w:szCs w:val="24"/>
                <w:lang w:val="es-MX" w:eastAsia="es-MX"/>
              </w:rPr>
              <w:t>30</w:t>
            </w:r>
            <w:r w:rsidRPr="00436646">
              <w:rPr>
                <w:rFonts w:ascii="Arial" w:hAnsi="Arial" w:cs="Arial"/>
                <w:b/>
                <w:color w:val="000000"/>
                <w:sz w:val="24"/>
                <w:szCs w:val="24"/>
                <w:lang w:val="es-MX" w:eastAsia="es-MX"/>
              </w:rPr>
              <w:t>’</w:t>
            </w:r>
            <w:r w:rsidR="007D7116" w:rsidRPr="00436646">
              <w:rPr>
                <w:rFonts w:ascii="Arial" w:hAnsi="Arial" w:cs="Arial"/>
                <w:b/>
                <w:color w:val="000000"/>
                <w:sz w:val="24"/>
                <w:szCs w:val="24"/>
                <w:lang w:val="es-MX" w:eastAsia="es-MX"/>
              </w:rPr>
              <w:t>653,272.12</w:t>
            </w:r>
          </w:p>
        </w:tc>
      </w:tr>
    </w:tbl>
    <w:p w:rsidR="00161BBE" w:rsidRPr="00436646" w:rsidRDefault="00161BBE" w:rsidP="00161BBE">
      <w:pPr>
        <w:spacing w:line="360" w:lineRule="auto"/>
        <w:rPr>
          <w:rFonts w:ascii="Arial" w:hAnsi="Arial" w:cs="Arial"/>
          <w:b/>
          <w:sz w:val="22"/>
          <w:szCs w:val="22"/>
        </w:rPr>
      </w:pPr>
    </w:p>
    <w:p w:rsidR="009E7216" w:rsidRPr="00436646" w:rsidRDefault="00161BBE" w:rsidP="00161BBE">
      <w:pPr>
        <w:spacing w:line="360" w:lineRule="auto"/>
        <w:rPr>
          <w:rFonts w:ascii="Arial" w:hAnsi="Arial" w:cs="Arial"/>
          <w:b/>
          <w:sz w:val="22"/>
          <w:szCs w:val="22"/>
        </w:rPr>
      </w:pPr>
      <w:r w:rsidRPr="00436646">
        <w:rPr>
          <w:rFonts w:ascii="Arial" w:hAnsi="Arial" w:cs="Arial"/>
          <w:b/>
          <w:sz w:val="22"/>
          <w:szCs w:val="22"/>
        </w:rPr>
        <w:t xml:space="preserve">X.- </w:t>
      </w:r>
      <w:r w:rsidR="009E7216" w:rsidRPr="00436646">
        <w:rPr>
          <w:rFonts w:ascii="Arial" w:hAnsi="Arial" w:cs="Arial"/>
          <w:b/>
          <w:sz w:val="22"/>
          <w:szCs w:val="22"/>
        </w:rPr>
        <w:t>Solicitud del R</w:t>
      </w:r>
      <w:r w:rsidRPr="00436646">
        <w:rPr>
          <w:rFonts w:ascii="Arial" w:hAnsi="Arial" w:cs="Arial"/>
          <w:b/>
          <w:sz w:val="22"/>
          <w:szCs w:val="22"/>
        </w:rPr>
        <w:t>epublicano</w:t>
      </w:r>
      <w:r w:rsidR="009E7216" w:rsidRPr="00436646">
        <w:rPr>
          <w:rFonts w:ascii="Arial" w:hAnsi="Arial" w:cs="Arial"/>
          <w:b/>
          <w:sz w:val="22"/>
          <w:szCs w:val="22"/>
        </w:rPr>
        <w:t xml:space="preserve"> Ayuntamiento de Los Herreras,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6E2DB1" w:rsidRPr="00436646" w:rsidTr="003B4AA2">
        <w:trPr>
          <w:trHeight w:val="495"/>
        </w:trPr>
        <w:tc>
          <w:tcPr>
            <w:tcW w:w="5331" w:type="dxa"/>
            <w:tcBorders>
              <w:top w:val="nil"/>
              <w:left w:val="nil"/>
              <w:bottom w:val="nil"/>
              <w:right w:val="nil"/>
            </w:tcBorders>
            <w:shd w:val="clear" w:color="auto" w:fill="auto"/>
            <w:noWrap/>
            <w:vAlign w:val="bottom"/>
            <w:hideMark/>
          </w:tcPr>
          <w:p w:rsidR="006E2DB1" w:rsidRPr="00436646" w:rsidRDefault="006E2DB1" w:rsidP="003B4AA2">
            <w:pPr>
              <w:jc w:val="center"/>
              <w:rPr>
                <w:rFonts w:ascii="Arial" w:hAnsi="Arial" w:cs="Arial"/>
                <w:color w:val="000000"/>
                <w:sz w:val="28"/>
                <w:szCs w:val="28"/>
                <w:lang w:val="es-MX" w:eastAsia="es-MX"/>
              </w:rPr>
            </w:pPr>
          </w:p>
        </w:tc>
        <w:tc>
          <w:tcPr>
            <w:tcW w:w="2268" w:type="dxa"/>
            <w:tcBorders>
              <w:top w:val="nil"/>
              <w:left w:val="nil"/>
              <w:bottom w:val="nil"/>
              <w:right w:val="nil"/>
            </w:tcBorders>
            <w:shd w:val="clear" w:color="auto" w:fill="auto"/>
            <w:noWrap/>
            <w:vAlign w:val="bottom"/>
            <w:hideMark/>
          </w:tcPr>
          <w:p w:rsidR="006E2DB1" w:rsidRPr="00436646" w:rsidRDefault="006E2DB1" w:rsidP="003B4AA2">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LOS HERRERAS</w:t>
            </w:r>
          </w:p>
        </w:tc>
      </w:tr>
      <w:tr w:rsidR="006E2DB1" w:rsidRPr="00436646" w:rsidTr="003B4AA2">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E2DB1" w:rsidRPr="00436646" w:rsidRDefault="006E2DB1" w:rsidP="003B4AA2">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6E2DB1" w:rsidRPr="00436646" w:rsidRDefault="006E2DB1" w:rsidP="003B4AA2">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w:t>
            </w:r>
          </w:p>
          <w:p w:rsidR="006E2DB1" w:rsidRPr="00436646" w:rsidRDefault="006E2DB1" w:rsidP="003B4AA2">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(En pesos)</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6E2DB1" w:rsidP="006E2DB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230,635</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6E2DB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226,585</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4,050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6E2DB1" w:rsidP="003B4AA2">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6E2DB1" w:rsidP="003B4AA2">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53,150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b/>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53,150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6E2DB1" w:rsidP="006E2DB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75,865</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5.1 PRODUCTOS DE TIPO CORRIENTE</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6E2DB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75,865</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6E2DB1" w:rsidP="006E2DB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475,825</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268" w:type="dxa"/>
            <w:tcBorders>
              <w:top w:val="nil"/>
              <w:left w:val="nil"/>
              <w:bottom w:val="single" w:sz="4" w:space="0" w:color="auto"/>
              <w:right w:val="single" w:sz="4" w:space="0" w:color="auto"/>
            </w:tcBorders>
            <w:shd w:val="clear" w:color="auto" w:fill="auto"/>
            <w:noWrap/>
            <w:vAlign w:val="bottom"/>
          </w:tcPr>
          <w:p w:rsidR="006E2DB1" w:rsidRPr="00436646" w:rsidRDefault="006E2DB1" w:rsidP="006E2DB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475,825</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F43567" w:rsidP="00F4356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31</w:t>
            </w:r>
            <w:r w:rsidR="006E2DB1"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666</w:t>
            </w:r>
            <w:r w:rsidR="006E2DB1" w:rsidRPr="00436646">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619</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8.1 PARTICIPACIONES </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6E2DB1" w:rsidP="00F4356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1</w:t>
            </w:r>
            <w:r w:rsidR="00F43567" w:rsidRPr="00436646">
              <w:rPr>
                <w:rFonts w:ascii="Arial" w:hAnsi="Arial" w:cs="Arial"/>
                <w:color w:val="000000"/>
                <w:sz w:val="22"/>
                <w:szCs w:val="22"/>
                <w:lang w:val="es-MX" w:eastAsia="es-MX"/>
              </w:rPr>
              <w:t>4’697,189</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6E2DB1" w:rsidP="00F4356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1</w:t>
            </w:r>
            <w:r w:rsidR="00F43567" w:rsidRPr="00436646">
              <w:rPr>
                <w:rFonts w:ascii="Arial" w:hAnsi="Arial" w:cs="Arial"/>
                <w:color w:val="000000"/>
                <w:sz w:val="22"/>
                <w:szCs w:val="22"/>
                <w:lang w:val="es-MX" w:eastAsia="es-MX"/>
              </w:rPr>
              <w:t>6</w:t>
            </w:r>
            <w:r w:rsidRPr="00436646">
              <w:rPr>
                <w:rFonts w:ascii="Arial" w:hAnsi="Arial" w:cs="Arial"/>
                <w:color w:val="000000"/>
                <w:sz w:val="22"/>
                <w:szCs w:val="22"/>
                <w:lang w:val="es-MX" w:eastAsia="es-MX"/>
              </w:rPr>
              <w:t>’</w:t>
            </w:r>
            <w:r w:rsidR="00F43567" w:rsidRPr="00436646">
              <w:rPr>
                <w:rFonts w:ascii="Arial" w:hAnsi="Arial" w:cs="Arial"/>
                <w:color w:val="000000"/>
                <w:sz w:val="22"/>
                <w:szCs w:val="22"/>
                <w:lang w:val="es-MX" w:eastAsia="es-MX"/>
              </w:rPr>
              <w:t>969</w:t>
            </w:r>
            <w:r w:rsidRPr="00436646">
              <w:rPr>
                <w:rFonts w:ascii="Arial" w:hAnsi="Arial" w:cs="Arial"/>
                <w:color w:val="000000"/>
                <w:sz w:val="22"/>
                <w:szCs w:val="22"/>
                <w:lang w:val="es-MX" w:eastAsia="es-MX"/>
              </w:rPr>
              <w:t>,</w:t>
            </w:r>
            <w:r w:rsidR="00F43567" w:rsidRPr="00436646">
              <w:rPr>
                <w:rFonts w:ascii="Arial" w:hAnsi="Arial" w:cs="Arial"/>
                <w:color w:val="000000"/>
                <w:sz w:val="22"/>
                <w:szCs w:val="22"/>
                <w:lang w:val="es-MX" w:eastAsia="es-MX"/>
              </w:rPr>
              <w:t>430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6E2DB1" w:rsidP="003B4AA2">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2’000,000</w:t>
            </w:r>
          </w:p>
        </w:tc>
      </w:tr>
      <w:tr w:rsidR="006E2DB1"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6E2DB1" w:rsidRPr="00436646" w:rsidRDefault="006E2DB1"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268" w:type="dxa"/>
            <w:tcBorders>
              <w:top w:val="nil"/>
              <w:left w:val="nil"/>
              <w:bottom w:val="single" w:sz="4" w:space="0" w:color="auto"/>
              <w:right w:val="single" w:sz="4" w:space="0" w:color="auto"/>
            </w:tcBorders>
            <w:shd w:val="clear" w:color="auto" w:fill="auto"/>
            <w:noWrap/>
            <w:vAlign w:val="bottom"/>
            <w:hideMark/>
          </w:tcPr>
          <w:p w:rsidR="006E2DB1" w:rsidRPr="00436646" w:rsidRDefault="00F43567" w:rsidP="0000694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2</w:t>
            </w:r>
            <w:r w:rsidR="006E2DB1"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000</w:t>
            </w:r>
            <w:r w:rsidR="006E2DB1" w:rsidRPr="00436646">
              <w:rPr>
                <w:rFonts w:ascii="Arial" w:hAnsi="Arial" w:cs="Arial"/>
                <w:color w:val="000000"/>
                <w:sz w:val="22"/>
                <w:szCs w:val="22"/>
                <w:lang w:val="es-MX" w:eastAsia="es-MX"/>
              </w:rPr>
              <w:t>,</w:t>
            </w:r>
            <w:r w:rsidRPr="00436646">
              <w:rPr>
                <w:rFonts w:ascii="Arial" w:hAnsi="Arial" w:cs="Arial"/>
                <w:color w:val="000000"/>
                <w:sz w:val="22"/>
                <w:szCs w:val="22"/>
                <w:lang w:val="es-MX" w:eastAsia="es-MX"/>
              </w:rPr>
              <w:t>000</w:t>
            </w:r>
          </w:p>
        </w:tc>
      </w:tr>
      <w:tr w:rsidR="006E2DB1" w:rsidRPr="00436646" w:rsidTr="003B4AA2">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6E2DB1" w:rsidRPr="00436646" w:rsidRDefault="006E2DB1" w:rsidP="003B4AA2">
            <w:pPr>
              <w:rPr>
                <w:rFonts w:ascii="Arial" w:hAnsi="Arial" w:cs="Arial"/>
                <w:b/>
                <w:color w:val="000000"/>
                <w:sz w:val="24"/>
                <w:szCs w:val="24"/>
                <w:lang w:val="es-MX" w:eastAsia="es-MX"/>
              </w:rPr>
            </w:pPr>
            <w:r w:rsidRPr="00436646">
              <w:rPr>
                <w:rFonts w:ascii="Arial" w:hAnsi="Arial" w:cs="Arial"/>
                <w:b/>
                <w:color w:val="000000"/>
                <w:sz w:val="24"/>
                <w:szCs w:val="24"/>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6E2DB1" w:rsidRPr="00436646" w:rsidRDefault="00F43567" w:rsidP="00F43567">
            <w:pPr>
              <w:jc w:val="right"/>
              <w:rPr>
                <w:rFonts w:ascii="Arial" w:hAnsi="Arial" w:cs="Arial"/>
                <w:b/>
                <w:color w:val="000000"/>
                <w:sz w:val="24"/>
                <w:szCs w:val="24"/>
                <w:lang w:val="es-MX" w:eastAsia="es-MX"/>
              </w:rPr>
            </w:pPr>
            <w:r w:rsidRPr="00436646">
              <w:rPr>
                <w:rFonts w:ascii="Arial" w:hAnsi="Arial" w:cs="Arial"/>
                <w:b/>
                <w:color w:val="000000"/>
                <w:sz w:val="24"/>
                <w:szCs w:val="24"/>
                <w:lang w:val="es-MX" w:eastAsia="es-MX"/>
              </w:rPr>
              <w:t>34</w:t>
            </w:r>
            <w:r w:rsidR="006E2DB1" w:rsidRPr="00436646">
              <w:rPr>
                <w:rFonts w:ascii="Arial" w:hAnsi="Arial" w:cs="Arial"/>
                <w:b/>
                <w:color w:val="000000"/>
                <w:sz w:val="24"/>
                <w:szCs w:val="24"/>
                <w:lang w:val="es-MX" w:eastAsia="es-MX"/>
              </w:rPr>
              <w:t>’</w:t>
            </w:r>
            <w:r w:rsidRPr="00436646">
              <w:rPr>
                <w:rFonts w:ascii="Arial" w:hAnsi="Arial" w:cs="Arial"/>
                <w:b/>
                <w:color w:val="000000"/>
                <w:sz w:val="24"/>
                <w:szCs w:val="24"/>
                <w:lang w:val="es-MX" w:eastAsia="es-MX"/>
              </w:rPr>
              <w:t>502</w:t>
            </w:r>
            <w:r w:rsidR="006E2DB1" w:rsidRPr="00436646">
              <w:rPr>
                <w:rFonts w:ascii="Arial" w:hAnsi="Arial" w:cs="Arial"/>
                <w:b/>
                <w:color w:val="000000"/>
                <w:sz w:val="24"/>
                <w:szCs w:val="24"/>
                <w:lang w:val="es-MX" w:eastAsia="es-MX"/>
              </w:rPr>
              <w:t>,</w:t>
            </w:r>
            <w:r w:rsidRPr="00436646">
              <w:rPr>
                <w:rFonts w:ascii="Arial" w:hAnsi="Arial" w:cs="Arial"/>
                <w:b/>
                <w:color w:val="000000"/>
                <w:sz w:val="24"/>
                <w:szCs w:val="24"/>
                <w:lang w:val="es-MX" w:eastAsia="es-MX"/>
              </w:rPr>
              <w:t>094</w:t>
            </w:r>
          </w:p>
        </w:tc>
      </w:tr>
    </w:tbl>
    <w:p w:rsidR="006012B6" w:rsidRPr="00436646" w:rsidRDefault="006012B6" w:rsidP="006012B6">
      <w:pPr>
        <w:pStyle w:val="Subttulo"/>
        <w:spacing w:line="360" w:lineRule="auto"/>
        <w:ind w:left="0"/>
        <w:jc w:val="both"/>
        <w:rPr>
          <w:rFonts w:ascii="Arial" w:hAnsi="Arial" w:cs="Arial"/>
          <w:b w:val="0"/>
          <w:bCs/>
          <w:sz w:val="22"/>
          <w:szCs w:val="22"/>
        </w:rPr>
      </w:pPr>
    </w:p>
    <w:p w:rsidR="009E7216" w:rsidRPr="00436646" w:rsidRDefault="00161BBE" w:rsidP="00161BBE">
      <w:pPr>
        <w:spacing w:line="360" w:lineRule="auto"/>
        <w:rPr>
          <w:rFonts w:ascii="Arial" w:hAnsi="Arial" w:cs="Arial"/>
          <w:b/>
          <w:sz w:val="22"/>
          <w:szCs w:val="22"/>
        </w:rPr>
      </w:pPr>
      <w:r w:rsidRPr="00436646">
        <w:rPr>
          <w:rFonts w:ascii="Arial" w:hAnsi="Arial" w:cs="Arial"/>
          <w:b/>
          <w:sz w:val="22"/>
          <w:szCs w:val="22"/>
        </w:rPr>
        <w:t xml:space="preserve">XI.- </w:t>
      </w:r>
      <w:r w:rsidR="009E7216" w:rsidRPr="00436646">
        <w:rPr>
          <w:rFonts w:ascii="Arial" w:hAnsi="Arial" w:cs="Arial"/>
          <w:b/>
          <w:sz w:val="22"/>
          <w:szCs w:val="22"/>
        </w:rPr>
        <w:t>Solicitud del R</w:t>
      </w:r>
      <w:r w:rsidRPr="00436646">
        <w:rPr>
          <w:rFonts w:ascii="Arial" w:hAnsi="Arial" w:cs="Arial"/>
          <w:b/>
          <w:sz w:val="22"/>
          <w:szCs w:val="22"/>
        </w:rPr>
        <w:t>epublicano</w:t>
      </w:r>
      <w:r w:rsidR="009E7216" w:rsidRPr="00436646">
        <w:rPr>
          <w:rFonts w:ascii="Arial" w:hAnsi="Arial" w:cs="Arial"/>
          <w:b/>
          <w:sz w:val="22"/>
          <w:szCs w:val="22"/>
        </w:rPr>
        <w:t xml:space="preserve"> Ayuntamiento de Los Ramones,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3F23D7" w:rsidRPr="00436646" w:rsidTr="003F23D7">
        <w:trPr>
          <w:trHeight w:val="525"/>
        </w:trPr>
        <w:tc>
          <w:tcPr>
            <w:tcW w:w="5331" w:type="dxa"/>
            <w:tcBorders>
              <w:top w:val="nil"/>
              <w:left w:val="nil"/>
              <w:bottom w:val="nil"/>
              <w:right w:val="nil"/>
            </w:tcBorders>
            <w:shd w:val="clear" w:color="auto" w:fill="auto"/>
            <w:noWrap/>
            <w:vAlign w:val="bottom"/>
            <w:hideMark/>
          </w:tcPr>
          <w:p w:rsidR="003F23D7" w:rsidRPr="00436646" w:rsidRDefault="003F23D7" w:rsidP="003B4AA2">
            <w:pPr>
              <w:rPr>
                <w:rFonts w:ascii="Arial" w:hAnsi="Arial" w:cs="Arial"/>
                <w:color w:val="000000"/>
                <w:sz w:val="40"/>
                <w:szCs w:val="40"/>
                <w:lang w:val="es-MX" w:eastAsia="es-MX"/>
              </w:rPr>
            </w:pPr>
          </w:p>
        </w:tc>
        <w:tc>
          <w:tcPr>
            <w:tcW w:w="2268" w:type="dxa"/>
            <w:tcBorders>
              <w:top w:val="nil"/>
              <w:left w:val="nil"/>
              <w:bottom w:val="nil"/>
              <w:right w:val="nil"/>
            </w:tcBorders>
            <w:shd w:val="clear" w:color="auto" w:fill="auto"/>
            <w:noWrap/>
            <w:vAlign w:val="bottom"/>
            <w:hideMark/>
          </w:tcPr>
          <w:p w:rsidR="003F23D7" w:rsidRPr="00436646" w:rsidRDefault="003F23D7" w:rsidP="003B4AA2">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LOS RAMONES</w:t>
            </w:r>
          </w:p>
        </w:tc>
      </w:tr>
      <w:tr w:rsidR="003F23D7" w:rsidRPr="00436646" w:rsidTr="003F23D7">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F23D7" w:rsidRPr="00436646" w:rsidRDefault="003F23D7" w:rsidP="003B4AA2">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3F23D7" w:rsidRPr="00436646" w:rsidRDefault="003F23D7" w:rsidP="003B4AA2">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    (En pesos)</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IMPUESTOS</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3F23D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$1’069,586.62</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DERECHOS</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3F23D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$187,723.98</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F23D7">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CONTRIBUCIONES POR NUEVOS FRACC. Y EDIF.</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PRODUCTOS</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3F23D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$159,154.78</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3F23D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PARTICIPACIONES</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3F23D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$21’540,719.55</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INFRAESTRUCTURA SOCIAL</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3F23D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$2’621,993.30</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FORTALECIMIENTO MUNICIPAL</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46029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3</w:t>
            </w: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070</w:t>
            </w:r>
            <w:r w:rsidRPr="00436646">
              <w:rPr>
                <w:rFonts w:ascii="Arial" w:hAnsi="Arial" w:cs="Arial"/>
                <w:color w:val="000000"/>
                <w:sz w:val="22"/>
                <w:szCs w:val="22"/>
                <w:lang w:val="es-MX" w:eastAsia="es-MX"/>
              </w:rPr>
              <w:t>,4</w:t>
            </w:r>
            <w:r w:rsidR="0046029F" w:rsidRPr="00436646">
              <w:rPr>
                <w:rFonts w:ascii="Arial" w:hAnsi="Arial" w:cs="Arial"/>
                <w:color w:val="000000"/>
                <w:sz w:val="22"/>
                <w:szCs w:val="22"/>
                <w:lang w:val="es-MX" w:eastAsia="es-MX"/>
              </w:rPr>
              <w:t>71</w:t>
            </w: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2</w:t>
            </w:r>
            <w:r w:rsidRPr="00436646">
              <w:rPr>
                <w:rFonts w:ascii="Arial" w:hAnsi="Arial" w:cs="Arial"/>
                <w:color w:val="000000"/>
                <w:sz w:val="22"/>
                <w:szCs w:val="22"/>
                <w:lang w:val="es-MX" w:eastAsia="es-MX"/>
              </w:rPr>
              <w:t>0</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DESCENTRALIZADO</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46029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5</w:t>
            </w: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252</w:t>
            </w: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422</w:t>
            </w: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17</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3F23D7" w:rsidRPr="00436646" w:rsidRDefault="003F23D7"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ORDINARIOS</w:t>
            </w:r>
          </w:p>
        </w:tc>
        <w:tc>
          <w:tcPr>
            <w:tcW w:w="2268" w:type="dxa"/>
            <w:tcBorders>
              <w:top w:val="nil"/>
              <w:left w:val="nil"/>
              <w:bottom w:val="single" w:sz="4" w:space="0" w:color="auto"/>
              <w:right w:val="single" w:sz="4" w:space="0" w:color="auto"/>
            </w:tcBorders>
            <w:shd w:val="clear" w:color="auto" w:fill="auto"/>
            <w:noWrap/>
            <w:vAlign w:val="bottom"/>
          </w:tcPr>
          <w:p w:rsidR="003F23D7" w:rsidRPr="00436646" w:rsidRDefault="003F23D7" w:rsidP="0046029F">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46029F" w:rsidRPr="00436646">
              <w:rPr>
                <w:rFonts w:ascii="Arial" w:hAnsi="Arial" w:cs="Arial"/>
                <w:b/>
                <w:color w:val="000000"/>
                <w:sz w:val="22"/>
                <w:szCs w:val="22"/>
                <w:lang w:val="es-MX" w:eastAsia="es-MX"/>
              </w:rPr>
              <w:t>33</w:t>
            </w:r>
            <w:r w:rsidRPr="00436646">
              <w:rPr>
                <w:rFonts w:ascii="Arial" w:hAnsi="Arial" w:cs="Arial"/>
                <w:b/>
                <w:color w:val="000000"/>
                <w:sz w:val="22"/>
                <w:szCs w:val="22"/>
                <w:lang w:val="es-MX" w:eastAsia="es-MX"/>
              </w:rPr>
              <w:t>’</w:t>
            </w:r>
            <w:r w:rsidR="0046029F" w:rsidRPr="00436646">
              <w:rPr>
                <w:rFonts w:ascii="Arial" w:hAnsi="Arial" w:cs="Arial"/>
                <w:b/>
                <w:color w:val="000000"/>
                <w:sz w:val="22"/>
                <w:szCs w:val="22"/>
                <w:lang w:val="es-MX" w:eastAsia="es-MX"/>
              </w:rPr>
              <w:t>902</w:t>
            </w:r>
            <w:r w:rsidRPr="00436646">
              <w:rPr>
                <w:rFonts w:ascii="Arial" w:hAnsi="Arial" w:cs="Arial"/>
                <w:b/>
                <w:color w:val="000000"/>
                <w:sz w:val="22"/>
                <w:szCs w:val="22"/>
                <w:lang w:val="es-MX" w:eastAsia="es-MX"/>
              </w:rPr>
              <w:t>,</w:t>
            </w:r>
            <w:r w:rsidR="0046029F" w:rsidRPr="00436646">
              <w:rPr>
                <w:rFonts w:ascii="Arial" w:hAnsi="Arial" w:cs="Arial"/>
                <w:b/>
                <w:color w:val="000000"/>
                <w:sz w:val="22"/>
                <w:szCs w:val="22"/>
                <w:lang w:val="es-MX" w:eastAsia="es-MX"/>
              </w:rPr>
              <w:t>071</w:t>
            </w:r>
            <w:r w:rsidRPr="00436646">
              <w:rPr>
                <w:rFonts w:ascii="Arial" w:hAnsi="Arial" w:cs="Arial"/>
                <w:b/>
                <w:color w:val="000000"/>
                <w:sz w:val="22"/>
                <w:szCs w:val="22"/>
                <w:lang w:val="es-MX" w:eastAsia="es-MX"/>
              </w:rPr>
              <w:t>.</w:t>
            </w:r>
            <w:r w:rsidR="0046029F" w:rsidRPr="00436646">
              <w:rPr>
                <w:rFonts w:ascii="Arial" w:hAnsi="Arial" w:cs="Arial"/>
                <w:b/>
                <w:color w:val="000000"/>
                <w:sz w:val="22"/>
                <w:szCs w:val="22"/>
                <w:lang w:val="es-MX" w:eastAsia="es-MX"/>
              </w:rPr>
              <w:t>60</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OTRAS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46029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0.00</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46029F">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w:t>
            </w:r>
            <w:r w:rsidR="0046029F" w:rsidRPr="00436646">
              <w:rPr>
                <w:rFonts w:ascii="Arial" w:hAnsi="Arial" w:cs="Arial"/>
                <w:color w:val="000000"/>
                <w:sz w:val="22"/>
                <w:szCs w:val="22"/>
                <w:lang w:val="es-MX" w:eastAsia="es-MX"/>
              </w:rPr>
              <w:t>Ó</w:t>
            </w:r>
            <w:r w:rsidRPr="00436646">
              <w:rPr>
                <w:rFonts w:ascii="Arial" w:hAnsi="Arial" w:cs="Arial"/>
                <w:color w:val="000000"/>
                <w:sz w:val="22"/>
                <w:szCs w:val="22"/>
                <w:lang w:val="es-MX" w:eastAsia="es-MX"/>
              </w:rPr>
              <w:t>N DE VECINOS</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3F23D7" w:rsidRPr="00436646" w:rsidTr="003F23D7">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3F23D7" w:rsidRPr="00436646" w:rsidRDefault="003F23D7"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3F23D7" w:rsidRPr="00436646" w:rsidRDefault="003F23D7" w:rsidP="0046029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46029F" w:rsidRPr="00436646">
              <w:rPr>
                <w:rFonts w:ascii="Arial" w:hAnsi="Arial" w:cs="Arial"/>
                <w:color w:val="000000"/>
                <w:sz w:val="22"/>
                <w:szCs w:val="22"/>
                <w:lang w:val="es-MX" w:eastAsia="es-MX"/>
              </w:rPr>
              <w:t>0.00</w:t>
            </w:r>
          </w:p>
        </w:tc>
      </w:tr>
      <w:tr w:rsidR="003F23D7" w:rsidRPr="00436646" w:rsidTr="003F23D7">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3F23D7" w:rsidRPr="00436646" w:rsidRDefault="003F23D7"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3F23D7" w:rsidRPr="00436646" w:rsidRDefault="003F23D7" w:rsidP="0046029F">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46029F" w:rsidRPr="00436646">
              <w:rPr>
                <w:rFonts w:ascii="Arial" w:hAnsi="Arial" w:cs="Arial"/>
                <w:b/>
                <w:color w:val="000000"/>
                <w:sz w:val="22"/>
                <w:szCs w:val="22"/>
                <w:lang w:val="es-MX" w:eastAsia="es-MX"/>
              </w:rPr>
              <w:t>33</w:t>
            </w:r>
            <w:r w:rsidRPr="00436646">
              <w:rPr>
                <w:rFonts w:ascii="Arial" w:hAnsi="Arial" w:cs="Arial"/>
                <w:b/>
                <w:color w:val="000000"/>
                <w:sz w:val="22"/>
                <w:szCs w:val="22"/>
                <w:lang w:val="es-MX" w:eastAsia="es-MX"/>
              </w:rPr>
              <w:t>’</w:t>
            </w:r>
            <w:r w:rsidR="0046029F" w:rsidRPr="00436646">
              <w:rPr>
                <w:rFonts w:ascii="Arial" w:hAnsi="Arial" w:cs="Arial"/>
                <w:b/>
                <w:color w:val="000000"/>
                <w:sz w:val="22"/>
                <w:szCs w:val="22"/>
                <w:lang w:val="es-MX" w:eastAsia="es-MX"/>
              </w:rPr>
              <w:t>902</w:t>
            </w:r>
            <w:r w:rsidRPr="00436646">
              <w:rPr>
                <w:rFonts w:ascii="Arial" w:hAnsi="Arial" w:cs="Arial"/>
                <w:b/>
                <w:color w:val="000000"/>
                <w:sz w:val="22"/>
                <w:szCs w:val="22"/>
                <w:lang w:val="es-MX" w:eastAsia="es-MX"/>
              </w:rPr>
              <w:t>,</w:t>
            </w:r>
            <w:r w:rsidR="0046029F" w:rsidRPr="00436646">
              <w:rPr>
                <w:rFonts w:ascii="Arial" w:hAnsi="Arial" w:cs="Arial"/>
                <w:b/>
                <w:color w:val="000000"/>
                <w:sz w:val="22"/>
                <w:szCs w:val="22"/>
                <w:lang w:val="es-MX" w:eastAsia="es-MX"/>
              </w:rPr>
              <w:t>071</w:t>
            </w:r>
            <w:r w:rsidRPr="00436646">
              <w:rPr>
                <w:rFonts w:ascii="Arial" w:hAnsi="Arial" w:cs="Arial"/>
                <w:b/>
                <w:color w:val="000000"/>
                <w:sz w:val="22"/>
                <w:szCs w:val="22"/>
                <w:lang w:val="es-MX" w:eastAsia="es-MX"/>
              </w:rPr>
              <w:t>.</w:t>
            </w:r>
            <w:r w:rsidR="0046029F" w:rsidRPr="00436646">
              <w:rPr>
                <w:rFonts w:ascii="Arial" w:hAnsi="Arial" w:cs="Arial"/>
                <w:b/>
                <w:color w:val="000000"/>
                <w:sz w:val="22"/>
                <w:szCs w:val="22"/>
                <w:lang w:val="es-MX" w:eastAsia="es-MX"/>
              </w:rPr>
              <w:t>60</w:t>
            </w:r>
          </w:p>
        </w:tc>
      </w:tr>
    </w:tbl>
    <w:p w:rsidR="00161BBE" w:rsidRPr="00436646" w:rsidRDefault="00161BBE" w:rsidP="00161BBE">
      <w:pPr>
        <w:spacing w:line="360" w:lineRule="auto"/>
        <w:rPr>
          <w:rFonts w:ascii="Arial" w:hAnsi="Arial" w:cs="Arial"/>
          <w:b/>
          <w:sz w:val="22"/>
          <w:szCs w:val="22"/>
        </w:rPr>
      </w:pPr>
    </w:p>
    <w:p w:rsidR="009E7216" w:rsidRPr="00436646" w:rsidRDefault="00161BBE" w:rsidP="0076448C">
      <w:pPr>
        <w:spacing w:line="360" w:lineRule="auto"/>
        <w:rPr>
          <w:rFonts w:ascii="Arial" w:hAnsi="Arial" w:cs="Arial"/>
          <w:b/>
          <w:sz w:val="22"/>
          <w:szCs w:val="22"/>
        </w:rPr>
      </w:pPr>
      <w:r w:rsidRPr="00436646">
        <w:rPr>
          <w:rFonts w:ascii="Arial" w:hAnsi="Arial" w:cs="Arial"/>
          <w:b/>
          <w:sz w:val="22"/>
          <w:szCs w:val="22"/>
        </w:rPr>
        <w:t xml:space="preserve">XII.- </w:t>
      </w:r>
      <w:r w:rsidR="009E7216" w:rsidRPr="00436646">
        <w:rPr>
          <w:rFonts w:ascii="Arial" w:hAnsi="Arial" w:cs="Arial"/>
          <w:b/>
          <w:sz w:val="22"/>
          <w:szCs w:val="22"/>
        </w:rPr>
        <w:t>Solicitud del R</w:t>
      </w:r>
      <w:r w:rsidRPr="00436646">
        <w:rPr>
          <w:rFonts w:ascii="Arial" w:hAnsi="Arial" w:cs="Arial"/>
          <w:b/>
          <w:sz w:val="22"/>
          <w:szCs w:val="22"/>
        </w:rPr>
        <w:t>epublicano</w:t>
      </w:r>
      <w:r w:rsidR="009E7216" w:rsidRPr="00436646">
        <w:rPr>
          <w:rFonts w:ascii="Arial" w:hAnsi="Arial" w:cs="Arial"/>
          <w:b/>
          <w:sz w:val="22"/>
          <w:szCs w:val="22"/>
        </w:rPr>
        <w:t xml:space="preserve"> Ayuntamiento de Marín,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8A4A1C" w:rsidRPr="00436646" w:rsidTr="003B4AA2">
        <w:trPr>
          <w:trHeight w:val="525"/>
        </w:trPr>
        <w:tc>
          <w:tcPr>
            <w:tcW w:w="5331" w:type="dxa"/>
            <w:tcBorders>
              <w:top w:val="nil"/>
              <w:left w:val="nil"/>
              <w:bottom w:val="nil"/>
              <w:right w:val="nil"/>
            </w:tcBorders>
            <w:shd w:val="clear" w:color="auto" w:fill="auto"/>
            <w:noWrap/>
            <w:vAlign w:val="bottom"/>
            <w:hideMark/>
          </w:tcPr>
          <w:p w:rsidR="008A4A1C" w:rsidRPr="00436646" w:rsidRDefault="008A4A1C" w:rsidP="003B4AA2">
            <w:pPr>
              <w:rPr>
                <w:rFonts w:ascii="Arial" w:hAnsi="Arial" w:cs="Arial"/>
                <w:color w:val="000000"/>
                <w:sz w:val="40"/>
                <w:szCs w:val="40"/>
                <w:lang w:val="es-MX" w:eastAsia="es-MX"/>
              </w:rPr>
            </w:pPr>
          </w:p>
        </w:tc>
        <w:tc>
          <w:tcPr>
            <w:tcW w:w="2268" w:type="dxa"/>
            <w:tcBorders>
              <w:top w:val="nil"/>
              <w:left w:val="nil"/>
              <w:bottom w:val="nil"/>
              <w:right w:val="nil"/>
            </w:tcBorders>
            <w:shd w:val="clear" w:color="auto" w:fill="auto"/>
            <w:noWrap/>
            <w:vAlign w:val="bottom"/>
            <w:hideMark/>
          </w:tcPr>
          <w:p w:rsidR="008A4A1C" w:rsidRPr="00436646" w:rsidRDefault="008A4A1C" w:rsidP="003B4AA2">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MARÍN</w:t>
            </w:r>
          </w:p>
        </w:tc>
      </w:tr>
      <w:tr w:rsidR="008A4A1C" w:rsidRPr="00436646" w:rsidTr="003B4AA2">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A4A1C" w:rsidRPr="00436646" w:rsidRDefault="008A4A1C" w:rsidP="003B4AA2">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8A4A1C" w:rsidRPr="00436646" w:rsidRDefault="008A4A1C" w:rsidP="003B4AA2">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    (En pesos)</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IMPUESTOS</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$1’653,075</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DERECHOS</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$954,973</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8A4A1C">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CONTRIBUCIONES POR NUEVOS FRACC., EDIF.</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PRODUCTOS</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$2’061,163</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$640,248</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PARTICIPACIONES</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$33’124,303</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INFRAESTRUCTURA SOCIAL</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$626,838</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FORTALECIMIENTO MUNICIPAL</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$3’190,175</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DESCENTRALIZADO</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8A4A1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$5’061,680</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8A4A1C" w:rsidRPr="00436646" w:rsidRDefault="008A4A1C"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ORDINARIOS</w:t>
            </w:r>
          </w:p>
        </w:tc>
        <w:tc>
          <w:tcPr>
            <w:tcW w:w="2268" w:type="dxa"/>
            <w:tcBorders>
              <w:top w:val="nil"/>
              <w:left w:val="nil"/>
              <w:bottom w:val="single" w:sz="4" w:space="0" w:color="auto"/>
              <w:right w:val="single" w:sz="4" w:space="0" w:color="auto"/>
            </w:tcBorders>
            <w:shd w:val="clear" w:color="auto" w:fill="auto"/>
            <w:noWrap/>
            <w:vAlign w:val="bottom"/>
          </w:tcPr>
          <w:p w:rsidR="008A4A1C" w:rsidRPr="00436646" w:rsidRDefault="008A4A1C" w:rsidP="008A4A1C">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$47’312,455</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OTRAS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1F51D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1F51D9" w:rsidRPr="00436646">
              <w:rPr>
                <w:rFonts w:ascii="Arial" w:hAnsi="Arial" w:cs="Arial"/>
                <w:color w:val="000000"/>
                <w:sz w:val="22"/>
                <w:szCs w:val="22"/>
                <w:lang w:val="es-MX" w:eastAsia="es-MX"/>
              </w:rPr>
              <w:t>9’361,756</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OTROS INGRESOS</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1F51D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1F51D9" w:rsidRPr="00436646">
              <w:rPr>
                <w:rFonts w:ascii="Arial" w:hAnsi="Arial" w:cs="Arial"/>
                <w:color w:val="000000"/>
                <w:sz w:val="22"/>
                <w:szCs w:val="22"/>
                <w:lang w:val="es-MX" w:eastAsia="es-MX"/>
              </w:rPr>
              <w:t>701,009</w:t>
            </w:r>
          </w:p>
        </w:tc>
      </w:tr>
      <w:tr w:rsidR="008A4A1C" w:rsidRPr="00436646" w:rsidTr="003B4AA2">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8A4A1C" w:rsidRPr="00436646" w:rsidRDefault="008A4A1C"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8A4A1C" w:rsidRPr="00436646" w:rsidRDefault="008A4A1C" w:rsidP="001F51D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8A4A1C" w:rsidRPr="00436646" w:rsidTr="003B4AA2">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8A4A1C" w:rsidRPr="00436646" w:rsidRDefault="008A4A1C"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8A4A1C" w:rsidRPr="00436646" w:rsidRDefault="008A4A1C" w:rsidP="001F51D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1F51D9" w:rsidRPr="00436646">
              <w:rPr>
                <w:rFonts w:ascii="Arial" w:hAnsi="Arial" w:cs="Arial"/>
                <w:b/>
                <w:color w:val="000000"/>
                <w:sz w:val="22"/>
                <w:szCs w:val="22"/>
                <w:lang w:val="es-MX" w:eastAsia="es-MX"/>
              </w:rPr>
              <w:t>57</w:t>
            </w:r>
            <w:r w:rsidRPr="00436646">
              <w:rPr>
                <w:rFonts w:ascii="Arial" w:hAnsi="Arial" w:cs="Arial"/>
                <w:b/>
                <w:color w:val="000000"/>
                <w:sz w:val="22"/>
                <w:szCs w:val="22"/>
                <w:lang w:val="es-MX" w:eastAsia="es-MX"/>
              </w:rPr>
              <w:t>’</w:t>
            </w:r>
            <w:r w:rsidR="001F51D9" w:rsidRPr="00436646">
              <w:rPr>
                <w:rFonts w:ascii="Arial" w:hAnsi="Arial" w:cs="Arial"/>
                <w:b/>
                <w:color w:val="000000"/>
                <w:sz w:val="22"/>
                <w:szCs w:val="22"/>
                <w:lang w:val="es-MX" w:eastAsia="es-MX"/>
              </w:rPr>
              <w:t>375</w:t>
            </w:r>
            <w:r w:rsidRPr="00436646">
              <w:rPr>
                <w:rFonts w:ascii="Arial" w:hAnsi="Arial" w:cs="Arial"/>
                <w:b/>
                <w:color w:val="000000"/>
                <w:sz w:val="22"/>
                <w:szCs w:val="22"/>
                <w:lang w:val="es-MX" w:eastAsia="es-MX"/>
              </w:rPr>
              <w:t>,</w:t>
            </w:r>
            <w:r w:rsidR="001F51D9" w:rsidRPr="00436646">
              <w:rPr>
                <w:rFonts w:ascii="Arial" w:hAnsi="Arial" w:cs="Arial"/>
                <w:b/>
                <w:color w:val="000000"/>
                <w:sz w:val="22"/>
                <w:szCs w:val="22"/>
                <w:lang w:val="es-MX" w:eastAsia="es-MX"/>
              </w:rPr>
              <w:t>220</w:t>
            </w:r>
          </w:p>
        </w:tc>
      </w:tr>
    </w:tbl>
    <w:p w:rsidR="009E7216" w:rsidRPr="00436646" w:rsidRDefault="009E7216" w:rsidP="0076448C">
      <w:pPr>
        <w:spacing w:line="360" w:lineRule="auto"/>
        <w:rPr>
          <w:rFonts w:ascii="Arial" w:hAnsi="Arial" w:cs="Arial"/>
          <w:b/>
          <w:sz w:val="22"/>
          <w:szCs w:val="22"/>
        </w:rPr>
      </w:pPr>
    </w:p>
    <w:p w:rsidR="009E7216" w:rsidRPr="00436646" w:rsidRDefault="0076448C" w:rsidP="0076448C">
      <w:pPr>
        <w:spacing w:line="360" w:lineRule="auto"/>
        <w:rPr>
          <w:rFonts w:ascii="Arial" w:hAnsi="Arial" w:cs="Arial"/>
          <w:b/>
        </w:rPr>
      </w:pPr>
      <w:r w:rsidRPr="00436646">
        <w:rPr>
          <w:rFonts w:ascii="Arial" w:hAnsi="Arial" w:cs="Arial"/>
          <w:b/>
          <w:sz w:val="22"/>
          <w:szCs w:val="22"/>
        </w:rPr>
        <w:t xml:space="preserve">XIII.- </w:t>
      </w:r>
      <w:r w:rsidR="009E7216" w:rsidRPr="00436646">
        <w:rPr>
          <w:rFonts w:ascii="Arial" w:hAnsi="Arial" w:cs="Arial"/>
          <w:b/>
          <w:sz w:val="22"/>
          <w:szCs w:val="22"/>
        </w:rPr>
        <w:t>Solicitud del R</w:t>
      </w:r>
      <w:r w:rsidRPr="00436646">
        <w:rPr>
          <w:rFonts w:ascii="Arial" w:hAnsi="Arial" w:cs="Arial"/>
          <w:b/>
          <w:sz w:val="22"/>
          <w:szCs w:val="22"/>
        </w:rPr>
        <w:t>epublicano</w:t>
      </w:r>
      <w:r w:rsidR="009E7216" w:rsidRPr="00436646">
        <w:rPr>
          <w:rFonts w:ascii="Arial" w:hAnsi="Arial" w:cs="Arial"/>
          <w:b/>
          <w:sz w:val="22"/>
          <w:szCs w:val="22"/>
        </w:rPr>
        <w:t xml:space="preserve"> Ayuntamiento</w:t>
      </w:r>
      <w:r w:rsidRPr="00436646">
        <w:rPr>
          <w:rFonts w:ascii="Arial" w:hAnsi="Arial" w:cs="Arial"/>
          <w:b/>
          <w:sz w:val="22"/>
          <w:szCs w:val="22"/>
        </w:rPr>
        <w:t xml:space="preserve"> </w:t>
      </w:r>
      <w:r w:rsidR="009E7216" w:rsidRPr="00436646">
        <w:rPr>
          <w:rFonts w:ascii="Arial" w:hAnsi="Arial" w:cs="Arial"/>
          <w:b/>
          <w:sz w:val="22"/>
          <w:szCs w:val="22"/>
        </w:rPr>
        <w:t xml:space="preserve">de </w:t>
      </w:r>
      <w:r w:rsidR="009E7216" w:rsidRPr="00436646">
        <w:rPr>
          <w:rFonts w:ascii="Arial" w:hAnsi="Arial" w:cs="Arial"/>
          <w:b/>
        </w:rPr>
        <w:t>Melchor Ocampo, Nuevo León.</w:t>
      </w:r>
    </w:p>
    <w:tbl>
      <w:tblPr>
        <w:tblW w:w="7599" w:type="dxa"/>
        <w:tblInd w:w="56" w:type="dxa"/>
        <w:tblCellMar>
          <w:left w:w="70" w:type="dxa"/>
          <w:right w:w="70" w:type="dxa"/>
        </w:tblCellMar>
        <w:tblLook w:val="04A0" w:firstRow="1" w:lastRow="0" w:firstColumn="1" w:lastColumn="0" w:noHBand="0" w:noVBand="1"/>
      </w:tblPr>
      <w:tblGrid>
        <w:gridCol w:w="5047"/>
        <w:gridCol w:w="2552"/>
      </w:tblGrid>
      <w:tr w:rsidR="001F51D9" w:rsidRPr="00436646" w:rsidTr="001F51D9">
        <w:trPr>
          <w:trHeight w:val="525"/>
        </w:trPr>
        <w:tc>
          <w:tcPr>
            <w:tcW w:w="5047" w:type="dxa"/>
            <w:tcBorders>
              <w:top w:val="nil"/>
              <w:left w:val="nil"/>
              <w:bottom w:val="nil"/>
              <w:right w:val="nil"/>
            </w:tcBorders>
            <w:shd w:val="clear" w:color="auto" w:fill="auto"/>
            <w:noWrap/>
            <w:vAlign w:val="bottom"/>
            <w:hideMark/>
          </w:tcPr>
          <w:p w:rsidR="001F51D9" w:rsidRPr="00436646" w:rsidRDefault="001F51D9" w:rsidP="003B4AA2">
            <w:pPr>
              <w:rPr>
                <w:rFonts w:ascii="Arial" w:hAnsi="Arial" w:cs="Arial"/>
                <w:color w:val="000000"/>
                <w:sz w:val="40"/>
                <w:szCs w:val="40"/>
                <w:lang w:val="es-MX" w:eastAsia="es-MX"/>
              </w:rPr>
            </w:pPr>
          </w:p>
        </w:tc>
        <w:tc>
          <w:tcPr>
            <w:tcW w:w="2552" w:type="dxa"/>
            <w:tcBorders>
              <w:top w:val="nil"/>
              <w:left w:val="nil"/>
              <w:bottom w:val="nil"/>
              <w:right w:val="nil"/>
            </w:tcBorders>
            <w:shd w:val="clear" w:color="auto" w:fill="auto"/>
            <w:noWrap/>
            <w:vAlign w:val="bottom"/>
            <w:hideMark/>
          </w:tcPr>
          <w:p w:rsidR="001F51D9" w:rsidRPr="00436646" w:rsidRDefault="001F51D9" w:rsidP="003B4AA2">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MELCHOR OCAMPO</w:t>
            </w:r>
          </w:p>
        </w:tc>
      </w:tr>
      <w:tr w:rsidR="001F51D9" w:rsidRPr="00436646" w:rsidTr="001F51D9">
        <w:trPr>
          <w:trHeight w:val="630"/>
        </w:trPr>
        <w:tc>
          <w:tcPr>
            <w:tcW w:w="504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51D9" w:rsidRPr="00436646" w:rsidRDefault="001F51D9" w:rsidP="003B4AA2">
            <w:pPr>
              <w:jc w:val="center"/>
              <w:rPr>
                <w:rFonts w:ascii="Arial" w:hAnsi="Arial" w:cs="Arial"/>
                <w:color w:val="000000"/>
                <w:sz w:val="28"/>
                <w:szCs w:val="28"/>
                <w:lang w:val="es-MX" w:eastAsia="es-MX"/>
              </w:rPr>
            </w:pPr>
            <w:r w:rsidRPr="00436646">
              <w:rPr>
                <w:rFonts w:ascii="Arial" w:hAnsi="Arial" w:cs="Arial"/>
                <w:color w:val="000000"/>
                <w:sz w:val="28"/>
                <w:szCs w:val="28"/>
                <w:lang w:val="es-MX" w:eastAsia="es-MX"/>
              </w:rPr>
              <w:t>CONCEPTOS</w:t>
            </w:r>
          </w:p>
        </w:tc>
        <w:tc>
          <w:tcPr>
            <w:tcW w:w="2552" w:type="dxa"/>
            <w:tcBorders>
              <w:top w:val="single" w:sz="4" w:space="0" w:color="auto"/>
              <w:left w:val="nil"/>
              <w:bottom w:val="single" w:sz="4" w:space="0" w:color="auto"/>
              <w:right w:val="single" w:sz="4" w:space="0" w:color="auto"/>
            </w:tcBorders>
            <w:shd w:val="clear" w:color="000000" w:fill="D8D8D8"/>
            <w:vAlign w:val="bottom"/>
            <w:hideMark/>
          </w:tcPr>
          <w:p w:rsidR="001F51D9" w:rsidRPr="00436646" w:rsidRDefault="001F51D9" w:rsidP="001F51D9">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2017         (En pesos)</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IMPUESTOS</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357,222.80</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DERECHOS</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61,265.01</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CONTRIBUCIONES POR NUEVOS FRACC., EDIF.</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PRODUCTOS</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1’193,469.42</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APROVECHAMIENTOS</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192,559.02</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PARTICIPACIONES</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27’446,558.66</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INFRAESTRUCTURA SOCIAL</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1F51D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172,921.40</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FORTALECIMIENTO MUNICIPAL</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501,080.59</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FONDO DESCENTRALIZADO</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4’712,698.31</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tcPr>
          <w:p w:rsidR="001F51D9" w:rsidRPr="00436646" w:rsidRDefault="001F51D9"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ORDINARIOS</w:t>
            </w:r>
          </w:p>
        </w:tc>
        <w:tc>
          <w:tcPr>
            <w:tcW w:w="2552" w:type="dxa"/>
            <w:tcBorders>
              <w:top w:val="nil"/>
              <w:left w:val="nil"/>
              <w:bottom w:val="single" w:sz="4" w:space="0" w:color="auto"/>
              <w:right w:val="single" w:sz="4" w:space="0" w:color="auto"/>
            </w:tcBorders>
            <w:shd w:val="clear" w:color="auto" w:fill="auto"/>
            <w:noWrap/>
            <w:vAlign w:val="bottom"/>
          </w:tcPr>
          <w:p w:rsidR="001F51D9" w:rsidRPr="00436646" w:rsidRDefault="001F51D9" w:rsidP="001F51D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$34’637,775.21</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OTRAS APORTACIONES</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1F51D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$11’547,250.00</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CONTRIBUCIÓN DE VECINOS</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1F51D9">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1F51D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1F51D9" w:rsidRPr="00436646" w:rsidRDefault="001F51D9" w:rsidP="003B4AA2">
            <w:pPr>
              <w:rPr>
                <w:rFonts w:ascii="Arial" w:hAnsi="Arial" w:cs="Arial"/>
                <w:color w:val="000000"/>
                <w:sz w:val="22"/>
                <w:szCs w:val="22"/>
                <w:lang w:val="es-MX" w:eastAsia="es-MX"/>
              </w:rPr>
            </w:pPr>
            <w:r w:rsidRPr="00436646">
              <w:rPr>
                <w:rFonts w:ascii="Arial" w:hAnsi="Arial" w:cs="Arial"/>
                <w:color w:val="000000"/>
                <w:sz w:val="22"/>
                <w:szCs w:val="22"/>
                <w:lang w:val="es-MX" w:eastAsia="es-MX"/>
              </w:rPr>
              <w:t>FINANCIAMIENTO</w:t>
            </w:r>
          </w:p>
        </w:tc>
        <w:tc>
          <w:tcPr>
            <w:tcW w:w="2552" w:type="dxa"/>
            <w:tcBorders>
              <w:top w:val="nil"/>
              <w:left w:val="nil"/>
              <w:bottom w:val="single" w:sz="4" w:space="0" w:color="auto"/>
              <w:right w:val="single" w:sz="4" w:space="0" w:color="auto"/>
            </w:tcBorders>
            <w:shd w:val="clear" w:color="auto" w:fill="auto"/>
            <w:noWrap/>
            <w:vAlign w:val="bottom"/>
            <w:hideMark/>
          </w:tcPr>
          <w:p w:rsidR="001F51D9" w:rsidRPr="00436646" w:rsidRDefault="001F51D9" w:rsidP="003B4AA2">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$1’500,000.00</w:t>
            </w:r>
          </w:p>
        </w:tc>
      </w:tr>
      <w:tr w:rsidR="001F51D9" w:rsidRPr="00436646" w:rsidTr="001F51D9">
        <w:trPr>
          <w:trHeight w:val="375"/>
        </w:trPr>
        <w:tc>
          <w:tcPr>
            <w:tcW w:w="5047" w:type="dxa"/>
            <w:tcBorders>
              <w:top w:val="nil"/>
              <w:left w:val="single" w:sz="4" w:space="0" w:color="auto"/>
              <w:bottom w:val="single" w:sz="4" w:space="0" w:color="auto"/>
              <w:right w:val="single" w:sz="4" w:space="0" w:color="auto"/>
            </w:tcBorders>
            <w:shd w:val="clear" w:color="000000" w:fill="D8D8D8"/>
            <w:noWrap/>
            <w:vAlign w:val="bottom"/>
            <w:hideMark/>
          </w:tcPr>
          <w:p w:rsidR="001F51D9" w:rsidRPr="00436646" w:rsidRDefault="001F51D9" w:rsidP="003B4AA2">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552" w:type="dxa"/>
            <w:tcBorders>
              <w:top w:val="nil"/>
              <w:left w:val="nil"/>
              <w:bottom w:val="single" w:sz="4" w:space="0" w:color="auto"/>
              <w:right w:val="single" w:sz="4" w:space="0" w:color="auto"/>
            </w:tcBorders>
            <w:shd w:val="clear" w:color="000000" w:fill="D8D8D8"/>
            <w:noWrap/>
            <w:vAlign w:val="bottom"/>
            <w:hideMark/>
          </w:tcPr>
          <w:p w:rsidR="001F51D9" w:rsidRPr="00436646" w:rsidRDefault="001F51D9" w:rsidP="001F51D9">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$47’685,025.21</w:t>
            </w:r>
          </w:p>
        </w:tc>
      </w:tr>
    </w:tbl>
    <w:p w:rsidR="0076448C" w:rsidRPr="00436646" w:rsidRDefault="0076448C" w:rsidP="0076448C">
      <w:pPr>
        <w:spacing w:line="360" w:lineRule="auto"/>
        <w:rPr>
          <w:rFonts w:ascii="Arial" w:hAnsi="Arial" w:cs="Arial"/>
          <w:b/>
        </w:rPr>
      </w:pPr>
    </w:p>
    <w:p w:rsidR="009E7216" w:rsidRPr="00436646" w:rsidRDefault="0076448C" w:rsidP="0076448C">
      <w:pPr>
        <w:spacing w:line="360" w:lineRule="auto"/>
        <w:rPr>
          <w:rFonts w:ascii="Arial" w:hAnsi="Arial" w:cs="Arial"/>
          <w:b/>
          <w:sz w:val="22"/>
          <w:szCs w:val="22"/>
        </w:rPr>
      </w:pPr>
      <w:r w:rsidRPr="00436646">
        <w:rPr>
          <w:rFonts w:ascii="Arial" w:hAnsi="Arial" w:cs="Arial"/>
          <w:b/>
          <w:sz w:val="22"/>
          <w:szCs w:val="22"/>
        </w:rPr>
        <w:t xml:space="preserve">XIV.- </w:t>
      </w:r>
      <w:r w:rsidR="009E7216" w:rsidRPr="00436646">
        <w:rPr>
          <w:rFonts w:ascii="Arial" w:hAnsi="Arial" w:cs="Arial"/>
          <w:b/>
          <w:sz w:val="22"/>
          <w:szCs w:val="22"/>
        </w:rPr>
        <w:t>Solicitud del R</w:t>
      </w:r>
      <w:r w:rsidRPr="00436646">
        <w:rPr>
          <w:rFonts w:ascii="Arial" w:hAnsi="Arial" w:cs="Arial"/>
          <w:b/>
          <w:sz w:val="22"/>
          <w:szCs w:val="22"/>
        </w:rPr>
        <w:t>epublicano</w:t>
      </w:r>
      <w:r w:rsidR="009E7216" w:rsidRPr="00436646">
        <w:rPr>
          <w:rFonts w:ascii="Arial" w:hAnsi="Arial" w:cs="Arial"/>
          <w:b/>
          <w:sz w:val="22"/>
          <w:szCs w:val="22"/>
        </w:rPr>
        <w:t xml:space="preserve"> Ayuntamiento de Parás, Nuevo León.</w:t>
      </w:r>
    </w:p>
    <w:tbl>
      <w:tblPr>
        <w:tblW w:w="7599" w:type="dxa"/>
        <w:tblInd w:w="56" w:type="dxa"/>
        <w:tblCellMar>
          <w:left w:w="70" w:type="dxa"/>
          <w:right w:w="70" w:type="dxa"/>
        </w:tblCellMar>
        <w:tblLook w:val="04A0" w:firstRow="1" w:lastRow="0" w:firstColumn="1" w:lastColumn="0" w:noHBand="0" w:noVBand="1"/>
      </w:tblPr>
      <w:tblGrid>
        <w:gridCol w:w="5047"/>
        <w:gridCol w:w="2552"/>
      </w:tblGrid>
      <w:tr w:rsidR="0076448C" w:rsidRPr="00436646" w:rsidTr="001F51D9">
        <w:trPr>
          <w:trHeight w:val="585"/>
        </w:trPr>
        <w:tc>
          <w:tcPr>
            <w:tcW w:w="5047" w:type="dxa"/>
            <w:tcBorders>
              <w:top w:val="nil"/>
              <w:left w:val="nil"/>
              <w:bottom w:val="nil"/>
              <w:right w:val="nil"/>
            </w:tcBorders>
            <w:shd w:val="clear" w:color="auto" w:fill="auto"/>
            <w:noWrap/>
            <w:vAlign w:val="bottom"/>
            <w:hideMark/>
          </w:tcPr>
          <w:p w:rsidR="0076448C" w:rsidRPr="00436646" w:rsidRDefault="0076448C" w:rsidP="0076448C">
            <w:pPr>
              <w:jc w:val="center"/>
              <w:rPr>
                <w:rFonts w:ascii="Arial" w:hAnsi="Arial" w:cs="Arial"/>
                <w:color w:val="000000"/>
                <w:sz w:val="36"/>
                <w:szCs w:val="36"/>
                <w:lang w:val="es-MX" w:eastAsia="es-MX"/>
              </w:rPr>
            </w:pPr>
          </w:p>
        </w:tc>
        <w:tc>
          <w:tcPr>
            <w:tcW w:w="2552" w:type="dxa"/>
            <w:tcBorders>
              <w:top w:val="nil"/>
              <w:left w:val="nil"/>
              <w:bottom w:val="nil"/>
              <w:right w:val="nil"/>
            </w:tcBorders>
            <w:shd w:val="clear" w:color="auto" w:fill="auto"/>
            <w:noWrap/>
            <w:vAlign w:val="bottom"/>
            <w:hideMark/>
          </w:tcPr>
          <w:p w:rsidR="0076448C" w:rsidRPr="00436646" w:rsidRDefault="0076448C" w:rsidP="0076448C">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PARÁS</w:t>
            </w:r>
          </w:p>
        </w:tc>
      </w:tr>
      <w:tr w:rsidR="0076448C" w:rsidRPr="00436646" w:rsidTr="001F51D9">
        <w:trPr>
          <w:trHeight w:val="743"/>
        </w:trPr>
        <w:tc>
          <w:tcPr>
            <w:tcW w:w="504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6448C" w:rsidRPr="00436646" w:rsidRDefault="0076448C" w:rsidP="0076448C">
            <w:pPr>
              <w:jc w:val="center"/>
              <w:rPr>
                <w:rFonts w:ascii="Arial" w:hAnsi="Arial" w:cs="Arial"/>
                <w:color w:val="000000"/>
                <w:sz w:val="32"/>
                <w:szCs w:val="32"/>
                <w:lang w:val="es-MX" w:eastAsia="es-MX"/>
              </w:rPr>
            </w:pPr>
            <w:r w:rsidRPr="00436646">
              <w:rPr>
                <w:rFonts w:ascii="Arial" w:hAnsi="Arial" w:cs="Arial"/>
                <w:color w:val="000000"/>
                <w:sz w:val="32"/>
                <w:szCs w:val="32"/>
                <w:lang w:val="es-MX" w:eastAsia="es-MX"/>
              </w:rPr>
              <w:t>CONCEPTOS</w:t>
            </w:r>
          </w:p>
        </w:tc>
        <w:tc>
          <w:tcPr>
            <w:tcW w:w="2552" w:type="dxa"/>
            <w:tcBorders>
              <w:top w:val="single" w:sz="4" w:space="0" w:color="auto"/>
              <w:left w:val="nil"/>
              <w:bottom w:val="single" w:sz="4" w:space="0" w:color="auto"/>
              <w:right w:val="single" w:sz="4" w:space="0" w:color="auto"/>
            </w:tcBorders>
            <w:shd w:val="clear" w:color="000000" w:fill="D8D8D8"/>
            <w:vAlign w:val="bottom"/>
            <w:hideMark/>
          </w:tcPr>
          <w:p w:rsidR="004A5220" w:rsidRPr="00436646" w:rsidRDefault="0076448C" w:rsidP="004A5220">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w:t>
            </w:r>
            <w:r w:rsidR="00475896" w:rsidRPr="00436646">
              <w:rPr>
                <w:rFonts w:ascii="Arial" w:hAnsi="Arial" w:cs="Arial"/>
                <w:b/>
                <w:bCs/>
                <w:color w:val="000000"/>
                <w:sz w:val="24"/>
                <w:szCs w:val="24"/>
                <w:lang w:val="es-MX" w:eastAsia="es-MX"/>
              </w:rPr>
              <w:t>7</w:t>
            </w:r>
          </w:p>
          <w:p w:rsidR="0076448C" w:rsidRPr="00436646" w:rsidRDefault="0076448C" w:rsidP="0076448C">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(En pesos)</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475896" w:rsidP="0076448C">
            <w:pPr>
              <w:rPr>
                <w:rFonts w:ascii="Arial" w:hAnsi="Arial" w:cs="Arial"/>
                <w:sz w:val="22"/>
                <w:szCs w:val="22"/>
                <w:lang w:val="es-MX" w:eastAsia="es-MX"/>
              </w:rPr>
            </w:pPr>
            <w:r w:rsidRPr="00436646">
              <w:rPr>
                <w:rFonts w:ascii="Arial" w:hAnsi="Arial" w:cs="Arial"/>
                <w:sz w:val="22"/>
                <w:szCs w:val="22"/>
                <w:lang w:val="es-MX" w:eastAsia="es-MX"/>
              </w:rPr>
              <w:t>IMPUESTOS</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475896" w:rsidP="00475896">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1’004,580</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DERECHOS</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52,457</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662B79">
            <w:pPr>
              <w:rPr>
                <w:rFonts w:ascii="Arial" w:hAnsi="Arial" w:cs="Arial"/>
                <w:sz w:val="22"/>
                <w:szCs w:val="22"/>
                <w:lang w:val="es-MX" w:eastAsia="es-MX"/>
              </w:rPr>
            </w:pPr>
            <w:r w:rsidRPr="00436646">
              <w:rPr>
                <w:rFonts w:ascii="Arial" w:hAnsi="Arial" w:cs="Arial"/>
                <w:sz w:val="22"/>
                <w:szCs w:val="22"/>
                <w:lang w:val="es-MX" w:eastAsia="es-MX"/>
              </w:rPr>
              <w:t>CONTRIBUCIONES POR NUEVOS FRACC., EDIF.</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0</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PRODUCTOS</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444,356</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APROVECHAMIENTOS</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3’514,077</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PARTICIPACIONES</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21’708,187</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FONDO DE INFRAESTRUCTURA SOCIAL</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1’000,665</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662B79">
            <w:pPr>
              <w:rPr>
                <w:rFonts w:ascii="Arial" w:hAnsi="Arial" w:cs="Arial"/>
                <w:sz w:val="22"/>
                <w:szCs w:val="22"/>
                <w:lang w:val="es-MX" w:eastAsia="es-MX"/>
              </w:rPr>
            </w:pPr>
            <w:r w:rsidRPr="00436646">
              <w:rPr>
                <w:rFonts w:ascii="Arial" w:hAnsi="Arial" w:cs="Arial"/>
                <w:sz w:val="22"/>
                <w:szCs w:val="22"/>
                <w:lang w:val="es-MX" w:eastAsia="es-MX"/>
              </w:rPr>
              <w:t>FONDO DE FORTALECIMIENTO MUNICIPAL</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662B79">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1’133,107</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FONDO DESCENTRALIZADO</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9’983,180</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b/>
                <w:bCs/>
                <w:sz w:val="22"/>
                <w:szCs w:val="22"/>
                <w:lang w:val="es-MX" w:eastAsia="es-MX"/>
              </w:rPr>
            </w:pPr>
            <w:r w:rsidRPr="00436646">
              <w:rPr>
                <w:rFonts w:ascii="Arial" w:hAnsi="Arial" w:cs="Arial"/>
                <w:b/>
                <w:bCs/>
                <w:sz w:val="22"/>
                <w:szCs w:val="22"/>
                <w:lang w:val="es-MX" w:eastAsia="es-MX"/>
              </w:rPr>
              <w:t>TOTAL DE INGRESOS ORDINARIOS</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38’840,609</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OTRAS APORTACIONES</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3’273,262</w:t>
            </w:r>
          </w:p>
        </w:tc>
      </w:tr>
      <w:tr w:rsidR="00662B79"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tcPr>
          <w:p w:rsidR="00662B79"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CONTRIBUCIÓN DE VECINOS</w:t>
            </w:r>
          </w:p>
        </w:tc>
        <w:tc>
          <w:tcPr>
            <w:tcW w:w="2552" w:type="dxa"/>
            <w:tcBorders>
              <w:top w:val="nil"/>
              <w:left w:val="nil"/>
              <w:bottom w:val="single" w:sz="4" w:space="0" w:color="auto"/>
              <w:right w:val="single" w:sz="4" w:space="0" w:color="auto"/>
            </w:tcBorders>
            <w:shd w:val="clear" w:color="auto" w:fill="auto"/>
            <w:noWrap/>
            <w:vAlign w:val="bottom"/>
          </w:tcPr>
          <w:p w:rsidR="00662B79"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0</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FINANCIAMIENTO</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1’800,000</w:t>
            </w:r>
          </w:p>
        </w:tc>
      </w:tr>
      <w:tr w:rsidR="0076448C" w:rsidRPr="00436646" w:rsidTr="001F51D9">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6448C" w:rsidRPr="00436646" w:rsidRDefault="00662B79" w:rsidP="0076448C">
            <w:pPr>
              <w:rPr>
                <w:rFonts w:ascii="Arial" w:hAnsi="Arial" w:cs="Arial"/>
                <w:sz w:val="22"/>
                <w:szCs w:val="22"/>
                <w:lang w:val="es-MX" w:eastAsia="es-MX"/>
              </w:rPr>
            </w:pPr>
            <w:r w:rsidRPr="00436646">
              <w:rPr>
                <w:rFonts w:ascii="Arial" w:hAnsi="Arial" w:cs="Arial"/>
                <w:sz w:val="22"/>
                <w:szCs w:val="22"/>
                <w:lang w:val="es-MX" w:eastAsia="es-MX"/>
              </w:rPr>
              <w:t>OTROS</w:t>
            </w:r>
          </w:p>
        </w:tc>
        <w:tc>
          <w:tcPr>
            <w:tcW w:w="2552" w:type="dxa"/>
            <w:tcBorders>
              <w:top w:val="nil"/>
              <w:left w:val="nil"/>
              <w:bottom w:val="single" w:sz="4" w:space="0" w:color="auto"/>
              <w:right w:val="single" w:sz="4" w:space="0" w:color="auto"/>
            </w:tcBorders>
            <w:shd w:val="clear" w:color="auto" w:fill="auto"/>
            <w:noWrap/>
            <w:vAlign w:val="bottom"/>
            <w:hideMark/>
          </w:tcPr>
          <w:p w:rsidR="0076448C" w:rsidRPr="00436646" w:rsidRDefault="00662B79" w:rsidP="0076448C">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1’171,092</w:t>
            </w:r>
          </w:p>
        </w:tc>
      </w:tr>
      <w:tr w:rsidR="0076448C" w:rsidRPr="00436646" w:rsidTr="001F51D9">
        <w:trPr>
          <w:trHeight w:val="315"/>
        </w:trPr>
        <w:tc>
          <w:tcPr>
            <w:tcW w:w="5047" w:type="dxa"/>
            <w:tcBorders>
              <w:top w:val="nil"/>
              <w:left w:val="single" w:sz="4" w:space="0" w:color="auto"/>
              <w:bottom w:val="single" w:sz="4" w:space="0" w:color="auto"/>
              <w:right w:val="single" w:sz="4" w:space="0" w:color="auto"/>
            </w:tcBorders>
            <w:shd w:val="clear" w:color="000000" w:fill="D8D8D8"/>
            <w:hideMark/>
          </w:tcPr>
          <w:p w:rsidR="0076448C" w:rsidRPr="00436646" w:rsidRDefault="00662B79" w:rsidP="0076448C">
            <w:pPr>
              <w:rPr>
                <w:rFonts w:ascii="Arial" w:hAnsi="Arial" w:cs="Arial"/>
                <w:b/>
                <w:sz w:val="22"/>
                <w:szCs w:val="22"/>
                <w:lang w:val="es-MX" w:eastAsia="es-MX"/>
              </w:rPr>
            </w:pPr>
            <w:r w:rsidRPr="00436646">
              <w:rPr>
                <w:rFonts w:ascii="Arial" w:hAnsi="Arial" w:cs="Arial"/>
                <w:b/>
                <w:sz w:val="22"/>
                <w:szCs w:val="22"/>
                <w:lang w:val="es-MX" w:eastAsia="es-MX"/>
              </w:rPr>
              <w:t>TOTAL DE INGRESOS ESTIMADOS 2017</w:t>
            </w:r>
          </w:p>
        </w:tc>
        <w:tc>
          <w:tcPr>
            <w:tcW w:w="2552" w:type="dxa"/>
            <w:tcBorders>
              <w:top w:val="nil"/>
              <w:left w:val="nil"/>
              <w:bottom w:val="nil"/>
              <w:right w:val="single" w:sz="4" w:space="0" w:color="auto"/>
            </w:tcBorders>
            <w:shd w:val="clear" w:color="000000" w:fill="D8D8D8"/>
            <w:noWrap/>
            <w:vAlign w:val="bottom"/>
            <w:hideMark/>
          </w:tcPr>
          <w:p w:rsidR="0076448C" w:rsidRPr="00436646" w:rsidRDefault="00662B79" w:rsidP="0076448C">
            <w:pPr>
              <w:jc w:val="right"/>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45’084,963</w:t>
            </w:r>
          </w:p>
        </w:tc>
      </w:tr>
    </w:tbl>
    <w:p w:rsidR="0076448C" w:rsidRPr="00436646" w:rsidRDefault="0076448C" w:rsidP="0076448C">
      <w:pPr>
        <w:spacing w:line="360" w:lineRule="auto"/>
        <w:rPr>
          <w:rFonts w:ascii="Arial" w:hAnsi="Arial" w:cs="Arial"/>
          <w:b/>
          <w:sz w:val="22"/>
          <w:szCs w:val="22"/>
        </w:rPr>
      </w:pPr>
    </w:p>
    <w:p w:rsidR="009E7216" w:rsidRDefault="00C822CB" w:rsidP="00C822CB">
      <w:pPr>
        <w:spacing w:line="360" w:lineRule="auto"/>
        <w:rPr>
          <w:rFonts w:ascii="Arial" w:hAnsi="Arial" w:cs="Arial"/>
          <w:b/>
          <w:sz w:val="22"/>
          <w:szCs w:val="22"/>
        </w:rPr>
      </w:pPr>
      <w:r w:rsidRPr="00436646">
        <w:rPr>
          <w:rFonts w:ascii="Arial" w:hAnsi="Arial" w:cs="Arial"/>
          <w:b/>
          <w:sz w:val="22"/>
          <w:szCs w:val="22"/>
        </w:rPr>
        <w:t xml:space="preserve">XV.- </w:t>
      </w:r>
      <w:r w:rsidR="009E7216" w:rsidRPr="00436646">
        <w:rPr>
          <w:rFonts w:ascii="Arial" w:hAnsi="Arial" w:cs="Arial"/>
          <w:b/>
          <w:sz w:val="22"/>
          <w:szCs w:val="22"/>
        </w:rPr>
        <w:t>Solicitud del R</w:t>
      </w:r>
      <w:r w:rsidRPr="00436646">
        <w:rPr>
          <w:rFonts w:ascii="Arial" w:hAnsi="Arial" w:cs="Arial"/>
          <w:b/>
          <w:sz w:val="22"/>
          <w:szCs w:val="22"/>
        </w:rPr>
        <w:t>epublicano</w:t>
      </w:r>
      <w:r w:rsidR="009E7216" w:rsidRPr="00436646">
        <w:rPr>
          <w:rFonts w:ascii="Arial" w:hAnsi="Arial" w:cs="Arial"/>
          <w:b/>
          <w:sz w:val="22"/>
          <w:szCs w:val="22"/>
        </w:rPr>
        <w:t xml:space="preserve"> Ayuntamiento de Pesquería, Nuevo León.</w:t>
      </w:r>
    </w:p>
    <w:p w:rsidR="008B4C59" w:rsidRDefault="008B4C59" w:rsidP="00C822CB">
      <w:pPr>
        <w:spacing w:line="360" w:lineRule="auto"/>
        <w:rPr>
          <w:rFonts w:ascii="Arial" w:hAnsi="Arial" w:cs="Arial"/>
          <w:b/>
          <w:sz w:val="22"/>
          <w:szCs w:val="22"/>
        </w:rPr>
      </w:pPr>
    </w:p>
    <w:p w:rsidR="008B4C59" w:rsidRPr="00436646" w:rsidRDefault="008B4C59" w:rsidP="00C822CB">
      <w:pPr>
        <w:spacing w:line="360" w:lineRule="auto"/>
        <w:rPr>
          <w:rFonts w:ascii="Arial" w:hAnsi="Arial" w:cs="Arial"/>
          <w:b/>
          <w:sz w:val="22"/>
          <w:szCs w:val="22"/>
        </w:rPr>
      </w:pPr>
    </w:p>
    <w:tbl>
      <w:tblPr>
        <w:tblW w:w="7102" w:type="dxa"/>
        <w:tblInd w:w="56" w:type="dxa"/>
        <w:tblCellMar>
          <w:left w:w="70" w:type="dxa"/>
          <w:right w:w="70" w:type="dxa"/>
        </w:tblCellMar>
        <w:tblLook w:val="04A0" w:firstRow="1" w:lastRow="0" w:firstColumn="1" w:lastColumn="0" w:noHBand="0" w:noVBand="1"/>
      </w:tblPr>
      <w:tblGrid>
        <w:gridCol w:w="4760"/>
        <w:gridCol w:w="2342"/>
      </w:tblGrid>
      <w:tr w:rsidR="00C822CB" w:rsidRPr="00436646" w:rsidTr="00C822CB">
        <w:trPr>
          <w:trHeight w:val="570"/>
        </w:trPr>
        <w:tc>
          <w:tcPr>
            <w:tcW w:w="4760" w:type="dxa"/>
            <w:tcBorders>
              <w:top w:val="nil"/>
              <w:left w:val="nil"/>
              <w:bottom w:val="nil"/>
              <w:right w:val="nil"/>
            </w:tcBorders>
            <w:shd w:val="clear" w:color="auto" w:fill="auto"/>
            <w:noWrap/>
            <w:vAlign w:val="bottom"/>
            <w:hideMark/>
          </w:tcPr>
          <w:p w:rsidR="00C822CB" w:rsidRPr="00436646" w:rsidRDefault="00C822CB" w:rsidP="00C822CB">
            <w:pPr>
              <w:jc w:val="center"/>
              <w:rPr>
                <w:rFonts w:ascii="Arial" w:hAnsi="Arial" w:cs="Arial"/>
                <w:color w:val="000000"/>
                <w:sz w:val="40"/>
                <w:szCs w:val="40"/>
                <w:lang w:val="es-MX" w:eastAsia="es-MX"/>
              </w:rPr>
            </w:pPr>
          </w:p>
        </w:tc>
        <w:tc>
          <w:tcPr>
            <w:tcW w:w="2342" w:type="dxa"/>
            <w:tcBorders>
              <w:top w:val="nil"/>
              <w:left w:val="nil"/>
              <w:bottom w:val="nil"/>
              <w:right w:val="nil"/>
            </w:tcBorders>
            <w:shd w:val="clear" w:color="auto" w:fill="auto"/>
            <w:noWrap/>
            <w:vAlign w:val="bottom"/>
            <w:hideMark/>
          </w:tcPr>
          <w:p w:rsidR="00C822CB" w:rsidRPr="00436646" w:rsidRDefault="00C822CB" w:rsidP="00C822CB">
            <w:pPr>
              <w:jc w:val="center"/>
              <w:rPr>
                <w:rFonts w:ascii="Arial" w:hAnsi="Arial" w:cs="Arial"/>
                <w:b/>
                <w:bCs/>
                <w:color w:val="000000"/>
                <w:sz w:val="28"/>
                <w:szCs w:val="28"/>
                <w:lang w:val="es-MX" w:eastAsia="es-MX"/>
              </w:rPr>
            </w:pPr>
            <w:r w:rsidRPr="00436646">
              <w:rPr>
                <w:rFonts w:ascii="Arial" w:hAnsi="Arial" w:cs="Arial"/>
                <w:b/>
                <w:bCs/>
                <w:color w:val="000000"/>
                <w:sz w:val="28"/>
                <w:szCs w:val="28"/>
                <w:lang w:val="es-MX" w:eastAsia="es-MX"/>
              </w:rPr>
              <w:t>PESQUERÍA</w:t>
            </w:r>
          </w:p>
        </w:tc>
      </w:tr>
      <w:tr w:rsidR="00C822CB" w:rsidRPr="00436646" w:rsidTr="00C822CB">
        <w:trPr>
          <w:trHeight w:val="630"/>
        </w:trPr>
        <w:tc>
          <w:tcPr>
            <w:tcW w:w="4760" w:type="dxa"/>
            <w:tcBorders>
              <w:top w:val="single" w:sz="4" w:space="0" w:color="auto"/>
              <w:left w:val="single" w:sz="4" w:space="0" w:color="auto"/>
              <w:bottom w:val="nil"/>
              <w:right w:val="single" w:sz="4" w:space="0" w:color="auto"/>
            </w:tcBorders>
            <w:shd w:val="clear" w:color="000000" w:fill="D8D8D8"/>
            <w:noWrap/>
            <w:vAlign w:val="center"/>
            <w:hideMark/>
          </w:tcPr>
          <w:p w:rsidR="00C822CB" w:rsidRPr="00436646" w:rsidRDefault="00C822CB" w:rsidP="00C822CB">
            <w:pPr>
              <w:jc w:val="center"/>
              <w:rPr>
                <w:rFonts w:ascii="Arial" w:hAnsi="Arial" w:cs="Arial"/>
                <w:b/>
                <w:color w:val="000000"/>
                <w:sz w:val="24"/>
                <w:szCs w:val="24"/>
                <w:lang w:val="es-MX" w:eastAsia="es-MX"/>
              </w:rPr>
            </w:pPr>
            <w:r w:rsidRPr="00436646">
              <w:rPr>
                <w:rFonts w:ascii="Arial" w:hAnsi="Arial" w:cs="Arial"/>
                <w:b/>
                <w:color w:val="000000"/>
                <w:sz w:val="24"/>
                <w:szCs w:val="24"/>
                <w:lang w:val="es-MX" w:eastAsia="es-MX"/>
              </w:rPr>
              <w:t>CONCEPTOS</w:t>
            </w:r>
          </w:p>
        </w:tc>
        <w:tc>
          <w:tcPr>
            <w:tcW w:w="2342" w:type="dxa"/>
            <w:tcBorders>
              <w:top w:val="single" w:sz="4" w:space="0" w:color="auto"/>
              <w:left w:val="nil"/>
              <w:bottom w:val="single" w:sz="4" w:space="0" w:color="auto"/>
              <w:right w:val="single" w:sz="4" w:space="0" w:color="auto"/>
            </w:tcBorders>
            <w:shd w:val="clear" w:color="000000" w:fill="D8D8D8"/>
            <w:vAlign w:val="bottom"/>
            <w:hideMark/>
          </w:tcPr>
          <w:p w:rsidR="00C822CB" w:rsidRPr="00436646" w:rsidRDefault="00C822CB" w:rsidP="00C822CB">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PROYECTO 201</w:t>
            </w:r>
            <w:r w:rsidR="0006099D" w:rsidRPr="00436646">
              <w:rPr>
                <w:rFonts w:ascii="Arial" w:hAnsi="Arial" w:cs="Arial"/>
                <w:b/>
                <w:bCs/>
                <w:color w:val="000000"/>
                <w:sz w:val="24"/>
                <w:szCs w:val="24"/>
                <w:lang w:val="es-MX" w:eastAsia="es-MX"/>
              </w:rPr>
              <w:t>7</w:t>
            </w:r>
          </w:p>
          <w:p w:rsidR="00C822CB" w:rsidRPr="00436646" w:rsidRDefault="00C822CB" w:rsidP="00C822CB">
            <w:pPr>
              <w:jc w:val="center"/>
              <w:rPr>
                <w:rFonts w:ascii="Arial" w:hAnsi="Arial" w:cs="Arial"/>
                <w:b/>
                <w:bCs/>
                <w:color w:val="000000"/>
                <w:sz w:val="24"/>
                <w:szCs w:val="24"/>
                <w:lang w:val="es-MX" w:eastAsia="es-MX"/>
              </w:rPr>
            </w:pPr>
            <w:r w:rsidRPr="00436646">
              <w:rPr>
                <w:rFonts w:ascii="Arial" w:hAnsi="Arial" w:cs="Arial"/>
                <w:b/>
                <w:bCs/>
                <w:color w:val="000000"/>
                <w:sz w:val="24"/>
                <w:szCs w:val="24"/>
                <w:lang w:val="es-MX" w:eastAsia="es-MX"/>
              </w:rPr>
              <w:t>(En pesos)</w:t>
            </w:r>
          </w:p>
        </w:tc>
      </w:tr>
      <w:tr w:rsidR="00C822CB" w:rsidRPr="00436646" w:rsidTr="00C822CB">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IMPUESTOS</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06099D" w:rsidP="00C822C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33’008,811.53</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DERECHOS</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06099D" w:rsidP="00C822C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8’942,370.37</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PRODUCTOS</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06099D" w:rsidP="00C822C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893,801.00</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APROVECHAMIENTOS</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06099D" w:rsidP="00513F5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2’360,</w:t>
            </w:r>
            <w:r w:rsidR="00513F55">
              <w:rPr>
                <w:rFonts w:ascii="Arial" w:hAnsi="Arial" w:cs="Arial"/>
                <w:color w:val="000000"/>
                <w:sz w:val="22"/>
                <w:szCs w:val="22"/>
                <w:lang w:val="es-MX" w:eastAsia="es-MX"/>
              </w:rPr>
              <w:t>84</w:t>
            </w:r>
            <w:r w:rsidRPr="00436646">
              <w:rPr>
                <w:rFonts w:ascii="Arial" w:hAnsi="Arial" w:cs="Arial"/>
                <w:color w:val="000000"/>
                <w:sz w:val="22"/>
                <w:szCs w:val="22"/>
                <w:lang w:val="es-MX" w:eastAsia="es-MX"/>
              </w:rPr>
              <w:t>5.15</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PARTICIPACIONES</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06099D" w:rsidP="00C822C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35’034,230.69</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FONDO DE INFRAESTRUCTURA SOCIAL</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06099D" w:rsidP="00C822C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w:t>
            </w:r>
            <w:r w:rsidR="0042338C" w:rsidRPr="00436646">
              <w:rPr>
                <w:rFonts w:ascii="Arial" w:hAnsi="Arial" w:cs="Arial"/>
                <w:color w:val="000000"/>
                <w:sz w:val="22"/>
                <w:szCs w:val="22"/>
                <w:lang w:val="es-MX" w:eastAsia="es-MX"/>
              </w:rPr>
              <w:t>185,038.24</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42338C">
            <w:pPr>
              <w:rPr>
                <w:rFonts w:ascii="Arial" w:hAnsi="Arial" w:cs="Arial"/>
                <w:sz w:val="22"/>
                <w:szCs w:val="22"/>
                <w:lang w:val="es-MX" w:eastAsia="es-MX"/>
              </w:rPr>
            </w:pPr>
            <w:r w:rsidRPr="00436646">
              <w:rPr>
                <w:rFonts w:ascii="Arial" w:hAnsi="Arial" w:cs="Arial"/>
                <w:sz w:val="22"/>
                <w:szCs w:val="22"/>
                <w:lang w:val="es-MX" w:eastAsia="es-MX"/>
              </w:rPr>
              <w:t xml:space="preserve">FONDO </w:t>
            </w:r>
            <w:r w:rsidR="0042338C" w:rsidRPr="00436646">
              <w:rPr>
                <w:rFonts w:ascii="Arial" w:hAnsi="Arial" w:cs="Arial"/>
                <w:sz w:val="22"/>
                <w:szCs w:val="22"/>
                <w:lang w:val="es-MX" w:eastAsia="es-MX"/>
              </w:rPr>
              <w:t>DE</w:t>
            </w:r>
            <w:r w:rsidRPr="00436646">
              <w:rPr>
                <w:rFonts w:ascii="Arial" w:hAnsi="Arial" w:cs="Arial"/>
                <w:sz w:val="22"/>
                <w:szCs w:val="22"/>
                <w:lang w:val="es-MX" w:eastAsia="es-MX"/>
              </w:rPr>
              <w:t xml:space="preserve"> FORTALECIMIENTO MUNICIPAL</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42338C" w:rsidP="0042338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12’007,019.44</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FONDO DESCENTRALIZADO</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42338C" w:rsidP="00C822C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4’322,988.77</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42338C" w:rsidP="00C822CB">
            <w:pPr>
              <w:rPr>
                <w:rFonts w:ascii="Arial" w:hAnsi="Arial" w:cs="Arial"/>
                <w:b/>
                <w:sz w:val="22"/>
                <w:szCs w:val="22"/>
                <w:lang w:val="es-MX" w:eastAsia="es-MX"/>
              </w:rPr>
            </w:pPr>
            <w:r w:rsidRPr="00436646">
              <w:rPr>
                <w:rFonts w:ascii="Arial" w:hAnsi="Arial" w:cs="Arial"/>
                <w:b/>
                <w:sz w:val="22"/>
                <w:szCs w:val="22"/>
                <w:lang w:val="es-MX" w:eastAsia="es-MX"/>
              </w:rPr>
              <w:t>TOTAL DE INGRESOS ORDINARIOS</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513F55" w:rsidRDefault="0042338C" w:rsidP="00C822CB">
            <w:pPr>
              <w:jc w:val="right"/>
              <w:rPr>
                <w:rFonts w:ascii="Arial" w:hAnsi="Arial" w:cs="Arial"/>
                <w:b/>
                <w:color w:val="000000"/>
                <w:sz w:val="22"/>
                <w:szCs w:val="22"/>
                <w:lang w:val="es-MX" w:eastAsia="es-MX"/>
              </w:rPr>
            </w:pPr>
            <w:r w:rsidRPr="00513F55">
              <w:rPr>
                <w:rFonts w:ascii="Arial" w:hAnsi="Arial" w:cs="Arial"/>
                <w:b/>
                <w:color w:val="000000"/>
                <w:sz w:val="22"/>
                <w:szCs w:val="22"/>
                <w:lang w:val="es-MX" w:eastAsia="es-MX"/>
              </w:rPr>
              <w:t>100’755,105.19</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42338C" w:rsidP="00C822CB">
            <w:pPr>
              <w:rPr>
                <w:rFonts w:ascii="Arial" w:hAnsi="Arial" w:cs="Arial"/>
                <w:sz w:val="22"/>
                <w:szCs w:val="22"/>
                <w:lang w:val="es-MX" w:eastAsia="es-MX"/>
              </w:rPr>
            </w:pPr>
            <w:r w:rsidRPr="00436646">
              <w:rPr>
                <w:rFonts w:ascii="Arial" w:hAnsi="Arial" w:cs="Arial"/>
                <w:sz w:val="22"/>
                <w:szCs w:val="22"/>
                <w:lang w:val="es-MX" w:eastAsia="es-MX"/>
              </w:rPr>
              <w:t>OTRAS APORTACIONES</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42338C" w:rsidP="00C822C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40’945,113.36</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FINANCIAMIENTO</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42338C" w:rsidP="0042338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C822CB" w:rsidRPr="00436646" w:rsidRDefault="00662B79" w:rsidP="00C822CB">
            <w:pPr>
              <w:rPr>
                <w:rFonts w:ascii="Arial" w:hAnsi="Arial" w:cs="Arial"/>
                <w:sz w:val="22"/>
                <w:szCs w:val="22"/>
                <w:lang w:val="es-MX" w:eastAsia="es-MX"/>
              </w:rPr>
            </w:pPr>
            <w:r w:rsidRPr="00436646">
              <w:rPr>
                <w:rFonts w:ascii="Arial" w:hAnsi="Arial" w:cs="Arial"/>
                <w:sz w:val="22"/>
                <w:szCs w:val="22"/>
                <w:lang w:val="es-MX" w:eastAsia="es-MX"/>
              </w:rPr>
              <w:t>OTROS</w:t>
            </w:r>
          </w:p>
        </w:tc>
        <w:tc>
          <w:tcPr>
            <w:tcW w:w="2342" w:type="dxa"/>
            <w:tcBorders>
              <w:top w:val="nil"/>
              <w:left w:val="nil"/>
              <w:bottom w:val="single" w:sz="4" w:space="0" w:color="auto"/>
              <w:right w:val="single" w:sz="4" w:space="0" w:color="auto"/>
            </w:tcBorders>
            <w:shd w:val="clear" w:color="auto" w:fill="auto"/>
            <w:noWrap/>
            <w:vAlign w:val="bottom"/>
            <w:hideMark/>
          </w:tcPr>
          <w:p w:rsidR="00C822CB" w:rsidRPr="00436646" w:rsidRDefault="0042338C" w:rsidP="00C822CB">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C822CB" w:rsidRPr="00436646" w:rsidTr="00C822CB">
        <w:trPr>
          <w:trHeight w:val="300"/>
        </w:trPr>
        <w:tc>
          <w:tcPr>
            <w:tcW w:w="4760" w:type="dxa"/>
            <w:tcBorders>
              <w:top w:val="nil"/>
              <w:left w:val="single" w:sz="4" w:space="0" w:color="auto"/>
              <w:bottom w:val="single" w:sz="4" w:space="0" w:color="auto"/>
              <w:right w:val="single" w:sz="4" w:space="0" w:color="auto"/>
            </w:tcBorders>
            <w:shd w:val="clear" w:color="000000" w:fill="D8D8D8"/>
            <w:hideMark/>
          </w:tcPr>
          <w:p w:rsidR="00C822CB" w:rsidRPr="00436646" w:rsidRDefault="00662B79" w:rsidP="00C822CB">
            <w:pPr>
              <w:rPr>
                <w:rFonts w:ascii="Arial" w:hAnsi="Arial" w:cs="Arial"/>
                <w:b/>
                <w:sz w:val="22"/>
                <w:szCs w:val="22"/>
                <w:lang w:val="es-MX" w:eastAsia="es-MX"/>
              </w:rPr>
            </w:pPr>
            <w:r w:rsidRPr="00436646">
              <w:rPr>
                <w:rFonts w:ascii="Arial" w:hAnsi="Arial" w:cs="Arial"/>
                <w:b/>
                <w:sz w:val="22"/>
                <w:szCs w:val="22"/>
                <w:lang w:val="es-MX" w:eastAsia="es-MX"/>
              </w:rPr>
              <w:t>TOTAL</w:t>
            </w:r>
            <w:r w:rsidR="0042338C" w:rsidRPr="00436646">
              <w:rPr>
                <w:rFonts w:ascii="Arial" w:hAnsi="Arial" w:cs="Arial"/>
                <w:b/>
                <w:sz w:val="22"/>
                <w:szCs w:val="22"/>
                <w:lang w:val="es-MX" w:eastAsia="es-MX"/>
              </w:rPr>
              <w:t xml:space="preserve"> DE INGRESOS ESTIMADOS 2017</w:t>
            </w:r>
          </w:p>
        </w:tc>
        <w:tc>
          <w:tcPr>
            <w:tcW w:w="2342" w:type="dxa"/>
            <w:tcBorders>
              <w:top w:val="nil"/>
              <w:left w:val="nil"/>
              <w:bottom w:val="single" w:sz="4" w:space="0" w:color="auto"/>
              <w:right w:val="single" w:sz="4" w:space="0" w:color="auto"/>
            </w:tcBorders>
            <w:shd w:val="clear" w:color="000000" w:fill="D8D8D8"/>
            <w:hideMark/>
          </w:tcPr>
          <w:p w:rsidR="00C822CB" w:rsidRPr="00436646" w:rsidRDefault="00662B79" w:rsidP="0042338C">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w:t>
            </w:r>
            <w:r w:rsidR="0042338C" w:rsidRPr="00436646">
              <w:rPr>
                <w:rFonts w:ascii="Arial" w:hAnsi="Arial" w:cs="Arial"/>
                <w:b/>
                <w:color w:val="000000"/>
                <w:sz w:val="22"/>
                <w:szCs w:val="22"/>
                <w:lang w:val="es-MX" w:eastAsia="es-MX"/>
              </w:rPr>
              <w:t>141’700,218.55</w:t>
            </w:r>
            <w:r w:rsidRPr="00436646">
              <w:rPr>
                <w:rFonts w:ascii="Arial" w:hAnsi="Arial" w:cs="Arial"/>
                <w:b/>
                <w:color w:val="000000"/>
                <w:sz w:val="22"/>
                <w:szCs w:val="22"/>
                <w:lang w:val="es-MX" w:eastAsia="es-MX"/>
              </w:rPr>
              <w:t xml:space="preserve"> </w:t>
            </w:r>
          </w:p>
        </w:tc>
      </w:tr>
    </w:tbl>
    <w:p w:rsidR="00C822CB" w:rsidRPr="00436646" w:rsidRDefault="00C822CB" w:rsidP="00C822CB">
      <w:pPr>
        <w:spacing w:line="360" w:lineRule="auto"/>
        <w:rPr>
          <w:rFonts w:ascii="Arial" w:hAnsi="Arial" w:cs="Arial"/>
          <w:b/>
          <w:sz w:val="22"/>
          <w:szCs w:val="22"/>
        </w:rPr>
      </w:pPr>
    </w:p>
    <w:p w:rsidR="009E7216" w:rsidRPr="00436646" w:rsidRDefault="009E7216" w:rsidP="009E7216">
      <w:pPr>
        <w:spacing w:line="360" w:lineRule="auto"/>
        <w:jc w:val="center"/>
        <w:rPr>
          <w:rFonts w:ascii="Arial" w:hAnsi="Arial" w:cs="Arial"/>
          <w:b/>
          <w:sz w:val="22"/>
          <w:szCs w:val="22"/>
        </w:rPr>
      </w:pPr>
    </w:p>
    <w:p w:rsidR="00E959ED" w:rsidRPr="00E959ED" w:rsidRDefault="00E959ED" w:rsidP="00E959ED">
      <w:pPr>
        <w:spacing w:line="360" w:lineRule="auto"/>
        <w:jc w:val="both"/>
        <w:rPr>
          <w:rFonts w:ascii="Arial" w:hAnsi="Arial" w:cs="Arial"/>
          <w:b/>
          <w:sz w:val="22"/>
          <w:szCs w:val="22"/>
        </w:rPr>
      </w:pPr>
      <w:r w:rsidRPr="00E959ED">
        <w:rPr>
          <w:rFonts w:ascii="Arial" w:hAnsi="Arial" w:cs="Arial"/>
          <w:b/>
          <w:sz w:val="22"/>
          <w:szCs w:val="22"/>
        </w:rPr>
        <w:t>CONSIDERACIONES</w:t>
      </w:r>
    </w:p>
    <w:p w:rsidR="00E959ED" w:rsidRPr="00E959ED" w:rsidRDefault="00E959ED" w:rsidP="00E959ED">
      <w:pPr>
        <w:spacing w:line="360" w:lineRule="auto"/>
        <w:ind w:firstLine="709"/>
        <w:jc w:val="both"/>
        <w:rPr>
          <w:rFonts w:ascii="Arial" w:hAnsi="Arial" w:cs="Arial"/>
          <w:bCs/>
          <w:sz w:val="22"/>
          <w:szCs w:val="22"/>
        </w:rPr>
      </w:pPr>
    </w:p>
    <w:p w:rsidR="00E959ED" w:rsidRPr="00E959ED" w:rsidRDefault="00E959ED" w:rsidP="00E959ED">
      <w:pPr>
        <w:spacing w:line="360" w:lineRule="auto"/>
        <w:jc w:val="both"/>
        <w:rPr>
          <w:rFonts w:ascii="Arial" w:hAnsi="Arial" w:cs="Arial"/>
          <w:color w:val="000000" w:themeColor="text1"/>
          <w:sz w:val="22"/>
          <w:szCs w:val="22"/>
        </w:rPr>
      </w:pPr>
      <w:r w:rsidRPr="00E959ED">
        <w:rPr>
          <w:rFonts w:ascii="Arial" w:hAnsi="Arial" w:cs="Arial"/>
          <w:color w:val="000000" w:themeColor="text1"/>
          <w:sz w:val="22"/>
          <w:szCs w:val="22"/>
        </w:rPr>
        <w:t xml:space="preserve">La Comisión Cuarta de Hacienda y Desarrollo Municipal es competente para dictaminar sobre los Presupuestos de Ingresos Municipales que le correspondan, de acuerdo con lo establecido en los numerales 70, fracción XIX, de la Ley Orgánica del Poder Legislativo del Estado de Nuevo León y 39, fracción XIX, del Reglamento para el Gobierno Interior del Congreso del Estado de Nuevo León. </w:t>
      </w:r>
    </w:p>
    <w:p w:rsidR="00E959ED" w:rsidRPr="00E959ED" w:rsidRDefault="00E959ED" w:rsidP="00E959ED">
      <w:pPr>
        <w:spacing w:line="360" w:lineRule="auto"/>
        <w:ind w:firstLine="708"/>
        <w:jc w:val="both"/>
        <w:rPr>
          <w:rFonts w:ascii="Arial" w:hAnsi="Arial" w:cs="Arial"/>
          <w:color w:val="000000" w:themeColor="text1"/>
          <w:sz w:val="22"/>
          <w:szCs w:val="22"/>
        </w:rPr>
      </w:pPr>
    </w:p>
    <w:p w:rsidR="00E959ED" w:rsidRPr="00E959ED" w:rsidRDefault="00E959ED" w:rsidP="00E959ED">
      <w:pPr>
        <w:spacing w:line="360" w:lineRule="auto"/>
        <w:jc w:val="both"/>
        <w:rPr>
          <w:rFonts w:ascii="Arial" w:hAnsi="Arial" w:cs="Arial"/>
          <w:bCs/>
          <w:sz w:val="22"/>
          <w:szCs w:val="22"/>
        </w:rPr>
      </w:pPr>
      <w:r w:rsidRPr="00E959ED">
        <w:rPr>
          <w:rFonts w:ascii="Arial" w:hAnsi="Arial" w:cs="Arial"/>
          <w:bCs/>
          <w:sz w:val="22"/>
          <w:szCs w:val="22"/>
        </w:rPr>
        <w:t xml:space="preserve">Una vez recibidos por este Congreso los Proyectos de Presupuestos de Ingresos por los </w:t>
      </w:r>
      <w:r w:rsidRPr="00E959ED">
        <w:rPr>
          <w:rFonts w:ascii="Arial" w:hAnsi="Arial" w:cs="Arial"/>
          <w:bCs/>
          <w:sz w:val="22"/>
          <w:szCs w:val="22"/>
          <w:lang w:val="es-MX"/>
        </w:rPr>
        <w:t>representantes</w:t>
      </w:r>
      <w:r w:rsidRPr="00E959ED">
        <w:rPr>
          <w:rFonts w:ascii="Arial" w:hAnsi="Arial" w:cs="Arial"/>
          <w:bCs/>
          <w:sz w:val="22"/>
          <w:szCs w:val="22"/>
        </w:rPr>
        <w:t xml:space="preserve"> </w:t>
      </w:r>
      <w:r w:rsidRPr="00E959ED">
        <w:rPr>
          <w:rFonts w:ascii="Arial" w:hAnsi="Arial" w:cs="Arial"/>
          <w:bCs/>
          <w:sz w:val="22"/>
          <w:szCs w:val="22"/>
          <w:lang w:val="es-MX"/>
        </w:rPr>
        <w:t>de</w:t>
      </w:r>
      <w:r w:rsidRPr="00E959ED">
        <w:rPr>
          <w:rFonts w:ascii="Arial" w:hAnsi="Arial" w:cs="Arial"/>
          <w:bCs/>
          <w:sz w:val="22"/>
          <w:szCs w:val="22"/>
        </w:rPr>
        <w:t xml:space="preserve"> </w:t>
      </w:r>
      <w:r w:rsidRPr="00E959ED">
        <w:rPr>
          <w:rFonts w:ascii="Arial" w:hAnsi="Arial" w:cs="Arial"/>
          <w:bCs/>
          <w:sz w:val="22"/>
          <w:szCs w:val="22"/>
          <w:lang w:val="es-MX"/>
        </w:rPr>
        <w:t>los</w:t>
      </w:r>
      <w:r w:rsidRPr="00E959ED">
        <w:rPr>
          <w:rFonts w:ascii="Arial" w:hAnsi="Arial" w:cs="Arial"/>
          <w:bCs/>
          <w:sz w:val="22"/>
          <w:szCs w:val="22"/>
        </w:rPr>
        <w:t xml:space="preserve"> </w:t>
      </w:r>
      <w:r w:rsidRPr="00E959ED">
        <w:rPr>
          <w:rFonts w:ascii="Arial" w:hAnsi="Arial" w:cs="Arial"/>
          <w:bCs/>
          <w:sz w:val="22"/>
          <w:szCs w:val="22"/>
          <w:lang w:val="es-MX"/>
        </w:rPr>
        <w:t>Ayuntamientos</w:t>
      </w:r>
      <w:r w:rsidRPr="00E959ED">
        <w:rPr>
          <w:rFonts w:ascii="Arial" w:hAnsi="Arial" w:cs="Arial"/>
          <w:bCs/>
          <w:sz w:val="22"/>
          <w:szCs w:val="22"/>
        </w:rPr>
        <w:t xml:space="preserve"> </w:t>
      </w:r>
      <w:r w:rsidRPr="00E959ED">
        <w:rPr>
          <w:rFonts w:ascii="Arial" w:hAnsi="Arial" w:cs="Arial"/>
          <w:bCs/>
          <w:sz w:val="22"/>
          <w:szCs w:val="22"/>
          <w:lang w:val="es-MX"/>
        </w:rPr>
        <w:t>mencionados</w:t>
      </w:r>
      <w:r w:rsidRPr="00E959ED">
        <w:rPr>
          <w:rFonts w:ascii="Arial" w:hAnsi="Arial" w:cs="Arial"/>
          <w:bCs/>
          <w:sz w:val="22"/>
          <w:szCs w:val="22"/>
        </w:rPr>
        <w:t xml:space="preserve">, los integrantes de la Comisión </w:t>
      </w:r>
      <w:r w:rsidRPr="00E959ED">
        <w:rPr>
          <w:rFonts w:ascii="Arial" w:hAnsi="Arial" w:cs="Arial"/>
          <w:bCs/>
          <w:sz w:val="22"/>
          <w:szCs w:val="22"/>
          <w:lang w:val="es-MX"/>
        </w:rPr>
        <w:t>Cuarta</w:t>
      </w:r>
      <w:r w:rsidRPr="00E959ED">
        <w:rPr>
          <w:rFonts w:ascii="Arial" w:hAnsi="Arial" w:cs="Arial"/>
          <w:bCs/>
          <w:sz w:val="22"/>
          <w:szCs w:val="22"/>
        </w:rPr>
        <w:t xml:space="preserve"> </w:t>
      </w:r>
      <w:r w:rsidRPr="00E959ED">
        <w:rPr>
          <w:rFonts w:ascii="Arial" w:hAnsi="Arial" w:cs="Arial"/>
          <w:bCs/>
          <w:sz w:val="22"/>
          <w:szCs w:val="22"/>
          <w:lang w:val="es-MX"/>
        </w:rPr>
        <w:t>de</w:t>
      </w:r>
      <w:r w:rsidRPr="00E959ED">
        <w:rPr>
          <w:rFonts w:ascii="Arial" w:hAnsi="Arial" w:cs="Arial"/>
          <w:bCs/>
          <w:sz w:val="22"/>
          <w:szCs w:val="22"/>
        </w:rPr>
        <w:t xml:space="preserve"> </w:t>
      </w:r>
      <w:r w:rsidRPr="00E959ED">
        <w:rPr>
          <w:rFonts w:ascii="Arial" w:hAnsi="Arial" w:cs="Arial"/>
          <w:bCs/>
          <w:sz w:val="22"/>
          <w:szCs w:val="22"/>
          <w:lang w:val="es-MX"/>
        </w:rPr>
        <w:t>Hacienda</w:t>
      </w:r>
      <w:r w:rsidRPr="00E959ED">
        <w:rPr>
          <w:rFonts w:ascii="Arial" w:hAnsi="Arial" w:cs="Arial"/>
          <w:bCs/>
          <w:sz w:val="22"/>
          <w:szCs w:val="22"/>
        </w:rPr>
        <w:t xml:space="preserve"> </w:t>
      </w:r>
      <w:r w:rsidRPr="00E959ED">
        <w:rPr>
          <w:rFonts w:ascii="Arial" w:hAnsi="Arial" w:cs="Arial"/>
          <w:bCs/>
          <w:sz w:val="22"/>
          <w:szCs w:val="22"/>
          <w:lang w:val="es-MX"/>
        </w:rPr>
        <w:t>y</w:t>
      </w:r>
      <w:r w:rsidRPr="00E959ED">
        <w:rPr>
          <w:rFonts w:ascii="Arial" w:hAnsi="Arial" w:cs="Arial"/>
          <w:bCs/>
          <w:sz w:val="22"/>
          <w:szCs w:val="22"/>
        </w:rPr>
        <w:t xml:space="preserve"> </w:t>
      </w:r>
      <w:r w:rsidRPr="00E959ED">
        <w:rPr>
          <w:rFonts w:ascii="Arial" w:hAnsi="Arial" w:cs="Arial"/>
          <w:bCs/>
          <w:sz w:val="22"/>
          <w:szCs w:val="22"/>
          <w:lang w:val="es-MX"/>
        </w:rPr>
        <w:t>Desarrollo</w:t>
      </w:r>
      <w:r w:rsidRPr="00E959ED">
        <w:rPr>
          <w:rFonts w:ascii="Arial" w:hAnsi="Arial" w:cs="Arial"/>
          <w:bCs/>
          <w:sz w:val="22"/>
          <w:szCs w:val="22"/>
        </w:rPr>
        <w:t xml:space="preserve"> </w:t>
      </w:r>
      <w:r w:rsidRPr="00E959ED">
        <w:rPr>
          <w:rFonts w:ascii="Arial" w:hAnsi="Arial" w:cs="Arial"/>
          <w:bCs/>
          <w:sz w:val="22"/>
          <w:szCs w:val="22"/>
          <w:lang w:val="es-MX"/>
        </w:rPr>
        <w:t>Municipal</w:t>
      </w:r>
      <w:r w:rsidRPr="00E959ED">
        <w:rPr>
          <w:rFonts w:ascii="Arial" w:hAnsi="Arial" w:cs="Arial"/>
          <w:bCs/>
          <w:sz w:val="22"/>
          <w:szCs w:val="22"/>
        </w:rPr>
        <w:t>, realizamos el estudio correspondiente, permitiéndonos presentar a esta Honorable Asamblea las siguientes consideraciones:</w:t>
      </w:r>
    </w:p>
    <w:p w:rsidR="00E959ED" w:rsidRPr="00E959ED" w:rsidRDefault="00E959ED" w:rsidP="00E959ED">
      <w:pPr>
        <w:spacing w:line="360" w:lineRule="auto"/>
        <w:jc w:val="both"/>
        <w:rPr>
          <w:rFonts w:ascii="Arial" w:hAnsi="Arial" w:cs="Arial"/>
          <w:bCs/>
          <w:sz w:val="22"/>
          <w:szCs w:val="22"/>
        </w:rPr>
      </w:pPr>
    </w:p>
    <w:p w:rsidR="00E959ED" w:rsidRPr="00E959ED" w:rsidRDefault="00E959ED" w:rsidP="00E959ED">
      <w:pPr>
        <w:spacing w:line="360" w:lineRule="auto"/>
        <w:jc w:val="both"/>
        <w:rPr>
          <w:rFonts w:ascii="Arial" w:hAnsi="Arial" w:cs="Arial"/>
          <w:bCs/>
          <w:color w:val="000000"/>
          <w:sz w:val="22"/>
          <w:szCs w:val="22"/>
        </w:rPr>
      </w:pPr>
      <w:r w:rsidRPr="00E959ED">
        <w:rPr>
          <w:rFonts w:ascii="Arial" w:hAnsi="Arial" w:cs="Arial"/>
          <w:b/>
          <w:bCs/>
          <w:sz w:val="22"/>
          <w:szCs w:val="22"/>
        </w:rPr>
        <w:t>Primera.-</w:t>
      </w:r>
      <w:r w:rsidRPr="00E959ED">
        <w:rPr>
          <w:rFonts w:ascii="Arial" w:hAnsi="Arial" w:cs="Arial"/>
          <w:bCs/>
          <w:sz w:val="22"/>
          <w:szCs w:val="22"/>
        </w:rPr>
        <w:t xml:space="preserve"> A esta Soberanía le corresponde de conformidad con lo establecido en la Constitución Política del Estado Libre y Soberano de Nuevo León, en su Artículo 63, fracción X, fijar anualmente, a propuesta del Ejecutivo Estatal </w:t>
      </w:r>
      <w:r w:rsidRPr="00E959ED">
        <w:rPr>
          <w:rFonts w:ascii="Arial" w:hAnsi="Arial" w:cs="Arial"/>
          <w:b/>
          <w:bCs/>
          <w:sz w:val="22"/>
          <w:szCs w:val="22"/>
        </w:rPr>
        <w:t>o de los Ayuntamientos</w:t>
      </w:r>
      <w:r w:rsidRPr="00E959ED">
        <w:rPr>
          <w:rFonts w:ascii="Arial" w:hAnsi="Arial" w:cs="Arial"/>
          <w:bCs/>
          <w:sz w:val="22"/>
          <w:szCs w:val="22"/>
        </w:rPr>
        <w:t xml:space="preserve">, las contribuciones y demás ingresos que deberán formar la Hacienda Pública Estatal o Municipal, respectivamente, procurando que sean suficientes para cubrir sus necesidades. Si terminado un año, por cualquier circunstancia no se hubiere aprobado lo señalado en el párrafo anterior, mientras no haya aprobación expresa en diverso sentido seguirán vigentes las mismas que el ejercicio que termina. Y en su fracción XXXII, autorizar la contratación de empréstitos cuando en garantía se afecten ingresos o bienes del estado. Asimismo, en su </w:t>
      </w:r>
      <w:r w:rsidRPr="00E959ED">
        <w:rPr>
          <w:rFonts w:ascii="Arial" w:hAnsi="Arial" w:cs="Arial"/>
          <w:bCs/>
          <w:color w:val="000000"/>
          <w:sz w:val="22"/>
          <w:szCs w:val="22"/>
        </w:rPr>
        <w:t xml:space="preserve">Artículo 128, señala: Los Ayuntamientos, en los primeros días del mes de noviembre de cada año, presentarán al Congreso sus proyectos de Presupuestos de Ingresos para que, con su </w:t>
      </w:r>
      <w:r w:rsidRPr="00E959ED">
        <w:rPr>
          <w:rFonts w:ascii="Arial" w:hAnsi="Arial" w:cs="Arial"/>
          <w:b/>
          <w:bCs/>
          <w:color w:val="000000"/>
          <w:sz w:val="22"/>
          <w:szCs w:val="22"/>
        </w:rPr>
        <w:t>aprobación</w:t>
      </w:r>
      <w:r w:rsidRPr="00E959ED">
        <w:rPr>
          <w:rFonts w:ascii="Arial" w:hAnsi="Arial" w:cs="Arial"/>
          <w:bCs/>
          <w:color w:val="000000"/>
          <w:sz w:val="22"/>
          <w:szCs w:val="22"/>
        </w:rPr>
        <w:t xml:space="preserve"> se pongan en vigor durante el año siguiente.</w:t>
      </w:r>
    </w:p>
    <w:p w:rsidR="00E959ED" w:rsidRPr="00E959ED" w:rsidRDefault="00E959ED" w:rsidP="00E959ED">
      <w:pPr>
        <w:ind w:left="-284" w:right="-232"/>
        <w:jc w:val="both"/>
        <w:rPr>
          <w:rFonts w:ascii="Arial" w:hAnsi="Arial" w:cs="Arial"/>
          <w:bCs/>
          <w:color w:val="000000"/>
        </w:rPr>
      </w:pPr>
    </w:p>
    <w:p w:rsidR="00E959ED" w:rsidRPr="00E959ED" w:rsidRDefault="00E959ED" w:rsidP="00E959ED">
      <w:pPr>
        <w:tabs>
          <w:tab w:val="left" w:pos="1560"/>
        </w:tabs>
        <w:spacing w:line="360" w:lineRule="auto"/>
        <w:jc w:val="both"/>
        <w:rPr>
          <w:rFonts w:ascii="Arial" w:hAnsi="Arial" w:cs="Arial"/>
          <w:sz w:val="22"/>
          <w:szCs w:val="22"/>
        </w:rPr>
      </w:pPr>
      <w:r w:rsidRPr="00E959ED">
        <w:rPr>
          <w:rFonts w:ascii="Arial" w:hAnsi="Arial" w:cs="Arial"/>
          <w:b/>
          <w:bCs/>
          <w:sz w:val="22"/>
          <w:szCs w:val="22"/>
        </w:rPr>
        <w:t>Segunda.-</w:t>
      </w:r>
      <w:r w:rsidRPr="00E959ED">
        <w:rPr>
          <w:rFonts w:ascii="Arial" w:hAnsi="Arial" w:cs="Arial"/>
          <w:bCs/>
          <w:sz w:val="22"/>
          <w:szCs w:val="22"/>
        </w:rPr>
        <w:t xml:space="preserve"> La Ley </w:t>
      </w:r>
      <w:r w:rsidRPr="00E959ED">
        <w:rPr>
          <w:rFonts w:ascii="Arial" w:hAnsi="Arial" w:cs="Arial"/>
          <w:bCs/>
          <w:sz w:val="22"/>
          <w:szCs w:val="22"/>
          <w:lang w:val="es-MX"/>
        </w:rPr>
        <w:t>de</w:t>
      </w:r>
      <w:r w:rsidRPr="00E959ED">
        <w:rPr>
          <w:rFonts w:ascii="Arial" w:hAnsi="Arial" w:cs="Arial"/>
          <w:bCs/>
          <w:sz w:val="22"/>
          <w:szCs w:val="22"/>
        </w:rPr>
        <w:t xml:space="preserve"> Gobierno Municipal del Estado de Nuevo León</w:t>
      </w:r>
      <w:r w:rsidRPr="00E959ED">
        <w:rPr>
          <w:rFonts w:ascii="Arial" w:hAnsi="Arial" w:cs="Arial"/>
          <w:b/>
          <w:bCs/>
          <w:sz w:val="22"/>
          <w:szCs w:val="22"/>
        </w:rPr>
        <w:t xml:space="preserve">, </w:t>
      </w:r>
      <w:r w:rsidRPr="00E959ED">
        <w:rPr>
          <w:rFonts w:ascii="Arial" w:hAnsi="Arial" w:cs="Arial"/>
          <w:bCs/>
          <w:sz w:val="22"/>
          <w:szCs w:val="22"/>
        </w:rPr>
        <w:t xml:space="preserve">menciona en su Artículo 33, punto III, de las atribuciones del Ayuntamiento en materia de Hacienda Pública Municipal, inciso b, </w:t>
      </w:r>
      <w:r w:rsidRPr="00E959ED">
        <w:rPr>
          <w:rFonts w:ascii="Arial" w:hAnsi="Arial" w:cs="Arial"/>
          <w:sz w:val="22"/>
          <w:szCs w:val="22"/>
        </w:rPr>
        <w:t>Aprobar el proyecto de presupuesto de ingresos que deberá regir durante el ejercicio fiscal del año siguiente y enviarlo para su revisión y aprobación al Congreso del Estado, a más tardar en la primera quincena del mes de noviembre del año anterior al que se pretenda surta efectos. En los años en que corresponda la instalación de Ayuntamientos en el Estado, conforme a lo establecido en la Constitución Política y la Ley Electoral del Estado, se deberá presentar el referido presupuesto de ingresos a más tardar el 30 de noviembre de dicho año</w:t>
      </w:r>
      <w:r w:rsidRPr="00E959ED">
        <w:rPr>
          <w:rFonts w:ascii="Arial" w:hAnsi="Arial" w:cs="Arial"/>
          <w:b/>
          <w:sz w:val="22"/>
          <w:szCs w:val="22"/>
        </w:rPr>
        <w:t xml:space="preserve">; </w:t>
      </w:r>
      <w:r w:rsidRPr="00E959ED">
        <w:rPr>
          <w:rFonts w:ascii="Arial" w:hAnsi="Arial" w:cs="Arial"/>
          <w:sz w:val="22"/>
          <w:szCs w:val="22"/>
        </w:rPr>
        <w:t xml:space="preserve">y en su artículo 100, Son facultades y obligaciones del tesorero municipal fracción VII, proporcionar, en tiempo y forma, al Ayuntamiento, los proyectos de presupuestos de egresos y de ingresos; y VIII. Elaborar y someter a la aprobación del Ayuntamiento, el </w:t>
      </w:r>
      <w:r w:rsidRPr="00E959ED">
        <w:rPr>
          <w:rFonts w:ascii="Arial" w:hAnsi="Arial" w:cs="Arial"/>
          <w:sz w:val="22"/>
          <w:szCs w:val="22"/>
        </w:rPr>
        <w:lastRenderedPageBreak/>
        <w:t>programa financiero para el manejo y administración de la deuda pública municipal; Asimismo, en sus Artículos:</w:t>
      </w:r>
    </w:p>
    <w:p w:rsidR="00E959ED" w:rsidRPr="00E959ED" w:rsidRDefault="00E959ED" w:rsidP="00E959ED">
      <w:pPr>
        <w:tabs>
          <w:tab w:val="left" w:pos="1560"/>
        </w:tabs>
        <w:spacing w:line="360" w:lineRule="auto"/>
        <w:jc w:val="both"/>
        <w:rPr>
          <w:rFonts w:ascii="Arial" w:hAnsi="Arial" w:cs="Arial"/>
          <w:b/>
          <w:sz w:val="22"/>
          <w:szCs w:val="22"/>
        </w:rPr>
      </w:pPr>
    </w:p>
    <w:p w:rsidR="00E959ED" w:rsidRPr="00E959ED" w:rsidRDefault="00E959ED" w:rsidP="00E959ED">
      <w:pPr>
        <w:tabs>
          <w:tab w:val="left" w:pos="1560"/>
        </w:tabs>
        <w:spacing w:line="360" w:lineRule="auto"/>
        <w:ind w:left="708"/>
        <w:jc w:val="both"/>
        <w:rPr>
          <w:rFonts w:ascii="Arial" w:hAnsi="Arial" w:cs="Arial"/>
          <w:sz w:val="22"/>
          <w:szCs w:val="22"/>
        </w:rPr>
      </w:pPr>
      <w:r w:rsidRPr="00E959ED">
        <w:rPr>
          <w:rFonts w:ascii="Arial" w:hAnsi="Arial" w:cs="Arial"/>
          <w:b/>
          <w:sz w:val="22"/>
          <w:szCs w:val="22"/>
        </w:rPr>
        <w:t>ARTÍCULO 175</w:t>
      </w:r>
      <w:r w:rsidRPr="00E959ED">
        <w:rPr>
          <w:rFonts w:ascii="Arial" w:hAnsi="Arial" w:cs="Arial"/>
          <w:sz w:val="22"/>
          <w:szCs w:val="22"/>
        </w:rPr>
        <w:t>.- El Ayuntamiento deberá someter anualmente, al Congreso del Estado, para su examen y aprobación, su proyecto de Presupuesto de Ingresos, durante la primera quincena del mes de noviembre de cada año, o a más tardar el 30 de noviembre en los años en que corresponda la instalación de los Ayuntamientos. De no realizarlo, el Congreso declarará aplicable para el siguiente ejercicio fiscal el que se encuentre en vigor, con las modificaciones que se estimen pertinentes, sin demérito de que dicho proyecto se apruebe posteriormente.</w:t>
      </w:r>
    </w:p>
    <w:p w:rsidR="00E959ED" w:rsidRPr="00E959ED" w:rsidRDefault="00E959ED" w:rsidP="00E959ED">
      <w:pPr>
        <w:spacing w:line="360" w:lineRule="auto"/>
        <w:jc w:val="both"/>
        <w:rPr>
          <w:rFonts w:ascii="Arial" w:hAnsi="Arial" w:cs="Arial"/>
          <w:sz w:val="22"/>
          <w:szCs w:val="22"/>
        </w:rPr>
      </w:pPr>
    </w:p>
    <w:p w:rsidR="00E959ED" w:rsidRPr="00E959ED" w:rsidRDefault="00E959ED" w:rsidP="00E959ED">
      <w:pPr>
        <w:spacing w:line="360" w:lineRule="auto"/>
        <w:ind w:left="708"/>
        <w:jc w:val="both"/>
        <w:rPr>
          <w:rFonts w:ascii="Arial" w:hAnsi="Arial" w:cs="Arial"/>
          <w:sz w:val="22"/>
          <w:szCs w:val="22"/>
        </w:rPr>
      </w:pPr>
      <w:r w:rsidRPr="00E959ED">
        <w:rPr>
          <w:rFonts w:ascii="Arial" w:hAnsi="Arial" w:cs="Arial"/>
          <w:sz w:val="22"/>
          <w:szCs w:val="22"/>
        </w:rPr>
        <w:t>El proyecto de Presupuesto de Ingresos será remitido al Congreso del Estado al mayor detalle posible, en conjunto con los elementos de juicio suficientes que justifiquen el comportamiento proyectado de los mismos.</w:t>
      </w:r>
    </w:p>
    <w:p w:rsidR="00E959ED" w:rsidRPr="00E959ED" w:rsidRDefault="00E959ED" w:rsidP="00E959ED">
      <w:pPr>
        <w:spacing w:line="360" w:lineRule="auto"/>
        <w:jc w:val="both"/>
        <w:rPr>
          <w:rFonts w:ascii="Arial" w:hAnsi="Arial" w:cs="Arial"/>
          <w:b/>
          <w:sz w:val="22"/>
          <w:szCs w:val="22"/>
        </w:rPr>
      </w:pPr>
    </w:p>
    <w:p w:rsidR="00E959ED" w:rsidRPr="00E959ED" w:rsidRDefault="00E959ED" w:rsidP="00E959ED">
      <w:pPr>
        <w:spacing w:line="360" w:lineRule="auto"/>
        <w:ind w:left="708"/>
        <w:jc w:val="both"/>
        <w:rPr>
          <w:rFonts w:ascii="Arial" w:hAnsi="Arial" w:cs="Arial"/>
          <w:sz w:val="22"/>
          <w:szCs w:val="22"/>
        </w:rPr>
      </w:pPr>
      <w:r w:rsidRPr="00E959ED">
        <w:rPr>
          <w:rFonts w:ascii="Arial" w:hAnsi="Arial" w:cs="Arial"/>
          <w:b/>
          <w:sz w:val="22"/>
          <w:szCs w:val="22"/>
        </w:rPr>
        <w:t>ARTÍCULO 176</w:t>
      </w:r>
      <w:r w:rsidRPr="00E959ED">
        <w:rPr>
          <w:rFonts w:ascii="Arial" w:hAnsi="Arial" w:cs="Arial"/>
          <w:sz w:val="22"/>
          <w:szCs w:val="22"/>
        </w:rPr>
        <w:t>.- Los anteproyectos de Leyes de Ingresos y los Presupuestos de Egresos se deberán elaborar por el Ayuntamiento con estricto apego a las disposiciones contenidas en las leyes, reglamentos y demás disposiciones fiscales de carácter general, federal, estatal y municipal y en base, además, a los Convenios respectivos.</w:t>
      </w:r>
    </w:p>
    <w:p w:rsidR="00E959ED" w:rsidRPr="00E959ED" w:rsidRDefault="00E959ED" w:rsidP="00E959ED">
      <w:pPr>
        <w:spacing w:line="360" w:lineRule="auto"/>
        <w:ind w:left="708"/>
        <w:jc w:val="both"/>
        <w:rPr>
          <w:rFonts w:ascii="Arial" w:hAnsi="Arial" w:cs="Arial"/>
          <w:sz w:val="22"/>
          <w:szCs w:val="22"/>
        </w:rPr>
      </w:pPr>
    </w:p>
    <w:p w:rsidR="00E959ED" w:rsidRPr="00E959ED" w:rsidRDefault="00E959ED" w:rsidP="00E959ED">
      <w:pPr>
        <w:spacing w:line="360" w:lineRule="auto"/>
        <w:ind w:left="708"/>
        <w:jc w:val="both"/>
        <w:rPr>
          <w:rFonts w:ascii="Arial" w:hAnsi="Arial" w:cs="Arial"/>
          <w:sz w:val="22"/>
          <w:szCs w:val="22"/>
        </w:rPr>
      </w:pPr>
      <w:r w:rsidRPr="00E959ED">
        <w:rPr>
          <w:rFonts w:ascii="Arial" w:hAnsi="Arial" w:cs="Arial"/>
          <w:sz w:val="22"/>
          <w:szCs w:val="22"/>
        </w:rPr>
        <w:t>Dichos anteproyectos de Leyes de Ingresos y Presupuestos de Egresos, se deberán de emitir cumpliendo con las disposiciones en materia de Armonización Contable establecidas en la Ley General de Armonización Contable y demás normativa aplicable.</w:t>
      </w:r>
    </w:p>
    <w:p w:rsidR="00E959ED" w:rsidRPr="00E959ED" w:rsidRDefault="00E959ED" w:rsidP="00E959ED">
      <w:pPr>
        <w:spacing w:line="360" w:lineRule="auto"/>
        <w:ind w:left="708"/>
        <w:jc w:val="both"/>
        <w:rPr>
          <w:rFonts w:ascii="Arial" w:hAnsi="Arial" w:cs="Arial"/>
          <w:sz w:val="22"/>
          <w:szCs w:val="22"/>
        </w:rPr>
      </w:pPr>
    </w:p>
    <w:p w:rsidR="00E959ED" w:rsidRPr="00E959ED" w:rsidRDefault="00E959ED" w:rsidP="00E959ED">
      <w:pPr>
        <w:spacing w:line="360" w:lineRule="auto"/>
        <w:ind w:left="708"/>
        <w:jc w:val="both"/>
        <w:rPr>
          <w:rFonts w:ascii="Arial" w:hAnsi="Arial" w:cs="Arial"/>
          <w:sz w:val="22"/>
          <w:szCs w:val="22"/>
        </w:rPr>
      </w:pPr>
      <w:r w:rsidRPr="00E959ED">
        <w:rPr>
          <w:rFonts w:ascii="Arial" w:hAnsi="Arial" w:cs="Arial"/>
          <w:b/>
          <w:sz w:val="22"/>
          <w:szCs w:val="22"/>
        </w:rPr>
        <w:lastRenderedPageBreak/>
        <w:t>ARTÍCULO 190</w:t>
      </w:r>
      <w:r w:rsidRPr="00E959ED">
        <w:rPr>
          <w:rFonts w:ascii="Arial" w:hAnsi="Arial" w:cs="Arial"/>
          <w:sz w:val="22"/>
          <w:szCs w:val="22"/>
        </w:rPr>
        <w:t>.- El Ayuntamiento, en base a su programa financiero anual, al someter al Congreso del Estado los proyectos de Presupuesto de Ingresos, deberá proponer, en su caso, los montos globales de endeudamiento para el financiamiento de su Presupuesto de Egresos, proporcionando los elementos de juicio suficientes para fundamentar su propuesta.</w:t>
      </w:r>
    </w:p>
    <w:p w:rsidR="00E959ED" w:rsidRPr="00E959ED" w:rsidRDefault="00E959ED" w:rsidP="00E959ED">
      <w:pPr>
        <w:spacing w:line="360" w:lineRule="auto"/>
        <w:ind w:left="708"/>
        <w:jc w:val="both"/>
        <w:rPr>
          <w:rFonts w:ascii="Arial" w:hAnsi="Arial" w:cs="Arial"/>
          <w:sz w:val="22"/>
          <w:szCs w:val="22"/>
        </w:rPr>
      </w:pPr>
    </w:p>
    <w:p w:rsidR="00E959ED" w:rsidRPr="00E959ED" w:rsidRDefault="00E959ED" w:rsidP="00E959ED">
      <w:pPr>
        <w:spacing w:line="360" w:lineRule="auto"/>
        <w:jc w:val="both"/>
        <w:rPr>
          <w:rFonts w:ascii="Arial" w:hAnsi="Arial" w:cs="Arial"/>
          <w:bCs/>
          <w:sz w:val="22"/>
          <w:szCs w:val="22"/>
        </w:rPr>
      </w:pPr>
      <w:r w:rsidRPr="00E959ED">
        <w:rPr>
          <w:rFonts w:ascii="Arial" w:hAnsi="Arial" w:cs="Arial"/>
          <w:b/>
          <w:bCs/>
          <w:sz w:val="22"/>
          <w:szCs w:val="22"/>
        </w:rPr>
        <w:t>Tercera.-</w:t>
      </w:r>
      <w:r w:rsidRPr="00E959ED">
        <w:rPr>
          <w:rFonts w:ascii="Arial" w:hAnsi="Arial" w:cs="Arial"/>
          <w:bCs/>
          <w:sz w:val="22"/>
          <w:szCs w:val="22"/>
        </w:rPr>
        <w:t xml:space="preserve"> Es necesario, además, precisar lo siguiente: en razón de lo establecido en la Ley General de Contabilidad Gubernamental, así como en los diversos documentos emitidos por el Consejo Nacional de Armonización Contable, diversos municipios han sustituido el anterior formato de presentación de presupuesto de ingresos por uno que contempla los requisitos de la citada normatividad.</w:t>
      </w:r>
    </w:p>
    <w:p w:rsidR="00E959ED" w:rsidRPr="00E959ED" w:rsidRDefault="00E959ED" w:rsidP="00E959ED">
      <w:pPr>
        <w:spacing w:line="360" w:lineRule="auto"/>
        <w:ind w:firstLine="709"/>
        <w:jc w:val="both"/>
        <w:rPr>
          <w:rFonts w:ascii="Arial" w:hAnsi="Arial" w:cs="Arial"/>
          <w:bCs/>
          <w:sz w:val="22"/>
          <w:szCs w:val="22"/>
        </w:rPr>
      </w:pPr>
    </w:p>
    <w:p w:rsidR="00E959ED" w:rsidRPr="00E959ED" w:rsidRDefault="00E959ED" w:rsidP="00E959ED">
      <w:pPr>
        <w:shd w:val="clear" w:color="auto" w:fill="FFFFFF"/>
        <w:spacing w:after="324" w:line="360" w:lineRule="auto"/>
        <w:jc w:val="both"/>
        <w:rPr>
          <w:rFonts w:ascii="Arial" w:hAnsi="Arial" w:cs="Arial"/>
          <w:sz w:val="23"/>
          <w:szCs w:val="23"/>
          <w:lang w:val="es-MX" w:eastAsia="es-MX"/>
        </w:rPr>
      </w:pPr>
      <w:r w:rsidRPr="00E959ED">
        <w:rPr>
          <w:rFonts w:ascii="Arial" w:hAnsi="Arial" w:cs="Arial"/>
          <w:sz w:val="22"/>
          <w:szCs w:val="22"/>
          <w:lang w:eastAsia="es-MX"/>
        </w:rPr>
        <w:t>Considerado todo lo anterior, los integrantes de esta Comisión de Dictamen Legislativo determinamos que la revisión de cada Proyecto en lo particular, permitiría presentar al Pleno una propuesta acorde con las características de cada Municipio, tomando en cuenta en términos generales la información disponible para cada caso.</w:t>
      </w:r>
    </w:p>
    <w:p w:rsidR="00E959ED" w:rsidRPr="00E959ED" w:rsidRDefault="00E959ED" w:rsidP="00E959ED">
      <w:pPr>
        <w:shd w:val="clear" w:color="auto" w:fill="FFFFFF"/>
        <w:spacing w:after="324" w:line="360" w:lineRule="auto"/>
        <w:jc w:val="both"/>
        <w:rPr>
          <w:rFonts w:ascii="Arial" w:hAnsi="Arial" w:cs="Arial"/>
          <w:sz w:val="23"/>
          <w:szCs w:val="23"/>
          <w:lang w:val="es-MX" w:eastAsia="es-MX"/>
        </w:rPr>
      </w:pPr>
      <w:r w:rsidRPr="00E959ED">
        <w:rPr>
          <w:rFonts w:ascii="Arial" w:hAnsi="Arial" w:cs="Arial"/>
          <w:sz w:val="22"/>
          <w:szCs w:val="22"/>
          <w:lang w:eastAsia="es-MX"/>
        </w:rPr>
        <w:t>Siendo esto así, se empleó la última información presupuestaria pública disponible para cada municipio, siendo esta los informes trimestrales del ejercicio fiscal 2016 o en su caso los ingresos reales indicados en el informe del resultado de la cuenta pública de los ejercicios fiscales 2011 al 2015. Además de los recursos etiquetados en el PEF 2017 y la información de la distribución estimada para los municipios de lo que les correspondería de la nueva ley de Coordinación Hacendaria publicada el 03 de diciembre de 2015 (Esto no se logró obtener y no se incluyó en el análisis para el proyecto de la comisión). Estos datos sirvieron como parámetro para conocer la razonabilidad de la propuesta presentada por los Municipios.</w:t>
      </w:r>
    </w:p>
    <w:p w:rsidR="00E959ED" w:rsidRPr="00E959ED" w:rsidRDefault="00E959ED" w:rsidP="00E959ED">
      <w:pPr>
        <w:spacing w:line="360" w:lineRule="auto"/>
        <w:jc w:val="both"/>
        <w:rPr>
          <w:rFonts w:ascii="Arial" w:eastAsia="Calibri" w:hAnsi="Arial" w:cs="Arial"/>
          <w:sz w:val="22"/>
          <w:szCs w:val="22"/>
          <w:lang w:val="es-MX" w:eastAsia="en-US"/>
        </w:rPr>
      </w:pPr>
      <w:r w:rsidRPr="00E959ED">
        <w:rPr>
          <w:rFonts w:ascii="Arial" w:hAnsi="Arial" w:cs="Arial"/>
          <w:b/>
          <w:sz w:val="22"/>
          <w:szCs w:val="22"/>
        </w:rPr>
        <w:lastRenderedPageBreak/>
        <w:t>Cuarta.-</w:t>
      </w:r>
      <w:r w:rsidRPr="00E959ED">
        <w:rPr>
          <w:rFonts w:ascii="Arial" w:hAnsi="Arial" w:cs="Arial"/>
          <w:sz w:val="22"/>
          <w:szCs w:val="22"/>
        </w:rPr>
        <w:t xml:space="preserve"> En lo referente a la Reforma Constitucional aprobada el 26 de mayo de 2015, en el</w:t>
      </w:r>
      <w:r w:rsidRPr="00E959ED">
        <w:rPr>
          <w:rFonts w:ascii="Arial" w:eastAsia="Calibri" w:hAnsi="Arial" w:cs="Arial"/>
          <w:b/>
          <w:sz w:val="22"/>
          <w:szCs w:val="22"/>
          <w:lang w:val="es-MX" w:eastAsia="en-US"/>
        </w:rPr>
        <w:t xml:space="preserve"> </w:t>
      </w:r>
      <w:r w:rsidRPr="00E959ED">
        <w:rPr>
          <w:rFonts w:ascii="Arial" w:hAnsi="Arial" w:cs="Arial"/>
          <w:b/>
          <w:sz w:val="22"/>
          <w:szCs w:val="22"/>
          <w:lang w:val="es-MX"/>
        </w:rPr>
        <w:t>DECRETO por el que se reforman y adicionan diversas disposiciones de la Constitución Política de los Estados Unidos Mexicanos, en materia de disciplina financiera de las entidades federativas y los municipios;</w:t>
      </w:r>
      <w:r w:rsidRPr="00E959ED">
        <w:rPr>
          <w:rFonts w:ascii="Arial" w:eastAsia="Calibri" w:hAnsi="Arial" w:cs="Arial"/>
          <w:b/>
          <w:sz w:val="22"/>
          <w:szCs w:val="22"/>
          <w:lang w:val="es-MX" w:eastAsia="en-US"/>
        </w:rPr>
        <w:t xml:space="preserve"> </w:t>
      </w:r>
      <w:r w:rsidRPr="00E959ED">
        <w:rPr>
          <w:rFonts w:ascii="Arial" w:eastAsia="Calibri" w:hAnsi="Arial" w:cs="Arial"/>
          <w:sz w:val="22"/>
          <w:szCs w:val="22"/>
          <w:lang w:val="es-MX" w:eastAsia="en-US"/>
        </w:rPr>
        <w:t>en donde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w:t>
      </w:r>
    </w:p>
    <w:p w:rsidR="00E959ED" w:rsidRPr="00E959ED" w:rsidRDefault="00E959ED" w:rsidP="00E959ED">
      <w:pPr>
        <w:spacing w:line="360" w:lineRule="auto"/>
        <w:jc w:val="both"/>
        <w:rPr>
          <w:rFonts w:ascii="Arial" w:eastAsia="Calibri" w:hAnsi="Arial" w:cs="Arial"/>
          <w:sz w:val="22"/>
          <w:szCs w:val="22"/>
          <w:lang w:val="es-MX" w:eastAsia="en-US"/>
        </w:rPr>
      </w:pPr>
    </w:p>
    <w:p w:rsidR="00E959ED" w:rsidRPr="00E959ED" w:rsidRDefault="00E959ED" w:rsidP="00E959ED">
      <w:pPr>
        <w:spacing w:line="360" w:lineRule="auto"/>
        <w:jc w:val="both"/>
        <w:rPr>
          <w:rFonts w:ascii="Arial" w:eastAsia="Calibri" w:hAnsi="Arial" w:cs="Arial"/>
          <w:sz w:val="22"/>
          <w:szCs w:val="22"/>
          <w:lang w:val="es-MX" w:eastAsia="en-US"/>
        </w:rPr>
      </w:pPr>
      <w:r w:rsidRPr="00E959ED">
        <w:rPr>
          <w:rFonts w:ascii="Arial" w:eastAsia="Calibri" w:hAnsi="Arial" w:cs="Arial"/>
          <w:sz w:val="22"/>
          <w:szCs w:val="22"/>
          <w:lang w:val="es-MX" w:eastAsia="en-US"/>
        </w:rPr>
        <w:t>Es importante señalar lo relevante de esta reforma que es de tomarse en cuenta en la expedición de este decreto:</w:t>
      </w:r>
    </w:p>
    <w:p w:rsidR="00E959ED" w:rsidRPr="00E959ED" w:rsidRDefault="00E959ED" w:rsidP="00E959ED">
      <w:pPr>
        <w:ind w:left="1083" w:hanging="794"/>
        <w:jc w:val="both"/>
        <w:rPr>
          <w:rFonts w:ascii="Arial" w:hAnsi="Arial" w:cs="Arial"/>
          <w:bCs/>
          <w:sz w:val="22"/>
          <w:szCs w:val="22"/>
        </w:rPr>
      </w:pPr>
    </w:p>
    <w:p w:rsidR="00E959ED" w:rsidRPr="00E959ED" w:rsidRDefault="00E959ED" w:rsidP="00E959ED">
      <w:pPr>
        <w:ind w:left="1083" w:hanging="794"/>
        <w:jc w:val="both"/>
        <w:rPr>
          <w:rFonts w:ascii="Arial" w:hAnsi="Arial" w:cs="Arial"/>
          <w:b/>
          <w:bCs/>
          <w:sz w:val="28"/>
          <w:szCs w:val="28"/>
        </w:rPr>
      </w:pPr>
      <w:r w:rsidRPr="00E959ED">
        <w:rPr>
          <w:rFonts w:ascii="Arial" w:hAnsi="Arial" w:cs="Arial"/>
          <w:b/>
          <w:bCs/>
          <w:sz w:val="28"/>
          <w:szCs w:val="28"/>
        </w:rPr>
        <w:t>De la Constitución Política de los Estados Unidos Mexicanos</w:t>
      </w:r>
    </w:p>
    <w:p w:rsidR="00E959ED" w:rsidRPr="00E959ED" w:rsidRDefault="00E959ED" w:rsidP="00E959ED">
      <w:pPr>
        <w:ind w:firstLine="288"/>
        <w:jc w:val="both"/>
        <w:rPr>
          <w:rFonts w:ascii="Arial" w:hAnsi="Arial" w:cs="Arial"/>
          <w:b/>
          <w:sz w:val="22"/>
          <w:szCs w:val="22"/>
          <w:lang w:val="es-MX"/>
        </w:rPr>
      </w:pPr>
    </w:p>
    <w:p w:rsidR="00E959ED" w:rsidRPr="00E959ED" w:rsidRDefault="00E959ED" w:rsidP="00E959ED">
      <w:pPr>
        <w:jc w:val="both"/>
        <w:rPr>
          <w:rFonts w:ascii="Arial" w:hAnsi="Arial" w:cs="Arial"/>
          <w:sz w:val="22"/>
          <w:szCs w:val="22"/>
          <w:lang w:val="es-MX"/>
        </w:rPr>
      </w:pPr>
      <w:r w:rsidRPr="00E959ED">
        <w:rPr>
          <w:rFonts w:ascii="Arial" w:hAnsi="Arial" w:cs="Arial"/>
          <w:b/>
          <w:sz w:val="22"/>
          <w:szCs w:val="22"/>
          <w:lang w:val="es-MX" w:eastAsia="es-MX"/>
        </w:rPr>
        <w:t>Artículo 25</w:t>
      </w:r>
      <w:r w:rsidRPr="00E959ED">
        <w:rPr>
          <w:rFonts w:ascii="Arial" w:hAnsi="Arial" w:cs="Arial"/>
          <w:sz w:val="22"/>
          <w:szCs w:val="22"/>
          <w:lang w:val="es-MX" w:eastAsia="es-MX"/>
        </w:rPr>
        <w:t xml:space="preserve">. </w:t>
      </w:r>
    </w:p>
    <w:p w:rsidR="00E959ED" w:rsidRPr="00E959ED" w:rsidRDefault="00E959ED" w:rsidP="00E959ED">
      <w:pPr>
        <w:ind w:firstLine="288"/>
        <w:jc w:val="both"/>
        <w:rPr>
          <w:rFonts w:ascii="Arial" w:eastAsia="Calibri" w:hAnsi="Arial" w:cs="Arial"/>
          <w:sz w:val="22"/>
          <w:szCs w:val="22"/>
          <w:lang w:val="es-MX" w:eastAsia="en-US"/>
        </w:rPr>
      </w:pPr>
      <w:r w:rsidRPr="00E959ED">
        <w:rPr>
          <w:rFonts w:ascii="Arial" w:eastAsia="Calibri" w:hAnsi="Arial" w:cs="Arial"/>
          <w:sz w:val="22"/>
          <w:szCs w:val="22"/>
          <w:lang w:val="es-MX" w:eastAsia="en-US"/>
        </w:rPr>
        <w:t xml:space="preserve">El Estado velará por la estabilidad de las finanzas públicas y del sistema financiero para coadyuvar a generar condiciones favorables para el crecimiento económico y el empleo. El Plan Nacional de Desarrollo y </w:t>
      </w:r>
      <w:r w:rsidRPr="00E959ED">
        <w:rPr>
          <w:rFonts w:ascii="Arial" w:eastAsia="Calibri" w:hAnsi="Arial" w:cs="Arial"/>
          <w:b/>
          <w:sz w:val="22"/>
          <w:szCs w:val="22"/>
          <w:u w:val="single"/>
          <w:lang w:val="es-MX" w:eastAsia="en-US"/>
        </w:rPr>
        <w:t>los planes estatales y municipales</w:t>
      </w:r>
      <w:r w:rsidRPr="00E959ED">
        <w:rPr>
          <w:rFonts w:ascii="Arial" w:eastAsia="Calibri" w:hAnsi="Arial" w:cs="Arial"/>
          <w:sz w:val="22"/>
          <w:szCs w:val="22"/>
          <w:lang w:val="es-MX" w:eastAsia="en-US"/>
        </w:rPr>
        <w:t xml:space="preserve"> </w:t>
      </w:r>
      <w:r w:rsidRPr="00E959ED">
        <w:rPr>
          <w:rFonts w:ascii="Arial" w:eastAsia="Calibri" w:hAnsi="Arial" w:cs="Arial"/>
          <w:b/>
          <w:sz w:val="22"/>
          <w:szCs w:val="22"/>
          <w:u w:val="single"/>
          <w:lang w:val="es-MX" w:eastAsia="en-US"/>
        </w:rPr>
        <w:t>deberán observar dicho principio</w:t>
      </w:r>
      <w:r w:rsidRPr="00E959ED">
        <w:rPr>
          <w:rFonts w:ascii="Arial" w:eastAsia="Calibri" w:hAnsi="Arial" w:cs="Arial"/>
          <w:sz w:val="22"/>
          <w:szCs w:val="22"/>
          <w:lang w:val="es-MX" w:eastAsia="en-US"/>
        </w:rPr>
        <w:t>.</w:t>
      </w:r>
    </w:p>
    <w:p w:rsidR="00E959ED" w:rsidRPr="00E959ED" w:rsidRDefault="00E959ED" w:rsidP="00E959ED">
      <w:pPr>
        <w:ind w:firstLine="288"/>
        <w:jc w:val="both"/>
        <w:rPr>
          <w:rFonts w:ascii="Arial" w:hAnsi="Arial" w:cs="Arial"/>
          <w:b/>
          <w:sz w:val="22"/>
          <w:szCs w:val="22"/>
          <w:lang w:val="es-MX"/>
        </w:rPr>
      </w:pPr>
    </w:p>
    <w:p w:rsidR="00E959ED" w:rsidRPr="00E959ED" w:rsidRDefault="00E959ED" w:rsidP="00E959ED">
      <w:pPr>
        <w:jc w:val="both"/>
        <w:rPr>
          <w:rFonts w:ascii="Arial" w:hAnsi="Arial" w:cs="Arial"/>
          <w:sz w:val="22"/>
          <w:szCs w:val="22"/>
          <w:lang w:val="es-MX"/>
        </w:rPr>
      </w:pPr>
      <w:r w:rsidRPr="00E959ED">
        <w:rPr>
          <w:rFonts w:ascii="Arial" w:hAnsi="Arial" w:cs="Arial"/>
          <w:b/>
          <w:sz w:val="22"/>
          <w:szCs w:val="22"/>
          <w:lang w:val="es-MX"/>
        </w:rPr>
        <w:t>Artículo 73.</w:t>
      </w:r>
      <w:r w:rsidRPr="00E959ED">
        <w:rPr>
          <w:rFonts w:ascii="Arial" w:hAnsi="Arial" w:cs="Arial"/>
          <w:sz w:val="22"/>
          <w:szCs w:val="22"/>
          <w:lang w:val="es-MX"/>
        </w:rPr>
        <w:t xml:space="preserve"> El Congreso tiene facultad:</w:t>
      </w:r>
    </w:p>
    <w:p w:rsidR="00E959ED" w:rsidRPr="00E959ED" w:rsidRDefault="00E959ED" w:rsidP="00E959ED">
      <w:pPr>
        <w:ind w:left="1083" w:hanging="794"/>
        <w:jc w:val="both"/>
        <w:rPr>
          <w:rFonts w:ascii="Arial" w:hAnsi="Arial" w:cs="Arial"/>
          <w:bCs/>
          <w:sz w:val="22"/>
          <w:szCs w:val="22"/>
        </w:rPr>
      </w:pPr>
    </w:p>
    <w:p w:rsidR="00E959ED" w:rsidRPr="00E959ED" w:rsidRDefault="00E959ED" w:rsidP="00E959ED">
      <w:pPr>
        <w:jc w:val="both"/>
        <w:rPr>
          <w:rFonts w:ascii="Arial" w:hAnsi="Arial" w:cs="Arial"/>
          <w:bCs/>
          <w:sz w:val="22"/>
          <w:szCs w:val="22"/>
        </w:rPr>
      </w:pPr>
      <w:r w:rsidRPr="00E959ED">
        <w:rPr>
          <w:rFonts w:ascii="Arial" w:hAnsi="Arial" w:cs="Arial"/>
          <w:bCs/>
          <w:sz w:val="22"/>
          <w:szCs w:val="22"/>
        </w:rPr>
        <w:t xml:space="preserve">En materia de </w:t>
      </w:r>
      <w:r w:rsidRPr="00E959ED">
        <w:rPr>
          <w:rFonts w:ascii="Arial" w:hAnsi="Arial" w:cs="Arial"/>
          <w:b/>
          <w:bCs/>
          <w:sz w:val="22"/>
          <w:szCs w:val="22"/>
          <w:u w:val="single"/>
        </w:rPr>
        <w:t>deuda pública</w:t>
      </w:r>
      <w:r w:rsidRPr="00E959ED">
        <w:rPr>
          <w:rFonts w:ascii="Arial" w:hAnsi="Arial" w:cs="Arial"/>
          <w:bCs/>
          <w:sz w:val="22"/>
          <w:szCs w:val="22"/>
        </w:rPr>
        <w:t>, para:</w:t>
      </w:r>
    </w:p>
    <w:p w:rsidR="00E959ED" w:rsidRPr="00E959ED" w:rsidRDefault="00E959ED" w:rsidP="00E959ED">
      <w:pPr>
        <w:ind w:left="1083" w:hanging="794"/>
        <w:jc w:val="both"/>
        <w:rPr>
          <w:rFonts w:ascii="Arial" w:hAnsi="Arial" w:cs="Arial"/>
          <w:bCs/>
          <w:sz w:val="22"/>
          <w:szCs w:val="22"/>
        </w:rPr>
      </w:pPr>
    </w:p>
    <w:p w:rsidR="00E959ED" w:rsidRPr="00E959ED" w:rsidRDefault="00E959ED" w:rsidP="00E959ED">
      <w:pPr>
        <w:ind w:left="1877" w:hanging="794"/>
        <w:jc w:val="both"/>
        <w:rPr>
          <w:rFonts w:ascii="Arial" w:hAnsi="Arial" w:cs="Arial"/>
          <w:bCs/>
          <w:sz w:val="22"/>
          <w:szCs w:val="22"/>
        </w:rPr>
      </w:pPr>
      <w:r w:rsidRPr="00E959ED">
        <w:rPr>
          <w:rFonts w:ascii="Arial" w:hAnsi="Arial" w:cs="Arial"/>
          <w:b/>
          <w:bCs/>
          <w:sz w:val="22"/>
          <w:szCs w:val="22"/>
        </w:rPr>
        <w:t xml:space="preserve">3o. </w:t>
      </w:r>
      <w:r w:rsidRPr="00E959ED">
        <w:rPr>
          <w:rFonts w:ascii="Arial" w:hAnsi="Arial" w:cs="Arial"/>
          <w:b/>
          <w:bCs/>
          <w:sz w:val="22"/>
          <w:szCs w:val="22"/>
        </w:rPr>
        <w:tab/>
      </w:r>
      <w:r w:rsidRPr="00E959ED">
        <w:rPr>
          <w:rFonts w:ascii="Arial" w:hAnsi="Arial" w:cs="Arial"/>
          <w:bCs/>
          <w:sz w:val="22"/>
          <w:szCs w:val="22"/>
        </w:rPr>
        <w:t xml:space="preserve">Establecer en las leyes las bases generales, para que los Estados, el Distrito Federal y los </w:t>
      </w:r>
      <w:r w:rsidRPr="00E959ED">
        <w:rPr>
          <w:rFonts w:ascii="Arial" w:hAnsi="Arial" w:cs="Arial"/>
          <w:b/>
          <w:bCs/>
          <w:sz w:val="22"/>
          <w:szCs w:val="22"/>
          <w:u w:val="single"/>
        </w:rPr>
        <w:t>Municipios</w:t>
      </w:r>
      <w:r w:rsidRPr="00E959ED">
        <w:rPr>
          <w:rFonts w:ascii="Arial" w:hAnsi="Arial" w:cs="Arial"/>
          <w:bCs/>
          <w:sz w:val="22"/>
          <w:szCs w:val="22"/>
        </w:rPr>
        <w:t xml:space="preserve"> puedan incurrir en </w:t>
      </w:r>
      <w:r w:rsidRPr="00E959ED">
        <w:rPr>
          <w:rFonts w:ascii="Arial" w:hAnsi="Arial" w:cs="Arial"/>
          <w:b/>
          <w:bCs/>
          <w:sz w:val="22"/>
          <w:szCs w:val="22"/>
          <w:u w:val="single"/>
        </w:rPr>
        <w:t>endeudamiento</w:t>
      </w:r>
      <w:r w:rsidRPr="00E959ED">
        <w:rPr>
          <w:rFonts w:ascii="Arial" w:hAnsi="Arial" w:cs="Arial"/>
          <w:bCs/>
          <w:sz w:val="22"/>
          <w:szCs w:val="22"/>
        </w:rPr>
        <w:t xml:space="preserve">;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w:t>
      </w:r>
      <w:r w:rsidRPr="00E959ED">
        <w:rPr>
          <w:rFonts w:ascii="Arial" w:hAnsi="Arial" w:cs="Arial"/>
          <w:bCs/>
          <w:sz w:val="22"/>
          <w:szCs w:val="22"/>
        </w:rPr>
        <w:lastRenderedPageBreak/>
        <w:t>cumplan sus disposiciones. Dichas leyes deberán discutirse primero en la Cámara de Diputados conforme a lo dispuesto por la fracción H del artículo 72 de esta Constitución.</w:t>
      </w:r>
    </w:p>
    <w:p w:rsidR="00E959ED" w:rsidRPr="00E959ED" w:rsidRDefault="00E959ED" w:rsidP="00E959ED">
      <w:pPr>
        <w:ind w:left="1877" w:hanging="794"/>
        <w:jc w:val="both"/>
        <w:rPr>
          <w:rFonts w:ascii="Arial" w:hAnsi="Arial" w:cs="Arial"/>
          <w:bCs/>
          <w:sz w:val="22"/>
          <w:szCs w:val="22"/>
        </w:rPr>
      </w:pPr>
    </w:p>
    <w:p w:rsidR="00E959ED" w:rsidRPr="00E959ED" w:rsidRDefault="00E959ED" w:rsidP="00E959ED">
      <w:pPr>
        <w:ind w:left="1877" w:hanging="794"/>
        <w:jc w:val="both"/>
        <w:rPr>
          <w:rFonts w:ascii="Arial" w:hAnsi="Arial" w:cs="Arial"/>
          <w:bCs/>
          <w:sz w:val="22"/>
          <w:szCs w:val="22"/>
        </w:rPr>
      </w:pPr>
      <w:r w:rsidRPr="00E959ED">
        <w:rPr>
          <w:rFonts w:ascii="Arial" w:hAnsi="Arial" w:cs="Arial"/>
          <w:b/>
          <w:bCs/>
          <w:sz w:val="22"/>
          <w:szCs w:val="22"/>
        </w:rPr>
        <w:t xml:space="preserve">4o. </w:t>
      </w:r>
      <w:r w:rsidRPr="00E959ED">
        <w:rPr>
          <w:rFonts w:ascii="Arial" w:hAnsi="Arial" w:cs="Arial"/>
          <w:b/>
          <w:bCs/>
          <w:sz w:val="22"/>
          <w:szCs w:val="22"/>
        </w:rPr>
        <w:tab/>
      </w:r>
      <w:r w:rsidRPr="00E959ED">
        <w:rPr>
          <w:rFonts w:ascii="Arial" w:hAnsi="Arial" w:cs="Arial"/>
          <w:bCs/>
          <w:sz w:val="22"/>
          <w:szCs w:val="22"/>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E959ED" w:rsidRPr="00E959ED" w:rsidRDefault="00E959ED" w:rsidP="00E959ED">
      <w:pPr>
        <w:ind w:left="1877" w:hanging="794"/>
        <w:jc w:val="both"/>
        <w:rPr>
          <w:rFonts w:ascii="Arial" w:hAnsi="Arial" w:cs="Arial"/>
          <w:bCs/>
          <w:sz w:val="22"/>
          <w:szCs w:val="22"/>
        </w:rPr>
      </w:pPr>
    </w:p>
    <w:p w:rsidR="00E959ED" w:rsidRPr="00E959ED" w:rsidRDefault="00E959ED" w:rsidP="00E959ED">
      <w:pPr>
        <w:ind w:left="1083" w:hanging="794"/>
        <w:jc w:val="both"/>
        <w:rPr>
          <w:rFonts w:ascii="Arial" w:hAnsi="Arial" w:cs="Arial"/>
          <w:bCs/>
          <w:sz w:val="22"/>
          <w:szCs w:val="22"/>
        </w:rPr>
      </w:pPr>
      <w:r w:rsidRPr="00E959ED">
        <w:rPr>
          <w:rFonts w:ascii="Arial" w:hAnsi="Arial" w:cs="Arial"/>
          <w:b/>
          <w:bCs/>
          <w:sz w:val="22"/>
          <w:szCs w:val="22"/>
        </w:rPr>
        <w:t xml:space="preserve">XXIX-W. </w:t>
      </w:r>
      <w:r w:rsidRPr="00E959ED">
        <w:rPr>
          <w:rFonts w:ascii="Arial" w:hAnsi="Arial" w:cs="Arial"/>
          <w:bCs/>
          <w:sz w:val="22"/>
          <w:szCs w:val="22"/>
        </w:rPr>
        <w:t xml:space="preserve">Para expedir leyes </w:t>
      </w:r>
      <w:r w:rsidRPr="00E959ED">
        <w:rPr>
          <w:rFonts w:ascii="Arial" w:hAnsi="Arial" w:cs="Arial"/>
          <w:b/>
          <w:bCs/>
          <w:sz w:val="22"/>
          <w:szCs w:val="22"/>
          <w:u w:val="single"/>
        </w:rPr>
        <w:t>en materia de responsabilidad hacendaria</w:t>
      </w:r>
      <w:r w:rsidRPr="00E959ED">
        <w:rPr>
          <w:rFonts w:ascii="Arial" w:hAnsi="Arial" w:cs="Arial"/>
          <w:bCs/>
          <w:sz w:val="22"/>
          <w:szCs w:val="22"/>
        </w:rPr>
        <w:t xml:space="preserve"> que tengan por objeto el manejo sostenible de las finanzas públicas en la Federación, los Estados, </w:t>
      </w:r>
      <w:r w:rsidRPr="00E959ED">
        <w:rPr>
          <w:rFonts w:ascii="Arial" w:hAnsi="Arial" w:cs="Arial"/>
          <w:b/>
          <w:bCs/>
          <w:sz w:val="22"/>
          <w:szCs w:val="22"/>
          <w:u w:val="single"/>
        </w:rPr>
        <w:t>Municipios</w:t>
      </w:r>
      <w:r w:rsidRPr="00E959ED">
        <w:rPr>
          <w:rFonts w:ascii="Arial" w:hAnsi="Arial" w:cs="Arial"/>
          <w:bCs/>
          <w:sz w:val="22"/>
          <w:szCs w:val="22"/>
        </w:rPr>
        <w:t xml:space="preserve"> y el Distrito Federal, con base en el principio establecido en el párrafo segundo del artículo 25;</w:t>
      </w:r>
    </w:p>
    <w:p w:rsidR="00E959ED" w:rsidRPr="00E959ED" w:rsidRDefault="00E959ED" w:rsidP="00E959ED">
      <w:pPr>
        <w:ind w:left="1877" w:hanging="794"/>
        <w:jc w:val="both"/>
        <w:rPr>
          <w:rFonts w:ascii="Arial" w:hAnsi="Arial" w:cs="Arial"/>
          <w:bCs/>
          <w:sz w:val="22"/>
          <w:szCs w:val="22"/>
        </w:rPr>
      </w:pPr>
    </w:p>
    <w:p w:rsidR="00E959ED" w:rsidRPr="00E959ED" w:rsidRDefault="00E959ED" w:rsidP="00E959ED">
      <w:pPr>
        <w:ind w:firstLine="288"/>
        <w:jc w:val="both"/>
        <w:rPr>
          <w:rFonts w:ascii="Arial" w:eastAsia="MS Mincho" w:hAnsi="Arial" w:cs="Arial"/>
          <w:i/>
          <w:iCs/>
          <w:color w:val="0000FF"/>
          <w:sz w:val="22"/>
          <w:szCs w:val="22"/>
          <w:lang w:val="es-MX"/>
        </w:rPr>
      </w:pPr>
      <w:r w:rsidRPr="00E959ED">
        <w:rPr>
          <w:rFonts w:ascii="Arial" w:hAnsi="Arial" w:cs="Arial"/>
          <w:b/>
          <w:sz w:val="22"/>
          <w:szCs w:val="22"/>
          <w:lang w:val="es-ES_tradnl"/>
        </w:rPr>
        <w:t>Artículo 79</w:t>
      </w:r>
      <w:r w:rsidRPr="00E959ED">
        <w:rPr>
          <w:rFonts w:ascii="Arial" w:hAnsi="Arial" w:cs="Arial"/>
          <w:sz w:val="22"/>
          <w:szCs w:val="22"/>
          <w:lang w:val="es-ES_tradnl"/>
        </w:rPr>
        <w:t xml:space="preserve">. </w:t>
      </w:r>
    </w:p>
    <w:p w:rsidR="00E959ED" w:rsidRPr="00E959ED" w:rsidRDefault="00E959ED" w:rsidP="00E959ED">
      <w:pPr>
        <w:ind w:firstLine="289"/>
        <w:jc w:val="both"/>
        <w:rPr>
          <w:rFonts w:ascii="Arial" w:hAnsi="Arial" w:cs="Arial"/>
          <w:sz w:val="22"/>
          <w:szCs w:val="22"/>
        </w:rPr>
      </w:pPr>
    </w:p>
    <w:p w:rsidR="00E959ED" w:rsidRPr="00E959ED" w:rsidRDefault="00E959ED" w:rsidP="00E959ED">
      <w:pPr>
        <w:ind w:firstLine="288"/>
        <w:jc w:val="both"/>
        <w:rPr>
          <w:rFonts w:ascii="Arial" w:hAnsi="Arial" w:cs="Arial"/>
          <w:sz w:val="22"/>
          <w:szCs w:val="22"/>
          <w:lang w:val="es-ES_tradnl"/>
        </w:rPr>
      </w:pPr>
      <w:r w:rsidRPr="00E959ED">
        <w:rPr>
          <w:rFonts w:ascii="Arial" w:hAnsi="Arial" w:cs="Arial"/>
          <w:sz w:val="22"/>
          <w:szCs w:val="22"/>
          <w:lang w:val="es-ES_tradnl"/>
        </w:rPr>
        <w:t>La Auditoría Superior de la Federación tendrá a su cargo:</w:t>
      </w:r>
    </w:p>
    <w:p w:rsidR="00E959ED" w:rsidRPr="00E959ED" w:rsidRDefault="00E959ED" w:rsidP="00E959ED">
      <w:pPr>
        <w:ind w:firstLine="289"/>
        <w:jc w:val="both"/>
        <w:rPr>
          <w:rFonts w:ascii="Arial" w:hAnsi="Arial" w:cs="Arial"/>
          <w:sz w:val="22"/>
          <w:szCs w:val="22"/>
        </w:rPr>
      </w:pPr>
    </w:p>
    <w:p w:rsidR="00E959ED" w:rsidRPr="00E959ED" w:rsidRDefault="00E959ED" w:rsidP="00E959ED">
      <w:pPr>
        <w:ind w:left="720" w:hanging="431"/>
        <w:jc w:val="both"/>
        <w:rPr>
          <w:rFonts w:ascii="Arial" w:hAnsi="Arial" w:cs="Arial"/>
          <w:bCs/>
          <w:sz w:val="22"/>
          <w:szCs w:val="22"/>
        </w:rPr>
      </w:pPr>
      <w:r w:rsidRPr="00E959ED">
        <w:rPr>
          <w:rFonts w:ascii="Arial" w:hAnsi="Arial" w:cs="Arial"/>
          <w:b/>
          <w:bCs/>
          <w:sz w:val="22"/>
          <w:szCs w:val="22"/>
        </w:rPr>
        <w:t xml:space="preserve">I. </w:t>
      </w:r>
      <w:r w:rsidRPr="00E959ED">
        <w:rPr>
          <w:rFonts w:ascii="Arial" w:hAnsi="Arial" w:cs="Arial"/>
          <w:b/>
          <w:bCs/>
          <w:sz w:val="22"/>
          <w:szCs w:val="22"/>
        </w:rPr>
        <w:tab/>
      </w:r>
      <w:r w:rsidRPr="00E959ED">
        <w:rPr>
          <w:rFonts w:ascii="Arial" w:hAnsi="Arial" w:cs="Arial"/>
          <w:bCs/>
          <w:sz w:val="22"/>
          <w:szCs w:val="22"/>
        </w:rPr>
        <w:t xml:space="preserve">Fiscalizar en forma posterior los ingresos, egresos y deuda; las garantías que, en su caso, otorgue el Gobierno Federal respecto a empréstitos </w:t>
      </w:r>
      <w:r w:rsidRPr="00E959ED">
        <w:rPr>
          <w:rFonts w:ascii="Arial" w:hAnsi="Arial" w:cs="Arial"/>
          <w:b/>
          <w:bCs/>
          <w:sz w:val="22"/>
          <w:szCs w:val="22"/>
          <w:u w:val="single"/>
        </w:rPr>
        <w:t>de los Estados y Municipios</w:t>
      </w:r>
      <w:r w:rsidRPr="00E959ED">
        <w:rPr>
          <w:rFonts w:ascii="Arial" w:hAnsi="Arial" w:cs="Arial"/>
          <w:bCs/>
          <w:sz w:val="22"/>
          <w:szCs w:val="22"/>
        </w:rPr>
        <w:t>;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E959ED" w:rsidRPr="00E959ED" w:rsidRDefault="00E959ED" w:rsidP="00E959ED">
      <w:pPr>
        <w:ind w:left="720"/>
        <w:jc w:val="both"/>
        <w:rPr>
          <w:rFonts w:ascii="Arial" w:hAnsi="Arial" w:cs="Arial"/>
          <w:bCs/>
          <w:sz w:val="22"/>
          <w:szCs w:val="22"/>
        </w:rPr>
      </w:pPr>
    </w:p>
    <w:p w:rsidR="00E959ED" w:rsidRPr="00E959ED" w:rsidRDefault="00E959ED" w:rsidP="00E959ED">
      <w:pPr>
        <w:ind w:left="720"/>
        <w:jc w:val="both"/>
        <w:rPr>
          <w:rFonts w:ascii="Arial" w:hAnsi="Arial" w:cs="Arial"/>
          <w:bCs/>
          <w:sz w:val="22"/>
          <w:szCs w:val="22"/>
        </w:rPr>
      </w:pPr>
      <w:r w:rsidRPr="00E959ED">
        <w:rPr>
          <w:rFonts w:ascii="Arial" w:hAnsi="Arial" w:cs="Arial"/>
          <w:bCs/>
          <w:sz w:val="22"/>
          <w:szCs w:val="22"/>
        </w:rPr>
        <w:t xml:space="preserve">También fiscalizará directamente los recursos federales que administren o ejerzan las entidades federativas, </w:t>
      </w:r>
      <w:r w:rsidRPr="00E959ED">
        <w:rPr>
          <w:rFonts w:ascii="Arial" w:hAnsi="Arial" w:cs="Arial"/>
          <w:b/>
          <w:bCs/>
          <w:sz w:val="22"/>
          <w:szCs w:val="22"/>
          <w:u w:val="single"/>
        </w:rPr>
        <w:t>los municipios</w:t>
      </w:r>
      <w:r w:rsidRPr="00E959ED">
        <w:rPr>
          <w:rFonts w:ascii="Arial" w:hAnsi="Arial" w:cs="Arial"/>
          <w:bCs/>
          <w:sz w:val="22"/>
          <w:szCs w:val="22"/>
        </w:rPr>
        <w:t xml:space="preserve"> y las demarcaciones territoriales de </w:t>
      </w:r>
      <w:smartTag w:uri="urn:schemas-microsoft-com:office:smarttags" w:element="PersonName">
        <w:smartTagPr>
          <w:attr w:name="ProductID" w:val="la Ciudad"/>
        </w:smartTagPr>
        <w:r w:rsidRPr="00E959ED">
          <w:rPr>
            <w:rFonts w:ascii="Arial" w:hAnsi="Arial" w:cs="Arial"/>
            <w:bCs/>
            <w:sz w:val="22"/>
            <w:szCs w:val="22"/>
          </w:rPr>
          <w:t>la Ciudad</w:t>
        </w:r>
      </w:smartTag>
      <w:r w:rsidRPr="00E959ED">
        <w:rPr>
          <w:rFonts w:ascii="Arial" w:hAnsi="Arial" w:cs="Arial"/>
          <w:bCs/>
          <w:sz w:val="22"/>
          <w:szCs w:val="22"/>
        </w:rPr>
        <w:t xml:space="preserve"> de México. En los términos que establezca la ley fiscalizará, en coordinación con las entidades locales de fiscalización o de manera directa, las participaciones federales. En el caso de los Estados y los </w:t>
      </w:r>
      <w:r w:rsidRPr="00E959ED">
        <w:rPr>
          <w:rFonts w:ascii="Arial" w:hAnsi="Arial" w:cs="Arial"/>
          <w:bCs/>
          <w:sz w:val="22"/>
          <w:szCs w:val="22"/>
        </w:rPr>
        <w:lastRenderedPageBreak/>
        <w:t xml:space="preserve">Municipios cuyos empréstitos cuenten con la garantía de </w:t>
      </w:r>
      <w:smartTag w:uri="urn:schemas-microsoft-com:office:smarttags" w:element="PersonName">
        <w:smartTagPr>
          <w:attr w:name="ProductID" w:val="LA FEDERACIÓN"/>
        </w:smartTagPr>
        <w:r w:rsidRPr="00E959ED">
          <w:rPr>
            <w:rFonts w:ascii="Arial" w:hAnsi="Arial" w:cs="Arial"/>
            <w:bCs/>
            <w:sz w:val="22"/>
            <w:szCs w:val="22"/>
          </w:rPr>
          <w:t>la Federación</w:t>
        </w:r>
      </w:smartTag>
      <w:r w:rsidRPr="00E959ED">
        <w:rPr>
          <w:rFonts w:ascii="Arial" w:hAnsi="Arial" w:cs="Arial"/>
          <w:bCs/>
          <w:sz w:val="22"/>
          <w:szCs w:val="22"/>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E959ED" w:rsidRPr="00E959ED" w:rsidRDefault="00E959ED" w:rsidP="00E959ED">
      <w:pPr>
        <w:ind w:left="720"/>
        <w:jc w:val="both"/>
        <w:rPr>
          <w:rFonts w:ascii="Arial" w:hAnsi="Arial" w:cs="Arial"/>
          <w:bCs/>
          <w:sz w:val="22"/>
          <w:szCs w:val="22"/>
        </w:rPr>
      </w:pPr>
    </w:p>
    <w:p w:rsidR="00E959ED" w:rsidRPr="00E959ED" w:rsidRDefault="00E959ED" w:rsidP="00E959ED">
      <w:pPr>
        <w:ind w:left="720"/>
        <w:jc w:val="both"/>
        <w:rPr>
          <w:rFonts w:ascii="Arial" w:hAnsi="Arial" w:cs="Arial"/>
          <w:bCs/>
          <w:sz w:val="22"/>
          <w:szCs w:val="22"/>
        </w:rPr>
      </w:pPr>
      <w:r w:rsidRPr="00E959ED">
        <w:rPr>
          <w:rFonts w:ascii="Arial" w:hAnsi="Arial" w:cs="Arial"/>
          <w:bCs/>
          <w:sz w:val="22"/>
          <w:szCs w:val="22"/>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959ED" w:rsidRPr="00E959ED" w:rsidRDefault="00E959ED" w:rsidP="00E959ED">
      <w:pPr>
        <w:ind w:left="720"/>
        <w:jc w:val="both"/>
        <w:rPr>
          <w:rFonts w:ascii="Arial" w:hAnsi="Arial" w:cs="Arial"/>
          <w:bCs/>
          <w:sz w:val="22"/>
          <w:szCs w:val="22"/>
        </w:rPr>
      </w:pPr>
    </w:p>
    <w:p w:rsidR="00E959ED" w:rsidRPr="00E959ED" w:rsidRDefault="00E959ED" w:rsidP="00E959ED">
      <w:pPr>
        <w:ind w:left="720"/>
        <w:jc w:val="both"/>
        <w:rPr>
          <w:rFonts w:ascii="Arial" w:hAnsi="Arial" w:cs="Arial"/>
          <w:sz w:val="22"/>
          <w:szCs w:val="22"/>
          <w:lang w:val="es-ES_tradnl"/>
        </w:rPr>
      </w:pPr>
      <w:r w:rsidRPr="00E959ED">
        <w:rPr>
          <w:rFonts w:ascii="Arial" w:hAnsi="Arial" w:cs="Arial"/>
          <w:sz w:val="22"/>
          <w:szCs w:val="22"/>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E959ED" w:rsidRPr="00E959ED" w:rsidRDefault="00E959ED" w:rsidP="00E959ED">
      <w:pPr>
        <w:ind w:firstLine="288"/>
        <w:jc w:val="both"/>
        <w:rPr>
          <w:rFonts w:ascii="Arial" w:hAnsi="Arial" w:cs="Arial"/>
          <w:sz w:val="22"/>
          <w:szCs w:val="22"/>
          <w:lang w:val="es-MX"/>
        </w:rPr>
      </w:pPr>
    </w:p>
    <w:p w:rsidR="00E959ED" w:rsidRPr="00E959ED" w:rsidRDefault="00E959ED" w:rsidP="00E959ED">
      <w:pPr>
        <w:ind w:firstLine="288"/>
        <w:jc w:val="both"/>
        <w:rPr>
          <w:rFonts w:ascii="Arial" w:hAnsi="Arial" w:cs="Arial"/>
          <w:sz w:val="22"/>
          <w:szCs w:val="22"/>
          <w:lang w:val="es-MX"/>
        </w:rPr>
      </w:pPr>
      <w:r w:rsidRPr="00E959ED">
        <w:rPr>
          <w:rFonts w:ascii="Arial" w:hAnsi="Arial" w:cs="Arial"/>
          <w:sz w:val="22"/>
          <w:szCs w:val="22"/>
          <w:lang w:val="es-MX"/>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E959ED" w:rsidRPr="00E959ED" w:rsidRDefault="00E959ED" w:rsidP="00E959ED">
      <w:pPr>
        <w:ind w:firstLine="288"/>
        <w:jc w:val="both"/>
        <w:rPr>
          <w:rFonts w:ascii="Arial" w:hAnsi="Arial" w:cs="Arial"/>
          <w:b/>
          <w:sz w:val="22"/>
          <w:szCs w:val="22"/>
          <w:lang w:val="es-MX"/>
        </w:rPr>
      </w:pPr>
    </w:p>
    <w:p w:rsidR="00E959ED" w:rsidRPr="00E959ED" w:rsidRDefault="00E959ED" w:rsidP="00E959ED">
      <w:pPr>
        <w:ind w:firstLine="288"/>
        <w:jc w:val="both"/>
        <w:rPr>
          <w:rFonts w:ascii="Arial" w:eastAsia="MS Mincho" w:hAnsi="Arial" w:cs="Arial"/>
          <w:i/>
          <w:iCs/>
          <w:color w:val="0000FF"/>
          <w:sz w:val="22"/>
          <w:szCs w:val="22"/>
          <w:lang w:val="es-MX"/>
        </w:rPr>
      </w:pPr>
      <w:r w:rsidRPr="00E959ED">
        <w:rPr>
          <w:rFonts w:ascii="Arial" w:hAnsi="Arial" w:cs="Arial"/>
          <w:b/>
          <w:sz w:val="22"/>
          <w:szCs w:val="22"/>
          <w:lang w:val="es-MX"/>
        </w:rPr>
        <w:t>Artículo 108.</w:t>
      </w:r>
      <w:r w:rsidRPr="00E959ED">
        <w:rPr>
          <w:rFonts w:ascii="Arial" w:hAnsi="Arial" w:cs="Arial"/>
          <w:sz w:val="22"/>
          <w:szCs w:val="22"/>
          <w:lang w:val="es-MX"/>
        </w:rPr>
        <w:t xml:space="preserve"> </w:t>
      </w:r>
    </w:p>
    <w:p w:rsidR="00E959ED" w:rsidRPr="00E959ED" w:rsidRDefault="00E959ED" w:rsidP="00E959ED">
      <w:pPr>
        <w:ind w:firstLine="289"/>
        <w:jc w:val="both"/>
        <w:rPr>
          <w:rFonts w:ascii="Arial" w:hAnsi="Arial" w:cs="Arial"/>
          <w:sz w:val="22"/>
          <w:szCs w:val="22"/>
        </w:rPr>
      </w:pPr>
    </w:p>
    <w:p w:rsidR="00E959ED" w:rsidRPr="00E959ED" w:rsidRDefault="00E959ED" w:rsidP="00E959ED">
      <w:pPr>
        <w:ind w:firstLine="288"/>
        <w:jc w:val="both"/>
        <w:rPr>
          <w:rFonts w:ascii="Arial" w:hAnsi="Arial" w:cs="Arial"/>
          <w:b/>
          <w:sz w:val="22"/>
          <w:szCs w:val="22"/>
          <w:u w:val="single"/>
          <w:lang w:val="es-MX"/>
        </w:rPr>
      </w:pPr>
      <w:r w:rsidRPr="00E959ED">
        <w:rPr>
          <w:rFonts w:ascii="Arial" w:hAnsi="Arial" w:cs="Arial"/>
          <w:sz w:val="22"/>
          <w:szCs w:val="22"/>
          <w:lang w:val="es-MX"/>
        </w:rPr>
        <w:lastRenderedPageBreak/>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E959ED">
          <w:rPr>
            <w:rFonts w:ascii="Arial" w:hAnsi="Arial" w:cs="Arial"/>
            <w:sz w:val="22"/>
            <w:szCs w:val="22"/>
            <w:lang w:val="es-MX"/>
          </w:rPr>
          <w:t>la Ciudad</w:t>
        </w:r>
      </w:smartTag>
      <w:r w:rsidRPr="00E959ED">
        <w:rPr>
          <w:rFonts w:ascii="Arial" w:hAnsi="Arial" w:cs="Arial"/>
          <w:sz w:val="22"/>
          <w:szCs w:val="22"/>
          <w:lang w:val="es-MX"/>
        </w:rPr>
        <w:t xml:space="preserve"> de México. </w:t>
      </w:r>
      <w:r w:rsidRPr="00E959ED">
        <w:rPr>
          <w:rFonts w:ascii="Arial" w:hAnsi="Arial" w:cs="Arial"/>
          <w:b/>
          <w:sz w:val="22"/>
          <w:szCs w:val="22"/>
          <w:u w:val="single"/>
          <w:lang w:val="es-MX"/>
        </w:rPr>
        <w:t>Dichos servidores públicos serán responsables por el manejo indebido de recursos públicos y la</w:t>
      </w:r>
      <w:r w:rsidRPr="00E959ED">
        <w:rPr>
          <w:rFonts w:ascii="Arial" w:hAnsi="Arial" w:cs="Arial"/>
          <w:sz w:val="22"/>
          <w:szCs w:val="22"/>
          <w:u w:val="single"/>
          <w:lang w:val="es-MX"/>
        </w:rPr>
        <w:t xml:space="preserve"> </w:t>
      </w:r>
      <w:r w:rsidRPr="00E959ED">
        <w:rPr>
          <w:rFonts w:ascii="Arial" w:hAnsi="Arial" w:cs="Arial"/>
          <w:b/>
          <w:sz w:val="22"/>
          <w:szCs w:val="22"/>
          <w:u w:val="single"/>
          <w:lang w:val="es-MX"/>
        </w:rPr>
        <w:t>deuda pública.</w:t>
      </w:r>
    </w:p>
    <w:p w:rsidR="00E959ED" w:rsidRPr="00E959ED" w:rsidRDefault="00E959ED" w:rsidP="00E959ED">
      <w:pPr>
        <w:ind w:firstLine="289"/>
        <w:jc w:val="both"/>
        <w:rPr>
          <w:rFonts w:ascii="Arial" w:hAnsi="Arial" w:cs="Arial"/>
          <w:sz w:val="22"/>
          <w:szCs w:val="22"/>
        </w:rPr>
      </w:pPr>
    </w:p>
    <w:p w:rsidR="00E959ED" w:rsidRPr="00E959ED" w:rsidRDefault="00E959ED" w:rsidP="00E959ED">
      <w:pPr>
        <w:ind w:firstLine="288"/>
        <w:jc w:val="both"/>
        <w:rPr>
          <w:rFonts w:ascii="Arial" w:hAnsi="Arial" w:cs="Arial"/>
          <w:sz w:val="22"/>
          <w:szCs w:val="22"/>
          <w:lang w:val="es-ES_tradnl"/>
        </w:rPr>
      </w:pPr>
      <w:r w:rsidRPr="00E959ED">
        <w:rPr>
          <w:rFonts w:ascii="Arial" w:hAnsi="Arial" w:cs="Arial"/>
          <w:b/>
          <w:sz w:val="22"/>
          <w:szCs w:val="22"/>
          <w:u w:val="single"/>
          <w:lang w:val="es-ES_tradnl"/>
        </w:rPr>
        <w:t>Los servidores públicos a que se refiere el presente artículo estarán obligados a presentar, bajo protesta de decir verdad, su declaración patrimonial y de intereses ante las autoridades competentes y en los términos que determine la ley</w:t>
      </w:r>
      <w:r w:rsidRPr="00E959ED">
        <w:rPr>
          <w:rFonts w:ascii="Arial" w:hAnsi="Arial" w:cs="Arial"/>
          <w:sz w:val="22"/>
          <w:szCs w:val="22"/>
          <w:lang w:val="es-ES_tradnl"/>
        </w:rPr>
        <w:t>.</w:t>
      </w:r>
    </w:p>
    <w:p w:rsidR="00E959ED" w:rsidRPr="00E959ED" w:rsidRDefault="00E959ED" w:rsidP="00E959ED">
      <w:pPr>
        <w:ind w:firstLine="289"/>
        <w:jc w:val="both"/>
        <w:rPr>
          <w:rFonts w:ascii="Arial" w:hAnsi="Arial" w:cs="Arial"/>
          <w:sz w:val="22"/>
          <w:szCs w:val="22"/>
        </w:rPr>
      </w:pPr>
    </w:p>
    <w:p w:rsidR="00E959ED" w:rsidRPr="00E959ED" w:rsidRDefault="00E959ED" w:rsidP="00E959ED">
      <w:pPr>
        <w:ind w:left="720"/>
        <w:jc w:val="both"/>
        <w:rPr>
          <w:rFonts w:ascii="Arial" w:hAnsi="Arial" w:cs="Arial"/>
          <w:sz w:val="22"/>
          <w:szCs w:val="22"/>
        </w:rPr>
      </w:pPr>
      <w:r w:rsidRPr="00E959ED">
        <w:rPr>
          <w:rFonts w:ascii="Arial" w:hAnsi="Arial" w:cs="Arial"/>
          <w:sz w:val="22"/>
          <w:szCs w:val="22"/>
        </w:rPr>
        <w:t>.</w:t>
      </w:r>
    </w:p>
    <w:p w:rsidR="00E959ED" w:rsidRPr="00E959ED" w:rsidRDefault="00E959ED" w:rsidP="00E959ED">
      <w:pPr>
        <w:ind w:firstLine="289"/>
        <w:jc w:val="both"/>
        <w:rPr>
          <w:rFonts w:ascii="Arial" w:hAnsi="Arial" w:cs="Arial"/>
          <w:sz w:val="22"/>
          <w:szCs w:val="22"/>
        </w:rPr>
      </w:pPr>
      <w:r w:rsidRPr="00E959ED">
        <w:rPr>
          <w:rFonts w:ascii="Arial" w:hAnsi="Arial" w:cs="Arial"/>
          <w:b/>
          <w:sz w:val="22"/>
          <w:szCs w:val="22"/>
        </w:rPr>
        <w:t xml:space="preserve">Artículo 117. </w:t>
      </w:r>
      <w:r w:rsidRPr="00E959ED">
        <w:rPr>
          <w:rFonts w:ascii="Arial" w:hAnsi="Arial" w:cs="Arial"/>
          <w:sz w:val="22"/>
          <w:szCs w:val="22"/>
        </w:rPr>
        <w:t>Los Estados no pueden, en ningún caso:</w:t>
      </w:r>
    </w:p>
    <w:p w:rsidR="00E959ED" w:rsidRPr="00E959ED" w:rsidRDefault="00E959ED" w:rsidP="00E959ED">
      <w:pPr>
        <w:ind w:firstLine="289"/>
        <w:jc w:val="both"/>
        <w:rPr>
          <w:rFonts w:ascii="Arial" w:hAnsi="Arial" w:cs="Arial"/>
          <w:sz w:val="22"/>
          <w:szCs w:val="22"/>
        </w:rPr>
      </w:pPr>
    </w:p>
    <w:p w:rsidR="00E959ED" w:rsidRPr="00E959ED" w:rsidRDefault="00E959ED" w:rsidP="00E959ED">
      <w:pPr>
        <w:ind w:left="833" w:hanging="544"/>
        <w:jc w:val="both"/>
        <w:rPr>
          <w:rFonts w:ascii="Arial" w:hAnsi="Arial" w:cs="Arial"/>
          <w:sz w:val="22"/>
          <w:szCs w:val="22"/>
        </w:rPr>
      </w:pPr>
      <w:r w:rsidRPr="00E959ED">
        <w:rPr>
          <w:rFonts w:ascii="Arial" w:hAnsi="Arial" w:cs="Arial"/>
          <w:b/>
          <w:bCs/>
          <w:sz w:val="22"/>
          <w:szCs w:val="22"/>
        </w:rPr>
        <w:t xml:space="preserve">VIII. </w:t>
      </w:r>
      <w:r w:rsidRPr="00E959ED">
        <w:rPr>
          <w:rFonts w:ascii="Arial" w:hAnsi="Arial" w:cs="Arial"/>
          <w:b/>
          <w:bCs/>
          <w:sz w:val="22"/>
          <w:szCs w:val="22"/>
        </w:rPr>
        <w:tab/>
      </w:r>
      <w:r w:rsidRPr="00E959ED">
        <w:rPr>
          <w:rFonts w:ascii="Arial" w:hAnsi="Arial" w:cs="Arial"/>
          <w:sz w:val="22"/>
          <w:szCs w:val="22"/>
        </w:rPr>
        <w:t>Contraer directa o indirectamente obligaciones o empréstitos con gobiernos de otras naciones, con sociedades o particulares extranjeros, o cuando deban pagarse en moneda extranjera o fuera del territorio nacional.</w:t>
      </w:r>
    </w:p>
    <w:p w:rsidR="00E959ED" w:rsidRPr="00E959ED" w:rsidRDefault="00E959ED" w:rsidP="00E959ED">
      <w:pPr>
        <w:ind w:left="833" w:hanging="544"/>
        <w:jc w:val="both"/>
        <w:rPr>
          <w:rFonts w:ascii="Arial" w:hAnsi="Arial" w:cs="Arial"/>
          <w:sz w:val="22"/>
          <w:szCs w:val="22"/>
        </w:rPr>
      </w:pPr>
    </w:p>
    <w:p w:rsidR="00E959ED" w:rsidRPr="00E959ED" w:rsidRDefault="00E959ED" w:rsidP="00E959ED">
      <w:pPr>
        <w:ind w:left="833"/>
        <w:jc w:val="both"/>
        <w:rPr>
          <w:rFonts w:ascii="Arial" w:hAnsi="Arial" w:cs="Arial"/>
          <w:b/>
          <w:sz w:val="22"/>
          <w:szCs w:val="22"/>
          <w:u w:val="single"/>
        </w:rPr>
      </w:pPr>
      <w:r w:rsidRPr="00E959ED">
        <w:rPr>
          <w:rFonts w:ascii="Arial" w:hAnsi="Arial" w:cs="Arial"/>
          <w:sz w:val="22"/>
          <w:szCs w:val="22"/>
        </w:rPr>
        <w:t xml:space="preserve">Los Estados y los Municipios no podrán contraer obligaciones o empréstitos sino cuando se destinen a </w:t>
      </w:r>
      <w:r w:rsidRPr="00E959ED">
        <w:rPr>
          <w:rFonts w:ascii="Arial" w:hAnsi="Arial" w:cs="Arial"/>
          <w:b/>
          <w:sz w:val="22"/>
          <w:szCs w:val="22"/>
          <w:u w:val="single"/>
        </w:rPr>
        <w:t>inversiones públicas productivas</w:t>
      </w:r>
      <w:r w:rsidRPr="00E959ED">
        <w:rPr>
          <w:rFonts w:ascii="Arial" w:hAnsi="Arial" w:cs="Arial"/>
          <w:sz w:val="22"/>
          <w:szCs w:val="22"/>
        </w:rPr>
        <w:t xml:space="preserve"> y a su </w:t>
      </w:r>
      <w:r w:rsidRPr="00E959ED">
        <w:rPr>
          <w:rFonts w:ascii="Arial" w:hAnsi="Arial" w:cs="Arial"/>
          <w:b/>
          <w:sz w:val="22"/>
          <w:szCs w:val="22"/>
          <w:u w:val="single"/>
        </w:rPr>
        <w:t>refinanciamiento o reestructura</w:t>
      </w:r>
      <w:r w:rsidRPr="00E959ED">
        <w:rPr>
          <w:rFonts w:ascii="Arial" w:hAnsi="Arial" w:cs="Arial"/>
          <w:sz w:val="22"/>
          <w:szCs w:val="22"/>
        </w:rPr>
        <w:t xml:space="preserve">, mismas que deberán realizarse </w:t>
      </w:r>
      <w:r w:rsidRPr="00E959ED">
        <w:rPr>
          <w:rFonts w:ascii="Arial" w:hAnsi="Arial" w:cs="Arial"/>
          <w:b/>
          <w:sz w:val="22"/>
          <w:szCs w:val="22"/>
          <w:u w:val="single"/>
        </w:rPr>
        <w:t>bajo las mejores condiciones del mercado</w:t>
      </w:r>
      <w:r w:rsidRPr="00E959ED">
        <w:rPr>
          <w:rFonts w:ascii="Arial" w:hAnsi="Arial" w:cs="Arial"/>
          <w:sz w:val="22"/>
          <w:szCs w:val="22"/>
        </w:rPr>
        <w:t xml:space="preserve">, inclusive los que contraigan organismos descentralizados, empresas públicas y fideicomisos y, </w:t>
      </w:r>
      <w:r w:rsidRPr="00E959ED">
        <w:rPr>
          <w:rFonts w:ascii="Arial" w:hAnsi="Arial" w:cs="Arial"/>
          <w:b/>
          <w:sz w:val="22"/>
          <w:szCs w:val="22"/>
          <w:u w:val="single"/>
        </w:rPr>
        <w:t>en el caso de los Estados, adicionalmente para otorgar garantías respecto al endeudamiento de los Municipios.</w:t>
      </w:r>
      <w:r w:rsidRPr="00E959ED">
        <w:rPr>
          <w:rFonts w:ascii="Arial" w:hAnsi="Arial" w:cs="Arial"/>
          <w:sz w:val="22"/>
          <w:szCs w:val="22"/>
        </w:rPr>
        <w:t xml:space="preserve">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959ED">
        <w:rPr>
          <w:rFonts w:ascii="Arial" w:hAnsi="Arial" w:cs="Arial"/>
          <w:b/>
          <w:sz w:val="22"/>
          <w:szCs w:val="22"/>
          <w:u w:val="single"/>
        </w:rPr>
        <w:t>En ningún caso podrán destinar empréstitos para cubrir gasto corriente.</w:t>
      </w:r>
    </w:p>
    <w:p w:rsidR="00E959ED" w:rsidRPr="00E959ED" w:rsidRDefault="00E959ED" w:rsidP="00E959ED">
      <w:pPr>
        <w:ind w:left="833"/>
        <w:jc w:val="both"/>
        <w:rPr>
          <w:rFonts w:ascii="Arial" w:hAnsi="Arial" w:cs="Arial"/>
          <w:sz w:val="22"/>
          <w:szCs w:val="22"/>
        </w:rPr>
      </w:pPr>
    </w:p>
    <w:p w:rsidR="00E959ED" w:rsidRPr="00E959ED" w:rsidRDefault="00E959ED" w:rsidP="00E959ED">
      <w:pPr>
        <w:ind w:left="833"/>
        <w:jc w:val="both"/>
        <w:rPr>
          <w:rFonts w:ascii="Arial" w:hAnsi="Arial" w:cs="Arial"/>
          <w:b/>
          <w:sz w:val="22"/>
          <w:szCs w:val="22"/>
          <w:u w:val="single"/>
        </w:rPr>
      </w:pPr>
      <w:r w:rsidRPr="00E959ED">
        <w:rPr>
          <w:rFonts w:ascii="Arial" w:hAnsi="Arial" w:cs="Arial"/>
          <w:b/>
          <w:sz w:val="22"/>
          <w:szCs w:val="22"/>
          <w:u w:val="single"/>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E959ED" w:rsidRPr="00E959ED" w:rsidRDefault="00E959ED" w:rsidP="00E959ED">
      <w:pPr>
        <w:ind w:left="833"/>
        <w:jc w:val="both"/>
        <w:rPr>
          <w:rFonts w:ascii="Arial" w:hAnsi="Arial" w:cs="Arial"/>
          <w:sz w:val="22"/>
          <w:szCs w:val="22"/>
        </w:rPr>
      </w:pPr>
    </w:p>
    <w:p w:rsidR="00E959ED" w:rsidRPr="00E959ED" w:rsidRDefault="00E959ED" w:rsidP="00E959ED">
      <w:pPr>
        <w:ind w:left="833"/>
        <w:jc w:val="both"/>
        <w:rPr>
          <w:rFonts w:ascii="Arial" w:hAnsi="Arial" w:cs="Arial"/>
          <w:b/>
          <w:sz w:val="22"/>
          <w:szCs w:val="22"/>
          <w:u w:val="single"/>
        </w:rPr>
      </w:pPr>
      <w:r w:rsidRPr="00E959ED">
        <w:rPr>
          <w:rFonts w:ascii="Arial" w:hAnsi="Arial" w:cs="Arial"/>
          <w:b/>
          <w:sz w:val="22"/>
          <w:szCs w:val="22"/>
          <w:u w:val="single"/>
        </w:rPr>
        <w:t xml:space="preserve">Sin perjuicio de lo anterior, los Estados y Municipios podrán contratar obligaciones para cubrir sus necesidades de corto plazo, sin rebasar los </w:t>
      </w:r>
      <w:r w:rsidRPr="00E959ED">
        <w:rPr>
          <w:rFonts w:ascii="Arial" w:hAnsi="Arial" w:cs="Arial"/>
          <w:b/>
          <w:sz w:val="22"/>
          <w:szCs w:val="22"/>
          <w:u w:val="single"/>
        </w:rPr>
        <w:lastRenderedPageBreak/>
        <w:t>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E959ED" w:rsidRPr="00E959ED" w:rsidRDefault="00E959ED" w:rsidP="00E959ED">
      <w:pPr>
        <w:jc w:val="both"/>
        <w:rPr>
          <w:rFonts w:ascii="Arial" w:hAnsi="Arial" w:cs="Arial"/>
          <w:b/>
          <w:sz w:val="22"/>
          <w:szCs w:val="22"/>
          <w:lang w:val="es-MX" w:eastAsia="es-MX"/>
        </w:rPr>
      </w:pPr>
    </w:p>
    <w:p w:rsidR="00E959ED" w:rsidRPr="00E959ED" w:rsidRDefault="00E959ED" w:rsidP="00E959ED">
      <w:pPr>
        <w:spacing w:line="360" w:lineRule="auto"/>
        <w:jc w:val="both"/>
        <w:rPr>
          <w:rFonts w:ascii="Arial" w:eastAsia="Calibri" w:hAnsi="Arial" w:cs="Arial"/>
          <w:sz w:val="22"/>
          <w:szCs w:val="22"/>
          <w:lang w:val="es-MX" w:eastAsia="en-US"/>
        </w:rPr>
      </w:pPr>
    </w:p>
    <w:p w:rsidR="00E959ED" w:rsidRPr="00E959ED" w:rsidRDefault="00E959ED" w:rsidP="00E959ED">
      <w:pPr>
        <w:spacing w:line="367" w:lineRule="auto"/>
        <w:ind w:left="-15" w:right="241"/>
        <w:jc w:val="both"/>
        <w:rPr>
          <w:rFonts w:ascii="Arial" w:eastAsia="Arial" w:hAnsi="Arial" w:cs="Arial"/>
          <w:sz w:val="22"/>
          <w:szCs w:val="22"/>
        </w:rPr>
      </w:pPr>
      <w:r w:rsidRPr="00E959ED">
        <w:rPr>
          <w:rFonts w:ascii="Arial" w:hAnsi="Arial" w:cs="Arial"/>
          <w:b/>
          <w:sz w:val="22"/>
          <w:szCs w:val="22"/>
        </w:rPr>
        <w:t>Además, la Ley de Disciplina Financiera de las Entidades Federativas y los Municipios</w:t>
      </w:r>
      <w:r w:rsidRPr="00E959ED">
        <w:rPr>
          <w:rFonts w:ascii="Arial" w:hAnsi="Arial" w:cs="Arial"/>
          <w:sz w:val="22"/>
          <w:szCs w:val="22"/>
        </w:rPr>
        <w:t xml:space="preserve"> que se deriva de la reforma constitucional anteriormente señalada, se publicó en el Periódico Oficial de la Federación el 27 de abril de 2016, </w:t>
      </w:r>
      <w:r w:rsidRPr="00E959ED">
        <w:rPr>
          <w:rFonts w:ascii="Arial" w:eastAsia="Arial" w:hAnsi="Arial" w:cs="Arial"/>
          <w:sz w:val="22"/>
          <w:szCs w:val="22"/>
        </w:rPr>
        <w:t xml:space="preserve">la cual en su TÍTULO TERCERO, </w:t>
      </w:r>
      <w:r w:rsidRPr="00E959ED">
        <w:rPr>
          <w:rFonts w:ascii="Arial" w:eastAsia="Arial" w:hAnsi="Arial" w:cs="Arial"/>
          <w:b/>
          <w:sz w:val="22"/>
          <w:szCs w:val="22"/>
          <w:u w:val="single"/>
        </w:rPr>
        <w:t>De la Deuda Pública y las Obligaciones</w:t>
      </w:r>
      <w:r w:rsidRPr="00E959ED">
        <w:rPr>
          <w:rFonts w:ascii="Arial" w:eastAsia="Arial" w:hAnsi="Arial" w:cs="Arial"/>
          <w:sz w:val="22"/>
          <w:szCs w:val="22"/>
        </w:rPr>
        <w:t xml:space="preserve">, Capítulo I, De la Contratación de Deuda Pública y Obligaciones, que comprende los Artículos 22 al 29, </w:t>
      </w:r>
      <w:r w:rsidRPr="00E959ED">
        <w:rPr>
          <w:rFonts w:ascii="Arial" w:eastAsia="Arial" w:hAnsi="Arial" w:cs="Arial"/>
          <w:b/>
          <w:sz w:val="22"/>
          <w:szCs w:val="22"/>
          <w:u w:val="single"/>
        </w:rPr>
        <w:t>detalla los mecanismos y acciones para que los Municipios accedan a Deuda Pública, y norma el procedimiento del mandato constitucional para que las Legislaturas Locales autoricen los financiamientos y obligaciones.</w:t>
      </w:r>
    </w:p>
    <w:p w:rsidR="00E959ED" w:rsidRPr="00E959ED" w:rsidRDefault="00E959ED" w:rsidP="00E959ED">
      <w:pPr>
        <w:spacing w:before="200" w:after="160"/>
        <w:ind w:right="864"/>
        <w:jc w:val="both"/>
        <w:rPr>
          <w:rFonts w:ascii="Arial" w:hAnsi="Arial" w:cs="Arial"/>
          <w:b/>
          <w:iCs/>
          <w:sz w:val="24"/>
          <w:szCs w:val="24"/>
        </w:rPr>
      </w:pPr>
      <w:r w:rsidRPr="00E959ED">
        <w:rPr>
          <w:rFonts w:ascii="Arial" w:eastAsia="Arial" w:hAnsi="Arial" w:cs="Arial"/>
          <w:b/>
          <w:iCs/>
          <w:sz w:val="24"/>
          <w:szCs w:val="24"/>
        </w:rPr>
        <w:t xml:space="preserve">En lo particular en su </w:t>
      </w:r>
      <w:r w:rsidRPr="00E959ED">
        <w:rPr>
          <w:rFonts w:ascii="Arial" w:hAnsi="Arial" w:cs="Arial"/>
          <w:b/>
          <w:iCs/>
          <w:sz w:val="24"/>
          <w:szCs w:val="24"/>
        </w:rPr>
        <w:t>Artículo 24 señala:</w:t>
      </w:r>
    </w:p>
    <w:p w:rsidR="00E959ED" w:rsidRPr="00E959ED" w:rsidRDefault="00E959ED" w:rsidP="00E959ED">
      <w:pPr>
        <w:spacing w:before="200" w:after="160"/>
        <w:ind w:right="864"/>
        <w:jc w:val="both"/>
        <w:rPr>
          <w:rFonts w:ascii="Arial" w:hAnsi="Arial" w:cs="Arial"/>
          <w:iCs/>
          <w:sz w:val="24"/>
          <w:szCs w:val="24"/>
        </w:rPr>
      </w:pPr>
      <w:r w:rsidRPr="00E959ED">
        <w:rPr>
          <w:rFonts w:ascii="Arial" w:hAnsi="Arial" w:cs="Arial"/>
          <w:iCs/>
          <w:sz w:val="24"/>
          <w:szCs w:val="24"/>
        </w:rPr>
        <w:t xml:space="preserve">La autorización de los Financiamientos y Obligaciones por parte de la Legislatura local deberá especificar por lo menos lo siguiente: </w:t>
      </w:r>
    </w:p>
    <w:p w:rsidR="00E959ED" w:rsidRPr="00E959ED" w:rsidRDefault="00E959ED" w:rsidP="00E959ED">
      <w:pPr>
        <w:numPr>
          <w:ilvl w:val="0"/>
          <w:numId w:val="8"/>
        </w:numPr>
        <w:spacing w:before="200" w:after="160" w:line="360" w:lineRule="auto"/>
        <w:ind w:right="862"/>
        <w:jc w:val="both"/>
        <w:rPr>
          <w:rFonts w:ascii="Arial" w:hAnsi="Arial" w:cs="Arial"/>
          <w:b/>
          <w:iCs/>
          <w:sz w:val="24"/>
          <w:szCs w:val="24"/>
        </w:rPr>
      </w:pPr>
      <w:r w:rsidRPr="00E959ED">
        <w:rPr>
          <w:rFonts w:ascii="Arial" w:hAnsi="Arial" w:cs="Arial"/>
          <w:b/>
          <w:iCs/>
          <w:sz w:val="24"/>
          <w:szCs w:val="24"/>
        </w:rPr>
        <w:t xml:space="preserve">Monto autorizado de la Deuda Pública u Obligación a incurrir; </w:t>
      </w:r>
    </w:p>
    <w:p w:rsidR="00E959ED" w:rsidRPr="00E959ED" w:rsidRDefault="00E959ED" w:rsidP="00E959ED">
      <w:pPr>
        <w:numPr>
          <w:ilvl w:val="0"/>
          <w:numId w:val="8"/>
        </w:numPr>
        <w:spacing w:before="200" w:after="160" w:line="360" w:lineRule="auto"/>
        <w:ind w:right="862"/>
        <w:jc w:val="both"/>
        <w:rPr>
          <w:rFonts w:ascii="Arial" w:hAnsi="Arial" w:cs="Arial"/>
          <w:b/>
          <w:iCs/>
          <w:sz w:val="24"/>
          <w:szCs w:val="24"/>
        </w:rPr>
      </w:pPr>
      <w:r w:rsidRPr="00E959ED">
        <w:rPr>
          <w:rFonts w:ascii="Arial" w:hAnsi="Arial" w:cs="Arial"/>
          <w:b/>
          <w:iCs/>
          <w:sz w:val="24"/>
          <w:szCs w:val="24"/>
        </w:rPr>
        <w:t>Plazo máximo autorizado para el pago;</w:t>
      </w:r>
    </w:p>
    <w:p w:rsidR="00E959ED" w:rsidRPr="00E959ED" w:rsidRDefault="00E959ED" w:rsidP="00E959ED">
      <w:pPr>
        <w:numPr>
          <w:ilvl w:val="0"/>
          <w:numId w:val="8"/>
        </w:numPr>
        <w:spacing w:before="200" w:after="160" w:line="360" w:lineRule="auto"/>
        <w:ind w:right="862"/>
        <w:jc w:val="both"/>
        <w:rPr>
          <w:rFonts w:ascii="Arial" w:hAnsi="Arial" w:cs="Arial"/>
          <w:b/>
          <w:iCs/>
          <w:sz w:val="24"/>
          <w:szCs w:val="24"/>
        </w:rPr>
      </w:pPr>
      <w:r w:rsidRPr="00E959ED">
        <w:rPr>
          <w:rFonts w:ascii="Arial" w:hAnsi="Arial" w:cs="Arial"/>
          <w:b/>
          <w:iCs/>
          <w:sz w:val="24"/>
          <w:szCs w:val="24"/>
        </w:rPr>
        <w:t xml:space="preserve">Destino de los recursos; </w:t>
      </w:r>
    </w:p>
    <w:p w:rsidR="00E959ED" w:rsidRPr="00E959ED" w:rsidRDefault="00E959ED" w:rsidP="00E959ED">
      <w:pPr>
        <w:numPr>
          <w:ilvl w:val="0"/>
          <w:numId w:val="8"/>
        </w:numPr>
        <w:spacing w:before="200" w:after="160" w:line="360" w:lineRule="auto"/>
        <w:ind w:right="862"/>
        <w:jc w:val="both"/>
        <w:rPr>
          <w:rFonts w:ascii="Arial" w:hAnsi="Arial" w:cs="Arial"/>
          <w:b/>
          <w:iCs/>
          <w:sz w:val="24"/>
          <w:szCs w:val="24"/>
        </w:rPr>
      </w:pPr>
      <w:r w:rsidRPr="00E959ED">
        <w:rPr>
          <w:rFonts w:ascii="Arial" w:hAnsi="Arial" w:cs="Arial"/>
          <w:b/>
          <w:iCs/>
          <w:sz w:val="24"/>
          <w:szCs w:val="24"/>
        </w:rPr>
        <w:t>En su caso, la Fuente de pago o la contratación de una Garantía de pago de la Deuda Pública u Obligación.</w:t>
      </w:r>
    </w:p>
    <w:p w:rsidR="00E959ED" w:rsidRPr="00E959ED" w:rsidRDefault="00E959ED" w:rsidP="00E959ED">
      <w:pPr>
        <w:spacing w:line="367" w:lineRule="auto"/>
        <w:ind w:left="-15" w:right="241" w:firstLine="699"/>
        <w:jc w:val="both"/>
        <w:rPr>
          <w:rFonts w:ascii="Arial" w:eastAsia="Arial" w:hAnsi="Arial" w:cs="Arial"/>
        </w:rPr>
      </w:pPr>
    </w:p>
    <w:p w:rsidR="00E959ED" w:rsidRPr="00E959ED" w:rsidRDefault="00E959ED" w:rsidP="00E959ED">
      <w:pPr>
        <w:spacing w:line="367" w:lineRule="auto"/>
        <w:ind w:left="-15" w:right="241"/>
        <w:jc w:val="both"/>
        <w:rPr>
          <w:rFonts w:ascii="Arial" w:eastAsia="Arial" w:hAnsi="Arial" w:cs="Arial"/>
          <w:sz w:val="24"/>
          <w:szCs w:val="24"/>
        </w:rPr>
      </w:pPr>
      <w:r w:rsidRPr="00E959ED">
        <w:rPr>
          <w:rFonts w:ascii="Arial" w:eastAsia="Arial" w:hAnsi="Arial" w:cs="Arial"/>
          <w:sz w:val="24"/>
          <w:szCs w:val="24"/>
        </w:rPr>
        <w:lastRenderedPageBreak/>
        <w:t>Aunado al último párrafo y lo demás mencionado que le antecede, observamos que los Proyectos de Presupuestos de Ingresos que incluyen endeudamiento, no cumplen con la normativa antes señalada, y para que los municipios puedan considerar dichos ingresos por financiamiento interno dentro de sus proyectos de presupuestos de ingresos, se incluirá en el decreto lo correspondiente para que en caso necesario de requerir del endeudamiento, presenten su solicitud con el debido soporte, para que sea estudiada y analizada  por este Congreso y en su caso ser aprobada.</w:t>
      </w:r>
    </w:p>
    <w:p w:rsidR="00E959ED" w:rsidRPr="00E959ED" w:rsidRDefault="00E959ED" w:rsidP="00E959ED">
      <w:pPr>
        <w:spacing w:line="367" w:lineRule="auto"/>
        <w:ind w:left="-15" w:right="241"/>
        <w:jc w:val="both"/>
        <w:rPr>
          <w:rFonts w:ascii="Arial" w:eastAsia="Arial" w:hAnsi="Arial" w:cs="Arial"/>
          <w:sz w:val="24"/>
          <w:szCs w:val="24"/>
        </w:rPr>
      </w:pPr>
    </w:p>
    <w:p w:rsidR="00E959ED" w:rsidRPr="00E959ED" w:rsidRDefault="00E959ED" w:rsidP="00E959ED">
      <w:pPr>
        <w:spacing w:line="367" w:lineRule="auto"/>
        <w:ind w:left="-15" w:right="241"/>
        <w:jc w:val="both"/>
        <w:rPr>
          <w:rFonts w:ascii="Arial" w:eastAsia="Arial" w:hAnsi="Arial" w:cs="Arial"/>
          <w:sz w:val="24"/>
          <w:szCs w:val="24"/>
        </w:rPr>
      </w:pPr>
      <w:r w:rsidRPr="00E959ED">
        <w:rPr>
          <w:rFonts w:ascii="Arial" w:eastAsia="Arial" w:hAnsi="Arial" w:cs="Arial"/>
          <w:sz w:val="24"/>
          <w:szCs w:val="24"/>
        </w:rPr>
        <w:t>Para el caso de deuda a contratar para liquidarse antes del periodo de su Administración, no requieren de emitir solicitud para la aprobación del Congreso del Estado de acuerdo al Artículo 30, de la Ley de Disciplina Financiera de las Entidades Federativas y los Municipios.</w:t>
      </w:r>
    </w:p>
    <w:p w:rsidR="00E959ED" w:rsidRPr="00E959ED" w:rsidRDefault="00E959ED" w:rsidP="00E959ED">
      <w:pPr>
        <w:spacing w:after="111"/>
        <w:ind w:left="709"/>
        <w:rPr>
          <w:rFonts w:ascii="Arial" w:hAnsi="Arial" w:cs="Arial"/>
          <w:sz w:val="24"/>
          <w:szCs w:val="24"/>
        </w:rPr>
      </w:pPr>
    </w:p>
    <w:p w:rsidR="00E959ED" w:rsidRPr="008B7BF6" w:rsidRDefault="00E959ED" w:rsidP="00E959ED">
      <w:pPr>
        <w:spacing w:line="360" w:lineRule="auto"/>
        <w:ind w:firstLine="708"/>
        <w:jc w:val="both"/>
        <w:rPr>
          <w:rFonts w:ascii="Arial" w:hAnsi="Arial" w:cs="Arial"/>
          <w:sz w:val="24"/>
          <w:szCs w:val="24"/>
        </w:rPr>
      </w:pPr>
      <w:r w:rsidRPr="008B7BF6">
        <w:rPr>
          <w:rFonts w:ascii="Arial" w:hAnsi="Arial" w:cs="Arial"/>
          <w:sz w:val="24"/>
          <w:szCs w:val="24"/>
        </w:rPr>
        <w:t>Por lo anteriormente expuesto, se presenta a continuación el siguiente proyecto de:</w:t>
      </w:r>
    </w:p>
    <w:p w:rsidR="00BD4437" w:rsidRPr="00436646" w:rsidRDefault="00BD4437" w:rsidP="006012B6">
      <w:pPr>
        <w:pStyle w:val="Puesto"/>
        <w:spacing w:line="360" w:lineRule="auto"/>
        <w:rPr>
          <w:rFonts w:ascii="Arial" w:hAnsi="Arial" w:cs="Arial"/>
          <w:sz w:val="22"/>
          <w:szCs w:val="22"/>
        </w:rPr>
      </w:pPr>
    </w:p>
    <w:p w:rsidR="006012B6" w:rsidRPr="00436646" w:rsidRDefault="006012B6" w:rsidP="006012B6">
      <w:pPr>
        <w:pStyle w:val="Puesto"/>
        <w:spacing w:line="360" w:lineRule="auto"/>
        <w:rPr>
          <w:rFonts w:ascii="Arial" w:hAnsi="Arial" w:cs="Arial"/>
          <w:sz w:val="24"/>
          <w:szCs w:val="24"/>
        </w:rPr>
      </w:pPr>
      <w:r w:rsidRPr="00436646">
        <w:rPr>
          <w:rFonts w:ascii="Arial" w:hAnsi="Arial" w:cs="Arial"/>
          <w:sz w:val="24"/>
          <w:szCs w:val="24"/>
        </w:rPr>
        <w:t>DECRETO</w:t>
      </w:r>
    </w:p>
    <w:p w:rsidR="001930F4" w:rsidRPr="00436646" w:rsidRDefault="001930F4" w:rsidP="006012B6">
      <w:pPr>
        <w:pStyle w:val="Puesto"/>
        <w:spacing w:line="360" w:lineRule="auto"/>
        <w:rPr>
          <w:rFonts w:ascii="Arial" w:hAnsi="Arial" w:cs="Arial"/>
          <w:sz w:val="22"/>
          <w:szCs w:val="22"/>
        </w:rPr>
      </w:pPr>
    </w:p>
    <w:p w:rsidR="006D2914" w:rsidRPr="00436646" w:rsidRDefault="006012B6" w:rsidP="001930F4">
      <w:pPr>
        <w:spacing w:line="360" w:lineRule="auto"/>
        <w:jc w:val="both"/>
        <w:rPr>
          <w:rFonts w:ascii="Arial" w:hAnsi="Arial" w:cs="Arial"/>
          <w:b/>
          <w:sz w:val="22"/>
          <w:szCs w:val="22"/>
        </w:rPr>
      </w:pPr>
      <w:r w:rsidRPr="00436646">
        <w:rPr>
          <w:rFonts w:ascii="Arial" w:hAnsi="Arial" w:cs="Arial"/>
          <w:b/>
          <w:sz w:val="22"/>
          <w:szCs w:val="22"/>
        </w:rPr>
        <w:t>ARTÍCULO PRIMERO.-</w:t>
      </w:r>
      <w:r w:rsidRPr="00436646">
        <w:rPr>
          <w:rFonts w:ascii="Arial" w:hAnsi="Arial" w:cs="Arial"/>
          <w:sz w:val="22"/>
          <w:szCs w:val="22"/>
        </w:rPr>
        <w:t xml:space="preserve"> Con fundamento en lo dispuesto por el </w:t>
      </w:r>
      <w:r w:rsidR="00520050" w:rsidRPr="00436646">
        <w:rPr>
          <w:rFonts w:ascii="Arial" w:hAnsi="Arial" w:cs="Arial"/>
          <w:sz w:val="22"/>
          <w:szCs w:val="22"/>
        </w:rPr>
        <w:t>ARTÍCULO</w:t>
      </w:r>
      <w:r w:rsidRPr="00436646">
        <w:rPr>
          <w:rFonts w:ascii="Arial" w:hAnsi="Arial" w:cs="Arial"/>
          <w:sz w:val="22"/>
          <w:szCs w:val="22"/>
        </w:rPr>
        <w:t xml:space="preserve"> 63</w:t>
      </w:r>
      <w:r w:rsidR="006D2914" w:rsidRPr="00436646">
        <w:rPr>
          <w:rFonts w:ascii="Arial" w:hAnsi="Arial" w:cs="Arial"/>
          <w:sz w:val="22"/>
          <w:szCs w:val="22"/>
        </w:rPr>
        <w:t>,</w:t>
      </w:r>
      <w:r w:rsidRPr="00436646">
        <w:rPr>
          <w:rFonts w:ascii="Arial" w:hAnsi="Arial" w:cs="Arial"/>
          <w:sz w:val="22"/>
          <w:szCs w:val="22"/>
        </w:rPr>
        <w:t xml:space="preserve"> </w:t>
      </w:r>
      <w:r w:rsidR="00520050" w:rsidRPr="00436646">
        <w:rPr>
          <w:rFonts w:ascii="Arial" w:hAnsi="Arial" w:cs="Arial"/>
          <w:sz w:val="22"/>
          <w:szCs w:val="22"/>
        </w:rPr>
        <w:t>F</w:t>
      </w:r>
      <w:r w:rsidRPr="00436646">
        <w:rPr>
          <w:rFonts w:ascii="Arial" w:hAnsi="Arial" w:cs="Arial"/>
          <w:sz w:val="22"/>
          <w:szCs w:val="22"/>
        </w:rPr>
        <w:t xml:space="preserve">racción </w:t>
      </w:r>
      <w:r w:rsidRPr="00436646">
        <w:rPr>
          <w:rFonts w:ascii="Arial" w:hAnsi="Arial" w:cs="Arial"/>
          <w:sz w:val="22"/>
          <w:szCs w:val="22"/>
          <w:lang w:val="es-MX"/>
        </w:rPr>
        <w:t>X</w:t>
      </w:r>
      <w:r w:rsidR="006D2914" w:rsidRPr="00436646">
        <w:rPr>
          <w:rFonts w:ascii="Arial" w:hAnsi="Arial" w:cs="Arial"/>
          <w:sz w:val="22"/>
          <w:szCs w:val="22"/>
        </w:rPr>
        <w:t>,</w:t>
      </w:r>
      <w:r w:rsidRPr="00436646">
        <w:rPr>
          <w:rFonts w:ascii="Arial" w:hAnsi="Arial" w:cs="Arial"/>
          <w:sz w:val="22"/>
          <w:szCs w:val="22"/>
        </w:rPr>
        <w:t xml:space="preserve"> de la Constitución Política del Estado</w:t>
      </w:r>
      <w:r w:rsidR="00412215" w:rsidRPr="00436646">
        <w:rPr>
          <w:rFonts w:ascii="Arial" w:hAnsi="Arial" w:cs="Arial"/>
          <w:sz w:val="22"/>
          <w:szCs w:val="22"/>
        </w:rPr>
        <w:t xml:space="preserve"> Libre y Soberano</w:t>
      </w:r>
      <w:r w:rsidRPr="00436646">
        <w:rPr>
          <w:rFonts w:ascii="Arial" w:hAnsi="Arial" w:cs="Arial"/>
          <w:sz w:val="22"/>
          <w:szCs w:val="22"/>
        </w:rPr>
        <w:t xml:space="preserve"> de Nuevo León, se </w:t>
      </w:r>
      <w:r w:rsidR="00DB0EB5" w:rsidRPr="00436646">
        <w:rPr>
          <w:rFonts w:ascii="Arial" w:hAnsi="Arial" w:cs="Arial"/>
          <w:sz w:val="22"/>
          <w:szCs w:val="22"/>
        </w:rPr>
        <w:t>aprueba</w:t>
      </w:r>
      <w:r w:rsidRPr="00436646">
        <w:rPr>
          <w:rFonts w:ascii="Arial" w:hAnsi="Arial" w:cs="Arial"/>
          <w:sz w:val="22"/>
          <w:szCs w:val="22"/>
        </w:rPr>
        <w:t xml:space="preserve">n los Presupuestos de Ingresos para el año de </w:t>
      </w:r>
      <w:r w:rsidR="001315F2" w:rsidRPr="00436646">
        <w:rPr>
          <w:rFonts w:ascii="Arial" w:hAnsi="Arial" w:cs="Arial"/>
          <w:sz w:val="22"/>
          <w:szCs w:val="22"/>
        </w:rPr>
        <w:t>201</w:t>
      </w:r>
      <w:r w:rsidR="00520050" w:rsidRPr="00436646">
        <w:rPr>
          <w:rFonts w:ascii="Arial" w:hAnsi="Arial" w:cs="Arial"/>
          <w:sz w:val="22"/>
          <w:szCs w:val="22"/>
        </w:rPr>
        <w:t>7</w:t>
      </w:r>
      <w:r w:rsidRPr="00436646">
        <w:rPr>
          <w:rFonts w:ascii="Arial" w:hAnsi="Arial" w:cs="Arial"/>
          <w:sz w:val="22"/>
          <w:szCs w:val="22"/>
        </w:rPr>
        <w:t>, a los R</w:t>
      </w:r>
      <w:r w:rsidR="00412215" w:rsidRPr="00436646">
        <w:rPr>
          <w:rFonts w:ascii="Arial" w:hAnsi="Arial" w:cs="Arial"/>
          <w:sz w:val="22"/>
          <w:szCs w:val="22"/>
        </w:rPr>
        <w:t>epublicanos</w:t>
      </w:r>
      <w:r w:rsidRPr="00436646">
        <w:rPr>
          <w:rFonts w:ascii="Arial" w:hAnsi="Arial" w:cs="Arial"/>
          <w:sz w:val="22"/>
          <w:szCs w:val="22"/>
        </w:rPr>
        <w:t xml:space="preserve"> Ayuntamientos de </w:t>
      </w:r>
      <w:proofErr w:type="spellStart"/>
      <w:r w:rsidR="006D2914" w:rsidRPr="00436646">
        <w:rPr>
          <w:rFonts w:ascii="Arial" w:hAnsi="Arial" w:cs="Arial"/>
          <w:b/>
          <w:sz w:val="22"/>
          <w:szCs w:val="22"/>
        </w:rPr>
        <w:t>Agualeguas</w:t>
      </w:r>
      <w:proofErr w:type="spellEnd"/>
      <w:r w:rsidR="006D2914" w:rsidRPr="00436646">
        <w:rPr>
          <w:rFonts w:ascii="Arial" w:hAnsi="Arial" w:cs="Arial"/>
          <w:b/>
          <w:sz w:val="22"/>
          <w:szCs w:val="22"/>
        </w:rPr>
        <w:t xml:space="preserve">, </w:t>
      </w:r>
      <w:proofErr w:type="spellStart"/>
      <w:r w:rsidR="006D2914" w:rsidRPr="00436646">
        <w:rPr>
          <w:rFonts w:ascii="Arial" w:hAnsi="Arial" w:cs="Arial"/>
          <w:b/>
          <w:sz w:val="22"/>
          <w:szCs w:val="22"/>
        </w:rPr>
        <w:t>Cerralvo</w:t>
      </w:r>
      <w:proofErr w:type="spellEnd"/>
      <w:r w:rsidR="006D2914" w:rsidRPr="00436646">
        <w:rPr>
          <w:rFonts w:ascii="Arial" w:hAnsi="Arial" w:cs="Arial"/>
          <w:b/>
          <w:sz w:val="22"/>
          <w:szCs w:val="22"/>
        </w:rPr>
        <w:t xml:space="preserve">, China, Doctor González, Doctor Coss, General Bravo, General Treviño, Juárez, Los </w:t>
      </w:r>
      <w:proofErr w:type="spellStart"/>
      <w:r w:rsidR="006D2914" w:rsidRPr="00436646">
        <w:rPr>
          <w:rFonts w:ascii="Arial" w:hAnsi="Arial" w:cs="Arial"/>
          <w:b/>
          <w:sz w:val="22"/>
          <w:szCs w:val="22"/>
        </w:rPr>
        <w:t>Aldamas</w:t>
      </w:r>
      <w:proofErr w:type="spellEnd"/>
      <w:r w:rsidR="006D2914" w:rsidRPr="00436646">
        <w:rPr>
          <w:rFonts w:ascii="Arial" w:hAnsi="Arial" w:cs="Arial"/>
          <w:b/>
          <w:sz w:val="22"/>
          <w:szCs w:val="22"/>
        </w:rPr>
        <w:t>, Los Herreras, Los Ramones, Marín, Melchor Ocampo, Parás y Pesquería, Nuevo León.</w:t>
      </w:r>
    </w:p>
    <w:p w:rsidR="00436646" w:rsidRPr="00436646" w:rsidRDefault="00436646" w:rsidP="001D1101">
      <w:pPr>
        <w:spacing w:line="360" w:lineRule="auto"/>
        <w:rPr>
          <w:rFonts w:ascii="Arial" w:hAnsi="Arial" w:cs="Arial"/>
          <w:b/>
          <w:sz w:val="22"/>
          <w:szCs w:val="22"/>
        </w:rPr>
      </w:pPr>
    </w:p>
    <w:p w:rsidR="001D1101" w:rsidRPr="00350270" w:rsidRDefault="00436646" w:rsidP="00350270">
      <w:pPr>
        <w:spacing w:line="360" w:lineRule="auto"/>
        <w:jc w:val="center"/>
        <w:rPr>
          <w:rFonts w:ascii="Arial" w:hAnsi="Arial" w:cs="Arial"/>
          <w:b/>
          <w:sz w:val="24"/>
          <w:szCs w:val="24"/>
        </w:rPr>
      </w:pPr>
      <w:r w:rsidRPr="00350270">
        <w:rPr>
          <w:rFonts w:ascii="Arial" w:hAnsi="Arial" w:cs="Arial"/>
          <w:b/>
          <w:sz w:val="24"/>
          <w:szCs w:val="24"/>
        </w:rPr>
        <w:lastRenderedPageBreak/>
        <w:t>AGUALEGUAS, NUEVO LEÓN</w:t>
      </w:r>
    </w:p>
    <w:tbl>
      <w:tblPr>
        <w:tblW w:w="7600" w:type="dxa"/>
        <w:tblInd w:w="55" w:type="dxa"/>
        <w:tblCellMar>
          <w:left w:w="70" w:type="dxa"/>
          <w:right w:w="70" w:type="dxa"/>
        </w:tblCellMar>
        <w:tblLook w:val="04A0" w:firstRow="1" w:lastRow="0" w:firstColumn="1" w:lastColumn="0" w:noHBand="0" w:noVBand="1"/>
      </w:tblPr>
      <w:tblGrid>
        <w:gridCol w:w="5474"/>
        <w:gridCol w:w="2126"/>
      </w:tblGrid>
      <w:tr w:rsidR="001D1101" w:rsidRPr="00436646" w:rsidTr="00561C11">
        <w:trPr>
          <w:trHeight w:val="465"/>
        </w:trPr>
        <w:tc>
          <w:tcPr>
            <w:tcW w:w="5474" w:type="dxa"/>
            <w:tcBorders>
              <w:top w:val="nil"/>
              <w:left w:val="nil"/>
              <w:bottom w:val="nil"/>
              <w:right w:val="nil"/>
            </w:tcBorders>
            <w:shd w:val="clear" w:color="auto" w:fill="auto"/>
            <w:noWrap/>
            <w:vAlign w:val="bottom"/>
            <w:hideMark/>
          </w:tcPr>
          <w:p w:rsidR="001D1101" w:rsidRPr="00350270" w:rsidRDefault="00436646" w:rsidP="00561C11">
            <w:pPr>
              <w:rPr>
                <w:rFonts w:ascii="Arial" w:hAnsi="Arial" w:cs="Arial"/>
                <w:b/>
                <w:color w:val="000000"/>
                <w:sz w:val="24"/>
                <w:szCs w:val="24"/>
                <w:lang w:val="es-MX" w:eastAsia="es-MX"/>
              </w:rPr>
            </w:pPr>
            <w:r w:rsidRPr="00350270">
              <w:rPr>
                <w:rFonts w:ascii="Arial" w:hAnsi="Arial" w:cs="Arial"/>
                <w:b/>
                <w:color w:val="000000"/>
                <w:sz w:val="24"/>
                <w:szCs w:val="24"/>
                <w:lang w:val="es-MX" w:eastAsia="es-MX"/>
              </w:rPr>
              <w:t>PRESUPUESTO DE INGRESOS 2017</w:t>
            </w:r>
          </w:p>
        </w:tc>
        <w:tc>
          <w:tcPr>
            <w:tcW w:w="2126" w:type="dxa"/>
            <w:tcBorders>
              <w:top w:val="nil"/>
              <w:left w:val="nil"/>
              <w:bottom w:val="nil"/>
              <w:right w:val="nil"/>
            </w:tcBorders>
            <w:shd w:val="clear" w:color="auto" w:fill="auto"/>
            <w:noWrap/>
            <w:vAlign w:val="bottom"/>
            <w:hideMark/>
          </w:tcPr>
          <w:p w:rsidR="001D1101" w:rsidRPr="00350270" w:rsidRDefault="001D1101" w:rsidP="00561C11">
            <w:pPr>
              <w:jc w:val="center"/>
              <w:rPr>
                <w:rFonts w:ascii="Arial" w:hAnsi="Arial" w:cs="Arial"/>
                <w:b/>
                <w:color w:val="000000"/>
                <w:sz w:val="24"/>
                <w:szCs w:val="24"/>
                <w:lang w:val="es-MX" w:eastAsia="es-MX"/>
              </w:rPr>
            </w:pPr>
          </w:p>
        </w:tc>
      </w:tr>
      <w:tr w:rsidR="001D1101" w:rsidRPr="00436646" w:rsidTr="00561C11">
        <w:trPr>
          <w:trHeight w:val="630"/>
        </w:trPr>
        <w:tc>
          <w:tcPr>
            <w:tcW w:w="547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D1101" w:rsidRPr="00350270" w:rsidRDefault="001D1101" w:rsidP="00561C11">
            <w:pPr>
              <w:jc w:val="center"/>
              <w:rPr>
                <w:rFonts w:ascii="Arial" w:hAnsi="Arial" w:cs="Arial"/>
                <w:b/>
                <w:color w:val="000000"/>
                <w:sz w:val="24"/>
                <w:szCs w:val="24"/>
                <w:lang w:val="es-MX" w:eastAsia="es-MX"/>
              </w:rPr>
            </w:pPr>
            <w:r w:rsidRPr="00350270">
              <w:rPr>
                <w:rFonts w:ascii="Arial" w:hAnsi="Arial" w:cs="Arial"/>
                <w:b/>
                <w:color w:val="000000"/>
                <w:sz w:val="24"/>
                <w:szCs w:val="24"/>
                <w:lang w:val="es-MX" w:eastAsia="es-MX"/>
              </w:rPr>
              <w:t>CONCEPTOS</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rsidR="001D1101" w:rsidRPr="00350270" w:rsidRDefault="00350270" w:rsidP="00350270">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w:t>
            </w:r>
            <w:r w:rsidR="001D1101" w:rsidRPr="00350270">
              <w:rPr>
                <w:rFonts w:ascii="Arial" w:hAnsi="Arial" w:cs="Arial"/>
                <w:b/>
                <w:bCs/>
                <w:color w:val="000000"/>
                <w:sz w:val="24"/>
                <w:szCs w:val="24"/>
                <w:lang w:val="es-MX" w:eastAsia="es-MX"/>
              </w:rPr>
              <w:t xml:space="preserve"> </w:t>
            </w:r>
            <w:r w:rsidRPr="00350270">
              <w:rPr>
                <w:rFonts w:ascii="Arial" w:hAnsi="Arial" w:cs="Arial"/>
                <w:b/>
                <w:bCs/>
                <w:color w:val="000000"/>
                <w:sz w:val="24"/>
                <w:szCs w:val="24"/>
                <w:lang w:val="es-MX" w:eastAsia="es-MX"/>
              </w:rPr>
              <w:t>PESOS</w:t>
            </w:r>
            <w:r w:rsidR="001D1101" w:rsidRPr="00350270">
              <w:rPr>
                <w:rFonts w:ascii="Arial" w:hAnsi="Arial" w:cs="Arial"/>
                <w:b/>
                <w:bCs/>
                <w:color w:val="000000"/>
                <w:sz w:val="24"/>
                <w:szCs w:val="24"/>
                <w:lang w:val="es-MX" w:eastAsia="es-MX"/>
              </w:rPr>
              <w:t>)</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1’090,576</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121,805</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937,690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31.082</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89,054</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4.1 DERECHOS POR EL USO, GOCE, APROVECHAMIENTO O</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208</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88,621</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225</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175,971</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175,971</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47,372</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47,372</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40’916,527</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25’307,854</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15’608,673</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4F299C">
              <w:rPr>
                <w:rFonts w:ascii="Arial" w:hAnsi="Arial" w:cs="Arial"/>
                <w:b/>
                <w:color w:val="000000"/>
                <w:sz w:val="22"/>
                <w:szCs w:val="22"/>
                <w:lang w:val="es-MX" w:eastAsia="es-MX"/>
              </w:rPr>
              <w:t>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4F299C" w:rsidP="00561C11">
            <w:pPr>
              <w:jc w:val="right"/>
              <w:rPr>
                <w:rFonts w:ascii="Arial" w:hAnsi="Arial" w:cs="Arial"/>
                <w:color w:val="000000"/>
                <w:sz w:val="22"/>
                <w:szCs w:val="22"/>
                <w:lang w:val="es-MX" w:eastAsia="es-MX"/>
              </w:rPr>
            </w:pPr>
            <w:r>
              <w:rPr>
                <w:rFonts w:ascii="Arial" w:hAnsi="Arial" w:cs="Arial"/>
                <w:color w:val="000000"/>
                <w:sz w:val="22"/>
                <w:szCs w:val="22"/>
                <w:lang w:val="es-MX" w:eastAsia="es-MX"/>
              </w:rPr>
              <w:t>0</w:t>
            </w:r>
          </w:p>
        </w:tc>
      </w:tr>
      <w:tr w:rsidR="001D1101" w:rsidRPr="00436646" w:rsidTr="00561C11">
        <w:trPr>
          <w:trHeight w:val="375"/>
        </w:trPr>
        <w:tc>
          <w:tcPr>
            <w:tcW w:w="5474" w:type="dxa"/>
            <w:tcBorders>
              <w:top w:val="nil"/>
              <w:left w:val="single" w:sz="4" w:space="0" w:color="auto"/>
              <w:bottom w:val="single" w:sz="4" w:space="0" w:color="auto"/>
              <w:right w:val="single" w:sz="4" w:space="0" w:color="auto"/>
            </w:tcBorders>
            <w:shd w:val="clear" w:color="000000" w:fill="D8D8D8"/>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126" w:type="dxa"/>
            <w:tcBorders>
              <w:top w:val="nil"/>
              <w:left w:val="nil"/>
              <w:bottom w:val="single" w:sz="4" w:space="0" w:color="auto"/>
              <w:right w:val="single" w:sz="4" w:space="0" w:color="auto"/>
            </w:tcBorders>
            <w:shd w:val="clear" w:color="000000" w:fill="D8D8D8"/>
            <w:noWrap/>
            <w:vAlign w:val="bottom"/>
            <w:hideMark/>
          </w:tcPr>
          <w:p w:rsidR="001D1101" w:rsidRPr="00436646" w:rsidRDefault="00CC2762"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4</w:t>
            </w:r>
            <w:r w:rsidR="004F299C">
              <w:rPr>
                <w:rFonts w:ascii="Arial" w:hAnsi="Arial" w:cs="Arial"/>
                <w:b/>
                <w:color w:val="000000"/>
                <w:sz w:val="22"/>
                <w:szCs w:val="22"/>
                <w:lang w:val="es-MX" w:eastAsia="es-MX"/>
              </w:rPr>
              <w:t>2</w:t>
            </w:r>
            <w:r w:rsidR="001D1101" w:rsidRPr="00436646">
              <w:rPr>
                <w:rFonts w:ascii="Arial" w:hAnsi="Arial" w:cs="Arial"/>
                <w:b/>
                <w:color w:val="000000"/>
                <w:sz w:val="22"/>
                <w:szCs w:val="22"/>
                <w:lang w:val="es-MX" w:eastAsia="es-MX"/>
              </w:rPr>
              <w:t>’</w:t>
            </w:r>
            <w:r w:rsidR="004F299C">
              <w:rPr>
                <w:rFonts w:ascii="Arial" w:hAnsi="Arial" w:cs="Arial"/>
                <w:b/>
                <w:color w:val="000000"/>
                <w:sz w:val="22"/>
                <w:szCs w:val="22"/>
                <w:lang w:val="es-MX" w:eastAsia="es-MX"/>
              </w:rPr>
              <w:t>3</w:t>
            </w:r>
            <w:r w:rsidR="001D1101" w:rsidRPr="00436646">
              <w:rPr>
                <w:rFonts w:ascii="Arial" w:hAnsi="Arial" w:cs="Arial"/>
                <w:b/>
                <w:color w:val="000000"/>
                <w:sz w:val="22"/>
                <w:szCs w:val="22"/>
                <w:lang w:val="es-MX" w:eastAsia="es-MX"/>
              </w:rPr>
              <w:t>19,500</w:t>
            </w:r>
          </w:p>
        </w:tc>
      </w:tr>
    </w:tbl>
    <w:p w:rsidR="001D1101" w:rsidRPr="00436646" w:rsidRDefault="001D1101" w:rsidP="001D1101">
      <w:pPr>
        <w:pStyle w:val="Prrafodelista"/>
        <w:spacing w:line="360" w:lineRule="auto"/>
        <w:ind w:left="1080"/>
        <w:rPr>
          <w:rFonts w:ascii="Arial" w:hAnsi="Arial" w:cs="Arial"/>
          <w:b/>
          <w:bCs/>
          <w:sz w:val="22"/>
          <w:szCs w:val="22"/>
        </w:rPr>
      </w:pPr>
    </w:p>
    <w:p w:rsidR="008B4C59" w:rsidRDefault="008B4C59" w:rsidP="00350270">
      <w:pPr>
        <w:spacing w:line="360" w:lineRule="auto"/>
        <w:jc w:val="center"/>
        <w:rPr>
          <w:rFonts w:ascii="Arial" w:hAnsi="Arial" w:cs="Arial"/>
          <w:b/>
          <w:sz w:val="24"/>
          <w:szCs w:val="24"/>
        </w:rPr>
      </w:pPr>
    </w:p>
    <w:p w:rsidR="008B4C59" w:rsidRDefault="008B4C59" w:rsidP="00350270">
      <w:pPr>
        <w:spacing w:line="360" w:lineRule="auto"/>
        <w:jc w:val="center"/>
        <w:rPr>
          <w:rFonts w:ascii="Arial" w:hAnsi="Arial" w:cs="Arial"/>
          <w:b/>
          <w:sz w:val="24"/>
          <w:szCs w:val="24"/>
        </w:rPr>
      </w:pPr>
    </w:p>
    <w:p w:rsidR="008B4C59" w:rsidRDefault="008B4C59" w:rsidP="00350270">
      <w:pPr>
        <w:spacing w:line="360" w:lineRule="auto"/>
        <w:jc w:val="center"/>
        <w:rPr>
          <w:rFonts w:ascii="Arial" w:hAnsi="Arial" w:cs="Arial"/>
          <w:b/>
          <w:sz w:val="24"/>
          <w:szCs w:val="24"/>
        </w:rPr>
      </w:pPr>
    </w:p>
    <w:p w:rsidR="008B4C59" w:rsidRDefault="008B4C59" w:rsidP="00350270">
      <w:pPr>
        <w:spacing w:line="360" w:lineRule="auto"/>
        <w:jc w:val="center"/>
        <w:rPr>
          <w:rFonts w:ascii="Arial" w:hAnsi="Arial" w:cs="Arial"/>
          <w:b/>
          <w:sz w:val="24"/>
          <w:szCs w:val="24"/>
        </w:rPr>
      </w:pPr>
    </w:p>
    <w:p w:rsidR="00350270" w:rsidRPr="00350270" w:rsidRDefault="00350270" w:rsidP="00350270">
      <w:pPr>
        <w:spacing w:line="360" w:lineRule="auto"/>
        <w:jc w:val="center"/>
        <w:rPr>
          <w:rFonts w:ascii="Arial" w:hAnsi="Arial" w:cs="Arial"/>
          <w:b/>
          <w:sz w:val="24"/>
          <w:szCs w:val="24"/>
        </w:rPr>
      </w:pPr>
      <w:r>
        <w:rPr>
          <w:rFonts w:ascii="Arial" w:hAnsi="Arial" w:cs="Arial"/>
          <w:b/>
          <w:sz w:val="24"/>
          <w:szCs w:val="24"/>
        </w:rPr>
        <w:lastRenderedPageBreak/>
        <w:t>CERRALVO</w:t>
      </w:r>
      <w:r w:rsidRPr="00350270">
        <w:rPr>
          <w:rFonts w:ascii="Arial" w:hAnsi="Arial" w:cs="Arial"/>
          <w:b/>
          <w:sz w:val="24"/>
          <w:szCs w:val="24"/>
        </w:rPr>
        <w:t>, NUEVO LEÓN</w:t>
      </w:r>
    </w:p>
    <w:tbl>
      <w:tblPr>
        <w:tblW w:w="7600" w:type="dxa"/>
        <w:tblInd w:w="55" w:type="dxa"/>
        <w:tblCellMar>
          <w:left w:w="70" w:type="dxa"/>
          <w:right w:w="70" w:type="dxa"/>
        </w:tblCellMar>
        <w:tblLook w:val="04A0" w:firstRow="1" w:lastRow="0" w:firstColumn="1" w:lastColumn="0" w:noHBand="0" w:noVBand="1"/>
      </w:tblPr>
      <w:tblGrid>
        <w:gridCol w:w="5474"/>
        <w:gridCol w:w="2126"/>
      </w:tblGrid>
      <w:tr w:rsidR="001D1101" w:rsidRPr="00436646" w:rsidTr="00561C11">
        <w:trPr>
          <w:trHeight w:val="465"/>
        </w:trPr>
        <w:tc>
          <w:tcPr>
            <w:tcW w:w="5474" w:type="dxa"/>
            <w:tcBorders>
              <w:top w:val="nil"/>
              <w:left w:val="nil"/>
              <w:bottom w:val="nil"/>
              <w:right w:val="nil"/>
            </w:tcBorders>
            <w:shd w:val="clear" w:color="auto" w:fill="auto"/>
            <w:noWrap/>
            <w:vAlign w:val="bottom"/>
            <w:hideMark/>
          </w:tcPr>
          <w:p w:rsidR="001D1101" w:rsidRPr="00436646" w:rsidRDefault="00350270" w:rsidP="00561C11">
            <w:pPr>
              <w:rPr>
                <w:rFonts w:ascii="Arial" w:hAnsi="Arial" w:cs="Arial"/>
                <w:color w:val="000000"/>
                <w:sz w:val="36"/>
                <w:szCs w:val="36"/>
                <w:lang w:val="es-MX" w:eastAsia="es-MX"/>
              </w:rPr>
            </w:pPr>
            <w:r w:rsidRPr="00350270">
              <w:rPr>
                <w:rFonts w:ascii="Arial" w:hAnsi="Arial" w:cs="Arial"/>
                <w:b/>
                <w:color w:val="000000"/>
                <w:sz w:val="24"/>
                <w:szCs w:val="24"/>
                <w:lang w:val="es-MX" w:eastAsia="es-MX"/>
              </w:rPr>
              <w:t>PRESUPUESTO DE INGRESOS 2017</w:t>
            </w:r>
          </w:p>
        </w:tc>
        <w:tc>
          <w:tcPr>
            <w:tcW w:w="2126" w:type="dxa"/>
            <w:tcBorders>
              <w:top w:val="nil"/>
              <w:left w:val="nil"/>
              <w:bottom w:val="nil"/>
              <w:right w:val="nil"/>
            </w:tcBorders>
            <w:shd w:val="clear" w:color="auto" w:fill="auto"/>
            <w:noWrap/>
            <w:vAlign w:val="bottom"/>
            <w:hideMark/>
          </w:tcPr>
          <w:p w:rsidR="001D1101" w:rsidRPr="00436646" w:rsidRDefault="001D1101" w:rsidP="00561C11">
            <w:pPr>
              <w:jc w:val="center"/>
              <w:rPr>
                <w:rFonts w:ascii="Arial" w:hAnsi="Arial" w:cs="Arial"/>
                <w:b/>
                <w:color w:val="000000"/>
                <w:sz w:val="28"/>
                <w:szCs w:val="28"/>
                <w:lang w:val="es-MX" w:eastAsia="es-MX"/>
              </w:rPr>
            </w:pPr>
          </w:p>
        </w:tc>
      </w:tr>
      <w:tr w:rsidR="001D1101" w:rsidRPr="00436646" w:rsidTr="00561C11">
        <w:trPr>
          <w:trHeight w:val="630"/>
        </w:trPr>
        <w:tc>
          <w:tcPr>
            <w:tcW w:w="547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D1101" w:rsidRPr="00350270" w:rsidRDefault="001D1101" w:rsidP="00561C11">
            <w:pPr>
              <w:jc w:val="center"/>
              <w:rPr>
                <w:rFonts w:ascii="Arial" w:hAnsi="Arial" w:cs="Arial"/>
                <w:b/>
                <w:color w:val="000000"/>
                <w:sz w:val="24"/>
                <w:szCs w:val="24"/>
                <w:lang w:val="es-MX" w:eastAsia="es-MX"/>
              </w:rPr>
            </w:pPr>
            <w:r w:rsidRPr="00350270">
              <w:rPr>
                <w:rFonts w:ascii="Arial" w:hAnsi="Arial" w:cs="Arial"/>
                <w:b/>
                <w:color w:val="000000"/>
                <w:sz w:val="24"/>
                <w:szCs w:val="24"/>
                <w:lang w:val="es-MX" w:eastAsia="es-MX"/>
              </w:rPr>
              <w:t>CONCEPTOS</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rsidR="001D1101" w:rsidRPr="00350270" w:rsidRDefault="007E5733" w:rsidP="00561C11">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3’321,899.00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INGRESOS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145,000</w:t>
            </w:r>
            <w:r w:rsidR="007E5733">
              <w:rPr>
                <w:rFonts w:ascii="Arial" w:hAnsi="Arial" w:cs="Arial"/>
                <w:color w:val="000000"/>
                <w:sz w:val="22"/>
                <w:szCs w:val="22"/>
                <w:lang w:val="es-MX" w:eastAsia="es-MX"/>
              </w:rPr>
              <w:t>.00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PATRIMONIO</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3’150,946.00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25,953.00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0.00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DE OBRAS PÚBLICAS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1’579,407.50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38,130.00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1’516,060.00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r w:rsidR="00AC5AC6">
              <w:rPr>
                <w:rFonts w:ascii="Arial" w:hAnsi="Arial" w:cs="Arial"/>
                <w:color w:val="000000"/>
                <w:sz w:val="22"/>
                <w:szCs w:val="22"/>
                <w:lang w:val="es-MX" w:eastAsia="es-MX"/>
              </w:rPr>
              <w:t>0</w:t>
            </w:r>
            <w:r w:rsidRPr="00436646">
              <w:rPr>
                <w:rFonts w:ascii="Arial" w:hAnsi="Arial" w:cs="Arial"/>
                <w:color w:val="000000"/>
                <w:sz w:val="22"/>
                <w:szCs w:val="22"/>
                <w:lang w:val="es-MX" w:eastAsia="es-MX"/>
              </w:rPr>
              <w:t>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25,217.50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322,630.66</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322,630.66</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CC276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122,078.00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122,078.00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415182"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45’779,792.93</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29’833,761.11</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126"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15’946,031.83</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415182" w:rsidP="001D210D">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210D">
              <w:rPr>
                <w:rFonts w:ascii="Arial" w:hAnsi="Arial" w:cs="Arial"/>
                <w:b/>
                <w:color w:val="000000"/>
                <w:sz w:val="22"/>
                <w:szCs w:val="22"/>
                <w:lang w:val="es-MX" w:eastAsia="es-MX"/>
              </w:rPr>
              <w:t>0</w:t>
            </w:r>
            <w:r w:rsidR="001D1101" w:rsidRPr="00436646">
              <w:rPr>
                <w:rFonts w:ascii="Arial" w:hAnsi="Arial" w:cs="Arial"/>
                <w:b/>
                <w:color w:val="000000"/>
                <w:sz w:val="22"/>
                <w:szCs w:val="22"/>
                <w:lang w:val="es-MX" w:eastAsia="es-MX"/>
              </w:rPr>
              <w:t>.00</w:t>
            </w:r>
          </w:p>
        </w:tc>
      </w:tr>
      <w:tr w:rsidR="001D1101"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126" w:type="dxa"/>
            <w:tcBorders>
              <w:top w:val="nil"/>
              <w:left w:val="nil"/>
              <w:bottom w:val="single" w:sz="4" w:space="0" w:color="auto"/>
              <w:right w:val="single" w:sz="4" w:space="0" w:color="auto"/>
            </w:tcBorders>
            <w:shd w:val="clear" w:color="auto" w:fill="auto"/>
            <w:noWrap/>
            <w:vAlign w:val="bottom"/>
            <w:hideMark/>
          </w:tcPr>
          <w:p w:rsidR="001D1101" w:rsidRPr="00436646" w:rsidRDefault="001D210D" w:rsidP="00561C11">
            <w:pPr>
              <w:jc w:val="right"/>
              <w:rPr>
                <w:rFonts w:ascii="Arial" w:hAnsi="Arial" w:cs="Arial"/>
                <w:color w:val="000000"/>
                <w:sz w:val="22"/>
                <w:szCs w:val="22"/>
                <w:lang w:val="es-MX" w:eastAsia="es-MX"/>
              </w:rPr>
            </w:pPr>
            <w:r>
              <w:rPr>
                <w:rFonts w:ascii="Arial" w:hAnsi="Arial" w:cs="Arial"/>
                <w:color w:val="000000"/>
                <w:sz w:val="22"/>
                <w:szCs w:val="22"/>
                <w:lang w:val="es-MX" w:eastAsia="es-MX"/>
              </w:rPr>
              <w:t>0</w:t>
            </w:r>
            <w:r w:rsidR="001D1101" w:rsidRPr="00436646">
              <w:rPr>
                <w:rFonts w:ascii="Arial" w:hAnsi="Arial" w:cs="Arial"/>
                <w:color w:val="000000"/>
                <w:sz w:val="22"/>
                <w:szCs w:val="22"/>
                <w:lang w:val="es-MX" w:eastAsia="es-MX"/>
              </w:rPr>
              <w:t>.00</w:t>
            </w:r>
          </w:p>
        </w:tc>
      </w:tr>
      <w:tr w:rsidR="001D1101" w:rsidRPr="00436646" w:rsidTr="00561C11">
        <w:trPr>
          <w:trHeight w:val="375"/>
        </w:trPr>
        <w:tc>
          <w:tcPr>
            <w:tcW w:w="5474" w:type="dxa"/>
            <w:tcBorders>
              <w:top w:val="nil"/>
              <w:left w:val="single" w:sz="4" w:space="0" w:color="auto"/>
              <w:bottom w:val="single" w:sz="4" w:space="0" w:color="auto"/>
              <w:right w:val="single" w:sz="4" w:space="0" w:color="auto"/>
            </w:tcBorders>
            <w:shd w:val="clear" w:color="000000" w:fill="D8D8D8"/>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126" w:type="dxa"/>
            <w:tcBorders>
              <w:top w:val="nil"/>
              <w:left w:val="nil"/>
              <w:bottom w:val="single" w:sz="4" w:space="0" w:color="auto"/>
              <w:right w:val="single" w:sz="4" w:space="0" w:color="auto"/>
            </w:tcBorders>
            <w:shd w:val="clear" w:color="000000" w:fill="D8D8D8"/>
            <w:noWrap/>
            <w:vAlign w:val="bottom"/>
            <w:hideMark/>
          </w:tcPr>
          <w:p w:rsidR="001D1101"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5</w:t>
            </w:r>
            <w:r w:rsidR="004F299C">
              <w:rPr>
                <w:rFonts w:ascii="Arial" w:hAnsi="Arial" w:cs="Arial"/>
                <w:b/>
                <w:color w:val="000000"/>
                <w:sz w:val="22"/>
                <w:szCs w:val="22"/>
                <w:lang w:val="es-MX" w:eastAsia="es-MX"/>
              </w:rPr>
              <w:t>1</w:t>
            </w:r>
            <w:r w:rsidR="001D1101" w:rsidRPr="00436646">
              <w:rPr>
                <w:rFonts w:ascii="Arial" w:hAnsi="Arial" w:cs="Arial"/>
                <w:b/>
                <w:color w:val="000000"/>
                <w:sz w:val="22"/>
                <w:szCs w:val="22"/>
                <w:lang w:val="es-MX" w:eastAsia="es-MX"/>
              </w:rPr>
              <w:t>’</w:t>
            </w:r>
            <w:r w:rsidR="004F299C">
              <w:rPr>
                <w:rFonts w:ascii="Arial" w:hAnsi="Arial" w:cs="Arial"/>
                <w:b/>
                <w:color w:val="000000"/>
                <w:sz w:val="22"/>
                <w:szCs w:val="22"/>
                <w:lang w:val="es-MX" w:eastAsia="es-MX"/>
              </w:rPr>
              <w:t>1</w:t>
            </w:r>
            <w:r w:rsidR="001D1101" w:rsidRPr="00436646">
              <w:rPr>
                <w:rFonts w:ascii="Arial" w:hAnsi="Arial" w:cs="Arial"/>
                <w:b/>
                <w:color w:val="000000"/>
                <w:sz w:val="22"/>
                <w:szCs w:val="22"/>
                <w:lang w:val="es-MX" w:eastAsia="es-MX"/>
              </w:rPr>
              <w:t>25,808.09</w:t>
            </w:r>
          </w:p>
        </w:tc>
      </w:tr>
    </w:tbl>
    <w:p w:rsidR="001D1101" w:rsidRPr="00436646" w:rsidRDefault="001D1101" w:rsidP="001D1101">
      <w:pPr>
        <w:rPr>
          <w:rFonts w:ascii="Arial" w:hAnsi="Arial" w:cs="Arial"/>
          <w:b/>
          <w:bCs/>
          <w:sz w:val="22"/>
          <w:szCs w:val="22"/>
        </w:rPr>
      </w:pPr>
    </w:p>
    <w:p w:rsidR="001D1101" w:rsidRPr="00436646" w:rsidRDefault="001D1101" w:rsidP="001D1101">
      <w:pPr>
        <w:rPr>
          <w:rFonts w:ascii="Arial" w:hAnsi="Arial" w:cs="Arial"/>
          <w:b/>
          <w:bCs/>
          <w:sz w:val="22"/>
          <w:szCs w:val="22"/>
        </w:rPr>
      </w:pPr>
    </w:p>
    <w:p w:rsidR="008B4C59" w:rsidRDefault="008B4C59" w:rsidP="00AC5AC6">
      <w:pPr>
        <w:spacing w:line="360" w:lineRule="auto"/>
        <w:jc w:val="center"/>
        <w:rPr>
          <w:rFonts w:ascii="Arial" w:hAnsi="Arial" w:cs="Arial"/>
          <w:b/>
          <w:sz w:val="24"/>
          <w:szCs w:val="24"/>
        </w:rPr>
      </w:pPr>
    </w:p>
    <w:p w:rsidR="008B4C59" w:rsidRDefault="008B4C59" w:rsidP="00AC5AC6">
      <w:pPr>
        <w:spacing w:line="360" w:lineRule="auto"/>
        <w:jc w:val="center"/>
        <w:rPr>
          <w:rFonts w:ascii="Arial" w:hAnsi="Arial" w:cs="Arial"/>
          <w:b/>
          <w:sz w:val="24"/>
          <w:szCs w:val="24"/>
        </w:rPr>
      </w:pPr>
    </w:p>
    <w:p w:rsidR="008B4C59" w:rsidRDefault="008B4C59" w:rsidP="00AC5AC6">
      <w:pPr>
        <w:spacing w:line="360" w:lineRule="auto"/>
        <w:jc w:val="center"/>
        <w:rPr>
          <w:rFonts w:ascii="Arial" w:hAnsi="Arial" w:cs="Arial"/>
          <w:b/>
          <w:sz w:val="24"/>
          <w:szCs w:val="24"/>
        </w:rPr>
      </w:pPr>
    </w:p>
    <w:p w:rsidR="00AC5AC6" w:rsidRPr="00350270" w:rsidRDefault="00AC5AC6" w:rsidP="00AC5AC6">
      <w:pPr>
        <w:spacing w:line="360" w:lineRule="auto"/>
        <w:jc w:val="center"/>
        <w:rPr>
          <w:rFonts w:ascii="Arial" w:hAnsi="Arial" w:cs="Arial"/>
          <w:b/>
          <w:sz w:val="24"/>
          <w:szCs w:val="24"/>
        </w:rPr>
      </w:pPr>
      <w:r>
        <w:rPr>
          <w:rFonts w:ascii="Arial" w:hAnsi="Arial" w:cs="Arial"/>
          <w:b/>
          <w:sz w:val="24"/>
          <w:szCs w:val="24"/>
        </w:rPr>
        <w:lastRenderedPageBreak/>
        <w:t>CHINA</w:t>
      </w:r>
      <w:r w:rsidRPr="00350270">
        <w:rPr>
          <w:rFonts w:ascii="Arial" w:hAnsi="Arial" w:cs="Arial"/>
          <w:b/>
          <w:sz w:val="24"/>
          <w:szCs w:val="24"/>
        </w:rPr>
        <w:t>, NUEVO LEÓN</w:t>
      </w:r>
    </w:p>
    <w:tbl>
      <w:tblPr>
        <w:tblW w:w="7020" w:type="dxa"/>
        <w:tblInd w:w="56" w:type="dxa"/>
        <w:tblCellMar>
          <w:left w:w="70" w:type="dxa"/>
          <w:right w:w="70" w:type="dxa"/>
        </w:tblCellMar>
        <w:tblLook w:val="04A0" w:firstRow="1" w:lastRow="0" w:firstColumn="1" w:lastColumn="0" w:noHBand="0" w:noVBand="1"/>
      </w:tblPr>
      <w:tblGrid>
        <w:gridCol w:w="5117"/>
        <w:gridCol w:w="1903"/>
      </w:tblGrid>
      <w:tr w:rsidR="00644224" w:rsidRPr="00436646" w:rsidTr="00561C11">
        <w:trPr>
          <w:trHeight w:val="525"/>
        </w:trPr>
        <w:tc>
          <w:tcPr>
            <w:tcW w:w="5117" w:type="dxa"/>
            <w:tcBorders>
              <w:top w:val="nil"/>
              <w:left w:val="nil"/>
              <w:bottom w:val="nil"/>
              <w:right w:val="nil"/>
            </w:tcBorders>
            <w:shd w:val="clear" w:color="auto" w:fill="auto"/>
            <w:noWrap/>
            <w:vAlign w:val="bottom"/>
            <w:hideMark/>
          </w:tcPr>
          <w:p w:rsidR="00644224" w:rsidRPr="00436646" w:rsidRDefault="00644224" w:rsidP="00644224">
            <w:pPr>
              <w:rPr>
                <w:rFonts w:ascii="Arial" w:hAnsi="Arial" w:cs="Arial"/>
                <w:color w:val="000000"/>
                <w:sz w:val="36"/>
                <w:szCs w:val="36"/>
                <w:lang w:val="es-MX" w:eastAsia="es-MX"/>
              </w:rPr>
            </w:pPr>
            <w:r w:rsidRPr="00350270">
              <w:rPr>
                <w:rFonts w:ascii="Arial" w:hAnsi="Arial" w:cs="Arial"/>
                <w:b/>
                <w:color w:val="000000"/>
                <w:sz w:val="24"/>
                <w:szCs w:val="24"/>
                <w:lang w:val="es-MX" w:eastAsia="es-MX"/>
              </w:rPr>
              <w:t>PRESUPUESTO DE INGRESOS 2017</w:t>
            </w:r>
          </w:p>
        </w:tc>
        <w:tc>
          <w:tcPr>
            <w:tcW w:w="1903" w:type="dxa"/>
            <w:tcBorders>
              <w:top w:val="nil"/>
              <w:left w:val="nil"/>
              <w:bottom w:val="nil"/>
              <w:right w:val="nil"/>
            </w:tcBorders>
            <w:shd w:val="clear" w:color="auto" w:fill="auto"/>
            <w:noWrap/>
            <w:vAlign w:val="bottom"/>
            <w:hideMark/>
          </w:tcPr>
          <w:p w:rsidR="00644224" w:rsidRPr="00AC5AC6" w:rsidRDefault="00644224" w:rsidP="00644224">
            <w:pPr>
              <w:jc w:val="center"/>
              <w:rPr>
                <w:rFonts w:ascii="Arial" w:hAnsi="Arial" w:cs="Arial"/>
                <w:b/>
                <w:bCs/>
                <w:color w:val="000000"/>
                <w:sz w:val="24"/>
                <w:szCs w:val="24"/>
                <w:lang w:val="es-MX" w:eastAsia="es-MX"/>
              </w:rPr>
            </w:pPr>
          </w:p>
        </w:tc>
      </w:tr>
      <w:tr w:rsidR="00644224" w:rsidRPr="00436646" w:rsidTr="00561C11">
        <w:trPr>
          <w:trHeight w:val="630"/>
        </w:trPr>
        <w:tc>
          <w:tcPr>
            <w:tcW w:w="511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44224" w:rsidRPr="00AC5AC6" w:rsidRDefault="00644224" w:rsidP="00644224">
            <w:pPr>
              <w:jc w:val="center"/>
              <w:rPr>
                <w:rFonts w:ascii="Arial" w:hAnsi="Arial" w:cs="Arial"/>
                <w:b/>
                <w:color w:val="000000"/>
                <w:sz w:val="24"/>
                <w:szCs w:val="24"/>
                <w:lang w:val="es-MX" w:eastAsia="es-MX"/>
              </w:rPr>
            </w:pPr>
            <w:r w:rsidRPr="00AC5AC6">
              <w:rPr>
                <w:rFonts w:ascii="Arial" w:hAnsi="Arial" w:cs="Arial"/>
                <w:b/>
                <w:color w:val="000000"/>
                <w:sz w:val="24"/>
                <w:szCs w:val="24"/>
                <w:lang w:val="es-MX" w:eastAsia="es-MX"/>
              </w:rPr>
              <w:t>CONCEPTOS</w:t>
            </w:r>
          </w:p>
        </w:tc>
        <w:tc>
          <w:tcPr>
            <w:tcW w:w="1903" w:type="dxa"/>
            <w:tcBorders>
              <w:top w:val="single" w:sz="4" w:space="0" w:color="auto"/>
              <w:left w:val="nil"/>
              <w:bottom w:val="single" w:sz="4" w:space="0" w:color="auto"/>
              <w:right w:val="single" w:sz="4" w:space="0" w:color="auto"/>
            </w:tcBorders>
            <w:shd w:val="clear" w:color="000000" w:fill="D8D8D8"/>
            <w:vAlign w:val="bottom"/>
            <w:hideMark/>
          </w:tcPr>
          <w:p w:rsidR="00644224" w:rsidRPr="00AC5AC6" w:rsidRDefault="00644224" w:rsidP="00644224">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IMPUESTOS</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$1’841,190.42</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DERECHOS</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$418,316.49</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CONTRIBUCIONES POR NUEVOS FRACC., EDIF.</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PRODUCTOS</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$187,131.00</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APROVECHAMIENTOS</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$93,330.30</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PARTICIPACIONES</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$71’127,442.46</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INFRAESTRUCTURA SOCIAL</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$4’974,176.42</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FORTALECIMIENTO MUNICIPAL</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$6’345,460.80</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DESCENTRALIZADO</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$7’621,585.92</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ORDINARIOS</w:t>
            </w:r>
          </w:p>
        </w:tc>
        <w:tc>
          <w:tcPr>
            <w:tcW w:w="1903"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$92’608,633.81</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OTRAS APORTACIONES</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$35’413,807.98</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 DE VECINOS</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644224" w:rsidRPr="00436646" w:rsidTr="00561C11">
        <w:trPr>
          <w:trHeight w:val="300"/>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FINANCIAMIENTO</w:t>
            </w:r>
          </w:p>
        </w:tc>
        <w:tc>
          <w:tcPr>
            <w:tcW w:w="1903"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4F299C">
              <w:rPr>
                <w:rFonts w:ascii="Arial" w:hAnsi="Arial" w:cs="Arial"/>
                <w:color w:val="000000"/>
                <w:sz w:val="22"/>
                <w:szCs w:val="22"/>
                <w:lang w:val="es-MX" w:eastAsia="es-MX"/>
              </w:rPr>
              <w:t>0.00</w:t>
            </w:r>
          </w:p>
        </w:tc>
      </w:tr>
      <w:tr w:rsidR="00644224" w:rsidRPr="00436646" w:rsidTr="00561C11">
        <w:trPr>
          <w:trHeight w:val="375"/>
        </w:trPr>
        <w:tc>
          <w:tcPr>
            <w:tcW w:w="5117" w:type="dxa"/>
            <w:tcBorders>
              <w:top w:val="nil"/>
              <w:left w:val="single" w:sz="4" w:space="0" w:color="auto"/>
              <w:bottom w:val="single" w:sz="4" w:space="0" w:color="auto"/>
              <w:right w:val="single" w:sz="4" w:space="0" w:color="auto"/>
            </w:tcBorders>
            <w:shd w:val="clear" w:color="000000" w:fill="D8D8D8"/>
            <w:noWrap/>
            <w:vAlign w:val="bottom"/>
            <w:hideMark/>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1903" w:type="dxa"/>
            <w:tcBorders>
              <w:top w:val="nil"/>
              <w:left w:val="nil"/>
              <w:bottom w:val="single" w:sz="4" w:space="0" w:color="auto"/>
              <w:right w:val="single" w:sz="4" w:space="0" w:color="auto"/>
            </w:tcBorders>
            <w:shd w:val="clear" w:color="000000" w:fill="D8D8D8"/>
            <w:noWrap/>
            <w:vAlign w:val="bottom"/>
            <w:hideMark/>
          </w:tcPr>
          <w:p w:rsidR="00644224" w:rsidRPr="00436646" w:rsidRDefault="00644224" w:rsidP="004F299C">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4F299C">
              <w:rPr>
                <w:rFonts w:ascii="Arial" w:hAnsi="Arial" w:cs="Arial"/>
                <w:b/>
                <w:color w:val="000000"/>
                <w:sz w:val="22"/>
                <w:szCs w:val="22"/>
                <w:lang w:val="es-MX" w:eastAsia="es-MX"/>
              </w:rPr>
              <w:t>128</w:t>
            </w:r>
            <w:r w:rsidRPr="00436646">
              <w:rPr>
                <w:rFonts w:ascii="Arial" w:hAnsi="Arial" w:cs="Arial"/>
                <w:b/>
                <w:color w:val="000000"/>
                <w:sz w:val="22"/>
                <w:szCs w:val="22"/>
                <w:lang w:val="es-MX" w:eastAsia="es-MX"/>
              </w:rPr>
              <w:t>’</w:t>
            </w:r>
            <w:r w:rsidR="004F299C">
              <w:rPr>
                <w:rFonts w:ascii="Arial" w:hAnsi="Arial" w:cs="Arial"/>
                <w:b/>
                <w:color w:val="000000"/>
                <w:sz w:val="22"/>
                <w:szCs w:val="22"/>
                <w:lang w:val="es-MX" w:eastAsia="es-MX"/>
              </w:rPr>
              <w:t>022</w:t>
            </w:r>
            <w:r w:rsidRPr="00436646">
              <w:rPr>
                <w:rFonts w:ascii="Arial" w:hAnsi="Arial" w:cs="Arial"/>
                <w:b/>
                <w:color w:val="000000"/>
                <w:sz w:val="22"/>
                <w:szCs w:val="22"/>
                <w:lang w:val="es-MX" w:eastAsia="es-MX"/>
              </w:rPr>
              <w:t>,</w:t>
            </w:r>
            <w:r w:rsidR="004F299C">
              <w:rPr>
                <w:rFonts w:ascii="Arial" w:hAnsi="Arial" w:cs="Arial"/>
                <w:b/>
                <w:color w:val="000000"/>
                <w:sz w:val="22"/>
                <w:szCs w:val="22"/>
                <w:lang w:val="es-MX" w:eastAsia="es-MX"/>
              </w:rPr>
              <w:t>421</w:t>
            </w:r>
            <w:r w:rsidRPr="00436646">
              <w:rPr>
                <w:rFonts w:ascii="Arial" w:hAnsi="Arial" w:cs="Arial"/>
                <w:b/>
                <w:color w:val="000000"/>
                <w:sz w:val="22"/>
                <w:szCs w:val="22"/>
                <w:lang w:val="es-MX" w:eastAsia="es-MX"/>
              </w:rPr>
              <w:t>.</w:t>
            </w:r>
            <w:r w:rsidR="004F299C">
              <w:rPr>
                <w:rFonts w:ascii="Arial" w:hAnsi="Arial" w:cs="Arial"/>
                <w:b/>
                <w:color w:val="000000"/>
                <w:sz w:val="22"/>
                <w:szCs w:val="22"/>
                <w:lang w:val="es-MX" w:eastAsia="es-MX"/>
              </w:rPr>
              <w:t>79</w:t>
            </w:r>
          </w:p>
        </w:tc>
      </w:tr>
    </w:tbl>
    <w:p w:rsidR="001D1101" w:rsidRPr="00436646" w:rsidRDefault="001D1101" w:rsidP="001D1101">
      <w:pPr>
        <w:rPr>
          <w:rFonts w:ascii="Arial" w:hAnsi="Arial" w:cs="Arial"/>
          <w:b/>
          <w:bCs/>
          <w:sz w:val="22"/>
          <w:szCs w:val="22"/>
        </w:rPr>
      </w:pPr>
    </w:p>
    <w:p w:rsidR="001D1101" w:rsidRPr="00436646" w:rsidRDefault="001D1101" w:rsidP="001D1101">
      <w:pPr>
        <w:rPr>
          <w:rFonts w:ascii="Arial" w:hAnsi="Arial" w:cs="Arial"/>
          <w:b/>
          <w:bCs/>
          <w:sz w:val="22"/>
          <w:szCs w:val="22"/>
        </w:rPr>
      </w:pPr>
    </w:p>
    <w:p w:rsidR="00644224" w:rsidRPr="00350270" w:rsidRDefault="00644224" w:rsidP="00644224">
      <w:pPr>
        <w:spacing w:line="360" w:lineRule="auto"/>
        <w:jc w:val="center"/>
        <w:rPr>
          <w:rFonts w:ascii="Arial" w:hAnsi="Arial" w:cs="Arial"/>
          <w:b/>
          <w:sz w:val="24"/>
          <w:szCs w:val="24"/>
        </w:rPr>
      </w:pPr>
      <w:r>
        <w:rPr>
          <w:rFonts w:ascii="Arial" w:hAnsi="Arial" w:cs="Arial"/>
          <w:b/>
          <w:sz w:val="24"/>
          <w:szCs w:val="24"/>
        </w:rPr>
        <w:t>DOCTOR GONZÁLEZ</w:t>
      </w:r>
      <w:r w:rsidRPr="00350270">
        <w:rPr>
          <w:rFonts w:ascii="Arial" w:hAnsi="Arial" w:cs="Arial"/>
          <w:b/>
          <w:sz w:val="24"/>
          <w:szCs w:val="24"/>
        </w:rPr>
        <w:t>, NUEVO LEÓN</w:t>
      </w:r>
    </w:p>
    <w:tbl>
      <w:tblPr>
        <w:tblW w:w="7600" w:type="dxa"/>
        <w:tblInd w:w="55" w:type="dxa"/>
        <w:tblCellMar>
          <w:left w:w="70" w:type="dxa"/>
          <w:right w:w="70" w:type="dxa"/>
        </w:tblCellMar>
        <w:tblLook w:val="04A0" w:firstRow="1" w:lastRow="0" w:firstColumn="1" w:lastColumn="0" w:noHBand="0" w:noVBand="1"/>
      </w:tblPr>
      <w:tblGrid>
        <w:gridCol w:w="5474"/>
        <w:gridCol w:w="2126"/>
      </w:tblGrid>
      <w:tr w:rsidR="00644224" w:rsidRPr="00436646" w:rsidTr="00561C11">
        <w:trPr>
          <w:trHeight w:val="465"/>
        </w:trPr>
        <w:tc>
          <w:tcPr>
            <w:tcW w:w="5474" w:type="dxa"/>
            <w:tcBorders>
              <w:top w:val="nil"/>
              <w:left w:val="nil"/>
              <w:bottom w:val="nil"/>
              <w:right w:val="nil"/>
            </w:tcBorders>
            <w:shd w:val="clear" w:color="auto" w:fill="auto"/>
            <w:noWrap/>
            <w:vAlign w:val="bottom"/>
            <w:hideMark/>
          </w:tcPr>
          <w:p w:rsidR="00644224" w:rsidRPr="00436646" w:rsidRDefault="00644224" w:rsidP="00644224">
            <w:pPr>
              <w:rPr>
                <w:rFonts w:ascii="Arial" w:hAnsi="Arial" w:cs="Arial"/>
                <w:color w:val="000000"/>
                <w:sz w:val="36"/>
                <w:szCs w:val="36"/>
                <w:lang w:val="es-MX" w:eastAsia="es-MX"/>
              </w:rPr>
            </w:pPr>
            <w:r w:rsidRPr="00350270">
              <w:rPr>
                <w:rFonts w:ascii="Arial" w:hAnsi="Arial" w:cs="Arial"/>
                <w:b/>
                <w:color w:val="000000"/>
                <w:sz w:val="24"/>
                <w:szCs w:val="24"/>
                <w:lang w:val="es-MX" w:eastAsia="es-MX"/>
              </w:rPr>
              <w:t>PRESUPUESTO DE INGRESOS 2017</w:t>
            </w:r>
          </w:p>
        </w:tc>
        <w:tc>
          <w:tcPr>
            <w:tcW w:w="2126" w:type="dxa"/>
            <w:tcBorders>
              <w:top w:val="nil"/>
              <w:left w:val="nil"/>
              <w:bottom w:val="nil"/>
              <w:right w:val="nil"/>
            </w:tcBorders>
            <w:shd w:val="clear" w:color="auto" w:fill="auto"/>
            <w:noWrap/>
            <w:vAlign w:val="bottom"/>
            <w:hideMark/>
          </w:tcPr>
          <w:p w:rsidR="00644224" w:rsidRPr="00436646" w:rsidRDefault="00644224" w:rsidP="00644224">
            <w:pPr>
              <w:jc w:val="center"/>
              <w:rPr>
                <w:rFonts w:ascii="Arial" w:hAnsi="Arial" w:cs="Arial"/>
                <w:b/>
                <w:color w:val="000000"/>
                <w:sz w:val="28"/>
                <w:szCs w:val="28"/>
                <w:lang w:val="es-MX" w:eastAsia="es-MX"/>
              </w:rPr>
            </w:pPr>
          </w:p>
        </w:tc>
      </w:tr>
      <w:tr w:rsidR="00644224" w:rsidRPr="00436646" w:rsidTr="00561C11">
        <w:trPr>
          <w:trHeight w:val="630"/>
        </w:trPr>
        <w:tc>
          <w:tcPr>
            <w:tcW w:w="547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44224" w:rsidRPr="00436646" w:rsidRDefault="00644224" w:rsidP="00644224">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rsidR="00644224" w:rsidRPr="00AC5AC6" w:rsidRDefault="00644224" w:rsidP="00644224">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126" w:type="dxa"/>
            <w:tcBorders>
              <w:top w:val="nil"/>
              <w:left w:val="nil"/>
              <w:bottom w:val="single" w:sz="4" w:space="0" w:color="auto"/>
              <w:right w:val="single" w:sz="4" w:space="0" w:color="auto"/>
            </w:tcBorders>
            <w:shd w:val="clear" w:color="auto" w:fill="auto"/>
            <w:noWrap/>
            <w:vAlign w:val="bottom"/>
            <w:hideMark/>
          </w:tcPr>
          <w:p w:rsidR="00644224" w:rsidRPr="00436646" w:rsidRDefault="001B2E29" w:rsidP="00644224">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644224" w:rsidRPr="00436646">
              <w:rPr>
                <w:rFonts w:ascii="Arial" w:hAnsi="Arial" w:cs="Arial"/>
                <w:b/>
                <w:color w:val="000000"/>
                <w:sz w:val="22"/>
                <w:szCs w:val="22"/>
                <w:lang w:val="es-MX" w:eastAsia="es-MX"/>
              </w:rPr>
              <w:t>1’620,640.00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92,091</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1’474,028.00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126" w:type="dxa"/>
            <w:tcBorders>
              <w:top w:val="nil"/>
              <w:left w:val="nil"/>
              <w:bottom w:val="single" w:sz="4" w:space="0" w:color="auto"/>
              <w:right w:val="single" w:sz="4" w:space="0" w:color="auto"/>
            </w:tcBorders>
            <w:shd w:val="clear" w:color="auto" w:fill="auto"/>
            <w:noWrap/>
            <w:vAlign w:val="bottom"/>
            <w:hideMark/>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54,521.00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1B2E29" w:rsidP="00644224">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644224" w:rsidRPr="00436646">
              <w:rPr>
                <w:rFonts w:ascii="Arial" w:hAnsi="Arial" w:cs="Arial"/>
                <w:b/>
                <w:color w:val="000000"/>
                <w:sz w:val="22"/>
                <w:szCs w:val="22"/>
                <w:lang w:val="es-MX" w:eastAsia="es-MX"/>
              </w:rPr>
              <w:t>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126" w:type="dxa"/>
            <w:tcBorders>
              <w:top w:val="nil"/>
              <w:left w:val="nil"/>
              <w:bottom w:val="single" w:sz="4" w:space="0" w:color="auto"/>
              <w:right w:val="single" w:sz="4" w:space="0" w:color="auto"/>
            </w:tcBorders>
            <w:shd w:val="clear" w:color="auto" w:fill="auto"/>
            <w:noWrap/>
            <w:vAlign w:val="bottom"/>
            <w:hideMark/>
          </w:tcPr>
          <w:p w:rsidR="00644224" w:rsidRPr="00436646" w:rsidRDefault="001B2E29" w:rsidP="00644224">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644224" w:rsidRPr="00436646">
              <w:rPr>
                <w:rFonts w:ascii="Arial" w:hAnsi="Arial" w:cs="Arial"/>
                <w:b/>
                <w:color w:val="000000"/>
                <w:sz w:val="22"/>
                <w:szCs w:val="22"/>
                <w:lang w:val="es-MX" w:eastAsia="es-MX"/>
              </w:rPr>
              <w:t>113,480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4.1 DERECHOS POR EL USO, GOCE, APROVECHAMIENTOS O EXPLOTACIÓN DE BIENES DE DOMINIO PÚBLICO</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113,480.00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126" w:type="dxa"/>
            <w:tcBorders>
              <w:top w:val="nil"/>
              <w:left w:val="nil"/>
              <w:bottom w:val="single" w:sz="4" w:space="0" w:color="auto"/>
              <w:right w:val="single" w:sz="4" w:space="0" w:color="auto"/>
            </w:tcBorders>
            <w:shd w:val="clear" w:color="auto" w:fill="auto"/>
            <w:noWrap/>
            <w:vAlign w:val="bottom"/>
            <w:hideMark/>
          </w:tcPr>
          <w:p w:rsidR="00644224" w:rsidRPr="00436646" w:rsidRDefault="001B2E29" w:rsidP="00644224">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644224" w:rsidRPr="00436646">
              <w:rPr>
                <w:rFonts w:ascii="Arial" w:hAnsi="Arial" w:cs="Arial"/>
                <w:b/>
                <w:color w:val="000000"/>
                <w:sz w:val="22"/>
                <w:szCs w:val="22"/>
                <w:lang w:val="es-MX" w:eastAsia="es-MX"/>
              </w:rPr>
              <w:t>48,715</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48,715</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126" w:type="dxa"/>
            <w:tcBorders>
              <w:top w:val="nil"/>
              <w:left w:val="nil"/>
              <w:bottom w:val="single" w:sz="4" w:space="0" w:color="auto"/>
              <w:right w:val="single" w:sz="4" w:space="0" w:color="auto"/>
            </w:tcBorders>
            <w:shd w:val="clear" w:color="auto" w:fill="auto"/>
            <w:noWrap/>
            <w:vAlign w:val="bottom"/>
            <w:hideMark/>
          </w:tcPr>
          <w:p w:rsidR="00644224" w:rsidRPr="00436646" w:rsidRDefault="001B2E29" w:rsidP="00644224">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644224" w:rsidRPr="00436646">
              <w:rPr>
                <w:rFonts w:ascii="Arial" w:hAnsi="Arial" w:cs="Arial"/>
                <w:b/>
                <w:color w:val="000000"/>
                <w:sz w:val="22"/>
                <w:szCs w:val="22"/>
                <w:lang w:val="es-MX" w:eastAsia="es-MX"/>
              </w:rPr>
              <w:t>46,658</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46,658</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126" w:type="dxa"/>
            <w:tcBorders>
              <w:top w:val="nil"/>
              <w:left w:val="nil"/>
              <w:bottom w:val="single" w:sz="4" w:space="0" w:color="auto"/>
              <w:right w:val="single" w:sz="4" w:space="0" w:color="auto"/>
            </w:tcBorders>
            <w:shd w:val="clear" w:color="auto" w:fill="auto"/>
            <w:noWrap/>
            <w:vAlign w:val="bottom"/>
            <w:hideMark/>
          </w:tcPr>
          <w:p w:rsidR="00644224" w:rsidRPr="00436646" w:rsidRDefault="001B2E29" w:rsidP="00644224">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644224" w:rsidRPr="00436646">
              <w:rPr>
                <w:rFonts w:ascii="Arial" w:hAnsi="Arial" w:cs="Arial"/>
                <w:b/>
                <w:color w:val="000000"/>
                <w:sz w:val="22"/>
                <w:szCs w:val="22"/>
                <w:lang w:val="es-MX" w:eastAsia="es-MX"/>
              </w:rPr>
              <w:t>28’788,307</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19’271,127</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126" w:type="dxa"/>
            <w:tcBorders>
              <w:top w:val="nil"/>
              <w:left w:val="nil"/>
              <w:bottom w:val="single" w:sz="4" w:space="0" w:color="auto"/>
              <w:right w:val="single" w:sz="4" w:space="0" w:color="auto"/>
            </w:tcBorders>
            <w:shd w:val="clear" w:color="auto" w:fill="auto"/>
            <w:noWrap/>
            <w:vAlign w:val="bottom"/>
          </w:tcPr>
          <w:p w:rsidR="00644224" w:rsidRPr="00436646" w:rsidRDefault="00644224" w:rsidP="00644224">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9’517,180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126" w:type="dxa"/>
            <w:tcBorders>
              <w:top w:val="nil"/>
              <w:left w:val="nil"/>
              <w:bottom w:val="single" w:sz="4" w:space="0" w:color="auto"/>
              <w:right w:val="single" w:sz="4" w:space="0" w:color="auto"/>
            </w:tcBorders>
            <w:shd w:val="clear" w:color="auto" w:fill="auto"/>
            <w:noWrap/>
            <w:vAlign w:val="bottom"/>
            <w:hideMark/>
          </w:tcPr>
          <w:p w:rsidR="00644224" w:rsidRPr="00436646" w:rsidRDefault="001B2E29" w:rsidP="00644224">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7D0A87">
              <w:rPr>
                <w:rFonts w:ascii="Arial" w:hAnsi="Arial" w:cs="Arial"/>
                <w:b/>
                <w:color w:val="000000"/>
                <w:sz w:val="22"/>
                <w:szCs w:val="22"/>
                <w:lang w:val="es-MX" w:eastAsia="es-MX"/>
              </w:rPr>
              <w:t>0</w:t>
            </w:r>
          </w:p>
        </w:tc>
      </w:tr>
      <w:tr w:rsidR="00644224"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644224" w:rsidRPr="00436646" w:rsidRDefault="00644224" w:rsidP="00644224">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126" w:type="dxa"/>
            <w:tcBorders>
              <w:top w:val="nil"/>
              <w:left w:val="nil"/>
              <w:bottom w:val="single" w:sz="4" w:space="0" w:color="auto"/>
              <w:right w:val="single" w:sz="4" w:space="0" w:color="auto"/>
            </w:tcBorders>
            <w:shd w:val="clear" w:color="auto" w:fill="auto"/>
            <w:noWrap/>
            <w:vAlign w:val="bottom"/>
            <w:hideMark/>
          </w:tcPr>
          <w:p w:rsidR="00644224" w:rsidRPr="00436646" w:rsidRDefault="007D0A87" w:rsidP="00644224">
            <w:pPr>
              <w:jc w:val="right"/>
              <w:rPr>
                <w:rFonts w:ascii="Arial" w:hAnsi="Arial" w:cs="Arial"/>
                <w:color w:val="000000"/>
                <w:sz w:val="22"/>
                <w:szCs w:val="22"/>
                <w:lang w:val="es-MX" w:eastAsia="es-MX"/>
              </w:rPr>
            </w:pPr>
            <w:r>
              <w:rPr>
                <w:rFonts w:ascii="Arial" w:hAnsi="Arial" w:cs="Arial"/>
                <w:color w:val="000000"/>
                <w:sz w:val="22"/>
                <w:szCs w:val="22"/>
                <w:lang w:val="es-MX" w:eastAsia="es-MX"/>
              </w:rPr>
              <w:t>0</w:t>
            </w:r>
          </w:p>
        </w:tc>
      </w:tr>
      <w:tr w:rsidR="00644224" w:rsidRPr="00436646" w:rsidTr="00561C11">
        <w:trPr>
          <w:trHeight w:val="375"/>
        </w:trPr>
        <w:tc>
          <w:tcPr>
            <w:tcW w:w="5474" w:type="dxa"/>
            <w:tcBorders>
              <w:top w:val="nil"/>
              <w:left w:val="single" w:sz="4" w:space="0" w:color="auto"/>
              <w:bottom w:val="single" w:sz="4" w:space="0" w:color="auto"/>
              <w:right w:val="single" w:sz="4" w:space="0" w:color="auto"/>
            </w:tcBorders>
            <w:shd w:val="clear" w:color="000000" w:fill="D8D8D8"/>
            <w:noWrap/>
            <w:vAlign w:val="bottom"/>
            <w:hideMark/>
          </w:tcPr>
          <w:p w:rsidR="00644224" w:rsidRPr="00436646" w:rsidRDefault="00644224" w:rsidP="00644224">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126" w:type="dxa"/>
            <w:tcBorders>
              <w:top w:val="nil"/>
              <w:left w:val="nil"/>
              <w:bottom w:val="single" w:sz="4" w:space="0" w:color="auto"/>
              <w:right w:val="single" w:sz="4" w:space="0" w:color="auto"/>
            </w:tcBorders>
            <w:shd w:val="clear" w:color="000000" w:fill="D8D8D8"/>
            <w:noWrap/>
            <w:vAlign w:val="bottom"/>
            <w:hideMark/>
          </w:tcPr>
          <w:p w:rsidR="00644224" w:rsidRPr="00436646" w:rsidRDefault="001B2E29" w:rsidP="007D0A87">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644224" w:rsidRPr="00436646">
              <w:rPr>
                <w:rFonts w:ascii="Arial" w:hAnsi="Arial" w:cs="Arial"/>
                <w:b/>
                <w:color w:val="000000"/>
                <w:sz w:val="22"/>
                <w:szCs w:val="22"/>
                <w:lang w:val="es-MX" w:eastAsia="es-MX"/>
              </w:rPr>
              <w:t>3</w:t>
            </w:r>
            <w:r w:rsidR="007D0A87">
              <w:rPr>
                <w:rFonts w:ascii="Arial" w:hAnsi="Arial" w:cs="Arial"/>
                <w:b/>
                <w:color w:val="000000"/>
                <w:sz w:val="22"/>
                <w:szCs w:val="22"/>
                <w:lang w:val="es-MX" w:eastAsia="es-MX"/>
              </w:rPr>
              <w:t>0</w:t>
            </w:r>
            <w:r w:rsidR="00644224" w:rsidRPr="00436646">
              <w:rPr>
                <w:rFonts w:ascii="Arial" w:hAnsi="Arial" w:cs="Arial"/>
                <w:b/>
                <w:color w:val="000000"/>
                <w:sz w:val="22"/>
                <w:szCs w:val="22"/>
                <w:lang w:val="es-MX" w:eastAsia="es-MX"/>
              </w:rPr>
              <w:t>’</w:t>
            </w:r>
            <w:r w:rsidR="007D0A87">
              <w:rPr>
                <w:rFonts w:ascii="Arial" w:hAnsi="Arial" w:cs="Arial"/>
                <w:b/>
                <w:color w:val="000000"/>
                <w:sz w:val="22"/>
                <w:szCs w:val="22"/>
                <w:lang w:val="es-MX" w:eastAsia="es-MX"/>
              </w:rPr>
              <w:t>6</w:t>
            </w:r>
            <w:r w:rsidR="00644224" w:rsidRPr="00436646">
              <w:rPr>
                <w:rFonts w:ascii="Arial" w:hAnsi="Arial" w:cs="Arial"/>
                <w:b/>
                <w:color w:val="000000"/>
                <w:sz w:val="22"/>
                <w:szCs w:val="22"/>
                <w:lang w:val="es-MX" w:eastAsia="es-MX"/>
              </w:rPr>
              <w:t>17,800</w:t>
            </w:r>
          </w:p>
        </w:tc>
      </w:tr>
    </w:tbl>
    <w:p w:rsidR="001D1101" w:rsidRPr="00436646" w:rsidRDefault="001D1101" w:rsidP="001D1101">
      <w:pPr>
        <w:spacing w:line="360" w:lineRule="auto"/>
        <w:jc w:val="both"/>
        <w:rPr>
          <w:rFonts w:ascii="Arial" w:hAnsi="Arial" w:cs="Arial"/>
          <w:b/>
          <w:bCs/>
          <w:sz w:val="22"/>
          <w:szCs w:val="22"/>
        </w:rPr>
      </w:pPr>
    </w:p>
    <w:p w:rsidR="00644224" w:rsidRPr="00350270" w:rsidRDefault="00644224" w:rsidP="00644224">
      <w:pPr>
        <w:spacing w:line="360" w:lineRule="auto"/>
        <w:jc w:val="center"/>
        <w:rPr>
          <w:rFonts w:ascii="Arial" w:hAnsi="Arial" w:cs="Arial"/>
          <w:b/>
          <w:sz w:val="24"/>
          <w:szCs w:val="24"/>
        </w:rPr>
      </w:pPr>
      <w:r>
        <w:rPr>
          <w:rFonts w:ascii="Arial" w:hAnsi="Arial" w:cs="Arial"/>
          <w:b/>
          <w:sz w:val="24"/>
          <w:szCs w:val="24"/>
        </w:rPr>
        <w:t>DOCTOR COSS</w:t>
      </w:r>
      <w:r w:rsidRPr="00350270">
        <w:rPr>
          <w:rFonts w:ascii="Arial" w:hAnsi="Arial" w:cs="Arial"/>
          <w:b/>
          <w:sz w:val="24"/>
          <w:szCs w:val="24"/>
        </w:rPr>
        <w:t>, NUEVO LEÓN</w:t>
      </w:r>
    </w:p>
    <w:tbl>
      <w:tblPr>
        <w:tblW w:w="7600" w:type="dxa"/>
        <w:tblInd w:w="55" w:type="dxa"/>
        <w:tblCellMar>
          <w:left w:w="70" w:type="dxa"/>
          <w:right w:w="70" w:type="dxa"/>
        </w:tblCellMar>
        <w:tblLook w:val="04A0" w:firstRow="1" w:lastRow="0" w:firstColumn="1" w:lastColumn="0" w:noHBand="0" w:noVBand="1"/>
      </w:tblPr>
      <w:tblGrid>
        <w:gridCol w:w="5474"/>
        <w:gridCol w:w="2126"/>
      </w:tblGrid>
      <w:tr w:rsidR="004F299C" w:rsidRPr="00436646" w:rsidTr="00561C11">
        <w:trPr>
          <w:trHeight w:val="465"/>
        </w:trPr>
        <w:tc>
          <w:tcPr>
            <w:tcW w:w="5474" w:type="dxa"/>
            <w:tcBorders>
              <w:top w:val="nil"/>
              <w:left w:val="nil"/>
              <w:bottom w:val="nil"/>
              <w:right w:val="nil"/>
            </w:tcBorders>
            <w:shd w:val="clear" w:color="auto" w:fill="auto"/>
            <w:noWrap/>
            <w:vAlign w:val="center"/>
            <w:hideMark/>
          </w:tcPr>
          <w:p w:rsidR="004F299C" w:rsidRPr="00436646" w:rsidRDefault="004F299C" w:rsidP="004F299C">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126" w:type="dxa"/>
            <w:tcBorders>
              <w:top w:val="nil"/>
              <w:left w:val="nil"/>
              <w:bottom w:val="nil"/>
              <w:right w:val="nil"/>
            </w:tcBorders>
            <w:shd w:val="clear" w:color="auto" w:fill="auto"/>
            <w:noWrap/>
            <w:vAlign w:val="bottom"/>
            <w:hideMark/>
          </w:tcPr>
          <w:p w:rsidR="004F299C" w:rsidRPr="00436646" w:rsidRDefault="004F299C" w:rsidP="004F299C">
            <w:pPr>
              <w:jc w:val="center"/>
              <w:rPr>
                <w:rFonts w:ascii="Arial" w:hAnsi="Arial" w:cs="Arial"/>
                <w:b/>
                <w:color w:val="000000"/>
                <w:sz w:val="28"/>
                <w:szCs w:val="28"/>
                <w:lang w:val="es-MX" w:eastAsia="es-MX"/>
              </w:rPr>
            </w:pPr>
          </w:p>
        </w:tc>
      </w:tr>
      <w:tr w:rsidR="004F299C" w:rsidRPr="00436646" w:rsidTr="00561C11">
        <w:trPr>
          <w:trHeight w:val="630"/>
        </w:trPr>
        <w:tc>
          <w:tcPr>
            <w:tcW w:w="547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F299C" w:rsidRPr="00436646" w:rsidRDefault="004F299C" w:rsidP="004F299C">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126" w:type="dxa"/>
            <w:tcBorders>
              <w:top w:val="single" w:sz="4" w:space="0" w:color="auto"/>
              <w:left w:val="nil"/>
              <w:bottom w:val="single" w:sz="4" w:space="0" w:color="auto"/>
              <w:right w:val="single" w:sz="4" w:space="0" w:color="auto"/>
            </w:tcBorders>
            <w:shd w:val="clear" w:color="000000" w:fill="D8D8D8"/>
            <w:vAlign w:val="bottom"/>
            <w:hideMark/>
          </w:tcPr>
          <w:p w:rsidR="004F299C" w:rsidRPr="00AC5AC6" w:rsidRDefault="004F299C" w:rsidP="004F299C">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126" w:type="dxa"/>
            <w:tcBorders>
              <w:top w:val="nil"/>
              <w:left w:val="nil"/>
              <w:bottom w:val="single" w:sz="4" w:space="0" w:color="auto"/>
              <w:right w:val="single" w:sz="4" w:space="0" w:color="auto"/>
            </w:tcBorders>
            <w:shd w:val="clear" w:color="auto" w:fill="auto"/>
            <w:noWrap/>
            <w:vAlign w:val="bottom"/>
            <w:hideMark/>
          </w:tcPr>
          <w:p w:rsidR="004F299C"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4F299C" w:rsidRPr="00436646">
              <w:rPr>
                <w:rFonts w:ascii="Arial" w:hAnsi="Arial" w:cs="Arial"/>
                <w:b/>
                <w:color w:val="000000"/>
                <w:sz w:val="22"/>
                <w:szCs w:val="22"/>
                <w:lang w:val="es-MX" w:eastAsia="es-MX"/>
              </w:rPr>
              <w:t>517,692.51</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487,556.42</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126" w:type="dxa"/>
            <w:tcBorders>
              <w:top w:val="nil"/>
              <w:left w:val="nil"/>
              <w:bottom w:val="single" w:sz="4" w:space="0" w:color="auto"/>
              <w:right w:val="single" w:sz="4" w:space="0" w:color="auto"/>
            </w:tcBorders>
            <w:shd w:val="clear" w:color="auto" w:fill="auto"/>
            <w:noWrap/>
            <w:vAlign w:val="bottom"/>
            <w:hideMark/>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30,136.10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4F299C" w:rsidRPr="00436646">
              <w:rPr>
                <w:rFonts w:ascii="Arial" w:hAnsi="Arial" w:cs="Arial"/>
                <w:b/>
                <w:color w:val="000000"/>
                <w:sz w:val="22"/>
                <w:szCs w:val="22"/>
                <w:lang w:val="es-MX" w:eastAsia="es-MX"/>
              </w:rPr>
              <w:t>0.00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DE OBRAS PÚBLICAS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126" w:type="dxa"/>
            <w:tcBorders>
              <w:top w:val="nil"/>
              <w:left w:val="nil"/>
              <w:bottom w:val="single" w:sz="4" w:space="0" w:color="auto"/>
              <w:right w:val="single" w:sz="4" w:space="0" w:color="auto"/>
            </w:tcBorders>
            <w:shd w:val="clear" w:color="auto" w:fill="auto"/>
            <w:noWrap/>
            <w:vAlign w:val="bottom"/>
            <w:hideMark/>
          </w:tcPr>
          <w:p w:rsidR="004F299C"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4F299C" w:rsidRPr="00436646">
              <w:rPr>
                <w:rFonts w:ascii="Arial" w:hAnsi="Arial" w:cs="Arial"/>
                <w:b/>
                <w:color w:val="000000"/>
                <w:sz w:val="22"/>
                <w:szCs w:val="22"/>
                <w:lang w:val="es-MX" w:eastAsia="es-MX"/>
              </w:rPr>
              <w:t>30,237.21</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4.2 DERECHOS A LOS HIDROCARBUROS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30,237.21</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4.4 OTROS DERECHOS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126" w:type="dxa"/>
            <w:tcBorders>
              <w:top w:val="nil"/>
              <w:left w:val="nil"/>
              <w:bottom w:val="single" w:sz="4" w:space="0" w:color="auto"/>
              <w:right w:val="single" w:sz="4" w:space="0" w:color="auto"/>
            </w:tcBorders>
            <w:shd w:val="clear" w:color="auto" w:fill="auto"/>
            <w:noWrap/>
            <w:vAlign w:val="bottom"/>
            <w:hideMark/>
          </w:tcPr>
          <w:p w:rsidR="004F299C"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4F299C" w:rsidRPr="00436646">
              <w:rPr>
                <w:rFonts w:ascii="Arial" w:hAnsi="Arial" w:cs="Arial"/>
                <w:b/>
                <w:color w:val="000000"/>
                <w:sz w:val="22"/>
                <w:szCs w:val="22"/>
                <w:lang w:val="es-MX" w:eastAsia="es-MX"/>
              </w:rPr>
              <w:t>13,455.00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DERIVADOS DEL USO Y APROVECHAMIENTO DE BIENES NO SUJETOS A RÉGIMEN DE DOMINIO PÚBLICO</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13,455.00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126" w:type="dxa"/>
            <w:tcBorders>
              <w:top w:val="nil"/>
              <w:left w:val="nil"/>
              <w:bottom w:val="single" w:sz="4" w:space="0" w:color="auto"/>
              <w:right w:val="single" w:sz="4" w:space="0" w:color="auto"/>
            </w:tcBorders>
            <w:shd w:val="clear" w:color="auto" w:fill="auto"/>
            <w:noWrap/>
            <w:vAlign w:val="bottom"/>
            <w:hideMark/>
          </w:tcPr>
          <w:p w:rsidR="004F299C"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4F299C" w:rsidRPr="00436646">
              <w:rPr>
                <w:rFonts w:ascii="Arial" w:hAnsi="Arial" w:cs="Arial"/>
                <w:b/>
                <w:color w:val="000000"/>
                <w:sz w:val="22"/>
                <w:szCs w:val="22"/>
                <w:lang w:val="es-MX" w:eastAsia="es-MX"/>
              </w:rPr>
              <w:t>4’362,162.75</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6.2 MULTAS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11,022.75</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6.7 APROVECHAMIENTOS POR APORTACIONES Y COOPERACIONES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4’351,140.00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126" w:type="dxa"/>
            <w:tcBorders>
              <w:top w:val="nil"/>
              <w:left w:val="nil"/>
              <w:bottom w:val="single" w:sz="4" w:space="0" w:color="auto"/>
              <w:right w:val="single" w:sz="4" w:space="0" w:color="auto"/>
            </w:tcBorders>
            <w:shd w:val="clear" w:color="auto" w:fill="auto"/>
            <w:noWrap/>
            <w:vAlign w:val="bottom"/>
            <w:hideMark/>
          </w:tcPr>
          <w:p w:rsidR="004F299C"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4F299C" w:rsidRPr="00436646">
              <w:rPr>
                <w:rFonts w:ascii="Arial" w:hAnsi="Arial" w:cs="Arial"/>
                <w:b/>
                <w:color w:val="000000"/>
                <w:sz w:val="22"/>
                <w:szCs w:val="22"/>
                <w:lang w:val="es-MX" w:eastAsia="es-MX"/>
              </w:rPr>
              <w:t>40’641,989.83</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8.1 PARTICIPACIONES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30’139,207.35</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10’502,782.48</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9  CONTRIBUCIONES DE VECINOS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4F299C" w:rsidRPr="00436646">
              <w:rPr>
                <w:rFonts w:ascii="Arial" w:hAnsi="Arial" w:cs="Arial"/>
                <w:b/>
                <w:color w:val="000000"/>
                <w:sz w:val="22"/>
                <w:szCs w:val="22"/>
                <w:lang w:val="es-MX" w:eastAsia="es-MX"/>
              </w:rPr>
              <w:t>125,183.25</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9.1 CONTRIBUCIONES DE VECINOS</w:t>
            </w:r>
          </w:p>
        </w:tc>
        <w:tc>
          <w:tcPr>
            <w:tcW w:w="2126" w:type="dxa"/>
            <w:tcBorders>
              <w:top w:val="nil"/>
              <w:left w:val="nil"/>
              <w:bottom w:val="single" w:sz="4" w:space="0" w:color="auto"/>
              <w:right w:val="single" w:sz="4" w:space="0" w:color="auto"/>
            </w:tcBorders>
            <w:shd w:val="clear" w:color="auto" w:fill="auto"/>
            <w:noWrap/>
            <w:vAlign w:val="bottom"/>
          </w:tcPr>
          <w:p w:rsidR="004F299C" w:rsidRPr="00436646" w:rsidRDefault="004F299C" w:rsidP="004F299C">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125,183.25</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10  INGRESOS DERIVADOS DE FINANCIAMIENTO</w:t>
            </w:r>
          </w:p>
        </w:tc>
        <w:tc>
          <w:tcPr>
            <w:tcW w:w="2126" w:type="dxa"/>
            <w:tcBorders>
              <w:top w:val="nil"/>
              <w:left w:val="nil"/>
              <w:bottom w:val="single" w:sz="4" w:space="0" w:color="auto"/>
              <w:right w:val="single" w:sz="4" w:space="0" w:color="auto"/>
            </w:tcBorders>
            <w:shd w:val="clear" w:color="auto" w:fill="auto"/>
            <w:noWrap/>
            <w:vAlign w:val="bottom"/>
            <w:hideMark/>
          </w:tcPr>
          <w:p w:rsidR="004F299C" w:rsidRPr="00436646" w:rsidRDefault="001B2E29" w:rsidP="004F299C">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7D0A87">
              <w:rPr>
                <w:rFonts w:ascii="Arial" w:hAnsi="Arial" w:cs="Arial"/>
                <w:b/>
                <w:color w:val="000000"/>
                <w:sz w:val="22"/>
                <w:szCs w:val="22"/>
                <w:lang w:val="es-MX" w:eastAsia="es-MX"/>
              </w:rPr>
              <w:t>0</w:t>
            </w:r>
            <w:r w:rsidR="004F299C" w:rsidRPr="00436646">
              <w:rPr>
                <w:rFonts w:ascii="Arial" w:hAnsi="Arial" w:cs="Arial"/>
                <w:b/>
                <w:color w:val="000000"/>
                <w:sz w:val="22"/>
                <w:szCs w:val="22"/>
                <w:lang w:val="es-MX" w:eastAsia="es-MX"/>
              </w:rPr>
              <w:t>.00</w:t>
            </w:r>
          </w:p>
        </w:tc>
      </w:tr>
      <w:tr w:rsidR="004F299C" w:rsidRPr="00436646" w:rsidTr="00561C11">
        <w:trPr>
          <w:trHeight w:val="300"/>
        </w:trPr>
        <w:tc>
          <w:tcPr>
            <w:tcW w:w="5474" w:type="dxa"/>
            <w:tcBorders>
              <w:top w:val="nil"/>
              <w:left w:val="single" w:sz="4" w:space="0" w:color="auto"/>
              <w:bottom w:val="single" w:sz="4" w:space="0" w:color="auto"/>
              <w:right w:val="single" w:sz="4" w:space="0" w:color="auto"/>
            </w:tcBorders>
            <w:shd w:val="clear" w:color="auto" w:fill="auto"/>
            <w:noWrap/>
            <w:vAlign w:val="bottom"/>
            <w:hideMark/>
          </w:tcPr>
          <w:p w:rsidR="004F299C" w:rsidRPr="00436646" w:rsidRDefault="004F299C" w:rsidP="004F299C">
            <w:pPr>
              <w:rPr>
                <w:rFonts w:ascii="Arial" w:hAnsi="Arial" w:cs="Arial"/>
                <w:color w:val="000000"/>
                <w:sz w:val="22"/>
                <w:szCs w:val="22"/>
                <w:lang w:val="es-MX" w:eastAsia="es-MX"/>
              </w:rPr>
            </w:pPr>
            <w:r w:rsidRPr="00436646">
              <w:rPr>
                <w:rFonts w:ascii="Arial" w:hAnsi="Arial" w:cs="Arial"/>
                <w:color w:val="000000"/>
                <w:sz w:val="22"/>
                <w:szCs w:val="22"/>
                <w:lang w:val="es-MX" w:eastAsia="es-MX"/>
              </w:rPr>
              <w:t>10.1 ENDEUDAMIENTO INTERNO</w:t>
            </w:r>
          </w:p>
        </w:tc>
        <w:tc>
          <w:tcPr>
            <w:tcW w:w="2126" w:type="dxa"/>
            <w:tcBorders>
              <w:top w:val="nil"/>
              <w:left w:val="nil"/>
              <w:bottom w:val="single" w:sz="4" w:space="0" w:color="auto"/>
              <w:right w:val="single" w:sz="4" w:space="0" w:color="auto"/>
            </w:tcBorders>
            <w:shd w:val="clear" w:color="auto" w:fill="auto"/>
            <w:noWrap/>
            <w:vAlign w:val="bottom"/>
            <w:hideMark/>
          </w:tcPr>
          <w:p w:rsidR="004F299C" w:rsidRPr="00436646" w:rsidRDefault="007D0A87" w:rsidP="004F299C">
            <w:pPr>
              <w:jc w:val="right"/>
              <w:rPr>
                <w:rFonts w:ascii="Arial" w:hAnsi="Arial" w:cs="Arial"/>
                <w:color w:val="000000"/>
                <w:sz w:val="22"/>
                <w:szCs w:val="22"/>
                <w:lang w:val="es-MX" w:eastAsia="es-MX"/>
              </w:rPr>
            </w:pPr>
            <w:r>
              <w:rPr>
                <w:rFonts w:ascii="Arial" w:hAnsi="Arial" w:cs="Arial"/>
                <w:color w:val="000000"/>
                <w:sz w:val="22"/>
                <w:szCs w:val="22"/>
                <w:lang w:val="es-MX" w:eastAsia="es-MX"/>
              </w:rPr>
              <w:t>0</w:t>
            </w:r>
            <w:r w:rsidR="004F299C" w:rsidRPr="00436646">
              <w:rPr>
                <w:rFonts w:ascii="Arial" w:hAnsi="Arial" w:cs="Arial"/>
                <w:color w:val="000000"/>
                <w:sz w:val="22"/>
                <w:szCs w:val="22"/>
                <w:lang w:val="es-MX" w:eastAsia="es-MX"/>
              </w:rPr>
              <w:t>.00</w:t>
            </w:r>
          </w:p>
        </w:tc>
      </w:tr>
      <w:tr w:rsidR="004F299C" w:rsidRPr="00436646" w:rsidTr="00561C11">
        <w:trPr>
          <w:trHeight w:val="375"/>
        </w:trPr>
        <w:tc>
          <w:tcPr>
            <w:tcW w:w="5474" w:type="dxa"/>
            <w:tcBorders>
              <w:top w:val="nil"/>
              <w:left w:val="single" w:sz="4" w:space="0" w:color="auto"/>
              <w:bottom w:val="single" w:sz="4" w:space="0" w:color="auto"/>
              <w:right w:val="single" w:sz="4" w:space="0" w:color="auto"/>
            </w:tcBorders>
            <w:shd w:val="clear" w:color="000000" w:fill="D8D8D8"/>
            <w:noWrap/>
            <w:vAlign w:val="bottom"/>
            <w:hideMark/>
          </w:tcPr>
          <w:p w:rsidR="004F299C" w:rsidRPr="00436646" w:rsidRDefault="004F299C" w:rsidP="004F299C">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126" w:type="dxa"/>
            <w:tcBorders>
              <w:top w:val="nil"/>
              <w:left w:val="nil"/>
              <w:bottom w:val="single" w:sz="4" w:space="0" w:color="auto"/>
              <w:right w:val="single" w:sz="4" w:space="0" w:color="auto"/>
            </w:tcBorders>
            <w:shd w:val="clear" w:color="000000" w:fill="D8D8D8"/>
            <w:noWrap/>
            <w:vAlign w:val="bottom"/>
            <w:hideMark/>
          </w:tcPr>
          <w:p w:rsidR="004F299C" w:rsidRPr="00436646" w:rsidRDefault="001B2E29" w:rsidP="00233D52">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233D52">
              <w:rPr>
                <w:rFonts w:ascii="Arial" w:hAnsi="Arial" w:cs="Arial"/>
                <w:b/>
                <w:color w:val="000000"/>
                <w:sz w:val="22"/>
                <w:szCs w:val="22"/>
                <w:lang w:val="es-MX" w:eastAsia="es-MX"/>
              </w:rPr>
              <w:t>45</w:t>
            </w:r>
            <w:r w:rsidR="004F299C" w:rsidRPr="00436646">
              <w:rPr>
                <w:rFonts w:ascii="Arial" w:hAnsi="Arial" w:cs="Arial"/>
                <w:b/>
                <w:color w:val="000000"/>
                <w:sz w:val="22"/>
                <w:szCs w:val="22"/>
                <w:lang w:val="es-MX" w:eastAsia="es-MX"/>
              </w:rPr>
              <w:t>’</w:t>
            </w:r>
            <w:r w:rsidR="00233D52">
              <w:rPr>
                <w:rFonts w:ascii="Arial" w:hAnsi="Arial" w:cs="Arial"/>
                <w:b/>
                <w:color w:val="000000"/>
                <w:sz w:val="22"/>
                <w:szCs w:val="22"/>
                <w:lang w:val="es-MX" w:eastAsia="es-MX"/>
              </w:rPr>
              <w:t>690</w:t>
            </w:r>
            <w:r w:rsidR="004F299C" w:rsidRPr="00436646">
              <w:rPr>
                <w:rFonts w:ascii="Arial" w:hAnsi="Arial" w:cs="Arial"/>
                <w:b/>
                <w:color w:val="000000"/>
                <w:sz w:val="22"/>
                <w:szCs w:val="22"/>
                <w:lang w:val="es-MX" w:eastAsia="es-MX"/>
              </w:rPr>
              <w:t>,</w:t>
            </w:r>
            <w:r w:rsidR="00233D52">
              <w:rPr>
                <w:rFonts w:ascii="Arial" w:hAnsi="Arial" w:cs="Arial"/>
                <w:b/>
                <w:color w:val="000000"/>
                <w:sz w:val="22"/>
                <w:szCs w:val="22"/>
                <w:lang w:val="es-MX" w:eastAsia="es-MX"/>
              </w:rPr>
              <w:t>720</w:t>
            </w:r>
            <w:r w:rsidR="004F299C" w:rsidRPr="00436646">
              <w:rPr>
                <w:rFonts w:ascii="Arial" w:hAnsi="Arial" w:cs="Arial"/>
                <w:b/>
                <w:color w:val="000000"/>
                <w:sz w:val="22"/>
                <w:szCs w:val="22"/>
                <w:lang w:val="es-MX" w:eastAsia="es-MX"/>
              </w:rPr>
              <w:t>.</w:t>
            </w:r>
            <w:r w:rsidR="00233D52">
              <w:rPr>
                <w:rFonts w:ascii="Arial" w:hAnsi="Arial" w:cs="Arial"/>
                <w:b/>
                <w:color w:val="000000"/>
                <w:sz w:val="22"/>
                <w:szCs w:val="22"/>
                <w:lang w:val="es-MX" w:eastAsia="es-MX"/>
              </w:rPr>
              <w:t>55</w:t>
            </w:r>
          </w:p>
        </w:tc>
      </w:tr>
    </w:tbl>
    <w:p w:rsidR="001D1101" w:rsidRPr="00436646" w:rsidRDefault="001D1101" w:rsidP="001D1101">
      <w:pPr>
        <w:jc w:val="both"/>
        <w:rPr>
          <w:rFonts w:ascii="Arial" w:hAnsi="Arial" w:cs="Arial"/>
          <w:b/>
          <w:sz w:val="22"/>
          <w:szCs w:val="22"/>
        </w:rPr>
      </w:pPr>
    </w:p>
    <w:p w:rsidR="001D1101" w:rsidRPr="00436646" w:rsidRDefault="001D1101" w:rsidP="001D1101">
      <w:pPr>
        <w:spacing w:line="360" w:lineRule="auto"/>
        <w:jc w:val="both"/>
        <w:rPr>
          <w:rFonts w:ascii="Arial" w:hAnsi="Arial" w:cs="Arial"/>
          <w:bCs/>
          <w:sz w:val="22"/>
          <w:szCs w:val="22"/>
        </w:rPr>
      </w:pPr>
    </w:p>
    <w:p w:rsidR="007D0A87" w:rsidRPr="00350270" w:rsidRDefault="007D0A87" w:rsidP="007D0A87">
      <w:pPr>
        <w:spacing w:line="360" w:lineRule="auto"/>
        <w:jc w:val="center"/>
        <w:rPr>
          <w:rFonts w:ascii="Arial" w:hAnsi="Arial" w:cs="Arial"/>
          <w:b/>
          <w:sz w:val="24"/>
          <w:szCs w:val="24"/>
        </w:rPr>
      </w:pPr>
      <w:r>
        <w:rPr>
          <w:rFonts w:ascii="Arial" w:hAnsi="Arial" w:cs="Arial"/>
          <w:b/>
          <w:sz w:val="24"/>
          <w:szCs w:val="24"/>
        </w:rPr>
        <w:t>GENERAL BRAVO</w:t>
      </w:r>
      <w:r w:rsidRPr="00350270">
        <w:rPr>
          <w:rFonts w:ascii="Arial" w:hAnsi="Arial" w:cs="Arial"/>
          <w:b/>
          <w:sz w:val="24"/>
          <w:szCs w:val="24"/>
        </w:rPr>
        <w:t>,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7D0A87" w:rsidRPr="00436646" w:rsidTr="00561C11">
        <w:trPr>
          <w:trHeight w:val="495"/>
        </w:trPr>
        <w:tc>
          <w:tcPr>
            <w:tcW w:w="5331" w:type="dxa"/>
            <w:tcBorders>
              <w:top w:val="nil"/>
              <w:left w:val="nil"/>
              <w:bottom w:val="nil"/>
              <w:right w:val="nil"/>
            </w:tcBorders>
            <w:shd w:val="clear" w:color="auto" w:fill="auto"/>
            <w:noWrap/>
            <w:vAlign w:val="center"/>
            <w:hideMark/>
          </w:tcPr>
          <w:p w:rsidR="007D0A87" w:rsidRPr="00436646" w:rsidRDefault="007D0A87" w:rsidP="007D0A87">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268" w:type="dxa"/>
            <w:tcBorders>
              <w:top w:val="nil"/>
              <w:left w:val="nil"/>
              <w:bottom w:val="nil"/>
              <w:right w:val="nil"/>
            </w:tcBorders>
            <w:shd w:val="clear" w:color="auto" w:fill="auto"/>
            <w:noWrap/>
            <w:vAlign w:val="bottom"/>
            <w:hideMark/>
          </w:tcPr>
          <w:p w:rsidR="007D0A87" w:rsidRPr="00436646" w:rsidRDefault="007D0A87" w:rsidP="007D0A87">
            <w:pPr>
              <w:jc w:val="center"/>
              <w:rPr>
                <w:rFonts w:ascii="Arial" w:hAnsi="Arial" w:cs="Arial"/>
                <w:b/>
                <w:bCs/>
                <w:color w:val="000000"/>
                <w:sz w:val="28"/>
                <w:szCs w:val="28"/>
                <w:lang w:val="es-MX" w:eastAsia="es-MX"/>
              </w:rPr>
            </w:pPr>
          </w:p>
        </w:tc>
      </w:tr>
      <w:tr w:rsidR="007D0A87" w:rsidRPr="00436646" w:rsidTr="00561C11">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D0A87" w:rsidRPr="00436646" w:rsidRDefault="007D0A87" w:rsidP="007D0A87">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7D0A87" w:rsidRPr="00AC5AC6" w:rsidRDefault="007D0A87" w:rsidP="007D0A87">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$5’883,790.07</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$5’883,790.07</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$0,00</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233D52">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w:t>
            </w:r>
            <w:r w:rsidR="00233D52">
              <w:rPr>
                <w:rFonts w:ascii="Arial" w:hAnsi="Arial" w:cs="Arial"/>
                <w:b/>
                <w:color w:val="000000"/>
                <w:sz w:val="22"/>
                <w:szCs w:val="22"/>
                <w:lang w:val="es-MX" w:eastAsia="es-MX"/>
              </w:rPr>
              <w:t>247,373.17</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b/>
                <w:color w:val="000000"/>
                <w:sz w:val="22"/>
                <w:szCs w:val="22"/>
                <w:lang w:val="es-MX" w:eastAsia="es-MX"/>
              </w:rPr>
            </w:pPr>
            <w:r w:rsidRPr="00436646">
              <w:rPr>
                <w:rFonts w:ascii="Arial" w:hAnsi="Arial" w:cs="Arial"/>
                <w:color w:val="000000"/>
                <w:sz w:val="22"/>
                <w:szCs w:val="22"/>
                <w:lang w:val="es-MX" w:eastAsia="es-MX"/>
              </w:rPr>
              <w:lastRenderedPageBreak/>
              <w:t>4.1 DERECHOS POR EL USO, GOCE, APROVECHAMIENTOS O EXPLOTACIÓN DE BIENES DE DOMINIO PÚBLICO</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$23,399.64</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$223,973.53</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$57,553.38</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$57,553.38</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$2’086,220.24</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268" w:type="dxa"/>
            <w:tcBorders>
              <w:top w:val="nil"/>
              <w:left w:val="nil"/>
              <w:bottom w:val="single" w:sz="4" w:space="0" w:color="auto"/>
              <w:right w:val="single" w:sz="4" w:space="0" w:color="auto"/>
            </w:tcBorders>
            <w:shd w:val="clear" w:color="auto" w:fill="auto"/>
            <w:noWrap/>
            <w:vAlign w:val="bottom"/>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$2’086,220.24</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$79’298,410.18</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8.1 PARTICIPACIONES </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$30’429,405.07</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$48’869,005.11</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w:t>
            </w:r>
            <w:r>
              <w:rPr>
                <w:rFonts w:ascii="Arial" w:hAnsi="Arial" w:cs="Arial"/>
                <w:b/>
                <w:color w:val="000000"/>
                <w:sz w:val="22"/>
                <w:szCs w:val="22"/>
                <w:lang w:val="es-MX" w:eastAsia="es-MX"/>
              </w:rPr>
              <w:t>0.00</w:t>
            </w:r>
          </w:p>
        </w:tc>
      </w:tr>
      <w:tr w:rsidR="007D0A87"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7D0A87" w:rsidRPr="00436646" w:rsidRDefault="007D0A87" w:rsidP="007D0A87">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268" w:type="dxa"/>
            <w:tcBorders>
              <w:top w:val="nil"/>
              <w:left w:val="nil"/>
              <w:bottom w:val="single" w:sz="4" w:space="0" w:color="auto"/>
              <w:right w:val="single" w:sz="4" w:space="0" w:color="auto"/>
            </w:tcBorders>
            <w:shd w:val="clear" w:color="auto" w:fill="auto"/>
            <w:noWrap/>
            <w:vAlign w:val="bottom"/>
            <w:hideMark/>
          </w:tcPr>
          <w:p w:rsidR="007D0A87" w:rsidRPr="00436646" w:rsidRDefault="007D0A87" w:rsidP="007D0A87">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Pr>
                <w:rFonts w:ascii="Arial" w:hAnsi="Arial" w:cs="Arial"/>
                <w:color w:val="000000"/>
                <w:sz w:val="22"/>
                <w:szCs w:val="22"/>
                <w:lang w:val="es-MX" w:eastAsia="es-MX"/>
              </w:rPr>
              <w:t>0.00</w:t>
            </w:r>
          </w:p>
        </w:tc>
      </w:tr>
      <w:tr w:rsidR="007D0A87" w:rsidRPr="00436646" w:rsidTr="00561C11">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7D0A87" w:rsidRPr="00436646" w:rsidRDefault="007D0A87" w:rsidP="007D0A87">
            <w:pPr>
              <w:rPr>
                <w:rFonts w:ascii="Arial" w:hAnsi="Arial" w:cs="Arial"/>
                <w:b/>
                <w:color w:val="000000"/>
                <w:sz w:val="24"/>
                <w:szCs w:val="24"/>
                <w:lang w:val="es-MX" w:eastAsia="es-MX"/>
              </w:rPr>
            </w:pPr>
            <w:r w:rsidRPr="00436646">
              <w:rPr>
                <w:rFonts w:ascii="Arial" w:hAnsi="Arial" w:cs="Arial"/>
                <w:b/>
                <w:color w:val="000000"/>
                <w:sz w:val="24"/>
                <w:szCs w:val="24"/>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7D0A87" w:rsidRPr="00436646" w:rsidRDefault="007D0A87" w:rsidP="007D0A87">
            <w:pPr>
              <w:jc w:val="right"/>
              <w:rPr>
                <w:rFonts w:ascii="Arial" w:hAnsi="Arial" w:cs="Arial"/>
                <w:b/>
                <w:color w:val="000000"/>
                <w:sz w:val="24"/>
                <w:szCs w:val="24"/>
                <w:lang w:val="es-MX" w:eastAsia="es-MX"/>
              </w:rPr>
            </w:pPr>
            <w:r w:rsidRPr="00436646">
              <w:rPr>
                <w:rFonts w:ascii="Arial" w:hAnsi="Arial" w:cs="Arial"/>
                <w:b/>
                <w:color w:val="000000"/>
                <w:sz w:val="24"/>
                <w:szCs w:val="24"/>
                <w:lang w:val="es-MX" w:eastAsia="es-MX"/>
              </w:rPr>
              <w:t>$</w:t>
            </w:r>
            <w:r>
              <w:rPr>
                <w:rFonts w:ascii="Arial" w:hAnsi="Arial" w:cs="Arial"/>
                <w:b/>
                <w:color w:val="000000"/>
                <w:sz w:val="24"/>
                <w:szCs w:val="24"/>
                <w:lang w:val="es-MX" w:eastAsia="es-MX"/>
              </w:rPr>
              <w:t>87</w:t>
            </w:r>
            <w:r w:rsidRPr="00436646">
              <w:rPr>
                <w:rFonts w:ascii="Arial" w:hAnsi="Arial" w:cs="Arial"/>
                <w:b/>
                <w:color w:val="000000"/>
                <w:sz w:val="24"/>
                <w:szCs w:val="24"/>
                <w:lang w:val="es-MX" w:eastAsia="es-MX"/>
              </w:rPr>
              <w:t>’</w:t>
            </w:r>
            <w:r>
              <w:rPr>
                <w:rFonts w:ascii="Arial" w:hAnsi="Arial" w:cs="Arial"/>
                <w:b/>
                <w:color w:val="000000"/>
                <w:sz w:val="24"/>
                <w:szCs w:val="24"/>
                <w:lang w:val="es-MX" w:eastAsia="es-MX"/>
              </w:rPr>
              <w:t>573</w:t>
            </w:r>
            <w:r w:rsidRPr="00436646">
              <w:rPr>
                <w:rFonts w:ascii="Arial" w:hAnsi="Arial" w:cs="Arial"/>
                <w:b/>
                <w:color w:val="000000"/>
                <w:sz w:val="24"/>
                <w:szCs w:val="24"/>
                <w:lang w:val="es-MX" w:eastAsia="es-MX"/>
              </w:rPr>
              <w:t>,</w:t>
            </w:r>
            <w:r>
              <w:rPr>
                <w:rFonts w:ascii="Arial" w:hAnsi="Arial" w:cs="Arial"/>
                <w:b/>
                <w:color w:val="000000"/>
                <w:sz w:val="24"/>
                <w:szCs w:val="24"/>
                <w:lang w:val="es-MX" w:eastAsia="es-MX"/>
              </w:rPr>
              <w:t>347</w:t>
            </w:r>
            <w:r w:rsidRPr="00436646">
              <w:rPr>
                <w:rFonts w:ascii="Arial" w:hAnsi="Arial" w:cs="Arial"/>
                <w:b/>
                <w:color w:val="000000"/>
                <w:sz w:val="24"/>
                <w:szCs w:val="24"/>
                <w:lang w:val="es-MX" w:eastAsia="es-MX"/>
              </w:rPr>
              <w:t>.</w:t>
            </w:r>
            <w:r>
              <w:rPr>
                <w:rFonts w:ascii="Arial" w:hAnsi="Arial" w:cs="Arial"/>
                <w:b/>
                <w:color w:val="000000"/>
                <w:sz w:val="24"/>
                <w:szCs w:val="24"/>
                <w:lang w:val="es-MX" w:eastAsia="es-MX"/>
              </w:rPr>
              <w:t>03</w:t>
            </w:r>
          </w:p>
        </w:tc>
      </w:tr>
    </w:tbl>
    <w:p w:rsidR="001D1101" w:rsidRPr="00436646" w:rsidRDefault="001D1101" w:rsidP="001D1101">
      <w:pPr>
        <w:spacing w:line="360" w:lineRule="auto"/>
        <w:ind w:firstLine="709"/>
        <w:jc w:val="both"/>
        <w:rPr>
          <w:rFonts w:ascii="Arial" w:hAnsi="Arial" w:cs="Arial"/>
          <w:b/>
          <w:sz w:val="22"/>
          <w:szCs w:val="22"/>
        </w:rPr>
      </w:pPr>
    </w:p>
    <w:p w:rsidR="007D0A87" w:rsidRPr="00350270" w:rsidRDefault="007D0A87" w:rsidP="007D0A87">
      <w:pPr>
        <w:spacing w:line="360" w:lineRule="auto"/>
        <w:jc w:val="center"/>
        <w:rPr>
          <w:rFonts w:ascii="Arial" w:hAnsi="Arial" w:cs="Arial"/>
          <w:b/>
          <w:sz w:val="24"/>
          <w:szCs w:val="24"/>
        </w:rPr>
      </w:pPr>
      <w:r>
        <w:rPr>
          <w:rFonts w:ascii="Arial" w:hAnsi="Arial" w:cs="Arial"/>
          <w:b/>
          <w:sz w:val="24"/>
          <w:szCs w:val="24"/>
        </w:rPr>
        <w:t>GENERAL TREVIÑO</w:t>
      </w:r>
      <w:r w:rsidRPr="00350270">
        <w:rPr>
          <w:rFonts w:ascii="Arial" w:hAnsi="Arial" w:cs="Arial"/>
          <w:b/>
          <w:sz w:val="24"/>
          <w:szCs w:val="24"/>
        </w:rPr>
        <w:t>,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1D1101" w:rsidRPr="00436646" w:rsidTr="00561C11">
        <w:trPr>
          <w:trHeight w:val="495"/>
        </w:trPr>
        <w:tc>
          <w:tcPr>
            <w:tcW w:w="5331" w:type="dxa"/>
            <w:tcBorders>
              <w:top w:val="nil"/>
              <w:left w:val="nil"/>
              <w:bottom w:val="nil"/>
              <w:right w:val="nil"/>
            </w:tcBorders>
            <w:shd w:val="clear" w:color="auto" w:fill="auto"/>
            <w:noWrap/>
            <w:vAlign w:val="bottom"/>
            <w:hideMark/>
          </w:tcPr>
          <w:p w:rsidR="001D1101" w:rsidRPr="00436646" w:rsidRDefault="007D0A87" w:rsidP="007D0A87">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268" w:type="dxa"/>
            <w:tcBorders>
              <w:top w:val="nil"/>
              <w:left w:val="nil"/>
              <w:bottom w:val="nil"/>
              <w:right w:val="nil"/>
            </w:tcBorders>
            <w:shd w:val="clear" w:color="auto" w:fill="auto"/>
            <w:noWrap/>
            <w:vAlign w:val="bottom"/>
            <w:hideMark/>
          </w:tcPr>
          <w:p w:rsidR="001D1101" w:rsidRPr="00436646" w:rsidRDefault="001D1101" w:rsidP="00561C11">
            <w:pPr>
              <w:jc w:val="center"/>
              <w:rPr>
                <w:rFonts w:ascii="Arial" w:hAnsi="Arial" w:cs="Arial"/>
                <w:b/>
                <w:bCs/>
                <w:color w:val="000000"/>
                <w:sz w:val="28"/>
                <w:szCs w:val="28"/>
                <w:lang w:val="es-MX" w:eastAsia="es-MX"/>
              </w:rPr>
            </w:pPr>
          </w:p>
        </w:tc>
      </w:tr>
      <w:tr w:rsidR="007D0A87" w:rsidRPr="00436646" w:rsidTr="00561C11">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D0A87" w:rsidRPr="00436646" w:rsidRDefault="007D0A87" w:rsidP="007D0A87">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7D0A87" w:rsidRPr="00436646" w:rsidRDefault="007D0A87" w:rsidP="007D0A87">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B2E29"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359,301</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355,251</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4,050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B2E29"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B2E29"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53,150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4.3 DERECHOS POR PRESTACIÓN DE SERVICIOS</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53,150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B2E29"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16,000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16,000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B2E29"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500,000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268" w:type="dxa"/>
            <w:tcBorders>
              <w:top w:val="nil"/>
              <w:left w:val="nil"/>
              <w:bottom w:val="single" w:sz="4" w:space="0" w:color="auto"/>
              <w:right w:val="single" w:sz="4" w:space="0" w:color="auto"/>
            </w:tcBorders>
            <w:shd w:val="clear" w:color="auto" w:fill="auto"/>
            <w:noWrap/>
            <w:vAlign w:val="bottom"/>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500,000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B2E29" w:rsidP="00561C11">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1D1101" w:rsidRPr="00436646">
              <w:rPr>
                <w:rFonts w:ascii="Arial" w:hAnsi="Arial" w:cs="Arial"/>
                <w:b/>
                <w:color w:val="000000"/>
                <w:sz w:val="22"/>
                <w:szCs w:val="22"/>
                <w:lang w:val="es-MX" w:eastAsia="es-MX"/>
              </w:rPr>
              <w:t>27’068,912</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8.1 PARTICIPACIONES </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11’191,402</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D1101" w:rsidP="00561C1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15’877,510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1D1101" w:rsidP="00936D64">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w:t>
            </w:r>
            <w:r w:rsidR="00936D64">
              <w:rPr>
                <w:rFonts w:ascii="Arial" w:hAnsi="Arial" w:cs="Arial"/>
                <w:b/>
                <w:color w:val="000000"/>
                <w:sz w:val="22"/>
                <w:szCs w:val="22"/>
                <w:lang w:val="es-MX" w:eastAsia="es-MX"/>
              </w:rPr>
              <w:t>0</w:t>
            </w:r>
          </w:p>
        </w:tc>
      </w:tr>
      <w:tr w:rsidR="001D1101"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1D1101" w:rsidRPr="00436646" w:rsidRDefault="001D1101" w:rsidP="00561C11">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268" w:type="dxa"/>
            <w:tcBorders>
              <w:top w:val="nil"/>
              <w:left w:val="nil"/>
              <w:bottom w:val="single" w:sz="4" w:space="0" w:color="auto"/>
              <w:right w:val="single" w:sz="4" w:space="0" w:color="auto"/>
            </w:tcBorders>
            <w:shd w:val="clear" w:color="auto" w:fill="auto"/>
            <w:noWrap/>
            <w:vAlign w:val="bottom"/>
            <w:hideMark/>
          </w:tcPr>
          <w:p w:rsidR="001D1101" w:rsidRPr="00436646" w:rsidRDefault="00936D64" w:rsidP="00936D64">
            <w:pPr>
              <w:jc w:val="right"/>
              <w:rPr>
                <w:rFonts w:ascii="Arial" w:hAnsi="Arial" w:cs="Arial"/>
                <w:color w:val="000000"/>
                <w:sz w:val="22"/>
                <w:szCs w:val="22"/>
                <w:lang w:val="es-MX" w:eastAsia="es-MX"/>
              </w:rPr>
            </w:pPr>
            <w:r>
              <w:rPr>
                <w:rFonts w:ascii="Arial" w:hAnsi="Arial" w:cs="Arial"/>
                <w:color w:val="000000"/>
                <w:sz w:val="22"/>
                <w:szCs w:val="22"/>
                <w:lang w:val="es-MX" w:eastAsia="es-MX"/>
              </w:rPr>
              <w:t> 0</w:t>
            </w:r>
          </w:p>
        </w:tc>
      </w:tr>
      <w:tr w:rsidR="001D1101" w:rsidRPr="00436646" w:rsidTr="00561C11">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1D1101" w:rsidRPr="00436646" w:rsidRDefault="001D1101" w:rsidP="00561C11">
            <w:pPr>
              <w:rPr>
                <w:rFonts w:ascii="Arial" w:hAnsi="Arial" w:cs="Arial"/>
                <w:b/>
                <w:color w:val="000000"/>
                <w:sz w:val="24"/>
                <w:szCs w:val="24"/>
                <w:lang w:val="es-MX" w:eastAsia="es-MX"/>
              </w:rPr>
            </w:pPr>
            <w:r w:rsidRPr="00436646">
              <w:rPr>
                <w:rFonts w:ascii="Arial" w:hAnsi="Arial" w:cs="Arial"/>
                <w:b/>
                <w:color w:val="000000"/>
                <w:sz w:val="24"/>
                <w:szCs w:val="24"/>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1D1101" w:rsidRPr="00436646" w:rsidRDefault="001B2E29" w:rsidP="00936D64">
            <w:pPr>
              <w:jc w:val="right"/>
              <w:rPr>
                <w:rFonts w:ascii="Arial" w:hAnsi="Arial" w:cs="Arial"/>
                <w:b/>
                <w:color w:val="000000"/>
                <w:sz w:val="24"/>
                <w:szCs w:val="24"/>
                <w:lang w:val="es-MX" w:eastAsia="es-MX"/>
              </w:rPr>
            </w:pPr>
            <w:r>
              <w:rPr>
                <w:rFonts w:ascii="Arial" w:hAnsi="Arial" w:cs="Arial"/>
                <w:b/>
                <w:color w:val="000000"/>
                <w:sz w:val="24"/>
                <w:szCs w:val="24"/>
                <w:lang w:val="es-MX" w:eastAsia="es-MX"/>
              </w:rPr>
              <w:t>$</w:t>
            </w:r>
            <w:r w:rsidR="001D1101" w:rsidRPr="00436646">
              <w:rPr>
                <w:rFonts w:ascii="Arial" w:hAnsi="Arial" w:cs="Arial"/>
                <w:b/>
                <w:color w:val="000000"/>
                <w:sz w:val="24"/>
                <w:szCs w:val="24"/>
                <w:lang w:val="es-MX" w:eastAsia="es-MX"/>
              </w:rPr>
              <w:t>2</w:t>
            </w:r>
            <w:r w:rsidR="00936D64">
              <w:rPr>
                <w:rFonts w:ascii="Arial" w:hAnsi="Arial" w:cs="Arial"/>
                <w:b/>
                <w:color w:val="000000"/>
                <w:sz w:val="24"/>
                <w:szCs w:val="24"/>
                <w:lang w:val="es-MX" w:eastAsia="es-MX"/>
              </w:rPr>
              <w:t>7</w:t>
            </w:r>
            <w:r w:rsidR="001D1101" w:rsidRPr="00436646">
              <w:rPr>
                <w:rFonts w:ascii="Arial" w:hAnsi="Arial" w:cs="Arial"/>
                <w:b/>
                <w:color w:val="000000"/>
                <w:sz w:val="24"/>
                <w:szCs w:val="24"/>
                <w:lang w:val="es-MX" w:eastAsia="es-MX"/>
              </w:rPr>
              <w:t>’997,363</w:t>
            </w:r>
          </w:p>
        </w:tc>
      </w:tr>
    </w:tbl>
    <w:p w:rsidR="001D1101" w:rsidRPr="00436646" w:rsidRDefault="001D1101" w:rsidP="001D1101">
      <w:pPr>
        <w:spacing w:line="360" w:lineRule="auto"/>
        <w:jc w:val="both"/>
        <w:rPr>
          <w:rFonts w:ascii="Arial" w:hAnsi="Arial" w:cs="Arial"/>
          <w:sz w:val="22"/>
          <w:szCs w:val="22"/>
        </w:rPr>
      </w:pPr>
    </w:p>
    <w:p w:rsidR="00561C11" w:rsidRPr="00350270" w:rsidRDefault="00561C11" w:rsidP="00561C11">
      <w:pPr>
        <w:spacing w:line="360" w:lineRule="auto"/>
        <w:jc w:val="center"/>
        <w:rPr>
          <w:rFonts w:ascii="Arial" w:hAnsi="Arial" w:cs="Arial"/>
          <w:b/>
          <w:sz w:val="24"/>
          <w:szCs w:val="24"/>
        </w:rPr>
      </w:pPr>
      <w:r>
        <w:rPr>
          <w:rFonts w:ascii="Arial" w:hAnsi="Arial" w:cs="Arial"/>
          <w:b/>
          <w:sz w:val="24"/>
          <w:szCs w:val="24"/>
        </w:rPr>
        <w:t>JUÁREZ</w:t>
      </w:r>
      <w:r w:rsidRPr="00350270">
        <w:rPr>
          <w:rFonts w:ascii="Arial" w:hAnsi="Arial" w:cs="Arial"/>
          <w:b/>
          <w:sz w:val="24"/>
          <w:szCs w:val="24"/>
        </w:rPr>
        <w:t>, NUEVO LEÓN</w:t>
      </w:r>
    </w:p>
    <w:tbl>
      <w:tblPr>
        <w:tblW w:w="7594" w:type="dxa"/>
        <w:tblInd w:w="56" w:type="dxa"/>
        <w:tblCellMar>
          <w:left w:w="70" w:type="dxa"/>
          <w:right w:w="70" w:type="dxa"/>
        </w:tblCellMar>
        <w:tblLook w:val="04A0" w:firstRow="1" w:lastRow="0" w:firstColumn="1" w:lastColumn="0" w:noHBand="0" w:noVBand="1"/>
      </w:tblPr>
      <w:tblGrid>
        <w:gridCol w:w="5326"/>
        <w:gridCol w:w="2268"/>
      </w:tblGrid>
      <w:tr w:rsidR="00561C11" w:rsidRPr="00436646" w:rsidTr="00561C11">
        <w:trPr>
          <w:trHeight w:val="465"/>
        </w:trPr>
        <w:tc>
          <w:tcPr>
            <w:tcW w:w="5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C11" w:rsidRPr="00436646" w:rsidRDefault="00561C11" w:rsidP="00561C11">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61C11" w:rsidRPr="00436646" w:rsidRDefault="00561C11" w:rsidP="00561C11">
            <w:pPr>
              <w:jc w:val="center"/>
              <w:rPr>
                <w:rFonts w:ascii="Arial" w:hAnsi="Arial" w:cs="Arial"/>
                <w:b/>
                <w:bCs/>
                <w:color w:val="000000"/>
                <w:sz w:val="28"/>
                <w:szCs w:val="28"/>
                <w:lang w:val="es-MX" w:eastAsia="es-MX"/>
              </w:rPr>
            </w:pPr>
          </w:p>
        </w:tc>
      </w:tr>
      <w:tr w:rsidR="00561C11" w:rsidRPr="00436646" w:rsidTr="00561C11">
        <w:trPr>
          <w:trHeight w:val="630"/>
        </w:trPr>
        <w:tc>
          <w:tcPr>
            <w:tcW w:w="5326" w:type="dxa"/>
            <w:tcBorders>
              <w:top w:val="nil"/>
              <w:left w:val="single" w:sz="4" w:space="0" w:color="auto"/>
              <w:bottom w:val="nil"/>
              <w:right w:val="single" w:sz="4" w:space="0" w:color="auto"/>
            </w:tcBorders>
            <w:shd w:val="clear" w:color="000000" w:fill="D8D8D8"/>
            <w:noWrap/>
            <w:vAlign w:val="center"/>
            <w:hideMark/>
          </w:tcPr>
          <w:p w:rsidR="00561C11" w:rsidRPr="00436646" w:rsidRDefault="00561C11" w:rsidP="00561C11">
            <w:pPr>
              <w:jc w:val="center"/>
              <w:rPr>
                <w:rFonts w:ascii="Arial" w:hAnsi="Arial" w:cs="Arial"/>
                <w:color w:val="000000"/>
                <w:sz w:val="32"/>
                <w:szCs w:val="32"/>
                <w:lang w:val="es-MX" w:eastAsia="es-MX"/>
              </w:rPr>
            </w:pPr>
            <w:r w:rsidRPr="00AC5AC6">
              <w:rPr>
                <w:rFonts w:ascii="Arial" w:hAnsi="Arial" w:cs="Arial"/>
                <w:b/>
                <w:color w:val="000000"/>
                <w:sz w:val="24"/>
                <w:szCs w:val="24"/>
                <w:lang w:val="es-MX" w:eastAsia="es-MX"/>
              </w:rPr>
              <w:t>CONCEPTOS</w:t>
            </w:r>
          </w:p>
        </w:tc>
        <w:tc>
          <w:tcPr>
            <w:tcW w:w="2268" w:type="dxa"/>
            <w:tcBorders>
              <w:top w:val="nil"/>
              <w:left w:val="nil"/>
              <w:bottom w:val="single" w:sz="4" w:space="0" w:color="auto"/>
              <w:right w:val="single" w:sz="4" w:space="0" w:color="auto"/>
            </w:tcBorders>
            <w:shd w:val="clear" w:color="000000" w:fill="D8D8D8"/>
            <w:vAlign w:val="bottom"/>
            <w:hideMark/>
          </w:tcPr>
          <w:p w:rsidR="00561C11" w:rsidRPr="00436646" w:rsidRDefault="00561C11" w:rsidP="00561C11">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561C11" w:rsidRPr="00436646" w:rsidTr="00561C11">
        <w:trPr>
          <w:trHeight w:val="300"/>
        </w:trPr>
        <w:tc>
          <w:tcPr>
            <w:tcW w:w="5326" w:type="dxa"/>
            <w:tcBorders>
              <w:top w:val="single" w:sz="4" w:space="0" w:color="auto"/>
              <w:left w:val="single" w:sz="4" w:space="0" w:color="auto"/>
              <w:bottom w:val="single" w:sz="4" w:space="0" w:color="auto"/>
              <w:right w:val="single" w:sz="4" w:space="0" w:color="auto"/>
            </w:tcBorders>
            <w:shd w:val="clear" w:color="auto" w:fill="auto"/>
            <w:hideMark/>
          </w:tcPr>
          <w:p w:rsidR="00561C11" w:rsidRPr="00436646" w:rsidRDefault="00561C11" w:rsidP="00561C11">
            <w:pPr>
              <w:rPr>
                <w:rFonts w:ascii="Arial" w:hAnsi="Arial" w:cs="Arial"/>
                <w:b/>
                <w:sz w:val="22"/>
                <w:szCs w:val="22"/>
                <w:lang w:val="es-MX" w:eastAsia="es-MX"/>
              </w:rPr>
            </w:pPr>
            <w:r w:rsidRPr="00436646">
              <w:rPr>
                <w:rFonts w:ascii="Arial" w:hAnsi="Arial" w:cs="Arial"/>
                <w:b/>
                <w:sz w:val="22"/>
                <w:szCs w:val="22"/>
                <w:lang w:val="es-MX" w:eastAsia="es-MX"/>
              </w:rPr>
              <w:t>IMPUESTOS</w:t>
            </w:r>
          </w:p>
        </w:tc>
        <w:tc>
          <w:tcPr>
            <w:tcW w:w="2268" w:type="dxa"/>
            <w:tcBorders>
              <w:top w:val="nil"/>
              <w:left w:val="nil"/>
              <w:bottom w:val="single" w:sz="4" w:space="0" w:color="auto"/>
              <w:right w:val="single" w:sz="4" w:space="0" w:color="auto"/>
            </w:tcBorders>
            <w:shd w:val="clear" w:color="auto" w:fill="auto"/>
            <w:noWrap/>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97’235,624.24 </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rPr>
                <w:rFonts w:ascii="Arial" w:hAnsi="Arial" w:cs="Arial"/>
                <w:b/>
                <w:sz w:val="22"/>
                <w:szCs w:val="22"/>
                <w:lang w:val="es-MX" w:eastAsia="es-MX"/>
              </w:rPr>
            </w:pPr>
            <w:r w:rsidRPr="00436646">
              <w:rPr>
                <w:rFonts w:ascii="Arial" w:hAnsi="Arial" w:cs="Arial"/>
                <w:b/>
                <w:sz w:val="22"/>
                <w:szCs w:val="22"/>
                <w:lang w:val="es-MX" w:eastAsia="es-MX"/>
              </w:rPr>
              <w:t>DERECHOS</w:t>
            </w:r>
          </w:p>
        </w:tc>
        <w:tc>
          <w:tcPr>
            <w:tcW w:w="2268" w:type="dxa"/>
            <w:tcBorders>
              <w:top w:val="nil"/>
              <w:left w:val="nil"/>
              <w:bottom w:val="single" w:sz="4" w:space="0" w:color="auto"/>
              <w:right w:val="single" w:sz="4" w:space="0" w:color="auto"/>
            </w:tcBorders>
            <w:shd w:val="clear" w:color="auto" w:fill="auto"/>
            <w:noWrap/>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37’170,179.74        </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rPr>
                <w:rFonts w:ascii="Arial" w:hAnsi="Arial" w:cs="Arial"/>
                <w:b/>
                <w:sz w:val="22"/>
                <w:szCs w:val="22"/>
                <w:lang w:val="es-MX" w:eastAsia="es-MX"/>
              </w:rPr>
            </w:pPr>
            <w:r w:rsidRPr="00436646">
              <w:rPr>
                <w:rFonts w:ascii="Arial" w:hAnsi="Arial" w:cs="Arial"/>
                <w:b/>
                <w:sz w:val="22"/>
                <w:szCs w:val="22"/>
                <w:lang w:val="es-MX" w:eastAsia="es-MX"/>
              </w:rPr>
              <w:t>PRODUCTOS</w:t>
            </w:r>
          </w:p>
        </w:tc>
        <w:tc>
          <w:tcPr>
            <w:tcW w:w="2268" w:type="dxa"/>
            <w:tcBorders>
              <w:top w:val="nil"/>
              <w:left w:val="nil"/>
              <w:bottom w:val="single" w:sz="4" w:space="0" w:color="auto"/>
              <w:right w:val="single" w:sz="4" w:space="0" w:color="auto"/>
            </w:tcBorders>
            <w:shd w:val="clear" w:color="auto" w:fill="auto"/>
            <w:noWrap/>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4’034,939.65</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rPr>
                <w:rFonts w:ascii="Arial" w:hAnsi="Arial" w:cs="Arial"/>
                <w:b/>
                <w:sz w:val="22"/>
                <w:szCs w:val="22"/>
                <w:lang w:val="es-MX" w:eastAsia="es-MX"/>
              </w:rPr>
            </w:pPr>
            <w:r w:rsidRPr="00436646">
              <w:rPr>
                <w:rFonts w:ascii="Arial" w:hAnsi="Arial" w:cs="Arial"/>
                <w:b/>
                <w:sz w:val="22"/>
                <w:szCs w:val="22"/>
                <w:lang w:val="es-MX" w:eastAsia="es-MX"/>
              </w:rPr>
              <w:t>APROVECHAMIENTOS</w:t>
            </w:r>
          </w:p>
        </w:tc>
        <w:tc>
          <w:tcPr>
            <w:tcW w:w="2268" w:type="dxa"/>
            <w:tcBorders>
              <w:top w:val="nil"/>
              <w:left w:val="nil"/>
              <w:bottom w:val="single" w:sz="4" w:space="0" w:color="auto"/>
              <w:right w:val="single" w:sz="4" w:space="0" w:color="auto"/>
            </w:tcBorders>
            <w:shd w:val="clear" w:color="auto" w:fill="auto"/>
            <w:noWrap/>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13’759,571.34</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jc w:val="right"/>
              <w:rPr>
                <w:rFonts w:ascii="Arial" w:hAnsi="Arial" w:cs="Arial"/>
                <w:b/>
                <w:sz w:val="22"/>
                <w:szCs w:val="22"/>
                <w:lang w:val="es-MX" w:eastAsia="es-MX"/>
              </w:rPr>
            </w:pPr>
            <w:r w:rsidRPr="00436646">
              <w:rPr>
                <w:rFonts w:ascii="Arial" w:hAnsi="Arial" w:cs="Arial"/>
                <w:b/>
                <w:sz w:val="22"/>
                <w:szCs w:val="22"/>
                <w:lang w:val="es-MX" w:eastAsia="es-MX"/>
              </w:rPr>
              <w:t>TOTAL DE INGRESOS ORDINARIOS</w:t>
            </w:r>
          </w:p>
        </w:tc>
        <w:tc>
          <w:tcPr>
            <w:tcW w:w="2268" w:type="dxa"/>
            <w:tcBorders>
              <w:top w:val="nil"/>
              <w:left w:val="nil"/>
              <w:bottom w:val="single" w:sz="4" w:space="0" w:color="auto"/>
              <w:right w:val="single" w:sz="4" w:space="0" w:color="auto"/>
            </w:tcBorders>
            <w:shd w:val="clear" w:color="auto" w:fill="auto"/>
            <w:noWrap/>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$ 152’200,314.97</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rPr>
                <w:rFonts w:ascii="Arial" w:hAnsi="Arial" w:cs="Arial"/>
                <w:b/>
                <w:sz w:val="22"/>
                <w:szCs w:val="22"/>
                <w:lang w:val="es-MX" w:eastAsia="es-MX"/>
              </w:rPr>
            </w:pPr>
            <w:r w:rsidRPr="00436646">
              <w:rPr>
                <w:rFonts w:ascii="Arial" w:hAnsi="Arial" w:cs="Arial"/>
                <w:b/>
                <w:sz w:val="22"/>
                <w:szCs w:val="22"/>
                <w:lang w:val="es-MX" w:eastAsia="es-MX"/>
              </w:rPr>
              <w:t>PARTICIPACIONES FEDERALES</w:t>
            </w:r>
          </w:p>
        </w:tc>
        <w:tc>
          <w:tcPr>
            <w:tcW w:w="2268" w:type="dxa"/>
            <w:tcBorders>
              <w:top w:val="nil"/>
              <w:left w:val="nil"/>
              <w:bottom w:val="single" w:sz="4" w:space="0" w:color="auto"/>
              <w:right w:val="single" w:sz="4" w:space="0" w:color="auto"/>
            </w:tcBorders>
            <w:shd w:val="clear" w:color="auto" w:fill="auto"/>
            <w:noWrap/>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$ 380’888,167.15</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rPr>
                <w:rFonts w:ascii="Arial" w:hAnsi="Arial" w:cs="Arial"/>
                <w:b/>
                <w:sz w:val="22"/>
                <w:szCs w:val="22"/>
                <w:lang w:val="es-MX" w:eastAsia="es-MX"/>
              </w:rPr>
            </w:pPr>
            <w:r w:rsidRPr="00436646">
              <w:rPr>
                <w:rFonts w:ascii="Arial" w:hAnsi="Arial" w:cs="Arial"/>
                <w:b/>
                <w:sz w:val="22"/>
                <w:szCs w:val="22"/>
                <w:lang w:val="es-MX" w:eastAsia="es-MX"/>
              </w:rPr>
              <w:t>PARTICIPACIONES ESTATALES</w:t>
            </w:r>
          </w:p>
        </w:tc>
        <w:tc>
          <w:tcPr>
            <w:tcW w:w="2268" w:type="dxa"/>
            <w:tcBorders>
              <w:top w:val="nil"/>
              <w:left w:val="nil"/>
              <w:bottom w:val="single" w:sz="4" w:space="0" w:color="auto"/>
              <w:right w:val="single" w:sz="4" w:space="0" w:color="auto"/>
            </w:tcBorders>
            <w:shd w:val="clear" w:color="auto" w:fill="auto"/>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$ 128’509,959.08</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rPr>
                <w:rFonts w:ascii="Arial" w:hAnsi="Arial" w:cs="Arial"/>
                <w:b/>
                <w:sz w:val="22"/>
                <w:szCs w:val="22"/>
                <w:lang w:val="es-MX" w:eastAsia="es-MX"/>
              </w:rPr>
            </w:pPr>
            <w:r w:rsidRPr="00436646">
              <w:rPr>
                <w:rFonts w:ascii="Arial" w:hAnsi="Arial" w:cs="Arial"/>
                <w:b/>
                <w:sz w:val="22"/>
                <w:szCs w:val="22"/>
                <w:lang w:val="es-MX" w:eastAsia="es-MX"/>
              </w:rPr>
              <w:t>PROGRAMAS FEDERALES</w:t>
            </w:r>
          </w:p>
        </w:tc>
        <w:tc>
          <w:tcPr>
            <w:tcW w:w="2268" w:type="dxa"/>
            <w:tcBorders>
              <w:top w:val="nil"/>
              <w:left w:val="nil"/>
              <w:bottom w:val="single" w:sz="4" w:space="0" w:color="auto"/>
              <w:right w:val="single" w:sz="4" w:space="0" w:color="auto"/>
            </w:tcBorders>
            <w:shd w:val="clear" w:color="auto" w:fill="auto"/>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62’053,971.99</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jc w:val="right"/>
              <w:rPr>
                <w:rFonts w:ascii="Arial" w:hAnsi="Arial" w:cs="Arial"/>
                <w:b/>
                <w:sz w:val="22"/>
                <w:szCs w:val="22"/>
                <w:lang w:val="es-MX" w:eastAsia="es-MX"/>
              </w:rPr>
            </w:pPr>
            <w:r w:rsidRPr="00436646">
              <w:rPr>
                <w:rFonts w:ascii="Arial" w:hAnsi="Arial" w:cs="Arial"/>
                <w:b/>
                <w:sz w:val="22"/>
                <w:szCs w:val="22"/>
                <w:lang w:val="es-MX" w:eastAsia="es-MX"/>
              </w:rPr>
              <w:t>TOTAL APORTACIONES Y PARTICIPACIONES</w:t>
            </w:r>
          </w:p>
        </w:tc>
        <w:tc>
          <w:tcPr>
            <w:tcW w:w="2268" w:type="dxa"/>
            <w:tcBorders>
              <w:top w:val="nil"/>
              <w:left w:val="nil"/>
              <w:bottom w:val="single" w:sz="4" w:space="0" w:color="auto"/>
              <w:right w:val="single" w:sz="4" w:space="0" w:color="auto"/>
            </w:tcBorders>
            <w:shd w:val="clear" w:color="auto" w:fill="auto"/>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$ 571’452,098.22</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jc w:val="right"/>
              <w:rPr>
                <w:rFonts w:ascii="Arial" w:hAnsi="Arial" w:cs="Arial"/>
                <w:b/>
                <w:sz w:val="22"/>
                <w:szCs w:val="22"/>
                <w:lang w:val="es-MX" w:eastAsia="es-MX"/>
              </w:rPr>
            </w:pPr>
            <w:r w:rsidRPr="00436646">
              <w:rPr>
                <w:rFonts w:ascii="Arial" w:hAnsi="Arial" w:cs="Arial"/>
                <w:b/>
                <w:sz w:val="22"/>
                <w:szCs w:val="22"/>
                <w:lang w:val="es-MX" w:eastAsia="es-MX"/>
              </w:rPr>
              <w:t>INGRESOS ORDINARIOS Y PARTICIPACIONES</w:t>
            </w:r>
          </w:p>
        </w:tc>
        <w:tc>
          <w:tcPr>
            <w:tcW w:w="2268" w:type="dxa"/>
            <w:tcBorders>
              <w:top w:val="nil"/>
              <w:left w:val="nil"/>
              <w:bottom w:val="single" w:sz="4" w:space="0" w:color="auto"/>
              <w:right w:val="single" w:sz="4" w:space="0" w:color="auto"/>
            </w:tcBorders>
            <w:shd w:val="clear" w:color="auto" w:fill="auto"/>
            <w:hideMark/>
          </w:tcPr>
          <w:p w:rsidR="00561C11" w:rsidRPr="00436646" w:rsidRDefault="00561C11" w:rsidP="00561C1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$ 723’652,413.19</w:t>
            </w:r>
          </w:p>
        </w:tc>
      </w:tr>
      <w:tr w:rsidR="00561C11" w:rsidRPr="00436646" w:rsidTr="00561C11">
        <w:trPr>
          <w:trHeight w:val="300"/>
        </w:trPr>
        <w:tc>
          <w:tcPr>
            <w:tcW w:w="5326" w:type="dxa"/>
            <w:tcBorders>
              <w:top w:val="nil"/>
              <w:left w:val="single" w:sz="4" w:space="0" w:color="auto"/>
              <w:bottom w:val="single" w:sz="4" w:space="0" w:color="auto"/>
              <w:right w:val="single" w:sz="4" w:space="0" w:color="auto"/>
            </w:tcBorders>
            <w:shd w:val="clear" w:color="auto" w:fill="auto"/>
            <w:hideMark/>
          </w:tcPr>
          <w:p w:rsidR="00561C11" w:rsidRPr="00436646" w:rsidRDefault="00561C11" w:rsidP="00561C11">
            <w:pPr>
              <w:rPr>
                <w:rFonts w:ascii="Arial" w:hAnsi="Arial" w:cs="Arial"/>
                <w:b/>
                <w:sz w:val="22"/>
                <w:szCs w:val="22"/>
                <w:lang w:val="es-MX" w:eastAsia="es-MX"/>
              </w:rPr>
            </w:pPr>
            <w:r w:rsidRPr="00436646">
              <w:rPr>
                <w:rFonts w:ascii="Arial" w:hAnsi="Arial" w:cs="Arial"/>
                <w:b/>
                <w:sz w:val="22"/>
                <w:szCs w:val="22"/>
                <w:lang w:val="es-MX" w:eastAsia="es-MX"/>
              </w:rPr>
              <w:t>FINANCIAMIENTO</w:t>
            </w:r>
          </w:p>
        </w:tc>
        <w:tc>
          <w:tcPr>
            <w:tcW w:w="2268" w:type="dxa"/>
            <w:tcBorders>
              <w:top w:val="nil"/>
              <w:left w:val="nil"/>
              <w:bottom w:val="single" w:sz="4" w:space="0" w:color="auto"/>
              <w:right w:val="single" w:sz="4" w:space="0" w:color="auto"/>
            </w:tcBorders>
            <w:shd w:val="clear" w:color="auto" w:fill="auto"/>
            <w:hideMark/>
          </w:tcPr>
          <w:p w:rsidR="00561C11" w:rsidRPr="00436646" w:rsidRDefault="00D70750"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 xml:space="preserve">      $             </w:t>
            </w:r>
            <w:r w:rsidR="00561C11" w:rsidRPr="00436646">
              <w:rPr>
                <w:rFonts w:ascii="Arial" w:hAnsi="Arial" w:cs="Arial"/>
                <w:b/>
                <w:color w:val="000000"/>
                <w:sz w:val="22"/>
                <w:szCs w:val="22"/>
                <w:lang w:val="es-MX" w:eastAsia="es-MX"/>
              </w:rPr>
              <w:t xml:space="preserve">   </w:t>
            </w:r>
            <w:r>
              <w:rPr>
                <w:rFonts w:ascii="Arial" w:hAnsi="Arial" w:cs="Arial"/>
                <w:b/>
                <w:color w:val="000000"/>
                <w:sz w:val="22"/>
                <w:szCs w:val="22"/>
                <w:lang w:val="es-MX" w:eastAsia="es-MX"/>
              </w:rPr>
              <w:t xml:space="preserve">   0.00</w:t>
            </w:r>
            <w:r w:rsidR="00561C11" w:rsidRPr="00436646">
              <w:rPr>
                <w:rFonts w:ascii="Arial" w:hAnsi="Arial" w:cs="Arial"/>
                <w:b/>
                <w:color w:val="000000"/>
                <w:sz w:val="22"/>
                <w:szCs w:val="22"/>
                <w:lang w:val="es-MX" w:eastAsia="es-MX"/>
              </w:rPr>
              <w:t xml:space="preserve">   </w:t>
            </w:r>
          </w:p>
        </w:tc>
      </w:tr>
      <w:tr w:rsidR="00561C11" w:rsidRPr="00436646" w:rsidTr="00561C11">
        <w:trPr>
          <w:trHeight w:val="390"/>
        </w:trPr>
        <w:tc>
          <w:tcPr>
            <w:tcW w:w="5326" w:type="dxa"/>
            <w:tcBorders>
              <w:top w:val="nil"/>
              <w:left w:val="single" w:sz="4" w:space="0" w:color="auto"/>
              <w:bottom w:val="single" w:sz="4" w:space="0" w:color="auto"/>
              <w:right w:val="single" w:sz="4" w:space="0" w:color="auto"/>
            </w:tcBorders>
            <w:shd w:val="clear" w:color="000000" w:fill="D8D8D8"/>
            <w:vAlign w:val="center"/>
            <w:hideMark/>
          </w:tcPr>
          <w:p w:rsidR="00561C11" w:rsidRPr="00436646" w:rsidRDefault="00561C11" w:rsidP="00561C11">
            <w:pPr>
              <w:jc w:val="center"/>
              <w:rPr>
                <w:rFonts w:ascii="Arial" w:hAnsi="Arial" w:cs="Arial"/>
                <w:b/>
                <w:sz w:val="24"/>
                <w:szCs w:val="22"/>
                <w:lang w:val="es-MX" w:eastAsia="es-MX"/>
              </w:rPr>
            </w:pPr>
            <w:r w:rsidRPr="00436646">
              <w:rPr>
                <w:rFonts w:ascii="Arial" w:hAnsi="Arial" w:cs="Arial"/>
                <w:b/>
                <w:sz w:val="24"/>
                <w:szCs w:val="22"/>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center"/>
            <w:hideMark/>
          </w:tcPr>
          <w:p w:rsidR="00561C11" w:rsidRPr="00436646" w:rsidRDefault="00561C11" w:rsidP="00561C11">
            <w:pPr>
              <w:jc w:val="right"/>
              <w:rPr>
                <w:rFonts w:ascii="Arial" w:hAnsi="Arial" w:cs="Arial"/>
                <w:b/>
                <w:color w:val="000000"/>
                <w:sz w:val="24"/>
                <w:szCs w:val="22"/>
                <w:lang w:val="es-MX" w:eastAsia="es-MX"/>
              </w:rPr>
            </w:pPr>
            <w:r w:rsidRPr="00436646">
              <w:rPr>
                <w:rFonts w:ascii="Arial" w:hAnsi="Arial" w:cs="Arial"/>
                <w:b/>
                <w:color w:val="000000"/>
                <w:sz w:val="24"/>
                <w:szCs w:val="22"/>
                <w:lang w:val="es-MX" w:eastAsia="es-MX"/>
              </w:rPr>
              <w:t>$   7</w:t>
            </w:r>
            <w:r>
              <w:rPr>
                <w:rFonts w:ascii="Arial" w:hAnsi="Arial" w:cs="Arial"/>
                <w:b/>
                <w:color w:val="000000"/>
                <w:sz w:val="24"/>
                <w:szCs w:val="22"/>
                <w:lang w:val="es-MX" w:eastAsia="es-MX"/>
              </w:rPr>
              <w:t>23</w:t>
            </w:r>
            <w:r w:rsidRPr="00436646">
              <w:rPr>
                <w:rFonts w:ascii="Arial" w:hAnsi="Arial" w:cs="Arial"/>
                <w:b/>
                <w:color w:val="000000"/>
                <w:sz w:val="24"/>
                <w:szCs w:val="22"/>
                <w:lang w:val="es-MX" w:eastAsia="es-MX"/>
              </w:rPr>
              <w:t>’</w:t>
            </w:r>
            <w:r>
              <w:rPr>
                <w:rFonts w:ascii="Arial" w:hAnsi="Arial" w:cs="Arial"/>
                <w:b/>
                <w:color w:val="000000"/>
                <w:sz w:val="24"/>
                <w:szCs w:val="22"/>
                <w:lang w:val="es-MX" w:eastAsia="es-MX"/>
              </w:rPr>
              <w:t>652</w:t>
            </w:r>
            <w:r w:rsidRPr="00436646">
              <w:rPr>
                <w:rFonts w:ascii="Arial" w:hAnsi="Arial" w:cs="Arial"/>
                <w:b/>
                <w:color w:val="000000"/>
                <w:sz w:val="24"/>
                <w:szCs w:val="22"/>
                <w:lang w:val="es-MX" w:eastAsia="es-MX"/>
              </w:rPr>
              <w:t>,</w:t>
            </w:r>
            <w:r>
              <w:rPr>
                <w:rFonts w:ascii="Arial" w:hAnsi="Arial" w:cs="Arial"/>
                <w:b/>
                <w:color w:val="000000"/>
                <w:sz w:val="24"/>
                <w:szCs w:val="22"/>
                <w:lang w:val="es-MX" w:eastAsia="es-MX"/>
              </w:rPr>
              <w:t>413</w:t>
            </w:r>
            <w:r w:rsidRPr="00436646">
              <w:rPr>
                <w:rFonts w:ascii="Arial" w:hAnsi="Arial" w:cs="Arial"/>
                <w:b/>
                <w:color w:val="000000"/>
                <w:sz w:val="24"/>
                <w:szCs w:val="22"/>
                <w:lang w:val="es-MX" w:eastAsia="es-MX"/>
              </w:rPr>
              <w:t>.</w:t>
            </w:r>
            <w:r>
              <w:rPr>
                <w:rFonts w:ascii="Arial" w:hAnsi="Arial" w:cs="Arial"/>
                <w:b/>
                <w:color w:val="000000"/>
                <w:sz w:val="24"/>
                <w:szCs w:val="22"/>
                <w:lang w:val="es-MX" w:eastAsia="es-MX"/>
              </w:rPr>
              <w:t>19</w:t>
            </w:r>
          </w:p>
        </w:tc>
      </w:tr>
    </w:tbl>
    <w:p w:rsidR="001D1101" w:rsidRPr="00436646" w:rsidRDefault="001D1101" w:rsidP="001D1101">
      <w:pPr>
        <w:spacing w:line="360" w:lineRule="auto"/>
        <w:rPr>
          <w:rFonts w:ascii="Arial" w:hAnsi="Arial" w:cs="Arial"/>
          <w:b/>
          <w:sz w:val="22"/>
          <w:szCs w:val="22"/>
        </w:rPr>
      </w:pPr>
    </w:p>
    <w:p w:rsidR="00D70750" w:rsidRPr="00350270" w:rsidRDefault="00D70750" w:rsidP="00D70750">
      <w:pPr>
        <w:spacing w:line="360" w:lineRule="auto"/>
        <w:jc w:val="center"/>
        <w:rPr>
          <w:rFonts w:ascii="Arial" w:hAnsi="Arial" w:cs="Arial"/>
          <w:b/>
          <w:sz w:val="24"/>
          <w:szCs w:val="24"/>
        </w:rPr>
      </w:pPr>
      <w:r>
        <w:rPr>
          <w:rFonts w:ascii="Arial" w:hAnsi="Arial" w:cs="Arial"/>
          <w:b/>
          <w:sz w:val="24"/>
          <w:szCs w:val="24"/>
        </w:rPr>
        <w:lastRenderedPageBreak/>
        <w:t>LOS ALDAMAS</w:t>
      </w:r>
      <w:r w:rsidRPr="00350270">
        <w:rPr>
          <w:rFonts w:ascii="Arial" w:hAnsi="Arial" w:cs="Arial"/>
          <w:b/>
          <w:sz w:val="24"/>
          <w:szCs w:val="24"/>
        </w:rPr>
        <w:t>,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D70750" w:rsidRPr="00436646" w:rsidTr="00D70750">
        <w:trPr>
          <w:trHeight w:val="495"/>
        </w:trPr>
        <w:tc>
          <w:tcPr>
            <w:tcW w:w="5331" w:type="dxa"/>
            <w:tcBorders>
              <w:top w:val="nil"/>
              <w:left w:val="nil"/>
              <w:bottom w:val="nil"/>
              <w:right w:val="nil"/>
            </w:tcBorders>
            <w:shd w:val="clear" w:color="auto" w:fill="auto"/>
            <w:noWrap/>
            <w:vAlign w:val="bottom"/>
            <w:hideMark/>
          </w:tcPr>
          <w:p w:rsidR="00D70750" w:rsidRPr="00436646" w:rsidRDefault="00D70750" w:rsidP="00D70750">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268" w:type="dxa"/>
            <w:tcBorders>
              <w:top w:val="nil"/>
              <w:left w:val="nil"/>
              <w:bottom w:val="nil"/>
              <w:right w:val="nil"/>
            </w:tcBorders>
            <w:shd w:val="clear" w:color="auto" w:fill="auto"/>
            <w:noWrap/>
            <w:vAlign w:val="bottom"/>
          </w:tcPr>
          <w:p w:rsidR="00D70750" w:rsidRPr="00436646" w:rsidRDefault="00D70750" w:rsidP="00D70750">
            <w:pPr>
              <w:jc w:val="center"/>
              <w:rPr>
                <w:rFonts w:ascii="Arial" w:hAnsi="Arial" w:cs="Arial"/>
                <w:b/>
                <w:bCs/>
                <w:color w:val="000000"/>
                <w:sz w:val="28"/>
                <w:szCs w:val="28"/>
                <w:lang w:val="es-MX" w:eastAsia="es-MX"/>
              </w:rPr>
            </w:pPr>
          </w:p>
        </w:tc>
      </w:tr>
      <w:tr w:rsidR="00D70750" w:rsidRPr="00436646" w:rsidTr="00561C11">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70750" w:rsidRPr="00436646" w:rsidRDefault="00D70750" w:rsidP="00D70750">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D70750" w:rsidRPr="00436646" w:rsidRDefault="00D70750" w:rsidP="00D70750">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315,142.40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286,491.60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28,650.80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0.00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18,556.60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18,556.60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403,900.00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7,078.65</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29’132,344.47</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8.1 PARTICIPACIONES </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21’602,775.99</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7’529,568.48</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D70750" w:rsidP="00D70750">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w:t>
            </w:r>
            <w:r w:rsidR="001B2E29">
              <w:rPr>
                <w:rFonts w:ascii="Arial" w:hAnsi="Arial" w:cs="Arial"/>
                <w:b/>
                <w:color w:val="000000"/>
                <w:sz w:val="22"/>
                <w:szCs w:val="22"/>
                <w:lang w:val="es-MX" w:eastAsia="es-MX"/>
              </w:rPr>
              <w:t>$</w:t>
            </w:r>
            <w:r>
              <w:rPr>
                <w:rFonts w:ascii="Arial" w:hAnsi="Arial" w:cs="Arial"/>
                <w:b/>
                <w:color w:val="000000"/>
                <w:sz w:val="22"/>
                <w:szCs w:val="22"/>
                <w:lang w:val="es-MX" w:eastAsia="es-MX"/>
              </w:rPr>
              <w:t>0</w:t>
            </w:r>
            <w:r w:rsidRPr="00436646">
              <w:rPr>
                <w:rFonts w:ascii="Arial" w:hAnsi="Arial" w:cs="Arial"/>
                <w:b/>
                <w:color w:val="000000"/>
                <w:sz w:val="22"/>
                <w:szCs w:val="22"/>
                <w:lang w:val="es-MX" w:eastAsia="es-MX"/>
              </w:rPr>
              <w:t>.00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D70750" w:rsidP="00D70750">
            <w:pPr>
              <w:jc w:val="right"/>
              <w:rPr>
                <w:rFonts w:ascii="Arial" w:hAnsi="Arial" w:cs="Arial"/>
                <w:color w:val="000000"/>
                <w:sz w:val="22"/>
                <w:szCs w:val="22"/>
                <w:lang w:val="es-MX" w:eastAsia="es-MX"/>
              </w:rPr>
            </w:pPr>
            <w:r>
              <w:rPr>
                <w:rFonts w:ascii="Arial" w:hAnsi="Arial" w:cs="Arial"/>
                <w:color w:val="000000"/>
                <w:sz w:val="22"/>
                <w:szCs w:val="22"/>
                <w:lang w:val="es-MX" w:eastAsia="es-MX"/>
              </w:rPr>
              <w:t>0</w:t>
            </w:r>
            <w:r w:rsidRPr="00436646">
              <w:rPr>
                <w:rFonts w:ascii="Arial" w:hAnsi="Arial" w:cs="Arial"/>
                <w:color w:val="000000"/>
                <w:sz w:val="22"/>
                <w:szCs w:val="22"/>
                <w:lang w:val="es-MX" w:eastAsia="es-MX"/>
              </w:rPr>
              <w:t>.00</w:t>
            </w:r>
          </w:p>
        </w:tc>
      </w:tr>
      <w:tr w:rsidR="00D70750" w:rsidRPr="00436646" w:rsidTr="00561C11">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D70750" w:rsidRPr="00436646" w:rsidRDefault="00D70750" w:rsidP="00D70750">
            <w:pPr>
              <w:rPr>
                <w:rFonts w:ascii="Arial" w:hAnsi="Arial" w:cs="Arial"/>
                <w:b/>
                <w:color w:val="000000"/>
                <w:sz w:val="24"/>
                <w:szCs w:val="24"/>
                <w:lang w:val="es-MX" w:eastAsia="es-MX"/>
              </w:rPr>
            </w:pPr>
            <w:r w:rsidRPr="00436646">
              <w:rPr>
                <w:rFonts w:ascii="Arial" w:hAnsi="Arial" w:cs="Arial"/>
                <w:b/>
                <w:color w:val="000000"/>
                <w:sz w:val="24"/>
                <w:szCs w:val="24"/>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D70750" w:rsidRPr="00436646" w:rsidRDefault="00D70750" w:rsidP="00D70750">
            <w:pPr>
              <w:jc w:val="right"/>
              <w:rPr>
                <w:rFonts w:ascii="Arial" w:hAnsi="Arial" w:cs="Arial"/>
                <w:b/>
                <w:color w:val="000000"/>
                <w:sz w:val="24"/>
                <w:szCs w:val="24"/>
                <w:lang w:val="es-MX" w:eastAsia="es-MX"/>
              </w:rPr>
            </w:pPr>
            <w:r w:rsidRPr="00436646">
              <w:rPr>
                <w:rFonts w:ascii="Arial" w:hAnsi="Arial" w:cs="Arial"/>
                <w:b/>
                <w:color w:val="000000"/>
                <w:sz w:val="24"/>
                <w:szCs w:val="24"/>
                <w:lang w:val="es-MX" w:eastAsia="es-MX"/>
              </w:rPr>
              <w:t>$</w:t>
            </w:r>
            <w:r>
              <w:rPr>
                <w:rFonts w:ascii="Arial" w:hAnsi="Arial" w:cs="Arial"/>
                <w:b/>
                <w:color w:val="000000"/>
                <w:sz w:val="24"/>
                <w:szCs w:val="24"/>
                <w:lang w:val="es-MX" w:eastAsia="es-MX"/>
              </w:rPr>
              <w:t>29</w:t>
            </w:r>
            <w:r w:rsidRPr="00436646">
              <w:rPr>
                <w:rFonts w:ascii="Arial" w:hAnsi="Arial" w:cs="Arial"/>
                <w:b/>
                <w:color w:val="000000"/>
                <w:sz w:val="24"/>
                <w:szCs w:val="24"/>
                <w:lang w:val="es-MX" w:eastAsia="es-MX"/>
              </w:rPr>
              <w:t>’</w:t>
            </w:r>
            <w:r>
              <w:rPr>
                <w:rFonts w:ascii="Arial" w:hAnsi="Arial" w:cs="Arial"/>
                <w:b/>
                <w:color w:val="000000"/>
                <w:sz w:val="24"/>
                <w:szCs w:val="24"/>
                <w:lang w:val="es-MX" w:eastAsia="es-MX"/>
              </w:rPr>
              <w:t>877</w:t>
            </w:r>
            <w:r w:rsidRPr="00436646">
              <w:rPr>
                <w:rFonts w:ascii="Arial" w:hAnsi="Arial" w:cs="Arial"/>
                <w:b/>
                <w:color w:val="000000"/>
                <w:sz w:val="24"/>
                <w:szCs w:val="24"/>
                <w:lang w:val="es-MX" w:eastAsia="es-MX"/>
              </w:rPr>
              <w:t>,</w:t>
            </w:r>
            <w:r>
              <w:rPr>
                <w:rFonts w:ascii="Arial" w:hAnsi="Arial" w:cs="Arial"/>
                <w:b/>
                <w:color w:val="000000"/>
                <w:sz w:val="24"/>
                <w:szCs w:val="24"/>
                <w:lang w:val="es-MX" w:eastAsia="es-MX"/>
              </w:rPr>
              <w:t>02</w:t>
            </w:r>
            <w:r w:rsidRPr="00436646">
              <w:rPr>
                <w:rFonts w:ascii="Arial" w:hAnsi="Arial" w:cs="Arial"/>
                <w:b/>
                <w:color w:val="000000"/>
                <w:sz w:val="24"/>
                <w:szCs w:val="24"/>
                <w:lang w:val="es-MX" w:eastAsia="es-MX"/>
              </w:rPr>
              <w:t>2.12</w:t>
            </w:r>
          </w:p>
        </w:tc>
      </w:tr>
    </w:tbl>
    <w:p w:rsidR="001D1101" w:rsidRPr="00436646" w:rsidRDefault="001D1101" w:rsidP="001D1101">
      <w:pPr>
        <w:spacing w:line="360" w:lineRule="auto"/>
        <w:rPr>
          <w:rFonts w:ascii="Arial" w:hAnsi="Arial" w:cs="Arial"/>
          <w:b/>
          <w:sz w:val="22"/>
          <w:szCs w:val="22"/>
        </w:rPr>
      </w:pPr>
    </w:p>
    <w:p w:rsidR="008B4C59" w:rsidRDefault="008B4C59" w:rsidP="00D70750">
      <w:pPr>
        <w:spacing w:line="360" w:lineRule="auto"/>
        <w:jc w:val="center"/>
        <w:rPr>
          <w:rFonts w:ascii="Arial" w:hAnsi="Arial" w:cs="Arial"/>
          <w:b/>
          <w:sz w:val="24"/>
          <w:szCs w:val="24"/>
        </w:rPr>
      </w:pPr>
    </w:p>
    <w:p w:rsidR="008B4C59" w:rsidRDefault="008B4C59" w:rsidP="00D70750">
      <w:pPr>
        <w:spacing w:line="360" w:lineRule="auto"/>
        <w:jc w:val="center"/>
        <w:rPr>
          <w:rFonts w:ascii="Arial" w:hAnsi="Arial" w:cs="Arial"/>
          <w:b/>
          <w:sz w:val="24"/>
          <w:szCs w:val="24"/>
        </w:rPr>
      </w:pPr>
    </w:p>
    <w:p w:rsidR="008B4C59" w:rsidRDefault="008B4C59" w:rsidP="00D70750">
      <w:pPr>
        <w:spacing w:line="360" w:lineRule="auto"/>
        <w:jc w:val="center"/>
        <w:rPr>
          <w:rFonts w:ascii="Arial" w:hAnsi="Arial" w:cs="Arial"/>
          <w:b/>
          <w:sz w:val="24"/>
          <w:szCs w:val="24"/>
        </w:rPr>
      </w:pPr>
    </w:p>
    <w:p w:rsidR="008B4C59" w:rsidRDefault="008B4C59" w:rsidP="00D70750">
      <w:pPr>
        <w:spacing w:line="360" w:lineRule="auto"/>
        <w:jc w:val="center"/>
        <w:rPr>
          <w:rFonts w:ascii="Arial" w:hAnsi="Arial" w:cs="Arial"/>
          <w:b/>
          <w:sz w:val="24"/>
          <w:szCs w:val="24"/>
        </w:rPr>
      </w:pPr>
    </w:p>
    <w:p w:rsidR="00D70750" w:rsidRPr="00350270" w:rsidRDefault="00D70750" w:rsidP="00D70750">
      <w:pPr>
        <w:spacing w:line="360" w:lineRule="auto"/>
        <w:jc w:val="center"/>
        <w:rPr>
          <w:rFonts w:ascii="Arial" w:hAnsi="Arial" w:cs="Arial"/>
          <w:b/>
          <w:sz w:val="24"/>
          <w:szCs w:val="24"/>
        </w:rPr>
      </w:pPr>
      <w:r>
        <w:rPr>
          <w:rFonts w:ascii="Arial" w:hAnsi="Arial" w:cs="Arial"/>
          <w:b/>
          <w:sz w:val="24"/>
          <w:szCs w:val="24"/>
        </w:rPr>
        <w:lastRenderedPageBreak/>
        <w:t xml:space="preserve">LOS </w:t>
      </w:r>
      <w:r w:rsidR="00006941">
        <w:rPr>
          <w:rFonts w:ascii="Arial" w:hAnsi="Arial" w:cs="Arial"/>
          <w:b/>
          <w:sz w:val="24"/>
          <w:szCs w:val="24"/>
        </w:rPr>
        <w:t>HERRERAS</w:t>
      </w:r>
      <w:r w:rsidRPr="00350270">
        <w:rPr>
          <w:rFonts w:ascii="Arial" w:hAnsi="Arial" w:cs="Arial"/>
          <w:b/>
          <w:sz w:val="24"/>
          <w:szCs w:val="24"/>
        </w:rPr>
        <w:t>,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D70750" w:rsidRPr="00436646" w:rsidTr="00561C11">
        <w:trPr>
          <w:trHeight w:val="495"/>
        </w:trPr>
        <w:tc>
          <w:tcPr>
            <w:tcW w:w="5331" w:type="dxa"/>
            <w:tcBorders>
              <w:top w:val="nil"/>
              <w:left w:val="nil"/>
              <w:bottom w:val="nil"/>
              <w:right w:val="nil"/>
            </w:tcBorders>
            <w:shd w:val="clear" w:color="auto" w:fill="auto"/>
            <w:noWrap/>
            <w:vAlign w:val="bottom"/>
            <w:hideMark/>
          </w:tcPr>
          <w:p w:rsidR="00D70750" w:rsidRPr="00436646" w:rsidRDefault="00D70750" w:rsidP="00D70750">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268" w:type="dxa"/>
            <w:tcBorders>
              <w:top w:val="nil"/>
              <w:left w:val="nil"/>
              <w:bottom w:val="nil"/>
              <w:right w:val="nil"/>
            </w:tcBorders>
            <w:shd w:val="clear" w:color="auto" w:fill="auto"/>
            <w:noWrap/>
            <w:vAlign w:val="bottom"/>
            <w:hideMark/>
          </w:tcPr>
          <w:p w:rsidR="00D70750" w:rsidRPr="00436646" w:rsidRDefault="00D70750" w:rsidP="00D70750">
            <w:pPr>
              <w:jc w:val="center"/>
              <w:rPr>
                <w:rFonts w:ascii="Arial" w:hAnsi="Arial" w:cs="Arial"/>
                <w:b/>
                <w:bCs/>
                <w:color w:val="000000"/>
                <w:sz w:val="28"/>
                <w:szCs w:val="28"/>
                <w:lang w:val="es-MX" w:eastAsia="es-MX"/>
              </w:rPr>
            </w:pPr>
          </w:p>
        </w:tc>
      </w:tr>
      <w:tr w:rsidR="00006941" w:rsidRPr="00436646" w:rsidTr="00561C11">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06941" w:rsidRPr="00436646" w:rsidRDefault="00006941" w:rsidP="00006941">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006941" w:rsidRPr="00436646" w:rsidRDefault="00006941" w:rsidP="00006941">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1  IMPUESTOS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230,635</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1.1 IMPUESTOS SOBRE LOS INGRESOS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1.2 IMPUESTOS SOBRE EL PATRIMONIO</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226,585</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1.7 ACCESORIOS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4,050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3 CONTRIBUCIONES DE MEJORAS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3.1 CONTRIBUCIONES DE MEJORAS POR OBRAS PÚBLICAS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4 DERECHOS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53,150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color w:val="000000"/>
                <w:sz w:val="22"/>
                <w:szCs w:val="22"/>
                <w:lang w:val="es-MX" w:eastAsia="es-MX"/>
              </w:rPr>
              <w:t>4.1 DERECHOS POR EL USO, GOCE, APROVECHAMIENTOS O EXPLOTACIÓN DE BIENES DE DOMINIO PÚBLICO</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4.3 DERECHOS POR PRESTACIÓN DE SERVICIOS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53,150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4.4 OTROS DERECHOS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4.5 ACCESORIOS</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5  PRODUCTOS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75,865</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5.1 PRODUCTOS DE TIPO CORRIENTE</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75,865</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6  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475,825</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6.1 APROVECHAMIENTOS DE TIPO CORRIENTE</w:t>
            </w:r>
          </w:p>
        </w:tc>
        <w:tc>
          <w:tcPr>
            <w:tcW w:w="2268" w:type="dxa"/>
            <w:tcBorders>
              <w:top w:val="nil"/>
              <w:left w:val="nil"/>
              <w:bottom w:val="single" w:sz="4" w:space="0" w:color="auto"/>
              <w:right w:val="single" w:sz="4" w:space="0" w:color="auto"/>
            </w:tcBorders>
            <w:shd w:val="clear" w:color="auto" w:fill="auto"/>
            <w:noWrap/>
            <w:vAlign w:val="bottom"/>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475,825</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8. PARTICIPACIONES Y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1B2E29" w:rsidP="00D70750">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w:t>
            </w:r>
            <w:r w:rsidR="00D70750" w:rsidRPr="00436646">
              <w:rPr>
                <w:rFonts w:ascii="Arial" w:hAnsi="Arial" w:cs="Arial"/>
                <w:b/>
                <w:color w:val="000000"/>
                <w:sz w:val="22"/>
                <w:szCs w:val="22"/>
                <w:lang w:val="es-MX" w:eastAsia="es-MX"/>
              </w:rPr>
              <w:t>31’666,619</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 xml:space="preserve">8.1 PARTICIPACIONES </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14’697,189</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8.2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D70750" w:rsidP="00D70750">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16’969,430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0  INGRESOS DERIVADOS DE 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D70750" w:rsidP="00006941">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w:t>
            </w:r>
            <w:r w:rsidR="001B2E29">
              <w:rPr>
                <w:rFonts w:ascii="Arial" w:hAnsi="Arial" w:cs="Arial"/>
                <w:b/>
                <w:color w:val="000000"/>
                <w:sz w:val="22"/>
                <w:szCs w:val="22"/>
                <w:lang w:val="es-MX" w:eastAsia="es-MX"/>
              </w:rPr>
              <w:t>$</w:t>
            </w:r>
            <w:r w:rsidR="00006941">
              <w:rPr>
                <w:rFonts w:ascii="Arial" w:hAnsi="Arial" w:cs="Arial"/>
                <w:b/>
                <w:color w:val="000000"/>
                <w:sz w:val="22"/>
                <w:szCs w:val="22"/>
                <w:lang w:val="es-MX" w:eastAsia="es-MX"/>
              </w:rPr>
              <w:t>0</w:t>
            </w:r>
          </w:p>
        </w:tc>
      </w:tr>
      <w:tr w:rsidR="00D70750"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70750" w:rsidRPr="00436646" w:rsidRDefault="00D70750" w:rsidP="00D70750">
            <w:pPr>
              <w:rPr>
                <w:rFonts w:ascii="Arial" w:hAnsi="Arial" w:cs="Arial"/>
                <w:color w:val="000000"/>
                <w:sz w:val="22"/>
                <w:szCs w:val="22"/>
                <w:lang w:val="es-MX" w:eastAsia="es-MX"/>
              </w:rPr>
            </w:pPr>
            <w:r w:rsidRPr="00436646">
              <w:rPr>
                <w:rFonts w:ascii="Arial" w:hAnsi="Arial" w:cs="Arial"/>
                <w:color w:val="000000"/>
                <w:sz w:val="22"/>
                <w:szCs w:val="22"/>
                <w:lang w:val="es-MX" w:eastAsia="es-MX"/>
              </w:rPr>
              <w:t>0.1 ENDEUDAMIENTO INTERNO</w:t>
            </w:r>
          </w:p>
        </w:tc>
        <w:tc>
          <w:tcPr>
            <w:tcW w:w="2268" w:type="dxa"/>
            <w:tcBorders>
              <w:top w:val="nil"/>
              <w:left w:val="nil"/>
              <w:bottom w:val="single" w:sz="4" w:space="0" w:color="auto"/>
              <w:right w:val="single" w:sz="4" w:space="0" w:color="auto"/>
            </w:tcBorders>
            <w:shd w:val="clear" w:color="auto" w:fill="auto"/>
            <w:noWrap/>
            <w:vAlign w:val="bottom"/>
            <w:hideMark/>
          </w:tcPr>
          <w:p w:rsidR="00D70750" w:rsidRPr="00436646" w:rsidRDefault="00D70750" w:rsidP="00006941">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 </w:t>
            </w:r>
            <w:r w:rsidR="00006941">
              <w:rPr>
                <w:rFonts w:ascii="Arial" w:hAnsi="Arial" w:cs="Arial"/>
                <w:color w:val="000000"/>
                <w:sz w:val="22"/>
                <w:szCs w:val="22"/>
                <w:lang w:val="es-MX" w:eastAsia="es-MX"/>
              </w:rPr>
              <w:t>0</w:t>
            </w:r>
          </w:p>
        </w:tc>
      </w:tr>
      <w:tr w:rsidR="00D70750" w:rsidRPr="00436646" w:rsidTr="00561C11">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D70750" w:rsidRPr="00436646" w:rsidRDefault="00D70750" w:rsidP="00D70750">
            <w:pPr>
              <w:rPr>
                <w:rFonts w:ascii="Arial" w:hAnsi="Arial" w:cs="Arial"/>
                <w:b/>
                <w:color w:val="000000"/>
                <w:sz w:val="24"/>
                <w:szCs w:val="24"/>
                <w:lang w:val="es-MX" w:eastAsia="es-MX"/>
              </w:rPr>
            </w:pPr>
            <w:r w:rsidRPr="00436646">
              <w:rPr>
                <w:rFonts w:ascii="Arial" w:hAnsi="Arial" w:cs="Arial"/>
                <w:b/>
                <w:color w:val="000000"/>
                <w:sz w:val="24"/>
                <w:szCs w:val="24"/>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D70750" w:rsidRPr="00436646" w:rsidRDefault="001B2E29" w:rsidP="00006941">
            <w:pPr>
              <w:jc w:val="right"/>
              <w:rPr>
                <w:rFonts w:ascii="Arial" w:hAnsi="Arial" w:cs="Arial"/>
                <w:b/>
                <w:color w:val="000000"/>
                <w:sz w:val="24"/>
                <w:szCs w:val="24"/>
                <w:lang w:val="es-MX" w:eastAsia="es-MX"/>
              </w:rPr>
            </w:pPr>
            <w:r>
              <w:rPr>
                <w:rFonts w:ascii="Arial" w:hAnsi="Arial" w:cs="Arial"/>
                <w:b/>
                <w:color w:val="000000"/>
                <w:sz w:val="24"/>
                <w:szCs w:val="24"/>
                <w:lang w:val="es-MX" w:eastAsia="es-MX"/>
              </w:rPr>
              <w:t>$</w:t>
            </w:r>
            <w:r w:rsidR="00D70750" w:rsidRPr="00436646">
              <w:rPr>
                <w:rFonts w:ascii="Arial" w:hAnsi="Arial" w:cs="Arial"/>
                <w:b/>
                <w:color w:val="000000"/>
                <w:sz w:val="24"/>
                <w:szCs w:val="24"/>
                <w:lang w:val="es-MX" w:eastAsia="es-MX"/>
              </w:rPr>
              <w:t>3</w:t>
            </w:r>
            <w:r w:rsidR="00006941">
              <w:rPr>
                <w:rFonts w:ascii="Arial" w:hAnsi="Arial" w:cs="Arial"/>
                <w:b/>
                <w:color w:val="000000"/>
                <w:sz w:val="24"/>
                <w:szCs w:val="24"/>
                <w:lang w:val="es-MX" w:eastAsia="es-MX"/>
              </w:rPr>
              <w:t>2</w:t>
            </w:r>
            <w:r w:rsidR="00D70750" w:rsidRPr="00436646">
              <w:rPr>
                <w:rFonts w:ascii="Arial" w:hAnsi="Arial" w:cs="Arial"/>
                <w:b/>
                <w:color w:val="000000"/>
                <w:sz w:val="24"/>
                <w:szCs w:val="24"/>
                <w:lang w:val="es-MX" w:eastAsia="es-MX"/>
              </w:rPr>
              <w:t>’502,094</w:t>
            </w:r>
          </w:p>
        </w:tc>
      </w:tr>
    </w:tbl>
    <w:p w:rsidR="001D1101" w:rsidRPr="00436646" w:rsidRDefault="001D1101" w:rsidP="001D1101">
      <w:pPr>
        <w:pStyle w:val="Subttulo"/>
        <w:spacing w:line="360" w:lineRule="auto"/>
        <w:ind w:left="0"/>
        <w:jc w:val="both"/>
        <w:rPr>
          <w:rFonts w:ascii="Arial" w:hAnsi="Arial" w:cs="Arial"/>
          <w:b w:val="0"/>
          <w:bCs/>
          <w:sz w:val="22"/>
          <w:szCs w:val="22"/>
        </w:rPr>
      </w:pPr>
    </w:p>
    <w:p w:rsidR="008B4C59" w:rsidRDefault="008B4C59" w:rsidP="00D173BF">
      <w:pPr>
        <w:spacing w:line="360" w:lineRule="auto"/>
        <w:jc w:val="center"/>
        <w:rPr>
          <w:rFonts w:ascii="Arial" w:hAnsi="Arial" w:cs="Arial"/>
          <w:b/>
          <w:sz w:val="24"/>
          <w:szCs w:val="24"/>
        </w:rPr>
      </w:pPr>
    </w:p>
    <w:p w:rsidR="008B4C59" w:rsidRDefault="008B4C59" w:rsidP="00D173BF">
      <w:pPr>
        <w:spacing w:line="360" w:lineRule="auto"/>
        <w:jc w:val="center"/>
        <w:rPr>
          <w:rFonts w:ascii="Arial" w:hAnsi="Arial" w:cs="Arial"/>
          <w:b/>
          <w:sz w:val="24"/>
          <w:szCs w:val="24"/>
        </w:rPr>
      </w:pPr>
    </w:p>
    <w:p w:rsidR="008B4C59" w:rsidRDefault="008B4C59" w:rsidP="00D173BF">
      <w:pPr>
        <w:spacing w:line="360" w:lineRule="auto"/>
        <w:jc w:val="center"/>
        <w:rPr>
          <w:rFonts w:ascii="Arial" w:hAnsi="Arial" w:cs="Arial"/>
          <w:b/>
          <w:sz w:val="24"/>
          <w:szCs w:val="24"/>
        </w:rPr>
      </w:pPr>
    </w:p>
    <w:p w:rsidR="00D173BF" w:rsidRPr="00350270" w:rsidRDefault="00D173BF" w:rsidP="00D173BF">
      <w:pPr>
        <w:spacing w:line="360" w:lineRule="auto"/>
        <w:jc w:val="center"/>
        <w:rPr>
          <w:rFonts w:ascii="Arial" w:hAnsi="Arial" w:cs="Arial"/>
          <w:b/>
          <w:sz w:val="24"/>
          <w:szCs w:val="24"/>
        </w:rPr>
      </w:pPr>
      <w:r>
        <w:rPr>
          <w:rFonts w:ascii="Arial" w:hAnsi="Arial" w:cs="Arial"/>
          <w:b/>
          <w:sz w:val="24"/>
          <w:szCs w:val="24"/>
        </w:rPr>
        <w:lastRenderedPageBreak/>
        <w:t>LOS RAMONES</w:t>
      </w:r>
      <w:r w:rsidRPr="00350270">
        <w:rPr>
          <w:rFonts w:ascii="Arial" w:hAnsi="Arial" w:cs="Arial"/>
          <w:b/>
          <w:sz w:val="24"/>
          <w:szCs w:val="24"/>
        </w:rPr>
        <w:t>,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D173BF" w:rsidRPr="00436646" w:rsidTr="00D173BF">
        <w:trPr>
          <w:trHeight w:val="525"/>
        </w:trPr>
        <w:tc>
          <w:tcPr>
            <w:tcW w:w="5331" w:type="dxa"/>
            <w:tcBorders>
              <w:top w:val="nil"/>
              <w:left w:val="nil"/>
              <w:bottom w:val="nil"/>
              <w:right w:val="nil"/>
            </w:tcBorders>
            <w:shd w:val="clear" w:color="auto" w:fill="auto"/>
            <w:noWrap/>
            <w:vAlign w:val="bottom"/>
            <w:hideMark/>
          </w:tcPr>
          <w:p w:rsidR="00D173BF" w:rsidRPr="00436646" w:rsidRDefault="00D173BF" w:rsidP="00D173BF">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268" w:type="dxa"/>
            <w:tcBorders>
              <w:top w:val="nil"/>
              <w:left w:val="nil"/>
              <w:bottom w:val="nil"/>
              <w:right w:val="nil"/>
            </w:tcBorders>
            <w:shd w:val="clear" w:color="auto" w:fill="auto"/>
            <w:noWrap/>
            <w:vAlign w:val="bottom"/>
          </w:tcPr>
          <w:p w:rsidR="00D173BF" w:rsidRPr="00436646" w:rsidRDefault="00D173BF" w:rsidP="00D173BF">
            <w:pPr>
              <w:jc w:val="center"/>
              <w:rPr>
                <w:rFonts w:ascii="Arial" w:hAnsi="Arial" w:cs="Arial"/>
                <w:b/>
                <w:bCs/>
                <w:color w:val="000000"/>
                <w:sz w:val="28"/>
                <w:szCs w:val="28"/>
                <w:lang w:val="es-MX" w:eastAsia="es-MX"/>
              </w:rPr>
            </w:pPr>
          </w:p>
        </w:tc>
      </w:tr>
      <w:tr w:rsidR="00D173BF" w:rsidRPr="00436646" w:rsidTr="00561C11">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173BF" w:rsidRPr="00436646" w:rsidRDefault="00D173BF" w:rsidP="00D173BF">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D173BF" w:rsidRPr="00436646" w:rsidRDefault="00D173BF" w:rsidP="00D173BF">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IMPUESTOS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$1’069,586.62</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DERECHOS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$187,723.98</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CONTRIBUCIONES POR NUEVOS FRACC. Y EDIF.</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PRODUCTOS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$159,154.78</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PARTICIPACIONES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$21’540,719.55</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INFRAESTRUCTURA SOCIAL</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$2’621,993.30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FORTALECIMIENTO MUNICIPAL</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$3’070,471.20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DESCENTRALIZADO</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$5’252,422.17</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173BF" w:rsidRPr="00436646" w:rsidRDefault="00D173BF" w:rsidP="00D173BF">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ORDINARIOS</w:t>
            </w:r>
          </w:p>
        </w:tc>
        <w:tc>
          <w:tcPr>
            <w:tcW w:w="2268" w:type="dxa"/>
            <w:tcBorders>
              <w:top w:val="nil"/>
              <w:left w:val="nil"/>
              <w:bottom w:val="single" w:sz="4" w:space="0" w:color="auto"/>
              <w:right w:val="single" w:sz="4" w:space="0" w:color="auto"/>
            </w:tcBorders>
            <w:shd w:val="clear" w:color="auto" w:fill="auto"/>
            <w:noWrap/>
            <w:vAlign w:val="bottom"/>
          </w:tcPr>
          <w:p w:rsidR="00D173BF" w:rsidRPr="00436646" w:rsidRDefault="00D173BF" w:rsidP="00D173BF">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$33’902,071.60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OTRAS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CONTRIBUCIÓN DE VECINOS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173BF" w:rsidRPr="00436646" w:rsidTr="00561C11">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D173BF" w:rsidRPr="00436646" w:rsidRDefault="00D173BF" w:rsidP="00D173BF">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D173BF" w:rsidRPr="00436646" w:rsidRDefault="00D173BF" w:rsidP="00D173BF">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$33’902,071.60</w:t>
            </w:r>
          </w:p>
        </w:tc>
      </w:tr>
    </w:tbl>
    <w:p w:rsidR="001D1101" w:rsidRPr="00436646" w:rsidRDefault="001D1101" w:rsidP="001D1101">
      <w:pPr>
        <w:spacing w:line="360" w:lineRule="auto"/>
        <w:rPr>
          <w:rFonts w:ascii="Arial" w:hAnsi="Arial" w:cs="Arial"/>
          <w:b/>
          <w:sz w:val="22"/>
          <w:szCs w:val="22"/>
        </w:rPr>
      </w:pPr>
    </w:p>
    <w:p w:rsidR="00D173BF" w:rsidRPr="00350270" w:rsidRDefault="00D173BF" w:rsidP="00D173BF">
      <w:pPr>
        <w:spacing w:line="360" w:lineRule="auto"/>
        <w:jc w:val="center"/>
        <w:rPr>
          <w:rFonts w:ascii="Arial" w:hAnsi="Arial" w:cs="Arial"/>
          <w:b/>
          <w:sz w:val="24"/>
          <w:szCs w:val="24"/>
        </w:rPr>
      </w:pPr>
      <w:r>
        <w:rPr>
          <w:rFonts w:ascii="Arial" w:hAnsi="Arial" w:cs="Arial"/>
          <w:b/>
          <w:sz w:val="24"/>
          <w:szCs w:val="24"/>
        </w:rPr>
        <w:t>MARÍN</w:t>
      </w:r>
      <w:r w:rsidRPr="00350270">
        <w:rPr>
          <w:rFonts w:ascii="Arial" w:hAnsi="Arial" w:cs="Arial"/>
          <w:b/>
          <w:sz w:val="24"/>
          <w:szCs w:val="24"/>
        </w:rPr>
        <w:t>, NUEVO LEÓN</w:t>
      </w:r>
    </w:p>
    <w:tbl>
      <w:tblPr>
        <w:tblW w:w="7599" w:type="dxa"/>
        <w:tblInd w:w="56" w:type="dxa"/>
        <w:tblCellMar>
          <w:left w:w="70" w:type="dxa"/>
          <w:right w:w="70" w:type="dxa"/>
        </w:tblCellMar>
        <w:tblLook w:val="04A0" w:firstRow="1" w:lastRow="0" w:firstColumn="1" w:lastColumn="0" w:noHBand="0" w:noVBand="1"/>
      </w:tblPr>
      <w:tblGrid>
        <w:gridCol w:w="5331"/>
        <w:gridCol w:w="2268"/>
      </w:tblGrid>
      <w:tr w:rsidR="00D173BF" w:rsidRPr="00436646" w:rsidTr="00561C11">
        <w:trPr>
          <w:trHeight w:val="525"/>
        </w:trPr>
        <w:tc>
          <w:tcPr>
            <w:tcW w:w="5331" w:type="dxa"/>
            <w:tcBorders>
              <w:top w:val="nil"/>
              <w:left w:val="nil"/>
              <w:bottom w:val="nil"/>
              <w:right w:val="nil"/>
            </w:tcBorders>
            <w:shd w:val="clear" w:color="auto" w:fill="auto"/>
            <w:noWrap/>
            <w:vAlign w:val="bottom"/>
            <w:hideMark/>
          </w:tcPr>
          <w:p w:rsidR="00D173BF" w:rsidRPr="00436646" w:rsidRDefault="00D173BF" w:rsidP="00D173BF">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268" w:type="dxa"/>
            <w:tcBorders>
              <w:top w:val="nil"/>
              <w:left w:val="nil"/>
              <w:bottom w:val="nil"/>
              <w:right w:val="nil"/>
            </w:tcBorders>
            <w:shd w:val="clear" w:color="auto" w:fill="auto"/>
            <w:noWrap/>
            <w:vAlign w:val="bottom"/>
            <w:hideMark/>
          </w:tcPr>
          <w:p w:rsidR="00D173BF" w:rsidRPr="00436646" w:rsidRDefault="00D173BF" w:rsidP="00D173BF">
            <w:pPr>
              <w:jc w:val="center"/>
              <w:rPr>
                <w:rFonts w:ascii="Arial" w:hAnsi="Arial" w:cs="Arial"/>
                <w:b/>
                <w:bCs/>
                <w:color w:val="000000"/>
                <w:sz w:val="28"/>
                <w:szCs w:val="28"/>
                <w:lang w:val="es-MX" w:eastAsia="es-MX"/>
              </w:rPr>
            </w:pPr>
          </w:p>
        </w:tc>
      </w:tr>
      <w:tr w:rsidR="00D173BF" w:rsidRPr="00436646" w:rsidTr="00561C11">
        <w:trPr>
          <w:trHeight w:val="630"/>
        </w:trPr>
        <w:tc>
          <w:tcPr>
            <w:tcW w:w="533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173BF" w:rsidRPr="00436646" w:rsidRDefault="00D173BF" w:rsidP="00D173BF">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268" w:type="dxa"/>
            <w:tcBorders>
              <w:top w:val="single" w:sz="4" w:space="0" w:color="auto"/>
              <w:left w:val="nil"/>
              <w:bottom w:val="single" w:sz="4" w:space="0" w:color="auto"/>
              <w:right w:val="single" w:sz="4" w:space="0" w:color="auto"/>
            </w:tcBorders>
            <w:shd w:val="clear" w:color="000000" w:fill="D8D8D8"/>
            <w:vAlign w:val="bottom"/>
            <w:hideMark/>
          </w:tcPr>
          <w:p w:rsidR="00D173BF" w:rsidRPr="00436646" w:rsidRDefault="00D173BF" w:rsidP="00D173BF">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MONTO               (EN PESOS)</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IMPUESTOS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$1’653,075</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DERECHOS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$954,973</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CONTRIBUCIONES POR NUEVOS FRACC., EDIF.</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PRODUCTOS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$2’061,163</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APROVECHAMIENTOS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$640,248</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PARTICIPACIONES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$33’124,303</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INFRAESTRUCTURA SOCIAL</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$626,838</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lastRenderedPageBreak/>
              <w:t>FONDO DE FORTALECIMIENTO MUNICIPAL</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$3’190,175</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DESCENTRALIZADO</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$5’061,680</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tcPr>
          <w:p w:rsidR="00D173BF" w:rsidRPr="00436646" w:rsidRDefault="00D173BF" w:rsidP="00D173BF">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ORDINARIOS</w:t>
            </w:r>
          </w:p>
        </w:tc>
        <w:tc>
          <w:tcPr>
            <w:tcW w:w="2268" w:type="dxa"/>
            <w:tcBorders>
              <w:top w:val="nil"/>
              <w:left w:val="nil"/>
              <w:bottom w:val="single" w:sz="4" w:space="0" w:color="auto"/>
              <w:right w:val="single" w:sz="4" w:space="0" w:color="auto"/>
            </w:tcBorders>
            <w:shd w:val="clear" w:color="auto" w:fill="auto"/>
            <w:noWrap/>
            <w:vAlign w:val="bottom"/>
          </w:tcPr>
          <w:p w:rsidR="00D173BF" w:rsidRPr="00436646" w:rsidRDefault="00D173BF" w:rsidP="00D173BF">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$47’312,455</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OTRAS APORTACIONES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$9’361,756</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OTROS INGRESOS</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$701,009</w:t>
            </w:r>
          </w:p>
        </w:tc>
      </w:tr>
      <w:tr w:rsidR="00D173BF" w:rsidRPr="00436646" w:rsidTr="00561C11">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FINANCIAMIENTO</w:t>
            </w:r>
          </w:p>
        </w:tc>
        <w:tc>
          <w:tcPr>
            <w:tcW w:w="2268"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w:t>
            </w:r>
          </w:p>
        </w:tc>
      </w:tr>
      <w:tr w:rsidR="00D173BF" w:rsidRPr="00436646" w:rsidTr="00561C11">
        <w:trPr>
          <w:trHeight w:val="375"/>
        </w:trPr>
        <w:tc>
          <w:tcPr>
            <w:tcW w:w="5331" w:type="dxa"/>
            <w:tcBorders>
              <w:top w:val="nil"/>
              <w:left w:val="single" w:sz="4" w:space="0" w:color="auto"/>
              <w:bottom w:val="single" w:sz="4" w:space="0" w:color="auto"/>
              <w:right w:val="single" w:sz="4" w:space="0" w:color="auto"/>
            </w:tcBorders>
            <w:shd w:val="clear" w:color="000000" w:fill="D8D8D8"/>
            <w:noWrap/>
            <w:vAlign w:val="bottom"/>
            <w:hideMark/>
          </w:tcPr>
          <w:p w:rsidR="00D173BF" w:rsidRPr="00436646" w:rsidRDefault="00D173BF" w:rsidP="00D173BF">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268" w:type="dxa"/>
            <w:tcBorders>
              <w:top w:val="nil"/>
              <w:left w:val="nil"/>
              <w:bottom w:val="single" w:sz="4" w:space="0" w:color="auto"/>
              <w:right w:val="single" w:sz="4" w:space="0" w:color="auto"/>
            </w:tcBorders>
            <w:shd w:val="clear" w:color="000000" w:fill="D8D8D8"/>
            <w:noWrap/>
            <w:vAlign w:val="bottom"/>
            <w:hideMark/>
          </w:tcPr>
          <w:p w:rsidR="00D173BF" w:rsidRPr="00436646" w:rsidRDefault="00D173BF" w:rsidP="00D173BF">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$57’375,220</w:t>
            </w:r>
          </w:p>
        </w:tc>
      </w:tr>
    </w:tbl>
    <w:p w:rsidR="001D1101" w:rsidRPr="00436646" w:rsidRDefault="001D1101" w:rsidP="001D1101">
      <w:pPr>
        <w:spacing w:line="360" w:lineRule="auto"/>
        <w:rPr>
          <w:rFonts w:ascii="Arial" w:hAnsi="Arial" w:cs="Arial"/>
          <w:b/>
          <w:sz w:val="22"/>
          <w:szCs w:val="22"/>
        </w:rPr>
      </w:pPr>
    </w:p>
    <w:p w:rsidR="00D173BF" w:rsidRPr="00350270" w:rsidRDefault="00D173BF" w:rsidP="00D173BF">
      <w:pPr>
        <w:spacing w:line="360" w:lineRule="auto"/>
        <w:jc w:val="center"/>
        <w:rPr>
          <w:rFonts w:ascii="Arial" w:hAnsi="Arial" w:cs="Arial"/>
          <w:b/>
          <w:sz w:val="24"/>
          <w:szCs w:val="24"/>
        </w:rPr>
      </w:pPr>
      <w:r>
        <w:rPr>
          <w:rFonts w:ascii="Arial" w:hAnsi="Arial" w:cs="Arial"/>
          <w:b/>
          <w:sz w:val="24"/>
          <w:szCs w:val="24"/>
        </w:rPr>
        <w:t>MELCHOR OCAMPO</w:t>
      </w:r>
      <w:r w:rsidRPr="00350270">
        <w:rPr>
          <w:rFonts w:ascii="Arial" w:hAnsi="Arial" w:cs="Arial"/>
          <w:b/>
          <w:sz w:val="24"/>
          <w:szCs w:val="24"/>
        </w:rPr>
        <w:t>, NUEVO LEÓN</w:t>
      </w:r>
    </w:p>
    <w:tbl>
      <w:tblPr>
        <w:tblW w:w="7599" w:type="dxa"/>
        <w:tblInd w:w="56" w:type="dxa"/>
        <w:tblCellMar>
          <w:left w:w="70" w:type="dxa"/>
          <w:right w:w="70" w:type="dxa"/>
        </w:tblCellMar>
        <w:tblLook w:val="04A0" w:firstRow="1" w:lastRow="0" w:firstColumn="1" w:lastColumn="0" w:noHBand="0" w:noVBand="1"/>
      </w:tblPr>
      <w:tblGrid>
        <w:gridCol w:w="5047"/>
        <w:gridCol w:w="2552"/>
      </w:tblGrid>
      <w:tr w:rsidR="00D173BF" w:rsidRPr="00436646" w:rsidTr="00561C11">
        <w:trPr>
          <w:trHeight w:val="525"/>
        </w:trPr>
        <w:tc>
          <w:tcPr>
            <w:tcW w:w="5047" w:type="dxa"/>
            <w:tcBorders>
              <w:top w:val="nil"/>
              <w:left w:val="nil"/>
              <w:bottom w:val="nil"/>
              <w:right w:val="nil"/>
            </w:tcBorders>
            <w:shd w:val="clear" w:color="auto" w:fill="auto"/>
            <w:noWrap/>
            <w:vAlign w:val="bottom"/>
            <w:hideMark/>
          </w:tcPr>
          <w:p w:rsidR="00D173BF" w:rsidRPr="00436646" w:rsidRDefault="00D173BF" w:rsidP="00D173BF">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552" w:type="dxa"/>
            <w:tcBorders>
              <w:top w:val="nil"/>
              <w:left w:val="nil"/>
              <w:bottom w:val="nil"/>
              <w:right w:val="nil"/>
            </w:tcBorders>
            <w:shd w:val="clear" w:color="auto" w:fill="auto"/>
            <w:noWrap/>
            <w:vAlign w:val="bottom"/>
            <w:hideMark/>
          </w:tcPr>
          <w:p w:rsidR="00D173BF" w:rsidRPr="00436646" w:rsidRDefault="00D173BF" w:rsidP="00D173BF">
            <w:pPr>
              <w:jc w:val="center"/>
              <w:rPr>
                <w:rFonts w:ascii="Arial" w:hAnsi="Arial" w:cs="Arial"/>
                <w:b/>
                <w:bCs/>
                <w:color w:val="000000"/>
                <w:sz w:val="28"/>
                <w:szCs w:val="28"/>
                <w:lang w:val="es-MX" w:eastAsia="es-MX"/>
              </w:rPr>
            </w:pPr>
          </w:p>
        </w:tc>
      </w:tr>
      <w:tr w:rsidR="00D173BF" w:rsidRPr="00436646" w:rsidTr="00561C11">
        <w:trPr>
          <w:trHeight w:val="630"/>
        </w:trPr>
        <w:tc>
          <w:tcPr>
            <w:tcW w:w="504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173BF" w:rsidRPr="00436646" w:rsidRDefault="00D173BF" w:rsidP="00D173BF">
            <w:pPr>
              <w:jc w:val="center"/>
              <w:rPr>
                <w:rFonts w:ascii="Arial" w:hAnsi="Arial" w:cs="Arial"/>
                <w:color w:val="000000"/>
                <w:sz w:val="28"/>
                <w:szCs w:val="28"/>
                <w:lang w:val="es-MX" w:eastAsia="es-MX"/>
              </w:rPr>
            </w:pPr>
            <w:r w:rsidRPr="00AC5AC6">
              <w:rPr>
                <w:rFonts w:ascii="Arial" w:hAnsi="Arial" w:cs="Arial"/>
                <w:b/>
                <w:color w:val="000000"/>
                <w:sz w:val="24"/>
                <w:szCs w:val="24"/>
                <w:lang w:val="es-MX" w:eastAsia="es-MX"/>
              </w:rPr>
              <w:t>CONCEPTOS</w:t>
            </w:r>
          </w:p>
        </w:tc>
        <w:tc>
          <w:tcPr>
            <w:tcW w:w="2552" w:type="dxa"/>
            <w:tcBorders>
              <w:top w:val="single" w:sz="4" w:space="0" w:color="auto"/>
              <w:left w:val="nil"/>
              <w:bottom w:val="single" w:sz="4" w:space="0" w:color="auto"/>
              <w:right w:val="single" w:sz="4" w:space="0" w:color="auto"/>
            </w:tcBorders>
            <w:shd w:val="clear" w:color="000000" w:fill="D8D8D8"/>
            <w:vAlign w:val="bottom"/>
            <w:hideMark/>
          </w:tcPr>
          <w:p w:rsidR="00D173BF" w:rsidRPr="00436646" w:rsidRDefault="00D173BF" w:rsidP="00D173BF">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 xml:space="preserve">MONTO           </w:t>
            </w:r>
            <w:r>
              <w:rPr>
                <w:rFonts w:ascii="Arial" w:hAnsi="Arial" w:cs="Arial"/>
                <w:b/>
                <w:bCs/>
                <w:color w:val="000000"/>
                <w:sz w:val="24"/>
                <w:szCs w:val="24"/>
                <w:lang w:val="es-MX" w:eastAsia="es-MX"/>
              </w:rPr>
              <w:t xml:space="preserve">  </w:t>
            </w:r>
            <w:r w:rsidRPr="00350270">
              <w:rPr>
                <w:rFonts w:ascii="Arial" w:hAnsi="Arial" w:cs="Arial"/>
                <w:b/>
                <w:bCs/>
                <w:color w:val="000000"/>
                <w:sz w:val="24"/>
                <w:szCs w:val="24"/>
                <w:lang w:val="es-MX" w:eastAsia="es-MX"/>
              </w:rPr>
              <w:t xml:space="preserve">    (EN PESOS)</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IMPUESTOS</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357,222.80</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DERECHOS</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61,265.01</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CONTRIBUCIONES POR NUEVOS FRACC., EDIF.</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0.00</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PRODUCTOS</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1’193,469.42</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APROVECHAMIENTOS</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192,559.02</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PARTICIPACIONES</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27’446,558.66</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INFRAESTRUCTURA SOCIAL</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172,921.40</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 FORTALECIMIENTO MUNICIPAL</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501,080.59</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FONDO DESCENTRALIZADO</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1B2E29" w:rsidP="00D173BF">
            <w:pPr>
              <w:jc w:val="right"/>
              <w:rPr>
                <w:rFonts w:ascii="Arial" w:hAnsi="Arial" w:cs="Arial"/>
                <w:color w:val="000000"/>
                <w:sz w:val="22"/>
                <w:szCs w:val="22"/>
                <w:lang w:val="es-MX" w:eastAsia="es-MX"/>
              </w:rPr>
            </w:pPr>
            <w:r>
              <w:rPr>
                <w:rFonts w:ascii="Arial" w:hAnsi="Arial" w:cs="Arial"/>
                <w:color w:val="000000"/>
                <w:sz w:val="22"/>
                <w:szCs w:val="22"/>
                <w:lang w:val="es-MX" w:eastAsia="es-MX"/>
              </w:rPr>
              <w:t>$</w:t>
            </w:r>
            <w:r w:rsidR="00D173BF" w:rsidRPr="00436646">
              <w:rPr>
                <w:rFonts w:ascii="Arial" w:hAnsi="Arial" w:cs="Arial"/>
                <w:color w:val="000000"/>
                <w:sz w:val="22"/>
                <w:szCs w:val="22"/>
                <w:lang w:val="es-MX" w:eastAsia="es-MX"/>
              </w:rPr>
              <w:t>4’712,698.31</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tcPr>
          <w:p w:rsidR="00D173BF" w:rsidRPr="00436646" w:rsidRDefault="00D173BF" w:rsidP="00D173BF">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ORDINARIOS</w:t>
            </w:r>
          </w:p>
        </w:tc>
        <w:tc>
          <w:tcPr>
            <w:tcW w:w="2552" w:type="dxa"/>
            <w:tcBorders>
              <w:top w:val="nil"/>
              <w:left w:val="nil"/>
              <w:bottom w:val="single" w:sz="4" w:space="0" w:color="auto"/>
              <w:right w:val="single" w:sz="4" w:space="0" w:color="auto"/>
            </w:tcBorders>
            <w:shd w:val="clear" w:color="auto" w:fill="auto"/>
            <w:noWrap/>
            <w:vAlign w:val="bottom"/>
          </w:tcPr>
          <w:p w:rsidR="00D173BF" w:rsidRPr="00436646" w:rsidRDefault="00D173BF" w:rsidP="00D173BF">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$34’637,775.21</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OTRAS APORTACIONES</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$11’547,250.00</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CONTRIBUCIÓN DE VECINOS</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D173BF">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D173BF"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noWrap/>
            <w:vAlign w:val="bottom"/>
            <w:hideMark/>
          </w:tcPr>
          <w:p w:rsidR="00D173BF" w:rsidRPr="00436646" w:rsidRDefault="00D173BF" w:rsidP="00D173BF">
            <w:pPr>
              <w:rPr>
                <w:rFonts w:ascii="Arial" w:hAnsi="Arial" w:cs="Arial"/>
                <w:color w:val="000000"/>
                <w:sz w:val="22"/>
                <w:szCs w:val="22"/>
                <w:lang w:val="es-MX" w:eastAsia="es-MX"/>
              </w:rPr>
            </w:pPr>
            <w:r w:rsidRPr="00436646">
              <w:rPr>
                <w:rFonts w:ascii="Arial" w:hAnsi="Arial" w:cs="Arial"/>
                <w:color w:val="000000"/>
                <w:sz w:val="22"/>
                <w:szCs w:val="22"/>
                <w:lang w:val="es-MX" w:eastAsia="es-MX"/>
              </w:rPr>
              <w:t>FINANCIAMIENTO</w:t>
            </w:r>
          </w:p>
        </w:tc>
        <w:tc>
          <w:tcPr>
            <w:tcW w:w="2552" w:type="dxa"/>
            <w:tcBorders>
              <w:top w:val="nil"/>
              <w:left w:val="nil"/>
              <w:bottom w:val="single" w:sz="4" w:space="0" w:color="auto"/>
              <w:right w:val="single" w:sz="4" w:space="0" w:color="auto"/>
            </w:tcBorders>
            <w:shd w:val="clear" w:color="auto" w:fill="auto"/>
            <w:noWrap/>
            <w:vAlign w:val="bottom"/>
            <w:hideMark/>
          </w:tcPr>
          <w:p w:rsidR="00D173BF" w:rsidRPr="00436646" w:rsidRDefault="00D173BF"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w:t>
            </w:r>
            <w:r w:rsidR="007B3D6D">
              <w:rPr>
                <w:rFonts w:ascii="Arial" w:hAnsi="Arial" w:cs="Arial"/>
                <w:color w:val="000000"/>
                <w:sz w:val="22"/>
                <w:szCs w:val="22"/>
                <w:lang w:val="es-MX" w:eastAsia="es-MX"/>
              </w:rPr>
              <w:t>0</w:t>
            </w:r>
            <w:r w:rsidRPr="00436646">
              <w:rPr>
                <w:rFonts w:ascii="Arial" w:hAnsi="Arial" w:cs="Arial"/>
                <w:color w:val="000000"/>
                <w:sz w:val="22"/>
                <w:szCs w:val="22"/>
                <w:lang w:val="es-MX" w:eastAsia="es-MX"/>
              </w:rPr>
              <w:t>.00</w:t>
            </w:r>
          </w:p>
        </w:tc>
      </w:tr>
      <w:tr w:rsidR="00D173BF" w:rsidRPr="00436646" w:rsidTr="00561C11">
        <w:trPr>
          <w:trHeight w:val="375"/>
        </w:trPr>
        <w:tc>
          <w:tcPr>
            <w:tcW w:w="5047" w:type="dxa"/>
            <w:tcBorders>
              <w:top w:val="nil"/>
              <w:left w:val="single" w:sz="4" w:space="0" w:color="auto"/>
              <w:bottom w:val="single" w:sz="4" w:space="0" w:color="auto"/>
              <w:right w:val="single" w:sz="4" w:space="0" w:color="auto"/>
            </w:tcBorders>
            <w:shd w:val="clear" w:color="000000" w:fill="D8D8D8"/>
            <w:noWrap/>
            <w:vAlign w:val="bottom"/>
            <w:hideMark/>
          </w:tcPr>
          <w:p w:rsidR="00D173BF" w:rsidRPr="00436646" w:rsidRDefault="00D173BF" w:rsidP="00D173BF">
            <w:pPr>
              <w:rPr>
                <w:rFonts w:ascii="Arial" w:hAnsi="Arial" w:cs="Arial"/>
                <w:b/>
                <w:color w:val="000000"/>
                <w:sz w:val="22"/>
                <w:szCs w:val="22"/>
                <w:lang w:val="es-MX" w:eastAsia="es-MX"/>
              </w:rPr>
            </w:pPr>
            <w:r w:rsidRPr="00436646">
              <w:rPr>
                <w:rFonts w:ascii="Arial" w:hAnsi="Arial" w:cs="Arial"/>
                <w:b/>
                <w:color w:val="000000"/>
                <w:sz w:val="22"/>
                <w:szCs w:val="22"/>
                <w:lang w:val="es-MX" w:eastAsia="es-MX"/>
              </w:rPr>
              <w:t>TOTAL DE INGRESOS ESTIMADOS 2017</w:t>
            </w:r>
          </w:p>
        </w:tc>
        <w:tc>
          <w:tcPr>
            <w:tcW w:w="2552" w:type="dxa"/>
            <w:tcBorders>
              <w:top w:val="nil"/>
              <w:left w:val="nil"/>
              <w:bottom w:val="single" w:sz="4" w:space="0" w:color="auto"/>
              <w:right w:val="single" w:sz="4" w:space="0" w:color="auto"/>
            </w:tcBorders>
            <w:shd w:val="clear" w:color="000000" w:fill="D8D8D8"/>
            <w:noWrap/>
            <w:vAlign w:val="bottom"/>
            <w:hideMark/>
          </w:tcPr>
          <w:p w:rsidR="00D173BF" w:rsidRPr="00436646" w:rsidRDefault="00D173BF" w:rsidP="007B3D6D">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$4</w:t>
            </w:r>
            <w:r w:rsidR="007B3D6D">
              <w:rPr>
                <w:rFonts w:ascii="Arial" w:hAnsi="Arial" w:cs="Arial"/>
                <w:b/>
                <w:color w:val="000000"/>
                <w:sz w:val="22"/>
                <w:szCs w:val="22"/>
                <w:lang w:val="es-MX" w:eastAsia="es-MX"/>
              </w:rPr>
              <w:t>6</w:t>
            </w:r>
            <w:r w:rsidRPr="00436646">
              <w:rPr>
                <w:rFonts w:ascii="Arial" w:hAnsi="Arial" w:cs="Arial"/>
                <w:b/>
                <w:color w:val="000000"/>
                <w:sz w:val="22"/>
                <w:szCs w:val="22"/>
                <w:lang w:val="es-MX" w:eastAsia="es-MX"/>
              </w:rPr>
              <w:t>’</w:t>
            </w:r>
            <w:r w:rsidR="007B3D6D">
              <w:rPr>
                <w:rFonts w:ascii="Arial" w:hAnsi="Arial" w:cs="Arial"/>
                <w:b/>
                <w:color w:val="000000"/>
                <w:sz w:val="22"/>
                <w:szCs w:val="22"/>
                <w:lang w:val="es-MX" w:eastAsia="es-MX"/>
              </w:rPr>
              <w:t>1</w:t>
            </w:r>
            <w:r w:rsidRPr="00436646">
              <w:rPr>
                <w:rFonts w:ascii="Arial" w:hAnsi="Arial" w:cs="Arial"/>
                <w:b/>
                <w:color w:val="000000"/>
                <w:sz w:val="22"/>
                <w:szCs w:val="22"/>
                <w:lang w:val="es-MX" w:eastAsia="es-MX"/>
              </w:rPr>
              <w:t>85,025.21</w:t>
            </w:r>
          </w:p>
        </w:tc>
      </w:tr>
    </w:tbl>
    <w:p w:rsidR="001D1101" w:rsidRPr="00436646" w:rsidRDefault="001D1101" w:rsidP="001D1101">
      <w:pPr>
        <w:spacing w:line="360" w:lineRule="auto"/>
        <w:rPr>
          <w:rFonts w:ascii="Arial" w:hAnsi="Arial" w:cs="Arial"/>
          <w:b/>
        </w:rPr>
      </w:pPr>
    </w:p>
    <w:p w:rsidR="008B4C59" w:rsidRDefault="008B4C59" w:rsidP="007B3D6D">
      <w:pPr>
        <w:spacing w:line="360" w:lineRule="auto"/>
        <w:jc w:val="center"/>
        <w:rPr>
          <w:rFonts w:ascii="Arial" w:hAnsi="Arial" w:cs="Arial"/>
          <w:b/>
          <w:sz w:val="24"/>
          <w:szCs w:val="24"/>
        </w:rPr>
      </w:pPr>
    </w:p>
    <w:p w:rsidR="008B4C59" w:rsidRDefault="008B4C59" w:rsidP="007B3D6D">
      <w:pPr>
        <w:spacing w:line="360" w:lineRule="auto"/>
        <w:jc w:val="center"/>
        <w:rPr>
          <w:rFonts w:ascii="Arial" w:hAnsi="Arial" w:cs="Arial"/>
          <w:b/>
          <w:sz w:val="24"/>
          <w:szCs w:val="24"/>
        </w:rPr>
      </w:pPr>
    </w:p>
    <w:p w:rsidR="008B4C59" w:rsidRDefault="008B4C59" w:rsidP="007B3D6D">
      <w:pPr>
        <w:spacing w:line="360" w:lineRule="auto"/>
        <w:jc w:val="center"/>
        <w:rPr>
          <w:rFonts w:ascii="Arial" w:hAnsi="Arial" w:cs="Arial"/>
          <w:b/>
          <w:sz w:val="24"/>
          <w:szCs w:val="24"/>
        </w:rPr>
      </w:pPr>
    </w:p>
    <w:p w:rsidR="008B4C59" w:rsidRDefault="008B4C59" w:rsidP="007B3D6D">
      <w:pPr>
        <w:spacing w:line="360" w:lineRule="auto"/>
        <w:jc w:val="center"/>
        <w:rPr>
          <w:rFonts w:ascii="Arial" w:hAnsi="Arial" w:cs="Arial"/>
          <w:b/>
          <w:sz w:val="24"/>
          <w:szCs w:val="24"/>
        </w:rPr>
      </w:pPr>
    </w:p>
    <w:p w:rsidR="007B3D6D" w:rsidRPr="00350270" w:rsidRDefault="007B3D6D" w:rsidP="007B3D6D">
      <w:pPr>
        <w:spacing w:line="360" w:lineRule="auto"/>
        <w:jc w:val="center"/>
        <w:rPr>
          <w:rFonts w:ascii="Arial" w:hAnsi="Arial" w:cs="Arial"/>
          <w:b/>
          <w:sz w:val="24"/>
          <w:szCs w:val="24"/>
        </w:rPr>
      </w:pPr>
      <w:r>
        <w:rPr>
          <w:rFonts w:ascii="Arial" w:hAnsi="Arial" w:cs="Arial"/>
          <w:b/>
          <w:sz w:val="24"/>
          <w:szCs w:val="24"/>
        </w:rPr>
        <w:t>PARÁS</w:t>
      </w:r>
      <w:r w:rsidRPr="00350270">
        <w:rPr>
          <w:rFonts w:ascii="Arial" w:hAnsi="Arial" w:cs="Arial"/>
          <w:b/>
          <w:sz w:val="24"/>
          <w:szCs w:val="24"/>
        </w:rPr>
        <w:t>, NUEVO LEÓN</w:t>
      </w:r>
    </w:p>
    <w:tbl>
      <w:tblPr>
        <w:tblW w:w="7599" w:type="dxa"/>
        <w:tblInd w:w="56" w:type="dxa"/>
        <w:tblCellMar>
          <w:left w:w="70" w:type="dxa"/>
          <w:right w:w="70" w:type="dxa"/>
        </w:tblCellMar>
        <w:tblLook w:val="04A0" w:firstRow="1" w:lastRow="0" w:firstColumn="1" w:lastColumn="0" w:noHBand="0" w:noVBand="1"/>
      </w:tblPr>
      <w:tblGrid>
        <w:gridCol w:w="5047"/>
        <w:gridCol w:w="2552"/>
      </w:tblGrid>
      <w:tr w:rsidR="007B3D6D" w:rsidRPr="00436646" w:rsidTr="00561C11">
        <w:trPr>
          <w:trHeight w:val="585"/>
        </w:trPr>
        <w:tc>
          <w:tcPr>
            <w:tcW w:w="5047" w:type="dxa"/>
            <w:tcBorders>
              <w:top w:val="nil"/>
              <w:left w:val="nil"/>
              <w:bottom w:val="nil"/>
              <w:right w:val="nil"/>
            </w:tcBorders>
            <w:shd w:val="clear" w:color="auto" w:fill="auto"/>
            <w:noWrap/>
            <w:vAlign w:val="bottom"/>
            <w:hideMark/>
          </w:tcPr>
          <w:p w:rsidR="007B3D6D" w:rsidRPr="00436646" w:rsidRDefault="007B3D6D" w:rsidP="007B3D6D">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552" w:type="dxa"/>
            <w:tcBorders>
              <w:top w:val="nil"/>
              <w:left w:val="nil"/>
              <w:bottom w:val="nil"/>
              <w:right w:val="nil"/>
            </w:tcBorders>
            <w:shd w:val="clear" w:color="auto" w:fill="auto"/>
            <w:noWrap/>
            <w:vAlign w:val="bottom"/>
            <w:hideMark/>
          </w:tcPr>
          <w:p w:rsidR="007B3D6D" w:rsidRPr="00436646" w:rsidRDefault="007B3D6D" w:rsidP="007B3D6D">
            <w:pPr>
              <w:jc w:val="center"/>
              <w:rPr>
                <w:rFonts w:ascii="Arial" w:hAnsi="Arial" w:cs="Arial"/>
                <w:b/>
                <w:bCs/>
                <w:color w:val="000000"/>
                <w:sz w:val="28"/>
                <w:szCs w:val="28"/>
                <w:lang w:val="es-MX" w:eastAsia="es-MX"/>
              </w:rPr>
            </w:pPr>
          </w:p>
        </w:tc>
      </w:tr>
      <w:tr w:rsidR="007B3D6D" w:rsidRPr="00436646" w:rsidTr="00561C11">
        <w:trPr>
          <w:trHeight w:val="743"/>
        </w:trPr>
        <w:tc>
          <w:tcPr>
            <w:tcW w:w="504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B3D6D" w:rsidRPr="00436646" w:rsidRDefault="007B3D6D" w:rsidP="007B3D6D">
            <w:pPr>
              <w:jc w:val="center"/>
              <w:rPr>
                <w:rFonts w:ascii="Arial" w:hAnsi="Arial" w:cs="Arial"/>
                <w:color w:val="000000"/>
                <w:sz w:val="32"/>
                <w:szCs w:val="32"/>
                <w:lang w:val="es-MX" w:eastAsia="es-MX"/>
              </w:rPr>
            </w:pPr>
            <w:r w:rsidRPr="00AC5AC6">
              <w:rPr>
                <w:rFonts w:ascii="Arial" w:hAnsi="Arial" w:cs="Arial"/>
                <w:b/>
                <w:color w:val="000000"/>
                <w:sz w:val="24"/>
                <w:szCs w:val="24"/>
                <w:lang w:val="es-MX" w:eastAsia="es-MX"/>
              </w:rPr>
              <w:t>CONCEPTOS</w:t>
            </w:r>
          </w:p>
        </w:tc>
        <w:tc>
          <w:tcPr>
            <w:tcW w:w="2552" w:type="dxa"/>
            <w:tcBorders>
              <w:top w:val="single" w:sz="4" w:space="0" w:color="auto"/>
              <w:left w:val="nil"/>
              <w:bottom w:val="single" w:sz="4" w:space="0" w:color="auto"/>
              <w:right w:val="single" w:sz="4" w:space="0" w:color="auto"/>
            </w:tcBorders>
            <w:shd w:val="clear" w:color="000000" w:fill="D8D8D8"/>
            <w:vAlign w:val="bottom"/>
            <w:hideMark/>
          </w:tcPr>
          <w:p w:rsidR="007B3D6D" w:rsidRPr="00436646" w:rsidRDefault="007B3D6D" w:rsidP="007B3D6D">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 xml:space="preserve">MONTO           </w:t>
            </w:r>
            <w:r>
              <w:rPr>
                <w:rFonts w:ascii="Arial" w:hAnsi="Arial" w:cs="Arial"/>
                <w:b/>
                <w:bCs/>
                <w:color w:val="000000"/>
                <w:sz w:val="24"/>
                <w:szCs w:val="24"/>
                <w:lang w:val="es-MX" w:eastAsia="es-MX"/>
              </w:rPr>
              <w:t xml:space="preserve">  </w:t>
            </w:r>
            <w:r w:rsidRPr="00350270">
              <w:rPr>
                <w:rFonts w:ascii="Arial" w:hAnsi="Arial" w:cs="Arial"/>
                <w:b/>
                <w:bCs/>
                <w:color w:val="000000"/>
                <w:sz w:val="24"/>
                <w:szCs w:val="24"/>
                <w:lang w:val="es-MX" w:eastAsia="es-MX"/>
              </w:rPr>
              <w:t xml:space="preserve">    (EN PESOS)</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IMPUESTOS</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1’004,580</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DERECHOS</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52,457</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CONTRIBUCIONES POR NUEVOS FRACC., EDIF.</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0</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PRODUCTOS</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444,356</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APROVECHAMIENTOS</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3’514,077</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PARTICIPACIONES</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21’708,187</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FONDO DE INFRAESTRUCTURA SOCIAL</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1’000,665</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FONDO DE FORTALECIMIENTO MUNICIPAL</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1’133,107</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FONDO DESCENTRALIZADO</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9’983,180</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b/>
                <w:bCs/>
                <w:sz w:val="22"/>
                <w:szCs w:val="22"/>
                <w:lang w:val="es-MX" w:eastAsia="es-MX"/>
              </w:rPr>
            </w:pPr>
            <w:r w:rsidRPr="00436646">
              <w:rPr>
                <w:rFonts w:ascii="Arial" w:hAnsi="Arial" w:cs="Arial"/>
                <w:b/>
                <w:bCs/>
                <w:sz w:val="22"/>
                <w:szCs w:val="22"/>
                <w:lang w:val="es-MX" w:eastAsia="es-MX"/>
              </w:rPr>
              <w:t>TOTAL DE INGRESOS ORDINARIOS</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1B2E29" w:rsidP="007B3D6D">
            <w:pPr>
              <w:jc w:val="right"/>
              <w:rPr>
                <w:rFonts w:ascii="Arial" w:hAnsi="Arial" w:cs="Arial"/>
                <w:b/>
                <w:bCs/>
                <w:color w:val="000000"/>
                <w:sz w:val="24"/>
                <w:szCs w:val="24"/>
                <w:lang w:val="es-MX" w:eastAsia="es-MX"/>
              </w:rPr>
            </w:pPr>
            <w:r>
              <w:rPr>
                <w:rFonts w:ascii="Arial" w:hAnsi="Arial" w:cs="Arial"/>
                <w:b/>
                <w:bCs/>
                <w:color w:val="000000"/>
                <w:sz w:val="24"/>
                <w:szCs w:val="24"/>
                <w:lang w:val="es-MX" w:eastAsia="es-MX"/>
              </w:rPr>
              <w:t>$</w:t>
            </w:r>
            <w:r w:rsidR="007B3D6D" w:rsidRPr="00436646">
              <w:rPr>
                <w:rFonts w:ascii="Arial" w:hAnsi="Arial" w:cs="Arial"/>
                <w:b/>
                <w:bCs/>
                <w:color w:val="000000"/>
                <w:sz w:val="24"/>
                <w:szCs w:val="24"/>
                <w:lang w:val="es-MX" w:eastAsia="es-MX"/>
              </w:rPr>
              <w:t>38’840,609</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OTRAS APORTACIONES</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3’273,262</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CONTRIBUCIÓN DE VECINOS</w:t>
            </w:r>
          </w:p>
        </w:tc>
        <w:tc>
          <w:tcPr>
            <w:tcW w:w="2552" w:type="dxa"/>
            <w:tcBorders>
              <w:top w:val="nil"/>
              <w:left w:val="nil"/>
              <w:bottom w:val="single" w:sz="4" w:space="0" w:color="auto"/>
              <w:right w:val="single" w:sz="4" w:space="0" w:color="auto"/>
            </w:tcBorders>
            <w:shd w:val="clear" w:color="auto" w:fill="auto"/>
            <w:noWrap/>
            <w:vAlign w:val="bottom"/>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0</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FINANCIAMIENTO</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233D52" w:rsidP="007B3D6D">
            <w:pPr>
              <w:jc w:val="right"/>
              <w:rPr>
                <w:rFonts w:ascii="Arial" w:hAnsi="Arial" w:cs="Arial"/>
                <w:color w:val="000000"/>
                <w:sz w:val="24"/>
                <w:szCs w:val="24"/>
                <w:lang w:val="es-MX" w:eastAsia="es-MX"/>
              </w:rPr>
            </w:pPr>
            <w:r>
              <w:rPr>
                <w:rFonts w:ascii="Arial" w:hAnsi="Arial" w:cs="Arial"/>
                <w:color w:val="000000"/>
                <w:sz w:val="24"/>
                <w:szCs w:val="24"/>
                <w:lang w:val="es-MX" w:eastAsia="es-MX"/>
              </w:rPr>
              <w:t>0</w:t>
            </w:r>
          </w:p>
        </w:tc>
      </w:tr>
      <w:tr w:rsidR="007B3D6D" w:rsidRPr="00436646" w:rsidTr="00561C11">
        <w:trPr>
          <w:trHeight w:val="300"/>
        </w:trPr>
        <w:tc>
          <w:tcPr>
            <w:tcW w:w="5047"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OTROS</w:t>
            </w:r>
          </w:p>
        </w:tc>
        <w:tc>
          <w:tcPr>
            <w:tcW w:w="255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4"/>
                <w:szCs w:val="24"/>
                <w:lang w:val="es-MX" w:eastAsia="es-MX"/>
              </w:rPr>
            </w:pPr>
            <w:r w:rsidRPr="00436646">
              <w:rPr>
                <w:rFonts w:ascii="Arial" w:hAnsi="Arial" w:cs="Arial"/>
                <w:color w:val="000000"/>
                <w:sz w:val="24"/>
                <w:szCs w:val="24"/>
                <w:lang w:val="es-MX" w:eastAsia="es-MX"/>
              </w:rPr>
              <w:t>1’171,092</w:t>
            </w:r>
          </w:p>
        </w:tc>
      </w:tr>
      <w:tr w:rsidR="007B3D6D" w:rsidRPr="00436646" w:rsidTr="00561C11">
        <w:trPr>
          <w:trHeight w:val="315"/>
        </w:trPr>
        <w:tc>
          <w:tcPr>
            <w:tcW w:w="5047" w:type="dxa"/>
            <w:tcBorders>
              <w:top w:val="nil"/>
              <w:left w:val="single" w:sz="4" w:space="0" w:color="auto"/>
              <w:bottom w:val="single" w:sz="4" w:space="0" w:color="auto"/>
              <w:right w:val="single" w:sz="4" w:space="0" w:color="auto"/>
            </w:tcBorders>
            <w:shd w:val="clear" w:color="000000" w:fill="D8D8D8"/>
            <w:hideMark/>
          </w:tcPr>
          <w:p w:rsidR="007B3D6D" w:rsidRPr="00436646" w:rsidRDefault="007B3D6D" w:rsidP="007B3D6D">
            <w:pPr>
              <w:rPr>
                <w:rFonts w:ascii="Arial" w:hAnsi="Arial" w:cs="Arial"/>
                <w:b/>
                <w:sz w:val="22"/>
                <w:szCs w:val="22"/>
                <w:lang w:val="es-MX" w:eastAsia="es-MX"/>
              </w:rPr>
            </w:pPr>
            <w:r w:rsidRPr="00436646">
              <w:rPr>
                <w:rFonts w:ascii="Arial" w:hAnsi="Arial" w:cs="Arial"/>
                <w:b/>
                <w:sz w:val="22"/>
                <w:szCs w:val="22"/>
                <w:lang w:val="es-MX" w:eastAsia="es-MX"/>
              </w:rPr>
              <w:t>TOTAL DE INGRESOS ESTIMADOS 2017</w:t>
            </w:r>
          </w:p>
        </w:tc>
        <w:tc>
          <w:tcPr>
            <w:tcW w:w="2552" w:type="dxa"/>
            <w:tcBorders>
              <w:top w:val="nil"/>
              <w:left w:val="nil"/>
              <w:bottom w:val="nil"/>
              <w:right w:val="single" w:sz="4" w:space="0" w:color="auto"/>
            </w:tcBorders>
            <w:shd w:val="clear" w:color="000000" w:fill="D8D8D8"/>
            <w:noWrap/>
            <w:vAlign w:val="bottom"/>
            <w:hideMark/>
          </w:tcPr>
          <w:p w:rsidR="007B3D6D" w:rsidRPr="00436646" w:rsidRDefault="001B2E29" w:rsidP="007B3D6D">
            <w:pPr>
              <w:jc w:val="right"/>
              <w:rPr>
                <w:rFonts w:ascii="Arial" w:hAnsi="Arial" w:cs="Arial"/>
                <w:b/>
                <w:bCs/>
                <w:color w:val="000000"/>
                <w:sz w:val="24"/>
                <w:szCs w:val="24"/>
                <w:lang w:val="es-MX" w:eastAsia="es-MX"/>
              </w:rPr>
            </w:pPr>
            <w:r>
              <w:rPr>
                <w:rFonts w:ascii="Arial" w:hAnsi="Arial" w:cs="Arial"/>
                <w:b/>
                <w:bCs/>
                <w:color w:val="000000"/>
                <w:sz w:val="24"/>
                <w:szCs w:val="24"/>
                <w:lang w:val="es-MX" w:eastAsia="es-MX"/>
              </w:rPr>
              <w:t>$</w:t>
            </w:r>
            <w:r w:rsidR="007B3D6D" w:rsidRPr="00436646">
              <w:rPr>
                <w:rFonts w:ascii="Arial" w:hAnsi="Arial" w:cs="Arial"/>
                <w:b/>
                <w:bCs/>
                <w:color w:val="000000"/>
                <w:sz w:val="24"/>
                <w:szCs w:val="24"/>
                <w:lang w:val="es-MX" w:eastAsia="es-MX"/>
              </w:rPr>
              <w:t>4</w:t>
            </w:r>
            <w:r w:rsidR="007B3D6D">
              <w:rPr>
                <w:rFonts w:ascii="Arial" w:hAnsi="Arial" w:cs="Arial"/>
                <w:b/>
                <w:bCs/>
                <w:color w:val="000000"/>
                <w:sz w:val="24"/>
                <w:szCs w:val="24"/>
                <w:lang w:val="es-MX" w:eastAsia="es-MX"/>
              </w:rPr>
              <w:t>3</w:t>
            </w:r>
            <w:r w:rsidR="007B3D6D" w:rsidRPr="00436646">
              <w:rPr>
                <w:rFonts w:ascii="Arial" w:hAnsi="Arial" w:cs="Arial"/>
                <w:b/>
                <w:bCs/>
                <w:color w:val="000000"/>
                <w:sz w:val="24"/>
                <w:szCs w:val="24"/>
                <w:lang w:val="es-MX" w:eastAsia="es-MX"/>
              </w:rPr>
              <w:t>’</w:t>
            </w:r>
            <w:r w:rsidR="007B3D6D">
              <w:rPr>
                <w:rFonts w:ascii="Arial" w:hAnsi="Arial" w:cs="Arial"/>
                <w:b/>
                <w:bCs/>
                <w:color w:val="000000"/>
                <w:sz w:val="24"/>
                <w:szCs w:val="24"/>
                <w:lang w:val="es-MX" w:eastAsia="es-MX"/>
              </w:rPr>
              <w:t>2</w:t>
            </w:r>
            <w:r w:rsidR="007B3D6D" w:rsidRPr="00436646">
              <w:rPr>
                <w:rFonts w:ascii="Arial" w:hAnsi="Arial" w:cs="Arial"/>
                <w:b/>
                <w:bCs/>
                <w:color w:val="000000"/>
                <w:sz w:val="24"/>
                <w:szCs w:val="24"/>
                <w:lang w:val="es-MX" w:eastAsia="es-MX"/>
              </w:rPr>
              <w:t>84,963</w:t>
            </w:r>
          </w:p>
        </w:tc>
      </w:tr>
    </w:tbl>
    <w:p w:rsidR="001D1101" w:rsidRPr="00436646" w:rsidRDefault="001D1101" w:rsidP="001D1101">
      <w:pPr>
        <w:spacing w:line="360" w:lineRule="auto"/>
        <w:rPr>
          <w:rFonts w:ascii="Arial" w:hAnsi="Arial" w:cs="Arial"/>
          <w:b/>
          <w:sz w:val="22"/>
          <w:szCs w:val="22"/>
        </w:rPr>
      </w:pPr>
    </w:p>
    <w:p w:rsidR="007B3D6D" w:rsidRPr="00350270" w:rsidRDefault="007B3D6D" w:rsidP="007B3D6D">
      <w:pPr>
        <w:spacing w:line="360" w:lineRule="auto"/>
        <w:jc w:val="center"/>
        <w:rPr>
          <w:rFonts w:ascii="Arial" w:hAnsi="Arial" w:cs="Arial"/>
          <w:b/>
          <w:sz w:val="24"/>
          <w:szCs w:val="24"/>
        </w:rPr>
      </w:pPr>
      <w:r>
        <w:rPr>
          <w:rFonts w:ascii="Arial" w:hAnsi="Arial" w:cs="Arial"/>
          <w:b/>
          <w:sz w:val="24"/>
          <w:szCs w:val="24"/>
        </w:rPr>
        <w:t>PESQUERÍA</w:t>
      </w:r>
      <w:r w:rsidRPr="00350270">
        <w:rPr>
          <w:rFonts w:ascii="Arial" w:hAnsi="Arial" w:cs="Arial"/>
          <w:b/>
          <w:sz w:val="24"/>
          <w:szCs w:val="24"/>
        </w:rPr>
        <w:t>, NUEVO LEÓN</w:t>
      </w:r>
    </w:p>
    <w:tbl>
      <w:tblPr>
        <w:tblW w:w="7102" w:type="dxa"/>
        <w:tblInd w:w="56" w:type="dxa"/>
        <w:tblCellMar>
          <w:left w:w="70" w:type="dxa"/>
          <w:right w:w="70" w:type="dxa"/>
        </w:tblCellMar>
        <w:tblLook w:val="04A0" w:firstRow="1" w:lastRow="0" w:firstColumn="1" w:lastColumn="0" w:noHBand="0" w:noVBand="1"/>
      </w:tblPr>
      <w:tblGrid>
        <w:gridCol w:w="4760"/>
        <w:gridCol w:w="2342"/>
      </w:tblGrid>
      <w:tr w:rsidR="007B3D6D" w:rsidRPr="00436646" w:rsidTr="007B3D6D">
        <w:trPr>
          <w:trHeight w:val="570"/>
        </w:trPr>
        <w:tc>
          <w:tcPr>
            <w:tcW w:w="4760" w:type="dxa"/>
            <w:tcBorders>
              <w:top w:val="nil"/>
              <w:left w:val="nil"/>
              <w:bottom w:val="nil"/>
              <w:right w:val="nil"/>
            </w:tcBorders>
            <w:shd w:val="clear" w:color="auto" w:fill="auto"/>
            <w:noWrap/>
            <w:vAlign w:val="bottom"/>
            <w:hideMark/>
          </w:tcPr>
          <w:p w:rsidR="007B3D6D" w:rsidRPr="00436646" w:rsidRDefault="007B3D6D" w:rsidP="007B3D6D">
            <w:pPr>
              <w:rPr>
                <w:rFonts w:ascii="Arial" w:hAnsi="Arial" w:cs="Arial"/>
                <w:color w:val="000000"/>
                <w:sz w:val="28"/>
                <w:szCs w:val="28"/>
                <w:lang w:val="es-MX" w:eastAsia="es-MX"/>
              </w:rPr>
            </w:pPr>
            <w:r w:rsidRPr="00350270">
              <w:rPr>
                <w:rFonts w:ascii="Arial" w:hAnsi="Arial" w:cs="Arial"/>
                <w:b/>
                <w:color w:val="000000"/>
                <w:sz w:val="24"/>
                <w:szCs w:val="24"/>
                <w:lang w:val="es-MX" w:eastAsia="es-MX"/>
              </w:rPr>
              <w:t>PRESUPUESTO DE INGRESOS 2017</w:t>
            </w:r>
          </w:p>
        </w:tc>
        <w:tc>
          <w:tcPr>
            <w:tcW w:w="2342" w:type="dxa"/>
            <w:tcBorders>
              <w:top w:val="nil"/>
              <w:left w:val="nil"/>
              <w:bottom w:val="nil"/>
              <w:right w:val="nil"/>
            </w:tcBorders>
            <w:shd w:val="clear" w:color="auto" w:fill="auto"/>
            <w:noWrap/>
            <w:vAlign w:val="bottom"/>
          </w:tcPr>
          <w:p w:rsidR="007B3D6D" w:rsidRPr="00436646" w:rsidRDefault="007B3D6D" w:rsidP="007B3D6D">
            <w:pPr>
              <w:jc w:val="center"/>
              <w:rPr>
                <w:rFonts w:ascii="Arial" w:hAnsi="Arial" w:cs="Arial"/>
                <w:b/>
                <w:bCs/>
                <w:color w:val="000000"/>
                <w:sz w:val="28"/>
                <w:szCs w:val="28"/>
                <w:lang w:val="es-MX" w:eastAsia="es-MX"/>
              </w:rPr>
            </w:pPr>
          </w:p>
        </w:tc>
      </w:tr>
      <w:tr w:rsidR="007B3D6D" w:rsidRPr="00436646" w:rsidTr="00561C11">
        <w:trPr>
          <w:trHeight w:val="630"/>
        </w:trPr>
        <w:tc>
          <w:tcPr>
            <w:tcW w:w="4760" w:type="dxa"/>
            <w:tcBorders>
              <w:top w:val="single" w:sz="4" w:space="0" w:color="auto"/>
              <w:left w:val="single" w:sz="4" w:space="0" w:color="auto"/>
              <w:bottom w:val="nil"/>
              <w:right w:val="single" w:sz="4" w:space="0" w:color="auto"/>
            </w:tcBorders>
            <w:shd w:val="clear" w:color="000000" w:fill="D8D8D8"/>
            <w:noWrap/>
            <w:vAlign w:val="center"/>
            <w:hideMark/>
          </w:tcPr>
          <w:p w:rsidR="007B3D6D" w:rsidRPr="00436646" w:rsidRDefault="007B3D6D" w:rsidP="007B3D6D">
            <w:pPr>
              <w:jc w:val="center"/>
              <w:rPr>
                <w:rFonts w:ascii="Arial" w:hAnsi="Arial" w:cs="Arial"/>
                <w:color w:val="000000"/>
                <w:sz w:val="32"/>
                <w:szCs w:val="32"/>
                <w:lang w:val="es-MX" w:eastAsia="es-MX"/>
              </w:rPr>
            </w:pPr>
            <w:r w:rsidRPr="00AC5AC6">
              <w:rPr>
                <w:rFonts w:ascii="Arial" w:hAnsi="Arial" w:cs="Arial"/>
                <w:b/>
                <w:color w:val="000000"/>
                <w:sz w:val="24"/>
                <w:szCs w:val="24"/>
                <w:lang w:val="es-MX" w:eastAsia="es-MX"/>
              </w:rPr>
              <w:t>CONCEPTOS</w:t>
            </w:r>
          </w:p>
        </w:tc>
        <w:tc>
          <w:tcPr>
            <w:tcW w:w="2342" w:type="dxa"/>
            <w:tcBorders>
              <w:top w:val="single" w:sz="4" w:space="0" w:color="auto"/>
              <w:left w:val="nil"/>
              <w:bottom w:val="single" w:sz="4" w:space="0" w:color="auto"/>
              <w:right w:val="single" w:sz="4" w:space="0" w:color="auto"/>
            </w:tcBorders>
            <w:shd w:val="clear" w:color="000000" w:fill="D8D8D8"/>
            <w:vAlign w:val="bottom"/>
            <w:hideMark/>
          </w:tcPr>
          <w:p w:rsidR="007B3D6D" w:rsidRPr="00436646" w:rsidRDefault="007B3D6D" w:rsidP="007B3D6D">
            <w:pPr>
              <w:jc w:val="center"/>
              <w:rPr>
                <w:rFonts w:ascii="Arial" w:hAnsi="Arial" w:cs="Arial"/>
                <w:b/>
                <w:bCs/>
                <w:color w:val="000000"/>
                <w:sz w:val="24"/>
                <w:szCs w:val="24"/>
                <w:lang w:val="es-MX" w:eastAsia="es-MX"/>
              </w:rPr>
            </w:pPr>
            <w:r w:rsidRPr="00350270">
              <w:rPr>
                <w:rFonts w:ascii="Arial" w:hAnsi="Arial" w:cs="Arial"/>
                <w:b/>
                <w:bCs/>
                <w:color w:val="000000"/>
                <w:sz w:val="24"/>
                <w:szCs w:val="24"/>
                <w:lang w:val="es-MX" w:eastAsia="es-MX"/>
              </w:rPr>
              <w:t xml:space="preserve">MONTO           </w:t>
            </w:r>
            <w:r>
              <w:rPr>
                <w:rFonts w:ascii="Arial" w:hAnsi="Arial" w:cs="Arial"/>
                <w:b/>
                <w:bCs/>
                <w:color w:val="000000"/>
                <w:sz w:val="24"/>
                <w:szCs w:val="24"/>
                <w:lang w:val="es-MX" w:eastAsia="es-MX"/>
              </w:rPr>
              <w:t xml:space="preserve">  </w:t>
            </w:r>
            <w:r w:rsidRPr="00350270">
              <w:rPr>
                <w:rFonts w:ascii="Arial" w:hAnsi="Arial" w:cs="Arial"/>
                <w:b/>
                <w:bCs/>
                <w:color w:val="000000"/>
                <w:sz w:val="24"/>
                <w:szCs w:val="24"/>
                <w:lang w:val="es-MX" w:eastAsia="es-MX"/>
              </w:rPr>
              <w:t xml:space="preserve">    (EN PESOS)</w:t>
            </w:r>
          </w:p>
        </w:tc>
      </w:tr>
      <w:tr w:rsidR="007B3D6D" w:rsidRPr="00436646" w:rsidTr="00561C11">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IMPUESTOS</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33’008,811.53</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DERECHOS</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8’942,370.37</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PRODUCTOS</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893,801.00</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APROVECHAMIENTOS</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513F55">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2’360,</w:t>
            </w:r>
            <w:r w:rsidR="00513F55">
              <w:rPr>
                <w:rFonts w:ascii="Arial" w:hAnsi="Arial" w:cs="Arial"/>
                <w:color w:val="000000"/>
                <w:sz w:val="22"/>
                <w:szCs w:val="22"/>
                <w:lang w:val="es-MX" w:eastAsia="es-MX"/>
              </w:rPr>
              <w:t>84</w:t>
            </w:r>
            <w:r w:rsidRPr="00436646">
              <w:rPr>
                <w:rFonts w:ascii="Arial" w:hAnsi="Arial" w:cs="Arial"/>
                <w:color w:val="000000"/>
                <w:sz w:val="22"/>
                <w:szCs w:val="22"/>
                <w:lang w:val="es-MX" w:eastAsia="es-MX"/>
              </w:rPr>
              <w:t>5.15</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PARTICIPACIONES</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35’034,230.69</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lastRenderedPageBreak/>
              <w:t>FONDO DE INFRAESTRUCTURA SOCIAL</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4’185,038.24</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FONDO DE FORTALECIMIENTO MUNICIPAL</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12’007,019.44</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FONDO DESCENTRALIZADO</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4’322,988.77</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b/>
                <w:sz w:val="22"/>
                <w:szCs w:val="22"/>
                <w:lang w:val="es-MX" w:eastAsia="es-MX"/>
              </w:rPr>
            </w:pPr>
            <w:r w:rsidRPr="00436646">
              <w:rPr>
                <w:rFonts w:ascii="Arial" w:hAnsi="Arial" w:cs="Arial"/>
                <w:b/>
                <w:sz w:val="22"/>
                <w:szCs w:val="22"/>
                <w:lang w:val="es-MX" w:eastAsia="es-MX"/>
              </w:rPr>
              <w:t>TOTAL DE INGRESOS ORDINARIOS</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1B2E29" w:rsidRDefault="001B2E29" w:rsidP="00C3587D">
            <w:pPr>
              <w:jc w:val="right"/>
              <w:rPr>
                <w:rFonts w:ascii="Arial" w:hAnsi="Arial" w:cs="Arial"/>
                <w:b/>
                <w:color w:val="000000"/>
                <w:sz w:val="22"/>
                <w:szCs w:val="22"/>
                <w:lang w:val="es-MX" w:eastAsia="es-MX"/>
              </w:rPr>
            </w:pPr>
            <w:r w:rsidRPr="001B2E29">
              <w:rPr>
                <w:rFonts w:ascii="Arial" w:hAnsi="Arial" w:cs="Arial"/>
                <w:b/>
                <w:color w:val="000000"/>
                <w:sz w:val="22"/>
                <w:szCs w:val="22"/>
                <w:lang w:val="es-MX" w:eastAsia="es-MX"/>
              </w:rPr>
              <w:t>$</w:t>
            </w:r>
            <w:r w:rsidR="007B3D6D" w:rsidRPr="001B2E29">
              <w:rPr>
                <w:rFonts w:ascii="Arial" w:hAnsi="Arial" w:cs="Arial"/>
                <w:b/>
                <w:color w:val="000000"/>
                <w:sz w:val="22"/>
                <w:szCs w:val="22"/>
                <w:lang w:val="es-MX" w:eastAsia="es-MX"/>
              </w:rPr>
              <w:t>1</w:t>
            </w:r>
            <w:r w:rsidR="00C3587D">
              <w:rPr>
                <w:rFonts w:ascii="Arial" w:hAnsi="Arial" w:cs="Arial"/>
                <w:b/>
                <w:color w:val="000000"/>
                <w:sz w:val="22"/>
                <w:szCs w:val="22"/>
                <w:lang w:val="es-MX" w:eastAsia="es-MX"/>
              </w:rPr>
              <w:t>00</w:t>
            </w:r>
            <w:r w:rsidR="007B3D6D" w:rsidRPr="001B2E29">
              <w:rPr>
                <w:rFonts w:ascii="Arial" w:hAnsi="Arial" w:cs="Arial"/>
                <w:b/>
                <w:color w:val="000000"/>
                <w:sz w:val="22"/>
                <w:szCs w:val="22"/>
                <w:lang w:val="es-MX" w:eastAsia="es-MX"/>
              </w:rPr>
              <w:t>’7</w:t>
            </w:r>
            <w:r w:rsidR="00C3587D">
              <w:rPr>
                <w:rFonts w:ascii="Arial" w:hAnsi="Arial" w:cs="Arial"/>
                <w:b/>
                <w:color w:val="000000"/>
                <w:sz w:val="22"/>
                <w:szCs w:val="22"/>
                <w:lang w:val="es-MX" w:eastAsia="es-MX"/>
              </w:rPr>
              <w:t>55</w:t>
            </w:r>
            <w:r w:rsidR="007B3D6D" w:rsidRPr="001B2E29">
              <w:rPr>
                <w:rFonts w:ascii="Arial" w:hAnsi="Arial" w:cs="Arial"/>
                <w:b/>
                <w:color w:val="000000"/>
                <w:sz w:val="22"/>
                <w:szCs w:val="22"/>
                <w:lang w:val="es-MX" w:eastAsia="es-MX"/>
              </w:rPr>
              <w:t>,</w:t>
            </w:r>
            <w:r w:rsidR="00C3587D">
              <w:rPr>
                <w:rFonts w:ascii="Arial" w:hAnsi="Arial" w:cs="Arial"/>
                <w:b/>
                <w:color w:val="000000"/>
                <w:sz w:val="22"/>
                <w:szCs w:val="22"/>
                <w:lang w:val="es-MX" w:eastAsia="es-MX"/>
              </w:rPr>
              <w:t>105.19</w:t>
            </w:r>
            <w:bookmarkStart w:id="2" w:name="_GoBack"/>
            <w:bookmarkEnd w:id="2"/>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OTRAS APORTACIONES</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40’945,113.36</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FINANCIAMIENTO</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auto" w:fill="auto"/>
            <w:hideMark/>
          </w:tcPr>
          <w:p w:rsidR="007B3D6D" w:rsidRPr="00436646" w:rsidRDefault="007B3D6D" w:rsidP="007B3D6D">
            <w:pPr>
              <w:rPr>
                <w:rFonts w:ascii="Arial" w:hAnsi="Arial" w:cs="Arial"/>
                <w:sz w:val="22"/>
                <w:szCs w:val="22"/>
                <w:lang w:val="es-MX" w:eastAsia="es-MX"/>
              </w:rPr>
            </w:pPr>
            <w:r w:rsidRPr="00436646">
              <w:rPr>
                <w:rFonts w:ascii="Arial" w:hAnsi="Arial" w:cs="Arial"/>
                <w:sz w:val="22"/>
                <w:szCs w:val="22"/>
                <w:lang w:val="es-MX" w:eastAsia="es-MX"/>
              </w:rPr>
              <w:t>OTROS</w:t>
            </w:r>
          </w:p>
        </w:tc>
        <w:tc>
          <w:tcPr>
            <w:tcW w:w="2342" w:type="dxa"/>
            <w:tcBorders>
              <w:top w:val="nil"/>
              <w:left w:val="nil"/>
              <w:bottom w:val="single" w:sz="4" w:space="0" w:color="auto"/>
              <w:right w:val="single" w:sz="4" w:space="0" w:color="auto"/>
            </w:tcBorders>
            <w:shd w:val="clear" w:color="auto" w:fill="auto"/>
            <w:noWrap/>
            <w:vAlign w:val="bottom"/>
            <w:hideMark/>
          </w:tcPr>
          <w:p w:rsidR="007B3D6D" w:rsidRPr="00436646" w:rsidRDefault="007B3D6D" w:rsidP="007B3D6D">
            <w:pPr>
              <w:jc w:val="right"/>
              <w:rPr>
                <w:rFonts w:ascii="Arial" w:hAnsi="Arial" w:cs="Arial"/>
                <w:color w:val="000000"/>
                <w:sz w:val="22"/>
                <w:szCs w:val="22"/>
                <w:lang w:val="es-MX" w:eastAsia="es-MX"/>
              </w:rPr>
            </w:pPr>
            <w:r w:rsidRPr="00436646">
              <w:rPr>
                <w:rFonts w:ascii="Arial" w:hAnsi="Arial" w:cs="Arial"/>
                <w:color w:val="000000"/>
                <w:sz w:val="22"/>
                <w:szCs w:val="22"/>
                <w:lang w:val="es-MX" w:eastAsia="es-MX"/>
              </w:rPr>
              <w:t>0.00</w:t>
            </w:r>
          </w:p>
        </w:tc>
      </w:tr>
      <w:tr w:rsidR="007B3D6D" w:rsidRPr="00436646" w:rsidTr="00561C11">
        <w:trPr>
          <w:trHeight w:val="300"/>
        </w:trPr>
        <w:tc>
          <w:tcPr>
            <w:tcW w:w="4760" w:type="dxa"/>
            <w:tcBorders>
              <w:top w:val="nil"/>
              <w:left w:val="single" w:sz="4" w:space="0" w:color="auto"/>
              <w:bottom w:val="single" w:sz="4" w:space="0" w:color="auto"/>
              <w:right w:val="single" w:sz="4" w:space="0" w:color="auto"/>
            </w:tcBorders>
            <w:shd w:val="clear" w:color="000000" w:fill="D8D8D8"/>
            <w:hideMark/>
          </w:tcPr>
          <w:p w:rsidR="007B3D6D" w:rsidRPr="00436646" w:rsidRDefault="007B3D6D" w:rsidP="007B3D6D">
            <w:pPr>
              <w:rPr>
                <w:rFonts w:ascii="Arial" w:hAnsi="Arial" w:cs="Arial"/>
                <w:b/>
                <w:sz w:val="22"/>
                <w:szCs w:val="22"/>
                <w:lang w:val="es-MX" w:eastAsia="es-MX"/>
              </w:rPr>
            </w:pPr>
            <w:r w:rsidRPr="00436646">
              <w:rPr>
                <w:rFonts w:ascii="Arial" w:hAnsi="Arial" w:cs="Arial"/>
                <w:b/>
                <w:sz w:val="22"/>
                <w:szCs w:val="22"/>
                <w:lang w:val="es-MX" w:eastAsia="es-MX"/>
              </w:rPr>
              <w:t>TOTAL DE INGRESOS ESTIMADOS 2017</w:t>
            </w:r>
          </w:p>
        </w:tc>
        <w:tc>
          <w:tcPr>
            <w:tcW w:w="2342" w:type="dxa"/>
            <w:tcBorders>
              <w:top w:val="nil"/>
              <w:left w:val="nil"/>
              <w:bottom w:val="single" w:sz="4" w:space="0" w:color="auto"/>
              <w:right w:val="single" w:sz="4" w:space="0" w:color="auto"/>
            </w:tcBorders>
            <w:shd w:val="clear" w:color="000000" w:fill="D8D8D8"/>
            <w:hideMark/>
          </w:tcPr>
          <w:p w:rsidR="007B3D6D" w:rsidRPr="00436646" w:rsidRDefault="007B3D6D" w:rsidP="00513F55">
            <w:pPr>
              <w:jc w:val="right"/>
              <w:rPr>
                <w:rFonts w:ascii="Arial" w:hAnsi="Arial" w:cs="Arial"/>
                <w:b/>
                <w:color w:val="000000"/>
                <w:sz w:val="22"/>
                <w:szCs w:val="22"/>
                <w:lang w:val="es-MX" w:eastAsia="es-MX"/>
              </w:rPr>
            </w:pPr>
            <w:r w:rsidRPr="00436646">
              <w:rPr>
                <w:rFonts w:ascii="Arial" w:hAnsi="Arial" w:cs="Arial"/>
                <w:b/>
                <w:color w:val="000000"/>
                <w:sz w:val="22"/>
                <w:szCs w:val="22"/>
                <w:lang w:val="es-MX" w:eastAsia="es-MX"/>
              </w:rPr>
              <w:t xml:space="preserve"> </w:t>
            </w:r>
            <w:r w:rsidR="001B2E29">
              <w:rPr>
                <w:rFonts w:ascii="Arial" w:hAnsi="Arial" w:cs="Arial"/>
                <w:b/>
                <w:color w:val="000000"/>
                <w:sz w:val="22"/>
                <w:szCs w:val="22"/>
                <w:lang w:val="es-MX" w:eastAsia="es-MX"/>
              </w:rPr>
              <w:t>$</w:t>
            </w:r>
            <w:r w:rsidRPr="00436646">
              <w:rPr>
                <w:rFonts w:ascii="Arial" w:hAnsi="Arial" w:cs="Arial"/>
                <w:b/>
                <w:color w:val="000000"/>
                <w:sz w:val="22"/>
                <w:szCs w:val="22"/>
                <w:lang w:val="es-MX" w:eastAsia="es-MX"/>
              </w:rPr>
              <w:t>141’</w:t>
            </w:r>
            <w:r w:rsidR="00513F55">
              <w:rPr>
                <w:rFonts w:ascii="Arial" w:hAnsi="Arial" w:cs="Arial"/>
                <w:b/>
                <w:color w:val="000000"/>
                <w:sz w:val="22"/>
                <w:szCs w:val="22"/>
                <w:lang w:val="es-MX" w:eastAsia="es-MX"/>
              </w:rPr>
              <w:t>700</w:t>
            </w:r>
            <w:r w:rsidRPr="00436646">
              <w:rPr>
                <w:rFonts w:ascii="Arial" w:hAnsi="Arial" w:cs="Arial"/>
                <w:b/>
                <w:color w:val="000000"/>
                <w:sz w:val="22"/>
                <w:szCs w:val="22"/>
                <w:lang w:val="es-MX" w:eastAsia="es-MX"/>
              </w:rPr>
              <w:t>,</w:t>
            </w:r>
            <w:r w:rsidR="00513F55">
              <w:rPr>
                <w:rFonts w:ascii="Arial" w:hAnsi="Arial" w:cs="Arial"/>
                <w:b/>
                <w:color w:val="000000"/>
                <w:sz w:val="22"/>
                <w:szCs w:val="22"/>
                <w:lang w:val="es-MX" w:eastAsia="es-MX"/>
              </w:rPr>
              <w:t>218</w:t>
            </w:r>
            <w:r w:rsidRPr="00436646">
              <w:rPr>
                <w:rFonts w:ascii="Arial" w:hAnsi="Arial" w:cs="Arial"/>
                <w:b/>
                <w:color w:val="000000"/>
                <w:sz w:val="22"/>
                <w:szCs w:val="22"/>
                <w:lang w:val="es-MX" w:eastAsia="es-MX"/>
              </w:rPr>
              <w:t xml:space="preserve">.55 </w:t>
            </w:r>
          </w:p>
        </w:tc>
      </w:tr>
    </w:tbl>
    <w:p w:rsidR="00CC746A" w:rsidRPr="00436646" w:rsidRDefault="00CC746A" w:rsidP="00D204E5">
      <w:pPr>
        <w:rPr>
          <w:rFonts w:ascii="Arial" w:hAnsi="Arial" w:cs="Arial"/>
          <w:b/>
          <w:sz w:val="32"/>
          <w:szCs w:val="32"/>
        </w:rPr>
      </w:pPr>
    </w:p>
    <w:p w:rsidR="006012B6" w:rsidRPr="00436646" w:rsidRDefault="006012B6" w:rsidP="006012B6">
      <w:pPr>
        <w:pStyle w:val="Puesto"/>
        <w:rPr>
          <w:rFonts w:ascii="Arial" w:hAnsi="Arial" w:cs="Arial"/>
          <w:sz w:val="22"/>
          <w:szCs w:val="22"/>
        </w:rPr>
      </w:pPr>
    </w:p>
    <w:p w:rsidR="006012B6" w:rsidRPr="00436646" w:rsidRDefault="00203D1B" w:rsidP="001B2E29">
      <w:pPr>
        <w:spacing w:line="360" w:lineRule="auto"/>
        <w:jc w:val="both"/>
        <w:rPr>
          <w:rFonts w:ascii="Arial" w:hAnsi="Arial" w:cs="Arial"/>
          <w:sz w:val="22"/>
          <w:szCs w:val="22"/>
        </w:rPr>
      </w:pPr>
      <w:r w:rsidRPr="00436646">
        <w:rPr>
          <w:rFonts w:ascii="Arial" w:hAnsi="Arial" w:cs="Arial"/>
          <w:b/>
          <w:sz w:val="22"/>
          <w:szCs w:val="22"/>
        </w:rPr>
        <w:t>ARTÍ</w:t>
      </w:r>
      <w:r w:rsidR="006012B6" w:rsidRPr="00436646">
        <w:rPr>
          <w:rFonts w:ascii="Arial" w:hAnsi="Arial" w:cs="Arial"/>
          <w:b/>
          <w:sz w:val="22"/>
          <w:szCs w:val="22"/>
        </w:rPr>
        <w:t>CULO SEGUNDO.-</w:t>
      </w:r>
      <w:r w:rsidR="009C10DF" w:rsidRPr="009C10DF">
        <w:rPr>
          <w:rFonts w:ascii="Arial" w:hAnsi="Arial" w:cs="Arial"/>
          <w:sz w:val="22"/>
          <w:szCs w:val="22"/>
        </w:rPr>
        <w:t xml:space="preserve"> </w:t>
      </w:r>
      <w:r w:rsidR="009C10DF">
        <w:rPr>
          <w:rFonts w:ascii="Arial" w:hAnsi="Arial" w:cs="Arial"/>
          <w:sz w:val="22"/>
          <w:szCs w:val="22"/>
        </w:rPr>
        <w:t>C</w:t>
      </w:r>
      <w:r w:rsidR="009C10DF" w:rsidRPr="009C10DF">
        <w:rPr>
          <w:rFonts w:ascii="Arial" w:hAnsi="Arial" w:cs="Arial"/>
          <w:sz w:val="22"/>
          <w:szCs w:val="22"/>
        </w:rPr>
        <w:t xml:space="preserve">uando los Municipios mencionados en </w:t>
      </w:r>
      <w:r w:rsidR="009C10DF">
        <w:rPr>
          <w:rFonts w:ascii="Arial" w:hAnsi="Arial" w:cs="Arial"/>
          <w:sz w:val="22"/>
          <w:szCs w:val="22"/>
        </w:rPr>
        <w:t>el</w:t>
      </w:r>
      <w:r w:rsidR="009C10DF" w:rsidRPr="009C10DF">
        <w:rPr>
          <w:rFonts w:ascii="Arial" w:hAnsi="Arial" w:cs="Arial"/>
          <w:sz w:val="22"/>
          <w:szCs w:val="22"/>
        </w:rPr>
        <w:t xml:space="preserve"> Artículo Primero del presente Decreto, recauden cantidades superiores </w:t>
      </w:r>
      <w:r w:rsidR="00FB3F20">
        <w:rPr>
          <w:rFonts w:ascii="Arial" w:hAnsi="Arial" w:cs="Arial"/>
          <w:sz w:val="22"/>
          <w:szCs w:val="22"/>
        </w:rPr>
        <w:t xml:space="preserve">o inferiores </w:t>
      </w:r>
      <w:r w:rsidR="009C10DF" w:rsidRPr="009C10DF">
        <w:rPr>
          <w:rFonts w:ascii="Arial" w:hAnsi="Arial" w:cs="Arial"/>
          <w:sz w:val="22"/>
          <w:szCs w:val="22"/>
        </w:rPr>
        <w:t xml:space="preserve">a las que resulten conforme a </w:t>
      </w:r>
      <w:r w:rsidR="00023710">
        <w:rPr>
          <w:rFonts w:ascii="Arial" w:hAnsi="Arial" w:cs="Arial"/>
          <w:sz w:val="22"/>
          <w:szCs w:val="22"/>
        </w:rPr>
        <w:t>lo</w:t>
      </w:r>
      <w:r w:rsidR="009C10DF" w:rsidRPr="009C10DF">
        <w:rPr>
          <w:rFonts w:ascii="Arial" w:hAnsi="Arial" w:cs="Arial"/>
          <w:sz w:val="22"/>
          <w:szCs w:val="22"/>
        </w:rPr>
        <w:t>s lineamientos</w:t>
      </w:r>
      <w:r w:rsidR="00FB3F20">
        <w:rPr>
          <w:rFonts w:ascii="Arial" w:hAnsi="Arial" w:cs="Arial"/>
          <w:sz w:val="22"/>
          <w:szCs w:val="22"/>
        </w:rPr>
        <w:t xml:space="preserve"> utilizados</w:t>
      </w:r>
      <w:r w:rsidR="00023710">
        <w:rPr>
          <w:rFonts w:ascii="Arial" w:hAnsi="Arial" w:cs="Arial"/>
          <w:sz w:val="22"/>
          <w:szCs w:val="22"/>
        </w:rPr>
        <w:t xml:space="preserve"> para sus estimaciones</w:t>
      </w:r>
      <w:r w:rsidR="009C10DF" w:rsidRPr="009C10DF">
        <w:rPr>
          <w:rFonts w:ascii="Arial" w:hAnsi="Arial" w:cs="Arial"/>
          <w:sz w:val="22"/>
          <w:szCs w:val="22"/>
        </w:rPr>
        <w:t>, el Presidente Municipal</w:t>
      </w:r>
      <w:r w:rsidR="00FB3F20">
        <w:rPr>
          <w:rFonts w:ascii="Arial" w:hAnsi="Arial" w:cs="Arial"/>
          <w:sz w:val="22"/>
          <w:szCs w:val="22"/>
        </w:rPr>
        <w:t xml:space="preserve"> correspondiente,</w:t>
      </w:r>
      <w:r w:rsidR="009C10DF" w:rsidRPr="009C10DF">
        <w:rPr>
          <w:rFonts w:ascii="Arial" w:hAnsi="Arial" w:cs="Arial"/>
          <w:sz w:val="22"/>
          <w:szCs w:val="22"/>
        </w:rPr>
        <w:t xml:space="preserve"> podrá </w:t>
      </w:r>
      <w:r w:rsidR="00023710">
        <w:rPr>
          <w:rFonts w:ascii="Arial" w:hAnsi="Arial" w:cs="Arial"/>
          <w:sz w:val="22"/>
          <w:szCs w:val="22"/>
        </w:rPr>
        <w:t>afectarlas</w:t>
      </w:r>
      <w:r w:rsidR="009C10DF" w:rsidRPr="009C10DF">
        <w:rPr>
          <w:rFonts w:ascii="Arial" w:hAnsi="Arial" w:cs="Arial"/>
          <w:sz w:val="22"/>
          <w:szCs w:val="22"/>
        </w:rPr>
        <w:t xml:space="preserve"> en los distintos renglones</w:t>
      </w:r>
      <w:r w:rsidR="00023710">
        <w:rPr>
          <w:rFonts w:ascii="Arial" w:hAnsi="Arial" w:cs="Arial"/>
          <w:sz w:val="22"/>
          <w:szCs w:val="22"/>
        </w:rPr>
        <w:t>,</w:t>
      </w:r>
      <w:r w:rsidR="009C10DF" w:rsidRPr="009C10DF">
        <w:rPr>
          <w:rFonts w:ascii="Arial" w:hAnsi="Arial" w:cs="Arial"/>
          <w:sz w:val="22"/>
          <w:szCs w:val="22"/>
        </w:rPr>
        <w:t xml:space="preserve"> previa autorización del R</w:t>
      </w:r>
      <w:r w:rsidR="00023710">
        <w:rPr>
          <w:rFonts w:ascii="Arial" w:hAnsi="Arial" w:cs="Arial"/>
          <w:sz w:val="22"/>
          <w:szCs w:val="22"/>
        </w:rPr>
        <w:t>epublicano</w:t>
      </w:r>
      <w:r w:rsidR="009C10DF" w:rsidRPr="009C10DF">
        <w:rPr>
          <w:rFonts w:ascii="Arial" w:hAnsi="Arial" w:cs="Arial"/>
          <w:sz w:val="22"/>
          <w:szCs w:val="22"/>
        </w:rPr>
        <w:t xml:space="preserve"> Ayuntamiento, mismo que deberá vigilar las prioridades que conforman el Presupuesto de Egresos del </w:t>
      </w:r>
      <w:r w:rsidR="00972D1E">
        <w:rPr>
          <w:rFonts w:ascii="Arial" w:hAnsi="Arial" w:cs="Arial"/>
          <w:sz w:val="22"/>
          <w:szCs w:val="22"/>
        </w:rPr>
        <w:t>E</w:t>
      </w:r>
      <w:r w:rsidR="009C10DF" w:rsidRPr="009C10DF">
        <w:rPr>
          <w:rFonts w:ascii="Arial" w:hAnsi="Arial" w:cs="Arial"/>
          <w:sz w:val="22"/>
          <w:szCs w:val="22"/>
        </w:rPr>
        <w:t xml:space="preserve">jercicio </w:t>
      </w:r>
      <w:r w:rsidR="00972D1E">
        <w:rPr>
          <w:rFonts w:ascii="Arial" w:hAnsi="Arial" w:cs="Arial"/>
          <w:sz w:val="22"/>
          <w:szCs w:val="22"/>
        </w:rPr>
        <w:t>F</w:t>
      </w:r>
      <w:r w:rsidR="009C10DF" w:rsidRPr="009C10DF">
        <w:rPr>
          <w:rFonts w:ascii="Arial" w:hAnsi="Arial" w:cs="Arial"/>
          <w:sz w:val="22"/>
          <w:szCs w:val="22"/>
        </w:rPr>
        <w:t>iscal correspondiente</w:t>
      </w:r>
      <w:r w:rsidR="00023710">
        <w:rPr>
          <w:rFonts w:ascii="Arial" w:hAnsi="Arial" w:cs="Arial"/>
          <w:sz w:val="22"/>
          <w:szCs w:val="22"/>
        </w:rPr>
        <w:t>, e</w:t>
      </w:r>
      <w:r w:rsidR="00023710" w:rsidRPr="009C10DF">
        <w:rPr>
          <w:rFonts w:ascii="Arial" w:hAnsi="Arial" w:cs="Arial"/>
          <w:sz w:val="22"/>
          <w:szCs w:val="22"/>
        </w:rPr>
        <w:t xml:space="preserve">n los términos de lo señalado por </w:t>
      </w:r>
      <w:r w:rsidR="00023710">
        <w:rPr>
          <w:rFonts w:ascii="Arial" w:hAnsi="Arial" w:cs="Arial"/>
          <w:sz w:val="22"/>
          <w:szCs w:val="22"/>
        </w:rPr>
        <w:t xml:space="preserve">los artículos 14 y 15, de </w:t>
      </w:r>
      <w:r w:rsidR="00023710" w:rsidRPr="009C10DF">
        <w:rPr>
          <w:rFonts w:ascii="Arial" w:hAnsi="Arial" w:cs="Arial"/>
          <w:sz w:val="22"/>
          <w:szCs w:val="22"/>
        </w:rPr>
        <w:t>la Ley de Disciplina Financiera de las Entidades Federativas y los Municipios</w:t>
      </w:r>
      <w:r w:rsidR="00964659">
        <w:rPr>
          <w:rFonts w:ascii="Arial" w:hAnsi="Arial" w:cs="Arial"/>
          <w:sz w:val="22"/>
          <w:szCs w:val="22"/>
        </w:rPr>
        <w:t>; y del CAPÍTULO III, DE LOS PRESUPUESTOS DE EGRESOS, de la Ley de Gobierno Municipal del Estado de Nuevo León</w:t>
      </w:r>
      <w:r w:rsidR="009C10DF" w:rsidRPr="009C10DF">
        <w:rPr>
          <w:rFonts w:ascii="Arial" w:hAnsi="Arial" w:cs="Arial"/>
          <w:sz w:val="22"/>
          <w:szCs w:val="22"/>
        </w:rPr>
        <w:t>.</w:t>
      </w:r>
    </w:p>
    <w:p w:rsidR="009C10DF" w:rsidRDefault="009C10DF" w:rsidP="009C10DF">
      <w:pPr>
        <w:spacing w:line="360" w:lineRule="auto"/>
        <w:jc w:val="both"/>
        <w:rPr>
          <w:rFonts w:ascii="Arial" w:hAnsi="Arial" w:cs="Arial"/>
          <w:b/>
          <w:sz w:val="22"/>
          <w:szCs w:val="22"/>
        </w:rPr>
      </w:pPr>
    </w:p>
    <w:p w:rsidR="009C10DF" w:rsidRDefault="009C10DF" w:rsidP="00512AA8">
      <w:pPr>
        <w:spacing w:line="360" w:lineRule="auto"/>
        <w:jc w:val="both"/>
        <w:rPr>
          <w:rFonts w:ascii="Arial" w:hAnsi="Arial" w:cs="Arial"/>
          <w:sz w:val="22"/>
          <w:szCs w:val="22"/>
        </w:rPr>
      </w:pPr>
      <w:r w:rsidRPr="00436646">
        <w:rPr>
          <w:rFonts w:ascii="Arial" w:hAnsi="Arial" w:cs="Arial"/>
          <w:b/>
          <w:sz w:val="22"/>
          <w:szCs w:val="22"/>
        </w:rPr>
        <w:t xml:space="preserve">ARTÍCULO </w:t>
      </w:r>
      <w:r>
        <w:rPr>
          <w:rFonts w:ascii="Arial" w:hAnsi="Arial" w:cs="Arial"/>
          <w:b/>
          <w:sz w:val="22"/>
          <w:szCs w:val="22"/>
        </w:rPr>
        <w:t>TERCERO</w:t>
      </w:r>
      <w:r w:rsidRPr="00436646">
        <w:rPr>
          <w:rFonts w:ascii="Arial" w:hAnsi="Arial" w:cs="Arial"/>
          <w:b/>
          <w:sz w:val="22"/>
          <w:szCs w:val="22"/>
        </w:rPr>
        <w:t xml:space="preserve">.- </w:t>
      </w:r>
      <w:r w:rsidR="00512AA8" w:rsidRPr="00512AA8">
        <w:rPr>
          <w:rFonts w:ascii="Arial" w:hAnsi="Arial" w:cs="Arial"/>
          <w:sz w:val="22"/>
          <w:szCs w:val="22"/>
        </w:rPr>
        <w:t xml:space="preserve">Cuando los Municipios señalados en el Artículo </w:t>
      </w:r>
      <w:r w:rsidR="00512AA8">
        <w:rPr>
          <w:rFonts w:ascii="Arial" w:hAnsi="Arial" w:cs="Arial"/>
          <w:sz w:val="22"/>
          <w:szCs w:val="22"/>
        </w:rPr>
        <w:t>Primero</w:t>
      </w:r>
      <w:r w:rsidR="00512AA8" w:rsidRPr="00512AA8">
        <w:rPr>
          <w:rFonts w:ascii="Arial" w:hAnsi="Arial" w:cs="Arial"/>
          <w:sz w:val="22"/>
          <w:szCs w:val="22"/>
        </w:rPr>
        <w:t xml:space="preserve">, del presente Decreto, requieran afectar los ingresos que por concepto de participaciones federales le correspondan, </w:t>
      </w:r>
      <w:r w:rsidR="00512AA8">
        <w:rPr>
          <w:rFonts w:ascii="Arial" w:hAnsi="Arial" w:cs="Arial"/>
          <w:sz w:val="22"/>
          <w:szCs w:val="22"/>
        </w:rPr>
        <w:t xml:space="preserve">como </w:t>
      </w:r>
      <w:r w:rsidR="00512AA8" w:rsidRPr="00512AA8">
        <w:rPr>
          <w:rFonts w:ascii="Arial" w:hAnsi="Arial" w:cs="Arial"/>
          <w:sz w:val="22"/>
          <w:szCs w:val="22"/>
        </w:rPr>
        <w:t xml:space="preserve">garantía </w:t>
      </w:r>
      <w:r w:rsidR="00512AA8">
        <w:rPr>
          <w:rFonts w:ascii="Arial" w:hAnsi="Arial" w:cs="Arial"/>
          <w:sz w:val="22"/>
          <w:szCs w:val="22"/>
        </w:rPr>
        <w:t>o fuente de</w:t>
      </w:r>
      <w:r w:rsidR="00512AA8" w:rsidRPr="00512AA8">
        <w:rPr>
          <w:rFonts w:ascii="Arial" w:hAnsi="Arial" w:cs="Arial"/>
          <w:sz w:val="22"/>
          <w:szCs w:val="22"/>
        </w:rPr>
        <w:t xml:space="preserve"> pago </w:t>
      </w:r>
      <w:r w:rsidR="00512AA8">
        <w:rPr>
          <w:rFonts w:ascii="Arial" w:hAnsi="Arial" w:cs="Arial"/>
          <w:sz w:val="22"/>
          <w:szCs w:val="22"/>
        </w:rPr>
        <w:t>para</w:t>
      </w:r>
      <w:r w:rsidR="00512AA8" w:rsidRPr="00512AA8">
        <w:rPr>
          <w:rFonts w:ascii="Arial" w:hAnsi="Arial" w:cs="Arial"/>
          <w:sz w:val="22"/>
          <w:szCs w:val="22"/>
        </w:rPr>
        <w:t xml:space="preserve"> la contratación de obligaciones</w:t>
      </w:r>
      <w:r w:rsidR="0005204D">
        <w:rPr>
          <w:rFonts w:ascii="Arial" w:hAnsi="Arial" w:cs="Arial"/>
          <w:sz w:val="22"/>
          <w:szCs w:val="22"/>
        </w:rPr>
        <w:t xml:space="preserve"> a largo plazo</w:t>
      </w:r>
      <w:r w:rsidR="00512AA8" w:rsidRPr="00512AA8">
        <w:rPr>
          <w:rFonts w:ascii="Arial" w:hAnsi="Arial" w:cs="Arial"/>
          <w:sz w:val="22"/>
          <w:szCs w:val="22"/>
        </w:rPr>
        <w:t xml:space="preserve">, más </w:t>
      </w:r>
      <w:r w:rsidR="00512AA8">
        <w:rPr>
          <w:rFonts w:ascii="Arial" w:hAnsi="Arial" w:cs="Arial"/>
          <w:sz w:val="22"/>
          <w:szCs w:val="22"/>
        </w:rPr>
        <w:t xml:space="preserve">sus </w:t>
      </w:r>
      <w:r w:rsidR="00512AA8" w:rsidRPr="00512AA8">
        <w:rPr>
          <w:rFonts w:ascii="Arial" w:hAnsi="Arial" w:cs="Arial"/>
          <w:sz w:val="22"/>
          <w:szCs w:val="22"/>
        </w:rPr>
        <w:t xml:space="preserve">accesorios financieros, </w:t>
      </w:r>
      <w:r w:rsidR="00512AA8">
        <w:rPr>
          <w:rFonts w:ascii="Arial" w:hAnsi="Arial" w:cs="Arial"/>
          <w:sz w:val="22"/>
          <w:szCs w:val="22"/>
        </w:rPr>
        <w:t>acudirán</w:t>
      </w:r>
      <w:r w:rsidR="00512AA8" w:rsidRPr="00512AA8">
        <w:rPr>
          <w:rFonts w:ascii="Arial" w:hAnsi="Arial" w:cs="Arial"/>
          <w:sz w:val="22"/>
          <w:szCs w:val="22"/>
        </w:rPr>
        <w:t xml:space="preserve"> ante este </w:t>
      </w:r>
      <w:r w:rsidR="00512AA8">
        <w:rPr>
          <w:rFonts w:ascii="Arial" w:hAnsi="Arial" w:cs="Arial"/>
          <w:sz w:val="22"/>
          <w:szCs w:val="22"/>
        </w:rPr>
        <w:t>Honorable</w:t>
      </w:r>
      <w:r w:rsidR="00512AA8" w:rsidRPr="00512AA8">
        <w:rPr>
          <w:rFonts w:ascii="Arial" w:hAnsi="Arial" w:cs="Arial"/>
          <w:sz w:val="22"/>
          <w:szCs w:val="22"/>
        </w:rPr>
        <w:t xml:space="preserve"> Congreso del Estado</w:t>
      </w:r>
      <w:r w:rsidR="00512AA8">
        <w:rPr>
          <w:rFonts w:ascii="Arial" w:hAnsi="Arial" w:cs="Arial"/>
          <w:sz w:val="22"/>
          <w:szCs w:val="22"/>
        </w:rPr>
        <w:t>,</w:t>
      </w:r>
      <w:r w:rsidR="00512AA8" w:rsidRPr="00512AA8">
        <w:rPr>
          <w:rFonts w:ascii="Arial" w:hAnsi="Arial" w:cs="Arial"/>
          <w:sz w:val="22"/>
          <w:szCs w:val="22"/>
        </w:rPr>
        <w:t xml:space="preserve"> a presentar la solicitud correspondiente, lo anterior en términos del Artículo 117, Fracción VIII</w:t>
      </w:r>
      <w:r w:rsidR="00512AA8">
        <w:rPr>
          <w:rFonts w:ascii="Arial" w:hAnsi="Arial" w:cs="Arial"/>
          <w:sz w:val="22"/>
          <w:szCs w:val="22"/>
        </w:rPr>
        <w:t>,</w:t>
      </w:r>
      <w:r w:rsidR="00512AA8" w:rsidRPr="00512AA8">
        <w:rPr>
          <w:rFonts w:ascii="Arial" w:hAnsi="Arial" w:cs="Arial"/>
          <w:sz w:val="22"/>
          <w:szCs w:val="22"/>
        </w:rPr>
        <w:t xml:space="preserve"> de la Constitución Política de los Estados Unidos Mexicanos</w:t>
      </w:r>
      <w:r w:rsidR="00512AA8">
        <w:rPr>
          <w:rFonts w:ascii="Arial" w:hAnsi="Arial" w:cs="Arial"/>
          <w:sz w:val="22"/>
          <w:szCs w:val="22"/>
        </w:rPr>
        <w:t>;</w:t>
      </w:r>
      <w:r w:rsidR="00512AA8" w:rsidRPr="00512AA8">
        <w:rPr>
          <w:rFonts w:ascii="Arial" w:hAnsi="Arial" w:cs="Arial"/>
          <w:sz w:val="22"/>
          <w:szCs w:val="22"/>
        </w:rPr>
        <w:t xml:space="preserve"> </w:t>
      </w:r>
      <w:r w:rsidR="00512AA8">
        <w:rPr>
          <w:rFonts w:ascii="Arial" w:hAnsi="Arial" w:cs="Arial"/>
          <w:sz w:val="22"/>
          <w:szCs w:val="22"/>
        </w:rPr>
        <w:t xml:space="preserve">del </w:t>
      </w:r>
      <w:r w:rsidR="00512AA8" w:rsidRPr="00512AA8">
        <w:rPr>
          <w:rFonts w:ascii="Arial" w:hAnsi="Arial" w:cs="Arial"/>
          <w:sz w:val="22"/>
          <w:szCs w:val="22"/>
        </w:rPr>
        <w:t>Artículo 9</w:t>
      </w:r>
      <w:r w:rsidR="00512AA8">
        <w:rPr>
          <w:rFonts w:ascii="Arial" w:hAnsi="Arial" w:cs="Arial"/>
          <w:sz w:val="22"/>
          <w:szCs w:val="22"/>
        </w:rPr>
        <w:t>,</w:t>
      </w:r>
      <w:r w:rsidR="00512AA8" w:rsidRPr="00512AA8">
        <w:rPr>
          <w:rFonts w:ascii="Arial" w:hAnsi="Arial" w:cs="Arial"/>
          <w:sz w:val="22"/>
          <w:szCs w:val="22"/>
        </w:rPr>
        <w:t xml:space="preserve"> de la Ley de Coordinación Fiscal</w:t>
      </w:r>
      <w:r w:rsidR="00512AA8">
        <w:rPr>
          <w:rFonts w:ascii="Arial" w:hAnsi="Arial" w:cs="Arial"/>
          <w:sz w:val="22"/>
          <w:szCs w:val="22"/>
        </w:rPr>
        <w:t>;</w:t>
      </w:r>
      <w:r w:rsidR="00512AA8" w:rsidRPr="00512AA8">
        <w:rPr>
          <w:rFonts w:ascii="Arial" w:hAnsi="Arial" w:cs="Arial"/>
          <w:sz w:val="22"/>
          <w:szCs w:val="22"/>
        </w:rPr>
        <w:t xml:space="preserve"> y </w:t>
      </w:r>
      <w:r w:rsidR="00512AA8">
        <w:rPr>
          <w:rFonts w:ascii="Arial" w:hAnsi="Arial" w:cs="Arial"/>
          <w:sz w:val="22"/>
          <w:szCs w:val="22"/>
        </w:rPr>
        <w:t xml:space="preserve">de los </w:t>
      </w:r>
      <w:r w:rsidR="00512AA8" w:rsidRPr="00512AA8">
        <w:rPr>
          <w:rFonts w:ascii="Arial" w:hAnsi="Arial" w:cs="Arial"/>
          <w:sz w:val="22"/>
          <w:szCs w:val="22"/>
        </w:rPr>
        <w:t>Artículos 22, 23, 24 y 25 de la Ley de Disciplina Financiera de las Entidades Federativas y los Municipios.</w:t>
      </w:r>
    </w:p>
    <w:p w:rsidR="00512AA8" w:rsidRPr="00436646" w:rsidRDefault="00512AA8" w:rsidP="00512AA8">
      <w:pPr>
        <w:spacing w:line="360" w:lineRule="auto"/>
        <w:jc w:val="both"/>
        <w:rPr>
          <w:rFonts w:ascii="Arial" w:hAnsi="Arial" w:cs="Arial"/>
          <w:sz w:val="22"/>
          <w:szCs w:val="22"/>
        </w:rPr>
      </w:pPr>
    </w:p>
    <w:p w:rsidR="00B45E46" w:rsidRPr="0005204D" w:rsidRDefault="00203D1B" w:rsidP="0005204D">
      <w:pPr>
        <w:spacing w:line="360" w:lineRule="auto"/>
        <w:jc w:val="both"/>
        <w:rPr>
          <w:rFonts w:ascii="Arial" w:hAnsi="Arial" w:cs="Arial"/>
          <w:sz w:val="22"/>
          <w:szCs w:val="22"/>
        </w:rPr>
      </w:pPr>
      <w:r w:rsidRPr="0005204D">
        <w:rPr>
          <w:rFonts w:ascii="Arial" w:hAnsi="Arial" w:cs="Arial"/>
          <w:b/>
          <w:sz w:val="22"/>
          <w:szCs w:val="22"/>
        </w:rPr>
        <w:lastRenderedPageBreak/>
        <w:t xml:space="preserve">ARTÍCULO </w:t>
      </w:r>
      <w:r w:rsidR="00512AA8" w:rsidRPr="0005204D">
        <w:rPr>
          <w:rFonts w:ascii="Arial" w:hAnsi="Arial" w:cs="Arial"/>
          <w:b/>
          <w:sz w:val="22"/>
          <w:szCs w:val="22"/>
        </w:rPr>
        <w:t>CUARTO</w:t>
      </w:r>
      <w:r w:rsidRPr="0005204D">
        <w:rPr>
          <w:rFonts w:ascii="Arial" w:hAnsi="Arial" w:cs="Arial"/>
          <w:b/>
          <w:sz w:val="22"/>
          <w:szCs w:val="22"/>
        </w:rPr>
        <w:t>.-</w:t>
      </w:r>
      <w:r w:rsidR="0005204D" w:rsidRPr="0005204D">
        <w:t xml:space="preserve"> </w:t>
      </w:r>
      <w:r w:rsidR="0005204D" w:rsidRPr="0005204D">
        <w:rPr>
          <w:rFonts w:ascii="Arial" w:hAnsi="Arial" w:cs="Arial"/>
          <w:sz w:val="22"/>
          <w:szCs w:val="22"/>
        </w:rPr>
        <w:t>Los presupuestos de ingresos a</w:t>
      </w:r>
      <w:r w:rsidR="0005204D">
        <w:rPr>
          <w:rFonts w:ascii="Arial" w:hAnsi="Arial" w:cs="Arial"/>
          <w:sz w:val="22"/>
          <w:szCs w:val="22"/>
        </w:rPr>
        <w:t>probados</w:t>
      </w:r>
      <w:r w:rsidR="0005204D" w:rsidRPr="0005204D">
        <w:rPr>
          <w:rFonts w:ascii="Arial" w:hAnsi="Arial" w:cs="Arial"/>
          <w:sz w:val="22"/>
          <w:szCs w:val="22"/>
        </w:rPr>
        <w:t xml:space="preserve"> en el Artículo Primero del presente Decreto, no </w:t>
      </w:r>
      <w:r w:rsidR="0005204D">
        <w:rPr>
          <w:rFonts w:ascii="Arial" w:hAnsi="Arial" w:cs="Arial"/>
          <w:sz w:val="22"/>
          <w:szCs w:val="22"/>
        </w:rPr>
        <w:t>incluyen</w:t>
      </w:r>
      <w:r w:rsidR="0005204D" w:rsidRPr="0005204D">
        <w:rPr>
          <w:rFonts w:ascii="Arial" w:hAnsi="Arial" w:cs="Arial"/>
          <w:sz w:val="22"/>
          <w:szCs w:val="22"/>
        </w:rPr>
        <w:t xml:space="preserve"> los ingresos derivados de </w:t>
      </w:r>
      <w:r w:rsidR="0005204D">
        <w:rPr>
          <w:rFonts w:ascii="Arial" w:hAnsi="Arial" w:cs="Arial"/>
          <w:sz w:val="22"/>
          <w:szCs w:val="22"/>
        </w:rPr>
        <w:t>o</w:t>
      </w:r>
      <w:r w:rsidR="0005204D" w:rsidRPr="0005204D">
        <w:rPr>
          <w:rFonts w:ascii="Arial" w:hAnsi="Arial" w:cs="Arial"/>
          <w:sz w:val="22"/>
          <w:szCs w:val="22"/>
        </w:rPr>
        <w:t xml:space="preserve">bligaciones a corto plazo, en los términos de los Artículos 30, 31, 32 de la Ley de Disciplina Financiera de las Entidades Federativas y los Municipios, </w:t>
      </w:r>
      <w:r w:rsidR="001E6A59">
        <w:rPr>
          <w:rFonts w:ascii="Arial" w:hAnsi="Arial" w:cs="Arial"/>
          <w:sz w:val="22"/>
          <w:szCs w:val="22"/>
        </w:rPr>
        <w:t>los</w:t>
      </w:r>
      <w:r w:rsidR="0005204D">
        <w:rPr>
          <w:rFonts w:ascii="Arial" w:hAnsi="Arial" w:cs="Arial"/>
          <w:sz w:val="22"/>
          <w:szCs w:val="22"/>
        </w:rPr>
        <w:t xml:space="preserve"> montos</w:t>
      </w:r>
      <w:r w:rsidR="001E6A59">
        <w:rPr>
          <w:rFonts w:ascii="Arial" w:hAnsi="Arial" w:cs="Arial"/>
          <w:sz w:val="22"/>
          <w:szCs w:val="22"/>
        </w:rPr>
        <w:t xml:space="preserve"> que se alcancen en caso de requerirse, se</w:t>
      </w:r>
      <w:r w:rsidR="0005204D" w:rsidRPr="0005204D">
        <w:rPr>
          <w:rFonts w:ascii="Arial" w:hAnsi="Arial" w:cs="Arial"/>
          <w:sz w:val="22"/>
          <w:szCs w:val="22"/>
        </w:rPr>
        <w:t xml:space="preserve"> considera</w:t>
      </w:r>
      <w:r w:rsidR="001E6A59">
        <w:rPr>
          <w:rFonts w:ascii="Arial" w:hAnsi="Arial" w:cs="Arial"/>
          <w:sz w:val="22"/>
          <w:szCs w:val="22"/>
        </w:rPr>
        <w:t>n</w:t>
      </w:r>
      <w:r w:rsidR="0005204D" w:rsidRPr="0005204D">
        <w:rPr>
          <w:rFonts w:ascii="Arial" w:hAnsi="Arial" w:cs="Arial"/>
          <w:sz w:val="22"/>
          <w:szCs w:val="22"/>
        </w:rPr>
        <w:t xml:space="preserve"> como parte integrante de los presupuestos correspondientes</w:t>
      </w:r>
      <w:r w:rsidR="001E6A59">
        <w:rPr>
          <w:rFonts w:ascii="Arial" w:hAnsi="Arial" w:cs="Arial"/>
          <w:sz w:val="22"/>
          <w:szCs w:val="22"/>
        </w:rPr>
        <w:t>.</w:t>
      </w:r>
      <w:r w:rsidR="0005204D" w:rsidRPr="0005204D">
        <w:rPr>
          <w:rFonts w:ascii="Arial" w:hAnsi="Arial" w:cs="Arial"/>
          <w:sz w:val="22"/>
          <w:szCs w:val="22"/>
        </w:rPr>
        <w:t xml:space="preserve"> </w:t>
      </w:r>
    </w:p>
    <w:p w:rsidR="006012B6" w:rsidRPr="00436646" w:rsidRDefault="006012B6" w:rsidP="006012B6">
      <w:pPr>
        <w:spacing w:line="360" w:lineRule="auto"/>
        <w:jc w:val="both"/>
        <w:rPr>
          <w:rFonts w:ascii="Arial" w:hAnsi="Arial" w:cs="Arial"/>
          <w:sz w:val="22"/>
          <w:szCs w:val="22"/>
        </w:rPr>
      </w:pPr>
    </w:p>
    <w:p w:rsidR="006012B6" w:rsidRPr="00436646" w:rsidRDefault="006012B6" w:rsidP="006012B6">
      <w:pPr>
        <w:spacing w:line="360" w:lineRule="auto"/>
        <w:jc w:val="center"/>
        <w:rPr>
          <w:rFonts w:ascii="Arial" w:hAnsi="Arial" w:cs="Arial"/>
          <w:b/>
          <w:sz w:val="22"/>
          <w:szCs w:val="22"/>
          <w:lang w:val="en-US"/>
        </w:rPr>
      </w:pPr>
      <w:r w:rsidRPr="00436646">
        <w:rPr>
          <w:rFonts w:ascii="Arial" w:hAnsi="Arial" w:cs="Arial"/>
          <w:b/>
          <w:sz w:val="22"/>
          <w:szCs w:val="22"/>
          <w:lang w:val="en-US"/>
        </w:rPr>
        <w:t>T R A N S I T O R I O</w:t>
      </w:r>
    </w:p>
    <w:p w:rsidR="006012B6" w:rsidRPr="00436646" w:rsidRDefault="006012B6" w:rsidP="006012B6">
      <w:pPr>
        <w:spacing w:line="360" w:lineRule="auto"/>
        <w:jc w:val="center"/>
        <w:rPr>
          <w:rFonts w:ascii="Arial" w:hAnsi="Arial" w:cs="Arial"/>
          <w:b/>
          <w:sz w:val="22"/>
          <w:szCs w:val="22"/>
          <w:lang w:val="en-US"/>
        </w:rPr>
      </w:pPr>
    </w:p>
    <w:p w:rsidR="006012B6" w:rsidRPr="00436646" w:rsidRDefault="006012B6" w:rsidP="006012B6">
      <w:pPr>
        <w:spacing w:line="360" w:lineRule="auto"/>
        <w:jc w:val="both"/>
        <w:rPr>
          <w:rFonts w:ascii="Arial" w:hAnsi="Arial" w:cs="Arial"/>
          <w:sz w:val="22"/>
          <w:szCs w:val="22"/>
        </w:rPr>
      </w:pPr>
      <w:r w:rsidRPr="00436646">
        <w:rPr>
          <w:rFonts w:ascii="Arial" w:hAnsi="Arial" w:cs="Arial"/>
          <w:b/>
          <w:sz w:val="22"/>
          <w:szCs w:val="22"/>
          <w:lang w:val="en-US"/>
        </w:rPr>
        <w:t xml:space="preserve"> </w:t>
      </w:r>
      <w:r w:rsidRPr="00436646">
        <w:rPr>
          <w:rFonts w:ascii="Arial" w:hAnsi="Arial" w:cs="Arial"/>
          <w:b/>
          <w:sz w:val="22"/>
          <w:szCs w:val="22"/>
        </w:rPr>
        <w:t xml:space="preserve">ÚNICO.- </w:t>
      </w:r>
      <w:r w:rsidRPr="00436646">
        <w:rPr>
          <w:rFonts w:ascii="Arial" w:hAnsi="Arial" w:cs="Arial"/>
          <w:sz w:val="22"/>
          <w:szCs w:val="22"/>
        </w:rPr>
        <w:t xml:space="preserve">El presente Decreto entrará en vigor el día </w:t>
      </w:r>
      <w:r w:rsidR="00B45E46" w:rsidRPr="00436646">
        <w:rPr>
          <w:rFonts w:ascii="Arial" w:hAnsi="Arial" w:cs="Arial"/>
          <w:sz w:val="22"/>
          <w:szCs w:val="22"/>
        </w:rPr>
        <w:t>0</w:t>
      </w:r>
      <w:r w:rsidRPr="00436646">
        <w:rPr>
          <w:rFonts w:ascii="Arial" w:hAnsi="Arial" w:cs="Arial"/>
          <w:sz w:val="22"/>
          <w:szCs w:val="22"/>
        </w:rPr>
        <w:t xml:space="preserve">1 de enero de </w:t>
      </w:r>
      <w:r w:rsidR="00203D1B" w:rsidRPr="00436646">
        <w:rPr>
          <w:rFonts w:ascii="Arial" w:hAnsi="Arial" w:cs="Arial"/>
          <w:sz w:val="22"/>
          <w:szCs w:val="22"/>
        </w:rPr>
        <w:t>201</w:t>
      </w:r>
      <w:r w:rsidR="0005204D">
        <w:rPr>
          <w:rFonts w:ascii="Arial" w:hAnsi="Arial" w:cs="Arial"/>
          <w:sz w:val="22"/>
          <w:szCs w:val="22"/>
        </w:rPr>
        <w:t>7</w:t>
      </w:r>
      <w:r w:rsidRPr="00436646">
        <w:rPr>
          <w:rFonts w:ascii="Arial" w:hAnsi="Arial" w:cs="Arial"/>
          <w:sz w:val="22"/>
          <w:szCs w:val="22"/>
        </w:rPr>
        <w:t>.</w:t>
      </w:r>
    </w:p>
    <w:p w:rsidR="006012B6" w:rsidRPr="00436646" w:rsidRDefault="006012B6" w:rsidP="006012B6">
      <w:pPr>
        <w:jc w:val="both"/>
        <w:rPr>
          <w:rFonts w:ascii="Arial" w:hAnsi="Arial" w:cs="Arial"/>
          <w:sz w:val="22"/>
          <w:szCs w:val="22"/>
        </w:rPr>
      </w:pPr>
    </w:p>
    <w:p w:rsidR="006012B6" w:rsidRPr="00436646" w:rsidRDefault="006012B6" w:rsidP="006012B6">
      <w:pPr>
        <w:pStyle w:val="xl22"/>
        <w:spacing w:before="0" w:beforeAutospacing="0" w:after="0" w:afterAutospacing="0" w:line="360" w:lineRule="auto"/>
        <w:rPr>
          <w:rFonts w:ascii="Arial" w:hAnsi="Arial" w:cs="Arial"/>
          <w:sz w:val="22"/>
          <w:szCs w:val="22"/>
          <w:lang w:val="es-MX"/>
        </w:rPr>
      </w:pPr>
      <w:r w:rsidRPr="00436646">
        <w:rPr>
          <w:rFonts w:ascii="Arial" w:hAnsi="Arial" w:cs="Arial"/>
          <w:sz w:val="22"/>
          <w:szCs w:val="22"/>
          <w:lang w:val="es-MX"/>
        </w:rPr>
        <w:t xml:space="preserve">Monterrey, Nuevo León a </w:t>
      </w:r>
      <w:r w:rsidR="007C6845" w:rsidRPr="00436646">
        <w:rPr>
          <w:rFonts w:ascii="Arial" w:hAnsi="Arial" w:cs="Arial"/>
          <w:sz w:val="22"/>
          <w:szCs w:val="22"/>
          <w:lang w:val="es-MX"/>
        </w:rPr>
        <w:t xml:space="preserve"> </w:t>
      </w:r>
      <w:r w:rsidR="008B4C59">
        <w:rPr>
          <w:rFonts w:ascii="Arial" w:hAnsi="Arial" w:cs="Arial"/>
          <w:sz w:val="22"/>
          <w:szCs w:val="22"/>
          <w:lang w:val="es-MX"/>
        </w:rPr>
        <w:t xml:space="preserve"> </w:t>
      </w:r>
    </w:p>
    <w:p w:rsidR="006012B6" w:rsidRPr="00436646" w:rsidRDefault="006012B6" w:rsidP="006012B6">
      <w:pPr>
        <w:pStyle w:val="xl22"/>
        <w:spacing w:before="0" w:beforeAutospacing="0" w:after="0" w:afterAutospacing="0" w:line="360" w:lineRule="auto"/>
        <w:rPr>
          <w:rFonts w:ascii="Arial" w:hAnsi="Arial" w:cs="Arial"/>
          <w:sz w:val="22"/>
          <w:szCs w:val="22"/>
          <w:lang w:val="es-MX"/>
        </w:rPr>
      </w:pPr>
    </w:p>
    <w:p w:rsidR="006012B6" w:rsidRPr="00436646" w:rsidRDefault="006012B6" w:rsidP="006012B6">
      <w:pPr>
        <w:pStyle w:val="xl22"/>
        <w:spacing w:before="0" w:beforeAutospacing="0" w:after="0" w:afterAutospacing="0" w:line="360" w:lineRule="auto"/>
        <w:rPr>
          <w:rFonts w:ascii="Arial" w:hAnsi="Arial" w:cs="Arial"/>
          <w:sz w:val="22"/>
          <w:szCs w:val="22"/>
          <w:lang w:val="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4162"/>
      </w:tblGrid>
      <w:tr w:rsidR="00B45E46" w:rsidRPr="00436646" w:rsidTr="00B45E46">
        <w:tc>
          <w:tcPr>
            <w:tcW w:w="8329" w:type="dxa"/>
            <w:gridSpan w:val="2"/>
          </w:tcPr>
          <w:p w:rsidR="00B45E46" w:rsidRPr="00436646" w:rsidRDefault="00B45E46" w:rsidP="00B45E46">
            <w:pPr>
              <w:pStyle w:val="Ttulo1"/>
              <w:outlineLvl w:val="0"/>
              <w:rPr>
                <w:rFonts w:ascii="Arial" w:hAnsi="Arial" w:cs="Arial"/>
                <w:b w:val="0"/>
                <w:sz w:val="22"/>
                <w:szCs w:val="22"/>
              </w:rPr>
            </w:pPr>
            <w:r w:rsidRPr="00436646">
              <w:rPr>
                <w:rFonts w:ascii="Arial" w:hAnsi="Arial" w:cs="Arial"/>
                <w:sz w:val="22"/>
                <w:szCs w:val="22"/>
              </w:rPr>
              <w:t>COMISIÓN CUARTA DE HACIENDA Y DESARROLLO MUNICIPAL</w:t>
            </w:r>
          </w:p>
          <w:p w:rsidR="00B45E46" w:rsidRPr="00436646" w:rsidRDefault="00B45E46" w:rsidP="00B45E46">
            <w:pPr>
              <w:jc w:val="center"/>
              <w:rPr>
                <w:rFonts w:ascii="Arial" w:hAnsi="Arial" w:cs="Arial"/>
                <w:b/>
                <w:lang w:eastAsia="es-MX"/>
              </w:rPr>
            </w:pPr>
          </w:p>
          <w:p w:rsidR="00B45E46" w:rsidRPr="00436646" w:rsidRDefault="00B45E46" w:rsidP="00B45E46">
            <w:pPr>
              <w:jc w:val="center"/>
              <w:rPr>
                <w:rFonts w:ascii="Arial" w:hAnsi="Arial" w:cs="Arial"/>
                <w:b/>
                <w:lang w:eastAsia="es-MX"/>
              </w:rPr>
            </w:pPr>
            <w:r w:rsidRPr="00436646">
              <w:rPr>
                <w:rFonts w:ascii="Arial" w:hAnsi="Arial" w:cs="Arial"/>
                <w:b/>
                <w:lang w:eastAsia="es-MX"/>
              </w:rPr>
              <w:t>Presidente</w:t>
            </w: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r w:rsidRPr="00436646">
              <w:rPr>
                <w:rFonts w:ascii="Arial" w:hAnsi="Arial" w:cs="Arial"/>
                <w:lang w:eastAsia="es-MX"/>
              </w:rPr>
              <w:t>Diputado Marco Antonio Martínez Díaz</w:t>
            </w:r>
          </w:p>
          <w:p w:rsidR="00B45E46" w:rsidRPr="00436646" w:rsidRDefault="00B45E46" w:rsidP="00B45E46">
            <w:pPr>
              <w:jc w:val="center"/>
              <w:rPr>
                <w:rFonts w:ascii="Arial" w:hAnsi="Arial" w:cs="Arial"/>
              </w:rPr>
            </w:pPr>
          </w:p>
        </w:tc>
      </w:tr>
      <w:tr w:rsidR="00B45E46" w:rsidRPr="00436646" w:rsidTr="00B45E46">
        <w:tc>
          <w:tcPr>
            <w:tcW w:w="4166" w:type="dxa"/>
          </w:tcPr>
          <w:p w:rsidR="00B45E46" w:rsidRPr="00436646" w:rsidRDefault="00B45E46" w:rsidP="00B45E46">
            <w:pPr>
              <w:jc w:val="center"/>
              <w:rPr>
                <w:rFonts w:ascii="Arial" w:hAnsi="Arial" w:cs="Arial"/>
                <w:b/>
                <w:lang w:eastAsia="es-MX"/>
              </w:rPr>
            </w:pPr>
          </w:p>
          <w:p w:rsidR="00B45E46" w:rsidRPr="00436646" w:rsidRDefault="00B45E46" w:rsidP="00B45E46">
            <w:pPr>
              <w:jc w:val="center"/>
              <w:rPr>
                <w:rFonts w:ascii="Arial" w:hAnsi="Arial" w:cs="Arial"/>
                <w:b/>
                <w:lang w:eastAsia="es-MX"/>
              </w:rPr>
            </w:pPr>
            <w:r w:rsidRPr="00436646">
              <w:rPr>
                <w:rFonts w:ascii="Arial" w:hAnsi="Arial" w:cs="Arial"/>
                <w:b/>
                <w:lang w:eastAsia="es-MX"/>
              </w:rPr>
              <w:t>Vicepresidente</w:t>
            </w:r>
          </w:p>
          <w:p w:rsidR="00B45E46" w:rsidRPr="00436646" w:rsidRDefault="00B45E46" w:rsidP="00B45E46">
            <w:pPr>
              <w:jc w:val="center"/>
              <w:rPr>
                <w:rFonts w:ascii="Arial" w:hAnsi="Arial" w:cs="Arial"/>
                <w:b/>
                <w:lang w:eastAsia="es-MX"/>
              </w:rPr>
            </w:pPr>
          </w:p>
          <w:p w:rsidR="00B45E46" w:rsidRPr="00436646" w:rsidRDefault="00B45E46" w:rsidP="00B45E46">
            <w:pPr>
              <w:rPr>
                <w:rFonts w:ascii="Arial" w:hAnsi="Arial" w:cs="Arial"/>
                <w:lang w:eastAsia="es-MX"/>
              </w:rPr>
            </w:pPr>
          </w:p>
          <w:p w:rsidR="00B45E46" w:rsidRPr="00436646" w:rsidRDefault="00B45E46" w:rsidP="00B45E46">
            <w:pPr>
              <w:rPr>
                <w:rFonts w:ascii="Arial" w:hAnsi="Arial" w:cs="Arial"/>
                <w:lang w:eastAsia="es-MX"/>
              </w:rPr>
            </w:pPr>
            <w:r w:rsidRPr="00436646">
              <w:rPr>
                <w:rFonts w:ascii="Arial" w:hAnsi="Arial" w:cs="Arial"/>
                <w:lang w:eastAsia="es-MX"/>
              </w:rPr>
              <w:t>Diputado Oscar Javier Collazo Garza</w:t>
            </w:r>
          </w:p>
        </w:tc>
        <w:tc>
          <w:tcPr>
            <w:tcW w:w="4163" w:type="dxa"/>
          </w:tcPr>
          <w:p w:rsidR="00B45E46" w:rsidRPr="00436646" w:rsidRDefault="00B45E46" w:rsidP="00B45E46">
            <w:pPr>
              <w:jc w:val="center"/>
              <w:rPr>
                <w:rFonts w:ascii="Arial" w:hAnsi="Arial" w:cs="Arial"/>
                <w:b/>
                <w:lang w:eastAsia="es-MX"/>
              </w:rPr>
            </w:pPr>
          </w:p>
          <w:p w:rsidR="00B45E46" w:rsidRPr="00436646" w:rsidRDefault="00B45E46" w:rsidP="00B45E46">
            <w:pPr>
              <w:jc w:val="center"/>
              <w:rPr>
                <w:rFonts w:ascii="Arial" w:hAnsi="Arial" w:cs="Arial"/>
                <w:b/>
                <w:lang w:eastAsia="es-MX"/>
              </w:rPr>
            </w:pPr>
            <w:r w:rsidRPr="00436646">
              <w:rPr>
                <w:rFonts w:ascii="Arial" w:hAnsi="Arial" w:cs="Arial"/>
                <w:b/>
                <w:lang w:eastAsia="es-MX"/>
              </w:rPr>
              <w:t>Secretario</w:t>
            </w: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r w:rsidRPr="00436646">
              <w:rPr>
                <w:rFonts w:ascii="Arial" w:hAnsi="Arial" w:cs="Arial"/>
                <w:lang w:eastAsia="es-MX"/>
              </w:rPr>
              <w:t>Diputada Myrna Isela Grimaldo Iracheta</w:t>
            </w: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rPr>
            </w:pPr>
          </w:p>
        </w:tc>
      </w:tr>
      <w:tr w:rsidR="00B45E46" w:rsidRPr="00436646" w:rsidTr="00B45E46">
        <w:tc>
          <w:tcPr>
            <w:tcW w:w="4166" w:type="dxa"/>
          </w:tcPr>
          <w:p w:rsidR="00B45E46" w:rsidRPr="00436646" w:rsidRDefault="00B45E46" w:rsidP="00B45E46">
            <w:pPr>
              <w:jc w:val="center"/>
              <w:rPr>
                <w:rFonts w:ascii="Arial" w:hAnsi="Arial" w:cs="Arial"/>
                <w:b/>
                <w:lang w:eastAsia="es-MX"/>
              </w:rPr>
            </w:pPr>
            <w:r w:rsidRPr="00436646">
              <w:rPr>
                <w:rFonts w:ascii="Arial" w:hAnsi="Arial" w:cs="Arial"/>
                <w:b/>
                <w:lang w:eastAsia="es-MX"/>
              </w:rPr>
              <w:t>Vocal</w:t>
            </w: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r w:rsidRPr="00436646">
              <w:rPr>
                <w:rFonts w:ascii="Arial" w:hAnsi="Arial" w:cs="Arial"/>
                <w:lang w:eastAsia="es-MX"/>
              </w:rPr>
              <w:t>Diputado José Luis Garza Ochoa</w:t>
            </w:r>
          </w:p>
          <w:p w:rsidR="00B45E46" w:rsidRPr="00436646" w:rsidRDefault="00B45E46" w:rsidP="00B45E46">
            <w:pPr>
              <w:jc w:val="center"/>
              <w:rPr>
                <w:rFonts w:ascii="Arial" w:hAnsi="Arial" w:cs="Arial"/>
              </w:rPr>
            </w:pPr>
          </w:p>
        </w:tc>
        <w:tc>
          <w:tcPr>
            <w:tcW w:w="4163" w:type="dxa"/>
          </w:tcPr>
          <w:p w:rsidR="00B45E46" w:rsidRPr="00436646" w:rsidRDefault="00B45E46" w:rsidP="00B45E46">
            <w:pPr>
              <w:jc w:val="center"/>
              <w:rPr>
                <w:rFonts w:ascii="Arial" w:hAnsi="Arial" w:cs="Arial"/>
                <w:b/>
                <w:bCs/>
                <w:lang w:eastAsia="es-MX"/>
              </w:rPr>
            </w:pPr>
            <w:r w:rsidRPr="00436646">
              <w:rPr>
                <w:rFonts w:ascii="Arial" w:hAnsi="Arial" w:cs="Arial"/>
                <w:b/>
                <w:lang w:eastAsia="es-MX"/>
              </w:rPr>
              <w:t>Vocal</w:t>
            </w:r>
          </w:p>
          <w:p w:rsidR="00B45E46" w:rsidRPr="00436646" w:rsidRDefault="00B45E46" w:rsidP="00B45E46">
            <w:pPr>
              <w:jc w:val="center"/>
              <w:rPr>
                <w:rFonts w:ascii="Arial" w:hAnsi="Arial" w:cs="Arial"/>
                <w:bCs/>
                <w:lang w:eastAsia="es-MX"/>
              </w:rPr>
            </w:pPr>
          </w:p>
          <w:p w:rsidR="00B45E46" w:rsidRPr="00436646" w:rsidRDefault="00B45E46" w:rsidP="00B45E46">
            <w:pPr>
              <w:jc w:val="center"/>
              <w:rPr>
                <w:rFonts w:ascii="Arial" w:hAnsi="Arial" w:cs="Arial"/>
                <w:lang w:eastAsia="es-MX"/>
              </w:rPr>
            </w:pPr>
          </w:p>
          <w:p w:rsidR="00B45E46" w:rsidRDefault="00B45E46" w:rsidP="00B45E46">
            <w:pPr>
              <w:jc w:val="center"/>
              <w:rPr>
                <w:rFonts w:ascii="Arial" w:hAnsi="Arial" w:cs="Arial"/>
                <w:bCs/>
                <w:lang w:eastAsia="es-MX"/>
              </w:rPr>
            </w:pPr>
            <w:r w:rsidRPr="00436646">
              <w:rPr>
                <w:rFonts w:ascii="Arial" w:hAnsi="Arial" w:cs="Arial"/>
                <w:lang w:eastAsia="es-MX"/>
              </w:rPr>
              <w:t>Diputado</w:t>
            </w:r>
            <w:r w:rsidRPr="00436646">
              <w:rPr>
                <w:rFonts w:ascii="Arial" w:hAnsi="Arial" w:cs="Arial"/>
                <w:bCs/>
                <w:lang w:eastAsia="es-MX"/>
              </w:rPr>
              <w:t xml:space="preserve"> Adrián de la Garza Tijerina</w:t>
            </w:r>
          </w:p>
          <w:p w:rsidR="008B4C59" w:rsidRDefault="008B4C59" w:rsidP="00B45E46">
            <w:pPr>
              <w:jc w:val="center"/>
              <w:rPr>
                <w:rFonts w:ascii="Arial" w:hAnsi="Arial" w:cs="Arial"/>
                <w:bCs/>
                <w:lang w:eastAsia="es-MX"/>
              </w:rPr>
            </w:pPr>
          </w:p>
          <w:p w:rsidR="008B4C59" w:rsidRDefault="008B4C59" w:rsidP="00B45E46">
            <w:pPr>
              <w:jc w:val="center"/>
              <w:rPr>
                <w:rFonts w:ascii="Arial" w:hAnsi="Arial" w:cs="Arial"/>
                <w:bCs/>
                <w:lang w:eastAsia="es-MX"/>
              </w:rPr>
            </w:pPr>
          </w:p>
          <w:p w:rsidR="008B4C59" w:rsidRDefault="008B4C59" w:rsidP="00B45E46">
            <w:pPr>
              <w:jc w:val="center"/>
              <w:rPr>
                <w:rFonts w:ascii="Arial" w:hAnsi="Arial" w:cs="Arial"/>
                <w:bCs/>
                <w:lang w:eastAsia="es-MX"/>
              </w:rPr>
            </w:pPr>
          </w:p>
          <w:p w:rsidR="008B4C59" w:rsidRPr="00436646" w:rsidRDefault="008B4C59" w:rsidP="00B45E46">
            <w:pPr>
              <w:jc w:val="center"/>
              <w:rPr>
                <w:rFonts w:ascii="Arial" w:hAnsi="Arial" w:cs="Arial"/>
              </w:rPr>
            </w:pPr>
          </w:p>
        </w:tc>
      </w:tr>
      <w:tr w:rsidR="00B45E46" w:rsidRPr="00436646" w:rsidTr="00B45E46">
        <w:tc>
          <w:tcPr>
            <w:tcW w:w="4166" w:type="dxa"/>
          </w:tcPr>
          <w:p w:rsidR="00B45E46" w:rsidRPr="00436646" w:rsidRDefault="00B45E46" w:rsidP="00B45E46">
            <w:pPr>
              <w:jc w:val="center"/>
              <w:rPr>
                <w:rFonts w:ascii="Arial" w:hAnsi="Arial" w:cs="Arial"/>
                <w:b/>
                <w:lang w:eastAsia="es-MX"/>
              </w:rPr>
            </w:pPr>
          </w:p>
          <w:p w:rsidR="00B45E46" w:rsidRPr="00436646" w:rsidRDefault="00B45E46" w:rsidP="00B45E46">
            <w:pPr>
              <w:jc w:val="center"/>
              <w:rPr>
                <w:rFonts w:ascii="Arial" w:hAnsi="Arial" w:cs="Arial"/>
                <w:b/>
                <w:lang w:eastAsia="es-MX"/>
              </w:rPr>
            </w:pPr>
            <w:r w:rsidRPr="00436646">
              <w:rPr>
                <w:rFonts w:ascii="Arial" w:hAnsi="Arial" w:cs="Arial"/>
                <w:b/>
                <w:lang w:eastAsia="es-MX"/>
              </w:rPr>
              <w:lastRenderedPageBreak/>
              <w:t>Vocal</w:t>
            </w: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r w:rsidRPr="00436646">
              <w:rPr>
                <w:rFonts w:ascii="Arial" w:hAnsi="Arial" w:cs="Arial"/>
                <w:lang w:eastAsia="es-MX"/>
              </w:rPr>
              <w:t>Diputada Eva Patricia Salazar Marroquín</w:t>
            </w:r>
          </w:p>
          <w:p w:rsidR="00B45E46" w:rsidRPr="00436646" w:rsidRDefault="00B45E46" w:rsidP="00B45E46">
            <w:pPr>
              <w:jc w:val="center"/>
              <w:rPr>
                <w:rFonts w:ascii="Arial" w:hAnsi="Arial" w:cs="Arial"/>
              </w:rPr>
            </w:pPr>
          </w:p>
        </w:tc>
        <w:tc>
          <w:tcPr>
            <w:tcW w:w="4163" w:type="dxa"/>
          </w:tcPr>
          <w:p w:rsidR="00B45E46" w:rsidRPr="00436646" w:rsidRDefault="00B45E46" w:rsidP="00B45E46">
            <w:pPr>
              <w:jc w:val="center"/>
              <w:rPr>
                <w:rFonts w:ascii="Arial" w:hAnsi="Arial" w:cs="Arial"/>
                <w:b/>
                <w:lang w:eastAsia="es-MX"/>
              </w:rPr>
            </w:pPr>
          </w:p>
          <w:p w:rsidR="00B45E46" w:rsidRPr="00436646" w:rsidRDefault="00B45E46" w:rsidP="00B45E46">
            <w:pPr>
              <w:jc w:val="center"/>
              <w:rPr>
                <w:rFonts w:ascii="Arial" w:hAnsi="Arial" w:cs="Arial"/>
                <w:b/>
                <w:lang w:eastAsia="es-MX"/>
              </w:rPr>
            </w:pPr>
            <w:r w:rsidRPr="00436646">
              <w:rPr>
                <w:rFonts w:ascii="Arial" w:hAnsi="Arial" w:cs="Arial"/>
                <w:b/>
                <w:lang w:eastAsia="es-MX"/>
              </w:rPr>
              <w:lastRenderedPageBreak/>
              <w:t>Vocal</w:t>
            </w: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rPr>
            </w:pPr>
            <w:r w:rsidRPr="00436646">
              <w:rPr>
                <w:rFonts w:ascii="Arial" w:hAnsi="Arial" w:cs="Arial"/>
                <w:lang w:eastAsia="es-MX"/>
              </w:rPr>
              <w:t>Diputada Laura Paula López Sánchez</w:t>
            </w:r>
          </w:p>
        </w:tc>
      </w:tr>
      <w:tr w:rsidR="00B45E46" w:rsidRPr="00436646" w:rsidTr="00B45E46">
        <w:tc>
          <w:tcPr>
            <w:tcW w:w="4166" w:type="dxa"/>
          </w:tcPr>
          <w:p w:rsidR="00B45E46" w:rsidRPr="00436646" w:rsidRDefault="00B45E46" w:rsidP="00B45E46">
            <w:pPr>
              <w:jc w:val="center"/>
              <w:rPr>
                <w:rFonts w:ascii="Arial" w:hAnsi="Arial" w:cs="Arial"/>
                <w:b/>
                <w:lang w:eastAsia="es-MX"/>
              </w:rPr>
            </w:pPr>
          </w:p>
          <w:p w:rsidR="00B45E46" w:rsidRPr="00436646" w:rsidRDefault="00B45E46" w:rsidP="00B45E46">
            <w:pPr>
              <w:jc w:val="center"/>
              <w:rPr>
                <w:rFonts w:ascii="Arial" w:hAnsi="Arial" w:cs="Arial"/>
                <w:lang w:eastAsia="es-MX"/>
              </w:rPr>
            </w:pPr>
            <w:r w:rsidRPr="00436646">
              <w:rPr>
                <w:rFonts w:ascii="Arial" w:hAnsi="Arial" w:cs="Arial"/>
                <w:b/>
                <w:lang w:eastAsia="es-MX"/>
              </w:rPr>
              <w:t>Vocal</w:t>
            </w: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rPr>
            </w:pPr>
            <w:r w:rsidRPr="00436646">
              <w:rPr>
                <w:rFonts w:ascii="Arial" w:hAnsi="Arial" w:cs="Arial"/>
                <w:lang w:eastAsia="es-MX"/>
              </w:rPr>
              <w:t>Diputado Marcelo Martínez Villarreal</w:t>
            </w:r>
          </w:p>
        </w:tc>
        <w:tc>
          <w:tcPr>
            <w:tcW w:w="4163" w:type="dxa"/>
          </w:tcPr>
          <w:p w:rsidR="00B45E46" w:rsidRPr="00436646" w:rsidRDefault="00B45E46" w:rsidP="00B45E46">
            <w:pPr>
              <w:jc w:val="center"/>
              <w:rPr>
                <w:rFonts w:ascii="Arial" w:hAnsi="Arial" w:cs="Arial"/>
                <w:b/>
                <w:lang w:eastAsia="es-MX"/>
              </w:rPr>
            </w:pPr>
          </w:p>
          <w:p w:rsidR="00B45E46" w:rsidRPr="00436646" w:rsidRDefault="00B45E46" w:rsidP="00B45E46">
            <w:pPr>
              <w:jc w:val="center"/>
              <w:rPr>
                <w:rFonts w:ascii="Arial" w:hAnsi="Arial" w:cs="Arial"/>
                <w:b/>
                <w:bCs/>
                <w:lang w:eastAsia="es-MX"/>
              </w:rPr>
            </w:pPr>
            <w:r w:rsidRPr="00436646">
              <w:rPr>
                <w:rFonts w:ascii="Arial" w:hAnsi="Arial" w:cs="Arial"/>
                <w:b/>
                <w:lang w:eastAsia="es-MX"/>
              </w:rPr>
              <w:t>Vocal</w:t>
            </w:r>
          </w:p>
          <w:p w:rsidR="00B45E46" w:rsidRPr="00436646" w:rsidRDefault="00B45E46" w:rsidP="00B45E46">
            <w:pPr>
              <w:jc w:val="center"/>
              <w:rPr>
                <w:rFonts w:ascii="Arial" w:hAnsi="Arial" w:cs="Arial"/>
                <w:bCs/>
                <w:lang w:eastAsia="es-MX"/>
              </w:rPr>
            </w:pP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bCs/>
                <w:lang w:eastAsia="es-MX"/>
              </w:rPr>
            </w:pPr>
            <w:r w:rsidRPr="00436646">
              <w:rPr>
                <w:rFonts w:ascii="Arial" w:hAnsi="Arial" w:cs="Arial"/>
                <w:lang w:eastAsia="es-MX"/>
              </w:rPr>
              <w:t>Diputado</w:t>
            </w:r>
            <w:r w:rsidRPr="00436646">
              <w:rPr>
                <w:rFonts w:ascii="Arial" w:hAnsi="Arial" w:cs="Arial"/>
                <w:bCs/>
                <w:lang w:eastAsia="es-MX"/>
              </w:rPr>
              <w:t xml:space="preserve"> Marcos Mendoza Vázquez</w:t>
            </w:r>
          </w:p>
          <w:p w:rsidR="00B45E46" w:rsidRPr="00436646" w:rsidRDefault="00B45E46" w:rsidP="00B45E46">
            <w:pPr>
              <w:jc w:val="center"/>
              <w:rPr>
                <w:rFonts w:ascii="Arial" w:hAnsi="Arial" w:cs="Arial"/>
                <w:bCs/>
                <w:lang w:eastAsia="es-MX"/>
              </w:rPr>
            </w:pPr>
          </w:p>
          <w:p w:rsidR="00B45E46" w:rsidRPr="00436646" w:rsidRDefault="00B45E46" w:rsidP="00B45E46">
            <w:pPr>
              <w:jc w:val="center"/>
              <w:rPr>
                <w:rFonts w:ascii="Arial" w:hAnsi="Arial" w:cs="Arial"/>
              </w:rPr>
            </w:pPr>
          </w:p>
        </w:tc>
      </w:tr>
      <w:tr w:rsidR="00B45E46" w:rsidRPr="00436646" w:rsidTr="00B45E46">
        <w:tc>
          <w:tcPr>
            <w:tcW w:w="4166" w:type="dxa"/>
          </w:tcPr>
          <w:p w:rsidR="00B45E46" w:rsidRPr="00436646" w:rsidRDefault="00B45E46" w:rsidP="00B45E46">
            <w:pPr>
              <w:jc w:val="center"/>
              <w:rPr>
                <w:rFonts w:ascii="Arial" w:hAnsi="Arial" w:cs="Arial"/>
                <w:b/>
                <w:lang w:eastAsia="es-MX"/>
              </w:rPr>
            </w:pPr>
            <w:r w:rsidRPr="00436646">
              <w:rPr>
                <w:rFonts w:ascii="Arial" w:hAnsi="Arial" w:cs="Arial"/>
                <w:b/>
                <w:lang w:eastAsia="es-MX"/>
              </w:rPr>
              <w:t>Vocal</w:t>
            </w: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p>
          <w:p w:rsidR="00B45E46" w:rsidRPr="00436646" w:rsidRDefault="00B45E46" w:rsidP="00B45E46">
            <w:pPr>
              <w:jc w:val="center"/>
              <w:rPr>
                <w:rFonts w:ascii="Arial" w:hAnsi="Arial" w:cs="Arial"/>
                <w:lang w:eastAsia="es-MX"/>
              </w:rPr>
            </w:pPr>
            <w:r w:rsidRPr="00436646">
              <w:rPr>
                <w:rFonts w:ascii="Arial" w:hAnsi="Arial" w:cs="Arial"/>
                <w:lang w:eastAsia="es-MX"/>
              </w:rPr>
              <w:t xml:space="preserve">Diputado </w:t>
            </w:r>
            <w:r w:rsidR="00E959ED">
              <w:rPr>
                <w:rFonts w:ascii="Arial" w:hAnsi="Arial" w:cs="Arial"/>
                <w:lang w:eastAsia="es-MX"/>
              </w:rPr>
              <w:t>Jesús Ángel Nava Rivera</w:t>
            </w:r>
          </w:p>
          <w:p w:rsidR="00B45E46" w:rsidRPr="00436646" w:rsidRDefault="00B45E46" w:rsidP="00B45E46">
            <w:pPr>
              <w:jc w:val="center"/>
              <w:rPr>
                <w:rFonts w:ascii="Arial" w:hAnsi="Arial" w:cs="Arial"/>
              </w:rPr>
            </w:pPr>
          </w:p>
        </w:tc>
        <w:tc>
          <w:tcPr>
            <w:tcW w:w="4163" w:type="dxa"/>
          </w:tcPr>
          <w:p w:rsidR="00B45E46" w:rsidRPr="00436646" w:rsidRDefault="00B45E46" w:rsidP="00B45E46">
            <w:pPr>
              <w:jc w:val="center"/>
              <w:rPr>
                <w:rFonts w:ascii="Arial" w:hAnsi="Arial" w:cs="Arial"/>
                <w:b/>
                <w:bCs/>
                <w:lang w:eastAsia="es-MX"/>
              </w:rPr>
            </w:pPr>
            <w:r w:rsidRPr="00436646">
              <w:rPr>
                <w:rFonts w:ascii="Arial" w:hAnsi="Arial" w:cs="Arial"/>
                <w:b/>
                <w:lang w:eastAsia="es-MX"/>
              </w:rPr>
              <w:t>Vocal</w:t>
            </w:r>
          </w:p>
          <w:p w:rsidR="00B45E46" w:rsidRPr="00436646" w:rsidRDefault="00B45E46" w:rsidP="00B45E46">
            <w:pPr>
              <w:jc w:val="center"/>
              <w:rPr>
                <w:rFonts w:ascii="Arial" w:hAnsi="Arial" w:cs="Arial"/>
                <w:bCs/>
                <w:lang w:eastAsia="es-MX"/>
              </w:rPr>
            </w:pPr>
          </w:p>
          <w:p w:rsidR="00B45E46" w:rsidRPr="00436646" w:rsidRDefault="00B45E46" w:rsidP="00B45E46">
            <w:pPr>
              <w:jc w:val="center"/>
              <w:rPr>
                <w:rFonts w:ascii="Arial" w:hAnsi="Arial" w:cs="Arial"/>
                <w:bCs/>
                <w:lang w:eastAsia="es-MX"/>
              </w:rPr>
            </w:pPr>
          </w:p>
          <w:p w:rsidR="00B45E46" w:rsidRPr="00436646" w:rsidRDefault="00B45E46" w:rsidP="00B45E46">
            <w:pPr>
              <w:jc w:val="center"/>
              <w:rPr>
                <w:rFonts w:ascii="Arial" w:hAnsi="Arial" w:cs="Arial"/>
              </w:rPr>
            </w:pPr>
            <w:r w:rsidRPr="00436646">
              <w:rPr>
                <w:rFonts w:ascii="Arial" w:hAnsi="Arial" w:cs="Arial"/>
                <w:lang w:eastAsia="es-MX"/>
              </w:rPr>
              <w:t>Diputado</w:t>
            </w:r>
            <w:r w:rsidRPr="00436646">
              <w:rPr>
                <w:rFonts w:ascii="Arial" w:hAnsi="Arial" w:cs="Arial"/>
                <w:bCs/>
                <w:lang w:eastAsia="es-MX"/>
              </w:rPr>
              <w:t xml:space="preserve"> Felipe de Jesús Hernández Marroquín</w:t>
            </w:r>
          </w:p>
        </w:tc>
      </w:tr>
    </w:tbl>
    <w:p w:rsidR="002C3F95" w:rsidRPr="00436646" w:rsidRDefault="002C3F95" w:rsidP="002C3F95">
      <w:pPr>
        <w:spacing w:line="360" w:lineRule="auto"/>
        <w:rPr>
          <w:rFonts w:ascii="Arial" w:hAnsi="Arial" w:cs="Arial"/>
          <w:caps/>
          <w:sz w:val="22"/>
          <w:szCs w:val="22"/>
        </w:rPr>
      </w:pPr>
    </w:p>
    <w:sectPr w:rsidR="002C3F95" w:rsidRPr="00436646" w:rsidSect="008B4C59">
      <w:footerReference w:type="default" r:id="rId8"/>
      <w:pgSz w:w="12240" w:h="15840" w:code="1"/>
      <w:pgMar w:top="3799" w:right="851" w:bottom="1418" w:left="3062"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83" w:rsidRDefault="00901B83" w:rsidP="006C29AA">
      <w:r>
        <w:separator/>
      </w:r>
    </w:p>
  </w:endnote>
  <w:endnote w:type="continuationSeparator" w:id="0">
    <w:p w:rsidR="00901B83" w:rsidRDefault="00901B83" w:rsidP="006C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17" w:rsidRPr="007F6CDF" w:rsidRDefault="00995D17" w:rsidP="00B020E0">
    <w:pPr>
      <w:pStyle w:val="Piedepgina"/>
      <w:jc w:val="center"/>
      <w:rPr>
        <w:rStyle w:val="Nmerodepgina"/>
        <w:rFonts w:ascii="Arial" w:hAnsi="Arial" w:cs="Arial"/>
        <w:bCs/>
        <w:sz w:val="16"/>
      </w:rPr>
    </w:pPr>
  </w:p>
  <w:p w:rsidR="00995D17" w:rsidRPr="007F6CDF" w:rsidRDefault="00995D17" w:rsidP="00F3771B">
    <w:pPr>
      <w:pStyle w:val="Piedepgina"/>
      <w:rPr>
        <w:rStyle w:val="Nmerodepgina"/>
        <w:rFonts w:ascii="Arial" w:hAnsi="Arial" w:cs="Arial"/>
        <w:bCs/>
        <w:sz w:val="16"/>
      </w:rPr>
    </w:pPr>
    <w:r>
      <w:rPr>
        <w:rStyle w:val="Nmerodepgina"/>
        <w:rFonts w:ascii="Arial" w:hAnsi="Arial" w:cs="Arial"/>
        <w:bCs/>
        <w:sz w:val="16"/>
      </w:rPr>
      <w:t>Comisión Cuarta d</w:t>
    </w:r>
    <w:r w:rsidRPr="007F6CDF">
      <w:rPr>
        <w:rStyle w:val="Nmerodepgina"/>
        <w:rFonts w:ascii="Arial" w:hAnsi="Arial" w:cs="Arial"/>
        <w:bCs/>
        <w:sz w:val="16"/>
      </w:rPr>
      <w:t xml:space="preserve">e Hacienda </w:t>
    </w:r>
    <w:r>
      <w:rPr>
        <w:rStyle w:val="Nmerodepgina"/>
        <w:rFonts w:ascii="Arial" w:hAnsi="Arial" w:cs="Arial"/>
        <w:bCs/>
        <w:sz w:val="16"/>
      </w:rPr>
      <w:t>y</w:t>
    </w:r>
    <w:r w:rsidRPr="007F6CDF">
      <w:rPr>
        <w:rStyle w:val="Nmerodepgina"/>
        <w:rFonts w:ascii="Arial" w:hAnsi="Arial" w:cs="Arial"/>
        <w:bCs/>
        <w:sz w:val="16"/>
      </w:rPr>
      <w:t xml:space="preserve"> Desarrollo Municipal</w:t>
    </w:r>
    <w:r>
      <w:rPr>
        <w:rStyle w:val="Nmerodepgina"/>
        <w:rFonts w:ascii="Arial" w:hAnsi="Arial" w:cs="Arial"/>
        <w:bCs/>
        <w:sz w:val="16"/>
      </w:rPr>
      <w:t xml:space="preserve">.       </w:t>
    </w:r>
    <w:r w:rsidRPr="007F6CDF">
      <w:rPr>
        <w:rStyle w:val="Nmerodepgina"/>
        <w:rFonts w:ascii="Arial" w:hAnsi="Arial" w:cs="Arial"/>
        <w:bCs/>
        <w:sz w:val="16"/>
      </w:rPr>
      <w:t>Expediente</w:t>
    </w:r>
    <w:r>
      <w:rPr>
        <w:rStyle w:val="Nmerodepgina"/>
        <w:rFonts w:ascii="Arial" w:hAnsi="Arial" w:cs="Arial"/>
        <w:bCs/>
        <w:sz w:val="16"/>
      </w:rPr>
      <w:t>s 10,404/LXXIV</w:t>
    </w:r>
    <w:r w:rsidRPr="007F6CDF">
      <w:rPr>
        <w:rStyle w:val="Nmerodepgina"/>
        <w:rFonts w:ascii="Arial" w:hAnsi="Arial" w:cs="Arial"/>
        <w:bCs/>
        <w:sz w:val="16"/>
      </w:rPr>
      <w:t xml:space="preserve">   </w:t>
    </w:r>
    <w:r>
      <w:rPr>
        <w:rStyle w:val="Nmerodepgina"/>
        <w:rFonts w:ascii="Arial" w:hAnsi="Arial" w:cs="Arial"/>
        <w:bCs/>
        <w:sz w:val="16"/>
      </w:rPr>
      <w:tab/>
    </w:r>
    <w:r w:rsidRPr="007F6CDF">
      <w:rPr>
        <w:rStyle w:val="Nmerodepgina"/>
        <w:rFonts w:ascii="Arial" w:hAnsi="Arial" w:cs="Arial"/>
        <w:bCs/>
        <w:sz w:val="16"/>
      </w:rPr>
      <w:t xml:space="preserve">        </w:t>
    </w:r>
    <w:r w:rsidRPr="007F6CDF">
      <w:rPr>
        <w:rStyle w:val="Nmerodepgina"/>
        <w:rFonts w:ascii="Arial" w:hAnsi="Arial" w:cs="Arial"/>
        <w:bCs/>
        <w:sz w:val="16"/>
      </w:rPr>
      <w:fldChar w:fldCharType="begin"/>
    </w:r>
    <w:r w:rsidRPr="007F6CDF">
      <w:rPr>
        <w:rStyle w:val="Nmerodepgina"/>
        <w:rFonts w:ascii="Arial" w:hAnsi="Arial" w:cs="Arial"/>
        <w:bCs/>
        <w:sz w:val="16"/>
      </w:rPr>
      <w:instrText xml:space="preserve"> PAGE </w:instrText>
    </w:r>
    <w:r w:rsidRPr="007F6CDF">
      <w:rPr>
        <w:rStyle w:val="Nmerodepgina"/>
        <w:rFonts w:ascii="Arial" w:hAnsi="Arial" w:cs="Arial"/>
        <w:bCs/>
        <w:sz w:val="16"/>
      </w:rPr>
      <w:fldChar w:fldCharType="separate"/>
    </w:r>
    <w:r w:rsidR="00C3587D">
      <w:rPr>
        <w:rStyle w:val="Nmerodepgina"/>
        <w:rFonts w:ascii="Arial" w:hAnsi="Arial" w:cs="Arial"/>
        <w:bCs/>
        <w:noProof/>
        <w:sz w:val="16"/>
      </w:rPr>
      <w:t>37</w:t>
    </w:r>
    <w:r w:rsidRPr="007F6CDF">
      <w:rPr>
        <w:rStyle w:val="Nmerodepgina"/>
        <w:rFonts w:ascii="Arial" w:hAnsi="Arial" w:cs="Arial"/>
        <w:bCs/>
        <w:sz w:val="16"/>
      </w:rPr>
      <w:fldChar w:fldCharType="end"/>
    </w:r>
  </w:p>
  <w:p w:rsidR="00995D17" w:rsidRDefault="00995D17">
    <w:pPr>
      <w:pStyle w:val="Piedepgina"/>
      <w:ind w:firstLine="1843"/>
      <w:rPr>
        <w:rStyle w:val="Nmerodepgina"/>
        <w:rFonts w:ascii="Tahoma" w:hAnsi="Tahoma" w:cs="Tahoma"/>
        <w:bCs/>
      </w:rPr>
    </w:pPr>
  </w:p>
  <w:p w:rsidR="00995D17" w:rsidRDefault="00995D17">
    <w:pPr>
      <w:pStyle w:val="Piedepgina"/>
      <w:jc w:val="center"/>
      <w:rPr>
        <w:rFonts w:ascii="Tahoma" w:hAnsi="Tahoma" w:cs="Tahoma"/>
        <w:bCs/>
      </w:rPr>
    </w:pPr>
  </w:p>
  <w:p w:rsidR="00995D17" w:rsidRDefault="00995D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83" w:rsidRDefault="00901B83" w:rsidP="006C29AA">
      <w:r>
        <w:separator/>
      </w:r>
    </w:p>
  </w:footnote>
  <w:footnote w:type="continuationSeparator" w:id="0">
    <w:p w:rsidR="00901B83" w:rsidRDefault="00901B83" w:rsidP="006C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5C1C"/>
    <w:multiLevelType w:val="hybridMultilevel"/>
    <w:tmpl w:val="C0D8AFD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527251"/>
    <w:multiLevelType w:val="hybridMultilevel"/>
    <w:tmpl w:val="ADC62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740502"/>
    <w:multiLevelType w:val="hybridMultilevel"/>
    <w:tmpl w:val="6C3212B4"/>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BB1EAE"/>
    <w:multiLevelType w:val="singleLevel"/>
    <w:tmpl w:val="0C0A0013"/>
    <w:lvl w:ilvl="0">
      <w:start w:val="1"/>
      <w:numFmt w:val="upperRoman"/>
      <w:lvlText w:val="%1."/>
      <w:lvlJc w:val="left"/>
      <w:pPr>
        <w:tabs>
          <w:tab w:val="num" w:pos="720"/>
        </w:tabs>
        <w:ind w:left="720" w:hanging="720"/>
      </w:pPr>
    </w:lvl>
  </w:abstractNum>
  <w:abstractNum w:abstractNumId="4" w15:restartNumberingAfterBreak="0">
    <w:nsid w:val="3A0B02BA"/>
    <w:multiLevelType w:val="hybridMultilevel"/>
    <w:tmpl w:val="91BA3850"/>
    <w:lvl w:ilvl="0" w:tplc="534A90C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12D16B4"/>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52AC6113"/>
    <w:multiLevelType w:val="hybridMultilevel"/>
    <w:tmpl w:val="FA728FBC"/>
    <w:lvl w:ilvl="0" w:tplc="82685F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431A9E"/>
    <w:multiLevelType w:val="hybridMultilevel"/>
    <w:tmpl w:val="71BCBDFC"/>
    <w:lvl w:ilvl="0" w:tplc="E710CC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B6"/>
    <w:rsid w:val="000034C5"/>
    <w:rsid w:val="00006941"/>
    <w:rsid w:val="00023710"/>
    <w:rsid w:val="00035ED9"/>
    <w:rsid w:val="000360C9"/>
    <w:rsid w:val="00036DA2"/>
    <w:rsid w:val="00037DF4"/>
    <w:rsid w:val="0005204D"/>
    <w:rsid w:val="0005772C"/>
    <w:rsid w:val="000602CE"/>
    <w:rsid w:val="0006099D"/>
    <w:rsid w:val="0006446D"/>
    <w:rsid w:val="00065A6C"/>
    <w:rsid w:val="00066692"/>
    <w:rsid w:val="00086003"/>
    <w:rsid w:val="00091A9A"/>
    <w:rsid w:val="000A026C"/>
    <w:rsid w:val="000B5A14"/>
    <w:rsid w:val="000B7106"/>
    <w:rsid w:val="000C3887"/>
    <w:rsid w:val="000E6D37"/>
    <w:rsid w:val="000E77B2"/>
    <w:rsid w:val="001067F2"/>
    <w:rsid w:val="0011127B"/>
    <w:rsid w:val="001315F2"/>
    <w:rsid w:val="00137481"/>
    <w:rsid w:val="00137FBE"/>
    <w:rsid w:val="001400CA"/>
    <w:rsid w:val="0014034A"/>
    <w:rsid w:val="00144C9F"/>
    <w:rsid w:val="00145D1D"/>
    <w:rsid w:val="00146D8E"/>
    <w:rsid w:val="001523B5"/>
    <w:rsid w:val="00161BBE"/>
    <w:rsid w:val="001930F4"/>
    <w:rsid w:val="001A4785"/>
    <w:rsid w:val="001A7512"/>
    <w:rsid w:val="001B2E29"/>
    <w:rsid w:val="001C1F38"/>
    <w:rsid w:val="001D1101"/>
    <w:rsid w:val="001D210D"/>
    <w:rsid w:val="001D3B01"/>
    <w:rsid w:val="001E00DA"/>
    <w:rsid w:val="001E6A59"/>
    <w:rsid w:val="001F51D9"/>
    <w:rsid w:val="00203D1B"/>
    <w:rsid w:val="00230EE0"/>
    <w:rsid w:val="00233D52"/>
    <w:rsid w:val="00241F93"/>
    <w:rsid w:val="00246C78"/>
    <w:rsid w:val="00246DBC"/>
    <w:rsid w:val="00251BC4"/>
    <w:rsid w:val="002559AC"/>
    <w:rsid w:val="00263F57"/>
    <w:rsid w:val="00270CAC"/>
    <w:rsid w:val="00274F9C"/>
    <w:rsid w:val="00275ABA"/>
    <w:rsid w:val="00275DBA"/>
    <w:rsid w:val="00291681"/>
    <w:rsid w:val="0029333F"/>
    <w:rsid w:val="002B2895"/>
    <w:rsid w:val="002B5DBB"/>
    <w:rsid w:val="002B6A75"/>
    <w:rsid w:val="002C2BBA"/>
    <w:rsid w:val="002C3F95"/>
    <w:rsid w:val="002E5E45"/>
    <w:rsid w:val="002F58F2"/>
    <w:rsid w:val="00307C1C"/>
    <w:rsid w:val="00311EC0"/>
    <w:rsid w:val="00314311"/>
    <w:rsid w:val="003210A4"/>
    <w:rsid w:val="00325FFD"/>
    <w:rsid w:val="003416AF"/>
    <w:rsid w:val="00346CFD"/>
    <w:rsid w:val="00350270"/>
    <w:rsid w:val="003519C1"/>
    <w:rsid w:val="003553B2"/>
    <w:rsid w:val="00361C1E"/>
    <w:rsid w:val="00367533"/>
    <w:rsid w:val="003768AA"/>
    <w:rsid w:val="003912CB"/>
    <w:rsid w:val="003A20E6"/>
    <w:rsid w:val="003A3574"/>
    <w:rsid w:val="003A68B3"/>
    <w:rsid w:val="003B4AA2"/>
    <w:rsid w:val="003B538A"/>
    <w:rsid w:val="003B5F55"/>
    <w:rsid w:val="003E1DAD"/>
    <w:rsid w:val="003E61AD"/>
    <w:rsid w:val="003F23D7"/>
    <w:rsid w:val="003F3355"/>
    <w:rsid w:val="003F4E42"/>
    <w:rsid w:val="003F54E4"/>
    <w:rsid w:val="003F65EE"/>
    <w:rsid w:val="00412215"/>
    <w:rsid w:val="00415182"/>
    <w:rsid w:val="00416F66"/>
    <w:rsid w:val="00421FE6"/>
    <w:rsid w:val="0042338C"/>
    <w:rsid w:val="00436646"/>
    <w:rsid w:val="00443A6D"/>
    <w:rsid w:val="0046029F"/>
    <w:rsid w:val="004617BB"/>
    <w:rsid w:val="0046565E"/>
    <w:rsid w:val="00475470"/>
    <w:rsid w:val="00475896"/>
    <w:rsid w:val="004867DE"/>
    <w:rsid w:val="004963A2"/>
    <w:rsid w:val="004A1D0C"/>
    <w:rsid w:val="004A27FD"/>
    <w:rsid w:val="004A5220"/>
    <w:rsid w:val="004D086A"/>
    <w:rsid w:val="004D10A7"/>
    <w:rsid w:val="004D772C"/>
    <w:rsid w:val="004D7DB2"/>
    <w:rsid w:val="004E59ED"/>
    <w:rsid w:val="004F299C"/>
    <w:rsid w:val="004F4092"/>
    <w:rsid w:val="005077D8"/>
    <w:rsid w:val="00512AA8"/>
    <w:rsid w:val="00513F55"/>
    <w:rsid w:val="00517728"/>
    <w:rsid w:val="00520050"/>
    <w:rsid w:val="0052101A"/>
    <w:rsid w:val="0053367B"/>
    <w:rsid w:val="00560786"/>
    <w:rsid w:val="00561C11"/>
    <w:rsid w:val="0057176C"/>
    <w:rsid w:val="00584D4C"/>
    <w:rsid w:val="0058736E"/>
    <w:rsid w:val="00597D6D"/>
    <w:rsid w:val="00597EBE"/>
    <w:rsid w:val="005A634A"/>
    <w:rsid w:val="005B1871"/>
    <w:rsid w:val="005C71ED"/>
    <w:rsid w:val="005D0261"/>
    <w:rsid w:val="005D5CE6"/>
    <w:rsid w:val="005E4B4E"/>
    <w:rsid w:val="005F0AF9"/>
    <w:rsid w:val="006012B6"/>
    <w:rsid w:val="006018C6"/>
    <w:rsid w:val="006030CA"/>
    <w:rsid w:val="00617CE2"/>
    <w:rsid w:val="006347A5"/>
    <w:rsid w:val="006352F8"/>
    <w:rsid w:val="00640932"/>
    <w:rsid w:val="00644224"/>
    <w:rsid w:val="00662677"/>
    <w:rsid w:val="00662B79"/>
    <w:rsid w:val="00664E90"/>
    <w:rsid w:val="00666DF5"/>
    <w:rsid w:val="0066710F"/>
    <w:rsid w:val="00673377"/>
    <w:rsid w:val="0067406A"/>
    <w:rsid w:val="00676850"/>
    <w:rsid w:val="00696B91"/>
    <w:rsid w:val="006A0180"/>
    <w:rsid w:val="006C29AA"/>
    <w:rsid w:val="006C4650"/>
    <w:rsid w:val="006D0FA4"/>
    <w:rsid w:val="006D2914"/>
    <w:rsid w:val="006E2DB1"/>
    <w:rsid w:val="006F29F4"/>
    <w:rsid w:val="006F7846"/>
    <w:rsid w:val="00711BA2"/>
    <w:rsid w:val="007130D3"/>
    <w:rsid w:val="00714FB3"/>
    <w:rsid w:val="007225D1"/>
    <w:rsid w:val="00726ED6"/>
    <w:rsid w:val="00734670"/>
    <w:rsid w:val="0073580F"/>
    <w:rsid w:val="00747074"/>
    <w:rsid w:val="00755E8D"/>
    <w:rsid w:val="00756341"/>
    <w:rsid w:val="0076448C"/>
    <w:rsid w:val="00771AC5"/>
    <w:rsid w:val="00774283"/>
    <w:rsid w:val="00795828"/>
    <w:rsid w:val="00797AAF"/>
    <w:rsid w:val="007A4A20"/>
    <w:rsid w:val="007B2EA6"/>
    <w:rsid w:val="007B3D6D"/>
    <w:rsid w:val="007C6845"/>
    <w:rsid w:val="007D0A87"/>
    <w:rsid w:val="007D7116"/>
    <w:rsid w:val="007E5733"/>
    <w:rsid w:val="007F01B5"/>
    <w:rsid w:val="007F217F"/>
    <w:rsid w:val="0080605D"/>
    <w:rsid w:val="00807D46"/>
    <w:rsid w:val="00823F94"/>
    <w:rsid w:val="00827089"/>
    <w:rsid w:val="00844595"/>
    <w:rsid w:val="00863B8E"/>
    <w:rsid w:val="00883865"/>
    <w:rsid w:val="00891D93"/>
    <w:rsid w:val="0089792C"/>
    <w:rsid w:val="008A0861"/>
    <w:rsid w:val="008A4A1C"/>
    <w:rsid w:val="008A5BC0"/>
    <w:rsid w:val="008A5DC5"/>
    <w:rsid w:val="008B0A0F"/>
    <w:rsid w:val="008B3207"/>
    <w:rsid w:val="008B4C59"/>
    <w:rsid w:val="008B66BB"/>
    <w:rsid w:val="008B7BF6"/>
    <w:rsid w:val="008D35C3"/>
    <w:rsid w:val="008F1B46"/>
    <w:rsid w:val="008F782A"/>
    <w:rsid w:val="00900785"/>
    <w:rsid w:val="00901B83"/>
    <w:rsid w:val="0090728F"/>
    <w:rsid w:val="00911EB8"/>
    <w:rsid w:val="0092540D"/>
    <w:rsid w:val="00936D64"/>
    <w:rsid w:val="009370D5"/>
    <w:rsid w:val="009413E0"/>
    <w:rsid w:val="009449A5"/>
    <w:rsid w:val="00953D60"/>
    <w:rsid w:val="009546AD"/>
    <w:rsid w:val="00964659"/>
    <w:rsid w:val="00970885"/>
    <w:rsid w:val="00972D1E"/>
    <w:rsid w:val="00973D87"/>
    <w:rsid w:val="009757B3"/>
    <w:rsid w:val="00983B37"/>
    <w:rsid w:val="00984AEF"/>
    <w:rsid w:val="00990DCE"/>
    <w:rsid w:val="00995D17"/>
    <w:rsid w:val="009B564E"/>
    <w:rsid w:val="009B7E71"/>
    <w:rsid w:val="009C10DF"/>
    <w:rsid w:val="009D15C7"/>
    <w:rsid w:val="009D2B3D"/>
    <w:rsid w:val="009E1FFD"/>
    <w:rsid w:val="009E7216"/>
    <w:rsid w:val="00A073C8"/>
    <w:rsid w:val="00A23686"/>
    <w:rsid w:val="00A27CE5"/>
    <w:rsid w:val="00A415CE"/>
    <w:rsid w:val="00A46511"/>
    <w:rsid w:val="00A468EC"/>
    <w:rsid w:val="00A6343F"/>
    <w:rsid w:val="00A81A87"/>
    <w:rsid w:val="00A83697"/>
    <w:rsid w:val="00AA3312"/>
    <w:rsid w:val="00AA4017"/>
    <w:rsid w:val="00AB5C28"/>
    <w:rsid w:val="00AC5AC6"/>
    <w:rsid w:val="00AC765A"/>
    <w:rsid w:val="00AD3DB9"/>
    <w:rsid w:val="00AE395A"/>
    <w:rsid w:val="00AF1A75"/>
    <w:rsid w:val="00AF1B81"/>
    <w:rsid w:val="00AF2708"/>
    <w:rsid w:val="00B020E0"/>
    <w:rsid w:val="00B0390D"/>
    <w:rsid w:val="00B17838"/>
    <w:rsid w:val="00B24A6A"/>
    <w:rsid w:val="00B36D1F"/>
    <w:rsid w:val="00B43485"/>
    <w:rsid w:val="00B45E46"/>
    <w:rsid w:val="00B56950"/>
    <w:rsid w:val="00B621A9"/>
    <w:rsid w:val="00B6488D"/>
    <w:rsid w:val="00BB51F3"/>
    <w:rsid w:val="00BB6F19"/>
    <w:rsid w:val="00BC1535"/>
    <w:rsid w:val="00BC2EB4"/>
    <w:rsid w:val="00BD4437"/>
    <w:rsid w:val="00BF3972"/>
    <w:rsid w:val="00C0218D"/>
    <w:rsid w:val="00C14EF8"/>
    <w:rsid w:val="00C166DB"/>
    <w:rsid w:val="00C33D19"/>
    <w:rsid w:val="00C3587D"/>
    <w:rsid w:val="00C378B2"/>
    <w:rsid w:val="00C409B4"/>
    <w:rsid w:val="00C42764"/>
    <w:rsid w:val="00C4337F"/>
    <w:rsid w:val="00C5563C"/>
    <w:rsid w:val="00C650DD"/>
    <w:rsid w:val="00C822CB"/>
    <w:rsid w:val="00CC2762"/>
    <w:rsid w:val="00CC746A"/>
    <w:rsid w:val="00CD17BD"/>
    <w:rsid w:val="00CE38E0"/>
    <w:rsid w:val="00CE39D1"/>
    <w:rsid w:val="00CE4377"/>
    <w:rsid w:val="00CF59B2"/>
    <w:rsid w:val="00D03DAF"/>
    <w:rsid w:val="00D125DD"/>
    <w:rsid w:val="00D15B4C"/>
    <w:rsid w:val="00D173BF"/>
    <w:rsid w:val="00D204E5"/>
    <w:rsid w:val="00D367CB"/>
    <w:rsid w:val="00D420F0"/>
    <w:rsid w:val="00D4303D"/>
    <w:rsid w:val="00D45E5B"/>
    <w:rsid w:val="00D51F2B"/>
    <w:rsid w:val="00D60167"/>
    <w:rsid w:val="00D66988"/>
    <w:rsid w:val="00D70750"/>
    <w:rsid w:val="00D75E0C"/>
    <w:rsid w:val="00D87CC7"/>
    <w:rsid w:val="00D87DC7"/>
    <w:rsid w:val="00D9347B"/>
    <w:rsid w:val="00DA0D1F"/>
    <w:rsid w:val="00DA4934"/>
    <w:rsid w:val="00DB0EB5"/>
    <w:rsid w:val="00DB4927"/>
    <w:rsid w:val="00DD1AD3"/>
    <w:rsid w:val="00DD4050"/>
    <w:rsid w:val="00DD734A"/>
    <w:rsid w:val="00DF255C"/>
    <w:rsid w:val="00DF4058"/>
    <w:rsid w:val="00E02C21"/>
    <w:rsid w:val="00E141E1"/>
    <w:rsid w:val="00E20AAD"/>
    <w:rsid w:val="00E25982"/>
    <w:rsid w:val="00E27727"/>
    <w:rsid w:val="00E359BF"/>
    <w:rsid w:val="00E37507"/>
    <w:rsid w:val="00E50775"/>
    <w:rsid w:val="00E64CFF"/>
    <w:rsid w:val="00E6601F"/>
    <w:rsid w:val="00E71163"/>
    <w:rsid w:val="00E77775"/>
    <w:rsid w:val="00E8098F"/>
    <w:rsid w:val="00E81A4B"/>
    <w:rsid w:val="00E90FAF"/>
    <w:rsid w:val="00E959ED"/>
    <w:rsid w:val="00EA28B7"/>
    <w:rsid w:val="00EC0DCC"/>
    <w:rsid w:val="00EC3D33"/>
    <w:rsid w:val="00EC5C31"/>
    <w:rsid w:val="00EC61D6"/>
    <w:rsid w:val="00EC71AB"/>
    <w:rsid w:val="00ED3AE2"/>
    <w:rsid w:val="00ED3ED9"/>
    <w:rsid w:val="00ED5FD4"/>
    <w:rsid w:val="00EE24BA"/>
    <w:rsid w:val="00EE3B5C"/>
    <w:rsid w:val="00F2008C"/>
    <w:rsid w:val="00F22BDE"/>
    <w:rsid w:val="00F264E4"/>
    <w:rsid w:val="00F34206"/>
    <w:rsid w:val="00F36B96"/>
    <w:rsid w:val="00F3771B"/>
    <w:rsid w:val="00F4340E"/>
    <w:rsid w:val="00F43567"/>
    <w:rsid w:val="00F439B5"/>
    <w:rsid w:val="00F53FB5"/>
    <w:rsid w:val="00F63E19"/>
    <w:rsid w:val="00F73B9E"/>
    <w:rsid w:val="00F817EB"/>
    <w:rsid w:val="00F85F83"/>
    <w:rsid w:val="00FA0A91"/>
    <w:rsid w:val="00FA151E"/>
    <w:rsid w:val="00FB20A9"/>
    <w:rsid w:val="00FB3F20"/>
    <w:rsid w:val="00FC5CFA"/>
    <w:rsid w:val="00FC63DD"/>
    <w:rsid w:val="00FC7F22"/>
    <w:rsid w:val="00FD300A"/>
    <w:rsid w:val="00FF6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D3C2CD7-EC98-4C7A-94BC-CF414967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B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6012B6"/>
    <w:pPr>
      <w:keepNext/>
      <w:jc w:val="center"/>
      <w:outlineLvl w:val="0"/>
    </w:pPr>
    <w:rPr>
      <w:rFonts w:ascii="Verdana" w:hAnsi="Verdana"/>
      <w:b/>
      <w:lang w:val="es-ES_tradnl"/>
    </w:rPr>
  </w:style>
  <w:style w:type="paragraph" w:styleId="Ttulo2">
    <w:name w:val="heading 2"/>
    <w:basedOn w:val="Normal"/>
    <w:next w:val="Normal"/>
    <w:link w:val="Ttulo2Car"/>
    <w:qFormat/>
    <w:rsid w:val="006012B6"/>
    <w:pPr>
      <w:keepNext/>
      <w:jc w:val="center"/>
      <w:outlineLvl w:val="1"/>
    </w:pPr>
    <w:rPr>
      <w:rFonts w:ascii="Verdana" w:hAnsi="Verdana"/>
      <w:b/>
      <w:sz w:val="28"/>
      <w:lang w:val="es-ES_tradnl"/>
    </w:rPr>
  </w:style>
  <w:style w:type="paragraph" w:styleId="Ttulo3">
    <w:name w:val="heading 3"/>
    <w:basedOn w:val="Normal"/>
    <w:next w:val="Normal"/>
    <w:link w:val="Ttulo3Car"/>
    <w:qFormat/>
    <w:rsid w:val="006012B6"/>
    <w:pPr>
      <w:keepNext/>
      <w:jc w:val="center"/>
      <w:outlineLvl w:val="2"/>
    </w:pPr>
    <w:rPr>
      <w:rFonts w:ascii="Verdana" w:hAnsi="Verdana"/>
      <w:b/>
      <w:sz w:val="18"/>
      <w:lang w:val="es-ES_tradnl"/>
    </w:rPr>
  </w:style>
  <w:style w:type="paragraph" w:styleId="Ttulo4">
    <w:name w:val="heading 4"/>
    <w:basedOn w:val="Normal"/>
    <w:next w:val="Normal"/>
    <w:link w:val="Ttulo4Car"/>
    <w:qFormat/>
    <w:rsid w:val="006012B6"/>
    <w:pPr>
      <w:keepNext/>
      <w:ind w:left="1418"/>
      <w:jc w:val="center"/>
      <w:outlineLvl w:val="3"/>
    </w:pPr>
    <w:rPr>
      <w:rFonts w:ascii="Verdana" w:hAnsi="Verdana"/>
      <w:b/>
      <w:sz w:val="18"/>
    </w:rPr>
  </w:style>
  <w:style w:type="paragraph" w:styleId="Ttulo5">
    <w:name w:val="heading 5"/>
    <w:basedOn w:val="Normal"/>
    <w:next w:val="Normal"/>
    <w:link w:val="Ttulo5Car"/>
    <w:qFormat/>
    <w:rsid w:val="006012B6"/>
    <w:pPr>
      <w:keepNext/>
      <w:jc w:val="center"/>
      <w:outlineLvl w:val="4"/>
    </w:pPr>
    <w:rPr>
      <w:rFonts w:ascii="Verdana" w:hAnsi="Verdana"/>
      <w:b/>
      <w:snapToGrid w:val="0"/>
      <w:color w:val="000000"/>
      <w:sz w:val="18"/>
    </w:rPr>
  </w:style>
  <w:style w:type="paragraph" w:styleId="Ttulo6">
    <w:name w:val="heading 6"/>
    <w:basedOn w:val="Normal"/>
    <w:next w:val="Normal"/>
    <w:link w:val="Ttulo6Car"/>
    <w:uiPriority w:val="99"/>
    <w:qFormat/>
    <w:rsid w:val="006012B6"/>
    <w:pPr>
      <w:keepNext/>
      <w:jc w:val="center"/>
      <w:outlineLvl w:val="5"/>
    </w:pPr>
    <w:rPr>
      <w:rFonts w:ascii="Verdana" w:hAnsi="Verdana"/>
      <w:b/>
      <w:sz w:val="24"/>
    </w:rPr>
  </w:style>
  <w:style w:type="paragraph" w:styleId="Ttulo7">
    <w:name w:val="heading 7"/>
    <w:basedOn w:val="Normal"/>
    <w:next w:val="Normal"/>
    <w:link w:val="Ttulo7Car"/>
    <w:qFormat/>
    <w:rsid w:val="006012B6"/>
    <w:pPr>
      <w:keepNext/>
      <w:ind w:left="1418" w:hanging="1134"/>
      <w:jc w:val="both"/>
      <w:outlineLvl w:val="6"/>
    </w:pPr>
    <w:rPr>
      <w:rFonts w:ascii="Verdana" w:hAnsi="Verdana"/>
      <w:sz w:val="24"/>
    </w:rPr>
  </w:style>
  <w:style w:type="paragraph" w:styleId="Ttulo8">
    <w:name w:val="heading 8"/>
    <w:basedOn w:val="Normal"/>
    <w:next w:val="Normal"/>
    <w:link w:val="Ttulo8Car"/>
    <w:qFormat/>
    <w:rsid w:val="006012B6"/>
    <w:pPr>
      <w:keepNext/>
      <w:ind w:left="1418" w:hanging="1418"/>
      <w:outlineLvl w:val="7"/>
    </w:pPr>
    <w:rPr>
      <w:rFonts w:ascii="Verdana" w:hAnsi="Verdana"/>
      <w:b/>
      <w:sz w:val="24"/>
    </w:rPr>
  </w:style>
  <w:style w:type="paragraph" w:styleId="Ttulo9">
    <w:name w:val="heading 9"/>
    <w:basedOn w:val="Normal"/>
    <w:next w:val="Normal"/>
    <w:link w:val="Ttulo9Car"/>
    <w:qFormat/>
    <w:rsid w:val="006012B6"/>
    <w:pPr>
      <w:keepNext/>
      <w:ind w:left="1418" w:hanging="1418"/>
      <w:jc w:val="center"/>
      <w:outlineLvl w:val="8"/>
    </w:pPr>
    <w:rPr>
      <w:rFonts w:ascii="Verdana" w:hAnsi="Verdan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12B6"/>
    <w:rPr>
      <w:rFonts w:ascii="Verdana" w:eastAsia="Times New Roman" w:hAnsi="Verdana" w:cs="Times New Roman"/>
      <w:b/>
      <w:sz w:val="20"/>
      <w:szCs w:val="20"/>
      <w:lang w:val="es-ES_tradnl" w:eastAsia="es-ES"/>
    </w:rPr>
  </w:style>
  <w:style w:type="character" w:customStyle="1" w:styleId="Ttulo2Car">
    <w:name w:val="Título 2 Car"/>
    <w:basedOn w:val="Fuentedeprrafopredeter"/>
    <w:link w:val="Ttulo2"/>
    <w:rsid w:val="006012B6"/>
    <w:rPr>
      <w:rFonts w:ascii="Verdana" w:eastAsia="Times New Roman" w:hAnsi="Verdana" w:cs="Times New Roman"/>
      <w:b/>
      <w:sz w:val="28"/>
      <w:szCs w:val="20"/>
      <w:lang w:val="es-ES_tradnl" w:eastAsia="es-ES"/>
    </w:rPr>
  </w:style>
  <w:style w:type="character" w:customStyle="1" w:styleId="Ttulo3Car">
    <w:name w:val="Título 3 Car"/>
    <w:basedOn w:val="Fuentedeprrafopredeter"/>
    <w:link w:val="Ttulo3"/>
    <w:rsid w:val="006012B6"/>
    <w:rPr>
      <w:rFonts w:ascii="Verdana" w:eastAsia="Times New Roman" w:hAnsi="Verdana" w:cs="Times New Roman"/>
      <w:b/>
      <w:sz w:val="18"/>
      <w:szCs w:val="20"/>
      <w:lang w:val="es-ES_tradnl" w:eastAsia="es-ES"/>
    </w:rPr>
  </w:style>
  <w:style w:type="character" w:customStyle="1" w:styleId="Ttulo4Car">
    <w:name w:val="Título 4 Car"/>
    <w:basedOn w:val="Fuentedeprrafopredeter"/>
    <w:link w:val="Ttulo4"/>
    <w:rsid w:val="006012B6"/>
    <w:rPr>
      <w:rFonts w:ascii="Verdana" w:eastAsia="Times New Roman" w:hAnsi="Verdana" w:cs="Times New Roman"/>
      <w:b/>
      <w:sz w:val="18"/>
      <w:szCs w:val="20"/>
      <w:lang w:val="es-ES" w:eastAsia="es-ES"/>
    </w:rPr>
  </w:style>
  <w:style w:type="character" w:customStyle="1" w:styleId="Ttulo5Car">
    <w:name w:val="Título 5 Car"/>
    <w:basedOn w:val="Fuentedeprrafopredeter"/>
    <w:link w:val="Ttulo5"/>
    <w:rsid w:val="006012B6"/>
    <w:rPr>
      <w:rFonts w:ascii="Verdana" w:eastAsia="Times New Roman" w:hAnsi="Verdana" w:cs="Times New Roman"/>
      <w:b/>
      <w:snapToGrid w:val="0"/>
      <w:color w:val="000000"/>
      <w:sz w:val="18"/>
      <w:szCs w:val="20"/>
      <w:lang w:val="es-ES" w:eastAsia="es-ES"/>
    </w:rPr>
  </w:style>
  <w:style w:type="character" w:customStyle="1" w:styleId="Ttulo6Car">
    <w:name w:val="Título 6 Car"/>
    <w:basedOn w:val="Fuentedeprrafopredeter"/>
    <w:link w:val="Ttulo6"/>
    <w:uiPriority w:val="99"/>
    <w:rsid w:val="006012B6"/>
    <w:rPr>
      <w:rFonts w:ascii="Verdana" w:eastAsia="Times New Roman" w:hAnsi="Verdana" w:cs="Times New Roman"/>
      <w:b/>
      <w:sz w:val="24"/>
      <w:szCs w:val="20"/>
      <w:lang w:val="es-ES" w:eastAsia="es-ES"/>
    </w:rPr>
  </w:style>
  <w:style w:type="character" w:customStyle="1" w:styleId="Ttulo7Car">
    <w:name w:val="Título 7 Car"/>
    <w:basedOn w:val="Fuentedeprrafopredeter"/>
    <w:link w:val="Ttulo7"/>
    <w:rsid w:val="006012B6"/>
    <w:rPr>
      <w:rFonts w:ascii="Verdana" w:eastAsia="Times New Roman" w:hAnsi="Verdana" w:cs="Times New Roman"/>
      <w:sz w:val="24"/>
      <w:szCs w:val="20"/>
      <w:lang w:val="es-ES" w:eastAsia="es-ES"/>
    </w:rPr>
  </w:style>
  <w:style w:type="character" w:customStyle="1" w:styleId="Ttulo8Car">
    <w:name w:val="Título 8 Car"/>
    <w:basedOn w:val="Fuentedeprrafopredeter"/>
    <w:link w:val="Ttulo8"/>
    <w:rsid w:val="006012B6"/>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6012B6"/>
    <w:rPr>
      <w:rFonts w:ascii="Verdana" w:eastAsia="Times New Roman" w:hAnsi="Verdana" w:cs="Times New Roman"/>
      <w:b/>
      <w:sz w:val="18"/>
      <w:szCs w:val="20"/>
      <w:lang w:val="es-ES" w:eastAsia="es-ES"/>
    </w:rPr>
  </w:style>
  <w:style w:type="paragraph" w:styleId="Sangradetextonormal">
    <w:name w:val="Body Text Indent"/>
    <w:basedOn w:val="Normal"/>
    <w:link w:val="SangradetextonormalCar"/>
    <w:uiPriority w:val="99"/>
    <w:rsid w:val="006012B6"/>
    <w:pPr>
      <w:ind w:left="1418"/>
      <w:jc w:val="both"/>
    </w:pPr>
    <w:rPr>
      <w:rFonts w:ascii="Verdana" w:hAnsi="Verdana"/>
      <w:sz w:val="28"/>
    </w:rPr>
  </w:style>
  <w:style w:type="character" w:customStyle="1" w:styleId="SangradetextonormalCar">
    <w:name w:val="Sangría de texto normal Car"/>
    <w:basedOn w:val="Fuentedeprrafopredeter"/>
    <w:link w:val="Sangradetextonormal"/>
    <w:uiPriority w:val="99"/>
    <w:rsid w:val="006012B6"/>
    <w:rPr>
      <w:rFonts w:ascii="Verdana" w:eastAsia="Times New Roman" w:hAnsi="Verdana" w:cs="Times New Roman"/>
      <w:sz w:val="28"/>
      <w:szCs w:val="20"/>
      <w:lang w:val="es-ES" w:eastAsia="es-ES"/>
    </w:rPr>
  </w:style>
  <w:style w:type="paragraph" w:styleId="Textoindependiente3">
    <w:name w:val="Body Text 3"/>
    <w:basedOn w:val="Normal"/>
    <w:link w:val="Textoindependiente3Car"/>
    <w:rsid w:val="006012B6"/>
    <w:pPr>
      <w:jc w:val="both"/>
    </w:pPr>
    <w:rPr>
      <w:rFonts w:ascii="Verdana" w:hAnsi="Verdana"/>
      <w:color w:val="000000"/>
      <w:sz w:val="28"/>
    </w:rPr>
  </w:style>
  <w:style w:type="character" w:customStyle="1" w:styleId="Textoindependiente3Car">
    <w:name w:val="Texto independiente 3 Car"/>
    <w:basedOn w:val="Fuentedeprrafopredeter"/>
    <w:link w:val="Textoindependiente3"/>
    <w:rsid w:val="006012B6"/>
    <w:rPr>
      <w:rFonts w:ascii="Verdana" w:eastAsia="Times New Roman" w:hAnsi="Verdana" w:cs="Times New Roman"/>
      <w:color w:val="000000"/>
      <w:sz w:val="28"/>
      <w:szCs w:val="20"/>
      <w:lang w:val="es-ES" w:eastAsia="es-ES"/>
    </w:rPr>
  </w:style>
  <w:style w:type="paragraph" w:styleId="Puesto">
    <w:name w:val="Title"/>
    <w:basedOn w:val="Normal"/>
    <w:link w:val="PuestoCar"/>
    <w:qFormat/>
    <w:rsid w:val="006012B6"/>
    <w:pPr>
      <w:jc w:val="center"/>
    </w:pPr>
    <w:rPr>
      <w:rFonts w:ascii="Verdana" w:hAnsi="Verdana"/>
      <w:b/>
      <w:sz w:val="28"/>
    </w:rPr>
  </w:style>
  <w:style w:type="character" w:customStyle="1" w:styleId="PuestoCar">
    <w:name w:val="Puesto Car"/>
    <w:basedOn w:val="Fuentedeprrafopredeter"/>
    <w:link w:val="Puesto"/>
    <w:rsid w:val="006012B6"/>
    <w:rPr>
      <w:rFonts w:ascii="Verdana" w:eastAsia="Times New Roman" w:hAnsi="Verdana" w:cs="Times New Roman"/>
      <w:b/>
      <w:sz w:val="28"/>
      <w:szCs w:val="20"/>
      <w:lang w:val="es-ES" w:eastAsia="es-ES"/>
    </w:rPr>
  </w:style>
  <w:style w:type="paragraph" w:styleId="Sangra3detindependiente">
    <w:name w:val="Body Text Indent 3"/>
    <w:basedOn w:val="Normal"/>
    <w:link w:val="Sangra3detindependienteCar"/>
    <w:rsid w:val="006012B6"/>
    <w:pPr>
      <w:ind w:left="1418"/>
      <w:jc w:val="both"/>
    </w:pPr>
    <w:rPr>
      <w:rFonts w:ascii="Verdana" w:hAnsi="Verdana"/>
      <w:color w:val="FF0000"/>
      <w:sz w:val="28"/>
    </w:rPr>
  </w:style>
  <w:style w:type="character" w:customStyle="1" w:styleId="Sangra3detindependienteCar">
    <w:name w:val="Sangría 3 de t. independiente Car"/>
    <w:basedOn w:val="Fuentedeprrafopredeter"/>
    <w:link w:val="Sangra3detindependiente"/>
    <w:rsid w:val="006012B6"/>
    <w:rPr>
      <w:rFonts w:ascii="Verdana" w:eastAsia="Times New Roman" w:hAnsi="Verdana" w:cs="Times New Roman"/>
      <w:color w:val="FF0000"/>
      <w:sz w:val="28"/>
      <w:szCs w:val="20"/>
      <w:lang w:val="es-ES" w:eastAsia="es-ES"/>
    </w:rPr>
  </w:style>
  <w:style w:type="character" w:styleId="Nmerodepgina">
    <w:name w:val="page number"/>
    <w:basedOn w:val="Fuentedeprrafopredeter"/>
    <w:rsid w:val="006012B6"/>
  </w:style>
  <w:style w:type="paragraph" w:styleId="Piedepgina">
    <w:name w:val="footer"/>
    <w:basedOn w:val="Normal"/>
    <w:link w:val="PiedepginaCar"/>
    <w:rsid w:val="006012B6"/>
    <w:pPr>
      <w:tabs>
        <w:tab w:val="center" w:pos="4419"/>
        <w:tab w:val="right" w:pos="8838"/>
      </w:tabs>
    </w:pPr>
  </w:style>
  <w:style w:type="character" w:customStyle="1" w:styleId="PiedepginaCar">
    <w:name w:val="Pie de página Car"/>
    <w:basedOn w:val="Fuentedeprrafopredeter"/>
    <w:link w:val="Piedepgina"/>
    <w:rsid w:val="006012B6"/>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6012B6"/>
    <w:pPr>
      <w:tabs>
        <w:tab w:val="center" w:pos="4419"/>
        <w:tab w:val="right" w:pos="8838"/>
      </w:tabs>
    </w:pPr>
  </w:style>
  <w:style w:type="character" w:customStyle="1" w:styleId="EncabezadoCar">
    <w:name w:val="Encabezado Car"/>
    <w:basedOn w:val="Fuentedeprrafopredeter"/>
    <w:link w:val="Encabezado"/>
    <w:rsid w:val="006012B6"/>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6012B6"/>
    <w:pPr>
      <w:ind w:left="1418"/>
      <w:jc w:val="center"/>
    </w:pPr>
    <w:rPr>
      <w:rFonts w:ascii="Verdana" w:hAnsi="Verdana"/>
      <w:b/>
      <w:sz w:val="18"/>
    </w:rPr>
  </w:style>
  <w:style w:type="character" w:customStyle="1" w:styleId="SubttuloCar">
    <w:name w:val="Subtítulo Car"/>
    <w:basedOn w:val="Fuentedeprrafopredeter"/>
    <w:link w:val="Subttulo"/>
    <w:rsid w:val="006012B6"/>
    <w:rPr>
      <w:rFonts w:ascii="Verdana" w:eastAsia="Times New Roman" w:hAnsi="Verdana" w:cs="Times New Roman"/>
      <w:b/>
      <w:sz w:val="18"/>
      <w:szCs w:val="20"/>
      <w:lang w:val="es-ES" w:eastAsia="es-ES"/>
    </w:rPr>
  </w:style>
  <w:style w:type="paragraph" w:styleId="Sangra2detindependiente">
    <w:name w:val="Body Text Indent 2"/>
    <w:basedOn w:val="Normal"/>
    <w:link w:val="Sangra2detindependienteCar"/>
    <w:rsid w:val="006012B6"/>
    <w:pPr>
      <w:ind w:left="1416"/>
      <w:jc w:val="both"/>
    </w:pPr>
    <w:rPr>
      <w:rFonts w:ascii="Verdana" w:hAnsi="Verdana"/>
      <w:sz w:val="28"/>
    </w:rPr>
  </w:style>
  <w:style w:type="character" w:customStyle="1" w:styleId="Sangra2detindependienteCar">
    <w:name w:val="Sangría 2 de t. independiente Car"/>
    <w:basedOn w:val="Fuentedeprrafopredeter"/>
    <w:link w:val="Sangra2detindependiente"/>
    <w:rsid w:val="006012B6"/>
    <w:rPr>
      <w:rFonts w:ascii="Verdana" w:eastAsia="Times New Roman" w:hAnsi="Verdana" w:cs="Times New Roman"/>
      <w:sz w:val="28"/>
      <w:szCs w:val="20"/>
      <w:lang w:val="es-ES" w:eastAsia="es-ES"/>
    </w:rPr>
  </w:style>
  <w:style w:type="paragraph" w:styleId="Textoindependiente">
    <w:name w:val="Body Text"/>
    <w:basedOn w:val="Normal"/>
    <w:link w:val="TextoindependienteCar"/>
    <w:uiPriority w:val="99"/>
    <w:rsid w:val="006012B6"/>
    <w:pPr>
      <w:spacing w:line="360" w:lineRule="auto"/>
      <w:jc w:val="both"/>
    </w:pPr>
    <w:rPr>
      <w:rFonts w:ascii="Tahoma" w:hAnsi="Tahoma" w:cs="Tahoma"/>
      <w:bCs/>
      <w:sz w:val="24"/>
    </w:rPr>
  </w:style>
  <w:style w:type="character" w:customStyle="1" w:styleId="TextoindependienteCar">
    <w:name w:val="Texto independiente Car"/>
    <w:basedOn w:val="Fuentedeprrafopredeter"/>
    <w:link w:val="Textoindependiente"/>
    <w:uiPriority w:val="99"/>
    <w:rsid w:val="006012B6"/>
    <w:rPr>
      <w:rFonts w:ascii="Tahoma" w:eastAsia="Times New Roman" w:hAnsi="Tahoma" w:cs="Tahoma"/>
      <w:bCs/>
      <w:sz w:val="24"/>
      <w:szCs w:val="20"/>
      <w:lang w:val="es-ES" w:eastAsia="es-ES"/>
    </w:rPr>
  </w:style>
  <w:style w:type="paragraph" w:styleId="Textoindependiente2">
    <w:name w:val="Body Text 2"/>
    <w:basedOn w:val="Normal"/>
    <w:link w:val="Textoindependiente2Car"/>
    <w:rsid w:val="006012B6"/>
    <w:pPr>
      <w:spacing w:line="360" w:lineRule="auto"/>
      <w:jc w:val="both"/>
    </w:pPr>
    <w:rPr>
      <w:rFonts w:ascii="Tahoma" w:hAnsi="Tahoma" w:cs="Tahoma"/>
      <w:bCs/>
      <w:sz w:val="22"/>
    </w:rPr>
  </w:style>
  <w:style w:type="character" w:customStyle="1" w:styleId="Textoindependiente2Car">
    <w:name w:val="Texto independiente 2 Car"/>
    <w:basedOn w:val="Fuentedeprrafopredeter"/>
    <w:link w:val="Textoindependiente2"/>
    <w:rsid w:val="006012B6"/>
    <w:rPr>
      <w:rFonts w:ascii="Tahoma" w:eastAsia="Times New Roman" w:hAnsi="Tahoma" w:cs="Tahoma"/>
      <w:bCs/>
      <w:szCs w:val="20"/>
      <w:lang w:val="es-ES" w:eastAsia="es-ES"/>
    </w:rPr>
  </w:style>
  <w:style w:type="paragraph" w:customStyle="1" w:styleId="xl25">
    <w:name w:val="xl25"/>
    <w:basedOn w:val="Normal"/>
    <w:rsid w:val="006012B6"/>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6012B6"/>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6012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6012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6012B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6012B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6012B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6012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6012B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6012B6"/>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6012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6012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6012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6012B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6012B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styleId="Prrafodelista">
    <w:name w:val="List Paragraph"/>
    <w:basedOn w:val="Normal"/>
    <w:uiPriority w:val="34"/>
    <w:qFormat/>
    <w:rsid w:val="006012B6"/>
    <w:pPr>
      <w:ind w:left="720"/>
      <w:contextualSpacing/>
    </w:pPr>
  </w:style>
  <w:style w:type="paragraph" w:customStyle="1" w:styleId="xl22">
    <w:name w:val="xl22"/>
    <w:basedOn w:val="Normal"/>
    <w:uiPriority w:val="99"/>
    <w:rsid w:val="006012B6"/>
    <w:pPr>
      <w:spacing w:before="100" w:beforeAutospacing="1" w:after="100" w:afterAutospacing="1"/>
      <w:jc w:val="center"/>
    </w:pPr>
    <w:rPr>
      <w:sz w:val="24"/>
      <w:szCs w:val="24"/>
    </w:rPr>
  </w:style>
  <w:style w:type="paragraph" w:styleId="Textodeglobo">
    <w:name w:val="Balloon Text"/>
    <w:basedOn w:val="Normal"/>
    <w:link w:val="TextodegloboCar"/>
    <w:uiPriority w:val="99"/>
    <w:semiHidden/>
    <w:unhideWhenUsed/>
    <w:rsid w:val="008B6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6BB"/>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D45E5B"/>
    <w:rPr>
      <w:sz w:val="16"/>
      <w:szCs w:val="16"/>
    </w:rPr>
  </w:style>
  <w:style w:type="paragraph" w:styleId="Textocomentario">
    <w:name w:val="annotation text"/>
    <w:basedOn w:val="Normal"/>
    <w:link w:val="TextocomentarioCar"/>
    <w:uiPriority w:val="99"/>
    <w:semiHidden/>
    <w:unhideWhenUsed/>
    <w:rsid w:val="00D45E5B"/>
  </w:style>
  <w:style w:type="character" w:customStyle="1" w:styleId="TextocomentarioCar">
    <w:name w:val="Texto comentario Car"/>
    <w:basedOn w:val="Fuentedeprrafopredeter"/>
    <w:link w:val="Textocomentario"/>
    <w:uiPriority w:val="99"/>
    <w:semiHidden/>
    <w:rsid w:val="00D45E5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45E5B"/>
    <w:rPr>
      <w:b/>
      <w:bCs/>
    </w:rPr>
  </w:style>
  <w:style w:type="character" w:customStyle="1" w:styleId="AsuntodelcomentarioCar">
    <w:name w:val="Asunto del comentario Car"/>
    <w:basedOn w:val="TextocomentarioCar"/>
    <w:link w:val="Asuntodelcomentario"/>
    <w:uiPriority w:val="99"/>
    <w:semiHidden/>
    <w:rsid w:val="00D45E5B"/>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66710F"/>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B4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4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714FB3"/>
    <w:pPr>
      <w:spacing w:after="101" w:line="216" w:lineRule="exact"/>
      <w:ind w:firstLine="288"/>
      <w:jc w:val="both"/>
    </w:pPr>
    <w:rPr>
      <w:rFonts w:ascii="Arial" w:hAnsi="Arial" w:cs="Arial"/>
      <w:sz w:val="18"/>
      <w:szCs w:val="18"/>
      <w:lang w:val="es-MX"/>
    </w:rPr>
  </w:style>
  <w:style w:type="paragraph" w:styleId="Textosinformato">
    <w:name w:val="Plain Text"/>
    <w:basedOn w:val="Normal"/>
    <w:link w:val="TextosinformatoCar"/>
    <w:rsid w:val="00291681"/>
    <w:rPr>
      <w:rFonts w:ascii="Courier New" w:hAnsi="Courier New"/>
      <w:lang w:val="x-none"/>
    </w:rPr>
  </w:style>
  <w:style w:type="character" w:customStyle="1" w:styleId="TextosinformatoCar">
    <w:name w:val="Texto sin formato Car"/>
    <w:basedOn w:val="Fuentedeprrafopredeter"/>
    <w:link w:val="Textosinformato"/>
    <w:rsid w:val="00291681"/>
    <w:rPr>
      <w:rFonts w:ascii="Courier New" w:eastAsia="Times New Roman" w:hAnsi="Courier New" w:cs="Times New Roman"/>
      <w:sz w:val="20"/>
      <w:szCs w:val="20"/>
      <w:lang w:val="x-none" w:eastAsia="es-ES"/>
    </w:rPr>
  </w:style>
  <w:style w:type="paragraph" w:styleId="Cita">
    <w:name w:val="Quote"/>
    <w:basedOn w:val="Normal"/>
    <w:next w:val="Normal"/>
    <w:link w:val="CitaCar"/>
    <w:uiPriority w:val="29"/>
    <w:qFormat/>
    <w:rsid w:val="00137FBE"/>
    <w:pPr>
      <w:spacing w:before="200" w:after="160"/>
      <w:ind w:left="864" w:right="864"/>
      <w:jc w:val="center"/>
    </w:pPr>
    <w:rPr>
      <w:rFonts w:ascii="Arial" w:hAnsi="Arial"/>
      <w:i/>
      <w:iCs/>
      <w:color w:val="404040" w:themeColor="text1" w:themeTint="BF"/>
      <w:sz w:val="24"/>
      <w:szCs w:val="24"/>
    </w:rPr>
  </w:style>
  <w:style w:type="character" w:customStyle="1" w:styleId="CitaCar">
    <w:name w:val="Cita Car"/>
    <w:basedOn w:val="Fuentedeprrafopredeter"/>
    <w:link w:val="Cita"/>
    <w:uiPriority w:val="29"/>
    <w:rsid w:val="00137FBE"/>
    <w:rPr>
      <w:rFonts w:ascii="Arial" w:eastAsia="Times New Roman" w:hAnsi="Arial" w:cs="Times New Roman"/>
      <w:i/>
      <w:iCs/>
      <w:color w:val="404040" w:themeColor="text1" w:themeTint="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098">
      <w:bodyDiv w:val="1"/>
      <w:marLeft w:val="0"/>
      <w:marRight w:val="0"/>
      <w:marTop w:val="0"/>
      <w:marBottom w:val="0"/>
      <w:divBdr>
        <w:top w:val="none" w:sz="0" w:space="0" w:color="auto"/>
        <w:left w:val="none" w:sz="0" w:space="0" w:color="auto"/>
        <w:bottom w:val="none" w:sz="0" w:space="0" w:color="auto"/>
        <w:right w:val="none" w:sz="0" w:space="0" w:color="auto"/>
      </w:divBdr>
    </w:div>
    <w:div w:id="42103009">
      <w:bodyDiv w:val="1"/>
      <w:marLeft w:val="0"/>
      <w:marRight w:val="0"/>
      <w:marTop w:val="0"/>
      <w:marBottom w:val="0"/>
      <w:divBdr>
        <w:top w:val="none" w:sz="0" w:space="0" w:color="auto"/>
        <w:left w:val="none" w:sz="0" w:space="0" w:color="auto"/>
        <w:bottom w:val="none" w:sz="0" w:space="0" w:color="auto"/>
        <w:right w:val="none" w:sz="0" w:space="0" w:color="auto"/>
      </w:divBdr>
    </w:div>
    <w:div w:id="49619496">
      <w:bodyDiv w:val="1"/>
      <w:marLeft w:val="0"/>
      <w:marRight w:val="0"/>
      <w:marTop w:val="0"/>
      <w:marBottom w:val="0"/>
      <w:divBdr>
        <w:top w:val="none" w:sz="0" w:space="0" w:color="auto"/>
        <w:left w:val="none" w:sz="0" w:space="0" w:color="auto"/>
        <w:bottom w:val="none" w:sz="0" w:space="0" w:color="auto"/>
        <w:right w:val="none" w:sz="0" w:space="0" w:color="auto"/>
      </w:divBdr>
    </w:div>
    <w:div w:id="61757959">
      <w:bodyDiv w:val="1"/>
      <w:marLeft w:val="0"/>
      <w:marRight w:val="0"/>
      <w:marTop w:val="0"/>
      <w:marBottom w:val="0"/>
      <w:divBdr>
        <w:top w:val="none" w:sz="0" w:space="0" w:color="auto"/>
        <w:left w:val="none" w:sz="0" w:space="0" w:color="auto"/>
        <w:bottom w:val="none" w:sz="0" w:space="0" w:color="auto"/>
        <w:right w:val="none" w:sz="0" w:space="0" w:color="auto"/>
      </w:divBdr>
    </w:div>
    <w:div w:id="75907538">
      <w:bodyDiv w:val="1"/>
      <w:marLeft w:val="0"/>
      <w:marRight w:val="0"/>
      <w:marTop w:val="0"/>
      <w:marBottom w:val="0"/>
      <w:divBdr>
        <w:top w:val="none" w:sz="0" w:space="0" w:color="auto"/>
        <w:left w:val="none" w:sz="0" w:space="0" w:color="auto"/>
        <w:bottom w:val="none" w:sz="0" w:space="0" w:color="auto"/>
        <w:right w:val="none" w:sz="0" w:space="0" w:color="auto"/>
      </w:divBdr>
    </w:div>
    <w:div w:id="89355801">
      <w:bodyDiv w:val="1"/>
      <w:marLeft w:val="0"/>
      <w:marRight w:val="0"/>
      <w:marTop w:val="0"/>
      <w:marBottom w:val="0"/>
      <w:divBdr>
        <w:top w:val="none" w:sz="0" w:space="0" w:color="auto"/>
        <w:left w:val="none" w:sz="0" w:space="0" w:color="auto"/>
        <w:bottom w:val="none" w:sz="0" w:space="0" w:color="auto"/>
        <w:right w:val="none" w:sz="0" w:space="0" w:color="auto"/>
      </w:divBdr>
    </w:div>
    <w:div w:id="98918029">
      <w:bodyDiv w:val="1"/>
      <w:marLeft w:val="0"/>
      <w:marRight w:val="0"/>
      <w:marTop w:val="0"/>
      <w:marBottom w:val="0"/>
      <w:divBdr>
        <w:top w:val="none" w:sz="0" w:space="0" w:color="auto"/>
        <w:left w:val="none" w:sz="0" w:space="0" w:color="auto"/>
        <w:bottom w:val="none" w:sz="0" w:space="0" w:color="auto"/>
        <w:right w:val="none" w:sz="0" w:space="0" w:color="auto"/>
      </w:divBdr>
    </w:div>
    <w:div w:id="103618665">
      <w:bodyDiv w:val="1"/>
      <w:marLeft w:val="0"/>
      <w:marRight w:val="0"/>
      <w:marTop w:val="0"/>
      <w:marBottom w:val="0"/>
      <w:divBdr>
        <w:top w:val="none" w:sz="0" w:space="0" w:color="auto"/>
        <w:left w:val="none" w:sz="0" w:space="0" w:color="auto"/>
        <w:bottom w:val="none" w:sz="0" w:space="0" w:color="auto"/>
        <w:right w:val="none" w:sz="0" w:space="0" w:color="auto"/>
      </w:divBdr>
    </w:div>
    <w:div w:id="144856033">
      <w:bodyDiv w:val="1"/>
      <w:marLeft w:val="0"/>
      <w:marRight w:val="0"/>
      <w:marTop w:val="0"/>
      <w:marBottom w:val="0"/>
      <w:divBdr>
        <w:top w:val="none" w:sz="0" w:space="0" w:color="auto"/>
        <w:left w:val="none" w:sz="0" w:space="0" w:color="auto"/>
        <w:bottom w:val="none" w:sz="0" w:space="0" w:color="auto"/>
        <w:right w:val="none" w:sz="0" w:space="0" w:color="auto"/>
      </w:divBdr>
    </w:div>
    <w:div w:id="183519220">
      <w:bodyDiv w:val="1"/>
      <w:marLeft w:val="0"/>
      <w:marRight w:val="0"/>
      <w:marTop w:val="0"/>
      <w:marBottom w:val="0"/>
      <w:divBdr>
        <w:top w:val="none" w:sz="0" w:space="0" w:color="auto"/>
        <w:left w:val="none" w:sz="0" w:space="0" w:color="auto"/>
        <w:bottom w:val="none" w:sz="0" w:space="0" w:color="auto"/>
        <w:right w:val="none" w:sz="0" w:space="0" w:color="auto"/>
      </w:divBdr>
    </w:div>
    <w:div w:id="238256043">
      <w:bodyDiv w:val="1"/>
      <w:marLeft w:val="0"/>
      <w:marRight w:val="0"/>
      <w:marTop w:val="0"/>
      <w:marBottom w:val="0"/>
      <w:divBdr>
        <w:top w:val="none" w:sz="0" w:space="0" w:color="auto"/>
        <w:left w:val="none" w:sz="0" w:space="0" w:color="auto"/>
        <w:bottom w:val="none" w:sz="0" w:space="0" w:color="auto"/>
        <w:right w:val="none" w:sz="0" w:space="0" w:color="auto"/>
      </w:divBdr>
    </w:div>
    <w:div w:id="247428747">
      <w:bodyDiv w:val="1"/>
      <w:marLeft w:val="0"/>
      <w:marRight w:val="0"/>
      <w:marTop w:val="0"/>
      <w:marBottom w:val="0"/>
      <w:divBdr>
        <w:top w:val="none" w:sz="0" w:space="0" w:color="auto"/>
        <w:left w:val="none" w:sz="0" w:space="0" w:color="auto"/>
        <w:bottom w:val="none" w:sz="0" w:space="0" w:color="auto"/>
        <w:right w:val="none" w:sz="0" w:space="0" w:color="auto"/>
      </w:divBdr>
    </w:div>
    <w:div w:id="280843252">
      <w:bodyDiv w:val="1"/>
      <w:marLeft w:val="0"/>
      <w:marRight w:val="0"/>
      <w:marTop w:val="0"/>
      <w:marBottom w:val="0"/>
      <w:divBdr>
        <w:top w:val="none" w:sz="0" w:space="0" w:color="auto"/>
        <w:left w:val="none" w:sz="0" w:space="0" w:color="auto"/>
        <w:bottom w:val="none" w:sz="0" w:space="0" w:color="auto"/>
        <w:right w:val="none" w:sz="0" w:space="0" w:color="auto"/>
      </w:divBdr>
    </w:div>
    <w:div w:id="287900831">
      <w:bodyDiv w:val="1"/>
      <w:marLeft w:val="0"/>
      <w:marRight w:val="0"/>
      <w:marTop w:val="0"/>
      <w:marBottom w:val="0"/>
      <w:divBdr>
        <w:top w:val="none" w:sz="0" w:space="0" w:color="auto"/>
        <w:left w:val="none" w:sz="0" w:space="0" w:color="auto"/>
        <w:bottom w:val="none" w:sz="0" w:space="0" w:color="auto"/>
        <w:right w:val="none" w:sz="0" w:space="0" w:color="auto"/>
      </w:divBdr>
    </w:div>
    <w:div w:id="299500393">
      <w:bodyDiv w:val="1"/>
      <w:marLeft w:val="0"/>
      <w:marRight w:val="0"/>
      <w:marTop w:val="0"/>
      <w:marBottom w:val="0"/>
      <w:divBdr>
        <w:top w:val="none" w:sz="0" w:space="0" w:color="auto"/>
        <w:left w:val="none" w:sz="0" w:space="0" w:color="auto"/>
        <w:bottom w:val="none" w:sz="0" w:space="0" w:color="auto"/>
        <w:right w:val="none" w:sz="0" w:space="0" w:color="auto"/>
      </w:divBdr>
    </w:div>
    <w:div w:id="317464187">
      <w:bodyDiv w:val="1"/>
      <w:marLeft w:val="0"/>
      <w:marRight w:val="0"/>
      <w:marTop w:val="0"/>
      <w:marBottom w:val="0"/>
      <w:divBdr>
        <w:top w:val="none" w:sz="0" w:space="0" w:color="auto"/>
        <w:left w:val="none" w:sz="0" w:space="0" w:color="auto"/>
        <w:bottom w:val="none" w:sz="0" w:space="0" w:color="auto"/>
        <w:right w:val="none" w:sz="0" w:space="0" w:color="auto"/>
      </w:divBdr>
    </w:div>
    <w:div w:id="318270991">
      <w:bodyDiv w:val="1"/>
      <w:marLeft w:val="0"/>
      <w:marRight w:val="0"/>
      <w:marTop w:val="0"/>
      <w:marBottom w:val="0"/>
      <w:divBdr>
        <w:top w:val="none" w:sz="0" w:space="0" w:color="auto"/>
        <w:left w:val="none" w:sz="0" w:space="0" w:color="auto"/>
        <w:bottom w:val="none" w:sz="0" w:space="0" w:color="auto"/>
        <w:right w:val="none" w:sz="0" w:space="0" w:color="auto"/>
      </w:divBdr>
    </w:div>
    <w:div w:id="321199799">
      <w:bodyDiv w:val="1"/>
      <w:marLeft w:val="0"/>
      <w:marRight w:val="0"/>
      <w:marTop w:val="0"/>
      <w:marBottom w:val="0"/>
      <w:divBdr>
        <w:top w:val="none" w:sz="0" w:space="0" w:color="auto"/>
        <w:left w:val="none" w:sz="0" w:space="0" w:color="auto"/>
        <w:bottom w:val="none" w:sz="0" w:space="0" w:color="auto"/>
        <w:right w:val="none" w:sz="0" w:space="0" w:color="auto"/>
      </w:divBdr>
    </w:div>
    <w:div w:id="385183763">
      <w:bodyDiv w:val="1"/>
      <w:marLeft w:val="0"/>
      <w:marRight w:val="0"/>
      <w:marTop w:val="0"/>
      <w:marBottom w:val="0"/>
      <w:divBdr>
        <w:top w:val="none" w:sz="0" w:space="0" w:color="auto"/>
        <w:left w:val="none" w:sz="0" w:space="0" w:color="auto"/>
        <w:bottom w:val="none" w:sz="0" w:space="0" w:color="auto"/>
        <w:right w:val="none" w:sz="0" w:space="0" w:color="auto"/>
      </w:divBdr>
    </w:div>
    <w:div w:id="407462192">
      <w:bodyDiv w:val="1"/>
      <w:marLeft w:val="0"/>
      <w:marRight w:val="0"/>
      <w:marTop w:val="0"/>
      <w:marBottom w:val="0"/>
      <w:divBdr>
        <w:top w:val="none" w:sz="0" w:space="0" w:color="auto"/>
        <w:left w:val="none" w:sz="0" w:space="0" w:color="auto"/>
        <w:bottom w:val="none" w:sz="0" w:space="0" w:color="auto"/>
        <w:right w:val="none" w:sz="0" w:space="0" w:color="auto"/>
      </w:divBdr>
    </w:div>
    <w:div w:id="411583507">
      <w:bodyDiv w:val="1"/>
      <w:marLeft w:val="0"/>
      <w:marRight w:val="0"/>
      <w:marTop w:val="0"/>
      <w:marBottom w:val="0"/>
      <w:divBdr>
        <w:top w:val="none" w:sz="0" w:space="0" w:color="auto"/>
        <w:left w:val="none" w:sz="0" w:space="0" w:color="auto"/>
        <w:bottom w:val="none" w:sz="0" w:space="0" w:color="auto"/>
        <w:right w:val="none" w:sz="0" w:space="0" w:color="auto"/>
      </w:divBdr>
    </w:div>
    <w:div w:id="450560666">
      <w:bodyDiv w:val="1"/>
      <w:marLeft w:val="0"/>
      <w:marRight w:val="0"/>
      <w:marTop w:val="0"/>
      <w:marBottom w:val="0"/>
      <w:divBdr>
        <w:top w:val="none" w:sz="0" w:space="0" w:color="auto"/>
        <w:left w:val="none" w:sz="0" w:space="0" w:color="auto"/>
        <w:bottom w:val="none" w:sz="0" w:space="0" w:color="auto"/>
        <w:right w:val="none" w:sz="0" w:space="0" w:color="auto"/>
      </w:divBdr>
    </w:div>
    <w:div w:id="450706872">
      <w:bodyDiv w:val="1"/>
      <w:marLeft w:val="0"/>
      <w:marRight w:val="0"/>
      <w:marTop w:val="0"/>
      <w:marBottom w:val="0"/>
      <w:divBdr>
        <w:top w:val="none" w:sz="0" w:space="0" w:color="auto"/>
        <w:left w:val="none" w:sz="0" w:space="0" w:color="auto"/>
        <w:bottom w:val="none" w:sz="0" w:space="0" w:color="auto"/>
        <w:right w:val="none" w:sz="0" w:space="0" w:color="auto"/>
      </w:divBdr>
    </w:div>
    <w:div w:id="460996126">
      <w:bodyDiv w:val="1"/>
      <w:marLeft w:val="0"/>
      <w:marRight w:val="0"/>
      <w:marTop w:val="0"/>
      <w:marBottom w:val="0"/>
      <w:divBdr>
        <w:top w:val="none" w:sz="0" w:space="0" w:color="auto"/>
        <w:left w:val="none" w:sz="0" w:space="0" w:color="auto"/>
        <w:bottom w:val="none" w:sz="0" w:space="0" w:color="auto"/>
        <w:right w:val="none" w:sz="0" w:space="0" w:color="auto"/>
      </w:divBdr>
    </w:div>
    <w:div w:id="463500235">
      <w:bodyDiv w:val="1"/>
      <w:marLeft w:val="0"/>
      <w:marRight w:val="0"/>
      <w:marTop w:val="0"/>
      <w:marBottom w:val="0"/>
      <w:divBdr>
        <w:top w:val="none" w:sz="0" w:space="0" w:color="auto"/>
        <w:left w:val="none" w:sz="0" w:space="0" w:color="auto"/>
        <w:bottom w:val="none" w:sz="0" w:space="0" w:color="auto"/>
        <w:right w:val="none" w:sz="0" w:space="0" w:color="auto"/>
      </w:divBdr>
    </w:div>
    <w:div w:id="468326024">
      <w:bodyDiv w:val="1"/>
      <w:marLeft w:val="0"/>
      <w:marRight w:val="0"/>
      <w:marTop w:val="0"/>
      <w:marBottom w:val="0"/>
      <w:divBdr>
        <w:top w:val="none" w:sz="0" w:space="0" w:color="auto"/>
        <w:left w:val="none" w:sz="0" w:space="0" w:color="auto"/>
        <w:bottom w:val="none" w:sz="0" w:space="0" w:color="auto"/>
        <w:right w:val="none" w:sz="0" w:space="0" w:color="auto"/>
      </w:divBdr>
    </w:div>
    <w:div w:id="479150823">
      <w:bodyDiv w:val="1"/>
      <w:marLeft w:val="0"/>
      <w:marRight w:val="0"/>
      <w:marTop w:val="0"/>
      <w:marBottom w:val="0"/>
      <w:divBdr>
        <w:top w:val="none" w:sz="0" w:space="0" w:color="auto"/>
        <w:left w:val="none" w:sz="0" w:space="0" w:color="auto"/>
        <w:bottom w:val="none" w:sz="0" w:space="0" w:color="auto"/>
        <w:right w:val="none" w:sz="0" w:space="0" w:color="auto"/>
      </w:divBdr>
    </w:div>
    <w:div w:id="495459856">
      <w:bodyDiv w:val="1"/>
      <w:marLeft w:val="0"/>
      <w:marRight w:val="0"/>
      <w:marTop w:val="0"/>
      <w:marBottom w:val="0"/>
      <w:divBdr>
        <w:top w:val="none" w:sz="0" w:space="0" w:color="auto"/>
        <w:left w:val="none" w:sz="0" w:space="0" w:color="auto"/>
        <w:bottom w:val="none" w:sz="0" w:space="0" w:color="auto"/>
        <w:right w:val="none" w:sz="0" w:space="0" w:color="auto"/>
      </w:divBdr>
    </w:div>
    <w:div w:id="495848344">
      <w:bodyDiv w:val="1"/>
      <w:marLeft w:val="0"/>
      <w:marRight w:val="0"/>
      <w:marTop w:val="0"/>
      <w:marBottom w:val="0"/>
      <w:divBdr>
        <w:top w:val="none" w:sz="0" w:space="0" w:color="auto"/>
        <w:left w:val="none" w:sz="0" w:space="0" w:color="auto"/>
        <w:bottom w:val="none" w:sz="0" w:space="0" w:color="auto"/>
        <w:right w:val="none" w:sz="0" w:space="0" w:color="auto"/>
      </w:divBdr>
    </w:div>
    <w:div w:id="501971095">
      <w:bodyDiv w:val="1"/>
      <w:marLeft w:val="0"/>
      <w:marRight w:val="0"/>
      <w:marTop w:val="0"/>
      <w:marBottom w:val="0"/>
      <w:divBdr>
        <w:top w:val="none" w:sz="0" w:space="0" w:color="auto"/>
        <w:left w:val="none" w:sz="0" w:space="0" w:color="auto"/>
        <w:bottom w:val="none" w:sz="0" w:space="0" w:color="auto"/>
        <w:right w:val="none" w:sz="0" w:space="0" w:color="auto"/>
      </w:divBdr>
    </w:div>
    <w:div w:id="508909756">
      <w:bodyDiv w:val="1"/>
      <w:marLeft w:val="0"/>
      <w:marRight w:val="0"/>
      <w:marTop w:val="0"/>
      <w:marBottom w:val="0"/>
      <w:divBdr>
        <w:top w:val="none" w:sz="0" w:space="0" w:color="auto"/>
        <w:left w:val="none" w:sz="0" w:space="0" w:color="auto"/>
        <w:bottom w:val="none" w:sz="0" w:space="0" w:color="auto"/>
        <w:right w:val="none" w:sz="0" w:space="0" w:color="auto"/>
      </w:divBdr>
    </w:div>
    <w:div w:id="569733103">
      <w:bodyDiv w:val="1"/>
      <w:marLeft w:val="0"/>
      <w:marRight w:val="0"/>
      <w:marTop w:val="0"/>
      <w:marBottom w:val="0"/>
      <w:divBdr>
        <w:top w:val="none" w:sz="0" w:space="0" w:color="auto"/>
        <w:left w:val="none" w:sz="0" w:space="0" w:color="auto"/>
        <w:bottom w:val="none" w:sz="0" w:space="0" w:color="auto"/>
        <w:right w:val="none" w:sz="0" w:space="0" w:color="auto"/>
      </w:divBdr>
    </w:div>
    <w:div w:id="582954520">
      <w:bodyDiv w:val="1"/>
      <w:marLeft w:val="0"/>
      <w:marRight w:val="0"/>
      <w:marTop w:val="0"/>
      <w:marBottom w:val="0"/>
      <w:divBdr>
        <w:top w:val="none" w:sz="0" w:space="0" w:color="auto"/>
        <w:left w:val="none" w:sz="0" w:space="0" w:color="auto"/>
        <w:bottom w:val="none" w:sz="0" w:space="0" w:color="auto"/>
        <w:right w:val="none" w:sz="0" w:space="0" w:color="auto"/>
      </w:divBdr>
    </w:div>
    <w:div w:id="644504819">
      <w:bodyDiv w:val="1"/>
      <w:marLeft w:val="0"/>
      <w:marRight w:val="0"/>
      <w:marTop w:val="0"/>
      <w:marBottom w:val="0"/>
      <w:divBdr>
        <w:top w:val="none" w:sz="0" w:space="0" w:color="auto"/>
        <w:left w:val="none" w:sz="0" w:space="0" w:color="auto"/>
        <w:bottom w:val="none" w:sz="0" w:space="0" w:color="auto"/>
        <w:right w:val="none" w:sz="0" w:space="0" w:color="auto"/>
      </w:divBdr>
    </w:div>
    <w:div w:id="649286515">
      <w:bodyDiv w:val="1"/>
      <w:marLeft w:val="0"/>
      <w:marRight w:val="0"/>
      <w:marTop w:val="0"/>
      <w:marBottom w:val="0"/>
      <w:divBdr>
        <w:top w:val="none" w:sz="0" w:space="0" w:color="auto"/>
        <w:left w:val="none" w:sz="0" w:space="0" w:color="auto"/>
        <w:bottom w:val="none" w:sz="0" w:space="0" w:color="auto"/>
        <w:right w:val="none" w:sz="0" w:space="0" w:color="auto"/>
      </w:divBdr>
    </w:div>
    <w:div w:id="651254671">
      <w:bodyDiv w:val="1"/>
      <w:marLeft w:val="0"/>
      <w:marRight w:val="0"/>
      <w:marTop w:val="0"/>
      <w:marBottom w:val="0"/>
      <w:divBdr>
        <w:top w:val="none" w:sz="0" w:space="0" w:color="auto"/>
        <w:left w:val="none" w:sz="0" w:space="0" w:color="auto"/>
        <w:bottom w:val="none" w:sz="0" w:space="0" w:color="auto"/>
        <w:right w:val="none" w:sz="0" w:space="0" w:color="auto"/>
      </w:divBdr>
    </w:div>
    <w:div w:id="652686402">
      <w:bodyDiv w:val="1"/>
      <w:marLeft w:val="0"/>
      <w:marRight w:val="0"/>
      <w:marTop w:val="0"/>
      <w:marBottom w:val="0"/>
      <w:divBdr>
        <w:top w:val="none" w:sz="0" w:space="0" w:color="auto"/>
        <w:left w:val="none" w:sz="0" w:space="0" w:color="auto"/>
        <w:bottom w:val="none" w:sz="0" w:space="0" w:color="auto"/>
        <w:right w:val="none" w:sz="0" w:space="0" w:color="auto"/>
      </w:divBdr>
    </w:div>
    <w:div w:id="674070219">
      <w:bodyDiv w:val="1"/>
      <w:marLeft w:val="0"/>
      <w:marRight w:val="0"/>
      <w:marTop w:val="0"/>
      <w:marBottom w:val="0"/>
      <w:divBdr>
        <w:top w:val="none" w:sz="0" w:space="0" w:color="auto"/>
        <w:left w:val="none" w:sz="0" w:space="0" w:color="auto"/>
        <w:bottom w:val="none" w:sz="0" w:space="0" w:color="auto"/>
        <w:right w:val="none" w:sz="0" w:space="0" w:color="auto"/>
      </w:divBdr>
    </w:div>
    <w:div w:id="693925194">
      <w:bodyDiv w:val="1"/>
      <w:marLeft w:val="0"/>
      <w:marRight w:val="0"/>
      <w:marTop w:val="0"/>
      <w:marBottom w:val="0"/>
      <w:divBdr>
        <w:top w:val="none" w:sz="0" w:space="0" w:color="auto"/>
        <w:left w:val="none" w:sz="0" w:space="0" w:color="auto"/>
        <w:bottom w:val="none" w:sz="0" w:space="0" w:color="auto"/>
        <w:right w:val="none" w:sz="0" w:space="0" w:color="auto"/>
      </w:divBdr>
    </w:div>
    <w:div w:id="745034974">
      <w:bodyDiv w:val="1"/>
      <w:marLeft w:val="0"/>
      <w:marRight w:val="0"/>
      <w:marTop w:val="0"/>
      <w:marBottom w:val="0"/>
      <w:divBdr>
        <w:top w:val="none" w:sz="0" w:space="0" w:color="auto"/>
        <w:left w:val="none" w:sz="0" w:space="0" w:color="auto"/>
        <w:bottom w:val="none" w:sz="0" w:space="0" w:color="auto"/>
        <w:right w:val="none" w:sz="0" w:space="0" w:color="auto"/>
      </w:divBdr>
    </w:div>
    <w:div w:id="747462186">
      <w:bodyDiv w:val="1"/>
      <w:marLeft w:val="0"/>
      <w:marRight w:val="0"/>
      <w:marTop w:val="0"/>
      <w:marBottom w:val="0"/>
      <w:divBdr>
        <w:top w:val="none" w:sz="0" w:space="0" w:color="auto"/>
        <w:left w:val="none" w:sz="0" w:space="0" w:color="auto"/>
        <w:bottom w:val="none" w:sz="0" w:space="0" w:color="auto"/>
        <w:right w:val="none" w:sz="0" w:space="0" w:color="auto"/>
      </w:divBdr>
    </w:div>
    <w:div w:id="754398640">
      <w:bodyDiv w:val="1"/>
      <w:marLeft w:val="0"/>
      <w:marRight w:val="0"/>
      <w:marTop w:val="0"/>
      <w:marBottom w:val="0"/>
      <w:divBdr>
        <w:top w:val="none" w:sz="0" w:space="0" w:color="auto"/>
        <w:left w:val="none" w:sz="0" w:space="0" w:color="auto"/>
        <w:bottom w:val="none" w:sz="0" w:space="0" w:color="auto"/>
        <w:right w:val="none" w:sz="0" w:space="0" w:color="auto"/>
      </w:divBdr>
    </w:div>
    <w:div w:id="780804408">
      <w:bodyDiv w:val="1"/>
      <w:marLeft w:val="0"/>
      <w:marRight w:val="0"/>
      <w:marTop w:val="0"/>
      <w:marBottom w:val="0"/>
      <w:divBdr>
        <w:top w:val="none" w:sz="0" w:space="0" w:color="auto"/>
        <w:left w:val="none" w:sz="0" w:space="0" w:color="auto"/>
        <w:bottom w:val="none" w:sz="0" w:space="0" w:color="auto"/>
        <w:right w:val="none" w:sz="0" w:space="0" w:color="auto"/>
      </w:divBdr>
    </w:div>
    <w:div w:id="792598388">
      <w:bodyDiv w:val="1"/>
      <w:marLeft w:val="0"/>
      <w:marRight w:val="0"/>
      <w:marTop w:val="0"/>
      <w:marBottom w:val="0"/>
      <w:divBdr>
        <w:top w:val="none" w:sz="0" w:space="0" w:color="auto"/>
        <w:left w:val="none" w:sz="0" w:space="0" w:color="auto"/>
        <w:bottom w:val="none" w:sz="0" w:space="0" w:color="auto"/>
        <w:right w:val="none" w:sz="0" w:space="0" w:color="auto"/>
      </w:divBdr>
    </w:div>
    <w:div w:id="839078279">
      <w:bodyDiv w:val="1"/>
      <w:marLeft w:val="0"/>
      <w:marRight w:val="0"/>
      <w:marTop w:val="0"/>
      <w:marBottom w:val="0"/>
      <w:divBdr>
        <w:top w:val="none" w:sz="0" w:space="0" w:color="auto"/>
        <w:left w:val="none" w:sz="0" w:space="0" w:color="auto"/>
        <w:bottom w:val="none" w:sz="0" w:space="0" w:color="auto"/>
        <w:right w:val="none" w:sz="0" w:space="0" w:color="auto"/>
      </w:divBdr>
    </w:div>
    <w:div w:id="852106322">
      <w:bodyDiv w:val="1"/>
      <w:marLeft w:val="0"/>
      <w:marRight w:val="0"/>
      <w:marTop w:val="0"/>
      <w:marBottom w:val="0"/>
      <w:divBdr>
        <w:top w:val="none" w:sz="0" w:space="0" w:color="auto"/>
        <w:left w:val="none" w:sz="0" w:space="0" w:color="auto"/>
        <w:bottom w:val="none" w:sz="0" w:space="0" w:color="auto"/>
        <w:right w:val="none" w:sz="0" w:space="0" w:color="auto"/>
      </w:divBdr>
    </w:div>
    <w:div w:id="854806341">
      <w:bodyDiv w:val="1"/>
      <w:marLeft w:val="0"/>
      <w:marRight w:val="0"/>
      <w:marTop w:val="0"/>
      <w:marBottom w:val="0"/>
      <w:divBdr>
        <w:top w:val="none" w:sz="0" w:space="0" w:color="auto"/>
        <w:left w:val="none" w:sz="0" w:space="0" w:color="auto"/>
        <w:bottom w:val="none" w:sz="0" w:space="0" w:color="auto"/>
        <w:right w:val="none" w:sz="0" w:space="0" w:color="auto"/>
      </w:divBdr>
    </w:div>
    <w:div w:id="890505830">
      <w:bodyDiv w:val="1"/>
      <w:marLeft w:val="0"/>
      <w:marRight w:val="0"/>
      <w:marTop w:val="0"/>
      <w:marBottom w:val="0"/>
      <w:divBdr>
        <w:top w:val="none" w:sz="0" w:space="0" w:color="auto"/>
        <w:left w:val="none" w:sz="0" w:space="0" w:color="auto"/>
        <w:bottom w:val="none" w:sz="0" w:space="0" w:color="auto"/>
        <w:right w:val="none" w:sz="0" w:space="0" w:color="auto"/>
      </w:divBdr>
    </w:div>
    <w:div w:id="892889472">
      <w:bodyDiv w:val="1"/>
      <w:marLeft w:val="0"/>
      <w:marRight w:val="0"/>
      <w:marTop w:val="0"/>
      <w:marBottom w:val="0"/>
      <w:divBdr>
        <w:top w:val="none" w:sz="0" w:space="0" w:color="auto"/>
        <w:left w:val="none" w:sz="0" w:space="0" w:color="auto"/>
        <w:bottom w:val="none" w:sz="0" w:space="0" w:color="auto"/>
        <w:right w:val="none" w:sz="0" w:space="0" w:color="auto"/>
      </w:divBdr>
    </w:div>
    <w:div w:id="903835763">
      <w:bodyDiv w:val="1"/>
      <w:marLeft w:val="0"/>
      <w:marRight w:val="0"/>
      <w:marTop w:val="0"/>
      <w:marBottom w:val="0"/>
      <w:divBdr>
        <w:top w:val="none" w:sz="0" w:space="0" w:color="auto"/>
        <w:left w:val="none" w:sz="0" w:space="0" w:color="auto"/>
        <w:bottom w:val="none" w:sz="0" w:space="0" w:color="auto"/>
        <w:right w:val="none" w:sz="0" w:space="0" w:color="auto"/>
      </w:divBdr>
    </w:div>
    <w:div w:id="964240113">
      <w:bodyDiv w:val="1"/>
      <w:marLeft w:val="0"/>
      <w:marRight w:val="0"/>
      <w:marTop w:val="0"/>
      <w:marBottom w:val="0"/>
      <w:divBdr>
        <w:top w:val="none" w:sz="0" w:space="0" w:color="auto"/>
        <w:left w:val="none" w:sz="0" w:space="0" w:color="auto"/>
        <w:bottom w:val="none" w:sz="0" w:space="0" w:color="auto"/>
        <w:right w:val="none" w:sz="0" w:space="0" w:color="auto"/>
      </w:divBdr>
    </w:div>
    <w:div w:id="1004864958">
      <w:bodyDiv w:val="1"/>
      <w:marLeft w:val="0"/>
      <w:marRight w:val="0"/>
      <w:marTop w:val="0"/>
      <w:marBottom w:val="0"/>
      <w:divBdr>
        <w:top w:val="none" w:sz="0" w:space="0" w:color="auto"/>
        <w:left w:val="none" w:sz="0" w:space="0" w:color="auto"/>
        <w:bottom w:val="none" w:sz="0" w:space="0" w:color="auto"/>
        <w:right w:val="none" w:sz="0" w:space="0" w:color="auto"/>
      </w:divBdr>
    </w:div>
    <w:div w:id="1025591413">
      <w:bodyDiv w:val="1"/>
      <w:marLeft w:val="0"/>
      <w:marRight w:val="0"/>
      <w:marTop w:val="0"/>
      <w:marBottom w:val="0"/>
      <w:divBdr>
        <w:top w:val="none" w:sz="0" w:space="0" w:color="auto"/>
        <w:left w:val="none" w:sz="0" w:space="0" w:color="auto"/>
        <w:bottom w:val="none" w:sz="0" w:space="0" w:color="auto"/>
        <w:right w:val="none" w:sz="0" w:space="0" w:color="auto"/>
      </w:divBdr>
    </w:div>
    <w:div w:id="1045640294">
      <w:bodyDiv w:val="1"/>
      <w:marLeft w:val="0"/>
      <w:marRight w:val="0"/>
      <w:marTop w:val="0"/>
      <w:marBottom w:val="0"/>
      <w:divBdr>
        <w:top w:val="none" w:sz="0" w:space="0" w:color="auto"/>
        <w:left w:val="none" w:sz="0" w:space="0" w:color="auto"/>
        <w:bottom w:val="none" w:sz="0" w:space="0" w:color="auto"/>
        <w:right w:val="none" w:sz="0" w:space="0" w:color="auto"/>
      </w:divBdr>
    </w:div>
    <w:div w:id="1055664208">
      <w:bodyDiv w:val="1"/>
      <w:marLeft w:val="0"/>
      <w:marRight w:val="0"/>
      <w:marTop w:val="0"/>
      <w:marBottom w:val="0"/>
      <w:divBdr>
        <w:top w:val="none" w:sz="0" w:space="0" w:color="auto"/>
        <w:left w:val="none" w:sz="0" w:space="0" w:color="auto"/>
        <w:bottom w:val="none" w:sz="0" w:space="0" w:color="auto"/>
        <w:right w:val="none" w:sz="0" w:space="0" w:color="auto"/>
      </w:divBdr>
    </w:div>
    <w:div w:id="1094014914">
      <w:bodyDiv w:val="1"/>
      <w:marLeft w:val="0"/>
      <w:marRight w:val="0"/>
      <w:marTop w:val="0"/>
      <w:marBottom w:val="0"/>
      <w:divBdr>
        <w:top w:val="none" w:sz="0" w:space="0" w:color="auto"/>
        <w:left w:val="none" w:sz="0" w:space="0" w:color="auto"/>
        <w:bottom w:val="none" w:sz="0" w:space="0" w:color="auto"/>
        <w:right w:val="none" w:sz="0" w:space="0" w:color="auto"/>
      </w:divBdr>
    </w:div>
    <w:div w:id="1099643044">
      <w:bodyDiv w:val="1"/>
      <w:marLeft w:val="0"/>
      <w:marRight w:val="0"/>
      <w:marTop w:val="0"/>
      <w:marBottom w:val="0"/>
      <w:divBdr>
        <w:top w:val="none" w:sz="0" w:space="0" w:color="auto"/>
        <w:left w:val="none" w:sz="0" w:space="0" w:color="auto"/>
        <w:bottom w:val="none" w:sz="0" w:space="0" w:color="auto"/>
        <w:right w:val="none" w:sz="0" w:space="0" w:color="auto"/>
      </w:divBdr>
    </w:div>
    <w:div w:id="1107123122">
      <w:bodyDiv w:val="1"/>
      <w:marLeft w:val="0"/>
      <w:marRight w:val="0"/>
      <w:marTop w:val="0"/>
      <w:marBottom w:val="0"/>
      <w:divBdr>
        <w:top w:val="none" w:sz="0" w:space="0" w:color="auto"/>
        <w:left w:val="none" w:sz="0" w:space="0" w:color="auto"/>
        <w:bottom w:val="none" w:sz="0" w:space="0" w:color="auto"/>
        <w:right w:val="none" w:sz="0" w:space="0" w:color="auto"/>
      </w:divBdr>
    </w:div>
    <w:div w:id="1122533317">
      <w:bodyDiv w:val="1"/>
      <w:marLeft w:val="0"/>
      <w:marRight w:val="0"/>
      <w:marTop w:val="0"/>
      <w:marBottom w:val="0"/>
      <w:divBdr>
        <w:top w:val="none" w:sz="0" w:space="0" w:color="auto"/>
        <w:left w:val="none" w:sz="0" w:space="0" w:color="auto"/>
        <w:bottom w:val="none" w:sz="0" w:space="0" w:color="auto"/>
        <w:right w:val="none" w:sz="0" w:space="0" w:color="auto"/>
      </w:divBdr>
    </w:div>
    <w:div w:id="1156191141">
      <w:bodyDiv w:val="1"/>
      <w:marLeft w:val="0"/>
      <w:marRight w:val="0"/>
      <w:marTop w:val="0"/>
      <w:marBottom w:val="0"/>
      <w:divBdr>
        <w:top w:val="none" w:sz="0" w:space="0" w:color="auto"/>
        <w:left w:val="none" w:sz="0" w:space="0" w:color="auto"/>
        <w:bottom w:val="none" w:sz="0" w:space="0" w:color="auto"/>
        <w:right w:val="none" w:sz="0" w:space="0" w:color="auto"/>
      </w:divBdr>
    </w:div>
    <w:div w:id="1181510064">
      <w:bodyDiv w:val="1"/>
      <w:marLeft w:val="0"/>
      <w:marRight w:val="0"/>
      <w:marTop w:val="0"/>
      <w:marBottom w:val="0"/>
      <w:divBdr>
        <w:top w:val="none" w:sz="0" w:space="0" w:color="auto"/>
        <w:left w:val="none" w:sz="0" w:space="0" w:color="auto"/>
        <w:bottom w:val="none" w:sz="0" w:space="0" w:color="auto"/>
        <w:right w:val="none" w:sz="0" w:space="0" w:color="auto"/>
      </w:divBdr>
    </w:div>
    <w:div w:id="1204292965">
      <w:bodyDiv w:val="1"/>
      <w:marLeft w:val="0"/>
      <w:marRight w:val="0"/>
      <w:marTop w:val="0"/>
      <w:marBottom w:val="0"/>
      <w:divBdr>
        <w:top w:val="none" w:sz="0" w:space="0" w:color="auto"/>
        <w:left w:val="none" w:sz="0" w:space="0" w:color="auto"/>
        <w:bottom w:val="none" w:sz="0" w:space="0" w:color="auto"/>
        <w:right w:val="none" w:sz="0" w:space="0" w:color="auto"/>
      </w:divBdr>
    </w:div>
    <w:div w:id="1239053511">
      <w:bodyDiv w:val="1"/>
      <w:marLeft w:val="0"/>
      <w:marRight w:val="0"/>
      <w:marTop w:val="0"/>
      <w:marBottom w:val="0"/>
      <w:divBdr>
        <w:top w:val="none" w:sz="0" w:space="0" w:color="auto"/>
        <w:left w:val="none" w:sz="0" w:space="0" w:color="auto"/>
        <w:bottom w:val="none" w:sz="0" w:space="0" w:color="auto"/>
        <w:right w:val="none" w:sz="0" w:space="0" w:color="auto"/>
      </w:divBdr>
    </w:div>
    <w:div w:id="1257976244">
      <w:bodyDiv w:val="1"/>
      <w:marLeft w:val="0"/>
      <w:marRight w:val="0"/>
      <w:marTop w:val="0"/>
      <w:marBottom w:val="0"/>
      <w:divBdr>
        <w:top w:val="none" w:sz="0" w:space="0" w:color="auto"/>
        <w:left w:val="none" w:sz="0" w:space="0" w:color="auto"/>
        <w:bottom w:val="none" w:sz="0" w:space="0" w:color="auto"/>
        <w:right w:val="none" w:sz="0" w:space="0" w:color="auto"/>
      </w:divBdr>
    </w:div>
    <w:div w:id="1286504180">
      <w:bodyDiv w:val="1"/>
      <w:marLeft w:val="0"/>
      <w:marRight w:val="0"/>
      <w:marTop w:val="0"/>
      <w:marBottom w:val="0"/>
      <w:divBdr>
        <w:top w:val="none" w:sz="0" w:space="0" w:color="auto"/>
        <w:left w:val="none" w:sz="0" w:space="0" w:color="auto"/>
        <w:bottom w:val="none" w:sz="0" w:space="0" w:color="auto"/>
        <w:right w:val="none" w:sz="0" w:space="0" w:color="auto"/>
      </w:divBdr>
    </w:div>
    <w:div w:id="1291206547">
      <w:bodyDiv w:val="1"/>
      <w:marLeft w:val="0"/>
      <w:marRight w:val="0"/>
      <w:marTop w:val="0"/>
      <w:marBottom w:val="0"/>
      <w:divBdr>
        <w:top w:val="none" w:sz="0" w:space="0" w:color="auto"/>
        <w:left w:val="none" w:sz="0" w:space="0" w:color="auto"/>
        <w:bottom w:val="none" w:sz="0" w:space="0" w:color="auto"/>
        <w:right w:val="none" w:sz="0" w:space="0" w:color="auto"/>
      </w:divBdr>
    </w:div>
    <w:div w:id="1482043181">
      <w:bodyDiv w:val="1"/>
      <w:marLeft w:val="0"/>
      <w:marRight w:val="0"/>
      <w:marTop w:val="0"/>
      <w:marBottom w:val="0"/>
      <w:divBdr>
        <w:top w:val="none" w:sz="0" w:space="0" w:color="auto"/>
        <w:left w:val="none" w:sz="0" w:space="0" w:color="auto"/>
        <w:bottom w:val="none" w:sz="0" w:space="0" w:color="auto"/>
        <w:right w:val="none" w:sz="0" w:space="0" w:color="auto"/>
      </w:divBdr>
    </w:div>
    <w:div w:id="1513109516">
      <w:bodyDiv w:val="1"/>
      <w:marLeft w:val="0"/>
      <w:marRight w:val="0"/>
      <w:marTop w:val="0"/>
      <w:marBottom w:val="0"/>
      <w:divBdr>
        <w:top w:val="none" w:sz="0" w:space="0" w:color="auto"/>
        <w:left w:val="none" w:sz="0" w:space="0" w:color="auto"/>
        <w:bottom w:val="none" w:sz="0" w:space="0" w:color="auto"/>
        <w:right w:val="none" w:sz="0" w:space="0" w:color="auto"/>
      </w:divBdr>
    </w:div>
    <w:div w:id="1522090635">
      <w:bodyDiv w:val="1"/>
      <w:marLeft w:val="0"/>
      <w:marRight w:val="0"/>
      <w:marTop w:val="0"/>
      <w:marBottom w:val="0"/>
      <w:divBdr>
        <w:top w:val="none" w:sz="0" w:space="0" w:color="auto"/>
        <w:left w:val="none" w:sz="0" w:space="0" w:color="auto"/>
        <w:bottom w:val="none" w:sz="0" w:space="0" w:color="auto"/>
        <w:right w:val="none" w:sz="0" w:space="0" w:color="auto"/>
      </w:divBdr>
    </w:div>
    <w:div w:id="1545291321">
      <w:bodyDiv w:val="1"/>
      <w:marLeft w:val="0"/>
      <w:marRight w:val="0"/>
      <w:marTop w:val="0"/>
      <w:marBottom w:val="0"/>
      <w:divBdr>
        <w:top w:val="none" w:sz="0" w:space="0" w:color="auto"/>
        <w:left w:val="none" w:sz="0" w:space="0" w:color="auto"/>
        <w:bottom w:val="none" w:sz="0" w:space="0" w:color="auto"/>
        <w:right w:val="none" w:sz="0" w:space="0" w:color="auto"/>
      </w:divBdr>
    </w:div>
    <w:div w:id="1599606234">
      <w:bodyDiv w:val="1"/>
      <w:marLeft w:val="0"/>
      <w:marRight w:val="0"/>
      <w:marTop w:val="0"/>
      <w:marBottom w:val="0"/>
      <w:divBdr>
        <w:top w:val="none" w:sz="0" w:space="0" w:color="auto"/>
        <w:left w:val="none" w:sz="0" w:space="0" w:color="auto"/>
        <w:bottom w:val="none" w:sz="0" w:space="0" w:color="auto"/>
        <w:right w:val="none" w:sz="0" w:space="0" w:color="auto"/>
      </w:divBdr>
    </w:div>
    <w:div w:id="1610354121">
      <w:bodyDiv w:val="1"/>
      <w:marLeft w:val="0"/>
      <w:marRight w:val="0"/>
      <w:marTop w:val="0"/>
      <w:marBottom w:val="0"/>
      <w:divBdr>
        <w:top w:val="none" w:sz="0" w:space="0" w:color="auto"/>
        <w:left w:val="none" w:sz="0" w:space="0" w:color="auto"/>
        <w:bottom w:val="none" w:sz="0" w:space="0" w:color="auto"/>
        <w:right w:val="none" w:sz="0" w:space="0" w:color="auto"/>
      </w:divBdr>
    </w:div>
    <w:div w:id="1644195805">
      <w:bodyDiv w:val="1"/>
      <w:marLeft w:val="0"/>
      <w:marRight w:val="0"/>
      <w:marTop w:val="0"/>
      <w:marBottom w:val="0"/>
      <w:divBdr>
        <w:top w:val="none" w:sz="0" w:space="0" w:color="auto"/>
        <w:left w:val="none" w:sz="0" w:space="0" w:color="auto"/>
        <w:bottom w:val="none" w:sz="0" w:space="0" w:color="auto"/>
        <w:right w:val="none" w:sz="0" w:space="0" w:color="auto"/>
      </w:divBdr>
    </w:div>
    <w:div w:id="1678269910">
      <w:bodyDiv w:val="1"/>
      <w:marLeft w:val="0"/>
      <w:marRight w:val="0"/>
      <w:marTop w:val="0"/>
      <w:marBottom w:val="0"/>
      <w:divBdr>
        <w:top w:val="none" w:sz="0" w:space="0" w:color="auto"/>
        <w:left w:val="none" w:sz="0" w:space="0" w:color="auto"/>
        <w:bottom w:val="none" w:sz="0" w:space="0" w:color="auto"/>
        <w:right w:val="none" w:sz="0" w:space="0" w:color="auto"/>
      </w:divBdr>
    </w:div>
    <w:div w:id="1694500026">
      <w:bodyDiv w:val="1"/>
      <w:marLeft w:val="0"/>
      <w:marRight w:val="0"/>
      <w:marTop w:val="0"/>
      <w:marBottom w:val="0"/>
      <w:divBdr>
        <w:top w:val="none" w:sz="0" w:space="0" w:color="auto"/>
        <w:left w:val="none" w:sz="0" w:space="0" w:color="auto"/>
        <w:bottom w:val="none" w:sz="0" w:space="0" w:color="auto"/>
        <w:right w:val="none" w:sz="0" w:space="0" w:color="auto"/>
      </w:divBdr>
    </w:div>
    <w:div w:id="1727794933">
      <w:bodyDiv w:val="1"/>
      <w:marLeft w:val="0"/>
      <w:marRight w:val="0"/>
      <w:marTop w:val="0"/>
      <w:marBottom w:val="0"/>
      <w:divBdr>
        <w:top w:val="none" w:sz="0" w:space="0" w:color="auto"/>
        <w:left w:val="none" w:sz="0" w:space="0" w:color="auto"/>
        <w:bottom w:val="none" w:sz="0" w:space="0" w:color="auto"/>
        <w:right w:val="none" w:sz="0" w:space="0" w:color="auto"/>
      </w:divBdr>
    </w:div>
    <w:div w:id="1737318990">
      <w:bodyDiv w:val="1"/>
      <w:marLeft w:val="0"/>
      <w:marRight w:val="0"/>
      <w:marTop w:val="0"/>
      <w:marBottom w:val="0"/>
      <w:divBdr>
        <w:top w:val="none" w:sz="0" w:space="0" w:color="auto"/>
        <w:left w:val="none" w:sz="0" w:space="0" w:color="auto"/>
        <w:bottom w:val="none" w:sz="0" w:space="0" w:color="auto"/>
        <w:right w:val="none" w:sz="0" w:space="0" w:color="auto"/>
      </w:divBdr>
    </w:div>
    <w:div w:id="1752047440">
      <w:bodyDiv w:val="1"/>
      <w:marLeft w:val="0"/>
      <w:marRight w:val="0"/>
      <w:marTop w:val="0"/>
      <w:marBottom w:val="0"/>
      <w:divBdr>
        <w:top w:val="none" w:sz="0" w:space="0" w:color="auto"/>
        <w:left w:val="none" w:sz="0" w:space="0" w:color="auto"/>
        <w:bottom w:val="none" w:sz="0" w:space="0" w:color="auto"/>
        <w:right w:val="none" w:sz="0" w:space="0" w:color="auto"/>
      </w:divBdr>
    </w:div>
    <w:div w:id="1800107174">
      <w:bodyDiv w:val="1"/>
      <w:marLeft w:val="0"/>
      <w:marRight w:val="0"/>
      <w:marTop w:val="0"/>
      <w:marBottom w:val="0"/>
      <w:divBdr>
        <w:top w:val="none" w:sz="0" w:space="0" w:color="auto"/>
        <w:left w:val="none" w:sz="0" w:space="0" w:color="auto"/>
        <w:bottom w:val="none" w:sz="0" w:space="0" w:color="auto"/>
        <w:right w:val="none" w:sz="0" w:space="0" w:color="auto"/>
      </w:divBdr>
    </w:div>
    <w:div w:id="1806309650">
      <w:bodyDiv w:val="1"/>
      <w:marLeft w:val="0"/>
      <w:marRight w:val="0"/>
      <w:marTop w:val="0"/>
      <w:marBottom w:val="0"/>
      <w:divBdr>
        <w:top w:val="none" w:sz="0" w:space="0" w:color="auto"/>
        <w:left w:val="none" w:sz="0" w:space="0" w:color="auto"/>
        <w:bottom w:val="none" w:sz="0" w:space="0" w:color="auto"/>
        <w:right w:val="none" w:sz="0" w:space="0" w:color="auto"/>
      </w:divBdr>
    </w:div>
    <w:div w:id="1838693380">
      <w:bodyDiv w:val="1"/>
      <w:marLeft w:val="0"/>
      <w:marRight w:val="0"/>
      <w:marTop w:val="0"/>
      <w:marBottom w:val="0"/>
      <w:divBdr>
        <w:top w:val="none" w:sz="0" w:space="0" w:color="auto"/>
        <w:left w:val="none" w:sz="0" w:space="0" w:color="auto"/>
        <w:bottom w:val="none" w:sz="0" w:space="0" w:color="auto"/>
        <w:right w:val="none" w:sz="0" w:space="0" w:color="auto"/>
      </w:divBdr>
    </w:div>
    <w:div w:id="1856921319">
      <w:bodyDiv w:val="1"/>
      <w:marLeft w:val="0"/>
      <w:marRight w:val="0"/>
      <w:marTop w:val="0"/>
      <w:marBottom w:val="0"/>
      <w:divBdr>
        <w:top w:val="none" w:sz="0" w:space="0" w:color="auto"/>
        <w:left w:val="none" w:sz="0" w:space="0" w:color="auto"/>
        <w:bottom w:val="none" w:sz="0" w:space="0" w:color="auto"/>
        <w:right w:val="none" w:sz="0" w:space="0" w:color="auto"/>
      </w:divBdr>
    </w:div>
    <w:div w:id="1874072168">
      <w:bodyDiv w:val="1"/>
      <w:marLeft w:val="0"/>
      <w:marRight w:val="0"/>
      <w:marTop w:val="0"/>
      <w:marBottom w:val="0"/>
      <w:divBdr>
        <w:top w:val="none" w:sz="0" w:space="0" w:color="auto"/>
        <w:left w:val="none" w:sz="0" w:space="0" w:color="auto"/>
        <w:bottom w:val="none" w:sz="0" w:space="0" w:color="auto"/>
        <w:right w:val="none" w:sz="0" w:space="0" w:color="auto"/>
      </w:divBdr>
    </w:div>
    <w:div w:id="1901789253">
      <w:bodyDiv w:val="1"/>
      <w:marLeft w:val="0"/>
      <w:marRight w:val="0"/>
      <w:marTop w:val="0"/>
      <w:marBottom w:val="0"/>
      <w:divBdr>
        <w:top w:val="none" w:sz="0" w:space="0" w:color="auto"/>
        <w:left w:val="none" w:sz="0" w:space="0" w:color="auto"/>
        <w:bottom w:val="none" w:sz="0" w:space="0" w:color="auto"/>
        <w:right w:val="none" w:sz="0" w:space="0" w:color="auto"/>
      </w:divBdr>
    </w:div>
    <w:div w:id="1992832924">
      <w:bodyDiv w:val="1"/>
      <w:marLeft w:val="0"/>
      <w:marRight w:val="0"/>
      <w:marTop w:val="0"/>
      <w:marBottom w:val="0"/>
      <w:divBdr>
        <w:top w:val="none" w:sz="0" w:space="0" w:color="auto"/>
        <w:left w:val="none" w:sz="0" w:space="0" w:color="auto"/>
        <w:bottom w:val="none" w:sz="0" w:space="0" w:color="auto"/>
        <w:right w:val="none" w:sz="0" w:space="0" w:color="auto"/>
      </w:divBdr>
    </w:div>
    <w:div w:id="1997757511">
      <w:bodyDiv w:val="1"/>
      <w:marLeft w:val="0"/>
      <w:marRight w:val="0"/>
      <w:marTop w:val="0"/>
      <w:marBottom w:val="0"/>
      <w:divBdr>
        <w:top w:val="none" w:sz="0" w:space="0" w:color="auto"/>
        <w:left w:val="none" w:sz="0" w:space="0" w:color="auto"/>
        <w:bottom w:val="none" w:sz="0" w:space="0" w:color="auto"/>
        <w:right w:val="none" w:sz="0" w:space="0" w:color="auto"/>
      </w:divBdr>
    </w:div>
    <w:div w:id="2004814917">
      <w:bodyDiv w:val="1"/>
      <w:marLeft w:val="0"/>
      <w:marRight w:val="0"/>
      <w:marTop w:val="0"/>
      <w:marBottom w:val="0"/>
      <w:divBdr>
        <w:top w:val="none" w:sz="0" w:space="0" w:color="auto"/>
        <w:left w:val="none" w:sz="0" w:space="0" w:color="auto"/>
        <w:bottom w:val="none" w:sz="0" w:space="0" w:color="auto"/>
        <w:right w:val="none" w:sz="0" w:space="0" w:color="auto"/>
      </w:divBdr>
    </w:div>
    <w:div w:id="2031180820">
      <w:bodyDiv w:val="1"/>
      <w:marLeft w:val="0"/>
      <w:marRight w:val="0"/>
      <w:marTop w:val="0"/>
      <w:marBottom w:val="0"/>
      <w:divBdr>
        <w:top w:val="none" w:sz="0" w:space="0" w:color="auto"/>
        <w:left w:val="none" w:sz="0" w:space="0" w:color="auto"/>
        <w:bottom w:val="none" w:sz="0" w:space="0" w:color="auto"/>
        <w:right w:val="none" w:sz="0" w:space="0" w:color="auto"/>
      </w:divBdr>
    </w:div>
    <w:div w:id="2083870653">
      <w:bodyDiv w:val="1"/>
      <w:marLeft w:val="0"/>
      <w:marRight w:val="0"/>
      <w:marTop w:val="0"/>
      <w:marBottom w:val="0"/>
      <w:divBdr>
        <w:top w:val="none" w:sz="0" w:space="0" w:color="auto"/>
        <w:left w:val="none" w:sz="0" w:space="0" w:color="auto"/>
        <w:bottom w:val="none" w:sz="0" w:space="0" w:color="auto"/>
        <w:right w:val="none" w:sz="0" w:space="0" w:color="auto"/>
      </w:divBdr>
    </w:div>
    <w:div w:id="2090690922">
      <w:bodyDiv w:val="1"/>
      <w:marLeft w:val="0"/>
      <w:marRight w:val="0"/>
      <w:marTop w:val="0"/>
      <w:marBottom w:val="0"/>
      <w:divBdr>
        <w:top w:val="none" w:sz="0" w:space="0" w:color="auto"/>
        <w:left w:val="none" w:sz="0" w:space="0" w:color="auto"/>
        <w:bottom w:val="none" w:sz="0" w:space="0" w:color="auto"/>
        <w:right w:val="none" w:sz="0" w:space="0" w:color="auto"/>
      </w:divBdr>
    </w:div>
    <w:div w:id="20942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A4B49-C558-4B42-9FF0-0CA5242A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7048</Words>
  <Characters>38764</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operador_pc</cp:lastModifiedBy>
  <cp:revision>3</cp:revision>
  <cp:lastPrinted>2016-12-14T20:39:00Z</cp:lastPrinted>
  <dcterms:created xsi:type="dcterms:W3CDTF">2016-12-14T20:39:00Z</dcterms:created>
  <dcterms:modified xsi:type="dcterms:W3CDTF">2016-12-19T17:01:00Z</dcterms:modified>
</cp:coreProperties>
</file>