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6E2D58" w:rsidRDefault="006E2D58"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6E2D58">
        <w:rPr>
          <w:rFonts w:ascii="Times New Roman" w:eastAsia="Times New Roman" w:hAnsi="Times New Roman" w:cs="Times New Roman"/>
          <w:position w:val="-5"/>
          <w:sz w:val="69"/>
          <w:szCs w:val="69"/>
          <w:lang w:eastAsia="es-ES"/>
        </w:rPr>
        <w:t>A</w:t>
      </w:r>
    </w:p>
    <w:p w:rsidR="00DF6966" w:rsidRPr="006E2D58" w:rsidRDefault="006E2D58"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CTA NÚM. 163 DE LA SESIÓN ORDINARIA DE LA SEPTUAGÉSIMA CUARTA LEGISLATURA AL H. CONGRESO DEL ESTADO DE NUEVO LEÓN, CELEBRADA EL DÍA TRECE DEL MES DE FEBRERO DEL AÑO 2017, DEL SEGUNDO PERÍODO ORDINARIO DE SESIONES, CORRESPONDIENTE AL SEGUNDO AÑO DE EJERCICIO CONSTITUCIONAL.</w:t>
      </w:r>
    </w:p>
    <w:p w:rsidR="00DF6966" w:rsidRPr="006E2D5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6E2D58" w:rsidRDefault="006E2D58"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6E2D58">
        <w:rPr>
          <w:rFonts w:ascii="Times New Roman" w:eastAsia="Times New Roman" w:hAnsi="Times New Roman" w:cs="Times New Roman"/>
          <w:b/>
          <w:bCs/>
          <w:sz w:val="24"/>
          <w:szCs w:val="24"/>
          <w:lang w:eastAsia="es-MX"/>
        </w:rPr>
        <w:t xml:space="preserve">PRESIDENCIA DEL C. </w:t>
      </w:r>
      <w:proofErr w:type="spellStart"/>
      <w:r w:rsidRPr="006E2D58">
        <w:rPr>
          <w:rFonts w:ascii="Times New Roman" w:eastAsia="Times New Roman" w:hAnsi="Times New Roman" w:cs="Times New Roman"/>
          <w:b/>
          <w:bCs/>
          <w:sz w:val="24"/>
          <w:szCs w:val="24"/>
          <w:lang w:eastAsia="es-MX"/>
        </w:rPr>
        <w:t>DIP</w:t>
      </w:r>
      <w:proofErr w:type="spellEnd"/>
      <w:r w:rsidRPr="006E2D58">
        <w:rPr>
          <w:rFonts w:ascii="Times New Roman" w:eastAsia="Times New Roman" w:hAnsi="Times New Roman" w:cs="Times New Roman"/>
          <w:b/>
          <w:bCs/>
          <w:sz w:val="24"/>
          <w:szCs w:val="24"/>
          <w:lang w:eastAsia="es-MX"/>
        </w:rPr>
        <w:t xml:space="preserve">. </w:t>
      </w:r>
    </w:p>
    <w:p w:rsidR="00DF6966" w:rsidRPr="006E2D58" w:rsidRDefault="006E2D5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6E2D58">
        <w:rPr>
          <w:rFonts w:ascii="Times New Roman" w:eastAsia="Times New Roman" w:hAnsi="Times New Roman" w:cs="Times New Roman"/>
          <w:b/>
          <w:bCs/>
          <w:sz w:val="24"/>
          <w:szCs w:val="24"/>
          <w:lang w:eastAsia="es-MX"/>
        </w:rPr>
        <w:t>ANDRÉS MAURICIO CANTÚ RAMÍREZ</w:t>
      </w:r>
    </w:p>
    <w:p w:rsidR="00162A73" w:rsidRPr="006E2D58"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6E2D58" w:rsidRDefault="006E2D5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EN LA CIUDAD DE MONTERREY, CAPITAL DEL ESTADO DE NUEVO LEÓN, SIENDO LAS ONCE HORAS CON TREINTA Y CUATRO MINUTOS DEL DÍA TRECE DEL MES DE FEBRERO DEL AÑO 2017, CON LA ASISTENCIA DE 37 LEGISLADORES AL PASE DE LISTA, INCORPORÁNDOSE 03 DIPUTADOS DURANTE LA SESIÓN Y 02 DIPUTADO AUSENTE CON AVISO. EL C. PRESIDENTE DECLARÓ ABIERTA LA SESIÓN. SE DIO LECTURA AL ORDEN DEL DÍA, EL CUAL FUE APROBADO POR UNANIMIDAD.</w:t>
      </w:r>
    </w:p>
    <w:p w:rsidR="000639F9" w:rsidRPr="006E2D58" w:rsidRDefault="000639F9" w:rsidP="000639F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74C87" w:rsidRPr="006E2D58" w:rsidRDefault="006E2D58" w:rsidP="00674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 PRESIDENTE DIO LA BIENVENIDA A LA ASOCIACIÓN FUERZAS UNIDAS POR NUESTROS DESAPARECIDOS EN NUEVO LEÓN (</w:t>
      </w:r>
      <w:proofErr w:type="spellStart"/>
      <w:r w:rsidRPr="006E2D58">
        <w:rPr>
          <w:rFonts w:ascii="Times New Roman" w:eastAsia="Times New Roman" w:hAnsi="Times New Roman" w:cs="Times New Roman"/>
          <w:bCs/>
          <w:sz w:val="24"/>
          <w:szCs w:val="24"/>
          <w:lang w:eastAsia="es-ES"/>
        </w:rPr>
        <w:t>FUNDENL</w:t>
      </w:r>
      <w:proofErr w:type="spellEnd"/>
      <w:r w:rsidRPr="006E2D58">
        <w:rPr>
          <w:rFonts w:ascii="Times New Roman" w:eastAsia="Times New Roman" w:hAnsi="Times New Roman" w:cs="Times New Roman"/>
          <w:bCs/>
          <w:sz w:val="24"/>
          <w:szCs w:val="24"/>
          <w:lang w:eastAsia="es-ES"/>
        </w:rPr>
        <w:t>) QUE SE ENCUENTRAN EN EL INTERIOR DEL RECINTO OFICIAL.</w:t>
      </w:r>
    </w:p>
    <w:p w:rsidR="00674C87" w:rsidRPr="006E2D58" w:rsidRDefault="00674C87" w:rsidP="000639F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39F9" w:rsidRPr="006E2D58" w:rsidRDefault="006E2D58" w:rsidP="000639F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ENSEGUIDA, EL PRESIDENTE PUSO A CONSIDERACIÓN DE LA ASAMBLEA LA DISPENSA DE LA LECTURA DEL ACTA DE LA SESIONES, SOLEMNE Y ORDINARIA CELEBRADAS LOS DÍAS SIETE Y OCHO DEL MES DE FEBRERO DEL AÑO 2017, EN VIRTUD DE QUE FUERON CIRCULADAS CON ANTERIORIDAD, FUE APROBADA LA DISPENSA POR UNANIMIDAD Y AL NO HABER MODIFICACIONES A LAS MISMAS, LAS PUSO A CONSIDERACIÓN DEL PLENO</w:t>
      </w:r>
      <w:r w:rsidRPr="006E2D58">
        <w:rPr>
          <w:rFonts w:ascii="Times New Roman" w:eastAsia="Times New Roman" w:hAnsi="Times New Roman" w:cs="Times New Roman"/>
          <w:i/>
          <w:sz w:val="24"/>
          <w:szCs w:val="24"/>
          <w:lang w:eastAsia="es-ES"/>
        </w:rPr>
        <w:t>. SIENDO APROBADAS POR UNANIMIDAD DE LOS PRESENTES.</w:t>
      </w:r>
    </w:p>
    <w:p w:rsidR="00512629" w:rsidRPr="006E2D58" w:rsidRDefault="00512629"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E2D58" w:rsidRDefault="006E2D5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ASUNTOS EN CARTERA</w:t>
      </w:r>
    </w:p>
    <w:p w:rsidR="00800DDF" w:rsidRPr="006E2D5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6E2D58" w:rsidRDefault="006E2D58" w:rsidP="00800DDF">
      <w:pPr>
        <w:spacing w:after="0" w:line="240" w:lineRule="auto"/>
        <w:jc w:val="both"/>
        <w:rPr>
          <w:rFonts w:ascii="Times New Roman" w:eastAsia="Times New Roman" w:hAnsi="Times New Roman" w:cs="Times New Roman"/>
          <w:b/>
          <w:sz w:val="24"/>
          <w:szCs w:val="24"/>
          <w:u w:val="single"/>
          <w:lang w:eastAsia="es-ES"/>
        </w:rPr>
      </w:pPr>
      <w:r w:rsidRPr="006E2D58">
        <w:rPr>
          <w:rFonts w:ascii="Times New Roman" w:eastAsia="Times New Roman" w:hAnsi="Times New Roman" w:cs="Times New Roman"/>
          <w:sz w:val="24"/>
          <w:szCs w:val="24"/>
          <w:lang w:eastAsia="es-ES"/>
        </w:rPr>
        <w:t xml:space="preserve">SE RECIBIERON </w:t>
      </w:r>
      <w:r w:rsidRPr="006E2D58">
        <w:rPr>
          <w:rFonts w:ascii="Times New Roman" w:eastAsia="Times New Roman" w:hAnsi="Times New Roman" w:cs="Times New Roman"/>
          <w:b/>
          <w:sz w:val="24"/>
          <w:szCs w:val="24"/>
          <w:u w:val="single"/>
          <w:lang w:eastAsia="es-ES"/>
        </w:rPr>
        <w:t xml:space="preserve">10 </w:t>
      </w:r>
      <w:r w:rsidRPr="006E2D58">
        <w:rPr>
          <w:rFonts w:ascii="Times New Roman" w:hAnsi="Times New Roman" w:cs="Times New Roman"/>
          <w:sz w:val="24"/>
          <w:szCs w:val="24"/>
        </w:rPr>
        <w:t>ASUNTOS A LOS CUALES SE LES DIO EL TRÁMITE CORRESPONDIENTE.</w:t>
      </w:r>
      <w:r w:rsidRPr="006E2D58">
        <w:rPr>
          <w:rFonts w:ascii="Times New Roman" w:eastAsia="Times New Roman" w:hAnsi="Times New Roman" w:cs="Times New Roman"/>
          <w:sz w:val="24"/>
          <w:szCs w:val="24"/>
          <w:lang w:eastAsia="es-ES"/>
        </w:rPr>
        <w:t xml:space="preserve"> </w:t>
      </w:r>
      <w:r w:rsidRPr="006E2D58">
        <w:rPr>
          <w:rFonts w:ascii="Times New Roman" w:eastAsia="Times New Roman" w:hAnsi="Times New Roman" w:cs="Times New Roman"/>
          <w:b/>
          <w:bCs/>
          <w:sz w:val="24"/>
          <w:szCs w:val="24"/>
          <w:lang w:eastAsia="es-ES"/>
        </w:rPr>
        <w:t xml:space="preserve">(SE ANEXA LISTA). </w:t>
      </w:r>
    </w:p>
    <w:p w:rsidR="00671B91" w:rsidRPr="006E2D58"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E2D58" w:rsidRDefault="006E2D5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INICIATIVAS DE LEY O DECRETO A PRESENTARSE POR LOS CC. DIPUTADOS</w:t>
      </w:r>
    </w:p>
    <w:p w:rsidR="00AB2A7D" w:rsidRPr="006E2D58"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F7403" w:rsidRPr="006E2D58" w:rsidRDefault="006E2D5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DANIEL CARRILLO MARTÍNEZ, </w:t>
      </w:r>
      <w:r w:rsidRPr="006E2D58">
        <w:rPr>
          <w:rFonts w:ascii="Times New Roman" w:eastAsia="Times New Roman" w:hAnsi="Times New Roman" w:cs="Times New Roman"/>
          <w:bCs/>
          <w:sz w:val="24"/>
          <w:szCs w:val="24"/>
          <w:lang w:eastAsia="es-ES"/>
        </w:rPr>
        <w:t xml:space="preserve">PRESENTÓ UNA INICIATIVA DE REFORMA POR ADICIÓN DE UN ÚLTIMO PÁRRAFO A LA FRACCIÓN II DEL ARTÍCULO 116, POR MODIFICACIÓN DEL TERCER PÁRRAFO DE LA FRACCIÓN VI DE LA CONSTITUCIÓN POLÍTICA DE LOS ESTADOS UNIDOS MEXICANOS Y POR ADICIÓN DE UN SEGUNDO PÁRRAFO AL ARTÍCULO 94 Y AL PRIMER PÁRRAFO DEL ARTÍCULO 96 DE LA LEY FEDERAL DEL TRABAJO, EN RELACIÓN A QUE SE INICIE UN PROCESO DE DESCONCENTRACIÓN DE LAS FACULTADES DE FIJACIÓN DE LOS SALARIOS MÍNIMOS A LOS ESTADOS YA QUE ESTOS CUENTAN CON UN MAYOR Y MEJOR </w:t>
      </w:r>
      <w:r w:rsidRPr="006E2D58">
        <w:rPr>
          <w:rFonts w:ascii="Times New Roman" w:eastAsia="Times New Roman" w:hAnsi="Times New Roman" w:cs="Times New Roman"/>
          <w:bCs/>
          <w:sz w:val="24"/>
          <w:szCs w:val="24"/>
          <w:lang w:eastAsia="es-ES"/>
        </w:rPr>
        <w:lastRenderedPageBreak/>
        <w:t xml:space="preserve">CONOCIMIENTO DE LAS CONDICIONES ECONÓMICAS QUE PREVALECEN DENTRO DE SU TERRITORIO, CON EL FIN DE QUE EL SALARIO MÍNIMO SE PUEDA FIJAR DE FORMA DIFERENCIADA CON EL SALARIO MÍNIMO NACIONAL, CUANDO EXISTAN ELEMENTOS SUFICIENTES. </w:t>
      </w:r>
      <w:r w:rsidRPr="006E2D58">
        <w:rPr>
          <w:rFonts w:ascii="Times New Roman" w:eastAsia="Times New Roman" w:hAnsi="Times New Roman" w:cs="Times New Roman"/>
          <w:b/>
          <w:bCs/>
          <w:sz w:val="24"/>
          <w:szCs w:val="24"/>
          <w:lang w:eastAsia="es-ES"/>
        </w:rPr>
        <w:t>SE TURNÓ LA COMISIÓN DE PUNTOS CONSTITUCIONALES</w:t>
      </w:r>
    </w:p>
    <w:p w:rsidR="00E553FF" w:rsidRPr="006E2D58" w:rsidRDefault="00E553FF"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B7E8C" w:rsidRPr="006E2D58" w:rsidRDefault="006E2D58" w:rsidP="00E80ED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KARINA MARLEN BARRÓN PERALES,</w:t>
      </w:r>
      <w:r w:rsidRPr="006E2D58">
        <w:rPr>
          <w:rFonts w:ascii="Times New Roman" w:eastAsia="Times New Roman" w:hAnsi="Times New Roman" w:cs="Times New Roman"/>
          <w:bCs/>
          <w:sz w:val="24"/>
          <w:szCs w:val="24"/>
          <w:lang w:eastAsia="es-ES"/>
        </w:rPr>
        <w:t xml:space="preserve"> PRESENTÓ UNA INICIATIVA DE REFORMA A LOS ARTÍCULOS 331, BIS 2 Y 331, BIS 3, DEL  CÓDIGO PENAL PARA EL ESTADO DE NUEVO LEÓN</w:t>
      </w:r>
      <w:r w:rsidRPr="006E2D58">
        <w:rPr>
          <w:rFonts w:ascii="Times New Roman" w:eastAsia="Times New Roman" w:hAnsi="Times New Roman" w:cs="Times New Roman"/>
          <w:bCs/>
          <w:sz w:val="24"/>
          <w:szCs w:val="24"/>
          <w:lang w:eastAsia="es-MX"/>
        </w:rPr>
        <w:t xml:space="preserve">, RELATIVO A LA ARMONIZACIÓN LEGISLATIVA DE LAS NORMAS LOCALES CON LAS RELATIVAS AL ÁMBITO FEDERAL, EN MATERIA PENAL, EN RELACIÓN AL DELITO DEL FEMINICIDIO. LOS CC. DIPUTADOS HÉCTOR GARCÍA </w:t>
      </w:r>
      <w:proofErr w:type="spellStart"/>
      <w:r w:rsidRPr="006E2D58">
        <w:rPr>
          <w:rFonts w:ascii="Times New Roman" w:eastAsia="Times New Roman" w:hAnsi="Times New Roman" w:cs="Times New Roman"/>
          <w:bCs/>
          <w:sz w:val="24"/>
          <w:szCs w:val="24"/>
          <w:lang w:eastAsia="es-MX"/>
        </w:rPr>
        <w:t>GARCÍA</w:t>
      </w:r>
      <w:proofErr w:type="spellEnd"/>
      <w:r w:rsidRPr="006E2D58">
        <w:rPr>
          <w:rFonts w:ascii="Times New Roman" w:eastAsia="Times New Roman" w:hAnsi="Times New Roman" w:cs="Times New Roman"/>
          <w:bCs/>
          <w:sz w:val="24"/>
          <w:szCs w:val="24"/>
          <w:lang w:eastAsia="es-MX"/>
        </w:rPr>
        <w:t xml:space="preserve">, LUDIVINA RODRÍGUEZ DE LA GARZA, FELIPE DE JESÚS HERNÁNDEZ MARROQUÍN Y A SU GRUPO LEGISLATIVO, SERGIO ARELLANO BALDERAS, ALHINNA BERENICE VARGAS GARCÍA, EVA PATRICIA SALAZAR MARROQUÍN SOLICITARON SUSCRIBIRSE A LA INICIATIVA, LAS SUSCRIPCIONES FUERON ACEPTADAS POR LA </w:t>
      </w:r>
      <w:proofErr w:type="spellStart"/>
      <w:r w:rsidRPr="006E2D58">
        <w:rPr>
          <w:rFonts w:ascii="Times New Roman" w:eastAsia="Times New Roman" w:hAnsi="Times New Roman" w:cs="Times New Roman"/>
          <w:bCs/>
          <w:sz w:val="24"/>
          <w:szCs w:val="24"/>
          <w:lang w:eastAsia="es-MX"/>
        </w:rPr>
        <w:t>PROMOVENTE</w:t>
      </w:r>
      <w:proofErr w:type="spellEnd"/>
      <w:r w:rsidRPr="006E2D58">
        <w:rPr>
          <w:rFonts w:ascii="Times New Roman" w:eastAsia="Times New Roman" w:hAnsi="Times New Roman" w:cs="Times New Roman"/>
          <w:bCs/>
          <w:sz w:val="24"/>
          <w:szCs w:val="24"/>
          <w:lang w:eastAsia="es-MX"/>
        </w:rPr>
        <w:t xml:space="preserve">. </w:t>
      </w:r>
      <w:r w:rsidRPr="006E2D58">
        <w:rPr>
          <w:rFonts w:ascii="Times New Roman" w:eastAsia="Times New Roman" w:hAnsi="Times New Roman" w:cs="Times New Roman"/>
          <w:b/>
          <w:bCs/>
          <w:sz w:val="24"/>
          <w:szCs w:val="24"/>
          <w:lang w:eastAsia="es-ES"/>
        </w:rPr>
        <w:t>SE TURNÓ A LA COMISIÓN DE  JUSTICIA Y SEGURIDAD PÚBLICA.</w:t>
      </w:r>
    </w:p>
    <w:p w:rsidR="006C6B80" w:rsidRPr="006E2D58" w:rsidRDefault="006C6B80"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6E2D58" w:rsidRDefault="006E2D5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INFORME DE COMISIONES</w:t>
      </w:r>
    </w:p>
    <w:p w:rsidR="009218E9" w:rsidRPr="006E2D58"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02194" w:rsidRPr="006E2D58" w:rsidRDefault="006E2D58" w:rsidP="00B02194">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EUSTOLIA YANIRA GÓMEZ GARCÍA, </w:t>
      </w:r>
      <w:r w:rsidRPr="006E2D58">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6E2D58">
        <w:rPr>
          <w:rFonts w:ascii="Times New Roman" w:eastAsia="Times New Roman" w:hAnsi="Times New Roman" w:cs="Times New Roman"/>
          <w:b/>
          <w:bCs/>
          <w:sz w:val="24"/>
          <w:szCs w:val="24"/>
          <w:lang w:eastAsia="es-ES"/>
        </w:rPr>
        <w:t xml:space="preserve"> SIENDO APROBADA POR UNANIMIDAD DE LOS PRESENTES. </w:t>
      </w:r>
    </w:p>
    <w:p w:rsidR="00800DDF" w:rsidRPr="006E2D58"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5E27B4" w:rsidRPr="006E2D58" w:rsidRDefault="006E2D58" w:rsidP="005E27B4">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EUSTOLIA YANIRA GÓMEZ GARCÍA, </w:t>
      </w:r>
      <w:r w:rsidRPr="006E2D58">
        <w:rPr>
          <w:rFonts w:ascii="Times New Roman" w:eastAsia="Times New Roman" w:hAnsi="Times New Roman" w:cs="Times New Roman"/>
          <w:bCs/>
          <w:sz w:val="24"/>
          <w:szCs w:val="24"/>
          <w:lang w:eastAsia="es-ES"/>
        </w:rPr>
        <w:t xml:space="preserve">INTEGRANTE DE LA COMISIÓN ANTICORRUPCIÓN,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9895/LXXIV, </w:t>
      </w:r>
      <w:r w:rsidRPr="006E2D58">
        <w:rPr>
          <w:rFonts w:ascii="Times New Roman" w:eastAsia="Times New Roman" w:hAnsi="Times New Roman" w:cs="Times New Roman"/>
          <w:bCs/>
          <w:sz w:val="24"/>
          <w:szCs w:val="24"/>
          <w:lang w:eastAsia="es-ES"/>
        </w:rPr>
        <w:t xml:space="preserve">QUE CONTIENE DENUNCIA DE JUICIO POLÍTICO PRESENTADA POR LA C. MARTHA ALICIA VALDEZ VALENZUELA, A FIN DE DAR CUMPLIMIENTO AL OFICIO NÚMERO 27/2016-M9 DEL JUZGADO SEGUNDO DE DISTRITO EN MATERIA ADMINISTRATIVA, TURNÁNDOSE CON CARÁCTER DE URGENTE. ACORDANDO QUE NO HA LUGAR. 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ITZEL SOLEDAD CASTILLO ALMANZA,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ROSALVA LLANES RIVERA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w:t>
      </w:r>
      <w:r w:rsidRPr="006E2D58">
        <w:rPr>
          <w:rFonts w:ascii="Times New Roman" w:eastAsia="Times New Roman" w:hAnsi="Times New Roman" w:cs="Times New Roman"/>
          <w:b/>
          <w:bCs/>
          <w:sz w:val="24"/>
          <w:szCs w:val="24"/>
          <w:lang w:eastAsia="es-ES"/>
        </w:rPr>
        <w:t>FUE APROBADO EL DICTAMEN POR MAYORÍA DE 28 VOTOS A FAVOR, 0 VOTOS EN CONTRA, 03 VOTOS EN ABSTENCIÓN.</w:t>
      </w:r>
    </w:p>
    <w:p w:rsidR="005E27B4" w:rsidRPr="006E2D58" w:rsidRDefault="005E27B4"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AE7101" w:rsidRPr="006E2D58" w:rsidRDefault="006E2D58" w:rsidP="00AE7101">
      <w:pPr>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JOSÉ LUIS GARZA OCHOA, </w:t>
      </w:r>
      <w:r w:rsidRPr="006E2D58">
        <w:rPr>
          <w:rFonts w:ascii="Times New Roman" w:eastAsia="Times New Roman" w:hAnsi="Times New Roman" w:cs="Times New Roman"/>
          <w:bCs/>
          <w:sz w:val="24"/>
          <w:szCs w:val="24"/>
          <w:lang w:eastAsia="es-ES"/>
        </w:rPr>
        <w:t xml:space="preserve">INTEGRANTE DE LA COMISIÓN DE TRANSPORTE,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 10250/LXXIV, </w:t>
      </w:r>
      <w:r w:rsidRPr="006E2D58">
        <w:rPr>
          <w:rFonts w:ascii="Times New Roman" w:eastAsia="Times New Roman" w:hAnsi="Times New Roman" w:cs="Times New Roman"/>
          <w:bCs/>
          <w:sz w:val="24"/>
          <w:szCs w:val="24"/>
          <w:lang w:eastAsia="es-ES"/>
        </w:rPr>
        <w:t xml:space="preserve">QUE CONTIENE </w:t>
      </w:r>
      <w:r w:rsidRPr="006E2D58">
        <w:rPr>
          <w:rFonts w:ascii="Times New Roman" w:eastAsia="Times New Roman" w:hAnsi="Times New Roman" w:cs="Times New Roman"/>
          <w:bCs/>
          <w:sz w:val="24"/>
          <w:szCs w:val="24"/>
          <w:lang w:eastAsia="es-ES"/>
        </w:rPr>
        <w:lastRenderedPageBreak/>
        <w:t>INICIATIVA DE REFORMA A LA LEY DEL TRANSPORTE DEL ESTADO DE NUEVO LEÓN, A FIN DE REGULAR EL SERVICIO DE TAXIS. ACORDANDO QUE SE DA POR ATENDIDA.</w:t>
      </w:r>
      <w:r w:rsidRPr="006E2D58">
        <w:rPr>
          <w:rFonts w:ascii="Times New Roman" w:hAnsi="Times New Roman" w:cs="Times New Roman"/>
          <w:sz w:val="24"/>
        </w:rPr>
        <w:t xml:space="preserve"> </w:t>
      </w:r>
      <w:r w:rsidRPr="006E2D58">
        <w:rPr>
          <w:rFonts w:ascii="Times New Roman" w:eastAsia="Times New Roman" w:hAnsi="Times New Roman" w:cs="Times New Roman"/>
          <w:bCs/>
          <w:sz w:val="24"/>
          <w:szCs w:val="24"/>
          <w:lang w:eastAsia="es-ES"/>
        </w:rPr>
        <w:t xml:space="preserve">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ALICIA MARIBEL VILLALÓN GONZÁLEZ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MARCELO MARTÍNEZ VILLARREAL. </w:t>
      </w:r>
      <w:r w:rsidRPr="006E2D58">
        <w:rPr>
          <w:rFonts w:ascii="Times New Roman" w:eastAsia="Times New Roman" w:hAnsi="Times New Roman" w:cs="Times New Roman"/>
          <w:b/>
          <w:bCs/>
          <w:sz w:val="24"/>
          <w:szCs w:val="24"/>
          <w:lang w:eastAsia="es-ES"/>
        </w:rPr>
        <w:t>FUE APROBADO EL DICTAMEN POR UNANIMIDAD DE 34 VOTOS.</w:t>
      </w:r>
    </w:p>
    <w:p w:rsidR="00AE7101" w:rsidRPr="006E2D58" w:rsidRDefault="00AE7101"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8B6F6E" w:rsidRPr="006E2D58" w:rsidRDefault="006E2D58" w:rsidP="008B6F6E">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EVA PATRICIA SALAZAR MARROQUÍN, </w:t>
      </w:r>
      <w:r w:rsidRPr="006E2D58">
        <w:rPr>
          <w:rFonts w:ascii="Times New Roman" w:eastAsia="Times New Roman" w:hAnsi="Times New Roman" w:cs="Times New Roman"/>
          <w:bCs/>
          <w:sz w:val="24"/>
          <w:szCs w:val="24"/>
          <w:lang w:eastAsia="es-ES"/>
        </w:rPr>
        <w:t xml:space="preserve">INTEGRANTE DE LA COMISIÓN SEGUNDA DE HACIENDA Y DESARROLLO MUNICIPAL,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10282/LXXIV, </w:t>
      </w:r>
      <w:r w:rsidRPr="006E2D58">
        <w:rPr>
          <w:rFonts w:ascii="Times New Roman" w:eastAsia="Times New Roman" w:hAnsi="Times New Roman" w:cs="Times New Roman"/>
          <w:bCs/>
          <w:sz w:val="24"/>
          <w:szCs w:val="24"/>
          <w:lang w:eastAsia="es-ES"/>
        </w:rPr>
        <w:t>QUE CONTIENE SOLICITUD DEL MUNICIPIO DE CADEREYTA JIMÉNEZ, NUEVO LEÓN, PARA LA CONTRATACIÓN DE UN CRÉDITO POR LA CANTIDAD DE $30</w:t>
      </w:r>
      <w:proofErr w:type="gramStart"/>
      <w:r w:rsidRPr="006E2D58">
        <w:rPr>
          <w:rFonts w:ascii="Times New Roman" w:eastAsia="Times New Roman" w:hAnsi="Times New Roman" w:cs="Times New Roman"/>
          <w:bCs/>
          <w:sz w:val="24"/>
          <w:szCs w:val="24"/>
          <w:lang w:eastAsia="es-ES"/>
        </w:rPr>
        <w:t>,000,000.00</w:t>
      </w:r>
      <w:proofErr w:type="gramEnd"/>
      <w:r w:rsidRPr="006E2D58">
        <w:rPr>
          <w:rFonts w:ascii="Times New Roman" w:eastAsia="Times New Roman" w:hAnsi="Times New Roman" w:cs="Times New Roman"/>
          <w:bCs/>
          <w:sz w:val="24"/>
          <w:szCs w:val="24"/>
          <w:lang w:eastAsia="es-ES"/>
        </w:rPr>
        <w:t xml:space="preserve"> (TREINTA MILLONES DE PESOS 00/100 M.N.) PARA LA ADQUISICIÓN DE UN PREDIO PROPIEDAD PARTICULAR PARA QUE FORME PARTE DEL PATRIMONIO MUNICIPAL, OFICIO MEDIANTE EL CUAL SOLICITA SE DEJE SIN EFECTO A SU SOLICITUD DE CRÉDITO POR LA CANTIDAD DE $30,000.000.00. ACORDANDO QUE QUEDA SIN MATERIA.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JUAN FRANCISCO ESPINOZA </w:t>
      </w:r>
      <w:proofErr w:type="spellStart"/>
      <w:r w:rsidRPr="006E2D58">
        <w:rPr>
          <w:rFonts w:ascii="Times New Roman" w:eastAsia="Times New Roman" w:hAnsi="Times New Roman" w:cs="Times New Roman"/>
          <w:bCs/>
          <w:sz w:val="24"/>
          <w:szCs w:val="24"/>
          <w:lang w:eastAsia="es-ES"/>
        </w:rPr>
        <w:t>EGUÍA</w:t>
      </w:r>
      <w:proofErr w:type="spellEnd"/>
      <w:r w:rsidRPr="006E2D58">
        <w:rPr>
          <w:rFonts w:ascii="Times New Roman" w:eastAsia="Times New Roman" w:hAnsi="Times New Roman" w:cs="Times New Roman"/>
          <w:bCs/>
          <w:sz w:val="24"/>
          <w:szCs w:val="24"/>
          <w:lang w:eastAsia="es-ES"/>
        </w:rPr>
        <w:t xml:space="preserve">,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COSME JULIÁN LEAL CANTÚ. </w:t>
      </w:r>
      <w:r w:rsidRPr="006E2D58">
        <w:rPr>
          <w:rFonts w:ascii="Times New Roman" w:eastAsia="Times New Roman" w:hAnsi="Times New Roman" w:cs="Times New Roman"/>
          <w:b/>
          <w:bCs/>
          <w:sz w:val="24"/>
          <w:szCs w:val="24"/>
          <w:lang w:eastAsia="es-ES"/>
        </w:rPr>
        <w:t>FUE APROBADO EL DICTAMEN POR UNANIMIDAD DE 34 VOTOS.</w:t>
      </w:r>
    </w:p>
    <w:p w:rsidR="00A32369" w:rsidRPr="006E2D58" w:rsidRDefault="00A32369" w:rsidP="00FC43B1">
      <w:pPr>
        <w:spacing w:after="0" w:line="240" w:lineRule="auto"/>
        <w:jc w:val="both"/>
        <w:rPr>
          <w:rFonts w:ascii="Times New Roman" w:eastAsia="Times New Roman" w:hAnsi="Times New Roman" w:cs="Times New Roman"/>
          <w:bCs/>
          <w:sz w:val="24"/>
          <w:szCs w:val="24"/>
          <w:lang w:eastAsia="es-ES"/>
        </w:rPr>
      </w:pPr>
    </w:p>
    <w:p w:rsidR="00A32369" w:rsidRPr="006E2D58" w:rsidRDefault="006E2D58" w:rsidP="00A32369">
      <w:pPr>
        <w:spacing w:after="0" w:line="240" w:lineRule="auto"/>
        <w:jc w:val="both"/>
        <w:rPr>
          <w:rFonts w:ascii="Times New Roman" w:eastAsia="Times New Roman" w:hAnsi="Times New Roman" w:cs="Times New Roman"/>
          <w:bCs/>
          <w:sz w:val="24"/>
          <w:szCs w:val="24"/>
          <w:lang w:eastAsia="es-ES"/>
        </w:rPr>
      </w:pPr>
      <w:r w:rsidRPr="006E2D58">
        <w:rPr>
          <w:rFonts w:ascii="Times New Roman" w:eastAsia="Times New Roman" w:hAnsi="Times New Roman" w:cs="Times New Roman"/>
          <w:bCs/>
          <w:sz w:val="24"/>
          <w:szCs w:val="24"/>
          <w:lang w:eastAsia="es-ES"/>
        </w:rPr>
        <w:t>EL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EUGENIO MONTIEL AMOROSO, </w:t>
      </w:r>
      <w:r w:rsidRPr="006E2D58">
        <w:rPr>
          <w:rFonts w:ascii="Times New Roman" w:eastAsia="Times New Roman" w:hAnsi="Times New Roman" w:cs="Times New Roman"/>
          <w:bCs/>
          <w:sz w:val="24"/>
          <w:szCs w:val="24"/>
          <w:lang w:eastAsia="es-ES"/>
        </w:rPr>
        <w:t xml:space="preserve">INTEGRANTE DE LA COMISIÓN DE DESARROLLO METROPOLITANO, DIO LECTURA AL PROEMIO Y RESOLUTIVO DEL DICTAMEN RELATIVO AL EXPEDIENTE NÚMERO </w:t>
      </w:r>
      <w:r w:rsidRPr="006E2D58">
        <w:rPr>
          <w:rFonts w:ascii="Times New Roman" w:eastAsia="Times New Roman" w:hAnsi="Times New Roman" w:cs="Times New Roman"/>
          <w:b/>
          <w:bCs/>
          <w:sz w:val="24"/>
          <w:szCs w:val="24"/>
          <w:lang w:eastAsia="es-ES"/>
        </w:rPr>
        <w:t xml:space="preserve"> 10177/LXXIV, </w:t>
      </w:r>
      <w:r w:rsidRPr="006E2D58">
        <w:rPr>
          <w:rFonts w:ascii="Times New Roman" w:eastAsia="Times New Roman" w:hAnsi="Times New Roman" w:cs="Times New Roman"/>
          <w:bCs/>
          <w:sz w:val="24"/>
          <w:szCs w:val="24"/>
          <w:lang w:eastAsia="es-ES"/>
        </w:rPr>
        <w:t>QUE CONTIENE SOLICITUD DE EXHORTO A LOS MUNICIPIOS DEL ÁREA METROPOLITANA PARA QUE LAS BANQUETAS NO SEAN OBSTRUIDAS POR NEGOCIOS Y QUE SEAN COLOCADOS SEMÁFOROS Y ÁREAS PEATONALES PARA AYUDAR A LAS PERSONAS MÁS NECESITADAS. ACORDANDO QUE ES DE APROBARSE.</w:t>
      </w:r>
      <w:r w:rsidRPr="006E2D58">
        <w:rPr>
          <w:rFonts w:ascii="Times New Roman" w:hAnsi="Times New Roman" w:cs="Times New Roman"/>
          <w:sz w:val="24"/>
        </w:rPr>
        <w:t xml:space="preserve"> </w:t>
      </w:r>
      <w:r w:rsidRPr="006E2D58">
        <w:rPr>
          <w:rFonts w:ascii="Times New Roman" w:eastAsia="Times New Roman" w:hAnsi="Times New Roman" w:cs="Times New Roman"/>
          <w:bCs/>
          <w:sz w:val="24"/>
          <w:szCs w:val="24"/>
          <w:lang w:eastAsia="es-ES"/>
        </w:rPr>
        <w:t xml:space="preserve">INTERVINIERON A FAVOR LA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LUDIVINA RODRÍGUEZ DE LA GARZA,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DANIEL CARRILLO MARTÍNEZ,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COSME JULIÁN LEAL CANTÚ, 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RUBÉN GONZÁLEZ CABRIELES,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MARCO ANTONIO MARTÍNEZ DÍAZ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w:t>
      </w:r>
      <w:r w:rsidRPr="006E2D58">
        <w:rPr>
          <w:rFonts w:ascii="Times New Roman" w:eastAsia="Times New Roman" w:hAnsi="Times New Roman" w:cs="Times New Roman"/>
          <w:b/>
          <w:bCs/>
          <w:sz w:val="24"/>
          <w:szCs w:val="24"/>
          <w:lang w:eastAsia="es-ES"/>
        </w:rPr>
        <w:t>FUE APROBADO EL DICTAMEN POR UNANIMIDAD DE 39 VOTOS.</w:t>
      </w:r>
    </w:p>
    <w:p w:rsidR="006C6B80" w:rsidRPr="006E2D58" w:rsidRDefault="006C6B80" w:rsidP="00A32369">
      <w:pPr>
        <w:spacing w:after="0" w:line="240" w:lineRule="auto"/>
        <w:jc w:val="both"/>
        <w:rPr>
          <w:rFonts w:ascii="Times New Roman" w:eastAsia="Times New Roman" w:hAnsi="Times New Roman" w:cs="Times New Roman"/>
          <w:b/>
          <w:bCs/>
          <w:sz w:val="24"/>
          <w:szCs w:val="24"/>
          <w:lang w:eastAsia="es-ES"/>
        </w:rPr>
      </w:pPr>
    </w:p>
    <w:p w:rsidR="005912CB" w:rsidRPr="006E2D58" w:rsidRDefault="006E2D58" w:rsidP="005912CB">
      <w:pPr>
        <w:spacing w:after="0" w:line="240" w:lineRule="auto"/>
        <w:jc w:val="both"/>
        <w:rPr>
          <w:rFonts w:ascii="Times New Roman" w:hAnsi="Times New Roman" w:cs="Times New Roman"/>
          <w:b/>
          <w:sz w:val="24"/>
          <w:szCs w:val="24"/>
        </w:rPr>
      </w:pPr>
      <w:r w:rsidRPr="006E2D58">
        <w:rPr>
          <w:rFonts w:ascii="Times New Roman" w:eastAsia="Times New Roman" w:hAnsi="Times New Roman" w:cs="Times New Roman"/>
          <w:bCs/>
          <w:sz w:val="24"/>
          <w:szCs w:val="24"/>
          <w:lang w:eastAsia="es-ES"/>
        </w:rPr>
        <w:t>LA C.</w:t>
      </w:r>
      <w:r w:rsidRPr="006E2D58">
        <w:rPr>
          <w:rFonts w:ascii="Times New Roman" w:eastAsia="Times New Roman" w:hAnsi="Times New Roman" w:cs="Times New Roman"/>
          <w:b/>
          <w:bCs/>
          <w:sz w:val="24"/>
          <w:szCs w:val="24"/>
          <w:lang w:eastAsia="es-ES"/>
        </w:rPr>
        <w:t xml:space="preserve"> </w:t>
      </w:r>
      <w:proofErr w:type="spellStart"/>
      <w:r w:rsidRPr="006E2D58">
        <w:rPr>
          <w:rFonts w:ascii="Times New Roman" w:eastAsia="Times New Roman" w:hAnsi="Times New Roman" w:cs="Times New Roman"/>
          <w:b/>
          <w:bCs/>
          <w:sz w:val="24"/>
          <w:szCs w:val="24"/>
          <w:lang w:eastAsia="es-ES"/>
        </w:rPr>
        <w:t>DIP</w:t>
      </w:r>
      <w:proofErr w:type="spellEnd"/>
      <w:r w:rsidRPr="006E2D58">
        <w:rPr>
          <w:rFonts w:ascii="Times New Roman" w:eastAsia="Times New Roman" w:hAnsi="Times New Roman" w:cs="Times New Roman"/>
          <w:b/>
          <w:bCs/>
          <w:sz w:val="24"/>
          <w:szCs w:val="24"/>
          <w:lang w:eastAsia="es-ES"/>
        </w:rPr>
        <w:t xml:space="preserve">. MYRNA ISELA GRIMALDO IRACHETA, </w:t>
      </w:r>
      <w:r w:rsidRPr="006E2D58">
        <w:rPr>
          <w:rFonts w:ascii="Times New Roman" w:eastAsia="Times New Roman" w:hAnsi="Times New Roman" w:cs="Times New Roman"/>
          <w:bCs/>
          <w:sz w:val="24"/>
          <w:szCs w:val="24"/>
          <w:lang w:eastAsia="es-ES"/>
        </w:rPr>
        <w:t xml:space="preserve">DIO LECTURA ÍNTEGRA A LA AGENDA TEMÁTICA MÍNIMA DEL SEGUNDO PERÍODO ORDINARIO DE SESIONES DEL SEGUNDO AÑO DE EJERCICIO CONSTITUCIONAL PERTENECIENTE A LA LXXIV LEGISLATURA, INTERVINO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DANIEL CARRILLO MARTÍNEZ</w:t>
      </w:r>
      <w:r w:rsidRPr="006E2D58">
        <w:rPr>
          <w:rFonts w:ascii="Times New Roman" w:eastAsia="Times New Roman" w:hAnsi="Times New Roman" w:cs="Times New Roman"/>
          <w:sz w:val="24"/>
          <w:szCs w:val="24"/>
          <w:lang w:eastAsia="es-MX"/>
        </w:rPr>
        <w:t xml:space="preserve">. </w:t>
      </w:r>
      <w:r w:rsidRPr="006E2D58">
        <w:rPr>
          <w:rFonts w:ascii="Times New Roman" w:hAnsi="Times New Roman" w:cs="Times New Roman"/>
          <w:b/>
          <w:sz w:val="24"/>
          <w:szCs w:val="24"/>
        </w:rPr>
        <w:t xml:space="preserve">FUE APROBADA LA AGENDA TEMÁTICA MÍNIMA PARA EL </w:t>
      </w:r>
      <w:r w:rsidRPr="006E2D58">
        <w:rPr>
          <w:rFonts w:ascii="Times New Roman" w:eastAsia="Times New Roman" w:hAnsi="Times New Roman" w:cs="Times New Roman"/>
          <w:b/>
          <w:bCs/>
          <w:sz w:val="24"/>
          <w:szCs w:val="24"/>
          <w:lang w:eastAsia="es-ES"/>
        </w:rPr>
        <w:t xml:space="preserve">SEGUNDO PERÍODO ORDINARIO DE </w:t>
      </w:r>
      <w:r w:rsidRPr="006E2D58">
        <w:rPr>
          <w:rFonts w:ascii="Times New Roman" w:eastAsia="Times New Roman" w:hAnsi="Times New Roman" w:cs="Times New Roman"/>
          <w:b/>
          <w:bCs/>
          <w:sz w:val="24"/>
          <w:szCs w:val="24"/>
          <w:lang w:eastAsia="es-ES"/>
        </w:rPr>
        <w:lastRenderedPageBreak/>
        <w:t>SESIONES DEL SEGUNDO AÑO DE EJERCICIO CONSTITUCIONAL</w:t>
      </w:r>
      <w:r w:rsidRPr="006E2D58">
        <w:rPr>
          <w:rFonts w:ascii="Times New Roman" w:hAnsi="Times New Roman" w:cs="Times New Roman"/>
          <w:b/>
          <w:sz w:val="24"/>
          <w:szCs w:val="24"/>
        </w:rPr>
        <w:t xml:space="preserve"> POR UNANIMIDAD DE 36 VOTOS. </w:t>
      </w:r>
    </w:p>
    <w:p w:rsidR="005912CB" w:rsidRPr="006E2D58" w:rsidRDefault="005912CB" w:rsidP="005912CB">
      <w:pPr>
        <w:spacing w:after="0" w:line="240" w:lineRule="auto"/>
        <w:jc w:val="both"/>
        <w:rPr>
          <w:rFonts w:ascii="Times New Roman" w:hAnsi="Times New Roman" w:cs="Times New Roman"/>
          <w:b/>
          <w:sz w:val="24"/>
          <w:szCs w:val="24"/>
        </w:rPr>
      </w:pPr>
    </w:p>
    <w:p w:rsidR="005912CB" w:rsidRPr="006E2D58" w:rsidRDefault="006E2D58" w:rsidP="00096E22">
      <w:pPr>
        <w:shd w:val="clear" w:color="auto" w:fill="FFFFFF"/>
        <w:spacing w:after="0"/>
        <w:jc w:val="both"/>
        <w:rPr>
          <w:rFonts w:ascii="Times New Roman" w:hAnsi="Times New Roman" w:cs="Times New Roman"/>
          <w:sz w:val="24"/>
          <w:szCs w:val="24"/>
        </w:rPr>
      </w:pPr>
      <w:r w:rsidRPr="006E2D58">
        <w:rPr>
          <w:rFonts w:ascii="Times New Roman" w:eastAsia="Times New Roman" w:hAnsi="Times New Roman" w:cs="Times New Roman"/>
          <w:sz w:val="24"/>
          <w:szCs w:val="24"/>
          <w:lang w:eastAsia="es-MX"/>
        </w:rPr>
        <w:t xml:space="preserve">EL C. </w:t>
      </w:r>
      <w:proofErr w:type="spellStart"/>
      <w:r w:rsidRPr="006E2D58">
        <w:rPr>
          <w:rFonts w:ascii="Times New Roman" w:eastAsia="Times New Roman" w:hAnsi="Times New Roman" w:cs="Times New Roman"/>
          <w:b/>
          <w:sz w:val="24"/>
          <w:szCs w:val="24"/>
          <w:lang w:eastAsia="es-MX"/>
        </w:rPr>
        <w:t>DIP</w:t>
      </w:r>
      <w:proofErr w:type="spellEnd"/>
      <w:r w:rsidRPr="006E2D58">
        <w:rPr>
          <w:rFonts w:ascii="Times New Roman" w:eastAsia="Times New Roman" w:hAnsi="Times New Roman" w:cs="Times New Roman"/>
          <w:b/>
          <w:sz w:val="24"/>
          <w:szCs w:val="24"/>
          <w:lang w:eastAsia="es-MX"/>
        </w:rPr>
        <w:t>. FELIPE DE JESÚS HERNÁNDEZ MARROQUÍN</w:t>
      </w:r>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INTEGRANTE DE LA COMISIÓN DE COORDINACIÓN Y RÉGIMEN INTERNO, PRESENTÓ UN PUNTO DE ACUERDO POR EL QUE ESTA LXXIV LEGISLATURA,  PROPONE QUE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ANDRÉS MAURICIO CANTÚ RAMÍREZ, SEA DESIGNADO COMO VÍNCULO CON EL HONORABLE CONGRESO DE LA UNIÓN, Y ESTE PODER LEGISLATIVO EN EL MARCO DE LAS ACTIVIDADES DESARROLLADAS POR EL COMITÉ DE CONMEMORACIÓN DEL CENTENARIO DE LA CONSTITUCIÓN POLÍTICA DE LOS ESTADOS UNIDOS MEXICANOS.</w:t>
      </w:r>
      <w:r w:rsidRPr="006E2D58">
        <w:rPr>
          <w:rFonts w:ascii="Times New Roman" w:eastAsia="Times New Roman" w:hAnsi="Times New Roman" w:cs="Times New Roman"/>
          <w:bCs/>
          <w:sz w:val="24"/>
          <w:szCs w:val="18"/>
          <w:lang w:eastAsia="es-MX"/>
        </w:rPr>
        <w:t xml:space="preserve"> INTERVINO A FAVOR EL C. </w:t>
      </w:r>
      <w:proofErr w:type="spellStart"/>
      <w:r w:rsidRPr="006E2D58">
        <w:rPr>
          <w:rFonts w:ascii="Times New Roman" w:eastAsia="Times New Roman" w:hAnsi="Times New Roman" w:cs="Times New Roman"/>
          <w:bCs/>
          <w:sz w:val="24"/>
          <w:szCs w:val="18"/>
          <w:lang w:eastAsia="es-MX"/>
        </w:rPr>
        <w:t>DIP</w:t>
      </w:r>
      <w:proofErr w:type="spellEnd"/>
      <w:r w:rsidRPr="006E2D58">
        <w:rPr>
          <w:rFonts w:ascii="Times New Roman" w:eastAsia="Times New Roman" w:hAnsi="Times New Roman" w:cs="Times New Roman"/>
          <w:bCs/>
          <w:sz w:val="24"/>
          <w:szCs w:val="18"/>
          <w:lang w:eastAsia="es-MX"/>
        </w:rPr>
        <w:t>. SERGIO ARELLANO BALDERAS</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18"/>
          <w:lang w:eastAsia="es-MX"/>
        </w:rPr>
        <w:t xml:space="preserve">EL C. PRESIDENTE SOMETIÓ EL PUNTO DE ACUERDO A CONSIDERACIÓN DE LA ASAMBLEA MEDIANTE VOTACIÓN POR CÉDULA. </w:t>
      </w:r>
      <w:r w:rsidRPr="006E2D58">
        <w:rPr>
          <w:rFonts w:ascii="Times New Roman" w:eastAsia="Times New Roman" w:hAnsi="Times New Roman" w:cs="Times New Roman"/>
          <w:b/>
          <w:bCs/>
          <w:sz w:val="24"/>
          <w:szCs w:val="24"/>
          <w:lang w:eastAsia="es-ES"/>
        </w:rPr>
        <w:t xml:space="preserve">FUE APROBADA POR MAYORÍA, CON 36 VOTOS A FAVOR, 0 VOTOS EN CONTRA Y 01 VOTO EN ABSTENCIÓN. </w:t>
      </w:r>
      <w:r w:rsidRPr="006E2D58">
        <w:rPr>
          <w:rFonts w:ascii="Times New Roman" w:eastAsia="Times New Roman" w:hAnsi="Times New Roman" w:cs="Times New Roman"/>
          <w:b/>
          <w:sz w:val="24"/>
          <w:szCs w:val="24"/>
          <w:lang w:eastAsia="es-MX"/>
        </w:rPr>
        <w:t>ELABORÁNDOSE EL ACUERDO CORRESPONDIENTE Y LAS COMUNICACIONES REQUERIDAS PARA TAL EFECTO.</w:t>
      </w:r>
    </w:p>
    <w:p w:rsidR="00D3228A" w:rsidRPr="006E2D58" w:rsidRDefault="00D3228A" w:rsidP="00D3228A">
      <w:pPr>
        <w:spacing w:after="0" w:line="240" w:lineRule="auto"/>
        <w:jc w:val="both"/>
        <w:rPr>
          <w:rFonts w:ascii="Times New Roman" w:eastAsia="Times New Roman" w:hAnsi="Times New Roman" w:cs="Times New Roman"/>
          <w:b/>
          <w:sz w:val="24"/>
          <w:szCs w:val="18"/>
          <w:lang w:eastAsia="es-MX"/>
        </w:rPr>
      </w:pPr>
    </w:p>
    <w:p w:rsidR="00D3228A" w:rsidRPr="006E2D58" w:rsidRDefault="006E2D58" w:rsidP="00D3228A">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ÓSCAR JAVIER COLLAZO GARZA</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sz w:val="24"/>
          <w:szCs w:val="24"/>
          <w:lang w:eastAsia="es-MX"/>
        </w:rPr>
        <w:t xml:space="preserve">INTEGRANTE DE LA COMISIÓN DE COORDINACIÓN Y RÉGIMEN INTERNO, PRESENTÓ UN PUNTO DE ACUERDO POR EL QUE ESTA LXXIV LEGISLATURA, </w:t>
      </w:r>
      <w:r w:rsidRPr="006E2D58">
        <w:rPr>
          <w:rFonts w:ascii="Times New Roman" w:hAnsi="Times New Roman" w:cs="Times New Roman"/>
          <w:sz w:val="24"/>
          <w:szCs w:val="24"/>
        </w:rPr>
        <w:t xml:space="preserve">APRUEBA LA MODIFICACIÓN EN LA INTEGRACIÓN DE LA COMISIÓN DE DICTAMEN LEGISLATIVO PARA QUEDAR COMO SIGUE: </w:t>
      </w:r>
      <w:r w:rsidRPr="006E2D58">
        <w:rPr>
          <w:rFonts w:ascii="Times New Roman" w:eastAsia="Times New Roman" w:hAnsi="Times New Roman" w:cs="Times New Roman"/>
          <w:sz w:val="24"/>
          <w:szCs w:val="24"/>
          <w:lang w:eastAsia="es-MX"/>
        </w:rPr>
        <w:t>COMISIÓN DE EDUCACIÓN CULTURA Y DEPORTE, CAMBIO DE UN VOCAL PARA QUEDAR COMO SIGUE: PRESIDENTE: RUBÉN GONZÁLEZ CABRIELES, VICE- PRESIDENTE: LILIANA TIJERINA CANTÚ, SECRETARIO: SERGIO ARELLANO BALDERAS, VOCAL: ROSALVA LLANES RIVERA, VOCAL: LUDIVINA RODRÍGUEZ DE LA GARZA, VOCAL: JOSÉ LUIS GARZA OCHOA, VOCAL: ÁNGEL ALBERTO BARROSO CORREA, VOCAL: LETICIA MARLENE BENVENUTTI VILLARREAL,,, VOCAL: DANIEL CARRILLO MARTÍNEZ, VOCAL: ITZEL SOLEDAD CASTILLO ALMANZA, VOCAL: COSME JULIÁN LEAL CANTÚ. SE SOMETIÓ A CONSIDERACIÓN DEL PLENO, NO HUBO INTERVENCIONES</w:t>
      </w:r>
      <w:r w:rsidRPr="006E2D58">
        <w:rPr>
          <w:rFonts w:ascii="Times New Roman" w:eastAsia="Times New Roman" w:hAnsi="Times New Roman" w:cs="Times New Roman"/>
          <w:bCs/>
          <w:sz w:val="24"/>
          <w:szCs w:val="24"/>
          <w:lang w:eastAsia="es-ES"/>
        </w:rPr>
        <w:t xml:space="preserve"> EL C. PRESIDENTE SOMETIÓ EL PUNTO DE ACUERDO A CONSIDERACIÓN DE LA ASAMBLEA MEDIANTE VOTACIÓN POR CÉDULA. </w:t>
      </w:r>
      <w:r w:rsidRPr="006E2D58">
        <w:rPr>
          <w:rFonts w:ascii="Times New Roman" w:eastAsia="Times New Roman" w:hAnsi="Times New Roman" w:cs="Times New Roman"/>
          <w:b/>
          <w:bCs/>
          <w:sz w:val="24"/>
          <w:szCs w:val="18"/>
          <w:lang w:eastAsia="es-MX"/>
        </w:rPr>
        <w:t xml:space="preserve">FUE APROBADA POR UNANIMIDAD DE 36 VOTOS, </w:t>
      </w:r>
      <w:r w:rsidRPr="006E2D58">
        <w:rPr>
          <w:rFonts w:ascii="Times New Roman" w:eastAsia="Times New Roman" w:hAnsi="Times New Roman" w:cs="Times New Roman"/>
          <w:b/>
          <w:sz w:val="24"/>
          <w:szCs w:val="18"/>
          <w:lang w:eastAsia="es-MX"/>
        </w:rPr>
        <w:t>ELABORÁNDOSE EL ACUERDO CORRESPONDIENTE Y LAS COMUNICACIONES REQUERIDAS PARA TAL EFECTO.</w:t>
      </w:r>
    </w:p>
    <w:p w:rsidR="00DF6966" w:rsidRPr="006E2D58" w:rsidRDefault="006E2D58" w:rsidP="0074630F">
      <w:pPr>
        <w:spacing w:after="0" w:line="240" w:lineRule="auto"/>
        <w:jc w:val="both"/>
        <w:rPr>
          <w:rFonts w:ascii="Times New Roman" w:eastAsia="Times New Roman" w:hAnsi="Times New Roman" w:cs="Times New Roman"/>
          <w:b/>
          <w:bCs/>
          <w:sz w:val="24"/>
          <w:szCs w:val="24"/>
          <w:lang w:eastAsia="es-ES"/>
        </w:rPr>
      </w:pPr>
      <w:r w:rsidRPr="006E2D58">
        <w:rPr>
          <w:rFonts w:ascii="Times New Roman" w:eastAsia="Times New Roman" w:hAnsi="Times New Roman" w:cs="Times New Roman"/>
          <w:b/>
          <w:bCs/>
          <w:sz w:val="24"/>
          <w:szCs w:val="24"/>
          <w:lang w:eastAsia="es-ES"/>
        </w:rPr>
        <w:t>ASUNTOS GENERALES</w:t>
      </w:r>
    </w:p>
    <w:p w:rsidR="006F62F5" w:rsidRPr="006E2D58" w:rsidRDefault="006F62F5" w:rsidP="006F62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F62F5" w:rsidRPr="006E2D58" w:rsidRDefault="006E2D58" w:rsidP="006F62F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HÉCTOR GARCÍA </w:t>
      </w:r>
      <w:proofErr w:type="spellStart"/>
      <w:r w:rsidRPr="006E2D58">
        <w:rPr>
          <w:rFonts w:ascii="Times New Roman" w:eastAsia="Times New Roman" w:hAnsi="Times New Roman" w:cs="Times New Roman"/>
          <w:b/>
          <w:sz w:val="24"/>
          <w:szCs w:val="18"/>
          <w:lang w:eastAsia="es-MX"/>
        </w:rPr>
        <w:t>GARCÍA</w:t>
      </w:r>
      <w:proofErr w:type="spellEnd"/>
      <w:r w:rsidRPr="006E2D58">
        <w:rPr>
          <w:rFonts w:ascii="Times New Roman" w:eastAsia="Times New Roman" w:hAnsi="Times New Roman" w:cs="Times New Roman"/>
          <w:sz w:val="24"/>
          <w:szCs w:val="18"/>
          <w:lang w:eastAsia="es-MX"/>
        </w:rPr>
        <w:t xml:space="preserve">, PRESENTÓ UN PUNTO DE ACUERDO POR EL QUE ESTA LXXIV LEGISLATURA, EXHORTA DE MANERA ATENTA Y RESPETUOSA AL CIUDADANO GOBERNADOR CONSTITUCIONAL DEL ESTADO, PARA QUE EN EL ÁMBITO DE SUS ATRIBUCIONES INSTRUYA LA IMPLEMENTACIÓN DEL PROGRAMA DE METRO GRATIS LOS DOMINGOS Y </w:t>
      </w:r>
      <w:r w:rsidRPr="006E2D58">
        <w:rPr>
          <w:rFonts w:ascii="Times New Roman" w:eastAsia="Times New Roman" w:hAnsi="Times New Roman" w:cs="Times New Roman"/>
          <w:sz w:val="24"/>
          <w:szCs w:val="18"/>
          <w:lang w:eastAsia="es-MX"/>
        </w:rPr>
        <w:lastRenderedPageBreak/>
        <w:t xml:space="preserve">DÍAS FESTIVOS.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COSME JULIÁN LEAL CANTÚ,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RUBÉN GONZÁLEZ CABRIELES, </w:t>
      </w:r>
      <w:r w:rsidRPr="006E2D58">
        <w:rPr>
          <w:rFonts w:ascii="Times New Roman" w:eastAsia="Times New Roman" w:hAnsi="Times New Roman" w:cs="Times New Roman"/>
          <w:bCs/>
          <w:sz w:val="24"/>
          <w:szCs w:val="24"/>
          <w:lang w:eastAsia="es-ES"/>
        </w:rPr>
        <w:t xml:space="preserve">SE SOMETIÓ A CONSIDERACIÓN DE LA ASAMBLEA EL ABRIR DOS RONDAS MÁS DE ORADORES,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MARCO ANTONIO MARTÍNEZ DÍAZ,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EUGENIO MONTIEL AMOROSO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JOSÉ LUIS GARZA OCHOA.</w:t>
      </w:r>
      <w:r w:rsidRPr="006E2D58">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36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JOSÉ ARTURO SALINAS GARZA</w:t>
      </w:r>
      <w:r w:rsidRPr="006E2D58">
        <w:rPr>
          <w:rFonts w:ascii="Times New Roman" w:eastAsia="Times New Roman" w:hAnsi="Times New Roman" w:cs="Times New Roman"/>
          <w:sz w:val="24"/>
          <w:szCs w:val="18"/>
          <w:lang w:eastAsia="es-MX"/>
        </w:rPr>
        <w:t xml:space="preserve">, PRESENTÓ UN PUNTO DE ACUERDO POR EL QUE ESTA LXXIV LEGISLATURA REALIZA UN ATENTO Y RESPETUOSO EXHORTO AL SECRETARIO DEL TRABAJO Y PREVISIÓN SOCIAL DEL GOBIERNO DE LA REPÚBLICA PARA QUE CON FUNDAMENTO EN LA FRACCIÓN I DEL ARTÍCULO 570 DE LA LEY FEDERAL DEL TRABAJO, PARA QUE POR SU CONDUCTO CONMINE A LA COMISIÓN NACIONAL DE SALARIOS, A FIN DE QUE SE REALICE UN AJUSTE AL SALARIO MÍNIMO GENERAL AL MENOS $105.00 PESOS.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HÉCTOR GARCÍA </w:t>
      </w:r>
      <w:proofErr w:type="spellStart"/>
      <w:r w:rsidRPr="006E2D58">
        <w:rPr>
          <w:rFonts w:ascii="Times New Roman" w:eastAsia="Times New Roman" w:hAnsi="Times New Roman" w:cs="Times New Roman"/>
          <w:sz w:val="24"/>
          <w:szCs w:val="18"/>
          <w:lang w:eastAsia="es-MX"/>
        </w:rPr>
        <w:t>GARCÍA</w:t>
      </w:r>
      <w:proofErr w:type="spellEnd"/>
      <w:r w:rsidRPr="006E2D58">
        <w:rPr>
          <w:rFonts w:ascii="Times New Roman" w:eastAsia="Times New Roman" w:hAnsi="Times New Roman" w:cs="Times New Roman"/>
          <w:sz w:val="24"/>
          <w:szCs w:val="18"/>
          <w:lang w:eastAsia="es-MX"/>
        </w:rPr>
        <w:t xml:space="preserve">,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24"/>
          <w:lang w:eastAsia="es-ES"/>
        </w:rPr>
        <w:t>MARCO ANTONIO MARTÍNEZ DÍAZ</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FELIPE DE JESÚS HERNÁNDEZ MARROQUÍN,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RUBÉN GONZÁLEZ CABRIELES</w:t>
      </w:r>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A008FF" w:rsidRPr="006E2D58" w:rsidRDefault="00A008FF" w:rsidP="006F62F5">
      <w:pPr>
        <w:spacing w:after="0" w:line="240" w:lineRule="auto"/>
        <w:jc w:val="both"/>
        <w:rPr>
          <w:rFonts w:ascii="Times New Roman" w:eastAsia="Times New Roman" w:hAnsi="Times New Roman" w:cs="Times New Roman"/>
          <w:sz w:val="24"/>
          <w:szCs w:val="18"/>
          <w:lang w:eastAsia="es-MX"/>
        </w:rPr>
      </w:pPr>
    </w:p>
    <w:p w:rsidR="00374D45" w:rsidRPr="006E2D58" w:rsidRDefault="006E2D58" w:rsidP="00374D45">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MARCO ANTONIO MARTÍNEZ DÍAZ</w:t>
      </w:r>
      <w:r w:rsidRPr="006E2D58">
        <w:rPr>
          <w:rFonts w:ascii="Times New Roman" w:eastAsia="Times New Roman" w:hAnsi="Times New Roman" w:cs="Times New Roman"/>
          <w:sz w:val="24"/>
          <w:szCs w:val="18"/>
          <w:lang w:eastAsia="es-MX"/>
        </w:rPr>
        <w:t xml:space="preserve">, PRESENTÓ UN PUNTO DE ACUERDO POR EL QUE ESTA LXXIV LEGISLATURA REALIZA UN ATENTO Y RESPETUOSO EXHORTO AL SECRETARIO DE DESARROLLO SUSTENTABLE, ASÍ COMO AL TITULAR DE LA AGENCIA DEL TRANSPORTE PARA QUE EN EL ÁMBITO DE SUS ATRIBUCIONES, REALICEN OPERATIVOS PARA VERIFICAR LA CALIDAD DEL SERVICIO DE LAS UNIDADES </w:t>
      </w:r>
      <w:proofErr w:type="spellStart"/>
      <w:r w:rsidRPr="006E2D58">
        <w:rPr>
          <w:rFonts w:ascii="Times New Roman" w:eastAsia="Times New Roman" w:hAnsi="Times New Roman" w:cs="Times New Roman"/>
          <w:sz w:val="24"/>
          <w:szCs w:val="18"/>
          <w:lang w:eastAsia="es-MX"/>
        </w:rPr>
        <w:t>ECOVIA</w:t>
      </w:r>
      <w:proofErr w:type="spellEnd"/>
      <w:r w:rsidRPr="006E2D58">
        <w:rPr>
          <w:rFonts w:ascii="Times New Roman" w:eastAsia="Times New Roman" w:hAnsi="Times New Roman" w:cs="Times New Roman"/>
          <w:sz w:val="24"/>
          <w:szCs w:val="18"/>
          <w:lang w:eastAsia="es-MX"/>
        </w:rPr>
        <w:t xml:space="preserve"> Y VERIFIQUE SI LAS UNIDADES CUENTAN CON PERSONAL DE SEGURIDAD QUE GARANTICEN LA INTEGRIDAD DE LOS USUARIOS.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FELIPE DE JESÚS HERNÁNDEZ MARROQUÍN, CON UNA ADICIÓN, SIENDO ACEPTADA POR EL DIPUTADO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xml:space="preserve"> Y </w:t>
      </w:r>
      <w:r w:rsidRPr="006E2D58">
        <w:rPr>
          <w:rFonts w:ascii="Times New Roman" w:eastAsia="Times New Roman" w:hAnsi="Times New Roman" w:cs="Times New Roman"/>
          <w:bCs/>
          <w:sz w:val="24"/>
          <w:szCs w:val="24"/>
          <w:lang w:eastAsia="es-ES"/>
        </w:rPr>
        <w:t xml:space="preserve">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w:t>
      </w:r>
      <w:r w:rsidRPr="006E2D58">
        <w:rPr>
          <w:rFonts w:ascii="Times New Roman" w:eastAsia="Times New Roman" w:hAnsi="Times New Roman" w:cs="Times New Roman"/>
          <w:sz w:val="24"/>
          <w:szCs w:val="18"/>
          <w:lang w:eastAsia="es-MX"/>
        </w:rPr>
        <w:t xml:space="preserve">. SE SOMETIÓ A CONSIDERACIÓN DE LA ASAMBLEA </w:t>
      </w:r>
      <w:r w:rsidRPr="006E2D58">
        <w:rPr>
          <w:rFonts w:ascii="Times New Roman" w:eastAsia="Times New Roman" w:hAnsi="Times New Roman" w:cs="Times New Roman"/>
          <w:sz w:val="24"/>
          <w:szCs w:val="18"/>
          <w:lang w:eastAsia="es-MX"/>
        </w:rPr>
        <w:lastRenderedPageBreak/>
        <w:t xml:space="preserve">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374D45" w:rsidRPr="006E2D58" w:rsidRDefault="006E2D58" w:rsidP="00374D4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ROSALVA LLANES RIVERA, </w:t>
      </w:r>
      <w:r w:rsidRPr="006E2D58">
        <w:rPr>
          <w:rFonts w:ascii="Times New Roman" w:eastAsia="Times New Roman" w:hAnsi="Times New Roman" w:cs="Times New Roman"/>
          <w:sz w:val="24"/>
          <w:szCs w:val="18"/>
          <w:lang w:eastAsia="es-MX"/>
        </w:rPr>
        <w:t xml:space="preserve">PRESENTÓ UN PUNTO DE ACUERDO POR EL QUE ESTA LXXIV LEGISLATURA, REALIZA UN ATENTO Y RESPETUOSO EXHORTO AL TITULAR DE LA SECRETARIA DE ECONOMÍA Y TRABAJO EL C. FERNANDO TURNER DÁVILA, ASÍ COMO AL SUBSECRETARIO DE LA MISMA, EL C. FELIPE AVILÉS FABIÁN PARA QUE A LA BREVEDAD POSIBLE Y DENTRO DEL MARCO DE SUS ATRIBUCIONES, LLEVEN A CABO TODAS LAS ACCIONES NECESARIAS PARA PROMOVER LAS POLÍTICAS PÚBLICAS Y ECONÓMICAS, CON LA FINALIDAD DE GENERAR LAS CONDICIONES ADECUADAS PARA QUE LOS CONNACIONALES REPATRIADOS A NUESTRO ESTADO ENCUENTREN LAS VÍAS NECESARIAS PARA INGRESAR DE MANERA FORMAL AL MERCADO LABORAL.. INTERVINIERON A FAVOR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LILIANA TIJERINA CANTÚ,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DANIEL CARRILLO MARTÍNEZ,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JORGE ALÁN BLANCO DURÁN. </w:t>
      </w:r>
      <w:r w:rsidRPr="006E2D58">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RUBÉN GONZÁLEZ CABRIELES</w:t>
      </w:r>
      <w:r w:rsidRPr="006E2D58">
        <w:rPr>
          <w:rFonts w:ascii="Times New Roman" w:eastAsia="Times New Roman" w:hAnsi="Times New Roman" w:cs="Times New Roman"/>
          <w:bCs/>
          <w:sz w:val="24"/>
          <w:szCs w:val="24"/>
          <w:lang w:eastAsia="es-ES"/>
        </w:rPr>
        <w:t xml:space="preserve">, Y EL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SERGIO ARELLANO BALDERAS.</w:t>
      </w:r>
      <w:r w:rsidRPr="006E2D58">
        <w:rPr>
          <w:rFonts w:ascii="Times New Roman" w:eastAsia="Times New Roman" w:hAnsi="Times New Roman" w:cs="Times New Roman"/>
          <w:sz w:val="24"/>
          <w:szCs w:val="18"/>
          <w:lang w:eastAsia="es-MX"/>
        </w:rPr>
        <w:t xml:space="preserve"> </w:t>
      </w:r>
      <w:r w:rsidRPr="006E2D58">
        <w:rPr>
          <w:rFonts w:ascii="Times New Roman" w:eastAsia="Times New Roman" w:hAnsi="Times New Roman" w:cs="Times New Roman"/>
          <w:b/>
          <w:sz w:val="24"/>
          <w:szCs w:val="18"/>
          <w:lang w:eastAsia="es-MX"/>
        </w:rPr>
        <w:t>SE TURNÓ A LA COMISIÓN ESPECIAL DE ASUNTOS MIGRATORIOS.</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270262" w:rsidRPr="006E2D58" w:rsidRDefault="006E2D58" w:rsidP="00270262">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6E2D58">
        <w:rPr>
          <w:rFonts w:ascii="Times New Roman" w:eastAsia="Times New Roman" w:hAnsi="Times New Roman" w:cs="Times New Roman"/>
          <w:b/>
          <w:sz w:val="24"/>
          <w:szCs w:val="18"/>
          <w:lang w:eastAsia="es-MX"/>
        </w:rPr>
        <w:t>SIENDO APROBADO POR UNANIMIDAD DE LOS PRESENTES</w:t>
      </w:r>
      <w:r w:rsidRPr="006E2D58">
        <w:rPr>
          <w:rFonts w:ascii="Times New Roman" w:eastAsia="Times New Roman" w:hAnsi="Times New Roman" w:cs="Times New Roman"/>
          <w:sz w:val="24"/>
          <w:szCs w:val="18"/>
          <w:lang w:eastAsia="es-MX"/>
        </w:rPr>
        <w:t xml:space="preserve">. </w:t>
      </w:r>
    </w:p>
    <w:p w:rsidR="00270262" w:rsidRPr="006E2D58" w:rsidRDefault="00270262"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MARCOS MENDOZA VÁZQUEZ, </w:t>
      </w:r>
      <w:r w:rsidRPr="006E2D58">
        <w:rPr>
          <w:rFonts w:ascii="Times New Roman" w:eastAsia="Times New Roman" w:hAnsi="Times New Roman" w:cs="Times New Roman"/>
          <w:sz w:val="24"/>
          <w:szCs w:val="18"/>
          <w:lang w:eastAsia="es-MX"/>
        </w:rPr>
        <w:t>PRESENTÓ UN</w:t>
      </w:r>
      <w:r w:rsidRPr="006E2D58">
        <w:rPr>
          <w:rFonts w:ascii="Times New Roman" w:eastAsia="Times New Roman" w:hAnsi="Times New Roman" w:cs="Times New Roman"/>
          <w:b/>
          <w:sz w:val="24"/>
          <w:szCs w:val="18"/>
          <w:lang w:eastAsia="es-MX"/>
        </w:rPr>
        <w:t xml:space="preserve"> </w:t>
      </w:r>
      <w:r w:rsidRPr="006E2D58">
        <w:rPr>
          <w:rFonts w:ascii="Times New Roman" w:eastAsia="Times New Roman" w:hAnsi="Times New Roman" w:cs="Times New Roman"/>
          <w:sz w:val="24"/>
          <w:szCs w:val="18"/>
          <w:lang w:eastAsia="es-MX"/>
        </w:rPr>
        <w:t xml:space="preserve">POSICIONAMIENTO AL CIUDADANO GOBERNADOR DEL ESTADO DE NUEVO LEÓN, PARA QUE REFUERCE LA SEGURIDAD EN LA COLONIA VALLE DE LAS BRISAS EN LA ZONA SUR DE MONTERREY, NUEVO LEÓN, POR EL AUMENTO DE ROBOS Y DE INSEGURIDAD EN DICHA COLONIA. INTERVINO A FAVOR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LUDIVINA RODRÍGUEZ DE LA GARZA.</w:t>
      </w:r>
    </w:p>
    <w:p w:rsidR="00EA026C" w:rsidRPr="006E2D58" w:rsidRDefault="00EA026C" w:rsidP="006F62F5">
      <w:pPr>
        <w:spacing w:after="0" w:line="240" w:lineRule="auto"/>
        <w:jc w:val="both"/>
        <w:rPr>
          <w:rFonts w:ascii="Times New Roman" w:eastAsia="Times New Roman" w:hAnsi="Times New Roman" w:cs="Times New Roman"/>
          <w:sz w:val="24"/>
          <w:szCs w:val="18"/>
          <w:lang w:eastAsia="es-MX"/>
        </w:rPr>
      </w:pPr>
    </w:p>
    <w:p w:rsidR="003328E6" w:rsidRPr="006E2D58" w:rsidRDefault="006E2D58" w:rsidP="003328E6">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MARÍA CONCEPCIÓN LANDA GARCÍA TÉLLEZ, </w:t>
      </w:r>
      <w:r w:rsidRPr="006E2D58">
        <w:rPr>
          <w:rFonts w:ascii="Times New Roman" w:eastAsia="Times New Roman" w:hAnsi="Times New Roman" w:cs="Times New Roman"/>
          <w:sz w:val="24"/>
          <w:szCs w:val="18"/>
          <w:lang w:eastAsia="es-MX"/>
        </w:rPr>
        <w:t xml:space="preserve">PRESENTÓ UN PUNTO DE ACUERDO POR EL QUE ESTA LXXIV LEGISLATURA, HACE UN ATENTO Y RESPETUOSO EXHORTO AL C. GOBERNADOR CONSTITUCIONAL DEL ESTADO DE NUEVO LEÓN PARA QUE DENTRO DEL ÁMBITO DE SUS FACULTADES GIRE LAS INSTRUCCIONES NECESARIAS A FIN DE IMPLEMENTAR UNA ESTRATEGIA EFECTIVA INTEGRAL PARA LA BÚSQUEDA Y LOCALIZACIÓN DE PERSONAS DESAPARECIDAS, TRANSPARENTE LA INFORMACIÓN DE TODOS LOS HALLAZGOS DE RESTOS HUMANOS, MEDIANTE INFORME PÚBLICO PORMENORIZADO AL RESPECTO, ASÍ MISMO SE EXHORTA LA PROCURADURÍA GENERAL DE </w:t>
      </w:r>
      <w:r w:rsidRPr="006E2D58">
        <w:rPr>
          <w:rFonts w:ascii="Times New Roman" w:eastAsia="Times New Roman" w:hAnsi="Times New Roman" w:cs="Times New Roman"/>
          <w:sz w:val="24"/>
          <w:szCs w:val="18"/>
          <w:lang w:eastAsia="es-MX"/>
        </w:rPr>
        <w:lastRenderedPageBreak/>
        <w:t xml:space="preserve">JUSTICIA DEL ESTADO PARA QUE INVESTIGUE Y DE SEGUIMIENTO A LAS DENUNCIAS DE DESAPARICIÓN DE PERSONAS QUE LE SEAN PRESENTADAS Y PRESTE TODO EL AUXILIO POSIBLE EN CUALQUIER PROCEDIMIENTO PENAL RELATIVO A UN DELITO DE DESAPARICIÓN FORZADA, INCLUSIVE EL SUMINISTRO DE TODAS LAS PRUEBAS NECESARIAS PARA EL PROCESO QUE OBREN EN SU PODER, ASÍ COMO EN LA BÚSQUEDA, LOCALIZACIÓN Y LIBERACIÓN DE LAS PERSONAS DESAPARECIDAS Y EN CASO DE FALLECIMIENTO EN LA EXHUMACIÓN E IDENTIFICACIÓN A TRAVÉS DE CUALQUIER MÉTODO CIENTÍFICO INCLUYENDO LAS PRUEBAS ADN DE LAS PERSONAS DESAPARECIDAS Y LA PRONTA RESTITUCIÓN DE LOS RESTOS A SUS DEUDOS, ASÍ MISMO SE TURNE A LA COMISIÓN DE JUSTICIA Y SEGURIDAD PUBLICA, ESTE DOCUMENTO PARA QUE DÉ SEGUIMIENTO Y DÉ RESPUESTA A CADA UNO DE LOS PUNTOS PETITORIOS QUE </w:t>
      </w:r>
      <w:proofErr w:type="spellStart"/>
      <w:r w:rsidRPr="006E2D58">
        <w:rPr>
          <w:rFonts w:ascii="Times New Roman" w:eastAsia="Times New Roman" w:hAnsi="Times New Roman" w:cs="Times New Roman"/>
          <w:sz w:val="24"/>
          <w:szCs w:val="18"/>
          <w:lang w:eastAsia="es-MX"/>
        </w:rPr>
        <w:t>FUNDENL</w:t>
      </w:r>
      <w:proofErr w:type="spellEnd"/>
      <w:r w:rsidRPr="006E2D58">
        <w:rPr>
          <w:rFonts w:ascii="Times New Roman" w:eastAsia="Times New Roman" w:hAnsi="Times New Roman" w:cs="Times New Roman"/>
          <w:sz w:val="24"/>
          <w:szCs w:val="18"/>
          <w:lang w:eastAsia="es-MX"/>
        </w:rPr>
        <w:t xml:space="preserve">, NOS HA HECHO LLEGAR.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GABRIEL TLÁLOC CANTÚ </w:t>
      </w:r>
      <w:proofErr w:type="spellStart"/>
      <w:r w:rsidRPr="006E2D58">
        <w:rPr>
          <w:rFonts w:ascii="Times New Roman" w:eastAsia="Times New Roman" w:hAnsi="Times New Roman" w:cs="Times New Roman"/>
          <w:sz w:val="24"/>
          <w:szCs w:val="18"/>
          <w:lang w:eastAsia="es-MX"/>
        </w:rPr>
        <w:t>CANTÚ</w:t>
      </w:r>
      <w:proofErr w:type="spellEnd"/>
      <w:r w:rsidRPr="006E2D58">
        <w:rPr>
          <w:rFonts w:ascii="Times New Roman" w:eastAsia="Times New Roman" w:hAnsi="Times New Roman" w:cs="Times New Roman"/>
          <w:sz w:val="24"/>
          <w:szCs w:val="18"/>
          <w:lang w:eastAsia="es-MX"/>
        </w:rPr>
        <w:t xml:space="preserve">,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ROSALVA LLANES RIVERA,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SERGIO ARELLANO BALDERAS, </w:t>
      </w:r>
      <w:r w:rsidRPr="006E2D58">
        <w:rPr>
          <w:rFonts w:ascii="Times New Roman" w:eastAsia="Times New Roman" w:hAnsi="Times New Roman" w:cs="Times New Roman"/>
          <w:bCs/>
          <w:sz w:val="24"/>
          <w:szCs w:val="24"/>
          <w:lang w:eastAsia="es-ES"/>
        </w:rPr>
        <w:t xml:space="preserve">SE SOMETIÓ A CONSIDERACIÓN DE LA ASAMBLEA EL ABRIR DOS RONDAS MÁS DE ORADORES, SE APROBÓ POR UNANIMIDAD DE LOS PRESENTES. INTERVINIERON A FAVOR </w:t>
      </w: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EUGENIO MONTIEL AMOROSO, CON UNA ADICIÓN, LA CUAL FUE ACEPTADA POR LA DIPUTADA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EL</w:t>
      </w:r>
      <w:r w:rsidRPr="006E2D58">
        <w:rPr>
          <w:rFonts w:ascii="Times New Roman" w:eastAsia="Times New Roman" w:hAnsi="Times New Roman" w:cs="Times New Roman"/>
          <w:bCs/>
          <w:sz w:val="24"/>
          <w:szCs w:val="24"/>
          <w:lang w:eastAsia="es-ES"/>
        </w:rPr>
        <w:t xml:space="preserve">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RUBÉN GONZÁLEZ CABRIELES,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MARCOS MENDOZA VAZQUEZ,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JORGE ALAN BLANCO DURÁN Y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LUDIVINA RODRÍGUEZ DE LA GARZA,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 SE TURNÓ A LA COMISIÓN DE JUSTICIA Y SEGURIDAD PÚBLICA.</w:t>
      </w:r>
    </w:p>
    <w:p w:rsidR="006F62F5" w:rsidRPr="006E2D58" w:rsidRDefault="006F62F5" w:rsidP="006F62F5">
      <w:pPr>
        <w:spacing w:after="0" w:line="240" w:lineRule="auto"/>
        <w:jc w:val="both"/>
        <w:rPr>
          <w:rFonts w:ascii="Times New Roman" w:eastAsia="Times New Roman" w:hAnsi="Times New Roman" w:cs="Times New Roman"/>
          <w:color w:val="000000" w:themeColor="text1"/>
          <w:sz w:val="24"/>
          <w:szCs w:val="18"/>
          <w:lang w:eastAsia="es-MX"/>
        </w:rPr>
      </w:pPr>
    </w:p>
    <w:p w:rsidR="009E0B58" w:rsidRPr="006E2D58" w:rsidRDefault="006E2D58" w:rsidP="009E0B58">
      <w:pPr>
        <w:spacing w:after="0" w:line="240" w:lineRule="auto"/>
        <w:jc w:val="both"/>
        <w:rPr>
          <w:rFonts w:ascii="Times New Roman" w:eastAsia="Times New Roman" w:hAnsi="Times New Roman" w:cs="Times New Roman"/>
          <w:b/>
          <w:sz w:val="24"/>
          <w:szCs w:val="18"/>
          <w:lang w:eastAsia="es-MX"/>
        </w:rPr>
      </w:pPr>
      <w:r w:rsidRPr="006E2D58">
        <w:rPr>
          <w:rFonts w:ascii="Times New Roman" w:eastAsia="Times New Roman" w:hAnsi="Times New Roman" w:cs="Times New Roman"/>
          <w:sz w:val="24"/>
          <w:szCs w:val="18"/>
          <w:lang w:eastAsia="es-MX"/>
        </w:rPr>
        <w:t xml:space="preserve">LA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xml:space="preserve">. LILIANA TIJERINA CANTÚ, </w:t>
      </w:r>
      <w:r w:rsidRPr="006E2D58">
        <w:rPr>
          <w:rFonts w:ascii="Times New Roman" w:eastAsia="Times New Roman" w:hAnsi="Times New Roman" w:cs="Times New Roman"/>
          <w:sz w:val="24"/>
          <w:szCs w:val="18"/>
          <w:lang w:eastAsia="es-MX"/>
        </w:rPr>
        <w:t xml:space="preserve">PRESENTÓ UN PUNTO DE ACUERDO POR EL QUE ESTA LXXIV LEGISLATURA, ENVÍA UN RESPETUOSO EXHORTO AL SECRETARIO DE SALUD, MANUEL ENRIQUE DE LA O CAVAZOS, PARA QUE EN CONJUNTO CON EL TITULAR DE LA SECRETARÍA DE EDUCACIÓN ARTURO ESTRADA CAMARGO PARA QUE SE PROVEA CON CARÁCTER DE URGENCIA LA DOTACIÓN DE UN KIT DE EDUCACIÓN BÁSICA, A FIN DE QUE A DISCRECIÓN DE CADA DIRECTIVA SE REALICEN BRIGADAS DE LIMPIEZA EN LAS MISMAS, CON EL OBJETIVO DE DESINFECTAR LAS ÁREAS COMUNES Y EL MATERIAL QUE SE EMPLEA POR LOS ALUMNOS Y MAESTROS PARA EVITAR LA PROPAGACIÓN DEL VIRUS DE LA INFLUENZA. INTERVINIERON A FAVOR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SERGIO ARELLANO BALDERAS, LA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LUDIVINA RODRÍGUEZ DE LA GARZA</w:t>
      </w:r>
      <w:r w:rsidRPr="006E2D58">
        <w:rPr>
          <w:rFonts w:ascii="Times New Roman" w:eastAsia="Times New Roman" w:hAnsi="Times New Roman" w:cs="Times New Roman"/>
          <w:bCs/>
          <w:sz w:val="24"/>
          <w:szCs w:val="24"/>
          <w:lang w:eastAsia="es-ES"/>
        </w:rPr>
        <w:t xml:space="preserve">, MARCO ANTONIO MARTÍNEZ DÍAZ, SE SOMETIÓ A CONSIDERACIÓN DE LA ASAMBLEA EL ABRIR OTRA RONDA DE ORADORES, LA CUAL SE APROBÓ POR UNANIMIDAD DE LOS PRESENTES. INTERVINIERON A FAVOR </w:t>
      </w: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JORGE ALAN BLANCO DURÁN, EL</w:t>
      </w:r>
      <w:r w:rsidRPr="006E2D58">
        <w:rPr>
          <w:rFonts w:ascii="Times New Roman" w:eastAsia="Times New Roman" w:hAnsi="Times New Roman" w:cs="Times New Roman"/>
          <w:bCs/>
          <w:sz w:val="24"/>
          <w:szCs w:val="24"/>
          <w:lang w:eastAsia="es-ES"/>
        </w:rPr>
        <w:t xml:space="preserve"> C. </w:t>
      </w:r>
      <w:proofErr w:type="spellStart"/>
      <w:r w:rsidRPr="006E2D58">
        <w:rPr>
          <w:rFonts w:ascii="Times New Roman" w:eastAsia="Times New Roman" w:hAnsi="Times New Roman" w:cs="Times New Roman"/>
          <w:bCs/>
          <w:sz w:val="24"/>
          <w:szCs w:val="24"/>
          <w:lang w:eastAsia="es-ES"/>
        </w:rPr>
        <w:t>DIP</w:t>
      </w:r>
      <w:proofErr w:type="spellEnd"/>
      <w:r w:rsidRPr="006E2D58">
        <w:rPr>
          <w:rFonts w:ascii="Times New Roman" w:eastAsia="Times New Roman" w:hAnsi="Times New Roman" w:cs="Times New Roman"/>
          <w:bCs/>
          <w:sz w:val="24"/>
          <w:szCs w:val="24"/>
          <w:lang w:eastAsia="es-ES"/>
        </w:rPr>
        <w:t xml:space="preserve">. </w:t>
      </w:r>
      <w:r w:rsidRPr="006E2D58">
        <w:rPr>
          <w:rFonts w:ascii="Times New Roman" w:eastAsia="Times New Roman" w:hAnsi="Times New Roman" w:cs="Times New Roman"/>
          <w:sz w:val="24"/>
          <w:szCs w:val="18"/>
          <w:lang w:eastAsia="es-MX"/>
        </w:rPr>
        <w:t xml:space="preserve">RUBÉN GONZÁLEZ CABRIELES Y EL C. </w:t>
      </w:r>
      <w:proofErr w:type="spellStart"/>
      <w:r w:rsidRPr="006E2D58">
        <w:rPr>
          <w:rFonts w:ascii="Times New Roman" w:eastAsia="Times New Roman" w:hAnsi="Times New Roman" w:cs="Times New Roman"/>
          <w:sz w:val="24"/>
          <w:szCs w:val="18"/>
          <w:lang w:eastAsia="es-MX"/>
        </w:rPr>
        <w:t>DIP</w:t>
      </w:r>
      <w:proofErr w:type="spellEnd"/>
      <w:r w:rsidRPr="006E2D58">
        <w:rPr>
          <w:rFonts w:ascii="Times New Roman" w:eastAsia="Times New Roman" w:hAnsi="Times New Roman" w:cs="Times New Roman"/>
          <w:sz w:val="24"/>
          <w:szCs w:val="18"/>
          <w:lang w:eastAsia="es-MX"/>
        </w:rPr>
        <w:t xml:space="preserve">. EUGENIO MONTIEL </w:t>
      </w:r>
      <w:r w:rsidRPr="006E2D58">
        <w:rPr>
          <w:rFonts w:ascii="Times New Roman" w:eastAsia="Times New Roman" w:hAnsi="Times New Roman" w:cs="Times New Roman"/>
          <w:sz w:val="24"/>
          <w:szCs w:val="18"/>
          <w:lang w:eastAsia="es-MX"/>
        </w:rPr>
        <w:lastRenderedPageBreak/>
        <w:t xml:space="preserve">AMOROSO, CON UNA ADICIÓN, LA CUAL FUE ACEPTADA POR LA DIPUTADA </w:t>
      </w:r>
      <w:proofErr w:type="spellStart"/>
      <w:r w:rsidRPr="006E2D58">
        <w:rPr>
          <w:rFonts w:ascii="Times New Roman" w:eastAsia="Times New Roman" w:hAnsi="Times New Roman" w:cs="Times New Roman"/>
          <w:sz w:val="24"/>
          <w:szCs w:val="18"/>
          <w:lang w:eastAsia="es-MX"/>
        </w:rPr>
        <w:t>PROMOVENTE</w:t>
      </w:r>
      <w:proofErr w:type="spellEnd"/>
      <w:r w:rsidRPr="006E2D58">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6E2D58">
        <w:rPr>
          <w:rFonts w:ascii="Times New Roman" w:eastAsia="Times New Roman" w:hAnsi="Times New Roman" w:cs="Times New Roman"/>
          <w:b/>
          <w:sz w:val="24"/>
          <w:szCs w:val="18"/>
          <w:lang w:eastAsia="es-MX"/>
        </w:rPr>
        <w:t>FUE APROBADO EL PUNTO DE ACUERDO POR UNANIMIDAD DE 29 VOTOS. ELABORÁNDOSE EL ACUERDO CORRESPONDIENTE Y LAS COMUNICACIONES REQUERIDAS PARA TAL EFECTO.</w:t>
      </w:r>
    </w:p>
    <w:p w:rsidR="006F62F5" w:rsidRPr="006E2D58" w:rsidRDefault="006F62F5" w:rsidP="006F62F5">
      <w:pPr>
        <w:spacing w:after="0" w:line="240" w:lineRule="auto"/>
        <w:jc w:val="both"/>
        <w:rPr>
          <w:rFonts w:ascii="Times New Roman" w:eastAsia="Times New Roman" w:hAnsi="Times New Roman" w:cs="Times New Roman"/>
          <w:b/>
          <w:sz w:val="24"/>
          <w:szCs w:val="18"/>
          <w:lang w:eastAsia="es-MX"/>
        </w:rPr>
      </w:pPr>
    </w:p>
    <w:p w:rsidR="006F62F5" w:rsidRPr="006E2D58" w:rsidRDefault="006E2D58" w:rsidP="006F62F5">
      <w:pPr>
        <w:spacing w:after="0" w:line="240" w:lineRule="auto"/>
        <w:jc w:val="both"/>
        <w:rPr>
          <w:rFonts w:ascii="Times New Roman" w:eastAsia="Times New Roman" w:hAnsi="Times New Roman" w:cs="Times New Roman"/>
          <w:sz w:val="24"/>
          <w:szCs w:val="18"/>
          <w:lang w:eastAsia="es-MX"/>
        </w:rPr>
      </w:pPr>
      <w:r w:rsidRPr="006E2D58">
        <w:rPr>
          <w:rFonts w:ascii="Times New Roman" w:eastAsia="Times New Roman" w:hAnsi="Times New Roman" w:cs="Times New Roman"/>
          <w:sz w:val="24"/>
          <w:szCs w:val="18"/>
          <w:lang w:eastAsia="es-MX"/>
        </w:rPr>
        <w:t xml:space="preserve">EL C. </w:t>
      </w:r>
      <w:proofErr w:type="spellStart"/>
      <w:r w:rsidRPr="006E2D58">
        <w:rPr>
          <w:rFonts w:ascii="Times New Roman" w:eastAsia="Times New Roman" w:hAnsi="Times New Roman" w:cs="Times New Roman"/>
          <w:b/>
          <w:sz w:val="24"/>
          <w:szCs w:val="18"/>
          <w:lang w:eastAsia="es-MX"/>
        </w:rPr>
        <w:t>DIP</w:t>
      </w:r>
      <w:proofErr w:type="spellEnd"/>
      <w:r w:rsidRPr="006E2D58">
        <w:rPr>
          <w:rFonts w:ascii="Times New Roman" w:eastAsia="Times New Roman" w:hAnsi="Times New Roman" w:cs="Times New Roman"/>
          <w:b/>
          <w:sz w:val="24"/>
          <w:szCs w:val="18"/>
          <w:lang w:eastAsia="es-MX"/>
        </w:rPr>
        <w:t>. JOSÉ LUIS GARZA OCHOA</w:t>
      </w:r>
      <w:r w:rsidRPr="006E2D58">
        <w:rPr>
          <w:rFonts w:ascii="Times New Roman" w:eastAsia="Times New Roman" w:hAnsi="Times New Roman" w:cs="Times New Roman"/>
          <w:sz w:val="24"/>
          <w:szCs w:val="18"/>
          <w:lang w:eastAsia="es-MX"/>
        </w:rPr>
        <w:t xml:space="preserve">, SOLICITANDO LOS MEDIOS AUDIOVISUALES,  PRESENTÓ UN PUNTO DE ACUERDO POR EL QUE ESTA LXXIV LEGISLATURA, HACE UN ATENTO Y RESPETUOSO EXHORTO AL GOBERNADOR CONSTITUCIONAL DEL ESTADO, AL TITULAR DE LA SECRETARÍA DE FINANZAS Y TESORERÍA GENERAL DEL ESTADO, ASÍ COMO AL DIRECTOR DEL INSTITUTO DE CONTROL VEHICULAR, PARA QUE DENTRO DEL ÁMBITO DE SUS COMPETENCIAS OTORGUEN BENEFICIOS ECONÓMICOS A TODA PERSONA QUE CUENTE CON VEHÍCULOS HÍBRIDOS O ELÉCTRICOS EN EL ESTADO. </w:t>
      </w:r>
      <w:r w:rsidRPr="006E2D58">
        <w:rPr>
          <w:rFonts w:ascii="Times New Roman" w:eastAsia="Times New Roman" w:hAnsi="Times New Roman" w:cs="Times New Roman"/>
          <w:b/>
          <w:sz w:val="24"/>
          <w:szCs w:val="18"/>
          <w:lang w:eastAsia="es-MX"/>
        </w:rPr>
        <w:t>SE TURNÓ A LA COMISIÓN DE MEDIO AMBIENTE</w:t>
      </w:r>
    </w:p>
    <w:p w:rsidR="006F62F5" w:rsidRPr="006E2D58" w:rsidRDefault="006F62F5" w:rsidP="006F62F5">
      <w:pPr>
        <w:spacing w:after="0" w:line="240" w:lineRule="auto"/>
        <w:jc w:val="both"/>
        <w:rPr>
          <w:rFonts w:ascii="Times New Roman" w:eastAsia="Times New Roman" w:hAnsi="Times New Roman" w:cs="Times New Roman"/>
          <w:sz w:val="24"/>
          <w:szCs w:val="18"/>
          <w:lang w:eastAsia="es-MX"/>
        </w:rPr>
      </w:pPr>
    </w:p>
    <w:p w:rsidR="006F62F5" w:rsidRPr="006E2D58" w:rsidRDefault="006E2D58" w:rsidP="006F62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E2D58">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QUINCE HORAS CON TREINTA Y SIETE MINUTOS; CITANDO PARA LA PRÓXIMA SESIÓN EL DÍA Y HORA QUE MARCA LA LEY ORGÁNICA DEL PODER LEGISLATIVO Y EL REGLAMENTO PARA EL GOBIERNO INTERIOR DEL CONGRESO DEL ESTADO DE NUEVO LEÓN.</w:t>
      </w:r>
    </w:p>
    <w:p w:rsidR="006F62F5" w:rsidRPr="006E2D58" w:rsidRDefault="006F62F5" w:rsidP="006F62F5">
      <w:pPr>
        <w:spacing w:after="0" w:line="240" w:lineRule="auto"/>
        <w:jc w:val="both"/>
        <w:rPr>
          <w:rFonts w:ascii="Times New Roman" w:eastAsia="Times New Roman" w:hAnsi="Times New Roman" w:cs="Times New Roman"/>
          <w:sz w:val="24"/>
          <w:szCs w:val="24"/>
          <w:lang w:eastAsia="es-ES"/>
        </w:rPr>
      </w:pPr>
    </w:p>
    <w:p w:rsidR="006F62F5" w:rsidRPr="006E2D58" w:rsidRDefault="006E2D58" w:rsidP="006F62F5">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6E2D5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6F62F5" w:rsidRPr="006E2D58" w:rsidRDefault="006E2D58" w:rsidP="006F62F5">
      <w:pPr>
        <w:autoSpaceDE w:val="0"/>
        <w:autoSpaceDN w:val="0"/>
        <w:spacing w:after="0" w:line="240" w:lineRule="auto"/>
        <w:jc w:val="center"/>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C. PRESIDENTE</w:t>
      </w:r>
    </w:p>
    <w:p w:rsidR="006F62F5" w:rsidRPr="006E2D58"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2F6297" w:rsidRPr="006E2D58" w:rsidRDefault="002F6297"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2F6297" w:rsidRPr="006E2D58" w:rsidRDefault="002F6297"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6E2D58" w:rsidRDefault="006E2D58" w:rsidP="006F62F5">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ANDRÉS MAURICIO CANTÚ RAMÍREZ</w:t>
      </w:r>
    </w:p>
    <w:p w:rsidR="006F62F5" w:rsidRPr="006E2D58" w:rsidRDefault="006F62F5" w:rsidP="006F62F5">
      <w:pPr>
        <w:autoSpaceDE w:val="0"/>
        <w:autoSpaceDN w:val="0"/>
        <w:spacing w:after="0" w:line="240" w:lineRule="auto"/>
        <w:jc w:val="center"/>
        <w:rPr>
          <w:rFonts w:ascii="Times New Roman" w:eastAsia="Times New Roman" w:hAnsi="Times New Roman" w:cs="Times New Roman"/>
          <w:b/>
          <w:sz w:val="24"/>
          <w:szCs w:val="20"/>
          <w:lang w:eastAsia="es-ES"/>
        </w:rPr>
      </w:pPr>
    </w:p>
    <w:p w:rsidR="006F62F5" w:rsidRPr="006E2D58" w:rsidRDefault="006E2D58" w:rsidP="006F62F5">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C. PRIMER SECRETARIO</w:t>
      </w:r>
      <w:r w:rsidRPr="006E2D58">
        <w:rPr>
          <w:rFonts w:ascii="Times New Roman" w:eastAsia="Times New Roman" w:hAnsi="Times New Roman" w:cs="Times New Roman"/>
          <w:b/>
          <w:sz w:val="24"/>
          <w:szCs w:val="20"/>
          <w:lang w:eastAsia="es-ES"/>
        </w:rPr>
        <w:tab/>
        <w:t>C. SEGUNDO SECRETARIO</w:t>
      </w: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F62F5" w:rsidP="006F62F5">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6F62F5" w:rsidRPr="006E2D58" w:rsidRDefault="006E2D58"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xml:space="preserve">. LAURA PAULA LÓPEZ  </w:t>
      </w:r>
      <w:r w:rsidRPr="006E2D58">
        <w:rPr>
          <w:rFonts w:ascii="Times New Roman" w:eastAsia="Times New Roman" w:hAnsi="Times New Roman" w:cs="Times New Roman"/>
          <w:b/>
          <w:sz w:val="24"/>
          <w:szCs w:val="20"/>
          <w:lang w:eastAsia="es-ES"/>
        </w:rPr>
        <w:tab/>
      </w:r>
      <w:proofErr w:type="spellStart"/>
      <w:r w:rsidRPr="006E2D58">
        <w:rPr>
          <w:rFonts w:ascii="Times New Roman" w:eastAsia="Times New Roman" w:hAnsi="Times New Roman" w:cs="Times New Roman"/>
          <w:b/>
          <w:sz w:val="24"/>
          <w:szCs w:val="20"/>
          <w:lang w:eastAsia="es-ES"/>
        </w:rPr>
        <w:t>DIP</w:t>
      </w:r>
      <w:proofErr w:type="spellEnd"/>
      <w:r w:rsidRPr="006E2D58">
        <w:rPr>
          <w:rFonts w:ascii="Times New Roman" w:eastAsia="Times New Roman" w:hAnsi="Times New Roman" w:cs="Times New Roman"/>
          <w:b/>
          <w:sz w:val="24"/>
          <w:szCs w:val="20"/>
          <w:lang w:eastAsia="es-ES"/>
        </w:rPr>
        <w:t>. LILIANA TIJERINA CANTÚ</w:t>
      </w:r>
    </w:p>
    <w:p w:rsidR="006F62F5" w:rsidRPr="006E2D58" w:rsidRDefault="006E2D58"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6E2D58">
        <w:rPr>
          <w:rFonts w:ascii="Times New Roman" w:eastAsia="Times New Roman" w:hAnsi="Times New Roman" w:cs="Times New Roman"/>
          <w:b/>
          <w:sz w:val="24"/>
          <w:szCs w:val="20"/>
          <w:lang w:eastAsia="es-ES"/>
        </w:rPr>
        <w:t>SÁNCHEZ</w:t>
      </w:r>
      <w:r w:rsidRPr="006E2D58">
        <w:rPr>
          <w:rFonts w:ascii="Times New Roman" w:eastAsia="Times New Roman" w:hAnsi="Times New Roman" w:cs="Times New Roman"/>
          <w:b/>
          <w:sz w:val="24"/>
          <w:szCs w:val="20"/>
          <w:lang w:eastAsia="es-ES"/>
        </w:rPr>
        <w:tab/>
      </w:r>
      <w:r w:rsidRPr="006E2D58">
        <w:rPr>
          <w:rFonts w:ascii="Times New Roman" w:eastAsia="Times New Roman" w:hAnsi="Times New Roman" w:cs="Times New Roman"/>
          <w:b/>
          <w:sz w:val="24"/>
          <w:szCs w:val="20"/>
          <w:lang w:eastAsia="es-ES"/>
        </w:rPr>
        <w:tab/>
      </w:r>
    </w:p>
    <w:p w:rsidR="006F62F5" w:rsidRPr="006E2D58" w:rsidRDefault="006F62F5" w:rsidP="006F62F5">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F62F5" w:rsidRPr="006E2D58" w:rsidRDefault="006E2D58" w:rsidP="006F62F5">
      <w:pPr>
        <w:autoSpaceDE w:val="0"/>
        <w:autoSpaceDN w:val="0"/>
        <w:spacing w:after="0" w:line="256" w:lineRule="auto"/>
        <w:ind w:left="10" w:hanging="10"/>
        <w:rPr>
          <w:rFonts w:ascii="Times New Roman" w:eastAsia="Times New Roman" w:hAnsi="Times New Roman" w:cs="Times New Roman"/>
          <w:b/>
          <w:sz w:val="18"/>
          <w:szCs w:val="20"/>
          <w:lang w:eastAsia="es-MX"/>
        </w:rPr>
      </w:pPr>
      <w:r w:rsidRPr="006E2D58">
        <w:rPr>
          <w:rFonts w:ascii="Times New Roman" w:eastAsia="Times New Roman" w:hAnsi="Times New Roman" w:cs="Times New Roman"/>
          <w:b/>
          <w:sz w:val="18"/>
          <w:szCs w:val="20"/>
          <w:lang w:eastAsia="es-MX"/>
        </w:rPr>
        <w:t xml:space="preserve">ACTA NÚM. 163-LXXIV-17. </w:t>
      </w:r>
      <w:proofErr w:type="spellStart"/>
      <w:r w:rsidRPr="006E2D58">
        <w:rPr>
          <w:rFonts w:ascii="Times New Roman" w:eastAsia="Times New Roman" w:hAnsi="Times New Roman" w:cs="Times New Roman"/>
          <w:b/>
          <w:sz w:val="18"/>
          <w:szCs w:val="20"/>
          <w:lang w:eastAsia="es-MX"/>
        </w:rPr>
        <w:t>S.O</w:t>
      </w:r>
      <w:proofErr w:type="spellEnd"/>
      <w:r w:rsidRPr="006E2D58">
        <w:rPr>
          <w:rFonts w:ascii="Times New Roman" w:eastAsia="Times New Roman" w:hAnsi="Times New Roman" w:cs="Times New Roman"/>
          <w:b/>
          <w:sz w:val="18"/>
          <w:szCs w:val="20"/>
          <w:lang w:eastAsia="es-MX"/>
        </w:rPr>
        <w:t>.</w:t>
      </w:r>
    </w:p>
    <w:p w:rsidR="006F62F5" w:rsidRPr="006E2D58" w:rsidRDefault="006E2D58" w:rsidP="006F62F5">
      <w:pPr>
        <w:spacing w:after="0"/>
        <w:rPr>
          <w:rFonts w:ascii="Times New Roman" w:eastAsia="Times New Roman" w:hAnsi="Times New Roman" w:cs="Times New Roman"/>
          <w:b/>
          <w:sz w:val="18"/>
          <w:szCs w:val="20"/>
          <w:lang w:eastAsia="es-MX"/>
        </w:rPr>
      </w:pPr>
      <w:r w:rsidRPr="006E2D58">
        <w:rPr>
          <w:rFonts w:ascii="Times New Roman" w:eastAsia="Times New Roman" w:hAnsi="Times New Roman" w:cs="Times New Roman"/>
          <w:b/>
          <w:sz w:val="18"/>
          <w:szCs w:val="20"/>
          <w:lang w:eastAsia="es-MX"/>
        </w:rPr>
        <w:t>LUNES  13 DE FEBRERO DE 2017</w:t>
      </w:r>
    </w:p>
    <w:p w:rsidR="00DF6966" w:rsidRPr="006E2D58" w:rsidRDefault="006E2D58" w:rsidP="006F62F5">
      <w:pPr>
        <w:ind w:left="2124" w:firstLine="708"/>
        <w:rPr>
          <w:rFonts w:ascii="Times New Roman" w:eastAsia="Times New Roman" w:hAnsi="Times New Roman" w:cs="Times New Roman"/>
          <w:b/>
          <w:sz w:val="24"/>
          <w:szCs w:val="20"/>
          <w:lang w:eastAsia="es-MX"/>
        </w:rPr>
      </w:pPr>
      <w:r w:rsidRPr="006E2D58">
        <w:rPr>
          <w:rFonts w:ascii="Times New Roman" w:eastAsia="Times New Roman" w:hAnsi="Times New Roman" w:cs="Times New Roman"/>
          <w:b/>
          <w:sz w:val="18"/>
          <w:szCs w:val="20"/>
          <w:lang w:eastAsia="es-MX"/>
        </w:rPr>
        <w:br w:type="page"/>
      </w:r>
      <w:r w:rsidRPr="006E2D58">
        <w:rPr>
          <w:rFonts w:ascii="Times New Roman" w:eastAsia="Times New Roman" w:hAnsi="Times New Roman" w:cs="Times New Roman"/>
          <w:b/>
          <w:sz w:val="24"/>
          <w:szCs w:val="20"/>
          <w:lang w:eastAsia="es-MX"/>
        </w:rPr>
        <w:lastRenderedPageBreak/>
        <w:t>ASUNTOS EN CARTERA</w:t>
      </w:r>
    </w:p>
    <w:p w:rsidR="00DF6966" w:rsidRDefault="002E62CA"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LUNES 13 </w:t>
      </w:r>
      <w:r w:rsidR="006E2D58" w:rsidRPr="006E2D58">
        <w:rPr>
          <w:rFonts w:ascii="Times New Roman" w:eastAsia="Times New Roman" w:hAnsi="Times New Roman" w:cs="Times New Roman"/>
          <w:b/>
          <w:sz w:val="24"/>
          <w:szCs w:val="20"/>
          <w:lang w:eastAsia="es-MX"/>
        </w:rPr>
        <w:t>DE FEBRERO DE 2017</w:t>
      </w:r>
    </w:p>
    <w:p w:rsidR="002E62CA" w:rsidRPr="006E2D58" w:rsidRDefault="002E62CA" w:rsidP="00162A73">
      <w:pPr>
        <w:spacing w:after="0" w:line="240" w:lineRule="auto"/>
        <w:jc w:val="center"/>
        <w:rPr>
          <w:rFonts w:ascii="Times New Roman" w:eastAsia="Times New Roman" w:hAnsi="Times New Roman" w:cs="Times New Roman"/>
          <w:b/>
          <w:sz w:val="24"/>
          <w:szCs w:val="20"/>
          <w:lang w:eastAsia="es-MX"/>
        </w:rPr>
      </w:pPr>
    </w:p>
    <w:p w:rsidR="002156AD" w:rsidRPr="006E2D58" w:rsidRDefault="002156AD" w:rsidP="00162A73">
      <w:pPr>
        <w:spacing w:after="0" w:line="240" w:lineRule="auto"/>
        <w:jc w:val="center"/>
        <w:rPr>
          <w:rFonts w:ascii="Times New Roman" w:eastAsia="Times New Roman" w:hAnsi="Times New Roman" w:cs="Times New Roman"/>
          <w:b/>
          <w:sz w:val="24"/>
          <w:szCs w:val="20"/>
          <w:lang w:eastAsia="es-MX"/>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ESCRITO PRESENTADO POR LA C. LIC. CELINA CAÑADA FLORENCIO,</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 MEDIANTE EL CUAL SOLICITA QUE SU ESCRITO PRESENTADO ANTE ESTA SOBERANÍA SEA TURNADO TAMBIÉN A LA COMISIÓN DE MEDIO AMBIENTE, EN RELACIÓN A LA CONSERVACIÓN Y PRESERVACIÓN ECOLÓGICA DEBIDO AL ALTO RIESGO GEOLÓGICO Y ALTA SENSIBILIDAD ECOLÓGICA QUE PRESENTA LA SIERRA MADRE EN SAN PEDRO GARZA GARCÍA. </w:t>
      </w:r>
      <w:r w:rsidRPr="002E62CA">
        <w:rPr>
          <w:rFonts w:ascii="Times New Roman" w:eastAsia="Times New Roman" w:hAnsi="Times New Roman" w:cs="Times New Roman"/>
          <w:b/>
          <w:bCs/>
          <w:lang w:val="es-ES" w:eastAsia="es-ES"/>
        </w:rPr>
        <w:t>DE ENTERADO Y EL EXPEDIENTE LEGISLATIVO NO. 10614/LXXIV LEGISLATURA, SE TURNA A LAS COMISIONES UNIDAS DE DESARROLLO URBANO Y MEDIO AMBIENTE.</w:t>
      </w:r>
    </w:p>
    <w:p w:rsidR="002E62CA" w:rsidRPr="002E62CA" w:rsidRDefault="002E62CA" w:rsidP="002E62CA">
      <w:pPr>
        <w:spacing w:after="0" w:line="360" w:lineRule="auto"/>
        <w:ind w:left="567" w:right="55" w:hanging="567"/>
        <w:jc w:val="both"/>
        <w:rPr>
          <w:rFonts w:ascii="Times New Roman" w:eastAsia="Times New Roman" w:hAnsi="Times New Roman" w:cs="Times New Roman"/>
          <w:b/>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 xml:space="preserve">OFICIO SIGNADO POR LAS CC. </w:t>
      </w:r>
      <w:proofErr w:type="spellStart"/>
      <w:r w:rsidRPr="002E62CA">
        <w:rPr>
          <w:rFonts w:ascii="Times New Roman" w:eastAsia="Times New Roman" w:hAnsi="Times New Roman" w:cs="Times New Roman"/>
          <w:bCs/>
          <w:lang w:val="es-ES" w:eastAsia="es-ES"/>
        </w:rPr>
        <w:t>DIP</w:t>
      </w:r>
      <w:proofErr w:type="spellEnd"/>
      <w:r w:rsidRPr="002E62CA">
        <w:rPr>
          <w:rFonts w:ascii="Times New Roman" w:eastAsia="Times New Roman" w:hAnsi="Times New Roman" w:cs="Times New Roman"/>
          <w:bCs/>
          <w:lang w:val="es-ES" w:eastAsia="es-ES"/>
        </w:rPr>
        <w:t xml:space="preserve">. LETICIA MARLENE BENVENUTTI VILLARREAL Y </w:t>
      </w:r>
      <w:proofErr w:type="spellStart"/>
      <w:r w:rsidRPr="002E62CA">
        <w:rPr>
          <w:rFonts w:ascii="Times New Roman" w:eastAsia="Times New Roman" w:hAnsi="Times New Roman" w:cs="Times New Roman"/>
          <w:bCs/>
          <w:lang w:val="es-ES" w:eastAsia="es-ES"/>
        </w:rPr>
        <w:t>DIP</w:t>
      </w:r>
      <w:proofErr w:type="spellEnd"/>
      <w:r w:rsidRPr="002E62CA">
        <w:rPr>
          <w:rFonts w:ascii="Times New Roman" w:eastAsia="Times New Roman" w:hAnsi="Times New Roman" w:cs="Times New Roman"/>
          <w:bCs/>
          <w:lang w:val="es-ES" w:eastAsia="es-ES"/>
        </w:rPr>
        <w:t>. MARÍA CONCEPCIÓN LANDA GARCÍA TÉLLEZ, PRESIDENTA Y SECRETARIA DE LA COMISIÓN DE VIGILANCIA DEL H. CONGRESO DEL ESTADO,</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 MEDIANTE EL CUAL REMITE EL OFICIO ASENL-AGE-PL01-31/2017 SIGNADO POR EL AUDITOR GENERAL DEL ESTADO QUE CONTIENE EL INFORME DE RESULTADO DE LA CUENTA PÚBLICA DEL EJERCICIO FISCAL 2015 DEL INSTITUTO MUNICIPAL DE LA MUJER DE SANTA CATARINA. </w:t>
      </w:r>
      <w:r w:rsidRPr="002E62CA">
        <w:rPr>
          <w:rFonts w:ascii="Times New Roman" w:eastAsia="Times New Roman" w:hAnsi="Times New Roman" w:cs="Times New Roman"/>
          <w:b/>
          <w:bCs/>
          <w:lang w:val="es-ES" w:eastAsia="es-ES"/>
        </w:rPr>
        <w:t>DE ENTERADO Y CON FUNDAMENTO EN LO DISPUESTO EN LOS ARTÍCULOS 24 FRACCIÓN III Y 39 FRACCIÓN XXI DEL REGLAMENTO PARA EL GOBIERNO INTERIOR DEL CONGRESO, SE TURNA A LA COMISIÓN QUINTA DE HACIENDA Y DESARROLLO MUNICIPAL.</w:t>
      </w:r>
    </w:p>
    <w:p w:rsidR="002E62CA" w:rsidRPr="002E62CA" w:rsidRDefault="002E62CA" w:rsidP="002E62CA">
      <w:pPr>
        <w:spacing w:after="0" w:line="360" w:lineRule="auto"/>
        <w:ind w:left="567" w:right="55" w:hanging="567"/>
        <w:jc w:val="both"/>
        <w:rPr>
          <w:rFonts w:ascii="Times New Roman" w:eastAsia="Times New Roman" w:hAnsi="Times New Roman" w:cs="Times New Roman"/>
          <w:b/>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 xml:space="preserve">OFICIO SIGNADO POR LAS CC. </w:t>
      </w:r>
      <w:proofErr w:type="spellStart"/>
      <w:r w:rsidRPr="002E62CA">
        <w:rPr>
          <w:rFonts w:ascii="Times New Roman" w:eastAsia="Times New Roman" w:hAnsi="Times New Roman" w:cs="Times New Roman"/>
          <w:bCs/>
          <w:lang w:val="es-ES" w:eastAsia="es-ES"/>
        </w:rPr>
        <w:t>DIP</w:t>
      </w:r>
      <w:proofErr w:type="spellEnd"/>
      <w:r w:rsidRPr="002E62CA">
        <w:rPr>
          <w:rFonts w:ascii="Times New Roman" w:eastAsia="Times New Roman" w:hAnsi="Times New Roman" w:cs="Times New Roman"/>
          <w:bCs/>
          <w:lang w:val="es-ES" w:eastAsia="es-ES"/>
        </w:rPr>
        <w:t xml:space="preserve">. LETICIA MARLENE BENVENUTTI VILLARREAL Y </w:t>
      </w:r>
      <w:proofErr w:type="spellStart"/>
      <w:r w:rsidRPr="002E62CA">
        <w:rPr>
          <w:rFonts w:ascii="Times New Roman" w:eastAsia="Times New Roman" w:hAnsi="Times New Roman" w:cs="Times New Roman"/>
          <w:bCs/>
          <w:lang w:val="es-ES" w:eastAsia="es-ES"/>
        </w:rPr>
        <w:t>DIP</w:t>
      </w:r>
      <w:proofErr w:type="spellEnd"/>
      <w:r w:rsidRPr="002E62CA">
        <w:rPr>
          <w:rFonts w:ascii="Times New Roman" w:eastAsia="Times New Roman" w:hAnsi="Times New Roman" w:cs="Times New Roman"/>
          <w:bCs/>
          <w:lang w:val="es-ES" w:eastAsia="es-ES"/>
        </w:rPr>
        <w:t>. MARÍA CONCEPCIÓN LANDA GARCÍA TÉLLEZ, PRESIDENTA Y SECRETARIA DE LA COMISIÓN DE VIGILANCIA DEL H. CONGRESO DEL ESTADO,</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 MEDIANTE EL CUAL REMITE EL OFICIO ASENL-AGE-PL01-26/2017 SIGNADO POR EL AUDITOR GENERAL DEL ESTADO QUE CONTIENE EL INFORME DE RESULTADO DE LA CUENTA PÚBLICA DEL EJERCICIO FISCAL 2015 DEL MUNICIPIO DE MONTEMORELOS, NUEVO LEÓN. </w:t>
      </w:r>
      <w:r w:rsidRPr="002E62CA">
        <w:rPr>
          <w:rFonts w:ascii="Times New Roman" w:eastAsia="Times New Roman" w:hAnsi="Times New Roman" w:cs="Times New Roman"/>
          <w:b/>
          <w:bCs/>
          <w:lang w:val="es-ES" w:eastAsia="es-ES"/>
        </w:rPr>
        <w:t xml:space="preserve">DE ENTERADO Y CON FUNDAMENTO EN LO DISPUESTO EN LOS </w:t>
      </w:r>
      <w:r w:rsidRPr="002E62CA">
        <w:rPr>
          <w:rFonts w:ascii="Times New Roman" w:eastAsia="Times New Roman" w:hAnsi="Times New Roman" w:cs="Times New Roman"/>
          <w:b/>
          <w:bCs/>
          <w:lang w:val="es-ES" w:eastAsia="es-ES"/>
        </w:rPr>
        <w:lastRenderedPageBreak/>
        <w:t>ARTÍCULOS 24 FRACCIÓN III Y 39 FRACCIÓN XVIII DEL REGLAMENTO PARA EL GOBIERNO INTERIOR DEL CONGRESO, SE TURNA A LA COMISIÓN SEGUNDA DE HACIENDA Y DESARROLLO MUNICIPAL.</w:t>
      </w:r>
    </w:p>
    <w:p w:rsidR="002E62CA" w:rsidRPr="002E62CA" w:rsidRDefault="002E62CA" w:rsidP="002E62CA">
      <w:pPr>
        <w:spacing w:after="0" w:line="360" w:lineRule="auto"/>
        <w:ind w:left="567" w:right="55" w:hanging="567"/>
        <w:jc w:val="both"/>
        <w:rPr>
          <w:rFonts w:ascii="Times New Roman" w:eastAsia="Times New Roman" w:hAnsi="Times New Roman" w:cs="Times New Roman"/>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OFICIO SIGNADO POR EL C. C.P. FRANCISCO RAMÍREZ GARZA, CONTRALOR DE LA FACULTAD DE MEDICINA Y HOSPITAL UNIVERS</w:t>
      </w:r>
      <w:bookmarkStart w:id="0" w:name="_GoBack"/>
      <w:bookmarkEnd w:id="0"/>
      <w:r w:rsidRPr="002E62CA">
        <w:rPr>
          <w:rFonts w:ascii="Times New Roman" w:eastAsia="Times New Roman" w:hAnsi="Times New Roman" w:cs="Times New Roman"/>
          <w:bCs/>
          <w:lang w:val="es-ES" w:eastAsia="es-ES"/>
        </w:rPr>
        <w:t xml:space="preserve">ITARIO,  MEDIANTE EL CUAL REMITE POR INSTRUCCIONES DEL DR. </w:t>
      </w:r>
      <w:proofErr w:type="spellStart"/>
      <w:r w:rsidRPr="002E62CA">
        <w:rPr>
          <w:rFonts w:ascii="Times New Roman" w:eastAsia="Times New Roman" w:hAnsi="Times New Roman" w:cs="Times New Roman"/>
          <w:bCs/>
          <w:lang w:val="es-ES" w:eastAsia="es-ES"/>
        </w:rPr>
        <w:t>MED</w:t>
      </w:r>
      <w:proofErr w:type="spellEnd"/>
      <w:r w:rsidRPr="002E62CA">
        <w:rPr>
          <w:rFonts w:ascii="Times New Roman" w:eastAsia="Times New Roman" w:hAnsi="Times New Roman" w:cs="Times New Roman"/>
          <w:bCs/>
          <w:lang w:val="es-ES" w:eastAsia="es-ES"/>
        </w:rPr>
        <w:t xml:space="preserve">. EDELMIRO PÉREZ RODRÍGUEZ, DIRECTOR DEL HOSPITAL UNIVERSITARIO “DR. JOSÉ ELEUTERIO GONZÁLEZ”, EL DICTAMEN DEL AUDITOR EXTERNO CORRESPONDIENTE AL PERÍODO DEL 1° DE ENERO AL 31 DE DICIEMBRE DE 2016. </w:t>
      </w:r>
      <w:r w:rsidRPr="002E62CA">
        <w:rPr>
          <w:rFonts w:ascii="Times New Roman" w:eastAsia="Times New Roman" w:hAnsi="Times New Roman" w:cs="Times New Roman"/>
          <w:b/>
          <w:bCs/>
          <w:lang w:val="es-ES" w:eastAsia="es-ES"/>
        </w:rPr>
        <w:t>DE ENTERADO Y CON FUNDAMENTO EN LO DISPUESTO EN EL ARTÍCULO 24 FRACCIÓN III DEL REGLAMENTO PARA EL GOBIERNO INTERIOR DEL CONGRESO, SE TURNA A LA COMISIÓN DE VIGILANCIA.</w:t>
      </w:r>
    </w:p>
    <w:p w:rsidR="002E62CA" w:rsidRPr="002E62CA" w:rsidRDefault="002E62CA" w:rsidP="002E62CA">
      <w:pPr>
        <w:spacing w:after="0" w:line="360" w:lineRule="auto"/>
        <w:ind w:left="567" w:right="55" w:hanging="567"/>
        <w:jc w:val="both"/>
        <w:rPr>
          <w:rFonts w:ascii="Times New Roman" w:eastAsia="Times New Roman" w:hAnsi="Times New Roman" w:cs="Times New Roman"/>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 xml:space="preserve">OFICIO SIGNADO POR EL C. LIC. SANTIAGO ANTONIO </w:t>
      </w:r>
      <w:proofErr w:type="spellStart"/>
      <w:r w:rsidRPr="002E62CA">
        <w:rPr>
          <w:rFonts w:ascii="Times New Roman" w:eastAsia="Times New Roman" w:hAnsi="Times New Roman" w:cs="Times New Roman"/>
          <w:bCs/>
          <w:lang w:val="es-ES" w:eastAsia="es-ES"/>
        </w:rPr>
        <w:t>PICCONE</w:t>
      </w:r>
      <w:proofErr w:type="spellEnd"/>
      <w:r w:rsidRPr="002E62CA">
        <w:rPr>
          <w:rFonts w:ascii="Times New Roman" w:eastAsia="Times New Roman" w:hAnsi="Times New Roman" w:cs="Times New Roman"/>
          <w:bCs/>
          <w:lang w:val="es-ES" w:eastAsia="es-ES"/>
        </w:rPr>
        <w:t xml:space="preserve"> BERLANGA, DIRECTOR GENERAL DEL INSTITUTO DE DEFENSORÍA PÚBLICA DEL ESTADO DE NUEVO LEÓN,</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 MEDIANTE EL CUAL SOLICITA A ESTA SOBERANÍA, SE INICIEN LAS GESTIONES PERTINENTES PARA EXPEDIR EL ACUERDO CONCERNIENTE A LA CONVOCATORIA PARA CONFORMAR EL CONSEJO CONSULTIVO DEL INSTITUTO DE DEFENSORÍA PÚBLICA DE NUEVO LEÓN, EN CONCORDANCIA A LO PRECEPTUADO EN LOS NUMERALES 18, 19 Y 20 DE LA LEY DE DEFENSORÍA PÚBLICA PARA EL ESTADO DE NUEVO LEÓN. </w:t>
      </w:r>
      <w:r w:rsidRPr="002E62CA">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JUSTICIA Y SEGURIDAD PÚBLICA.</w:t>
      </w:r>
    </w:p>
    <w:p w:rsidR="002E62CA" w:rsidRPr="002E62CA" w:rsidRDefault="002E62CA" w:rsidP="002E62CA">
      <w:pPr>
        <w:spacing w:after="0" w:line="360" w:lineRule="auto"/>
        <w:ind w:left="567" w:right="55" w:hanging="567"/>
        <w:jc w:val="both"/>
        <w:rPr>
          <w:rFonts w:ascii="Times New Roman" w:eastAsia="Times New Roman" w:hAnsi="Times New Roman" w:cs="Times New Roman"/>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 xml:space="preserve">2 OFICIOS SIGNADOS POR EL C. LIC. RUBÉN ZARAGOZA </w:t>
      </w:r>
      <w:proofErr w:type="spellStart"/>
      <w:r w:rsidRPr="002E62CA">
        <w:rPr>
          <w:rFonts w:ascii="Times New Roman" w:eastAsia="Times New Roman" w:hAnsi="Times New Roman" w:cs="Times New Roman"/>
          <w:bCs/>
          <w:lang w:val="es-ES" w:eastAsia="es-ES"/>
        </w:rPr>
        <w:t>BUELNA</w:t>
      </w:r>
      <w:proofErr w:type="spellEnd"/>
      <w:r w:rsidRPr="002E62CA">
        <w:rPr>
          <w:rFonts w:ascii="Times New Roman" w:eastAsia="Times New Roman" w:hAnsi="Times New Roman" w:cs="Times New Roman"/>
          <w:bCs/>
          <w:lang w:val="es-ES" w:eastAsia="es-ES"/>
        </w:rPr>
        <w:t xml:space="preserve">, DIRECTOR DE RELACIONES CON PODERES LEGISLATIVOS E INSTITUCIONES POLÍTICAS, MEDIANTE EL CUAL DA CONTESTACIÓN A DIVERSOS EXHORTOS REALIZADOS POR ESTA LEGISLATURA. </w:t>
      </w:r>
      <w:r w:rsidRPr="002E62CA">
        <w:rPr>
          <w:rFonts w:ascii="Times New Roman" w:eastAsia="Times New Roman" w:hAnsi="Times New Roman" w:cs="Times New Roman"/>
          <w:b/>
          <w:bCs/>
          <w:lang w:val="es-ES" w:eastAsia="es-ES"/>
        </w:rPr>
        <w:t xml:space="preserve">DE ENTERADO Y SE ANEXAN EN LOS ACUERDOS ADMINISTRATIVOS NÚM. 352 Y 354 APROBADOS  POR ESTA SOBERANÍA; ASÍ MISMO REMÍTASE COPIA DE LOS ESCRITOS AL COMITÉ DE SEGUIMIENTO DE ACUERDOS Y A LOS </w:t>
      </w:r>
      <w:proofErr w:type="spellStart"/>
      <w:r w:rsidRPr="002E62CA">
        <w:rPr>
          <w:rFonts w:ascii="Times New Roman" w:eastAsia="Times New Roman" w:hAnsi="Times New Roman" w:cs="Times New Roman"/>
          <w:b/>
          <w:bCs/>
          <w:lang w:val="es-ES" w:eastAsia="es-ES"/>
        </w:rPr>
        <w:t>PROMOVENTES</w:t>
      </w:r>
      <w:proofErr w:type="spellEnd"/>
      <w:r w:rsidRPr="002E62CA">
        <w:rPr>
          <w:rFonts w:ascii="Times New Roman" w:eastAsia="Times New Roman" w:hAnsi="Times New Roman" w:cs="Times New Roman"/>
          <w:b/>
          <w:bCs/>
          <w:lang w:val="es-ES" w:eastAsia="es-ES"/>
        </w:rPr>
        <w:t>.</w:t>
      </w: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lastRenderedPageBreak/>
        <w:t>OFICIO SIGNADO POR LOS CC. DANIEL TORRES CANTÚ Y LUZ MARÍA ORTIZ QUINTOS,</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MEDIANTE EL CUAL PRESENTAN INICIATIVA DE REFORMA AL ARTÍCULO 21 DE LA LEY PARA LA PREVENCIÓN Y COMBATE AL ABUSO DEL ALCOHOL Y DE REGULACIÓN PARA SU VENTA Y CONSUMO PARA EL ESTADO DE NUEVO LEÓN, EN RELACIÓN A INCREMENTAR LAS SANCIONES CUANDO UN ESTABLECIMIENTO VIOLE LOS HORARIOS ESTABLECIDOS POR LA LEY EN LA VENTA DE ALCOHOL. </w:t>
      </w:r>
      <w:r w:rsidRPr="002E62CA">
        <w:rPr>
          <w:rFonts w:ascii="Times New Roman" w:eastAsia="Times New Roman" w:hAnsi="Times New Roman" w:cs="Times New Roman"/>
          <w:b/>
          <w:bCs/>
          <w:lang w:val="es-ES" w:eastAsia="es-ES"/>
        </w:rPr>
        <w:t>DE ENTERADO Y CON FUNDAMENTO EN LO DISPUESTO EN LOS ARTÍCULOS 24 FRACCIÓN III Y 39 FRACCIÓN II DEL REGLAMENTO PARA EL GOBIERNO INTERIOR DEL CONGRESO, SE TURNA A LA COMISIÓN DE LEGISLACIÓN.</w:t>
      </w:r>
    </w:p>
    <w:p w:rsidR="002E62CA" w:rsidRPr="002E62CA" w:rsidRDefault="002E62CA" w:rsidP="002E62CA">
      <w:pPr>
        <w:spacing w:after="0" w:line="360" w:lineRule="auto"/>
        <w:ind w:left="567" w:right="55" w:hanging="567"/>
        <w:jc w:val="both"/>
        <w:rPr>
          <w:rFonts w:ascii="Times New Roman" w:eastAsia="Times New Roman" w:hAnsi="Times New Roman" w:cs="Times New Roman"/>
          <w:b/>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ESCRITO PRESENTADO POR EL C. ISAÍAS ALEJANDRO RODRÍGUEZ SALAZAR,</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 MEDIANTE EL CUAL SOLICITA QUE SE REVISE LA PROPUESTA DEL C. GOBERNADOR DEL ESTADO EN EL SENTIDO DE CONVERTIR LOS VEHÍCULOS DEL GOBIERNO DEL ESTADO, DE GASOLINA A GAS NATURAL Y EN SU CASO SE REALICE UNA MESA ABIERTA PARA ANALIZAR LOS RIESGOS DE UTILIZAR GAS NATURAL EN LOS VEHÍCULOS DE SEGURIDAD Y PROCURACIÓN DE JUSTICIA. </w:t>
      </w:r>
      <w:r w:rsidRPr="002E62CA">
        <w:rPr>
          <w:rFonts w:ascii="Times New Roman" w:eastAsia="Times New Roman" w:hAnsi="Times New Roman" w:cs="Times New Roman"/>
          <w:b/>
          <w:bCs/>
          <w:lang w:val="es-ES" w:eastAsia="es-ES"/>
        </w:rPr>
        <w:t>DE ENTERADO Y CON FUNDAMENTO EN LO DISPUESTO EN LOS ARTÍCULOS 24 FRACCIÓN III Y 39 FRACCIÓN IV DEL REGLAMENTO PARA EL GOBIERNO INTERIOR DEL CONGRESO, SE TURNA A LA COMISIÓN DE JUSTICIA Y SEGURIDAD PÚBLICA.</w:t>
      </w:r>
    </w:p>
    <w:p w:rsidR="002E62CA" w:rsidRPr="002E62CA" w:rsidRDefault="002E62CA" w:rsidP="002E62CA">
      <w:pPr>
        <w:spacing w:after="0" w:line="360" w:lineRule="auto"/>
        <w:ind w:left="567" w:right="55" w:hanging="567"/>
        <w:jc w:val="both"/>
        <w:rPr>
          <w:rFonts w:ascii="Times New Roman" w:eastAsia="Times New Roman" w:hAnsi="Times New Roman" w:cs="Times New Roman"/>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OFICIO SIGNADO POR EL C. SAMUEL ALEJANDRO GARCÍA SEPÚLVEDA,</w:t>
      </w:r>
      <w:r w:rsidRPr="002E62CA">
        <w:rPr>
          <w:rFonts w:ascii="Times New Roman" w:eastAsia="Times New Roman" w:hAnsi="Times New Roman" w:cs="Times New Roman"/>
          <w:b/>
          <w:bCs/>
          <w:lang w:val="es-ES" w:eastAsia="es-ES"/>
        </w:rPr>
        <w:t xml:space="preserve"> </w:t>
      </w:r>
      <w:r w:rsidRPr="002E62CA">
        <w:rPr>
          <w:rFonts w:ascii="Times New Roman" w:eastAsia="Times New Roman" w:hAnsi="Times New Roman" w:cs="Times New Roman"/>
          <w:bCs/>
          <w:lang w:val="es-ES" w:eastAsia="es-ES"/>
        </w:rPr>
        <w:t xml:space="preserve">MEDIANTE EL CUAL COMUNICA QUE FUE DESIGNADO COMO PRESIDENTE DE COORDINACIÓN DE LA COMISIÓN OPERATIVA PROVISIONAL EN EL ESTADO DE NUEVO LEÓN DE MOVIMIENTO CIUDADANO. </w:t>
      </w:r>
      <w:r w:rsidRPr="002E62CA">
        <w:rPr>
          <w:rFonts w:ascii="Times New Roman" w:eastAsia="Times New Roman" w:hAnsi="Times New Roman" w:cs="Times New Roman"/>
          <w:b/>
          <w:bCs/>
          <w:lang w:val="es-ES" w:eastAsia="es-ES"/>
        </w:rPr>
        <w:t>DE ENTERADO, SE AGRADECE Y SE ARCHIVA.</w:t>
      </w:r>
    </w:p>
    <w:p w:rsidR="002E62CA" w:rsidRPr="002E62CA" w:rsidRDefault="002E62CA" w:rsidP="002E62CA">
      <w:pPr>
        <w:spacing w:after="0" w:line="360" w:lineRule="auto"/>
        <w:ind w:left="567" w:right="55" w:hanging="567"/>
        <w:jc w:val="both"/>
        <w:rPr>
          <w:rFonts w:ascii="Times New Roman" w:eastAsia="Times New Roman" w:hAnsi="Times New Roman" w:cs="Times New Roman"/>
          <w:b/>
          <w:bCs/>
          <w:lang w:val="es-ES" w:eastAsia="es-ES"/>
        </w:rPr>
      </w:pPr>
    </w:p>
    <w:p w:rsidR="002E62CA" w:rsidRPr="002E62CA" w:rsidRDefault="002E62CA" w:rsidP="002E62CA">
      <w:pPr>
        <w:numPr>
          <w:ilvl w:val="0"/>
          <w:numId w:val="3"/>
        </w:numPr>
        <w:spacing w:after="0" w:line="360" w:lineRule="auto"/>
        <w:ind w:left="567" w:right="55" w:hanging="567"/>
        <w:jc w:val="both"/>
        <w:rPr>
          <w:rFonts w:ascii="Times New Roman" w:eastAsia="Times New Roman" w:hAnsi="Times New Roman" w:cs="Times New Roman"/>
          <w:b/>
          <w:bCs/>
          <w:lang w:val="es-ES" w:eastAsia="es-ES"/>
        </w:rPr>
      </w:pPr>
      <w:r w:rsidRPr="002E62CA">
        <w:rPr>
          <w:rFonts w:ascii="Times New Roman" w:eastAsia="Times New Roman" w:hAnsi="Times New Roman" w:cs="Times New Roman"/>
          <w:bCs/>
          <w:lang w:val="es-ES" w:eastAsia="es-ES"/>
        </w:rPr>
        <w:t xml:space="preserve">ESCRITO PRESENTADO POR EL C. VÍCTOR BRAVO DÁVILA, MEDIANTE EL CUAL DENUNCIA PRESUNTOS HECHOS ILÍCITOS COMETIDOS POR EL SECRETARIO DEL AYUNTAMIENTO DE LA ADMINISTRACIÓN 2009-2012 DEL MUNICIPIO DE ITURBIDE, NUEVO LEÓN. </w:t>
      </w:r>
      <w:r w:rsidRPr="002E62CA">
        <w:rPr>
          <w:rFonts w:ascii="Times New Roman" w:eastAsia="Times New Roman" w:hAnsi="Times New Roman" w:cs="Times New Roman"/>
          <w:b/>
          <w:bCs/>
          <w:lang w:val="es-ES" w:eastAsia="es-ES"/>
        </w:rPr>
        <w:t>DE ENTERADO Y SE ANEXA EN EL EXPEDIENTE LEGISLATIVO NÚM. 9776/LXXIV QUE SE ENCUENTRA EN LA COMISIÓN DE ANTICORRUPCIÓN.</w:t>
      </w:r>
    </w:p>
    <w:sectPr w:rsidR="002E62CA" w:rsidRPr="002E62CA"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E4" w:rsidRDefault="00985BE4" w:rsidP="00162A73">
      <w:pPr>
        <w:spacing w:after="0" w:line="240" w:lineRule="auto"/>
      </w:pPr>
      <w:r>
        <w:separator/>
      </w:r>
    </w:p>
  </w:endnote>
  <w:endnote w:type="continuationSeparator" w:id="0">
    <w:p w:rsidR="00985BE4" w:rsidRDefault="00985BE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34BF7" w:rsidRPr="00134BF7">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E4" w:rsidRDefault="00985BE4" w:rsidP="00162A73">
      <w:pPr>
        <w:spacing w:after="0" w:line="240" w:lineRule="auto"/>
      </w:pPr>
      <w:r>
        <w:separator/>
      </w:r>
    </w:p>
  </w:footnote>
  <w:footnote w:type="continuationSeparator" w:id="0">
    <w:p w:rsidR="00985BE4" w:rsidRDefault="00985BE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F16"/>
    <w:rsid w:val="00005374"/>
    <w:rsid w:val="00012D07"/>
    <w:rsid w:val="0001319A"/>
    <w:rsid w:val="00021E18"/>
    <w:rsid w:val="00021FBF"/>
    <w:rsid w:val="000234B0"/>
    <w:rsid w:val="00027332"/>
    <w:rsid w:val="00031408"/>
    <w:rsid w:val="00031A86"/>
    <w:rsid w:val="00044A5B"/>
    <w:rsid w:val="000461B9"/>
    <w:rsid w:val="00050797"/>
    <w:rsid w:val="00062F99"/>
    <w:rsid w:val="000639F9"/>
    <w:rsid w:val="00067C60"/>
    <w:rsid w:val="000712D8"/>
    <w:rsid w:val="0007558A"/>
    <w:rsid w:val="00086595"/>
    <w:rsid w:val="000877ED"/>
    <w:rsid w:val="00092A5A"/>
    <w:rsid w:val="00094B8B"/>
    <w:rsid w:val="00095C41"/>
    <w:rsid w:val="00096E22"/>
    <w:rsid w:val="000A3370"/>
    <w:rsid w:val="000A486C"/>
    <w:rsid w:val="000A5074"/>
    <w:rsid w:val="000B1736"/>
    <w:rsid w:val="000B4776"/>
    <w:rsid w:val="000B6B9F"/>
    <w:rsid w:val="000C3A34"/>
    <w:rsid w:val="000C4D86"/>
    <w:rsid w:val="000C52B8"/>
    <w:rsid w:val="000D39B6"/>
    <w:rsid w:val="000E0EE0"/>
    <w:rsid w:val="000E25AD"/>
    <w:rsid w:val="000E357C"/>
    <w:rsid w:val="000E36C9"/>
    <w:rsid w:val="000E4F54"/>
    <w:rsid w:val="000E6220"/>
    <w:rsid w:val="000F2657"/>
    <w:rsid w:val="000F4D79"/>
    <w:rsid w:val="000F527B"/>
    <w:rsid w:val="000F7A0C"/>
    <w:rsid w:val="00103A0B"/>
    <w:rsid w:val="0011072E"/>
    <w:rsid w:val="00110785"/>
    <w:rsid w:val="00125CF5"/>
    <w:rsid w:val="00134BF7"/>
    <w:rsid w:val="0014241F"/>
    <w:rsid w:val="00150593"/>
    <w:rsid w:val="00151213"/>
    <w:rsid w:val="001527CC"/>
    <w:rsid w:val="00160505"/>
    <w:rsid w:val="00162A73"/>
    <w:rsid w:val="00165BCD"/>
    <w:rsid w:val="001672BF"/>
    <w:rsid w:val="0017671B"/>
    <w:rsid w:val="001831C9"/>
    <w:rsid w:val="0018551C"/>
    <w:rsid w:val="0018567A"/>
    <w:rsid w:val="00192324"/>
    <w:rsid w:val="00193F6B"/>
    <w:rsid w:val="001A6835"/>
    <w:rsid w:val="001B734D"/>
    <w:rsid w:val="001C51F9"/>
    <w:rsid w:val="001D2B34"/>
    <w:rsid w:val="001D4FD6"/>
    <w:rsid w:val="001F7183"/>
    <w:rsid w:val="00204FEE"/>
    <w:rsid w:val="0020778C"/>
    <w:rsid w:val="002156AD"/>
    <w:rsid w:val="002221CC"/>
    <w:rsid w:val="00231328"/>
    <w:rsid w:val="00234A7D"/>
    <w:rsid w:val="00251495"/>
    <w:rsid w:val="00251DF3"/>
    <w:rsid w:val="002568C9"/>
    <w:rsid w:val="0026591E"/>
    <w:rsid w:val="00270262"/>
    <w:rsid w:val="002752E8"/>
    <w:rsid w:val="00275983"/>
    <w:rsid w:val="00275D8E"/>
    <w:rsid w:val="00276A87"/>
    <w:rsid w:val="0028026B"/>
    <w:rsid w:val="00290A0C"/>
    <w:rsid w:val="00291AAF"/>
    <w:rsid w:val="0029326F"/>
    <w:rsid w:val="00293DB9"/>
    <w:rsid w:val="0029430E"/>
    <w:rsid w:val="002A0FBA"/>
    <w:rsid w:val="002A7438"/>
    <w:rsid w:val="002A7EBF"/>
    <w:rsid w:val="002B1110"/>
    <w:rsid w:val="002C25A0"/>
    <w:rsid w:val="002C59B1"/>
    <w:rsid w:val="002C5D26"/>
    <w:rsid w:val="002D34F5"/>
    <w:rsid w:val="002D3DA7"/>
    <w:rsid w:val="002D4E34"/>
    <w:rsid w:val="002E1946"/>
    <w:rsid w:val="002E62CA"/>
    <w:rsid w:val="002F2447"/>
    <w:rsid w:val="002F5B7C"/>
    <w:rsid w:val="002F6297"/>
    <w:rsid w:val="00302424"/>
    <w:rsid w:val="003026C8"/>
    <w:rsid w:val="003067A5"/>
    <w:rsid w:val="003152A1"/>
    <w:rsid w:val="00315E92"/>
    <w:rsid w:val="003162BF"/>
    <w:rsid w:val="00316E08"/>
    <w:rsid w:val="003246D7"/>
    <w:rsid w:val="0032660F"/>
    <w:rsid w:val="0033091C"/>
    <w:rsid w:val="003328E6"/>
    <w:rsid w:val="003351D9"/>
    <w:rsid w:val="00335DD9"/>
    <w:rsid w:val="00337609"/>
    <w:rsid w:val="00342E02"/>
    <w:rsid w:val="0035726D"/>
    <w:rsid w:val="00360122"/>
    <w:rsid w:val="003618C7"/>
    <w:rsid w:val="00362BC6"/>
    <w:rsid w:val="00363D13"/>
    <w:rsid w:val="003656B2"/>
    <w:rsid w:val="003701FE"/>
    <w:rsid w:val="003707E1"/>
    <w:rsid w:val="00372739"/>
    <w:rsid w:val="00373C4C"/>
    <w:rsid w:val="0037461F"/>
    <w:rsid w:val="00374D45"/>
    <w:rsid w:val="00382E42"/>
    <w:rsid w:val="003835CE"/>
    <w:rsid w:val="00385468"/>
    <w:rsid w:val="003857C3"/>
    <w:rsid w:val="003945F5"/>
    <w:rsid w:val="00394DA0"/>
    <w:rsid w:val="003A18B3"/>
    <w:rsid w:val="003A2E99"/>
    <w:rsid w:val="003A7979"/>
    <w:rsid w:val="003B7E8C"/>
    <w:rsid w:val="003D06F7"/>
    <w:rsid w:val="003D440D"/>
    <w:rsid w:val="003E0840"/>
    <w:rsid w:val="003E639D"/>
    <w:rsid w:val="003E65C1"/>
    <w:rsid w:val="003E6A4A"/>
    <w:rsid w:val="003F05E8"/>
    <w:rsid w:val="003F48E8"/>
    <w:rsid w:val="00400A6D"/>
    <w:rsid w:val="004040A4"/>
    <w:rsid w:val="00416121"/>
    <w:rsid w:val="00416135"/>
    <w:rsid w:val="00420D6E"/>
    <w:rsid w:val="00437104"/>
    <w:rsid w:val="00440FF7"/>
    <w:rsid w:val="00446638"/>
    <w:rsid w:val="0045580F"/>
    <w:rsid w:val="004621BE"/>
    <w:rsid w:val="00465FCB"/>
    <w:rsid w:val="00470F48"/>
    <w:rsid w:val="00473CD7"/>
    <w:rsid w:val="0047429D"/>
    <w:rsid w:val="00480A55"/>
    <w:rsid w:val="00485862"/>
    <w:rsid w:val="00495799"/>
    <w:rsid w:val="00496FAB"/>
    <w:rsid w:val="004A097E"/>
    <w:rsid w:val="004A17D9"/>
    <w:rsid w:val="004A722D"/>
    <w:rsid w:val="004B5D6F"/>
    <w:rsid w:val="004B6ED8"/>
    <w:rsid w:val="004C2520"/>
    <w:rsid w:val="004C4D49"/>
    <w:rsid w:val="004C6134"/>
    <w:rsid w:val="004D0580"/>
    <w:rsid w:val="004D1346"/>
    <w:rsid w:val="004D36B3"/>
    <w:rsid w:val="004E34D0"/>
    <w:rsid w:val="004E5ECA"/>
    <w:rsid w:val="004E60E4"/>
    <w:rsid w:val="004E6391"/>
    <w:rsid w:val="004F7009"/>
    <w:rsid w:val="00500CBF"/>
    <w:rsid w:val="00502CE0"/>
    <w:rsid w:val="00512629"/>
    <w:rsid w:val="005128D1"/>
    <w:rsid w:val="00513673"/>
    <w:rsid w:val="005156B0"/>
    <w:rsid w:val="005177D8"/>
    <w:rsid w:val="00517A5F"/>
    <w:rsid w:val="005345D5"/>
    <w:rsid w:val="0054554E"/>
    <w:rsid w:val="005517A2"/>
    <w:rsid w:val="00560C43"/>
    <w:rsid w:val="00563A56"/>
    <w:rsid w:val="0056627F"/>
    <w:rsid w:val="00570B97"/>
    <w:rsid w:val="00571FCA"/>
    <w:rsid w:val="0057451A"/>
    <w:rsid w:val="00577E05"/>
    <w:rsid w:val="00584BD1"/>
    <w:rsid w:val="0058780F"/>
    <w:rsid w:val="005912CB"/>
    <w:rsid w:val="00593584"/>
    <w:rsid w:val="005948E9"/>
    <w:rsid w:val="00597570"/>
    <w:rsid w:val="005A0A09"/>
    <w:rsid w:val="005A47DE"/>
    <w:rsid w:val="005A5AD9"/>
    <w:rsid w:val="005A6961"/>
    <w:rsid w:val="005A6F9E"/>
    <w:rsid w:val="005B5498"/>
    <w:rsid w:val="005C206D"/>
    <w:rsid w:val="005C2A49"/>
    <w:rsid w:val="005C30F8"/>
    <w:rsid w:val="005C3946"/>
    <w:rsid w:val="005C4277"/>
    <w:rsid w:val="005E27B4"/>
    <w:rsid w:val="005E67E9"/>
    <w:rsid w:val="005E6EE5"/>
    <w:rsid w:val="005F0819"/>
    <w:rsid w:val="005F3E24"/>
    <w:rsid w:val="005F4420"/>
    <w:rsid w:val="005F500D"/>
    <w:rsid w:val="005F60EA"/>
    <w:rsid w:val="00604D84"/>
    <w:rsid w:val="00613233"/>
    <w:rsid w:val="00615DE1"/>
    <w:rsid w:val="00621F54"/>
    <w:rsid w:val="006308D1"/>
    <w:rsid w:val="00637571"/>
    <w:rsid w:val="006445F0"/>
    <w:rsid w:val="00645E0C"/>
    <w:rsid w:val="00646ABE"/>
    <w:rsid w:val="0064783E"/>
    <w:rsid w:val="006526EC"/>
    <w:rsid w:val="00653AC4"/>
    <w:rsid w:val="0065583A"/>
    <w:rsid w:val="00657DB7"/>
    <w:rsid w:val="00664CFA"/>
    <w:rsid w:val="00671B91"/>
    <w:rsid w:val="00673489"/>
    <w:rsid w:val="00674C87"/>
    <w:rsid w:val="006778B5"/>
    <w:rsid w:val="00687C90"/>
    <w:rsid w:val="00695087"/>
    <w:rsid w:val="006A37EA"/>
    <w:rsid w:val="006B21EB"/>
    <w:rsid w:val="006C6B80"/>
    <w:rsid w:val="006C6ED7"/>
    <w:rsid w:val="006D1A42"/>
    <w:rsid w:val="006D4E39"/>
    <w:rsid w:val="006E2D58"/>
    <w:rsid w:val="006E4591"/>
    <w:rsid w:val="006F5219"/>
    <w:rsid w:val="006F5B9B"/>
    <w:rsid w:val="006F62F5"/>
    <w:rsid w:val="006F7851"/>
    <w:rsid w:val="00701E94"/>
    <w:rsid w:val="007068C2"/>
    <w:rsid w:val="00714786"/>
    <w:rsid w:val="00730900"/>
    <w:rsid w:val="00732ACA"/>
    <w:rsid w:val="0074630F"/>
    <w:rsid w:val="00747CF7"/>
    <w:rsid w:val="007538D8"/>
    <w:rsid w:val="00760EB9"/>
    <w:rsid w:val="00762450"/>
    <w:rsid w:val="0076388C"/>
    <w:rsid w:val="007910D1"/>
    <w:rsid w:val="0079185A"/>
    <w:rsid w:val="007A61E2"/>
    <w:rsid w:val="007A722F"/>
    <w:rsid w:val="007B51D3"/>
    <w:rsid w:val="007D7287"/>
    <w:rsid w:val="007E6A04"/>
    <w:rsid w:val="007E6B58"/>
    <w:rsid w:val="007F05C3"/>
    <w:rsid w:val="007F4271"/>
    <w:rsid w:val="007F5BFC"/>
    <w:rsid w:val="00800DDF"/>
    <w:rsid w:val="008158B5"/>
    <w:rsid w:val="0081676C"/>
    <w:rsid w:val="008309DA"/>
    <w:rsid w:val="008323E7"/>
    <w:rsid w:val="00834DFF"/>
    <w:rsid w:val="008463C9"/>
    <w:rsid w:val="008506C9"/>
    <w:rsid w:val="0087062B"/>
    <w:rsid w:val="00872001"/>
    <w:rsid w:val="00872DE6"/>
    <w:rsid w:val="008803F3"/>
    <w:rsid w:val="0088077F"/>
    <w:rsid w:val="008817F1"/>
    <w:rsid w:val="008818C9"/>
    <w:rsid w:val="00881C4B"/>
    <w:rsid w:val="00884FAC"/>
    <w:rsid w:val="00886FD9"/>
    <w:rsid w:val="00890510"/>
    <w:rsid w:val="00891D9D"/>
    <w:rsid w:val="00895BB0"/>
    <w:rsid w:val="008A7112"/>
    <w:rsid w:val="008B5EFF"/>
    <w:rsid w:val="008B6F6E"/>
    <w:rsid w:val="008C48CD"/>
    <w:rsid w:val="008C5A88"/>
    <w:rsid w:val="008C5AE8"/>
    <w:rsid w:val="008C66B2"/>
    <w:rsid w:val="008D7670"/>
    <w:rsid w:val="008E07A3"/>
    <w:rsid w:val="008E2501"/>
    <w:rsid w:val="008E5421"/>
    <w:rsid w:val="008E5E60"/>
    <w:rsid w:val="008F5095"/>
    <w:rsid w:val="008F7403"/>
    <w:rsid w:val="00914708"/>
    <w:rsid w:val="009150B3"/>
    <w:rsid w:val="0091537C"/>
    <w:rsid w:val="009170E9"/>
    <w:rsid w:val="00917633"/>
    <w:rsid w:val="009218E9"/>
    <w:rsid w:val="009260D9"/>
    <w:rsid w:val="00933C2A"/>
    <w:rsid w:val="009353D2"/>
    <w:rsid w:val="00935C1A"/>
    <w:rsid w:val="009360F0"/>
    <w:rsid w:val="0094203D"/>
    <w:rsid w:val="00956E8D"/>
    <w:rsid w:val="00962F37"/>
    <w:rsid w:val="009740B1"/>
    <w:rsid w:val="009743BD"/>
    <w:rsid w:val="009764C9"/>
    <w:rsid w:val="00983738"/>
    <w:rsid w:val="00985BE4"/>
    <w:rsid w:val="0099220E"/>
    <w:rsid w:val="00993354"/>
    <w:rsid w:val="009A61CE"/>
    <w:rsid w:val="009B3933"/>
    <w:rsid w:val="009C1D5E"/>
    <w:rsid w:val="009C2562"/>
    <w:rsid w:val="009E0B58"/>
    <w:rsid w:val="00A008FF"/>
    <w:rsid w:val="00A03CAA"/>
    <w:rsid w:val="00A10A48"/>
    <w:rsid w:val="00A10D83"/>
    <w:rsid w:val="00A11804"/>
    <w:rsid w:val="00A1408C"/>
    <w:rsid w:val="00A21FAC"/>
    <w:rsid w:val="00A2644A"/>
    <w:rsid w:val="00A26CF4"/>
    <w:rsid w:val="00A3001B"/>
    <w:rsid w:val="00A318A3"/>
    <w:rsid w:val="00A319A1"/>
    <w:rsid w:val="00A320BD"/>
    <w:rsid w:val="00A32369"/>
    <w:rsid w:val="00A40453"/>
    <w:rsid w:val="00A46913"/>
    <w:rsid w:val="00A51B27"/>
    <w:rsid w:val="00A54524"/>
    <w:rsid w:val="00A56A05"/>
    <w:rsid w:val="00A56AEC"/>
    <w:rsid w:val="00A73B03"/>
    <w:rsid w:val="00A75F61"/>
    <w:rsid w:val="00A80D89"/>
    <w:rsid w:val="00A82BE0"/>
    <w:rsid w:val="00A84BB1"/>
    <w:rsid w:val="00A862B3"/>
    <w:rsid w:val="00A925A1"/>
    <w:rsid w:val="00AA10C1"/>
    <w:rsid w:val="00AA402E"/>
    <w:rsid w:val="00AB2A7D"/>
    <w:rsid w:val="00AB58F1"/>
    <w:rsid w:val="00AB65AE"/>
    <w:rsid w:val="00AC0CCC"/>
    <w:rsid w:val="00AC1A53"/>
    <w:rsid w:val="00AD0F50"/>
    <w:rsid w:val="00AD4ADD"/>
    <w:rsid w:val="00AD4BAB"/>
    <w:rsid w:val="00AD604D"/>
    <w:rsid w:val="00AD72C6"/>
    <w:rsid w:val="00AD79CA"/>
    <w:rsid w:val="00AE63EB"/>
    <w:rsid w:val="00AE7101"/>
    <w:rsid w:val="00AF155B"/>
    <w:rsid w:val="00AF6B51"/>
    <w:rsid w:val="00B02194"/>
    <w:rsid w:val="00B06526"/>
    <w:rsid w:val="00B11E41"/>
    <w:rsid w:val="00B1592F"/>
    <w:rsid w:val="00B20BAE"/>
    <w:rsid w:val="00B228BA"/>
    <w:rsid w:val="00B259E8"/>
    <w:rsid w:val="00B30E54"/>
    <w:rsid w:val="00B37C16"/>
    <w:rsid w:val="00B43C66"/>
    <w:rsid w:val="00B46EAB"/>
    <w:rsid w:val="00B504B7"/>
    <w:rsid w:val="00B51220"/>
    <w:rsid w:val="00B702A7"/>
    <w:rsid w:val="00B70F40"/>
    <w:rsid w:val="00B72118"/>
    <w:rsid w:val="00B729FC"/>
    <w:rsid w:val="00B72A6A"/>
    <w:rsid w:val="00B765CA"/>
    <w:rsid w:val="00B80C08"/>
    <w:rsid w:val="00B925A9"/>
    <w:rsid w:val="00BA3B0A"/>
    <w:rsid w:val="00BA57A4"/>
    <w:rsid w:val="00BA7159"/>
    <w:rsid w:val="00BA730B"/>
    <w:rsid w:val="00BB05A8"/>
    <w:rsid w:val="00BB1AE4"/>
    <w:rsid w:val="00BB26DE"/>
    <w:rsid w:val="00BB7E77"/>
    <w:rsid w:val="00BC0FBD"/>
    <w:rsid w:val="00BC4764"/>
    <w:rsid w:val="00BC5505"/>
    <w:rsid w:val="00BE21E1"/>
    <w:rsid w:val="00BE292F"/>
    <w:rsid w:val="00BF5F0E"/>
    <w:rsid w:val="00BF6DB1"/>
    <w:rsid w:val="00BF7AFB"/>
    <w:rsid w:val="00C01421"/>
    <w:rsid w:val="00C235FB"/>
    <w:rsid w:val="00C374A5"/>
    <w:rsid w:val="00C4471C"/>
    <w:rsid w:val="00C456D2"/>
    <w:rsid w:val="00C551CA"/>
    <w:rsid w:val="00C56214"/>
    <w:rsid w:val="00C6546A"/>
    <w:rsid w:val="00C656F0"/>
    <w:rsid w:val="00C6695C"/>
    <w:rsid w:val="00C80735"/>
    <w:rsid w:val="00C863B9"/>
    <w:rsid w:val="00CA53D9"/>
    <w:rsid w:val="00CA702B"/>
    <w:rsid w:val="00CC11A3"/>
    <w:rsid w:val="00CC4E2F"/>
    <w:rsid w:val="00CC4E8D"/>
    <w:rsid w:val="00CD0604"/>
    <w:rsid w:val="00CD064C"/>
    <w:rsid w:val="00CD3E3E"/>
    <w:rsid w:val="00CF1D73"/>
    <w:rsid w:val="00CF5BA6"/>
    <w:rsid w:val="00CF725B"/>
    <w:rsid w:val="00D11BFD"/>
    <w:rsid w:val="00D15069"/>
    <w:rsid w:val="00D16260"/>
    <w:rsid w:val="00D2020B"/>
    <w:rsid w:val="00D21227"/>
    <w:rsid w:val="00D25002"/>
    <w:rsid w:val="00D25A5E"/>
    <w:rsid w:val="00D31637"/>
    <w:rsid w:val="00D3228A"/>
    <w:rsid w:val="00D362F6"/>
    <w:rsid w:val="00D37F80"/>
    <w:rsid w:val="00D4030B"/>
    <w:rsid w:val="00D44378"/>
    <w:rsid w:val="00D46DD3"/>
    <w:rsid w:val="00D47F61"/>
    <w:rsid w:val="00D50238"/>
    <w:rsid w:val="00D60595"/>
    <w:rsid w:val="00D66F86"/>
    <w:rsid w:val="00D858E4"/>
    <w:rsid w:val="00D85E94"/>
    <w:rsid w:val="00D97C05"/>
    <w:rsid w:val="00DA5ABD"/>
    <w:rsid w:val="00DA6BD9"/>
    <w:rsid w:val="00DB36D2"/>
    <w:rsid w:val="00DB4EBD"/>
    <w:rsid w:val="00DB56B7"/>
    <w:rsid w:val="00DB7701"/>
    <w:rsid w:val="00DC1B1A"/>
    <w:rsid w:val="00DC3D41"/>
    <w:rsid w:val="00DC618F"/>
    <w:rsid w:val="00DD1092"/>
    <w:rsid w:val="00DD4858"/>
    <w:rsid w:val="00DD4C2D"/>
    <w:rsid w:val="00DD69BD"/>
    <w:rsid w:val="00DE2BCF"/>
    <w:rsid w:val="00DE5B72"/>
    <w:rsid w:val="00DF43C1"/>
    <w:rsid w:val="00DF5E0B"/>
    <w:rsid w:val="00DF6486"/>
    <w:rsid w:val="00DF6966"/>
    <w:rsid w:val="00E04EA8"/>
    <w:rsid w:val="00E056CB"/>
    <w:rsid w:val="00E05D50"/>
    <w:rsid w:val="00E07667"/>
    <w:rsid w:val="00E13F41"/>
    <w:rsid w:val="00E1578C"/>
    <w:rsid w:val="00E2122D"/>
    <w:rsid w:val="00E220E1"/>
    <w:rsid w:val="00E23C68"/>
    <w:rsid w:val="00E42E8C"/>
    <w:rsid w:val="00E45DBC"/>
    <w:rsid w:val="00E46E1E"/>
    <w:rsid w:val="00E51946"/>
    <w:rsid w:val="00E53404"/>
    <w:rsid w:val="00E553FF"/>
    <w:rsid w:val="00E574CC"/>
    <w:rsid w:val="00E623EA"/>
    <w:rsid w:val="00E64F36"/>
    <w:rsid w:val="00E67FF8"/>
    <w:rsid w:val="00E71B50"/>
    <w:rsid w:val="00E80ED6"/>
    <w:rsid w:val="00E934A0"/>
    <w:rsid w:val="00E94C74"/>
    <w:rsid w:val="00EA026C"/>
    <w:rsid w:val="00EA1D23"/>
    <w:rsid w:val="00EA7271"/>
    <w:rsid w:val="00EB3685"/>
    <w:rsid w:val="00EB3D09"/>
    <w:rsid w:val="00EB57FF"/>
    <w:rsid w:val="00EC4BF5"/>
    <w:rsid w:val="00EC6B8D"/>
    <w:rsid w:val="00EC7119"/>
    <w:rsid w:val="00EC71C3"/>
    <w:rsid w:val="00ED7861"/>
    <w:rsid w:val="00EE0AA9"/>
    <w:rsid w:val="00EE4194"/>
    <w:rsid w:val="00EF2B6F"/>
    <w:rsid w:val="00F061C2"/>
    <w:rsid w:val="00F175FD"/>
    <w:rsid w:val="00F233C0"/>
    <w:rsid w:val="00F41575"/>
    <w:rsid w:val="00F43AF4"/>
    <w:rsid w:val="00F444E9"/>
    <w:rsid w:val="00F51F56"/>
    <w:rsid w:val="00F6190F"/>
    <w:rsid w:val="00F6639B"/>
    <w:rsid w:val="00F70EAD"/>
    <w:rsid w:val="00F7413C"/>
    <w:rsid w:val="00F81137"/>
    <w:rsid w:val="00F84ABE"/>
    <w:rsid w:val="00F85C4A"/>
    <w:rsid w:val="00F86D89"/>
    <w:rsid w:val="00FA0799"/>
    <w:rsid w:val="00FB1550"/>
    <w:rsid w:val="00FB7E71"/>
    <w:rsid w:val="00FC074A"/>
    <w:rsid w:val="00FC43B1"/>
    <w:rsid w:val="00FD1A96"/>
    <w:rsid w:val="00FD2FA1"/>
    <w:rsid w:val="00FD32CD"/>
    <w:rsid w:val="00FD3D15"/>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EDB54-8B46-4518-BE26-A52AF92C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8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E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7097">
      <w:bodyDiv w:val="1"/>
      <w:marLeft w:val="0"/>
      <w:marRight w:val="0"/>
      <w:marTop w:val="0"/>
      <w:marBottom w:val="0"/>
      <w:divBdr>
        <w:top w:val="none" w:sz="0" w:space="0" w:color="auto"/>
        <w:left w:val="none" w:sz="0" w:space="0" w:color="auto"/>
        <w:bottom w:val="none" w:sz="0" w:space="0" w:color="auto"/>
        <w:right w:val="none" w:sz="0" w:space="0" w:color="auto"/>
      </w:divBdr>
      <w:divsChild>
        <w:div w:id="1522553795">
          <w:marLeft w:val="0"/>
          <w:marRight w:val="0"/>
          <w:marTop w:val="0"/>
          <w:marBottom w:val="0"/>
          <w:divBdr>
            <w:top w:val="none" w:sz="0" w:space="0" w:color="auto"/>
            <w:left w:val="none" w:sz="0" w:space="0" w:color="auto"/>
            <w:bottom w:val="none" w:sz="0" w:space="0" w:color="auto"/>
            <w:right w:val="none" w:sz="0" w:space="0" w:color="auto"/>
          </w:divBdr>
          <w:divsChild>
            <w:div w:id="358698856">
              <w:marLeft w:val="0"/>
              <w:marRight w:val="0"/>
              <w:marTop w:val="0"/>
              <w:marBottom w:val="0"/>
              <w:divBdr>
                <w:top w:val="none" w:sz="0" w:space="0" w:color="auto"/>
                <w:left w:val="single" w:sz="6" w:space="0" w:color="DDDDDD"/>
                <w:bottom w:val="single" w:sz="6" w:space="8" w:color="DDDDDD"/>
                <w:right w:val="single" w:sz="6" w:space="0" w:color="DDDDDD"/>
              </w:divBdr>
              <w:divsChild>
                <w:div w:id="562721564">
                  <w:marLeft w:val="0"/>
                  <w:marRight w:val="0"/>
                  <w:marTop w:val="0"/>
                  <w:marBottom w:val="0"/>
                  <w:divBdr>
                    <w:top w:val="none" w:sz="0" w:space="0" w:color="auto"/>
                    <w:left w:val="none" w:sz="0" w:space="0" w:color="auto"/>
                    <w:bottom w:val="none" w:sz="0" w:space="0" w:color="auto"/>
                    <w:right w:val="none" w:sz="0" w:space="0" w:color="auto"/>
                  </w:divBdr>
                  <w:divsChild>
                    <w:div w:id="1733774282">
                      <w:marLeft w:val="0"/>
                      <w:marRight w:val="0"/>
                      <w:marTop w:val="150"/>
                      <w:marBottom w:val="0"/>
                      <w:divBdr>
                        <w:top w:val="none" w:sz="0" w:space="0" w:color="auto"/>
                        <w:left w:val="none" w:sz="0" w:space="0" w:color="auto"/>
                        <w:bottom w:val="none" w:sz="0" w:space="0" w:color="auto"/>
                        <w:right w:val="none" w:sz="0" w:space="0" w:color="auto"/>
                      </w:divBdr>
                      <w:divsChild>
                        <w:div w:id="1996951219">
                          <w:marLeft w:val="0"/>
                          <w:marRight w:val="0"/>
                          <w:marTop w:val="0"/>
                          <w:marBottom w:val="0"/>
                          <w:divBdr>
                            <w:top w:val="none" w:sz="0" w:space="0" w:color="auto"/>
                            <w:left w:val="none" w:sz="0" w:space="0" w:color="auto"/>
                            <w:bottom w:val="none" w:sz="0" w:space="0" w:color="auto"/>
                            <w:right w:val="none" w:sz="0" w:space="0" w:color="auto"/>
                          </w:divBdr>
                          <w:divsChild>
                            <w:div w:id="976841138">
                              <w:marLeft w:val="0"/>
                              <w:marRight w:val="0"/>
                              <w:marTop w:val="0"/>
                              <w:marBottom w:val="0"/>
                              <w:divBdr>
                                <w:top w:val="none" w:sz="0" w:space="0" w:color="auto"/>
                                <w:left w:val="none" w:sz="0" w:space="0" w:color="auto"/>
                                <w:bottom w:val="none" w:sz="0" w:space="0" w:color="auto"/>
                                <w:right w:val="none" w:sz="0" w:space="0" w:color="auto"/>
                              </w:divBdr>
                              <w:divsChild>
                                <w:div w:id="1446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04965">
      <w:bodyDiv w:val="1"/>
      <w:marLeft w:val="0"/>
      <w:marRight w:val="0"/>
      <w:marTop w:val="0"/>
      <w:marBottom w:val="0"/>
      <w:divBdr>
        <w:top w:val="none" w:sz="0" w:space="0" w:color="auto"/>
        <w:left w:val="none" w:sz="0" w:space="0" w:color="auto"/>
        <w:bottom w:val="none" w:sz="0" w:space="0" w:color="auto"/>
        <w:right w:val="none" w:sz="0" w:space="0" w:color="auto"/>
      </w:divBdr>
    </w:div>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2946-1F33-4E35-8E6D-1DE4212B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3799</Words>
  <Characters>19755</Characters>
  <Application>Microsoft Office Word</Application>
  <DocSecurity>0</DocSecurity>
  <Lines>439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5</cp:revision>
  <cp:lastPrinted>2017-02-20T16:45:00Z</cp:lastPrinted>
  <dcterms:created xsi:type="dcterms:W3CDTF">2017-02-20T16:38:00Z</dcterms:created>
  <dcterms:modified xsi:type="dcterms:W3CDTF">2017-06-23T16:32:00Z</dcterms:modified>
</cp:coreProperties>
</file>