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60" w:rsidRPr="00F00C19" w:rsidRDefault="002E060D" w:rsidP="00365C05">
      <w:pPr>
        <w:spacing w:line="360" w:lineRule="auto"/>
        <w:jc w:val="both"/>
        <w:rPr>
          <w:rFonts w:ascii="Arial" w:hAnsi="Arial" w:cs="Arial"/>
          <w:b/>
        </w:rPr>
      </w:pPr>
      <w:r>
        <w:rPr>
          <w:rFonts w:ascii="Arial" w:hAnsi="Arial" w:cs="Arial"/>
          <w:b/>
        </w:rPr>
        <w:t>HONORABLE ASAMBLEA</w:t>
      </w:r>
    </w:p>
    <w:p w:rsidR="00361802" w:rsidRDefault="00361802" w:rsidP="001312CA">
      <w:pPr>
        <w:spacing w:line="360" w:lineRule="auto"/>
        <w:jc w:val="both"/>
        <w:rPr>
          <w:rFonts w:ascii="Arial" w:hAnsi="Arial" w:cs="Arial"/>
        </w:rPr>
      </w:pPr>
    </w:p>
    <w:p w:rsidR="00DA14F0" w:rsidRDefault="00134253" w:rsidP="001312CA">
      <w:pPr>
        <w:spacing w:line="360" w:lineRule="auto"/>
        <w:jc w:val="both"/>
        <w:rPr>
          <w:rFonts w:ascii="Arial" w:hAnsi="Arial" w:cs="Arial"/>
          <w:b/>
        </w:rPr>
      </w:pPr>
      <w:r w:rsidRPr="00134253">
        <w:rPr>
          <w:rFonts w:ascii="Arial" w:hAnsi="Arial" w:cs="Arial"/>
          <w:b/>
        </w:rPr>
        <w:t>I.-</w:t>
      </w:r>
      <w:r>
        <w:rPr>
          <w:rFonts w:ascii="Arial" w:hAnsi="Arial" w:cs="Arial"/>
        </w:rPr>
        <w:t xml:space="preserve"> </w:t>
      </w:r>
      <w:r w:rsidR="001312CA" w:rsidRPr="00F00C19">
        <w:rPr>
          <w:rFonts w:ascii="Arial" w:hAnsi="Arial" w:cs="Arial"/>
        </w:rPr>
        <w:t xml:space="preserve">A la </w:t>
      </w:r>
      <w:r w:rsidR="001312CA" w:rsidRPr="00BF121F">
        <w:rPr>
          <w:rFonts w:ascii="Arial" w:hAnsi="Arial" w:cs="Arial"/>
          <w:b/>
        </w:rPr>
        <w:t>Comisión de Legislación y Puntos Consti</w:t>
      </w:r>
      <w:r w:rsidR="00F00C19" w:rsidRPr="00BF121F">
        <w:rPr>
          <w:rFonts w:ascii="Arial" w:hAnsi="Arial" w:cs="Arial"/>
          <w:b/>
        </w:rPr>
        <w:t>tucionales</w:t>
      </w:r>
      <w:r w:rsidR="00235844">
        <w:rPr>
          <w:rFonts w:ascii="Arial" w:hAnsi="Arial" w:cs="Arial"/>
          <w:b/>
        </w:rPr>
        <w:t>,</w:t>
      </w:r>
      <w:r w:rsidR="00F00C19" w:rsidRPr="00F00C19">
        <w:rPr>
          <w:rFonts w:ascii="Arial" w:hAnsi="Arial" w:cs="Arial"/>
        </w:rPr>
        <w:t xml:space="preserve"> </w:t>
      </w:r>
      <w:r w:rsidR="00DA14F0">
        <w:rPr>
          <w:rFonts w:ascii="Arial" w:hAnsi="Arial" w:cs="Arial"/>
        </w:rPr>
        <w:t>en fecha 14 de Mayo de 2014, le fue turnado para su</w:t>
      </w:r>
      <w:r w:rsidR="000802A2">
        <w:rPr>
          <w:rFonts w:ascii="Arial" w:hAnsi="Arial" w:cs="Arial"/>
        </w:rPr>
        <w:t xml:space="preserve"> estudio y dictamen </w:t>
      </w:r>
      <w:r w:rsidR="00DA14F0">
        <w:rPr>
          <w:rFonts w:ascii="Arial" w:hAnsi="Arial" w:cs="Arial"/>
        </w:rPr>
        <w:t xml:space="preserve">el </w:t>
      </w:r>
      <w:r w:rsidR="00DA14F0" w:rsidRPr="00DA14F0">
        <w:rPr>
          <w:rFonts w:ascii="Arial" w:hAnsi="Arial" w:cs="Arial"/>
          <w:b/>
        </w:rPr>
        <w:t>Expediente Legislativo</w:t>
      </w:r>
      <w:r w:rsidR="000802A2" w:rsidRPr="00DA14F0">
        <w:rPr>
          <w:rFonts w:ascii="Arial" w:hAnsi="Arial" w:cs="Arial"/>
          <w:b/>
        </w:rPr>
        <w:t xml:space="preserve"> Número</w:t>
      </w:r>
      <w:r w:rsidR="000802A2" w:rsidRPr="00E22604">
        <w:rPr>
          <w:rFonts w:ascii="Arial" w:hAnsi="Arial" w:cs="Arial"/>
        </w:rPr>
        <w:t xml:space="preserve"> </w:t>
      </w:r>
      <w:r w:rsidR="00DA14F0">
        <w:rPr>
          <w:rFonts w:ascii="Arial" w:hAnsi="Arial" w:cs="Arial"/>
          <w:b/>
        </w:rPr>
        <w:t>8730</w:t>
      </w:r>
      <w:r w:rsidR="000802A2" w:rsidRPr="00E22604">
        <w:rPr>
          <w:rFonts w:ascii="Arial" w:hAnsi="Arial" w:cs="Arial"/>
          <w:b/>
        </w:rPr>
        <w:t>/LXXIII</w:t>
      </w:r>
      <w:r w:rsidR="000802A2" w:rsidRPr="00E22604">
        <w:rPr>
          <w:rFonts w:ascii="Arial" w:hAnsi="Arial" w:cs="Arial"/>
        </w:rPr>
        <w:t xml:space="preserve">, </w:t>
      </w:r>
      <w:r w:rsidR="00DA14F0">
        <w:rPr>
          <w:rFonts w:ascii="Arial" w:hAnsi="Arial" w:cs="Arial"/>
        </w:rPr>
        <w:t xml:space="preserve">el cual contiene escrito instado por el C. Diputado Edgar Romo García, Coordinador del Grupo Legislativo del Partido Revolucionario Institucional, mediante el cual presenta </w:t>
      </w:r>
      <w:r w:rsidR="00DA14F0" w:rsidRPr="00DA14F0">
        <w:rPr>
          <w:rFonts w:ascii="Arial" w:hAnsi="Arial" w:cs="Arial"/>
          <w:b/>
        </w:rPr>
        <w:t>Iniciativa de Decreto por el que se reforman diversos artículos de la Constitución Política del Estado Libre y Soberano de Nuevo Le</w:t>
      </w:r>
      <w:r w:rsidR="00E13737">
        <w:rPr>
          <w:rFonts w:ascii="Arial" w:hAnsi="Arial" w:cs="Arial"/>
          <w:b/>
        </w:rPr>
        <w:t>ón,</w:t>
      </w:r>
      <w:r w:rsidR="00DA14F0" w:rsidRPr="00DA14F0">
        <w:rPr>
          <w:rFonts w:ascii="Arial" w:hAnsi="Arial" w:cs="Arial"/>
          <w:b/>
        </w:rPr>
        <w:t xml:space="preserve"> </w:t>
      </w:r>
      <w:r w:rsidR="00E13737">
        <w:rPr>
          <w:rFonts w:ascii="Arial" w:hAnsi="Arial" w:cs="Arial"/>
          <w:b/>
        </w:rPr>
        <w:t xml:space="preserve">de la </w:t>
      </w:r>
      <w:r w:rsidR="00DA14F0" w:rsidRPr="00DA14F0">
        <w:rPr>
          <w:rFonts w:ascii="Arial" w:hAnsi="Arial" w:cs="Arial"/>
          <w:b/>
        </w:rPr>
        <w:t xml:space="preserve">Ley del Registro Civil para el Estado de Nuevo León, así como </w:t>
      </w:r>
      <w:r w:rsidR="00E13737">
        <w:rPr>
          <w:rFonts w:ascii="Arial" w:hAnsi="Arial" w:cs="Arial"/>
          <w:b/>
        </w:rPr>
        <w:t xml:space="preserve">de </w:t>
      </w:r>
      <w:r w:rsidR="00DA14F0" w:rsidRPr="00DA14F0">
        <w:rPr>
          <w:rFonts w:ascii="Arial" w:hAnsi="Arial" w:cs="Arial"/>
          <w:b/>
        </w:rPr>
        <w:t>la Ley de Hacienda para el Estado de Nuevo León, todos en materia de derecho a la identidad.</w:t>
      </w:r>
    </w:p>
    <w:p w:rsidR="00DC7BB3" w:rsidRDefault="00DC7BB3" w:rsidP="001312CA">
      <w:pPr>
        <w:spacing w:line="360" w:lineRule="auto"/>
        <w:jc w:val="both"/>
        <w:rPr>
          <w:rFonts w:ascii="Arial" w:hAnsi="Arial" w:cs="Arial"/>
          <w:b/>
        </w:rPr>
      </w:pPr>
    </w:p>
    <w:p w:rsidR="004A563C" w:rsidRDefault="004A563C" w:rsidP="004A563C">
      <w:pPr>
        <w:spacing w:line="360" w:lineRule="auto"/>
        <w:jc w:val="both"/>
        <w:rPr>
          <w:rFonts w:ascii="Arial" w:hAnsi="Arial" w:cs="Arial"/>
          <w:b/>
        </w:rPr>
      </w:pPr>
      <w:r>
        <w:rPr>
          <w:rFonts w:ascii="Arial" w:hAnsi="Arial" w:cs="Arial"/>
          <w:b/>
        </w:rPr>
        <w:t xml:space="preserve">II.- </w:t>
      </w:r>
      <w:r w:rsidRPr="00F00C19">
        <w:rPr>
          <w:rFonts w:ascii="Arial" w:hAnsi="Arial" w:cs="Arial"/>
        </w:rPr>
        <w:t xml:space="preserve">A la </w:t>
      </w:r>
      <w:r w:rsidRPr="00BF121F">
        <w:rPr>
          <w:rFonts w:ascii="Arial" w:hAnsi="Arial" w:cs="Arial"/>
          <w:b/>
        </w:rPr>
        <w:t>Comisión de Legislación y Puntos Constitucionales</w:t>
      </w:r>
      <w:r>
        <w:rPr>
          <w:rFonts w:ascii="Arial" w:hAnsi="Arial" w:cs="Arial"/>
          <w:b/>
        </w:rPr>
        <w:t>,</w:t>
      </w:r>
      <w:r w:rsidRPr="00F00C19">
        <w:rPr>
          <w:rFonts w:ascii="Arial" w:hAnsi="Arial" w:cs="Arial"/>
        </w:rPr>
        <w:t xml:space="preserve"> </w:t>
      </w:r>
      <w:r>
        <w:rPr>
          <w:rFonts w:ascii="Arial" w:hAnsi="Arial" w:cs="Arial"/>
        </w:rPr>
        <w:t xml:space="preserve">en fecha 12 de Abril de 2016, le fue turnado para su estudio y dictamen el </w:t>
      </w:r>
      <w:r w:rsidRPr="00DA14F0">
        <w:rPr>
          <w:rFonts w:ascii="Arial" w:hAnsi="Arial" w:cs="Arial"/>
          <w:b/>
        </w:rPr>
        <w:t>Expediente Legislativo Número</w:t>
      </w:r>
      <w:r w:rsidRPr="00E22604">
        <w:rPr>
          <w:rFonts w:ascii="Arial" w:hAnsi="Arial" w:cs="Arial"/>
        </w:rPr>
        <w:t xml:space="preserve"> </w:t>
      </w:r>
      <w:r>
        <w:rPr>
          <w:rFonts w:ascii="Arial" w:hAnsi="Arial" w:cs="Arial"/>
          <w:b/>
        </w:rPr>
        <w:t>10027</w:t>
      </w:r>
      <w:r w:rsidRPr="00E22604">
        <w:rPr>
          <w:rFonts w:ascii="Arial" w:hAnsi="Arial" w:cs="Arial"/>
          <w:b/>
        </w:rPr>
        <w:t>/LXXIII</w:t>
      </w:r>
      <w:r w:rsidRPr="00E22604">
        <w:rPr>
          <w:rFonts w:ascii="Arial" w:hAnsi="Arial" w:cs="Arial"/>
        </w:rPr>
        <w:t xml:space="preserve">, </w:t>
      </w:r>
      <w:r>
        <w:rPr>
          <w:rFonts w:ascii="Arial" w:hAnsi="Arial" w:cs="Arial"/>
        </w:rPr>
        <w:t xml:space="preserve">el cual contiene escrito instado por el C. Diputado Rubén González Cabriales,  del Grupo Legislativo del Partido Nueva Alianza, mediante el cual presenta </w:t>
      </w:r>
      <w:r w:rsidRPr="00DA14F0">
        <w:rPr>
          <w:rFonts w:ascii="Arial" w:hAnsi="Arial" w:cs="Arial"/>
          <w:b/>
        </w:rPr>
        <w:t xml:space="preserve">Iniciativa </w:t>
      </w:r>
      <w:r>
        <w:rPr>
          <w:rFonts w:ascii="Arial" w:hAnsi="Arial" w:cs="Arial"/>
          <w:b/>
        </w:rPr>
        <w:t xml:space="preserve">de reforma a la Constitución Política del Estado Libre y Soberano de Nuevo León, por adición de al artículo 3 de un cuarto párrafo </w:t>
      </w:r>
      <w:r w:rsidRPr="00DA14F0">
        <w:rPr>
          <w:rFonts w:ascii="Arial" w:hAnsi="Arial" w:cs="Arial"/>
          <w:b/>
        </w:rPr>
        <w:t>diversos artículos de la Constitución Política del Estado Libre y Soberano de Nuevo Le</w:t>
      </w:r>
      <w:r>
        <w:rPr>
          <w:rFonts w:ascii="Arial" w:hAnsi="Arial" w:cs="Arial"/>
          <w:b/>
        </w:rPr>
        <w:t>ón,</w:t>
      </w:r>
      <w:r w:rsidRPr="00DA14F0">
        <w:rPr>
          <w:rFonts w:ascii="Arial" w:hAnsi="Arial" w:cs="Arial"/>
          <w:b/>
        </w:rPr>
        <w:t xml:space="preserve"> </w:t>
      </w:r>
      <w:r>
        <w:rPr>
          <w:rFonts w:ascii="Arial" w:hAnsi="Arial" w:cs="Arial"/>
          <w:b/>
        </w:rPr>
        <w:t>y reforma a la Ley del Registro Civil para el Estado de Nuevo León, por adición de un al artículo 5 de un segundo párrafo.</w:t>
      </w:r>
    </w:p>
    <w:p w:rsidR="004A563C" w:rsidRDefault="004A563C" w:rsidP="001312CA">
      <w:pPr>
        <w:spacing w:line="360" w:lineRule="auto"/>
        <w:jc w:val="both"/>
        <w:rPr>
          <w:rFonts w:ascii="Arial" w:hAnsi="Arial" w:cs="Arial"/>
        </w:rPr>
      </w:pPr>
    </w:p>
    <w:p w:rsidR="00235844" w:rsidRPr="00E13737" w:rsidRDefault="00235844" w:rsidP="001312CA">
      <w:pPr>
        <w:spacing w:line="360" w:lineRule="auto"/>
        <w:jc w:val="both"/>
        <w:rPr>
          <w:rFonts w:ascii="Arial" w:hAnsi="Arial" w:cs="Arial"/>
          <w:b/>
        </w:rPr>
      </w:pPr>
    </w:p>
    <w:p w:rsidR="005E49F2" w:rsidRDefault="00E13737" w:rsidP="001312CA">
      <w:pPr>
        <w:spacing w:line="360" w:lineRule="auto"/>
        <w:jc w:val="both"/>
        <w:rPr>
          <w:rFonts w:ascii="Arial" w:hAnsi="Arial" w:cs="Arial"/>
        </w:rPr>
      </w:pPr>
      <w:r>
        <w:rPr>
          <w:rFonts w:ascii="Arial" w:hAnsi="Arial" w:cs="Arial"/>
        </w:rPr>
        <w:lastRenderedPageBreak/>
        <w:t>E</w:t>
      </w:r>
      <w:r w:rsidR="00DC6AFC">
        <w:rPr>
          <w:rFonts w:ascii="Arial" w:hAnsi="Arial" w:cs="Arial"/>
        </w:rPr>
        <w:t>s importante hacer notar,</w:t>
      </w:r>
      <w:r w:rsidR="00361802">
        <w:rPr>
          <w:rFonts w:ascii="Arial" w:hAnsi="Arial" w:cs="Arial"/>
        </w:rPr>
        <w:t xml:space="preserve"> que en el presente dictamen </w:t>
      </w:r>
      <w:r w:rsidR="00B74E7E">
        <w:rPr>
          <w:rFonts w:ascii="Arial" w:hAnsi="Arial" w:cs="Arial"/>
        </w:rPr>
        <w:t>única</w:t>
      </w:r>
      <w:r w:rsidR="00361802">
        <w:rPr>
          <w:rFonts w:ascii="Arial" w:hAnsi="Arial" w:cs="Arial"/>
        </w:rPr>
        <w:t xml:space="preserve"> y exclusivamente </w:t>
      </w:r>
      <w:r w:rsidR="00B74E7E">
        <w:rPr>
          <w:rFonts w:ascii="Arial" w:hAnsi="Arial" w:cs="Arial"/>
        </w:rPr>
        <w:t>se resolverá lo relativo a las Iniciativas de reformas a la Ley del Registro Civil para el Estado de Nuevo León, así como a la Ley de Hacienda para el Estado de Nuevo León</w:t>
      </w:r>
      <w:r w:rsidR="005E49F2">
        <w:rPr>
          <w:rFonts w:ascii="Arial" w:hAnsi="Arial" w:cs="Arial"/>
        </w:rPr>
        <w:t>.</w:t>
      </w:r>
    </w:p>
    <w:p w:rsidR="005E49F2" w:rsidRDefault="005E49F2" w:rsidP="001312CA">
      <w:pPr>
        <w:spacing w:line="360" w:lineRule="auto"/>
        <w:jc w:val="both"/>
        <w:rPr>
          <w:rFonts w:ascii="Arial" w:hAnsi="Arial" w:cs="Arial"/>
        </w:rPr>
      </w:pPr>
      <w:r>
        <w:rPr>
          <w:rFonts w:ascii="Arial" w:hAnsi="Arial" w:cs="Arial"/>
        </w:rPr>
        <w:t>S</w:t>
      </w:r>
      <w:r w:rsidR="00B74E7E">
        <w:rPr>
          <w:rFonts w:ascii="Arial" w:hAnsi="Arial" w:cs="Arial"/>
        </w:rPr>
        <w:t xml:space="preserve">obre la reforma a la Constitución Política del Estado Libre y Soberano de Nuevo León, en </w:t>
      </w:r>
      <w:r>
        <w:rPr>
          <w:rFonts w:ascii="Arial" w:hAnsi="Arial" w:cs="Arial"/>
        </w:rPr>
        <w:t>materia del derecho a la identidad se aprobó la segunda vuelta y en fecha 02 de diciembre del 2015, se publicó en el Periódico Oficial del Estado, bajo el decreto 006 derivado del expediente legislativo 7969/LXXIII</w:t>
      </w:r>
      <w:r w:rsidR="00EA1B17">
        <w:rPr>
          <w:rFonts w:ascii="Arial" w:hAnsi="Arial" w:cs="Arial"/>
        </w:rPr>
        <w:t>, quedando solamente las reformas a las leyes generales.</w:t>
      </w:r>
    </w:p>
    <w:p w:rsidR="006066F5" w:rsidRDefault="006066F5" w:rsidP="001312CA">
      <w:pPr>
        <w:spacing w:line="360" w:lineRule="auto"/>
        <w:jc w:val="both"/>
        <w:rPr>
          <w:rFonts w:ascii="Arial" w:hAnsi="Arial" w:cs="Arial"/>
        </w:rPr>
      </w:pPr>
    </w:p>
    <w:p w:rsidR="00E13737" w:rsidRDefault="00E13737" w:rsidP="00F27DBE">
      <w:pPr>
        <w:spacing w:line="360" w:lineRule="auto"/>
        <w:jc w:val="both"/>
        <w:rPr>
          <w:rFonts w:ascii="Arial" w:hAnsi="Arial" w:cs="Arial"/>
        </w:rPr>
      </w:pPr>
      <w:r w:rsidRPr="00A06922">
        <w:rPr>
          <w:rFonts w:ascii="Arial" w:hAnsi="Arial" w:cs="Arial"/>
        </w:rPr>
        <w:t xml:space="preserve">Con el fin de ver proveído el requisito fundamental </w:t>
      </w:r>
      <w:r>
        <w:rPr>
          <w:rFonts w:ascii="Arial" w:hAnsi="Arial" w:cs="Arial"/>
        </w:rPr>
        <w:t>de dar vista al contenido de la Iniciativa citada</w:t>
      </w:r>
      <w:r w:rsidR="00B74E7E">
        <w:rPr>
          <w:rFonts w:ascii="Arial" w:hAnsi="Arial" w:cs="Arial"/>
        </w:rPr>
        <w:t xml:space="preserve"> </w:t>
      </w:r>
      <w:r>
        <w:rPr>
          <w:rFonts w:ascii="Arial" w:hAnsi="Arial" w:cs="Arial"/>
        </w:rPr>
        <w:t>y de conformidad con</w:t>
      </w:r>
      <w:r w:rsidRPr="00A06922">
        <w:rPr>
          <w:rFonts w:ascii="Arial" w:hAnsi="Arial" w:cs="Arial"/>
        </w:rPr>
        <w:t xml:space="preserve"> lo establecido en el artículo 47 inciso b) del Reglamento para el Gobierno Interior del Congreso del Estado de Nuevo León, quienes integramos la Comisión de Dictamen Legislativo que sustenta el presente documento, consignamos ante este Pleno los siguientes: </w:t>
      </w:r>
    </w:p>
    <w:p w:rsidR="00E13737" w:rsidRPr="00A06922" w:rsidRDefault="00E13737" w:rsidP="00E13737">
      <w:pPr>
        <w:spacing w:line="360" w:lineRule="auto"/>
        <w:jc w:val="both"/>
        <w:rPr>
          <w:rFonts w:ascii="Arial" w:hAnsi="Arial" w:cs="Arial"/>
        </w:rPr>
      </w:pPr>
    </w:p>
    <w:p w:rsidR="00E13737" w:rsidRPr="00136B41" w:rsidRDefault="00E13737" w:rsidP="00136B41">
      <w:pPr>
        <w:spacing w:line="360" w:lineRule="auto"/>
        <w:jc w:val="both"/>
        <w:rPr>
          <w:rFonts w:ascii="Arial" w:hAnsi="Arial" w:cs="Arial"/>
        </w:rPr>
      </w:pPr>
      <w:r w:rsidRPr="00761298">
        <w:rPr>
          <w:rFonts w:ascii="Arial" w:hAnsi="Arial" w:cs="Arial"/>
          <w:b/>
          <w:bCs/>
        </w:rPr>
        <w:t>ANTECEDENTES</w:t>
      </w:r>
    </w:p>
    <w:p w:rsidR="00E13737" w:rsidRPr="00182376" w:rsidRDefault="00182376" w:rsidP="00B74E7E">
      <w:pPr>
        <w:spacing w:line="360" w:lineRule="auto"/>
        <w:jc w:val="both"/>
        <w:rPr>
          <w:rFonts w:ascii="Arial" w:hAnsi="Arial" w:cs="Arial"/>
          <w:b/>
        </w:rPr>
      </w:pPr>
      <w:r w:rsidRPr="00182376">
        <w:rPr>
          <w:rFonts w:ascii="Arial" w:hAnsi="Arial" w:cs="Arial"/>
          <w:b/>
        </w:rPr>
        <w:t>Expediente 8730/LXXIII</w:t>
      </w:r>
    </w:p>
    <w:p w:rsidR="00B03ADB" w:rsidRDefault="00AB063F" w:rsidP="00B03ADB">
      <w:pPr>
        <w:pStyle w:val="ecxmsonormal"/>
        <w:shd w:val="clear" w:color="auto" w:fill="FFFFFF"/>
        <w:spacing w:after="0" w:line="360" w:lineRule="auto"/>
        <w:jc w:val="both"/>
        <w:rPr>
          <w:rFonts w:ascii="Arial" w:hAnsi="Arial" w:cs="Arial"/>
        </w:rPr>
      </w:pPr>
      <w:r>
        <w:rPr>
          <w:rFonts w:ascii="Arial" w:hAnsi="Arial" w:cs="Arial"/>
        </w:rPr>
        <w:t>El promovente m</w:t>
      </w:r>
      <w:r w:rsidR="00B03ADB">
        <w:rPr>
          <w:rFonts w:ascii="Arial" w:hAnsi="Arial" w:cs="Arial"/>
        </w:rPr>
        <w:t>enciona</w:t>
      </w:r>
      <w:r>
        <w:rPr>
          <w:rFonts w:ascii="Arial" w:hAnsi="Arial" w:cs="Arial"/>
        </w:rPr>
        <w:t>,</w:t>
      </w:r>
      <w:r w:rsidR="00B03ADB">
        <w:rPr>
          <w:rFonts w:ascii="Arial" w:hAnsi="Arial" w:cs="Arial"/>
        </w:rPr>
        <w:t xml:space="preserve"> que el Registro Civil en el Estado de Nuevo León, es la institución de orden público por medio de la cual el Estado, inscribe, autentifica y da publicidad a los actos y hechos del estado civil de las personas.</w:t>
      </w:r>
    </w:p>
    <w:p w:rsidR="00B03ADB" w:rsidRDefault="00B03ADB" w:rsidP="00B74E7E">
      <w:pPr>
        <w:spacing w:line="360" w:lineRule="auto"/>
        <w:jc w:val="both"/>
        <w:rPr>
          <w:rFonts w:ascii="Arial" w:hAnsi="Arial" w:cs="Arial"/>
        </w:rPr>
      </w:pPr>
    </w:p>
    <w:p w:rsidR="00B74E7E" w:rsidRDefault="00AB063F" w:rsidP="00B74E7E">
      <w:pPr>
        <w:spacing w:line="360" w:lineRule="auto"/>
        <w:jc w:val="both"/>
        <w:rPr>
          <w:rFonts w:ascii="Arial" w:hAnsi="Arial" w:cs="Arial"/>
        </w:rPr>
      </w:pPr>
      <w:r>
        <w:rPr>
          <w:rFonts w:ascii="Arial" w:hAnsi="Arial" w:cs="Arial"/>
        </w:rPr>
        <w:t>S</w:t>
      </w:r>
      <w:r w:rsidR="00B74E7E">
        <w:rPr>
          <w:rFonts w:ascii="Arial" w:hAnsi="Arial" w:cs="Arial"/>
        </w:rPr>
        <w:t xml:space="preserve">eñala, que las Actas del Registro Civil, hacen prueba plena en todo lo que el Juez del Registro Civil en el desempeño de sus funciones, da testimonio de </w:t>
      </w:r>
      <w:r w:rsidR="00B74E7E">
        <w:rPr>
          <w:rFonts w:ascii="Arial" w:hAnsi="Arial" w:cs="Arial"/>
        </w:rPr>
        <w:lastRenderedPageBreak/>
        <w:t>haber pasado en su presencia, por tanto, las Actas del Registro Civil acreditan plenamente el hecho o acto jurídico para el que fueron levantadas.</w:t>
      </w:r>
    </w:p>
    <w:p w:rsidR="00B74E7E" w:rsidRDefault="00B74E7E" w:rsidP="00B74E7E">
      <w:pPr>
        <w:spacing w:line="360" w:lineRule="auto"/>
        <w:jc w:val="both"/>
        <w:rPr>
          <w:rFonts w:ascii="Arial" w:hAnsi="Arial" w:cs="Arial"/>
        </w:rPr>
      </w:pPr>
    </w:p>
    <w:p w:rsidR="00B74E7E" w:rsidRDefault="00B74E7E" w:rsidP="00B74E7E">
      <w:pPr>
        <w:pStyle w:val="ecxmsonormal"/>
        <w:shd w:val="clear" w:color="auto" w:fill="FFFFFF"/>
        <w:spacing w:after="0" w:line="360" w:lineRule="auto"/>
        <w:jc w:val="both"/>
        <w:rPr>
          <w:rFonts w:ascii="Arial" w:hAnsi="Arial" w:cs="Arial"/>
        </w:rPr>
      </w:pPr>
      <w:r>
        <w:rPr>
          <w:rFonts w:ascii="Arial" w:hAnsi="Arial" w:cs="Arial"/>
        </w:rPr>
        <w:t xml:space="preserve">Refiere, que a través de las Actas del Registro Civil se pueden acreditar diversos hechos o actos jurídicos, tales como: el nacimiento de las personas, estado civil de las mujeres y los hombres, el parentesco y filiación de los individuos, la defunción de los seres humanos, entre otros. </w:t>
      </w:r>
    </w:p>
    <w:p w:rsidR="00B03ADB" w:rsidRDefault="00B03ADB" w:rsidP="00B03ADB">
      <w:pPr>
        <w:pStyle w:val="ecxmsonormal"/>
        <w:shd w:val="clear" w:color="auto" w:fill="FFFFFF"/>
        <w:spacing w:after="0" w:line="360" w:lineRule="auto"/>
        <w:jc w:val="both"/>
        <w:rPr>
          <w:rFonts w:ascii="Arial" w:hAnsi="Arial" w:cs="Arial"/>
        </w:rPr>
      </w:pPr>
    </w:p>
    <w:p w:rsidR="00B03ADB" w:rsidRDefault="00B03ADB" w:rsidP="00B03ADB">
      <w:pPr>
        <w:pStyle w:val="ecxmsonormal"/>
        <w:shd w:val="clear" w:color="auto" w:fill="FFFFFF"/>
        <w:spacing w:after="0" w:line="360" w:lineRule="auto"/>
        <w:jc w:val="both"/>
        <w:rPr>
          <w:rFonts w:ascii="Arial" w:hAnsi="Arial" w:cs="Arial"/>
        </w:rPr>
      </w:pPr>
      <w:r>
        <w:rPr>
          <w:rFonts w:ascii="Arial" w:hAnsi="Arial" w:cs="Arial"/>
        </w:rPr>
        <w:t xml:space="preserve">Por lo anterior, es que considera </w:t>
      </w:r>
      <w:r w:rsidR="00031F70">
        <w:rPr>
          <w:rFonts w:ascii="Arial" w:hAnsi="Arial" w:cs="Arial"/>
        </w:rPr>
        <w:t xml:space="preserve">lo </w:t>
      </w:r>
      <w:r>
        <w:rPr>
          <w:rFonts w:ascii="Arial" w:hAnsi="Arial" w:cs="Arial"/>
        </w:rPr>
        <w:t xml:space="preserve">importante y trascendente que resultan las Actas del Registro Civil para la sociedad en general. </w:t>
      </w:r>
    </w:p>
    <w:p w:rsidR="00B03ADB" w:rsidRDefault="00B03ADB" w:rsidP="00B03ADB">
      <w:pPr>
        <w:pStyle w:val="ecxmsonormal"/>
        <w:shd w:val="clear" w:color="auto" w:fill="FFFFFF"/>
        <w:spacing w:after="0" w:line="360" w:lineRule="auto"/>
        <w:jc w:val="both"/>
        <w:rPr>
          <w:rFonts w:ascii="Arial" w:hAnsi="Arial" w:cs="Arial"/>
        </w:rPr>
      </w:pPr>
    </w:p>
    <w:p w:rsidR="00B03ADB" w:rsidRDefault="00B03ADB" w:rsidP="00B03ADB">
      <w:pPr>
        <w:pStyle w:val="ecxmsonormal"/>
        <w:shd w:val="clear" w:color="auto" w:fill="FFFFFF"/>
        <w:spacing w:after="0" w:line="360" w:lineRule="auto"/>
        <w:jc w:val="both"/>
        <w:rPr>
          <w:rFonts w:ascii="Arial" w:hAnsi="Arial" w:cs="Arial"/>
        </w:rPr>
      </w:pPr>
      <w:r>
        <w:rPr>
          <w:rFonts w:ascii="Arial" w:hAnsi="Arial" w:cs="Arial"/>
        </w:rPr>
        <w:t xml:space="preserve">Por otra parte, expone que es muy común observar hoy en día, que para cualquier trámite administrativo que se pretenda realizar ante instituciones públicas o privadas, </w:t>
      </w:r>
      <w:r w:rsidR="00031F70">
        <w:rPr>
          <w:rFonts w:ascii="Arial" w:hAnsi="Arial" w:cs="Arial"/>
        </w:rPr>
        <w:t>se requiera</w:t>
      </w:r>
      <w:r>
        <w:rPr>
          <w:rFonts w:ascii="Arial" w:hAnsi="Arial" w:cs="Arial"/>
        </w:rPr>
        <w:t xml:space="preserve"> o se solicite una copia certificada de algún Acta del Registro Civil</w:t>
      </w:r>
      <w:r w:rsidR="00031F70">
        <w:rPr>
          <w:rFonts w:ascii="Arial" w:hAnsi="Arial" w:cs="Arial"/>
        </w:rPr>
        <w:t>, a</w:t>
      </w:r>
      <w:r>
        <w:rPr>
          <w:rFonts w:ascii="Arial" w:hAnsi="Arial" w:cs="Arial"/>
        </w:rPr>
        <w:t>unado, a que en muchas de las dependencias gubernamentales de los tres niveles de gobierno y de entidades privadas, además, solicitan que dichas Actas sean de reciente expedición, esto con la finalidad de tener la certeza jurídica de que los datos contenidos en las mismas no hayan sido modificados, ocasionando con esto un gasto económico constante y reiterado que tienen que sufragar las familias nuevoleonesas para lograr obtener el trámite de su intención, lo que evidentemente menoscaba la economía familiar, y más aún de los grupos vulnerables de la Entidad.</w:t>
      </w:r>
    </w:p>
    <w:p w:rsidR="00B03ADB" w:rsidRDefault="00B03ADB" w:rsidP="00B03ADB">
      <w:pPr>
        <w:pStyle w:val="ecxmsonormal"/>
        <w:shd w:val="clear" w:color="auto" w:fill="FFFFFF"/>
        <w:spacing w:after="0" w:line="360" w:lineRule="auto"/>
        <w:jc w:val="both"/>
        <w:rPr>
          <w:rFonts w:ascii="Arial" w:hAnsi="Arial" w:cs="Arial"/>
        </w:rPr>
      </w:pPr>
    </w:p>
    <w:p w:rsidR="00B03ADB" w:rsidRDefault="00B03ADB" w:rsidP="00B03ADB">
      <w:pPr>
        <w:pStyle w:val="ecxmsonormal"/>
        <w:shd w:val="clear" w:color="auto" w:fill="FFFFFF"/>
        <w:spacing w:after="0" w:line="360" w:lineRule="auto"/>
        <w:jc w:val="both"/>
        <w:rPr>
          <w:rFonts w:ascii="Arial" w:hAnsi="Arial" w:cs="Arial"/>
        </w:rPr>
      </w:pPr>
      <w:r>
        <w:rPr>
          <w:rFonts w:ascii="Arial" w:hAnsi="Arial" w:cs="Arial"/>
        </w:rPr>
        <w:t xml:space="preserve">Indica, que es un reclamo social de los nuevoleoneses hacia las autoridades, el de realizar acciones correspondientes para atenuar los costos que originan </w:t>
      </w:r>
      <w:r>
        <w:rPr>
          <w:rFonts w:ascii="Arial" w:hAnsi="Arial" w:cs="Arial"/>
        </w:rPr>
        <w:lastRenderedPageBreak/>
        <w:t>la expedición de Actas del Registro Civil, con el objeto de velar por la economía de los gobernados, en razón de las múltiples oficinas privadas y de gobierno que requieren de un Acta del Registro Civil para sacar adelante un trámite.</w:t>
      </w:r>
    </w:p>
    <w:p w:rsidR="00B03ADB" w:rsidRDefault="00B03ADB" w:rsidP="00B03ADB">
      <w:pPr>
        <w:pStyle w:val="ecxmsonormal"/>
        <w:shd w:val="clear" w:color="auto" w:fill="FFFFFF"/>
        <w:spacing w:after="0" w:line="360" w:lineRule="auto"/>
        <w:jc w:val="both"/>
        <w:rPr>
          <w:rFonts w:ascii="Arial" w:hAnsi="Arial" w:cs="Arial"/>
        </w:rPr>
      </w:pPr>
    </w:p>
    <w:p w:rsidR="00054DD3" w:rsidRDefault="00031F70" w:rsidP="00054DD3">
      <w:pPr>
        <w:pStyle w:val="ecxmsonormal"/>
        <w:shd w:val="clear" w:color="auto" w:fill="FFFFFF"/>
        <w:spacing w:after="0" w:line="360" w:lineRule="auto"/>
        <w:jc w:val="both"/>
        <w:rPr>
          <w:rFonts w:ascii="Arial" w:hAnsi="Arial" w:cs="Arial"/>
        </w:rPr>
      </w:pPr>
      <w:r>
        <w:rPr>
          <w:rFonts w:ascii="Arial" w:hAnsi="Arial" w:cs="Arial"/>
        </w:rPr>
        <w:t>En esa guisa, d</w:t>
      </w:r>
      <w:r w:rsidR="00054DD3">
        <w:rPr>
          <w:rFonts w:ascii="Arial" w:hAnsi="Arial" w:cs="Arial"/>
        </w:rPr>
        <w:t xml:space="preserve">estaca, que el artículo 5 de la Ley del Registro Civil para el Estado de Nuevo León, establece que los servicios proporcionados por el Registro Civil, causarán los derechos que establezca para tal efecto la Ley de Hacienda del Estado; y el artículo 270 fracción IV de la Ley de Hacienda del Estado de Nuevo León, dispone que en relación a la expedición de copias certificadas de las Actas del Registro Civil, se causará la tarifa de 0.60 cuotas de salario mínimo, lo que se traduce que actualmente tales copias certificadas tienen un costo económico por cada una de $40.37 (Cuarenta pesos 37/100 m.n.), en razón de que el salario mínimo para el año 2014 en la Zona A de la </w:t>
      </w:r>
      <w:r>
        <w:rPr>
          <w:rFonts w:ascii="Arial" w:hAnsi="Arial" w:cs="Arial"/>
        </w:rPr>
        <w:t>República</w:t>
      </w:r>
      <w:r w:rsidR="00054DD3">
        <w:rPr>
          <w:rFonts w:ascii="Arial" w:hAnsi="Arial" w:cs="Arial"/>
        </w:rPr>
        <w:t xml:space="preserve"> Mexicana, asciende a $67.29 (Sesenta y siete 29/100 m.n.), tal como se desprende del Diario Oficial de la Federación de fecha 26 de Diciembre de 2013.</w:t>
      </w:r>
    </w:p>
    <w:p w:rsidR="00054DD3" w:rsidRDefault="00054DD3" w:rsidP="00054DD3">
      <w:pPr>
        <w:pStyle w:val="ecxmsonormal"/>
        <w:shd w:val="clear" w:color="auto" w:fill="FFFFFF"/>
        <w:spacing w:after="0" w:line="360" w:lineRule="auto"/>
        <w:jc w:val="both"/>
        <w:rPr>
          <w:rFonts w:ascii="Arial" w:hAnsi="Arial" w:cs="Arial"/>
        </w:rPr>
      </w:pPr>
    </w:p>
    <w:p w:rsidR="00054DD3" w:rsidRDefault="00031F70" w:rsidP="00054DD3">
      <w:pPr>
        <w:pStyle w:val="ecxmsonormal"/>
        <w:shd w:val="clear" w:color="auto" w:fill="FFFFFF"/>
        <w:spacing w:after="0" w:line="360" w:lineRule="auto"/>
        <w:jc w:val="both"/>
        <w:rPr>
          <w:rFonts w:ascii="Arial" w:hAnsi="Arial" w:cs="Arial"/>
        </w:rPr>
      </w:pPr>
      <w:r>
        <w:rPr>
          <w:rFonts w:ascii="Arial" w:hAnsi="Arial" w:cs="Arial"/>
        </w:rPr>
        <w:t>Por otro lado, señala que la presente Iniciativa de reforma,</w:t>
      </w:r>
      <w:r w:rsidR="00AB063F">
        <w:rPr>
          <w:rFonts w:ascii="Arial" w:hAnsi="Arial" w:cs="Arial"/>
        </w:rPr>
        <w:t xml:space="preserve"> además</w:t>
      </w:r>
      <w:r>
        <w:rPr>
          <w:rFonts w:ascii="Arial" w:hAnsi="Arial" w:cs="Arial"/>
        </w:rPr>
        <w:t xml:space="preserve"> fortalece y robustece la reforma a la Ley Fundamental en materia a la identidad, la cual se encuentra en proceso legislativo, puesto que con ésta acción legislativa se estaría garantizando </w:t>
      </w:r>
      <w:r w:rsidR="00AE15E0">
        <w:rPr>
          <w:rFonts w:ascii="Arial" w:hAnsi="Arial" w:cs="Arial"/>
        </w:rPr>
        <w:t xml:space="preserve">plenamente </w:t>
      </w:r>
      <w:r>
        <w:rPr>
          <w:rFonts w:ascii="Arial" w:hAnsi="Arial" w:cs="Arial"/>
        </w:rPr>
        <w:t>el derecho a la identidad de l</w:t>
      </w:r>
      <w:r w:rsidR="00AB063F">
        <w:rPr>
          <w:rFonts w:ascii="Arial" w:hAnsi="Arial" w:cs="Arial"/>
        </w:rPr>
        <w:t>as personas tal como se</w:t>
      </w:r>
      <w:r>
        <w:rPr>
          <w:rFonts w:ascii="Arial" w:hAnsi="Arial" w:cs="Arial"/>
        </w:rPr>
        <w:t xml:space="preserve"> </w:t>
      </w:r>
      <w:r w:rsidR="00AE15E0">
        <w:rPr>
          <w:rFonts w:ascii="Arial" w:hAnsi="Arial" w:cs="Arial"/>
        </w:rPr>
        <w:t xml:space="preserve">menciona </w:t>
      </w:r>
      <w:r w:rsidR="00AB063F">
        <w:rPr>
          <w:rFonts w:ascii="Arial" w:hAnsi="Arial" w:cs="Arial"/>
        </w:rPr>
        <w:t xml:space="preserve">en </w:t>
      </w:r>
      <w:r w:rsidR="00AE15E0">
        <w:rPr>
          <w:rFonts w:ascii="Arial" w:hAnsi="Arial" w:cs="Arial"/>
        </w:rPr>
        <w:t>la exposición de motivos y dictamen de la Iniciativa de reforma que se pretende a la Carta Principal del País.</w:t>
      </w:r>
    </w:p>
    <w:p w:rsidR="00135E5D" w:rsidRDefault="00135E5D" w:rsidP="00054DD3">
      <w:pPr>
        <w:pStyle w:val="ecxmsonormal"/>
        <w:shd w:val="clear" w:color="auto" w:fill="FFFFFF"/>
        <w:spacing w:after="0" w:line="360" w:lineRule="auto"/>
        <w:jc w:val="both"/>
        <w:rPr>
          <w:rFonts w:ascii="Arial" w:hAnsi="Arial" w:cs="Arial"/>
        </w:rPr>
      </w:pPr>
    </w:p>
    <w:p w:rsidR="006066F5" w:rsidRDefault="00135E5D" w:rsidP="00054DD3">
      <w:pPr>
        <w:pStyle w:val="ecxmsonormal"/>
        <w:shd w:val="clear" w:color="auto" w:fill="FFFFFF"/>
        <w:spacing w:after="0" w:line="360" w:lineRule="auto"/>
        <w:jc w:val="both"/>
        <w:rPr>
          <w:rFonts w:ascii="Arial" w:hAnsi="Arial" w:cs="Arial"/>
        </w:rPr>
      </w:pPr>
      <w:r>
        <w:rPr>
          <w:rFonts w:ascii="Arial" w:hAnsi="Arial" w:cs="Arial"/>
        </w:rPr>
        <w:lastRenderedPageBreak/>
        <w:t xml:space="preserve">Por esos motivos, es que el promovente estima conveniente </w:t>
      </w:r>
      <w:r w:rsidR="00475F0A">
        <w:rPr>
          <w:rFonts w:ascii="Arial" w:hAnsi="Arial" w:cs="Arial"/>
        </w:rPr>
        <w:t>realizar la reforma a las leyes secundarias en comento.</w:t>
      </w:r>
    </w:p>
    <w:p w:rsidR="00135E5D" w:rsidRDefault="00135E5D" w:rsidP="00054DD3">
      <w:pPr>
        <w:pStyle w:val="ecxmsonormal"/>
        <w:shd w:val="clear" w:color="auto" w:fill="FFFFFF"/>
        <w:spacing w:after="0" w:line="360" w:lineRule="auto"/>
        <w:jc w:val="both"/>
        <w:rPr>
          <w:rFonts w:ascii="Arial" w:hAnsi="Arial" w:cs="Arial"/>
        </w:rPr>
      </w:pPr>
      <w:r>
        <w:rPr>
          <w:rFonts w:ascii="Arial" w:hAnsi="Arial" w:cs="Arial"/>
        </w:rPr>
        <w:t xml:space="preserve"> </w:t>
      </w:r>
    </w:p>
    <w:p w:rsidR="00182376" w:rsidRDefault="00182376" w:rsidP="006066F5">
      <w:pPr>
        <w:spacing w:line="360" w:lineRule="auto"/>
        <w:rPr>
          <w:rFonts w:ascii="Arial" w:hAnsi="Arial" w:cs="Arial"/>
          <w:b/>
          <w:bCs/>
        </w:rPr>
      </w:pPr>
      <w:r w:rsidRPr="00B05636">
        <w:rPr>
          <w:rFonts w:ascii="Arial" w:hAnsi="Arial" w:cs="Arial"/>
          <w:b/>
          <w:bCs/>
        </w:rPr>
        <w:t>Expediente 10027/LXXIV</w:t>
      </w:r>
    </w:p>
    <w:p w:rsidR="006066F5" w:rsidRPr="00B05636" w:rsidRDefault="006066F5" w:rsidP="006066F5">
      <w:pPr>
        <w:spacing w:line="360" w:lineRule="auto"/>
        <w:ind w:firstLine="708"/>
        <w:rPr>
          <w:rFonts w:ascii="Arial" w:hAnsi="Arial" w:cs="Arial"/>
          <w:b/>
          <w:bCs/>
        </w:rPr>
      </w:pPr>
    </w:p>
    <w:p w:rsidR="00182376" w:rsidRDefault="00182376" w:rsidP="00182376">
      <w:pPr>
        <w:spacing w:line="360" w:lineRule="auto"/>
        <w:jc w:val="both"/>
        <w:rPr>
          <w:rFonts w:ascii="Arial" w:hAnsi="Arial" w:cs="Arial"/>
          <w:bCs/>
        </w:rPr>
      </w:pPr>
      <w:r>
        <w:rPr>
          <w:rFonts w:ascii="Arial" w:hAnsi="Arial" w:cs="Arial"/>
          <w:bCs/>
        </w:rPr>
        <w:t>Menciona el promovente que, para hacer efectivo el reconocimiento y protección del derecho de la identidad, el H. Congreso de la Unión con la participación de las legislaturas de los Estados, aprobó el Decreto que contiene la reforma al artículo 4° de la Constitución Política de los Estados Unidos Mexicanos, por adición de un octavo párrafo, recorriéndose en su orden los subsecuentes, con el siguiente texto:</w:t>
      </w:r>
    </w:p>
    <w:p w:rsidR="00182376" w:rsidRDefault="00182376" w:rsidP="00182376">
      <w:pPr>
        <w:spacing w:line="360" w:lineRule="auto"/>
        <w:ind w:left="851" w:right="850" w:firstLine="565"/>
        <w:jc w:val="both"/>
        <w:rPr>
          <w:rFonts w:ascii="Arial" w:hAnsi="Arial" w:cs="Arial"/>
          <w:bCs/>
          <w:i/>
          <w:sz w:val="18"/>
          <w:szCs w:val="18"/>
        </w:rPr>
      </w:pPr>
      <w:r w:rsidRPr="00182376">
        <w:rPr>
          <w:rFonts w:ascii="Arial" w:hAnsi="Arial" w:cs="Arial"/>
          <w:bCs/>
          <w:i/>
          <w:sz w:val="18"/>
          <w:szCs w:val="18"/>
        </w:rP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p>
    <w:p w:rsidR="008D198F" w:rsidRPr="00182376" w:rsidRDefault="008D198F" w:rsidP="00182376">
      <w:pPr>
        <w:spacing w:line="360" w:lineRule="auto"/>
        <w:ind w:left="851" w:right="850" w:firstLine="565"/>
        <w:jc w:val="both"/>
        <w:rPr>
          <w:rFonts w:ascii="Arial" w:hAnsi="Arial" w:cs="Arial"/>
          <w:bCs/>
          <w:i/>
          <w:sz w:val="18"/>
          <w:szCs w:val="18"/>
        </w:rPr>
      </w:pPr>
    </w:p>
    <w:p w:rsidR="00182376" w:rsidRDefault="00182376" w:rsidP="00182376">
      <w:pPr>
        <w:spacing w:line="360" w:lineRule="auto"/>
        <w:jc w:val="both"/>
        <w:rPr>
          <w:rFonts w:ascii="Arial" w:hAnsi="Arial" w:cs="Arial"/>
          <w:bCs/>
        </w:rPr>
      </w:pPr>
      <w:r>
        <w:rPr>
          <w:rFonts w:ascii="Arial" w:hAnsi="Arial" w:cs="Arial"/>
          <w:bCs/>
        </w:rPr>
        <w:t xml:space="preserve">Refiere, que dicho Decreto se publicó en el Diario Oficial de la Federación, el 17 de junio de 2014. </w:t>
      </w:r>
    </w:p>
    <w:p w:rsidR="008D198F" w:rsidRDefault="008D198F" w:rsidP="00182376">
      <w:pPr>
        <w:spacing w:line="360" w:lineRule="auto"/>
        <w:jc w:val="both"/>
        <w:rPr>
          <w:rFonts w:ascii="Arial" w:hAnsi="Arial" w:cs="Arial"/>
          <w:bCs/>
        </w:rPr>
      </w:pPr>
    </w:p>
    <w:p w:rsidR="00182376" w:rsidRDefault="00182376" w:rsidP="00182376">
      <w:pPr>
        <w:spacing w:line="360" w:lineRule="auto"/>
        <w:jc w:val="both"/>
        <w:rPr>
          <w:rFonts w:ascii="Arial" w:hAnsi="Arial" w:cs="Arial"/>
          <w:bCs/>
        </w:rPr>
      </w:pPr>
      <w:r>
        <w:rPr>
          <w:rFonts w:ascii="Arial" w:hAnsi="Arial" w:cs="Arial"/>
          <w:bCs/>
        </w:rPr>
        <w:t xml:space="preserve">Añade, que el Artículo Primero Transitorio del Decreto establece que éste entrará en vigor al día siguiente de su publicación en el Diario Oficial de la Federación; mientras que el Artículo Segundo Transitorio estípula que a partir de la entrada en vigor de dicho Decreto, las legislaturas de los Estados y la Asamblea del Distrito Federal, dispondrán de seis meses para establecer en su haciendas o códigos financieros, la exención del cobro del derecho por el registro y la expedición de la primera copia certificada del acta de nacimiento. </w:t>
      </w:r>
    </w:p>
    <w:p w:rsidR="008D198F" w:rsidRDefault="008D198F" w:rsidP="00182376">
      <w:pPr>
        <w:spacing w:line="360" w:lineRule="auto"/>
        <w:jc w:val="both"/>
        <w:rPr>
          <w:rFonts w:ascii="Arial" w:hAnsi="Arial" w:cs="Arial"/>
          <w:bCs/>
        </w:rPr>
      </w:pPr>
    </w:p>
    <w:p w:rsidR="00182376" w:rsidRDefault="00182376" w:rsidP="00182376">
      <w:pPr>
        <w:spacing w:line="360" w:lineRule="auto"/>
        <w:jc w:val="both"/>
        <w:rPr>
          <w:rFonts w:ascii="Arial" w:hAnsi="Arial" w:cs="Arial"/>
          <w:bCs/>
        </w:rPr>
      </w:pPr>
      <w:r>
        <w:rPr>
          <w:rFonts w:ascii="Arial" w:hAnsi="Arial" w:cs="Arial"/>
          <w:bCs/>
        </w:rPr>
        <w:t>Agrega también que, específicamente el derecho a la identidad de las niñas, niños y adolescentes, quedó regulado por el artículo 22, fracción I, en los siguientes términos:</w:t>
      </w:r>
    </w:p>
    <w:p w:rsidR="008D198F" w:rsidRDefault="008D198F" w:rsidP="00182376">
      <w:pPr>
        <w:spacing w:line="360" w:lineRule="auto"/>
        <w:jc w:val="both"/>
        <w:rPr>
          <w:rFonts w:ascii="Arial" w:hAnsi="Arial" w:cs="Arial"/>
          <w:bCs/>
        </w:rPr>
      </w:pPr>
    </w:p>
    <w:p w:rsidR="00182376" w:rsidRDefault="00182376" w:rsidP="00182376">
      <w:pPr>
        <w:spacing w:line="360" w:lineRule="auto"/>
        <w:ind w:left="851" w:right="850"/>
        <w:jc w:val="both"/>
        <w:rPr>
          <w:rFonts w:ascii="Arial" w:hAnsi="Arial" w:cs="Arial"/>
          <w:bCs/>
          <w:i/>
          <w:sz w:val="18"/>
          <w:szCs w:val="18"/>
        </w:rPr>
      </w:pPr>
      <w:r w:rsidRPr="00182376">
        <w:rPr>
          <w:rFonts w:ascii="Arial" w:hAnsi="Arial" w:cs="Arial"/>
          <w:bCs/>
          <w:i/>
          <w:sz w:val="18"/>
          <w:szCs w:val="18"/>
        </w:rPr>
        <w:t>“Artículo 18. Niñas, niños y adolescentes, en términos de la legislación civil aplicable desde su nacimiento, tiene derecho a:</w:t>
      </w:r>
      <w:r w:rsidRPr="00182376">
        <w:rPr>
          <w:rFonts w:ascii="Arial" w:hAnsi="Arial" w:cs="Arial"/>
          <w:bCs/>
          <w:i/>
          <w:sz w:val="18"/>
          <w:szCs w:val="18"/>
        </w:rPr>
        <w:br/>
        <w:t>I. 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8D198F" w:rsidRDefault="008D198F" w:rsidP="008D198F">
      <w:pPr>
        <w:spacing w:line="360" w:lineRule="auto"/>
        <w:ind w:right="567" w:firstLine="708"/>
        <w:jc w:val="both"/>
        <w:rPr>
          <w:rFonts w:ascii="Arial" w:hAnsi="Arial" w:cs="Arial"/>
          <w:bCs/>
        </w:rPr>
      </w:pPr>
    </w:p>
    <w:p w:rsidR="00182376" w:rsidRDefault="00182376" w:rsidP="008D198F">
      <w:pPr>
        <w:spacing w:line="360" w:lineRule="auto"/>
        <w:ind w:right="567" w:firstLine="708"/>
        <w:jc w:val="both"/>
        <w:rPr>
          <w:rFonts w:ascii="Arial" w:hAnsi="Arial" w:cs="Arial"/>
          <w:bCs/>
        </w:rPr>
      </w:pPr>
      <w:r>
        <w:rPr>
          <w:rFonts w:ascii="Arial" w:hAnsi="Arial" w:cs="Arial"/>
          <w:bCs/>
        </w:rPr>
        <w:t xml:space="preserve">Adiciona, que la falta del acta de nacimiento no solo afecta a las niñas, niños y adolescentes, sino de manera frecuente, a las personas adultos mayores, que no se encuentran registrados. La falta de identidad, los priva de realizar diversos trámites, por lo que se considera necesario que el Estado intervenga para revertir esta problemática. </w:t>
      </w:r>
    </w:p>
    <w:p w:rsidR="00136B41" w:rsidRDefault="00136B41" w:rsidP="00F27DBE">
      <w:pPr>
        <w:spacing w:line="360" w:lineRule="auto"/>
        <w:jc w:val="both"/>
        <w:rPr>
          <w:rFonts w:ascii="Arial" w:hAnsi="Arial" w:cs="Arial"/>
        </w:rPr>
      </w:pPr>
    </w:p>
    <w:p w:rsidR="00E13737" w:rsidRDefault="00E13737" w:rsidP="00F27DBE">
      <w:pPr>
        <w:spacing w:line="360" w:lineRule="auto"/>
        <w:jc w:val="both"/>
        <w:rPr>
          <w:rFonts w:ascii="Arial" w:hAnsi="Arial" w:cs="Arial"/>
        </w:rPr>
      </w:pPr>
      <w:r>
        <w:rPr>
          <w:rFonts w:ascii="Arial" w:hAnsi="Arial" w:cs="Arial"/>
        </w:rPr>
        <w:t>Analizada que ha</w:t>
      </w:r>
      <w:r w:rsidR="00F27DBE">
        <w:rPr>
          <w:rFonts w:ascii="Arial" w:hAnsi="Arial" w:cs="Arial"/>
        </w:rPr>
        <w:t>n</w:t>
      </w:r>
      <w:r>
        <w:rPr>
          <w:rFonts w:ascii="Arial" w:hAnsi="Arial" w:cs="Arial"/>
        </w:rPr>
        <w:t xml:space="preserve"> sido la solicitud presentada</w:t>
      </w:r>
      <w:r w:rsidR="00AE15E0">
        <w:rPr>
          <w:rFonts w:ascii="Arial" w:hAnsi="Arial" w:cs="Arial"/>
        </w:rPr>
        <w:t xml:space="preserve"> por el promovente</w:t>
      </w:r>
      <w:r w:rsidRPr="001070C5">
        <w:rPr>
          <w:rFonts w:ascii="Arial" w:hAnsi="Arial" w:cs="Arial"/>
        </w:rPr>
        <w:t xml:space="preserve">, y con fundamento en el artículo 47 inciso c) del Reglamento para el Gobierno Interior del Congreso del Estado de Nuevo León, hacemos del conocimiento del Pleno las siguientes:  </w:t>
      </w:r>
    </w:p>
    <w:p w:rsidR="00DC7BB3" w:rsidRDefault="00DC7BB3" w:rsidP="00F27DBE">
      <w:pPr>
        <w:spacing w:line="360" w:lineRule="auto"/>
        <w:jc w:val="both"/>
        <w:rPr>
          <w:rFonts w:ascii="Arial" w:hAnsi="Arial" w:cs="Arial"/>
        </w:rPr>
      </w:pPr>
    </w:p>
    <w:p w:rsidR="00DC7BB3" w:rsidRDefault="00DC7BB3" w:rsidP="00F27DBE">
      <w:pPr>
        <w:spacing w:line="360" w:lineRule="auto"/>
        <w:jc w:val="both"/>
        <w:rPr>
          <w:rFonts w:ascii="Arial" w:hAnsi="Arial" w:cs="Arial"/>
        </w:rPr>
      </w:pPr>
    </w:p>
    <w:p w:rsidR="00DC7BB3" w:rsidRDefault="00DC7BB3" w:rsidP="00F27DBE">
      <w:pPr>
        <w:spacing w:line="360" w:lineRule="auto"/>
        <w:jc w:val="both"/>
        <w:rPr>
          <w:rFonts w:ascii="Arial" w:hAnsi="Arial" w:cs="Arial"/>
        </w:rPr>
      </w:pPr>
    </w:p>
    <w:p w:rsidR="00DC7BB3" w:rsidRPr="001070C5" w:rsidRDefault="00DC7BB3" w:rsidP="00F27DBE">
      <w:pPr>
        <w:spacing w:line="360" w:lineRule="auto"/>
        <w:jc w:val="both"/>
        <w:rPr>
          <w:rFonts w:ascii="Arial" w:hAnsi="Arial" w:cs="Arial"/>
        </w:rPr>
      </w:pPr>
    </w:p>
    <w:p w:rsidR="00F27DBE" w:rsidRPr="004B417A" w:rsidRDefault="00F27DBE" w:rsidP="00E13737">
      <w:pPr>
        <w:spacing w:line="360" w:lineRule="auto"/>
        <w:jc w:val="both"/>
        <w:rPr>
          <w:rFonts w:ascii="Arial" w:hAnsi="Arial" w:cs="Arial"/>
        </w:rPr>
      </w:pPr>
    </w:p>
    <w:p w:rsidR="00E13737" w:rsidRPr="007F7192" w:rsidRDefault="00E13737" w:rsidP="00E13737">
      <w:pPr>
        <w:spacing w:line="360" w:lineRule="auto"/>
        <w:rPr>
          <w:rFonts w:ascii="Arial" w:hAnsi="Arial" w:cs="Arial"/>
        </w:rPr>
      </w:pPr>
      <w:r w:rsidRPr="00806EA6">
        <w:rPr>
          <w:rFonts w:ascii="Arial" w:hAnsi="Arial" w:cs="Arial"/>
          <w:b/>
          <w:bCs/>
        </w:rPr>
        <w:lastRenderedPageBreak/>
        <w:t>CONSIDERACIONES</w:t>
      </w:r>
    </w:p>
    <w:p w:rsidR="00E13737" w:rsidRPr="00ED3E79" w:rsidRDefault="00E13737" w:rsidP="00E13737">
      <w:pPr>
        <w:spacing w:line="360" w:lineRule="auto"/>
        <w:jc w:val="both"/>
        <w:rPr>
          <w:rFonts w:ascii="Arial" w:hAnsi="Arial" w:cs="Arial"/>
        </w:rPr>
      </w:pPr>
    </w:p>
    <w:p w:rsidR="00E13737" w:rsidRPr="009C2B15" w:rsidRDefault="00E13737" w:rsidP="00F27DBE">
      <w:pPr>
        <w:spacing w:line="360" w:lineRule="auto"/>
        <w:jc w:val="both"/>
        <w:rPr>
          <w:rFonts w:ascii="Arial" w:hAnsi="Arial" w:cs="Arial"/>
        </w:rPr>
      </w:pPr>
      <w:r w:rsidRPr="009C2B15">
        <w:rPr>
          <w:rFonts w:ascii="Arial" w:hAnsi="Arial" w:cs="Arial"/>
        </w:rPr>
        <w:t>Corresponde al H. Congreso del Estado conocer del presente asunto, de conformidad con</w:t>
      </w:r>
      <w:r w:rsidR="00AB063F">
        <w:rPr>
          <w:rFonts w:ascii="Arial" w:hAnsi="Arial" w:cs="Arial"/>
        </w:rPr>
        <w:t xml:space="preserve"> lo dispuesto en el artículo 63</w:t>
      </w:r>
      <w:r w:rsidRPr="009C2B15">
        <w:rPr>
          <w:rFonts w:ascii="Arial" w:hAnsi="Arial" w:cs="Arial"/>
        </w:rPr>
        <w:t xml:space="preserve"> fracción I de la Constitución Política del Estado Libre y Soberano de Nuevo León.</w:t>
      </w:r>
    </w:p>
    <w:p w:rsidR="00F27DBE" w:rsidRDefault="00F27DBE" w:rsidP="00F27DBE">
      <w:pPr>
        <w:spacing w:line="360" w:lineRule="auto"/>
        <w:jc w:val="both"/>
        <w:rPr>
          <w:rFonts w:ascii="Arial" w:hAnsi="Arial" w:cs="Arial"/>
        </w:rPr>
      </w:pPr>
    </w:p>
    <w:p w:rsidR="00E13737" w:rsidRPr="009C2B15" w:rsidRDefault="00E13737" w:rsidP="00F27DBE">
      <w:pPr>
        <w:spacing w:line="360" w:lineRule="auto"/>
        <w:jc w:val="both"/>
        <w:rPr>
          <w:rFonts w:ascii="Arial" w:hAnsi="Arial" w:cs="Arial"/>
        </w:rPr>
      </w:pPr>
      <w:r w:rsidRPr="009C2B15">
        <w:rPr>
          <w:rFonts w:ascii="Arial" w:hAnsi="Arial" w:cs="Arial"/>
        </w:rPr>
        <w:t>La competencia que le resulta a esta Comisión de Legislación y Puntos Constitucionales para conocer de la Iniciativa que nos ocupa, se encuentra sustentada por los numerales 65 fracción I, 66 fracción I inciso a), 70 fracción II, y demás relativos de la Ley Orgánica del Poder Legislativo del Estado de Nuevo León, así como lo dispuesto en los artículos 37</w:t>
      </w:r>
      <w:r w:rsidR="004251D8" w:rsidRPr="009C2B15">
        <w:rPr>
          <w:rFonts w:ascii="Arial" w:hAnsi="Arial" w:cs="Arial"/>
        </w:rPr>
        <w:t xml:space="preserve"> y 39</w:t>
      </w:r>
      <w:r w:rsidR="00561AD5" w:rsidRPr="009C2B15">
        <w:rPr>
          <w:rFonts w:ascii="Arial" w:hAnsi="Arial" w:cs="Arial"/>
        </w:rPr>
        <w:t xml:space="preserve"> fracción II</w:t>
      </w:r>
      <w:r w:rsidR="009C2B15">
        <w:rPr>
          <w:rFonts w:ascii="Arial" w:hAnsi="Arial" w:cs="Arial"/>
        </w:rPr>
        <w:t xml:space="preserve"> incisos n</w:t>
      </w:r>
      <w:r w:rsidRPr="009C2B15">
        <w:rPr>
          <w:rFonts w:ascii="Arial" w:hAnsi="Arial" w:cs="Arial"/>
        </w:rPr>
        <w:t>) y ñ)</w:t>
      </w:r>
      <w:r w:rsidR="00561AD5" w:rsidRPr="009C2B15">
        <w:rPr>
          <w:rFonts w:ascii="Arial" w:hAnsi="Arial" w:cs="Arial"/>
        </w:rPr>
        <w:t>,</w:t>
      </w:r>
      <w:r w:rsidRPr="009C2B15">
        <w:rPr>
          <w:rFonts w:ascii="Arial" w:hAnsi="Arial" w:cs="Arial"/>
        </w:rPr>
        <w:t xml:space="preserve"> del Reglamento para el Gobierno Interior del Congreso del Estado de Nuevo León.</w:t>
      </w:r>
    </w:p>
    <w:p w:rsidR="00F27DBE" w:rsidRDefault="00F27DBE" w:rsidP="00F27DBE">
      <w:pPr>
        <w:spacing w:line="360" w:lineRule="auto"/>
        <w:jc w:val="both"/>
        <w:rPr>
          <w:rFonts w:ascii="Arial" w:hAnsi="Arial" w:cs="Arial"/>
        </w:rPr>
      </w:pPr>
    </w:p>
    <w:p w:rsidR="00E13737" w:rsidRDefault="00E13737" w:rsidP="00F27DBE">
      <w:pPr>
        <w:spacing w:line="360" w:lineRule="auto"/>
        <w:jc w:val="both"/>
        <w:rPr>
          <w:rFonts w:ascii="Arial" w:hAnsi="Arial" w:cs="Arial"/>
        </w:rPr>
      </w:pPr>
      <w:r w:rsidRPr="00180A64">
        <w:rPr>
          <w:rFonts w:ascii="Arial" w:hAnsi="Arial" w:cs="Arial"/>
        </w:rPr>
        <w:t xml:space="preserve">Quienes integramos la presente Comisión tenemos a bien presentar al Pleno de este Congreso una serie de razones y fundamentos </w:t>
      </w:r>
      <w:r>
        <w:rPr>
          <w:rFonts w:ascii="Arial" w:hAnsi="Arial" w:cs="Arial"/>
        </w:rPr>
        <w:t>relativos a la</w:t>
      </w:r>
      <w:r w:rsidR="00561AD5">
        <w:rPr>
          <w:rFonts w:ascii="Arial" w:hAnsi="Arial" w:cs="Arial"/>
        </w:rPr>
        <w:t>s</w:t>
      </w:r>
      <w:r>
        <w:rPr>
          <w:rFonts w:ascii="Arial" w:hAnsi="Arial" w:cs="Arial"/>
        </w:rPr>
        <w:t xml:space="preserve"> Iniciativa</w:t>
      </w:r>
      <w:r w:rsidR="00561AD5">
        <w:rPr>
          <w:rFonts w:ascii="Arial" w:hAnsi="Arial" w:cs="Arial"/>
        </w:rPr>
        <w:t>s</w:t>
      </w:r>
      <w:r w:rsidRPr="00180A64">
        <w:rPr>
          <w:rFonts w:ascii="Arial" w:hAnsi="Arial" w:cs="Arial"/>
        </w:rPr>
        <w:t xml:space="preserve"> de los promoventes.</w:t>
      </w:r>
    </w:p>
    <w:p w:rsidR="00561AD5" w:rsidRDefault="00561AD5" w:rsidP="00F27DBE">
      <w:pPr>
        <w:spacing w:line="360" w:lineRule="auto"/>
        <w:jc w:val="both"/>
        <w:rPr>
          <w:rFonts w:ascii="Arial" w:hAnsi="Arial" w:cs="Arial"/>
        </w:rPr>
      </w:pPr>
    </w:p>
    <w:p w:rsidR="00561AD5" w:rsidRDefault="009C2B15" w:rsidP="00F27DBE">
      <w:pPr>
        <w:spacing w:line="360" w:lineRule="auto"/>
        <w:jc w:val="both"/>
        <w:rPr>
          <w:rFonts w:ascii="Arial" w:hAnsi="Arial" w:cs="Arial"/>
        </w:rPr>
      </w:pPr>
      <w:r>
        <w:rPr>
          <w:rFonts w:ascii="Arial" w:hAnsi="Arial" w:cs="Arial"/>
        </w:rPr>
        <w:t>En primer término, debemos señalar que e</w:t>
      </w:r>
      <w:r w:rsidR="000A4573">
        <w:rPr>
          <w:rFonts w:ascii="Arial" w:hAnsi="Arial" w:cs="Arial"/>
        </w:rPr>
        <w:t>n fecha 17 de Junio de 2014, se publicó en el Diario Oficial de la Federación el Decreto Constitucional mediante el cual se adicionó un octavo párrafo al artículo 4 de la Ley Fundamental.</w:t>
      </w:r>
    </w:p>
    <w:p w:rsidR="000A4573" w:rsidRDefault="000A4573" w:rsidP="00F27DBE">
      <w:pPr>
        <w:spacing w:line="360" w:lineRule="auto"/>
        <w:jc w:val="both"/>
        <w:rPr>
          <w:rFonts w:ascii="Arial" w:hAnsi="Arial" w:cs="Arial"/>
        </w:rPr>
      </w:pPr>
    </w:p>
    <w:p w:rsidR="000A4573" w:rsidRDefault="000A4573" w:rsidP="00F27DBE">
      <w:pPr>
        <w:spacing w:line="360" w:lineRule="auto"/>
        <w:jc w:val="both"/>
        <w:rPr>
          <w:rFonts w:ascii="Arial" w:hAnsi="Arial" w:cs="Arial"/>
          <w:i/>
        </w:rPr>
      </w:pPr>
      <w:r>
        <w:rPr>
          <w:rFonts w:ascii="Arial" w:hAnsi="Arial" w:cs="Arial"/>
        </w:rPr>
        <w:t>Dich</w:t>
      </w:r>
      <w:r w:rsidR="009C2B15">
        <w:rPr>
          <w:rFonts w:ascii="Arial" w:hAnsi="Arial" w:cs="Arial"/>
        </w:rPr>
        <w:t>a porción Constitucional establece</w:t>
      </w:r>
      <w:r>
        <w:rPr>
          <w:rFonts w:ascii="Arial" w:hAnsi="Arial" w:cs="Arial"/>
        </w:rPr>
        <w:t xml:space="preserve"> a la letra lo siguiente: </w:t>
      </w:r>
      <w:r>
        <w:rPr>
          <w:rFonts w:ascii="Arial" w:hAnsi="Arial" w:cs="Arial"/>
          <w:i/>
        </w:rPr>
        <w:t>“Toda persona tiene el derecho a la identidad y a ser registrado de manera inmediata a su nacimiento. El Estado garantizará el cumplimiento de estos derechos</w:t>
      </w:r>
      <w:r w:rsidR="003270EA">
        <w:rPr>
          <w:rFonts w:ascii="Arial" w:hAnsi="Arial" w:cs="Arial"/>
          <w:i/>
        </w:rPr>
        <w:t xml:space="preserve">. La </w:t>
      </w:r>
      <w:r w:rsidR="003270EA">
        <w:rPr>
          <w:rFonts w:ascii="Arial" w:hAnsi="Arial" w:cs="Arial"/>
          <w:i/>
        </w:rPr>
        <w:lastRenderedPageBreak/>
        <w:t>autoridad competente expedirá gratuitamente la primera copia certificada del acta de registro de nacimiento.</w:t>
      </w:r>
      <w:r>
        <w:rPr>
          <w:rFonts w:ascii="Arial" w:hAnsi="Arial" w:cs="Arial"/>
          <w:i/>
        </w:rPr>
        <w:t>”</w:t>
      </w:r>
    </w:p>
    <w:p w:rsidR="003270EA" w:rsidRDefault="003270EA" w:rsidP="00F27DBE">
      <w:pPr>
        <w:spacing w:line="360" w:lineRule="auto"/>
        <w:jc w:val="both"/>
        <w:rPr>
          <w:rFonts w:ascii="Arial" w:hAnsi="Arial" w:cs="Arial"/>
        </w:rPr>
      </w:pPr>
    </w:p>
    <w:p w:rsidR="009C2B15" w:rsidRDefault="009C2B15" w:rsidP="00F27DBE">
      <w:pPr>
        <w:spacing w:line="360" w:lineRule="auto"/>
        <w:jc w:val="both"/>
        <w:rPr>
          <w:rFonts w:ascii="Arial" w:hAnsi="Arial" w:cs="Arial"/>
          <w:i/>
        </w:rPr>
      </w:pPr>
      <w:r>
        <w:rPr>
          <w:rFonts w:ascii="Arial" w:hAnsi="Arial" w:cs="Arial"/>
        </w:rPr>
        <w:t xml:space="preserve">El artículo Segundo Transitorio del referido Decreto Constitucional, dispone lo siguiente: </w:t>
      </w:r>
      <w:r>
        <w:rPr>
          <w:rFonts w:ascii="Arial" w:hAnsi="Arial" w:cs="Arial"/>
          <w:i/>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881350" w:rsidRDefault="00881350" w:rsidP="00F27DBE">
      <w:pPr>
        <w:spacing w:line="360" w:lineRule="auto"/>
        <w:jc w:val="both"/>
        <w:rPr>
          <w:rFonts w:ascii="Arial" w:hAnsi="Arial" w:cs="Arial"/>
          <w:i/>
        </w:rPr>
      </w:pPr>
    </w:p>
    <w:p w:rsidR="00881350" w:rsidRPr="00881350" w:rsidRDefault="00881350" w:rsidP="00F27DBE">
      <w:pPr>
        <w:spacing w:line="360" w:lineRule="auto"/>
        <w:jc w:val="both"/>
        <w:rPr>
          <w:rFonts w:ascii="Arial" w:hAnsi="Arial" w:cs="Arial"/>
        </w:rPr>
      </w:pPr>
      <w:r>
        <w:rPr>
          <w:rFonts w:ascii="Arial" w:hAnsi="Arial" w:cs="Arial"/>
        </w:rPr>
        <w:t>Cabe señalar, que dicha reforma Constitucional entró en vigor el día 18 de Junio de 2014.</w:t>
      </w:r>
    </w:p>
    <w:p w:rsidR="009C2B15" w:rsidRDefault="009C2B15" w:rsidP="00F27DBE">
      <w:pPr>
        <w:spacing w:line="360" w:lineRule="auto"/>
        <w:jc w:val="both"/>
        <w:rPr>
          <w:rFonts w:ascii="Arial" w:hAnsi="Arial" w:cs="Arial"/>
        </w:rPr>
      </w:pPr>
    </w:p>
    <w:p w:rsidR="008A263F" w:rsidRDefault="008A263F" w:rsidP="00F27DBE">
      <w:pPr>
        <w:spacing w:line="360" w:lineRule="auto"/>
        <w:jc w:val="both"/>
        <w:rPr>
          <w:rFonts w:ascii="Arial" w:hAnsi="Arial" w:cs="Arial"/>
        </w:rPr>
      </w:pPr>
      <w:r>
        <w:rPr>
          <w:rFonts w:ascii="Arial" w:hAnsi="Arial" w:cs="Arial"/>
        </w:rPr>
        <w:t>De lo anterior se desprende, que la Ley Fundamental consagra el derecho de identidad de las personas</w:t>
      </w:r>
      <w:r w:rsidR="00197A62">
        <w:rPr>
          <w:rFonts w:ascii="Arial" w:hAnsi="Arial" w:cs="Arial"/>
        </w:rPr>
        <w:t>, ordenando</w:t>
      </w:r>
      <w:r>
        <w:rPr>
          <w:rFonts w:ascii="Arial" w:hAnsi="Arial" w:cs="Arial"/>
        </w:rPr>
        <w:t xml:space="preserve"> a las Le</w:t>
      </w:r>
      <w:r w:rsidR="00881350">
        <w:rPr>
          <w:rFonts w:ascii="Arial" w:hAnsi="Arial" w:cs="Arial"/>
        </w:rPr>
        <w:t>gislaturas</w:t>
      </w:r>
      <w:r w:rsidR="00387B3E">
        <w:rPr>
          <w:rFonts w:ascii="Arial" w:hAnsi="Arial" w:cs="Arial"/>
        </w:rPr>
        <w:t xml:space="preserve"> </w:t>
      </w:r>
      <w:r w:rsidR="00197A62">
        <w:rPr>
          <w:rFonts w:ascii="Arial" w:hAnsi="Arial" w:cs="Arial"/>
        </w:rPr>
        <w:t>de los Estados a que en un plazo de 6 meses</w:t>
      </w:r>
      <w:r w:rsidR="00387B3E">
        <w:rPr>
          <w:rFonts w:ascii="Arial" w:hAnsi="Arial" w:cs="Arial"/>
        </w:rPr>
        <w:t xml:space="preserve"> a partir del día 18 de Junio de 2014, establezcan en sus haciendas o códigos respectivos la exención de cobro del derecho por el registro de nacimiento y la expedición de la primera copia certificada del acta de nacimiento.</w:t>
      </w:r>
    </w:p>
    <w:p w:rsidR="00387B3E" w:rsidRDefault="00387B3E" w:rsidP="00F27DBE">
      <w:pPr>
        <w:spacing w:line="360" w:lineRule="auto"/>
        <w:jc w:val="both"/>
        <w:rPr>
          <w:rFonts w:ascii="Arial" w:hAnsi="Arial" w:cs="Arial"/>
        </w:rPr>
      </w:pPr>
    </w:p>
    <w:p w:rsidR="00163205" w:rsidRDefault="00163205" w:rsidP="00163205">
      <w:pPr>
        <w:spacing w:line="360" w:lineRule="auto"/>
        <w:jc w:val="both"/>
        <w:rPr>
          <w:rFonts w:ascii="Arial" w:hAnsi="Arial" w:cs="Arial"/>
        </w:rPr>
      </w:pPr>
      <w:r>
        <w:rPr>
          <w:rFonts w:ascii="Arial" w:hAnsi="Arial" w:cs="Arial"/>
        </w:rPr>
        <w:t>De igual forma,</w:t>
      </w:r>
      <w:r w:rsidR="00197A62">
        <w:rPr>
          <w:rFonts w:ascii="Arial" w:hAnsi="Arial" w:cs="Arial"/>
        </w:rPr>
        <w:t xml:space="preserve"> y previo a la referida reforma Constitucional,</w:t>
      </w:r>
      <w:r>
        <w:rPr>
          <w:rFonts w:ascii="Arial" w:hAnsi="Arial" w:cs="Arial"/>
        </w:rPr>
        <w:t xml:space="preserve"> debemos mencionar </w:t>
      </w:r>
      <w:r w:rsidR="00197A62">
        <w:rPr>
          <w:rFonts w:ascii="Arial" w:hAnsi="Arial" w:cs="Arial"/>
        </w:rPr>
        <w:t xml:space="preserve">que </w:t>
      </w:r>
      <w:r>
        <w:rPr>
          <w:rFonts w:ascii="Arial" w:hAnsi="Arial" w:cs="Arial"/>
        </w:rPr>
        <w:t xml:space="preserve">México ha celebrado diversos instrumentos internacionales en los que se ha comprometido a garantizar la identidad del niño y la niña, incluyendo la nacionalidad, el nombre y las relaciones familiares, tales como: la Convención Sobre los Derechos del Niño, el Pacto Internacional de Derechos </w:t>
      </w:r>
      <w:r>
        <w:rPr>
          <w:rFonts w:ascii="Arial" w:hAnsi="Arial" w:cs="Arial"/>
        </w:rPr>
        <w:lastRenderedPageBreak/>
        <w:t>Civiles y Políticos, la Declaración Universal de los Derechos del Hombre, la Convención Internacional para la Protección de los Derechos de todos los Trabajadores Migratorios y sus Familias, la Organización de Estados Americanos y el Fondo de las Naciones Unidas para la Infancia, entre otros.</w:t>
      </w:r>
    </w:p>
    <w:p w:rsidR="00163205" w:rsidRDefault="00163205" w:rsidP="00163205">
      <w:pPr>
        <w:spacing w:line="360" w:lineRule="auto"/>
        <w:jc w:val="both"/>
        <w:rPr>
          <w:rFonts w:ascii="Arial" w:hAnsi="Arial" w:cs="Arial"/>
        </w:rPr>
      </w:pPr>
      <w:r>
        <w:rPr>
          <w:rFonts w:ascii="Arial" w:hAnsi="Arial" w:cs="Arial"/>
        </w:rPr>
        <w:t xml:space="preserve"> </w:t>
      </w:r>
    </w:p>
    <w:p w:rsidR="00163205" w:rsidRPr="006A0110" w:rsidRDefault="00163205" w:rsidP="00163205">
      <w:pPr>
        <w:spacing w:line="360" w:lineRule="auto"/>
        <w:jc w:val="both"/>
        <w:rPr>
          <w:rFonts w:ascii="Arial" w:hAnsi="Arial" w:cs="Arial"/>
        </w:rPr>
      </w:pPr>
      <w:r>
        <w:rPr>
          <w:rFonts w:ascii="Arial" w:hAnsi="Arial" w:cs="Arial"/>
        </w:rPr>
        <w:t>Por tanto, e</w:t>
      </w:r>
      <w:r w:rsidRPr="006A0110">
        <w:rPr>
          <w:rFonts w:ascii="Arial" w:hAnsi="Arial" w:cs="Arial"/>
        </w:rPr>
        <w:t>l Estado Mexicano tiene el deber y la obligación de ejercer la normatividad internacional aplicable en la materia, al haberla susc</w:t>
      </w:r>
      <w:r>
        <w:rPr>
          <w:rFonts w:ascii="Arial" w:hAnsi="Arial" w:cs="Arial"/>
        </w:rPr>
        <w:t>rito y ratificado, y en aras de salvaguardar el</w:t>
      </w:r>
      <w:r w:rsidRPr="006A0110">
        <w:rPr>
          <w:rFonts w:ascii="Arial" w:hAnsi="Arial" w:cs="Arial"/>
        </w:rPr>
        <w:t xml:space="preserve"> interés superior de la persona menor de edad. Por eso, está obligado al cumplimiento de la plena satisfacción del Derecho de Identidad reconocido en las distintas Convenci</w:t>
      </w:r>
      <w:r>
        <w:rPr>
          <w:rFonts w:ascii="Arial" w:hAnsi="Arial" w:cs="Arial"/>
        </w:rPr>
        <w:t>ones y Tratados Internacionales.</w:t>
      </w:r>
    </w:p>
    <w:p w:rsidR="00163205" w:rsidRDefault="00163205" w:rsidP="00F27DBE">
      <w:pPr>
        <w:spacing w:line="360" w:lineRule="auto"/>
        <w:jc w:val="both"/>
        <w:rPr>
          <w:rFonts w:ascii="Arial" w:hAnsi="Arial" w:cs="Arial"/>
        </w:rPr>
      </w:pPr>
    </w:p>
    <w:p w:rsidR="00CE678F" w:rsidRDefault="00197A62" w:rsidP="00CE678F">
      <w:pPr>
        <w:spacing w:line="360" w:lineRule="auto"/>
        <w:jc w:val="both"/>
        <w:rPr>
          <w:rFonts w:ascii="Arial" w:hAnsi="Arial" w:cs="Arial"/>
        </w:rPr>
      </w:pPr>
      <w:r>
        <w:rPr>
          <w:rFonts w:ascii="Arial" w:hAnsi="Arial" w:cs="Arial"/>
        </w:rPr>
        <w:t>D</w:t>
      </w:r>
      <w:r w:rsidR="00CE678F">
        <w:rPr>
          <w:rFonts w:ascii="Arial" w:hAnsi="Arial" w:cs="Arial"/>
        </w:rPr>
        <w:t>ebemos advertir que l</w:t>
      </w:r>
      <w:r w:rsidR="00CE678F" w:rsidRPr="006A0110">
        <w:rPr>
          <w:rFonts w:ascii="Arial" w:hAnsi="Arial" w:cs="Arial"/>
        </w:rPr>
        <w:t xml:space="preserve">a identidad jurídica es elemental para el respeto y el reconocimiento de los </w:t>
      </w:r>
      <w:r w:rsidR="00CE678F">
        <w:rPr>
          <w:rFonts w:ascii="Arial" w:hAnsi="Arial" w:cs="Arial"/>
        </w:rPr>
        <w:t>demás Derechos Humanos consagrados en la Carta Principal del País, así como en los Tratados Internacionales.</w:t>
      </w:r>
    </w:p>
    <w:p w:rsidR="00CE678F" w:rsidRDefault="00CE678F" w:rsidP="00CE678F">
      <w:pPr>
        <w:spacing w:line="360" w:lineRule="auto"/>
        <w:jc w:val="both"/>
        <w:rPr>
          <w:rFonts w:ascii="Arial" w:hAnsi="Arial" w:cs="Arial"/>
        </w:rPr>
      </w:pPr>
    </w:p>
    <w:p w:rsidR="00CE678F" w:rsidRDefault="00CE678F" w:rsidP="00CE678F">
      <w:pPr>
        <w:spacing w:line="360" w:lineRule="auto"/>
        <w:jc w:val="both"/>
        <w:rPr>
          <w:rFonts w:ascii="Arial" w:hAnsi="Arial" w:cs="Arial"/>
        </w:rPr>
      </w:pPr>
      <w:r w:rsidRPr="001D714E">
        <w:rPr>
          <w:rFonts w:ascii="Arial" w:hAnsi="Arial" w:cs="Arial"/>
        </w:rPr>
        <w:t>Desde el momento de su nacimiento, toda persona tiene derecho a obtener una identidad. La identidad incluye el nombre, el apellido, la fecha de nacimiento, el sexo y la nacionalidad. Es la prueba de la existencia de una persona como parte de una sociedad, como individuo que forma parte de un todo; es lo que la caracteriza y la diferencia de las demás.</w:t>
      </w:r>
      <w:r w:rsidRPr="001D714E">
        <w:rPr>
          <w:rFonts w:ascii="Arial" w:hAnsi="Arial" w:cs="Arial"/>
        </w:rPr>
        <w:br/>
        <w:t>Todos los niños tienen derecho a poseer una identidad oficial, es decir, a tener un nombre, un apellido, una nacionalidad y a conocer la identidad de sus progenitores.</w:t>
      </w:r>
    </w:p>
    <w:p w:rsidR="00CE678F" w:rsidRDefault="00CE678F" w:rsidP="00CE678F">
      <w:pPr>
        <w:spacing w:line="360" w:lineRule="auto"/>
        <w:jc w:val="both"/>
        <w:rPr>
          <w:rFonts w:ascii="Arial" w:hAnsi="Arial" w:cs="Arial"/>
        </w:rPr>
      </w:pPr>
    </w:p>
    <w:p w:rsidR="00CE678F" w:rsidRDefault="00CE678F" w:rsidP="00CE678F">
      <w:pPr>
        <w:spacing w:line="360" w:lineRule="auto"/>
        <w:jc w:val="both"/>
        <w:rPr>
          <w:rFonts w:ascii="Arial" w:hAnsi="Arial" w:cs="Arial"/>
        </w:rPr>
      </w:pPr>
      <w:r w:rsidRPr="001D714E">
        <w:rPr>
          <w:rFonts w:ascii="Arial" w:hAnsi="Arial" w:cs="Arial"/>
        </w:rPr>
        <w:lastRenderedPageBreak/>
        <w:t xml:space="preserve">Esta acción supone el reconocimiento inmediato por parte del Estado de la existencia del niño, y la formalización de su nacimiento ante la ley. </w:t>
      </w:r>
    </w:p>
    <w:p w:rsidR="00163205" w:rsidRDefault="00163205" w:rsidP="00CE678F">
      <w:pPr>
        <w:spacing w:line="360" w:lineRule="auto"/>
        <w:jc w:val="both"/>
        <w:rPr>
          <w:rFonts w:ascii="Arial" w:hAnsi="Arial" w:cs="Arial"/>
        </w:rPr>
      </w:pPr>
    </w:p>
    <w:p w:rsidR="00163205" w:rsidRDefault="00163205" w:rsidP="00CE678F">
      <w:pPr>
        <w:spacing w:line="360" w:lineRule="auto"/>
        <w:jc w:val="both"/>
        <w:rPr>
          <w:rFonts w:ascii="Arial" w:hAnsi="Arial" w:cs="Arial"/>
        </w:rPr>
      </w:pPr>
      <w:r>
        <w:rPr>
          <w:rFonts w:ascii="Arial" w:hAnsi="Arial" w:cs="Arial"/>
        </w:rPr>
        <w:t>Ahora bien, la presente Iniciativa a la Ley del Registro Civil para el Estado de Nuevo León, así como a la Ley de Hacienda del Estado, tienen como finalidad exentar del pago de derechos cuando se realice la inscripción de actas de nacimiento en el Registro Civil, así como la expedición de la primera copia certificada de nacimiento.</w:t>
      </w:r>
    </w:p>
    <w:p w:rsidR="00163205" w:rsidRDefault="00163205" w:rsidP="00CE678F">
      <w:pPr>
        <w:spacing w:line="360" w:lineRule="auto"/>
        <w:jc w:val="both"/>
        <w:rPr>
          <w:rFonts w:ascii="Arial" w:hAnsi="Arial" w:cs="Arial"/>
        </w:rPr>
      </w:pPr>
    </w:p>
    <w:p w:rsidR="00163205" w:rsidRDefault="00197A62" w:rsidP="00CE678F">
      <w:pPr>
        <w:spacing w:line="360" w:lineRule="auto"/>
        <w:jc w:val="both"/>
        <w:rPr>
          <w:rFonts w:ascii="Arial" w:hAnsi="Arial" w:cs="Arial"/>
        </w:rPr>
      </w:pPr>
      <w:r>
        <w:rPr>
          <w:rFonts w:ascii="Arial" w:hAnsi="Arial" w:cs="Arial"/>
        </w:rPr>
        <w:t>Así pues, este</w:t>
      </w:r>
      <w:r w:rsidR="00163205">
        <w:rPr>
          <w:rFonts w:ascii="Arial" w:hAnsi="Arial" w:cs="Arial"/>
        </w:rPr>
        <w:t xml:space="preserve"> Cuerpo Colegiado Parlamentario considera conveniente realizar las adecuaciones legislativas en estudio, en vi</w:t>
      </w:r>
      <w:r>
        <w:rPr>
          <w:rFonts w:ascii="Arial" w:hAnsi="Arial" w:cs="Arial"/>
        </w:rPr>
        <w:t>rtud de que es un mandato c</w:t>
      </w:r>
      <w:r w:rsidR="00163205">
        <w:rPr>
          <w:rFonts w:ascii="Arial" w:hAnsi="Arial" w:cs="Arial"/>
        </w:rPr>
        <w:t>onstitucional establecer en las leyes ordinarias respectiva</w:t>
      </w:r>
      <w:r>
        <w:rPr>
          <w:rFonts w:ascii="Arial" w:hAnsi="Arial" w:cs="Arial"/>
        </w:rPr>
        <w:t>s</w:t>
      </w:r>
      <w:r w:rsidR="00163205">
        <w:rPr>
          <w:rFonts w:ascii="Arial" w:hAnsi="Arial" w:cs="Arial"/>
        </w:rPr>
        <w:t xml:space="preserve"> la exención de dichos pagos de derechos, en aras de garantizar el derecho a la identidad de las personas.</w:t>
      </w:r>
    </w:p>
    <w:p w:rsidR="00163205" w:rsidRDefault="00163205" w:rsidP="00CE678F">
      <w:pPr>
        <w:spacing w:line="360" w:lineRule="auto"/>
        <w:jc w:val="both"/>
        <w:rPr>
          <w:rFonts w:ascii="Arial" w:hAnsi="Arial" w:cs="Arial"/>
        </w:rPr>
      </w:pPr>
    </w:p>
    <w:p w:rsidR="00042E9D" w:rsidRDefault="00197A62" w:rsidP="00F27DBE">
      <w:pPr>
        <w:spacing w:line="360" w:lineRule="auto"/>
        <w:jc w:val="both"/>
        <w:rPr>
          <w:rFonts w:ascii="Arial" w:hAnsi="Arial" w:cs="Arial"/>
        </w:rPr>
      </w:pPr>
      <w:r>
        <w:rPr>
          <w:rFonts w:ascii="Arial" w:hAnsi="Arial" w:cs="Arial"/>
        </w:rPr>
        <w:t>Por tanto, con esta reforma a las leyes secundarias</w:t>
      </w:r>
      <w:r w:rsidR="00163205">
        <w:rPr>
          <w:rFonts w:ascii="Arial" w:hAnsi="Arial" w:cs="Arial"/>
        </w:rPr>
        <w:t xml:space="preserve">, </w:t>
      </w:r>
      <w:r>
        <w:rPr>
          <w:rFonts w:ascii="Arial" w:hAnsi="Arial" w:cs="Arial"/>
        </w:rPr>
        <w:t xml:space="preserve">de manera integral </w:t>
      </w:r>
      <w:r w:rsidR="00163205">
        <w:rPr>
          <w:rFonts w:ascii="Arial" w:hAnsi="Arial" w:cs="Arial"/>
        </w:rPr>
        <w:t>se estaría armonizando las leyes ordinarias de la materia con lo est</w:t>
      </w:r>
      <w:r>
        <w:rPr>
          <w:rFonts w:ascii="Arial" w:hAnsi="Arial" w:cs="Arial"/>
        </w:rPr>
        <w:t>ablecido en la Norma Superior, materializando en el Estado de Nuevo León el derecho de identidad. Además, de que la Entidad Federativa de Nuevo León estaría dando cumplimiento en tiempo y forma a lo dispuesto en la Ley Fundamental.</w:t>
      </w:r>
    </w:p>
    <w:p w:rsidR="00197A62" w:rsidRDefault="00197A62" w:rsidP="00F27DBE">
      <w:pPr>
        <w:spacing w:line="360" w:lineRule="auto"/>
        <w:jc w:val="both"/>
        <w:rPr>
          <w:rFonts w:ascii="Arial" w:hAnsi="Arial" w:cs="Arial"/>
        </w:rPr>
      </w:pPr>
    </w:p>
    <w:p w:rsidR="00D12D30" w:rsidRDefault="00197A62" w:rsidP="00F27DBE">
      <w:pPr>
        <w:spacing w:line="360" w:lineRule="auto"/>
        <w:jc w:val="both"/>
        <w:rPr>
          <w:rFonts w:ascii="Arial" w:hAnsi="Arial" w:cs="Arial"/>
        </w:rPr>
      </w:pPr>
      <w:r>
        <w:rPr>
          <w:rFonts w:ascii="Arial" w:hAnsi="Arial" w:cs="Arial"/>
        </w:rPr>
        <w:t>Por otra parte, no debemos soslayar</w:t>
      </w:r>
      <w:r w:rsidR="00985AEC">
        <w:rPr>
          <w:rFonts w:ascii="Arial" w:hAnsi="Arial" w:cs="Arial"/>
        </w:rPr>
        <w:t xml:space="preserve"> </w:t>
      </w:r>
      <w:r>
        <w:rPr>
          <w:rFonts w:ascii="Arial" w:hAnsi="Arial" w:cs="Arial"/>
        </w:rPr>
        <w:t>que a través de l</w:t>
      </w:r>
      <w:r w:rsidR="00763256">
        <w:rPr>
          <w:rFonts w:ascii="Arial" w:hAnsi="Arial" w:cs="Arial"/>
        </w:rPr>
        <w:t>a presente Iniciativa de Ley</w:t>
      </w:r>
      <w:r>
        <w:rPr>
          <w:rFonts w:ascii="Arial" w:hAnsi="Arial" w:cs="Arial"/>
        </w:rPr>
        <w:t>,</w:t>
      </w:r>
      <w:r w:rsidR="00D12D30">
        <w:rPr>
          <w:rFonts w:ascii="Arial" w:hAnsi="Arial" w:cs="Arial"/>
        </w:rPr>
        <w:t xml:space="preserve"> en </w:t>
      </w:r>
      <w:r>
        <w:rPr>
          <w:rFonts w:ascii="Arial" w:hAnsi="Arial" w:cs="Arial"/>
        </w:rPr>
        <w:t xml:space="preserve"> la Constitución Política Local </w:t>
      </w:r>
      <w:r w:rsidR="00D12D30">
        <w:rPr>
          <w:rFonts w:ascii="Arial" w:hAnsi="Arial" w:cs="Arial"/>
        </w:rPr>
        <w:t xml:space="preserve">se terminó con el proceso legislativo constitucional para establecer el derecho a la identidad y que el </w:t>
      </w:r>
      <w:r w:rsidR="00D12D30" w:rsidRPr="00B06C13">
        <w:rPr>
          <w:rFonts w:ascii="Arial" w:hAnsi="Arial" w:cs="Arial"/>
          <w:sz w:val="22"/>
          <w:szCs w:val="22"/>
        </w:rPr>
        <w:t xml:space="preserve"> Estado proveerá lo necesario y expedirá leyes y normas para garantizar el acceso y goce plen</w:t>
      </w:r>
      <w:r w:rsidR="00D12D30">
        <w:rPr>
          <w:rFonts w:ascii="Arial" w:hAnsi="Arial" w:cs="Arial"/>
          <w:sz w:val="22"/>
          <w:szCs w:val="22"/>
        </w:rPr>
        <w:t xml:space="preserve">o de </w:t>
      </w:r>
      <w:r w:rsidR="00D12D30">
        <w:rPr>
          <w:rFonts w:ascii="Arial" w:hAnsi="Arial" w:cs="Arial"/>
          <w:sz w:val="22"/>
          <w:szCs w:val="22"/>
        </w:rPr>
        <w:lastRenderedPageBreak/>
        <w:t>todos los derechos de la niñez.</w:t>
      </w:r>
      <w:r w:rsidR="00134253">
        <w:rPr>
          <w:rFonts w:ascii="Arial" w:hAnsi="Arial" w:cs="Arial"/>
          <w:sz w:val="22"/>
          <w:szCs w:val="22"/>
        </w:rPr>
        <w:t xml:space="preserve"> Tal como se hizo mención en el proemio del presente asunto.</w:t>
      </w:r>
    </w:p>
    <w:p w:rsidR="00D13AA0" w:rsidRDefault="00D13AA0" w:rsidP="00F27DBE">
      <w:pPr>
        <w:spacing w:line="360" w:lineRule="auto"/>
        <w:jc w:val="both"/>
        <w:rPr>
          <w:rFonts w:ascii="Arial" w:hAnsi="Arial" w:cs="Arial"/>
        </w:rPr>
      </w:pPr>
    </w:p>
    <w:p w:rsidR="00D13AA0" w:rsidRPr="007F7192" w:rsidRDefault="00D42A6D" w:rsidP="00D13AA0">
      <w:pPr>
        <w:spacing w:line="360" w:lineRule="auto"/>
        <w:jc w:val="both"/>
        <w:rPr>
          <w:rFonts w:ascii="Arial" w:hAnsi="Arial" w:cs="Arial"/>
        </w:rPr>
      </w:pPr>
      <w:r>
        <w:rPr>
          <w:rFonts w:ascii="Arial" w:hAnsi="Arial" w:cs="Arial"/>
        </w:rPr>
        <w:t xml:space="preserve">En tal virtud </w:t>
      </w:r>
      <w:r w:rsidR="00D13AA0">
        <w:rPr>
          <w:rFonts w:ascii="Arial" w:hAnsi="Arial" w:cs="Arial"/>
        </w:rPr>
        <w:t xml:space="preserve"> y e</w:t>
      </w:r>
      <w:r w:rsidR="00D13AA0" w:rsidRPr="00EA33B0">
        <w:rPr>
          <w:rFonts w:ascii="Arial" w:hAnsi="Arial" w:cs="Arial"/>
        </w:rPr>
        <w:t>n atención a los argumentos vertidos en el</w:t>
      </w:r>
      <w:r>
        <w:rPr>
          <w:rFonts w:ascii="Arial" w:hAnsi="Arial" w:cs="Arial"/>
        </w:rPr>
        <w:t xml:space="preserve"> presente D</w:t>
      </w:r>
      <w:r w:rsidR="00D13AA0" w:rsidRPr="00EA33B0">
        <w:rPr>
          <w:rFonts w:ascii="Arial" w:hAnsi="Arial" w:cs="Arial"/>
        </w:rPr>
        <w:t>ictamen por los suscritos Diputados que integramos ésta Comisión, y de acuerdo con lo que dispon</w:t>
      </w:r>
      <w:r w:rsidR="00D13AA0">
        <w:rPr>
          <w:rFonts w:ascii="Arial" w:hAnsi="Arial" w:cs="Arial"/>
        </w:rPr>
        <w:t>en los artículos 39 fracción II</w:t>
      </w:r>
      <w:r w:rsidR="00D13AA0" w:rsidRPr="00EA33B0">
        <w:rPr>
          <w:rFonts w:ascii="Arial" w:hAnsi="Arial" w:cs="Arial"/>
        </w:rPr>
        <w:t xml:space="preserve"> incisos </w:t>
      </w:r>
      <w:r w:rsidR="00D13AA0">
        <w:rPr>
          <w:rFonts w:ascii="Arial" w:hAnsi="Arial" w:cs="Arial"/>
        </w:rPr>
        <w:t>n</w:t>
      </w:r>
      <w:r w:rsidR="00D13AA0" w:rsidRPr="009C2B15">
        <w:rPr>
          <w:rFonts w:ascii="Arial" w:hAnsi="Arial" w:cs="Arial"/>
        </w:rPr>
        <w:t>) y ñ)</w:t>
      </w:r>
      <w:r>
        <w:rPr>
          <w:rFonts w:ascii="Arial" w:hAnsi="Arial" w:cs="Arial"/>
        </w:rPr>
        <w:t xml:space="preserve"> y 47 inciso d)</w:t>
      </w:r>
      <w:r w:rsidR="00D13AA0" w:rsidRPr="009C2B15">
        <w:rPr>
          <w:rFonts w:ascii="Arial" w:hAnsi="Arial" w:cs="Arial"/>
        </w:rPr>
        <w:t>, del Reglamento para el Gobierno Interior del Co</w:t>
      </w:r>
      <w:r>
        <w:rPr>
          <w:rFonts w:ascii="Arial" w:hAnsi="Arial" w:cs="Arial"/>
        </w:rPr>
        <w:t xml:space="preserve">ngreso del Estado de Nuevo León, </w:t>
      </w:r>
      <w:r w:rsidR="00D13AA0" w:rsidRPr="00EA33B0">
        <w:rPr>
          <w:rFonts w:ascii="Arial" w:hAnsi="Arial" w:cs="Arial"/>
        </w:rPr>
        <w:t xml:space="preserve">proponemos a esta Soberanía el siguiente: </w:t>
      </w:r>
    </w:p>
    <w:p w:rsidR="00985AEC" w:rsidRDefault="00985AEC" w:rsidP="00985AEC">
      <w:pPr>
        <w:spacing w:line="360" w:lineRule="auto"/>
        <w:jc w:val="both"/>
        <w:rPr>
          <w:rFonts w:ascii="Arial" w:hAnsi="Arial" w:cs="Arial"/>
        </w:rPr>
      </w:pPr>
    </w:p>
    <w:p w:rsidR="00D42A6D" w:rsidRPr="00D40CEF" w:rsidRDefault="00D42A6D" w:rsidP="00985AEC">
      <w:pPr>
        <w:spacing w:line="360" w:lineRule="auto"/>
        <w:jc w:val="both"/>
        <w:rPr>
          <w:rFonts w:ascii="Arial" w:hAnsi="Arial" w:cs="Arial"/>
        </w:rPr>
      </w:pPr>
    </w:p>
    <w:p w:rsidR="00E13737" w:rsidRPr="00042E9D" w:rsidRDefault="00E13737" w:rsidP="00E13737">
      <w:pPr>
        <w:spacing w:line="360" w:lineRule="auto"/>
        <w:jc w:val="center"/>
        <w:rPr>
          <w:rFonts w:ascii="Arial" w:hAnsi="Arial" w:cs="Arial"/>
          <w:b/>
          <w:bCs/>
        </w:rPr>
      </w:pPr>
      <w:r w:rsidRPr="00042E9D">
        <w:rPr>
          <w:rFonts w:ascii="Arial" w:hAnsi="Arial" w:cs="Arial"/>
          <w:b/>
          <w:bCs/>
        </w:rPr>
        <w:t>DECRETO</w:t>
      </w:r>
    </w:p>
    <w:p w:rsidR="00B4159A" w:rsidRPr="00042E9D" w:rsidRDefault="00B4159A" w:rsidP="00985AEC">
      <w:pPr>
        <w:spacing w:line="360" w:lineRule="auto"/>
        <w:rPr>
          <w:rFonts w:ascii="Arial" w:hAnsi="Arial" w:cs="Arial"/>
          <w:b/>
          <w:bCs/>
        </w:rPr>
      </w:pPr>
    </w:p>
    <w:p w:rsidR="00985AEC" w:rsidRPr="00042E9D" w:rsidRDefault="00985AEC" w:rsidP="00985AEC">
      <w:pPr>
        <w:spacing w:line="360" w:lineRule="auto"/>
        <w:rPr>
          <w:rFonts w:ascii="Arial" w:hAnsi="Arial" w:cs="Arial"/>
          <w:b/>
          <w:bCs/>
        </w:rPr>
      </w:pPr>
    </w:p>
    <w:p w:rsidR="00D42A6D" w:rsidRPr="00D42A6D" w:rsidRDefault="00D42A6D" w:rsidP="00246F30">
      <w:pPr>
        <w:pStyle w:val="ecxmsonormal"/>
        <w:shd w:val="clear" w:color="auto" w:fill="FFFFFF"/>
        <w:spacing w:after="0" w:line="360" w:lineRule="auto"/>
        <w:ind w:left="567" w:right="480"/>
        <w:jc w:val="both"/>
        <w:rPr>
          <w:rFonts w:ascii="Arial" w:hAnsi="Arial" w:cs="Arial"/>
        </w:rPr>
      </w:pPr>
      <w:r w:rsidRPr="00C146C6">
        <w:rPr>
          <w:rFonts w:ascii="Arial" w:hAnsi="Arial" w:cs="Arial"/>
          <w:b/>
        </w:rPr>
        <w:t xml:space="preserve">Artículo Primero. </w:t>
      </w:r>
      <w:r w:rsidRPr="00D42A6D">
        <w:rPr>
          <w:rFonts w:ascii="Arial" w:hAnsi="Arial" w:cs="Arial"/>
        </w:rPr>
        <w:t xml:space="preserve">Se reforma por adición de un </w:t>
      </w:r>
      <w:r w:rsidR="00B547C9">
        <w:rPr>
          <w:rFonts w:ascii="Arial" w:hAnsi="Arial" w:cs="Arial"/>
        </w:rPr>
        <w:t>segundo párrafo e</w:t>
      </w:r>
      <w:r w:rsidRPr="00D42A6D">
        <w:rPr>
          <w:rFonts w:ascii="Arial" w:hAnsi="Arial" w:cs="Arial"/>
        </w:rPr>
        <w:t>l artículo 5 de la Ley del Registro Civil para el Estado de Nuevo León, para quedar como sigue:</w:t>
      </w:r>
    </w:p>
    <w:p w:rsidR="00D42A6D" w:rsidRPr="00225613" w:rsidRDefault="00D42A6D" w:rsidP="00246F30">
      <w:pPr>
        <w:pStyle w:val="ecxmsonormal"/>
        <w:shd w:val="clear" w:color="auto" w:fill="FFFFFF"/>
        <w:spacing w:after="0" w:line="360" w:lineRule="auto"/>
        <w:ind w:left="567" w:right="480"/>
        <w:jc w:val="both"/>
        <w:rPr>
          <w:rFonts w:ascii="Arial" w:hAnsi="Arial" w:cs="Arial"/>
          <w:color w:val="2A2A2A"/>
        </w:rPr>
      </w:pPr>
    </w:p>
    <w:p w:rsidR="00D42A6D" w:rsidRDefault="00D42A6D" w:rsidP="00246F30">
      <w:pPr>
        <w:pStyle w:val="Textoindependiente"/>
        <w:shd w:val="clear" w:color="auto" w:fill="FFFFFF"/>
        <w:ind w:left="567" w:right="480"/>
        <w:rPr>
          <w:sz w:val="24"/>
          <w:szCs w:val="24"/>
          <w:lang w:eastAsia="es-MX"/>
        </w:rPr>
      </w:pPr>
      <w:r>
        <w:rPr>
          <w:b/>
          <w:sz w:val="24"/>
          <w:szCs w:val="24"/>
          <w:lang w:eastAsia="es-MX"/>
        </w:rPr>
        <w:t>Artículo 5.-</w:t>
      </w:r>
      <w:r>
        <w:rPr>
          <w:sz w:val="24"/>
          <w:szCs w:val="24"/>
          <w:lang w:eastAsia="es-MX"/>
        </w:rPr>
        <w:t>…</w:t>
      </w:r>
    </w:p>
    <w:p w:rsidR="00D42A6D" w:rsidRDefault="00D42A6D" w:rsidP="00246F30">
      <w:pPr>
        <w:pStyle w:val="Textoindependiente"/>
        <w:shd w:val="clear" w:color="auto" w:fill="FFFFFF"/>
        <w:ind w:left="567" w:right="480"/>
        <w:rPr>
          <w:sz w:val="24"/>
          <w:szCs w:val="24"/>
          <w:lang w:eastAsia="es-MX"/>
        </w:rPr>
      </w:pPr>
    </w:p>
    <w:p w:rsidR="00D42A6D" w:rsidRDefault="00D42A6D" w:rsidP="00246F30">
      <w:pPr>
        <w:pStyle w:val="Textoindependiente"/>
        <w:shd w:val="clear" w:color="auto" w:fill="FFFFFF"/>
        <w:ind w:left="567" w:right="480"/>
        <w:rPr>
          <w:sz w:val="24"/>
          <w:szCs w:val="24"/>
          <w:lang w:eastAsia="es-MX"/>
        </w:rPr>
      </w:pPr>
      <w:r>
        <w:rPr>
          <w:sz w:val="24"/>
          <w:szCs w:val="24"/>
          <w:lang w:eastAsia="es-MX"/>
        </w:rPr>
        <w:t>La inscripción de actas de nacimiento en el Registro Civil, así como la expedición de la primera copia certificada del acta de nacimiento se realizarán de forma gratuita, siempre y cuando lo solicite el interesado personalmente ante las oficinas correspondientes del Registro Civil.</w:t>
      </w:r>
    </w:p>
    <w:p w:rsidR="00D42A6D" w:rsidRDefault="00D42A6D" w:rsidP="00246F30">
      <w:pPr>
        <w:pStyle w:val="Textoindependiente"/>
        <w:shd w:val="clear" w:color="auto" w:fill="FFFFFF"/>
        <w:ind w:left="567" w:right="480"/>
        <w:rPr>
          <w:sz w:val="24"/>
          <w:szCs w:val="24"/>
          <w:lang w:eastAsia="es-MX"/>
        </w:rPr>
      </w:pPr>
    </w:p>
    <w:p w:rsidR="00AB063F" w:rsidRDefault="00AB063F" w:rsidP="00246F30">
      <w:pPr>
        <w:pStyle w:val="Textoindependiente"/>
        <w:shd w:val="clear" w:color="auto" w:fill="FFFFFF"/>
        <w:ind w:left="567" w:right="480"/>
        <w:rPr>
          <w:sz w:val="24"/>
          <w:szCs w:val="24"/>
          <w:lang w:eastAsia="es-MX"/>
        </w:rPr>
      </w:pPr>
    </w:p>
    <w:p w:rsidR="00D42A6D" w:rsidRPr="008526E8" w:rsidRDefault="00D42A6D" w:rsidP="00246F30">
      <w:pPr>
        <w:pStyle w:val="ecxmsonormal"/>
        <w:shd w:val="clear" w:color="auto" w:fill="FFFFFF"/>
        <w:spacing w:after="0" w:line="360" w:lineRule="auto"/>
        <w:ind w:left="567" w:right="480"/>
        <w:jc w:val="both"/>
        <w:rPr>
          <w:rFonts w:ascii="Arial" w:hAnsi="Arial" w:cs="Arial"/>
          <w:b/>
        </w:rPr>
      </w:pPr>
      <w:r w:rsidRPr="008526E8">
        <w:rPr>
          <w:rFonts w:ascii="Arial" w:hAnsi="Arial" w:cs="Arial"/>
          <w:b/>
        </w:rPr>
        <w:t xml:space="preserve">Artículo Segundo. </w:t>
      </w:r>
      <w:r w:rsidRPr="008526E8">
        <w:rPr>
          <w:rFonts w:ascii="Arial" w:hAnsi="Arial" w:cs="Arial"/>
        </w:rPr>
        <w:t xml:space="preserve">Se reforma por modificación la fracción I </w:t>
      </w:r>
      <w:r w:rsidR="008526E8" w:rsidRPr="008526E8">
        <w:rPr>
          <w:rFonts w:ascii="Arial" w:hAnsi="Arial" w:cs="Arial"/>
        </w:rPr>
        <w:t xml:space="preserve">al </w:t>
      </w:r>
      <w:r w:rsidRPr="008526E8">
        <w:rPr>
          <w:rFonts w:ascii="Arial" w:hAnsi="Arial" w:cs="Arial"/>
        </w:rPr>
        <w:t>artículo 270, y se adiciona un segundo párrafo al artículo 270, ambos de la Ley de Hacienda del Estado de Nuevo León, para quedar como sigue:</w:t>
      </w:r>
      <w:r w:rsidRPr="008526E8">
        <w:rPr>
          <w:rFonts w:ascii="Arial" w:hAnsi="Arial" w:cs="Arial"/>
          <w:b/>
        </w:rPr>
        <w:t xml:space="preserve"> </w:t>
      </w:r>
    </w:p>
    <w:p w:rsidR="00D42A6D" w:rsidRPr="008526E8" w:rsidRDefault="00D42A6D" w:rsidP="00246F30">
      <w:pPr>
        <w:pStyle w:val="ecxmsonormal"/>
        <w:shd w:val="clear" w:color="auto" w:fill="FFFFFF"/>
        <w:spacing w:after="0" w:line="360" w:lineRule="auto"/>
        <w:ind w:left="567" w:right="480"/>
        <w:jc w:val="both"/>
        <w:rPr>
          <w:rFonts w:ascii="Arial" w:hAnsi="Arial" w:cs="Arial"/>
          <w:b/>
        </w:rPr>
      </w:pPr>
    </w:p>
    <w:p w:rsidR="00D42A6D" w:rsidRPr="008526E8" w:rsidRDefault="00D42A6D" w:rsidP="00246F30">
      <w:pPr>
        <w:pStyle w:val="Textoindependiente"/>
        <w:shd w:val="clear" w:color="auto" w:fill="FFFFFF"/>
        <w:ind w:left="567" w:right="480"/>
        <w:rPr>
          <w:sz w:val="24"/>
          <w:szCs w:val="24"/>
          <w:lang w:eastAsia="es-MX"/>
        </w:rPr>
      </w:pPr>
      <w:r w:rsidRPr="008526E8">
        <w:rPr>
          <w:b/>
          <w:sz w:val="24"/>
          <w:szCs w:val="24"/>
          <w:lang w:eastAsia="es-MX"/>
        </w:rPr>
        <w:t>Artículo 270.-</w:t>
      </w:r>
      <w:r w:rsidRPr="008526E8">
        <w:rPr>
          <w:sz w:val="24"/>
          <w:szCs w:val="24"/>
          <w:lang w:eastAsia="es-MX"/>
        </w:rPr>
        <w:t>…</w:t>
      </w:r>
    </w:p>
    <w:p w:rsidR="00D42A6D" w:rsidRPr="008526E8" w:rsidRDefault="00D42A6D" w:rsidP="00246F30">
      <w:pPr>
        <w:pStyle w:val="Textoindependiente"/>
        <w:shd w:val="clear" w:color="auto" w:fill="FFFFFF"/>
        <w:ind w:left="567" w:right="480"/>
        <w:rPr>
          <w:sz w:val="24"/>
          <w:szCs w:val="24"/>
          <w:lang w:eastAsia="es-MX"/>
        </w:rPr>
      </w:pPr>
    </w:p>
    <w:p w:rsidR="00D42A6D" w:rsidRPr="008526E8" w:rsidRDefault="00D42A6D" w:rsidP="00246F30">
      <w:pPr>
        <w:pStyle w:val="Textoindependiente"/>
        <w:shd w:val="clear" w:color="auto" w:fill="FFFFFF"/>
        <w:ind w:left="567" w:right="480"/>
        <w:rPr>
          <w:sz w:val="24"/>
          <w:szCs w:val="24"/>
          <w:lang w:eastAsia="es-MX"/>
        </w:rPr>
      </w:pPr>
      <w:r w:rsidRPr="008526E8">
        <w:rPr>
          <w:sz w:val="24"/>
          <w:szCs w:val="24"/>
          <w:lang w:eastAsia="es-MX"/>
        </w:rPr>
        <w:t>…</w:t>
      </w:r>
    </w:p>
    <w:p w:rsidR="00D42A6D" w:rsidRPr="008526E8" w:rsidRDefault="00D42A6D" w:rsidP="00246F30">
      <w:pPr>
        <w:pStyle w:val="Textoindependiente"/>
        <w:shd w:val="clear" w:color="auto" w:fill="FFFFFF"/>
        <w:ind w:left="567" w:right="480"/>
        <w:rPr>
          <w:sz w:val="24"/>
          <w:szCs w:val="24"/>
          <w:lang w:eastAsia="es-MX"/>
        </w:rPr>
      </w:pPr>
    </w:p>
    <w:p w:rsidR="00D42A6D" w:rsidRPr="008526E8" w:rsidRDefault="00D42A6D" w:rsidP="00246F30">
      <w:pPr>
        <w:pStyle w:val="Textoindependiente"/>
        <w:shd w:val="clear" w:color="auto" w:fill="FFFFFF"/>
        <w:ind w:left="567" w:right="480"/>
        <w:rPr>
          <w:sz w:val="24"/>
          <w:szCs w:val="24"/>
          <w:lang w:eastAsia="es-MX"/>
        </w:rPr>
      </w:pPr>
      <w:r w:rsidRPr="008526E8">
        <w:rPr>
          <w:sz w:val="24"/>
          <w:szCs w:val="24"/>
          <w:lang w:eastAsia="es-MX"/>
        </w:rPr>
        <w:t>…</w:t>
      </w:r>
    </w:p>
    <w:p w:rsidR="00D42A6D" w:rsidRPr="008526E8" w:rsidRDefault="00D42A6D" w:rsidP="00246F30">
      <w:pPr>
        <w:pStyle w:val="Textoindependiente"/>
        <w:shd w:val="clear" w:color="auto" w:fill="FFFFFF"/>
        <w:ind w:left="567" w:right="480"/>
        <w:rPr>
          <w:sz w:val="24"/>
          <w:szCs w:val="24"/>
          <w:lang w:eastAsia="es-MX"/>
        </w:rPr>
      </w:pPr>
    </w:p>
    <w:p w:rsidR="00D42A6D" w:rsidRPr="008526E8" w:rsidRDefault="008526E8" w:rsidP="00246F30">
      <w:pPr>
        <w:pStyle w:val="Textoindependiente"/>
        <w:shd w:val="clear" w:color="auto" w:fill="FFFFFF"/>
        <w:ind w:left="567" w:right="480"/>
        <w:rPr>
          <w:sz w:val="24"/>
          <w:szCs w:val="24"/>
          <w:lang w:eastAsia="es-MX"/>
        </w:rPr>
      </w:pPr>
      <w:r w:rsidRPr="008526E8">
        <w:rPr>
          <w:b/>
          <w:sz w:val="24"/>
          <w:szCs w:val="24"/>
          <w:lang w:eastAsia="es-MX"/>
        </w:rPr>
        <w:t>I.-</w:t>
      </w:r>
      <w:r w:rsidRPr="008526E8">
        <w:rPr>
          <w:sz w:val="24"/>
          <w:szCs w:val="24"/>
          <w:lang w:eastAsia="es-MX"/>
        </w:rPr>
        <w:t xml:space="preserve"> </w:t>
      </w:r>
      <w:r w:rsidRPr="008526E8">
        <w:rPr>
          <w:b/>
          <w:sz w:val="24"/>
          <w:szCs w:val="24"/>
          <w:lang w:eastAsia="es-MX"/>
        </w:rPr>
        <w:t>Inscripción de actas de reconocimientos de hijos, adopción, tutela y defunción……………………………………………………………</w:t>
      </w:r>
    </w:p>
    <w:p w:rsidR="00D42A6D" w:rsidRPr="008526E8" w:rsidRDefault="00D42A6D" w:rsidP="00246F30">
      <w:pPr>
        <w:pStyle w:val="Textoindependiente"/>
        <w:shd w:val="clear" w:color="auto" w:fill="FFFFFF"/>
        <w:ind w:left="567" w:right="480"/>
        <w:rPr>
          <w:sz w:val="24"/>
          <w:szCs w:val="24"/>
          <w:lang w:eastAsia="es-MX"/>
        </w:rPr>
      </w:pPr>
    </w:p>
    <w:p w:rsidR="008526E8" w:rsidRPr="008526E8" w:rsidRDefault="008526E8" w:rsidP="00246F30">
      <w:pPr>
        <w:pStyle w:val="Textoindependiente"/>
        <w:shd w:val="clear" w:color="auto" w:fill="FFFFFF"/>
        <w:ind w:left="567" w:right="480"/>
        <w:rPr>
          <w:sz w:val="24"/>
          <w:szCs w:val="24"/>
          <w:lang w:eastAsia="es-MX"/>
        </w:rPr>
      </w:pPr>
      <w:r w:rsidRPr="008526E8">
        <w:rPr>
          <w:sz w:val="24"/>
          <w:szCs w:val="24"/>
          <w:lang w:eastAsia="es-MX"/>
        </w:rPr>
        <w:t>I</w:t>
      </w:r>
      <w:r w:rsidR="00D42A6D" w:rsidRPr="008526E8">
        <w:rPr>
          <w:sz w:val="24"/>
          <w:szCs w:val="24"/>
          <w:lang w:eastAsia="es-MX"/>
        </w:rPr>
        <w:t>I</w:t>
      </w:r>
      <w:r w:rsidRPr="008526E8">
        <w:rPr>
          <w:sz w:val="24"/>
          <w:szCs w:val="24"/>
          <w:lang w:eastAsia="es-MX"/>
        </w:rPr>
        <w:t>.  a III.-…</w:t>
      </w:r>
    </w:p>
    <w:p w:rsidR="008526E8" w:rsidRPr="008526E8" w:rsidRDefault="008526E8" w:rsidP="00246F30">
      <w:pPr>
        <w:pStyle w:val="Textoindependiente"/>
        <w:shd w:val="clear" w:color="auto" w:fill="FFFFFF"/>
        <w:ind w:left="567" w:right="480"/>
        <w:rPr>
          <w:sz w:val="24"/>
          <w:szCs w:val="24"/>
          <w:lang w:eastAsia="es-MX"/>
        </w:rPr>
      </w:pPr>
    </w:p>
    <w:p w:rsidR="00D42A6D" w:rsidRPr="008526E8" w:rsidRDefault="008526E8" w:rsidP="00246F30">
      <w:pPr>
        <w:pStyle w:val="Textoindependiente"/>
        <w:shd w:val="clear" w:color="auto" w:fill="FFFFFF"/>
        <w:ind w:left="567" w:right="480"/>
        <w:rPr>
          <w:sz w:val="24"/>
          <w:szCs w:val="24"/>
          <w:lang w:eastAsia="es-MX"/>
        </w:rPr>
      </w:pPr>
      <w:r w:rsidRPr="008526E8">
        <w:rPr>
          <w:sz w:val="24"/>
          <w:szCs w:val="24"/>
          <w:lang w:eastAsia="es-MX"/>
        </w:rPr>
        <w:t>IV.-…</w:t>
      </w:r>
    </w:p>
    <w:p w:rsidR="008526E8" w:rsidRPr="008526E8" w:rsidRDefault="008526E8" w:rsidP="00246F30">
      <w:pPr>
        <w:pStyle w:val="Textoindependiente"/>
        <w:shd w:val="clear" w:color="auto" w:fill="FFFFFF"/>
        <w:ind w:left="567" w:right="480"/>
        <w:rPr>
          <w:sz w:val="24"/>
          <w:szCs w:val="24"/>
          <w:lang w:eastAsia="es-MX"/>
        </w:rPr>
      </w:pPr>
    </w:p>
    <w:p w:rsidR="008526E8" w:rsidRPr="008526E8" w:rsidRDefault="008526E8" w:rsidP="00246F30">
      <w:pPr>
        <w:pStyle w:val="Textoindependiente"/>
        <w:shd w:val="clear" w:color="auto" w:fill="FFFFFF"/>
        <w:ind w:left="567" w:right="480"/>
        <w:rPr>
          <w:b/>
          <w:sz w:val="24"/>
          <w:szCs w:val="24"/>
          <w:lang w:eastAsia="es-MX"/>
        </w:rPr>
      </w:pPr>
      <w:r w:rsidRPr="008526E8">
        <w:rPr>
          <w:b/>
          <w:sz w:val="24"/>
          <w:szCs w:val="24"/>
          <w:lang w:eastAsia="es-MX"/>
        </w:rPr>
        <w:t xml:space="preserve">Se exentará del pago de los derechos correspondientes a favor de los interesados, única y exclusivamente respecto de la primera copia certificada de nacimiento. </w:t>
      </w:r>
    </w:p>
    <w:p w:rsidR="008526E8" w:rsidRPr="008526E8" w:rsidRDefault="008526E8" w:rsidP="00246F30">
      <w:pPr>
        <w:pStyle w:val="Textoindependiente"/>
        <w:shd w:val="clear" w:color="auto" w:fill="FFFFFF"/>
        <w:ind w:left="567" w:right="480"/>
        <w:rPr>
          <w:b/>
          <w:sz w:val="24"/>
          <w:szCs w:val="24"/>
          <w:lang w:eastAsia="es-MX"/>
        </w:rPr>
      </w:pPr>
    </w:p>
    <w:p w:rsidR="008526E8" w:rsidRPr="008526E8" w:rsidRDefault="008526E8" w:rsidP="00246F30">
      <w:pPr>
        <w:pStyle w:val="Textoindependiente"/>
        <w:shd w:val="clear" w:color="auto" w:fill="FFFFFF"/>
        <w:ind w:left="567" w:right="480"/>
        <w:rPr>
          <w:sz w:val="24"/>
          <w:szCs w:val="24"/>
          <w:lang w:eastAsia="es-MX"/>
        </w:rPr>
      </w:pPr>
      <w:r w:rsidRPr="008526E8">
        <w:rPr>
          <w:sz w:val="24"/>
          <w:szCs w:val="24"/>
          <w:lang w:eastAsia="es-MX"/>
        </w:rPr>
        <w:t>V. a X.-…</w:t>
      </w:r>
    </w:p>
    <w:p w:rsidR="008526E8" w:rsidRPr="00225613" w:rsidRDefault="008526E8" w:rsidP="00D42A6D">
      <w:pPr>
        <w:pStyle w:val="ecxmsonormal"/>
        <w:shd w:val="clear" w:color="auto" w:fill="FFFFFF"/>
        <w:spacing w:after="0" w:line="360" w:lineRule="auto"/>
        <w:jc w:val="both"/>
        <w:rPr>
          <w:rFonts w:ascii="Arial" w:hAnsi="Arial" w:cs="Arial"/>
          <w:color w:val="2A2A2A"/>
        </w:rPr>
      </w:pPr>
    </w:p>
    <w:p w:rsidR="00D42A6D" w:rsidRPr="00D70119" w:rsidRDefault="00D42A6D" w:rsidP="00D42A6D">
      <w:pPr>
        <w:pStyle w:val="ecxmsonormal"/>
        <w:shd w:val="clear" w:color="auto" w:fill="FFFFFF"/>
        <w:spacing w:after="0" w:line="360" w:lineRule="auto"/>
        <w:jc w:val="center"/>
        <w:rPr>
          <w:rFonts w:ascii="Arial" w:hAnsi="Arial" w:cs="Arial"/>
          <w:b/>
        </w:rPr>
      </w:pPr>
      <w:r w:rsidRPr="00D70119">
        <w:rPr>
          <w:rFonts w:ascii="Arial" w:hAnsi="Arial" w:cs="Arial"/>
          <w:b/>
        </w:rPr>
        <w:t>TRANSITORIO</w:t>
      </w:r>
    </w:p>
    <w:p w:rsidR="00D42A6D" w:rsidRPr="00225613" w:rsidRDefault="00D42A6D" w:rsidP="00D42A6D">
      <w:pPr>
        <w:pStyle w:val="ecxmsonormal"/>
        <w:shd w:val="clear" w:color="auto" w:fill="FFFFFF"/>
        <w:spacing w:after="0" w:line="360" w:lineRule="auto"/>
        <w:jc w:val="both"/>
        <w:rPr>
          <w:rFonts w:ascii="Arial" w:hAnsi="Arial" w:cs="Arial"/>
          <w:color w:val="2A2A2A"/>
        </w:rPr>
      </w:pPr>
    </w:p>
    <w:p w:rsidR="008526E8" w:rsidRPr="00022C28" w:rsidRDefault="00D42A6D" w:rsidP="00022C28">
      <w:pPr>
        <w:pStyle w:val="ecxmsonormal"/>
        <w:shd w:val="clear" w:color="auto" w:fill="FFFFFF"/>
        <w:spacing w:after="0" w:line="360" w:lineRule="auto"/>
        <w:ind w:left="709" w:right="480" w:hanging="1"/>
        <w:jc w:val="both"/>
        <w:rPr>
          <w:rFonts w:ascii="Arial" w:hAnsi="Arial" w:cs="Arial"/>
          <w:color w:val="2A2A2A"/>
        </w:rPr>
      </w:pPr>
      <w:r w:rsidRPr="00D70119">
        <w:rPr>
          <w:rFonts w:ascii="Arial" w:hAnsi="Arial" w:cs="Arial"/>
          <w:b/>
        </w:rPr>
        <w:t>ÚNICO.</w:t>
      </w:r>
      <w:r w:rsidRPr="00D70119">
        <w:rPr>
          <w:rFonts w:ascii="Arial" w:hAnsi="Arial" w:cs="Arial"/>
        </w:rPr>
        <w:t xml:space="preserve"> </w:t>
      </w:r>
      <w:r w:rsidRPr="00225613">
        <w:rPr>
          <w:rFonts w:ascii="Arial" w:hAnsi="Arial" w:cs="Arial"/>
          <w:color w:val="2A2A2A"/>
        </w:rPr>
        <w:t>E</w:t>
      </w:r>
      <w:r>
        <w:rPr>
          <w:rFonts w:ascii="Arial" w:hAnsi="Arial" w:cs="Arial"/>
          <w:color w:val="2A2A2A"/>
        </w:rPr>
        <w:t>l presente D</w:t>
      </w:r>
      <w:r w:rsidRPr="00225613">
        <w:rPr>
          <w:rFonts w:ascii="Arial" w:hAnsi="Arial" w:cs="Arial"/>
          <w:color w:val="2A2A2A"/>
        </w:rPr>
        <w:t>ecreto entrará en vigor al día sig</w:t>
      </w:r>
      <w:r>
        <w:rPr>
          <w:rFonts w:ascii="Arial" w:hAnsi="Arial" w:cs="Arial"/>
          <w:color w:val="2A2A2A"/>
        </w:rPr>
        <w:t>uiente de su publicación en el Periódico Oficial del E</w:t>
      </w:r>
      <w:r w:rsidRPr="00225613">
        <w:rPr>
          <w:rFonts w:ascii="Arial" w:hAnsi="Arial" w:cs="Arial"/>
          <w:color w:val="2A2A2A"/>
        </w:rPr>
        <w:t>stado.</w:t>
      </w:r>
    </w:p>
    <w:p w:rsidR="00AB063F" w:rsidRDefault="00AB063F" w:rsidP="00E13737">
      <w:pPr>
        <w:spacing w:line="360" w:lineRule="auto"/>
        <w:rPr>
          <w:rFonts w:ascii="Arial" w:hAnsi="Arial" w:cs="Arial"/>
          <w:b/>
        </w:rPr>
      </w:pPr>
    </w:p>
    <w:p w:rsidR="00E13737" w:rsidRDefault="002A6125" w:rsidP="00F11EFE">
      <w:pPr>
        <w:spacing w:line="360" w:lineRule="auto"/>
        <w:jc w:val="center"/>
        <w:rPr>
          <w:rFonts w:ascii="Arial" w:hAnsi="Arial" w:cs="Arial"/>
          <w:b/>
        </w:rPr>
      </w:pPr>
      <w:r>
        <w:rPr>
          <w:rFonts w:ascii="Arial" w:hAnsi="Arial" w:cs="Arial"/>
          <w:b/>
        </w:rPr>
        <w:t xml:space="preserve">Monterrey, Nuevo León, </w:t>
      </w:r>
      <w:r w:rsidR="00DC7BB3">
        <w:rPr>
          <w:rFonts w:ascii="Arial" w:hAnsi="Arial" w:cs="Arial"/>
          <w:b/>
        </w:rPr>
        <w:t xml:space="preserve"> </w:t>
      </w:r>
    </w:p>
    <w:p w:rsidR="00AB063F" w:rsidRPr="00D3169E" w:rsidRDefault="00AB063F" w:rsidP="00AB063F">
      <w:pPr>
        <w:spacing w:line="360" w:lineRule="auto"/>
        <w:rPr>
          <w:rFonts w:ascii="Arial" w:hAnsi="Arial" w:cs="Arial"/>
          <w:b/>
        </w:rPr>
      </w:pPr>
    </w:p>
    <w:p w:rsidR="00E13737" w:rsidRDefault="00E13737" w:rsidP="00E13737">
      <w:pPr>
        <w:jc w:val="center"/>
        <w:rPr>
          <w:rFonts w:ascii="Arial" w:hAnsi="Arial" w:cs="Arial"/>
          <w:b/>
          <w:bCs/>
        </w:rPr>
      </w:pPr>
      <w:r w:rsidRPr="00EC57A7">
        <w:rPr>
          <w:rFonts w:ascii="Arial" w:hAnsi="Arial" w:cs="Arial"/>
          <w:b/>
          <w:bCs/>
        </w:rPr>
        <w:t>Comisión de Legislación y Puntos Constitucionales</w:t>
      </w:r>
    </w:p>
    <w:p w:rsidR="00E13737" w:rsidRDefault="00E13737" w:rsidP="001312CA">
      <w:pPr>
        <w:spacing w:line="360" w:lineRule="auto"/>
        <w:jc w:val="both"/>
        <w:rPr>
          <w:rFonts w:ascii="Arial" w:hAnsi="Arial" w:cs="Arial"/>
        </w:rPr>
      </w:pPr>
    </w:p>
    <w:p w:rsidR="00022C28" w:rsidRPr="0016119B" w:rsidRDefault="00022C28" w:rsidP="00022C28">
      <w:pPr>
        <w:spacing w:after="160" w:line="259" w:lineRule="auto"/>
        <w:jc w:val="center"/>
        <w:rPr>
          <w:rFonts w:ascii="Arial" w:eastAsiaTheme="minorHAnsi" w:hAnsi="Arial" w:cs="Arial"/>
          <w:b/>
          <w:bCs/>
        </w:rPr>
      </w:pPr>
      <w:r w:rsidRPr="0016119B">
        <w:rPr>
          <w:rFonts w:ascii="Arial" w:eastAsiaTheme="minorHAnsi" w:hAnsi="Arial" w:cs="Arial"/>
          <w:b/>
          <w:bCs/>
        </w:rPr>
        <w:t>DIP. PRESIDENTE:</w:t>
      </w:r>
    </w:p>
    <w:p w:rsidR="00022C28" w:rsidRPr="0016119B" w:rsidRDefault="00022C28" w:rsidP="00022C28">
      <w:pPr>
        <w:spacing w:after="160" w:line="259" w:lineRule="auto"/>
        <w:jc w:val="center"/>
        <w:rPr>
          <w:rFonts w:ascii="Arial" w:eastAsiaTheme="minorHAnsi" w:hAnsi="Arial" w:cs="Arial"/>
        </w:rPr>
      </w:pPr>
    </w:p>
    <w:p w:rsidR="00022C28" w:rsidRPr="0016119B" w:rsidRDefault="00022C28" w:rsidP="00022C28">
      <w:pPr>
        <w:spacing w:after="160" w:line="259" w:lineRule="auto"/>
        <w:jc w:val="center"/>
        <w:rPr>
          <w:rFonts w:ascii="Arial" w:eastAsiaTheme="minorHAnsi" w:hAnsi="Arial" w:cs="Arial"/>
        </w:rPr>
      </w:pPr>
    </w:p>
    <w:p w:rsidR="00022C28" w:rsidRPr="0016119B" w:rsidRDefault="00022C28" w:rsidP="00022C28">
      <w:pPr>
        <w:spacing w:after="160" w:line="259" w:lineRule="auto"/>
        <w:jc w:val="center"/>
        <w:rPr>
          <w:rFonts w:ascii="Arial" w:eastAsiaTheme="minorHAnsi" w:hAnsi="Arial" w:cs="Arial"/>
        </w:rPr>
      </w:pPr>
      <w:r w:rsidRPr="0016119B">
        <w:rPr>
          <w:rFonts w:ascii="Arial" w:eastAsiaTheme="minorHAnsi" w:hAnsi="Arial" w:cs="Arial"/>
        </w:rPr>
        <w:t>HÉCTOR GARCÍA GARCÍA</w:t>
      </w:r>
    </w:p>
    <w:p w:rsidR="00022C28" w:rsidRPr="0016119B" w:rsidRDefault="00022C28" w:rsidP="00022C28">
      <w:pPr>
        <w:spacing w:after="160" w:line="259" w:lineRule="auto"/>
        <w:jc w:val="center"/>
        <w:rPr>
          <w:rFonts w:ascii="Arial" w:eastAsiaTheme="minorHAnsi" w:hAnsi="Arial" w:cs="Aria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022C28" w:rsidRPr="0016119B" w:rsidTr="001B08B0">
        <w:trPr>
          <w:trHeight w:val="3112"/>
          <w:jc w:val="center"/>
        </w:trPr>
        <w:tc>
          <w:tcPr>
            <w:tcW w:w="385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VICEPRESIDENTE:</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OSCAR ALEJANDRO FLORES ESCOBAR</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tc>
        <w:tc>
          <w:tcPr>
            <w:tcW w:w="450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SECRETARIO:</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ANDRÉS MAURICIO CANTÚ RAMÍREZ</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tc>
      </w:tr>
      <w:tr w:rsidR="00022C28" w:rsidRPr="0016119B" w:rsidTr="001B08B0">
        <w:trPr>
          <w:jc w:val="center"/>
        </w:trPr>
        <w:tc>
          <w:tcPr>
            <w:tcW w:w="3857" w:type="dxa"/>
          </w:tcPr>
          <w:p w:rsidR="00022C28" w:rsidRPr="0016119B" w:rsidRDefault="00022C28" w:rsidP="001B08B0">
            <w:pPr>
              <w:spacing w:after="160" w:line="259" w:lineRule="auto"/>
              <w:jc w:val="center"/>
              <w:rPr>
                <w:rFonts w:ascii="Arial" w:eastAsiaTheme="minorHAnsi" w:hAnsi="Arial" w:cs="Arial"/>
              </w:rPr>
            </w:pPr>
          </w:p>
        </w:tc>
        <w:tc>
          <w:tcPr>
            <w:tcW w:w="4507" w:type="dxa"/>
          </w:tcPr>
          <w:p w:rsidR="00022C28" w:rsidRPr="0016119B" w:rsidRDefault="00022C28" w:rsidP="001B08B0">
            <w:pPr>
              <w:spacing w:after="160" w:line="259" w:lineRule="auto"/>
              <w:jc w:val="center"/>
              <w:rPr>
                <w:rFonts w:ascii="Arial" w:eastAsiaTheme="minorHAnsi" w:hAnsi="Arial" w:cs="Arial"/>
              </w:rPr>
            </w:pPr>
          </w:p>
        </w:tc>
      </w:tr>
      <w:tr w:rsidR="00022C28" w:rsidRPr="0016119B" w:rsidTr="001B08B0">
        <w:trPr>
          <w:jc w:val="center"/>
        </w:trPr>
        <w:tc>
          <w:tcPr>
            <w:tcW w:w="385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lastRenderedPageBreak/>
              <w:t>DIP. VOCAL:</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MARCO ANTONIO GONZÁLEZ VALDEZ</w:t>
            </w:r>
          </w:p>
          <w:p w:rsidR="00022C28" w:rsidRPr="0016119B" w:rsidRDefault="00022C28" w:rsidP="001B08B0">
            <w:pPr>
              <w:spacing w:after="160" w:line="259" w:lineRule="auto"/>
              <w:jc w:val="center"/>
              <w:rPr>
                <w:rFonts w:ascii="Arial" w:eastAsiaTheme="minorHAnsi" w:hAnsi="Arial" w:cs="Arial"/>
                <w:bCs/>
              </w:rPr>
            </w:pPr>
          </w:p>
        </w:tc>
        <w:tc>
          <w:tcPr>
            <w:tcW w:w="450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VOCAL:</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ADRIÁN DE LA GARZA TIJERINA</w:t>
            </w:r>
          </w:p>
        </w:tc>
      </w:tr>
      <w:tr w:rsidR="00022C28" w:rsidRPr="0016119B" w:rsidTr="001B08B0">
        <w:trPr>
          <w:jc w:val="center"/>
        </w:trPr>
        <w:tc>
          <w:tcPr>
            <w:tcW w:w="3857" w:type="dxa"/>
            <w:hideMark/>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VOCAL:</w:t>
            </w:r>
          </w:p>
        </w:tc>
        <w:tc>
          <w:tcPr>
            <w:tcW w:w="450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VOCAL:</w:t>
            </w:r>
          </w:p>
          <w:p w:rsidR="00022C28" w:rsidRPr="0016119B" w:rsidRDefault="00022C28" w:rsidP="001B08B0">
            <w:pPr>
              <w:spacing w:after="160" w:line="259" w:lineRule="auto"/>
              <w:jc w:val="center"/>
              <w:rPr>
                <w:rFonts w:ascii="Arial" w:eastAsiaTheme="minorHAnsi" w:hAnsi="Arial" w:cs="Arial"/>
                <w:b/>
                <w:bCs/>
              </w:rPr>
            </w:pPr>
          </w:p>
        </w:tc>
      </w:tr>
      <w:tr w:rsidR="00022C28" w:rsidRPr="0016119B" w:rsidTr="001B08B0">
        <w:trPr>
          <w:jc w:val="center"/>
        </w:trPr>
        <w:tc>
          <w:tcPr>
            <w:tcW w:w="3857" w:type="dxa"/>
          </w:tcPr>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1B08B0">
            <w:pPr>
              <w:spacing w:after="160" w:line="259" w:lineRule="auto"/>
              <w:jc w:val="center"/>
              <w:rPr>
                <w:rFonts w:ascii="Arial" w:eastAsiaTheme="minorHAnsi" w:hAnsi="Arial" w:cs="Arial"/>
              </w:rPr>
            </w:pPr>
            <w:r w:rsidRPr="0016119B">
              <w:rPr>
                <w:rFonts w:ascii="Arial" w:eastAsiaTheme="minorHAnsi" w:hAnsi="Arial" w:cs="Arial"/>
              </w:rPr>
              <w:t>JOSÉ ARTURO SALINAS GARZA</w:t>
            </w:r>
          </w:p>
          <w:p w:rsidR="00022C28" w:rsidRPr="0016119B" w:rsidRDefault="00022C28" w:rsidP="001B08B0">
            <w:pPr>
              <w:spacing w:after="160" w:line="259" w:lineRule="auto"/>
              <w:jc w:val="center"/>
              <w:rPr>
                <w:rFonts w:ascii="Arial" w:eastAsiaTheme="minorHAnsi" w:hAnsi="Arial" w:cs="Arial"/>
              </w:rPr>
            </w:pPr>
          </w:p>
        </w:tc>
        <w:tc>
          <w:tcPr>
            <w:tcW w:w="4507" w:type="dxa"/>
          </w:tcPr>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1B08B0">
            <w:pPr>
              <w:spacing w:after="160" w:line="259" w:lineRule="auto"/>
              <w:jc w:val="center"/>
              <w:rPr>
                <w:rFonts w:ascii="Arial" w:eastAsiaTheme="minorHAnsi" w:hAnsi="Arial" w:cs="Arial"/>
              </w:rPr>
            </w:pPr>
          </w:p>
          <w:p w:rsidR="00022C28" w:rsidRPr="0016119B" w:rsidRDefault="00022C28" w:rsidP="00DC7BB3">
            <w:pPr>
              <w:spacing w:after="160" w:line="259" w:lineRule="auto"/>
              <w:jc w:val="center"/>
              <w:rPr>
                <w:rFonts w:ascii="Arial" w:eastAsiaTheme="minorHAnsi" w:hAnsi="Arial" w:cs="Arial"/>
              </w:rPr>
            </w:pPr>
            <w:r w:rsidRPr="0016119B">
              <w:rPr>
                <w:rFonts w:ascii="Arial" w:eastAsiaTheme="minorHAnsi" w:hAnsi="Arial" w:cs="Arial"/>
              </w:rPr>
              <w:t>EUSTOLIA YANIRA GÓMEZ GARCÍA</w:t>
            </w:r>
          </w:p>
        </w:tc>
      </w:tr>
      <w:tr w:rsidR="00022C28" w:rsidRPr="0016119B" w:rsidTr="001B08B0">
        <w:trPr>
          <w:jc w:val="center"/>
        </w:trPr>
        <w:tc>
          <w:tcPr>
            <w:tcW w:w="3857" w:type="dxa"/>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VOCAL:</w:t>
            </w:r>
          </w:p>
          <w:p w:rsidR="00022C28" w:rsidRPr="0016119B" w:rsidRDefault="00022C28" w:rsidP="001B08B0">
            <w:pPr>
              <w:spacing w:after="160" w:line="259" w:lineRule="auto"/>
              <w:jc w:val="center"/>
              <w:rPr>
                <w:rFonts w:ascii="Arial" w:eastAsiaTheme="minorHAnsi" w:hAnsi="Arial" w:cs="Arial"/>
                <w:b/>
                <w:bCs/>
              </w:rPr>
            </w:pPr>
          </w:p>
          <w:p w:rsidR="00022C28" w:rsidRPr="0016119B" w:rsidRDefault="00022C28" w:rsidP="001B08B0">
            <w:pPr>
              <w:spacing w:after="160" w:line="259" w:lineRule="auto"/>
              <w:jc w:val="center"/>
              <w:rPr>
                <w:rFonts w:ascii="Arial" w:eastAsiaTheme="minorHAnsi" w:hAnsi="Arial" w:cs="Arial"/>
                <w:b/>
                <w:bCs/>
              </w:rPr>
            </w:pPr>
          </w:p>
          <w:p w:rsidR="00022C28" w:rsidRPr="0016119B" w:rsidRDefault="00022C28" w:rsidP="001B08B0">
            <w:pPr>
              <w:spacing w:after="160" w:line="259" w:lineRule="auto"/>
              <w:jc w:val="center"/>
              <w:rPr>
                <w:rFonts w:ascii="Arial" w:eastAsiaTheme="minorHAnsi" w:hAnsi="Arial" w:cs="Arial"/>
                <w:b/>
                <w:bCs/>
              </w:rPr>
            </w:pPr>
          </w:p>
        </w:tc>
        <w:tc>
          <w:tcPr>
            <w:tcW w:w="4507" w:type="dxa"/>
            <w:hideMark/>
          </w:tcPr>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t>DIP. VOCAL:</w:t>
            </w:r>
          </w:p>
        </w:tc>
      </w:tr>
      <w:tr w:rsidR="00022C28" w:rsidRPr="0016119B" w:rsidTr="001B08B0">
        <w:trPr>
          <w:jc w:val="center"/>
        </w:trPr>
        <w:tc>
          <w:tcPr>
            <w:tcW w:w="3857" w:type="dxa"/>
          </w:tcPr>
          <w:p w:rsidR="00022C28" w:rsidRPr="0016119B" w:rsidRDefault="00022C28" w:rsidP="001B08B0">
            <w:pPr>
              <w:spacing w:after="160" w:line="259" w:lineRule="auto"/>
              <w:jc w:val="center"/>
              <w:rPr>
                <w:rFonts w:ascii="Arial" w:eastAsiaTheme="minorHAnsi" w:hAnsi="Arial" w:cs="Arial"/>
              </w:rPr>
            </w:pPr>
          </w:p>
        </w:tc>
        <w:tc>
          <w:tcPr>
            <w:tcW w:w="4507" w:type="dxa"/>
          </w:tcPr>
          <w:p w:rsidR="00022C28" w:rsidRPr="0016119B" w:rsidRDefault="00022C28" w:rsidP="001B08B0">
            <w:pPr>
              <w:spacing w:after="160" w:line="259" w:lineRule="auto"/>
              <w:jc w:val="center"/>
              <w:rPr>
                <w:rFonts w:ascii="Arial" w:eastAsiaTheme="minorHAnsi" w:hAnsi="Arial" w:cs="Arial"/>
              </w:rPr>
            </w:pPr>
          </w:p>
        </w:tc>
      </w:tr>
      <w:tr w:rsidR="00022C28" w:rsidRPr="0016119B" w:rsidTr="001B08B0">
        <w:trPr>
          <w:trHeight w:val="1040"/>
          <w:jc w:val="center"/>
        </w:trPr>
        <w:tc>
          <w:tcPr>
            <w:tcW w:w="3857" w:type="dxa"/>
          </w:tcPr>
          <w:p w:rsidR="00022C28"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EVA MARGARITA GÓMEZ TAMEZ</w:t>
            </w:r>
          </w:p>
          <w:p w:rsidR="00DC7BB3" w:rsidRPr="0016119B" w:rsidRDefault="00DC7BB3"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lastRenderedPageBreak/>
              <w:t>DIP. VOCAL:</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t>SERGIO ARELLANO BALDERAS</w:t>
            </w: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bookmarkStart w:id="0" w:name="_GoBack"/>
            <w:bookmarkEnd w:id="0"/>
          </w:p>
          <w:p w:rsidR="00022C28" w:rsidRPr="0016119B" w:rsidRDefault="00022C28" w:rsidP="001B08B0">
            <w:pPr>
              <w:spacing w:after="160" w:line="259" w:lineRule="auto"/>
              <w:jc w:val="center"/>
              <w:rPr>
                <w:rFonts w:ascii="Arial" w:eastAsiaTheme="minorHAnsi" w:hAnsi="Arial" w:cs="Arial"/>
                <w:bCs/>
              </w:rPr>
            </w:pPr>
          </w:p>
        </w:tc>
        <w:tc>
          <w:tcPr>
            <w:tcW w:w="4507" w:type="dxa"/>
          </w:tcPr>
          <w:p w:rsidR="00022C28" w:rsidRDefault="00022C28" w:rsidP="001B08B0">
            <w:pPr>
              <w:spacing w:after="160" w:line="259" w:lineRule="auto"/>
              <w:jc w:val="center"/>
              <w:rPr>
                <w:rFonts w:ascii="Arial" w:eastAsiaTheme="minorHAnsi" w:hAnsi="Arial" w:cs="Arial"/>
                <w:bCs/>
              </w:rPr>
            </w:pPr>
            <w:r w:rsidRPr="0016119B">
              <w:rPr>
                <w:rFonts w:ascii="Arial" w:eastAsiaTheme="minorHAnsi" w:hAnsi="Arial" w:cs="Arial"/>
                <w:bCs/>
              </w:rPr>
              <w:lastRenderedPageBreak/>
              <w:t>SAMUEL ALEJANDRO GARCÍA SEPÚLVEDA</w:t>
            </w:r>
          </w:p>
          <w:p w:rsidR="00DC7BB3" w:rsidRPr="0016119B" w:rsidRDefault="00DC7BB3"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Cs/>
              </w:rPr>
            </w:pPr>
          </w:p>
          <w:p w:rsidR="00022C28" w:rsidRPr="0016119B" w:rsidRDefault="00022C28" w:rsidP="001B08B0">
            <w:pPr>
              <w:spacing w:after="160" w:line="259" w:lineRule="auto"/>
              <w:jc w:val="center"/>
              <w:rPr>
                <w:rFonts w:ascii="Arial" w:eastAsiaTheme="minorHAnsi" w:hAnsi="Arial" w:cs="Arial"/>
                <w:b/>
                <w:bCs/>
              </w:rPr>
            </w:pPr>
            <w:r w:rsidRPr="0016119B">
              <w:rPr>
                <w:rFonts w:ascii="Arial" w:eastAsiaTheme="minorHAnsi" w:hAnsi="Arial" w:cs="Arial"/>
                <w:b/>
                <w:bCs/>
              </w:rPr>
              <w:lastRenderedPageBreak/>
              <w:t>DIP. VOCAL:</w:t>
            </w:r>
          </w:p>
          <w:p w:rsidR="00022C28" w:rsidRPr="0016119B" w:rsidRDefault="00022C28" w:rsidP="001B08B0">
            <w:pPr>
              <w:spacing w:after="160" w:line="259" w:lineRule="auto"/>
              <w:jc w:val="center"/>
              <w:rPr>
                <w:rFonts w:ascii="Arial" w:eastAsiaTheme="minorHAnsi" w:hAnsi="Arial" w:cs="Arial"/>
                <w:bCs/>
              </w:rPr>
            </w:pPr>
          </w:p>
          <w:p w:rsidR="00022C28" w:rsidRPr="00DC7BB3" w:rsidRDefault="00022C28" w:rsidP="001B08B0">
            <w:pPr>
              <w:spacing w:after="160" w:line="259" w:lineRule="auto"/>
              <w:jc w:val="center"/>
              <w:rPr>
                <w:rFonts w:ascii="Arial" w:eastAsiaTheme="minorHAnsi" w:hAnsi="Arial" w:cs="Arial"/>
                <w:bCs/>
                <w:sz w:val="18"/>
                <w:szCs w:val="18"/>
              </w:rPr>
            </w:pPr>
          </w:p>
          <w:p w:rsidR="00022C28" w:rsidRPr="0016119B" w:rsidRDefault="00022C28" w:rsidP="001B08B0">
            <w:pPr>
              <w:spacing w:after="160" w:line="259" w:lineRule="auto"/>
              <w:jc w:val="center"/>
              <w:rPr>
                <w:rFonts w:ascii="Arial" w:eastAsiaTheme="minorHAnsi" w:hAnsi="Arial" w:cs="Arial"/>
                <w:bCs/>
              </w:rPr>
            </w:pPr>
            <w:r w:rsidRPr="00DC7BB3">
              <w:rPr>
                <w:rFonts w:ascii="Arial" w:eastAsiaTheme="minorHAnsi" w:hAnsi="Arial" w:cs="Arial"/>
                <w:bCs/>
                <w:sz w:val="18"/>
                <w:szCs w:val="18"/>
              </w:rPr>
              <w:br/>
            </w:r>
            <w:r w:rsidRPr="0016119B">
              <w:rPr>
                <w:rFonts w:ascii="Arial" w:eastAsiaTheme="minorHAnsi" w:hAnsi="Arial" w:cs="Arial"/>
                <w:bCs/>
              </w:rPr>
              <w:br/>
              <w:t>KARINA MARLEN BARRÓN PERALES</w:t>
            </w:r>
          </w:p>
        </w:tc>
      </w:tr>
    </w:tbl>
    <w:p w:rsidR="00022C28" w:rsidRPr="0016119B" w:rsidRDefault="00022C28" w:rsidP="00022C28">
      <w:pPr>
        <w:tabs>
          <w:tab w:val="left" w:pos="3828"/>
        </w:tabs>
        <w:spacing w:line="360" w:lineRule="auto"/>
        <w:jc w:val="center"/>
        <w:rPr>
          <w:rFonts w:ascii="Arial" w:hAnsi="Arial" w:cs="Arial"/>
          <w:b/>
          <w:bCs/>
          <w:smallCaps/>
          <w:lang w:val="es-ES_tradnl"/>
        </w:rPr>
      </w:pPr>
    </w:p>
    <w:p w:rsidR="00022C28" w:rsidRPr="0016119B" w:rsidRDefault="00022C28" w:rsidP="00022C28">
      <w:pPr>
        <w:spacing w:after="160" w:line="360" w:lineRule="auto"/>
        <w:ind w:left="1843" w:firstLine="708"/>
        <w:jc w:val="center"/>
        <w:rPr>
          <w:rFonts w:ascii="Arial" w:eastAsiaTheme="minorHAnsi" w:hAnsi="Arial" w:cs="Arial"/>
        </w:rPr>
      </w:pPr>
    </w:p>
    <w:p w:rsidR="00022C28" w:rsidRPr="0016119B" w:rsidRDefault="00022C28" w:rsidP="00022C28">
      <w:pPr>
        <w:spacing w:after="160" w:line="360" w:lineRule="auto"/>
        <w:ind w:left="1843" w:firstLine="708"/>
        <w:jc w:val="center"/>
        <w:rPr>
          <w:rFonts w:ascii="Arial" w:eastAsiaTheme="minorHAnsi" w:hAnsi="Arial" w:cs="Arial"/>
        </w:rPr>
      </w:pPr>
    </w:p>
    <w:p w:rsidR="00022C28" w:rsidRPr="0016119B" w:rsidRDefault="00022C28" w:rsidP="00022C28">
      <w:pPr>
        <w:spacing w:after="160" w:line="360" w:lineRule="auto"/>
        <w:ind w:left="1843" w:firstLine="708"/>
        <w:jc w:val="center"/>
        <w:rPr>
          <w:rFonts w:ascii="Arial" w:eastAsiaTheme="minorHAnsi" w:hAnsi="Arial" w:cs="Arial"/>
        </w:rPr>
      </w:pPr>
    </w:p>
    <w:p w:rsidR="00022C28" w:rsidRPr="0016119B" w:rsidRDefault="00022C28" w:rsidP="00022C28">
      <w:pPr>
        <w:spacing w:after="160" w:line="259" w:lineRule="auto"/>
        <w:ind w:left="1843"/>
        <w:jc w:val="center"/>
        <w:rPr>
          <w:rFonts w:ascii="Arial" w:eastAsiaTheme="minorHAnsi" w:hAnsi="Arial" w:cs="Arial"/>
        </w:rPr>
      </w:pPr>
    </w:p>
    <w:p w:rsidR="00022C28" w:rsidRPr="0016119B" w:rsidRDefault="00022C28" w:rsidP="00022C28">
      <w:pPr>
        <w:spacing w:after="160" w:line="259" w:lineRule="auto"/>
        <w:ind w:left="1843"/>
        <w:jc w:val="center"/>
        <w:rPr>
          <w:rFonts w:ascii="Arial" w:eastAsiaTheme="minorHAnsi" w:hAnsi="Arial" w:cs="Arial"/>
        </w:rPr>
      </w:pPr>
    </w:p>
    <w:p w:rsidR="00022C28" w:rsidRPr="007072D3" w:rsidRDefault="00022C28" w:rsidP="00022C28">
      <w:pPr>
        <w:spacing w:line="360" w:lineRule="auto"/>
        <w:ind w:left="1418" w:right="-93" w:firstLine="708"/>
        <w:jc w:val="center"/>
        <w:rPr>
          <w:rFonts w:ascii="Arial" w:hAnsi="Arial" w:cs="Arial"/>
        </w:rPr>
      </w:pPr>
    </w:p>
    <w:p w:rsidR="00022C28" w:rsidRPr="007072D3" w:rsidRDefault="00022C28" w:rsidP="00022C28">
      <w:pPr>
        <w:spacing w:line="360" w:lineRule="auto"/>
        <w:ind w:right="-93"/>
        <w:jc w:val="center"/>
      </w:pPr>
    </w:p>
    <w:p w:rsidR="00022C28" w:rsidRPr="007072D3" w:rsidRDefault="00022C28" w:rsidP="00022C28">
      <w:pPr>
        <w:spacing w:line="360" w:lineRule="auto"/>
        <w:jc w:val="center"/>
      </w:pPr>
    </w:p>
    <w:p w:rsidR="00022C28" w:rsidRPr="007072D3" w:rsidRDefault="00022C28" w:rsidP="00022C28">
      <w:pPr>
        <w:spacing w:line="360" w:lineRule="auto"/>
        <w:jc w:val="center"/>
      </w:pPr>
    </w:p>
    <w:p w:rsidR="00022C28" w:rsidRPr="007072D3" w:rsidRDefault="00022C28" w:rsidP="00022C28">
      <w:pPr>
        <w:spacing w:line="360" w:lineRule="auto"/>
        <w:jc w:val="center"/>
      </w:pPr>
    </w:p>
    <w:p w:rsidR="00022C28" w:rsidRPr="007072D3" w:rsidRDefault="00022C28" w:rsidP="00022C28">
      <w:pPr>
        <w:spacing w:line="360" w:lineRule="auto"/>
        <w:jc w:val="center"/>
      </w:pPr>
    </w:p>
    <w:p w:rsidR="00022C28" w:rsidRPr="007072D3" w:rsidRDefault="00022C28" w:rsidP="00022C28">
      <w:pPr>
        <w:spacing w:line="360" w:lineRule="auto"/>
        <w:jc w:val="center"/>
      </w:pPr>
    </w:p>
    <w:p w:rsidR="005145D5" w:rsidRPr="00F00C19" w:rsidRDefault="005145D5" w:rsidP="00365C05">
      <w:pPr>
        <w:spacing w:line="360" w:lineRule="auto"/>
        <w:rPr>
          <w:rFonts w:ascii="Arial" w:hAnsi="Arial" w:cs="Arial"/>
        </w:rPr>
      </w:pPr>
    </w:p>
    <w:sectPr w:rsidR="005145D5" w:rsidRPr="00F00C19" w:rsidSect="00DC7BB3">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AD" w:rsidRDefault="005D14AD" w:rsidP="006310A8">
      <w:r>
        <w:separator/>
      </w:r>
    </w:p>
  </w:endnote>
  <w:endnote w:type="continuationSeparator" w:id="0">
    <w:p w:rsidR="005D14AD" w:rsidRDefault="005D14AD" w:rsidP="0063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DF" w:rsidRDefault="000400DF" w:rsidP="000400DF">
    <w:pPr>
      <w:pStyle w:val="Piedepgina"/>
      <w:jc w:val="center"/>
      <w:rPr>
        <w:rFonts w:ascii="Arial" w:hAnsi="Arial" w:cs="Arial"/>
        <w:sz w:val="18"/>
        <w:szCs w:val="18"/>
        <w:lang w:val="es-MX"/>
      </w:rPr>
    </w:pPr>
  </w:p>
  <w:p w:rsidR="000400DF" w:rsidRPr="00D27C8A" w:rsidRDefault="000400DF" w:rsidP="000400DF">
    <w:pPr>
      <w:pStyle w:val="Piedepgina"/>
      <w:jc w:val="center"/>
      <w:rPr>
        <w:sz w:val="18"/>
        <w:szCs w:val="18"/>
        <w:lang w:val="es-MX"/>
      </w:rPr>
    </w:pPr>
    <w:r w:rsidRPr="00D27C8A">
      <w:rPr>
        <w:sz w:val="18"/>
        <w:szCs w:val="18"/>
        <w:lang w:val="es-MX"/>
      </w:rPr>
      <w:t>Comisión de Legislación y Puntos Constitucionales</w:t>
    </w:r>
  </w:p>
  <w:p w:rsidR="000400DF" w:rsidRPr="00D27C8A" w:rsidRDefault="003136BF" w:rsidP="000400DF">
    <w:pPr>
      <w:pStyle w:val="Piedepgina"/>
      <w:jc w:val="center"/>
      <w:rPr>
        <w:sz w:val="18"/>
        <w:szCs w:val="18"/>
        <w:lang w:val="es-MX"/>
      </w:rPr>
    </w:pPr>
    <w:r>
      <w:rPr>
        <w:sz w:val="18"/>
        <w:szCs w:val="18"/>
        <w:lang w:val="es-MX"/>
      </w:rPr>
      <w:t>Expedientes</w:t>
    </w:r>
    <w:r w:rsidR="000400DF">
      <w:rPr>
        <w:sz w:val="18"/>
        <w:szCs w:val="18"/>
        <w:lang w:val="es-MX"/>
      </w:rPr>
      <w:t xml:space="preserve"> </w:t>
    </w:r>
    <w:r>
      <w:rPr>
        <w:sz w:val="18"/>
        <w:szCs w:val="18"/>
        <w:lang w:val="es-MX"/>
      </w:rPr>
      <w:t>Legislativos</w:t>
    </w:r>
    <w:r w:rsidR="00E13737">
      <w:rPr>
        <w:sz w:val="18"/>
        <w:szCs w:val="18"/>
        <w:lang w:val="es-MX"/>
      </w:rPr>
      <w:t xml:space="preserve"> 8730</w:t>
    </w:r>
    <w:r w:rsidR="00F00C19">
      <w:rPr>
        <w:sz w:val="18"/>
        <w:szCs w:val="18"/>
        <w:lang w:val="es-MX"/>
      </w:rPr>
      <w:t>/LXXII</w:t>
    </w:r>
    <w:r w:rsidR="00235844">
      <w:rPr>
        <w:sz w:val="18"/>
        <w:szCs w:val="18"/>
        <w:lang w:val="es-MX"/>
      </w:rPr>
      <w:t>I</w:t>
    </w:r>
    <w:r w:rsidR="00022C28">
      <w:rPr>
        <w:sz w:val="18"/>
        <w:szCs w:val="18"/>
        <w:lang w:val="es-MX"/>
      </w:rPr>
      <w:t xml:space="preserve"> y 10027/LXXIV</w:t>
    </w:r>
    <w:r w:rsidR="00A624C3">
      <w:rPr>
        <w:sz w:val="18"/>
        <w:szCs w:val="18"/>
        <w:lang w:val="es-MX"/>
      </w:rPr>
      <w:t xml:space="preserve"> </w:t>
    </w:r>
    <w:r w:rsidR="00B74E7E">
      <w:rPr>
        <w:sz w:val="18"/>
        <w:szCs w:val="18"/>
        <w:lang w:val="es-MX"/>
      </w:rPr>
      <w:t>–</w:t>
    </w:r>
    <w:r>
      <w:rPr>
        <w:sz w:val="18"/>
        <w:szCs w:val="18"/>
        <w:lang w:val="es-MX"/>
      </w:rPr>
      <w:t xml:space="preserve"> </w:t>
    </w:r>
    <w:r w:rsidR="00B74E7E">
      <w:rPr>
        <w:sz w:val="18"/>
        <w:szCs w:val="18"/>
        <w:lang w:val="es-MX"/>
      </w:rPr>
      <w:t>Leyes Ordinarias</w:t>
    </w:r>
    <w:r w:rsidR="00235844">
      <w:rPr>
        <w:sz w:val="18"/>
        <w:szCs w:val="18"/>
        <w:lang w:val="es-MX"/>
      </w:rPr>
      <w:t>.</w:t>
    </w:r>
  </w:p>
  <w:p w:rsidR="000400DF" w:rsidRPr="00D27C8A" w:rsidRDefault="00BC1C89" w:rsidP="000400DF">
    <w:pPr>
      <w:pStyle w:val="Piedepgina"/>
      <w:jc w:val="right"/>
      <w:rPr>
        <w:sz w:val="18"/>
        <w:szCs w:val="18"/>
        <w:lang w:val="es-MX"/>
      </w:rPr>
    </w:pPr>
    <w:r w:rsidRPr="00D27C8A">
      <w:rPr>
        <w:rStyle w:val="Nmerodepgina"/>
        <w:sz w:val="18"/>
        <w:szCs w:val="18"/>
      </w:rPr>
      <w:fldChar w:fldCharType="begin"/>
    </w:r>
    <w:r w:rsidR="000400DF" w:rsidRPr="00D27C8A">
      <w:rPr>
        <w:rStyle w:val="Nmerodepgina"/>
        <w:sz w:val="18"/>
        <w:szCs w:val="18"/>
      </w:rPr>
      <w:instrText xml:space="preserve"> PAGE </w:instrText>
    </w:r>
    <w:r w:rsidRPr="00D27C8A">
      <w:rPr>
        <w:rStyle w:val="Nmerodepgina"/>
        <w:sz w:val="18"/>
        <w:szCs w:val="18"/>
      </w:rPr>
      <w:fldChar w:fldCharType="separate"/>
    </w:r>
    <w:r w:rsidR="00DC7BB3">
      <w:rPr>
        <w:rStyle w:val="Nmerodepgina"/>
        <w:noProof/>
        <w:sz w:val="18"/>
        <w:szCs w:val="18"/>
      </w:rPr>
      <w:t>15</w:t>
    </w:r>
    <w:r w:rsidRPr="00D27C8A">
      <w:rPr>
        <w:rStyle w:val="Nmerodepgina"/>
        <w:sz w:val="18"/>
        <w:szCs w:val="18"/>
      </w:rPr>
      <w:fldChar w:fldCharType="end"/>
    </w:r>
    <w:r w:rsidR="000400DF" w:rsidRPr="00D27C8A">
      <w:rPr>
        <w:rStyle w:val="Nmerodepgina"/>
        <w:sz w:val="18"/>
        <w:szCs w:val="18"/>
      </w:rPr>
      <w:t xml:space="preserve"> </w:t>
    </w:r>
    <w:r w:rsidR="00DC7BB3">
      <w:rPr>
        <w:rStyle w:val="Nmerodepgin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AD" w:rsidRDefault="005D14AD" w:rsidP="006310A8">
      <w:r>
        <w:separator/>
      </w:r>
    </w:p>
  </w:footnote>
  <w:footnote w:type="continuationSeparator" w:id="0">
    <w:p w:rsidR="005D14AD" w:rsidRDefault="005D14AD" w:rsidP="0063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C02"/>
    <w:multiLevelType w:val="hybridMultilevel"/>
    <w:tmpl w:val="57B8A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B33"/>
    <w:multiLevelType w:val="hybridMultilevel"/>
    <w:tmpl w:val="456A7BD8"/>
    <w:lvl w:ilvl="0" w:tplc="E6C6F03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62E16F8"/>
    <w:multiLevelType w:val="multilevel"/>
    <w:tmpl w:val="BF3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006A3"/>
    <w:multiLevelType w:val="hybridMultilevel"/>
    <w:tmpl w:val="75968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CF2493"/>
    <w:multiLevelType w:val="hybridMultilevel"/>
    <w:tmpl w:val="C91A7B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5E03D50"/>
    <w:multiLevelType w:val="hybridMultilevel"/>
    <w:tmpl w:val="A1C0A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A026D8"/>
    <w:multiLevelType w:val="hybridMultilevel"/>
    <w:tmpl w:val="E7E6EB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1C640CA"/>
    <w:multiLevelType w:val="hybridMultilevel"/>
    <w:tmpl w:val="A74A2D58"/>
    <w:lvl w:ilvl="0" w:tplc="C0EEE3E6">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60"/>
    <w:rsid w:val="00022C28"/>
    <w:rsid w:val="00026E7F"/>
    <w:rsid w:val="00027C1A"/>
    <w:rsid w:val="00031F70"/>
    <w:rsid w:val="000400DF"/>
    <w:rsid w:val="00042E9D"/>
    <w:rsid w:val="00054CFC"/>
    <w:rsid w:val="00054DD3"/>
    <w:rsid w:val="00065E2F"/>
    <w:rsid w:val="000802A2"/>
    <w:rsid w:val="00090EB8"/>
    <w:rsid w:val="0009117E"/>
    <w:rsid w:val="00096434"/>
    <w:rsid w:val="000A4573"/>
    <w:rsid w:val="000A4760"/>
    <w:rsid w:val="000A4BBC"/>
    <w:rsid w:val="000D7B3E"/>
    <w:rsid w:val="000E3ADD"/>
    <w:rsid w:val="00104A3C"/>
    <w:rsid w:val="001312CA"/>
    <w:rsid w:val="001336CA"/>
    <w:rsid w:val="00134253"/>
    <w:rsid w:val="00135E5D"/>
    <w:rsid w:val="00136B41"/>
    <w:rsid w:val="001439C5"/>
    <w:rsid w:val="00144E65"/>
    <w:rsid w:val="00152EFE"/>
    <w:rsid w:val="00163205"/>
    <w:rsid w:val="00167633"/>
    <w:rsid w:val="00182376"/>
    <w:rsid w:val="00197A62"/>
    <w:rsid w:val="001B629D"/>
    <w:rsid w:val="001B6CF1"/>
    <w:rsid w:val="001C76C8"/>
    <w:rsid w:val="001D714E"/>
    <w:rsid w:val="001E41A2"/>
    <w:rsid w:val="001F73D8"/>
    <w:rsid w:val="00211EAB"/>
    <w:rsid w:val="00216494"/>
    <w:rsid w:val="00235844"/>
    <w:rsid w:val="00246F30"/>
    <w:rsid w:val="00251E94"/>
    <w:rsid w:val="00252585"/>
    <w:rsid w:val="0026442A"/>
    <w:rsid w:val="00272994"/>
    <w:rsid w:val="002A0F25"/>
    <w:rsid w:val="002A6125"/>
    <w:rsid w:val="002A76BB"/>
    <w:rsid w:val="002D26D8"/>
    <w:rsid w:val="002D418E"/>
    <w:rsid w:val="002E060D"/>
    <w:rsid w:val="002F25BB"/>
    <w:rsid w:val="00307245"/>
    <w:rsid w:val="003136BF"/>
    <w:rsid w:val="00321463"/>
    <w:rsid w:val="00321D64"/>
    <w:rsid w:val="003270EA"/>
    <w:rsid w:val="00344571"/>
    <w:rsid w:val="00347593"/>
    <w:rsid w:val="00361802"/>
    <w:rsid w:val="00365C05"/>
    <w:rsid w:val="00372B23"/>
    <w:rsid w:val="00381AA8"/>
    <w:rsid w:val="00387B3E"/>
    <w:rsid w:val="0039344C"/>
    <w:rsid w:val="00395B9E"/>
    <w:rsid w:val="003A7E73"/>
    <w:rsid w:val="003B1D28"/>
    <w:rsid w:val="003B7450"/>
    <w:rsid w:val="003C0106"/>
    <w:rsid w:val="003D2A62"/>
    <w:rsid w:val="003F18EB"/>
    <w:rsid w:val="004251D8"/>
    <w:rsid w:val="00434012"/>
    <w:rsid w:val="00475F0A"/>
    <w:rsid w:val="00480972"/>
    <w:rsid w:val="00481A10"/>
    <w:rsid w:val="00482A42"/>
    <w:rsid w:val="004A563C"/>
    <w:rsid w:val="004A5713"/>
    <w:rsid w:val="004B6CA6"/>
    <w:rsid w:val="004D1573"/>
    <w:rsid w:val="004F307A"/>
    <w:rsid w:val="00514198"/>
    <w:rsid w:val="005145D5"/>
    <w:rsid w:val="0052400A"/>
    <w:rsid w:val="00530055"/>
    <w:rsid w:val="00536347"/>
    <w:rsid w:val="00544CAF"/>
    <w:rsid w:val="00561AD5"/>
    <w:rsid w:val="00566F1E"/>
    <w:rsid w:val="00567D0D"/>
    <w:rsid w:val="00580CBA"/>
    <w:rsid w:val="005941D3"/>
    <w:rsid w:val="005B512D"/>
    <w:rsid w:val="005D14AD"/>
    <w:rsid w:val="005D2A1E"/>
    <w:rsid w:val="005E0758"/>
    <w:rsid w:val="005E306C"/>
    <w:rsid w:val="005E49F2"/>
    <w:rsid w:val="0060658D"/>
    <w:rsid w:val="006066F5"/>
    <w:rsid w:val="00614611"/>
    <w:rsid w:val="006270C9"/>
    <w:rsid w:val="00627D5D"/>
    <w:rsid w:val="006310A8"/>
    <w:rsid w:val="0068176D"/>
    <w:rsid w:val="00681C32"/>
    <w:rsid w:val="00687844"/>
    <w:rsid w:val="006A0110"/>
    <w:rsid w:val="006E04B3"/>
    <w:rsid w:val="006E652A"/>
    <w:rsid w:val="00704A9B"/>
    <w:rsid w:val="00735904"/>
    <w:rsid w:val="00740849"/>
    <w:rsid w:val="0074520C"/>
    <w:rsid w:val="00763256"/>
    <w:rsid w:val="00797B52"/>
    <w:rsid w:val="007A1E04"/>
    <w:rsid w:val="007A3A8D"/>
    <w:rsid w:val="007A3B3F"/>
    <w:rsid w:val="007A7EAE"/>
    <w:rsid w:val="007B3084"/>
    <w:rsid w:val="007B6BDD"/>
    <w:rsid w:val="007C11CB"/>
    <w:rsid w:val="007D14D7"/>
    <w:rsid w:val="007F740D"/>
    <w:rsid w:val="007F7675"/>
    <w:rsid w:val="0080277E"/>
    <w:rsid w:val="00812D2E"/>
    <w:rsid w:val="008179B9"/>
    <w:rsid w:val="00821113"/>
    <w:rsid w:val="0082348B"/>
    <w:rsid w:val="00842D1B"/>
    <w:rsid w:val="008526E8"/>
    <w:rsid w:val="00874C32"/>
    <w:rsid w:val="00875B7D"/>
    <w:rsid w:val="00881350"/>
    <w:rsid w:val="00885EC5"/>
    <w:rsid w:val="00897394"/>
    <w:rsid w:val="008A263F"/>
    <w:rsid w:val="008B04B2"/>
    <w:rsid w:val="008B0726"/>
    <w:rsid w:val="008C6678"/>
    <w:rsid w:val="008D198F"/>
    <w:rsid w:val="008F15E6"/>
    <w:rsid w:val="00901CB6"/>
    <w:rsid w:val="00901D5E"/>
    <w:rsid w:val="00953B79"/>
    <w:rsid w:val="00954A23"/>
    <w:rsid w:val="009554C6"/>
    <w:rsid w:val="00957820"/>
    <w:rsid w:val="0096607E"/>
    <w:rsid w:val="00976653"/>
    <w:rsid w:val="00985AEC"/>
    <w:rsid w:val="00994C98"/>
    <w:rsid w:val="009C2B15"/>
    <w:rsid w:val="009E0606"/>
    <w:rsid w:val="009F6C93"/>
    <w:rsid w:val="009F7E8B"/>
    <w:rsid w:val="00A20226"/>
    <w:rsid w:val="00A2667E"/>
    <w:rsid w:val="00A325AF"/>
    <w:rsid w:val="00A32765"/>
    <w:rsid w:val="00A50A55"/>
    <w:rsid w:val="00A624C3"/>
    <w:rsid w:val="00AA70C0"/>
    <w:rsid w:val="00AB063F"/>
    <w:rsid w:val="00AB0A17"/>
    <w:rsid w:val="00AC1013"/>
    <w:rsid w:val="00AC5711"/>
    <w:rsid w:val="00AD0C82"/>
    <w:rsid w:val="00AE15E0"/>
    <w:rsid w:val="00B03ADB"/>
    <w:rsid w:val="00B04AE1"/>
    <w:rsid w:val="00B110C9"/>
    <w:rsid w:val="00B4159A"/>
    <w:rsid w:val="00B50203"/>
    <w:rsid w:val="00B547C9"/>
    <w:rsid w:val="00B54A27"/>
    <w:rsid w:val="00B608CF"/>
    <w:rsid w:val="00B62F31"/>
    <w:rsid w:val="00B72AD4"/>
    <w:rsid w:val="00B74E7E"/>
    <w:rsid w:val="00BB7F0C"/>
    <w:rsid w:val="00BC1C89"/>
    <w:rsid w:val="00BF121F"/>
    <w:rsid w:val="00C426B0"/>
    <w:rsid w:val="00C868C6"/>
    <w:rsid w:val="00C95B4D"/>
    <w:rsid w:val="00CD35AE"/>
    <w:rsid w:val="00CE678F"/>
    <w:rsid w:val="00CF0DCA"/>
    <w:rsid w:val="00D10C44"/>
    <w:rsid w:val="00D12D30"/>
    <w:rsid w:val="00D13AA0"/>
    <w:rsid w:val="00D14C41"/>
    <w:rsid w:val="00D42A6D"/>
    <w:rsid w:val="00D46B8D"/>
    <w:rsid w:val="00D540C0"/>
    <w:rsid w:val="00D83557"/>
    <w:rsid w:val="00D94621"/>
    <w:rsid w:val="00DA14F0"/>
    <w:rsid w:val="00DA34E3"/>
    <w:rsid w:val="00DB0D62"/>
    <w:rsid w:val="00DC3DE1"/>
    <w:rsid w:val="00DC6AFC"/>
    <w:rsid w:val="00DC7BB3"/>
    <w:rsid w:val="00DD0818"/>
    <w:rsid w:val="00DE13B7"/>
    <w:rsid w:val="00DF1E1B"/>
    <w:rsid w:val="00DF71F4"/>
    <w:rsid w:val="00E01F37"/>
    <w:rsid w:val="00E13737"/>
    <w:rsid w:val="00E209A3"/>
    <w:rsid w:val="00E22604"/>
    <w:rsid w:val="00E2335C"/>
    <w:rsid w:val="00E25945"/>
    <w:rsid w:val="00E30894"/>
    <w:rsid w:val="00E45F8F"/>
    <w:rsid w:val="00E530C5"/>
    <w:rsid w:val="00EA1B17"/>
    <w:rsid w:val="00EC0C94"/>
    <w:rsid w:val="00EC55BE"/>
    <w:rsid w:val="00EE6599"/>
    <w:rsid w:val="00F00C19"/>
    <w:rsid w:val="00F11EFE"/>
    <w:rsid w:val="00F22BA5"/>
    <w:rsid w:val="00F27DBE"/>
    <w:rsid w:val="00F36B15"/>
    <w:rsid w:val="00F404DA"/>
    <w:rsid w:val="00F568F5"/>
    <w:rsid w:val="00F703EB"/>
    <w:rsid w:val="00F97EBC"/>
    <w:rsid w:val="00FA3514"/>
    <w:rsid w:val="00FC4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29BC6C-5BDC-46DD-95AB-19FC622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60"/>
    <w:rPr>
      <w:sz w:val="24"/>
      <w:szCs w:val="24"/>
      <w:lang w:val="es-ES" w:eastAsia="es-ES"/>
    </w:rPr>
  </w:style>
  <w:style w:type="paragraph" w:styleId="Ttulo1">
    <w:name w:val="heading 1"/>
    <w:basedOn w:val="Normal"/>
    <w:next w:val="Normal"/>
    <w:link w:val="Ttulo1Car"/>
    <w:uiPriority w:val="9"/>
    <w:qFormat/>
    <w:rsid w:val="00DB0D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A4760"/>
    <w:pPr>
      <w:spacing w:line="360" w:lineRule="auto"/>
      <w:jc w:val="both"/>
    </w:pPr>
    <w:rPr>
      <w:rFonts w:ascii="Arial" w:hAnsi="Arial" w:cs="Arial"/>
      <w:sz w:val="22"/>
      <w:szCs w:val="22"/>
    </w:rPr>
  </w:style>
  <w:style w:type="character" w:customStyle="1" w:styleId="TextoindependienteCar">
    <w:name w:val="Texto independiente Car"/>
    <w:basedOn w:val="Fuentedeprrafopredeter"/>
    <w:link w:val="Textoindependiente"/>
    <w:rsid w:val="000A4760"/>
    <w:rPr>
      <w:rFonts w:ascii="Arial" w:hAnsi="Arial" w:cs="Arial"/>
      <w:sz w:val="22"/>
      <w:szCs w:val="22"/>
    </w:rPr>
  </w:style>
  <w:style w:type="paragraph" w:styleId="Piedepgina">
    <w:name w:val="footer"/>
    <w:basedOn w:val="Normal"/>
    <w:link w:val="PiedepginaCar"/>
    <w:rsid w:val="000A4760"/>
    <w:pPr>
      <w:tabs>
        <w:tab w:val="center" w:pos="4252"/>
        <w:tab w:val="right" w:pos="8504"/>
      </w:tabs>
    </w:pPr>
  </w:style>
  <w:style w:type="character" w:customStyle="1" w:styleId="PiedepginaCar">
    <w:name w:val="Pie de página Car"/>
    <w:basedOn w:val="Fuentedeprrafopredeter"/>
    <w:link w:val="Piedepgina"/>
    <w:rsid w:val="000A4760"/>
    <w:rPr>
      <w:sz w:val="24"/>
      <w:szCs w:val="24"/>
    </w:rPr>
  </w:style>
  <w:style w:type="character" w:styleId="Nmerodepgina">
    <w:name w:val="page number"/>
    <w:basedOn w:val="Fuentedeprrafopredeter"/>
    <w:rsid w:val="000A4760"/>
  </w:style>
  <w:style w:type="paragraph" w:styleId="Sinespaciado">
    <w:name w:val="No Spacing"/>
    <w:uiPriority w:val="1"/>
    <w:qFormat/>
    <w:rsid w:val="000A4760"/>
    <w:rPr>
      <w:rFonts w:ascii="Calibri" w:eastAsia="Calibri" w:hAnsi="Calibri"/>
      <w:sz w:val="22"/>
      <w:szCs w:val="22"/>
      <w:lang w:eastAsia="en-US"/>
    </w:rPr>
  </w:style>
  <w:style w:type="paragraph" w:styleId="Textodeglobo">
    <w:name w:val="Balloon Text"/>
    <w:basedOn w:val="Normal"/>
    <w:link w:val="TextodegloboCar"/>
    <w:rsid w:val="000A4760"/>
    <w:rPr>
      <w:rFonts w:ascii="Tahoma" w:hAnsi="Tahoma" w:cs="Tahoma"/>
      <w:sz w:val="16"/>
      <w:szCs w:val="16"/>
    </w:rPr>
  </w:style>
  <w:style w:type="character" w:customStyle="1" w:styleId="TextodegloboCar">
    <w:name w:val="Texto de globo Car"/>
    <w:basedOn w:val="Fuentedeprrafopredeter"/>
    <w:link w:val="Textodeglobo"/>
    <w:rsid w:val="000A4760"/>
    <w:rPr>
      <w:rFonts w:ascii="Tahoma" w:hAnsi="Tahoma" w:cs="Tahoma"/>
      <w:sz w:val="16"/>
      <w:szCs w:val="16"/>
    </w:rPr>
  </w:style>
  <w:style w:type="paragraph" w:styleId="Textoindependiente3">
    <w:name w:val="Body Text 3"/>
    <w:basedOn w:val="Normal"/>
    <w:link w:val="Textoindependiente3Car"/>
    <w:unhideWhenUsed/>
    <w:rsid w:val="006E04B3"/>
    <w:pPr>
      <w:spacing w:after="120"/>
    </w:pPr>
    <w:rPr>
      <w:sz w:val="16"/>
      <w:szCs w:val="16"/>
      <w:lang w:val="es-MX"/>
    </w:rPr>
  </w:style>
  <w:style w:type="character" w:customStyle="1" w:styleId="Textoindependiente3Car">
    <w:name w:val="Texto independiente 3 Car"/>
    <w:basedOn w:val="Fuentedeprrafopredeter"/>
    <w:link w:val="Textoindependiente3"/>
    <w:rsid w:val="006E04B3"/>
    <w:rPr>
      <w:sz w:val="16"/>
      <w:szCs w:val="16"/>
      <w:lang w:val="es-MX"/>
    </w:rPr>
  </w:style>
  <w:style w:type="paragraph" w:styleId="Textonotapie">
    <w:name w:val="footnote text"/>
    <w:basedOn w:val="Normal"/>
    <w:link w:val="TextonotapieCar"/>
    <w:rsid w:val="006310A8"/>
    <w:rPr>
      <w:sz w:val="20"/>
      <w:szCs w:val="20"/>
    </w:rPr>
  </w:style>
  <w:style w:type="character" w:customStyle="1" w:styleId="TextonotapieCar">
    <w:name w:val="Texto nota pie Car"/>
    <w:basedOn w:val="Fuentedeprrafopredeter"/>
    <w:link w:val="Textonotapie"/>
    <w:rsid w:val="006310A8"/>
  </w:style>
  <w:style w:type="character" w:styleId="Refdenotaalpie">
    <w:name w:val="footnote reference"/>
    <w:basedOn w:val="Fuentedeprrafopredeter"/>
    <w:rsid w:val="006310A8"/>
    <w:rPr>
      <w:vertAlign w:val="superscript"/>
    </w:rPr>
  </w:style>
  <w:style w:type="paragraph" w:styleId="Encabezado">
    <w:name w:val="header"/>
    <w:basedOn w:val="Normal"/>
    <w:link w:val="EncabezadoCar"/>
    <w:rsid w:val="001312CA"/>
    <w:pPr>
      <w:tabs>
        <w:tab w:val="center" w:pos="4252"/>
        <w:tab w:val="right" w:pos="8504"/>
      </w:tabs>
    </w:pPr>
  </w:style>
  <w:style w:type="character" w:customStyle="1" w:styleId="EncabezadoCar">
    <w:name w:val="Encabezado Car"/>
    <w:basedOn w:val="Fuentedeprrafopredeter"/>
    <w:link w:val="Encabezado"/>
    <w:rsid w:val="001312CA"/>
    <w:rPr>
      <w:sz w:val="24"/>
      <w:szCs w:val="24"/>
    </w:rPr>
  </w:style>
  <w:style w:type="paragraph" w:customStyle="1" w:styleId="ecxmsonormal">
    <w:name w:val="ecxmsonormal"/>
    <w:basedOn w:val="Normal"/>
    <w:rsid w:val="00DB0D62"/>
    <w:pPr>
      <w:spacing w:after="324"/>
    </w:pPr>
    <w:rPr>
      <w:lang w:val="es-MX" w:eastAsia="es-MX"/>
    </w:rPr>
  </w:style>
  <w:style w:type="character" w:customStyle="1" w:styleId="Ttulo1Car">
    <w:name w:val="Título 1 Car"/>
    <w:basedOn w:val="Fuentedeprrafopredeter"/>
    <w:link w:val="Ttulo1"/>
    <w:uiPriority w:val="9"/>
    <w:rsid w:val="00DB0D62"/>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DB0D62"/>
    <w:rPr>
      <w:rFonts w:ascii="Courier New" w:hAnsi="Courier New"/>
      <w:sz w:val="20"/>
      <w:szCs w:val="20"/>
      <w:lang w:val="x-none"/>
    </w:rPr>
  </w:style>
  <w:style w:type="character" w:customStyle="1" w:styleId="TextosinformatoCar">
    <w:name w:val="Texto sin formato Car"/>
    <w:basedOn w:val="Fuentedeprrafopredeter"/>
    <w:link w:val="Textosinformato"/>
    <w:rsid w:val="00DB0D62"/>
    <w:rPr>
      <w:rFonts w:ascii="Courier New" w:hAnsi="Courier New"/>
      <w:lang w:val="x-none" w:eastAsia="es-ES"/>
    </w:rPr>
  </w:style>
  <w:style w:type="paragraph" w:customStyle="1" w:styleId="Texto">
    <w:name w:val="Texto"/>
    <w:basedOn w:val="Normal"/>
    <w:rsid w:val="00DB0D62"/>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34"/>
    <w:qFormat/>
    <w:rsid w:val="0068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887">
      <w:bodyDiv w:val="1"/>
      <w:marLeft w:val="0"/>
      <w:marRight w:val="0"/>
      <w:marTop w:val="0"/>
      <w:marBottom w:val="0"/>
      <w:divBdr>
        <w:top w:val="none" w:sz="0" w:space="0" w:color="auto"/>
        <w:left w:val="none" w:sz="0" w:space="0" w:color="auto"/>
        <w:bottom w:val="none" w:sz="0" w:space="0" w:color="auto"/>
        <w:right w:val="none" w:sz="0" w:space="0" w:color="auto"/>
      </w:divBdr>
      <w:divsChild>
        <w:div w:id="382947124">
          <w:marLeft w:val="0"/>
          <w:marRight w:val="0"/>
          <w:marTop w:val="0"/>
          <w:marBottom w:val="0"/>
          <w:divBdr>
            <w:top w:val="none" w:sz="0" w:space="0" w:color="auto"/>
            <w:left w:val="none" w:sz="0" w:space="0" w:color="auto"/>
            <w:bottom w:val="none" w:sz="0" w:space="0" w:color="auto"/>
            <w:right w:val="none" w:sz="0" w:space="0" w:color="auto"/>
          </w:divBdr>
        </w:div>
        <w:div w:id="177081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3483-AC75-4E1D-9BD1-F8B61293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 Congreso NL</dc:creator>
  <cp:lastModifiedBy>Maria Concepcion Sarmiento Salinas</cp:lastModifiedBy>
  <cp:revision>2</cp:revision>
  <cp:lastPrinted>2014-08-06T22:15:00Z</cp:lastPrinted>
  <dcterms:created xsi:type="dcterms:W3CDTF">2016-10-26T17:10:00Z</dcterms:created>
  <dcterms:modified xsi:type="dcterms:W3CDTF">2016-10-26T17:10:00Z</dcterms:modified>
</cp:coreProperties>
</file>