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t>Honorable Asamblea:</w:t>
      </w:r>
    </w:p>
    <w:p w:rsidR="00193E16" w:rsidRPr="00E72D5F" w:rsidRDefault="00193E16" w:rsidP="00193E16">
      <w:pPr>
        <w:autoSpaceDE w:val="0"/>
        <w:autoSpaceDN w:val="0"/>
        <w:adjustRightInd w:val="0"/>
        <w:spacing w:line="360" w:lineRule="auto"/>
        <w:jc w:val="both"/>
        <w:rPr>
          <w:rFonts w:ascii="Arial" w:hAnsi="Arial" w:cs="Arial"/>
          <w:lang w:val="es-MX"/>
        </w:rPr>
      </w:pPr>
    </w:p>
    <w:p w:rsidR="00F73CA6" w:rsidRDefault="00193E16" w:rsidP="00193E16">
      <w:pPr>
        <w:autoSpaceDE w:val="0"/>
        <w:autoSpaceDN w:val="0"/>
        <w:adjustRightInd w:val="0"/>
        <w:spacing w:line="360" w:lineRule="auto"/>
        <w:jc w:val="both"/>
        <w:rPr>
          <w:rFonts w:ascii="Arial" w:hAnsi="Arial" w:cs="Arial"/>
          <w:b/>
          <w:lang w:val="es-MX"/>
        </w:rPr>
      </w:pPr>
      <w:r w:rsidRPr="00E72D5F">
        <w:rPr>
          <w:rFonts w:ascii="Arial" w:hAnsi="Arial" w:cs="Arial"/>
          <w:lang w:val="es-MX"/>
        </w:rPr>
        <w:t xml:space="preserve">A la </w:t>
      </w:r>
      <w:r w:rsidRPr="00E72D5F">
        <w:rPr>
          <w:rFonts w:ascii="Arial" w:hAnsi="Arial" w:cs="Arial"/>
          <w:b/>
          <w:bCs/>
          <w:lang w:val="es-MX"/>
        </w:rPr>
        <w:t xml:space="preserve">Comisión de Educación, Cultura y Deporte </w:t>
      </w:r>
      <w:r w:rsidRPr="00E72D5F">
        <w:rPr>
          <w:rFonts w:ascii="Arial" w:hAnsi="Arial" w:cs="Arial"/>
          <w:lang w:val="es-MX"/>
        </w:rPr>
        <w:t>le fue</w:t>
      </w:r>
      <w:r w:rsidR="004E5DF2">
        <w:rPr>
          <w:rFonts w:ascii="Arial" w:hAnsi="Arial" w:cs="Arial"/>
          <w:lang w:val="es-MX"/>
        </w:rPr>
        <w:t xml:space="preserve"> turnado</w:t>
      </w:r>
      <w:r w:rsidR="00030B82" w:rsidRPr="00E72D5F">
        <w:rPr>
          <w:rFonts w:ascii="Arial" w:hAnsi="Arial" w:cs="Arial"/>
          <w:lang w:val="es-MX"/>
        </w:rPr>
        <w:t xml:space="preserve"> </w:t>
      </w:r>
      <w:r w:rsidRPr="00E72D5F">
        <w:rPr>
          <w:rFonts w:ascii="Arial" w:hAnsi="Arial" w:cs="Arial"/>
          <w:lang w:val="es-MX"/>
        </w:rPr>
        <w:t xml:space="preserve">para su estudio y dictamen </w:t>
      </w:r>
      <w:r w:rsidR="004E5DF2">
        <w:rPr>
          <w:rFonts w:ascii="Arial" w:hAnsi="Arial" w:cs="Arial"/>
          <w:lang w:val="es-MX"/>
        </w:rPr>
        <w:t xml:space="preserve">el </w:t>
      </w:r>
      <w:r w:rsidR="00F14A4F">
        <w:rPr>
          <w:rFonts w:ascii="Arial" w:hAnsi="Arial" w:cs="Arial"/>
          <w:lang w:val="es-MX"/>
        </w:rPr>
        <w:t>19</w:t>
      </w:r>
      <w:r w:rsidR="009174D9">
        <w:rPr>
          <w:rFonts w:ascii="Arial" w:hAnsi="Arial" w:cs="Arial"/>
          <w:lang w:val="es-MX"/>
        </w:rPr>
        <w:t xml:space="preserve"> </w:t>
      </w:r>
      <w:r w:rsidR="00234CF2">
        <w:rPr>
          <w:rFonts w:ascii="Arial" w:hAnsi="Arial" w:cs="Arial"/>
          <w:lang w:val="es-MX"/>
        </w:rPr>
        <w:t xml:space="preserve">de </w:t>
      </w:r>
      <w:r w:rsidR="00F14A4F">
        <w:rPr>
          <w:rFonts w:ascii="Arial" w:hAnsi="Arial" w:cs="Arial"/>
          <w:lang w:val="es-MX"/>
        </w:rPr>
        <w:t>diciembre</w:t>
      </w:r>
      <w:r w:rsidR="00574F80">
        <w:rPr>
          <w:rFonts w:ascii="Arial" w:hAnsi="Arial" w:cs="Arial"/>
          <w:lang w:val="es-MX"/>
        </w:rPr>
        <w:t xml:space="preserve"> </w:t>
      </w:r>
      <w:r w:rsidR="00234CF2">
        <w:rPr>
          <w:rFonts w:ascii="Arial" w:hAnsi="Arial" w:cs="Arial"/>
          <w:lang w:val="es-MX"/>
        </w:rPr>
        <w:t xml:space="preserve">de </w:t>
      </w:r>
      <w:r w:rsidR="008062AC">
        <w:rPr>
          <w:rFonts w:ascii="Arial" w:hAnsi="Arial" w:cs="Arial"/>
          <w:lang w:val="es-MX"/>
        </w:rPr>
        <w:t>201</w:t>
      </w:r>
      <w:r w:rsidR="00F14A4F">
        <w:rPr>
          <w:rFonts w:ascii="Arial" w:hAnsi="Arial" w:cs="Arial"/>
          <w:lang w:val="es-MX"/>
        </w:rPr>
        <w:t>5</w:t>
      </w:r>
      <w:r w:rsidR="008062AC">
        <w:rPr>
          <w:rFonts w:ascii="Arial" w:hAnsi="Arial" w:cs="Arial"/>
          <w:lang w:val="es-MX"/>
        </w:rPr>
        <w:t xml:space="preserve">, </w:t>
      </w:r>
      <w:r w:rsidR="004E5DF2">
        <w:rPr>
          <w:rFonts w:ascii="Arial" w:hAnsi="Arial" w:cs="Arial"/>
          <w:lang w:val="es-MX"/>
        </w:rPr>
        <w:t>e</w:t>
      </w:r>
      <w:r w:rsidRPr="00E72D5F">
        <w:rPr>
          <w:rFonts w:ascii="Arial" w:hAnsi="Arial" w:cs="Arial"/>
          <w:lang w:val="es-MX"/>
        </w:rPr>
        <w:t>l</w:t>
      </w:r>
      <w:r w:rsidR="004E5DF2">
        <w:rPr>
          <w:rFonts w:ascii="Arial" w:hAnsi="Arial" w:cs="Arial"/>
          <w:lang w:val="es-MX"/>
        </w:rPr>
        <w:t xml:space="preserve"> </w:t>
      </w:r>
      <w:r w:rsidRPr="00E72D5F">
        <w:rPr>
          <w:rFonts w:ascii="Arial" w:hAnsi="Arial" w:cs="Arial"/>
          <w:lang w:val="es-MX"/>
        </w:rPr>
        <w:t xml:space="preserve">expediente </w:t>
      </w:r>
      <w:r w:rsidR="004E5DF2">
        <w:rPr>
          <w:rFonts w:ascii="Arial" w:hAnsi="Arial" w:cs="Arial"/>
          <w:lang w:val="es-MX"/>
        </w:rPr>
        <w:t xml:space="preserve">número </w:t>
      </w:r>
      <w:r w:rsidR="00F14A4F">
        <w:rPr>
          <w:rFonts w:ascii="Arial" w:hAnsi="Arial" w:cs="Arial"/>
          <w:b/>
          <w:lang w:val="es-MX"/>
        </w:rPr>
        <w:t>9861</w:t>
      </w:r>
      <w:r w:rsidR="00EC32DC" w:rsidRPr="00EC32DC">
        <w:rPr>
          <w:rFonts w:ascii="Arial" w:hAnsi="Arial" w:cs="Arial"/>
          <w:b/>
          <w:lang w:val="es-MX"/>
        </w:rPr>
        <w:t>/LXXIV</w:t>
      </w:r>
      <w:r w:rsidR="00B7034C" w:rsidRPr="00EC32DC">
        <w:rPr>
          <w:rFonts w:ascii="Arial" w:hAnsi="Arial" w:cs="Arial"/>
          <w:lang w:val="es-MX"/>
        </w:rPr>
        <w:t>,</w:t>
      </w:r>
      <w:r w:rsidR="00DB7DA2" w:rsidRPr="00E72D5F">
        <w:rPr>
          <w:rFonts w:ascii="Arial" w:hAnsi="Arial" w:cs="Arial"/>
          <w:lang w:val="es-MX"/>
        </w:rPr>
        <w:t xml:space="preserve"> el cual </w:t>
      </w:r>
      <w:r w:rsidRPr="00E72D5F">
        <w:rPr>
          <w:rFonts w:ascii="Arial" w:hAnsi="Arial" w:cs="Arial"/>
          <w:lang w:val="es-MX"/>
        </w:rPr>
        <w:t xml:space="preserve">contiene escrito </w:t>
      </w:r>
      <w:r w:rsidR="009174D9">
        <w:rPr>
          <w:rFonts w:ascii="Arial" w:hAnsi="Arial" w:cs="Arial"/>
          <w:lang w:val="es-MX"/>
        </w:rPr>
        <w:t xml:space="preserve">presentado </w:t>
      </w:r>
      <w:r w:rsidR="00F14A4F">
        <w:rPr>
          <w:rFonts w:ascii="Arial" w:hAnsi="Arial" w:cs="Arial"/>
          <w:lang w:val="es-MX"/>
        </w:rPr>
        <w:t xml:space="preserve">por los CC. David Hernández Neri y el </w:t>
      </w:r>
      <w:proofErr w:type="spellStart"/>
      <w:r w:rsidR="00F14A4F">
        <w:rPr>
          <w:rFonts w:ascii="Arial" w:hAnsi="Arial" w:cs="Arial"/>
          <w:lang w:val="es-MX"/>
        </w:rPr>
        <w:t>Dip</w:t>
      </w:r>
      <w:proofErr w:type="spellEnd"/>
      <w:r w:rsidR="00F14A4F">
        <w:rPr>
          <w:rFonts w:ascii="Arial" w:hAnsi="Arial" w:cs="Arial"/>
          <w:lang w:val="es-MX"/>
        </w:rPr>
        <w:t>. Daniel Carrillo Martínez</w:t>
      </w:r>
      <w:r w:rsidR="009174D9">
        <w:rPr>
          <w:rFonts w:ascii="Arial" w:hAnsi="Arial" w:cs="Arial"/>
          <w:lang w:val="es-MX"/>
        </w:rPr>
        <w:t>,</w:t>
      </w:r>
      <w:r w:rsidR="005C6C39">
        <w:rPr>
          <w:rFonts w:ascii="Arial" w:hAnsi="Arial" w:cs="Arial"/>
          <w:lang w:val="es-MX"/>
        </w:rPr>
        <w:t xml:space="preserve"> </w:t>
      </w:r>
      <w:r w:rsidR="00EC32DC">
        <w:rPr>
          <w:rFonts w:ascii="Arial" w:hAnsi="Arial" w:cs="Arial"/>
          <w:lang w:val="es-MX"/>
        </w:rPr>
        <w:t>integrante</w:t>
      </w:r>
      <w:r w:rsidR="00DB7DA2" w:rsidRPr="00E72D5F">
        <w:rPr>
          <w:rFonts w:ascii="Arial" w:hAnsi="Arial" w:cs="Arial"/>
          <w:lang w:val="es-MX"/>
        </w:rPr>
        <w:t xml:space="preserve"> del Grupo </w:t>
      </w:r>
      <w:r w:rsidRPr="00E72D5F">
        <w:rPr>
          <w:rFonts w:ascii="Arial" w:hAnsi="Arial" w:cs="Arial"/>
          <w:lang w:val="es-MX"/>
        </w:rPr>
        <w:t>Legislativo del Partido</w:t>
      </w:r>
      <w:r w:rsidR="00234CF2">
        <w:rPr>
          <w:rFonts w:ascii="Arial" w:hAnsi="Arial" w:cs="Arial"/>
          <w:lang w:val="es-MX"/>
        </w:rPr>
        <w:t xml:space="preserve"> </w:t>
      </w:r>
      <w:r w:rsidR="00F14A4F">
        <w:rPr>
          <w:rFonts w:ascii="Arial" w:hAnsi="Arial" w:cs="Arial"/>
          <w:lang w:val="es-MX"/>
        </w:rPr>
        <w:t>Acción Nacional</w:t>
      </w:r>
      <w:r w:rsidR="009174D9">
        <w:rPr>
          <w:rFonts w:ascii="Arial" w:hAnsi="Arial" w:cs="Arial"/>
          <w:lang w:val="es-MX"/>
        </w:rPr>
        <w:t xml:space="preserve">, de </w:t>
      </w:r>
      <w:r w:rsidR="00DB7DA2" w:rsidRPr="00E72D5F">
        <w:rPr>
          <w:rFonts w:ascii="Arial" w:hAnsi="Arial" w:cs="Arial"/>
          <w:lang w:val="es-MX"/>
        </w:rPr>
        <w:t xml:space="preserve">la </w:t>
      </w:r>
      <w:r w:rsidRPr="00E72D5F">
        <w:rPr>
          <w:rFonts w:ascii="Arial" w:hAnsi="Arial" w:cs="Arial"/>
          <w:lang w:val="es-MX"/>
        </w:rPr>
        <w:t>L</w:t>
      </w:r>
      <w:r w:rsidR="00DB7DA2" w:rsidRPr="00E72D5F">
        <w:rPr>
          <w:rFonts w:ascii="Arial" w:hAnsi="Arial" w:cs="Arial"/>
          <w:lang w:val="es-MX"/>
        </w:rPr>
        <w:t>X</w:t>
      </w:r>
      <w:r w:rsidRPr="00E72D5F">
        <w:rPr>
          <w:rFonts w:ascii="Arial" w:hAnsi="Arial" w:cs="Arial"/>
          <w:lang w:val="es-MX"/>
        </w:rPr>
        <w:t>X</w:t>
      </w:r>
      <w:r w:rsidR="00DB7DA2" w:rsidRPr="00E72D5F">
        <w:rPr>
          <w:rFonts w:ascii="Arial" w:hAnsi="Arial" w:cs="Arial"/>
          <w:lang w:val="es-MX"/>
        </w:rPr>
        <w:t>I</w:t>
      </w:r>
      <w:r w:rsidR="00EC32DC">
        <w:rPr>
          <w:rFonts w:ascii="Arial" w:hAnsi="Arial" w:cs="Arial"/>
          <w:lang w:val="es-MX"/>
        </w:rPr>
        <w:t>V</w:t>
      </w:r>
      <w:r w:rsidRPr="00E72D5F">
        <w:rPr>
          <w:rFonts w:ascii="Arial" w:hAnsi="Arial" w:cs="Arial"/>
          <w:lang w:val="es-MX"/>
        </w:rPr>
        <w:t xml:space="preserve"> Legislatura al Congreso del Estado</w:t>
      </w:r>
      <w:r w:rsidR="007313E9">
        <w:rPr>
          <w:rFonts w:ascii="Arial" w:hAnsi="Arial" w:cs="Arial"/>
          <w:lang w:val="es-MX"/>
        </w:rPr>
        <w:t xml:space="preserve"> de Nuevo León</w:t>
      </w:r>
      <w:r w:rsidRPr="00E72D5F">
        <w:rPr>
          <w:rFonts w:ascii="Arial" w:hAnsi="Arial" w:cs="Arial"/>
          <w:lang w:val="es-MX"/>
        </w:rPr>
        <w:t xml:space="preserve">, </w:t>
      </w:r>
      <w:r w:rsidRPr="004E5DF2">
        <w:rPr>
          <w:rFonts w:ascii="Arial" w:hAnsi="Arial" w:cs="Arial"/>
          <w:b/>
          <w:lang w:val="es-MX"/>
        </w:rPr>
        <w:t>mediante el cual presenta</w:t>
      </w:r>
      <w:r w:rsidR="005C6C39">
        <w:rPr>
          <w:rFonts w:ascii="Arial" w:hAnsi="Arial" w:cs="Arial"/>
          <w:b/>
          <w:lang w:val="es-MX"/>
        </w:rPr>
        <w:t>n</w:t>
      </w:r>
      <w:r w:rsidRPr="004E5DF2">
        <w:rPr>
          <w:rFonts w:ascii="Arial" w:hAnsi="Arial" w:cs="Arial"/>
          <w:b/>
          <w:lang w:val="es-MX"/>
        </w:rPr>
        <w:t xml:space="preserve"> Iniciativa de reforma</w:t>
      </w:r>
      <w:r w:rsidR="00574F80">
        <w:rPr>
          <w:rFonts w:ascii="Arial" w:hAnsi="Arial" w:cs="Arial"/>
          <w:b/>
          <w:lang w:val="es-MX"/>
        </w:rPr>
        <w:t xml:space="preserve"> </w:t>
      </w:r>
      <w:r w:rsidR="0078092A">
        <w:rPr>
          <w:rFonts w:ascii="Arial" w:hAnsi="Arial" w:cs="Arial"/>
          <w:b/>
          <w:lang w:val="es-MX"/>
        </w:rPr>
        <w:t xml:space="preserve">por </w:t>
      </w:r>
      <w:r w:rsidR="00F14A4F">
        <w:rPr>
          <w:rFonts w:ascii="Arial" w:hAnsi="Arial" w:cs="Arial"/>
          <w:b/>
          <w:lang w:val="es-MX"/>
        </w:rPr>
        <w:t>adición de la fracción IV del artículo 7, así como los artículo 18 Bis., 18 Bis. I, 18 Bis. II, 18 Bis. III, 18 Bis. IV, de la Ley del Instituto Estatal de Cultura Física y Deporte.</w:t>
      </w:r>
    </w:p>
    <w:p w:rsidR="00F14A4F" w:rsidRDefault="00F14A4F" w:rsidP="00193E16">
      <w:pPr>
        <w:autoSpaceDE w:val="0"/>
        <w:autoSpaceDN w:val="0"/>
        <w:adjustRightInd w:val="0"/>
        <w:spacing w:line="360" w:lineRule="auto"/>
        <w:jc w:val="both"/>
        <w:rPr>
          <w:rFonts w:ascii="Arial" w:hAnsi="Arial" w:cs="Arial"/>
          <w:b/>
          <w:lang w:val="es-MX"/>
        </w:rPr>
      </w:pPr>
    </w:p>
    <w:p w:rsidR="00F14A4F" w:rsidRPr="00F14A4F" w:rsidRDefault="00F14A4F" w:rsidP="00193E16">
      <w:pPr>
        <w:autoSpaceDE w:val="0"/>
        <w:autoSpaceDN w:val="0"/>
        <w:adjustRightInd w:val="0"/>
        <w:spacing w:line="360" w:lineRule="auto"/>
        <w:jc w:val="both"/>
        <w:rPr>
          <w:rFonts w:ascii="Arial" w:hAnsi="Arial" w:cs="Arial"/>
          <w:lang w:val="es-MX"/>
        </w:rPr>
      </w:pPr>
      <w:r w:rsidRPr="00F14A4F">
        <w:rPr>
          <w:rFonts w:ascii="Arial" w:hAnsi="Arial" w:cs="Arial"/>
          <w:lang w:val="es-MX"/>
        </w:rPr>
        <w:t>Asimismo</w:t>
      </w:r>
      <w:r>
        <w:rPr>
          <w:rFonts w:ascii="Arial" w:hAnsi="Arial" w:cs="Arial"/>
          <w:b/>
          <w:lang w:val="es-MX"/>
        </w:rPr>
        <w:t xml:space="preserve"> </w:t>
      </w:r>
      <w:r>
        <w:rPr>
          <w:rFonts w:ascii="Arial" w:hAnsi="Arial" w:cs="Arial"/>
          <w:lang w:val="es-MX"/>
        </w:rPr>
        <w:t xml:space="preserve">en fecha 18 de mayo de 2016, el expediente </w:t>
      </w:r>
      <w:r w:rsidRPr="00F14A4F">
        <w:rPr>
          <w:rFonts w:ascii="Arial" w:hAnsi="Arial" w:cs="Arial"/>
          <w:b/>
          <w:lang w:val="es-MX"/>
        </w:rPr>
        <w:t>10099/LXXIV</w:t>
      </w:r>
      <w:r>
        <w:rPr>
          <w:rFonts w:ascii="Arial" w:hAnsi="Arial" w:cs="Arial"/>
          <w:lang w:val="es-MX"/>
        </w:rPr>
        <w:t xml:space="preserve">, el cual contiene escrito presentado por la </w:t>
      </w:r>
      <w:proofErr w:type="spellStart"/>
      <w:r>
        <w:rPr>
          <w:rFonts w:ascii="Arial" w:hAnsi="Arial" w:cs="Arial"/>
          <w:lang w:val="es-MX"/>
        </w:rPr>
        <w:t>Dip</w:t>
      </w:r>
      <w:proofErr w:type="spellEnd"/>
      <w:r>
        <w:rPr>
          <w:rFonts w:ascii="Arial" w:hAnsi="Arial" w:cs="Arial"/>
          <w:lang w:val="es-MX"/>
        </w:rPr>
        <w:t xml:space="preserve">. Gloria Concepción Treviño Salazar, </w:t>
      </w:r>
      <w:proofErr w:type="gramStart"/>
      <w:r w:rsidRPr="00F14A4F">
        <w:rPr>
          <w:rFonts w:ascii="Arial" w:hAnsi="Arial" w:cs="Arial"/>
          <w:b/>
          <w:lang w:val="es-MX"/>
        </w:rPr>
        <w:t>mediante</w:t>
      </w:r>
      <w:proofErr w:type="gramEnd"/>
      <w:r w:rsidRPr="00F14A4F">
        <w:rPr>
          <w:rFonts w:ascii="Arial" w:hAnsi="Arial" w:cs="Arial"/>
          <w:b/>
          <w:lang w:val="es-MX"/>
        </w:rPr>
        <w:t xml:space="preserve"> el cual presenta iniciativa de reforma por modificación de la fracción III del artículo 37 y se adiciona un artículo 39 Bis 1 a la Ley Estatal del Deporte.</w:t>
      </w:r>
    </w:p>
    <w:p w:rsidR="00193E16" w:rsidRPr="00E72D5F" w:rsidRDefault="00193E16" w:rsidP="00193E16">
      <w:pPr>
        <w:autoSpaceDE w:val="0"/>
        <w:autoSpaceDN w:val="0"/>
        <w:adjustRightInd w:val="0"/>
        <w:spacing w:line="360" w:lineRule="auto"/>
        <w:jc w:val="both"/>
        <w:rPr>
          <w:rFonts w:ascii="Arial" w:hAnsi="Arial" w:cs="Arial"/>
          <w:lang w:val="es-MX"/>
        </w:rPr>
      </w:pPr>
    </w:p>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t>ANTECEDENTES:</w:t>
      </w:r>
    </w:p>
    <w:p w:rsidR="00B358D3" w:rsidRDefault="00B358D3" w:rsidP="00C6276E">
      <w:pPr>
        <w:spacing w:line="360" w:lineRule="auto"/>
        <w:jc w:val="both"/>
        <w:rPr>
          <w:rFonts w:ascii="Arial" w:hAnsi="Arial" w:cs="Arial"/>
        </w:rPr>
      </w:pPr>
    </w:p>
    <w:p w:rsidR="00F14A4F" w:rsidRDefault="00F14A4F" w:rsidP="00F14A4F">
      <w:pPr>
        <w:spacing w:line="360" w:lineRule="auto"/>
        <w:jc w:val="center"/>
        <w:rPr>
          <w:rFonts w:ascii="Arial" w:hAnsi="Arial" w:cs="Arial"/>
          <w:b/>
        </w:rPr>
      </w:pPr>
      <w:r>
        <w:rPr>
          <w:rFonts w:ascii="Arial" w:hAnsi="Arial" w:cs="Arial"/>
          <w:b/>
        </w:rPr>
        <w:t>I.</w:t>
      </w:r>
    </w:p>
    <w:p w:rsidR="00F14A4F" w:rsidRDefault="00F14A4F" w:rsidP="00F14A4F">
      <w:pPr>
        <w:spacing w:line="360" w:lineRule="auto"/>
        <w:jc w:val="center"/>
        <w:rPr>
          <w:rFonts w:ascii="Arial" w:hAnsi="Arial" w:cs="Arial"/>
          <w:b/>
        </w:rPr>
      </w:pPr>
    </w:p>
    <w:p w:rsidR="00B52B8A" w:rsidRDefault="00B52B8A" w:rsidP="00B52B8A">
      <w:pPr>
        <w:spacing w:line="360" w:lineRule="auto"/>
        <w:jc w:val="both"/>
        <w:rPr>
          <w:rFonts w:ascii="Arial" w:hAnsi="Arial" w:cs="Arial"/>
        </w:rPr>
      </w:pPr>
      <w:r>
        <w:rPr>
          <w:rFonts w:ascii="Arial" w:hAnsi="Arial" w:cs="Arial"/>
        </w:rPr>
        <w:t xml:space="preserve">Señalan los </w:t>
      </w:r>
      <w:proofErr w:type="spellStart"/>
      <w:r>
        <w:rPr>
          <w:rFonts w:ascii="Arial" w:hAnsi="Arial" w:cs="Arial"/>
        </w:rPr>
        <w:t>promoventes</w:t>
      </w:r>
      <w:proofErr w:type="spellEnd"/>
      <w:r>
        <w:rPr>
          <w:rFonts w:ascii="Arial" w:hAnsi="Arial" w:cs="Arial"/>
        </w:rPr>
        <w:t xml:space="preserve"> que e</w:t>
      </w:r>
      <w:r w:rsidRPr="00B52B8A">
        <w:rPr>
          <w:rFonts w:ascii="Arial" w:hAnsi="Arial" w:cs="Arial"/>
        </w:rPr>
        <w:t xml:space="preserve">l Instituto Estatal de Cultura Física y Deporte, es un organismo público descentralizado de participación ciudadana de la Administración Estatal, el cual tiene como objeto, promover en coordinación </w:t>
      </w:r>
      <w:r w:rsidRPr="00B52B8A">
        <w:rPr>
          <w:rFonts w:ascii="Arial" w:hAnsi="Arial" w:cs="Arial"/>
        </w:rPr>
        <w:lastRenderedPageBreak/>
        <w:t>con otros sectores la construcción de instalaciones deportivas, desarrollar diversos programas deportivos y de cultura física así como apoyar de manera integral el desarrollo de deportistas nuevoleoneses enfocados al alto rendimiento, entre otras facultades.</w:t>
      </w:r>
    </w:p>
    <w:p w:rsidR="00B52B8A" w:rsidRPr="00B52B8A" w:rsidRDefault="00B52B8A" w:rsidP="00B52B8A">
      <w:pPr>
        <w:spacing w:line="360" w:lineRule="auto"/>
        <w:jc w:val="both"/>
        <w:rPr>
          <w:rFonts w:ascii="Arial" w:hAnsi="Arial" w:cs="Arial"/>
        </w:rPr>
      </w:pPr>
    </w:p>
    <w:p w:rsidR="00B52B8A" w:rsidRDefault="00B52B8A" w:rsidP="00B52B8A">
      <w:pPr>
        <w:spacing w:line="360" w:lineRule="auto"/>
        <w:jc w:val="both"/>
        <w:rPr>
          <w:rFonts w:ascii="Arial" w:hAnsi="Arial" w:cs="Arial"/>
        </w:rPr>
      </w:pPr>
      <w:r>
        <w:rPr>
          <w:rFonts w:ascii="Arial" w:hAnsi="Arial" w:cs="Arial"/>
        </w:rPr>
        <w:t>Exponen que d</w:t>
      </w:r>
      <w:r w:rsidRPr="00B52B8A">
        <w:rPr>
          <w:rFonts w:ascii="Arial" w:hAnsi="Arial" w:cs="Arial"/>
        </w:rPr>
        <w:t>entro de las modalidades que tiene el deporte, se encuentra el “Deporte Adaptado” mismo que es definido como toda actividad física dirigida a personas con alguna discapacidad, dentro de este sector destacan deportistas que han causado un gran impacto motivacional y ejemplo imparable fuerza, tales como atletas que ante una parálisis cerebral, en sillas de ruedas, con ceguera o sordera nos demuestran la verdadera capacidad del ser humano, y trasmiten día a día de una vida sin limitaciones físicas.</w:t>
      </w:r>
    </w:p>
    <w:p w:rsidR="00B52B8A" w:rsidRPr="00B52B8A" w:rsidRDefault="00B52B8A" w:rsidP="00B52B8A">
      <w:pPr>
        <w:spacing w:line="360" w:lineRule="auto"/>
        <w:jc w:val="both"/>
        <w:rPr>
          <w:rFonts w:ascii="Arial" w:hAnsi="Arial" w:cs="Arial"/>
        </w:rPr>
      </w:pPr>
    </w:p>
    <w:p w:rsidR="00B52B8A" w:rsidRDefault="00B52B8A" w:rsidP="00B52B8A">
      <w:pPr>
        <w:spacing w:line="360" w:lineRule="auto"/>
        <w:jc w:val="both"/>
        <w:rPr>
          <w:rFonts w:ascii="Arial" w:hAnsi="Arial" w:cs="Arial"/>
        </w:rPr>
      </w:pPr>
      <w:r>
        <w:rPr>
          <w:rFonts w:ascii="Arial" w:hAnsi="Arial" w:cs="Arial"/>
        </w:rPr>
        <w:t>Expresan que l</w:t>
      </w:r>
      <w:r w:rsidRPr="00B52B8A">
        <w:rPr>
          <w:rFonts w:ascii="Arial" w:hAnsi="Arial" w:cs="Arial"/>
        </w:rPr>
        <w:t>a cantidad de atletas de alto rendimiento que conforman esta modalidad es de aproximadamente</w:t>
      </w:r>
      <w:r>
        <w:rPr>
          <w:rFonts w:ascii="Arial" w:hAnsi="Arial" w:cs="Arial"/>
        </w:rPr>
        <w:t xml:space="preserve"> 8500 participantes en Nuevo L</w:t>
      </w:r>
      <w:r w:rsidRPr="00B52B8A">
        <w:rPr>
          <w:rFonts w:ascii="Arial" w:hAnsi="Arial" w:cs="Arial"/>
        </w:rPr>
        <w:t>eón, estos deportistas a la fecha no han sido contemplados dentro de una norma jurídica que asegure el seguimiento a la infraestructura, apoyo y desarrollo óptimo de sus capacidades, y al cual pueda y tengan el derecho de acceder y solicitar.</w:t>
      </w:r>
    </w:p>
    <w:p w:rsidR="00B52B8A" w:rsidRPr="00B52B8A" w:rsidRDefault="00B52B8A" w:rsidP="00B52B8A">
      <w:pPr>
        <w:spacing w:line="360" w:lineRule="auto"/>
        <w:jc w:val="both"/>
        <w:rPr>
          <w:rFonts w:ascii="Arial" w:hAnsi="Arial" w:cs="Arial"/>
        </w:rPr>
      </w:pPr>
    </w:p>
    <w:p w:rsidR="00B52B8A" w:rsidRDefault="00B52B8A" w:rsidP="00B52B8A">
      <w:pPr>
        <w:spacing w:line="360" w:lineRule="auto"/>
        <w:jc w:val="both"/>
        <w:rPr>
          <w:rFonts w:ascii="Arial" w:hAnsi="Arial" w:cs="Arial"/>
        </w:rPr>
      </w:pPr>
      <w:r>
        <w:rPr>
          <w:rFonts w:ascii="Arial" w:hAnsi="Arial" w:cs="Arial"/>
        </w:rPr>
        <w:t xml:space="preserve">Señalan que </w:t>
      </w:r>
      <w:r w:rsidRPr="00B52B8A">
        <w:rPr>
          <w:rFonts w:ascii="Arial" w:hAnsi="Arial" w:cs="Arial"/>
        </w:rPr>
        <w:t xml:space="preserve">al día de hoy ningún grupo ni sector debe tener menor importancia a otro, la igualdad y el respeto que tienen como ser humana cada uno de los mexicanos es un derecho consagrado por nuestra carta magna, el cual no distingue preferencias, estatutos, sectores o razas étnicas de ningún estirpe, y por lo tanto ese derecho no solo es de citarse verbalmente, si no debe incluirse y plasmarse dentro del esfera jurisdiccional en la materia, al respecto y siendo </w:t>
      </w:r>
      <w:r w:rsidRPr="00B52B8A">
        <w:rPr>
          <w:rFonts w:ascii="Arial" w:hAnsi="Arial" w:cs="Arial"/>
        </w:rPr>
        <w:lastRenderedPageBreak/>
        <w:t>el instituto el medio para apoyar e impulsar a los atletas, es necesario crear la figura que se encargue especialmente de los deportistas de alto rendimiento y practicantes pertenecientes al deporte adaptado.</w:t>
      </w:r>
    </w:p>
    <w:p w:rsidR="00B52B8A" w:rsidRPr="00B52B8A" w:rsidRDefault="00B52B8A" w:rsidP="00B52B8A">
      <w:pPr>
        <w:spacing w:line="360" w:lineRule="auto"/>
        <w:jc w:val="both"/>
        <w:rPr>
          <w:rFonts w:ascii="Arial" w:hAnsi="Arial" w:cs="Arial"/>
        </w:rPr>
      </w:pPr>
    </w:p>
    <w:p w:rsidR="00B52B8A" w:rsidRDefault="00B52B8A" w:rsidP="00B52B8A">
      <w:pPr>
        <w:spacing w:line="360" w:lineRule="auto"/>
        <w:jc w:val="both"/>
        <w:rPr>
          <w:rFonts w:ascii="Arial" w:hAnsi="Arial" w:cs="Arial"/>
        </w:rPr>
      </w:pPr>
      <w:r>
        <w:rPr>
          <w:rFonts w:ascii="Arial" w:hAnsi="Arial" w:cs="Arial"/>
        </w:rPr>
        <w:t xml:space="preserve">Enuncian que </w:t>
      </w:r>
      <w:r w:rsidRPr="00B52B8A">
        <w:rPr>
          <w:rFonts w:ascii="Arial" w:hAnsi="Arial" w:cs="Arial"/>
        </w:rPr>
        <w:t xml:space="preserve">el 3 de mayo </w:t>
      </w:r>
      <w:r>
        <w:rPr>
          <w:rFonts w:ascii="Arial" w:hAnsi="Arial" w:cs="Arial"/>
        </w:rPr>
        <w:t>del año 2008 entro el vigor el Tratado Internacional de la Convención sobre los Derechos de las Personas con D</w:t>
      </w:r>
      <w:r w:rsidRPr="00B52B8A">
        <w:rPr>
          <w:rFonts w:ascii="Arial" w:hAnsi="Arial" w:cs="Arial"/>
        </w:rPr>
        <w:t>iscapacidad, y al que México se adhirió y en el cual entre otros países fue promotor de incentivar y enriquecer la creación del citado ocurso, el cual señala:</w:t>
      </w:r>
    </w:p>
    <w:p w:rsidR="00B52B8A" w:rsidRPr="003249C6" w:rsidRDefault="00B52B8A" w:rsidP="00B52B8A">
      <w:pPr>
        <w:spacing w:line="360" w:lineRule="auto"/>
        <w:jc w:val="both"/>
        <w:rPr>
          <w:rFonts w:ascii="Arial" w:hAnsi="Arial" w:cs="Arial"/>
          <w:b/>
        </w:rPr>
      </w:pPr>
    </w:p>
    <w:p w:rsidR="00B52B8A" w:rsidRPr="003249C6" w:rsidRDefault="003249C6" w:rsidP="00B52B8A">
      <w:pPr>
        <w:spacing w:line="360" w:lineRule="auto"/>
        <w:jc w:val="center"/>
        <w:rPr>
          <w:rFonts w:ascii="Arial" w:hAnsi="Arial" w:cs="Arial"/>
          <w:b/>
          <w:i/>
          <w:sz w:val="22"/>
        </w:rPr>
      </w:pPr>
      <w:r w:rsidRPr="003249C6">
        <w:rPr>
          <w:rFonts w:ascii="Arial" w:hAnsi="Arial" w:cs="Arial"/>
          <w:b/>
          <w:i/>
          <w:sz w:val="22"/>
        </w:rPr>
        <w:t>“Convención</w:t>
      </w:r>
      <w:r w:rsidR="00B52B8A" w:rsidRPr="003249C6">
        <w:rPr>
          <w:rFonts w:ascii="Arial" w:hAnsi="Arial" w:cs="Arial"/>
          <w:b/>
          <w:i/>
          <w:sz w:val="22"/>
        </w:rPr>
        <w:t xml:space="preserve"> sobre los Derechos </w:t>
      </w:r>
      <w:r w:rsidRPr="003249C6">
        <w:rPr>
          <w:rFonts w:ascii="Arial" w:hAnsi="Arial" w:cs="Arial"/>
          <w:b/>
          <w:i/>
          <w:sz w:val="22"/>
        </w:rPr>
        <w:t>de las Personas con Discapacidad</w:t>
      </w:r>
    </w:p>
    <w:p w:rsidR="00B52B8A" w:rsidRPr="003249C6" w:rsidRDefault="00B52B8A" w:rsidP="00B52B8A">
      <w:pPr>
        <w:spacing w:line="360" w:lineRule="auto"/>
        <w:jc w:val="both"/>
        <w:rPr>
          <w:rFonts w:ascii="Arial" w:hAnsi="Arial" w:cs="Arial"/>
          <w:i/>
          <w:sz w:val="22"/>
        </w:rPr>
      </w:pPr>
    </w:p>
    <w:p w:rsidR="00B52B8A" w:rsidRPr="003249C6" w:rsidRDefault="00B52B8A" w:rsidP="00B52B8A">
      <w:pPr>
        <w:spacing w:line="360" w:lineRule="auto"/>
        <w:jc w:val="both"/>
        <w:rPr>
          <w:rFonts w:ascii="Arial" w:hAnsi="Arial" w:cs="Arial"/>
          <w:i/>
          <w:sz w:val="22"/>
        </w:rPr>
      </w:pPr>
      <w:r w:rsidRPr="003249C6">
        <w:rPr>
          <w:rFonts w:ascii="Arial" w:hAnsi="Arial" w:cs="Arial"/>
          <w:i/>
          <w:sz w:val="22"/>
        </w:rPr>
        <w:t>5. A fin de que las personas con discapacidad puedan participar en igualdad de condiciones con las demás actividades recreativas, de e</w:t>
      </w:r>
      <w:r w:rsidR="003249C6" w:rsidRPr="003249C6">
        <w:rPr>
          <w:rFonts w:ascii="Arial" w:hAnsi="Arial" w:cs="Arial"/>
          <w:i/>
          <w:sz w:val="22"/>
        </w:rPr>
        <w:t>sparcimiento y deportivas, los E</w:t>
      </w:r>
      <w:r w:rsidRPr="003249C6">
        <w:rPr>
          <w:rFonts w:ascii="Arial" w:hAnsi="Arial" w:cs="Arial"/>
          <w:i/>
          <w:sz w:val="22"/>
        </w:rPr>
        <w:t>stados partes adoptaran las medidas pertinentes para:</w:t>
      </w:r>
    </w:p>
    <w:p w:rsidR="00B52B8A" w:rsidRPr="003249C6" w:rsidRDefault="00B52B8A" w:rsidP="00B52B8A">
      <w:pPr>
        <w:spacing w:line="360" w:lineRule="auto"/>
        <w:jc w:val="both"/>
        <w:rPr>
          <w:rFonts w:ascii="Arial" w:hAnsi="Arial" w:cs="Arial"/>
          <w:i/>
          <w:sz w:val="22"/>
        </w:rPr>
      </w:pPr>
      <w:r w:rsidRPr="003249C6">
        <w:rPr>
          <w:rFonts w:ascii="Arial" w:hAnsi="Arial" w:cs="Arial"/>
          <w:i/>
          <w:sz w:val="22"/>
        </w:rPr>
        <w:t>a) alentar y promover la participación, en la mayor posible, de las personas con discapacidad en las actividades deportivas generales a todos los niveles;</w:t>
      </w:r>
    </w:p>
    <w:p w:rsidR="00B52B8A" w:rsidRPr="003249C6" w:rsidRDefault="00B52B8A" w:rsidP="00B52B8A">
      <w:pPr>
        <w:spacing w:line="360" w:lineRule="auto"/>
        <w:jc w:val="both"/>
        <w:rPr>
          <w:rFonts w:ascii="Arial" w:hAnsi="Arial" w:cs="Arial"/>
          <w:i/>
          <w:sz w:val="22"/>
        </w:rPr>
      </w:pPr>
      <w:r w:rsidRPr="003249C6">
        <w:rPr>
          <w:rFonts w:ascii="Arial" w:hAnsi="Arial" w:cs="Arial"/>
          <w:i/>
          <w:sz w:val="22"/>
        </w:rPr>
        <w:t>b) Asegurar que las personas con discapacidad tengan oportunidad de organizar y desarrollar actividades deportivas y recreativas específicas para dichas personas y de participar en dichas actividades y, a ese fin, alentar a que se les ofrezca, igualdad de condiciones con las demás, instrucción, formación y recursos adecuados;</w:t>
      </w:r>
    </w:p>
    <w:p w:rsidR="00B52B8A" w:rsidRDefault="00B52B8A" w:rsidP="00B52B8A">
      <w:pPr>
        <w:spacing w:line="360" w:lineRule="auto"/>
        <w:jc w:val="both"/>
        <w:rPr>
          <w:rFonts w:ascii="Arial" w:hAnsi="Arial" w:cs="Arial"/>
          <w:i/>
          <w:sz w:val="22"/>
        </w:rPr>
      </w:pPr>
      <w:r w:rsidRPr="003249C6">
        <w:rPr>
          <w:rFonts w:ascii="Arial" w:hAnsi="Arial" w:cs="Arial"/>
          <w:i/>
          <w:sz w:val="22"/>
        </w:rPr>
        <w:t>e) Asegurar que las personas con discapacidad tengan acceso a los servicios de quienes participen en la organización de actividades recreativas, turísticas de esparcimiento y deportivas”</w:t>
      </w:r>
    </w:p>
    <w:p w:rsidR="003249C6" w:rsidRPr="003249C6" w:rsidRDefault="003249C6" w:rsidP="00B52B8A">
      <w:pPr>
        <w:spacing w:line="360" w:lineRule="auto"/>
        <w:jc w:val="both"/>
        <w:rPr>
          <w:rFonts w:ascii="Arial" w:hAnsi="Arial" w:cs="Arial"/>
          <w:i/>
          <w:sz w:val="22"/>
        </w:rPr>
      </w:pPr>
    </w:p>
    <w:p w:rsidR="00B52B8A" w:rsidRPr="00B52B8A" w:rsidRDefault="003249C6" w:rsidP="00B52B8A">
      <w:pPr>
        <w:spacing w:line="360" w:lineRule="auto"/>
        <w:jc w:val="both"/>
        <w:rPr>
          <w:rFonts w:ascii="Arial" w:hAnsi="Arial" w:cs="Arial"/>
        </w:rPr>
      </w:pPr>
      <w:r>
        <w:rPr>
          <w:rFonts w:ascii="Arial" w:hAnsi="Arial" w:cs="Arial"/>
        </w:rPr>
        <w:t>Siguen manifestando que e</w:t>
      </w:r>
      <w:r w:rsidR="00B52B8A" w:rsidRPr="00B52B8A">
        <w:rPr>
          <w:rFonts w:ascii="Arial" w:hAnsi="Arial" w:cs="Arial"/>
        </w:rPr>
        <w:t>n continuidad a lo que citan los ordenamientos al re</w:t>
      </w:r>
      <w:r>
        <w:rPr>
          <w:rFonts w:ascii="Arial" w:hAnsi="Arial" w:cs="Arial"/>
        </w:rPr>
        <w:t>specto podemos decir que la L</w:t>
      </w:r>
      <w:r w:rsidR="00B52B8A" w:rsidRPr="00B52B8A">
        <w:rPr>
          <w:rFonts w:ascii="Arial" w:hAnsi="Arial" w:cs="Arial"/>
        </w:rPr>
        <w:t>ey del referido instituto en su artículo transitorio sexto señala:</w:t>
      </w:r>
    </w:p>
    <w:p w:rsidR="00B52B8A" w:rsidRDefault="00B52B8A" w:rsidP="00B52B8A">
      <w:pPr>
        <w:spacing w:line="360" w:lineRule="auto"/>
        <w:jc w:val="both"/>
        <w:rPr>
          <w:rFonts w:ascii="Arial" w:hAnsi="Arial" w:cs="Arial"/>
        </w:rPr>
      </w:pPr>
      <w:r w:rsidRPr="00B52B8A">
        <w:rPr>
          <w:rFonts w:ascii="Arial" w:hAnsi="Arial" w:cs="Arial"/>
        </w:rPr>
        <w:lastRenderedPageBreak/>
        <w:t>“</w:t>
      </w:r>
      <w:r w:rsidR="003249C6">
        <w:rPr>
          <w:rFonts w:ascii="Arial" w:hAnsi="Arial" w:cs="Arial"/>
        </w:rPr>
        <w:t>A</w:t>
      </w:r>
      <w:r w:rsidRPr="00B52B8A">
        <w:rPr>
          <w:rFonts w:ascii="Arial" w:hAnsi="Arial" w:cs="Arial"/>
        </w:rPr>
        <w:t>rtículo</w:t>
      </w:r>
      <w:r w:rsidR="003249C6">
        <w:rPr>
          <w:rFonts w:ascii="Arial" w:hAnsi="Arial" w:cs="Arial"/>
        </w:rPr>
        <w:t xml:space="preserve"> Sexto.- Cuando esta Ley se menciona el Sistema Estatal de Cultura Física y D</w:t>
      </w:r>
      <w:r w:rsidRPr="00B52B8A">
        <w:rPr>
          <w:rFonts w:ascii="Arial" w:hAnsi="Arial" w:cs="Arial"/>
        </w:rPr>
        <w:t>eporte, debe considerarse que se refiere al sistema estatal del deporte que prevé la ley estatal del deporte vigente”</w:t>
      </w:r>
    </w:p>
    <w:p w:rsidR="003249C6" w:rsidRPr="00B52B8A" w:rsidRDefault="003249C6" w:rsidP="00B52B8A">
      <w:pPr>
        <w:spacing w:line="360" w:lineRule="auto"/>
        <w:jc w:val="both"/>
        <w:rPr>
          <w:rFonts w:ascii="Arial" w:hAnsi="Arial" w:cs="Arial"/>
        </w:rPr>
      </w:pPr>
    </w:p>
    <w:p w:rsidR="00B52B8A" w:rsidRDefault="003249C6" w:rsidP="00B52B8A">
      <w:pPr>
        <w:spacing w:line="360" w:lineRule="auto"/>
        <w:jc w:val="both"/>
        <w:rPr>
          <w:rFonts w:ascii="Arial" w:hAnsi="Arial" w:cs="Arial"/>
          <w:b/>
        </w:rPr>
      </w:pPr>
      <w:r>
        <w:rPr>
          <w:rFonts w:ascii="Arial" w:hAnsi="Arial" w:cs="Arial"/>
          <w:b/>
        </w:rPr>
        <w:t>Concluyen que al tenor del mismo tema, la Ley Estatal del D</w:t>
      </w:r>
      <w:r w:rsidR="00B52B8A" w:rsidRPr="00B52B8A">
        <w:rPr>
          <w:rFonts w:ascii="Arial" w:hAnsi="Arial" w:cs="Arial"/>
          <w:b/>
        </w:rPr>
        <w:t>eporte deberá formularse de acuerdo a los siguientes sectores:</w:t>
      </w:r>
    </w:p>
    <w:p w:rsidR="003249C6" w:rsidRPr="00B52B8A" w:rsidRDefault="003249C6" w:rsidP="00B52B8A">
      <w:pPr>
        <w:spacing w:line="360" w:lineRule="auto"/>
        <w:jc w:val="both"/>
        <w:rPr>
          <w:rFonts w:ascii="Arial" w:hAnsi="Arial" w:cs="Arial"/>
          <w:b/>
        </w:rPr>
      </w:pPr>
    </w:p>
    <w:p w:rsidR="00B52B8A" w:rsidRPr="00B52B8A" w:rsidRDefault="00B52B8A" w:rsidP="00B52B8A">
      <w:pPr>
        <w:spacing w:line="360" w:lineRule="auto"/>
        <w:jc w:val="both"/>
        <w:rPr>
          <w:rFonts w:ascii="Arial" w:hAnsi="Arial" w:cs="Arial"/>
        </w:rPr>
      </w:pPr>
      <w:r w:rsidRPr="00B52B8A">
        <w:rPr>
          <w:rFonts w:ascii="Arial" w:hAnsi="Arial" w:cs="Arial"/>
        </w:rPr>
        <w:t>“Articulo 37.- El programa estatal del Deporte deberá formularse de acuerdo a los siguientes sectores:</w:t>
      </w:r>
    </w:p>
    <w:p w:rsidR="00B52B8A" w:rsidRDefault="00B52B8A" w:rsidP="00B52B8A">
      <w:pPr>
        <w:spacing w:line="360" w:lineRule="auto"/>
        <w:jc w:val="both"/>
        <w:rPr>
          <w:rFonts w:ascii="Arial" w:hAnsi="Arial" w:cs="Arial"/>
        </w:rPr>
      </w:pPr>
      <w:r w:rsidRPr="00B52B8A">
        <w:rPr>
          <w:rFonts w:ascii="Arial" w:hAnsi="Arial" w:cs="Arial"/>
        </w:rPr>
        <w:t>III.- Deporte para los Discapacitados:- Entendiéndose por este, la práctica del deporte adaptado a personas con cualquier restricción o impedimento del funcionamiento de una actividad ocasionado por una deficiencia del ámbito considerado normal del ser humana.”</w:t>
      </w:r>
    </w:p>
    <w:p w:rsidR="003249C6" w:rsidRPr="00B52B8A" w:rsidRDefault="003249C6" w:rsidP="00B52B8A">
      <w:pPr>
        <w:spacing w:line="360" w:lineRule="auto"/>
        <w:jc w:val="both"/>
        <w:rPr>
          <w:rFonts w:ascii="Arial" w:hAnsi="Arial" w:cs="Arial"/>
        </w:rPr>
      </w:pPr>
    </w:p>
    <w:p w:rsidR="00F14A4F" w:rsidRDefault="003249C6" w:rsidP="00B52B8A">
      <w:pPr>
        <w:spacing w:line="360" w:lineRule="auto"/>
        <w:jc w:val="both"/>
        <w:rPr>
          <w:rFonts w:ascii="Arial" w:hAnsi="Arial" w:cs="Arial"/>
        </w:rPr>
      </w:pPr>
      <w:r>
        <w:rPr>
          <w:rFonts w:ascii="Arial" w:hAnsi="Arial" w:cs="Arial"/>
        </w:rPr>
        <w:t>Con lo que expresan q</w:t>
      </w:r>
      <w:r w:rsidR="00B52B8A" w:rsidRPr="00B52B8A">
        <w:rPr>
          <w:rFonts w:ascii="Arial" w:hAnsi="Arial" w:cs="Arial"/>
        </w:rPr>
        <w:t>ue ante la inexistencia de disposición legal que atienda de forma exclusiva este sector, surge la inmediata obligación de definir y regular las facultades que atienda la problemática planteada, por lo que es preciso indicar en la ley de la materia, la estructura administrativa y operativa que deberá actuar en el instituto, siendo de esta forma que con las jurisdicciones conferidas en la respectiva normativa, desde la misma se asegure el debido desarrollo y empleo de funciones que optimizaran el apoyo y desarrollo de las personas que practican el deporte adaptado.</w:t>
      </w:r>
    </w:p>
    <w:p w:rsidR="003249C6" w:rsidRDefault="003249C6" w:rsidP="00B52B8A">
      <w:pPr>
        <w:spacing w:line="360" w:lineRule="auto"/>
        <w:jc w:val="both"/>
        <w:rPr>
          <w:rFonts w:ascii="Arial" w:hAnsi="Arial" w:cs="Arial"/>
        </w:rPr>
      </w:pPr>
    </w:p>
    <w:p w:rsidR="003249C6" w:rsidRDefault="003249C6" w:rsidP="003249C6">
      <w:pPr>
        <w:spacing w:line="360" w:lineRule="auto"/>
        <w:jc w:val="center"/>
        <w:rPr>
          <w:rFonts w:ascii="Arial" w:hAnsi="Arial" w:cs="Arial"/>
          <w:b/>
        </w:rPr>
      </w:pPr>
      <w:r>
        <w:rPr>
          <w:rFonts w:ascii="Arial" w:hAnsi="Arial" w:cs="Arial"/>
          <w:b/>
        </w:rPr>
        <w:t>II.</w:t>
      </w:r>
    </w:p>
    <w:p w:rsidR="003249C6" w:rsidRDefault="003249C6" w:rsidP="003249C6">
      <w:pPr>
        <w:spacing w:line="360" w:lineRule="auto"/>
        <w:jc w:val="center"/>
        <w:rPr>
          <w:rFonts w:ascii="Arial" w:hAnsi="Arial" w:cs="Arial"/>
          <w:b/>
        </w:rPr>
      </w:pPr>
    </w:p>
    <w:p w:rsidR="003249C6" w:rsidRDefault="003249C6" w:rsidP="003249C6">
      <w:pPr>
        <w:spacing w:line="360" w:lineRule="auto"/>
        <w:jc w:val="both"/>
        <w:rPr>
          <w:rFonts w:ascii="Arial" w:hAnsi="Arial" w:cs="Arial"/>
        </w:rPr>
      </w:pPr>
      <w:r>
        <w:rPr>
          <w:rFonts w:ascii="Arial" w:hAnsi="Arial" w:cs="Arial"/>
        </w:rPr>
        <w:lastRenderedPageBreak/>
        <w:t>Manifiesta la promovente que e</w:t>
      </w:r>
      <w:r w:rsidRPr="00585E2C">
        <w:rPr>
          <w:rFonts w:ascii="Arial" w:hAnsi="Arial" w:cs="Arial"/>
        </w:rPr>
        <w:t>sta legislatura se ha caracterizado por brindar prioritariamente apoyo a los grupos vulnerables de nuestra sociedad, el día de hoy me presento ante ustedes para hablar de un sector de la población al que en particular estoy muy interesada en apoyar: las personas con discapacidad.</w:t>
      </w:r>
    </w:p>
    <w:p w:rsidR="003249C6" w:rsidRPr="00585E2C" w:rsidRDefault="003249C6" w:rsidP="003249C6">
      <w:pPr>
        <w:spacing w:line="360" w:lineRule="auto"/>
        <w:jc w:val="both"/>
        <w:rPr>
          <w:rFonts w:ascii="Arial" w:hAnsi="Arial" w:cs="Arial"/>
        </w:rPr>
      </w:pPr>
    </w:p>
    <w:p w:rsidR="003249C6" w:rsidRDefault="003249C6" w:rsidP="003249C6">
      <w:pPr>
        <w:spacing w:line="360" w:lineRule="auto"/>
        <w:jc w:val="both"/>
        <w:rPr>
          <w:rFonts w:ascii="Arial" w:hAnsi="Arial" w:cs="Arial"/>
        </w:rPr>
      </w:pPr>
      <w:r>
        <w:rPr>
          <w:rFonts w:ascii="Arial" w:hAnsi="Arial" w:cs="Arial"/>
        </w:rPr>
        <w:t xml:space="preserve">Expresa que </w:t>
      </w:r>
      <w:r w:rsidRPr="00585E2C">
        <w:rPr>
          <w:rFonts w:ascii="Arial" w:hAnsi="Arial" w:cs="Arial"/>
        </w:rPr>
        <w:t>Nuevo León es un Estado que promueve la actividad física como elemento fundamental de una sociedad sana, contamos con cientos de valiosos deportistas que día a día enorgullecen y enaltecen el nombre de esta Entidad.</w:t>
      </w:r>
    </w:p>
    <w:p w:rsidR="003249C6" w:rsidRPr="00585E2C" w:rsidRDefault="003249C6" w:rsidP="003249C6">
      <w:pPr>
        <w:spacing w:line="360" w:lineRule="auto"/>
        <w:jc w:val="both"/>
        <w:rPr>
          <w:rFonts w:ascii="Arial" w:hAnsi="Arial" w:cs="Arial"/>
        </w:rPr>
      </w:pPr>
    </w:p>
    <w:p w:rsidR="003249C6" w:rsidRDefault="003249C6" w:rsidP="003249C6">
      <w:pPr>
        <w:spacing w:line="360" w:lineRule="auto"/>
        <w:jc w:val="both"/>
        <w:rPr>
          <w:rFonts w:ascii="Arial" w:hAnsi="Arial" w:cs="Arial"/>
        </w:rPr>
      </w:pPr>
      <w:r>
        <w:rPr>
          <w:rFonts w:ascii="Arial" w:hAnsi="Arial" w:cs="Arial"/>
        </w:rPr>
        <w:t>Enuncia que e</w:t>
      </w:r>
      <w:r w:rsidRPr="00585E2C">
        <w:rPr>
          <w:rFonts w:ascii="Arial" w:hAnsi="Arial" w:cs="Arial"/>
        </w:rPr>
        <w:t>stas personas a pesar de no contar con las características tradicionales para la práctica del deporte cuentan con la pasión y las ganas de triunfar conocen los obstáculos pero no permiten que sean limitantes, el esfuerzo que realizan es doble por lo que no solo nos enorgullecen, si no que nos inspiran y esto es más importante que lo anterior.</w:t>
      </w:r>
    </w:p>
    <w:p w:rsidR="003249C6" w:rsidRPr="00585E2C" w:rsidRDefault="003249C6" w:rsidP="003249C6">
      <w:pPr>
        <w:spacing w:line="360" w:lineRule="auto"/>
        <w:jc w:val="both"/>
        <w:rPr>
          <w:rFonts w:ascii="Arial" w:hAnsi="Arial" w:cs="Arial"/>
        </w:rPr>
      </w:pPr>
    </w:p>
    <w:p w:rsidR="003249C6" w:rsidRDefault="003249C6" w:rsidP="003249C6">
      <w:pPr>
        <w:spacing w:line="360" w:lineRule="auto"/>
        <w:jc w:val="both"/>
        <w:rPr>
          <w:rFonts w:ascii="Arial" w:hAnsi="Arial" w:cs="Arial"/>
        </w:rPr>
      </w:pPr>
      <w:r>
        <w:rPr>
          <w:rFonts w:ascii="Arial" w:hAnsi="Arial" w:cs="Arial"/>
        </w:rPr>
        <w:t>Señala</w:t>
      </w:r>
      <w:r w:rsidRPr="00585E2C">
        <w:rPr>
          <w:rFonts w:ascii="Arial" w:hAnsi="Arial" w:cs="Arial"/>
        </w:rPr>
        <w:t xml:space="preserve"> que estas áreas del deporte requieren de una especial atención, ya que son poco reconocidas por la sociedad y carecen de elementos indispensables para su práctica, como son espacios cercanos a sus domicilios para su práctica, así como apartaos con características especiales dependiendo de la disciplina que practique cada uno de ellos. </w:t>
      </w:r>
    </w:p>
    <w:p w:rsidR="003249C6" w:rsidRPr="00585E2C" w:rsidRDefault="003249C6" w:rsidP="003249C6">
      <w:pPr>
        <w:spacing w:line="360" w:lineRule="auto"/>
        <w:jc w:val="both"/>
        <w:rPr>
          <w:rFonts w:ascii="Arial" w:hAnsi="Arial" w:cs="Arial"/>
        </w:rPr>
      </w:pPr>
    </w:p>
    <w:p w:rsidR="003249C6" w:rsidRDefault="003249C6" w:rsidP="003249C6">
      <w:pPr>
        <w:spacing w:line="360" w:lineRule="auto"/>
        <w:jc w:val="both"/>
        <w:rPr>
          <w:rFonts w:ascii="Arial" w:hAnsi="Arial" w:cs="Arial"/>
        </w:rPr>
      </w:pPr>
      <w:r>
        <w:rPr>
          <w:rFonts w:ascii="Arial" w:hAnsi="Arial" w:cs="Arial"/>
        </w:rPr>
        <w:t xml:space="preserve">Sigue manifestando que </w:t>
      </w:r>
      <w:r w:rsidRPr="00585E2C">
        <w:rPr>
          <w:rFonts w:ascii="Arial" w:hAnsi="Arial" w:cs="Arial"/>
        </w:rPr>
        <w:t xml:space="preserve">es sabido que en nuestro Estado como en nuestro País se han realizado diversas competencias deportivas de nivel internacional para este sector de la sociedad y que en repetidas ocasiones estos han logrado </w:t>
      </w:r>
      <w:r w:rsidRPr="00585E2C">
        <w:rPr>
          <w:rFonts w:ascii="Arial" w:hAnsi="Arial" w:cs="Arial"/>
        </w:rPr>
        <w:lastRenderedPageBreak/>
        <w:t>medallas de oro, plata y bronce consiguiendo triunfos y batiendo records en estas justas deportivas.</w:t>
      </w:r>
    </w:p>
    <w:p w:rsidR="003249C6" w:rsidRPr="00585E2C" w:rsidRDefault="003249C6" w:rsidP="003249C6">
      <w:pPr>
        <w:spacing w:line="360" w:lineRule="auto"/>
        <w:jc w:val="both"/>
        <w:rPr>
          <w:rFonts w:ascii="Arial" w:hAnsi="Arial" w:cs="Arial"/>
        </w:rPr>
      </w:pPr>
    </w:p>
    <w:p w:rsidR="003249C6" w:rsidRDefault="003249C6" w:rsidP="003249C6">
      <w:pPr>
        <w:spacing w:line="360" w:lineRule="auto"/>
        <w:jc w:val="both"/>
        <w:rPr>
          <w:rFonts w:ascii="Arial" w:hAnsi="Arial" w:cs="Arial"/>
        </w:rPr>
      </w:pPr>
      <w:r>
        <w:rPr>
          <w:rFonts w:ascii="Arial" w:hAnsi="Arial" w:cs="Arial"/>
        </w:rPr>
        <w:t>Expresa que d</w:t>
      </w:r>
      <w:r w:rsidRPr="00585E2C">
        <w:rPr>
          <w:rFonts w:ascii="Arial" w:hAnsi="Arial" w:cs="Arial"/>
        </w:rPr>
        <w:t>urante la diputación permanente del primer periodo</w:t>
      </w:r>
      <w:r>
        <w:rPr>
          <w:rFonts w:ascii="Arial" w:hAnsi="Arial" w:cs="Arial"/>
        </w:rPr>
        <w:t xml:space="preserve"> del primer año de ejercicio, esta L</w:t>
      </w:r>
      <w:r w:rsidRPr="00585E2C">
        <w:rPr>
          <w:rFonts w:ascii="Arial" w:hAnsi="Arial" w:cs="Arial"/>
        </w:rPr>
        <w:t xml:space="preserve">egislatura realizo un reconocimiento a los deportistas con alguna discapacidad que han destacado en algunas disciplinas deportivas, posteriormente durante el periodo ordinario se llevó a cabo la entrega de medallas a deportistas con síndrome de </w:t>
      </w:r>
      <w:proofErr w:type="spellStart"/>
      <w:r w:rsidRPr="00585E2C">
        <w:rPr>
          <w:rFonts w:ascii="Arial" w:hAnsi="Arial" w:cs="Arial"/>
        </w:rPr>
        <w:t>down</w:t>
      </w:r>
      <w:proofErr w:type="spellEnd"/>
      <w:r w:rsidRPr="00585E2C">
        <w:rPr>
          <w:rFonts w:ascii="Arial" w:hAnsi="Arial" w:cs="Arial"/>
        </w:rPr>
        <w:t xml:space="preserve"> que habían ganado competencias alrededor del mundo y preseleccionados Nacionales para los Juegos paralímpicos Rio de Janeiro 2016 y para el Mundial Trisomía 21 Florencia, Italia 2016.</w:t>
      </w:r>
    </w:p>
    <w:p w:rsidR="003249C6" w:rsidRPr="00585E2C" w:rsidRDefault="003249C6" w:rsidP="003249C6">
      <w:pPr>
        <w:spacing w:line="360" w:lineRule="auto"/>
        <w:jc w:val="both"/>
        <w:rPr>
          <w:rFonts w:ascii="Arial" w:hAnsi="Arial" w:cs="Arial"/>
        </w:rPr>
      </w:pPr>
    </w:p>
    <w:p w:rsidR="003249C6" w:rsidRDefault="003249C6" w:rsidP="003249C6">
      <w:pPr>
        <w:spacing w:line="360" w:lineRule="auto"/>
        <w:jc w:val="both"/>
        <w:rPr>
          <w:rFonts w:ascii="Arial" w:hAnsi="Arial" w:cs="Arial"/>
        </w:rPr>
      </w:pPr>
      <w:r>
        <w:rPr>
          <w:rFonts w:ascii="Arial" w:hAnsi="Arial" w:cs="Arial"/>
        </w:rPr>
        <w:t xml:space="preserve">Concluye la </w:t>
      </w:r>
      <w:proofErr w:type="spellStart"/>
      <w:r>
        <w:rPr>
          <w:rFonts w:ascii="Arial" w:hAnsi="Arial" w:cs="Arial"/>
        </w:rPr>
        <w:t>signante</w:t>
      </w:r>
      <w:proofErr w:type="spellEnd"/>
      <w:r>
        <w:rPr>
          <w:rFonts w:ascii="Arial" w:hAnsi="Arial" w:cs="Arial"/>
        </w:rPr>
        <w:t xml:space="preserve"> que e</w:t>
      </w:r>
      <w:r w:rsidRPr="00585E2C">
        <w:rPr>
          <w:rFonts w:ascii="Arial" w:hAnsi="Arial" w:cs="Arial"/>
        </w:rPr>
        <w:t xml:space="preserve">l </w:t>
      </w:r>
      <w:r>
        <w:rPr>
          <w:rFonts w:ascii="Arial" w:hAnsi="Arial" w:cs="Arial"/>
        </w:rPr>
        <w:t>o</w:t>
      </w:r>
      <w:r w:rsidRPr="00585E2C">
        <w:rPr>
          <w:rFonts w:ascii="Arial" w:hAnsi="Arial" w:cs="Arial"/>
        </w:rPr>
        <w:t xml:space="preserve">bjetivo que tiene esta iniciativa es lograr, que las personas que tienen alguna discapacidad tengan su inclusión total deportiva, ahora que conocemos las condiciones en la que se encuentran, es nuestro deber actuar en consecuencia para lograr que sus logros sean reconocidos y reciban el apoyo necesario para seguir cumpliendo sus metas y rompiendo estereotipos. </w:t>
      </w:r>
    </w:p>
    <w:p w:rsidR="00C6276E" w:rsidRPr="0072146F" w:rsidRDefault="00C6276E" w:rsidP="00C6276E">
      <w:pPr>
        <w:spacing w:line="360" w:lineRule="auto"/>
        <w:jc w:val="both"/>
        <w:rPr>
          <w:rFonts w:ascii="Arial" w:hAnsi="Arial" w:cs="Arial"/>
        </w:rPr>
      </w:pPr>
    </w:p>
    <w:p w:rsidR="0072146F" w:rsidRPr="00E72D5F" w:rsidRDefault="0072146F" w:rsidP="0072146F">
      <w:pPr>
        <w:autoSpaceDE w:val="0"/>
        <w:autoSpaceDN w:val="0"/>
        <w:adjustRightInd w:val="0"/>
        <w:spacing w:line="360" w:lineRule="auto"/>
        <w:jc w:val="both"/>
        <w:rPr>
          <w:rFonts w:ascii="Arial" w:hAnsi="Arial" w:cs="Arial"/>
          <w:lang w:val="es-MX"/>
        </w:rPr>
      </w:pPr>
      <w:r w:rsidRPr="00CA6201">
        <w:rPr>
          <w:rFonts w:ascii="Arial" w:hAnsi="Arial" w:cs="Arial"/>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606B7E" w:rsidRDefault="00606B7E" w:rsidP="005D0F45">
      <w:pPr>
        <w:autoSpaceDE w:val="0"/>
        <w:autoSpaceDN w:val="0"/>
        <w:adjustRightInd w:val="0"/>
        <w:spacing w:line="360" w:lineRule="auto"/>
        <w:jc w:val="both"/>
        <w:rPr>
          <w:rFonts w:ascii="Arial" w:hAnsi="Arial" w:cs="Arial"/>
          <w:lang w:val="es-MX"/>
        </w:rPr>
      </w:pPr>
    </w:p>
    <w:p w:rsidR="00653DE1" w:rsidRDefault="00653DE1" w:rsidP="00193E16">
      <w:pPr>
        <w:autoSpaceDE w:val="0"/>
        <w:autoSpaceDN w:val="0"/>
        <w:adjustRightInd w:val="0"/>
        <w:spacing w:line="360" w:lineRule="auto"/>
        <w:jc w:val="both"/>
        <w:rPr>
          <w:rFonts w:ascii="Arial" w:hAnsi="Arial" w:cs="Arial"/>
          <w:lang w:val="es-MX"/>
        </w:rPr>
      </w:pPr>
    </w:p>
    <w:p w:rsidR="00193E16" w:rsidRPr="00E72D5F" w:rsidRDefault="00193E16" w:rsidP="00193E16">
      <w:pPr>
        <w:autoSpaceDE w:val="0"/>
        <w:autoSpaceDN w:val="0"/>
        <w:adjustRightInd w:val="0"/>
        <w:spacing w:line="360" w:lineRule="auto"/>
        <w:jc w:val="both"/>
        <w:rPr>
          <w:rFonts w:ascii="Arial" w:hAnsi="Arial" w:cs="Arial"/>
          <w:b/>
          <w:bCs/>
          <w:lang w:val="es-MX"/>
        </w:rPr>
      </w:pPr>
      <w:r w:rsidRPr="00E72D5F">
        <w:rPr>
          <w:rFonts w:ascii="Arial" w:hAnsi="Arial" w:cs="Arial"/>
          <w:b/>
          <w:bCs/>
          <w:lang w:val="es-MX"/>
        </w:rPr>
        <w:lastRenderedPageBreak/>
        <w:t>CONSIDERACIONES:</w:t>
      </w:r>
    </w:p>
    <w:p w:rsidR="00823039" w:rsidRPr="00E72D5F" w:rsidRDefault="00823039" w:rsidP="00193E16">
      <w:pPr>
        <w:autoSpaceDE w:val="0"/>
        <w:autoSpaceDN w:val="0"/>
        <w:adjustRightInd w:val="0"/>
        <w:spacing w:line="360" w:lineRule="auto"/>
        <w:jc w:val="both"/>
        <w:rPr>
          <w:rFonts w:ascii="Arial" w:hAnsi="Arial" w:cs="Arial"/>
          <w:lang w:val="es-MX"/>
        </w:rPr>
      </w:pPr>
    </w:p>
    <w:p w:rsidR="007D054D" w:rsidRDefault="00CD4B51" w:rsidP="00C6090D">
      <w:pPr>
        <w:spacing w:line="360" w:lineRule="auto"/>
        <w:jc w:val="both"/>
        <w:rPr>
          <w:rFonts w:ascii="Arial" w:hAnsi="Arial" w:cs="Arial"/>
          <w:lang w:val="es-MX"/>
        </w:rPr>
      </w:pPr>
      <w:r w:rsidRPr="00E72D5F">
        <w:rPr>
          <w:rFonts w:ascii="Arial" w:hAnsi="Arial" w:cs="Arial"/>
          <w:lang w:val="es-MX"/>
        </w:rPr>
        <w:t xml:space="preserve">La </w:t>
      </w:r>
      <w:r w:rsidR="007B008B" w:rsidRPr="00E72D5F">
        <w:rPr>
          <w:rFonts w:ascii="Arial" w:hAnsi="Arial" w:cs="Arial"/>
          <w:lang w:val="es-MX"/>
        </w:rPr>
        <w:t xml:space="preserve">Comisión de Educación, Cultura y Deporte de este Poder Legislativo, </w:t>
      </w:r>
      <w:r w:rsidRPr="00E72D5F">
        <w:rPr>
          <w:rFonts w:ascii="Arial" w:hAnsi="Arial" w:cs="Arial"/>
          <w:lang w:val="es-MX"/>
        </w:rPr>
        <w:t>e</w:t>
      </w:r>
      <w:r w:rsidR="00732865">
        <w:rPr>
          <w:rFonts w:ascii="Arial" w:hAnsi="Arial" w:cs="Arial"/>
          <w:lang w:val="es-MX"/>
        </w:rPr>
        <w:t>s competente para conocer de la</w:t>
      </w:r>
      <w:r w:rsidRPr="00E72D5F">
        <w:rPr>
          <w:rFonts w:ascii="Arial" w:hAnsi="Arial" w:cs="Arial"/>
          <w:lang w:val="es-MX"/>
        </w:rPr>
        <w:t xml:space="preserve"> Iniciativa contenida en </w:t>
      </w:r>
      <w:r w:rsidR="00732865">
        <w:rPr>
          <w:rFonts w:ascii="Arial" w:hAnsi="Arial" w:cs="Arial"/>
          <w:lang w:val="es-MX"/>
        </w:rPr>
        <w:t>e</w:t>
      </w:r>
      <w:r w:rsidRPr="00E72D5F">
        <w:rPr>
          <w:rFonts w:ascii="Arial" w:hAnsi="Arial" w:cs="Arial"/>
          <w:lang w:val="es-MX"/>
        </w:rPr>
        <w:t xml:space="preserve">l expediente de mérito, </w:t>
      </w:r>
      <w:r w:rsidR="00EC32DC">
        <w:rPr>
          <w:rFonts w:ascii="Arial" w:hAnsi="Arial" w:cs="Arial"/>
          <w:lang w:val="es-MX"/>
        </w:rPr>
        <w:t>en atención a lo establecido en el</w:t>
      </w:r>
      <w:r w:rsidRPr="00E72D5F">
        <w:rPr>
          <w:rFonts w:ascii="Arial" w:hAnsi="Arial" w:cs="Arial"/>
          <w:lang w:val="es-MX"/>
        </w:rPr>
        <w:t xml:space="preserve"> </w:t>
      </w:r>
      <w:r w:rsidR="007B008B" w:rsidRPr="00E72D5F">
        <w:rPr>
          <w:rFonts w:ascii="Arial" w:hAnsi="Arial" w:cs="Arial"/>
          <w:lang w:val="es-MX"/>
        </w:rPr>
        <w:t>artículo</w:t>
      </w:r>
      <w:r w:rsidRPr="00E72D5F">
        <w:rPr>
          <w:rFonts w:ascii="Arial" w:hAnsi="Arial" w:cs="Arial"/>
          <w:lang w:val="es-MX"/>
        </w:rPr>
        <w:t xml:space="preserve"> 70, fracción V</w:t>
      </w:r>
      <w:r w:rsidR="00F54277">
        <w:rPr>
          <w:rFonts w:ascii="Arial" w:hAnsi="Arial" w:cs="Arial"/>
          <w:lang w:val="es-MX"/>
        </w:rPr>
        <w:t>I</w:t>
      </w:r>
      <w:r w:rsidRPr="00E72D5F">
        <w:rPr>
          <w:rFonts w:ascii="Arial" w:hAnsi="Arial" w:cs="Arial"/>
          <w:lang w:val="es-MX"/>
        </w:rPr>
        <w:t xml:space="preserve">I de la Ley Orgánica del Poder Legislativo del Estado de Nuevo León y artículo </w:t>
      </w:r>
      <w:r w:rsidR="007B008B" w:rsidRPr="00E72D5F">
        <w:rPr>
          <w:rFonts w:ascii="Arial" w:hAnsi="Arial" w:cs="Arial"/>
          <w:lang w:val="es-MX"/>
        </w:rPr>
        <w:t>39, fracción V</w:t>
      </w:r>
      <w:r w:rsidR="00F54277">
        <w:rPr>
          <w:rFonts w:ascii="Arial" w:hAnsi="Arial" w:cs="Arial"/>
          <w:lang w:val="es-MX"/>
        </w:rPr>
        <w:t>I</w:t>
      </w:r>
      <w:r w:rsidR="007B008B" w:rsidRPr="00E72D5F">
        <w:rPr>
          <w:rFonts w:ascii="Arial" w:hAnsi="Arial" w:cs="Arial"/>
          <w:lang w:val="es-MX"/>
        </w:rPr>
        <w:t>I, inciso a) del Reglamento para el Gobierno Interior del Congreso del Estado de Nuevo León</w:t>
      </w:r>
      <w:r w:rsidR="00C150AB">
        <w:rPr>
          <w:rFonts w:ascii="Arial" w:hAnsi="Arial" w:cs="Arial"/>
          <w:lang w:val="es-MX"/>
        </w:rPr>
        <w:t>.</w:t>
      </w:r>
    </w:p>
    <w:p w:rsidR="007D054D" w:rsidRDefault="007D054D" w:rsidP="00C6090D">
      <w:pPr>
        <w:spacing w:line="360" w:lineRule="auto"/>
        <w:jc w:val="both"/>
        <w:rPr>
          <w:rFonts w:ascii="Arial" w:hAnsi="Arial" w:cs="Arial"/>
          <w:lang w:val="es-MX"/>
        </w:rPr>
      </w:pPr>
    </w:p>
    <w:p w:rsidR="007D054D" w:rsidRDefault="007D054D" w:rsidP="00C6090D">
      <w:pPr>
        <w:spacing w:line="360" w:lineRule="auto"/>
        <w:jc w:val="both"/>
        <w:rPr>
          <w:rFonts w:ascii="Arial" w:hAnsi="Arial" w:cs="Arial"/>
          <w:lang w:val="es-MX"/>
        </w:rPr>
      </w:pPr>
      <w:r>
        <w:rPr>
          <w:rFonts w:ascii="Arial" w:hAnsi="Arial" w:cs="Arial"/>
          <w:lang w:val="es-MX"/>
        </w:rPr>
        <w:t>La presente Comisión dictaminadora en relación al presente tema nos manifestamos sobre la importancia de incluir la figura del Deporte Adaptado a nuestra legislación.</w:t>
      </w:r>
    </w:p>
    <w:p w:rsidR="007D054D" w:rsidRDefault="007D054D" w:rsidP="00C6090D">
      <w:pPr>
        <w:spacing w:line="360" w:lineRule="auto"/>
        <w:jc w:val="both"/>
        <w:rPr>
          <w:rFonts w:ascii="Arial" w:hAnsi="Arial" w:cs="Arial"/>
          <w:lang w:val="es-MX"/>
        </w:rPr>
      </w:pPr>
    </w:p>
    <w:p w:rsidR="007D054D" w:rsidRDefault="007D054D" w:rsidP="00C6090D">
      <w:pPr>
        <w:spacing w:line="360" w:lineRule="auto"/>
        <w:jc w:val="both"/>
        <w:rPr>
          <w:rFonts w:ascii="Arial" w:hAnsi="Arial" w:cs="Arial"/>
          <w:lang w:val="es-MX"/>
        </w:rPr>
      </w:pPr>
      <w:r>
        <w:rPr>
          <w:rFonts w:ascii="Arial" w:hAnsi="Arial" w:cs="Arial"/>
          <w:lang w:val="es-MX"/>
        </w:rPr>
        <w:t>En la actualidad donde en el País y en nuestra entidad que se habla de igualdad para todos los habitantes del territorio nacional, el que no se cuente con una legislación en la materia no es concebible motivo por el cual y en concordancia con nuestra legislación en la materia a nivel federal, es que esta Soberanía ve con buenos ojos legislar a favor de todos nuestros deportistas con capacidades diferentes.</w:t>
      </w:r>
    </w:p>
    <w:p w:rsidR="007D054D" w:rsidRDefault="007D054D" w:rsidP="00C6090D">
      <w:pPr>
        <w:spacing w:line="360" w:lineRule="auto"/>
        <w:jc w:val="both"/>
        <w:rPr>
          <w:rFonts w:ascii="Arial" w:hAnsi="Arial" w:cs="Arial"/>
          <w:lang w:val="es-MX"/>
        </w:rPr>
      </w:pPr>
    </w:p>
    <w:p w:rsidR="003D6A27" w:rsidRDefault="007D054D" w:rsidP="00C6090D">
      <w:pPr>
        <w:spacing w:line="360" w:lineRule="auto"/>
        <w:jc w:val="both"/>
        <w:rPr>
          <w:rFonts w:ascii="Arial" w:hAnsi="Arial" w:cs="Arial"/>
          <w:lang w:val="es-MX"/>
        </w:rPr>
      </w:pPr>
      <w:r>
        <w:rPr>
          <w:rFonts w:ascii="Arial" w:hAnsi="Arial" w:cs="Arial"/>
          <w:lang w:val="es-MX"/>
        </w:rPr>
        <w:t>El que nuestro deporte adaptado encuentre cabida en nuestra norma local</w:t>
      </w:r>
      <w:r w:rsidR="003D6A27">
        <w:rPr>
          <w:rFonts w:ascii="Arial" w:hAnsi="Arial" w:cs="Arial"/>
          <w:lang w:val="es-MX"/>
        </w:rPr>
        <w:t xml:space="preserve">, es un parteaguas para que nuestros deportistas se sientan incluidos, que vean ellos que no solo se apoya al deportista de alto rendimiento, que vean ellos que este Poder Legislativo dotará de las mejores herramientas, para que la práctica </w:t>
      </w:r>
      <w:r w:rsidR="003D6A27">
        <w:rPr>
          <w:rFonts w:ascii="Arial" w:hAnsi="Arial" w:cs="Arial"/>
          <w:lang w:val="es-MX"/>
        </w:rPr>
        <w:lastRenderedPageBreak/>
        <w:t>de dicho deporte cuente con el presupuesto indicado así como que se prevean las instalaciones adecuadas para llevarlo a cabo.</w:t>
      </w:r>
    </w:p>
    <w:p w:rsidR="003D6A27" w:rsidRDefault="003D6A27" w:rsidP="00C6090D">
      <w:pPr>
        <w:spacing w:line="360" w:lineRule="auto"/>
        <w:jc w:val="both"/>
        <w:rPr>
          <w:rFonts w:ascii="Arial" w:hAnsi="Arial" w:cs="Arial"/>
          <w:lang w:val="es-MX"/>
        </w:rPr>
      </w:pPr>
    </w:p>
    <w:p w:rsidR="007D054D" w:rsidRDefault="003D6A27" w:rsidP="00C6090D">
      <w:pPr>
        <w:spacing w:line="360" w:lineRule="auto"/>
        <w:jc w:val="both"/>
        <w:rPr>
          <w:rFonts w:ascii="Arial" w:hAnsi="Arial" w:cs="Arial"/>
          <w:lang w:val="es-MX"/>
        </w:rPr>
      </w:pPr>
      <w:r>
        <w:rPr>
          <w:rFonts w:ascii="Arial" w:hAnsi="Arial" w:cs="Arial"/>
          <w:lang w:val="es-MX"/>
        </w:rPr>
        <w:t xml:space="preserve">Entendemos que el deporte adaptado como lo establecen sus </w:t>
      </w:r>
      <w:proofErr w:type="spellStart"/>
      <w:r>
        <w:rPr>
          <w:rFonts w:ascii="Arial" w:hAnsi="Arial" w:cs="Arial"/>
          <w:lang w:val="es-MX"/>
        </w:rPr>
        <w:t>promoventes</w:t>
      </w:r>
      <w:proofErr w:type="spellEnd"/>
      <w:r>
        <w:rPr>
          <w:rFonts w:ascii="Arial" w:hAnsi="Arial" w:cs="Arial"/>
          <w:lang w:val="es-MX"/>
        </w:rPr>
        <w:t xml:space="preserve"> se encuentra debidamente regulado en la “Convención sobre los Derechos de las personas con Discapacidad”, por lo que para esta Comisión dictaminadora es menester someter a consideración de este Poder Legislativo la aprobación de las presentes iniciativas de Ley.</w:t>
      </w:r>
    </w:p>
    <w:p w:rsidR="003D6A27" w:rsidRDefault="003D6A27" w:rsidP="00C6090D">
      <w:pPr>
        <w:spacing w:line="360" w:lineRule="auto"/>
        <w:jc w:val="both"/>
        <w:rPr>
          <w:rFonts w:ascii="Arial" w:hAnsi="Arial" w:cs="Arial"/>
          <w:lang w:val="es-MX"/>
        </w:rPr>
      </w:pPr>
    </w:p>
    <w:p w:rsidR="003D6A27" w:rsidRDefault="003D6A27" w:rsidP="00C6090D">
      <w:pPr>
        <w:spacing w:line="360" w:lineRule="auto"/>
        <w:jc w:val="both"/>
        <w:rPr>
          <w:rFonts w:ascii="Arial" w:hAnsi="Arial" w:cs="Arial"/>
          <w:lang w:val="es-MX"/>
        </w:rPr>
      </w:pPr>
      <w:r>
        <w:rPr>
          <w:rFonts w:ascii="Arial" w:hAnsi="Arial" w:cs="Arial"/>
          <w:lang w:val="es-MX"/>
        </w:rPr>
        <w:t xml:space="preserve">Esta Soberanía reconoce la labor de los </w:t>
      </w:r>
      <w:proofErr w:type="spellStart"/>
      <w:r>
        <w:rPr>
          <w:rFonts w:ascii="Arial" w:hAnsi="Arial" w:cs="Arial"/>
          <w:lang w:val="es-MX"/>
        </w:rPr>
        <w:t>promoventes</w:t>
      </w:r>
      <w:proofErr w:type="spellEnd"/>
      <w:r>
        <w:rPr>
          <w:rFonts w:ascii="Arial" w:hAnsi="Arial" w:cs="Arial"/>
          <w:lang w:val="es-MX"/>
        </w:rPr>
        <w:t xml:space="preserve"> en favor de proteger a nuestros deportistas con capacidades diferentes, por lo que para los integrantes de esta Comisión de dictamen legislativo es de gran valor los aportes presentados en los expedientes en comento.</w:t>
      </w:r>
    </w:p>
    <w:p w:rsidR="003D6A27" w:rsidRDefault="003D6A27" w:rsidP="00C6090D">
      <w:pPr>
        <w:spacing w:line="360" w:lineRule="auto"/>
        <w:jc w:val="both"/>
        <w:rPr>
          <w:rFonts w:ascii="Arial" w:hAnsi="Arial" w:cs="Arial"/>
          <w:lang w:val="es-MX"/>
        </w:rPr>
      </w:pPr>
    </w:p>
    <w:p w:rsidR="003D6A27" w:rsidRDefault="003D6A27" w:rsidP="00C6090D">
      <w:pPr>
        <w:spacing w:line="360" w:lineRule="auto"/>
        <w:jc w:val="both"/>
        <w:rPr>
          <w:rFonts w:ascii="Arial" w:hAnsi="Arial" w:cs="Arial"/>
          <w:lang w:val="es-MX"/>
        </w:rPr>
      </w:pPr>
      <w:r>
        <w:rPr>
          <w:rFonts w:ascii="Arial" w:hAnsi="Arial" w:cs="Arial"/>
          <w:lang w:val="es-MX"/>
        </w:rPr>
        <w:t>Entendemos la problemática a la que se enfrentan los deportistas,</w:t>
      </w:r>
      <w:r w:rsidR="00DD1F2E">
        <w:rPr>
          <w:rFonts w:ascii="Arial" w:hAnsi="Arial" w:cs="Arial"/>
          <w:lang w:val="es-MX"/>
        </w:rPr>
        <w:t xml:space="preserve"> día con día,</w:t>
      </w:r>
      <w:r>
        <w:rPr>
          <w:rFonts w:ascii="Arial" w:hAnsi="Arial" w:cs="Arial"/>
          <w:lang w:val="es-MX"/>
        </w:rPr>
        <w:t xml:space="preserve"> al no </w:t>
      </w:r>
      <w:r w:rsidR="00DD1F2E">
        <w:rPr>
          <w:rFonts w:ascii="Arial" w:hAnsi="Arial" w:cs="Arial"/>
          <w:lang w:val="es-MX"/>
        </w:rPr>
        <w:t>contar con un ordenamiento jurídico que les brinde certeza al momento de buscar participar en alguna competencia, por lo que para esta Comisión es de vital importancia aprobar las presentes iniciativas.</w:t>
      </w:r>
    </w:p>
    <w:p w:rsidR="00DD1F2E" w:rsidRDefault="00DD1F2E" w:rsidP="00C6090D">
      <w:pPr>
        <w:spacing w:line="360" w:lineRule="auto"/>
        <w:jc w:val="both"/>
        <w:rPr>
          <w:rFonts w:ascii="Arial" w:hAnsi="Arial" w:cs="Arial"/>
          <w:lang w:val="es-MX"/>
        </w:rPr>
      </w:pPr>
    </w:p>
    <w:p w:rsidR="00DD1F2E" w:rsidRDefault="00DD1F2E" w:rsidP="00C6090D">
      <w:pPr>
        <w:spacing w:line="360" w:lineRule="auto"/>
        <w:jc w:val="both"/>
        <w:rPr>
          <w:rFonts w:ascii="Arial" w:hAnsi="Arial" w:cs="Arial"/>
          <w:lang w:val="es-MX"/>
        </w:rPr>
      </w:pPr>
      <w:r>
        <w:rPr>
          <w:rFonts w:ascii="Arial" w:hAnsi="Arial" w:cs="Arial"/>
          <w:lang w:val="es-MX"/>
        </w:rPr>
        <w:t>Con dichas reformas se pretende dotar a nuestros deportistas discapacitados para que tengan acceso a las mismas oportunidades que los deportistas de alto rendimiento.</w:t>
      </w:r>
    </w:p>
    <w:p w:rsidR="00DD1F2E" w:rsidRDefault="00DD1F2E" w:rsidP="00C6090D">
      <w:pPr>
        <w:spacing w:line="360" w:lineRule="auto"/>
        <w:jc w:val="both"/>
        <w:rPr>
          <w:rFonts w:ascii="Arial" w:hAnsi="Arial" w:cs="Arial"/>
          <w:lang w:val="es-MX"/>
        </w:rPr>
      </w:pPr>
    </w:p>
    <w:p w:rsidR="00DD1F2E" w:rsidRDefault="00DD1F2E" w:rsidP="00DD1F2E">
      <w:pPr>
        <w:spacing w:line="360" w:lineRule="auto"/>
        <w:jc w:val="both"/>
        <w:rPr>
          <w:rFonts w:ascii="Arial" w:hAnsi="Arial" w:cs="Arial"/>
          <w:lang w:val="es-MX"/>
        </w:rPr>
      </w:pPr>
      <w:r>
        <w:rPr>
          <w:rFonts w:ascii="Arial" w:hAnsi="Arial" w:cs="Arial"/>
          <w:lang w:val="es-MX"/>
        </w:rPr>
        <w:t xml:space="preserve">Por otra parte, la Comisión Ponente de conformidad con lo establecido en el </w:t>
      </w:r>
    </w:p>
    <w:p w:rsidR="00DD1F2E" w:rsidRDefault="00DD1F2E" w:rsidP="00DD1F2E">
      <w:pPr>
        <w:spacing w:line="360" w:lineRule="auto"/>
        <w:jc w:val="both"/>
        <w:rPr>
          <w:rFonts w:ascii="Arial" w:hAnsi="Arial" w:cs="Arial"/>
          <w:lang w:val="es-MX"/>
        </w:rPr>
      </w:pPr>
      <w:r>
        <w:rPr>
          <w:rFonts w:ascii="Arial" w:hAnsi="Arial" w:cs="Arial"/>
          <w:lang w:val="es-MX"/>
        </w:rPr>
        <w:lastRenderedPageBreak/>
        <w:t>Artículo 109, del Reglamento para el Gobierno Interior del Congreso, realizó modificaciones a la iniciativa remitida a este órgano técnico dictaminador.</w:t>
      </w:r>
    </w:p>
    <w:p w:rsidR="007D054D" w:rsidRPr="007D054D" w:rsidRDefault="007D054D" w:rsidP="00C6090D">
      <w:pPr>
        <w:spacing w:line="360" w:lineRule="auto"/>
        <w:jc w:val="both"/>
        <w:rPr>
          <w:rFonts w:ascii="Arial" w:hAnsi="Arial" w:cs="Arial"/>
          <w:lang w:val="es-MX"/>
        </w:rPr>
      </w:pPr>
    </w:p>
    <w:p w:rsidR="008F1ED5" w:rsidRDefault="008F1ED5" w:rsidP="008F1ED5">
      <w:pPr>
        <w:spacing w:line="360" w:lineRule="auto"/>
        <w:jc w:val="both"/>
        <w:rPr>
          <w:rFonts w:ascii="Arial" w:hAnsi="Arial" w:cs="Arial"/>
          <w:bCs/>
          <w:color w:val="000000" w:themeColor="text1"/>
          <w:lang w:val="es-MX"/>
        </w:rPr>
      </w:pPr>
      <w:r w:rsidRPr="004A2F68">
        <w:rPr>
          <w:rFonts w:ascii="Arial" w:hAnsi="Arial" w:cs="Arial"/>
        </w:rPr>
        <w:t>Por lo anteriormente expuesto, y en atención a los argumentos vertidos por los suscritos al presente dictamen, de conformidad con lo preceptuado en el Artículo 47, Inciso d) del Reglamento para el Gobierno Interior del Congreso del Estado de Nuevo León quienes integramos la Comisión de Educación, Cultura y Deporte, sometemos a la consideración de la Asamblea el siguiente proyecto de:</w:t>
      </w:r>
    </w:p>
    <w:p w:rsidR="006C4D9C" w:rsidRDefault="006C4D9C" w:rsidP="009C7EC4">
      <w:pPr>
        <w:spacing w:line="360" w:lineRule="auto"/>
        <w:jc w:val="both"/>
        <w:rPr>
          <w:rFonts w:ascii="Arial" w:hAnsi="Arial" w:cs="Arial"/>
          <w:lang w:val="es-MX"/>
        </w:rPr>
      </w:pPr>
    </w:p>
    <w:p w:rsidR="006C4D9C" w:rsidRDefault="006C4D9C" w:rsidP="007B008B">
      <w:pPr>
        <w:spacing w:line="360" w:lineRule="auto"/>
        <w:jc w:val="both"/>
        <w:rPr>
          <w:rFonts w:ascii="Arial" w:hAnsi="Arial" w:cs="Arial"/>
          <w:lang w:val="es-MX"/>
        </w:rPr>
      </w:pPr>
    </w:p>
    <w:p w:rsidR="002D351B" w:rsidRDefault="00732865" w:rsidP="00F57EAF">
      <w:pPr>
        <w:jc w:val="center"/>
        <w:rPr>
          <w:rFonts w:ascii="Arial" w:hAnsi="Arial" w:cs="Arial"/>
          <w:b/>
          <w:smallCaps/>
          <w:sz w:val="22"/>
          <w:szCs w:val="22"/>
          <w:lang w:val="es-MX"/>
        </w:rPr>
      </w:pPr>
      <w:r>
        <w:rPr>
          <w:rFonts w:ascii="Arial" w:hAnsi="Arial" w:cs="Arial"/>
          <w:b/>
          <w:smallCaps/>
          <w:sz w:val="22"/>
          <w:szCs w:val="22"/>
          <w:lang w:val="es-MX"/>
        </w:rPr>
        <w:t>D</w:t>
      </w:r>
      <w:r w:rsidR="00EC48B2">
        <w:rPr>
          <w:rFonts w:ascii="Arial" w:hAnsi="Arial" w:cs="Arial"/>
          <w:b/>
          <w:smallCaps/>
          <w:sz w:val="22"/>
          <w:szCs w:val="22"/>
          <w:lang w:val="es-MX"/>
        </w:rPr>
        <w:t>ECRETO</w:t>
      </w:r>
    </w:p>
    <w:p w:rsidR="002D351B" w:rsidRDefault="002D351B" w:rsidP="00F57EAF">
      <w:pPr>
        <w:jc w:val="center"/>
        <w:rPr>
          <w:rFonts w:ascii="Arial" w:hAnsi="Arial" w:cs="Arial"/>
          <w:b/>
          <w:smallCaps/>
          <w:sz w:val="22"/>
          <w:szCs w:val="22"/>
          <w:lang w:val="es-MX"/>
        </w:rPr>
      </w:pPr>
    </w:p>
    <w:p w:rsidR="003B42B3" w:rsidRDefault="00304FBB" w:rsidP="009A6F4C">
      <w:pPr>
        <w:spacing w:line="360" w:lineRule="auto"/>
        <w:jc w:val="both"/>
        <w:rPr>
          <w:rFonts w:ascii="Arial" w:hAnsi="Arial" w:cs="Arial"/>
          <w:lang w:val="es-MX"/>
        </w:rPr>
      </w:pPr>
      <w:r>
        <w:rPr>
          <w:rFonts w:ascii="Arial" w:hAnsi="Arial" w:cs="Arial"/>
          <w:b/>
          <w:lang w:val="es-MX"/>
        </w:rPr>
        <w:t>A</w:t>
      </w:r>
      <w:r w:rsidR="009A6F4C">
        <w:rPr>
          <w:rFonts w:ascii="Arial" w:hAnsi="Arial" w:cs="Arial"/>
          <w:b/>
          <w:lang w:val="es-MX"/>
        </w:rPr>
        <w:t xml:space="preserve">rtículo </w:t>
      </w:r>
      <w:r w:rsidR="007D51C8">
        <w:rPr>
          <w:rFonts w:ascii="Arial" w:hAnsi="Arial" w:cs="Arial"/>
          <w:b/>
          <w:lang w:val="es-MX"/>
        </w:rPr>
        <w:t>Primero</w:t>
      </w:r>
      <w:r w:rsidR="003B42B3">
        <w:rPr>
          <w:rFonts w:ascii="Arial" w:hAnsi="Arial" w:cs="Arial"/>
          <w:b/>
          <w:lang w:val="es-MX"/>
        </w:rPr>
        <w:t xml:space="preserve">.- </w:t>
      </w:r>
      <w:r w:rsidR="007D51C8" w:rsidRPr="007D51C8">
        <w:rPr>
          <w:rFonts w:ascii="Arial" w:hAnsi="Arial" w:cs="Arial"/>
        </w:rPr>
        <w:t xml:space="preserve">Se reforma por adicción de </w:t>
      </w:r>
      <w:r w:rsidR="007D51C8">
        <w:rPr>
          <w:rFonts w:ascii="Arial" w:hAnsi="Arial" w:cs="Arial"/>
        </w:rPr>
        <w:t>la fracción IV del Artículo 7, A</w:t>
      </w:r>
      <w:r w:rsidR="007D51C8" w:rsidRPr="007D51C8">
        <w:rPr>
          <w:rFonts w:ascii="Arial" w:hAnsi="Arial" w:cs="Arial"/>
        </w:rPr>
        <w:t>rtículo 18 Bis. I, 18 Bis. II</w:t>
      </w:r>
      <w:r w:rsidR="007D51C8">
        <w:rPr>
          <w:rFonts w:ascii="Arial" w:hAnsi="Arial" w:cs="Arial"/>
        </w:rPr>
        <w:t>, 18 B</w:t>
      </w:r>
      <w:r w:rsidR="007D51C8" w:rsidRPr="007D51C8">
        <w:rPr>
          <w:rFonts w:ascii="Arial" w:hAnsi="Arial" w:cs="Arial"/>
        </w:rPr>
        <w:t>is III</w:t>
      </w:r>
      <w:r w:rsidR="007D51C8">
        <w:rPr>
          <w:rFonts w:ascii="Arial" w:hAnsi="Arial" w:cs="Arial"/>
        </w:rPr>
        <w:t>, 18 Bis. IV, de la ley del Instituto Estatal de Cultura Física y D</w:t>
      </w:r>
      <w:r w:rsidR="007D51C8" w:rsidRPr="007D51C8">
        <w:rPr>
          <w:rFonts w:ascii="Arial" w:hAnsi="Arial" w:cs="Arial"/>
        </w:rPr>
        <w:t>eporte para quedar como sigue:</w:t>
      </w:r>
    </w:p>
    <w:p w:rsidR="00C6276E" w:rsidRDefault="00C6276E" w:rsidP="009A6F4C">
      <w:pPr>
        <w:spacing w:line="360" w:lineRule="auto"/>
        <w:jc w:val="both"/>
        <w:rPr>
          <w:rFonts w:ascii="Arial" w:hAnsi="Arial" w:cs="Arial"/>
          <w:lang w:val="es-MX"/>
        </w:rPr>
      </w:pPr>
    </w:p>
    <w:p w:rsidR="007D51C8" w:rsidRDefault="007D51C8" w:rsidP="007D51C8">
      <w:pPr>
        <w:jc w:val="both"/>
        <w:rPr>
          <w:rFonts w:ascii="Arial" w:hAnsi="Arial" w:cs="Arial"/>
        </w:rPr>
      </w:pPr>
      <w:r w:rsidRPr="007D51C8">
        <w:rPr>
          <w:rFonts w:ascii="Arial" w:hAnsi="Arial" w:cs="Arial"/>
        </w:rPr>
        <w:t>Artículo</w:t>
      </w:r>
      <w:r>
        <w:rPr>
          <w:rFonts w:ascii="Arial" w:hAnsi="Arial" w:cs="Arial"/>
        </w:rPr>
        <w:t xml:space="preserve"> 7.- El I</w:t>
      </w:r>
      <w:r w:rsidRPr="007D51C8">
        <w:rPr>
          <w:rFonts w:ascii="Arial" w:hAnsi="Arial" w:cs="Arial"/>
        </w:rPr>
        <w:t>nstituto contara con los siguientes órganos:</w:t>
      </w:r>
    </w:p>
    <w:p w:rsidR="007D51C8" w:rsidRDefault="007D51C8" w:rsidP="007D51C8">
      <w:pPr>
        <w:jc w:val="both"/>
        <w:rPr>
          <w:rFonts w:ascii="Arial" w:hAnsi="Arial" w:cs="Arial"/>
        </w:rPr>
      </w:pPr>
    </w:p>
    <w:p w:rsidR="007D51C8" w:rsidRDefault="007D51C8" w:rsidP="007D51C8">
      <w:pPr>
        <w:jc w:val="both"/>
        <w:rPr>
          <w:rFonts w:ascii="Arial" w:hAnsi="Arial" w:cs="Arial"/>
        </w:rPr>
      </w:pPr>
      <w:r>
        <w:rPr>
          <w:rFonts w:ascii="Arial" w:hAnsi="Arial" w:cs="Arial"/>
        </w:rPr>
        <w:t>I.- al III.</w:t>
      </w:r>
      <w:proofErr w:type="gramStart"/>
      <w:r>
        <w:rPr>
          <w:rFonts w:ascii="Arial" w:hAnsi="Arial" w:cs="Arial"/>
        </w:rPr>
        <w:t>- …</w:t>
      </w:r>
      <w:proofErr w:type="gramEnd"/>
    </w:p>
    <w:p w:rsidR="007D51C8" w:rsidRPr="007D51C8" w:rsidRDefault="007D51C8" w:rsidP="007D51C8">
      <w:pPr>
        <w:jc w:val="both"/>
        <w:rPr>
          <w:rFonts w:ascii="Arial" w:hAnsi="Arial" w:cs="Arial"/>
        </w:rPr>
      </w:pPr>
    </w:p>
    <w:p w:rsidR="007D51C8" w:rsidRPr="007D51C8" w:rsidRDefault="007D51C8" w:rsidP="007D51C8">
      <w:pPr>
        <w:jc w:val="both"/>
        <w:rPr>
          <w:rFonts w:ascii="Arial" w:hAnsi="Arial" w:cs="Arial"/>
          <w:b/>
        </w:rPr>
      </w:pPr>
      <w:r w:rsidRPr="007D51C8">
        <w:rPr>
          <w:rFonts w:ascii="Arial" w:hAnsi="Arial" w:cs="Arial"/>
          <w:b/>
        </w:rPr>
        <w:t>IV.- Además, contara con la siguiente estructura administrativa y operativa</w:t>
      </w:r>
    </w:p>
    <w:p w:rsidR="007D51C8" w:rsidRPr="007D51C8" w:rsidRDefault="007D51C8" w:rsidP="007D51C8">
      <w:pPr>
        <w:jc w:val="both"/>
        <w:rPr>
          <w:rFonts w:ascii="Arial" w:hAnsi="Arial" w:cs="Arial"/>
        </w:rPr>
      </w:pPr>
    </w:p>
    <w:p w:rsidR="007D51C8" w:rsidRDefault="007D51C8" w:rsidP="007D51C8">
      <w:pPr>
        <w:jc w:val="both"/>
        <w:rPr>
          <w:rFonts w:ascii="Arial" w:hAnsi="Arial" w:cs="Arial"/>
          <w:b/>
        </w:rPr>
      </w:pPr>
      <w:r w:rsidRPr="007D51C8">
        <w:rPr>
          <w:rFonts w:ascii="Arial" w:hAnsi="Arial" w:cs="Arial"/>
          <w:b/>
        </w:rPr>
        <w:t>1.- Dirección General;</w:t>
      </w:r>
    </w:p>
    <w:p w:rsidR="007D51C8" w:rsidRPr="007D51C8" w:rsidRDefault="007D51C8" w:rsidP="007D51C8">
      <w:pPr>
        <w:jc w:val="both"/>
        <w:rPr>
          <w:rFonts w:ascii="Arial" w:hAnsi="Arial" w:cs="Arial"/>
          <w:b/>
        </w:rPr>
      </w:pPr>
    </w:p>
    <w:p w:rsidR="007D51C8" w:rsidRDefault="007D51C8" w:rsidP="007D51C8">
      <w:pPr>
        <w:jc w:val="both"/>
        <w:rPr>
          <w:rFonts w:ascii="Arial" w:hAnsi="Arial" w:cs="Arial"/>
          <w:b/>
        </w:rPr>
      </w:pPr>
      <w:r w:rsidRPr="007D51C8">
        <w:rPr>
          <w:rFonts w:ascii="Arial" w:hAnsi="Arial" w:cs="Arial"/>
          <w:b/>
        </w:rPr>
        <w:t>2.- Direcciones:</w:t>
      </w:r>
    </w:p>
    <w:p w:rsidR="007D51C8" w:rsidRPr="007D51C8" w:rsidRDefault="007D51C8" w:rsidP="007D51C8">
      <w:pPr>
        <w:jc w:val="both"/>
        <w:rPr>
          <w:rFonts w:ascii="Arial" w:hAnsi="Arial" w:cs="Arial"/>
          <w:b/>
        </w:rPr>
      </w:pPr>
    </w:p>
    <w:p w:rsidR="007D51C8" w:rsidRPr="007D51C8" w:rsidRDefault="007D51C8" w:rsidP="007D51C8">
      <w:pPr>
        <w:pStyle w:val="Prrafodelista"/>
        <w:numPr>
          <w:ilvl w:val="0"/>
          <w:numId w:val="12"/>
        </w:numPr>
        <w:spacing w:after="160" w:line="360" w:lineRule="auto"/>
        <w:contextualSpacing/>
        <w:jc w:val="both"/>
        <w:rPr>
          <w:rFonts w:ascii="Arial" w:hAnsi="Arial" w:cs="Arial"/>
          <w:b/>
        </w:rPr>
      </w:pPr>
      <w:r w:rsidRPr="007D51C8">
        <w:rPr>
          <w:rFonts w:ascii="Arial" w:hAnsi="Arial" w:cs="Arial"/>
          <w:b/>
        </w:rPr>
        <w:t>De Planeación Estratégica;</w:t>
      </w:r>
    </w:p>
    <w:p w:rsidR="007D51C8" w:rsidRPr="007D51C8" w:rsidRDefault="007D51C8" w:rsidP="007D51C8">
      <w:pPr>
        <w:pStyle w:val="Prrafodelista"/>
        <w:numPr>
          <w:ilvl w:val="0"/>
          <w:numId w:val="12"/>
        </w:numPr>
        <w:spacing w:after="160" w:line="360" w:lineRule="auto"/>
        <w:contextualSpacing/>
        <w:jc w:val="both"/>
        <w:rPr>
          <w:rFonts w:ascii="Arial" w:hAnsi="Arial" w:cs="Arial"/>
          <w:b/>
        </w:rPr>
      </w:pPr>
      <w:r w:rsidRPr="007D51C8">
        <w:rPr>
          <w:rFonts w:ascii="Arial" w:hAnsi="Arial" w:cs="Arial"/>
          <w:b/>
        </w:rPr>
        <w:t>De Calidad en el Deporte;</w:t>
      </w:r>
    </w:p>
    <w:p w:rsidR="007D51C8" w:rsidRPr="007D51C8" w:rsidRDefault="007D51C8" w:rsidP="007D51C8">
      <w:pPr>
        <w:pStyle w:val="Prrafodelista"/>
        <w:numPr>
          <w:ilvl w:val="0"/>
          <w:numId w:val="12"/>
        </w:numPr>
        <w:spacing w:after="160" w:line="360" w:lineRule="auto"/>
        <w:contextualSpacing/>
        <w:jc w:val="both"/>
        <w:rPr>
          <w:rFonts w:ascii="Arial" w:hAnsi="Arial" w:cs="Arial"/>
          <w:b/>
        </w:rPr>
      </w:pPr>
      <w:r w:rsidRPr="007D51C8">
        <w:rPr>
          <w:rFonts w:ascii="Arial" w:hAnsi="Arial" w:cs="Arial"/>
          <w:b/>
        </w:rPr>
        <w:lastRenderedPageBreak/>
        <w:t>De Educación y Formación Deportiva.</w:t>
      </w:r>
    </w:p>
    <w:p w:rsidR="007D51C8" w:rsidRPr="007D51C8" w:rsidRDefault="007D51C8" w:rsidP="007D51C8">
      <w:pPr>
        <w:pStyle w:val="Prrafodelista"/>
        <w:numPr>
          <w:ilvl w:val="0"/>
          <w:numId w:val="12"/>
        </w:numPr>
        <w:spacing w:after="160" w:line="360" w:lineRule="auto"/>
        <w:contextualSpacing/>
        <w:jc w:val="both"/>
        <w:rPr>
          <w:rFonts w:ascii="Arial" w:hAnsi="Arial" w:cs="Arial"/>
          <w:b/>
        </w:rPr>
      </w:pPr>
      <w:r w:rsidRPr="007D51C8">
        <w:rPr>
          <w:rFonts w:ascii="Arial" w:hAnsi="Arial" w:cs="Arial"/>
          <w:b/>
        </w:rPr>
        <w:t>De Deporte Adaptado.</w:t>
      </w:r>
    </w:p>
    <w:p w:rsidR="007D51C8" w:rsidRDefault="007D51C8" w:rsidP="007D51C8">
      <w:pPr>
        <w:spacing w:line="360" w:lineRule="auto"/>
        <w:jc w:val="both"/>
        <w:rPr>
          <w:rFonts w:ascii="Arial" w:hAnsi="Arial" w:cs="Arial"/>
        </w:rPr>
      </w:pPr>
      <w:r w:rsidRPr="007D51C8">
        <w:rPr>
          <w:rFonts w:ascii="Arial" w:hAnsi="Arial" w:cs="Arial"/>
        </w:rPr>
        <w:t xml:space="preserve">El instituto contara, además, así como con la estructura administrativa y operativa que se establezca en el </w:t>
      </w:r>
      <w:r>
        <w:rPr>
          <w:rFonts w:ascii="Arial" w:hAnsi="Arial" w:cs="Arial"/>
        </w:rPr>
        <w:t>R</w:t>
      </w:r>
      <w:r w:rsidRPr="007D51C8">
        <w:rPr>
          <w:rFonts w:ascii="Arial" w:hAnsi="Arial" w:cs="Arial"/>
        </w:rPr>
        <w:t>eglamento</w:t>
      </w:r>
      <w:r>
        <w:rPr>
          <w:rFonts w:ascii="Arial" w:hAnsi="Arial" w:cs="Arial"/>
        </w:rPr>
        <w:t xml:space="preserve"> I</w:t>
      </w:r>
      <w:r w:rsidRPr="007D51C8">
        <w:rPr>
          <w:rFonts w:ascii="Arial" w:hAnsi="Arial" w:cs="Arial"/>
        </w:rPr>
        <w:t xml:space="preserve">nterior y con las unidades que sean creadas por acuerdo de la </w:t>
      </w:r>
      <w:r>
        <w:rPr>
          <w:rFonts w:ascii="Arial" w:hAnsi="Arial" w:cs="Arial"/>
        </w:rPr>
        <w:t>Junta de G</w:t>
      </w:r>
      <w:r w:rsidRPr="007D51C8">
        <w:rPr>
          <w:rFonts w:ascii="Arial" w:hAnsi="Arial" w:cs="Arial"/>
        </w:rPr>
        <w:t>obierno</w:t>
      </w:r>
      <w:r>
        <w:rPr>
          <w:rFonts w:ascii="Arial" w:hAnsi="Arial" w:cs="Arial"/>
        </w:rPr>
        <w:t>.</w:t>
      </w:r>
    </w:p>
    <w:p w:rsidR="007D51C8" w:rsidRPr="007D51C8" w:rsidRDefault="007D51C8" w:rsidP="007D51C8">
      <w:pPr>
        <w:jc w:val="both"/>
        <w:rPr>
          <w:rFonts w:ascii="Arial" w:hAnsi="Arial" w:cs="Arial"/>
        </w:rPr>
      </w:pPr>
    </w:p>
    <w:p w:rsidR="007D51C8" w:rsidRDefault="007D51C8" w:rsidP="007D51C8">
      <w:pPr>
        <w:jc w:val="center"/>
        <w:rPr>
          <w:rFonts w:ascii="Arial" w:hAnsi="Arial" w:cs="Arial"/>
          <w:b/>
        </w:rPr>
      </w:pPr>
      <w:r w:rsidRPr="007D51C8">
        <w:rPr>
          <w:rFonts w:ascii="Arial" w:hAnsi="Arial" w:cs="Arial"/>
          <w:b/>
        </w:rPr>
        <w:t>De las atribuciones de los directores</w:t>
      </w:r>
    </w:p>
    <w:p w:rsidR="007D51C8" w:rsidRPr="007D51C8" w:rsidRDefault="007D51C8" w:rsidP="007D51C8">
      <w:pPr>
        <w:jc w:val="center"/>
        <w:rPr>
          <w:rFonts w:ascii="Arial" w:hAnsi="Arial" w:cs="Arial"/>
          <w:b/>
        </w:rPr>
      </w:pPr>
    </w:p>
    <w:p w:rsidR="007D51C8" w:rsidRDefault="007D51C8" w:rsidP="007D51C8">
      <w:pPr>
        <w:spacing w:line="360" w:lineRule="auto"/>
        <w:jc w:val="both"/>
        <w:rPr>
          <w:rFonts w:ascii="Arial" w:hAnsi="Arial" w:cs="Arial"/>
        </w:rPr>
      </w:pPr>
      <w:r w:rsidRPr="007D51C8">
        <w:rPr>
          <w:rFonts w:ascii="Arial" w:hAnsi="Arial" w:cs="Arial"/>
        </w:rPr>
        <w:t>Artículo</w:t>
      </w:r>
      <w:r w:rsidR="002E7E7B">
        <w:rPr>
          <w:rFonts w:ascii="Arial" w:hAnsi="Arial" w:cs="Arial"/>
        </w:rPr>
        <w:t xml:space="preserve"> 18 Bis.- S</w:t>
      </w:r>
      <w:r w:rsidRPr="007D51C8">
        <w:rPr>
          <w:rFonts w:ascii="Arial" w:hAnsi="Arial" w:cs="Arial"/>
        </w:rPr>
        <w:t>on atribuciones com</w:t>
      </w:r>
      <w:r>
        <w:rPr>
          <w:rFonts w:ascii="Arial" w:hAnsi="Arial" w:cs="Arial"/>
        </w:rPr>
        <w:t>unes para los titulares de las D</w:t>
      </w:r>
      <w:r w:rsidRPr="007D51C8">
        <w:rPr>
          <w:rFonts w:ascii="Arial" w:hAnsi="Arial" w:cs="Arial"/>
        </w:rPr>
        <w:t>irecciones, las siguientes:</w:t>
      </w:r>
    </w:p>
    <w:p w:rsidR="007D51C8" w:rsidRPr="007D51C8" w:rsidRDefault="007D51C8" w:rsidP="007D51C8">
      <w:pPr>
        <w:pStyle w:val="Prrafodelista"/>
        <w:numPr>
          <w:ilvl w:val="0"/>
          <w:numId w:val="15"/>
        </w:numPr>
        <w:spacing w:line="360" w:lineRule="auto"/>
        <w:jc w:val="both"/>
        <w:rPr>
          <w:rFonts w:ascii="Arial" w:hAnsi="Arial" w:cs="Arial"/>
        </w:rPr>
      </w:pPr>
      <w:r w:rsidRPr="007D51C8">
        <w:rPr>
          <w:rFonts w:ascii="Arial" w:hAnsi="Arial" w:cs="Arial"/>
        </w:rPr>
        <w:t>Supervisar la operación de cada una de las áreas a su cargo.</w:t>
      </w:r>
    </w:p>
    <w:p w:rsidR="007D51C8" w:rsidRPr="007D51C8" w:rsidRDefault="007D51C8" w:rsidP="007D51C8">
      <w:pPr>
        <w:pStyle w:val="Prrafodelista"/>
        <w:numPr>
          <w:ilvl w:val="0"/>
          <w:numId w:val="15"/>
        </w:numPr>
        <w:spacing w:line="360" w:lineRule="auto"/>
        <w:jc w:val="both"/>
        <w:rPr>
          <w:rFonts w:ascii="Arial" w:hAnsi="Arial" w:cs="Arial"/>
        </w:rPr>
      </w:pPr>
      <w:r w:rsidRPr="007D51C8">
        <w:rPr>
          <w:rFonts w:ascii="Arial" w:hAnsi="Arial" w:cs="Arial"/>
        </w:rPr>
        <w:t xml:space="preserve">Cumplir con los principios de </w:t>
      </w:r>
      <w:r>
        <w:rPr>
          <w:rFonts w:ascii="Arial" w:hAnsi="Arial" w:cs="Arial"/>
        </w:rPr>
        <w:t>O</w:t>
      </w:r>
      <w:r w:rsidRPr="007D51C8">
        <w:rPr>
          <w:rFonts w:ascii="Arial" w:hAnsi="Arial" w:cs="Arial"/>
        </w:rPr>
        <w:t>rganismo, con las normas conte</w:t>
      </w:r>
      <w:r>
        <w:rPr>
          <w:rFonts w:ascii="Arial" w:hAnsi="Arial" w:cs="Arial"/>
        </w:rPr>
        <w:t>nidas en la L</w:t>
      </w:r>
      <w:r w:rsidRPr="007D51C8">
        <w:rPr>
          <w:rFonts w:ascii="Arial" w:hAnsi="Arial" w:cs="Arial"/>
        </w:rPr>
        <w:t>ey, en este reglamento y los demás ordenamientos aplicables, con los acuer</w:t>
      </w:r>
      <w:r>
        <w:rPr>
          <w:rFonts w:ascii="Arial" w:hAnsi="Arial" w:cs="Arial"/>
        </w:rPr>
        <w:t>dos y políticas emanados de la J</w:t>
      </w:r>
      <w:r w:rsidRPr="007D51C8">
        <w:rPr>
          <w:rFonts w:ascii="Arial" w:hAnsi="Arial" w:cs="Arial"/>
        </w:rPr>
        <w:t xml:space="preserve">unta y con </w:t>
      </w:r>
      <w:r>
        <w:rPr>
          <w:rFonts w:ascii="Arial" w:hAnsi="Arial" w:cs="Arial"/>
        </w:rPr>
        <w:t>las instrucciones dadas por el Director G</w:t>
      </w:r>
      <w:r w:rsidRPr="007D51C8">
        <w:rPr>
          <w:rFonts w:ascii="Arial" w:hAnsi="Arial" w:cs="Arial"/>
        </w:rPr>
        <w:t>eneral;</w:t>
      </w:r>
    </w:p>
    <w:p w:rsidR="007D51C8" w:rsidRDefault="007D51C8" w:rsidP="007D51C8">
      <w:pPr>
        <w:pStyle w:val="Prrafodelista"/>
        <w:numPr>
          <w:ilvl w:val="0"/>
          <w:numId w:val="15"/>
        </w:numPr>
        <w:spacing w:line="360" w:lineRule="auto"/>
        <w:jc w:val="both"/>
        <w:rPr>
          <w:rFonts w:ascii="Arial" w:hAnsi="Arial" w:cs="Arial"/>
        </w:rPr>
      </w:pPr>
      <w:r w:rsidRPr="007D51C8">
        <w:rPr>
          <w:rFonts w:ascii="Arial" w:hAnsi="Arial" w:cs="Arial"/>
        </w:rPr>
        <w:t>Señalar los lineamientos para el cumplimiento de las metas trazadas en sus respectivas áreas;</w:t>
      </w:r>
    </w:p>
    <w:p w:rsidR="007D51C8" w:rsidRPr="007D51C8" w:rsidRDefault="007D51C8" w:rsidP="007D51C8">
      <w:pPr>
        <w:pStyle w:val="Prrafodelista"/>
        <w:numPr>
          <w:ilvl w:val="0"/>
          <w:numId w:val="15"/>
        </w:numPr>
        <w:spacing w:line="360" w:lineRule="auto"/>
        <w:jc w:val="both"/>
        <w:rPr>
          <w:rFonts w:ascii="Arial" w:hAnsi="Arial" w:cs="Arial"/>
        </w:rPr>
      </w:pPr>
      <w:r>
        <w:rPr>
          <w:rFonts w:ascii="Arial" w:hAnsi="Arial" w:cs="Arial"/>
        </w:rPr>
        <w:t>Apoyar al Director General en el ejercicio de sus funciones, dentro del ámbito de su competencia;</w:t>
      </w:r>
    </w:p>
    <w:p w:rsidR="007D51C8" w:rsidRPr="007D51C8" w:rsidRDefault="007D51C8" w:rsidP="007D51C8">
      <w:pPr>
        <w:pStyle w:val="Prrafodelista"/>
        <w:numPr>
          <w:ilvl w:val="0"/>
          <w:numId w:val="15"/>
        </w:numPr>
        <w:spacing w:line="360" w:lineRule="auto"/>
        <w:jc w:val="both"/>
        <w:rPr>
          <w:rFonts w:ascii="Arial" w:hAnsi="Arial" w:cs="Arial"/>
        </w:rPr>
      </w:pPr>
      <w:r w:rsidRPr="007D51C8">
        <w:rPr>
          <w:rFonts w:ascii="Arial" w:hAnsi="Arial" w:cs="Arial"/>
        </w:rPr>
        <w:t>Establecer planes de control y evaluación del área;</w:t>
      </w:r>
    </w:p>
    <w:p w:rsidR="007D51C8" w:rsidRPr="007D51C8" w:rsidRDefault="007D51C8" w:rsidP="007D51C8">
      <w:pPr>
        <w:pStyle w:val="Prrafodelista"/>
        <w:numPr>
          <w:ilvl w:val="0"/>
          <w:numId w:val="15"/>
        </w:numPr>
        <w:spacing w:line="360" w:lineRule="auto"/>
        <w:jc w:val="both"/>
        <w:rPr>
          <w:rFonts w:ascii="Arial" w:hAnsi="Arial" w:cs="Arial"/>
        </w:rPr>
      </w:pPr>
      <w:r w:rsidRPr="007D51C8">
        <w:rPr>
          <w:rFonts w:ascii="Arial" w:hAnsi="Arial" w:cs="Arial"/>
        </w:rPr>
        <w:t>Elaborar la planeación estratégica y operativa del área;</w:t>
      </w:r>
    </w:p>
    <w:p w:rsidR="007D51C8" w:rsidRPr="002E7E7B" w:rsidRDefault="002E7E7B" w:rsidP="002E7E7B">
      <w:pPr>
        <w:pStyle w:val="Prrafodelista"/>
        <w:numPr>
          <w:ilvl w:val="0"/>
          <w:numId w:val="15"/>
        </w:numPr>
        <w:spacing w:line="360" w:lineRule="auto"/>
        <w:jc w:val="both"/>
        <w:rPr>
          <w:rFonts w:ascii="Arial" w:hAnsi="Arial" w:cs="Arial"/>
        </w:rPr>
      </w:pPr>
      <w:r>
        <w:rPr>
          <w:rFonts w:ascii="Arial" w:hAnsi="Arial" w:cs="Arial"/>
        </w:rPr>
        <w:t>Someter a consideración del Director G</w:t>
      </w:r>
      <w:r w:rsidR="007D51C8" w:rsidRPr="002E7E7B">
        <w:rPr>
          <w:rFonts w:ascii="Arial" w:hAnsi="Arial" w:cs="Arial"/>
        </w:rPr>
        <w:t>eneral los estudios y proyectos que elaboren las áreas a su cargo;</w:t>
      </w:r>
    </w:p>
    <w:p w:rsidR="007D51C8" w:rsidRPr="002E7E7B" w:rsidRDefault="002E7E7B" w:rsidP="002E7E7B">
      <w:pPr>
        <w:pStyle w:val="Prrafodelista"/>
        <w:numPr>
          <w:ilvl w:val="0"/>
          <w:numId w:val="15"/>
        </w:numPr>
        <w:spacing w:line="360" w:lineRule="auto"/>
        <w:jc w:val="both"/>
        <w:rPr>
          <w:rFonts w:ascii="Arial" w:hAnsi="Arial" w:cs="Arial"/>
        </w:rPr>
      </w:pPr>
      <w:r>
        <w:rPr>
          <w:rFonts w:ascii="Arial" w:hAnsi="Arial" w:cs="Arial"/>
        </w:rPr>
        <w:t>Rendir informes a D</w:t>
      </w:r>
      <w:r w:rsidR="007D51C8" w:rsidRPr="002E7E7B">
        <w:rPr>
          <w:rFonts w:ascii="Arial" w:hAnsi="Arial" w:cs="Arial"/>
        </w:rPr>
        <w:t>irecci</w:t>
      </w:r>
      <w:r>
        <w:rPr>
          <w:rFonts w:ascii="Arial" w:hAnsi="Arial" w:cs="Arial"/>
        </w:rPr>
        <w:t>ón G</w:t>
      </w:r>
      <w:r w:rsidR="007D51C8" w:rsidRPr="002E7E7B">
        <w:rPr>
          <w:rFonts w:ascii="Arial" w:hAnsi="Arial" w:cs="Arial"/>
        </w:rPr>
        <w:t>eneral;</w:t>
      </w:r>
    </w:p>
    <w:p w:rsidR="007D51C8" w:rsidRPr="002E7E7B" w:rsidRDefault="007D51C8" w:rsidP="002E7E7B">
      <w:pPr>
        <w:pStyle w:val="Prrafodelista"/>
        <w:numPr>
          <w:ilvl w:val="0"/>
          <w:numId w:val="15"/>
        </w:numPr>
        <w:spacing w:line="360" w:lineRule="auto"/>
        <w:jc w:val="both"/>
        <w:rPr>
          <w:rFonts w:ascii="Arial" w:hAnsi="Arial" w:cs="Arial"/>
        </w:rPr>
      </w:pPr>
      <w:r w:rsidRPr="002E7E7B">
        <w:rPr>
          <w:rFonts w:ascii="Arial" w:hAnsi="Arial" w:cs="Arial"/>
        </w:rPr>
        <w:t>Elabora</w:t>
      </w:r>
      <w:r w:rsidR="002E7E7B">
        <w:rPr>
          <w:rFonts w:ascii="Arial" w:hAnsi="Arial" w:cs="Arial"/>
        </w:rPr>
        <w:t>r</w:t>
      </w:r>
      <w:r w:rsidRPr="002E7E7B">
        <w:rPr>
          <w:rFonts w:ascii="Arial" w:hAnsi="Arial" w:cs="Arial"/>
        </w:rPr>
        <w:t xml:space="preserve"> y presentar al Director General, el anteproyecto de presupuesto</w:t>
      </w:r>
      <w:r w:rsidR="002E7E7B">
        <w:rPr>
          <w:rFonts w:ascii="Arial" w:hAnsi="Arial" w:cs="Arial"/>
        </w:rPr>
        <w:t xml:space="preserve"> de ingresos</w:t>
      </w:r>
      <w:r w:rsidRPr="002E7E7B">
        <w:rPr>
          <w:rFonts w:ascii="Arial" w:hAnsi="Arial" w:cs="Arial"/>
        </w:rPr>
        <w:t xml:space="preserve"> y egresos de la dirección a su cargo;</w:t>
      </w:r>
    </w:p>
    <w:p w:rsidR="007D51C8" w:rsidRPr="002E7E7B" w:rsidRDefault="002E7E7B" w:rsidP="002E7E7B">
      <w:pPr>
        <w:pStyle w:val="Prrafodelista"/>
        <w:numPr>
          <w:ilvl w:val="0"/>
          <w:numId w:val="15"/>
        </w:numPr>
        <w:spacing w:line="360" w:lineRule="auto"/>
        <w:jc w:val="both"/>
        <w:rPr>
          <w:rFonts w:ascii="Arial" w:hAnsi="Arial" w:cs="Arial"/>
        </w:rPr>
      </w:pPr>
      <w:r>
        <w:rPr>
          <w:rFonts w:ascii="Arial" w:hAnsi="Arial" w:cs="Arial"/>
        </w:rPr>
        <w:lastRenderedPageBreak/>
        <w:t>Representar al I</w:t>
      </w:r>
      <w:r w:rsidR="007D51C8" w:rsidRPr="002E7E7B">
        <w:rPr>
          <w:rFonts w:ascii="Arial" w:hAnsi="Arial" w:cs="Arial"/>
        </w:rPr>
        <w:t>nstituto ante las autoridades deportivas, civiles y militares en los términos de las disposiciones legales aplicables;</w:t>
      </w:r>
    </w:p>
    <w:p w:rsidR="007D51C8" w:rsidRPr="002E7E7B" w:rsidRDefault="007D51C8" w:rsidP="002E7E7B">
      <w:pPr>
        <w:pStyle w:val="Prrafodelista"/>
        <w:numPr>
          <w:ilvl w:val="0"/>
          <w:numId w:val="15"/>
        </w:numPr>
        <w:spacing w:line="360" w:lineRule="auto"/>
        <w:jc w:val="both"/>
        <w:rPr>
          <w:rFonts w:ascii="Arial" w:hAnsi="Arial" w:cs="Arial"/>
        </w:rPr>
      </w:pPr>
      <w:r w:rsidRPr="002E7E7B">
        <w:rPr>
          <w:rFonts w:ascii="Arial" w:hAnsi="Arial" w:cs="Arial"/>
        </w:rPr>
        <w:t>Asignar funciones y responsabilidades al personal a su cargo, conforme las disposiciones legales aplicables y a las políticas y lineamientos señala</w:t>
      </w:r>
      <w:r w:rsidR="002E7E7B">
        <w:rPr>
          <w:rFonts w:ascii="Arial" w:hAnsi="Arial" w:cs="Arial"/>
        </w:rPr>
        <w:t>d</w:t>
      </w:r>
      <w:r w:rsidRPr="002E7E7B">
        <w:rPr>
          <w:rFonts w:ascii="Arial" w:hAnsi="Arial" w:cs="Arial"/>
        </w:rPr>
        <w:t xml:space="preserve">os en los manuales de organización y </w:t>
      </w:r>
      <w:r w:rsidR="002E7E7B">
        <w:rPr>
          <w:rFonts w:ascii="Arial" w:hAnsi="Arial" w:cs="Arial"/>
        </w:rPr>
        <w:t>servicios y procedimientos del I</w:t>
      </w:r>
      <w:r w:rsidRPr="002E7E7B">
        <w:rPr>
          <w:rFonts w:ascii="Arial" w:hAnsi="Arial" w:cs="Arial"/>
        </w:rPr>
        <w:t>nstituto, y</w:t>
      </w:r>
    </w:p>
    <w:p w:rsidR="007D51C8" w:rsidRDefault="007D51C8" w:rsidP="002E7E7B">
      <w:pPr>
        <w:pStyle w:val="Prrafodelista"/>
        <w:numPr>
          <w:ilvl w:val="0"/>
          <w:numId w:val="15"/>
        </w:numPr>
        <w:spacing w:line="360" w:lineRule="auto"/>
        <w:jc w:val="both"/>
        <w:rPr>
          <w:rFonts w:ascii="Arial" w:hAnsi="Arial" w:cs="Arial"/>
        </w:rPr>
      </w:pPr>
      <w:r w:rsidRPr="002E7E7B">
        <w:rPr>
          <w:rFonts w:ascii="Arial" w:hAnsi="Arial" w:cs="Arial"/>
        </w:rPr>
        <w:t>Las demás que les confieran las disposiciones legales aplicables y el director general, en la espera de sus atribuciones.</w:t>
      </w:r>
    </w:p>
    <w:p w:rsidR="002E7E7B" w:rsidRPr="002E7E7B" w:rsidRDefault="002E7E7B" w:rsidP="002E7E7B">
      <w:pPr>
        <w:pStyle w:val="Prrafodelista"/>
        <w:spacing w:line="360" w:lineRule="auto"/>
        <w:ind w:left="720"/>
        <w:jc w:val="both"/>
        <w:rPr>
          <w:rFonts w:ascii="Arial" w:hAnsi="Arial" w:cs="Arial"/>
        </w:rPr>
      </w:pPr>
    </w:p>
    <w:p w:rsidR="007D51C8" w:rsidRDefault="007D51C8" w:rsidP="007D51C8">
      <w:pPr>
        <w:spacing w:line="360" w:lineRule="auto"/>
        <w:jc w:val="both"/>
        <w:rPr>
          <w:rFonts w:ascii="Arial" w:hAnsi="Arial" w:cs="Arial"/>
        </w:rPr>
      </w:pPr>
      <w:r w:rsidRPr="007D51C8">
        <w:rPr>
          <w:rFonts w:ascii="Arial" w:hAnsi="Arial" w:cs="Arial"/>
        </w:rPr>
        <w:t>Artículo</w:t>
      </w:r>
      <w:r w:rsidR="002E7E7B">
        <w:rPr>
          <w:rFonts w:ascii="Arial" w:hAnsi="Arial" w:cs="Arial"/>
        </w:rPr>
        <w:t xml:space="preserve"> 18 Bis I.- Son atribuciones para el Director de Planeación E</w:t>
      </w:r>
      <w:r w:rsidRPr="007D51C8">
        <w:rPr>
          <w:rFonts w:ascii="Arial" w:hAnsi="Arial" w:cs="Arial"/>
        </w:rPr>
        <w:t>stratégica, las siguientes:</w:t>
      </w:r>
    </w:p>
    <w:p w:rsidR="002E7E7B" w:rsidRPr="007D51C8" w:rsidRDefault="002E7E7B" w:rsidP="007D51C8">
      <w:pPr>
        <w:spacing w:line="360" w:lineRule="auto"/>
        <w:jc w:val="both"/>
        <w:rPr>
          <w:rFonts w:ascii="Arial" w:hAnsi="Arial" w:cs="Arial"/>
        </w:rPr>
      </w:pP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Dirigir, coordinar y supervisar las funciones de contabilidad, ingresos, egresos, patrimonio, adquisiciones y recursos humanos, asegurando que se ejerzan bajo el marco jurídico y normativo establecido;</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Contratar, evaluar, promover, transferir y remover al personal del organismo cuya</w:t>
      </w:r>
      <w:r w:rsidR="002E7E7B">
        <w:rPr>
          <w:rFonts w:ascii="Arial" w:hAnsi="Arial" w:cs="Arial"/>
        </w:rPr>
        <w:t xml:space="preserve"> designación no corresponda al G</w:t>
      </w:r>
      <w:r w:rsidRPr="002E7E7B">
        <w:rPr>
          <w:rFonts w:ascii="Arial" w:hAnsi="Arial" w:cs="Arial"/>
        </w:rPr>
        <w:t>obern</w:t>
      </w:r>
      <w:r w:rsidR="002E7E7B">
        <w:rPr>
          <w:rFonts w:ascii="Arial" w:hAnsi="Arial" w:cs="Arial"/>
        </w:rPr>
        <w:t>ador del Estado o al Director G</w:t>
      </w:r>
      <w:r w:rsidRPr="002E7E7B">
        <w:rPr>
          <w:rFonts w:ascii="Arial" w:hAnsi="Arial" w:cs="Arial"/>
        </w:rPr>
        <w:t xml:space="preserve">eneral, y asignarle sus funciones y responsabilidades conforme a </w:t>
      </w:r>
      <w:r w:rsidR="002E7E7B">
        <w:rPr>
          <w:rFonts w:ascii="Arial" w:hAnsi="Arial" w:cs="Arial"/>
        </w:rPr>
        <w:t>las instrucciones dadas por el Director G</w:t>
      </w:r>
      <w:r w:rsidRPr="002E7E7B">
        <w:rPr>
          <w:rFonts w:ascii="Arial" w:hAnsi="Arial" w:cs="Arial"/>
        </w:rPr>
        <w:t>eneral;</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Supervisar la aplicación y actualización de los manuales de organización y servicios y procedimientos del organismo;</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Coordinar y vigilar el control financiero del ejercicio de los recursos asignados al organismo;</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 xml:space="preserve">Dirigir, supervisar y contratar la adquisición de bienes y servicios y el uso y goce temporal de bienes, de acuerdo a las necesidades </w:t>
      </w:r>
      <w:r w:rsidRPr="002E7E7B">
        <w:rPr>
          <w:rFonts w:ascii="Arial" w:hAnsi="Arial" w:cs="Arial"/>
        </w:rPr>
        <w:lastRenderedPageBreak/>
        <w:t>establecidas por las diferentes áreas, ajustándose al presupuesto asignado y a la normatividad aplicable;</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Diseñar esquemas financieros para la distribución y uso del presupuesto;</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Elaborar oportunamente</w:t>
      </w:r>
      <w:r w:rsidR="002E7E7B">
        <w:rPr>
          <w:rFonts w:ascii="Arial" w:hAnsi="Arial" w:cs="Arial"/>
        </w:rPr>
        <w:t xml:space="preserve"> la información financiera del I</w:t>
      </w:r>
      <w:r w:rsidRPr="002E7E7B">
        <w:rPr>
          <w:rFonts w:ascii="Arial" w:hAnsi="Arial" w:cs="Arial"/>
        </w:rPr>
        <w:t>nstituto;</w:t>
      </w:r>
    </w:p>
    <w:p w:rsidR="007D51C8"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Coordinar y vigilar la elaboración y seguimiento del presupuesto a</w:t>
      </w:r>
      <w:r w:rsidR="002E7E7B">
        <w:rPr>
          <w:rFonts w:ascii="Arial" w:hAnsi="Arial" w:cs="Arial"/>
        </w:rPr>
        <w:t>nual de ingresos y egresos del O</w:t>
      </w:r>
      <w:r w:rsidRPr="002E7E7B">
        <w:rPr>
          <w:rFonts w:ascii="Arial" w:hAnsi="Arial" w:cs="Arial"/>
        </w:rPr>
        <w:t>rganismo;</w:t>
      </w:r>
    </w:p>
    <w:p w:rsidR="002E7E7B" w:rsidRPr="002E7E7B" w:rsidRDefault="002E7E7B" w:rsidP="002E7E7B">
      <w:pPr>
        <w:pStyle w:val="Prrafodelista"/>
        <w:numPr>
          <w:ilvl w:val="0"/>
          <w:numId w:val="16"/>
        </w:numPr>
        <w:spacing w:line="360" w:lineRule="auto"/>
        <w:jc w:val="both"/>
        <w:rPr>
          <w:rFonts w:ascii="Arial" w:hAnsi="Arial" w:cs="Arial"/>
        </w:rPr>
      </w:pPr>
      <w:r>
        <w:rPr>
          <w:rFonts w:ascii="Arial" w:hAnsi="Arial" w:cs="Arial"/>
        </w:rPr>
        <w:t>Proporcionar las identificaciones oficiales del personal del Organismo;</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Propo</w:t>
      </w:r>
      <w:r w:rsidR="002E7E7B">
        <w:rPr>
          <w:rFonts w:ascii="Arial" w:hAnsi="Arial" w:cs="Arial"/>
        </w:rPr>
        <w:t>ner al Director G</w:t>
      </w:r>
      <w:r w:rsidRPr="002E7E7B">
        <w:rPr>
          <w:rFonts w:ascii="Arial" w:hAnsi="Arial" w:cs="Arial"/>
        </w:rPr>
        <w:t>eneral las políticas en materia de presupuesto;</w:t>
      </w:r>
    </w:p>
    <w:p w:rsid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Recomendar criterios de operatividad respecto a los objetivos</w:t>
      </w:r>
      <w:r w:rsidR="002E7E7B" w:rsidRPr="002E7E7B">
        <w:rPr>
          <w:rFonts w:ascii="Arial" w:hAnsi="Arial" w:cs="Arial"/>
        </w:rPr>
        <w:t xml:space="preserve"> y metas del O</w:t>
      </w:r>
      <w:r w:rsidRPr="002E7E7B">
        <w:rPr>
          <w:rFonts w:ascii="Arial" w:hAnsi="Arial" w:cs="Arial"/>
        </w:rPr>
        <w:t>rganismo;</w:t>
      </w:r>
    </w:p>
    <w:p w:rsidR="007D51C8" w:rsidRPr="002E7E7B"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Proponer criterios para la planeación, ejecución, supervisión y evaluación de</w:t>
      </w:r>
      <w:r w:rsidR="002E7E7B">
        <w:rPr>
          <w:rFonts w:ascii="Arial" w:hAnsi="Arial" w:cs="Arial"/>
        </w:rPr>
        <w:t xml:space="preserve"> las políticas y programas del O</w:t>
      </w:r>
      <w:r w:rsidRPr="002E7E7B">
        <w:rPr>
          <w:rFonts w:ascii="Arial" w:hAnsi="Arial" w:cs="Arial"/>
        </w:rPr>
        <w:t>rganismo, y</w:t>
      </w:r>
    </w:p>
    <w:p w:rsidR="007D51C8" w:rsidRDefault="007D51C8" w:rsidP="002E7E7B">
      <w:pPr>
        <w:pStyle w:val="Prrafodelista"/>
        <w:numPr>
          <w:ilvl w:val="0"/>
          <w:numId w:val="16"/>
        </w:numPr>
        <w:spacing w:line="360" w:lineRule="auto"/>
        <w:jc w:val="both"/>
        <w:rPr>
          <w:rFonts w:ascii="Arial" w:hAnsi="Arial" w:cs="Arial"/>
        </w:rPr>
      </w:pPr>
      <w:r w:rsidRPr="002E7E7B">
        <w:rPr>
          <w:rFonts w:ascii="Arial" w:hAnsi="Arial" w:cs="Arial"/>
        </w:rPr>
        <w:t>Promover métodos y acciones que permitan al organismo realizar las actividades operativas conforme a la planeación estratégica y mediante la aplicación de avances tecnológic</w:t>
      </w:r>
      <w:r w:rsidR="002E7E7B">
        <w:rPr>
          <w:rFonts w:ascii="Arial" w:hAnsi="Arial" w:cs="Arial"/>
        </w:rPr>
        <w:t>os que faciliten su ejecución.</w:t>
      </w:r>
    </w:p>
    <w:p w:rsidR="002E7E7B" w:rsidRPr="002E7E7B" w:rsidRDefault="002E7E7B" w:rsidP="002E7E7B">
      <w:pPr>
        <w:spacing w:line="360" w:lineRule="auto"/>
        <w:jc w:val="both"/>
        <w:rPr>
          <w:rFonts w:ascii="Arial" w:hAnsi="Arial" w:cs="Arial"/>
        </w:rPr>
      </w:pPr>
    </w:p>
    <w:p w:rsidR="007D51C8" w:rsidRPr="007D51C8" w:rsidRDefault="007D51C8" w:rsidP="007D51C8">
      <w:pPr>
        <w:spacing w:line="360" w:lineRule="auto"/>
        <w:jc w:val="both"/>
        <w:rPr>
          <w:rFonts w:ascii="Arial" w:hAnsi="Arial" w:cs="Arial"/>
        </w:rPr>
      </w:pPr>
      <w:r w:rsidRPr="007D51C8">
        <w:rPr>
          <w:rFonts w:ascii="Arial" w:hAnsi="Arial" w:cs="Arial"/>
        </w:rPr>
        <w:t>Artículo 18 Bis II.- Son atribuciones para el</w:t>
      </w:r>
      <w:r w:rsidR="002E7E7B">
        <w:rPr>
          <w:rFonts w:ascii="Arial" w:hAnsi="Arial" w:cs="Arial"/>
        </w:rPr>
        <w:t xml:space="preserve"> Director de Calidad en el D</w:t>
      </w:r>
      <w:r w:rsidRPr="007D51C8">
        <w:rPr>
          <w:rFonts w:ascii="Arial" w:hAnsi="Arial" w:cs="Arial"/>
        </w:rPr>
        <w:t>eporte, las siguientes:</w:t>
      </w:r>
    </w:p>
    <w:p w:rsidR="007D51C8" w:rsidRPr="002E7E7B" w:rsidRDefault="007D51C8" w:rsidP="002E7E7B">
      <w:pPr>
        <w:pStyle w:val="Prrafodelista"/>
        <w:numPr>
          <w:ilvl w:val="0"/>
          <w:numId w:val="17"/>
        </w:numPr>
        <w:spacing w:line="360" w:lineRule="auto"/>
        <w:jc w:val="both"/>
        <w:rPr>
          <w:rFonts w:ascii="Arial" w:hAnsi="Arial" w:cs="Arial"/>
        </w:rPr>
      </w:pPr>
      <w:r w:rsidRPr="002E7E7B">
        <w:rPr>
          <w:rFonts w:ascii="Arial" w:hAnsi="Arial" w:cs="Arial"/>
        </w:rPr>
        <w:t xml:space="preserve">Diseñar estrategias para la consolidación de alto </w:t>
      </w:r>
      <w:r w:rsidR="002E7E7B">
        <w:rPr>
          <w:rFonts w:ascii="Arial" w:hAnsi="Arial" w:cs="Arial"/>
        </w:rPr>
        <w:t>rendimiento de los atletas del E</w:t>
      </w:r>
      <w:r w:rsidRPr="002E7E7B">
        <w:rPr>
          <w:rFonts w:ascii="Arial" w:hAnsi="Arial" w:cs="Arial"/>
        </w:rPr>
        <w:t>stado;</w:t>
      </w:r>
    </w:p>
    <w:p w:rsidR="007D51C8" w:rsidRPr="002E7E7B" w:rsidRDefault="007D51C8" w:rsidP="002E7E7B">
      <w:pPr>
        <w:pStyle w:val="Prrafodelista"/>
        <w:numPr>
          <w:ilvl w:val="0"/>
          <w:numId w:val="17"/>
        </w:numPr>
        <w:spacing w:line="360" w:lineRule="auto"/>
        <w:jc w:val="both"/>
        <w:rPr>
          <w:rFonts w:ascii="Arial" w:hAnsi="Arial" w:cs="Arial"/>
        </w:rPr>
      </w:pPr>
      <w:r w:rsidRPr="002E7E7B">
        <w:rPr>
          <w:rFonts w:ascii="Arial" w:hAnsi="Arial" w:cs="Arial"/>
        </w:rPr>
        <w:t>Diseñar estrategias para la detención y atención de los talentos deportivos;</w:t>
      </w:r>
    </w:p>
    <w:p w:rsidR="007D51C8" w:rsidRPr="002E7E7B" w:rsidRDefault="007D51C8" w:rsidP="002E7E7B">
      <w:pPr>
        <w:pStyle w:val="Prrafodelista"/>
        <w:numPr>
          <w:ilvl w:val="0"/>
          <w:numId w:val="17"/>
        </w:numPr>
        <w:spacing w:line="360" w:lineRule="auto"/>
        <w:jc w:val="both"/>
        <w:rPr>
          <w:rFonts w:ascii="Arial" w:hAnsi="Arial" w:cs="Arial"/>
        </w:rPr>
      </w:pPr>
      <w:r w:rsidRPr="002E7E7B">
        <w:rPr>
          <w:rFonts w:ascii="Arial" w:hAnsi="Arial" w:cs="Arial"/>
        </w:rPr>
        <w:t>Generar estrategias de vinculación con instituciones que desarrollan el deporte;</w:t>
      </w:r>
    </w:p>
    <w:p w:rsidR="007D51C8" w:rsidRPr="002E7E7B" w:rsidRDefault="007D51C8" w:rsidP="002E7E7B">
      <w:pPr>
        <w:pStyle w:val="Prrafodelista"/>
        <w:numPr>
          <w:ilvl w:val="0"/>
          <w:numId w:val="17"/>
        </w:numPr>
        <w:spacing w:line="360" w:lineRule="auto"/>
        <w:jc w:val="both"/>
        <w:rPr>
          <w:rFonts w:ascii="Arial" w:hAnsi="Arial" w:cs="Arial"/>
        </w:rPr>
      </w:pPr>
      <w:r w:rsidRPr="002E7E7B">
        <w:rPr>
          <w:rFonts w:ascii="Arial" w:hAnsi="Arial" w:cs="Arial"/>
        </w:rPr>
        <w:lastRenderedPageBreak/>
        <w:t xml:space="preserve">Generar estrategias para el empleo de las ciencias aplicadas en el desarrollo del deporte y la preparación e integridad física de los </w:t>
      </w:r>
      <w:r w:rsidR="006E3C47">
        <w:rPr>
          <w:rFonts w:ascii="Arial" w:hAnsi="Arial" w:cs="Arial"/>
        </w:rPr>
        <w:t>deportistas de alto rendimiento;</w:t>
      </w:r>
      <w:r w:rsidRPr="002E7E7B">
        <w:rPr>
          <w:rFonts w:ascii="Arial" w:hAnsi="Arial" w:cs="Arial"/>
        </w:rPr>
        <w:t xml:space="preserve"> y</w:t>
      </w:r>
    </w:p>
    <w:p w:rsidR="007D51C8" w:rsidRPr="006E3C47" w:rsidRDefault="007D51C8" w:rsidP="006E3C47">
      <w:pPr>
        <w:pStyle w:val="Prrafodelista"/>
        <w:numPr>
          <w:ilvl w:val="0"/>
          <w:numId w:val="17"/>
        </w:numPr>
        <w:spacing w:line="360" w:lineRule="auto"/>
        <w:jc w:val="both"/>
        <w:rPr>
          <w:rFonts w:ascii="Arial" w:hAnsi="Arial" w:cs="Arial"/>
        </w:rPr>
      </w:pPr>
      <w:r w:rsidRPr="006E3C47">
        <w:rPr>
          <w:rFonts w:ascii="Arial" w:hAnsi="Arial" w:cs="Arial"/>
        </w:rPr>
        <w:t>Generar estrategias para el desarrollo del proceso de selección de los atletas que participan en eventos nacionales e internacionales</w:t>
      </w:r>
    </w:p>
    <w:p w:rsidR="007D51C8" w:rsidRDefault="007D51C8" w:rsidP="007D51C8">
      <w:pPr>
        <w:spacing w:line="360" w:lineRule="auto"/>
        <w:jc w:val="both"/>
        <w:rPr>
          <w:rFonts w:ascii="Arial" w:hAnsi="Arial" w:cs="Arial"/>
        </w:rPr>
      </w:pPr>
      <w:r w:rsidRPr="007D51C8">
        <w:rPr>
          <w:rFonts w:ascii="Arial" w:hAnsi="Arial" w:cs="Arial"/>
        </w:rPr>
        <w:t>Artículo</w:t>
      </w:r>
      <w:r w:rsidR="006E3C47">
        <w:rPr>
          <w:rFonts w:ascii="Arial" w:hAnsi="Arial" w:cs="Arial"/>
        </w:rPr>
        <w:t xml:space="preserve"> 18 Bis III.- Son atribuciones para el Director de E</w:t>
      </w:r>
      <w:r w:rsidRPr="007D51C8">
        <w:rPr>
          <w:rFonts w:ascii="Arial" w:hAnsi="Arial" w:cs="Arial"/>
        </w:rPr>
        <w:t xml:space="preserve">ducación </w:t>
      </w:r>
      <w:r w:rsidR="006E3C47">
        <w:rPr>
          <w:rFonts w:ascii="Arial" w:hAnsi="Arial" w:cs="Arial"/>
        </w:rPr>
        <w:t>y Formación D</w:t>
      </w:r>
      <w:r w:rsidRPr="007D51C8">
        <w:rPr>
          <w:rFonts w:ascii="Arial" w:hAnsi="Arial" w:cs="Arial"/>
        </w:rPr>
        <w:t>eportiva:</w:t>
      </w:r>
    </w:p>
    <w:p w:rsidR="006E3C47" w:rsidRPr="007D51C8" w:rsidRDefault="006E3C47" w:rsidP="007D51C8">
      <w:pPr>
        <w:spacing w:line="360" w:lineRule="auto"/>
        <w:jc w:val="both"/>
        <w:rPr>
          <w:rFonts w:ascii="Arial" w:hAnsi="Arial" w:cs="Arial"/>
        </w:rPr>
      </w:pPr>
    </w:p>
    <w:p w:rsidR="007D51C8" w:rsidRPr="006E3C47" w:rsidRDefault="007D51C8" w:rsidP="006E3C47">
      <w:pPr>
        <w:pStyle w:val="Prrafodelista"/>
        <w:numPr>
          <w:ilvl w:val="0"/>
          <w:numId w:val="18"/>
        </w:numPr>
        <w:spacing w:line="360" w:lineRule="auto"/>
        <w:jc w:val="both"/>
        <w:rPr>
          <w:rFonts w:ascii="Arial" w:hAnsi="Arial" w:cs="Arial"/>
        </w:rPr>
      </w:pPr>
      <w:r w:rsidRPr="006E3C47">
        <w:rPr>
          <w:rFonts w:ascii="Arial" w:hAnsi="Arial" w:cs="Arial"/>
        </w:rPr>
        <w:t>Diseñar estrategias para pr</w:t>
      </w:r>
      <w:r w:rsidR="006E3C47">
        <w:rPr>
          <w:rFonts w:ascii="Arial" w:hAnsi="Arial" w:cs="Arial"/>
        </w:rPr>
        <w:t>omover la cultura física en el E</w:t>
      </w:r>
      <w:r w:rsidRPr="006E3C47">
        <w:rPr>
          <w:rFonts w:ascii="Arial" w:hAnsi="Arial" w:cs="Arial"/>
        </w:rPr>
        <w:t>stado;</w:t>
      </w:r>
    </w:p>
    <w:p w:rsidR="007D51C8" w:rsidRPr="006E3C47" w:rsidRDefault="007D51C8" w:rsidP="006E3C47">
      <w:pPr>
        <w:pStyle w:val="Prrafodelista"/>
        <w:numPr>
          <w:ilvl w:val="0"/>
          <w:numId w:val="18"/>
        </w:numPr>
        <w:spacing w:line="360" w:lineRule="auto"/>
        <w:jc w:val="both"/>
        <w:rPr>
          <w:rFonts w:ascii="Arial" w:hAnsi="Arial" w:cs="Arial"/>
        </w:rPr>
      </w:pPr>
      <w:r w:rsidRPr="006E3C47">
        <w:rPr>
          <w:rFonts w:ascii="Arial" w:hAnsi="Arial" w:cs="Arial"/>
        </w:rPr>
        <w:t>Generar acciones para contribuir a mejorar la educación</w:t>
      </w:r>
      <w:r w:rsidR="006E3C47">
        <w:rPr>
          <w:rFonts w:ascii="Arial" w:hAnsi="Arial" w:cs="Arial"/>
        </w:rPr>
        <w:t xml:space="preserve"> física en coordinación con la Secretaria de Educación en el E</w:t>
      </w:r>
      <w:r w:rsidRPr="006E3C47">
        <w:rPr>
          <w:rFonts w:ascii="Arial" w:hAnsi="Arial" w:cs="Arial"/>
        </w:rPr>
        <w:t>stado;</w:t>
      </w:r>
    </w:p>
    <w:p w:rsidR="007D51C8" w:rsidRPr="006E3C47" w:rsidRDefault="006E3C47" w:rsidP="006E3C47">
      <w:pPr>
        <w:pStyle w:val="Prrafodelista"/>
        <w:numPr>
          <w:ilvl w:val="0"/>
          <w:numId w:val="18"/>
        </w:numPr>
        <w:spacing w:line="360" w:lineRule="auto"/>
        <w:jc w:val="both"/>
        <w:rPr>
          <w:rFonts w:ascii="Arial" w:hAnsi="Arial" w:cs="Arial"/>
        </w:rPr>
      </w:pPr>
      <w:r>
        <w:rPr>
          <w:rFonts w:ascii="Arial" w:hAnsi="Arial" w:cs="Arial"/>
        </w:rPr>
        <w:t>Diseñar estrategias</w:t>
      </w:r>
      <w:r w:rsidR="007D51C8" w:rsidRPr="006E3C47">
        <w:rPr>
          <w:rFonts w:ascii="Arial" w:hAnsi="Arial" w:cs="Arial"/>
        </w:rPr>
        <w:t xml:space="preserve"> para contribuir en el buen funcionamiento de los consejos estudiantiles deportivos estatales;</w:t>
      </w:r>
    </w:p>
    <w:p w:rsidR="007D51C8" w:rsidRPr="006E3C47" w:rsidRDefault="007D51C8" w:rsidP="006E3C47">
      <w:pPr>
        <w:pStyle w:val="Prrafodelista"/>
        <w:numPr>
          <w:ilvl w:val="0"/>
          <w:numId w:val="18"/>
        </w:numPr>
        <w:spacing w:line="360" w:lineRule="auto"/>
        <w:jc w:val="both"/>
        <w:rPr>
          <w:rFonts w:ascii="Arial" w:hAnsi="Arial" w:cs="Arial"/>
        </w:rPr>
      </w:pPr>
      <w:r w:rsidRPr="006E3C47">
        <w:rPr>
          <w:rFonts w:ascii="Arial" w:hAnsi="Arial" w:cs="Arial"/>
        </w:rPr>
        <w:t>Establecer lineamientos de vinculación y apoyo entre las asociaciones de los consejos estudiantiles deportivos estatales</w:t>
      </w:r>
    </w:p>
    <w:p w:rsidR="007D51C8" w:rsidRPr="006E3C47" w:rsidRDefault="007D51C8" w:rsidP="006E3C47">
      <w:pPr>
        <w:pStyle w:val="Prrafodelista"/>
        <w:numPr>
          <w:ilvl w:val="0"/>
          <w:numId w:val="18"/>
        </w:numPr>
        <w:spacing w:line="360" w:lineRule="auto"/>
        <w:jc w:val="both"/>
        <w:rPr>
          <w:rFonts w:ascii="Arial" w:hAnsi="Arial" w:cs="Arial"/>
        </w:rPr>
      </w:pPr>
      <w:r w:rsidRPr="006E3C47">
        <w:rPr>
          <w:rFonts w:ascii="Arial" w:hAnsi="Arial" w:cs="Arial"/>
        </w:rPr>
        <w:t>Establecer lineamientos de control para asegurar el buen funcionamiento</w:t>
      </w:r>
      <w:r w:rsidR="006E3C47">
        <w:rPr>
          <w:rFonts w:ascii="Arial" w:hAnsi="Arial" w:cs="Arial"/>
        </w:rPr>
        <w:t xml:space="preserve"> de las asociaciones deportivas;</w:t>
      </w:r>
      <w:r w:rsidRPr="006E3C47">
        <w:rPr>
          <w:rFonts w:ascii="Arial" w:hAnsi="Arial" w:cs="Arial"/>
        </w:rPr>
        <w:t xml:space="preserve"> y</w:t>
      </w:r>
    </w:p>
    <w:p w:rsidR="007D51C8" w:rsidRDefault="007D51C8" w:rsidP="006E3C47">
      <w:pPr>
        <w:pStyle w:val="Prrafodelista"/>
        <w:numPr>
          <w:ilvl w:val="0"/>
          <w:numId w:val="18"/>
        </w:numPr>
        <w:spacing w:line="360" w:lineRule="auto"/>
        <w:jc w:val="both"/>
        <w:rPr>
          <w:rFonts w:ascii="Arial" w:hAnsi="Arial" w:cs="Arial"/>
        </w:rPr>
      </w:pPr>
      <w:r w:rsidRPr="006E3C47">
        <w:rPr>
          <w:rFonts w:ascii="Arial" w:hAnsi="Arial" w:cs="Arial"/>
        </w:rPr>
        <w:t>Establecer estrategias para el establecimiento del sistema estatal de capacitación.</w:t>
      </w:r>
    </w:p>
    <w:p w:rsidR="006E3C47" w:rsidRPr="006E3C47" w:rsidRDefault="006E3C47" w:rsidP="006E3C47">
      <w:pPr>
        <w:pStyle w:val="Prrafodelista"/>
        <w:spacing w:line="360" w:lineRule="auto"/>
        <w:ind w:left="720"/>
        <w:jc w:val="both"/>
        <w:rPr>
          <w:rFonts w:ascii="Arial" w:hAnsi="Arial" w:cs="Arial"/>
        </w:rPr>
      </w:pPr>
    </w:p>
    <w:p w:rsidR="007D51C8" w:rsidRDefault="006E3C47" w:rsidP="007D51C8">
      <w:pPr>
        <w:spacing w:line="360" w:lineRule="auto"/>
        <w:jc w:val="both"/>
        <w:rPr>
          <w:rFonts w:ascii="Arial" w:hAnsi="Arial" w:cs="Arial"/>
        </w:rPr>
      </w:pPr>
      <w:r>
        <w:rPr>
          <w:rFonts w:ascii="Arial" w:hAnsi="Arial" w:cs="Arial"/>
        </w:rPr>
        <w:t>Artículo 18 Bis IV.- Son atribuciones para el Director del Deporte A</w:t>
      </w:r>
      <w:r w:rsidR="007D51C8" w:rsidRPr="007D51C8">
        <w:rPr>
          <w:rFonts w:ascii="Arial" w:hAnsi="Arial" w:cs="Arial"/>
        </w:rPr>
        <w:t>daptado:</w:t>
      </w:r>
    </w:p>
    <w:p w:rsidR="006E3C47" w:rsidRPr="007D51C8" w:rsidRDefault="006E3C47" w:rsidP="007D51C8">
      <w:pPr>
        <w:spacing w:line="360" w:lineRule="auto"/>
        <w:jc w:val="both"/>
        <w:rPr>
          <w:rFonts w:ascii="Arial" w:hAnsi="Arial" w:cs="Arial"/>
        </w:rPr>
      </w:pP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Coordinar las áreas de fomento de deporte adaptado y talentos paralímpicos</w:t>
      </w:r>
      <w:r w:rsidR="006E3C47">
        <w:rPr>
          <w:rFonts w:ascii="Arial" w:hAnsi="Arial" w:cs="Arial"/>
        </w:rPr>
        <w:t>;</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lastRenderedPageBreak/>
        <w:t xml:space="preserve">Diseñar estrategias para la consolidación del alto </w:t>
      </w:r>
      <w:r w:rsidR="006E3C47">
        <w:rPr>
          <w:rFonts w:ascii="Arial" w:hAnsi="Arial" w:cs="Arial"/>
        </w:rPr>
        <w:t>rendimiento de los atletas del E</w:t>
      </w:r>
      <w:r w:rsidRPr="006E3C47">
        <w:rPr>
          <w:rFonts w:ascii="Arial" w:hAnsi="Arial" w:cs="Arial"/>
        </w:rPr>
        <w:t>stado;</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Diseñar estrategias para la detención y atención de los talentos deportivos;</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Generar estrategias de vinculación con instituciones que desarrollan el deporte;</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Generar estrategias para el empleo de las ciencias aplicadas en el desarrollo del deporte y la preparación e integridad física de los de</w:t>
      </w:r>
      <w:r w:rsidR="006E3C47">
        <w:rPr>
          <w:rFonts w:ascii="Arial" w:hAnsi="Arial" w:cs="Arial"/>
        </w:rPr>
        <w:t>portistas de alto rendimiento;</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Generar estrategias para el desarrollo del proceso de selección de los atletas que participan en event</w:t>
      </w:r>
      <w:r w:rsidR="006E3C47">
        <w:rPr>
          <w:rFonts w:ascii="Arial" w:hAnsi="Arial" w:cs="Arial"/>
        </w:rPr>
        <w:t>os nacionales e internacionales;</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 xml:space="preserve">Diseñar estrategias para promover la </w:t>
      </w:r>
      <w:r w:rsidR="006E3C47">
        <w:rPr>
          <w:rFonts w:ascii="Arial" w:hAnsi="Arial" w:cs="Arial"/>
        </w:rPr>
        <w:t>cultura física y deportiva del E</w:t>
      </w:r>
      <w:r w:rsidRPr="006E3C47">
        <w:rPr>
          <w:rFonts w:ascii="Arial" w:hAnsi="Arial" w:cs="Arial"/>
        </w:rPr>
        <w:t>stado;</w:t>
      </w:r>
    </w:p>
    <w:p w:rsidR="006E3C47" w:rsidRDefault="007D51C8" w:rsidP="00A77969">
      <w:pPr>
        <w:pStyle w:val="Prrafodelista"/>
        <w:numPr>
          <w:ilvl w:val="0"/>
          <w:numId w:val="19"/>
        </w:numPr>
        <w:spacing w:line="360" w:lineRule="auto"/>
        <w:jc w:val="both"/>
        <w:rPr>
          <w:rFonts w:ascii="Arial" w:hAnsi="Arial" w:cs="Arial"/>
        </w:rPr>
      </w:pPr>
      <w:r w:rsidRPr="006E3C47">
        <w:rPr>
          <w:rFonts w:ascii="Arial" w:hAnsi="Arial" w:cs="Arial"/>
        </w:rPr>
        <w:t>Generar acciones para contribuir a mejorar la educación física y de</w:t>
      </w:r>
      <w:r w:rsidR="006E3C47" w:rsidRPr="006E3C47">
        <w:rPr>
          <w:rFonts w:ascii="Arial" w:hAnsi="Arial" w:cs="Arial"/>
        </w:rPr>
        <w:t>portiva en coordinación con la Secretaria de E</w:t>
      </w:r>
      <w:r w:rsidRPr="006E3C47">
        <w:rPr>
          <w:rFonts w:ascii="Arial" w:hAnsi="Arial" w:cs="Arial"/>
        </w:rPr>
        <w:t>ducación</w:t>
      </w:r>
      <w:r w:rsidR="006E3C47" w:rsidRPr="006E3C47">
        <w:rPr>
          <w:rFonts w:ascii="Arial" w:hAnsi="Arial" w:cs="Arial"/>
        </w:rPr>
        <w:t xml:space="preserve"> y Sistema para el Desarrollo Integral de la Familia en el Estado; </w:t>
      </w:r>
    </w:p>
    <w:p w:rsidR="007D51C8" w:rsidRPr="006E3C47" w:rsidRDefault="007D51C8" w:rsidP="00A77969">
      <w:pPr>
        <w:pStyle w:val="Prrafodelista"/>
        <w:numPr>
          <w:ilvl w:val="0"/>
          <w:numId w:val="19"/>
        </w:numPr>
        <w:spacing w:line="360" w:lineRule="auto"/>
        <w:jc w:val="both"/>
        <w:rPr>
          <w:rFonts w:ascii="Arial" w:hAnsi="Arial" w:cs="Arial"/>
        </w:rPr>
      </w:pPr>
      <w:r w:rsidRPr="006E3C47">
        <w:rPr>
          <w:rFonts w:ascii="Arial" w:hAnsi="Arial" w:cs="Arial"/>
        </w:rPr>
        <w:t>Diseñar estrategias para contribuir en el buen funcionamiento de los consejos estudiantiles deportivos estatales;</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 xml:space="preserve">Establecer lineamientos de vinculación y apoyo entre las asociaciones deportivas y el </w:t>
      </w:r>
      <w:r w:rsidR="006E3C47">
        <w:rPr>
          <w:rFonts w:ascii="Arial" w:hAnsi="Arial" w:cs="Arial"/>
        </w:rPr>
        <w:t>I</w:t>
      </w:r>
      <w:r w:rsidRPr="006E3C47">
        <w:rPr>
          <w:rFonts w:ascii="Arial" w:hAnsi="Arial" w:cs="Arial"/>
        </w:rPr>
        <w:t>nstituto;</w:t>
      </w:r>
    </w:p>
    <w:p w:rsidR="007D51C8" w:rsidRPr="006E3C47" w:rsidRDefault="007D51C8" w:rsidP="006E3C47">
      <w:pPr>
        <w:pStyle w:val="Prrafodelista"/>
        <w:numPr>
          <w:ilvl w:val="0"/>
          <w:numId w:val="19"/>
        </w:numPr>
        <w:spacing w:line="360" w:lineRule="auto"/>
        <w:jc w:val="both"/>
        <w:rPr>
          <w:rFonts w:ascii="Arial" w:hAnsi="Arial" w:cs="Arial"/>
        </w:rPr>
      </w:pPr>
      <w:r w:rsidRPr="006E3C47">
        <w:rPr>
          <w:rFonts w:ascii="Arial" w:hAnsi="Arial" w:cs="Arial"/>
        </w:rPr>
        <w:t>Establecer lineamientos de control para asegurar el buen funcionamiento de las asociaciones deportivas, y</w:t>
      </w:r>
    </w:p>
    <w:p w:rsidR="009D3726" w:rsidRPr="006E3C47" w:rsidRDefault="007D51C8" w:rsidP="006E3C47">
      <w:pPr>
        <w:pStyle w:val="Prrafodelista"/>
        <w:numPr>
          <w:ilvl w:val="0"/>
          <w:numId w:val="19"/>
        </w:numPr>
        <w:spacing w:line="360" w:lineRule="auto"/>
        <w:jc w:val="both"/>
        <w:rPr>
          <w:rFonts w:ascii="Arial" w:hAnsi="Arial" w:cs="Arial"/>
          <w:b/>
          <w:lang w:val="es-MX"/>
        </w:rPr>
      </w:pPr>
      <w:r w:rsidRPr="006E3C47">
        <w:rPr>
          <w:rFonts w:ascii="Arial" w:hAnsi="Arial" w:cs="Arial"/>
        </w:rPr>
        <w:t>Establecer estrategias para el establecimiento del sistema estatal de capacitación.</w:t>
      </w:r>
    </w:p>
    <w:p w:rsidR="006E3C47" w:rsidRDefault="006E3C47" w:rsidP="006E3C47">
      <w:pPr>
        <w:spacing w:line="360" w:lineRule="auto"/>
        <w:jc w:val="both"/>
        <w:rPr>
          <w:rFonts w:ascii="Arial" w:hAnsi="Arial" w:cs="Arial"/>
          <w:b/>
          <w:lang w:val="es-MX"/>
        </w:rPr>
      </w:pPr>
    </w:p>
    <w:p w:rsidR="006E3C47" w:rsidRDefault="006E3C47" w:rsidP="006E3C47">
      <w:pPr>
        <w:spacing w:line="360" w:lineRule="auto"/>
        <w:jc w:val="both"/>
        <w:rPr>
          <w:rFonts w:ascii="Arial" w:hAnsi="Arial" w:cs="Arial"/>
        </w:rPr>
      </w:pPr>
      <w:r>
        <w:rPr>
          <w:rFonts w:ascii="Arial" w:hAnsi="Arial" w:cs="Arial"/>
          <w:b/>
          <w:lang w:val="es-MX"/>
        </w:rPr>
        <w:lastRenderedPageBreak/>
        <w:t xml:space="preserve">Artículo Segundo.- </w:t>
      </w:r>
      <w:r>
        <w:rPr>
          <w:rFonts w:ascii="Arial" w:hAnsi="Arial" w:cs="Arial"/>
        </w:rPr>
        <w:t>Se reforma por modificación de la fracción III el artículo 37 y se a</w:t>
      </w:r>
      <w:r w:rsidR="000A5DE4">
        <w:rPr>
          <w:rFonts w:ascii="Arial" w:hAnsi="Arial" w:cs="Arial"/>
        </w:rPr>
        <w:t>diciona</w:t>
      </w:r>
      <w:r>
        <w:rPr>
          <w:rFonts w:ascii="Arial" w:hAnsi="Arial" w:cs="Arial"/>
        </w:rPr>
        <w:t xml:space="preserve"> un artículo 39 BIS 1 a la Ley Estatal de Deporte, para quedar como siguiente:</w:t>
      </w:r>
    </w:p>
    <w:p w:rsidR="000A5DE4" w:rsidRDefault="000A5DE4" w:rsidP="006E3C47">
      <w:pPr>
        <w:spacing w:line="360" w:lineRule="auto"/>
        <w:jc w:val="both"/>
        <w:rPr>
          <w:rFonts w:ascii="Arial" w:hAnsi="Arial" w:cs="Arial"/>
        </w:rPr>
      </w:pPr>
    </w:p>
    <w:p w:rsidR="000A5DE4" w:rsidRDefault="000A5DE4" w:rsidP="000A5DE4">
      <w:pPr>
        <w:spacing w:line="360" w:lineRule="auto"/>
        <w:jc w:val="both"/>
        <w:rPr>
          <w:rFonts w:ascii="Arial" w:hAnsi="Arial" w:cs="Arial"/>
        </w:rPr>
      </w:pPr>
      <w:r>
        <w:rPr>
          <w:rFonts w:ascii="Arial" w:hAnsi="Arial" w:cs="Arial"/>
        </w:rPr>
        <w:t>Artículo 37.- El Programa Estatal del Deporte deberá formularse de acuerdo a los siguientes sectores:</w:t>
      </w:r>
    </w:p>
    <w:p w:rsidR="000A5DE4" w:rsidRDefault="000A5DE4" w:rsidP="000A5DE4">
      <w:pPr>
        <w:spacing w:line="360" w:lineRule="auto"/>
        <w:jc w:val="both"/>
        <w:rPr>
          <w:rFonts w:ascii="Arial" w:hAnsi="Arial" w:cs="Arial"/>
        </w:rPr>
      </w:pPr>
      <w:r>
        <w:rPr>
          <w:rFonts w:ascii="Arial" w:hAnsi="Arial" w:cs="Arial"/>
        </w:rPr>
        <w:t>I a II. …</w:t>
      </w:r>
    </w:p>
    <w:p w:rsidR="000A5DE4" w:rsidRDefault="000A5DE4" w:rsidP="000A5DE4">
      <w:pPr>
        <w:spacing w:line="360" w:lineRule="auto"/>
        <w:jc w:val="both"/>
        <w:rPr>
          <w:rFonts w:ascii="Arial" w:hAnsi="Arial" w:cs="Arial"/>
        </w:rPr>
      </w:pPr>
    </w:p>
    <w:p w:rsidR="000A5DE4" w:rsidRDefault="000A5DE4" w:rsidP="000A5DE4">
      <w:pPr>
        <w:spacing w:line="360" w:lineRule="auto"/>
        <w:jc w:val="both"/>
        <w:rPr>
          <w:rFonts w:ascii="Arial" w:hAnsi="Arial" w:cs="Arial"/>
          <w:b/>
        </w:rPr>
      </w:pPr>
      <w:r w:rsidRPr="0069360C">
        <w:rPr>
          <w:rFonts w:ascii="Arial" w:hAnsi="Arial" w:cs="Arial"/>
          <w:b/>
        </w:rPr>
        <w:t>III. Deporte Adaptado: Se entenderá como la práctica del deporte que desarrollan personas con algunas discapacidad, mismo que deberá ser fomentado por el sector público con la participación de los sectores privado o social y deberá cumplir con los requisitos necesarios de adaptación y accesibilidad para su integración a esta actividad.</w:t>
      </w:r>
    </w:p>
    <w:p w:rsidR="000A5DE4" w:rsidRDefault="000A5DE4" w:rsidP="000A5DE4">
      <w:pPr>
        <w:spacing w:line="360" w:lineRule="auto"/>
        <w:jc w:val="both"/>
        <w:rPr>
          <w:rFonts w:ascii="Arial" w:hAnsi="Arial" w:cs="Arial"/>
          <w:b/>
        </w:rPr>
      </w:pPr>
    </w:p>
    <w:p w:rsidR="000A5DE4" w:rsidRDefault="000A5DE4" w:rsidP="000A5DE4">
      <w:pPr>
        <w:spacing w:line="360" w:lineRule="auto"/>
        <w:jc w:val="both"/>
        <w:rPr>
          <w:rFonts w:ascii="Arial" w:hAnsi="Arial" w:cs="Arial"/>
        </w:rPr>
      </w:pPr>
      <w:r w:rsidRPr="0069360C">
        <w:rPr>
          <w:rFonts w:ascii="Arial" w:hAnsi="Arial" w:cs="Arial"/>
        </w:rPr>
        <w:t xml:space="preserve">IV a </w:t>
      </w:r>
      <w:proofErr w:type="gramStart"/>
      <w:r w:rsidRPr="0069360C">
        <w:rPr>
          <w:rFonts w:ascii="Arial" w:hAnsi="Arial" w:cs="Arial"/>
        </w:rPr>
        <w:t>VI …</w:t>
      </w:r>
      <w:proofErr w:type="gramEnd"/>
    </w:p>
    <w:p w:rsidR="000A5DE4" w:rsidRDefault="000A5DE4" w:rsidP="000A5DE4">
      <w:pPr>
        <w:spacing w:line="360" w:lineRule="auto"/>
        <w:jc w:val="both"/>
        <w:rPr>
          <w:rFonts w:ascii="Arial" w:hAnsi="Arial" w:cs="Arial"/>
        </w:rPr>
      </w:pPr>
    </w:p>
    <w:p w:rsidR="000A5DE4" w:rsidRDefault="000A5DE4" w:rsidP="000A5DE4">
      <w:pPr>
        <w:spacing w:line="360" w:lineRule="auto"/>
        <w:jc w:val="both"/>
        <w:rPr>
          <w:rFonts w:ascii="Arial" w:hAnsi="Arial" w:cs="Arial"/>
          <w:b/>
        </w:rPr>
      </w:pPr>
      <w:r w:rsidRPr="000A5DE4">
        <w:rPr>
          <w:rFonts w:ascii="Arial" w:hAnsi="Arial" w:cs="Arial"/>
          <w:b/>
        </w:rPr>
        <w:t>Artículo 39 BIS 1. El Sistema Estatal del Deporte en coordinación con el Ejecutivo Estatal deberá otorgar y promover en el ámbito de sus respectivas competencias, estímulos, ayudas, becas, subvenciones y reconocimientos a los deportistas. Para ello establecerán los criterios y bases para su otorgamiento a los que se harán acreedores.</w:t>
      </w:r>
    </w:p>
    <w:p w:rsidR="000A5DE4" w:rsidRPr="000A5DE4" w:rsidRDefault="000A5DE4" w:rsidP="000A5DE4">
      <w:pPr>
        <w:spacing w:line="360" w:lineRule="auto"/>
        <w:jc w:val="both"/>
        <w:rPr>
          <w:rFonts w:ascii="Arial" w:hAnsi="Arial" w:cs="Arial"/>
          <w:b/>
        </w:rPr>
      </w:pPr>
    </w:p>
    <w:p w:rsidR="000A5DE4" w:rsidRPr="006E3C47" w:rsidRDefault="000A5DE4" w:rsidP="000A5DE4">
      <w:pPr>
        <w:spacing w:line="360" w:lineRule="auto"/>
        <w:jc w:val="both"/>
        <w:rPr>
          <w:rFonts w:ascii="Arial" w:hAnsi="Arial" w:cs="Arial"/>
          <w:b/>
          <w:lang w:val="es-MX"/>
        </w:rPr>
      </w:pPr>
      <w:r w:rsidRPr="000A5DE4">
        <w:rPr>
          <w:rFonts w:ascii="Arial" w:hAnsi="Arial" w:cs="Arial"/>
          <w:b/>
        </w:rPr>
        <w:t xml:space="preserve">Además gestionarán y establecerán los mecanismos necesarios para garantizar de forma plena e igualitaria las condiciones de quienes practican </w:t>
      </w:r>
      <w:r>
        <w:rPr>
          <w:rFonts w:ascii="Arial" w:hAnsi="Arial" w:cs="Arial"/>
          <w:b/>
        </w:rPr>
        <w:t xml:space="preserve">el </w:t>
      </w:r>
      <w:r w:rsidRPr="000A5DE4">
        <w:rPr>
          <w:rFonts w:ascii="Arial" w:hAnsi="Arial" w:cs="Arial"/>
          <w:b/>
        </w:rPr>
        <w:t xml:space="preserve">deporte adaptado, con el objeto de que gocen de los mismos </w:t>
      </w:r>
      <w:r w:rsidRPr="000A5DE4">
        <w:rPr>
          <w:rFonts w:ascii="Arial" w:hAnsi="Arial" w:cs="Arial"/>
          <w:b/>
        </w:rPr>
        <w:lastRenderedPageBreak/>
        <w:t>reconocimientos y estímulos que se otorguen a los deportistas, sin menoscabo de los derechos que le otorga la Constitución de Política de los Estados Unidos Mexicanos, la Constitución del Estado y demás ordenamientos legales.</w:t>
      </w:r>
    </w:p>
    <w:p w:rsidR="00A04838" w:rsidRDefault="00A04838" w:rsidP="009A6F4C">
      <w:pPr>
        <w:spacing w:line="360" w:lineRule="auto"/>
        <w:jc w:val="both"/>
        <w:rPr>
          <w:rFonts w:ascii="Arial" w:hAnsi="Arial" w:cs="Arial"/>
          <w:lang w:val="es-MX"/>
        </w:rPr>
      </w:pPr>
    </w:p>
    <w:p w:rsidR="00C36625" w:rsidRDefault="00C36625" w:rsidP="009A6F4C">
      <w:pPr>
        <w:autoSpaceDE w:val="0"/>
        <w:autoSpaceDN w:val="0"/>
        <w:adjustRightInd w:val="0"/>
        <w:spacing w:line="360" w:lineRule="auto"/>
        <w:jc w:val="center"/>
        <w:rPr>
          <w:rFonts w:ascii="Arial" w:hAnsi="Arial" w:cs="Arial"/>
          <w:b/>
          <w:lang w:val="es-MX"/>
        </w:rPr>
      </w:pPr>
      <w:r w:rsidRPr="00080FCA">
        <w:rPr>
          <w:rFonts w:ascii="Arial" w:hAnsi="Arial" w:cs="Arial"/>
          <w:b/>
          <w:lang w:val="es-MX"/>
        </w:rPr>
        <w:t>T</w:t>
      </w:r>
      <w:r w:rsidR="00A87C64">
        <w:rPr>
          <w:rFonts w:ascii="Arial" w:hAnsi="Arial" w:cs="Arial"/>
          <w:b/>
          <w:lang w:val="es-MX"/>
        </w:rPr>
        <w:t>RANSITORIOS</w:t>
      </w:r>
      <w:r w:rsidRPr="00080FCA">
        <w:rPr>
          <w:rFonts w:ascii="Arial" w:hAnsi="Arial" w:cs="Arial"/>
          <w:b/>
          <w:lang w:val="es-MX"/>
        </w:rPr>
        <w:t xml:space="preserve"> </w:t>
      </w:r>
    </w:p>
    <w:p w:rsidR="00A04838" w:rsidRPr="00080FCA" w:rsidRDefault="00A04838" w:rsidP="009A6F4C">
      <w:pPr>
        <w:autoSpaceDE w:val="0"/>
        <w:autoSpaceDN w:val="0"/>
        <w:adjustRightInd w:val="0"/>
        <w:spacing w:line="360" w:lineRule="auto"/>
        <w:jc w:val="center"/>
        <w:rPr>
          <w:rFonts w:ascii="Arial" w:hAnsi="Arial" w:cs="Arial"/>
          <w:b/>
          <w:lang w:val="es-MX"/>
        </w:rPr>
      </w:pPr>
    </w:p>
    <w:p w:rsidR="00CF2344" w:rsidRDefault="005E2ED6" w:rsidP="009A6F4C">
      <w:pPr>
        <w:autoSpaceDE w:val="0"/>
        <w:autoSpaceDN w:val="0"/>
        <w:adjustRightInd w:val="0"/>
        <w:spacing w:line="360" w:lineRule="auto"/>
        <w:jc w:val="both"/>
        <w:rPr>
          <w:rFonts w:ascii="Arial" w:hAnsi="Arial" w:cs="Arial"/>
          <w:lang w:val="es-MX"/>
        </w:rPr>
      </w:pPr>
      <w:r>
        <w:rPr>
          <w:rFonts w:ascii="Arial" w:hAnsi="Arial" w:cs="Arial"/>
          <w:b/>
          <w:lang w:val="es-MX"/>
        </w:rPr>
        <w:t>Único</w:t>
      </w:r>
      <w:r w:rsidR="00E36BE5">
        <w:rPr>
          <w:rFonts w:ascii="Arial" w:hAnsi="Arial" w:cs="Arial"/>
          <w:b/>
          <w:lang w:val="es-MX"/>
        </w:rPr>
        <w:t>.</w:t>
      </w:r>
      <w:proofErr w:type="gramStart"/>
      <w:r w:rsidR="00E36BE5">
        <w:rPr>
          <w:rFonts w:ascii="Arial" w:hAnsi="Arial" w:cs="Arial"/>
          <w:b/>
          <w:lang w:val="es-MX"/>
        </w:rPr>
        <w:t xml:space="preserve">- </w:t>
      </w:r>
      <w:r w:rsidR="003B42B3">
        <w:rPr>
          <w:rFonts w:ascii="Arial" w:hAnsi="Arial" w:cs="Arial"/>
          <w:b/>
          <w:lang w:val="es-MX"/>
        </w:rPr>
        <w:t xml:space="preserve"> </w:t>
      </w:r>
      <w:r w:rsidR="00477AC2">
        <w:rPr>
          <w:rFonts w:ascii="Arial" w:hAnsi="Arial" w:cs="Arial"/>
          <w:lang w:val="es-MX"/>
        </w:rPr>
        <w:t>El</w:t>
      </w:r>
      <w:proofErr w:type="gramEnd"/>
      <w:r w:rsidR="00E36BE5">
        <w:rPr>
          <w:rFonts w:ascii="Arial" w:hAnsi="Arial" w:cs="Arial"/>
          <w:lang w:val="es-MX"/>
        </w:rPr>
        <w:t xml:space="preserve"> presente Decreto entrará en vigor</w:t>
      </w:r>
      <w:r w:rsidR="00B1030C">
        <w:rPr>
          <w:rFonts w:ascii="Arial" w:hAnsi="Arial" w:cs="Arial"/>
          <w:lang w:val="es-MX"/>
        </w:rPr>
        <w:t xml:space="preserve"> </w:t>
      </w:r>
      <w:r w:rsidR="004645EE">
        <w:rPr>
          <w:rFonts w:ascii="Arial" w:hAnsi="Arial" w:cs="Arial"/>
          <w:lang w:val="es-MX"/>
        </w:rPr>
        <w:t>al día siguiente de su publicación en el Periódico Oficial del Estado</w:t>
      </w:r>
      <w:r w:rsidR="00CF2344">
        <w:rPr>
          <w:rFonts w:ascii="Arial" w:hAnsi="Arial" w:cs="Arial"/>
          <w:lang w:val="es-MX"/>
        </w:rPr>
        <w:t>.</w:t>
      </w:r>
    </w:p>
    <w:p w:rsidR="00CF2344" w:rsidRDefault="00CF2344" w:rsidP="009A6F4C">
      <w:pPr>
        <w:autoSpaceDE w:val="0"/>
        <w:autoSpaceDN w:val="0"/>
        <w:adjustRightInd w:val="0"/>
        <w:spacing w:line="360" w:lineRule="auto"/>
        <w:jc w:val="both"/>
        <w:rPr>
          <w:rFonts w:ascii="Arial" w:hAnsi="Arial" w:cs="Arial"/>
          <w:lang w:val="es-MX"/>
        </w:rPr>
      </w:pPr>
      <w:bookmarkStart w:id="0" w:name="_GoBack"/>
      <w:bookmarkEnd w:id="0"/>
    </w:p>
    <w:p w:rsidR="002823C3" w:rsidRDefault="002823C3" w:rsidP="009A6F4C">
      <w:pPr>
        <w:autoSpaceDE w:val="0"/>
        <w:autoSpaceDN w:val="0"/>
        <w:adjustRightInd w:val="0"/>
        <w:spacing w:line="360" w:lineRule="auto"/>
        <w:jc w:val="both"/>
        <w:rPr>
          <w:rFonts w:ascii="Arial" w:hAnsi="Arial" w:cs="Arial"/>
          <w:lang w:val="es-MX"/>
        </w:rPr>
      </w:pPr>
    </w:p>
    <w:p w:rsidR="008F1ED5" w:rsidRDefault="00AA651B" w:rsidP="00C83F49">
      <w:pPr>
        <w:autoSpaceDE w:val="0"/>
        <w:autoSpaceDN w:val="0"/>
        <w:adjustRightInd w:val="0"/>
        <w:spacing w:line="360" w:lineRule="auto"/>
        <w:jc w:val="center"/>
        <w:rPr>
          <w:rFonts w:ascii="Arial" w:hAnsi="Arial" w:cs="Arial"/>
          <w:lang w:val="es-MX"/>
        </w:rPr>
      </w:pPr>
      <w:r>
        <w:rPr>
          <w:rFonts w:ascii="Arial" w:hAnsi="Arial" w:cs="Arial"/>
          <w:lang w:val="es-MX"/>
        </w:rPr>
        <w:t>Monterrey, Nuevo León.</w:t>
      </w:r>
      <w:r w:rsidR="00C83F49" w:rsidRPr="00E72D5F">
        <w:rPr>
          <w:rFonts w:ascii="Arial" w:hAnsi="Arial" w:cs="Arial"/>
          <w:lang w:val="es-MX"/>
        </w:rPr>
        <w:t xml:space="preserve">     </w:t>
      </w:r>
    </w:p>
    <w:p w:rsidR="00FD4A98" w:rsidRDefault="00C83F49" w:rsidP="00C83F49">
      <w:pPr>
        <w:autoSpaceDE w:val="0"/>
        <w:autoSpaceDN w:val="0"/>
        <w:adjustRightInd w:val="0"/>
        <w:spacing w:line="360" w:lineRule="auto"/>
        <w:jc w:val="center"/>
        <w:rPr>
          <w:rFonts w:ascii="Arial" w:hAnsi="Arial" w:cs="Arial"/>
          <w:lang w:val="es-MX"/>
        </w:rPr>
      </w:pPr>
      <w:r w:rsidRPr="00E72D5F">
        <w:rPr>
          <w:rFonts w:ascii="Arial" w:hAnsi="Arial" w:cs="Arial"/>
          <w:lang w:val="es-MX"/>
        </w:rPr>
        <w:t xml:space="preserve">   </w:t>
      </w:r>
    </w:p>
    <w:p w:rsidR="00C83F49" w:rsidRPr="00E72D5F" w:rsidRDefault="00C83F49" w:rsidP="00C83F49">
      <w:pPr>
        <w:autoSpaceDE w:val="0"/>
        <w:autoSpaceDN w:val="0"/>
        <w:adjustRightInd w:val="0"/>
        <w:spacing w:line="360" w:lineRule="auto"/>
        <w:jc w:val="center"/>
        <w:rPr>
          <w:rFonts w:ascii="Arial" w:hAnsi="Arial" w:cs="Arial"/>
          <w:lang w:val="es-MX"/>
        </w:rPr>
      </w:pPr>
      <w:r w:rsidRPr="00E72D5F">
        <w:rPr>
          <w:rFonts w:ascii="Arial" w:hAnsi="Arial" w:cs="Arial"/>
          <w:lang w:val="es-MX"/>
        </w:rPr>
        <w:t xml:space="preserve">                       </w:t>
      </w:r>
    </w:p>
    <w:p w:rsidR="00C83F49" w:rsidRDefault="00C83F49" w:rsidP="00C83F49">
      <w:pPr>
        <w:keepNext/>
        <w:widowControl w:val="0"/>
        <w:autoSpaceDE w:val="0"/>
        <w:autoSpaceDN w:val="0"/>
        <w:adjustRightInd w:val="0"/>
        <w:jc w:val="center"/>
        <w:rPr>
          <w:rFonts w:ascii="Arial" w:hAnsi="Arial" w:cs="Arial"/>
          <w:b/>
          <w:bCs/>
          <w:lang w:val="es-MX"/>
        </w:rPr>
      </w:pPr>
      <w:r w:rsidRPr="00E72D5F">
        <w:rPr>
          <w:rFonts w:ascii="Arial" w:hAnsi="Arial" w:cs="Arial"/>
          <w:b/>
          <w:bCs/>
          <w:lang w:val="es-MX"/>
        </w:rPr>
        <w:t>COMISION DE EDUCACIÓN, CULTURA Y DEPORTE</w:t>
      </w:r>
    </w:p>
    <w:p w:rsidR="008F1ED5" w:rsidRDefault="008F1ED5" w:rsidP="00C83F49">
      <w:pPr>
        <w:keepNext/>
        <w:widowControl w:val="0"/>
        <w:autoSpaceDE w:val="0"/>
        <w:autoSpaceDN w:val="0"/>
        <w:adjustRightInd w:val="0"/>
        <w:jc w:val="center"/>
        <w:rPr>
          <w:rFonts w:ascii="Arial" w:hAnsi="Arial" w:cs="Arial"/>
          <w:b/>
          <w:bCs/>
          <w:lang w:val="es-MX"/>
        </w:rPr>
      </w:pPr>
    </w:p>
    <w:p w:rsidR="00C83F49" w:rsidRPr="00E72D5F" w:rsidRDefault="00C83F49" w:rsidP="00C83F49">
      <w:pPr>
        <w:widowControl w:val="0"/>
        <w:autoSpaceDE w:val="0"/>
        <w:autoSpaceDN w:val="0"/>
        <w:adjustRightInd w:val="0"/>
        <w:jc w:val="center"/>
        <w:rPr>
          <w:rFonts w:ascii="Arial" w:hAnsi="Arial" w:cs="Arial"/>
          <w:lang w:val="es-MX"/>
        </w:rPr>
      </w:pPr>
    </w:p>
    <w:p w:rsidR="00D63328" w:rsidRDefault="00AA651B" w:rsidP="00D63328">
      <w:pPr>
        <w:pStyle w:val="Textoindependiente"/>
        <w:jc w:val="center"/>
        <w:rPr>
          <w:rFonts w:ascii="Arial" w:hAnsi="Arial" w:cs="Arial"/>
          <w:b/>
        </w:rPr>
      </w:pPr>
      <w:r w:rsidRPr="00D63328">
        <w:rPr>
          <w:rFonts w:ascii="Arial" w:hAnsi="Arial" w:cs="Arial"/>
          <w:b/>
        </w:rPr>
        <w:t>D</w:t>
      </w:r>
      <w:r>
        <w:rPr>
          <w:rFonts w:ascii="Arial" w:hAnsi="Arial" w:cs="Arial"/>
          <w:b/>
        </w:rPr>
        <w:t>IP</w:t>
      </w:r>
      <w:r w:rsidRPr="00D63328">
        <w:rPr>
          <w:rFonts w:ascii="Arial" w:hAnsi="Arial" w:cs="Arial"/>
          <w:b/>
        </w:rPr>
        <w:t>. PRESIDENT</w:t>
      </w:r>
      <w:r>
        <w:rPr>
          <w:rFonts w:ascii="Arial" w:hAnsi="Arial" w:cs="Arial"/>
          <w:b/>
        </w:rPr>
        <w:t>E</w:t>
      </w:r>
      <w:r w:rsidR="00D63328" w:rsidRPr="00D63328">
        <w:rPr>
          <w:rFonts w:ascii="Arial" w:hAnsi="Arial" w:cs="Arial"/>
          <w:b/>
        </w:rPr>
        <w:t>:</w:t>
      </w:r>
    </w:p>
    <w:p w:rsidR="00FD4A98" w:rsidRPr="00D63328" w:rsidRDefault="00FD4A98" w:rsidP="00D63328">
      <w:pPr>
        <w:pStyle w:val="Textoindependiente"/>
        <w:jc w:val="center"/>
        <w:rPr>
          <w:rFonts w:ascii="Arial" w:hAnsi="Arial" w:cs="Arial"/>
          <w:b/>
        </w:rPr>
      </w:pPr>
    </w:p>
    <w:p w:rsidR="00D63328" w:rsidRDefault="00E853AA" w:rsidP="00D63328">
      <w:pPr>
        <w:pStyle w:val="Textoindependiente"/>
        <w:jc w:val="center"/>
        <w:rPr>
          <w:rFonts w:ascii="Arial" w:hAnsi="Arial" w:cs="Arial"/>
          <w:b/>
        </w:rPr>
      </w:pPr>
      <w:r>
        <w:rPr>
          <w:rFonts w:ascii="Arial" w:hAnsi="Arial" w:cs="Arial"/>
          <w:b/>
        </w:rPr>
        <w:t>RUBÉN GONZÁLEZ CABRIELES</w:t>
      </w:r>
    </w:p>
    <w:p w:rsidR="001072DD" w:rsidRPr="00D63328" w:rsidRDefault="001072DD" w:rsidP="00D63328">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D63328" w:rsidRPr="00D63328" w:rsidTr="001B399F">
        <w:trPr>
          <w:jc w:val="center"/>
        </w:trPr>
        <w:tc>
          <w:tcPr>
            <w:tcW w:w="4462" w:type="dxa"/>
            <w:tcBorders>
              <w:top w:val="nil"/>
              <w:left w:val="nil"/>
              <w:bottom w:val="nil"/>
              <w:right w:val="nil"/>
            </w:tcBorders>
          </w:tcPr>
          <w:p w:rsidR="00D63328" w:rsidRPr="00D63328" w:rsidRDefault="00AA651B" w:rsidP="001B399F">
            <w:pPr>
              <w:ind w:left="72" w:hanging="72"/>
              <w:rPr>
                <w:rFonts w:ascii="Arial" w:hAnsi="Arial" w:cs="Arial"/>
                <w:b/>
                <w:bCs/>
                <w:caps/>
              </w:rPr>
            </w:pPr>
            <w:r w:rsidRPr="00D63328">
              <w:rPr>
                <w:rFonts w:ascii="Arial" w:hAnsi="Arial" w:cs="Arial"/>
                <w:b/>
                <w:bCs/>
              </w:rPr>
              <w:t>DIP. VICEPRESIDENTE:</w:t>
            </w:r>
          </w:p>
          <w:p w:rsidR="00D63328" w:rsidRDefault="00D63328" w:rsidP="001B399F">
            <w:pPr>
              <w:ind w:left="72" w:hanging="72"/>
              <w:rPr>
                <w:rFonts w:ascii="Arial" w:hAnsi="Arial" w:cs="Arial"/>
                <w:b/>
                <w:bCs/>
                <w:caps/>
              </w:rPr>
            </w:pPr>
          </w:p>
          <w:p w:rsidR="008F1ED5" w:rsidRPr="00D63328" w:rsidRDefault="008F1ED5" w:rsidP="001B399F">
            <w:pPr>
              <w:ind w:left="72" w:hanging="72"/>
              <w:rPr>
                <w:rFonts w:ascii="Arial" w:hAnsi="Arial" w:cs="Arial"/>
                <w:b/>
                <w:bCs/>
                <w:caps/>
              </w:rPr>
            </w:pPr>
          </w:p>
          <w:p w:rsidR="00D63328" w:rsidRDefault="00D63328" w:rsidP="001B399F">
            <w:pPr>
              <w:ind w:left="72" w:hanging="72"/>
              <w:rPr>
                <w:rFonts w:ascii="Arial" w:hAnsi="Arial" w:cs="Arial"/>
                <w:b/>
                <w:bCs/>
                <w:caps/>
              </w:rPr>
            </w:pPr>
          </w:p>
          <w:p w:rsidR="002823C3" w:rsidRPr="00D63328" w:rsidRDefault="002823C3" w:rsidP="001B399F">
            <w:pPr>
              <w:ind w:left="72" w:hanging="72"/>
              <w:rPr>
                <w:rFonts w:ascii="Arial" w:hAnsi="Arial" w:cs="Arial"/>
                <w:b/>
                <w:bCs/>
                <w:caps/>
              </w:rPr>
            </w:pPr>
          </w:p>
          <w:p w:rsidR="00D63328" w:rsidRPr="00D63328" w:rsidRDefault="00AA651B" w:rsidP="001B399F">
            <w:pPr>
              <w:ind w:left="72" w:hanging="72"/>
              <w:rPr>
                <w:rFonts w:ascii="Arial" w:hAnsi="Arial" w:cs="Arial"/>
                <w:b/>
                <w:bCs/>
                <w:caps/>
              </w:rPr>
            </w:pPr>
            <w:r w:rsidRPr="00D63328">
              <w:rPr>
                <w:rFonts w:ascii="Arial" w:hAnsi="Arial" w:cs="Arial"/>
                <w:b/>
                <w:bCs/>
              </w:rPr>
              <w:tab/>
            </w:r>
          </w:p>
        </w:tc>
        <w:tc>
          <w:tcPr>
            <w:tcW w:w="4500" w:type="dxa"/>
            <w:tcBorders>
              <w:top w:val="nil"/>
              <w:left w:val="nil"/>
              <w:bottom w:val="nil"/>
              <w:right w:val="nil"/>
            </w:tcBorders>
          </w:tcPr>
          <w:p w:rsidR="00D63328" w:rsidRPr="00D63328" w:rsidRDefault="00AA651B" w:rsidP="001B399F">
            <w:pPr>
              <w:ind w:left="72"/>
              <w:rPr>
                <w:rFonts w:ascii="Arial" w:hAnsi="Arial" w:cs="Arial"/>
                <w:b/>
                <w:bCs/>
                <w:caps/>
              </w:rPr>
            </w:pPr>
            <w:r w:rsidRPr="00D63328">
              <w:rPr>
                <w:rFonts w:ascii="Arial" w:hAnsi="Arial" w:cs="Arial"/>
                <w:b/>
                <w:bCs/>
              </w:rPr>
              <w:t>DIP. SECRETARIO:</w:t>
            </w:r>
          </w:p>
          <w:p w:rsidR="00D63328" w:rsidRPr="00D63328" w:rsidRDefault="00D63328" w:rsidP="001B399F">
            <w:pPr>
              <w:ind w:left="72"/>
              <w:rPr>
                <w:rFonts w:ascii="Arial" w:hAnsi="Arial" w:cs="Arial"/>
                <w:b/>
                <w:bCs/>
                <w:caps/>
              </w:rPr>
            </w:pPr>
          </w:p>
        </w:tc>
      </w:tr>
      <w:tr w:rsidR="00D63328" w:rsidRPr="00D63328" w:rsidTr="001B399F">
        <w:trPr>
          <w:jc w:val="center"/>
        </w:trPr>
        <w:tc>
          <w:tcPr>
            <w:tcW w:w="4462" w:type="dxa"/>
            <w:tcBorders>
              <w:top w:val="nil"/>
              <w:left w:val="nil"/>
              <w:bottom w:val="nil"/>
              <w:right w:val="nil"/>
            </w:tcBorders>
          </w:tcPr>
          <w:p w:rsidR="00D63328" w:rsidRPr="00D63328" w:rsidRDefault="00E853AA" w:rsidP="001B399F">
            <w:pPr>
              <w:ind w:left="72"/>
              <w:rPr>
                <w:rFonts w:ascii="Arial" w:hAnsi="Arial" w:cs="Arial"/>
                <w:b/>
                <w:caps/>
              </w:rPr>
            </w:pPr>
            <w:r>
              <w:rPr>
                <w:rFonts w:ascii="Arial" w:hAnsi="Arial" w:cs="Arial"/>
                <w:b/>
              </w:rPr>
              <w:t>LILIANA TIJERINA CA</w:t>
            </w:r>
            <w:r w:rsidR="00C971F8">
              <w:rPr>
                <w:rFonts w:ascii="Arial" w:hAnsi="Arial" w:cs="Arial"/>
                <w:b/>
              </w:rPr>
              <w:t>N</w:t>
            </w:r>
            <w:r>
              <w:rPr>
                <w:rFonts w:ascii="Arial" w:hAnsi="Arial" w:cs="Arial"/>
                <w:b/>
              </w:rPr>
              <w:t>TÚ</w:t>
            </w:r>
          </w:p>
        </w:tc>
        <w:tc>
          <w:tcPr>
            <w:tcW w:w="4500" w:type="dxa"/>
            <w:tcBorders>
              <w:top w:val="nil"/>
              <w:left w:val="nil"/>
              <w:bottom w:val="nil"/>
              <w:right w:val="nil"/>
            </w:tcBorders>
          </w:tcPr>
          <w:p w:rsidR="00AA651B" w:rsidRDefault="00E853AA" w:rsidP="001B399F">
            <w:pPr>
              <w:ind w:left="72"/>
              <w:rPr>
                <w:rFonts w:ascii="Arial" w:hAnsi="Arial" w:cs="Arial"/>
                <w:b/>
              </w:rPr>
            </w:pPr>
            <w:r>
              <w:rPr>
                <w:rFonts w:ascii="Arial" w:hAnsi="Arial" w:cs="Arial"/>
                <w:b/>
              </w:rPr>
              <w:t>SERGIO ARELLANO BALDERAS</w:t>
            </w:r>
          </w:p>
          <w:p w:rsidR="00AA651B" w:rsidRDefault="00AA651B" w:rsidP="001B399F">
            <w:pPr>
              <w:ind w:left="72"/>
              <w:rPr>
                <w:rFonts w:ascii="Arial" w:hAnsi="Arial" w:cs="Arial"/>
                <w:b/>
              </w:rPr>
            </w:pPr>
          </w:p>
          <w:p w:rsidR="00AA651B" w:rsidRPr="00D63328" w:rsidRDefault="00AA651B" w:rsidP="001B399F">
            <w:pPr>
              <w:ind w:left="72"/>
              <w:rPr>
                <w:rFonts w:ascii="Arial" w:hAnsi="Arial" w:cs="Arial"/>
                <w:b/>
              </w:rPr>
            </w:pPr>
          </w:p>
          <w:p w:rsidR="00D63328" w:rsidRPr="00D63328" w:rsidRDefault="00D63328" w:rsidP="001B399F">
            <w:pPr>
              <w:ind w:left="72"/>
              <w:rPr>
                <w:rFonts w:ascii="Arial" w:hAnsi="Arial" w:cs="Arial"/>
                <w:b/>
                <w:caps/>
              </w:rPr>
            </w:pPr>
          </w:p>
        </w:tc>
      </w:tr>
      <w:tr w:rsidR="00D63328" w:rsidRPr="00D63328" w:rsidTr="001B399F">
        <w:trPr>
          <w:jc w:val="center"/>
        </w:trPr>
        <w:tc>
          <w:tcPr>
            <w:tcW w:w="4462" w:type="dxa"/>
            <w:tcBorders>
              <w:top w:val="nil"/>
              <w:left w:val="nil"/>
              <w:bottom w:val="nil"/>
              <w:right w:val="nil"/>
            </w:tcBorders>
          </w:tcPr>
          <w:p w:rsidR="00D63328" w:rsidRPr="00D63328" w:rsidRDefault="00AA651B" w:rsidP="001B399F">
            <w:pPr>
              <w:rPr>
                <w:rFonts w:ascii="Arial" w:hAnsi="Arial" w:cs="Arial"/>
                <w:b/>
                <w:bCs/>
                <w:caps/>
              </w:rPr>
            </w:pPr>
            <w:r w:rsidRPr="00D63328">
              <w:rPr>
                <w:rFonts w:ascii="Arial" w:hAnsi="Arial" w:cs="Arial"/>
                <w:b/>
                <w:bCs/>
              </w:rPr>
              <w:lastRenderedPageBreak/>
              <w:t xml:space="preserve">DIP. VOCAL: </w:t>
            </w:r>
          </w:p>
          <w:p w:rsidR="00D63328" w:rsidRDefault="00D63328" w:rsidP="001B399F">
            <w:pPr>
              <w:ind w:left="72"/>
              <w:rPr>
                <w:rFonts w:ascii="Arial" w:hAnsi="Arial" w:cs="Arial"/>
                <w:b/>
                <w:bCs/>
                <w:caps/>
              </w:rPr>
            </w:pPr>
          </w:p>
          <w:p w:rsidR="008F1ED5" w:rsidRDefault="008F1ED5" w:rsidP="001B399F">
            <w:pPr>
              <w:ind w:left="72"/>
              <w:rPr>
                <w:rFonts w:ascii="Arial" w:hAnsi="Arial" w:cs="Arial"/>
                <w:b/>
                <w:bCs/>
                <w:caps/>
              </w:rPr>
            </w:pPr>
          </w:p>
          <w:p w:rsidR="002823C3" w:rsidRDefault="002823C3" w:rsidP="001B399F">
            <w:pPr>
              <w:ind w:left="72"/>
              <w:rPr>
                <w:rFonts w:ascii="Arial" w:hAnsi="Arial" w:cs="Arial"/>
                <w:b/>
                <w:bCs/>
                <w:caps/>
              </w:rPr>
            </w:pPr>
          </w:p>
          <w:p w:rsidR="002823C3" w:rsidRDefault="002823C3" w:rsidP="001B399F">
            <w:pPr>
              <w:ind w:left="72"/>
              <w:rPr>
                <w:rFonts w:ascii="Arial" w:hAnsi="Arial" w:cs="Arial"/>
                <w:b/>
                <w:bCs/>
                <w:caps/>
              </w:rPr>
            </w:pPr>
          </w:p>
          <w:p w:rsidR="002823C3" w:rsidRPr="00D63328" w:rsidRDefault="002823C3" w:rsidP="001B399F">
            <w:pPr>
              <w:ind w:left="72"/>
              <w:rPr>
                <w:rFonts w:ascii="Arial" w:hAnsi="Arial" w:cs="Arial"/>
                <w:b/>
                <w:bCs/>
                <w:caps/>
              </w:rPr>
            </w:pPr>
          </w:p>
        </w:tc>
        <w:tc>
          <w:tcPr>
            <w:tcW w:w="4500" w:type="dxa"/>
            <w:tcBorders>
              <w:top w:val="nil"/>
              <w:left w:val="nil"/>
              <w:bottom w:val="nil"/>
              <w:right w:val="nil"/>
            </w:tcBorders>
          </w:tcPr>
          <w:p w:rsidR="00D63328" w:rsidRPr="00D63328" w:rsidRDefault="00AA651B" w:rsidP="001B399F">
            <w:pPr>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tc>
      </w:tr>
      <w:tr w:rsidR="00D63328" w:rsidRPr="00D63328" w:rsidTr="001B399F">
        <w:trPr>
          <w:jc w:val="center"/>
        </w:trPr>
        <w:tc>
          <w:tcPr>
            <w:tcW w:w="4462" w:type="dxa"/>
            <w:tcBorders>
              <w:top w:val="nil"/>
              <w:left w:val="nil"/>
              <w:bottom w:val="nil"/>
              <w:right w:val="nil"/>
            </w:tcBorders>
          </w:tcPr>
          <w:p w:rsidR="00D63328" w:rsidRDefault="00E853AA" w:rsidP="001B399F">
            <w:pPr>
              <w:ind w:left="72"/>
              <w:rPr>
                <w:rFonts w:ascii="Arial" w:hAnsi="Arial" w:cs="Arial"/>
                <w:b/>
              </w:rPr>
            </w:pPr>
            <w:r>
              <w:rPr>
                <w:rFonts w:ascii="Arial" w:hAnsi="Arial" w:cs="Arial"/>
                <w:b/>
              </w:rPr>
              <w:t>ROSALVA LLANES RIVERA</w:t>
            </w:r>
          </w:p>
          <w:p w:rsidR="008F1ED5" w:rsidRDefault="008F1ED5" w:rsidP="001B399F">
            <w:pPr>
              <w:ind w:left="72"/>
              <w:rPr>
                <w:rFonts w:ascii="Arial" w:hAnsi="Arial" w:cs="Arial"/>
                <w:b/>
                <w:caps/>
              </w:rPr>
            </w:pPr>
          </w:p>
          <w:p w:rsidR="002823C3" w:rsidRPr="00D63328" w:rsidRDefault="002823C3" w:rsidP="001B399F">
            <w:pPr>
              <w:ind w:left="72"/>
              <w:rPr>
                <w:rFonts w:ascii="Arial" w:hAnsi="Arial" w:cs="Arial"/>
                <w:b/>
                <w:caps/>
              </w:rPr>
            </w:pPr>
          </w:p>
        </w:tc>
        <w:tc>
          <w:tcPr>
            <w:tcW w:w="4500" w:type="dxa"/>
            <w:tcBorders>
              <w:top w:val="nil"/>
              <w:left w:val="nil"/>
              <w:bottom w:val="nil"/>
              <w:right w:val="nil"/>
            </w:tcBorders>
          </w:tcPr>
          <w:p w:rsidR="00D63328" w:rsidRDefault="005E2ED6" w:rsidP="001B399F">
            <w:pPr>
              <w:ind w:left="72"/>
              <w:rPr>
                <w:rFonts w:ascii="Arial" w:hAnsi="Arial" w:cs="Arial"/>
                <w:b/>
              </w:rPr>
            </w:pPr>
            <w:r>
              <w:rPr>
                <w:rFonts w:ascii="Arial" w:hAnsi="Arial" w:cs="Arial"/>
                <w:b/>
              </w:rPr>
              <w:t>LUDIVINA RODRÍGUEZ DE LA GARZA</w:t>
            </w:r>
          </w:p>
          <w:p w:rsidR="008F1ED5" w:rsidRDefault="008F1ED5" w:rsidP="001B399F">
            <w:pPr>
              <w:ind w:left="72"/>
              <w:rPr>
                <w:rFonts w:ascii="Arial" w:hAnsi="Arial" w:cs="Arial"/>
                <w:b/>
              </w:rPr>
            </w:pPr>
          </w:p>
          <w:p w:rsidR="008F1ED5" w:rsidRDefault="008F1ED5" w:rsidP="001B399F">
            <w:pPr>
              <w:ind w:left="72"/>
              <w:rPr>
                <w:rFonts w:ascii="Arial" w:hAnsi="Arial" w:cs="Arial"/>
                <w:b/>
                <w:caps/>
              </w:rPr>
            </w:pPr>
          </w:p>
          <w:p w:rsidR="002823C3" w:rsidRPr="00D63328" w:rsidRDefault="002823C3" w:rsidP="001B399F">
            <w:pPr>
              <w:ind w:left="72"/>
              <w:rPr>
                <w:rFonts w:ascii="Arial" w:hAnsi="Arial" w:cs="Arial"/>
                <w:b/>
                <w:caps/>
              </w:rPr>
            </w:pPr>
          </w:p>
        </w:tc>
      </w:tr>
      <w:tr w:rsidR="00D63328" w:rsidRPr="00D63328" w:rsidTr="001B399F">
        <w:trPr>
          <w:jc w:val="center"/>
        </w:trPr>
        <w:tc>
          <w:tcPr>
            <w:tcW w:w="4462" w:type="dxa"/>
            <w:tcBorders>
              <w:top w:val="nil"/>
              <w:left w:val="nil"/>
              <w:bottom w:val="nil"/>
              <w:right w:val="nil"/>
            </w:tcBorders>
          </w:tcPr>
          <w:p w:rsidR="00D63328" w:rsidRPr="00D63328" w:rsidRDefault="00D63328" w:rsidP="001B399F">
            <w:pPr>
              <w:ind w:left="72"/>
              <w:rPr>
                <w:rFonts w:ascii="Arial" w:hAnsi="Arial" w:cs="Arial"/>
                <w:b/>
                <w:bCs/>
                <w:caps/>
              </w:rPr>
            </w:pPr>
          </w:p>
          <w:p w:rsidR="00D63328" w:rsidRPr="00D63328" w:rsidRDefault="00AA651B" w:rsidP="001B399F">
            <w:pPr>
              <w:rPr>
                <w:rFonts w:ascii="Arial" w:hAnsi="Arial" w:cs="Arial"/>
                <w:b/>
                <w:bCs/>
                <w:caps/>
              </w:rPr>
            </w:pPr>
            <w:r w:rsidRPr="00D63328">
              <w:rPr>
                <w:rFonts w:ascii="Arial" w:hAnsi="Arial" w:cs="Arial"/>
                <w:b/>
                <w:bCs/>
              </w:rPr>
              <w:t>DIP. VOCAL:</w:t>
            </w:r>
          </w:p>
        </w:tc>
        <w:tc>
          <w:tcPr>
            <w:tcW w:w="4500" w:type="dxa"/>
            <w:tcBorders>
              <w:top w:val="nil"/>
              <w:left w:val="nil"/>
              <w:bottom w:val="nil"/>
              <w:right w:val="nil"/>
            </w:tcBorders>
          </w:tcPr>
          <w:p w:rsidR="00D63328" w:rsidRPr="00D63328" w:rsidRDefault="00D63328" w:rsidP="001B399F">
            <w:pPr>
              <w:ind w:left="72"/>
              <w:rPr>
                <w:rFonts w:ascii="Arial" w:hAnsi="Arial" w:cs="Arial"/>
                <w:b/>
                <w:bCs/>
                <w:caps/>
              </w:rPr>
            </w:pPr>
          </w:p>
          <w:p w:rsidR="00D63328" w:rsidRPr="00D63328" w:rsidRDefault="00AA651B" w:rsidP="001B399F">
            <w:pPr>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tc>
      </w:tr>
      <w:tr w:rsidR="00D63328" w:rsidRPr="00D63328" w:rsidTr="001B399F">
        <w:trPr>
          <w:jc w:val="center"/>
        </w:trPr>
        <w:tc>
          <w:tcPr>
            <w:tcW w:w="4462" w:type="dxa"/>
            <w:tcBorders>
              <w:top w:val="nil"/>
              <w:left w:val="nil"/>
              <w:bottom w:val="nil"/>
              <w:right w:val="nil"/>
            </w:tcBorders>
          </w:tcPr>
          <w:p w:rsidR="00D63328" w:rsidRPr="00D63328" w:rsidRDefault="00E853AA" w:rsidP="001B399F">
            <w:pPr>
              <w:ind w:left="72"/>
              <w:rPr>
                <w:rFonts w:ascii="Arial" w:hAnsi="Arial" w:cs="Arial"/>
                <w:b/>
                <w:caps/>
              </w:rPr>
            </w:pPr>
            <w:r>
              <w:rPr>
                <w:rFonts w:ascii="Arial" w:hAnsi="Arial" w:cs="Arial"/>
                <w:b/>
              </w:rPr>
              <w:t>JOSÉ LUIS GARZA OCHOA</w:t>
            </w:r>
          </w:p>
        </w:tc>
        <w:tc>
          <w:tcPr>
            <w:tcW w:w="4500" w:type="dxa"/>
            <w:tcBorders>
              <w:top w:val="nil"/>
              <w:left w:val="nil"/>
              <w:bottom w:val="nil"/>
              <w:right w:val="nil"/>
            </w:tcBorders>
          </w:tcPr>
          <w:p w:rsidR="00D63328" w:rsidRDefault="00E853AA" w:rsidP="006D609F">
            <w:pPr>
              <w:ind w:left="72"/>
              <w:rPr>
                <w:rFonts w:ascii="Arial" w:hAnsi="Arial" w:cs="Arial"/>
                <w:b/>
              </w:rPr>
            </w:pPr>
            <w:r>
              <w:rPr>
                <w:rFonts w:ascii="Arial" w:hAnsi="Arial" w:cs="Arial"/>
                <w:b/>
              </w:rPr>
              <w:t>ÁNGEL ALBERTO BARROSO CORREA</w:t>
            </w:r>
          </w:p>
          <w:p w:rsidR="008B028D" w:rsidRDefault="008B028D" w:rsidP="006D609F">
            <w:pPr>
              <w:ind w:left="72"/>
              <w:rPr>
                <w:rFonts w:ascii="Arial" w:hAnsi="Arial" w:cs="Arial"/>
                <w:b/>
                <w:caps/>
              </w:rPr>
            </w:pPr>
          </w:p>
          <w:p w:rsidR="008F1ED5" w:rsidRDefault="008F1ED5" w:rsidP="006D609F">
            <w:pPr>
              <w:ind w:left="72"/>
              <w:rPr>
                <w:rFonts w:ascii="Arial" w:hAnsi="Arial" w:cs="Arial"/>
                <w:b/>
                <w:caps/>
              </w:rPr>
            </w:pPr>
          </w:p>
          <w:p w:rsidR="008F1ED5" w:rsidRPr="00D63328" w:rsidRDefault="008F1ED5" w:rsidP="006D609F">
            <w:pPr>
              <w:ind w:left="72"/>
              <w:rPr>
                <w:rFonts w:ascii="Arial" w:hAnsi="Arial" w:cs="Arial"/>
                <w:b/>
                <w:caps/>
              </w:rPr>
            </w:pPr>
          </w:p>
        </w:tc>
      </w:tr>
      <w:tr w:rsidR="00D63328" w:rsidRPr="00D63328" w:rsidTr="001B399F">
        <w:trPr>
          <w:jc w:val="center"/>
        </w:trPr>
        <w:tc>
          <w:tcPr>
            <w:tcW w:w="4462" w:type="dxa"/>
            <w:tcBorders>
              <w:top w:val="nil"/>
              <w:left w:val="nil"/>
              <w:bottom w:val="nil"/>
              <w:right w:val="nil"/>
            </w:tcBorders>
          </w:tcPr>
          <w:p w:rsidR="00D63328" w:rsidRPr="00D63328" w:rsidRDefault="00AA651B" w:rsidP="001B399F">
            <w:pPr>
              <w:rPr>
                <w:rFonts w:ascii="Arial" w:hAnsi="Arial" w:cs="Arial"/>
                <w:b/>
                <w:bCs/>
              </w:rPr>
            </w:pPr>
            <w:r w:rsidRPr="00D63328">
              <w:rPr>
                <w:rFonts w:ascii="Arial" w:hAnsi="Arial" w:cs="Arial"/>
                <w:b/>
                <w:bCs/>
              </w:rPr>
              <w:t>DIP. VOCAL:</w:t>
            </w:r>
            <w:r w:rsidRPr="00D63328">
              <w:rPr>
                <w:rFonts w:ascii="Arial" w:hAnsi="Arial" w:cs="Arial"/>
                <w:b/>
                <w:bCs/>
              </w:rPr>
              <w:tab/>
            </w:r>
          </w:p>
          <w:p w:rsidR="00D63328" w:rsidRPr="00D63328" w:rsidRDefault="00D63328" w:rsidP="001B399F">
            <w:pPr>
              <w:ind w:left="72"/>
              <w:rPr>
                <w:rFonts w:ascii="Arial" w:hAnsi="Arial" w:cs="Arial"/>
                <w:b/>
                <w:bCs/>
              </w:rPr>
            </w:pPr>
          </w:p>
          <w:p w:rsidR="00D63328" w:rsidRDefault="00D63328" w:rsidP="001B399F">
            <w:pPr>
              <w:ind w:left="72"/>
              <w:rPr>
                <w:rFonts w:ascii="Arial" w:hAnsi="Arial" w:cs="Arial"/>
                <w:b/>
                <w:bCs/>
              </w:rPr>
            </w:pPr>
          </w:p>
          <w:p w:rsidR="002823C3" w:rsidRPr="00D63328" w:rsidRDefault="002823C3" w:rsidP="001B399F">
            <w:pPr>
              <w:ind w:left="72"/>
              <w:rPr>
                <w:rFonts w:ascii="Arial" w:hAnsi="Arial" w:cs="Arial"/>
                <w:b/>
                <w:bCs/>
              </w:rPr>
            </w:pPr>
          </w:p>
          <w:p w:rsidR="00D63328" w:rsidRPr="00D63328" w:rsidRDefault="00D63328" w:rsidP="001B399F">
            <w:pPr>
              <w:ind w:left="72"/>
              <w:rPr>
                <w:rFonts w:ascii="Arial" w:hAnsi="Arial" w:cs="Arial"/>
                <w:b/>
                <w:bCs/>
                <w:caps/>
              </w:rPr>
            </w:pPr>
          </w:p>
        </w:tc>
        <w:tc>
          <w:tcPr>
            <w:tcW w:w="4500" w:type="dxa"/>
            <w:tcBorders>
              <w:top w:val="nil"/>
              <w:left w:val="nil"/>
              <w:bottom w:val="nil"/>
              <w:right w:val="nil"/>
            </w:tcBorders>
          </w:tcPr>
          <w:p w:rsidR="00D63328" w:rsidRPr="00D63328" w:rsidRDefault="00AA651B" w:rsidP="001B399F">
            <w:pPr>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Pr="00D63328" w:rsidRDefault="00D63328" w:rsidP="001B399F">
            <w:pPr>
              <w:ind w:left="72"/>
              <w:rPr>
                <w:rFonts w:ascii="Arial" w:hAnsi="Arial" w:cs="Arial"/>
                <w:b/>
                <w:bCs/>
                <w:caps/>
              </w:rPr>
            </w:pPr>
          </w:p>
        </w:tc>
      </w:tr>
      <w:tr w:rsidR="00D63328" w:rsidRPr="00D63328" w:rsidTr="001B399F">
        <w:trPr>
          <w:jc w:val="center"/>
        </w:trPr>
        <w:tc>
          <w:tcPr>
            <w:tcW w:w="4462" w:type="dxa"/>
            <w:tcBorders>
              <w:top w:val="nil"/>
              <w:left w:val="nil"/>
              <w:bottom w:val="nil"/>
              <w:right w:val="nil"/>
            </w:tcBorders>
          </w:tcPr>
          <w:p w:rsidR="008B028D" w:rsidRPr="008B028D" w:rsidRDefault="00E853AA" w:rsidP="008B028D">
            <w:pPr>
              <w:ind w:left="72"/>
              <w:rPr>
                <w:rFonts w:ascii="Arial" w:hAnsi="Arial" w:cs="Arial"/>
                <w:b/>
              </w:rPr>
            </w:pPr>
            <w:r>
              <w:rPr>
                <w:rFonts w:ascii="Arial" w:hAnsi="Arial" w:cs="Arial"/>
                <w:b/>
              </w:rPr>
              <w:t>LETICIA MARLENE BENVENUTTI VILLARREAL</w:t>
            </w:r>
          </w:p>
        </w:tc>
        <w:tc>
          <w:tcPr>
            <w:tcW w:w="4500" w:type="dxa"/>
            <w:tcBorders>
              <w:top w:val="nil"/>
              <w:left w:val="nil"/>
              <w:bottom w:val="nil"/>
              <w:right w:val="nil"/>
            </w:tcBorders>
          </w:tcPr>
          <w:p w:rsidR="00D63328" w:rsidRPr="00D63328" w:rsidRDefault="00E853AA" w:rsidP="001B399F">
            <w:pPr>
              <w:ind w:left="72"/>
              <w:rPr>
                <w:rFonts w:ascii="Arial" w:hAnsi="Arial" w:cs="Arial"/>
                <w:b/>
                <w:caps/>
              </w:rPr>
            </w:pPr>
            <w:r>
              <w:rPr>
                <w:rFonts w:ascii="Arial" w:hAnsi="Arial" w:cs="Arial"/>
                <w:b/>
              </w:rPr>
              <w:t>DANIEL CARRILLO MARTÍNEZ</w:t>
            </w:r>
          </w:p>
        </w:tc>
      </w:tr>
      <w:tr w:rsidR="00D63328" w:rsidRPr="00D63328" w:rsidTr="001B399F">
        <w:trPr>
          <w:trHeight w:val="1040"/>
          <w:jc w:val="center"/>
        </w:trPr>
        <w:tc>
          <w:tcPr>
            <w:tcW w:w="4462" w:type="dxa"/>
            <w:tcBorders>
              <w:top w:val="nil"/>
              <w:left w:val="nil"/>
              <w:bottom w:val="nil"/>
              <w:right w:val="nil"/>
            </w:tcBorders>
          </w:tcPr>
          <w:p w:rsidR="00D63328" w:rsidRDefault="00D63328" w:rsidP="001B399F">
            <w:pPr>
              <w:ind w:left="72" w:firstLine="708"/>
              <w:rPr>
                <w:rFonts w:ascii="Arial" w:hAnsi="Arial" w:cs="Arial"/>
                <w:b/>
                <w:bCs/>
                <w:caps/>
              </w:rPr>
            </w:pPr>
          </w:p>
          <w:p w:rsidR="002823C3" w:rsidRPr="00D63328" w:rsidRDefault="002823C3" w:rsidP="001B399F">
            <w:pPr>
              <w:ind w:left="72" w:firstLine="708"/>
              <w:rPr>
                <w:rFonts w:ascii="Arial" w:hAnsi="Arial" w:cs="Arial"/>
                <w:b/>
                <w:bCs/>
                <w:caps/>
              </w:rPr>
            </w:pPr>
          </w:p>
          <w:p w:rsidR="00D63328" w:rsidRPr="00D63328" w:rsidRDefault="00AA651B" w:rsidP="001B399F">
            <w:pPr>
              <w:ind w:left="72"/>
              <w:rPr>
                <w:rFonts w:ascii="Arial" w:hAnsi="Arial" w:cs="Arial"/>
                <w:b/>
                <w:bCs/>
                <w:caps/>
              </w:rPr>
            </w:pPr>
            <w:r w:rsidRPr="00D63328">
              <w:rPr>
                <w:rFonts w:ascii="Arial" w:hAnsi="Arial" w:cs="Arial"/>
                <w:b/>
                <w:bCs/>
              </w:rPr>
              <w:t>DIP. VOCAL:</w:t>
            </w:r>
          </w:p>
          <w:p w:rsidR="00D63328" w:rsidRPr="00D63328" w:rsidRDefault="00D63328" w:rsidP="001B399F">
            <w:pPr>
              <w:ind w:left="72"/>
              <w:rPr>
                <w:rFonts w:ascii="Arial" w:hAnsi="Arial" w:cs="Arial"/>
                <w:b/>
                <w:bCs/>
                <w:caps/>
              </w:rPr>
            </w:pPr>
          </w:p>
          <w:p w:rsidR="00D63328" w:rsidRDefault="00D63328" w:rsidP="001B399F">
            <w:pPr>
              <w:ind w:left="72"/>
              <w:rPr>
                <w:rFonts w:ascii="Arial" w:hAnsi="Arial" w:cs="Arial"/>
                <w:b/>
                <w:bCs/>
                <w:caps/>
              </w:rPr>
            </w:pPr>
          </w:p>
          <w:p w:rsidR="002823C3" w:rsidRDefault="002823C3" w:rsidP="001B399F">
            <w:pPr>
              <w:ind w:left="72"/>
              <w:rPr>
                <w:rFonts w:ascii="Arial" w:hAnsi="Arial" w:cs="Arial"/>
                <w:b/>
                <w:bCs/>
                <w:caps/>
              </w:rPr>
            </w:pPr>
          </w:p>
          <w:p w:rsidR="002823C3" w:rsidRPr="00D63328" w:rsidRDefault="002823C3" w:rsidP="001B399F">
            <w:pPr>
              <w:ind w:left="72"/>
              <w:rPr>
                <w:rFonts w:ascii="Arial" w:hAnsi="Arial" w:cs="Arial"/>
                <w:b/>
                <w:bCs/>
                <w:caps/>
              </w:rPr>
            </w:pPr>
          </w:p>
        </w:tc>
        <w:tc>
          <w:tcPr>
            <w:tcW w:w="4500" w:type="dxa"/>
            <w:tcBorders>
              <w:top w:val="nil"/>
              <w:left w:val="nil"/>
              <w:bottom w:val="nil"/>
              <w:right w:val="nil"/>
            </w:tcBorders>
          </w:tcPr>
          <w:p w:rsidR="00D63328" w:rsidRPr="00D63328" w:rsidRDefault="00D63328" w:rsidP="001B399F">
            <w:pPr>
              <w:ind w:left="72"/>
              <w:rPr>
                <w:rFonts w:ascii="Arial" w:hAnsi="Arial" w:cs="Arial"/>
                <w:b/>
                <w:bCs/>
                <w:caps/>
              </w:rPr>
            </w:pPr>
          </w:p>
          <w:p w:rsidR="00D63328" w:rsidRPr="00D63328" w:rsidRDefault="00AA651B" w:rsidP="001B399F">
            <w:pPr>
              <w:ind w:left="72"/>
              <w:rPr>
                <w:rFonts w:ascii="Arial" w:hAnsi="Arial" w:cs="Arial"/>
                <w:b/>
                <w:bCs/>
                <w:caps/>
              </w:rPr>
            </w:pPr>
            <w:r w:rsidRPr="00D63328">
              <w:rPr>
                <w:rFonts w:ascii="Arial" w:hAnsi="Arial" w:cs="Arial"/>
                <w:b/>
                <w:bCs/>
              </w:rPr>
              <w:t>DIP. VOCAL:</w:t>
            </w:r>
          </w:p>
        </w:tc>
      </w:tr>
      <w:tr w:rsidR="00D63328" w:rsidRPr="00D63328" w:rsidTr="001B399F">
        <w:trPr>
          <w:jc w:val="center"/>
        </w:trPr>
        <w:tc>
          <w:tcPr>
            <w:tcW w:w="4462" w:type="dxa"/>
            <w:tcBorders>
              <w:top w:val="nil"/>
              <w:left w:val="nil"/>
              <w:bottom w:val="nil"/>
              <w:right w:val="nil"/>
            </w:tcBorders>
          </w:tcPr>
          <w:p w:rsidR="00D63328" w:rsidRPr="00D63328" w:rsidRDefault="00E853AA" w:rsidP="001B399F">
            <w:pPr>
              <w:rPr>
                <w:rFonts w:ascii="Arial" w:hAnsi="Arial" w:cs="Arial"/>
                <w:b/>
                <w:caps/>
              </w:rPr>
            </w:pPr>
            <w:r>
              <w:rPr>
                <w:rFonts w:ascii="Arial" w:hAnsi="Arial" w:cs="Arial"/>
                <w:b/>
              </w:rPr>
              <w:lastRenderedPageBreak/>
              <w:t>ITZEL SOLEDAD CASTILLO ALMANZA</w:t>
            </w:r>
          </w:p>
        </w:tc>
        <w:tc>
          <w:tcPr>
            <w:tcW w:w="4500" w:type="dxa"/>
            <w:tcBorders>
              <w:top w:val="nil"/>
              <w:left w:val="nil"/>
              <w:bottom w:val="nil"/>
              <w:right w:val="nil"/>
            </w:tcBorders>
          </w:tcPr>
          <w:p w:rsidR="00D63328" w:rsidRPr="00D63328" w:rsidRDefault="00E853AA" w:rsidP="001B399F">
            <w:pPr>
              <w:rPr>
                <w:rFonts w:ascii="Arial" w:hAnsi="Arial" w:cs="Arial"/>
                <w:b/>
                <w:caps/>
              </w:rPr>
            </w:pPr>
            <w:r>
              <w:rPr>
                <w:rFonts w:ascii="Arial" w:hAnsi="Arial" w:cs="Arial"/>
                <w:b/>
              </w:rPr>
              <w:t>COSME JULIÁN LEAL CANTÚ</w:t>
            </w:r>
          </w:p>
        </w:tc>
      </w:tr>
      <w:tr w:rsidR="00130D7D" w:rsidRPr="00D63328" w:rsidTr="001B399F">
        <w:trPr>
          <w:jc w:val="center"/>
        </w:trPr>
        <w:tc>
          <w:tcPr>
            <w:tcW w:w="4462" w:type="dxa"/>
            <w:tcBorders>
              <w:top w:val="nil"/>
              <w:left w:val="nil"/>
              <w:bottom w:val="nil"/>
              <w:right w:val="nil"/>
            </w:tcBorders>
          </w:tcPr>
          <w:p w:rsidR="00130D7D" w:rsidRDefault="00130D7D" w:rsidP="001B399F">
            <w:pPr>
              <w:rPr>
                <w:rFonts w:ascii="Arial" w:hAnsi="Arial" w:cs="Arial"/>
                <w:b/>
              </w:rPr>
            </w:pPr>
          </w:p>
        </w:tc>
        <w:tc>
          <w:tcPr>
            <w:tcW w:w="4500" w:type="dxa"/>
            <w:tcBorders>
              <w:top w:val="nil"/>
              <w:left w:val="nil"/>
              <w:bottom w:val="nil"/>
              <w:right w:val="nil"/>
            </w:tcBorders>
          </w:tcPr>
          <w:p w:rsidR="00130D7D" w:rsidRDefault="00130D7D" w:rsidP="001B399F">
            <w:pPr>
              <w:rPr>
                <w:rFonts w:ascii="Arial" w:hAnsi="Arial" w:cs="Arial"/>
                <w:b/>
              </w:rPr>
            </w:pPr>
          </w:p>
        </w:tc>
      </w:tr>
      <w:tr w:rsidR="00130D7D" w:rsidRPr="00D63328" w:rsidTr="001B399F">
        <w:trPr>
          <w:jc w:val="center"/>
        </w:trPr>
        <w:tc>
          <w:tcPr>
            <w:tcW w:w="4462" w:type="dxa"/>
            <w:tcBorders>
              <w:top w:val="nil"/>
              <w:left w:val="nil"/>
              <w:bottom w:val="nil"/>
              <w:right w:val="nil"/>
            </w:tcBorders>
          </w:tcPr>
          <w:p w:rsidR="00130D7D" w:rsidRDefault="00130D7D" w:rsidP="001B399F">
            <w:pPr>
              <w:rPr>
                <w:rFonts w:ascii="Arial" w:hAnsi="Arial" w:cs="Arial"/>
                <w:b/>
              </w:rPr>
            </w:pPr>
          </w:p>
        </w:tc>
        <w:tc>
          <w:tcPr>
            <w:tcW w:w="4500" w:type="dxa"/>
            <w:tcBorders>
              <w:top w:val="nil"/>
              <w:left w:val="nil"/>
              <w:bottom w:val="nil"/>
              <w:right w:val="nil"/>
            </w:tcBorders>
          </w:tcPr>
          <w:p w:rsidR="00130D7D" w:rsidRDefault="00130D7D" w:rsidP="001B399F">
            <w:pPr>
              <w:rPr>
                <w:rFonts w:ascii="Arial" w:hAnsi="Arial" w:cs="Arial"/>
                <w:b/>
              </w:rPr>
            </w:pPr>
          </w:p>
        </w:tc>
      </w:tr>
    </w:tbl>
    <w:p w:rsidR="005D7C62" w:rsidRDefault="005D7C62" w:rsidP="00E636D2">
      <w:pPr>
        <w:spacing w:line="360" w:lineRule="auto"/>
        <w:jc w:val="both"/>
        <w:rPr>
          <w:rFonts w:ascii="Arial" w:hAnsi="Arial" w:cs="Arial"/>
          <w:lang w:val="es-MX"/>
        </w:rPr>
      </w:pPr>
    </w:p>
    <w:sectPr w:rsidR="005D7C62" w:rsidSect="00C971F8">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1E" w:rsidRDefault="0063631E">
      <w:r>
        <w:separator/>
      </w:r>
    </w:p>
  </w:endnote>
  <w:endnote w:type="continuationSeparator" w:id="0">
    <w:p w:rsidR="0063631E" w:rsidRDefault="0063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67" w:rsidRDefault="004147EE">
    <w:pPr>
      <w:pStyle w:val="Piedepgina"/>
      <w:framePr w:wrap="around" w:vAnchor="text" w:hAnchor="margin" w:xAlign="right" w:y="1"/>
      <w:rPr>
        <w:rStyle w:val="Nmerodepgina"/>
      </w:rPr>
    </w:pPr>
    <w:r>
      <w:rPr>
        <w:rStyle w:val="Nmerodepgina"/>
      </w:rPr>
      <w:fldChar w:fldCharType="begin"/>
    </w:r>
    <w:r w:rsidR="00C23467">
      <w:rPr>
        <w:rStyle w:val="Nmerodepgina"/>
      </w:rPr>
      <w:instrText xml:space="preserve">PAGE  </w:instrText>
    </w:r>
    <w:r>
      <w:rPr>
        <w:rStyle w:val="Nmerodepgina"/>
      </w:rPr>
      <w:fldChar w:fldCharType="end"/>
    </w:r>
  </w:p>
  <w:p w:rsidR="00C23467" w:rsidRDefault="00C234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67" w:rsidRPr="008B7345" w:rsidRDefault="004147EE">
    <w:pPr>
      <w:pStyle w:val="Piedepgina"/>
      <w:framePr w:wrap="around" w:vAnchor="text" w:hAnchor="margin" w:xAlign="right" w:y="1"/>
      <w:rPr>
        <w:rStyle w:val="Nmerodepgina"/>
        <w:rFonts w:ascii="Arial" w:hAnsi="Arial" w:cs="Arial"/>
        <w:sz w:val="18"/>
      </w:rPr>
    </w:pPr>
    <w:r w:rsidRPr="008B7345">
      <w:rPr>
        <w:rStyle w:val="Nmerodepgina"/>
        <w:rFonts w:ascii="Arial" w:hAnsi="Arial" w:cs="Arial"/>
        <w:sz w:val="18"/>
      </w:rPr>
      <w:fldChar w:fldCharType="begin"/>
    </w:r>
    <w:r w:rsidR="00C23467" w:rsidRPr="008B7345">
      <w:rPr>
        <w:rStyle w:val="Nmerodepgina"/>
        <w:rFonts w:ascii="Arial" w:hAnsi="Arial" w:cs="Arial"/>
        <w:sz w:val="18"/>
      </w:rPr>
      <w:instrText xml:space="preserve">PAGE  </w:instrText>
    </w:r>
    <w:r w:rsidRPr="008B7345">
      <w:rPr>
        <w:rStyle w:val="Nmerodepgina"/>
        <w:rFonts w:ascii="Arial" w:hAnsi="Arial" w:cs="Arial"/>
        <w:sz w:val="18"/>
      </w:rPr>
      <w:fldChar w:fldCharType="separate"/>
    </w:r>
    <w:r w:rsidR="00FD0463">
      <w:rPr>
        <w:rStyle w:val="Nmerodepgina"/>
        <w:rFonts w:ascii="Arial" w:hAnsi="Arial" w:cs="Arial"/>
        <w:noProof/>
        <w:sz w:val="18"/>
      </w:rPr>
      <w:t>18</w:t>
    </w:r>
    <w:r w:rsidRPr="008B7345">
      <w:rPr>
        <w:rStyle w:val="Nmerodepgina"/>
        <w:rFonts w:ascii="Arial" w:hAnsi="Arial" w:cs="Arial"/>
        <w:sz w:val="18"/>
      </w:rPr>
      <w:fldChar w:fldCharType="end"/>
    </w:r>
  </w:p>
  <w:p w:rsidR="00C23467" w:rsidRPr="008B7345" w:rsidRDefault="00C23467">
    <w:pPr>
      <w:pStyle w:val="Piedepgina"/>
      <w:ind w:right="360"/>
      <w:jc w:val="center"/>
      <w:rPr>
        <w:rFonts w:ascii="Arial" w:hAnsi="Arial" w:cs="Arial"/>
        <w:b/>
        <w:sz w:val="18"/>
        <w:szCs w:val="18"/>
      </w:rPr>
    </w:pPr>
    <w:r w:rsidRPr="008B7345">
      <w:rPr>
        <w:rFonts w:ascii="Arial" w:hAnsi="Arial" w:cs="Arial"/>
        <w:b/>
        <w:sz w:val="18"/>
        <w:szCs w:val="18"/>
      </w:rPr>
      <w:t>Comisión de Educación, Cultura y Deporte</w:t>
    </w:r>
  </w:p>
  <w:p w:rsidR="00C23467" w:rsidRPr="008B7345" w:rsidRDefault="00C23467">
    <w:pPr>
      <w:pStyle w:val="Piedepgina"/>
      <w:ind w:right="360"/>
      <w:jc w:val="center"/>
      <w:rPr>
        <w:rFonts w:ascii="Arial" w:hAnsi="Arial" w:cs="Arial"/>
      </w:rPr>
    </w:pPr>
    <w:r w:rsidRPr="008B7345">
      <w:rPr>
        <w:rFonts w:ascii="Arial" w:hAnsi="Arial" w:cs="Arial"/>
        <w:sz w:val="18"/>
        <w:szCs w:val="18"/>
      </w:rPr>
      <w:t>Expediente</w:t>
    </w:r>
    <w:r w:rsidR="00DA3A10">
      <w:rPr>
        <w:rFonts w:ascii="Arial" w:hAnsi="Arial" w:cs="Arial"/>
        <w:sz w:val="18"/>
        <w:szCs w:val="18"/>
      </w:rPr>
      <w:t>s</w:t>
    </w:r>
    <w:r w:rsidRPr="008B7345">
      <w:rPr>
        <w:rFonts w:ascii="Arial" w:hAnsi="Arial" w:cs="Arial"/>
        <w:sz w:val="18"/>
        <w:szCs w:val="18"/>
      </w:rPr>
      <w:t xml:space="preserve"> </w:t>
    </w:r>
    <w:r w:rsidR="00DA3A10">
      <w:rPr>
        <w:rFonts w:ascii="Arial" w:hAnsi="Arial" w:cs="Arial"/>
        <w:sz w:val="18"/>
        <w:szCs w:val="18"/>
      </w:rPr>
      <w:t xml:space="preserve">9861/LXXIV y </w:t>
    </w:r>
    <w:r w:rsidR="00C6276E">
      <w:rPr>
        <w:rFonts w:ascii="Arial" w:hAnsi="Arial" w:cs="Arial"/>
        <w:sz w:val="18"/>
        <w:szCs w:val="18"/>
      </w:rPr>
      <w:t>10</w:t>
    </w:r>
    <w:r w:rsidR="00DA3A10">
      <w:rPr>
        <w:rFonts w:ascii="Arial" w:hAnsi="Arial" w:cs="Arial"/>
        <w:sz w:val="18"/>
        <w:szCs w:val="18"/>
      </w:rPr>
      <w:t>099</w:t>
    </w:r>
    <w:r w:rsidRPr="008B7345">
      <w:rPr>
        <w:rFonts w:ascii="Arial" w:hAnsi="Arial" w:cs="Arial"/>
        <w:sz w:val="18"/>
        <w:szCs w:val="18"/>
      </w:rPr>
      <w:t>/LXXI</w:t>
    </w:r>
    <w:r w:rsidR="00EC32DC" w:rsidRPr="008B7345">
      <w:rPr>
        <w:rFonts w:ascii="Arial" w:hAnsi="Arial" w:cs="Arial"/>
        <w:sz w:val="18"/>
        <w:szCs w:val="18"/>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1E" w:rsidRDefault="0063631E">
      <w:r>
        <w:separator/>
      </w:r>
    </w:p>
  </w:footnote>
  <w:footnote w:type="continuationSeparator" w:id="0">
    <w:p w:rsidR="0063631E" w:rsidRDefault="0063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E02"/>
    <w:multiLevelType w:val="hybridMultilevel"/>
    <w:tmpl w:val="66CAB29A"/>
    <w:lvl w:ilvl="0" w:tplc="68420E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801C6"/>
    <w:multiLevelType w:val="hybridMultilevel"/>
    <w:tmpl w:val="D840A996"/>
    <w:lvl w:ilvl="0" w:tplc="9F2C05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62978"/>
    <w:multiLevelType w:val="hybridMultilevel"/>
    <w:tmpl w:val="0512F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5485F"/>
    <w:multiLevelType w:val="hybridMultilevel"/>
    <w:tmpl w:val="6D76E87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86476FE"/>
    <w:multiLevelType w:val="hybridMultilevel"/>
    <w:tmpl w:val="9CA04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760E75"/>
    <w:multiLevelType w:val="hybridMultilevel"/>
    <w:tmpl w:val="5B1A5206"/>
    <w:lvl w:ilvl="0" w:tplc="A74EE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CC5CBA"/>
    <w:multiLevelType w:val="hybridMultilevel"/>
    <w:tmpl w:val="FFFC12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83A56"/>
    <w:multiLevelType w:val="hybridMultilevel"/>
    <w:tmpl w:val="F6AA63D4"/>
    <w:lvl w:ilvl="0" w:tplc="971E09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346A10"/>
    <w:multiLevelType w:val="hybridMultilevel"/>
    <w:tmpl w:val="2B8E71EC"/>
    <w:lvl w:ilvl="0" w:tplc="5B0C6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586735"/>
    <w:multiLevelType w:val="hybridMultilevel"/>
    <w:tmpl w:val="3A8C7D98"/>
    <w:lvl w:ilvl="0" w:tplc="D36EC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9B2365"/>
    <w:multiLevelType w:val="hybridMultilevel"/>
    <w:tmpl w:val="1780CD5A"/>
    <w:lvl w:ilvl="0" w:tplc="6E424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794638"/>
    <w:multiLevelType w:val="hybridMultilevel"/>
    <w:tmpl w:val="421CAF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8E42DF"/>
    <w:multiLevelType w:val="hybridMultilevel"/>
    <w:tmpl w:val="F6467D8C"/>
    <w:lvl w:ilvl="0" w:tplc="0ED699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D3184E"/>
    <w:multiLevelType w:val="hybridMultilevel"/>
    <w:tmpl w:val="B6A0B228"/>
    <w:lvl w:ilvl="0" w:tplc="8104F6F4">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15:restartNumberingAfterBreak="0">
    <w:nsid w:val="71E52C66"/>
    <w:multiLevelType w:val="hybridMultilevel"/>
    <w:tmpl w:val="47365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5E53D2"/>
    <w:multiLevelType w:val="hybridMultilevel"/>
    <w:tmpl w:val="6FDE1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18"/>
  </w:num>
  <w:num w:numId="2">
    <w:abstractNumId w:val="8"/>
  </w:num>
  <w:num w:numId="3">
    <w:abstractNumId w:val="5"/>
  </w:num>
  <w:num w:numId="4">
    <w:abstractNumId w:val="15"/>
  </w:num>
  <w:num w:numId="5">
    <w:abstractNumId w:val="3"/>
  </w:num>
  <w:num w:numId="6">
    <w:abstractNumId w:val="4"/>
  </w:num>
  <w:num w:numId="7">
    <w:abstractNumId w:val="11"/>
  </w:num>
  <w:num w:numId="8">
    <w:abstractNumId w:val="10"/>
  </w:num>
  <w:num w:numId="9">
    <w:abstractNumId w:val="9"/>
  </w:num>
  <w:num w:numId="10">
    <w:abstractNumId w:val="6"/>
  </w:num>
  <w:num w:numId="11">
    <w:abstractNumId w:val="14"/>
  </w:num>
  <w:num w:numId="12">
    <w:abstractNumId w:val="13"/>
  </w:num>
  <w:num w:numId="13">
    <w:abstractNumId w:val="12"/>
  </w:num>
  <w:num w:numId="14">
    <w:abstractNumId w:val="1"/>
  </w:num>
  <w:num w:numId="15">
    <w:abstractNumId w:val="7"/>
  </w:num>
  <w:num w:numId="16">
    <w:abstractNumId w:val="16"/>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59"/>
    <w:rsid w:val="00006CB1"/>
    <w:rsid w:val="000153E4"/>
    <w:rsid w:val="0002346F"/>
    <w:rsid w:val="00025EFC"/>
    <w:rsid w:val="00030B82"/>
    <w:rsid w:val="0003174B"/>
    <w:rsid w:val="00040E13"/>
    <w:rsid w:val="00044780"/>
    <w:rsid w:val="000467A3"/>
    <w:rsid w:val="00050FAE"/>
    <w:rsid w:val="000529A8"/>
    <w:rsid w:val="0005399F"/>
    <w:rsid w:val="0006422D"/>
    <w:rsid w:val="00064AA9"/>
    <w:rsid w:val="00075362"/>
    <w:rsid w:val="00077EFE"/>
    <w:rsid w:val="00080FCA"/>
    <w:rsid w:val="0008259F"/>
    <w:rsid w:val="00083C96"/>
    <w:rsid w:val="00085E44"/>
    <w:rsid w:val="00092C4A"/>
    <w:rsid w:val="00095A54"/>
    <w:rsid w:val="00095FD4"/>
    <w:rsid w:val="00096ABB"/>
    <w:rsid w:val="000A0052"/>
    <w:rsid w:val="000A1E1D"/>
    <w:rsid w:val="000A1FA6"/>
    <w:rsid w:val="000A353B"/>
    <w:rsid w:val="000A4EB6"/>
    <w:rsid w:val="000A5DE4"/>
    <w:rsid w:val="000B1C3A"/>
    <w:rsid w:val="000B5C1B"/>
    <w:rsid w:val="000B7921"/>
    <w:rsid w:val="000C182B"/>
    <w:rsid w:val="000C3D1E"/>
    <w:rsid w:val="000D251E"/>
    <w:rsid w:val="000D6D06"/>
    <w:rsid w:val="000E1158"/>
    <w:rsid w:val="000E1918"/>
    <w:rsid w:val="000E3085"/>
    <w:rsid w:val="000E356C"/>
    <w:rsid w:val="000E4C2E"/>
    <w:rsid w:val="000F1815"/>
    <w:rsid w:val="000F668E"/>
    <w:rsid w:val="00106744"/>
    <w:rsid w:val="001070A8"/>
    <w:rsid w:val="001072DD"/>
    <w:rsid w:val="0011511A"/>
    <w:rsid w:val="00120D3B"/>
    <w:rsid w:val="00130D7D"/>
    <w:rsid w:val="001312B0"/>
    <w:rsid w:val="00135211"/>
    <w:rsid w:val="001416AE"/>
    <w:rsid w:val="00142490"/>
    <w:rsid w:val="001425BC"/>
    <w:rsid w:val="00143E91"/>
    <w:rsid w:val="00147BE5"/>
    <w:rsid w:val="00150409"/>
    <w:rsid w:val="00151D93"/>
    <w:rsid w:val="0015482E"/>
    <w:rsid w:val="00155DA4"/>
    <w:rsid w:val="001610B3"/>
    <w:rsid w:val="001633BB"/>
    <w:rsid w:val="001663DA"/>
    <w:rsid w:val="001846A8"/>
    <w:rsid w:val="001901C5"/>
    <w:rsid w:val="00193BEC"/>
    <w:rsid w:val="00193E16"/>
    <w:rsid w:val="00195193"/>
    <w:rsid w:val="001A0D0A"/>
    <w:rsid w:val="001A1B0C"/>
    <w:rsid w:val="001A5C9D"/>
    <w:rsid w:val="001A65E7"/>
    <w:rsid w:val="001B1565"/>
    <w:rsid w:val="001B2640"/>
    <w:rsid w:val="001B399F"/>
    <w:rsid w:val="001B492D"/>
    <w:rsid w:val="001B5396"/>
    <w:rsid w:val="001B6E81"/>
    <w:rsid w:val="001B7A75"/>
    <w:rsid w:val="001C1603"/>
    <w:rsid w:val="001C7198"/>
    <w:rsid w:val="001D10D5"/>
    <w:rsid w:val="001D72DE"/>
    <w:rsid w:val="001E156F"/>
    <w:rsid w:val="001E22E8"/>
    <w:rsid w:val="001E233D"/>
    <w:rsid w:val="001E4A28"/>
    <w:rsid w:val="001E65E9"/>
    <w:rsid w:val="001F49F6"/>
    <w:rsid w:val="001F4CA1"/>
    <w:rsid w:val="001F742B"/>
    <w:rsid w:val="00204001"/>
    <w:rsid w:val="00205D17"/>
    <w:rsid w:val="00213C3C"/>
    <w:rsid w:val="002149F7"/>
    <w:rsid w:val="00231196"/>
    <w:rsid w:val="002318C9"/>
    <w:rsid w:val="00234A64"/>
    <w:rsid w:val="00234CF2"/>
    <w:rsid w:val="002448CB"/>
    <w:rsid w:val="002455B0"/>
    <w:rsid w:val="00246063"/>
    <w:rsid w:val="00247096"/>
    <w:rsid w:val="00256534"/>
    <w:rsid w:val="00256802"/>
    <w:rsid w:val="00257E16"/>
    <w:rsid w:val="0026050A"/>
    <w:rsid w:val="002623B2"/>
    <w:rsid w:val="0026456D"/>
    <w:rsid w:val="00264C7E"/>
    <w:rsid w:val="00281C7E"/>
    <w:rsid w:val="002823C3"/>
    <w:rsid w:val="002839ED"/>
    <w:rsid w:val="002849A5"/>
    <w:rsid w:val="00285B52"/>
    <w:rsid w:val="002871B6"/>
    <w:rsid w:val="002903CE"/>
    <w:rsid w:val="00291AB2"/>
    <w:rsid w:val="002930EB"/>
    <w:rsid w:val="002942FC"/>
    <w:rsid w:val="002960CC"/>
    <w:rsid w:val="002A12D9"/>
    <w:rsid w:val="002A3033"/>
    <w:rsid w:val="002A3B7A"/>
    <w:rsid w:val="002B0C79"/>
    <w:rsid w:val="002B1097"/>
    <w:rsid w:val="002B51E9"/>
    <w:rsid w:val="002B6606"/>
    <w:rsid w:val="002B7ADE"/>
    <w:rsid w:val="002C044C"/>
    <w:rsid w:val="002C053B"/>
    <w:rsid w:val="002D16C4"/>
    <w:rsid w:val="002D351B"/>
    <w:rsid w:val="002D4D97"/>
    <w:rsid w:val="002D6515"/>
    <w:rsid w:val="002D721B"/>
    <w:rsid w:val="002D7E55"/>
    <w:rsid w:val="002E0F06"/>
    <w:rsid w:val="002E1639"/>
    <w:rsid w:val="002E399A"/>
    <w:rsid w:val="002E602A"/>
    <w:rsid w:val="002E7E7B"/>
    <w:rsid w:val="002F1225"/>
    <w:rsid w:val="002F7F62"/>
    <w:rsid w:val="003021CE"/>
    <w:rsid w:val="00304FBB"/>
    <w:rsid w:val="00306855"/>
    <w:rsid w:val="0031068D"/>
    <w:rsid w:val="003131DF"/>
    <w:rsid w:val="00316DC6"/>
    <w:rsid w:val="00322815"/>
    <w:rsid w:val="003249C6"/>
    <w:rsid w:val="00324CDD"/>
    <w:rsid w:val="00325852"/>
    <w:rsid w:val="00327757"/>
    <w:rsid w:val="00333CA2"/>
    <w:rsid w:val="003344BA"/>
    <w:rsid w:val="00335FCD"/>
    <w:rsid w:val="003431AD"/>
    <w:rsid w:val="003453EA"/>
    <w:rsid w:val="00345E22"/>
    <w:rsid w:val="00346468"/>
    <w:rsid w:val="00350ACA"/>
    <w:rsid w:val="003553B3"/>
    <w:rsid w:val="0036117D"/>
    <w:rsid w:val="0036177F"/>
    <w:rsid w:val="003664A4"/>
    <w:rsid w:val="00377C98"/>
    <w:rsid w:val="00380F34"/>
    <w:rsid w:val="00393488"/>
    <w:rsid w:val="003B150F"/>
    <w:rsid w:val="003B3728"/>
    <w:rsid w:val="003B42B3"/>
    <w:rsid w:val="003C62BC"/>
    <w:rsid w:val="003D13BC"/>
    <w:rsid w:val="003D6A27"/>
    <w:rsid w:val="003E72F1"/>
    <w:rsid w:val="003E7EF3"/>
    <w:rsid w:val="003F53AD"/>
    <w:rsid w:val="004047B2"/>
    <w:rsid w:val="00410132"/>
    <w:rsid w:val="00412318"/>
    <w:rsid w:val="004147EE"/>
    <w:rsid w:val="00415DF0"/>
    <w:rsid w:val="00422F15"/>
    <w:rsid w:val="00425DC9"/>
    <w:rsid w:val="00430E89"/>
    <w:rsid w:val="00432193"/>
    <w:rsid w:val="00435D27"/>
    <w:rsid w:val="004375D3"/>
    <w:rsid w:val="00440FDC"/>
    <w:rsid w:val="00445A7C"/>
    <w:rsid w:val="00447AC2"/>
    <w:rsid w:val="0045137C"/>
    <w:rsid w:val="00452CD0"/>
    <w:rsid w:val="0045510A"/>
    <w:rsid w:val="00455262"/>
    <w:rsid w:val="00456033"/>
    <w:rsid w:val="004645EE"/>
    <w:rsid w:val="00466E7A"/>
    <w:rsid w:val="0046701B"/>
    <w:rsid w:val="004700B1"/>
    <w:rsid w:val="004704BE"/>
    <w:rsid w:val="00472D27"/>
    <w:rsid w:val="00476652"/>
    <w:rsid w:val="00477AC2"/>
    <w:rsid w:val="0048018E"/>
    <w:rsid w:val="00480BD1"/>
    <w:rsid w:val="00487AD6"/>
    <w:rsid w:val="00491708"/>
    <w:rsid w:val="004943C8"/>
    <w:rsid w:val="004947D9"/>
    <w:rsid w:val="00496A0C"/>
    <w:rsid w:val="004A1C1F"/>
    <w:rsid w:val="004A25E9"/>
    <w:rsid w:val="004B3534"/>
    <w:rsid w:val="004B4977"/>
    <w:rsid w:val="004B5B59"/>
    <w:rsid w:val="004C6FF7"/>
    <w:rsid w:val="004C7BA1"/>
    <w:rsid w:val="004C7FF0"/>
    <w:rsid w:val="004D32AD"/>
    <w:rsid w:val="004D5B48"/>
    <w:rsid w:val="004E467F"/>
    <w:rsid w:val="004E5DF2"/>
    <w:rsid w:val="004F1F25"/>
    <w:rsid w:val="004F4FCB"/>
    <w:rsid w:val="004F570B"/>
    <w:rsid w:val="00504361"/>
    <w:rsid w:val="005074A1"/>
    <w:rsid w:val="00515ECF"/>
    <w:rsid w:val="005171E6"/>
    <w:rsid w:val="00524D0E"/>
    <w:rsid w:val="00531298"/>
    <w:rsid w:val="0053670D"/>
    <w:rsid w:val="00540BAE"/>
    <w:rsid w:val="00546678"/>
    <w:rsid w:val="0056389F"/>
    <w:rsid w:val="00565E25"/>
    <w:rsid w:val="005677EB"/>
    <w:rsid w:val="00570181"/>
    <w:rsid w:val="00573473"/>
    <w:rsid w:val="00574062"/>
    <w:rsid w:val="00574F80"/>
    <w:rsid w:val="00576924"/>
    <w:rsid w:val="005820EA"/>
    <w:rsid w:val="00586D90"/>
    <w:rsid w:val="005873E4"/>
    <w:rsid w:val="005901DB"/>
    <w:rsid w:val="00590B03"/>
    <w:rsid w:val="00594FB1"/>
    <w:rsid w:val="0059549E"/>
    <w:rsid w:val="00596076"/>
    <w:rsid w:val="005B5E60"/>
    <w:rsid w:val="005C1AED"/>
    <w:rsid w:val="005C3EE4"/>
    <w:rsid w:val="005C6C39"/>
    <w:rsid w:val="005C6E47"/>
    <w:rsid w:val="005D0770"/>
    <w:rsid w:val="005D0A77"/>
    <w:rsid w:val="005D0DA6"/>
    <w:rsid w:val="005D0F45"/>
    <w:rsid w:val="005D4B2E"/>
    <w:rsid w:val="005D4D46"/>
    <w:rsid w:val="005D6E7B"/>
    <w:rsid w:val="005D7C62"/>
    <w:rsid w:val="005E2ED6"/>
    <w:rsid w:val="005E6276"/>
    <w:rsid w:val="005F151E"/>
    <w:rsid w:val="005F3855"/>
    <w:rsid w:val="006027B9"/>
    <w:rsid w:val="006042C2"/>
    <w:rsid w:val="00606A0A"/>
    <w:rsid w:val="00606B7E"/>
    <w:rsid w:val="00607C73"/>
    <w:rsid w:val="00614E6A"/>
    <w:rsid w:val="00615979"/>
    <w:rsid w:val="00616A94"/>
    <w:rsid w:val="00620C1F"/>
    <w:rsid w:val="00623640"/>
    <w:rsid w:val="006244F2"/>
    <w:rsid w:val="00626C1F"/>
    <w:rsid w:val="00631B11"/>
    <w:rsid w:val="00634B55"/>
    <w:rsid w:val="0063631E"/>
    <w:rsid w:val="00642BC2"/>
    <w:rsid w:val="006437D1"/>
    <w:rsid w:val="00645EF7"/>
    <w:rsid w:val="00652177"/>
    <w:rsid w:val="00653DE1"/>
    <w:rsid w:val="00655412"/>
    <w:rsid w:val="00657055"/>
    <w:rsid w:val="00660443"/>
    <w:rsid w:val="006608F5"/>
    <w:rsid w:val="00661DEA"/>
    <w:rsid w:val="006668FB"/>
    <w:rsid w:val="006678F6"/>
    <w:rsid w:val="00671FD0"/>
    <w:rsid w:val="00672200"/>
    <w:rsid w:val="00675C67"/>
    <w:rsid w:val="006772EE"/>
    <w:rsid w:val="00681820"/>
    <w:rsid w:val="00683086"/>
    <w:rsid w:val="006919AF"/>
    <w:rsid w:val="006A1E67"/>
    <w:rsid w:val="006B54B7"/>
    <w:rsid w:val="006B63FA"/>
    <w:rsid w:val="006C0FFC"/>
    <w:rsid w:val="006C4D9C"/>
    <w:rsid w:val="006C5ABB"/>
    <w:rsid w:val="006C7ED3"/>
    <w:rsid w:val="006D5BDA"/>
    <w:rsid w:val="006D609F"/>
    <w:rsid w:val="006E1737"/>
    <w:rsid w:val="006E2064"/>
    <w:rsid w:val="006E2EFA"/>
    <w:rsid w:val="006E33E0"/>
    <w:rsid w:val="006E3C47"/>
    <w:rsid w:val="006E6BE8"/>
    <w:rsid w:val="006F5A61"/>
    <w:rsid w:val="006F61E3"/>
    <w:rsid w:val="007031DF"/>
    <w:rsid w:val="00705931"/>
    <w:rsid w:val="00710BB7"/>
    <w:rsid w:val="007147C3"/>
    <w:rsid w:val="007164C7"/>
    <w:rsid w:val="00716C74"/>
    <w:rsid w:val="0072083F"/>
    <w:rsid w:val="0072146F"/>
    <w:rsid w:val="00721B27"/>
    <w:rsid w:val="00724AE9"/>
    <w:rsid w:val="00724F34"/>
    <w:rsid w:val="007313E9"/>
    <w:rsid w:val="00731568"/>
    <w:rsid w:val="00731A8F"/>
    <w:rsid w:val="00732865"/>
    <w:rsid w:val="007419FD"/>
    <w:rsid w:val="00742309"/>
    <w:rsid w:val="00743085"/>
    <w:rsid w:val="00744E9F"/>
    <w:rsid w:val="007477DB"/>
    <w:rsid w:val="0075140D"/>
    <w:rsid w:val="00760761"/>
    <w:rsid w:val="0076139A"/>
    <w:rsid w:val="00761747"/>
    <w:rsid w:val="00763FCC"/>
    <w:rsid w:val="00765D7D"/>
    <w:rsid w:val="0076612D"/>
    <w:rsid w:val="00775440"/>
    <w:rsid w:val="0078092A"/>
    <w:rsid w:val="00782BC5"/>
    <w:rsid w:val="00784D39"/>
    <w:rsid w:val="0078664D"/>
    <w:rsid w:val="007870FA"/>
    <w:rsid w:val="00792006"/>
    <w:rsid w:val="00792B6C"/>
    <w:rsid w:val="00795342"/>
    <w:rsid w:val="007969EC"/>
    <w:rsid w:val="00797BAF"/>
    <w:rsid w:val="007A1094"/>
    <w:rsid w:val="007A46A9"/>
    <w:rsid w:val="007B008B"/>
    <w:rsid w:val="007B264B"/>
    <w:rsid w:val="007B4F7F"/>
    <w:rsid w:val="007B5347"/>
    <w:rsid w:val="007B57A4"/>
    <w:rsid w:val="007B75B9"/>
    <w:rsid w:val="007C0477"/>
    <w:rsid w:val="007C16AA"/>
    <w:rsid w:val="007C28F5"/>
    <w:rsid w:val="007D054D"/>
    <w:rsid w:val="007D151F"/>
    <w:rsid w:val="007D2205"/>
    <w:rsid w:val="007D4AD6"/>
    <w:rsid w:val="007D51C8"/>
    <w:rsid w:val="007D60DE"/>
    <w:rsid w:val="007F0215"/>
    <w:rsid w:val="007F0799"/>
    <w:rsid w:val="007F1284"/>
    <w:rsid w:val="007F5011"/>
    <w:rsid w:val="008031B7"/>
    <w:rsid w:val="008062AC"/>
    <w:rsid w:val="00807691"/>
    <w:rsid w:val="00811291"/>
    <w:rsid w:val="00816F94"/>
    <w:rsid w:val="00821CF8"/>
    <w:rsid w:val="00821F9A"/>
    <w:rsid w:val="00823039"/>
    <w:rsid w:val="008275BE"/>
    <w:rsid w:val="00830EA9"/>
    <w:rsid w:val="00836D42"/>
    <w:rsid w:val="008406B7"/>
    <w:rsid w:val="0084077C"/>
    <w:rsid w:val="00845306"/>
    <w:rsid w:val="00846EB6"/>
    <w:rsid w:val="008476D6"/>
    <w:rsid w:val="00852CEB"/>
    <w:rsid w:val="008575F5"/>
    <w:rsid w:val="00857CF3"/>
    <w:rsid w:val="00864EE0"/>
    <w:rsid w:val="00865D99"/>
    <w:rsid w:val="00866049"/>
    <w:rsid w:val="00867F11"/>
    <w:rsid w:val="0087189B"/>
    <w:rsid w:val="00873432"/>
    <w:rsid w:val="00882A01"/>
    <w:rsid w:val="00882E34"/>
    <w:rsid w:val="00894154"/>
    <w:rsid w:val="008B028D"/>
    <w:rsid w:val="008B0885"/>
    <w:rsid w:val="008B7345"/>
    <w:rsid w:val="008C1137"/>
    <w:rsid w:val="008C134A"/>
    <w:rsid w:val="008C43F9"/>
    <w:rsid w:val="008C5C26"/>
    <w:rsid w:val="008C6487"/>
    <w:rsid w:val="008C75DA"/>
    <w:rsid w:val="008D1F23"/>
    <w:rsid w:val="008D47DD"/>
    <w:rsid w:val="008D6E5E"/>
    <w:rsid w:val="008E0E8A"/>
    <w:rsid w:val="008E1654"/>
    <w:rsid w:val="008E7737"/>
    <w:rsid w:val="008F12FC"/>
    <w:rsid w:val="008F1ED5"/>
    <w:rsid w:val="008F5370"/>
    <w:rsid w:val="009031B9"/>
    <w:rsid w:val="00915B53"/>
    <w:rsid w:val="00917381"/>
    <w:rsid w:val="009174D9"/>
    <w:rsid w:val="00917971"/>
    <w:rsid w:val="00927C82"/>
    <w:rsid w:val="009327C6"/>
    <w:rsid w:val="0093499F"/>
    <w:rsid w:val="00934EC1"/>
    <w:rsid w:val="00935E6E"/>
    <w:rsid w:val="00941A1F"/>
    <w:rsid w:val="0094310D"/>
    <w:rsid w:val="00943DCC"/>
    <w:rsid w:val="00944AA0"/>
    <w:rsid w:val="00954A1B"/>
    <w:rsid w:val="0096256D"/>
    <w:rsid w:val="00966132"/>
    <w:rsid w:val="00966649"/>
    <w:rsid w:val="0098055C"/>
    <w:rsid w:val="00981739"/>
    <w:rsid w:val="00981FB4"/>
    <w:rsid w:val="0098621A"/>
    <w:rsid w:val="00993114"/>
    <w:rsid w:val="00993B7F"/>
    <w:rsid w:val="009A5166"/>
    <w:rsid w:val="009A597C"/>
    <w:rsid w:val="009A6F4C"/>
    <w:rsid w:val="009A7CA0"/>
    <w:rsid w:val="009B00BC"/>
    <w:rsid w:val="009C1C59"/>
    <w:rsid w:val="009C7E2D"/>
    <w:rsid w:val="009C7EC4"/>
    <w:rsid w:val="009D05B8"/>
    <w:rsid w:val="009D2110"/>
    <w:rsid w:val="009D26D1"/>
    <w:rsid w:val="009D3726"/>
    <w:rsid w:val="009D5278"/>
    <w:rsid w:val="009E0353"/>
    <w:rsid w:val="009E1430"/>
    <w:rsid w:val="009E3AB2"/>
    <w:rsid w:val="009E7CF9"/>
    <w:rsid w:val="009F13C1"/>
    <w:rsid w:val="009F18F1"/>
    <w:rsid w:val="009F52AE"/>
    <w:rsid w:val="009F5326"/>
    <w:rsid w:val="009F5F9D"/>
    <w:rsid w:val="009F7A6A"/>
    <w:rsid w:val="00A04838"/>
    <w:rsid w:val="00A06433"/>
    <w:rsid w:val="00A0748B"/>
    <w:rsid w:val="00A1463B"/>
    <w:rsid w:val="00A213F6"/>
    <w:rsid w:val="00A21BB2"/>
    <w:rsid w:val="00A2218A"/>
    <w:rsid w:val="00A2454E"/>
    <w:rsid w:val="00A2461E"/>
    <w:rsid w:val="00A25941"/>
    <w:rsid w:val="00A2638B"/>
    <w:rsid w:val="00A300DE"/>
    <w:rsid w:val="00A33B29"/>
    <w:rsid w:val="00A34982"/>
    <w:rsid w:val="00A34E54"/>
    <w:rsid w:val="00A448F0"/>
    <w:rsid w:val="00A47C21"/>
    <w:rsid w:val="00A50244"/>
    <w:rsid w:val="00A503E0"/>
    <w:rsid w:val="00A5136D"/>
    <w:rsid w:val="00A51808"/>
    <w:rsid w:val="00A65B34"/>
    <w:rsid w:val="00A67766"/>
    <w:rsid w:val="00A720C1"/>
    <w:rsid w:val="00A728CC"/>
    <w:rsid w:val="00A72E82"/>
    <w:rsid w:val="00A74F75"/>
    <w:rsid w:val="00A8219A"/>
    <w:rsid w:val="00A82B1D"/>
    <w:rsid w:val="00A844DC"/>
    <w:rsid w:val="00A859AF"/>
    <w:rsid w:val="00A87C64"/>
    <w:rsid w:val="00A92632"/>
    <w:rsid w:val="00A94753"/>
    <w:rsid w:val="00A9490D"/>
    <w:rsid w:val="00A96FA0"/>
    <w:rsid w:val="00AA2A77"/>
    <w:rsid w:val="00AA651B"/>
    <w:rsid w:val="00AB0913"/>
    <w:rsid w:val="00AB7E6A"/>
    <w:rsid w:val="00AC17AE"/>
    <w:rsid w:val="00AD22C9"/>
    <w:rsid w:val="00AD2F0B"/>
    <w:rsid w:val="00AD310B"/>
    <w:rsid w:val="00AD3DE8"/>
    <w:rsid w:val="00AE29A1"/>
    <w:rsid w:val="00AE6622"/>
    <w:rsid w:val="00AE7979"/>
    <w:rsid w:val="00AF0AC2"/>
    <w:rsid w:val="00AF0B1F"/>
    <w:rsid w:val="00AF76E4"/>
    <w:rsid w:val="00B03B95"/>
    <w:rsid w:val="00B04E3B"/>
    <w:rsid w:val="00B06E7F"/>
    <w:rsid w:val="00B1030C"/>
    <w:rsid w:val="00B109AC"/>
    <w:rsid w:val="00B11E1C"/>
    <w:rsid w:val="00B11FC9"/>
    <w:rsid w:val="00B14D16"/>
    <w:rsid w:val="00B153A7"/>
    <w:rsid w:val="00B1603E"/>
    <w:rsid w:val="00B21A96"/>
    <w:rsid w:val="00B22665"/>
    <w:rsid w:val="00B23990"/>
    <w:rsid w:val="00B23DBA"/>
    <w:rsid w:val="00B252CD"/>
    <w:rsid w:val="00B30695"/>
    <w:rsid w:val="00B30CB1"/>
    <w:rsid w:val="00B31249"/>
    <w:rsid w:val="00B31E8E"/>
    <w:rsid w:val="00B3249A"/>
    <w:rsid w:val="00B358D3"/>
    <w:rsid w:val="00B36188"/>
    <w:rsid w:val="00B36EBD"/>
    <w:rsid w:val="00B4310A"/>
    <w:rsid w:val="00B44018"/>
    <w:rsid w:val="00B453FA"/>
    <w:rsid w:val="00B52B8A"/>
    <w:rsid w:val="00B52E98"/>
    <w:rsid w:val="00B67443"/>
    <w:rsid w:val="00B7034C"/>
    <w:rsid w:val="00B71121"/>
    <w:rsid w:val="00B722F2"/>
    <w:rsid w:val="00B72A14"/>
    <w:rsid w:val="00B72BD8"/>
    <w:rsid w:val="00B7307B"/>
    <w:rsid w:val="00B7777C"/>
    <w:rsid w:val="00B777C2"/>
    <w:rsid w:val="00B82412"/>
    <w:rsid w:val="00B85395"/>
    <w:rsid w:val="00B8554C"/>
    <w:rsid w:val="00B9273A"/>
    <w:rsid w:val="00BA4F4C"/>
    <w:rsid w:val="00BA556E"/>
    <w:rsid w:val="00BB3556"/>
    <w:rsid w:val="00BB5867"/>
    <w:rsid w:val="00BB7C3C"/>
    <w:rsid w:val="00BC07C0"/>
    <w:rsid w:val="00BD0F76"/>
    <w:rsid w:val="00BD1C4A"/>
    <w:rsid w:val="00BD3967"/>
    <w:rsid w:val="00BD5E85"/>
    <w:rsid w:val="00BD76D4"/>
    <w:rsid w:val="00BD7801"/>
    <w:rsid w:val="00BE07F6"/>
    <w:rsid w:val="00BE16AE"/>
    <w:rsid w:val="00BE73A6"/>
    <w:rsid w:val="00C01F15"/>
    <w:rsid w:val="00C068BF"/>
    <w:rsid w:val="00C0766E"/>
    <w:rsid w:val="00C139AD"/>
    <w:rsid w:val="00C150AB"/>
    <w:rsid w:val="00C1687C"/>
    <w:rsid w:val="00C2179B"/>
    <w:rsid w:val="00C23467"/>
    <w:rsid w:val="00C25D9B"/>
    <w:rsid w:val="00C324EA"/>
    <w:rsid w:val="00C32513"/>
    <w:rsid w:val="00C32B85"/>
    <w:rsid w:val="00C338EE"/>
    <w:rsid w:val="00C34E47"/>
    <w:rsid w:val="00C36625"/>
    <w:rsid w:val="00C417CC"/>
    <w:rsid w:val="00C437EC"/>
    <w:rsid w:val="00C4582F"/>
    <w:rsid w:val="00C52522"/>
    <w:rsid w:val="00C54430"/>
    <w:rsid w:val="00C54A38"/>
    <w:rsid w:val="00C576CD"/>
    <w:rsid w:val="00C6090D"/>
    <w:rsid w:val="00C625D1"/>
    <w:rsid w:val="00C6276E"/>
    <w:rsid w:val="00C66738"/>
    <w:rsid w:val="00C7451D"/>
    <w:rsid w:val="00C83F49"/>
    <w:rsid w:val="00C84CC9"/>
    <w:rsid w:val="00C90227"/>
    <w:rsid w:val="00C93A78"/>
    <w:rsid w:val="00C971F8"/>
    <w:rsid w:val="00C973D9"/>
    <w:rsid w:val="00CA6396"/>
    <w:rsid w:val="00CC60C8"/>
    <w:rsid w:val="00CC6721"/>
    <w:rsid w:val="00CD4B51"/>
    <w:rsid w:val="00CD7244"/>
    <w:rsid w:val="00CD73E0"/>
    <w:rsid w:val="00CE1792"/>
    <w:rsid w:val="00CE52BC"/>
    <w:rsid w:val="00CE614B"/>
    <w:rsid w:val="00CE6353"/>
    <w:rsid w:val="00CF1136"/>
    <w:rsid w:val="00CF2344"/>
    <w:rsid w:val="00CF4847"/>
    <w:rsid w:val="00CF6F07"/>
    <w:rsid w:val="00D02E34"/>
    <w:rsid w:val="00D053AE"/>
    <w:rsid w:val="00D12FFE"/>
    <w:rsid w:val="00D152B8"/>
    <w:rsid w:val="00D25D2F"/>
    <w:rsid w:val="00D278B5"/>
    <w:rsid w:val="00D279C6"/>
    <w:rsid w:val="00D319AA"/>
    <w:rsid w:val="00D4061B"/>
    <w:rsid w:val="00D47957"/>
    <w:rsid w:val="00D50F8D"/>
    <w:rsid w:val="00D51B1A"/>
    <w:rsid w:val="00D5235A"/>
    <w:rsid w:val="00D55D1C"/>
    <w:rsid w:val="00D55F8F"/>
    <w:rsid w:val="00D5731B"/>
    <w:rsid w:val="00D63328"/>
    <w:rsid w:val="00D6432C"/>
    <w:rsid w:val="00D65116"/>
    <w:rsid w:val="00D70C41"/>
    <w:rsid w:val="00D820E2"/>
    <w:rsid w:val="00D83333"/>
    <w:rsid w:val="00D83C18"/>
    <w:rsid w:val="00D92E6F"/>
    <w:rsid w:val="00D94875"/>
    <w:rsid w:val="00D95BC1"/>
    <w:rsid w:val="00D9721F"/>
    <w:rsid w:val="00DA01C0"/>
    <w:rsid w:val="00DA0AB2"/>
    <w:rsid w:val="00DA3A10"/>
    <w:rsid w:val="00DB11D7"/>
    <w:rsid w:val="00DB161E"/>
    <w:rsid w:val="00DB1BCC"/>
    <w:rsid w:val="00DB4821"/>
    <w:rsid w:val="00DB6B82"/>
    <w:rsid w:val="00DB7DA2"/>
    <w:rsid w:val="00DC159B"/>
    <w:rsid w:val="00DD0439"/>
    <w:rsid w:val="00DD1F2E"/>
    <w:rsid w:val="00DD4D4B"/>
    <w:rsid w:val="00DD7025"/>
    <w:rsid w:val="00DE5CA6"/>
    <w:rsid w:val="00DE7EEA"/>
    <w:rsid w:val="00DF03E6"/>
    <w:rsid w:val="00DF040B"/>
    <w:rsid w:val="00DF6BCC"/>
    <w:rsid w:val="00E00BFA"/>
    <w:rsid w:val="00E032F0"/>
    <w:rsid w:val="00E13511"/>
    <w:rsid w:val="00E13599"/>
    <w:rsid w:val="00E15BA1"/>
    <w:rsid w:val="00E20EFB"/>
    <w:rsid w:val="00E22B71"/>
    <w:rsid w:val="00E25CD2"/>
    <w:rsid w:val="00E36BE5"/>
    <w:rsid w:val="00E37155"/>
    <w:rsid w:val="00E42CA6"/>
    <w:rsid w:val="00E42DAF"/>
    <w:rsid w:val="00E53F2D"/>
    <w:rsid w:val="00E541CA"/>
    <w:rsid w:val="00E57EAC"/>
    <w:rsid w:val="00E57F0C"/>
    <w:rsid w:val="00E600B2"/>
    <w:rsid w:val="00E636D2"/>
    <w:rsid w:val="00E70A51"/>
    <w:rsid w:val="00E72D5F"/>
    <w:rsid w:val="00E73D8C"/>
    <w:rsid w:val="00E81FB0"/>
    <w:rsid w:val="00E853AA"/>
    <w:rsid w:val="00E87708"/>
    <w:rsid w:val="00E87A92"/>
    <w:rsid w:val="00E87F68"/>
    <w:rsid w:val="00E96071"/>
    <w:rsid w:val="00E9734C"/>
    <w:rsid w:val="00EA5806"/>
    <w:rsid w:val="00EB1D51"/>
    <w:rsid w:val="00EB6128"/>
    <w:rsid w:val="00EB74D2"/>
    <w:rsid w:val="00EB79BD"/>
    <w:rsid w:val="00EC32DC"/>
    <w:rsid w:val="00EC48B2"/>
    <w:rsid w:val="00ED2FE8"/>
    <w:rsid w:val="00ED332E"/>
    <w:rsid w:val="00ED441D"/>
    <w:rsid w:val="00ED4884"/>
    <w:rsid w:val="00EE4D2A"/>
    <w:rsid w:val="00EF1CB3"/>
    <w:rsid w:val="00EF2F9E"/>
    <w:rsid w:val="00EF55C9"/>
    <w:rsid w:val="00F018A1"/>
    <w:rsid w:val="00F0203E"/>
    <w:rsid w:val="00F04486"/>
    <w:rsid w:val="00F10CDF"/>
    <w:rsid w:val="00F120BD"/>
    <w:rsid w:val="00F13932"/>
    <w:rsid w:val="00F14A4F"/>
    <w:rsid w:val="00F21F86"/>
    <w:rsid w:val="00F227C5"/>
    <w:rsid w:val="00F27981"/>
    <w:rsid w:val="00F30993"/>
    <w:rsid w:val="00F31DA6"/>
    <w:rsid w:val="00F35E62"/>
    <w:rsid w:val="00F37969"/>
    <w:rsid w:val="00F37BD9"/>
    <w:rsid w:val="00F50A7A"/>
    <w:rsid w:val="00F52A7C"/>
    <w:rsid w:val="00F54277"/>
    <w:rsid w:val="00F57EAF"/>
    <w:rsid w:val="00F60C22"/>
    <w:rsid w:val="00F61BAE"/>
    <w:rsid w:val="00F62356"/>
    <w:rsid w:val="00F66FCC"/>
    <w:rsid w:val="00F679D0"/>
    <w:rsid w:val="00F70648"/>
    <w:rsid w:val="00F71402"/>
    <w:rsid w:val="00F73CA6"/>
    <w:rsid w:val="00F75D4B"/>
    <w:rsid w:val="00F8052B"/>
    <w:rsid w:val="00F82125"/>
    <w:rsid w:val="00F83A1A"/>
    <w:rsid w:val="00F853E3"/>
    <w:rsid w:val="00F96414"/>
    <w:rsid w:val="00F96916"/>
    <w:rsid w:val="00FA503A"/>
    <w:rsid w:val="00FA521F"/>
    <w:rsid w:val="00FA5830"/>
    <w:rsid w:val="00FB396D"/>
    <w:rsid w:val="00FB4FBA"/>
    <w:rsid w:val="00FB6D06"/>
    <w:rsid w:val="00FB7545"/>
    <w:rsid w:val="00FC304B"/>
    <w:rsid w:val="00FC3130"/>
    <w:rsid w:val="00FD0463"/>
    <w:rsid w:val="00FD4A98"/>
    <w:rsid w:val="00FE3883"/>
    <w:rsid w:val="00FE6023"/>
    <w:rsid w:val="00FE6469"/>
    <w:rsid w:val="00FF60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E678C-BE95-45C8-81F4-BB9B9A1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EE"/>
    <w:rPr>
      <w:sz w:val="24"/>
      <w:szCs w:val="24"/>
      <w:lang w:val="es-ES" w:eastAsia="es-ES"/>
    </w:rPr>
  </w:style>
  <w:style w:type="paragraph" w:styleId="Ttulo1">
    <w:name w:val="heading 1"/>
    <w:basedOn w:val="Normal"/>
    <w:next w:val="Normal"/>
    <w:qFormat/>
    <w:rsid w:val="004147EE"/>
    <w:pPr>
      <w:keepNext/>
      <w:spacing w:line="360" w:lineRule="auto"/>
      <w:jc w:val="center"/>
      <w:outlineLvl w:val="0"/>
    </w:pPr>
    <w:rPr>
      <w:rFonts w:ascii="Arial" w:hAnsi="Arial" w:cs="Arial"/>
      <w:b/>
    </w:rPr>
  </w:style>
  <w:style w:type="paragraph" w:styleId="Ttulo2">
    <w:name w:val="heading 2"/>
    <w:basedOn w:val="Normal"/>
    <w:next w:val="Normal"/>
    <w:qFormat/>
    <w:rsid w:val="004147EE"/>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147EE"/>
    <w:pPr>
      <w:tabs>
        <w:tab w:val="center" w:pos="4252"/>
        <w:tab w:val="right" w:pos="8504"/>
      </w:tabs>
    </w:pPr>
  </w:style>
  <w:style w:type="character" w:styleId="Nmerodepgina">
    <w:name w:val="page number"/>
    <w:basedOn w:val="Fuentedeprrafopredeter"/>
    <w:rsid w:val="004147EE"/>
  </w:style>
  <w:style w:type="paragraph" w:styleId="Encabezado">
    <w:name w:val="header"/>
    <w:basedOn w:val="Normal"/>
    <w:rsid w:val="004147EE"/>
    <w:pPr>
      <w:tabs>
        <w:tab w:val="center" w:pos="4252"/>
        <w:tab w:val="right" w:pos="8504"/>
      </w:tabs>
    </w:pPr>
  </w:style>
  <w:style w:type="paragraph" w:styleId="Textoindependiente">
    <w:name w:val="Body Text"/>
    <w:basedOn w:val="Normal"/>
    <w:rsid w:val="004147EE"/>
    <w:pPr>
      <w:spacing w:line="360" w:lineRule="auto"/>
      <w:jc w:val="both"/>
    </w:pPr>
    <w:rPr>
      <w:lang w:val="es-MX"/>
    </w:rPr>
  </w:style>
  <w:style w:type="paragraph" w:customStyle="1" w:styleId="Textodebloque1">
    <w:name w:val="Texto de bloque1"/>
    <w:basedOn w:val="Normal"/>
    <w:rsid w:val="004147EE"/>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4147EE"/>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rsid w:val="004147EE"/>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4147EE"/>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4147EE"/>
    <w:pPr>
      <w:spacing w:line="360" w:lineRule="auto"/>
      <w:ind w:firstLine="708"/>
    </w:pPr>
    <w:rPr>
      <w:rFonts w:ascii="Arial" w:hAnsi="Arial" w:cs="Arial"/>
      <w:b/>
      <w:bCs/>
      <w:sz w:val="20"/>
      <w:szCs w:val="20"/>
    </w:rPr>
  </w:style>
  <w:style w:type="paragraph" w:customStyle="1" w:styleId="Texto">
    <w:name w:val="Texto"/>
    <w:basedOn w:val="Normal"/>
    <w:rsid w:val="004147EE"/>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4147EE"/>
    <w:rPr>
      <w:rFonts w:ascii="Courier New" w:hAnsi="Courier New" w:cs="Courier New"/>
      <w:sz w:val="20"/>
      <w:szCs w:val="20"/>
      <w:lang w:val="es-MX"/>
    </w:rPr>
  </w:style>
  <w:style w:type="paragraph" w:customStyle="1" w:styleId="texto0">
    <w:name w:val="texto"/>
    <w:basedOn w:val="Normal"/>
    <w:rsid w:val="004147EE"/>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4147EE"/>
    <w:pPr>
      <w:spacing w:after="101" w:line="216" w:lineRule="atLeast"/>
      <w:jc w:val="center"/>
    </w:pPr>
    <w:rPr>
      <w:rFonts w:ascii="Arial" w:hAnsi="Arial"/>
      <w:b/>
      <w:sz w:val="18"/>
      <w:szCs w:val="20"/>
      <w:lang w:val="es-ES_tradnl"/>
    </w:rPr>
  </w:style>
  <w:style w:type="paragraph" w:styleId="Textoindependiente2">
    <w:name w:val="Body Text 2"/>
    <w:basedOn w:val="Normal"/>
    <w:rsid w:val="004147EE"/>
    <w:pPr>
      <w:autoSpaceDE w:val="0"/>
      <w:autoSpaceDN w:val="0"/>
      <w:adjustRightInd w:val="0"/>
    </w:pPr>
    <w:rPr>
      <w:rFonts w:ascii="Arial" w:hAnsi="Arial" w:cs="Arial"/>
      <w:caps/>
      <w:sz w:val="21"/>
      <w:szCs w:val="21"/>
    </w:rPr>
  </w:style>
  <w:style w:type="paragraph" w:styleId="Textodeglobo">
    <w:name w:val="Balloon Text"/>
    <w:basedOn w:val="Normal"/>
    <w:semiHidden/>
    <w:rsid w:val="004147EE"/>
    <w:pPr>
      <w:jc w:val="both"/>
    </w:pPr>
    <w:rPr>
      <w:rFonts w:ascii="Tahoma" w:hAnsi="Tahoma" w:cs="Tahoma"/>
      <w:sz w:val="16"/>
      <w:szCs w:val="16"/>
      <w:lang w:val="es-ES_tradnl"/>
    </w:rPr>
  </w:style>
  <w:style w:type="paragraph" w:styleId="Textonotapie">
    <w:name w:val="footnote text"/>
    <w:basedOn w:val="Normal"/>
    <w:link w:val="TextonotapieCar"/>
    <w:rsid w:val="00256534"/>
    <w:rPr>
      <w:sz w:val="20"/>
      <w:szCs w:val="20"/>
    </w:rPr>
  </w:style>
  <w:style w:type="character" w:customStyle="1" w:styleId="TextonotapieCar">
    <w:name w:val="Texto nota pie Car"/>
    <w:link w:val="Textonotapie"/>
    <w:rsid w:val="00256534"/>
    <w:rPr>
      <w:lang w:val="es-ES" w:eastAsia="es-ES"/>
    </w:rPr>
  </w:style>
  <w:style w:type="character" w:styleId="Refdenotaalpie">
    <w:name w:val="footnote reference"/>
    <w:rsid w:val="00256534"/>
    <w:rPr>
      <w:vertAlign w:val="superscript"/>
    </w:rPr>
  </w:style>
  <w:style w:type="character" w:styleId="Refdecomentario">
    <w:name w:val="annotation reference"/>
    <w:rsid w:val="00256534"/>
    <w:rPr>
      <w:sz w:val="16"/>
      <w:szCs w:val="16"/>
    </w:rPr>
  </w:style>
  <w:style w:type="paragraph" w:styleId="Textocomentario">
    <w:name w:val="annotation text"/>
    <w:basedOn w:val="Normal"/>
    <w:link w:val="TextocomentarioCar"/>
    <w:rsid w:val="00256534"/>
    <w:rPr>
      <w:sz w:val="20"/>
      <w:szCs w:val="20"/>
    </w:rPr>
  </w:style>
  <w:style w:type="character" w:customStyle="1" w:styleId="TextocomentarioCar">
    <w:name w:val="Texto comentario Car"/>
    <w:link w:val="Textocomentario"/>
    <w:rsid w:val="00256534"/>
    <w:rPr>
      <w:lang w:val="es-ES" w:eastAsia="es-ES"/>
    </w:rPr>
  </w:style>
  <w:style w:type="paragraph" w:styleId="Asuntodelcomentario">
    <w:name w:val="annotation subject"/>
    <w:basedOn w:val="Textocomentario"/>
    <w:next w:val="Textocomentario"/>
    <w:link w:val="AsuntodelcomentarioCar"/>
    <w:rsid w:val="00256534"/>
    <w:rPr>
      <w:b/>
      <w:bCs/>
    </w:rPr>
  </w:style>
  <w:style w:type="character" w:customStyle="1" w:styleId="AsuntodelcomentarioCar">
    <w:name w:val="Asunto del comentario Car"/>
    <w:link w:val="Asuntodelcomentario"/>
    <w:rsid w:val="00256534"/>
    <w:rPr>
      <w:b/>
      <w:bCs/>
      <w:lang w:val="es-ES" w:eastAsia="es-ES"/>
    </w:rPr>
  </w:style>
  <w:style w:type="paragraph" w:styleId="Prrafodelista">
    <w:name w:val="List Paragraph"/>
    <w:basedOn w:val="Normal"/>
    <w:uiPriority w:val="34"/>
    <w:qFormat/>
    <w:rsid w:val="00760761"/>
    <w:pPr>
      <w:ind w:left="708"/>
    </w:pPr>
  </w:style>
  <w:style w:type="table" w:styleId="Tablaconcuadrcula">
    <w:name w:val="Table Grid"/>
    <w:basedOn w:val="Tablanormal"/>
    <w:rsid w:val="00827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06A-5FF8-461A-A7F0-8E5B7B9C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3162</Words>
  <Characters>17395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3</cp:revision>
  <cp:lastPrinted>2017-04-04T22:37:00Z</cp:lastPrinted>
  <dcterms:created xsi:type="dcterms:W3CDTF">2017-12-11T17:20:00Z</dcterms:created>
  <dcterms:modified xsi:type="dcterms:W3CDTF">2017-12-11T17:37:00Z</dcterms:modified>
</cp:coreProperties>
</file>