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F175FD" w:rsidRDefault="00A376E6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</w:pPr>
      <w:r w:rsidRPr="00F175FD"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  <w:t>A</w:t>
      </w:r>
    </w:p>
    <w:p w:rsidR="00DF6966" w:rsidRPr="00F175FD" w:rsidRDefault="00A376E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TA NÚM.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124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SESIÓN ORDINARIA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CUATRO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OCTUBRE DE 2016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DEL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PRIMER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PERÍODO ORDINARIO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SEGUNDO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AÑO DE EJERCICIO CONSTITUCIONAL.</w:t>
      </w: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Default="00A376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DIP. </w:t>
      </w:r>
    </w:p>
    <w:p w:rsidR="00DF6966" w:rsidRPr="00F175FD" w:rsidRDefault="00A376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DF6966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62A73" w:rsidRPr="00F175FD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Default="00A376E6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EN LA CIUDAD DE MONTERREY, CAPITAL DEL E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STADO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N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UEVO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EÓN, SIENDO LAS ONCE HORAS CON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DOCE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4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OCTUBRE DE 2016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CON LA ASISTENCIA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42 LEGISLADORES. EL PRESIDENTE DECLARÓ ABIERTA LA S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ESIÓN. SE DIO LECTURA AL ORDEN DEL D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ÍA, EL CUAL FUE APROBADO EN LA S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ESIÓN ANTERIOR.</w:t>
      </w:r>
    </w:p>
    <w:p w:rsidR="00162A73" w:rsidRDefault="00162A73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800DDF" w:rsidRPr="008E3255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8E32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PRESIDENTE DIO LA BIENVENIDA A LOS ESTUDIANTES DEL PRIMER SEMESTRE DE LA FACULTAD DE DERECHO DE LA UNIVERSIDAD DE MONTERREY. </w:t>
      </w:r>
    </w:p>
    <w:p w:rsidR="008E3255" w:rsidRDefault="008E3255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8E3255" w:rsidRPr="00F175FD" w:rsidRDefault="008E3255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ASUNTOS EN CARTERA</w:t>
      </w:r>
    </w:p>
    <w:p w:rsidR="00800DDF" w:rsidRPr="00F175FD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Pr="00F175FD" w:rsidRDefault="00A376E6" w:rsidP="00800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 RECIBIERON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2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ASUNTOS </w:t>
      </w:r>
      <w:r w:rsidRPr="00F175F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E ANEXA LISTA). </w:t>
      </w:r>
    </w:p>
    <w:p w:rsidR="00671B91" w:rsidRDefault="00671B91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A376E6" w:rsidRPr="00F175FD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DF6966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INICIATIVAS DE LEY O DECRETO A PRESENTARSE POR LOS CC. DIPUTADOS</w:t>
      </w:r>
    </w:p>
    <w:p w:rsidR="00800DDF" w:rsidRPr="00F175FD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76388C" w:rsidRPr="00F175FD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NO HUBO INTERVENCIONES EN ESTE PUNTO DEL ORDEN DEL DÍA. </w:t>
      </w:r>
    </w:p>
    <w:p w:rsidR="00162A73" w:rsidRDefault="00162A73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800DDF" w:rsidRPr="00F175FD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DF6966" w:rsidRPr="00F175FD" w:rsidRDefault="00A376E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INFORME DE COMISIONES</w:t>
      </w:r>
    </w:p>
    <w:p w:rsidR="004B4ABD" w:rsidRDefault="004B4ABD" w:rsidP="00800DDF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29430E" w:rsidRDefault="00A376E6" w:rsidP="00800DDF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 w:rsidRPr="00DD6AD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DIP.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EUSTOLIA YANIRA GÓMEZ GARCÍA</w:t>
      </w:r>
      <w:r w:rsidRPr="00DD6AD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DD6AD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SOLICITÓ AL PRESIDENTE SOMETER A CONSIDERACIÓN DE LA ASAMBLEA LA DISPENSA DE DIVERSOS DICTÁMENES A TRATAR EN LA SESIÓN DE HOY PARA QUE SE DÉ LECTURA ÚNICAMENTE A LOS PROEMIOS Y RESOLUTIVOS DE LOS MISMOS,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CONFORMIDAD CON LO ESTABLECIDO EN EL ARTÍCULO 112 BIS DEL REGLAMENTO PARA EL GOBIERNO INTERIOR DEL CONGRESO DEL ESTADO.</w:t>
      </w:r>
      <w:r w:rsidRPr="00DD6AD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SIENDO APROBADA POR UNANIMIDAD DE LOS PRESENTES. </w:t>
      </w:r>
    </w:p>
    <w:p w:rsidR="00A376E6" w:rsidRDefault="00A376E6" w:rsidP="00800DDF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A376E6" w:rsidRDefault="00A376E6" w:rsidP="00800DDF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Pr="00D7618D" w:rsidRDefault="00A376E6" w:rsidP="00D76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>LA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IP.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EUSTOLIA YANIRA GÓMEZ GARCÍA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ANTICORRUPCIÓN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DIO LECTURA AL PROEMIO Y RESOLUTIVO DEL DICTAMEN </w:t>
      </w:r>
      <w:proofErr w:type="spellStart"/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proofErr w:type="spellEnd"/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9178/LXXIII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BE55D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QUE CONTIENE </w:t>
      </w:r>
      <w:r w:rsidRPr="00BE55D2">
        <w:rPr>
          <w:rFonts w:ascii="Times New Roman" w:hAnsi="Times New Roman" w:cs="Times New Roman"/>
          <w:color w:val="000000"/>
          <w:sz w:val="24"/>
          <w:szCs w:val="24"/>
        </w:rPr>
        <w:t xml:space="preserve">JUICIO </w:t>
      </w:r>
      <w:proofErr w:type="spellStart"/>
      <w:r w:rsidRPr="00BE55D2">
        <w:rPr>
          <w:rFonts w:ascii="Times New Roman" w:hAnsi="Times New Roman" w:cs="Times New Roman"/>
          <w:color w:val="000000"/>
          <w:sz w:val="24"/>
          <w:szCs w:val="24"/>
        </w:rPr>
        <w:t>POLITICO</w:t>
      </w:r>
      <w:proofErr w:type="spellEnd"/>
      <w:r w:rsidRPr="00BE55D2">
        <w:rPr>
          <w:rFonts w:ascii="Times New Roman" w:hAnsi="Times New Roman" w:cs="Times New Roman"/>
          <w:color w:val="000000"/>
          <w:sz w:val="24"/>
          <w:szCs w:val="24"/>
        </w:rPr>
        <w:t xml:space="preserve"> EN CONTRA DE LA C. MARGARITA ARELLANES CERVANTES, PRESIDENTA MUNICIPAL DE MONTERREY, NUEVO LEÓN, POR LAS PRESUNTAS ACCIONES Y OMISIONES ILEGALES EN PERJUICIO DE LA SOCIEDAD NUEVOLEONESA</w:t>
      </w:r>
      <w:r w:rsidRPr="00BE55D2">
        <w:rPr>
          <w:rFonts w:ascii="Times New Roman" w:hAnsi="Times New Roman" w:cs="Times New Roman"/>
          <w:sz w:val="24"/>
          <w:szCs w:val="24"/>
        </w:rPr>
        <w:t>.</w:t>
      </w:r>
      <w:r w:rsidRPr="00F175FD">
        <w:rPr>
          <w:rFonts w:ascii="Times New Roman" w:hAnsi="Times New Roman" w:cs="Times New Roman"/>
          <w:sz w:val="24"/>
          <w:szCs w:val="24"/>
        </w:rPr>
        <w:t xml:space="preserve">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ANDO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ES IMPROCEDENTE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INTERVINIERON A FAVOR LA DIP. MYRNA ISELA GRIMALDO IRACHETA,  EL DIP. RUBÉN GONZÁLEZ CABRIELES Y EL DIP. SAMUEL ALEJANDRO GARCÍA SEPÚLVEDA.</w:t>
      </w:r>
      <w:r w:rsidRPr="00D7618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SE 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OMETIÓ A CONSIDERACIÓN DE LA A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SAMBLEA EL ABRIR OTRA RONDA DE ORADORES, LA CUAL SE APROBÓ POR UNANIMIDAD DE LOS PRESENTES.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INTERVINO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EL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DIP. SERGIO ARELLANO BALDERAS. INTERVINIERON CON POSICIONAMIENTOS EL D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IP.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EUGENIO MONTIEL AMOROSO Y EL DIP. HÉCTOR GARCÍA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GARCÍA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Pr="00F175FD">
        <w:rPr>
          <w:rFonts w:ascii="Times New Roman" w:hAnsi="Times New Roman" w:cs="Times New Roman"/>
          <w:b/>
          <w:sz w:val="24"/>
        </w:rPr>
        <w:t xml:space="preserve">FUE APROBADO EL DICTAMEN POR </w:t>
      </w:r>
      <w:r>
        <w:rPr>
          <w:rFonts w:ascii="Times New Roman" w:hAnsi="Times New Roman" w:cs="Times New Roman"/>
          <w:b/>
          <w:sz w:val="24"/>
        </w:rPr>
        <w:t>MAYORÍA</w:t>
      </w:r>
      <w:r w:rsidRPr="00F175FD">
        <w:rPr>
          <w:rFonts w:ascii="Times New Roman" w:hAnsi="Times New Roman" w:cs="Times New Roman"/>
          <w:b/>
          <w:sz w:val="24"/>
        </w:rPr>
        <w:t xml:space="preserve"> DE </w:t>
      </w:r>
      <w:r>
        <w:rPr>
          <w:rFonts w:ascii="Times New Roman" w:hAnsi="Times New Roman" w:cs="Times New Roman"/>
          <w:b/>
          <w:sz w:val="24"/>
        </w:rPr>
        <w:t>33</w:t>
      </w:r>
      <w:r w:rsidRPr="00F175FD">
        <w:rPr>
          <w:rFonts w:ascii="Times New Roman" w:hAnsi="Times New Roman" w:cs="Times New Roman"/>
          <w:b/>
          <w:sz w:val="24"/>
        </w:rPr>
        <w:t xml:space="preserve"> VOTOS</w:t>
      </w:r>
      <w:r>
        <w:rPr>
          <w:rFonts w:ascii="Times New Roman" w:hAnsi="Times New Roman" w:cs="Times New Roman"/>
          <w:b/>
          <w:sz w:val="24"/>
        </w:rPr>
        <w:t xml:space="preserve"> A FAVOR, 0 VOTOS EN CONTRA Y 2 VOTOS EN ABSTENCIÓN</w:t>
      </w:r>
      <w:r w:rsidRPr="00F175FD">
        <w:rPr>
          <w:rFonts w:ascii="Times New Roman" w:hAnsi="Times New Roman" w:cs="Times New Roman"/>
          <w:b/>
          <w:sz w:val="24"/>
        </w:rPr>
        <w:t xml:space="preserve">. </w:t>
      </w:r>
    </w:p>
    <w:p w:rsidR="00800DDF" w:rsidRPr="00F175FD" w:rsidRDefault="00800DDF" w:rsidP="00800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159" w:rsidRDefault="00A376E6" w:rsidP="00D06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IP.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LUDIVINA RODRÍGUEZ DE LA GARZA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DESARROLLO SOCIAL Y DERECHOS HUMANOS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DIO LECTURA AL PROEMIO Y RESOLUTIVO DEL DICTAMEN </w:t>
      </w:r>
      <w:proofErr w:type="spellStart"/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proofErr w:type="spellEnd"/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10178/LXXIV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Pr="00BE55D2">
        <w:rPr>
          <w:rFonts w:ascii="Times New Roman" w:hAnsi="Times New Roman" w:cs="Times New Roman"/>
          <w:color w:val="000000"/>
          <w:sz w:val="24"/>
          <w:szCs w:val="24"/>
        </w:rPr>
        <w:t>SOLICITUD PARA QUE SEAN PROHIBIDAS LAS MANIFESTACIONES DE INCONFORMIDADES QUE OBSTRUYAN LAS V</w:t>
      </w:r>
      <w:r>
        <w:rPr>
          <w:rFonts w:ascii="Times New Roman" w:hAnsi="Times New Roman" w:cs="Times New Roman"/>
          <w:color w:val="000000"/>
          <w:sz w:val="24"/>
          <w:szCs w:val="24"/>
        </w:rPr>
        <w:t>IALIDADES O ESPACIOS PÚBLICOS</w:t>
      </w:r>
      <w:r w:rsidRPr="00BE55D2">
        <w:rPr>
          <w:rFonts w:ascii="Times New Roman" w:hAnsi="Times New Roman" w:cs="Times New Roman"/>
          <w:sz w:val="24"/>
          <w:szCs w:val="24"/>
        </w:rPr>
        <w:t>.</w:t>
      </w:r>
      <w:r w:rsidRPr="00F175FD">
        <w:rPr>
          <w:rFonts w:ascii="Times New Roman" w:hAnsi="Times New Roman" w:cs="Times New Roman"/>
          <w:sz w:val="24"/>
          <w:szCs w:val="24"/>
        </w:rPr>
        <w:t xml:space="preserve">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ANDO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NO ES DE APROBARSE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 INTERVIN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IERON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DIP. MERCEDES CATALINA GARCÍA MANCILLAS,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DIP. JOSÉ LUIS GARZA OCHOA Y EL DIP. FELIPE DE JESÚS HERNÁNDEZ MARROQUÍN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Pr="00FA2AF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SE 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OMETIÓ A CONSIDERACIÓN DE LA A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SAMBLEA EL ABRIR OTRA RONDA DE ORADORES, LA CUAL SE APROBÓ POR UNANIMIDAD DE LOS PRESENTES. INTERVINO A FAVOR 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IP.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SERGIO ARELLANO BALDERAS Y EL DIP. RUBÉN GONZÁLEZ CABRIELES. </w:t>
      </w:r>
      <w:r w:rsidRPr="00F175FD">
        <w:rPr>
          <w:rFonts w:ascii="Times New Roman" w:hAnsi="Times New Roman" w:cs="Times New Roman"/>
          <w:b/>
          <w:sz w:val="24"/>
        </w:rPr>
        <w:t xml:space="preserve">FUE APROBADO EL DICTAMEN POR UNANIMIDAD DE </w:t>
      </w:r>
      <w:r>
        <w:rPr>
          <w:rFonts w:ascii="Times New Roman" w:hAnsi="Times New Roman" w:cs="Times New Roman"/>
          <w:b/>
          <w:sz w:val="24"/>
        </w:rPr>
        <w:t>36</w:t>
      </w:r>
      <w:r w:rsidRPr="00F175FD">
        <w:rPr>
          <w:rFonts w:ascii="Times New Roman" w:hAnsi="Times New Roman" w:cs="Times New Roman"/>
          <w:b/>
          <w:sz w:val="24"/>
        </w:rPr>
        <w:t xml:space="preserve"> VOTOS. </w:t>
      </w:r>
    </w:p>
    <w:p w:rsidR="00BA7159" w:rsidRPr="00F175FD" w:rsidRDefault="00BA7159" w:rsidP="00BA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3C17" w:rsidRPr="00667408" w:rsidRDefault="00A376E6" w:rsidP="00072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112EF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DIP. RUBÉN GONZÁLEZ CABRIELES, </w:t>
      </w:r>
      <w:r w:rsidRPr="00112E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DE EDUCACIÓN, CULTURA Y DEPORTE, DIO LECTURA AL PROEMIO Y RESOLUTIVO DEL DICTAMEN QUE CONTIENE </w:t>
      </w:r>
      <w:r w:rsidRPr="001A29D1">
        <w:rPr>
          <w:rFonts w:ascii="Times New Roman" w:hAnsi="Times New Roman" w:cs="Times New Roman"/>
          <w:color w:val="000000"/>
          <w:sz w:val="24"/>
          <w:szCs w:val="24"/>
        </w:rPr>
        <w:t>RELACIÓN DE CIUDADANOS QUE REÚNEN LOS REQUISITOS PARA LA MED</w:t>
      </w:r>
      <w:r w:rsidRPr="00112EF1">
        <w:rPr>
          <w:rFonts w:ascii="Times New Roman" w:hAnsi="Times New Roman" w:cs="Times New Roman"/>
          <w:color w:val="000000"/>
          <w:sz w:val="24"/>
          <w:szCs w:val="24"/>
        </w:rPr>
        <w:t>ALLA DE HONOR “FRAY SERVANDO TERESA DE MIER” DEL H. CONGRESO DEL ESTADO DE NUEVO LEÓN</w:t>
      </w:r>
      <w:r w:rsidRPr="00112EF1">
        <w:rPr>
          <w:rFonts w:ascii="Times New Roman" w:hAnsi="Times New Roman" w:cs="Times New Roman"/>
          <w:sz w:val="24"/>
          <w:szCs w:val="24"/>
        </w:rPr>
        <w:t xml:space="preserve">. </w:t>
      </w:r>
      <w:r w:rsidRPr="00112E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QUE SE CONTINÚA CON EL PROCEDIMIENTO. INTERVINIERON A FAVOR LA DIP. LILIANA TIJERINA CANTÚ, EL DIP. SERGIO ARELLANO BALDERAS Y EL DIP. COSME JULIÁN LEAL CANTÚ. </w:t>
      </w:r>
      <w:r w:rsidRPr="00112EF1">
        <w:rPr>
          <w:rFonts w:ascii="Times New Roman" w:hAnsi="Times New Roman" w:cs="Times New Roman"/>
          <w:b/>
          <w:sz w:val="24"/>
          <w:szCs w:val="24"/>
        </w:rPr>
        <w:t xml:space="preserve">FUE APROBADO EL DICTAMEN POR UNANIMIDAD DE 35 VOTOS. </w:t>
      </w:r>
      <w:r w:rsidRPr="00112EF1">
        <w:rPr>
          <w:rFonts w:ascii="Times New Roman" w:hAnsi="Times New Roman" w:cs="Times New Roman"/>
          <w:sz w:val="24"/>
          <w:szCs w:val="24"/>
        </w:rPr>
        <w:t>EL PRESIDENTE PREGUNTÓ</w:t>
      </w:r>
      <w:r w:rsidRPr="00112EF1">
        <w:rPr>
          <w:rFonts w:ascii="Times New Roman" w:hAnsi="Times New Roman" w:cs="Times New Roman"/>
          <w:sz w:val="24"/>
        </w:rPr>
        <w:t xml:space="preserve"> A LA ASAMBLEA SI EXISTÍA ALGUNA PROPUESTA PARA LA PERSONAS </w:t>
      </w:r>
      <w:r>
        <w:rPr>
          <w:rFonts w:ascii="Times New Roman" w:hAnsi="Times New Roman" w:cs="Times New Roman"/>
          <w:sz w:val="24"/>
        </w:rPr>
        <w:t>ACREEDORA</w:t>
      </w:r>
      <w:r w:rsidRPr="00112EF1">
        <w:rPr>
          <w:rFonts w:ascii="Times New Roman" w:hAnsi="Times New Roman" w:cs="Times New Roman"/>
          <w:sz w:val="24"/>
        </w:rPr>
        <w:t xml:space="preserve"> AL RECONOCIMIENTO DE LA MEDALLA DE HONOR “FRAY SERVANDO TERESA DE MIER”;</w:t>
      </w:r>
      <w:r w:rsidRPr="00667408">
        <w:rPr>
          <w:rFonts w:ascii="Times New Roman" w:hAnsi="Times New Roman" w:cs="Times New Roman"/>
          <w:sz w:val="24"/>
        </w:rPr>
        <w:t xml:space="preserve"> INTERVINO</w:t>
      </w:r>
      <w:r w:rsidRPr="00CD24FB">
        <w:rPr>
          <w:rFonts w:ascii="Times New Roman" w:hAnsi="Times New Roman" w:cs="Times New Roman"/>
          <w:sz w:val="24"/>
        </w:rPr>
        <w:t xml:space="preserve"> CON UNA PROPUESTA EL DIP. </w:t>
      </w:r>
      <w:r>
        <w:rPr>
          <w:rFonts w:ascii="Times New Roman" w:hAnsi="Times New Roman" w:cs="Times New Roman"/>
          <w:sz w:val="24"/>
        </w:rPr>
        <w:t>JUAN FRANCISCO ESPINOZA EGUÍA</w:t>
      </w:r>
      <w:r w:rsidRPr="00667408">
        <w:rPr>
          <w:rFonts w:ascii="Times New Roman" w:hAnsi="Times New Roman" w:cs="Times New Roman"/>
          <w:sz w:val="24"/>
        </w:rPr>
        <w:t xml:space="preserve">. </w:t>
      </w:r>
      <w:r w:rsidRPr="00CD24FB">
        <w:rPr>
          <w:rFonts w:ascii="Times New Roman" w:hAnsi="Times New Roman" w:cs="Times New Roman"/>
          <w:sz w:val="24"/>
        </w:rPr>
        <w:t xml:space="preserve">CONTINUANDO CON EL PROCESO LEGISLATIVO, </w:t>
      </w:r>
      <w:r w:rsidRPr="00CD24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PRESIDENTE SOMETIÓ A CONSIDERACIÓN </w:t>
      </w:r>
      <w:r w:rsidRPr="006674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 LA A</w:t>
      </w:r>
      <w:r w:rsidRPr="00CD24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SAMBLEA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MEDIANTE CÉDULA,</w:t>
      </w:r>
      <w:r w:rsidRPr="006674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FUE APROBADO 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lastRenderedPageBreak/>
        <w:t xml:space="preserve">LA PROPUESTA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DE LA PERSONA ACREEDORA AL RECONOCIMIENTO DE LA MEDALLA DE HONOR “FRAY SERVANDO TERESA DE MIER”, 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POR </w:t>
      </w:r>
      <w:r w:rsidRPr="006674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MAYORÍA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35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VOTOS</w:t>
      </w:r>
      <w:r w:rsidRPr="006674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 FAVOR,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0</w:t>
      </w:r>
      <w:r w:rsidRPr="006674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VOTOS EN CONTRA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Y 2</w:t>
      </w:r>
      <w:r w:rsidRPr="006674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VOTOS EN ABSTENCIÓN. 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ELABORÁNDOSE 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ACUERDO</w:t>
      </w:r>
      <w:r w:rsidRPr="00CD2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CORRESPONDIENTE, Y LAS COMUNICACIONES REQUERIDAS PARA TAL EFECTO.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ASIMISMO, SOLICITÓ A LA OFICIALÍA MAYOR REALIZAR LOS PROCEDIMIENTOS CORRESPONDIENTES PARA LA ENTREGA DE LA MISMA. </w:t>
      </w:r>
    </w:p>
    <w:p w:rsidR="00BA7159" w:rsidRPr="00F175FD" w:rsidRDefault="00BA7159" w:rsidP="00072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159" w:rsidRDefault="00A376E6" w:rsidP="00072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IP.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DANIEL CARRILLO MARTÍNEZ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ANTICORRUPCIÓN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DIO LECTURA AL </w:t>
      </w:r>
      <w:r w:rsidRPr="00B4525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PROEMIO Y RESOLUTIVO DEL DICTAMEN </w:t>
      </w:r>
      <w:proofErr w:type="spellStart"/>
      <w:r w:rsidRPr="00B4525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proofErr w:type="spellEnd"/>
      <w:r w:rsidRPr="00B4525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B4525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9350/LXXIII</w:t>
      </w:r>
      <w:r w:rsidRPr="00B4525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Pr="00B45252">
        <w:rPr>
          <w:rFonts w:ascii="Times New Roman" w:hAnsi="Times New Roman" w:cs="Times New Roman"/>
          <w:color w:val="000000"/>
          <w:sz w:val="24"/>
          <w:szCs w:val="24"/>
        </w:rPr>
        <w:t>DENUNCIA EN CONTRA DEL C. ERNESTO ALFONSO ROBLEDO LEAL O QUIENES RESULTEN RESPONSABLES, POR LAS PRESUNTAS FALTAS A LA LEY DE RESPONSABILIDADES DE LOS SERVIDORES PÚBLICOS DEL ESTADO Y MUNICIPIOS DE NUEVO LEÓN</w:t>
      </w:r>
      <w:r w:rsidRPr="00B45252">
        <w:rPr>
          <w:rFonts w:ascii="Times New Roman" w:hAnsi="Times New Roman" w:cs="Times New Roman"/>
          <w:sz w:val="24"/>
          <w:szCs w:val="24"/>
        </w:rPr>
        <w:t xml:space="preserve">. </w:t>
      </w:r>
      <w:r w:rsidRPr="00B4525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COMO IMPROCEDENTE. INTERVINIERON A FAVOR LA DIP. GLORIA CONCEPCIÓN TREVIÑO SALAZAR, LA DIP. MERCEDES CATALINA GARCÍA MANCILLAS Y EL DIP. SERGIO ARELLANO BALDERAS. </w:t>
      </w:r>
      <w:r w:rsidRPr="00B45252">
        <w:rPr>
          <w:rFonts w:ascii="Times New Roman" w:eastAsia="Times New Roman" w:hAnsi="Times New Roman" w:cs="Times New Roman"/>
          <w:sz w:val="24"/>
          <w:szCs w:val="24"/>
          <w:lang w:eastAsia="es-MX"/>
        </w:rPr>
        <w:t>SE SOMETIÓ A CONSIDERACIÓN DE LA ASAMBLEA EL ABRIR OTRA RONDA DE ORADORES, LA CUAL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APROBÓ POR UNANIMIDAD DE LOS PRESENTES. INTERVINO A FAVOR 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IP.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RUBÉN GONZÁLEZ CABRIELES. </w:t>
      </w:r>
      <w:r w:rsidRPr="00072A8D">
        <w:rPr>
          <w:rFonts w:ascii="Times New Roman" w:hAnsi="Times New Roman" w:cs="Times New Roman"/>
          <w:b/>
          <w:sz w:val="24"/>
          <w:szCs w:val="24"/>
        </w:rPr>
        <w:t>FUE APROBADO EL DICTAMEN POR UNANIMIDAD</w:t>
      </w:r>
      <w:r>
        <w:rPr>
          <w:rFonts w:ascii="Times New Roman" w:hAnsi="Times New Roman" w:cs="Times New Roman"/>
          <w:b/>
          <w:sz w:val="24"/>
        </w:rPr>
        <w:t xml:space="preserve"> 39</w:t>
      </w:r>
      <w:r w:rsidRPr="00F175FD">
        <w:rPr>
          <w:rFonts w:ascii="Times New Roman" w:hAnsi="Times New Roman" w:cs="Times New Roman"/>
          <w:b/>
          <w:sz w:val="24"/>
        </w:rPr>
        <w:t xml:space="preserve"> VOTOS. </w:t>
      </w:r>
    </w:p>
    <w:p w:rsidR="00BA7159" w:rsidRPr="00F175FD" w:rsidRDefault="00BA7159" w:rsidP="00072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159" w:rsidRPr="00072A8D" w:rsidRDefault="00A376E6" w:rsidP="00072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 w:rsidRPr="00072A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DIP. ITZEL SOLEDAD CASTILLO ALMANZA, </w:t>
      </w:r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DE ANTICORRUPCIÓN, DIO LECTURA AL PROEMIO Y RESOLUTIVO DEL DICTAMEN </w:t>
      </w:r>
      <w:proofErr w:type="spellStart"/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proofErr w:type="spellEnd"/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072A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9444/LXXIII</w:t>
      </w:r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Pr="00072A8D">
        <w:rPr>
          <w:rFonts w:ascii="Times New Roman" w:hAnsi="Times New Roman" w:cs="Times New Roman"/>
          <w:color w:val="000000"/>
          <w:sz w:val="24"/>
          <w:szCs w:val="24"/>
        </w:rPr>
        <w:t>DENUNCIA EN CONTRA DEL MUNICIPIO DE SAN NICOLÁS DE LOS GARZA, NUEVO LEÓN, POR LAS PRESUNTAS FALTAS E INCUMPLIMIENTO AL CONTRATO COLECTIVO DE TRABAJO DE 2015 DEL SINDICATO Y MUNICIPIO</w:t>
      </w:r>
      <w:r w:rsidRPr="00072A8D">
        <w:rPr>
          <w:rFonts w:ascii="Times New Roman" w:hAnsi="Times New Roman" w:cs="Times New Roman"/>
          <w:sz w:val="24"/>
          <w:szCs w:val="24"/>
        </w:rPr>
        <w:t xml:space="preserve">. </w:t>
      </w:r>
      <w:r w:rsidRPr="00072A8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DE NO HA LUGAR. INTERVINIERON A FAVOR LA DIP. LUDIVINA RODRÍGUEZ DE LA GARZA Y EL DIP. GUILLERMO ALFREDO RODRÍGUEZ PÁEZ. </w:t>
      </w:r>
      <w:r w:rsidRPr="00072A8D">
        <w:rPr>
          <w:rFonts w:ascii="Times New Roman" w:hAnsi="Times New Roman" w:cs="Times New Roman"/>
          <w:b/>
          <w:sz w:val="24"/>
          <w:szCs w:val="24"/>
        </w:rPr>
        <w:t xml:space="preserve">FUE APROBADO EL DICTAMEN POR UNANIMIDAD DE 36 VOTOS. </w:t>
      </w:r>
    </w:p>
    <w:p w:rsidR="00EE4194" w:rsidRDefault="00EE4194" w:rsidP="00072A8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EE4194" w:rsidRDefault="00EE4194" w:rsidP="00072A8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DF6966" w:rsidRPr="00F175FD" w:rsidRDefault="00A376E6" w:rsidP="00072A8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ASUNTOS GENERALES</w:t>
      </w:r>
    </w:p>
    <w:p w:rsidR="00DF6966" w:rsidRPr="00F175FD" w:rsidRDefault="00DF6966" w:rsidP="00072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74861" w:rsidRDefault="00A376E6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 EUGENIO MONTIEL AMOROSO</w:t>
      </w:r>
      <w:r w:rsidRPr="00F175FD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POR EL QUE ESTA LXXIV LEGISLATURA SOLICITA RESPETUOSAMENTE AL TESORERO GENERAL DEL ESTADO, QUE REMITA A ESTE PODER LEGISLATIVO LA DOCUMENTACIÓN RELACIONADA CON EL PROCEDIMIENTO DE RESPONSABILIDAD ADMINISTRATIVA REALIZADO POR LA SECRETARÍA DE FINANZAS Y TESORERÍA GENERAL DEL ESTADO, EN CONTRA DE LOS C. ROGELIO BENAVIDES PINTOS Y GONZALO PADILLA OROZCO POR SU PARTICIPACIÓN EN LOS PROCEDIMIENTOS DE LICITACIÓN Y ADQUISICIÓN DE 200,000 COBERTORES EN DICIEMBRE DE 2015, LOS CUALES SE ADQUIRIERON CON SOBRECOSTO Y SIN RESPETAR LOS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 xml:space="preserve">REQUISITOS LEGALES MÍNIMOS PARA LA ADJUDICACIÓN. INTERVINO A FAVOR EL DIP. JORGE ALAN BLANCO DURÁN. INTERVINIERON EL DIP. SAMUEL ALEJANDRO GARCÍA SEPÚLVEDA Y EL DIP. JOSÉ ARTURO SALINAS GARZA, CON PROPUESTAS DE ADICIÓN AL PUNTO DE ACUERDO, SIENDO ACEPTADAS POR EL DIPUTADO PROMOVENTE. 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>SE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 LA A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SAMBLEA EL QUE SEA VOTADO EN ESE MOMENTO EL PUNTO DE ACUERDO, EL CUAL FUE APROBADO POR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UNANIMIDAD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PRESENTES. </w:t>
      </w:r>
      <w:r w:rsidRPr="00F7780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UNANIMIDAD</w:t>
      </w:r>
      <w:r w:rsidRPr="00F7780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35 </w:t>
      </w:r>
      <w:r w:rsidRPr="00F7780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 w:rsidRPr="00F7780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ELABORÁNDOSE EL ACUERDO CORRES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PONDIENTE Y LAS COMUNICACIONES </w:t>
      </w:r>
      <w:r w:rsidRPr="00F7780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REQUERIDAS PARA TAL EFECTO. </w:t>
      </w:r>
    </w:p>
    <w:p w:rsidR="00E67FF8" w:rsidRDefault="00E67FF8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796DAE" w:rsidRDefault="00A376E6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Pr="00796D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 JORGE ALAN BLANCO DURÁN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FELICITÓ AL LIC. FRANCISCO GARCÍA CABEZA DE VACA Y AL LIC. JAVIER CORRAL JURADO, POR SU RECIENTE TOMA DE PROTESTA COMO GOBERNADOR CONSTITUCIONAL DEL ESTADO DE TAMAULIPAS Y DEL ESTADO DE CHIHUAHUA, RESPECTIVAMENTE. </w:t>
      </w:r>
    </w:p>
    <w:p w:rsidR="00E67FF8" w:rsidRDefault="00E67FF8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891340" w:rsidRDefault="00A376E6" w:rsidP="0089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Pr="00796D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 COSME JULIÁN LEAL CANTÚ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PUNTO DE ACUERDO POR EL QUE ESTA LXXIV LEGISLATURA EXHORTA RESPETUOSAMENTE A LOS MUNICIPIOS DE CADEREYTA JIMÉNEZ Y DE BENITO JUÁREZ, NUEVO LEÓN, PARA QUE A LA MAYOR BREVEDAD POSIBLE COLOQUEN UNA BARRERA DE CONTENCIÓN O MURO DIVISORIO EN EL TRAMO QUE LES CORRESPONDE SOBRE LA CARRETERA LIBRE A REYNOSA, DE TAL MANERA QUE SE ASEGURE LA INTEGRIDAD DE LOS AUTOMOVILISTAS QUE CIRCULAN POR ESA VÍA. 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>SE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 LA A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SAMBLEA EL QUE SEA VOTADO EN ESE MOMENTO EL PUNTO DE ACUERDO, EL CUAL FUE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RECHAZADO POR MAYORÍA</w:t>
      </w:r>
      <w:r w:rsidRPr="00F778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PRESENTES. </w:t>
      </w:r>
      <w:r w:rsidRPr="00F175F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SE TURNÓ A LA COMISIÓN DE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TRANSPORTE</w:t>
      </w:r>
      <w:r w:rsidRPr="00F175F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</w:p>
    <w:p w:rsidR="00796DAE" w:rsidRDefault="00796DAE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796DAE" w:rsidRPr="00CB6ADA" w:rsidRDefault="00A376E6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Pr="00796D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 JORGE ALAN BLANCO DURÁN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Pr="00CB6AD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MANIFESTANDO QUE ESTE PODER LEGISLATIVO TRABAJE DE MANERA ABIERTA, INCLUYENTE Y PARTICIPATIVO. </w:t>
      </w:r>
    </w:p>
    <w:p w:rsidR="00671B91" w:rsidRDefault="00671B91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A376E6" w:rsidRPr="00F175FD" w:rsidRDefault="00A376E6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917633" w:rsidRPr="00A34FE9" w:rsidRDefault="00A376E6" w:rsidP="00072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CONTINUACIÓN SE DIO LECTURA AL PROYECTO 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ORDEN DEL DÍA PARA LA PRÓXIMA S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ESIÓN, EL CUAL FUE APROBADO POR UNANIMIDAD DE LOS PRESEN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TES. EL PRESIDENTE CLAUSURÓ LA S</w:t>
      </w:r>
      <w:r w:rsidRPr="00A34FE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ESIÓN ORDINARIA SIENDO LAS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TRECE</w:t>
      </w:r>
      <w:r w:rsidRPr="00A34FE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DOCE MINUTOS;</w:t>
      </w:r>
      <w:r w:rsidRPr="00A34FE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CITANDO PARA LA PRÓXIMA SESIÓN AL DÍA Y HORA QUE MARCA LA LEY ORGÁNICA DEL PODER LEGISLATIVO Y EL REGLAMENTO PARA EL GOBIERNO INTERIOR DEL CONGRESO DEL ESTADO DE NUEVO LEÓN</w:t>
      </w:r>
      <w:r w:rsidRPr="00A34FE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A376E6" w:rsidRDefault="00A376E6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</w:pPr>
    </w:p>
    <w:p w:rsidR="00A376E6" w:rsidRDefault="00A376E6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</w:pPr>
    </w:p>
    <w:p w:rsidR="00DF6966" w:rsidRPr="00F6190F" w:rsidRDefault="00A376E6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F6190F"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  <w:lastRenderedPageBreak/>
        <w:t>EL TEXTO ÍNTEGRO DE LAS INTERVENCIONES Y LOS DOCUMENTOS SE ANEXAN AL DIARIO DE DEBATES CORRESPONDIENTE A ESTA ACTA.- DAMOS FE:</w:t>
      </w: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Pr="00F175FD" w:rsidRDefault="00A56AEC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Pr="00F175FD" w:rsidRDefault="00A376E6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PRESIDENTE</w:t>
      </w:r>
    </w:p>
    <w:p w:rsidR="00A56AEC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376E6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DIP.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ANDRÉS MAURICIO CANTÚ RAMÍREZ</w:t>
      </w: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376E6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PRIMER SECRETARIO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>C. SEGUNDO SECRETARIO</w:t>
      </w:r>
    </w:p>
    <w:p w:rsidR="00A56AEC" w:rsidRPr="00F175FD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F175FD" w:rsidRDefault="00A376E6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DIP.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LAURA PAULA LÓPEZ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  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 xml:space="preserve">DIP.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LILIANA TIJERINA CANTÚ</w:t>
      </w:r>
    </w:p>
    <w:p w:rsidR="00A56AEC" w:rsidRPr="00F175FD" w:rsidRDefault="00A376E6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SÁNCHEZ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A56AEC" w:rsidRPr="00F175FD" w:rsidRDefault="00A56AEC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F6966" w:rsidRPr="00F175FD" w:rsidRDefault="00DF6966" w:rsidP="00162A73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F6966" w:rsidRPr="00F175FD" w:rsidRDefault="00A376E6" w:rsidP="00162A73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ACTA NÚM.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124-LXXIV-16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. </w:t>
      </w:r>
      <w:proofErr w:type="spellStart"/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S.O</w:t>
      </w:r>
      <w:proofErr w:type="spellEnd"/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.</w:t>
      </w:r>
    </w:p>
    <w:p w:rsidR="00671B91" w:rsidRDefault="00A376E6" w:rsidP="00162A73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MART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ES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4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OCTUBRE DE 2016</w:t>
      </w:r>
    </w:p>
    <w:p w:rsidR="00671B91" w:rsidRDefault="00A376E6">
      <w:pP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br w:type="page"/>
      </w:r>
    </w:p>
    <w:p w:rsidR="00DF6966" w:rsidRPr="00F175FD" w:rsidRDefault="00A376E6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bookmarkStart w:id="0" w:name="_GoBack"/>
      <w:bookmarkEnd w:id="0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lastRenderedPageBreak/>
        <w:t>ASUNTOS EN CARTERA</w:t>
      </w:r>
    </w:p>
    <w:p w:rsidR="00DF6966" w:rsidRDefault="00A376E6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MARTES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4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OCTUBRE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 xml:space="preserve"> DE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6</w:t>
      </w:r>
    </w:p>
    <w:p w:rsidR="00DB5B91" w:rsidRPr="00F175FD" w:rsidRDefault="00DB5B91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</w:p>
    <w:p w:rsidR="00283F24" w:rsidRDefault="00A376E6" w:rsidP="00DB5B91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  <w:r w:rsidRPr="00283F24">
        <w:rPr>
          <w:color w:val="000000"/>
          <w:szCs w:val="27"/>
        </w:rPr>
        <w:t xml:space="preserve">1. </w:t>
      </w:r>
      <w:r>
        <w:rPr>
          <w:color w:val="000000"/>
          <w:szCs w:val="27"/>
        </w:rPr>
        <w:tab/>
      </w:r>
      <w:r w:rsidRPr="00283F24">
        <w:rPr>
          <w:b/>
          <w:color w:val="000000"/>
          <w:szCs w:val="27"/>
        </w:rPr>
        <w:t xml:space="preserve">OFICIO NO. </w:t>
      </w:r>
      <w:proofErr w:type="spellStart"/>
      <w:r w:rsidRPr="00283F24">
        <w:rPr>
          <w:b/>
          <w:color w:val="000000"/>
          <w:szCs w:val="27"/>
        </w:rPr>
        <w:t>DRPLIP</w:t>
      </w:r>
      <w:proofErr w:type="spellEnd"/>
      <w:r w:rsidRPr="00283F24">
        <w:rPr>
          <w:b/>
          <w:color w:val="000000"/>
          <w:szCs w:val="27"/>
        </w:rPr>
        <w:t xml:space="preserve">/209/2016 SIGNADO POR EL C. RUBÉN ZARAGOZA </w:t>
      </w:r>
      <w:proofErr w:type="spellStart"/>
      <w:r w:rsidRPr="00283F24">
        <w:rPr>
          <w:b/>
          <w:color w:val="000000"/>
          <w:szCs w:val="27"/>
        </w:rPr>
        <w:t>BUELNA</w:t>
      </w:r>
      <w:proofErr w:type="spellEnd"/>
      <w:r w:rsidRPr="00283F24">
        <w:rPr>
          <w:color w:val="000000"/>
          <w:szCs w:val="27"/>
        </w:rPr>
        <w:t xml:space="preserve">, DIRECTOR DE RELACIONES CON PODERES LEGISLATIVOS E INSTITUCIONES POLÍTICAS, MEDIANTE EL CUAL DA CONTESTACIÓN AL EXHORTO A LA SECRETARÍA DE DESARROLLO SOCIAL DEL ESTADO, A FIN DE QUE VIGILE EL EXACTO CUMPLIMIENTO DE LOS PROGRAMAS DE ATENCIÓN A GRUPOS VULNERABLES Y ACELERE EL PROCESO DE RESPUESTA A LOS PETICIONARIOS. </w:t>
      </w:r>
      <w:r w:rsidRPr="00283F24">
        <w:rPr>
          <w:b/>
          <w:color w:val="000000"/>
          <w:szCs w:val="27"/>
        </w:rPr>
        <w:t>DE ENTERADO Y SE ANEXA EN EL ACUERDO ADMINISTRATIVO NÚM. 804 APROBADO POR ESTA LEGISLATURA; ASÍ MISMO REMÍTASE COPIA DEL ESCRITO AL COMITÉ DE SEGUIMIENTO DE ACUERDOS Y AL PROMOVENTE.</w:t>
      </w:r>
    </w:p>
    <w:p w:rsidR="00DB5B91" w:rsidRPr="00283F24" w:rsidRDefault="00DB5B91" w:rsidP="00DB5B91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</w:p>
    <w:p w:rsidR="00283F24" w:rsidRPr="00283F24" w:rsidRDefault="00A376E6" w:rsidP="00DB5B91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  <w:r w:rsidRPr="00283F24">
        <w:rPr>
          <w:color w:val="000000"/>
          <w:szCs w:val="27"/>
        </w:rPr>
        <w:t xml:space="preserve">2. </w:t>
      </w:r>
      <w:r>
        <w:rPr>
          <w:color w:val="000000"/>
          <w:szCs w:val="27"/>
        </w:rPr>
        <w:tab/>
      </w:r>
      <w:r w:rsidRPr="00283F24">
        <w:rPr>
          <w:b/>
          <w:color w:val="000000"/>
          <w:szCs w:val="27"/>
        </w:rPr>
        <w:t>ESCRITO PRESENTADO POR LOS CC. DR. MARIO ALBERTO GARZA CASTILLO, CONSEJERO PRESIDENTE Y LIC. HÉCTOR GARCÍA MARROQUÍN, SECRETARIO EJECUTIVO DE LA COMISIÓN ESTATAL ELECTORA</w:t>
      </w:r>
      <w:r w:rsidRPr="00283F24">
        <w:rPr>
          <w:color w:val="000000"/>
          <w:szCs w:val="27"/>
        </w:rPr>
        <w:t>L, MEDIANTE EL CUAL PRESENTAN INICIATIVA DE REFORMA A DIVERSOS ARTÍCULOS DE LA LEY ELECTORAL DEL ESTADO DE NUEVO LEÓN.</w:t>
      </w:r>
      <w:r>
        <w:rPr>
          <w:color w:val="000000"/>
          <w:szCs w:val="27"/>
        </w:rPr>
        <w:t xml:space="preserve"> </w:t>
      </w:r>
      <w:r w:rsidRPr="00283F24">
        <w:rPr>
          <w:b/>
          <w:color w:val="000000"/>
          <w:szCs w:val="27"/>
        </w:rPr>
        <w:t>DE ENTERADO Y CON FUNDAMENTO EN LO DISPUESTO EN LOS ARTÍCULOS 24 FRACCIÓN III Y 39 FRACCIONES II Y III DEL REGLAMENTO PARA EL GOBIERNO INTERIOR DEL CONGRESO, SE TURNA A LAS COMISIONES UNIDAS DE LEGISLACIÓN Y A LA DE PUNTOS CONSTITUCIONALES.</w:t>
      </w:r>
    </w:p>
    <w:p w:rsidR="00B259E8" w:rsidRPr="00283F24" w:rsidRDefault="00B259E8" w:rsidP="00DB5B91">
      <w:pPr>
        <w:pStyle w:val="Textoindependiente"/>
        <w:tabs>
          <w:tab w:val="clear" w:pos="0"/>
          <w:tab w:val="clear" w:pos="1440"/>
          <w:tab w:val="num" w:pos="1134"/>
        </w:tabs>
        <w:ind w:left="567" w:right="-138" w:hanging="567"/>
        <w:rPr>
          <w:rFonts w:ascii="Times New Roman" w:hAnsi="Times New Roman"/>
          <w:bCs/>
          <w:color w:val="E36C0A"/>
          <w:szCs w:val="28"/>
        </w:rPr>
      </w:pPr>
    </w:p>
    <w:p w:rsidR="003162BF" w:rsidRPr="00283F24" w:rsidRDefault="003162BF" w:rsidP="00DB5B9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</w:rPr>
      </w:pPr>
    </w:p>
    <w:p w:rsidR="00FF14D7" w:rsidRPr="00283F24" w:rsidRDefault="00FF14D7" w:rsidP="00283F2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</w:rPr>
      </w:pPr>
    </w:p>
    <w:sectPr w:rsidR="00FF14D7" w:rsidRPr="00283F24" w:rsidSect="0040614B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7F" w:rsidRDefault="00A2527F" w:rsidP="00162A73">
      <w:pPr>
        <w:spacing w:after="0" w:line="240" w:lineRule="auto"/>
      </w:pPr>
      <w:r>
        <w:separator/>
      </w:r>
    </w:p>
  </w:endnote>
  <w:endnote w:type="continuationSeparator" w:id="0">
    <w:p w:rsidR="00A2527F" w:rsidRDefault="00A2527F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162A73" w:rsidRDefault="00162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E6" w:rsidRPr="00A376E6">
          <w:rPr>
            <w:noProof/>
            <w:lang w:val="es-ES"/>
          </w:rPr>
          <w:t>6</w:t>
        </w:r>
        <w:r>
          <w:fldChar w:fldCharType="end"/>
        </w:r>
      </w:p>
    </w:sdtContent>
  </w:sdt>
  <w:p w:rsidR="00162A73" w:rsidRDefault="0016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7F" w:rsidRDefault="00A2527F" w:rsidP="00162A73">
      <w:pPr>
        <w:spacing w:after="0" w:line="240" w:lineRule="auto"/>
      </w:pPr>
      <w:r>
        <w:separator/>
      </w:r>
    </w:p>
  </w:footnote>
  <w:footnote w:type="continuationSeparator" w:id="0">
    <w:p w:rsidR="00A2527F" w:rsidRDefault="00A2527F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1459D"/>
    <w:rsid w:val="00021FBF"/>
    <w:rsid w:val="00031408"/>
    <w:rsid w:val="00044A5B"/>
    <w:rsid w:val="000461B9"/>
    <w:rsid w:val="00050797"/>
    <w:rsid w:val="000579D8"/>
    <w:rsid w:val="00062F99"/>
    <w:rsid w:val="00067C60"/>
    <w:rsid w:val="00072A8D"/>
    <w:rsid w:val="000937BE"/>
    <w:rsid w:val="000A0ADB"/>
    <w:rsid w:val="000C3A34"/>
    <w:rsid w:val="000E4F54"/>
    <w:rsid w:val="000F527B"/>
    <w:rsid w:val="00110CAA"/>
    <w:rsid w:val="00112EF1"/>
    <w:rsid w:val="001527CC"/>
    <w:rsid w:val="00157360"/>
    <w:rsid w:val="00162A73"/>
    <w:rsid w:val="001831C9"/>
    <w:rsid w:val="00192324"/>
    <w:rsid w:val="00193F6B"/>
    <w:rsid w:val="001969A3"/>
    <w:rsid w:val="001A29D1"/>
    <w:rsid w:val="001A3F22"/>
    <w:rsid w:val="001D4FD6"/>
    <w:rsid w:val="00231328"/>
    <w:rsid w:val="00242454"/>
    <w:rsid w:val="002568C9"/>
    <w:rsid w:val="0026591E"/>
    <w:rsid w:val="00283F24"/>
    <w:rsid w:val="00290A0C"/>
    <w:rsid w:val="0029326F"/>
    <w:rsid w:val="0029430E"/>
    <w:rsid w:val="002A7EBF"/>
    <w:rsid w:val="002D34F5"/>
    <w:rsid w:val="003162BF"/>
    <w:rsid w:val="00323504"/>
    <w:rsid w:val="0033091C"/>
    <w:rsid w:val="00335DD9"/>
    <w:rsid w:val="00342E02"/>
    <w:rsid w:val="003618C7"/>
    <w:rsid w:val="00362BC6"/>
    <w:rsid w:val="00382E42"/>
    <w:rsid w:val="003835CE"/>
    <w:rsid w:val="003857C3"/>
    <w:rsid w:val="00394DA0"/>
    <w:rsid w:val="003A18B3"/>
    <w:rsid w:val="003A7979"/>
    <w:rsid w:val="003D440D"/>
    <w:rsid w:val="00440FF7"/>
    <w:rsid w:val="0045465E"/>
    <w:rsid w:val="00470F48"/>
    <w:rsid w:val="004B4ABD"/>
    <w:rsid w:val="004C6134"/>
    <w:rsid w:val="004E34D0"/>
    <w:rsid w:val="004E60E4"/>
    <w:rsid w:val="004F7009"/>
    <w:rsid w:val="0050560E"/>
    <w:rsid w:val="00513673"/>
    <w:rsid w:val="0054554E"/>
    <w:rsid w:val="0056627F"/>
    <w:rsid w:val="0057451A"/>
    <w:rsid w:val="005B5498"/>
    <w:rsid w:val="005C3946"/>
    <w:rsid w:val="005C4277"/>
    <w:rsid w:val="005F4420"/>
    <w:rsid w:val="005F60EA"/>
    <w:rsid w:val="00646ABE"/>
    <w:rsid w:val="006526EC"/>
    <w:rsid w:val="00653AC4"/>
    <w:rsid w:val="00657DB7"/>
    <w:rsid w:val="00671B91"/>
    <w:rsid w:val="006778B5"/>
    <w:rsid w:val="006B1D9A"/>
    <w:rsid w:val="006C6ED7"/>
    <w:rsid w:val="006D4E39"/>
    <w:rsid w:val="00732ACA"/>
    <w:rsid w:val="00762450"/>
    <w:rsid w:val="0076388C"/>
    <w:rsid w:val="00796DAE"/>
    <w:rsid w:val="007F05C3"/>
    <w:rsid w:val="007F0A57"/>
    <w:rsid w:val="00800DDF"/>
    <w:rsid w:val="008463C9"/>
    <w:rsid w:val="008817F1"/>
    <w:rsid w:val="00891340"/>
    <w:rsid w:val="00895BB0"/>
    <w:rsid w:val="00896823"/>
    <w:rsid w:val="008C66B2"/>
    <w:rsid w:val="008E3255"/>
    <w:rsid w:val="008E7E2D"/>
    <w:rsid w:val="008F5095"/>
    <w:rsid w:val="00901882"/>
    <w:rsid w:val="00914708"/>
    <w:rsid w:val="009170E9"/>
    <w:rsid w:val="00917633"/>
    <w:rsid w:val="009353D2"/>
    <w:rsid w:val="009360F0"/>
    <w:rsid w:val="00946117"/>
    <w:rsid w:val="00973333"/>
    <w:rsid w:val="009B3933"/>
    <w:rsid w:val="00A21FAC"/>
    <w:rsid w:val="00A2527F"/>
    <w:rsid w:val="00A320BD"/>
    <w:rsid w:val="00A376E6"/>
    <w:rsid w:val="00A40453"/>
    <w:rsid w:val="00A56AEC"/>
    <w:rsid w:val="00A71CF0"/>
    <w:rsid w:val="00AA10C1"/>
    <w:rsid w:val="00AA21F0"/>
    <w:rsid w:val="00AB65AE"/>
    <w:rsid w:val="00AC1A53"/>
    <w:rsid w:val="00AD6844"/>
    <w:rsid w:val="00AE73FB"/>
    <w:rsid w:val="00AF6B51"/>
    <w:rsid w:val="00B1592F"/>
    <w:rsid w:val="00B259E8"/>
    <w:rsid w:val="00B42081"/>
    <w:rsid w:val="00B45252"/>
    <w:rsid w:val="00B70F40"/>
    <w:rsid w:val="00B729FC"/>
    <w:rsid w:val="00B80C08"/>
    <w:rsid w:val="00BA7159"/>
    <w:rsid w:val="00BA730B"/>
    <w:rsid w:val="00BE55D2"/>
    <w:rsid w:val="00C235FB"/>
    <w:rsid w:val="00C456D2"/>
    <w:rsid w:val="00C552B8"/>
    <w:rsid w:val="00C56E39"/>
    <w:rsid w:val="00C6546A"/>
    <w:rsid w:val="00C6695C"/>
    <w:rsid w:val="00C80735"/>
    <w:rsid w:val="00CA53D9"/>
    <w:rsid w:val="00CB6ADA"/>
    <w:rsid w:val="00CC4E2F"/>
    <w:rsid w:val="00CC4E8D"/>
    <w:rsid w:val="00CD0604"/>
    <w:rsid w:val="00D068BB"/>
    <w:rsid w:val="00D15069"/>
    <w:rsid w:val="00D21227"/>
    <w:rsid w:val="00D25A5E"/>
    <w:rsid w:val="00D31637"/>
    <w:rsid w:val="00D73C17"/>
    <w:rsid w:val="00D74861"/>
    <w:rsid w:val="00D7618D"/>
    <w:rsid w:val="00D926AD"/>
    <w:rsid w:val="00DB5B91"/>
    <w:rsid w:val="00DC1643"/>
    <w:rsid w:val="00DF5E0B"/>
    <w:rsid w:val="00DF6486"/>
    <w:rsid w:val="00DF6966"/>
    <w:rsid w:val="00E056CB"/>
    <w:rsid w:val="00E67FF8"/>
    <w:rsid w:val="00E934A0"/>
    <w:rsid w:val="00EC6B8D"/>
    <w:rsid w:val="00EC7119"/>
    <w:rsid w:val="00EE4194"/>
    <w:rsid w:val="00F175FD"/>
    <w:rsid w:val="00F6190F"/>
    <w:rsid w:val="00F70EAD"/>
    <w:rsid w:val="00F7351F"/>
    <w:rsid w:val="00F85A30"/>
    <w:rsid w:val="00FA2AF6"/>
    <w:rsid w:val="00FB7E71"/>
    <w:rsid w:val="00FD58D2"/>
    <w:rsid w:val="00FF14D7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230-CAF7-4B2B-A7F6-5D29FD8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28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Felix Ramirez</cp:lastModifiedBy>
  <cp:revision>3</cp:revision>
  <cp:lastPrinted>2015-10-08T21:31:00Z</cp:lastPrinted>
  <dcterms:created xsi:type="dcterms:W3CDTF">2016-10-07T17:06:00Z</dcterms:created>
  <dcterms:modified xsi:type="dcterms:W3CDTF">2016-10-10T15:22:00Z</dcterms:modified>
</cp:coreProperties>
</file>