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DA2AE6"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DA2AE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128</w:t>
      </w:r>
      <w:r w:rsidRPr="00F175FD">
        <w:rPr>
          <w:rFonts w:ascii="Times New Roman" w:eastAsia="Times New Roman" w:hAnsi="Times New Roman" w:cs="Times New Roman"/>
          <w:sz w:val="24"/>
          <w:szCs w:val="24"/>
          <w:lang w:val="es-ES_tradnl" w:eastAsia="es-ES"/>
        </w:rPr>
        <w:t xml:space="preserve"> DE LA SESIÓN </w:t>
      </w:r>
      <w:r>
        <w:rPr>
          <w:rFonts w:ascii="Times New Roman" w:eastAsia="Times New Roman" w:hAnsi="Times New Roman" w:cs="Times New Roman"/>
          <w:sz w:val="24"/>
          <w:szCs w:val="24"/>
          <w:lang w:val="es-ES_tradnl" w:eastAsia="es-ES"/>
        </w:rPr>
        <w:t>SOLEMNE</w:t>
      </w:r>
      <w:r w:rsidRPr="00F175FD">
        <w:rPr>
          <w:rFonts w:ascii="Times New Roman" w:eastAsia="Times New Roman" w:hAnsi="Times New Roman" w:cs="Times New Roman"/>
          <w:sz w:val="24"/>
          <w:szCs w:val="24"/>
          <w:lang w:val="es-ES_tradnl" w:eastAsia="es-ES"/>
        </w:rPr>
        <w:t xml:space="preserve"> DE LA SEPTUAGÉSIMA CUARTA LEGISLATURA AL H. CONGRESO DEL ESTADO DE NUEVO LEÓN, CELEBRADA EL DÍA </w:t>
      </w:r>
      <w:r>
        <w:rPr>
          <w:rFonts w:ascii="Times New Roman" w:eastAsia="Times New Roman" w:hAnsi="Times New Roman" w:cs="Times New Roman"/>
          <w:sz w:val="24"/>
          <w:szCs w:val="24"/>
          <w:lang w:val="es-ES_tradnl" w:eastAsia="es-ES"/>
        </w:rPr>
        <w:t>TRECE</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DA2AE6"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DA2AE6"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F175FD"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B762BC" w:rsidRDefault="00DA2AE6" w:rsidP="00EF5F02">
      <w:pPr>
        <w:shd w:val="clear" w:color="auto" w:fill="FFFFFF"/>
        <w:spacing w:after="0" w:line="240" w:lineRule="auto"/>
        <w:jc w:val="both"/>
        <w:rPr>
          <w:rFonts w:ascii="Times New Roman" w:eastAsia="Times New Roman" w:hAnsi="Times New Roman" w:cs="Times New Roman"/>
          <w:sz w:val="24"/>
          <w:szCs w:val="24"/>
          <w:lang w:eastAsia="es-MX"/>
        </w:rPr>
      </w:pPr>
      <w:r w:rsidRPr="00B762BC">
        <w:rPr>
          <w:rFonts w:ascii="Times New Roman" w:eastAsia="Times New Roman" w:hAnsi="Times New Roman" w:cs="Times New Roman"/>
          <w:sz w:val="24"/>
          <w:szCs w:val="24"/>
          <w:lang w:eastAsia="es-MX"/>
        </w:rPr>
        <w:t xml:space="preserve">EN LA CIUDAD DE MONTERREY, CAPITAL DEL ESTADO DE NUEVO LEÓN, SIENDO LAS ONCE HORAS CON </w:t>
      </w:r>
      <w:r>
        <w:rPr>
          <w:rFonts w:ascii="Times New Roman" w:eastAsia="Times New Roman" w:hAnsi="Times New Roman" w:cs="Times New Roman"/>
          <w:sz w:val="24"/>
          <w:szCs w:val="24"/>
          <w:lang w:eastAsia="es-MX"/>
        </w:rPr>
        <w:t xml:space="preserve">VEINTITRÉS </w:t>
      </w:r>
      <w:r w:rsidRPr="00B762BC">
        <w:rPr>
          <w:rFonts w:ascii="Times New Roman" w:eastAsia="Times New Roman" w:hAnsi="Times New Roman" w:cs="Times New Roman"/>
          <w:sz w:val="24"/>
          <w:szCs w:val="24"/>
          <w:lang w:eastAsia="es-MX"/>
        </w:rPr>
        <w:t>MINUTOS DEL DÍA 13 DE OCTUBRE DE 2016, CON LA ASISTENCIA DE 42 LEGISLADORES. EL PRESIDENTE DECLARÓ ABIERTA LA SESIÓN SOLEMNE. SE DIO LECTURA AL ORDEN DEL DÍA, EL CUAL FUE APROBADO EN LA SESIÓN ANTERIOR.</w:t>
      </w:r>
    </w:p>
    <w:p w:rsidR="00162A73" w:rsidRPr="00B762BC" w:rsidRDefault="00162A73" w:rsidP="00EF5F02">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B1672" w:rsidRPr="00B762BC" w:rsidRDefault="00DA2AE6" w:rsidP="00EF5F02">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ACTO SEGUIDO</w:t>
      </w:r>
      <w:r w:rsidRPr="003142D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Y DE CONFORMIDAD CON EL ARTÍCULO 24 FRACCIÓN VIII DEL REGLAMENTO PARA EL GOBIERNO INTERIOR DEL CONGRESO DEL ESTADO DE NUEVO LEÓN,</w:t>
      </w:r>
      <w:r w:rsidRPr="00B762BC">
        <w:rPr>
          <w:rFonts w:ascii="Times New Roman" w:eastAsia="Times New Roman" w:hAnsi="Times New Roman" w:cs="Times New Roman"/>
          <w:sz w:val="24"/>
          <w:szCs w:val="24"/>
          <w:lang w:eastAsia="es-MX"/>
        </w:rPr>
        <w:t xml:space="preserve"> EL PRESIDENTE DESIGNÓ UNA COMISIÓN DE CORTESÍA, PARA QUE SE SIRVAN TRASLADAR AL C. GOBERNADOR CONSTITUCIONAL DEL ESTADO ING. JAIME HELIODORO RODRÍGUEZ CALDERÓN, E INVITADOS DE HONOR HASTA EL INTERIOR DEL RECINTO OFICIAL. SE DECLARÓ UN RECESO.</w:t>
      </w:r>
    </w:p>
    <w:p w:rsidR="00EF5F02" w:rsidRPr="00B762BC" w:rsidRDefault="00EF5F02" w:rsidP="00EF5F02">
      <w:pPr>
        <w:shd w:val="clear" w:color="auto" w:fill="FFFFFF"/>
        <w:spacing w:after="0" w:line="240" w:lineRule="auto"/>
        <w:jc w:val="both"/>
        <w:rPr>
          <w:rFonts w:ascii="Times New Roman" w:eastAsia="Times New Roman" w:hAnsi="Times New Roman" w:cs="Times New Roman"/>
          <w:sz w:val="24"/>
          <w:szCs w:val="24"/>
          <w:lang w:eastAsia="es-MX"/>
        </w:rPr>
      </w:pPr>
    </w:p>
    <w:p w:rsidR="00FB1672" w:rsidRPr="00B762BC" w:rsidRDefault="00DA2AE6" w:rsidP="00EF5F02">
      <w:pPr>
        <w:shd w:val="clear" w:color="auto" w:fill="FFFFFF"/>
        <w:spacing w:after="0" w:line="240" w:lineRule="auto"/>
        <w:jc w:val="both"/>
        <w:rPr>
          <w:rFonts w:ascii="Times New Roman" w:eastAsia="Times New Roman" w:hAnsi="Times New Roman" w:cs="Times New Roman"/>
          <w:sz w:val="24"/>
          <w:szCs w:val="24"/>
          <w:lang w:eastAsia="es-MX"/>
        </w:rPr>
      </w:pPr>
      <w:r w:rsidRPr="00B762BC">
        <w:rPr>
          <w:rFonts w:ascii="Times New Roman" w:eastAsia="Times New Roman" w:hAnsi="Times New Roman" w:cs="Times New Roman"/>
          <w:sz w:val="24"/>
          <w:szCs w:val="24"/>
          <w:lang w:eastAsia="es-MX"/>
        </w:rPr>
        <w:t>CUMPLIDA LA ENCOMIENDA, SE REANUDÓ LA SESIÓN RINDIÉNDOSE HONORES A NUESTRA ENSEÑA PATRIA Y SE PROCEDIÓ A LA ENTONACIÓN DEL HIMNO NACIONAL.</w:t>
      </w:r>
    </w:p>
    <w:p w:rsidR="00EF5F02" w:rsidRPr="00B762BC" w:rsidRDefault="00EF5F02" w:rsidP="00EF5F02">
      <w:pPr>
        <w:shd w:val="clear" w:color="auto" w:fill="FFFFFF"/>
        <w:spacing w:after="0" w:line="240" w:lineRule="auto"/>
        <w:jc w:val="both"/>
        <w:rPr>
          <w:rFonts w:ascii="Times New Roman" w:eastAsia="Times New Roman" w:hAnsi="Times New Roman" w:cs="Times New Roman"/>
          <w:sz w:val="24"/>
          <w:szCs w:val="24"/>
          <w:lang w:eastAsia="es-MX"/>
        </w:rPr>
      </w:pPr>
    </w:p>
    <w:p w:rsidR="00FB1672" w:rsidRPr="00B762BC" w:rsidRDefault="00DA2AE6" w:rsidP="00EF5F02">
      <w:pPr>
        <w:shd w:val="clear" w:color="auto" w:fill="FFFFFF"/>
        <w:spacing w:after="0" w:line="240" w:lineRule="auto"/>
        <w:jc w:val="both"/>
        <w:rPr>
          <w:rFonts w:ascii="Times New Roman" w:eastAsia="Times New Roman" w:hAnsi="Times New Roman" w:cs="Times New Roman"/>
          <w:b/>
          <w:sz w:val="24"/>
          <w:szCs w:val="24"/>
          <w:lang w:eastAsia="es-MX"/>
        </w:rPr>
      </w:pPr>
      <w:r w:rsidRPr="00B762BC">
        <w:rPr>
          <w:rFonts w:ascii="Times New Roman" w:eastAsia="Times New Roman" w:hAnsi="Times New Roman" w:cs="Times New Roman"/>
          <w:sz w:val="24"/>
          <w:szCs w:val="24"/>
          <w:lang w:eastAsia="es-MX"/>
        </w:rPr>
        <w:t xml:space="preserve">A CONTINUACIÓN Y PARA DAR CUMPLIMIENTO A LO ESTABLECIDO EN EL ARTÍCULO 8º DE LA LEY ORGÁNICA DEL PODER LEGISLATIVO DEL ESTADO DE NUEVO LEÓN, LOS DIPUTADOS DE LOS GRUPOS LEGISLATIVOS REPRESENTADOS EN ESTE H. CONGRESO, HICIERON USO DE LA PALABRA: DIP. SERGIO ARELLANO BALDERAS, COORDINADOR DEL </w:t>
      </w:r>
      <w:r w:rsidRPr="00B762BC">
        <w:rPr>
          <w:rFonts w:ascii="Times New Roman" w:eastAsia="Times New Roman" w:hAnsi="Times New Roman" w:cs="Times New Roman"/>
          <w:b/>
          <w:sz w:val="24"/>
          <w:szCs w:val="24"/>
          <w:lang w:eastAsia="es-MX"/>
        </w:rPr>
        <w:t>GRUPO LEGISLATIVO DEL PARTIDO DEL TRABAJO</w:t>
      </w:r>
      <w:r w:rsidRPr="00B762BC">
        <w:rPr>
          <w:rFonts w:ascii="Times New Roman" w:eastAsia="Times New Roman" w:hAnsi="Times New Roman" w:cs="Times New Roman"/>
          <w:sz w:val="24"/>
          <w:szCs w:val="24"/>
          <w:lang w:eastAsia="es-MX"/>
        </w:rPr>
        <w:t xml:space="preserve">; DIP. RUBÉN GONZÁLEZ CABRIELES, COORDINADOR DEL </w:t>
      </w:r>
      <w:r w:rsidRPr="00B762BC">
        <w:rPr>
          <w:rFonts w:ascii="Times New Roman" w:eastAsia="Times New Roman" w:hAnsi="Times New Roman" w:cs="Times New Roman"/>
          <w:b/>
          <w:sz w:val="24"/>
          <w:szCs w:val="24"/>
          <w:lang w:eastAsia="es-MX"/>
        </w:rPr>
        <w:t>GRUPO LEGISLATIVO DEL</w:t>
      </w:r>
      <w:r w:rsidRPr="00B762BC">
        <w:rPr>
          <w:rFonts w:ascii="Times New Roman" w:eastAsia="Times New Roman" w:hAnsi="Times New Roman" w:cs="Times New Roman"/>
          <w:sz w:val="24"/>
          <w:szCs w:val="24"/>
          <w:lang w:eastAsia="es-MX"/>
        </w:rPr>
        <w:t xml:space="preserve"> </w:t>
      </w:r>
      <w:r w:rsidRPr="00B762BC">
        <w:rPr>
          <w:rFonts w:ascii="Times New Roman" w:eastAsia="Times New Roman" w:hAnsi="Times New Roman" w:cs="Times New Roman"/>
          <w:b/>
          <w:sz w:val="24"/>
          <w:szCs w:val="24"/>
          <w:lang w:eastAsia="es-MX"/>
        </w:rPr>
        <w:t>PARTIDO NUEVA ALIANZA</w:t>
      </w:r>
      <w:r w:rsidRPr="00B762BC">
        <w:rPr>
          <w:rFonts w:ascii="Times New Roman" w:eastAsia="Times New Roman" w:hAnsi="Times New Roman" w:cs="Times New Roman"/>
          <w:sz w:val="24"/>
          <w:szCs w:val="24"/>
          <w:lang w:eastAsia="es-MX"/>
        </w:rPr>
        <w:t xml:space="preserve">; DIP. FELIPE DE JESÚS HERNÁNDEZ MARROQUÍN, COORDINADOR DEL </w:t>
      </w:r>
      <w:r w:rsidRPr="00B762BC">
        <w:rPr>
          <w:rFonts w:ascii="Times New Roman" w:eastAsia="Times New Roman" w:hAnsi="Times New Roman" w:cs="Times New Roman"/>
          <w:b/>
          <w:sz w:val="24"/>
          <w:szCs w:val="24"/>
          <w:lang w:eastAsia="es-MX"/>
        </w:rPr>
        <w:t>GRUPO LEGISLATIVO DEL PARTIDO VERDE ECOLOGISTA DE MÉXICO</w:t>
      </w:r>
      <w:r w:rsidRPr="00B762BC">
        <w:rPr>
          <w:rFonts w:ascii="Times New Roman" w:eastAsia="Times New Roman" w:hAnsi="Times New Roman" w:cs="Times New Roman"/>
          <w:sz w:val="24"/>
          <w:szCs w:val="24"/>
          <w:lang w:eastAsia="es-MX"/>
        </w:rPr>
        <w:t xml:space="preserve">; DIP. SAMUEL ALEJANDRO GARCÍA SEPÚLVEDA, COORDINADOR DEL </w:t>
      </w:r>
      <w:r w:rsidRPr="00B762BC">
        <w:rPr>
          <w:rFonts w:ascii="Times New Roman" w:eastAsia="Times New Roman" w:hAnsi="Times New Roman" w:cs="Times New Roman"/>
          <w:b/>
          <w:sz w:val="24"/>
          <w:szCs w:val="24"/>
          <w:lang w:eastAsia="es-MX"/>
        </w:rPr>
        <w:t>GRUPO LEGISLATIVO MOVIMIENTO CIUDADANO</w:t>
      </w:r>
      <w:r w:rsidRPr="00B762BC">
        <w:rPr>
          <w:rFonts w:ascii="Times New Roman" w:eastAsia="Times New Roman" w:hAnsi="Times New Roman" w:cs="Times New Roman"/>
          <w:sz w:val="24"/>
          <w:szCs w:val="24"/>
          <w:lang w:eastAsia="es-MX"/>
        </w:rPr>
        <w:t xml:space="preserve">; DIP. KARINA MARLEN BARRÓN PERALES, COORDINADORA DEL </w:t>
      </w:r>
      <w:r w:rsidRPr="00B762BC">
        <w:rPr>
          <w:rFonts w:ascii="Times New Roman" w:eastAsia="Times New Roman" w:hAnsi="Times New Roman" w:cs="Times New Roman"/>
          <w:b/>
          <w:sz w:val="24"/>
          <w:szCs w:val="24"/>
          <w:lang w:eastAsia="es-MX"/>
        </w:rPr>
        <w:t>GRUPO LEGISLATIVO DE DIPUTADOS INDEPENDIENTES</w:t>
      </w:r>
      <w:r w:rsidRPr="00B762BC">
        <w:rPr>
          <w:rFonts w:ascii="Times New Roman" w:eastAsia="Times New Roman" w:hAnsi="Times New Roman" w:cs="Times New Roman"/>
          <w:sz w:val="24"/>
          <w:szCs w:val="24"/>
          <w:lang w:eastAsia="es-MX"/>
        </w:rPr>
        <w:t xml:space="preserve">; DIP. MARCO ANTONIO GONZÁLEZ VALDEZ, COORDINADOR DEL </w:t>
      </w:r>
      <w:r w:rsidRPr="00B762BC">
        <w:rPr>
          <w:rFonts w:ascii="Times New Roman" w:eastAsia="Times New Roman" w:hAnsi="Times New Roman" w:cs="Times New Roman"/>
          <w:b/>
          <w:sz w:val="24"/>
          <w:szCs w:val="24"/>
          <w:lang w:eastAsia="es-MX"/>
        </w:rPr>
        <w:t>GRUPO LEGISLATIVO DEL</w:t>
      </w:r>
      <w:r w:rsidRPr="00B762BC">
        <w:rPr>
          <w:rFonts w:ascii="Times New Roman" w:eastAsia="Times New Roman" w:hAnsi="Times New Roman" w:cs="Times New Roman"/>
          <w:sz w:val="24"/>
          <w:szCs w:val="24"/>
          <w:lang w:eastAsia="es-MX"/>
        </w:rPr>
        <w:t xml:space="preserve"> </w:t>
      </w:r>
      <w:r w:rsidRPr="00B762BC">
        <w:rPr>
          <w:rFonts w:ascii="Times New Roman" w:eastAsia="Times New Roman" w:hAnsi="Times New Roman" w:cs="Times New Roman"/>
          <w:b/>
          <w:sz w:val="24"/>
          <w:szCs w:val="24"/>
          <w:lang w:eastAsia="es-MX"/>
        </w:rPr>
        <w:t>PARTIDO REVOLUCIONARIO INSTITUCIONAL</w:t>
      </w:r>
      <w:r w:rsidRPr="00B762BC">
        <w:rPr>
          <w:rFonts w:ascii="Times New Roman" w:eastAsia="Times New Roman" w:hAnsi="Times New Roman" w:cs="Times New Roman"/>
          <w:sz w:val="24"/>
          <w:szCs w:val="24"/>
          <w:lang w:eastAsia="es-MX"/>
        </w:rPr>
        <w:t xml:space="preserve"> Y DIP. JOSÉ ARTURO SALINAS GARZA, COORDINADOR DEL </w:t>
      </w:r>
      <w:r w:rsidRPr="00B762BC">
        <w:rPr>
          <w:rFonts w:ascii="Times New Roman" w:eastAsia="Times New Roman" w:hAnsi="Times New Roman" w:cs="Times New Roman"/>
          <w:b/>
          <w:sz w:val="24"/>
          <w:szCs w:val="24"/>
          <w:lang w:eastAsia="es-MX"/>
        </w:rPr>
        <w:t>GRUPO LEGISLATIVO DEL</w:t>
      </w:r>
      <w:r w:rsidRPr="00B762BC">
        <w:rPr>
          <w:rFonts w:ascii="Times New Roman" w:eastAsia="Times New Roman" w:hAnsi="Times New Roman" w:cs="Times New Roman"/>
          <w:sz w:val="24"/>
          <w:szCs w:val="24"/>
          <w:lang w:eastAsia="es-MX"/>
        </w:rPr>
        <w:t xml:space="preserve"> </w:t>
      </w:r>
      <w:r w:rsidRPr="00B762BC">
        <w:rPr>
          <w:rFonts w:ascii="Times New Roman" w:eastAsia="Times New Roman" w:hAnsi="Times New Roman" w:cs="Times New Roman"/>
          <w:b/>
          <w:sz w:val="24"/>
          <w:szCs w:val="24"/>
          <w:lang w:eastAsia="es-MX"/>
        </w:rPr>
        <w:t xml:space="preserve">PARTIDO ACCIÓN NACIONAL.  </w:t>
      </w:r>
    </w:p>
    <w:p w:rsidR="00FB1672" w:rsidRPr="00B762BC" w:rsidRDefault="00DA2AE6" w:rsidP="00EF5F02">
      <w:pPr>
        <w:shd w:val="clear" w:color="auto" w:fill="FFFFFF"/>
        <w:spacing w:after="0" w:line="240" w:lineRule="auto"/>
        <w:jc w:val="both"/>
        <w:rPr>
          <w:rFonts w:ascii="Times New Roman" w:eastAsia="Times New Roman" w:hAnsi="Times New Roman" w:cs="Times New Roman"/>
          <w:sz w:val="24"/>
          <w:szCs w:val="24"/>
          <w:lang w:eastAsia="es-MX"/>
        </w:rPr>
      </w:pPr>
      <w:bookmarkStart w:id="0" w:name="_GoBack"/>
      <w:bookmarkEnd w:id="0"/>
      <w:r w:rsidRPr="00B762BC">
        <w:rPr>
          <w:rFonts w:ascii="Times New Roman" w:eastAsia="Times New Roman" w:hAnsi="Times New Roman" w:cs="Times New Roman"/>
          <w:sz w:val="24"/>
          <w:szCs w:val="24"/>
          <w:lang w:eastAsia="es-MX"/>
        </w:rPr>
        <w:lastRenderedPageBreak/>
        <w:t xml:space="preserve">ACTO SEGUIDO, HIZO USO DE LA PALABRA PARA LA </w:t>
      </w:r>
      <w:r w:rsidRPr="00B762BC">
        <w:rPr>
          <w:rFonts w:ascii="Times New Roman" w:hAnsi="Times New Roman" w:cs="Times New Roman"/>
          <w:iCs/>
          <w:sz w:val="24"/>
          <w:szCs w:val="24"/>
        </w:rPr>
        <w:t xml:space="preserve">PRESENTACIÓN DEL PRIMER INFORME DE GOBIERNO EL C. ING. JAIME HELIODORO RODRÍGUEZ CALDERÓN, GOBERNADOR CONSTITUCIONAL DEL ESTADO DE NUEVO LEÓN. </w:t>
      </w:r>
    </w:p>
    <w:p w:rsidR="00EF5F02" w:rsidRPr="00B762BC" w:rsidRDefault="00EF5F02" w:rsidP="00EF5F02">
      <w:pPr>
        <w:shd w:val="clear" w:color="auto" w:fill="FFFFFF"/>
        <w:spacing w:after="0" w:line="240" w:lineRule="auto"/>
        <w:jc w:val="both"/>
        <w:rPr>
          <w:rFonts w:ascii="Times New Roman" w:eastAsia="Times New Roman" w:hAnsi="Times New Roman" w:cs="Times New Roman"/>
          <w:sz w:val="24"/>
          <w:szCs w:val="24"/>
          <w:lang w:eastAsia="es-MX"/>
        </w:rPr>
      </w:pPr>
    </w:p>
    <w:p w:rsidR="00FB1672" w:rsidRPr="00B762BC" w:rsidRDefault="00DA2AE6" w:rsidP="00EF5F02">
      <w:pPr>
        <w:shd w:val="clear" w:color="auto" w:fill="FFFFFF"/>
        <w:spacing w:after="0" w:line="240" w:lineRule="auto"/>
        <w:jc w:val="both"/>
        <w:rPr>
          <w:rFonts w:ascii="Times New Roman" w:eastAsia="Times New Roman" w:hAnsi="Times New Roman" w:cs="Times New Roman"/>
          <w:sz w:val="24"/>
          <w:szCs w:val="24"/>
          <w:lang w:eastAsia="es-MX"/>
        </w:rPr>
      </w:pPr>
      <w:r w:rsidRPr="00B762BC">
        <w:rPr>
          <w:rFonts w:ascii="Times New Roman" w:eastAsia="Times New Roman" w:hAnsi="Times New Roman" w:cs="Times New Roman"/>
          <w:sz w:val="24"/>
          <w:szCs w:val="24"/>
          <w:lang w:eastAsia="es-MX"/>
        </w:rPr>
        <w:t>ACTO SEGUIDO, HIZO USO DE LA PALABRA EL DIP. ANDRÉS MAURICIO CANTÚ RAMÍREZ, PRESIDENTE DEL H. CONGRESO DEL ESTADO DE NUEVO LEÓN,</w:t>
      </w:r>
      <w:r w:rsidRPr="00B762BC">
        <w:rPr>
          <w:rFonts w:ascii="ITC Avant Garde Gothic" w:hAnsi="ITC Avant Garde Gothic" w:cs="Tahoma"/>
          <w:i/>
          <w:iCs/>
          <w:sz w:val="24"/>
          <w:szCs w:val="24"/>
        </w:rPr>
        <w:t xml:space="preserve"> </w:t>
      </w:r>
      <w:r w:rsidRPr="00B762BC">
        <w:rPr>
          <w:rFonts w:ascii="Times New Roman" w:hAnsi="Times New Roman" w:cs="Times New Roman"/>
          <w:iCs/>
          <w:sz w:val="24"/>
          <w:szCs w:val="24"/>
        </w:rPr>
        <w:t>PARA DAR RESPUESTA AL PRIMER INFORME DE GOBIERNO PRESENTADO POR EL C. GOBERNADOR CONSTITUCIONAL DEL ESTADO.</w:t>
      </w:r>
      <w:r w:rsidRPr="00B762BC">
        <w:rPr>
          <w:rFonts w:ascii="Times New Roman" w:eastAsia="Times New Roman" w:hAnsi="Times New Roman" w:cs="Times New Roman"/>
          <w:sz w:val="24"/>
          <w:szCs w:val="24"/>
          <w:lang w:eastAsia="es-MX"/>
        </w:rPr>
        <w:t xml:space="preserve"> </w:t>
      </w:r>
    </w:p>
    <w:p w:rsidR="00EF5F02" w:rsidRPr="00B762BC" w:rsidRDefault="00EF5F02" w:rsidP="00EF5F02">
      <w:pPr>
        <w:shd w:val="clear" w:color="auto" w:fill="FFFFFF"/>
        <w:spacing w:after="0" w:line="240" w:lineRule="auto"/>
        <w:jc w:val="both"/>
        <w:rPr>
          <w:rFonts w:ascii="Times New Roman" w:eastAsia="Times New Roman" w:hAnsi="Times New Roman" w:cs="Times New Roman"/>
          <w:sz w:val="24"/>
          <w:szCs w:val="24"/>
          <w:lang w:eastAsia="es-MX"/>
        </w:rPr>
      </w:pPr>
    </w:p>
    <w:p w:rsidR="00FB1672" w:rsidRPr="00B762BC" w:rsidRDefault="00DA2AE6" w:rsidP="00EF5F02">
      <w:pPr>
        <w:shd w:val="clear" w:color="auto" w:fill="FFFFFF"/>
        <w:spacing w:after="0" w:line="240" w:lineRule="auto"/>
        <w:jc w:val="both"/>
        <w:rPr>
          <w:rFonts w:ascii="Times New Roman" w:eastAsia="Times New Roman" w:hAnsi="Times New Roman" w:cs="Times New Roman"/>
          <w:sz w:val="24"/>
          <w:szCs w:val="24"/>
          <w:lang w:eastAsia="es-MX"/>
        </w:rPr>
      </w:pPr>
      <w:r w:rsidRPr="00B762BC">
        <w:rPr>
          <w:rFonts w:ascii="Times New Roman" w:eastAsia="Times New Roman" w:hAnsi="Times New Roman" w:cs="Times New Roman"/>
          <w:sz w:val="24"/>
          <w:szCs w:val="24"/>
          <w:lang w:eastAsia="es-MX"/>
        </w:rPr>
        <w:t>A CONTINUACIÓN</w:t>
      </w:r>
      <w:r>
        <w:rPr>
          <w:rFonts w:ascii="Times New Roman" w:eastAsia="Times New Roman" w:hAnsi="Times New Roman" w:cs="Times New Roman"/>
          <w:sz w:val="24"/>
          <w:szCs w:val="24"/>
          <w:lang w:eastAsia="es-MX"/>
        </w:rPr>
        <w:t xml:space="preserve"> Y DE CONFORMIDAD CON EL ARTÍCULO 24 FRACCIÓN VIII DEL REGLAMENTO PARA EL GOBIERNO INTERIOR DEL CONGRESO DEL ESTADO DE NUEVO LEÓN, </w:t>
      </w:r>
      <w:r w:rsidRPr="00B762BC">
        <w:rPr>
          <w:rFonts w:ascii="Times New Roman" w:eastAsia="Times New Roman" w:hAnsi="Times New Roman" w:cs="Times New Roman"/>
          <w:sz w:val="24"/>
          <w:szCs w:val="24"/>
          <w:lang w:eastAsia="es-MX"/>
        </w:rPr>
        <w:t>EL PRESIDENTE DESIGNÓ UNA COMISIÓN DE CORTESÍA, PARA QUE ACOMPAÑARAN AL GOBERNADOR CONSTITUCIONAL DEL ESTADO DE NUEVO LEÓN, C. ING. JAIME HELIODORO RODRÍGUEZ CALDERÓN, E INVITADOS ESPECIALES A LA SALIDA DEL RECINTO OFICIAL.</w:t>
      </w:r>
    </w:p>
    <w:p w:rsidR="00EF5F02" w:rsidRPr="00B762BC" w:rsidRDefault="00EF5F02" w:rsidP="00EF5F02">
      <w:pPr>
        <w:shd w:val="clear" w:color="auto" w:fill="FFFFFF"/>
        <w:spacing w:after="0" w:line="240" w:lineRule="auto"/>
        <w:jc w:val="both"/>
        <w:rPr>
          <w:rFonts w:ascii="Times New Roman" w:eastAsia="Times New Roman" w:hAnsi="Times New Roman" w:cs="Times New Roman"/>
          <w:sz w:val="24"/>
          <w:szCs w:val="24"/>
          <w:lang w:eastAsia="es-MX"/>
        </w:rPr>
      </w:pPr>
    </w:p>
    <w:p w:rsidR="00335DD9" w:rsidRPr="00A34FE9" w:rsidRDefault="00DA2AE6" w:rsidP="00870194">
      <w:pPr>
        <w:shd w:val="clear" w:color="auto" w:fill="FFFFFF"/>
        <w:spacing w:after="0" w:line="240" w:lineRule="auto"/>
        <w:jc w:val="both"/>
        <w:rPr>
          <w:rFonts w:ascii="Times New Roman" w:eastAsia="Times New Roman" w:hAnsi="Times New Roman" w:cs="Times New Roman"/>
          <w:sz w:val="24"/>
          <w:szCs w:val="24"/>
          <w:lang w:val="es-ES_tradnl" w:eastAsia="es-ES"/>
        </w:rPr>
      </w:pPr>
      <w:r w:rsidRPr="00B762BC">
        <w:rPr>
          <w:rFonts w:ascii="Times New Roman" w:eastAsia="Times New Roman" w:hAnsi="Times New Roman" w:cs="Times New Roman"/>
          <w:sz w:val="24"/>
          <w:szCs w:val="24"/>
          <w:lang w:eastAsia="es-MX"/>
        </w:rPr>
        <w:t xml:space="preserve">HECHO LO ANTERIOR, EL PRESIDENTE CLAUSURÓ LA SESIÓN SIENDO LAS </w:t>
      </w:r>
      <w:r w:rsidRPr="00870194">
        <w:rPr>
          <w:rFonts w:ascii="Times New Roman" w:eastAsia="Times New Roman" w:hAnsi="Times New Roman" w:cs="Times New Roman"/>
          <w:sz w:val="24"/>
          <w:szCs w:val="24"/>
          <w:lang w:eastAsia="es-MX"/>
        </w:rPr>
        <w:t>CATORCE HORAS CON CUARENTA Y DOS MINUTOS.</w:t>
      </w:r>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val="es-ES_tradnl" w:eastAsia="es-ES"/>
        </w:rPr>
        <w:t>EL PRESIDENTE SOLICITÓ A LOS DIPUTADOS PASAR AL FRENTE DEL PRESÍDIUM PARA LA TOMA DE LA FOTOGRAFÍA OFICIAL</w:t>
      </w:r>
    </w:p>
    <w:p w:rsidR="00DF6966" w:rsidRPr="00F6190F" w:rsidRDefault="00DA2AE6"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56AEC" w:rsidRPr="00F175FD" w:rsidRDefault="00DA2AE6"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DA2AE6"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DA2AE6"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DA2AE6"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DA2AE6"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A56AEC" w:rsidRPr="00F175FD"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DA2AE6"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128-LXXIV-16. S.S</w:t>
      </w:r>
      <w:r w:rsidRPr="00F175FD">
        <w:rPr>
          <w:rFonts w:ascii="Times New Roman" w:eastAsia="Times New Roman" w:hAnsi="Times New Roman" w:cs="Times New Roman"/>
          <w:b/>
          <w:sz w:val="18"/>
          <w:szCs w:val="20"/>
          <w:lang w:val="es-ES_tradnl" w:eastAsia="es-MX"/>
        </w:rPr>
        <w:t>.</w:t>
      </w:r>
    </w:p>
    <w:p w:rsidR="00671B91" w:rsidRDefault="00DA2AE6"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JUEV</w:t>
      </w:r>
      <w:r w:rsidRPr="00F175FD">
        <w:rPr>
          <w:rFonts w:ascii="Times New Roman" w:eastAsia="Times New Roman" w:hAnsi="Times New Roman" w:cs="Times New Roman"/>
          <w:b/>
          <w:sz w:val="18"/>
          <w:szCs w:val="20"/>
          <w:lang w:val="es-ES_tradnl" w:eastAsia="es-MX"/>
        </w:rPr>
        <w:t xml:space="preserve">ES </w:t>
      </w:r>
      <w:r>
        <w:rPr>
          <w:rFonts w:ascii="Times New Roman" w:eastAsia="Times New Roman" w:hAnsi="Times New Roman" w:cs="Times New Roman"/>
          <w:b/>
          <w:sz w:val="18"/>
          <w:szCs w:val="20"/>
          <w:lang w:val="es-ES_tradnl" w:eastAsia="es-MX"/>
        </w:rPr>
        <w:t>13</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OCTUBRE DE 2016</w:t>
      </w:r>
    </w:p>
    <w:p w:rsidR="00FF14D7" w:rsidRPr="00C7760E" w:rsidRDefault="00FF14D7" w:rsidP="00C7760E">
      <w:pPr>
        <w:rPr>
          <w:rFonts w:ascii="Times New Roman" w:eastAsia="Times New Roman" w:hAnsi="Times New Roman" w:cs="Times New Roman"/>
          <w:b/>
          <w:sz w:val="18"/>
          <w:szCs w:val="20"/>
          <w:lang w:val="es-ES_tradnl" w:eastAsia="es-MX"/>
        </w:rPr>
      </w:pPr>
    </w:p>
    <w:sectPr w:rsidR="00FF14D7" w:rsidRPr="00C7760E" w:rsidSect="0040614B">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D6" w:rsidRDefault="004557D6" w:rsidP="00162A73">
      <w:pPr>
        <w:spacing w:after="0" w:line="240" w:lineRule="auto"/>
      </w:pPr>
      <w:r>
        <w:separator/>
      </w:r>
    </w:p>
  </w:endnote>
  <w:endnote w:type="continuationSeparator" w:id="0">
    <w:p w:rsidR="004557D6" w:rsidRDefault="004557D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ITC Avant Garde Gothic">
    <w:altName w:val="Century Gothic"/>
    <w:panose1 w:val="020B0602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162A73" w:rsidRDefault="00162A73">
        <w:pPr>
          <w:pStyle w:val="Piedepgina"/>
          <w:jc w:val="right"/>
        </w:pPr>
        <w:r>
          <w:fldChar w:fldCharType="begin"/>
        </w:r>
        <w:r>
          <w:instrText>PAGE   \* MERGEFORMAT</w:instrText>
        </w:r>
        <w:r>
          <w:fldChar w:fldCharType="separate"/>
        </w:r>
        <w:r w:rsidR="00DA2AE6" w:rsidRPr="00DA2AE6">
          <w:rPr>
            <w:noProof/>
            <w:lang w:val="es-ES"/>
          </w:rPr>
          <w:t>2</w:t>
        </w:r>
        <w:r>
          <w:fldChar w:fldCharType="end"/>
        </w:r>
      </w:p>
    </w:sdtContent>
  </w:sdt>
  <w:p w:rsidR="00162A73" w:rsidRDefault="00162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D6" w:rsidRDefault="004557D6" w:rsidP="00162A73">
      <w:pPr>
        <w:spacing w:after="0" w:line="240" w:lineRule="auto"/>
      </w:pPr>
      <w:r>
        <w:separator/>
      </w:r>
    </w:p>
  </w:footnote>
  <w:footnote w:type="continuationSeparator" w:id="0">
    <w:p w:rsidR="004557D6" w:rsidRDefault="004557D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21FBF"/>
    <w:rsid w:val="00031408"/>
    <w:rsid w:val="00044A5B"/>
    <w:rsid w:val="000461B9"/>
    <w:rsid w:val="00050797"/>
    <w:rsid w:val="00062F99"/>
    <w:rsid w:val="00067C60"/>
    <w:rsid w:val="000C3A34"/>
    <w:rsid w:val="000E4F54"/>
    <w:rsid w:val="000F527B"/>
    <w:rsid w:val="001527CC"/>
    <w:rsid w:val="00162A73"/>
    <w:rsid w:val="001831C9"/>
    <w:rsid w:val="00192324"/>
    <w:rsid w:val="00193F6B"/>
    <w:rsid w:val="001D4FD6"/>
    <w:rsid w:val="00231328"/>
    <w:rsid w:val="002568C9"/>
    <w:rsid w:val="0026591E"/>
    <w:rsid w:val="00290A0C"/>
    <w:rsid w:val="0029326F"/>
    <w:rsid w:val="0029430E"/>
    <w:rsid w:val="002A7EBF"/>
    <w:rsid w:val="002D34F5"/>
    <w:rsid w:val="003142DA"/>
    <w:rsid w:val="003162BF"/>
    <w:rsid w:val="0033091C"/>
    <w:rsid w:val="00335DD9"/>
    <w:rsid w:val="00342E02"/>
    <w:rsid w:val="003618C7"/>
    <w:rsid w:val="00362BC6"/>
    <w:rsid w:val="00382E42"/>
    <w:rsid w:val="003835CE"/>
    <w:rsid w:val="003857C3"/>
    <w:rsid w:val="00394DA0"/>
    <w:rsid w:val="003A18B3"/>
    <w:rsid w:val="003A7979"/>
    <w:rsid w:val="003D440D"/>
    <w:rsid w:val="00440FF7"/>
    <w:rsid w:val="004557D6"/>
    <w:rsid w:val="00470F48"/>
    <w:rsid w:val="00497443"/>
    <w:rsid w:val="004C6134"/>
    <w:rsid w:val="004D1346"/>
    <w:rsid w:val="004D4D2B"/>
    <w:rsid w:val="004E34D0"/>
    <w:rsid w:val="004E60E4"/>
    <w:rsid w:val="004F7009"/>
    <w:rsid w:val="00513673"/>
    <w:rsid w:val="0054554E"/>
    <w:rsid w:val="00554257"/>
    <w:rsid w:val="0056627F"/>
    <w:rsid w:val="0057451A"/>
    <w:rsid w:val="005B5498"/>
    <w:rsid w:val="005C206D"/>
    <w:rsid w:val="005C3946"/>
    <w:rsid w:val="005C4277"/>
    <w:rsid w:val="005F4420"/>
    <w:rsid w:val="005F60EA"/>
    <w:rsid w:val="006210BC"/>
    <w:rsid w:val="00646ABE"/>
    <w:rsid w:val="006526EC"/>
    <w:rsid w:val="00653AC4"/>
    <w:rsid w:val="00657DB7"/>
    <w:rsid w:val="00671B91"/>
    <w:rsid w:val="006778B5"/>
    <w:rsid w:val="006C6ED7"/>
    <w:rsid w:val="006D4E39"/>
    <w:rsid w:val="007325D4"/>
    <w:rsid w:val="00732ACA"/>
    <w:rsid w:val="00762450"/>
    <w:rsid w:val="0076388C"/>
    <w:rsid w:val="007F05C3"/>
    <w:rsid w:val="00800DDF"/>
    <w:rsid w:val="008463C9"/>
    <w:rsid w:val="00870194"/>
    <w:rsid w:val="008817F1"/>
    <w:rsid w:val="00895BB0"/>
    <w:rsid w:val="008C66B2"/>
    <w:rsid w:val="008F5095"/>
    <w:rsid w:val="00914708"/>
    <w:rsid w:val="009170E9"/>
    <w:rsid w:val="00917633"/>
    <w:rsid w:val="009353D2"/>
    <w:rsid w:val="009360F0"/>
    <w:rsid w:val="0098678D"/>
    <w:rsid w:val="009B3933"/>
    <w:rsid w:val="00A21FAC"/>
    <w:rsid w:val="00A320BD"/>
    <w:rsid w:val="00A40453"/>
    <w:rsid w:val="00A56AEC"/>
    <w:rsid w:val="00AA10C1"/>
    <w:rsid w:val="00AB65AE"/>
    <w:rsid w:val="00AC1A53"/>
    <w:rsid w:val="00AF6B51"/>
    <w:rsid w:val="00B1592F"/>
    <w:rsid w:val="00B259E8"/>
    <w:rsid w:val="00B70F40"/>
    <w:rsid w:val="00B729FC"/>
    <w:rsid w:val="00B762BC"/>
    <w:rsid w:val="00B80C08"/>
    <w:rsid w:val="00BA7159"/>
    <w:rsid w:val="00BA730B"/>
    <w:rsid w:val="00C235FB"/>
    <w:rsid w:val="00C456D2"/>
    <w:rsid w:val="00C53997"/>
    <w:rsid w:val="00C6546A"/>
    <w:rsid w:val="00C6695C"/>
    <w:rsid w:val="00C7760E"/>
    <w:rsid w:val="00C80735"/>
    <w:rsid w:val="00CA53D9"/>
    <w:rsid w:val="00CC4E2F"/>
    <w:rsid w:val="00CC4E8D"/>
    <w:rsid w:val="00CD0604"/>
    <w:rsid w:val="00CE7800"/>
    <w:rsid w:val="00D15069"/>
    <w:rsid w:val="00D21227"/>
    <w:rsid w:val="00D25A5E"/>
    <w:rsid w:val="00D31637"/>
    <w:rsid w:val="00D35E17"/>
    <w:rsid w:val="00DA2AE6"/>
    <w:rsid w:val="00DF5E0B"/>
    <w:rsid w:val="00DF6486"/>
    <w:rsid w:val="00DF6966"/>
    <w:rsid w:val="00E056CB"/>
    <w:rsid w:val="00E67FF8"/>
    <w:rsid w:val="00E934A0"/>
    <w:rsid w:val="00EC6B8D"/>
    <w:rsid w:val="00EC7119"/>
    <w:rsid w:val="00EE4194"/>
    <w:rsid w:val="00EF5F02"/>
    <w:rsid w:val="00F175FD"/>
    <w:rsid w:val="00F6190F"/>
    <w:rsid w:val="00F70EAD"/>
    <w:rsid w:val="00FB1672"/>
    <w:rsid w:val="00FB7E71"/>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3</cp:revision>
  <cp:lastPrinted>2016-10-14T15:15:00Z</cp:lastPrinted>
  <dcterms:created xsi:type="dcterms:W3CDTF">2016-10-14T21:28:00Z</dcterms:created>
  <dcterms:modified xsi:type="dcterms:W3CDTF">2016-10-17T16:47:00Z</dcterms:modified>
</cp:coreProperties>
</file>