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4DDF2" w14:textId="77777777" w:rsidR="006976A4" w:rsidRDefault="00190406" w:rsidP="006976A4">
      <w:pPr>
        <w:spacing w:line="360" w:lineRule="auto"/>
        <w:ind w:left="1418" w:right="142"/>
        <w:jc w:val="both"/>
        <w:rPr>
          <w:rFonts w:ascii="Arial" w:hAnsi="Arial" w:cs="Arial"/>
          <w:b/>
          <w:sz w:val="24"/>
          <w:szCs w:val="24"/>
        </w:rPr>
      </w:pPr>
      <w:r w:rsidRPr="0026737B">
        <w:rPr>
          <w:rFonts w:ascii="Arial" w:hAnsi="Arial" w:cs="Arial"/>
          <w:b/>
          <w:sz w:val="24"/>
          <w:szCs w:val="24"/>
        </w:rPr>
        <w:t>HONORABLE ASAMBLEA</w:t>
      </w:r>
    </w:p>
    <w:p w14:paraId="73C8719A" w14:textId="77777777" w:rsidR="006976A4" w:rsidRDefault="006976A4" w:rsidP="006976A4">
      <w:pPr>
        <w:spacing w:line="360" w:lineRule="auto"/>
        <w:ind w:left="1418" w:right="142"/>
        <w:jc w:val="both"/>
        <w:rPr>
          <w:rFonts w:ascii="Arial" w:hAnsi="Arial" w:cs="Arial"/>
          <w:b/>
          <w:sz w:val="24"/>
          <w:szCs w:val="24"/>
        </w:rPr>
      </w:pPr>
    </w:p>
    <w:p w14:paraId="6A5C9E89" w14:textId="598CFDBC" w:rsidR="0051360D" w:rsidRPr="006976A4" w:rsidRDefault="006976A4" w:rsidP="006976A4">
      <w:pPr>
        <w:spacing w:line="360" w:lineRule="auto"/>
        <w:ind w:left="1418" w:right="142" w:firstLine="706"/>
        <w:jc w:val="both"/>
        <w:rPr>
          <w:rFonts w:ascii="Arial" w:hAnsi="Arial" w:cs="Arial"/>
          <w:b/>
          <w:sz w:val="24"/>
          <w:szCs w:val="24"/>
        </w:rPr>
      </w:pPr>
      <w:r w:rsidRPr="006976A4">
        <w:rPr>
          <w:rFonts w:ascii="Arial" w:hAnsi="Arial" w:cs="Arial"/>
          <w:sz w:val="24"/>
          <w:szCs w:val="24"/>
          <w:lang w:val="es-ES"/>
        </w:rPr>
        <w:t xml:space="preserve">A la </w:t>
      </w:r>
      <w:r w:rsidRPr="006976A4">
        <w:rPr>
          <w:rFonts w:ascii="Arial" w:hAnsi="Arial" w:cs="Arial"/>
          <w:b/>
          <w:sz w:val="24"/>
          <w:szCs w:val="24"/>
          <w:lang w:val="es-ES"/>
        </w:rPr>
        <w:t>Comisión de Legislación</w:t>
      </w:r>
      <w:r>
        <w:rPr>
          <w:rFonts w:ascii="Arial" w:hAnsi="Arial" w:cs="Arial"/>
          <w:sz w:val="24"/>
          <w:szCs w:val="24"/>
          <w:lang w:val="es-ES"/>
        </w:rPr>
        <w:t>, en fecha 11 de o</w:t>
      </w:r>
      <w:r w:rsidRPr="006976A4">
        <w:rPr>
          <w:rFonts w:ascii="Arial" w:hAnsi="Arial" w:cs="Arial"/>
          <w:sz w:val="24"/>
          <w:szCs w:val="24"/>
          <w:lang w:val="es-ES"/>
        </w:rPr>
        <w:t xml:space="preserve">ctubre del 2016, le fue turnado para su estudio y dictamen el </w:t>
      </w:r>
      <w:r w:rsidRPr="006976A4">
        <w:rPr>
          <w:rFonts w:ascii="Arial" w:hAnsi="Arial" w:cs="Arial"/>
          <w:b/>
          <w:sz w:val="24"/>
          <w:szCs w:val="24"/>
          <w:lang w:val="es-ES"/>
        </w:rPr>
        <w:t>Expediente Legislativo Número 10313/LXXIV,</w:t>
      </w:r>
      <w:r w:rsidRPr="006976A4">
        <w:rPr>
          <w:rFonts w:ascii="Arial" w:hAnsi="Arial" w:cs="Arial"/>
          <w:sz w:val="24"/>
          <w:szCs w:val="24"/>
          <w:lang w:val="es-ES"/>
        </w:rPr>
        <w:t xml:space="preserve"> el cual contiene escrito presentado por el Diputado Héctor García García, mediante el cual presenta </w:t>
      </w:r>
      <w:r w:rsidRPr="006976A4">
        <w:rPr>
          <w:rFonts w:ascii="Arial" w:hAnsi="Arial" w:cs="Arial"/>
          <w:b/>
          <w:sz w:val="24"/>
          <w:szCs w:val="24"/>
          <w:lang w:val="es-ES"/>
        </w:rPr>
        <w:t xml:space="preserve">Iniciativa de reforma por modificación del primer párrafo del artículo 624 del Código de Procedimientos Civiles para el Estado de Nuevo León. </w:t>
      </w:r>
    </w:p>
    <w:p w14:paraId="314D4EBB" w14:textId="2991E3B0" w:rsidR="00190406" w:rsidRDefault="00190406" w:rsidP="00CD6B97">
      <w:pPr>
        <w:spacing w:after="0" w:line="360" w:lineRule="auto"/>
        <w:ind w:left="1418" w:right="142" w:firstLine="706"/>
        <w:jc w:val="both"/>
        <w:rPr>
          <w:rFonts w:ascii="Arial" w:hAnsi="Arial" w:cs="Arial"/>
          <w:sz w:val="24"/>
          <w:szCs w:val="24"/>
        </w:rPr>
      </w:pPr>
      <w:r w:rsidRPr="0026737B">
        <w:rPr>
          <w:rFonts w:ascii="Arial" w:hAnsi="Arial" w:cs="Arial"/>
          <w:sz w:val="24"/>
          <w:szCs w:val="24"/>
        </w:rPr>
        <w:t xml:space="preserve">Con el fin de ver proveído el requisito fundamental de dar vista al contenido de la Iniciativa citada y de conformidad con lo establecido en el artículo 47 inciso b) del Reglamento para el Gobierno Interior del Congreso del Estado de Nuevo León, quienes integramos la Comisión de Dictamen Legislativo que sustenta el presente documento, consignamos ante este Pleno los siguientes: </w:t>
      </w:r>
    </w:p>
    <w:p w14:paraId="5CD8968D" w14:textId="77777777" w:rsidR="00D0270F" w:rsidRPr="0026737B" w:rsidRDefault="00D0270F" w:rsidP="00CD6B97">
      <w:pPr>
        <w:spacing w:after="0" w:line="360" w:lineRule="auto"/>
        <w:ind w:left="1418" w:right="142" w:firstLine="706"/>
        <w:jc w:val="both"/>
        <w:rPr>
          <w:rFonts w:ascii="Arial" w:hAnsi="Arial" w:cs="Arial"/>
          <w:sz w:val="24"/>
          <w:szCs w:val="24"/>
        </w:rPr>
      </w:pPr>
    </w:p>
    <w:p w14:paraId="678FAD40" w14:textId="6E1AC113" w:rsidR="00856DA2" w:rsidRDefault="00190406" w:rsidP="00CD6B97">
      <w:pPr>
        <w:spacing w:after="0" w:line="360" w:lineRule="auto"/>
        <w:ind w:left="1418" w:right="142"/>
        <w:jc w:val="both"/>
        <w:rPr>
          <w:rFonts w:ascii="Arial" w:hAnsi="Arial" w:cs="Arial"/>
          <w:b/>
          <w:bCs/>
          <w:sz w:val="24"/>
          <w:szCs w:val="24"/>
        </w:rPr>
      </w:pPr>
      <w:r w:rsidRPr="006976A4">
        <w:rPr>
          <w:rFonts w:ascii="Arial" w:hAnsi="Arial" w:cs="Arial"/>
          <w:b/>
          <w:bCs/>
          <w:sz w:val="24"/>
          <w:szCs w:val="24"/>
        </w:rPr>
        <w:t>ANTECEDENTES</w:t>
      </w:r>
    </w:p>
    <w:p w14:paraId="31E210BD" w14:textId="77777777" w:rsidR="00CD6B97" w:rsidRPr="0026737B" w:rsidRDefault="00CD6B97" w:rsidP="00CD6B97">
      <w:pPr>
        <w:spacing w:after="0" w:line="360" w:lineRule="auto"/>
        <w:ind w:left="1418" w:right="142"/>
        <w:jc w:val="both"/>
        <w:rPr>
          <w:rFonts w:ascii="Arial" w:hAnsi="Arial" w:cs="Arial"/>
          <w:b/>
          <w:bCs/>
          <w:sz w:val="24"/>
          <w:szCs w:val="24"/>
        </w:rPr>
      </w:pPr>
    </w:p>
    <w:p w14:paraId="485CE02A" w14:textId="4FA68923" w:rsidR="00F72EC8" w:rsidRPr="0026737B" w:rsidRDefault="0026737B" w:rsidP="00F72EC8">
      <w:pPr>
        <w:spacing w:line="360" w:lineRule="auto"/>
        <w:ind w:left="1418" w:right="142" w:firstLine="706"/>
        <w:jc w:val="both"/>
        <w:rPr>
          <w:rFonts w:ascii="Arial" w:hAnsi="Arial" w:cs="Arial"/>
          <w:b/>
          <w:bCs/>
          <w:sz w:val="24"/>
          <w:szCs w:val="24"/>
        </w:rPr>
      </w:pPr>
      <w:r>
        <w:rPr>
          <w:rFonts w:ascii="Arial" w:hAnsi="Arial" w:cs="Arial"/>
          <w:sz w:val="24"/>
          <w:szCs w:val="24"/>
        </w:rPr>
        <w:t>Comenta el promovente que los</w:t>
      </w:r>
      <w:r w:rsidR="00010051" w:rsidRPr="0026737B">
        <w:rPr>
          <w:rFonts w:ascii="Arial" w:hAnsi="Arial" w:cs="Arial"/>
          <w:sz w:val="24"/>
          <w:szCs w:val="24"/>
        </w:rPr>
        <w:t xml:space="preserve"> </w:t>
      </w:r>
      <w:r w:rsidRPr="0026737B">
        <w:rPr>
          <w:rFonts w:ascii="Arial" w:hAnsi="Arial" w:cs="Arial"/>
          <w:sz w:val="24"/>
          <w:szCs w:val="24"/>
        </w:rPr>
        <w:t>métodos</w:t>
      </w:r>
      <w:r w:rsidR="00010051" w:rsidRPr="0026737B">
        <w:rPr>
          <w:rFonts w:ascii="Arial" w:hAnsi="Arial" w:cs="Arial"/>
          <w:sz w:val="24"/>
          <w:szCs w:val="24"/>
        </w:rPr>
        <w:t xml:space="preserve"> alternos de </w:t>
      </w:r>
      <w:r w:rsidRPr="0026737B">
        <w:rPr>
          <w:rFonts w:ascii="Arial" w:hAnsi="Arial" w:cs="Arial"/>
          <w:sz w:val="24"/>
          <w:szCs w:val="24"/>
        </w:rPr>
        <w:t>solución</w:t>
      </w:r>
      <w:r w:rsidR="00010051" w:rsidRPr="0026737B">
        <w:rPr>
          <w:rFonts w:ascii="Arial" w:hAnsi="Arial" w:cs="Arial"/>
          <w:sz w:val="24"/>
          <w:szCs w:val="24"/>
        </w:rPr>
        <w:t xml:space="preserve"> de conflictos son procedimientos</w:t>
      </w:r>
      <w:r w:rsidR="00856DA2" w:rsidRPr="0026737B">
        <w:rPr>
          <w:rFonts w:ascii="Arial" w:hAnsi="Arial" w:cs="Arial"/>
          <w:b/>
          <w:bCs/>
          <w:sz w:val="24"/>
          <w:szCs w:val="24"/>
        </w:rPr>
        <w:t xml:space="preserve"> </w:t>
      </w:r>
      <w:r w:rsidR="00010051" w:rsidRPr="0026737B">
        <w:rPr>
          <w:rFonts w:ascii="Arial" w:hAnsi="Arial" w:cs="Arial"/>
          <w:sz w:val="24"/>
          <w:szCs w:val="24"/>
        </w:rPr>
        <w:t>diferentes a los jurisdiccionales, que tienen como objetivo resolver conflictos</w:t>
      </w:r>
      <w:r w:rsidR="00856DA2" w:rsidRPr="0026737B">
        <w:rPr>
          <w:rFonts w:ascii="Arial" w:hAnsi="Arial" w:cs="Arial"/>
          <w:b/>
          <w:bCs/>
          <w:sz w:val="24"/>
          <w:szCs w:val="24"/>
        </w:rPr>
        <w:t xml:space="preserve"> </w:t>
      </w:r>
      <w:r w:rsidR="00010051" w:rsidRPr="0026737B">
        <w:rPr>
          <w:rFonts w:ascii="Arial" w:hAnsi="Arial" w:cs="Arial"/>
          <w:sz w:val="24"/>
          <w:szCs w:val="24"/>
        </w:rPr>
        <w:t xml:space="preserve">suscitados entre partes con un problema de </w:t>
      </w:r>
      <w:r w:rsidRPr="0026737B">
        <w:rPr>
          <w:rFonts w:ascii="Arial" w:hAnsi="Arial" w:cs="Arial"/>
          <w:sz w:val="24"/>
          <w:szCs w:val="24"/>
        </w:rPr>
        <w:t>interés</w:t>
      </w:r>
      <w:r w:rsidR="00010051" w:rsidRPr="0026737B">
        <w:rPr>
          <w:rFonts w:ascii="Arial" w:hAnsi="Arial" w:cs="Arial"/>
          <w:sz w:val="24"/>
          <w:szCs w:val="24"/>
        </w:rPr>
        <w:t>.</w:t>
      </w:r>
    </w:p>
    <w:p w14:paraId="3566B75C" w14:textId="77777777" w:rsidR="0026737B" w:rsidRDefault="0026737B" w:rsidP="0026737B">
      <w:pPr>
        <w:spacing w:line="360" w:lineRule="auto"/>
        <w:ind w:left="1418" w:right="142" w:firstLine="706"/>
        <w:jc w:val="both"/>
        <w:rPr>
          <w:rFonts w:ascii="Arial" w:hAnsi="Arial" w:cs="Arial"/>
          <w:b/>
          <w:bCs/>
          <w:sz w:val="24"/>
          <w:szCs w:val="24"/>
        </w:rPr>
      </w:pPr>
      <w:r>
        <w:rPr>
          <w:rFonts w:ascii="Arial" w:hAnsi="Arial" w:cs="Arial"/>
          <w:sz w:val="24"/>
          <w:szCs w:val="24"/>
        </w:rPr>
        <w:t>Adiciona que a</w:t>
      </w:r>
      <w:r w:rsidR="00010051" w:rsidRPr="0026737B">
        <w:rPr>
          <w:rFonts w:ascii="Arial" w:hAnsi="Arial" w:cs="Arial"/>
          <w:sz w:val="24"/>
          <w:szCs w:val="24"/>
        </w:rPr>
        <w:t xml:space="preserve"> </w:t>
      </w:r>
      <w:r w:rsidRPr="0026737B">
        <w:rPr>
          <w:rFonts w:ascii="Arial" w:hAnsi="Arial" w:cs="Arial"/>
          <w:sz w:val="24"/>
          <w:szCs w:val="24"/>
        </w:rPr>
        <w:t>través</w:t>
      </w:r>
      <w:r w:rsidR="00010051" w:rsidRPr="0026737B">
        <w:rPr>
          <w:rFonts w:ascii="Arial" w:hAnsi="Arial" w:cs="Arial"/>
          <w:sz w:val="24"/>
          <w:szCs w:val="24"/>
        </w:rPr>
        <w:t xml:space="preserve"> de estos </w:t>
      </w:r>
      <w:r w:rsidRPr="0026737B">
        <w:rPr>
          <w:rFonts w:ascii="Arial" w:hAnsi="Arial" w:cs="Arial"/>
          <w:sz w:val="24"/>
          <w:szCs w:val="24"/>
        </w:rPr>
        <w:t>medios</w:t>
      </w:r>
      <w:r w:rsidR="00010051" w:rsidRPr="0026737B">
        <w:rPr>
          <w:rFonts w:ascii="Arial" w:hAnsi="Arial" w:cs="Arial"/>
          <w:sz w:val="24"/>
          <w:szCs w:val="24"/>
        </w:rPr>
        <w:t xml:space="preserve"> se </w:t>
      </w:r>
      <w:r w:rsidRPr="0026737B">
        <w:rPr>
          <w:rFonts w:ascii="Arial" w:hAnsi="Arial" w:cs="Arial"/>
          <w:sz w:val="24"/>
          <w:szCs w:val="24"/>
        </w:rPr>
        <w:t>propone</w:t>
      </w:r>
      <w:r w:rsidR="00010051" w:rsidRPr="0026737B">
        <w:rPr>
          <w:rFonts w:ascii="Arial" w:hAnsi="Arial" w:cs="Arial"/>
          <w:sz w:val="24"/>
          <w:szCs w:val="24"/>
        </w:rPr>
        <w:t xml:space="preserve"> crear una cultura social, mediante Ia</w:t>
      </w:r>
      <w:r w:rsidR="00F72EC8" w:rsidRPr="0026737B">
        <w:rPr>
          <w:rFonts w:ascii="Arial" w:hAnsi="Arial" w:cs="Arial"/>
          <w:b/>
          <w:bCs/>
          <w:sz w:val="24"/>
          <w:szCs w:val="24"/>
        </w:rPr>
        <w:t xml:space="preserve"> </w:t>
      </w:r>
      <w:r w:rsidR="00010051" w:rsidRPr="0026737B">
        <w:rPr>
          <w:rFonts w:ascii="Arial" w:hAnsi="Arial" w:cs="Arial"/>
          <w:sz w:val="24"/>
          <w:szCs w:val="24"/>
        </w:rPr>
        <w:t xml:space="preserve">cual se cambie Ia mentalidad del conflicto y Ia controversia </w:t>
      </w:r>
      <w:r w:rsidR="00010051" w:rsidRPr="0026737B">
        <w:rPr>
          <w:rFonts w:ascii="Arial" w:hAnsi="Arial" w:cs="Arial"/>
          <w:sz w:val="24"/>
          <w:szCs w:val="24"/>
        </w:rPr>
        <w:lastRenderedPageBreak/>
        <w:t>que existe en lo</w:t>
      </w:r>
      <w:r>
        <w:rPr>
          <w:rFonts w:ascii="Arial" w:hAnsi="Arial" w:cs="Arial"/>
          <w:b/>
          <w:bCs/>
          <w:sz w:val="24"/>
          <w:szCs w:val="24"/>
        </w:rPr>
        <w:t xml:space="preserve"> </w:t>
      </w:r>
      <w:r w:rsidR="00010051" w:rsidRPr="0026737B">
        <w:rPr>
          <w:rFonts w:ascii="Arial" w:hAnsi="Arial" w:cs="Arial"/>
          <w:sz w:val="24"/>
          <w:szCs w:val="24"/>
        </w:rPr>
        <w:t xml:space="preserve">general, por una cultura del arreglo y </w:t>
      </w:r>
      <w:r w:rsidRPr="0026737B">
        <w:rPr>
          <w:rFonts w:ascii="Arial" w:hAnsi="Arial" w:cs="Arial"/>
          <w:sz w:val="24"/>
          <w:szCs w:val="24"/>
        </w:rPr>
        <w:t>solución</w:t>
      </w:r>
      <w:r w:rsidR="00010051" w:rsidRPr="0026737B">
        <w:rPr>
          <w:rFonts w:ascii="Arial" w:hAnsi="Arial" w:cs="Arial"/>
          <w:sz w:val="24"/>
          <w:szCs w:val="24"/>
        </w:rPr>
        <w:t xml:space="preserve"> pacifica de los conflictos.</w:t>
      </w:r>
    </w:p>
    <w:p w14:paraId="7551BB99" w14:textId="77777777" w:rsidR="000B5DD7" w:rsidRDefault="00C61E93" w:rsidP="000B5DD7">
      <w:pPr>
        <w:spacing w:line="360" w:lineRule="auto"/>
        <w:ind w:left="1418" w:right="142" w:firstLine="706"/>
        <w:jc w:val="both"/>
        <w:rPr>
          <w:rFonts w:ascii="Arial" w:hAnsi="Arial" w:cs="Arial"/>
          <w:b/>
          <w:bCs/>
          <w:sz w:val="24"/>
          <w:szCs w:val="24"/>
        </w:rPr>
      </w:pPr>
      <w:r>
        <w:rPr>
          <w:rFonts w:ascii="Arial" w:hAnsi="Arial" w:cs="Arial"/>
          <w:bCs/>
          <w:sz w:val="24"/>
          <w:szCs w:val="24"/>
        </w:rPr>
        <w:t>Establece</w:t>
      </w:r>
      <w:r w:rsidR="0026737B" w:rsidRPr="0026737B">
        <w:rPr>
          <w:rFonts w:ascii="Arial" w:hAnsi="Arial" w:cs="Arial"/>
          <w:bCs/>
          <w:sz w:val="24"/>
          <w:szCs w:val="24"/>
        </w:rPr>
        <w:t xml:space="preserve"> que</w:t>
      </w:r>
      <w:r w:rsidR="0026737B">
        <w:rPr>
          <w:rFonts w:ascii="Arial" w:hAnsi="Arial" w:cs="Arial"/>
          <w:b/>
          <w:bCs/>
          <w:sz w:val="24"/>
          <w:szCs w:val="24"/>
        </w:rPr>
        <w:t xml:space="preserve"> </w:t>
      </w:r>
      <w:r w:rsidR="0026737B">
        <w:rPr>
          <w:rFonts w:ascii="Arial" w:hAnsi="Arial" w:cs="Arial"/>
          <w:sz w:val="24"/>
          <w:szCs w:val="24"/>
        </w:rPr>
        <w:t>e</w:t>
      </w:r>
      <w:r w:rsidR="00454735" w:rsidRPr="0026737B">
        <w:rPr>
          <w:rFonts w:ascii="Arial" w:hAnsi="Arial" w:cs="Arial"/>
          <w:sz w:val="24"/>
          <w:szCs w:val="24"/>
        </w:rPr>
        <w:t xml:space="preserve">ntre los diferentes </w:t>
      </w:r>
      <w:r w:rsidRPr="0026737B">
        <w:rPr>
          <w:rFonts w:ascii="Arial" w:hAnsi="Arial" w:cs="Arial"/>
          <w:sz w:val="24"/>
          <w:szCs w:val="24"/>
        </w:rPr>
        <w:t>métodos</w:t>
      </w:r>
      <w:r w:rsidR="00454735" w:rsidRPr="0026737B">
        <w:rPr>
          <w:rFonts w:ascii="Arial" w:hAnsi="Arial" w:cs="Arial"/>
          <w:sz w:val="24"/>
          <w:szCs w:val="24"/>
        </w:rPr>
        <w:t xml:space="preserve"> que actualmente se pueden acceder dentro de</w:t>
      </w:r>
      <w:r>
        <w:rPr>
          <w:rFonts w:ascii="Arial" w:hAnsi="Arial" w:cs="Arial"/>
          <w:b/>
          <w:bCs/>
          <w:sz w:val="24"/>
          <w:szCs w:val="24"/>
        </w:rPr>
        <w:t xml:space="preserve"> </w:t>
      </w:r>
      <w:r w:rsidR="00454735" w:rsidRPr="0026737B">
        <w:rPr>
          <w:rFonts w:ascii="Arial" w:hAnsi="Arial" w:cs="Arial"/>
          <w:sz w:val="24"/>
          <w:szCs w:val="24"/>
        </w:rPr>
        <w:t xml:space="preserve">Ia </w:t>
      </w:r>
      <w:r w:rsidRPr="0026737B">
        <w:rPr>
          <w:rFonts w:ascii="Arial" w:hAnsi="Arial" w:cs="Arial"/>
          <w:sz w:val="24"/>
          <w:szCs w:val="24"/>
        </w:rPr>
        <w:t>mediación</w:t>
      </w:r>
      <w:r w:rsidR="00454735" w:rsidRPr="0026737B">
        <w:rPr>
          <w:rFonts w:ascii="Arial" w:hAnsi="Arial" w:cs="Arial"/>
          <w:sz w:val="24"/>
          <w:szCs w:val="24"/>
        </w:rPr>
        <w:t xml:space="preserve"> en Nuevo </w:t>
      </w:r>
      <w:r w:rsidRPr="0026737B">
        <w:rPr>
          <w:rFonts w:ascii="Arial" w:hAnsi="Arial" w:cs="Arial"/>
          <w:sz w:val="24"/>
          <w:szCs w:val="24"/>
        </w:rPr>
        <w:t>León</w:t>
      </w:r>
      <w:r w:rsidR="00454735" w:rsidRPr="0026737B">
        <w:rPr>
          <w:rFonts w:ascii="Arial" w:hAnsi="Arial" w:cs="Arial"/>
          <w:sz w:val="24"/>
          <w:szCs w:val="24"/>
        </w:rPr>
        <w:t xml:space="preserve">, en lo que respecta a Ia materia civil, </w:t>
      </w:r>
      <w:r>
        <w:rPr>
          <w:rFonts w:ascii="Arial" w:hAnsi="Arial" w:cs="Arial"/>
          <w:sz w:val="24"/>
          <w:szCs w:val="24"/>
        </w:rPr>
        <w:t>se puede</w:t>
      </w:r>
      <w:r>
        <w:rPr>
          <w:rFonts w:ascii="Arial" w:hAnsi="Arial" w:cs="Arial"/>
          <w:b/>
          <w:bCs/>
          <w:sz w:val="24"/>
          <w:szCs w:val="24"/>
        </w:rPr>
        <w:t xml:space="preserve"> </w:t>
      </w:r>
      <w:r w:rsidR="00454735" w:rsidRPr="0026737B">
        <w:rPr>
          <w:rFonts w:ascii="Arial" w:hAnsi="Arial" w:cs="Arial"/>
          <w:sz w:val="24"/>
          <w:szCs w:val="24"/>
        </w:rPr>
        <w:t>observar que se contemplan las siguientes figuras:</w:t>
      </w:r>
    </w:p>
    <w:p w14:paraId="427F1B01" w14:textId="22790682" w:rsidR="000B5DD7" w:rsidRDefault="00454735" w:rsidP="004322A7">
      <w:pPr>
        <w:spacing w:line="360" w:lineRule="auto"/>
        <w:ind w:left="1418" w:right="142" w:firstLine="706"/>
        <w:jc w:val="both"/>
        <w:rPr>
          <w:rFonts w:ascii="Arial" w:hAnsi="Arial" w:cs="Arial"/>
          <w:b/>
          <w:bCs/>
          <w:sz w:val="24"/>
          <w:szCs w:val="24"/>
        </w:rPr>
      </w:pPr>
      <w:r w:rsidRPr="00E8254F">
        <w:rPr>
          <w:rFonts w:ascii="Arial" w:hAnsi="Arial" w:cs="Arial"/>
          <w:b/>
          <w:sz w:val="24"/>
          <w:szCs w:val="24"/>
        </w:rPr>
        <w:t xml:space="preserve">• </w:t>
      </w:r>
      <w:r w:rsidR="00C61E93" w:rsidRPr="00E8254F">
        <w:rPr>
          <w:rFonts w:ascii="Arial" w:hAnsi="Arial" w:cs="Arial"/>
          <w:b/>
          <w:sz w:val="24"/>
          <w:szCs w:val="24"/>
        </w:rPr>
        <w:t>Mediación</w:t>
      </w:r>
      <w:r w:rsidRPr="00E8254F">
        <w:rPr>
          <w:rFonts w:ascii="Arial" w:hAnsi="Arial" w:cs="Arial"/>
          <w:b/>
          <w:sz w:val="24"/>
          <w:szCs w:val="24"/>
        </w:rPr>
        <w:t>:</w:t>
      </w:r>
      <w:r w:rsidRPr="0026737B">
        <w:rPr>
          <w:rFonts w:ascii="Arial" w:hAnsi="Arial" w:cs="Arial"/>
          <w:sz w:val="24"/>
          <w:szCs w:val="24"/>
        </w:rPr>
        <w:t xml:space="preserve"> A </w:t>
      </w:r>
      <w:r w:rsidR="00C61E93" w:rsidRPr="0026737B">
        <w:rPr>
          <w:rFonts w:ascii="Arial" w:hAnsi="Arial" w:cs="Arial"/>
          <w:sz w:val="24"/>
          <w:szCs w:val="24"/>
        </w:rPr>
        <w:t>través</w:t>
      </w:r>
      <w:r w:rsidRPr="0026737B">
        <w:rPr>
          <w:rFonts w:ascii="Arial" w:hAnsi="Arial" w:cs="Arial"/>
          <w:sz w:val="24"/>
          <w:szCs w:val="24"/>
        </w:rPr>
        <w:t xml:space="preserve"> del cual en un conflicto inter</w:t>
      </w:r>
      <w:r w:rsidR="00894AD8">
        <w:rPr>
          <w:rFonts w:ascii="Arial" w:hAnsi="Arial" w:cs="Arial"/>
          <w:sz w:val="24"/>
          <w:szCs w:val="24"/>
        </w:rPr>
        <w:t xml:space="preserve">vienen uno o varios </w:t>
      </w:r>
      <w:r w:rsidRPr="0026737B">
        <w:rPr>
          <w:rFonts w:ascii="Arial" w:hAnsi="Arial" w:cs="Arial"/>
          <w:sz w:val="24"/>
          <w:szCs w:val="24"/>
        </w:rPr>
        <w:t xml:space="preserve">prestadores de servicios de </w:t>
      </w:r>
      <w:r w:rsidR="000B5DD7" w:rsidRPr="0026737B">
        <w:rPr>
          <w:rFonts w:ascii="Arial" w:hAnsi="Arial" w:cs="Arial"/>
          <w:sz w:val="24"/>
          <w:szCs w:val="24"/>
        </w:rPr>
        <w:t>métodos</w:t>
      </w:r>
      <w:r w:rsidRPr="0026737B">
        <w:rPr>
          <w:rFonts w:ascii="Arial" w:hAnsi="Arial" w:cs="Arial"/>
          <w:sz w:val="24"/>
          <w:szCs w:val="24"/>
        </w:rPr>
        <w:t xml:space="preserve"> alternos, con cualidades de</w:t>
      </w:r>
      <w:r w:rsidR="000B5DD7">
        <w:rPr>
          <w:rFonts w:ascii="Arial" w:hAnsi="Arial" w:cs="Arial"/>
          <w:sz w:val="24"/>
          <w:szCs w:val="24"/>
        </w:rPr>
        <w:t xml:space="preserve"> </w:t>
      </w:r>
      <w:r w:rsidRPr="0026737B">
        <w:rPr>
          <w:rFonts w:ascii="Arial" w:hAnsi="Arial" w:cs="Arial"/>
          <w:sz w:val="24"/>
          <w:szCs w:val="24"/>
        </w:rPr>
        <w:t>independencia, neutralidad, imparcialidad, confidencialidad y</w:t>
      </w:r>
      <w:r w:rsidR="000B5DD7">
        <w:rPr>
          <w:rFonts w:ascii="Arial" w:hAnsi="Arial" w:cs="Arial"/>
          <w:b/>
          <w:bCs/>
          <w:sz w:val="24"/>
          <w:szCs w:val="24"/>
        </w:rPr>
        <w:t xml:space="preserve"> </w:t>
      </w:r>
      <w:r w:rsidRPr="0026737B">
        <w:rPr>
          <w:rFonts w:ascii="Arial" w:hAnsi="Arial" w:cs="Arial"/>
          <w:sz w:val="24"/>
          <w:szCs w:val="24"/>
        </w:rPr>
        <w:t>capacidad, denominados mediadores, quienes sin tener facultad de</w:t>
      </w:r>
      <w:r w:rsidR="000B5DD7">
        <w:rPr>
          <w:rFonts w:ascii="Arial" w:hAnsi="Arial" w:cs="Arial"/>
          <w:b/>
          <w:bCs/>
          <w:sz w:val="24"/>
          <w:szCs w:val="24"/>
        </w:rPr>
        <w:t xml:space="preserve"> </w:t>
      </w:r>
      <w:r w:rsidR="00894AD8" w:rsidRPr="0026737B">
        <w:rPr>
          <w:rFonts w:ascii="Arial" w:hAnsi="Arial" w:cs="Arial"/>
          <w:sz w:val="24"/>
          <w:szCs w:val="24"/>
        </w:rPr>
        <w:t>decisión</w:t>
      </w:r>
      <w:r w:rsidRPr="0026737B">
        <w:rPr>
          <w:rFonts w:ascii="Arial" w:hAnsi="Arial" w:cs="Arial"/>
          <w:sz w:val="24"/>
          <w:szCs w:val="24"/>
        </w:rPr>
        <w:t xml:space="preserve"> en las bases del acuerdo que se pudiera lograr, ni de emitir</w:t>
      </w:r>
      <w:r w:rsidR="000B5DD7">
        <w:rPr>
          <w:rFonts w:ascii="Arial" w:hAnsi="Arial" w:cs="Arial"/>
          <w:b/>
          <w:bCs/>
          <w:sz w:val="24"/>
          <w:szCs w:val="24"/>
        </w:rPr>
        <w:t xml:space="preserve"> </w:t>
      </w:r>
      <w:r w:rsidRPr="0026737B">
        <w:rPr>
          <w:rFonts w:ascii="Arial" w:hAnsi="Arial" w:cs="Arial"/>
          <w:sz w:val="24"/>
          <w:szCs w:val="24"/>
        </w:rPr>
        <w:t xml:space="preserve">juicio o sentencia, facilitan Ia </w:t>
      </w:r>
      <w:r w:rsidR="000B5DD7" w:rsidRPr="0026737B">
        <w:rPr>
          <w:rFonts w:ascii="Arial" w:hAnsi="Arial" w:cs="Arial"/>
          <w:sz w:val="24"/>
          <w:szCs w:val="24"/>
        </w:rPr>
        <w:t>comunicación</w:t>
      </w:r>
      <w:r w:rsidRPr="0026737B">
        <w:rPr>
          <w:rFonts w:ascii="Arial" w:hAnsi="Arial" w:cs="Arial"/>
          <w:sz w:val="24"/>
          <w:szCs w:val="24"/>
        </w:rPr>
        <w:t xml:space="preserve"> entre los participantes en</w:t>
      </w:r>
      <w:r w:rsidR="000B5DD7">
        <w:rPr>
          <w:rFonts w:ascii="Arial" w:hAnsi="Arial" w:cs="Arial"/>
          <w:b/>
          <w:bCs/>
          <w:sz w:val="24"/>
          <w:szCs w:val="24"/>
        </w:rPr>
        <w:t xml:space="preserve"> </w:t>
      </w:r>
      <w:r w:rsidRPr="0026737B">
        <w:rPr>
          <w:rFonts w:ascii="Arial" w:hAnsi="Arial" w:cs="Arial"/>
          <w:sz w:val="24"/>
          <w:szCs w:val="24"/>
        </w:rPr>
        <w:t xml:space="preserve">conflicto, con el </w:t>
      </w:r>
      <w:r w:rsidR="000B5DD7" w:rsidRPr="0026737B">
        <w:rPr>
          <w:rFonts w:ascii="Arial" w:hAnsi="Arial" w:cs="Arial"/>
          <w:sz w:val="24"/>
          <w:szCs w:val="24"/>
        </w:rPr>
        <w:t>propósito</w:t>
      </w:r>
      <w:r w:rsidRPr="0026737B">
        <w:rPr>
          <w:rFonts w:ascii="Arial" w:hAnsi="Arial" w:cs="Arial"/>
          <w:sz w:val="24"/>
          <w:szCs w:val="24"/>
        </w:rPr>
        <w:t xml:space="preserve"> de que tom</w:t>
      </w:r>
      <w:r w:rsidR="000B5DD7">
        <w:rPr>
          <w:rFonts w:ascii="Arial" w:hAnsi="Arial" w:cs="Arial"/>
          <w:sz w:val="24"/>
          <w:szCs w:val="24"/>
        </w:rPr>
        <w:t xml:space="preserve">en el control del mismo y arriben </w:t>
      </w:r>
      <w:r w:rsidRPr="0026737B">
        <w:rPr>
          <w:rFonts w:ascii="Arial" w:hAnsi="Arial" w:cs="Arial"/>
          <w:sz w:val="24"/>
          <w:szCs w:val="24"/>
        </w:rPr>
        <w:t xml:space="preserve">voluntariamente a una </w:t>
      </w:r>
      <w:r w:rsidR="000B5DD7" w:rsidRPr="0026737B">
        <w:rPr>
          <w:rFonts w:ascii="Arial" w:hAnsi="Arial" w:cs="Arial"/>
          <w:sz w:val="24"/>
          <w:szCs w:val="24"/>
        </w:rPr>
        <w:t>solución</w:t>
      </w:r>
      <w:r w:rsidRPr="0026737B">
        <w:rPr>
          <w:rFonts w:ascii="Arial" w:hAnsi="Arial" w:cs="Arial"/>
          <w:sz w:val="24"/>
          <w:szCs w:val="24"/>
        </w:rPr>
        <w:t xml:space="preserve"> que le ponga fin total o parcialmente. </w:t>
      </w:r>
    </w:p>
    <w:p w14:paraId="60B59558" w14:textId="39AE7E63" w:rsidR="000B5DD7" w:rsidRPr="000B5DD7" w:rsidRDefault="00454735" w:rsidP="000B5DD7">
      <w:pPr>
        <w:spacing w:line="360" w:lineRule="auto"/>
        <w:ind w:left="1418" w:right="142" w:firstLine="706"/>
        <w:jc w:val="both"/>
        <w:rPr>
          <w:rFonts w:ascii="Arial" w:hAnsi="Arial" w:cs="Arial"/>
          <w:b/>
          <w:bCs/>
          <w:sz w:val="24"/>
          <w:szCs w:val="24"/>
        </w:rPr>
      </w:pPr>
      <w:r w:rsidRPr="00E8254F">
        <w:rPr>
          <w:rFonts w:ascii="Arial" w:hAnsi="Arial" w:cs="Arial"/>
          <w:b/>
          <w:sz w:val="24"/>
          <w:szCs w:val="24"/>
        </w:rPr>
        <w:t xml:space="preserve">• </w:t>
      </w:r>
      <w:r w:rsidR="00894AD8" w:rsidRPr="00E8254F">
        <w:rPr>
          <w:rFonts w:ascii="Arial" w:hAnsi="Arial" w:cs="Arial"/>
          <w:b/>
          <w:sz w:val="24"/>
          <w:szCs w:val="24"/>
        </w:rPr>
        <w:t>Conciliación</w:t>
      </w:r>
      <w:r w:rsidRPr="00E8254F">
        <w:rPr>
          <w:rFonts w:ascii="Arial" w:hAnsi="Arial" w:cs="Arial"/>
          <w:b/>
          <w:sz w:val="24"/>
          <w:szCs w:val="24"/>
        </w:rPr>
        <w:t>:</w:t>
      </w:r>
      <w:r w:rsidRPr="0026737B">
        <w:rPr>
          <w:rFonts w:ascii="Arial" w:hAnsi="Arial" w:cs="Arial"/>
          <w:sz w:val="24"/>
          <w:szCs w:val="24"/>
        </w:rPr>
        <w:t xml:space="preserve"> Mediante el cual uno o </w:t>
      </w:r>
      <w:r w:rsidR="00D0270F" w:rsidRPr="0026737B">
        <w:rPr>
          <w:rFonts w:ascii="Arial" w:hAnsi="Arial" w:cs="Arial"/>
          <w:sz w:val="24"/>
          <w:szCs w:val="24"/>
        </w:rPr>
        <w:t>más</w:t>
      </w:r>
      <w:r w:rsidRPr="0026737B">
        <w:rPr>
          <w:rFonts w:ascii="Arial" w:hAnsi="Arial" w:cs="Arial"/>
          <w:sz w:val="24"/>
          <w:szCs w:val="24"/>
        </w:rPr>
        <w:t xml:space="preserve"> prestadores de servicios e</w:t>
      </w:r>
      <w:r w:rsidR="000B5DD7">
        <w:rPr>
          <w:rFonts w:ascii="Arial" w:hAnsi="Arial" w:cs="Arial"/>
          <w:b/>
          <w:bCs/>
          <w:sz w:val="24"/>
          <w:szCs w:val="24"/>
        </w:rPr>
        <w:t xml:space="preserve"> </w:t>
      </w:r>
      <w:r w:rsidR="00894AD8" w:rsidRPr="0026737B">
        <w:rPr>
          <w:rFonts w:ascii="Arial" w:hAnsi="Arial" w:cs="Arial"/>
          <w:sz w:val="24"/>
          <w:szCs w:val="24"/>
        </w:rPr>
        <w:t>métodos</w:t>
      </w:r>
      <w:r w:rsidRPr="0026737B">
        <w:rPr>
          <w:rFonts w:ascii="Arial" w:hAnsi="Arial" w:cs="Arial"/>
          <w:sz w:val="24"/>
          <w:szCs w:val="24"/>
        </w:rPr>
        <w:t xml:space="preserve"> alternos, intervienen facilitando Ia </w:t>
      </w:r>
      <w:r w:rsidR="00894AD8" w:rsidRPr="0026737B">
        <w:rPr>
          <w:rFonts w:ascii="Arial" w:hAnsi="Arial" w:cs="Arial"/>
          <w:sz w:val="24"/>
          <w:szCs w:val="24"/>
        </w:rPr>
        <w:t>comunicación</w:t>
      </w:r>
      <w:r w:rsidRPr="0026737B">
        <w:rPr>
          <w:rFonts w:ascii="Arial" w:hAnsi="Arial" w:cs="Arial"/>
          <w:sz w:val="24"/>
          <w:szCs w:val="24"/>
        </w:rPr>
        <w:t xml:space="preserve"> entre los</w:t>
      </w:r>
      <w:r w:rsidR="000B5DD7">
        <w:rPr>
          <w:rFonts w:ascii="Arial" w:hAnsi="Arial" w:cs="Arial"/>
          <w:b/>
          <w:bCs/>
          <w:sz w:val="24"/>
          <w:szCs w:val="24"/>
        </w:rPr>
        <w:t xml:space="preserve"> </w:t>
      </w:r>
      <w:r w:rsidRPr="0026737B">
        <w:rPr>
          <w:rFonts w:ascii="Arial" w:hAnsi="Arial" w:cs="Arial"/>
          <w:sz w:val="24"/>
          <w:szCs w:val="24"/>
        </w:rPr>
        <w:t>participantes en el conflicto y proponiendo recomendaciones o</w:t>
      </w:r>
      <w:r w:rsidR="000B5DD7">
        <w:rPr>
          <w:rFonts w:ascii="Arial" w:hAnsi="Arial" w:cs="Arial"/>
          <w:b/>
          <w:bCs/>
          <w:sz w:val="24"/>
          <w:szCs w:val="24"/>
        </w:rPr>
        <w:t xml:space="preserve"> </w:t>
      </w:r>
      <w:r w:rsidRPr="0026737B">
        <w:rPr>
          <w:rFonts w:ascii="Arial" w:hAnsi="Arial" w:cs="Arial"/>
          <w:sz w:val="24"/>
          <w:szCs w:val="24"/>
        </w:rPr>
        <w:t xml:space="preserve">sugerencias que las ayuden a lograr una </w:t>
      </w:r>
      <w:r w:rsidR="00894AD8" w:rsidRPr="0026737B">
        <w:rPr>
          <w:rFonts w:ascii="Arial" w:hAnsi="Arial" w:cs="Arial"/>
          <w:sz w:val="24"/>
          <w:szCs w:val="24"/>
        </w:rPr>
        <w:t>solución</w:t>
      </w:r>
      <w:r w:rsidRPr="0026737B">
        <w:rPr>
          <w:rFonts w:ascii="Arial" w:hAnsi="Arial" w:cs="Arial"/>
          <w:sz w:val="24"/>
          <w:szCs w:val="24"/>
        </w:rPr>
        <w:t xml:space="preserve"> que ponga fin al</w:t>
      </w:r>
      <w:r w:rsidR="000B5DD7">
        <w:rPr>
          <w:rFonts w:ascii="Arial" w:hAnsi="Arial" w:cs="Arial"/>
          <w:b/>
          <w:bCs/>
          <w:sz w:val="24"/>
          <w:szCs w:val="24"/>
        </w:rPr>
        <w:t xml:space="preserve"> </w:t>
      </w:r>
      <w:r w:rsidRPr="0026737B">
        <w:rPr>
          <w:rFonts w:ascii="Arial" w:hAnsi="Arial" w:cs="Arial"/>
          <w:sz w:val="24"/>
          <w:szCs w:val="24"/>
        </w:rPr>
        <w:t>mismo, total o parcialmente.</w:t>
      </w:r>
    </w:p>
    <w:p w14:paraId="5179F472" w14:textId="30D91EE3" w:rsidR="000B5DD7" w:rsidRDefault="00454735" w:rsidP="004322A7">
      <w:pPr>
        <w:spacing w:line="360" w:lineRule="auto"/>
        <w:ind w:left="1418" w:right="142" w:firstLine="706"/>
        <w:jc w:val="both"/>
        <w:rPr>
          <w:rFonts w:ascii="Arial" w:hAnsi="Arial" w:cs="Arial"/>
          <w:b/>
          <w:bCs/>
          <w:sz w:val="24"/>
          <w:szCs w:val="24"/>
        </w:rPr>
      </w:pPr>
      <w:r w:rsidRPr="000A734D">
        <w:rPr>
          <w:rFonts w:ascii="Arial" w:hAnsi="Arial" w:cs="Arial"/>
          <w:b/>
          <w:sz w:val="24"/>
          <w:szCs w:val="24"/>
        </w:rPr>
        <w:t>• Arbitraje:</w:t>
      </w:r>
      <w:r w:rsidRPr="0026737B">
        <w:rPr>
          <w:rFonts w:ascii="Arial" w:hAnsi="Arial" w:cs="Arial"/>
          <w:sz w:val="24"/>
          <w:szCs w:val="24"/>
        </w:rPr>
        <w:t xml:space="preserve"> Mediante el cual uno o </w:t>
      </w:r>
      <w:r w:rsidR="00D0270F" w:rsidRPr="0026737B">
        <w:rPr>
          <w:rFonts w:ascii="Arial" w:hAnsi="Arial" w:cs="Arial"/>
          <w:sz w:val="24"/>
          <w:szCs w:val="24"/>
        </w:rPr>
        <w:t>más</w:t>
      </w:r>
      <w:r w:rsidRPr="0026737B">
        <w:rPr>
          <w:rFonts w:ascii="Arial" w:hAnsi="Arial" w:cs="Arial"/>
          <w:sz w:val="24"/>
          <w:szCs w:val="24"/>
        </w:rPr>
        <w:t xml:space="preserve"> prestadores de servicios de</w:t>
      </w:r>
      <w:r w:rsidR="000B5DD7">
        <w:rPr>
          <w:rFonts w:ascii="Arial" w:hAnsi="Arial" w:cs="Arial"/>
          <w:b/>
          <w:bCs/>
          <w:sz w:val="24"/>
          <w:szCs w:val="24"/>
        </w:rPr>
        <w:t xml:space="preserve"> </w:t>
      </w:r>
      <w:r w:rsidR="00894AD8" w:rsidRPr="0026737B">
        <w:rPr>
          <w:rFonts w:ascii="Arial" w:hAnsi="Arial" w:cs="Arial"/>
          <w:sz w:val="24"/>
          <w:szCs w:val="24"/>
        </w:rPr>
        <w:t>métodos</w:t>
      </w:r>
      <w:r w:rsidRPr="0026737B">
        <w:rPr>
          <w:rFonts w:ascii="Arial" w:hAnsi="Arial" w:cs="Arial"/>
          <w:sz w:val="24"/>
          <w:szCs w:val="24"/>
        </w:rPr>
        <w:t xml:space="preserve"> alternos denominados </w:t>
      </w:r>
      <w:r w:rsidR="00894AD8" w:rsidRPr="0026737B">
        <w:rPr>
          <w:rFonts w:ascii="Arial" w:hAnsi="Arial" w:cs="Arial"/>
          <w:sz w:val="24"/>
          <w:szCs w:val="24"/>
        </w:rPr>
        <w:t>árbitros</w:t>
      </w:r>
      <w:r w:rsidRPr="0026737B">
        <w:rPr>
          <w:rFonts w:ascii="Arial" w:hAnsi="Arial" w:cs="Arial"/>
          <w:sz w:val="24"/>
          <w:szCs w:val="24"/>
        </w:rPr>
        <w:t>, emiten un laudo obligatorio y</w:t>
      </w:r>
      <w:r w:rsidR="000B5DD7">
        <w:rPr>
          <w:rFonts w:ascii="Arial" w:hAnsi="Arial" w:cs="Arial"/>
          <w:b/>
          <w:bCs/>
          <w:sz w:val="24"/>
          <w:szCs w:val="24"/>
        </w:rPr>
        <w:t xml:space="preserve"> </w:t>
      </w:r>
      <w:r w:rsidR="00894AD8" w:rsidRPr="0026737B">
        <w:rPr>
          <w:rFonts w:ascii="Arial" w:hAnsi="Arial" w:cs="Arial"/>
          <w:sz w:val="24"/>
          <w:szCs w:val="24"/>
        </w:rPr>
        <w:t>definitivo</w:t>
      </w:r>
      <w:r w:rsidRPr="0026737B">
        <w:rPr>
          <w:rFonts w:ascii="Arial" w:hAnsi="Arial" w:cs="Arial"/>
          <w:sz w:val="24"/>
          <w:szCs w:val="24"/>
        </w:rPr>
        <w:t xml:space="preserve"> para los participantes en conflicto, con objeto de finalizarlo.</w:t>
      </w:r>
    </w:p>
    <w:p w14:paraId="6B415206" w14:textId="4C87D865" w:rsidR="004322A7" w:rsidRDefault="000B5DD7" w:rsidP="004322A7">
      <w:pPr>
        <w:spacing w:line="360" w:lineRule="auto"/>
        <w:ind w:left="1418" w:right="142" w:firstLine="706"/>
        <w:jc w:val="both"/>
        <w:rPr>
          <w:rFonts w:ascii="Arial" w:hAnsi="Arial" w:cs="Arial"/>
          <w:b/>
          <w:bCs/>
          <w:sz w:val="24"/>
          <w:szCs w:val="24"/>
        </w:rPr>
      </w:pPr>
      <w:r w:rsidRPr="000B5DD7">
        <w:rPr>
          <w:rFonts w:ascii="Arial" w:hAnsi="Arial" w:cs="Arial"/>
          <w:bCs/>
          <w:sz w:val="24"/>
          <w:szCs w:val="24"/>
        </w:rPr>
        <w:t>Comenta que</w:t>
      </w:r>
      <w:r>
        <w:rPr>
          <w:rFonts w:ascii="Arial" w:hAnsi="Arial" w:cs="Arial"/>
          <w:b/>
          <w:bCs/>
          <w:sz w:val="24"/>
          <w:szCs w:val="24"/>
        </w:rPr>
        <w:t xml:space="preserve"> </w:t>
      </w:r>
      <w:r w:rsidR="00454735" w:rsidRPr="0026737B">
        <w:rPr>
          <w:rFonts w:ascii="Arial" w:hAnsi="Arial" w:cs="Arial"/>
          <w:sz w:val="24"/>
          <w:szCs w:val="24"/>
        </w:rPr>
        <w:t xml:space="preserve">dada </w:t>
      </w:r>
      <w:r w:rsidR="00894AD8" w:rsidRPr="0026737B">
        <w:rPr>
          <w:rFonts w:ascii="Arial" w:hAnsi="Arial" w:cs="Arial"/>
          <w:sz w:val="24"/>
          <w:szCs w:val="24"/>
        </w:rPr>
        <w:t>Ya</w:t>
      </w:r>
      <w:r w:rsidR="00454735" w:rsidRPr="0026737B">
        <w:rPr>
          <w:rFonts w:ascii="Arial" w:hAnsi="Arial" w:cs="Arial"/>
          <w:sz w:val="24"/>
          <w:szCs w:val="24"/>
        </w:rPr>
        <w:t xml:space="preserve"> importancia que estas herramientas representan para</w:t>
      </w:r>
      <w:r>
        <w:rPr>
          <w:rFonts w:ascii="Arial" w:hAnsi="Arial" w:cs="Arial"/>
          <w:b/>
          <w:bCs/>
          <w:sz w:val="24"/>
          <w:szCs w:val="24"/>
        </w:rPr>
        <w:t xml:space="preserve"> </w:t>
      </w:r>
      <w:r w:rsidR="00454735" w:rsidRPr="0026737B">
        <w:rPr>
          <w:rFonts w:ascii="Arial" w:hAnsi="Arial" w:cs="Arial"/>
          <w:sz w:val="24"/>
          <w:szCs w:val="24"/>
        </w:rPr>
        <w:t>los ciudadanos, y revisando los diversos numerales que componen el</w:t>
      </w:r>
      <w:r>
        <w:rPr>
          <w:rFonts w:ascii="Arial" w:hAnsi="Arial" w:cs="Arial"/>
          <w:b/>
          <w:bCs/>
          <w:sz w:val="24"/>
          <w:szCs w:val="24"/>
        </w:rPr>
        <w:t xml:space="preserve"> </w:t>
      </w:r>
      <w:r w:rsidR="00894AD8" w:rsidRPr="0026737B">
        <w:rPr>
          <w:rFonts w:ascii="Arial" w:hAnsi="Arial" w:cs="Arial"/>
          <w:sz w:val="24"/>
          <w:szCs w:val="24"/>
        </w:rPr>
        <w:lastRenderedPageBreak/>
        <w:t>Código</w:t>
      </w:r>
      <w:r w:rsidR="00454735" w:rsidRPr="0026737B">
        <w:rPr>
          <w:rFonts w:ascii="Arial" w:hAnsi="Arial" w:cs="Arial"/>
          <w:sz w:val="24"/>
          <w:szCs w:val="24"/>
        </w:rPr>
        <w:t xml:space="preserve"> de Procedimientos Civiles, es que se pudo observar Ia necesidad de</w:t>
      </w:r>
      <w:r>
        <w:rPr>
          <w:rFonts w:ascii="Arial" w:hAnsi="Arial" w:cs="Arial"/>
          <w:b/>
          <w:bCs/>
          <w:sz w:val="24"/>
          <w:szCs w:val="24"/>
        </w:rPr>
        <w:t xml:space="preserve"> </w:t>
      </w:r>
      <w:r w:rsidR="00454735" w:rsidRPr="0026737B">
        <w:rPr>
          <w:rFonts w:ascii="Arial" w:hAnsi="Arial" w:cs="Arial"/>
          <w:sz w:val="24"/>
          <w:szCs w:val="24"/>
        </w:rPr>
        <w:t>reformar el mencionado ordenamiento legal, para establecer que las</w:t>
      </w:r>
      <w:r>
        <w:rPr>
          <w:rFonts w:ascii="Arial" w:hAnsi="Arial" w:cs="Arial"/>
          <w:b/>
          <w:bCs/>
          <w:sz w:val="24"/>
          <w:szCs w:val="24"/>
        </w:rPr>
        <w:t xml:space="preserve"> </w:t>
      </w:r>
      <w:r w:rsidR="00454735" w:rsidRPr="0026737B">
        <w:rPr>
          <w:rFonts w:ascii="Arial" w:hAnsi="Arial" w:cs="Arial"/>
          <w:sz w:val="24"/>
          <w:szCs w:val="24"/>
        </w:rPr>
        <w:t xml:space="preserve">autoridades jurisdiccionales al </w:t>
      </w:r>
      <w:r w:rsidR="00894AD8" w:rsidRPr="0026737B">
        <w:rPr>
          <w:rFonts w:ascii="Arial" w:hAnsi="Arial" w:cs="Arial"/>
          <w:sz w:val="24"/>
          <w:szCs w:val="24"/>
        </w:rPr>
        <w:t>momento</w:t>
      </w:r>
      <w:r w:rsidR="00454735" w:rsidRPr="0026737B">
        <w:rPr>
          <w:rFonts w:ascii="Arial" w:hAnsi="Arial" w:cs="Arial"/>
          <w:sz w:val="24"/>
          <w:szCs w:val="24"/>
        </w:rPr>
        <w:t xml:space="preserve"> de emitir lo que </w:t>
      </w:r>
      <w:r w:rsidR="00894AD8" w:rsidRPr="0026737B">
        <w:rPr>
          <w:rFonts w:ascii="Arial" w:hAnsi="Arial" w:cs="Arial"/>
          <w:sz w:val="24"/>
          <w:szCs w:val="24"/>
        </w:rPr>
        <w:t>comúnmente</w:t>
      </w:r>
      <w:r w:rsidR="00454735" w:rsidRPr="0026737B">
        <w:rPr>
          <w:rFonts w:ascii="Arial" w:hAnsi="Arial" w:cs="Arial"/>
          <w:sz w:val="24"/>
          <w:szCs w:val="24"/>
        </w:rPr>
        <w:t xml:space="preserve"> se</w:t>
      </w:r>
      <w:r>
        <w:rPr>
          <w:rFonts w:ascii="Arial" w:hAnsi="Arial" w:cs="Arial"/>
          <w:b/>
          <w:bCs/>
          <w:sz w:val="24"/>
          <w:szCs w:val="24"/>
        </w:rPr>
        <w:t xml:space="preserve"> </w:t>
      </w:r>
      <w:r w:rsidR="00454735" w:rsidRPr="0026737B">
        <w:rPr>
          <w:rFonts w:ascii="Arial" w:hAnsi="Arial" w:cs="Arial"/>
          <w:sz w:val="24"/>
          <w:szCs w:val="24"/>
        </w:rPr>
        <w:t xml:space="preserve">conoce como auto de </w:t>
      </w:r>
      <w:r w:rsidR="00894AD8" w:rsidRPr="0026737B">
        <w:rPr>
          <w:rFonts w:ascii="Arial" w:hAnsi="Arial" w:cs="Arial"/>
          <w:sz w:val="24"/>
          <w:szCs w:val="24"/>
        </w:rPr>
        <w:t>radicación</w:t>
      </w:r>
      <w:r w:rsidR="00454735" w:rsidRPr="0026737B">
        <w:rPr>
          <w:rFonts w:ascii="Arial" w:hAnsi="Arial" w:cs="Arial"/>
          <w:sz w:val="24"/>
          <w:szCs w:val="24"/>
        </w:rPr>
        <w:t xml:space="preserve"> de una demanda, ofrezcan a los partes en</w:t>
      </w:r>
      <w:r>
        <w:rPr>
          <w:rFonts w:ascii="Arial" w:hAnsi="Arial" w:cs="Arial"/>
          <w:b/>
          <w:bCs/>
          <w:sz w:val="24"/>
          <w:szCs w:val="24"/>
        </w:rPr>
        <w:t xml:space="preserve"> </w:t>
      </w:r>
      <w:r w:rsidR="00454735" w:rsidRPr="0026737B">
        <w:rPr>
          <w:rFonts w:ascii="Arial" w:hAnsi="Arial" w:cs="Arial"/>
          <w:sz w:val="24"/>
          <w:szCs w:val="24"/>
        </w:rPr>
        <w:t>conflicto Ia posibilidad de dirimir sus problemas mediante los diferentes</w:t>
      </w:r>
      <w:r>
        <w:rPr>
          <w:rFonts w:ascii="Arial" w:hAnsi="Arial" w:cs="Arial"/>
          <w:b/>
          <w:bCs/>
          <w:sz w:val="24"/>
          <w:szCs w:val="24"/>
        </w:rPr>
        <w:t xml:space="preserve"> </w:t>
      </w:r>
      <w:r w:rsidR="00894AD8" w:rsidRPr="0026737B">
        <w:rPr>
          <w:rFonts w:ascii="Arial" w:hAnsi="Arial" w:cs="Arial"/>
          <w:sz w:val="24"/>
          <w:szCs w:val="24"/>
        </w:rPr>
        <w:t>métodos</w:t>
      </w:r>
      <w:r w:rsidR="00454735" w:rsidRPr="0026737B">
        <w:rPr>
          <w:rFonts w:ascii="Arial" w:hAnsi="Arial" w:cs="Arial"/>
          <w:sz w:val="24"/>
          <w:szCs w:val="24"/>
        </w:rPr>
        <w:t xml:space="preserve"> alternos para Ia </w:t>
      </w:r>
      <w:r w:rsidR="00894AD8" w:rsidRPr="0026737B">
        <w:rPr>
          <w:rFonts w:ascii="Arial" w:hAnsi="Arial" w:cs="Arial"/>
          <w:sz w:val="24"/>
          <w:szCs w:val="24"/>
        </w:rPr>
        <w:t>solución</w:t>
      </w:r>
      <w:r w:rsidR="00454735" w:rsidRPr="0026737B">
        <w:rPr>
          <w:rFonts w:ascii="Arial" w:hAnsi="Arial" w:cs="Arial"/>
          <w:sz w:val="24"/>
          <w:szCs w:val="24"/>
        </w:rPr>
        <w:t xml:space="preserve"> de conflictos que se manejan en nuestro</w:t>
      </w:r>
      <w:r w:rsidR="004322A7">
        <w:rPr>
          <w:rFonts w:ascii="Arial" w:hAnsi="Arial" w:cs="Arial"/>
          <w:b/>
          <w:bCs/>
          <w:sz w:val="24"/>
          <w:szCs w:val="24"/>
        </w:rPr>
        <w:t xml:space="preserve"> </w:t>
      </w:r>
      <w:r w:rsidR="00454735" w:rsidRPr="0026737B">
        <w:rPr>
          <w:rFonts w:ascii="Arial" w:hAnsi="Arial" w:cs="Arial"/>
          <w:sz w:val="24"/>
          <w:szCs w:val="24"/>
        </w:rPr>
        <w:t xml:space="preserve">Estado, para con ella, ampliar su </w:t>
      </w:r>
      <w:r w:rsidR="00894AD8" w:rsidRPr="0026737B">
        <w:rPr>
          <w:rFonts w:ascii="Arial" w:hAnsi="Arial" w:cs="Arial"/>
          <w:sz w:val="24"/>
          <w:szCs w:val="24"/>
        </w:rPr>
        <w:t>difusión</w:t>
      </w:r>
      <w:r w:rsidR="00454735" w:rsidRPr="0026737B">
        <w:rPr>
          <w:rFonts w:ascii="Arial" w:hAnsi="Arial" w:cs="Arial"/>
          <w:sz w:val="24"/>
          <w:szCs w:val="24"/>
        </w:rPr>
        <w:t xml:space="preserve"> y que los ciudadanos cuenten con</w:t>
      </w:r>
      <w:r w:rsidR="004322A7">
        <w:rPr>
          <w:rFonts w:ascii="Arial" w:hAnsi="Arial" w:cs="Arial"/>
          <w:sz w:val="24"/>
          <w:szCs w:val="24"/>
        </w:rPr>
        <w:t xml:space="preserve"> </w:t>
      </w:r>
      <w:r w:rsidR="00454735" w:rsidRPr="0026737B">
        <w:rPr>
          <w:rFonts w:ascii="Arial" w:hAnsi="Arial" w:cs="Arial"/>
          <w:sz w:val="24"/>
          <w:szCs w:val="24"/>
        </w:rPr>
        <w:t>mayores opciones mediante los cuales se les permita discutir sus</w:t>
      </w:r>
      <w:r w:rsidR="004322A7">
        <w:rPr>
          <w:rFonts w:ascii="Arial" w:hAnsi="Arial" w:cs="Arial"/>
          <w:b/>
          <w:bCs/>
          <w:sz w:val="24"/>
          <w:szCs w:val="24"/>
        </w:rPr>
        <w:t xml:space="preserve"> </w:t>
      </w:r>
      <w:r w:rsidR="00454735" w:rsidRPr="0026737B">
        <w:rPr>
          <w:rFonts w:ascii="Arial" w:hAnsi="Arial" w:cs="Arial"/>
          <w:sz w:val="24"/>
          <w:szCs w:val="24"/>
        </w:rPr>
        <w:t>problemas sin que tengan que continuar con un proceso judicial.</w:t>
      </w:r>
    </w:p>
    <w:p w14:paraId="7C01CB94" w14:textId="35A58FB9" w:rsidR="00493344" w:rsidRPr="004322A7" w:rsidRDefault="004322A7" w:rsidP="004322A7">
      <w:pPr>
        <w:spacing w:line="360" w:lineRule="auto"/>
        <w:ind w:left="1418" w:right="142" w:firstLine="706"/>
        <w:jc w:val="both"/>
        <w:rPr>
          <w:rFonts w:ascii="Arial" w:hAnsi="Arial" w:cs="Arial"/>
          <w:b/>
          <w:bCs/>
          <w:sz w:val="24"/>
          <w:szCs w:val="24"/>
        </w:rPr>
      </w:pPr>
      <w:r w:rsidRPr="004322A7">
        <w:rPr>
          <w:rFonts w:ascii="Arial" w:hAnsi="Arial" w:cs="Arial"/>
          <w:bCs/>
          <w:sz w:val="24"/>
          <w:szCs w:val="24"/>
        </w:rPr>
        <w:t xml:space="preserve">Adiciona que </w:t>
      </w:r>
      <w:r w:rsidRPr="004322A7">
        <w:rPr>
          <w:rFonts w:ascii="Arial" w:hAnsi="Arial" w:cs="Arial"/>
          <w:sz w:val="24"/>
          <w:szCs w:val="24"/>
        </w:rPr>
        <w:t>t</w:t>
      </w:r>
      <w:r w:rsidR="00454735" w:rsidRPr="004322A7">
        <w:rPr>
          <w:rFonts w:ascii="Arial" w:hAnsi="Arial" w:cs="Arial"/>
          <w:sz w:val="24"/>
          <w:szCs w:val="24"/>
        </w:rPr>
        <w:t>omando</w:t>
      </w:r>
      <w:r w:rsidR="00454735" w:rsidRPr="0026737B">
        <w:rPr>
          <w:rFonts w:ascii="Arial" w:hAnsi="Arial" w:cs="Arial"/>
          <w:sz w:val="24"/>
          <w:szCs w:val="24"/>
        </w:rPr>
        <w:t xml:space="preserve"> en cuenta, que para los ciudadanos del Nuevo </w:t>
      </w:r>
      <w:r w:rsidR="00894AD8" w:rsidRPr="0026737B">
        <w:rPr>
          <w:rFonts w:ascii="Arial" w:hAnsi="Arial" w:cs="Arial"/>
          <w:sz w:val="24"/>
          <w:szCs w:val="24"/>
        </w:rPr>
        <w:t>León</w:t>
      </w:r>
      <w:r w:rsidR="00454735" w:rsidRPr="0026737B">
        <w:rPr>
          <w:rFonts w:ascii="Arial" w:hAnsi="Arial" w:cs="Arial"/>
          <w:sz w:val="24"/>
          <w:szCs w:val="24"/>
        </w:rPr>
        <w:t xml:space="preserve"> </w:t>
      </w:r>
      <w:r w:rsidR="00894AD8" w:rsidRPr="0026737B">
        <w:rPr>
          <w:rFonts w:ascii="Arial" w:hAnsi="Arial" w:cs="Arial"/>
          <w:sz w:val="24"/>
          <w:szCs w:val="24"/>
        </w:rPr>
        <w:t>estos</w:t>
      </w:r>
      <w:r>
        <w:rPr>
          <w:rFonts w:ascii="Arial" w:hAnsi="Arial" w:cs="Arial"/>
          <w:b/>
          <w:bCs/>
          <w:sz w:val="24"/>
          <w:szCs w:val="24"/>
        </w:rPr>
        <w:t xml:space="preserve"> </w:t>
      </w:r>
      <w:r w:rsidR="00894AD8" w:rsidRPr="0026737B">
        <w:rPr>
          <w:rFonts w:ascii="Arial" w:hAnsi="Arial" w:cs="Arial"/>
          <w:sz w:val="24"/>
          <w:szCs w:val="24"/>
        </w:rPr>
        <w:t>métodos</w:t>
      </w:r>
      <w:r w:rsidR="00454735" w:rsidRPr="0026737B">
        <w:rPr>
          <w:rFonts w:ascii="Arial" w:hAnsi="Arial" w:cs="Arial"/>
          <w:sz w:val="24"/>
          <w:szCs w:val="24"/>
        </w:rPr>
        <w:t xml:space="preserve"> ofrecen una forma </w:t>
      </w:r>
      <w:r w:rsidR="00894AD8" w:rsidRPr="0026737B">
        <w:rPr>
          <w:rFonts w:ascii="Arial" w:hAnsi="Arial" w:cs="Arial"/>
          <w:sz w:val="24"/>
          <w:szCs w:val="24"/>
        </w:rPr>
        <w:t>ágil</w:t>
      </w:r>
      <w:r w:rsidR="00454735" w:rsidRPr="0026737B">
        <w:rPr>
          <w:rFonts w:ascii="Arial" w:hAnsi="Arial" w:cs="Arial"/>
          <w:sz w:val="24"/>
          <w:szCs w:val="24"/>
        </w:rPr>
        <w:t xml:space="preserve"> en que puedan solucionar sus conflictos</w:t>
      </w:r>
      <w:r>
        <w:rPr>
          <w:rFonts w:ascii="Arial" w:hAnsi="Arial" w:cs="Arial"/>
          <w:b/>
          <w:bCs/>
          <w:sz w:val="24"/>
          <w:szCs w:val="24"/>
        </w:rPr>
        <w:t xml:space="preserve"> </w:t>
      </w:r>
      <w:r w:rsidR="00454735" w:rsidRPr="0026737B">
        <w:rPr>
          <w:rFonts w:ascii="Arial" w:hAnsi="Arial" w:cs="Arial"/>
          <w:sz w:val="24"/>
          <w:szCs w:val="24"/>
        </w:rPr>
        <w:t xml:space="preserve">evitando el </w:t>
      </w:r>
      <w:r w:rsidR="00D0270F" w:rsidRPr="0026737B">
        <w:rPr>
          <w:rFonts w:ascii="Arial" w:hAnsi="Arial" w:cs="Arial"/>
          <w:sz w:val="24"/>
          <w:szCs w:val="24"/>
        </w:rPr>
        <w:t>trámite</w:t>
      </w:r>
      <w:r w:rsidR="00454735" w:rsidRPr="0026737B">
        <w:rPr>
          <w:rFonts w:ascii="Arial" w:hAnsi="Arial" w:cs="Arial"/>
          <w:sz w:val="24"/>
          <w:szCs w:val="24"/>
        </w:rPr>
        <w:t xml:space="preserve"> de juicios prolongados; celeridad y Ia escasez de</w:t>
      </w:r>
      <w:r>
        <w:rPr>
          <w:rFonts w:ascii="Arial" w:hAnsi="Arial" w:cs="Arial"/>
          <w:b/>
          <w:bCs/>
          <w:sz w:val="24"/>
          <w:szCs w:val="24"/>
        </w:rPr>
        <w:t xml:space="preserve"> </w:t>
      </w:r>
      <w:r w:rsidR="00454735" w:rsidRPr="0026737B">
        <w:rPr>
          <w:rFonts w:ascii="Arial" w:hAnsi="Arial" w:cs="Arial"/>
          <w:sz w:val="24"/>
          <w:szCs w:val="24"/>
        </w:rPr>
        <w:t xml:space="preserve">formalismos; los breves tiempos de respuesta ya que son </w:t>
      </w:r>
      <w:r w:rsidR="00D0270F" w:rsidRPr="0026737B">
        <w:rPr>
          <w:rFonts w:ascii="Arial" w:hAnsi="Arial" w:cs="Arial"/>
          <w:sz w:val="24"/>
          <w:szCs w:val="24"/>
        </w:rPr>
        <w:t>más</w:t>
      </w:r>
      <w:r w:rsidR="00454735" w:rsidRPr="0026737B">
        <w:rPr>
          <w:rFonts w:ascii="Arial" w:hAnsi="Arial" w:cs="Arial"/>
          <w:sz w:val="24"/>
          <w:szCs w:val="24"/>
        </w:rPr>
        <w:t xml:space="preserve"> reducidos</w:t>
      </w:r>
      <w:r>
        <w:rPr>
          <w:rFonts w:ascii="Arial" w:hAnsi="Arial" w:cs="Arial"/>
          <w:b/>
          <w:bCs/>
          <w:sz w:val="24"/>
          <w:szCs w:val="24"/>
        </w:rPr>
        <w:t xml:space="preserve"> </w:t>
      </w:r>
      <w:r w:rsidR="00454735" w:rsidRPr="0026737B">
        <w:rPr>
          <w:rFonts w:ascii="Arial" w:hAnsi="Arial" w:cs="Arial"/>
          <w:sz w:val="24"/>
          <w:szCs w:val="24"/>
        </w:rPr>
        <w:t>que en los procedimientos jurisdiccionales; un menor desgaste emocional y</w:t>
      </w:r>
      <w:r>
        <w:rPr>
          <w:rFonts w:ascii="Arial" w:hAnsi="Arial" w:cs="Arial"/>
          <w:b/>
          <w:bCs/>
          <w:sz w:val="24"/>
          <w:szCs w:val="24"/>
        </w:rPr>
        <w:t xml:space="preserve"> </w:t>
      </w:r>
      <w:r w:rsidR="00454735" w:rsidRPr="0026737B">
        <w:rPr>
          <w:rFonts w:ascii="Arial" w:hAnsi="Arial" w:cs="Arial"/>
          <w:sz w:val="24"/>
          <w:szCs w:val="24"/>
        </w:rPr>
        <w:t>una importante descarga de juicios hacia los Juzgados de primera instancia</w:t>
      </w:r>
      <w:r>
        <w:rPr>
          <w:rFonts w:ascii="Arial" w:hAnsi="Arial" w:cs="Arial"/>
          <w:sz w:val="24"/>
          <w:szCs w:val="24"/>
        </w:rPr>
        <w:t xml:space="preserve">, </w:t>
      </w:r>
      <w:r w:rsidR="00454735" w:rsidRPr="0026737B">
        <w:rPr>
          <w:rFonts w:ascii="Arial" w:hAnsi="Arial" w:cs="Arial"/>
          <w:sz w:val="24"/>
          <w:szCs w:val="24"/>
        </w:rPr>
        <w:t xml:space="preserve">ya que los conflictos se </w:t>
      </w:r>
      <w:r w:rsidR="00894AD8" w:rsidRPr="0026737B">
        <w:rPr>
          <w:rFonts w:ascii="Arial" w:hAnsi="Arial" w:cs="Arial"/>
          <w:sz w:val="24"/>
          <w:szCs w:val="24"/>
        </w:rPr>
        <w:t>podrán</w:t>
      </w:r>
      <w:r w:rsidR="00454735" w:rsidRPr="0026737B">
        <w:rPr>
          <w:rFonts w:ascii="Arial" w:hAnsi="Arial" w:cs="Arial"/>
          <w:sz w:val="24"/>
          <w:szCs w:val="24"/>
        </w:rPr>
        <w:t xml:space="preserve"> resolver antes de continuar con las</w:t>
      </w:r>
      <w:r>
        <w:rPr>
          <w:rFonts w:ascii="Arial" w:hAnsi="Arial" w:cs="Arial"/>
          <w:b/>
          <w:bCs/>
          <w:sz w:val="24"/>
          <w:szCs w:val="24"/>
        </w:rPr>
        <w:t xml:space="preserve"> </w:t>
      </w:r>
      <w:r w:rsidR="00454735" w:rsidRPr="0026737B">
        <w:rPr>
          <w:rFonts w:ascii="Arial" w:hAnsi="Arial" w:cs="Arial"/>
          <w:sz w:val="24"/>
          <w:szCs w:val="24"/>
        </w:rPr>
        <w:t xml:space="preserve">instancias judiciales. Es que me permito promover ante esta </w:t>
      </w:r>
      <w:r w:rsidR="00894AD8" w:rsidRPr="0026737B">
        <w:rPr>
          <w:rFonts w:ascii="Arial" w:hAnsi="Arial" w:cs="Arial"/>
          <w:sz w:val="24"/>
          <w:szCs w:val="24"/>
        </w:rPr>
        <w:t>soberanía</w:t>
      </w:r>
      <w:r>
        <w:rPr>
          <w:rFonts w:ascii="Arial" w:hAnsi="Arial" w:cs="Arial"/>
          <w:b/>
          <w:bCs/>
          <w:sz w:val="24"/>
          <w:szCs w:val="24"/>
        </w:rPr>
        <w:t xml:space="preserve"> </w:t>
      </w:r>
      <w:r w:rsidR="00454735" w:rsidRPr="0026737B">
        <w:rPr>
          <w:rFonts w:ascii="Arial" w:hAnsi="Arial" w:cs="Arial"/>
          <w:sz w:val="24"/>
          <w:szCs w:val="24"/>
        </w:rPr>
        <w:t xml:space="preserve">reformar el </w:t>
      </w:r>
      <w:r w:rsidR="00894AD8" w:rsidRPr="0026737B">
        <w:rPr>
          <w:rFonts w:ascii="Arial" w:hAnsi="Arial" w:cs="Arial"/>
          <w:sz w:val="24"/>
          <w:szCs w:val="24"/>
        </w:rPr>
        <w:t>Código</w:t>
      </w:r>
      <w:r w:rsidR="00454735" w:rsidRPr="0026737B">
        <w:rPr>
          <w:rFonts w:ascii="Arial" w:hAnsi="Arial" w:cs="Arial"/>
          <w:sz w:val="24"/>
          <w:szCs w:val="24"/>
        </w:rPr>
        <w:t xml:space="preserve"> de Procedimientos Civiles en los </w:t>
      </w:r>
      <w:r w:rsidR="00894AD8" w:rsidRPr="0026737B">
        <w:rPr>
          <w:rFonts w:ascii="Arial" w:hAnsi="Arial" w:cs="Arial"/>
          <w:sz w:val="24"/>
          <w:szCs w:val="24"/>
        </w:rPr>
        <w:t>términos</w:t>
      </w:r>
      <w:r w:rsidR="00454735" w:rsidRPr="0026737B">
        <w:rPr>
          <w:rFonts w:ascii="Arial" w:hAnsi="Arial" w:cs="Arial"/>
          <w:sz w:val="24"/>
          <w:szCs w:val="24"/>
        </w:rPr>
        <w:t xml:space="preserve"> que se</w:t>
      </w:r>
      <w:r>
        <w:rPr>
          <w:rFonts w:ascii="Arial" w:hAnsi="Arial" w:cs="Arial"/>
          <w:b/>
          <w:bCs/>
          <w:sz w:val="24"/>
          <w:szCs w:val="24"/>
        </w:rPr>
        <w:t xml:space="preserve"> </w:t>
      </w:r>
      <w:r w:rsidR="00454735" w:rsidRPr="0026737B">
        <w:rPr>
          <w:rFonts w:ascii="Arial" w:hAnsi="Arial" w:cs="Arial"/>
          <w:sz w:val="24"/>
          <w:szCs w:val="24"/>
        </w:rPr>
        <w:t>presenta.</w:t>
      </w:r>
    </w:p>
    <w:p w14:paraId="6BEBE04D" w14:textId="77777777" w:rsidR="00190406" w:rsidRDefault="00190406" w:rsidP="00CC1451">
      <w:pPr>
        <w:spacing w:after="0" w:line="360" w:lineRule="auto"/>
        <w:ind w:left="1418" w:right="142" w:firstLine="708"/>
        <w:jc w:val="both"/>
        <w:rPr>
          <w:rFonts w:ascii="Arial" w:hAnsi="Arial" w:cs="Arial"/>
          <w:sz w:val="24"/>
          <w:szCs w:val="24"/>
        </w:rPr>
      </w:pPr>
      <w:r w:rsidRPr="0026737B">
        <w:rPr>
          <w:rFonts w:ascii="Arial" w:hAnsi="Arial" w:cs="Arial"/>
          <w:sz w:val="24"/>
          <w:szCs w:val="24"/>
        </w:rPr>
        <w:t xml:space="preserve">Una vez analizada la solicitud de mérito y con fundamento en el artículo 47 inciso c) del Reglamento para el Gobierno Interior del Congreso del Estado de Nuevo León, hacemos de su conocimiento las siguientes:  </w:t>
      </w:r>
    </w:p>
    <w:p w14:paraId="5754CDCC" w14:textId="77777777" w:rsidR="005F3478" w:rsidRDefault="005F3478" w:rsidP="00CC1451">
      <w:pPr>
        <w:spacing w:after="0" w:line="360" w:lineRule="auto"/>
        <w:ind w:left="1418" w:right="142" w:firstLine="708"/>
        <w:jc w:val="both"/>
        <w:rPr>
          <w:rFonts w:ascii="Arial" w:hAnsi="Arial" w:cs="Arial"/>
          <w:sz w:val="24"/>
          <w:szCs w:val="24"/>
        </w:rPr>
      </w:pPr>
    </w:p>
    <w:p w14:paraId="6B67DD61" w14:textId="77777777" w:rsidR="005F3478" w:rsidRPr="0026737B" w:rsidRDefault="005F3478" w:rsidP="00CC1451">
      <w:pPr>
        <w:spacing w:after="0" w:line="360" w:lineRule="auto"/>
        <w:ind w:left="1418" w:right="142" w:firstLine="708"/>
        <w:jc w:val="both"/>
        <w:rPr>
          <w:rFonts w:ascii="Arial" w:hAnsi="Arial" w:cs="Arial"/>
          <w:sz w:val="24"/>
          <w:szCs w:val="24"/>
        </w:rPr>
      </w:pPr>
    </w:p>
    <w:p w14:paraId="5308EDC5" w14:textId="77777777" w:rsidR="00190406" w:rsidRPr="0026737B" w:rsidRDefault="00190406" w:rsidP="00CC1451">
      <w:pPr>
        <w:spacing w:after="0" w:line="360" w:lineRule="auto"/>
        <w:ind w:left="1418" w:right="142" w:firstLine="708"/>
        <w:jc w:val="both"/>
        <w:rPr>
          <w:rFonts w:ascii="Arial" w:hAnsi="Arial" w:cs="Arial"/>
          <w:sz w:val="24"/>
          <w:szCs w:val="24"/>
        </w:rPr>
      </w:pPr>
    </w:p>
    <w:p w14:paraId="18968BE4" w14:textId="77777777" w:rsidR="00190406" w:rsidRPr="0026737B" w:rsidRDefault="00190406" w:rsidP="00CC1451">
      <w:pPr>
        <w:spacing w:after="0" w:line="360" w:lineRule="auto"/>
        <w:ind w:left="1418" w:right="142"/>
        <w:jc w:val="both"/>
        <w:rPr>
          <w:rFonts w:ascii="Arial" w:hAnsi="Arial" w:cs="Arial"/>
          <w:b/>
          <w:bCs/>
          <w:sz w:val="24"/>
          <w:szCs w:val="24"/>
        </w:rPr>
      </w:pPr>
      <w:r w:rsidRPr="0026737B">
        <w:rPr>
          <w:rFonts w:ascii="Arial" w:hAnsi="Arial" w:cs="Arial"/>
          <w:b/>
          <w:bCs/>
          <w:sz w:val="24"/>
          <w:szCs w:val="24"/>
        </w:rPr>
        <w:lastRenderedPageBreak/>
        <w:t>CONSIDERACIONES</w:t>
      </w:r>
    </w:p>
    <w:p w14:paraId="62815DD4" w14:textId="77777777" w:rsidR="00CC1451" w:rsidRPr="0026737B" w:rsidRDefault="00CC1451" w:rsidP="00CC1451">
      <w:pPr>
        <w:spacing w:after="0" w:line="360" w:lineRule="auto"/>
        <w:ind w:left="1418" w:right="142"/>
        <w:jc w:val="both"/>
        <w:rPr>
          <w:rFonts w:ascii="Arial" w:hAnsi="Arial" w:cs="Arial"/>
          <w:b/>
          <w:bCs/>
          <w:sz w:val="24"/>
          <w:szCs w:val="24"/>
        </w:rPr>
      </w:pPr>
    </w:p>
    <w:p w14:paraId="17F96A1B" w14:textId="77777777" w:rsidR="00190406" w:rsidRPr="0026737B" w:rsidRDefault="00190406" w:rsidP="00CC4190">
      <w:pPr>
        <w:spacing w:line="360" w:lineRule="auto"/>
        <w:ind w:left="1418" w:right="142" w:firstLine="708"/>
        <w:jc w:val="both"/>
        <w:rPr>
          <w:rFonts w:ascii="Arial" w:hAnsi="Arial" w:cs="Arial"/>
          <w:sz w:val="24"/>
          <w:szCs w:val="24"/>
        </w:rPr>
      </w:pPr>
      <w:r w:rsidRPr="0026737B">
        <w:rPr>
          <w:rFonts w:ascii="Arial" w:hAnsi="Arial" w:cs="Arial"/>
          <w:sz w:val="24"/>
          <w:szCs w:val="24"/>
        </w:rPr>
        <w:t xml:space="preserve">La competencia que le resulta a esta Comisión de Legislación para conocer </w:t>
      </w:r>
      <w:r w:rsidR="003F3E0D" w:rsidRPr="0026737B">
        <w:rPr>
          <w:rFonts w:ascii="Arial" w:hAnsi="Arial" w:cs="Arial"/>
          <w:sz w:val="24"/>
          <w:szCs w:val="24"/>
        </w:rPr>
        <w:t>de la presente iniciativa</w:t>
      </w:r>
      <w:r w:rsidRPr="0026737B">
        <w:rPr>
          <w:rFonts w:ascii="Arial" w:hAnsi="Arial" w:cs="Arial"/>
          <w:sz w:val="24"/>
          <w:szCs w:val="24"/>
        </w:rPr>
        <w:t>, se encuentra sustentada por los numerales 65 fracción I, 66 fracción I inciso a), 70 fracción II, y demás relativos de la Ley Orgánica del Poder Legislativo del Estado de Nuevo León, así como lo dispuesto en los artículos 37 y 39 fracción II del Reglamento para el Gobierno Interior del Congreso del Estado de Nuevo León.</w:t>
      </w:r>
    </w:p>
    <w:p w14:paraId="67FDDAFD" w14:textId="14F96B3C" w:rsidR="000A734D" w:rsidRDefault="001F455B" w:rsidP="009F569D">
      <w:pPr>
        <w:spacing w:line="360" w:lineRule="auto"/>
        <w:ind w:left="1418" w:right="142" w:firstLine="708"/>
        <w:jc w:val="both"/>
        <w:rPr>
          <w:rFonts w:ascii="Arial" w:hAnsi="Arial" w:cs="Arial"/>
          <w:sz w:val="24"/>
          <w:szCs w:val="24"/>
        </w:rPr>
      </w:pPr>
      <w:r w:rsidRPr="0026737B">
        <w:rPr>
          <w:rFonts w:ascii="Arial" w:hAnsi="Arial" w:cs="Arial"/>
          <w:sz w:val="24"/>
          <w:szCs w:val="24"/>
        </w:rPr>
        <w:t>Gracias a un</w:t>
      </w:r>
      <w:r w:rsidR="00C21EC8" w:rsidRPr="0026737B">
        <w:rPr>
          <w:rFonts w:ascii="Arial" w:hAnsi="Arial" w:cs="Arial"/>
          <w:sz w:val="24"/>
          <w:szCs w:val="24"/>
        </w:rPr>
        <w:t xml:space="preserve"> análisis rea</w:t>
      </w:r>
      <w:r w:rsidR="008575BC" w:rsidRPr="0026737B">
        <w:rPr>
          <w:rFonts w:ascii="Arial" w:hAnsi="Arial" w:cs="Arial"/>
          <w:sz w:val="24"/>
          <w:szCs w:val="24"/>
        </w:rPr>
        <w:t>lizado</w:t>
      </w:r>
      <w:r w:rsidRPr="0026737B">
        <w:rPr>
          <w:rFonts w:ascii="Arial" w:hAnsi="Arial" w:cs="Arial"/>
          <w:sz w:val="24"/>
          <w:szCs w:val="24"/>
        </w:rPr>
        <w:t xml:space="preserve"> a </w:t>
      </w:r>
      <w:r w:rsidR="00ED10CD">
        <w:rPr>
          <w:rFonts w:ascii="Arial" w:hAnsi="Arial" w:cs="Arial"/>
          <w:sz w:val="24"/>
          <w:szCs w:val="24"/>
        </w:rPr>
        <w:t>la presente iniciativa consideramos importante señalar que los mecanismos alternativos de solución de controversias son procedimientos distintos a los de carácter jurisdiccional y buscan resolver los conflictos que se generan entre las partes por un problema en común.</w:t>
      </w:r>
    </w:p>
    <w:p w14:paraId="5AC2D5E0" w14:textId="294B1ADF" w:rsidR="00ED10CD" w:rsidRPr="008D3817" w:rsidRDefault="00E575DB" w:rsidP="008D3817">
      <w:pPr>
        <w:spacing w:line="360" w:lineRule="auto"/>
        <w:ind w:left="1418" w:right="142" w:firstLine="706"/>
        <w:jc w:val="both"/>
        <w:rPr>
          <w:rFonts w:ascii="Arial" w:hAnsi="Arial" w:cs="Arial"/>
          <w:b/>
          <w:bCs/>
          <w:sz w:val="24"/>
          <w:szCs w:val="24"/>
        </w:rPr>
      </w:pPr>
      <w:r w:rsidRPr="00E01DA4">
        <w:rPr>
          <w:rFonts w:ascii="Arial" w:hAnsi="Arial" w:cs="Arial"/>
          <w:bCs/>
          <w:sz w:val="24"/>
          <w:szCs w:val="24"/>
        </w:rPr>
        <w:t>Por lo tanto,</w:t>
      </w:r>
      <w:r w:rsidR="00B16584">
        <w:rPr>
          <w:rFonts w:ascii="Arial" w:hAnsi="Arial" w:cs="Arial"/>
          <w:bCs/>
          <w:sz w:val="24"/>
          <w:szCs w:val="24"/>
        </w:rPr>
        <w:t xml:space="preserve"> coincidimos en que</w:t>
      </w:r>
      <w:r w:rsidRPr="00E01DA4">
        <w:rPr>
          <w:rFonts w:ascii="Arial" w:hAnsi="Arial" w:cs="Arial"/>
          <w:bCs/>
          <w:sz w:val="24"/>
          <w:szCs w:val="24"/>
        </w:rPr>
        <w:t xml:space="preserve"> dichos mecanismos tienen la finalidad de generar una nueva cultura a través de la cual se modifique </w:t>
      </w:r>
      <w:r w:rsidR="008D3817">
        <w:rPr>
          <w:rFonts w:ascii="Arial" w:hAnsi="Arial" w:cs="Arial"/>
          <w:bCs/>
          <w:sz w:val="24"/>
          <w:szCs w:val="24"/>
        </w:rPr>
        <w:t xml:space="preserve">la constante utilización de la vía </w:t>
      </w:r>
      <w:r w:rsidR="00187EFD">
        <w:rPr>
          <w:rFonts w:ascii="Arial" w:hAnsi="Arial" w:cs="Arial"/>
          <w:sz w:val="24"/>
          <w:szCs w:val="24"/>
        </w:rPr>
        <w:t>judicial</w:t>
      </w:r>
      <w:r w:rsidR="00B16584">
        <w:rPr>
          <w:rFonts w:ascii="Arial" w:hAnsi="Arial" w:cs="Arial"/>
          <w:sz w:val="24"/>
          <w:szCs w:val="24"/>
        </w:rPr>
        <w:t xml:space="preserve">, por el </w:t>
      </w:r>
      <w:r w:rsidR="00ED10CD" w:rsidRPr="0026737B">
        <w:rPr>
          <w:rFonts w:ascii="Arial" w:hAnsi="Arial" w:cs="Arial"/>
          <w:sz w:val="24"/>
          <w:szCs w:val="24"/>
        </w:rPr>
        <w:t>arreglo y solución pacifica de los conflictos</w:t>
      </w:r>
      <w:r w:rsidR="008D3817">
        <w:rPr>
          <w:rFonts w:ascii="Arial" w:hAnsi="Arial" w:cs="Arial"/>
          <w:sz w:val="24"/>
          <w:szCs w:val="24"/>
        </w:rPr>
        <w:t xml:space="preserve"> mediante mecanismos alternativos.</w:t>
      </w:r>
    </w:p>
    <w:p w14:paraId="6BEE7932" w14:textId="0B700BB1" w:rsidR="00CF7454" w:rsidRDefault="008D3817" w:rsidP="00CF7454">
      <w:pPr>
        <w:spacing w:line="360" w:lineRule="auto"/>
        <w:ind w:left="1418" w:right="142" w:firstLine="706"/>
        <w:jc w:val="both"/>
        <w:rPr>
          <w:rFonts w:ascii="Arial" w:hAnsi="Arial" w:cs="Arial"/>
          <w:sz w:val="24"/>
          <w:szCs w:val="24"/>
        </w:rPr>
      </w:pPr>
      <w:r>
        <w:rPr>
          <w:rFonts w:ascii="Arial" w:hAnsi="Arial" w:cs="Arial"/>
          <w:bCs/>
          <w:sz w:val="24"/>
          <w:szCs w:val="24"/>
        </w:rPr>
        <w:t>Visualizamos que</w:t>
      </w:r>
      <w:r w:rsidR="00B16584" w:rsidRPr="0026737B">
        <w:rPr>
          <w:rFonts w:ascii="Arial" w:hAnsi="Arial" w:cs="Arial"/>
          <w:sz w:val="24"/>
          <w:szCs w:val="24"/>
        </w:rPr>
        <w:t xml:space="preserve"> estas herramientas representan</w:t>
      </w:r>
      <w:r>
        <w:rPr>
          <w:rFonts w:ascii="Arial" w:hAnsi="Arial" w:cs="Arial"/>
          <w:sz w:val="24"/>
          <w:szCs w:val="24"/>
        </w:rPr>
        <w:t xml:space="preserve"> una grandiosa alternativa</w:t>
      </w:r>
      <w:r w:rsidR="00B16584" w:rsidRPr="0026737B">
        <w:rPr>
          <w:rFonts w:ascii="Arial" w:hAnsi="Arial" w:cs="Arial"/>
          <w:sz w:val="24"/>
          <w:szCs w:val="24"/>
        </w:rPr>
        <w:t xml:space="preserve"> para</w:t>
      </w:r>
      <w:r w:rsidR="00B16584">
        <w:rPr>
          <w:rFonts w:ascii="Arial" w:hAnsi="Arial" w:cs="Arial"/>
          <w:b/>
          <w:bCs/>
          <w:sz w:val="24"/>
          <w:szCs w:val="24"/>
        </w:rPr>
        <w:t xml:space="preserve"> </w:t>
      </w:r>
      <w:r w:rsidR="00B16584" w:rsidRPr="0026737B">
        <w:rPr>
          <w:rFonts w:ascii="Arial" w:hAnsi="Arial" w:cs="Arial"/>
          <w:sz w:val="24"/>
          <w:szCs w:val="24"/>
        </w:rPr>
        <w:t xml:space="preserve">los ciudadanos, </w:t>
      </w:r>
      <w:r>
        <w:rPr>
          <w:rFonts w:ascii="Arial" w:hAnsi="Arial" w:cs="Arial"/>
          <w:sz w:val="24"/>
          <w:szCs w:val="24"/>
        </w:rPr>
        <w:t xml:space="preserve">por lo tanto </w:t>
      </w:r>
      <w:r w:rsidR="00D258F1">
        <w:rPr>
          <w:rFonts w:ascii="Arial" w:hAnsi="Arial" w:cs="Arial"/>
          <w:sz w:val="24"/>
          <w:szCs w:val="24"/>
        </w:rPr>
        <w:t>convenimos</w:t>
      </w:r>
      <w:r>
        <w:rPr>
          <w:rFonts w:ascii="Arial" w:hAnsi="Arial" w:cs="Arial"/>
          <w:sz w:val="24"/>
          <w:szCs w:val="24"/>
        </w:rPr>
        <w:t xml:space="preserve"> en lo establec</w:t>
      </w:r>
      <w:r w:rsidR="00D258F1">
        <w:rPr>
          <w:rFonts w:ascii="Arial" w:hAnsi="Arial" w:cs="Arial"/>
          <w:sz w:val="24"/>
          <w:szCs w:val="24"/>
        </w:rPr>
        <w:t xml:space="preserve">ido por el promovente, en el sentido de que resulta pertinente </w:t>
      </w:r>
      <w:r w:rsidR="00B16584" w:rsidRPr="0026737B">
        <w:rPr>
          <w:rFonts w:ascii="Arial" w:hAnsi="Arial" w:cs="Arial"/>
          <w:sz w:val="24"/>
          <w:szCs w:val="24"/>
        </w:rPr>
        <w:t xml:space="preserve">reformar el </w:t>
      </w:r>
      <w:r w:rsidR="00D258F1">
        <w:rPr>
          <w:rFonts w:ascii="Arial" w:hAnsi="Arial" w:cs="Arial"/>
          <w:sz w:val="24"/>
          <w:szCs w:val="24"/>
        </w:rPr>
        <w:t>Código de Procedimientos Civiles del Estado de Nuevo León</w:t>
      </w:r>
      <w:r w:rsidR="00CF7454">
        <w:rPr>
          <w:rFonts w:ascii="Arial" w:hAnsi="Arial" w:cs="Arial"/>
          <w:sz w:val="24"/>
          <w:szCs w:val="24"/>
        </w:rPr>
        <w:t>,</w:t>
      </w:r>
      <w:r w:rsidR="00D258F1">
        <w:rPr>
          <w:rFonts w:ascii="Arial" w:hAnsi="Arial" w:cs="Arial"/>
          <w:sz w:val="24"/>
          <w:szCs w:val="24"/>
        </w:rPr>
        <w:t xml:space="preserve"> </w:t>
      </w:r>
      <w:r w:rsidR="00D5458D">
        <w:rPr>
          <w:rFonts w:ascii="Arial" w:hAnsi="Arial" w:cs="Arial"/>
          <w:sz w:val="24"/>
          <w:szCs w:val="24"/>
        </w:rPr>
        <w:t>con la finalidad de determinar que las autoridades jurisdiccionales en el prec</w:t>
      </w:r>
      <w:r w:rsidR="007461CB">
        <w:rPr>
          <w:rFonts w:ascii="Arial" w:hAnsi="Arial" w:cs="Arial"/>
          <w:sz w:val="24"/>
          <w:szCs w:val="24"/>
        </w:rPr>
        <w:t xml:space="preserve">iso momento en el que dictan el </w:t>
      </w:r>
      <w:r w:rsidR="00D5458D">
        <w:rPr>
          <w:rFonts w:ascii="Arial" w:hAnsi="Arial" w:cs="Arial"/>
          <w:sz w:val="24"/>
          <w:szCs w:val="24"/>
        </w:rPr>
        <w:t xml:space="preserve">auto de radicación </w:t>
      </w:r>
      <w:r w:rsidR="00CF7454">
        <w:rPr>
          <w:rFonts w:ascii="Arial" w:hAnsi="Arial" w:cs="Arial"/>
          <w:sz w:val="24"/>
          <w:szCs w:val="24"/>
        </w:rPr>
        <w:t xml:space="preserve">de una demanda, </w:t>
      </w:r>
      <w:r w:rsidR="00D5458D">
        <w:rPr>
          <w:rFonts w:ascii="Arial" w:hAnsi="Arial" w:cs="Arial"/>
          <w:sz w:val="24"/>
          <w:szCs w:val="24"/>
        </w:rPr>
        <w:t xml:space="preserve">presenten ante las partes en </w:t>
      </w:r>
      <w:r w:rsidR="00D5458D">
        <w:rPr>
          <w:rFonts w:ascii="Arial" w:hAnsi="Arial" w:cs="Arial"/>
          <w:sz w:val="24"/>
          <w:szCs w:val="24"/>
        </w:rPr>
        <w:lastRenderedPageBreak/>
        <w:t xml:space="preserve">conflicto la opción de resolver sus problemas utilizando los mecanismos alternativos para la solución de </w:t>
      </w:r>
      <w:r w:rsidR="00CF7454">
        <w:rPr>
          <w:rFonts w:ascii="Arial" w:hAnsi="Arial" w:cs="Arial"/>
          <w:sz w:val="24"/>
          <w:szCs w:val="24"/>
        </w:rPr>
        <w:t>controversias.</w:t>
      </w:r>
    </w:p>
    <w:p w14:paraId="0C7A40DF" w14:textId="754F25F5" w:rsidR="00CF7454" w:rsidRDefault="00191BEC" w:rsidP="00F038C2">
      <w:pPr>
        <w:spacing w:line="360" w:lineRule="auto"/>
        <w:ind w:left="1418" w:right="142" w:firstLine="706"/>
        <w:jc w:val="both"/>
        <w:rPr>
          <w:rFonts w:ascii="Arial" w:hAnsi="Arial" w:cs="Arial"/>
          <w:sz w:val="24"/>
          <w:szCs w:val="24"/>
        </w:rPr>
      </w:pPr>
      <w:r>
        <w:rPr>
          <w:rFonts w:ascii="Arial" w:hAnsi="Arial" w:cs="Arial"/>
          <w:sz w:val="24"/>
          <w:szCs w:val="24"/>
        </w:rPr>
        <w:t>En ese sentido consideramos pertinente la aprobación de dicha reforma</w:t>
      </w:r>
      <w:r w:rsidR="003A2818">
        <w:rPr>
          <w:rFonts w:ascii="Arial" w:hAnsi="Arial" w:cs="Arial"/>
          <w:sz w:val="24"/>
          <w:szCs w:val="24"/>
        </w:rPr>
        <w:t>,</w:t>
      </w:r>
      <w:r>
        <w:rPr>
          <w:rFonts w:ascii="Arial" w:hAnsi="Arial" w:cs="Arial"/>
          <w:sz w:val="24"/>
          <w:szCs w:val="24"/>
        </w:rPr>
        <w:t xml:space="preserve"> </w:t>
      </w:r>
      <w:r w:rsidR="00827142">
        <w:rPr>
          <w:rFonts w:ascii="Arial" w:hAnsi="Arial" w:cs="Arial"/>
          <w:sz w:val="24"/>
          <w:szCs w:val="24"/>
        </w:rPr>
        <w:t xml:space="preserve">toda vez que fomentaría la difusión de un camino alternativo a la </w:t>
      </w:r>
      <w:r w:rsidR="00841849">
        <w:rPr>
          <w:rFonts w:ascii="Arial" w:hAnsi="Arial" w:cs="Arial"/>
          <w:sz w:val="24"/>
          <w:szCs w:val="24"/>
        </w:rPr>
        <w:t>vía</w:t>
      </w:r>
      <w:r w:rsidR="00827142">
        <w:rPr>
          <w:rFonts w:ascii="Arial" w:hAnsi="Arial" w:cs="Arial"/>
          <w:sz w:val="24"/>
          <w:szCs w:val="24"/>
        </w:rPr>
        <w:t xml:space="preserve"> jurisdiccional, generando un abanico de opciones </w:t>
      </w:r>
      <w:r w:rsidR="003A2818">
        <w:rPr>
          <w:rFonts w:ascii="Arial" w:hAnsi="Arial" w:cs="Arial"/>
          <w:sz w:val="24"/>
          <w:szCs w:val="24"/>
        </w:rPr>
        <w:t xml:space="preserve">para los ciudadanos a través de los cuales </w:t>
      </w:r>
      <w:r w:rsidR="00146226">
        <w:rPr>
          <w:rFonts w:ascii="Arial" w:hAnsi="Arial" w:cs="Arial"/>
          <w:sz w:val="24"/>
          <w:szCs w:val="24"/>
        </w:rPr>
        <w:t xml:space="preserve">se les otorgue </w:t>
      </w:r>
      <w:r w:rsidR="00604838">
        <w:rPr>
          <w:rFonts w:ascii="Arial" w:hAnsi="Arial" w:cs="Arial"/>
          <w:sz w:val="24"/>
          <w:szCs w:val="24"/>
        </w:rPr>
        <w:t xml:space="preserve">la facultad de dirimir sus problemas </w:t>
      </w:r>
      <w:r w:rsidR="00841849">
        <w:rPr>
          <w:rFonts w:ascii="Arial" w:hAnsi="Arial" w:cs="Arial"/>
          <w:sz w:val="24"/>
          <w:szCs w:val="24"/>
        </w:rPr>
        <w:t xml:space="preserve">de una manera distinta, evitando un tedioso proceso judicial. </w:t>
      </w:r>
    </w:p>
    <w:p w14:paraId="0D01D787" w14:textId="35A6E7B8" w:rsidR="00C71F18" w:rsidRDefault="007461CB" w:rsidP="00B16584">
      <w:pPr>
        <w:spacing w:line="360" w:lineRule="auto"/>
        <w:ind w:left="1418" w:right="142" w:firstLine="706"/>
        <w:jc w:val="both"/>
        <w:rPr>
          <w:rFonts w:ascii="Arial" w:hAnsi="Arial" w:cs="Arial"/>
          <w:bCs/>
          <w:sz w:val="24"/>
          <w:szCs w:val="24"/>
        </w:rPr>
      </w:pPr>
      <w:r w:rsidRPr="00845BB4">
        <w:rPr>
          <w:rFonts w:ascii="Arial" w:hAnsi="Arial" w:cs="Arial"/>
          <w:bCs/>
          <w:sz w:val="24"/>
          <w:szCs w:val="24"/>
        </w:rPr>
        <w:t xml:space="preserve">Así mismo creemos que la presente iniciativa </w:t>
      </w:r>
      <w:r w:rsidR="00C71F18" w:rsidRPr="00845BB4">
        <w:rPr>
          <w:rFonts w:ascii="Arial" w:hAnsi="Arial" w:cs="Arial"/>
          <w:sz w:val="24"/>
          <w:szCs w:val="24"/>
        </w:rPr>
        <w:t>ofrece</w:t>
      </w:r>
      <w:r w:rsidR="00506C0D" w:rsidRPr="00845BB4">
        <w:rPr>
          <w:rFonts w:ascii="Arial" w:hAnsi="Arial" w:cs="Arial"/>
          <w:sz w:val="24"/>
          <w:szCs w:val="24"/>
        </w:rPr>
        <w:t xml:space="preserve"> a los ciudadanos nuevoleoneses</w:t>
      </w:r>
      <w:r w:rsidRPr="00845BB4">
        <w:rPr>
          <w:rFonts w:ascii="Arial" w:hAnsi="Arial" w:cs="Arial"/>
          <w:sz w:val="24"/>
          <w:szCs w:val="24"/>
        </w:rPr>
        <w:t xml:space="preserve"> </w:t>
      </w:r>
      <w:r w:rsidR="00B16584" w:rsidRPr="00845BB4">
        <w:rPr>
          <w:rFonts w:ascii="Arial" w:hAnsi="Arial" w:cs="Arial"/>
          <w:sz w:val="24"/>
          <w:szCs w:val="24"/>
        </w:rPr>
        <w:t xml:space="preserve">una forma </w:t>
      </w:r>
      <w:r w:rsidR="00506C0D" w:rsidRPr="00845BB4">
        <w:rPr>
          <w:rFonts w:ascii="Arial" w:hAnsi="Arial" w:cs="Arial"/>
          <w:sz w:val="24"/>
          <w:szCs w:val="24"/>
        </w:rPr>
        <w:t>ágil</w:t>
      </w:r>
      <w:r w:rsidR="00C71F18" w:rsidRPr="00845BB4">
        <w:rPr>
          <w:rFonts w:ascii="Arial" w:hAnsi="Arial" w:cs="Arial"/>
          <w:sz w:val="24"/>
          <w:szCs w:val="24"/>
        </w:rPr>
        <w:t xml:space="preserve"> para </w:t>
      </w:r>
      <w:r w:rsidR="00B16584" w:rsidRPr="00845BB4">
        <w:rPr>
          <w:rFonts w:ascii="Arial" w:hAnsi="Arial" w:cs="Arial"/>
          <w:sz w:val="24"/>
          <w:szCs w:val="24"/>
        </w:rPr>
        <w:t>solucionar sus conflictos</w:t>
      </w:r>
      <w:r w:rsidR="00B16584" w:rsidRPr="00845BB4">
        <w:rPr>
          <w:rFonts w:ascii="Arial" w:hAnsi="Arial" w:cs="Arial"/>
          <w:bCs/>
          <w:sz w:val="24"/>
          <w:szCs w:val="24"/>
        </w:rPr>
        <w:t xml:space="preserve"> </w:t>
      </w:r>
      <w:r w:rsidR="00C71F18" w:rsidRPr="00845BB4">
        <w:rPr>
          <w:rFonts w:ascii="Arial" w:hAnsi="Arial" w:cs="Arial"/>
          <w:bCs/>
          <w:sz w:val="24"/>
          <w:szCs w:val="24"/>
        </w:rPr>
        <w:t xml:space="preserve">eliminando la </w:t>
      </w:r>
      <w:r w:rsidR="00894AD8" w:rsidRPr="00845BB4">
        <w:rPr>
          <w:rFonts w:ascii="Arial" w:hAnsi="Arial" w:cs="Arial"/>
          <w:bCs/>
          <w:sz w:val="24"/>
          <w:szCs w:val="24"/>
        </w:rPr>
        <w:t>tramitología</w:t>
      </w:r>
      <w:r w:rsidR="00C71F18" w:rsidRPr="00845BB4">
        <w:rPr>
          <w:rFonts w:ascii="Arial" w:hAnsi="Arial" w:cs="Arial"/>
          <w:bCs/>
          <w:sz w:val="24"/>
          <w:szCs w:val="24"/>
        </w:rPr>
        <w:t xml:space="preserve"> de juicios prolongados </w:t>
      </w:r>
      <w:r w:rsidR="00845BB4" w:rsidRPr="00845BB4">
        <w:rPr>
          <w:rFonts w:ascii="Arial" w:hAnsi="Arial" w:cs="Arial"/>
          <w:bCs/>
          <w:sz w:val="24"/>
          <w:szCs w:val="24"/>
        </w:rPr>
        <w:t>fomentando la celeridad y la eliminación de formalismos, toda vez que se reducen los tiempos de respuesta en comparación con los procedimientos de carácter jurisdiccional.</w:t>
      </w:r>
    </w:p>
    <w:p w14:paraId="12EEB6D1" w14:textId="40CBD835" w:rsidR="00854773" w:rsidRPr="00675223" w:rsidRDefault="00845BB4" w:rsidP="00675223">
      <w:pPr>
        <w:spacing w:line="360" w:lineRule="auto"/>
        <w:ind w:left="1418" w:right="142" w:firstLine="706"/>
        <w:jc w:val="both"/>
        <w:rPr>
          <w:rFonts w:ascii="Arial" w:hAnsi="Arial" w:cs="Arial"/>
          <w:bCs/>
          <w:sz w:val="24"/>
          <w:szCs w:val="24"/>
        </w:rPr>
      </w:pPr>
      <w:r>
        <w:rPr>
          <w:rFonts w:ascii="Arial" w:hAnsi="Arial" w:cs="Arial"/>
          <w:bCs/>
          <w:sz w:val="24"/>
          <w:szCs w:val="24"/>
        </w:rPr>
        <w:t xml:space="preserve">Acordamos que la aplicación de estos mecanismos </w:t>
      </w:r>
      <w:r w:rsidR="005767A4">
        <w:rPr>
          <w:rFonts w:ascii="Arial" w:hAnsi="Arial" w:cs="Arial"/>
          <w:bCs/>
          <w:sz w:val="24"/>
          <w:szCs w:val="24"/>
        </w:rPr>
        <w:t>ayudaría a compensar el desgaste emocional, por otra parte reduciría de manera importante la carga de juicios que se encuentran entrampados en los Juzgados de Primera Instancia, ya que dichas controversias se resolverían antes de iniciar con las instancias judiciales.</w:t>
      </w:r>
    </w:p>
    <w:p w14:paraId="1462C1DD" w14:textId="1D4EA55E" w:rsidR="000A734D" w:rsidRDefault="0083089E" w:rsidP="00675223">
      <w:pPr>
        <w:spacing w:line="360" w:lineRule="auto"/>
        <w:ind w:left="1418" w:right="142" w:firstLine="708"/>
        <w:jc w:val="both"/>
        <w:rPr>
          <w:rFonts w:ascii="Arial" w:hAnsi="Arial" w:cs="Arial"/>
          <w:sz w:val="24"/>
          <w:szCs w:val="24"/>
        </w:rPr>
      </w:pPr>
      <w:r>
        <w:rPr>
          <w:rFonts w:ascii="Arial" w:hAnsi="Arial" w:cs="Arial"/>
          <w:sz w:val="24"/>
          <w:szCs w:val="24"/>
        </w:rPr>
        <w:t xml:space="preserve">Conforme al </w:t>
      </w:r>
      <w:r w:rsidR="009F569D">
        <w:rPr>
          <w:rFonts w:ascii="Arial" w:hAnsi="Arial" w:cs="Arial"/>
          <w:sz w:val="24"/>
          <w:szCs w:val="24"/>
        </w:rPr>
        <w:t>artículo</w:t>
      </w:r>
      <w:r>
        <w:rPr>
          <w:rFonts w:ascii="Arial" w:hAnsi="Arial" w:cs="Arial"/>
          <w:sz w:val="24"/>
          <w:szCs w:val="24"/>
        </w:rPr>
        <w:t xml:space="preserve"> 109 del Reglamento para el Gobierno Interior del Congreso del Estado de Nuevo León creemos pertinente realizar una </w:t>
      </w:r>
      <w:r w:rsidR="00FC4567">
        <w:rPr>
          <w:rFonts w:ascii="Arial" w:hAnsi="Arial" w:cs="Arial"/>
          <w:sz w:val="24"/>
          <w:szCs w:val="24"/>
        </w:rPr>
        <w:t>modificación</w:t>
      </w:r>
      <w:r>
        <w:rPr>
          <w:rFonts w:ascii="Arial" w:hAnsi="Arial" w:cs="Arial"/>
          <w:sz w:val="24"/>
          <w:szCs w:val="24"/>
        </w:rPr>
        <w:t xml:space="preserve"> al Decreto contenido en la presente iniciativa</w:t>
      </w:r>
      <w:r w:rsidR="00FC4567">
        <w:rPr>
          <w:rFonts w:ascii="Arial" w:hAnsi="Arial" w:cs="Arial"/>
          <w:sz w:val="24"/>
          <w:szCs w:val="24"/>
        </w:rPr>
        <w:t>, en razón de que la denominación conceptual ha sido modificada, ya que nuestra legislación vigente en la materia los reconoce como mecanismos alternativos para la solución de controversias.</w:t>
      </w:r>
    </w:p>
    <w:p w14:paraId="4D5CF884" w14:textId="1BA123F0" w:rsidR="00675223" w:rsidRPr="0026737B" w:rsidRDefault="00675223" w:rsidP="00675223">
      <w:pPr>
        <w:spacing w:line="360" w:lineRule="auto"/>
        <w:ind w:left="1418" w:right="142" w:firstLine="708"/>
        <w:jc w:val="both"/>
        <w:rPr>
          <w:rFonts w:ascii="Arial" w:hAnsi="Arial" w:cs="Arial"/>
          <w:sz w:val="24"/>
          <w:szCs w:val="24"/>
        </w:rPr>
      </w:pPr>
      <w:r>
        <w:rPr>
          <w:rFonts w:ascii="Arial" w:hAnsi="Arial" w:cs="Arial"/>
          <w:sz w:val="24"/>
          <w:szCs w:val="24"/>
        </w:rPr>
        <w:lastRenderedPageBreak/>
        <w:t xml:space="preserve">Finalmente consideramos acertada la </w:t>
      </w:r>
      <w:r w:rsidR="00111962">
        <w:rPr>
          <w:rFonts w:ascii="Arial" w:hAnsi="Arial" w:cs="Arial"/>
          <w:sz w:val="24"/>
          <w:szCs w:val="24"/>
        </w:rPr>
        <w:t xml:space="preserve">presente iniciativa, puesto que </w:t>
      </w:r>
      <w:r w:rsidR="00AF3EB3">
        <w:rPr>
          <w:rFonts w:ascii="Arial" w:hAnsi="Arial" w:cs="Arial"/>
          <w:sz w:val="24"/>
          <w:szCs w:val="24"/>
        </w:rPr>
        <w:t>es necesario que se instruya a los ciudadanos nuevoleoneses que se encuentran frente a</w:t>
      </w:r>
      <w:r w:rsidR="005F364F">
        <w:rPr>
          <w:rFonts w:ascii="Arial" w:hAnsi="Arial" w:cs="Arial"/>
          <w:sz w:val="24"/>
          <w:szCs w:val="24"/>
        </w:rPr>
        <w:t xml:space="preserve">l inicio de un proceso judicial, que </w:t>
      </w:r>
      <w:r w:rsidR="00A77D66">
        <w:rPr>
          <w:rFonts w:ascii="Arial" w:hAnsi="Arial" w:cs="Arial"/>
          <w:sz w:val="24"/>
          <w:szCs w:val="24"/>
        </w:rPr>
        <w:t>tienen</w:t>
      </w:r>
      <w:r w:rsidR="005F364F">
        <w:rPr>
          <w:rFonts w:ascii="Arial" w:hAnsi="Arial" w:cs="Arial"/>
          <w:sz w:val="24"/>
          <w:szCs w:val="24"/>
        </w:rPr>
        <w:t xml:space="preserve"> el derecho </w:t>
      </w:r>
      <w:r w:rsidR="00DC41B5">
        <w:rPr>
          <w:rFonts w:ascii="Arial" w:hAnsi="Arial" w:cs="Arial"/>
          <w:sz w:val="24"/>
          <w:szCs w:val="24"/>
        </w:rPr>
        <w:t>de acceder a los mecanismos alternativos de solución de cont</w:t>
      </w:r>
      <w:r w:rsidR="00A77D66">
        <w:rPr>
          <w:rFonts w:ascii="Arial" w:hAnsi="Arial" w:cs="Arial"/>
          <w:sz w:val="24"/>
          <w:szCs w:val="24"/>
        </w:rPr>
        <w:t>roversias</w:t>
      </w:r>
      <w:r w:rsidR="000230B0">
        <w:rPr>
          <w:rFonts w:ascii="Arial" w:hAnsi="Arial" w:cs="Arial"/>
          <w:sz w:val="24"/>
          <w:szCs w:val="24"/>
        </w:rPr>
        <w:t>, con la finalidad de</w:t>
      </w:r>
      <w:r w:rsidR="00A77D66">
        <w:rPr>
          <w:rFonts w:ascii="Arial" w:hAnsi="Arial" w:cs="Arial"/>
          <w:sz w:val="24"/>
          <w:szCs w:val="24"/>
        </w:rPr>
        <w:t xml:space="preserve"> dirimir sus </w:t>
      </w:r>
      <w:r w:rsidR="000230B0">
        <w:rPr>
          <w:rFonts w:ascii="Arial" w:hAnsi="Arial" w:cs="Arial"/>
          <w:sz w:val="24"/>
          <w:szCs w:val="24"/>
        </w:rPr>
        <w:t>conflictos</w:t>
      </w:r>
      <w:r w:rsidR="00A77D66">
        <w:rPr>
          <w:rFonts w:ascii="Arial" w:hAnsi="Arial" w:cs="Arial"/>
          <w:sz w:val="24"/>
          <w:szCs w:val="24"/>
        </w:rPr>
        <w:t xml:space="preserve"> mediante un camino distinto que otorga mayores beneficios que el proceso convencional. </w:t>
      </w:r>
    </w:p>
    <w:p w14:paraId="23205EE7" w14:textId="6D2AD213" w:rsidR="00A715A5" w:rsidRPr="0026737B" w:rsidRDefault="00A32463" w:rsidP="009F569D">
      <w:pPr>
        <w:spacing w:after="0" w:line="360" w:lineRule="auto"/>
        <w:ind w:left="1418" w:right="142" w:firstLine="708"/>
        <w:jc w:val="both"/>
        <w:rPr>
          <w:rFonts w:ascii="Arial" w:hAnsi="Arial" w:cs="Arial"/>
          <w:sz w:val="24"/>
          <w:szCs w:val="24"/>
        </w:rPr>
      </w:pPr>
      <w:r w:rsidRPr="0026737B">
        <w:rPr>
          <w:rFonts w:ascii="Arial" w:hAnsi="Arial" w:cs="Arial"/>
          <w:sz w:val="24"/>
          <w:szCs w:val="24"/>
        </w:rPr>
        <w:t>En atención a los argumentos vertidos en el presente dictamen por los suscritos Diputados que integramos ésta Comisión, y de acuerdo con lo que disponen los artículos 37 y 39 fracción II, del Reglamento para el Gobierno Interior del Congreso del Estado de Nuevo León, proponemos a esta Soberanía el siguiente:</w:t>
      </w:r>
    </w:p>
    <w:p w14:paraId="2DA4EEC5" w14:textId="6EFAD9AF" w:rsidR="00454735" w:rsidRPr="00A846C8" w:rsidRDefault="00A715A5" w:rsidP="00A846C8">
      <w:pPr>
        <w:spacing w:line="360" w:lineRule="auto"/>
        <w:ind w:left="1418" w:right="142"/>
        <w:jc w:val="center"/>
        <w:rPr>
          <w:rFonts w:ascii="Arial" w:hAnsi="Arial" w:cs="Arial"/>
          <w:b/>
          <w:sz w:val="24"/>
          <w:szCs w:val="24"/>
        </w:rPr>
      </w:pPr>
      <w:r w:rsidRPr="0026737B">
        <w:rPr>
          <w:rFonts w:ascii="Arial" w:hAnsi="Arial" w:cs="Arial"/>
          <w:b/>
          <w:sz w:val="24"/>
          <w:szCs w:val="24"/>
        </w:rPr>
        <w:t>DECRETO</w:t>
      </w:r>
    </w:p>
    <w:p w14:paraId="1563FFFE" w14:textId="6BCF2527" w:rsidR="00454735" w:rsidRPr="00A846C8" w:rsidRDefault="00EC4C1B" w:rsidP="00A846C8">
      <w:pPr>
        <w:spacing w:line="360" w:lineRule="auto"/>
        <w:ind w:left="1418" w:right="142"/>
        <w:jc w:val="both"/>
        <w:rPr>
          <w:rFonts w:ascii="Arial" w:hAnsi="Arial" w:cs="Arial"/>
          <w:sz w:val="24"/>
          <w:szCs w:val="24"/>
          <w:shd w:val="clear" w:color="auto" w:fill="FFFFFF"/>
        </w:rPr>
      </w:pPr>
      <w:r>
        <w:rPr>
          <w:rFonts w:ascii="Arial" w:hAnsi="Arial" w:cs="Arial"/>
          <w:b/>
          <w:sz w:val="24"/>
          <w:szCs w:val="24"/>
          <w:shd w:val="clear" w:color="auto" w:fill="FFFFFF"/>
        </w:rPr>
        <w:t>ARTÍ</w:t>
      </w:r>
      <w:r w:rsidR="00454735" w:rsidRPr="0026737B">
        <w:rPr>
          <w:rFonts w:ascii="Arial" w:hAnsi="Arial" w:cs="Arial"/>
          <w:b/>
          <w:sz w:val="24"/>
          <w:szCs w:val="24"/>
          <w:shd w:val="clear" w:color="auto" w:fill="FFFFFF"/>
        </w:rPr>
        <w:t xml:space="preserve">CULO </w:t>
      </w:r>
      <w:r w:rsidR="00A846C8" w:rsidRPr="0026737B">
        <w:rPr>
          <w:rFonts w:ascii="Arial" w:hAnsi="Arial" w:cs="Arial"/>
          <w:b/>
          <w:sz w:val="24"/>
          <w:szCs w:val="24"/>
          <w:shd w:val="clear" w:color="auto" w:fill="FFFFFF"/>
        </w:rPr>
        <w:t>ÚNICO</w:t>
      </w:r>
      <w:r w:rsidR="00454735" w:rsidRPr="0026737B">
        <w:rPr>
          <w:rFonts w:ascii="Arial" w:hAnsi="Arial" w:cs="Arial"/>
          <w:b/>
          <w:sz w:val="24"/>
          <w:szCs w:val="24"/>
          <w:shd w:val="clear" w:color="auto" w:fill="FFFFFF"/>
        </w:rPr>
        <w:t xml:space="preserve">.- </w:t>
      </w:r>
      <w:r w:rsidR="00894AD8">
        <w:rPr>
          <w:rFonts w:ascii="Arial" w:hAnsi="Arial" w:cs="Arial"/>
          <w:sz w:val="24"/>
          <w:szCs w:val="24"/>
          <w:shd w:val="clear" w:color="auto" w:fill="FFFFFF"/>
        </w:rPr>
        <w:t>Se reforma por</w:t>
      </w:r>
      <w:r w:rsidR="00454735" w:rsidRPr="00A846C8">
        <w:rPr>
          <w:rFonts w:ascii="Arial" w:hAnsi="Arial" w:cs="Arial"/>
          <w:sz w:val="24"/>
          <w:szCs w:val="24"/>
          <w:shd w:val="clear" w:color="auto" w:fill="FFFFFF"/>
        </w:rPr>
        <w:t xml:space="preserve"> </w:t>
      </w:r>
      <w:r w:rsidR="00F13918" w:rsidRPr="00A846C8">
        <w:rPr>
          <w:rFonts w:ascii="Arial" w:hAnsi="Arial" w:cs="Arial"/>
          <w:sz w:val="24"/>
          <w:szCs w:val="24"/>
          <w:shd w:val="clear" w:color="auto" w:fill="FFFFFF"/>
        </w:rPr>
        <w:t>modificación</w:t>
      </w:r>
      <w:r w:rsidR="00454735" w:rsidRPr="00A846C8">
        <w:rPr>
          <w:rFonts w:ascii="Arial" w:hAnsi="Arial" w:cs="Arial"/>
          <w:sz w:val="24"/>
          <w:szCs w:val="24"/>
          <w:shd w:val="clear" w:color="auto" w:fill="FFFFFF"/>
        </w:rPr>
        <w:t xml:space="preserve"> el primer </w:t>
      </w:r>
      <w:r w:rsidR="00F13918" w:rsidRPr="00A846C8">
        <w:rPr>
          <w:rFonts w:ascii="Arial" w:hAnsi="Arial" w:cs="Arial"/>
          <w:sz w:val="24"/>
          <w:szCs w:val="24"/>
          <w:shd w:val="clear" w:color="auto" w:fill="FFFFFF"/>
        </w:rPr>
        <w:t>párrafo</w:t>
      </w:r>
      <w:r w:rsidR="00454735" w:rsidRPr="00A846C8">
        <w:rPr>
          <w:rFonts w:ascii="Arial" w:hAnsi="Arial" w:cs="Arial"/>
          <w:sz w:val="24"/>
          <w:szCs w:val="24"/>
          <w:shd w:val="clear" w:color="auto" w:fill="FFFFFF"/>
        </w:rPr>
        <w:t xml:space="preserve"> del</w:t>
      </w:r>
      <w:r w:rsidR="00A846C8">
        <w:rPr>
          <w:rFonts w:ascii="Arial" w:hAnsi="Arial" w:cs="Arial"/>
          <w:sz w:val="24"/>
          <w:szCs w:val="24"/>
          <w:shd w:val="clear" w:color="auto" w:fill="FFFFFF"/>
        </w:rPr>
        <w:t xml:space="preserve"> </w:t>
      </w:r>
      <w:r w:rsidR="00F13918">
        <w:rPr>
          <w:rFonts w:ascii="Arial" w:hAnsi="Arial" w:cs="Arial"/>
          <w:sz w:val="24"/>
          <w:szCs w:val="24"/>
          <w:shd w:val="clear" w:color="auto" w:fill="FFFFFF"/>
        </w:rPr>
        <w:t>artí</w:t>
      </w:r>
      <w:r w:rsidR="00454735" w:rsidRPr="00A846C8">
        <w:rPr>
          <w:rFonts w:ascii="Arial" w:hAnsi="Arial" w:cs="Arial"/>
          <w:sz w:val="24"/>
          <w:szCs w:val="24"/>
          <w:shd w:val="clear" w:color="auto" w:fill="FFFFFF"/>
        </w:rPr>
        <w:t xml:space="preserve">culo 624 del </w:t>
      </w:r>
      <w:r w:rsidR="00F13918" w:rsidRPr="00A846C8">
        <w:rPr>
          <w:rFonts w:ascii="Arial" w:hAnsi="Arial" w:cs="Arial"/>
          <w:sz w:val="24"/>
          <w:szCs w:val="24"/>
          <w:shd w:val="clear" w:color="auto" w:fill="FFFFFF"/>
        </w:rPr>
        <w:t>Código</w:t>
      </w:r>
      <w:r w:rsidR="00454735" w:rsidRPr="00A846C8">
        <w:rPr>
          <w:rFonts w:ascii="Arial" w:hAnsi="Arial" w:cs="Arial"/>
          <w:sz w:val="24"/>
          <w:szCs w:val="24"/>
          <w:shd w:val="clear" w:color="auto" w:fill="FFFFFF"/>
        </w:rPr>
        <w:t xml:space="preserve"> de Procedimientos Civiles </w:t>
      </w:r>
      <w:r w:rsidR="00517E2D">
        <w:rPr>
          <w:rFonts w:ascii="Arial" w:hAnsi="Arial" w:cs="Arial"/>
          <w:sz w:val="24"/>
          <w:szCs w:val="24"/>
          <w:shd w:val="clear" w:color="auto" w:fill="FFFFFF"/>
        </w:rPr>
        <w:t>del</w:t>
      </w:r>
      <w:r w:rsidR="00454735" w:rsidRPr="00A846C8">
        <w:rPr>
          <w:rFonts w:ascii="Arial" w:hAnsi="Arial" w:cs="Arial"/>
          <w:sz w:val="24"/>
          <w:szCs w:val="24"/>
          <w:shd w:val="clear" w:color="auto" w:fill="FFFFFF"/>
        </w:rPr>
        <w:t xml:space="preserve"> Estado de</w:t>
      </w:r>
      <w:r w:rsidR="00A846C8">
        <w:rPr>
          <w:rFonts w:ascii="Arial" w:hAnsi="Arial" w:cs="Arial"/>
          <w:sz w:val="24"/>
          <w:szCs w:val="24"/>
          <w:shd w:val="clear" w:color="auto" w:fill="FFFFFF"/>
        </w:rPr>
        <w:t xml:space="preserve"> </w:t>
      </w:r>
      <w:r w:rsidR="00454735" w:rsidRPr="00A846C8">
        <w:rPr>
          <w:rFonts w:ascii="Arial" w:hAnsi="Arial" w:cs="Arial"/>
          <w:sz w:val="24"/>
          <w:szCs w:val="24"/>
          <w:shd w:val="clear" w:color="auto" w:fill="FFFFFF"/>
        </w:rPr>
        <w:t xml:space="preserve">Nuevo </w:t>
      </w:r>
      <w:r w:rsidR="00F13918" w:rsidRPr="00A846C8">
        <w:rPr>
          <w:rFonts w:ascii="Arial" w:hAnsi="Arial" w:cs="Arial"/>
          <w:sz w:val="24"/>
          <w:szCs w:val="24"/>
          <w:shd w:val="clear" w:color="auto" w:fill="FFFFFF"/>
        </w:rPr>
        <w:t>León</w:t>
      </w:r>
      <w:r w:rsidR="00454735" w:rsidRPr="00A846C8">
        <w:rPr>
          <w:rFonts w:ascii="Arial" w:hAnsi="Arial" w:cs="Arial"/>
          <w:sz w:val="24"/>
          <w:szCs w:val="24"/>
          <w:shd w:val="clear" w:color="auto" w:fill="FFFFFF"/>
        </w:rPr>
        <w:t>, para quedar como sigue:</w:t>
      </w:r>
    </w:p>
    <w:p w14:paraId="6E06BD03" w14:textId="0AA4BD04" w:rsidR="00454735" w:rsidRDefault="009F569D" w:rsidP="00F13918">
      <w:pPr>
        <w:spacing w:line="360" w:lineRule="auto"/>
        <w:ind w:left="1418" w:right="142"/>
        <w:jc w:val="both"/>
        <w:rPr>
          <w:rFonts w:ascii="Arial" w:hAnsi="Arial" w:cs="Arial"/>
          <w:b/>
          <w:sz w:val="24"/>
          <w:szCs w:val="24"/>
          <w:shd w:val="clear" w:color="auto" w:fill="FFFFFF"/>
        </w:rPr>
      </w:pPr>
      <w:r>
        <w:rPr>
          <w:rFonts w:ascii="Arial" w:hAnsi="Arial" w:cs="Arial"/>
          <w:sz w:val="24"/>
          <w:szCs w:val="24"/>
          <w:shd w:val="clear" w:color="auto" w:fill="FFFFFF"/>
        </w:rPr>
        <w:t>Artículo</w:t>
      </w:r>
      <w:r w:rsidR="00F13918">
        <w:rPr>
          <w:rFonts w:ascii="Arial" w:hAnsi="Arial" w:cs="Arial"/>
          <w:sz w:val="24"/>
          <w:szCs w:val="24"/>
          <w:shd w:val="clear" w:color="auto" w:fill="FFFFFF"/>
        </w:rPr>
        <w:t xml:space="preserve"> 624.- De la</w:t>
      </w:r>
      <w:r w:rsidR="00454735" w:rsidRPr="00F13918">
        <w:rPr>
          <w:rFonts w:ascii="Arial" w:hAnsi="Arial" w:cs="Arial"/>
          <w:sz w:val="24"/>
          <w:szCs w:val="24"/>
          <w:shd w:val="clear" w:color="auto" w:fill="FFFFFF"/>
        </w:rPr>
        <w:t xml:space="preserve"> demanda presentada y</w:t>
      </w:r>
      <w:r w:rsidR="00F13918" w:rsidRPr="00F13918">
        <w:rPr>
          <w:rFonts w:ascii="Arial" w:hAnsi="Arial" w:cs="Arial"/>
          <w:sz w:val="24"/>
          <w:szCs w:val="24"/>
          <w:shd w:val="clear" w:color="auto" w:fill="FFFFFF"/>
        </w:rPr>
        <w:t xml:space="preserve"> </w:t>
      </w:r>
      <w:r w:rsidR="00454735" w:rsidRPr="00F13918">
        <w:rPr>
          <w:rFonts w:ascii="Arial" w:hAnsi="Arial" w:cs="Arial"/>
          <w:sz w:val="24"/>
          <w:szCs w:val="24"/>
          <w:shd w:val="clear" w:color="auto" w:fill="FFFFFF"/>
        </w:rPr>
        <w:t>admitida par el Juez y de los anexos exhibidos,</w:t>
      </w:r>
      <w:r w:rsidR="00F13918" w:rsidRPr="00F13918">
        <w:rPr>
          <w:rFonts w:ascii="Arial" w:hAnsi="Arial" w:cs="Arial"/>
          <w:sz w:val="24"/>
          <w:szCs w:val="24"/>
          <w:shd w:val="clear" w:color="auto" w:fill="FFFFFF"/>
        </w:rPr>
        <w:t xml:space="preserve"> </w:t>
      </w:r>
      <w:r w:rsidR="00454735" w:rsidRPr="00F13918">
        <w:rPr>
          <w:rFonts w:ascii="Arial" w:hAnsi="Arial" w:cs="Arial"/>
          <w:sz w:val="24"/>
          <w:szCs w:val="24"/>
          <w:shd w:val="clear" w:color="auto" w:fill="FFFFFF"/>
        </w:rPr>
        <w:t xml:space="preserve">se </w:t>
      </w:r>
      <w:r w:rsidR="00F13918" w:rsidRPr="00F13918">
        <w:rPr>
          <w:rFonts w:ascii="Arial" w:hAnsi="Arial" w:cs="Arial"/>
          <w:sz w:val="24"/>
          <w:szCs w:val="24"/>
          <w:shd w:val="clear" w:color="auto" w:fill="FFFFFF"/>
        </w:rPr>
        <w:t>correrá</w:t>
      </w:r>
      <w:r w:rsidR="008B084B">
        <w:rPr>
          <w:rFonts w:ascii="Arial" w:hAnsi="Arial" w:cs="Arial"/>
          <w:sz w:val="24"/>
          <w:szCs w:val="24"/>
          <w:shd w:val="clear" w:color="auto" w:fill="FFFFFF"/>
        </w:rPr>
        <w:t xml:space="preserve"> traslado a la</w:t>
      </w:r>
      <w:r w:rsidR="00454735" w:rsidRPr="00F13918">
        <w:rPr>
          <w:rFonts w:ascii="Arial" w:hAnsi="Arial" w:cs="Arial"/>
          <w:sz w:val="24"/>
          <w:szCs w:val="24"/>
          <w:shd w:val="clear" w:color="auto" w:fill="FFFFFF"/>
        </w:rPr>
        <w:t xml:space="preserve"> persona contra quien se</w:t>
      </w:r>
      <w:r w:rsidR="00F13918" w:rsidRPr="00F13918">
        <w:rPr>
          <w:rFonts w:ascii="Arial" w:hAnsi="Arial" w:cs="Arial"/>
          <w:sz w:val="24"/>
          <w:szCs w:val="24"/>
          <w:shd w:val="clear" w:color="auto" w:fill="FFFFFF"/>
        </w:rPr>
        <w:t xml:space="preserve"> </w:t>
      </w:r>
      <w:r w:rsidR="00454735" w:rsidRPr="00F13918">
        <w:rPr>
          <w:rFonts w:ascii="Arial" w:hAnsi="Arial" w:cs="Arial"/>
          <w:sz w:val="24"/>
          <w:szCs w:val="24"/>
          <w:shd w:val="clear" w:color="auto" w:fill="FFFFFF"/>
        </w:rPr>
        <w:t>propong</w:t>
      </w:r>
      <w:r w:rsidR="00F13918">
        <w:rPr>
          <w:rFonts w:ascii="Arial" w:hAnsi="Arial" w:cs="Arial"/>
          <w:sz w:val="24"/>
          <w:szCs w:val="24"/>
          <w:shd w:val="clear" w:color="auto" w:fill="FFFFFF"/>
        </w:rPr>
        <w:t xml:space="preserve">a y se le emplazara para que la </w:t>
      </w:r>
      <w:r w:rsidR="00454735" w:rsidRPr="00F13918">
        <w:rPr>
          <w:rFonts w:ascii="Arial" w:hAnsi="Arial" w:cs="Arial"/>
          <w:sz w:val="24"/>
          <w:szCs w:val="24"/>
          <w:shd w:val="clear" w:color="auto" w:fill="FFFFFF"/>
        </w:rPr>
        <w:t>conteste</w:t>
      </w:r>
      <w:r w:rsidR="00F13918" w:rsidRPr="00F13918">
        <w:rPr>
          <w:rFonts w:ascii="Arial" w:hAnsi="Arial" w:cs="Arial"/>
          <w:sz w:val="24"/>
          <w:szCs w:val="24"/>
          <w:shd w:val="clear" w:color="auto" w:fill="FFFFFF"/>
        </w:rPr>
        <w:t xml:space="preserve"> </w:t>
      </w:r>
      <w:r w:rsidR="00454735" w:rsidRPr="00F13918">
        <w:rPr>
          <w:rFonts w:ascii="Arial" w:hAnsi="Arial" w:cs="Arial"/>
          <w:sz w:val="24"/>
          <w:szCs w:val="24"/>
          <w:shd w:val="clear" w:color="auto" w:fill="FFFFFF"/>
        </w:rPr>
        <w:t xml:space="preserve">dentro del </w:t>
      </w:r>
      <w:r w:rsidRPr="00F13918">
        <w:rPr>
          <w:rFonts w:ascii="Arial" w:hAnsi="Arial" w:cs="Arial"/>
          <w:sz w:val="24"/>
          <w:szCs w:val="24"/>
          <w:shd w:val="clear" w:color="auto" w:fill="FFFFFF"/>
        </w:rPr>
        <w:t>término</w:t>
      </w:r>
      <w:r w:rsidR="00454735" w:rsidRPr="00F13918">
        <w:rPr>
          <w:rFonts w:ascii="Arial" w:hAnsi="Arial" w:cs="Arial"/>
          <w:sz w:val="24"/>
          <w:szCs w:val="24"/>
          <w:shd w:val="clear" w:color="auto" w:fill="FFFFFF"/>
        </w:rPr>
        <w:t xml:space="preserve"> que se fija en este </w:t>
      </w:r>
      <w:r w:rsidR="00F13918" w:rsidRPr="00F13918">
        <w:rPr>
          <w:rFonts w:ascii="Arial" w:hAnsi="Arial" w:cs="Arial"/>
          <w:sz w:val="24"/>
          <w:szCs w:val="24"/>
          <w:shd w:val="clear" w:color="auto" w:fill="FFFFFF"/>
        </w:rPr>
        <w:t>Código</w:t>
      </w:r>
      <w:r w:rsidR="00454735" w:rsidRPr="00F13918">
        <w:rPr>
          <w:rFonts w:ascii="Arial" w:hAnsi="Arial" w:cs="Arial"/>
          <w:sz w:val="24"/>
          <w:szCs w:val="24"/>
          <w:shd w:val="clear" w:color="auto" w:fill="FFFFFF"/>
        </w:rPr>
        <w:t>,</w:t>
      </w:r>
      <w:r w:rsidR="00F13918">
        <w:rPr>
          <w:rFonts w:ascii="Arial" w:hAnsi="Arial" w:cs="Arial"/>
          <w:b/>
          <w:sz w:val="24"/>
          <w:szCs w:val="24"/>
          <w:shd w:val="clear" w:color="auto" w:fill="FFFFFF"/>
        </w:rPr>
        <w:t xml:space="preserve"> </w:t>
      </w:r>
      <w:r w:rsidR="00454735" w:rsidRPr="0026737B">
        <w:rPr>
          <w:rFonts w:ascii="Arial" w:hAnsi="Arial" w:cs="Arial"/>
          <w:b/>
          <w:sz w:val="24"/>
          <w:szCs w:val="24"/>
          <w:shd w:val="clear" w:color="auto" w:fill="FFFFFF"/>
        </w:rPr>
        <w:t xml:space="preserve">asimismo se </w:t>
      </w:r>
      <w:r w:rsidR="00F13918" w:rsidRPr="0026737B">
        <w:rPr>
          <w:rFonts w:ascii="Arial" w:hAnsi="Arial" w:cs="Arial"/>
          <w:b/>
          <w:sz w:val="24"/>
          <w:szCs w:val="24"/>
          <w:shd w:val="clear" w:color="auto" w:fill="FFFFFF"/>
        </w:rPr>
        <w:t>deberá</w:t>
      </w:r>
      <w:r w:rsidR="00454735" w:rsidRPr="0026737B">
        <w:rPr>
          <w:rFonts w:ascii="Arial" w:hAnsi="Arial" w:cs="Arial"/>
          <w:b/>
          <w:sz w:val="24"/>
          <w:szCs w:val="24"/>
          <w:shd w:val="clear" w:color="auto" w:fill="FFFFFF"/>
        </w:rPr>
        <w:t xml:space="preserve"> </w:t>
      </w:r>
      <w:r w:rsidR="00001427">
        <w:rPr>
          <w:rFonts w:ascii="Arial" w:hAnsi="Arial" w:cs="Arial"/>
          <w:b/>
          <w:sz w:val="24"/>
          <w:szCs w:val="24"/>
          <w:shd w:val="clear" w:color="auto" w:fill="FFFFFF"/>
        </w:rPr>
        <w:t>notificar</w:t>
      </w:r>
      <w:r w:rsidR="00454735" w:rsidRPr="0026737B">
        <w:rPr>
          <w:rFonts w:ascii="Arial" w:hAnsi="Arial" w:cs="Arial"/>
          <w:b/>
          <w:sz w:val="24"/>
          <w:szCs w:val="24"/>
          <w:shd w:val="clear" w:color="auto" w:fill="FFFFFF"/>
        </w:rPr>
        <w:t xml:space="preserve"> a</w:t>
      </w:r>
      <w:r w:rsidR="00F13918">
        <w:rPr>
          <w:rFonts w:ascii="Arial" w:hAnsi="Arial" w:cs="Arial"/>
          <w:b/>
          <w:sz w:val="24"/>
          <w:szCs w:val="24"/>
          <w:shd w:val="clear" w:color="auto" w:fill="FFFFFF"/>
        </w:rPr>
        <w:t xml:space="preserve"> </w:t>
      </w:r>
      <w:r w:rsidR="00420CED">
        <w:rPr>
          <w:rFonts w:ascii="Arial" w:hAnsi="Arial" w:cs="Arial"/>
          <w:b/>
          <w:sz w:val="24"/>
          <w:szCs w:val="24"/>
          <w:shd w:val="clear" w:color="auto" w:fill="FFFFFF"/>
        </w:rPr>
        <w:t xml:space="preserve">las </w:t>
      </w:r>
      <w:r w:rsidR="00454735" w:rsidRPr="0026737B">
        <w:rPr>
          <w:rFonts w:ascii="Arial" w:hAnsi="Arial" w:cs="Arial"/>
          <w:b/>
          <w:sz w:val="24"/>
          <w:szCs w:val="24"/>
          <w:shd w:val="clear" w:color="auto" w:fill="FFFFFF"/>
        </w:rPr>
        <w:t>partes que tienen derecho a acceder a</w:t>
      </w:r>
      <w:r w:rsidR="00F13918">
        <w:rPr>
          <w:rFonts w:ascii="Arial" w:hAnsi="Arial" w:cs="Arial"/>
          <w:b/>
          <w:sz w:val="24"/>
          <w:szCs w:val="24"/>
          <w:shd w:val="clear" w:color="auto" w:fill="FFFFFF"/>
        </w:rPr>
        <w:t xml:space="preserve"> </w:t>
      </w:r>
      <w:r w:rsidR="00454735" w:rsidRPr="0026737B">
        <w:rPr>
          <w:rFonts w:ascii="Arial" w:hAnsi="Arial" w:cs="Arial"/>
          <w:b/>
          <w:sz w:val="24"/>
          <w:szCs w:val="24"/>
          <w:shd w:val="clear" w:color="auto" w:fill="FFFFFF"/>
        </w:rPr>
        <w:t xml:space="preserve">los </w:t>
      </w:r>
      <w:r w:rsidR="00F13918">
        <w:rPr>
          <w:rFonts w:ascii="Arial" w:hAnsi="Arial" w:cs="Arial"/>
          <w:b/>
          <w:sz w:val="24"/>
          <w:szCs w:val="24"/>
          <w:shd w:val="clear" w:color="auto" w:fill="FFFFFF"/>
        </w:rPr>
        <w:t>mecanismos alternativos de solución de controversias</w:t>
      </w:r>
      <w:r w:rsidR="00412D2C">
        <w:rPr>
          <w:rFonts w:ascii="Arial" w:hAnsi="Arial" w:cs="Arial"/>
          <w:b/>
          <w:sz w:val="24"/>
          <w:szCs w:val="24"/>
          <w:shd w:val="clear" w:color="auto" w:fill="FFFFFF"/>
        </w:rPr>
        <w:t xml:space="preserve">, </w:t>
      </w:r>
      <w:r w:rsidR="00FD31CE">
        <w:rPr>
          <w:rFonts w:ascii="Arial" w:hAnsi="Arial" w:cs="Arial"/>
          <w:b/>
          <w:sz w:val="24"/>
          <w:szCs w:val="24"/>
          <w:shd w:val="clear" w:color="auto" w:fill="FFFFFF"/>
        </w:rPr>
        <w:t>en los casos que establece</w:t>
      </w:r>
      <w:r w:rsidR="00001427">
        <w:rPr>
          <w:rFonts w:ascii="Arial" w:hAnsi="Arial" w:cs="Arial"/>
          <w:b/>
          <w:sz w:val="24"/>
          <w:szCs w:val="24"/>
          <w:shd w:val="clear" w:color="auto" w:fill="FFFFFF"/>
        </w:rPr>
        <w:t xml:space="preserve"> la</w:t>
      </w:r>
      <w:r w:rsidR="00454735" w:rsidRPr="0026737B">
        <w:rPr>
          <w:rFonts w:ascii="Arial" w:hAnsi="Arial" w:cs="Arial"/>
          <w:b/>
          <w:sz w:val="24"/>
          <w:szCs w:val="24"/>
          <w:shd w:val="clear" w:color="auto" w:fill="FFFFFF"/>
        </w:rPr>
        <w:t xml:space="preserve"> Ley de</w:t>
      </w:r>
      <w:r w:rsidR="00F13918">
        <w:rPr>
          <w:rFonts w:ascii="Arial" w:hAnsi="Arial" w:cs="Arial"/>
          <w:b/>
          <w:sz w:val="24"/>
          <w:szCs w:val="24"/>
          <w:shd w:val="clear" w:color="auto" w:fill="FFFFFF"/>
        </w:rPr>
        <w:t xml:space="preserve"> </w:t>
      </w:r>
      <w:r w:rsidR="00C31EE5">
        <w:rPr>
          <w:rFonts w:ascii="Arial" w:hAnsi="Arial" w:cs="Arial"/>
          <w:b/>
          <w:sz w:val="24"/>
          <w:szCs w:val="24"/>
          <w:shd w:val="clear" w:color="auto" w:fill="FFFFFF"/>
        </w:rPr>
        <w:t xml:space="preserve">la </w:t>
      </w:r>
      <w:r w:rsidR="00001536">
        <w:rPr>
          <w:rFonts w:ascii="Arial" w:hAnsi="Arial" w:cs="Arial"/>
          <w:b/>
          <w:sz w:val="24"/>
          <w:szCs w:val="24"/>
          <w:shd w:val="clear" w:color="auto" w:fill="FFFFFF"/>
        </w:rPr>
        <w:t>materia.</w:t>
      </w:r>
    </w:p>
    <w:p w14:paraId="394BC032" w14:textId="1D1EB424" w:rsidR="00FC435D" w:rsidRPr="00FC435D" w:rsidRDefault="00FC435D" w:rsidP="00F13918">
      <w:pPr>
        <w:spacing w:line="360" w:lineRule="auto"/>
        <w:ind w:left="1418" w:right="142"/>
        <w:jc w:val="both"/>
        <w:rPr>
          <w:rFonts w:ascii="Arial" w:hAnsi="Arial" w:cs="Arial"/>
          <w:sz w:val="24"/>
          <w:szCs w:val="24"/>
          <w:shd w:val="clear" w:color="auto" w:fill="FFFFFF"/>
        </w:rPr>
      </w:pPr>
      <w:r w:rsidRPr="00FC435D">
        <w:rPr>
          <w:rFonts w:ascii="Arial" w:hAnsi="Arial" w:cs="Arial"/>
          <w:sz w:val="24"/>
          <w:szCs w:val="24"/>
          <w:shd w:val="clear" w:color="auto" w:fill="FFFFFF"/>
        </w:rPr>
        <w:t>…</w:t>
      </w:r>
    </w:p>
    <w:p w14:paraId="538BD5AF" w14:textId="2BFC5AEA" w:rsidR="00454735" w:rsidRPr="0026737B" w:rsidRDefault="00454735" w:rsidP="00F13918">
      <w:pPr>
        <w:spacing w:line="360" w:lineRule="auto"/>
        <w:ind w:left="1418" w:right="142"/>
        <w:jc w:val="center"/>
        <w:rPr>
          <w:rFonts w:ascii="Arial" w:hAnsi="Arial" w:cs="Arial"/>
          <w:b/>
          <w:sz w:val="24"/>
          <w:szCs w:val="24"/>
          <w:shd w:val="clear" w:color="auto" w:fill="FFFFFF"/>
        </w:rPr>
      </w:pPr>
      <w:r w:rsidRPr="0026737B">
        <w:rPr>
          <w:rFonts w:ascii="Arial" w:hAnsi="Arial" w:cs="Arial"/>
          <w:b/>
          <w:sz w:val="24"/>
          <w:szCs w:val="24"/>
          <w:shd w:val="clear" w:color="auto" w:fill="FFFFFF"/>
        </w:rPr>
        <w:lastRenderedPageBreak/>
        <w:t>TRANSITORIO</w:t>
      </w:r>
    </w:p>
    <w:p w14:paraId="4E44D68A" w14:textId="770D5E13" w:rsidR="00454735" w:rsidRDefault="00F13918" w:rsidP="00F13918">
      <w:pPr>
        <w:spacing w:line="360" w:lineRule="auto"/>
        <w:ind w:left="1418" w:right="142"/>
        <w:jc w:val="both"/>
        <w:rPr>
          <w:rFonts w:ascii="Arial" w:hAnsi="Arial" w:cs="Arial"/>
          <w:sz w:val="24"/>
          <w:szCs w:val="24"/>
          <w:shd w:val="clear" w:color="auto" w:fill="FFFFFF"/>
        </w:rPr>
      </w:pPr>
      <w:r w:rsidRPr="0026737B">
        <w:rPr>
          <w:rFonts w:ascii="Arial" w:hAnsi="Arial" w:cs="Arial"/>
          <w:b/>
          <w:sz w:val="24"/>
          <w:szCs w:val="24"/>
          <w:shd w:val="clear" w:color="auto" w:fill="FFFFFF"/>
        </w:rPr>
        <w:t>ÚNICO</w:t>
      </w:r>
      <w:r w:rsidR="00454735" w:rsidRPr="0026737B">
        <w:rPr>
          <w:rFonts w:ascii="Arial" w:hAnsi="Arial" w:cs="Arial"/>
          <w:b/>
          <w:sz w:val="24"/>
          <w:szCs w:val="24"/>
          <w:shd w:val="clear" w:color="auto" w:fill="FFFFFF"/>
        </w:rPr>
        <w:t xml:space="preserve">.- </w:t>
      </w:r>
      <w:r w:rsidR="00454735" w:rsidRPr="00F13918">
        <w:rPr>
          <w:rFonts w:ascii="Arial" w:hAnsi="Arial" w:cs="Arial"/>
          <w:sz w:val="24"/>
          <w:szCs w:val="24"/>
          <w:shd w:val="clear" w:color="auto" w:fill="FFFFFF"/>
        </w:rPr>
        <w:t xml:space="preserve">El presente Decreto entrara en vigor al </w:t>
      </w:r>
      <w:r w:rsidRPr="00F13918">
        <w:rPr>
          <w:rFonts w:ascii="Arial" w:hAnsi="Arial" w:cs="Arial"/>
          <w:sz w:val="24"/>
          <w:szCs w:val="24"/>
          <w:shd w:val="clear" w:color="auto" w:fill="FFFFFF"/>
        </w:rPr>
        <w:t>día</w:t>
      </w:r>
      <w:r w:rsidR="00454735" w:rsidRPr="00F13918">
        <w:rPr>
          <w:rFonts w:ascii="Arial" w:hAnsi="Arial" w:cs="Arial"/>
          <w:sz w:val="24"/>
          <w:szCs w:val="24"/>
          <w:shd w:val="clear" w:color="auto" w:fill="FFFFFF"/>
        </w:rPr>
        <w:t xml:space="preserve"> siguiente de su</w:t>
      </w:r>
      <w:r w:rsidRPr="00F13918">
        <w:rPr>
          <w:rFonts w:ascii="Arial" w:hAnsi="Arial" w:cs="Arial"/>
          <w:sz w:val="24"/>
          <w:szCs w:val="24"/>
          <w:shd w:val="clear" w:color="auto" w:fill="FFFFFF"/>
        </w:rPr>
        <w:t xml:space="preserve"> publicación</w:t>
      </w:r>
      <w:r w:rsidR="00454735" w:rsidRPr="00F13918">
        <w:rPr>
          <w:rFonts w:ascii="Arial" w:hAnsi="Arial" w:cs="Arial"/>
          <w:sz w:val="24"/>
          <w:szCs w:val="24"/>
          <w:shd w:val="clear" w:color="auto" w:fill="FFFFFF"/>
        </w:rPr>
        <w:t xml:space="preserve"> en el </w:t>
      </w:r>
      <w:r w:rsidRPr="00F13918">
        <w:rPr>
          <w:rFonts w:ascii="Arial" w:hAnsi="Arial" w:cs="Arial"/>
          <w:sz w:val="24"/>
          <w:szCs w:val="24"/>
          <w:shd w:val="clear" w:color="auto" w:fill="FFFFFF"/>
        </w:rPr>
        <w:t>Periódico</w:t>
      </w:r>
      <w:r w:rsidR="00454735" w:rsidRPr="00F13918">
        <w:rPr>
          <w:rFonts w:ascii="Arial" w:hAnsi="Arial" w:cs="Arial"/>
          <w:sz w:val="24"/>
          <w:szCs w:val="24"/>
          <w:shd w:val="clear" w:color="auto" w:fill="FFFFFF"/>
        </w:rPr>
        <w:t xml:space="preserve"> Oficial del Estado.</w:t>
      </w:r>
    </w:p>
    <w:p w14:paraId="56DEEA80" w14:textId="77777777" w:rsidR="00F13918" w:rsidRPr="00F13918" w:rsidRDefault="00F13918" w:rsidP="00F13918">
      <w:pPr>
        <w:spacing w:line="360" w:lineRule="auto"/>
        <w:ind w:left="1418" w:right="142"/>
        <w:jc w:val="both"/>
        <w:rPr>
          <w:rFonts w:ascii="Arial" w:hAnsi="Arial" w:cs="Arial"/>
          <w:sz w:val="24"/>
          <w:szCs w:val="24"/>
          <w:shd w:val="clear" w:color="auto" w:fill="FFFFFF"/>
        </w:rPr>
      </w:pPr>
    </w:p>
    <w:p w14:paraId="32AFCC51" w14:textId="6542C7BC" w:rsidR="00CC4190" w:rsidRDefault="00DD7DA4" w:rsidP="00F13918">
      <w:pPr>
        <w:pStyle w:val="Textoindependiente"/>
        <w:spacing w:line="360" w:lineRule="auto"/>
        <w:ind w:left="1418" w:right="142"/>
        <w:jc w:val="center"/>
        <w:rPr>
          <w:rFonts w:ascii="Arial" w:hAnsi="Arial" w:cs="Arial"/>
          <w:b/>
          <w:sz w:val="24"/>
          <w:szCs w:val="24"/>
        </w:rPr>
      </w:pPr>
      <w:r w:rsidRPr="0026737B">
        <w:rPr>
          <w:rFonts w:ascii="Arial" w:hAnsi="Arial" w:cs="Arial"/>
          <w:b/>
          <w:sz w:val="24"/>
          <w:szCs w:val="24"/>
        </w:rPr>
        <w:t>M</w:t>
      </w:r>
      <w:r w:rsidR="00226DEF" w:rsidRPr="0026737B">
        <w:rPr>
          <w:rFonts w:ascii="Arial" w:hAnsi="Arial" w:cs="Arial"/>
          <w:b/>
          <w:sz w:val="24"/>
          <w:szCs w:val="24"/>
        </w:rPr>
        <w:t xml:space="preserve">onterrey, Nuevo León a </w:t>
      </w:r>
      <w:r w:rsidR="005F3478">
        <w:rPr>
          <w:rFonts w:ascii="Arial" w:hAnsi="Arial" w:cs="Arial"/>
          <w:b/>
          <w:sz w:val="24"/>
          <w:szCs w:val="24"/>
        </w:rPr>
        <w:t xml:space="preserve"> </w:t>
      </w:r>
      <w:r w:rsidRPr="0026737B">
        <w:rPr>
          <w:rFonts w:ascii="Arial" w:hAnsi="Arial" w:cs="Arial"/>
          <w:b/>
          <w:sz w:val="24"/>
          <w:szCs w:val="24"/>
        </w:rPr>
        <w:br/>
        <w:t>Comisión de Legislación</w:t>
      </w:r>
    </w:p>
    <w:p w14:paraId="13C30825" w14:textId="77777777" w:rsidR="00F13918" w:rsidRPr="00F13918" w:rsidRDefault="00F13918" w:rsidP="00F13918">
      <w:pPr>
        <w:pStyle w:val="Textoindependiente"/>
        <w:spacing w:line="360" w:lineRule="auto"/>
        <w:ind w:left="1418" w:right="142"/>
        <w:jc w:val="center"/>
        <w:rPr>
          <w:rFonts w:ascii="Arial" w:hAnsi="Arial" w:cs="Arial"/>
          <w:sz w:val="24"/>
          <w:szCs w:val="24"/>
        </w:rPr>
      </w:pPr>
    </w:p>
    <w:p w14:paraId="1D3E057C" w14:textId="1D3BCB59" w:rsidR="00DD7DA4" w:rsidRPr="0026737B" w:rsidRDefault="00EE533D" w:rsidP="00EE533D">
      <w:pPr>
        <w:tabs>
          <w:tab w:val="left" w:pos="7230"/>
        </w:tabs>
        <w:spacing w:after="0"/>
        <w:ind w:left="2694" w:right="2268"/>
        <w:jc w:val="center"/>
        <w:rPr>
          <w:rFonts w:ascii="Arial" w:hAnsi="Arial" w:cs="Arial"/>
          <w:b/>
          <w:bCs/>
          <w:sz w:val="24"/>
          <w:szCs w:val="24"/>
        </w:rPr>
      </w:pPr>
      <w:r w:rsidRPr="0026737B">
        <w:rPr>
          <w:rFonts w:ascii="Arial" w:hAnsi="Arial" w:cs="Arial"/>
          <w:b/>
          <w:bCs/>
          <w:sz w:val="24"/>
          <w:szCs w:val="24"/>
        </w:rPr>
        <w:t xml:space="preserve">            </w:t>
      </w:r>
      <w:r w:rsidR="00CC4190" w:rsidRPr="0026737B">
        <w:rPr>
          <w:rFonts w:ascii="Arial" w:hAnsi="Arial" w:cs="Arial"/>
          <w:b/>
          <w:bCs/>
          <w:sz w:val="24"/>
          <w:szCs w:val="24"/>
        </w:rPr>
        <w:t>DIP. PRESIDENTE:</w:t>
      </w:r>
    </w:p>
    <w:p w14:paraId="6F653984" w14:textId="77777777" w:rsidR="00DD7DA4" w:rsidRPr="0026737B" w:rsidRDefault="00DD7DA4" w:rsidP="00CC4190">
      <w:pPr>
        <w:tabs>
          <w:tab w:val="left" w:pos="7230"/>
        </w:tabs>
        <w:ind w:left="2694" w:right="2268"/>
        <w:jc w:val="center"/>
        <w:rPr>
          <w:rFonts w:ascii="Arial" w:hAnsi="Arial" w:cs="Arial"/>
          <w:b/>
          <w:bCs/>
          <w:sz w:val="24"/>
          <w:szCs w:val="24"/>
        </w:rPr>
      </w:pPr>
    </w:p>
    <w:p w14:paraId="3C1C275E" w14:textId="77777777" w:rsidR="00F13918" w:rsidRPr="0026737B" w:rsidRDefault="00F13918" w:rsidP="00CC4190">
      <w:pPr>
        <w:tabs>
          <w:tab w:val="left" w:pos="7230"/>
        </w:tabs>
        <w:ind w:left="2694" w:right="2268"/>
        <w:jc w:val="center"/>
        <w:rPr>
          <w:rFonts w:ascii="Arial" w:hAnsi="Arial" w:cs="Arial"/>
          <w:b/>
          <w:bCs/>
          <w:sz w:val="24"/>
          <w:szCs w:val="24"/>
        </w:rPr>
      </w:pPr>
    </w:p>
    <w:p w14:paraId="64A75078" w14:textId="1F1F1645" w:rsidR="0036081E" w:rsidRPr="0026737B" w:rsidRDefault="00EE533D" w:rsidP="00F13918">
      <w:pPr>
        <w:tabs>
          <w:tab w:val="left" w:pos="7230"/>
        </w:tabs>
        <w:ind w:left="2694" w:right="2268"/>
        <w:jc w:val="center"/>
        <w:outlineLvl w:val="0"/>
        <w:rPr>
          <w:rFonts w:ascii="Arial" w:hAnsi="Arial" w:cs="Arial"/>
          <w:sz w:val="24"/>
          <w:szCs w:val="24"/>
          <w:lang w:eastAsia="es-ES"/>
        </w:rPr>
      </w:pPr>
      <w:r w:rsidRPr="0026737B">
        <w:rPr>
          <w:rFonts w:ascii="Arial" w:hAnsi="Arial" w:cs="Arial"/>
          <w:sz w:val="24"/>
          <w:szCs w:val="24"/>
          <w:lang w:eastAsia="es-ES"/>
        </w:rPr>
        <w:t xml:space="preserve">             </w:t>
      </w:r>
      <w:r w:rsidR="00DD7DA4" w:rsidRPr="0026737B">
        <w:rPr>
          <w:rFonts w:ascii="Arial" w:hAnsi="Arial" w:cs="Arial"/>
          <w:sz w:val="24"/>
          <w:szCs w:val="24"/>
          <w:lang w:eastAsia="es-ES"/>
        </w:rPr>
        <w:t>HÉCTOR GARCÍA GARCÍA</w:t>
      </w:r>
    </w:p>
    <w:p w14:paraId="01C6ED87" w14:textId="77777777" w:rsidR="0036081E" w:rsidRDefault="0036081E" w:rsidP="00CC4190">
      <w:pPr>
        <w:tabs>
          <w:tab w:val="left" w:pos="8222"/>
        </w:tabs>
        <w:ind w:left="-142" w:right="-234"/>
        <w:jc w:val="center"/>
        <w:rPr>
          <w:rFonts w:ascii="Arial" w:hAnsi="Arial" w:cs="Arial"/>
          <w:sz w:val="24"/>
          <w:szCs w:val="24"/>
          <w:lang w:eastAsia="es-ES"/>
        </w:rPr>
      </w:pPr>
    </w:p>
    <w:p w14:paraId="500C590C" w14:textId="77777777" w:rsidR="009F569D" w:rsidRPr="0026737B" w:rsidRDefault="009F569D" w:rsidP="00CC4190">
      <w:pPr>
        <w:tabs>
          <w:tab w:val="left" w:pos="8222"/>
        </w:tabs>
        <w:ind w:left="-142" w:right="-234"/>
        <w:jc w:val="center"/>
        <w:rPr>
          <w:rFonts w:ascii="Arial" w:hAnsi="Arial" w:cs="Arial"/>
          <w:sz w:val="24"/>
          <w:szCs w:val="24"/>
          <w:lang w:eastAsia="es-ES"/>
        </w:rPr>
      </w:pPr>
    </w:p>
    <w:tbl>
      <w:tblPr>
        <w:tblW w:w="8789" w:type="dxa"/>
        <w:jc w:val="center"/>
        <w:tblLayout w:type="fixed"/>
        <w:tblCellMar>
          <w:left w:w="70" w:type="dxa"/>
          <w:right w:w="70" w:type="dxa"/>
        </w:tblCellMar>
        <w:tblLook w:val="04A0" w:firstRow="1" w:lastRow="0" w:firstColumn="1" w:lastColumn="0" w:noHBand="0" w:noVBand="1"/>
      </w:tblPr>
      <w:tblGrid>
        <w:gridCol w:w="3828"/>
        <w:gridCol w:w="567"/>
        <w:gridCol w:w="3975"/>
        <w:gridCol w:w="419"/>
      </w:tblGrid>
      <w:tr w:rsidR="00DD7DA4" w:rsidRPr="0026737B" w14:paraId="6BEC1B30" w14:textId="77777777" w:rsidTr="00CC4190">
        <w:trPr>
          <w:gridAfter w:val="1"/>
          <w:wAfter w:w="419" w:type="dxa"/>
          <w:jc w:val="center"/>
        </w:trPr>
        <w:tc>
          <w:tcPr>
            <w:tcW w:w="3828" w:type="dxa"/>
          </w:tcPr>
          <w:p w14:paraId="47931707" w14:textId="77777777" w:rsidR="00DD7DA4" w:rsidRPr="0026737B" w:rsidRDefault="00DD7DA4" w:rsidP="0036081E">
            <w:pPr>
              <w:tabs>
                <w:tab w:val="left" w:pos="8222"/>
              </w:tabs>
              <w:ind w:left="-142" w:right="-234"/>
              <w:jc w:val="center"/>
              <w:rPr>
                <w:rFonts w:ascii="Arial" w:hAnsi="Arial" w:cs="Arial"/>
                <w:b/>
                <w:bCs/>
                <w:sz w:val="24"/>
                <w:szCs w:val="24"/>
                <w:lang w:eastAsia="es-ES"/>
              </w:rPr>
            </w:pPr>
            <w:r w:rsidRPr="0026737B">
              <w:rPr>
                <w:rFonts w:ascii="Arial" w:hAnsi="Arial" w:cs="Arial"/>
                <w:b/>
                <w:bCs/>
                <w:sz w:val="24"/>
                <w:szCs w:val="24"/>
                <w:lang w:eastAsia="es-ES"/>
              </w:rPr>
              <w:t>DIP. VICEPRESIDENTE:</w:t>
            </w:r>
          </w:p>
          <w:p w14:paraId="70E75038" w14:textId="77777777" w:rsidR="00DD7DA4" w:rsidRPr="0026737B" w:rsidRDefault="00DD7DA4" w:rsidP="00CC4190">
            <w:pPr>
              <w:tabs>
                <w:tab w:val="left" w:pos="8222"/>
              </w:tabs>
              <w:ind w:left="-142" w:right="-234"/>
              <w:jc w:val="center"/>
              <w:rPr>
                <w:rFonts w:ascii="Arial" w:hAnsi="Arial" w:cs="Arial"/>
                <w:bCs/>
                <w:sz w:val="24"/>
                <w:szCs w:val="24"/>
                <w:lang w:eastAsia="es-ES"/>
              </w:rPr>
            </w:pPr>
          </w:p>
          <w:p w14:paraId="74FD5BAB" w14:textId="77777777" w:rsidR="00DD7DA4" w:rsidRPr="0026737B" w:rsidRDefault="00DD7DA4" w:rsidP="00CC4190">
            <w:pPr>
              <w:tabs>
                <w:tab w:val="left" w:pos="8222"/>
              </w:tabs>
              <w:ind w:left="-142" w:right="-234"/>
              <w:jc w:val="center"/>
              <w:rPr>
                <w:rFonts w:ascii="Arial" w:hAnsi="Arial" w:cs="Arial"/>
                <w:bCs/>
                <w:sz w:val="24"/>
                <w:szCs w:val="24"/>
                <w:lang w:eastAsia="es-ES"/>
              </w:rPr>
            </w:pPr>
          </w:p>
          <w:p w14:paraId="36B29B8B" w14:textId="77777777" w:rsidR="00DD7DA4" w:rsidRPr="0026737B" w:rsidRDefault="00DD7DA4" w:rsidP="00CC4190">
            <w:pPr>
              <w:tabs>
                <w:tab w:val="left" w:pos="8222"/>
              </w:tabs>
              <w:ind w:left="-142" w:right="-234"/>
              <w:jc w:val="center"/>
              <w:rPr>
                <w:rFonts w:ascii="Arial" w:hAnsi="Arial" w:cs="Arial"/>
                <w:bCs/>
                <w:sz w:val="24"/>
                <w:szCs w:val="24"/>
                <w:lang w:eastAsia="es-ES"/>
              </w:rPr>
            </w:pPr>
            <w:r w:rsidRPr="0026737B">
              <w:rPr>
                <w:rFonts w:ascii="Arial" w:hAnsi="Arial" w:cs="Arial"/>
                <w:bCs/>
                <w:sz w:val="24"/>
                <w:szCs w:val="24"/>
                <w:lang w:eastAsia="es-ES"/>
              </w:rPr>
              <w:t>OSCAR ALEJANDRO FLORES ESCOBAR</w:t>
            </w:r>
          </w:p>
        </w:tc>
        <w:tc>
          <w:tcPr>
            <w:tcW w:w="4542" w:type="dxa"/>
            <w:gridSpan w:val="2"/>
          </w:tcPr>
          <w:p w14:paraId="7D05F70A" w14:textId="77777777" w:rsidR="00DD7DA4" w:rsidRPr="0026737B" w:rsidRDefault="00DD7DA4" w:rsidP="00CC4190">
            <w:pPr>
              <w:tabs>
                <w:tab w:val="left" w:pos="8222"/>
              </w:tabs>
              <w:ind w:left="-142" w:right="-234"/>
              <w:jc w:val="center"/>
              <w:rPr>
                <w:rFonts w:ascii="Arial" w:hAnsi="Arial" w:cs="Arial"/>
                <w:b/>
                <w:bCs/>
                <w:sz w:val="24"/>
                <w:szCs w:val="24"/>
                <w:lang w:eastAsia="es-ES"/>
              </w:rPr>
            </w:pPr>
            <w:r w:rsidRPr="0026737B">
              <w:rPr>
                <w:rFonts w:ascii="Arial" w:hAnsi="Arial" w:cs="Arial"/>
                <w:b/>
                <w:bCs/>
                <w:sz w:val="24"/>
                <w:szCs w:val="24"/>
                <w:lang w:eastAsia="es-ES"/>
              </w:rPr>
              <w:t>DIP. SECRETARIO:</w:t>
            </w:r>
          </w:p>
          <w:p w14:paraId="68E328C6" w14:textId="77777777" w:rsidR="00DD7DA4" w:rsidRPr="0026737B" w:rsidRDefault="00DD7DA4" w:rsidP="00A5066D">
            <w:pPr>
              <w:tabs>
                <w:tab w:val="left" w:pos="8222"/>
              </w:tabs>
              <w:ind w:right="-234"/>
              <w:rPr>
                <w:rFonts w:ascii="Arial" w:hAnsi="Arial" w:cs="Arial"/>
                <w:bCs/>
                <w:sz w:val="24"/>
                <w:szCs w:val="24"/>
                <w:lang w:eastAsia="es-ES"/>
              </w:rPr>
            </w:pPr>
          </w:p>
          <w:p w14:paraId="6DA034BB" w14:textId="77777777" w:rsidR="00DD7DA4" w:rsidRPr="0026737B" w:rsidRDefault="00DD7DA4" w:rsidP="00CC4190">
            <w:pPr>
              <w:tabs>
                <w:tab w:val="left" w:pos="8222"/>
              </w:tabs>
              <w:ind w:left="-142" w:right="-234"/>
              <w:jc w:val="center"/>
              <w:rPr>
                <w:rFonts w:ascii="Arial" w:hAnsi="Arial" w:cs="Arial"/>
                <w:bCs/>
                <w:sz w:val="24"/>
                <w:szCs w:val="24"/>
                <w:lang w:eastAsia="es-ES"/>
              </w:rPr>
            </w:pPr>
          </w:p>
          <w:p w14:paraId="3613CCFD" w14:textId="77777777" w:rsidR="00DD7DA4" w:rsidRPr="0026737B" w:rsidRDefault="00DD7DA4" w:rsidP="00CC4190">
            <w:pPr>
              <w:tabs>
                <w:tab w:val="left" w:pos="8222"/>
              </w:tabs>
              <w:ind w:left="-142" w:right="-234"/>
              <w:jc w:val="center"/>
              <w:rPr>
                <w:rFonts w:ascii="Arial" w:hAnsi="Arial" w:cs="Arial"/>
                <w:bCs/>
                <w:sz w:val="24"/>
                <w:szCs w:val="24"/>
                <w:lang w:eastAsia="es-ES"/>
              </w:rPr>
            </w:pPr>
            <w:r w:rsidRPr="0026737B">
              <w:rPr>
                <w:rFonts w:ascii="Arial" w:hAnsi="Arial" w:cs="Arial"/>
                <w:bCs/>
                <w:sz w:val="24"/>
                <w:szCs w:val="24"/>
                <w:lang w:eastAsia="es-ES"/>
              </w:rPr>
              <w:t>ANDRÉS MAURICIO CANTÚ RAMÍREZ</w:t>
            </w:r>
          </w:p>
          <w:p w14:paraId="30ABE4D8" w14:textId="77777777" w:rsidR="00DD7DA4" w:rsidRPr="0026737B" w:rsidRDefault="00DD7DA4" w:rsidP="00CC4190">
            <w:pPr>
              <w:tabs>
                <w:tab w:val="left" w:pos="8222"/>
              </w:tabs>
              <w:ind w:left="-142" w:right="-234"/>
              <w:jc w:val="center"/>
              <w:rPr>
                <w:rFonts w:ascii="Arial" w:hAnsi="Arial" w:cs="Arial"/>
                <w:bCs/>
                <w:sz w:val="24"/>
                <w:szCs w:val="24"/>
                <w:lang w:eastAsia="es-ES"/>
              </w:rPr>
            </w:pPr>
          </w:p>
          <w:p w14:paraId="4D7711A1" w14:textId="77777777" w:rsidR="00DD7DA4" w:rsidRPr="0026737B" w:rsidRDefault="00DD7DA4" w:rsidP="00CC4190">
            <w:pPr>
              <w:tabs>
                <w:tab w:val="left" w:pos="8222"/>
              </w:tabs>
              <w:ind w:left="-142" w:right="-234"/>
              <w:jc w:val="center"/>
              <w:rPr>
                <w:rFonts w:ascii="Arial" w:hAnsi="Arial" w:cs="Arial"/>
                <w:bCs/>
                <w:sz w:val="24"/>
                <w:szCs w:val="24"/>
                <w:lang w:eastAsia="es-ES"/>
              </w:rPr>
            </w:pPr>
          </w:p>
        </w:tc>
      </w:tr>
      <w:tr w:rsidR="00DD7DA4" w:rsidRPr="0026737B" w14:paraId="3474DF65" w14:textId="77777777" w:rsidTr="00CC4190">
        <w:trPr>
          <w:gridAfter w:val="1"/>
          <w:wAfter w:w="419" w:type="dxa"/>
          <w:jc w:val="center"/>
        </w:trPr>
        <w:tc>
          <w:tcPr>
            <w:tcW w:w="3828" w:type="dxa"/>
          </w:tcPr>
          <w:p w14:paraId="5BDBE823" w14:textId="77777777" w:rsidR="00DD7DA4" w:rsidRPr="0026737B" w:rsidRDefault="00DD7DA4" w:rsidP="00CC4190">
            <w:pPr>
              <w:tabs>
                <w:tab w:val="left" w:pos="8222"/>
              </w:tabs>
              <w:ind w:left="-142" w:right="-234"/>
              <w:rPr>
                <w:rFonts w:ascii="Arial" w:hAnsi="Arial" w:cs="Arial"/>
                <w:sz w:val="24"/>
                <w:szCs w:val="24"/>
                <w:lang w:eastAsia="es-ES"/>
              </w:rPr>
            </w:pPr>
          </w:p>
        </w:tc>
        <w:tc>
          <w:tcPr>
            <w:tcW w:w="4542" w:type="dxa"/>
            <w:gridSpan w:val="2"/>
          </w:tcPr>
          <w:p w14:paraId="1E656F8B" w14:textId="77777777" w:rsidR="00DD7DA4" w:rsidRPr="0026737B" w:rsidRDefault="00DD7DA4" w:rsidP="00CC4190">
            <w:pPr>
              <w:tabs>
                <w:tab w:val="left" w:pos="8222"/>
              </w:tabs>
              <w:ind w:left="-142" w:right="-234"/>
              <w:jc w:val="center"/>
              <w:rPr>
                <w:rFonts w:ascii="Arial" w:hAnsi="Arial" w:cs="Arial"/>
                <w:sz w:val="24"/>
                <w:szCs w:val="24"/>
                <w:lang w:eastAsia="es-ES"/>
              </w:rPr>
            </w:pPr>
          </w:p>
        </w:tc>
      </w:tr>
      <w:tr w:rsidR="00DD7DA4" w:rsidRPr="0026737B" w14:paraId="5B8F18D1" w14:textId="77777777" w:rsidTr="005F3478">
        <w:trPr>
          <w:gridAfter w:val="1"/>
          <w:wAfter w:w="419" w:type="dxa"/>
          <w:trHeight w:val="2410"/>
          <w:jc w:val="center"/>
        </w:trPr>
        <w:tc>
          <w:tcPr>
            <w:tcW w:w="3828" w:type="dxa"/>
          </w:tcPr>
          <w:p w14:paraId="02AAEC81" w14:textId="77777777" w:rsidR="00DD7DA4" w:rsidRPr="0026737B" w:rsidRDefault="00DD7DA4" w:rsidP="00CC4190">
            <w:pPr>
              <w:tabs>
                <w:tab w:val="left" w:pos="8222"/>
              </w:tabs>
              <w:ind w:left="-142" w:right="-234"/>
              <w:jc w:val="center"/>
              <w:rPr>
                <w:rFonts w:ascii="Arial" w:hAnsi="Arial" w:cs="Arial"/>
                <w:b/>
                <w:bCs/>
                <w:sz w:val="24"/>
                <w:szCs w:val="24"/>
                <w:lang w:eastAsia="es-ES"/>
              </w:rPr>
            </w:pPr>
            <w:r w:rsidRPr="0026737B">
              <w:rPr>
                <w:rFonts w:ascii="Arial" w:hAnsi="Arial" w:cs="Arial"/>
                <w:b/>
                <w:bCs/>
                <w:sz w:val="24"/>
                <w:szCs w:val="24"/>
                <w:lang w:eastAsia="es-ES"/>
              </w:rPr>
              <w:lastRenderedPageBreak/>
              <w:t>DIP. VOCAL:</w:t>
            </w:r>
          </w:p>
          <w:p w14:paraId="723FB6ED" w14:textId="77777777" w:rsidR="00DD7DA4" w:rsidRPr="0026737B" w:rsidRDefault="00DD7DA4" w:rsidP="00CC4190">
            <w:pPr>
              <w:tabs>
                <w:tab w:val="left" w:pos="8222"/>
              </w:tabs>
              <w:ind w:left="-142" w:right="-234"/>
              <w:rPr>
                <w:rFonts w:ascii="Arial" w:hAnsi="Arial" w:cs="Arial"/>
                <w:bCs/>
                <w:sz w:val="24"/>
                <w:szCs w:val="24"/>
                <w:lang w:eastAsia="es-ES"/>
              </w:rPr>
            </w:pPr>
          </w:p>
          <w:p w14:paraId="1159866F" w14:textId="77777777" w:rsidR="00DD7DA4" w:rsidRPr="0026737B" w:rsidRDefault="00DD7DA4" w:rsidP="00CC4190">
            <w:pPr>
              <w:tabs>
                <w:tab w:val="left" w:pos="8222"/>
              </w:tabs>
              <w:ind w:left="-142" w:right="-234"/>
              <w:jc w:val="center"/>
              <w:rPr>
                <w:rFonts w:ascii="Arial" w:hAnsi="Arial" w:cs="Arial"/>
                <w:bCs/>
                <w:sz w:val="24"/>
                <w:szCs w:val="24"/>
                <w:lang w:eastAsia="es-ES"/>
              </w:rPr>
            </w:pPr>
          </w:p>
          <w:p w14:paraId="3286FCC2" w14:textId="77777777" w:rsidR="00DD7DA4" w:rsidRPr="0026737B" w:rsidRDefault="00DD7DA4" w:rsidP="00CC4190">
            <w:pPr>
              <w:tabs>
                <w:tab w:val="left" w:pos="8222"/>
              </w:tabs>
              <w:ind w:left="-142" w:right="-234"/>
              <w:jc w:val="center"/>
              <w:rPr>
                <w:rFonts w:ascii="Arial" w:hAnsi="Arial" w:cs="Arial"/>
                <w:bCs/>
                <w:sz w:val="24"/>
                <w:szCs w:val="24"/>
                <w:lang w:eastAsia="es-ES"/>
              </w:rPr>
            </w:pPr>
            <w:r w:rsidRPr="0026737B">
              <w:rPr>
                <w:rFonts w:ascii="Arial" w:hAnsi="Arial" w:cs="Arial"/>
                <w:bCs/>
                <w:sz w:val="24"/>
                <w:szCs w:val="24"/>
                <w:lang w:eastAsia="es-ES"/>
              </w:rPr>
              <w:t>MARCO ANTONIO GONZÁLEZ VALDEZ</w:t>
            </w:r>
          </w:p>
        </w:tc>
        <w:tc>
          <w:tcPr>
            <w:tcW w:w="4542" w:type="dxa"/>
            <w:gridSpan w:val="2"/>
          </w:tcPr>
          <w:p w14:paraId="7F9B6D4C" w14:textId="77777777" w:rsidR="00DD7DA4" w:rsidRPr="0026737B" w:rsidRDefault="00DD7DA4" w:rsidP="00CC4190">
            <w:pPr>
              <w:tabs>
                <w:tab w:val="left" w:pos="8222"/>
              </w:tabs>
              <w:ind w:left="-142" w:right="-234"/>
              <w:jc w:val="center"/>
              <w:rPr>
                <w:rFonts w:ascii="Arial" w:hAnsi="Arial" w:cs="Arial"/>
                <w:b/>
                <w:bCs/>
                <w:sz w:val="24"/>
                <w:szCs w:val="24"/>
                <w:lang w:eastAsia="es-ES"/>
              </w:rPr>
            </w:pPr>
            <w:r w:rsidRPr="0026737B">
              <w:rPr>
                <w:rFonts w:ascii="Arial" w:hAnsi="Arial" w:cs="Arial"/>
                <w:b/>
                <w:bCs/>
                <w:sz w:val="24"/>
                <w:szCs w:val="24"/>
                <w:lang w:eastAsia="es-ES"/>
              </w:rPr>
              <w:t>DIP. VOCAL:</w:t>
            </w:r>
          </w:p>
          <w:p w14:paraId="08BD001D" w14:textId="77777777" w:rsidR="00DD7DA4" w:rsidRPr="0026737B" w:rsidRDefault="00DD7DA4" w:rsidP="00CC4190">
            <w:pPr>
              <w:tabs>
                <w:tab w:val="left" w:pos="8222"/>
              </w:tabs>
              <w:ind w:left="-142" w:right="-234"/>
              <w:rPr>
                <w:rFonts w:ascii="Arial" w:hAnsi="Arial" w:cs="Arial"/>
                <w:bCs/>
                <w:sz w:val="24"/>
                <w:szCs w:val="24"/>
                <w:lang w:eastAsia="es-ES"/>
              </w:rPr>
            </w:pPr>
          </w:p>
          <w:p w14:paraId="55BA039E" w14:textId="77777777" w:rsidR="00DD7DA4" w:rsidRPr="0026737B" w:rsidRDefault="00DD7DA4" w:rsidP="00CC4190">
            <w:pPr>
              <w:tabs>
                <w:tab w:val="left" w:pos="8222"/>
              </w:tabs>
              <w:ind w:left="-142" w:right="-234"/>
              <w:rPr>
                <w:rFonts w:ascii="Arial" w:hAnsi="Arial" w:cs="Arial"/>
                <w:bCs/>
                <w:sz w:val="24"/>
                <w:szCs w:val="24"/>
                <w:lang w:eastAsia="es-ES"/>
              </w:rPr>
            </w:pPr>
          </w:p>
          <w:p w14:paraId="7547B8F2" w14:textId="5BCB489F" w:rsidR="00DD7DA4" w:rsidRPr="0026737B" w:rsidRDefault="00DD7DA4" w:rsidP="005F3478">
            <w:pPr>
              <w:tabs>
                <w:tab w:val="left" w:pos="8222"/>
              </w:tabs>
              <w:ind w:left="-142" w:right="-234"/>
              <w:jc w:val="center"/>
              <w:rPr>
                <w:rFonts w:ascii="Arial" w:hAnsi="Arial" w:cs="Arial"/>
                <w:bCs/>
                <w:sz w:val="24"/>
                <w:szCs w:val="24"/>
                <w:lang w:eastAsia="es-ES"/>
              </w:rPr>
            </w:pPr>
            <w:r w:rsidRPr="0026737B">
              <w:rPr>
                <w:rFonts w:ascii="Arial" w:hAnsi="Arial" w:cs="Arial"/>
                <w:bCs/>
                <w:sz w:val="24"/>
                <w:szCs w:val="24"/>
                <w:lang w:eastAsia="es-ES"/>
              </w:rPr>
              <w:t>ADRIÁN DE LA GARZA TIJERINA</w:t>
            </w:r>
          </w:p>
        </w:tc>
      </w:tr>
      <w:tr w:rsidR="00DD7DA4" w:rsidRPr="0026737B" w14:paraId="36E1A13C" w14:textId="77777777" w:rsidTr="00CC4190">
        <w:trPr>
          <w:jc w:val="center"/>
        </w:trPr>
        <w:tc>
          <w:tcPr>
            <w:tcW w:w="4395" w:type="dxa"/>
            <w:gridSpan w:val="2"/>
            <w:hideMark/>
          </w:tcPr>
          <w:p w14:paraId="1BB80257" w14:textId="77777777" w:rsidR="00DD7DA4" w:rsidRPr="0026737B" w:rsidRDefault="00DD7DA4" w:rsidP="00CC4190">
            <w:pPr>
              <w:ind w:left="-142"/>
              <w:jc w:val="center"/>
              <w:rPr>
                <w:rFonts w:ascii="Arial" w:hAnsi="Arial" w:cs="Arial"/>
                <w:b/>
                <w:bCs/>
                <w:sz w:val="24"/>
                <w:szCs w:val="24"/>
                <w:lang w:eastAsia="es-ES"/>
              </w:rPr>
            </w:pPr>
            <w:r w:rsidRPr="0026737B">
              <w:rPr>
                <w:rFonts w:ascii="Arial" w:hAnsi="Arial" w:cs="Arial"/>
                <w:b/>
                <w:bCs/>
                <w:sz w:val="24"/>
                <w:szCs w:val="24"/>
                <w:lang w:eastAsia="es-ES"/>
              </w:rPr>
              <w:t>DIP. VOCAL:</w:t>
            </w:r>
          </w:p>
        </w:tc>
        <w:tc>
          <w:tcPr>
            <w:tcW w:w="4394" w:type="dxa"/>
            <w:gridSpan w:val="2"/>
          </w:tcPr>
          <w:p w14:paraId="7D3E731B" w14:textId="77777777" w:rsidR="00DD7DA4" w:rsidRDefault="00DD7DA4" w:rsidP="00CC4190">
            <w:pPr>
              <w:ind w:left="-142"/>
              <w:jc w:val="center"/>
              <w:rPr>
                <w:rFonts w:ascii="Arial" w:hAnsi="Arial" w:cs="Arial"/>
                <w:b/>
                <w:bCs/>
                <w:sz w:val="24"/>
                <w:szCs w:val="24"/>
                <w:lang w:eastAsia="es-ES"/>
              </w:rPr>
            </w:pPr>
            <w:r w:rsidRPr="0026737B">
              <w:rPr>
                <w:rFonts w:ascii="Arial" w:hAnsi="Arial" w:cs="Arial"/>
                <w:b/>
                <w:bCs/>
                <w:sz w:val="24"/>
                <w:szCs w:val="24"/>
                <w:lang w:eastAsia="es-ES"/>
              </w:rPr>
              <w:t>DIP. VOCAL:</w:t>
            </w:r>
          </w:p>
          <w:p w14:paraId="01588FDC" w14:textId="77777777" w:rsidR="005F3478" w:rsidRPr="0026737B" w:rsidRDefault="005F3478" w:rsidP="00CC4190">
            <w:pPr>
              <w:ind w:left="-142"/>
              <w:jc w:val="center"/>
              <w:rPr>
                <w:rFonts w:ascii="Arial" w:hAnsi="Arial" w:cs="Arial"/>
                <w:b/>
                <w:bCs/>
                <w:sz w:val="24"/>
                <w:szCs w:val="24"/>
                <w:lang w:eastAsia="es-ES"/>
              </w:rPr>
            </w:pPr>
          </w:p>
          <w:p w14:paraId="5FD2D927" w14:textId="77777777" w:rsidR="00DD7DA4" w:rsidRPr="0026737B" w:rsidRDefault="00DD7DA4" w:rsidP="00CC4190">
            <w:pPr>
              <w:ind w:left="-142"/>
              <w:jc w:val="center"/>
              <w:rPr>
                <w:rFonts w:ascii="Arial" w:hAnsi="Arial" w:cs="Arial"/>
                <w:b/>
                <w:bCs/>
                <w:sz w:val="24"/>
                <w:szCs w:val="24"/>
                <w:lang w:eastAsia="es-ES"/>
              </w:rPr>
            </w:pPr>
          </w:p>
        </w:tc>
      </w:tr>
      <w:tr w:rsidR="00DD7DA4" w:rsidRPr="0026737B" w14:paraId="462D23AF" w14:textId="77777777" w:rsidTr="00CC4190">
        <w:trPr>
          <w:jc w:val="center"/>
        </w:trPr>
        <w:tc>
          <w:tcPr>
            <w:tcW w:w="4395" w:type="dxa"/>
            <w:gridSpan w:val="2"/>
          </w:tcPr>
          <w:p w14:paraId="7B0A159B" w14:textId="77777777" w:rsidR="00DD7DA4" w:rsidRPr="0026737B" w:rsidRDefault="00DD7DA4" w:rsidP="00CC4190">
            <w:pPr>
              <w:ind w:left="-142"/>
              <w:jc w:val="center"/>
              <w:rPr>
                <w:rFonts w:ascii="Arial" w:hAnsi="Arial" w:cs="Arial"/>
                <w:sz w:val="24"/>
                <w:szCs w:val="24"/>
                <w:lang w:eastAsia="es-ES"/>
              </w:rPr>
            </w:pPr>
          </w:p>
          <w:p w14:paraId="4CEBC8A1" w14:textId="77777777" w:rsidR="00DD7DA4" w:rsidRPr="0026737B" w:rsidRDefault="00DD7DA4" w:rsidP="00CC4190">
            <w:pPr>
              <w:ind w:left="-142"/>
              <w:jc w:val="center"/>
              <w:rPr>
                <w:rFonts w:ascii="Arial" w:hAnsi="Arial" w:cs="Arial"/>
                <w:sz w:val="24"/>
                <w:szCs w:val="24"/>
                <w:lang w:eastAsia="es-ES"/>
              </w:rPr>
            </w:pPr>
            <w:r w:rsidRPr="0026737B">
              <w:rPr>
                <w:rFonts w:ascii="Arial" w:hAnsi="Arial" w:cs="Arial"/>
                <w:sz w:val="24"/>
                <w:szCs w:val="24"/>
                <w:lang w:eastAsia="es-ES"/>
              </w:rPr>
              <w:t>JOSÉ ARTURO SALINAS GARZA</w:t>
            </w:r>
          </w:p>
          <w:p w14:paraId="0C7CA2EE" w14:textId="77777777" w:rsidR="00DD7DA4" w:rsidRPr="0026737B" w:rsidRDefault="00DD7DA4" w:rsidP="00CC4190">
            <w:pPr>
              <w:ind w:left="-142"/>
              <w:jc w:val="center"/>
              <w:rPr>
                <w:rFonts w:ascii="Arial" w:hAnsi="Arial" w:cs="Arial"/>
                <w:sz w:val="24"/>
                <w:szCs w:val="24"/>
                <w:lang w:eastAsia="es-ES"/>
              </w:rPr>
            </w:pPr>
          </w:p>
          <w:p w14:paraId="24834128" w14:textId="77777777" w:rsidR="00DD7DA4" w:rsidRPr="0026737B" w:rsidRDefault="00DD7DA4" w:rsidP="00CC4190">
            <w:pPr>
              <w:ind w:left="-142"/>
              <w:jc w:val="center"/>
              <w:rPr>
                <w:rFonts w:ascii="Arial" w:hAnsi="Arial" w:cs="Arial"/>
                <w:sz w:val="24"/>
                <w:szCs w:val="24"/>
                <w:lang w:eastAsia="es-ES"/>
              </w:rPr>
            </w:pPr>
          </w:p>
        </w:tc>
        <w:tc>
          <w:tcPr>
            <w:tcW w:w="4394" w:type="dxa"/>
            <w:gridSpan w:val="2"/>
          </w:tcPr>
          <w:p w14:paraId="5A6753F3" w14:textId="77777777" w:rsidR="00DD7DA4" w:rsidRPr="0026737B" w:rsidRDefault="00DD7DA4" w:rsidP="00CC4190">
            <w:pPr>
              <w:ind w:left="-142"/>
              <w:jc w:val="center"/>
              <w:rPr>
                <w:rFonts w:ascii="Arial" w:hAnsi="Arial" w:cs="Arial"/>
                <w:sz w:val="24"/>
                <w:szCs w:val="24"/>
                <w:lang w:eastAsia="es-ES"/>
              </w:rPr>
            </w:pPr>
          </w:p>
          <w:p w14:paraId="603E0405" w14:textId="77777777" w:rsidR="00DD7DA4" w:rsidRPr="0026737B" w:rsidRDefault="00CC4190" w:rsidP="00CC4190">
            <w:pPr>
              <w:ind w:left="-142"/>
              <w:jc w:val="center"/>
              <w:rPr>
                <w:rFonts w:ascii="Arial" w:hAnsi="Arial" w:cs="Arial"/>
                <w:sz w:val="24"/>
                <w:szCs w:val="24"/>
                <w:lang w:eastAsia="es-ES"/>
              </w:rPr>
            </w:pPr>
            <w:r w:rsidRPr="0026737B">
              <w:rPr>
                <w:rFonts w:ascii="Arial" w:hAnsi="Arial" w:cs="Arial"/>
                <w:sz w:val="24"/>
                <w:szCs w:val="24"/>
                <w:lang w:eastAsia="es-ES"/>
              </w:rPr>
              <w:t>EUSTOLIA YANIRA GÓMEZ GARCÍA</w:t>
            </w:r>
          </w:p>
        </w:tc>
      </w:tr>
      <w:tr w:rsidR="00DD7DA4" w:rsidRPr="0026737B" w14:paraId="76DA877C" w14:textId="77777777" w:rsidTr="00CC4190">
        <w:trPr>
          <w:jc w:val="center"/>
        </w:trPr>
        <w:tc>
          <w:tcPr>
            <w:tcW w:w="4395" w:type="dxa"/>
            <w:gridSpan w:val="2"/>
          </w:tcPr>
          <w:p w14:paraId="4CBEDD25" w14:textId="77777777" w:rsidR="00DD7DA4" w:rsidRPr="0026737B" w:rsidRDefault="00DD7DA4" w:rsidP="00CC4190">
            <w:pPr>
              <w:ind w:left="-142"/>
              <w:jc w:val="center"/>
              <w:rPr>
                <w:rFonts w:ascii="Arial" w:hAnsi="Arial" w:cs="Arial"/>
                <w:b/>
                <w:bCs/>
                <w:sz w:val="24"/>
                <w:szCs w:val="24"/>
                <w:lang w:eastAsia="es-ES"/>
              </w:rPr>
            </w:pPr>
            <w:r w:rsidRPr="0026737B">
              <w:rPr>
                <w:rFonts w:ascii="Arial" w:hAnsi="Arial" w:cs="Arial"/>
                <w:b/>
                <w:bCs/>
                <w:sz w:val="24"/>
                <w:szCs w:val="24"/>
                <w:lang w:eastAsia="es-ES"/>
              </w:rPr>
              <w:t>DIP. VOCAL:</w:t>
            </w:r>
          </w:p>
          <w:p w14:paraId="5136B5D9" w14:textId="77777777" w:rsidR="00DD7DA4" w:rsidRPr="0026737B" w:rsidRDefault="00DD7DA4" w:rsidP="00CC4190">
            <w:pPr>
              <w:ind w:left="-142"/>
              <w:jc w:val="center"/>
              <w:rPr>
                <w:rFonts w:ascii="Arial" w:hAnsi="Arial" w:cs="Arial"/>
                <w:b/>
                <w:bCs/>
                <w:sz w:val="24"/>
                <w:szCs w:val="24"/>
                <w:lang w:eastAsia="es-ES"/>
              </w:rPr>
            </w:pPr>
          </w:p>
          <w:p w14:paraId="3AEB24C4" w14:textId="77777777" w:rsidR="00DD7DA4" w:rsidRPr="0026737B" w:rsidRDefault="00DD7DA4" w:rsidP="00CC4190">
            <w:pPr>
              <w:ind w:left="-142"/>
              <w:rPr>
                <w:rFonts w:ascii="Arial" w:hAnsi="Arial" w:cs="Arial"/>
                <w:b/>
                <w:bCs/>
                <w:sz w:val="24"/>
                <w:szCs w:val="24"/>
                <w:lang w:eastAsia="es-ES"/>
              </w:rPr>
            </w:pPr>
          </w:p>
        </w:tc>
        <w:tc>
          <w:tcPr>
            <w:tcW w:w="4394" w:type="dxa"/>
            <w:gridSpan w:val="2"/>
            <w:hideMark/>
          </w:tcPr>
          <w:p w14:paraId="69EE525C" w14:textId="77777777" w:rsidR="00DD7DA4" w:rsidRPr="0026737B" w:rsidRDefault="00DD7DA4" w:rsidP="00CC4190">
            <w:pPr>
              <w:ind w:left="-142"/>
              <w:jc w:val="center"/>
              <w:rPr>
                <w:rFonts w:ascii="Arial" w:hAnsi="Arial" w:cs="Arial"/>
                <w:b/>
                <w:bCs/>
                <w:sz w:val="24"/>
                <w:szCs w:val="24"/>
                <w:lang w:eastAsia="es-ES"/>
              </w:rPr>
            </w:pPr>
            <w:r w:rsidRPr="0026737B">
              <w:rPr>
                <w:rFonts w:ascii="Arial" w:hAnsi="Arial" w:cs="Arial"/>
                <w:b/>
                <w:bCs/>
                <w:sz w:val="24"/>
                <w:szCs w:val="24"/>
                <w:lang w:eastAsia="es-ES"/>
              </w:rPr>
              <w:t>DIP. VOCAL:</w:t>
            </w:r>
          </w:p>
        </w:tc>
      </w:tr>
      <w:tr w:rsidR="00DD7DA4" w:rsidRPr="0026737B" w14:paraId="025C5CE2" w14:textId="77777777" w:rsidTr="00CC4190">
        <w:trPr>
          <w:jc w:val="center"/>
        </w:trPr>
        <w:tc>
          <w:tcPr>
            <w:tcW w:w="4395" w:type="dxa"/>
            <w:gridSpan w:val="2"/>
          </w:tcPr>
          <w:p w14:paraId="388C87C0" w14:textId="77777777" w:rsidR="00DD7DA4" w:rsidRPr="0026737B" w:rsidRDefault="00DD7DA4" w:rsidP="00CC4190">
            <w:pPr>
              <w:ind w:left="-142"/>
              <w:jc w:val="center"/>
              <w:rPr>
                <w:rFonts w:ascii="Arial" w:hAnsi="Arial" w:cs="Arial"/>
                <w:sz w:val="24"/>
                <w:szCs w:val="24"/>
                <w:lang w:eastAsia="es-ES"/>
              </w:rPr>
            </w:pPr>
          </w:p>
        </w:tc>
        <w:tc>
          <w:tcPr>
            <w:tcW w:w="4394" w:type="dxa"/>
            <w:gridSpan w:val="2"/>
          </w:tcPr>
          <w:p w14:paraId="02409337" w14:textId="77777777" w:rsidR="00DD7DA4" w:rsidRPr="0026737B" w:rsidRDefault="00DD7DA4" w:rsidP="00CC4190">
            <w:pPr>
              <w:ind w:left="-142"/>
              <w:jc w:val="center"/>
              <w:rPr>
                <w:rFonts w:ascii="Arial" w:hAnsi="Arial" w:cs="Arial"/>
                <w:sz w:val="24"/>
                <w:szCs w:val="24"/>
                <w:lang w:eastAsia="es-ES"/>
              </w:rPr>
            </w:pPr>
          </w:p>
        </w:tc>
      </w:tr>
      <w:tr w:rsidR="00DD7DA4" w:rsidRPr="0026737B" w14:paraId="724F64BA" w14:textId="77777777" w:rsidTr="00CC4190">
        <w:trPr>
          <w:trHeight w:val="1040"/>
          <w:jc w:val="center"/>
        </w:trPr>
        <w:tc>
          <w:tcPr>
            <w:tcW w:w="4395" w:type="dxa"/>
            <w:gridSpan w:val="2"/>
          </w:tcPr>
          <w:p w14:paraId="2C63EA8D" w14:textId="77777777" w:rsidR="00DD7DA4" w:rsidRPr="0026737B" w:rsidRDefault="00CC4190" w:rsidP="00CC4190">
            <w:pPr>
              <w:ind w:left="-142"/>
              <w:jc w:val="center"/>
              <w:rPr>
                <w:rFonts w:ascii="Arial" w:hAnsi="Arial" w:cs="Arial"/>
                <w:bCs/>
                <w:sz w:val="24"/>
                <w:szCs w:val="24"/>
                <w:lang w:eastAsia="es-ES"/>
              </w:rPr>
            </w:pPr>
            <w:r w:rsidRPr="0026737B">
              <w:rPr>
                <w:rFonts w:ascii="Arial" w:hAnsi="Arial" w:cs="Arial"/>
                <w:bCs/>
                <w:sz w:val="24"/>
                <w:szCs w:val="24"/>
                <w:lang w:eastAsia="es-ES"/>
              </w:rPr>
              <w:t>EVA MARGARITA GÓMEZ TAMEZ</w:t>
            </w:r>
          </w:p>
          <w:p w14:paraId="1029E04A" w14:textId="77777777" w:rsidR="00DD7DA4" w:rsidRPr="0026737B" w:rsidRDefault="00DD7DA4" w:rsidP="00CC4190">
            <w:pPr>
              <w:ind w:left="-142"/>
              <w:jc w:val="center"/>
              <w:rPr>
                <w:rFonts w:ascii="Arial" w:hAnsi="Arial" w:cs="Arial"/>
                <w:bCs/>
                <w:sz w:val="24"/>
                <w:szCs w:val="24"/>
                <w:lang w:eastAsia="es-ES"/>
              </w:rPr>
            </w:pPr>
          </w:p>
          <w:p w14:paraId="318E2424" w14:textId="77777777" w:rsidR="00DD7DA4" w:rsidRDefault="00DD7DA4" w:rsidP="00CC4190">
            <w:pPr>
              <w:ind w:left="-142"/>
              <w:jc w:val="center"/>
              <w:rPr>
                <w:rFonts w:ascii="Arial" w:hAnsi="Arial" w:cs="Arial"/>
                <w:bCs/>
                <w:sz w:val="24"/>
                <w:szCs w:val="24"/>
                <w:lang w:eastAsia="es-ES"/>
              </w:rPr>
            </w:pPr>
          </w:p>
          <w:p w14:paraId="3D939781" w14:textId="77777777" w:rsidR="005F3478" w:rsidRPr="0026737B" w:rsidRDefault="005F3478" w:rsidP="00CC4190">
            <w:pPr>
              <w:ind w:left="-142"/>
              <w:jc w:val="center"/>
              <w:rPr>
                <w:rFonts w:ascii="Arial" w:hAnsi="Arial" w:cs="Arial"/>
                <w:bCs/>
                <w:sz w:val="24"/>
                <w:szCs w:val="24"/>
                <w:lang w:eastAsia="es-ES"/>
              </w:rPr>
            </w:pPr>
            <w:bookmarkStart w:id="0" w:name="_GoBack"/>
            <w:bookmarkEnd w:id="0"/>
          </w:p>
          <w:p w14:paraId="350D47D4" w14:textId="77777777" w:rsidR="00DD7DA4" w:rsidRPr="0026737B" w:rsidRDefault="00DD7DA4" w:rsidP="00CC4190">
            <w:pPr>
              <w:ind w:left="-142"/>
              <w:jc w:val="center"/>
              <w:rPr>
                <w:rFonts w:ascii="Arial" w:hAnsi="Arial" w:cs="Arial"/>
                <w:b/>
                <w:bCs/>
                <w:sz w:val="24"/>
                <w:szCs w:val="24"/>
                <w:lang w:eastAsia="es-ES"/>
              </w:rPr>
            </w:pPr>
            <w:r w:rsidRPr="0026737B">
              <w:rPr>
                <w:rFonts w:ascii="Arial" w:hAnsi="Arial" w:cs="Arial"/>
                <w:b/>
                <w:bCs/>
                <w:sz w:val="24"/>
                <w:szCs w:val="24"/>
                <w:lang w:eastAsia="es-ES"/>
              </w:rPr>
              <w:lastRenderedPageBreak/>
              <w:t>DIP. VOCAL:</w:t>
            </w:r>
          </w:p>
          <w:p w14:paraId="5989662F" w14:textId="77777777" w:rsidR="00DD7DA4" w:rsidRPr="0026737B" w:rsidRDefault="00DD7DA4" w:rsidP="00CC4190">
            <w:pPr>
              <w:ind w:left="-142"/>
              <w:jc w:val="center"/>
              <w:rPr>
                <w:rFonts w:ascii="Arial" w:hAnsi="Arial" w:cs="Arial"/>
                <w:bCs/>
                <w:sz w:val="24"/>
                <w:szCs w:val="24"/>
                <w:lang w:eastAsia="es-ES"/>
              </w:rPr>
            </w:pPr>
          </w:p>
          <w:p w14:paraId="0721EE92" w14:textId="77777777" w:rsidR="00CC4190" w:rsidRPr="0026737B" w:rsidRDefault="00CC4190" w:rsidP="00CC4190">
            <w:pPr>
              <w:ind w:left="-142"/>
              <w:jc w:val="center"/>
              <w:rPr>
                <w:rFonts w:ascii="Arial" w:hAnsi="Arial" w:cs="Arial"/>
                <w:bCs/>
                <w:sz w:val="24"/>
                <w:szCs w:val="24"/>
                <w:lang w:eastAsia="es-ES"/>
              </w:rPr>
            </w:pPr>
          </w:p>
          <w:p w14:paraId="3BCA142E" w14:textId="77777777" w:rsidR="00DD7DA4" w:rsidRPr="0026737B" w:rsidRDefault="00DD7DA4" w:rsidP="00CC4190">
            <w:pPr>
              <w:ind w:left="-142"/>
              <w:jc w:val="center"/>
              <w:rPr>
                <w:rFonts w:ascii="Arial" w:hAnsi="Arial" w:cs="Arial"/>
                <w:bCs/>
                <w:sz w:val="24"/>
                <w:szCs w:val="24"/>
                <w:lang w:eastAsia="es-ES"/>
              </w:rPr>
            </w:pPr>
            <w:r w:rsidRPr="0026737B">
              <w:rPr>
                <w:rFonts w:ascii="Arial" w:hAnsi="Arial" w:cs="Arial"/>
                <w:bCs/>
                <w:sz w:val="24"/>
                <w:szCs w:val="24"/>
                <w:lang w:eastAsia="es-ES"/>
              </w:rPr>
              <w:br/>
            </w:r>
            <w:r w:rsidR="00CC4190" w:rsidRPr="0026737B">
              <w:rPr>
                <w:rFonts w:ascii="Arial" w:hAnsi="Arial" w:cs="Arial"/>
                <w:bCs/>
                <w:sz w:val="24"/>
                <w:szCs w:val="24"/>
                <w:lang w:eastAsia="es-ES"/>
              </w:rPr>
              <w:t>SERGIO ARELLANO BALDERAS</w:t>
            </w:r>
          </w:p>
          <w:p w14:paraId="52750AF1" w14:textId="77777777" w:rsidR="00DD7DA4" w:rsidRPr="0026737B" w:rsidRDefault="00DD7DA4" w:rsidP="00CC4190">
            <w:pPr>
              <w:ind w:left="-142"/>
              <w:jc w:val="center"/>
              <w:rPr>
                <w:rFonts w:ascii="Arial" w:hAnsi="Arial" w:cs="Arial"/>
                <w:bCs/>
                <w:sz w:val="24"/>
                <w:szCs w:val="24"/>
                <w:lang w:eastAsia="es-ES"/>
              </w:rPr>
            </w:pPr>
          </w:p>
          <w:p w14:paraId="6F319E68" w14:textId="77777777" w:rsidR="00DD7DA4" w:rsidRPr="0026737B" w:rsidRDefault="00DD7DA4" w:rsidP="00CC4190">
            <w:pPr>
              <w:ind w:left="-142"/>
              <w:jc w:val="center"/>
              <w:rPr>
                <w:rFonts w:ascii="Arial" w:hAnsi="Arial" w:cs="Arial"/>
                <w:bCs/>
                <w:sz w:val="24"/>
                <w:szCs w:val="24"/>
                <w:lang w:eastAsia="es-ES"/>
              </w:rPr>
            </w:pPr>
          </w:p>
        </w:tc>
        <w:tc>
          <w:tcPr>
            <w:tcW w:w="4394" w:type="dxa"/>
            <w:gridSpan w:val="2"/>
          </w:tcPr>
          <w:p w14:paraId="5D96FA55" w14:textId="77777777" w:rsidR="00DD7DA4" w:rsidRPr="0026737B" w:rsidRDefault="00DD7DA4" w:rsidP="00CC4190">
            <w:pPr>
              <w:ind w:left="-142"/>
              <w:jc w:val="center"/>
              <w:rPr>
                <w:rFonts w:ascii="Arial" w:hAnsi="Arial" w:cs="Arial"/>
                <w:bCs/>
                <w:sz w:val="24"/>
                <w:szCs w:val="24"/>
                <w:lang w:eastAsia="es-ES"/>
              </w:rPr>
            </w:pPr>
            <w:r w:rsidRPr="0026737B">
              <w:rPr>
                <w:rFonts w:ascii="Arial" w:hAnsi="Arial" w:cs="Arial"/>
                <w:bCs/>
                <w:sz w:val="24"/>
                <w:szCs w:val="24"/>
                <w:lang w:eastAsia="es-ES"/>
              </w:rPr>
              <w:lastRenderedPageBreak/>
              <w:t>SA</w:t>
            </w:r>
            <w:r w:rsidR="00CC4190" w:rsidRPr="0026737B">
              <w:rPr>
                <w:rFonts w:ascii="Arial" w:hAnsi="Arial" w:cs="Arial"/>
                <w:bCs/>
                <w:sz w:val="24"/>
                <w:szCs w:val="24"/>
                <w:lang w:eastAsia="es-ES"/>
              </w:rPr>
              <w:t>MUEL ALEJANDRO GARCÍA SEPÚLVEDA</w:t>
            </w:r>
          </w:p>
          <w:p w14:paraId="040E8725" w14:textId="77777777" w:rsidR="00DD7DA4" w:rsidRPr="0026737B" w:rsidRDefault="00DD7DA4" w:rsidP="00CC4190">
            <w:pPr>
              <w:ind w:left="-142"/>
              <w:jc w:val="center"/>
              <w:rPr>
                <w:rFonts w:ascii="Arial" w:hAnsi="Arial" w:cs="Arial"/>
                <w:bCs/>
                <w:sz w:val="24"/>
                <w:szCs w:val="24"/>
                <w:lang w:eastAsia="es-ES"/>
              </w:rPr>
            </w:pPr>
          </w:p>
          <w:p w14:paraId="3C633803" w14:textId="77777777" w:rsidR="00DD7DA4" w:rsidRPr="0026737B" w:rsidRDefault="00DD7DA4" w:rsidP="00CC4190">
            <w:pPr>
              <w:ind w:left="-142"/>
              <w:jc w:val="center"/>
              <w:rPr>
                <w:rFonts w:ascii="Arial" w:hAnsi="Arial" w:cs="Arial"/>
                <w:bCs/>
                <w:sz w:val="24"/>
                <w:szCs w:val="24"/>
                <w:lang w:eastAsia="es-ES"/>
              </w:rPr>
            </w:pPr>
          </w:p>
          <w:p w14:paraId="45688CF4" w14:textId="77777777" w:rsidR="00DD7DA4" w:rsidRPr="0026737B" w:rsidRDefault="00DD7DA4" w:rsidP="00CC4190">
            <w:pPr>
              <w:ind w:left="-142"/>
              <w:jc w:val="center"/>
              <w:rPr>
                <w:rFonts w:ascii="Arial" w:hAnsi="Arial" w:cs="Arial"/>
                <w:b/>
                <w:bCs/>
                <w:sz w:val="24"/>
                <w:szCs w:val="24"/>
                <w:lang w:eastAsia="es-ES"/>
              </w:rPr>
            </w:pPr>
            <w:r w:rsidRPr="0026737B">
              <w:rPr>
                <w:rFonts w:ascii="Arial" w:hAnsi="Arial" w:cs="Arial"/>
                <w:b/>
                <w:bCs/>
                <w:sz w:val="24"/>
                <w:szCs w:val="24"/>
                <w:lang w:eastAsia="es-ES"/>
              </w:rPr>
              <w:lastRenderedPageBreak/>
              <w:t>DIP. VOCAL:</w:t>
            </w:r>
          </w:p>
          <w:p w14:paraId="56F43984" w14:textId="77777777" w:rsidR="00DD7DA4" w:rsidRPr="0026737B" w:rsidRDefault="00CC4190" w:rsidP="00CC4190">
            <w:pPr>
              <w:jc w:val="center"/>
              <w:rPr>
                <w:rFonts w:ascii="Arial" w:hAnsi="Arial" w:cs="Arial"/>
                <w:bCs/>
                <w:sz w:val="24"/>
                <w:szCs w:val="24"/>
                <w:lang w:eastAsia="es-ES"/>
              </w:rPr>
            </w:pPr>
            <w:r w:rsidRPr="0026737B">
              <w:rPr>
                <w:rFonts w:ascii="Arial" w:hAnsi="Arial" w:cs="Arial"/>
                <w:bCs/>
                <w:sz w:val="24"/>
                <w:szCs w:val="24"/>
                <w:lang w:eastAsia="es-ES"/>
              </w:rPr>
              <w:br/>
            </w:r>
            <w:r w:rsidRPr="0026737B">
              <w:rPr>
                <w:rFonts w:ascii="Arial" w:hAnsi="Arial" w:cs="Arial"/>
                <w:bCs/>
                <w:sz w:val="24"/>
                <w:szCs w:val="24"/>
                <w:lang w:eastAsia="es-ES"/>
              </w:rPr>
              <w:br/>
            </w:r>
            <w:r w:rsidR="00DD7DA4" w:rsidRPr="0026737B">
              <w:rPr>
                <w:rFonts w:ascii="Arial" w:hAnsi="Arial" w:cs="Arial"/>
                <w:bCs/>
                <w:sz w:val="24"/>
                <w:szCs w:val="24"/>
                <w:lang w:eastAsia="es-ES"/>
              </w:rPr>
              <w:br/>
            </w:r>
            <w:r w:rsidRPr="0026737B">
              <w:rPr>
                <w:rFonts w:ascii="Arial" w:hAnsi="Arial" w:cs="Arial"/>
                <w:bCs/>
                <w:sz w:val="24"/>
                <w:szCs w:val="24"/>
                <w:lang w:eastAsia="es-ES"/>
              </w:rPr>
              <w:br/>
            </w:r>
            <w:r w:rsidR="00DD7DA4" w:rsidRPr="0026737B">
              <w:rPr>
                <w:rFonts w:ascii="Arial" w:hAnsi="Arial" w:cs="Arial"/>
                <w:bCs/>
                <w:sz w:val="24"/>
                <w:szCs w:val="24"/>
                <w:lang w:eastAsia="es-ES"/>
              </w:rPr>
              <w:t>JORGE ALÁN BLANCO DURÁN</w:t>
            </w:r>
          </w:p>
        </w:tc>
      </w:tr>
    </w:tbl>
    <w:p w14:paraId="6AD8235C" w14:textId="77777777" w:rsidR="00A32463" w:rsidRPr="0026737B" w:rsidRDefault="00A32463" w:rsidP="00CC4190">
      <w:pPr>
        <w:spacing w:line="360" w:lineRule="auto"/>
        <w:ind w:right="-943"/>
        <w:jc w:val="both"/>
        <w:rPr>
          <w:rFonts w:ascii="Arial" w:hAnsi="Arial" w:cs="Arial"/>
          <w:sz w:val="24"/>
          <w:szCs w:val="24"/>
        </w:rPr>
      </w:pPr>
    </w:p>
    <w:p w14:paraId="00D180EE" w14:textId="77777777" w:rsidR="00DD7DA4" w:rsidRPr="0026737B" w:rsidRDefault="00DD7DA4" w:rsidP="00DD7DA4">
      <w:pPr>
        <w:spacing w:line="360" w:lineRule="auto"/>
        <w:ind w:left="1418" w:right="-943"/>
        <w:jc w:val="both"/>
        <w:rPr>
          <w:rFonts w:ascii="Arial" w:hAnsi="Arial" w:cs="Arial"/>
          <w:sz w:val="24"/>
          <w:szCs w:val="24"/>
        </w:rPr>
      </w:pPr>
    </w:p>
    <w:p w14:paraId="004BCB5C" w14:textId="77777777" w:rsidR="00190406" w:rsidRPr="0026737B" w:rsidRDefault="00190406" w:rsidP="00DD7DA4">
      <w:pPr>
        <w:spacing w:line="360" w:lineRule="auto"/>
        <w:ind w:left="1418" w:right="-943"/>
        <w:jc w:val="both"/>
        <w:rPr>
          <w:rFonts w:ascii="Arial" w:hAnsi="Arial" w:cs="Arial"/>
          <w:sz w:val="24"/>
          <w:szCs w:val="24"/>
        </w:rPr>
      </w:pPr>
    </w:p>
    <w:p w14:paraId="76C531EE" w14:textId="77777777" w:rsidR="00322520" w:rsidRPr="0026737B" w:rsidRDefault="00686F00" w:rsidP="00DD7DA4">
      <w:pPr>
        <w:spacing w:line="360" w:lineRule="auto"/>
        <w:ind w:left="1418" w:right="-943"/>
        <w:jc w:val="both"/>
        <w:rPr>
          <w:rFonts w:ascii="Arial" w:hAnsi="Arial" w:cs="Arial"/>
          <w:sz w:val="24"/>
          <w:szCs w:val="24"/>
        </w:rPr>
      </w:pPr>
    </w:p>
    <w:sectPr w:rsidR="00322520" w:rsidRPr="0026737B" w:rsidSect="005F3478">
      <w:footerReference w:type="default" r:id="rId7"/>
      <w:pgSz w:w="12240" w:h="15840" w:code="1"/>
      <w:pgMar w:top="3799" w:right="6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4CA2" w14:textId="77777777" w:rsidR="00686F00" w:rsidRDefault="00686F00" w:rsidP="00190406">
      <w:pPr>
        <w:spacing w:after="0" w:line="240" w:lineRule="auto"/>
      </w:pPr>
      <w:r>
        <w:separator/>
      </w:r>
    </w:p>
  </w:endnote>
  <w:endnote w:type="continuationSeparator" w:id="0">
    <w:p w14:paraId="33207665" w14:textId="77777777" w:rsidR="00686F00" w:rsidRDefault="00686F00" w:rsidP="0019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A1EA0" w14:textId="77777777" w:rsidR="00190406" w:rsidRPr="003D03C6" w:rsidRDefault="00190406" w:rsidP="00190406">
    <w:pPr>
      <w:pStyle w:val="Piedepgina"/>
      <w:jc w:val="right"/>
      <w:rPr>
        <w:sz w:val="16"/>
        <w:szCs w:val="16"/>
      </w:rPr>
    </w:pPr>
    <w:r w:rsidRPr="003D03C6">
      <w:rPr>
        <w:sz w:val="16"/>
        <w:szCs w:val="16"/>
      </w:rPr>
      <w:fldChar w:fldCharType="begin"/>
    </w:r>
    <w:r w:rsidRPr="003D03C6">
      <w:rPr>
        <w:sz w:val="16"/>
        <w:szCs w:val="16"/>
      </w:rPr>
      <w:instrText xml:space="preserve"> PAGE   \* MERGEFORMAT </w:instrText>
    </w:r>
    <w:r w:rsidRPr="003D03C6">
      <w:rPr>
        <w:sz w:val="16"/>
        <w:szCs w:val="16"/>
      </w:rPr>
      <w:fldChar w:fldCharType="separate"/>
    </w:r>
    <w:r w:rsidR="005F3478">
      <w:rPr>
        <w:noProof/>
        <w:sz w:val="16"/>
        <w:szCs w:val="16"/>
      </w:rPr>
      <w:t>8</w:t>
    </w:r>
    <w:r w:rsidRPr="003D03C6">
      <w:rPr>
        <w:sz w:val="16"/>
        <w:szCs w:val="16"/>
      </w:rPr>
      <w:fldChar w:fldCharType="end"/>
    </w:r>
  </w:p>
  <w:p w14:paraId="0CB5C0B6" w14:textId="77777777" w:rsidR="00190406" w:rsidRPr="00F90462" w:rsidRDefault="00190406" w:rsidP="00190406">
    <w:pPr>
      <w:pStyle w:val="Piedepgina"/>
      <w:jc w:val="center"/>
      <w:rPr>
        <w:rFonts w:ascii="Arial" w:hAnsi="Arial" w:cs="Arial"/>
        <w:b/>
        <w:sz w:val="16"/>
        <w:szCs w:val="16"/>
      </w:rPr>
    </w:pPr>
    <w:r w:rsidRPr="00F90462">
      <w:rPr>
        <w:rFonts w:ascii="Arial" w:hAnsi="Arial" w:cs="Arial"/>
        <w:b/>
        <w:sz w:val="16"/>
        <w:szCs w:val="16"/>
      </w:rPr>
      <w:t>H. Congreso del Estado de Nuevo León LXXIV Legislatura</w:t>
    </w:r>
  </w:p>
  <w:p w14:paraId="33AEBED7" w14:textId="77777777" w:rsidR="00190406" w:rsidRPr="00F90462" w:rsidRDefault="00190406" w:rsidP="00190406">
    <w:pPr>
      <w:pStyle w:val="Piedepgina"/>
      <w:jc w:val="center"/>
      <w:rPr>
        <w:rFonts w:ascii="Arial" w:hAnsi="Arial" w:cs="Arial"/>
        <w:b/>
        <w:sz w:val="16"/>
        <w:szCs w:val="16"/>
      </w:rPr>
    </w:pPr>
    <w:r w:rsidRPr="00F90462">
      <w:rPr>
        <w:rFonts w:ascii="Arial" w:hAnsi="Arial" w:cs="Arial"/>
        <w:b/>
        <w:sz w:val="16"/>
        <w:szCs w:val="16"/>
      </w:rPr>
      <w:t xml:space="preserve">Comisión de Legislación </w:t>
    </w:r>
  </w:p>
  <w:p w14:paraId="51DC04D6" w14:textId="138BB35A" w:rsidR="00190406" w:rsidRPr="00190406" w:rsidRDefault="00A66992" w:rsidP="00190406">
    <w:pPr>
      <w:pStyle w:val="Piedepgina"/>
      <w:jc w:val="center"/>
      <w:rPr>
        <w:rFonts w:ascii="Arial" w:hAnsi="Arial" w:cs="Arial"/>
        <w:b/>
        <w:sz w:val="16"/>
        <w:szCs w:val="16"/>
      </w:rPr>
    </w:pPr>
    <w:r>
      <w:rPr>
        <w:rFonts w:ascii="Arial" w:hAnsi="Arial" w:cs="Arial"/>
        <w:b/>
        <w:sz w:val="16"/>
        <w:szCs w:val="16"/>
      </w:rPr>
      <w:t xml:space="preserve">Dictamen de los </w:t>
    </w:r>
    <w:r w:rsidR="00190406" w:rsidRPr="00F90462">
      <w:rPr>
        <w:rFonts w:ascii="Arial" w:hAnsi="Arial" w:cs="Arial"/>
        <w:b/>
        <w:sz w:val="16"/>
        <w:szCs w:val="16"/>
      </w:rPr>
      <w:t>Expediente</w:t>
    </w:r>
    <w:r>
      <w:rPr>
        <w:rFonts w:ascii="Arial" w:hAnsi="Arial" w:cs="Arial"/>
        <w:b/>
        <w:sz w:val="16"/>
        <w:szCs w:val="16"/>
      </w:rPr>
      <w:t>s</w:t>
    </w:r>
    <w:r w:rsidR="00190406" w:rsidRPr="00F90462">
      <w:rPr>
        <w:rFonts w:ascii="Arial" w:hAnsi="Arial" w:cs="Arial"/>
        <w:b/>
        <w:sz w:val="16"/>
        <w:szCs w:val="16"/>
      </w:rPr>
      <w:t xml:space="preserve"> </w:t>
    </w:r>
    <w:r w:rsidR="00D56BB6">
      <w:rPr>
        <w:rFonts w:ascii="Arial" w:hAnsi="Arial" w:cs="Arial"/>
        <w:b/>
        <w:sz w:val="16"/>
        <w:szCs w:val="16"/>
        <w:lang w:val="es-ES"/>
      </w:rPr>
      <w:t>10313</w:t>
    </w:r>
    <w:r w:rsidR="00190406">
      <w:rPr>
        <w:rFonts w:ascii="Arial" w:hAnsi="Arial" w:cs="Arial"/>
        <w:b/>
        <w:sz w:val="16"/>
        <w:szCs w:val="16"/>
        <w:lang w:val="es-ES"/>
      </w:rPr>
      <w:t>/LXXIV</w:t>
    </w:r>
    <w:r>
      <w:rPr>
        <w:rFonts w:ascii="Arial" w:hAnsi="Arial" w:cs="Arial"/>
        <w:b/>
        <w:sz w:val="16"/>
        <w:szCs w:val="16"/>
        <w:lang w:val="es-ES"/>
      </w:rPr>
      <w:t xml:space="preserve"> </w:t>
    </w:r>
  </w:p>
  <w:p w14:paraId="00B27191" w14:textId="77777777" w:rsidR="00190406" w:rsidRDefault="001904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4F9D9" w14:textId="77777777" w:rsidR="00686F00" w:rsidRDefault="00686F00" w:rsidP="00190406">
      <w:pPr>
        <w:spacing w:after="0" w:line="240" w:lineRule="auto"/>
      </w:pPr>
      <w:r>
        <w:separator/>
      </w:r>
    </w:p>
  </w:footnote>
  <w:footnote w:type="continuationSeparator" w:id="0">
    <w:p w14:paraId="79A135D7" w14:textId="77777777" w:rsidR="00686F00" w:rsidRDefault="00686F00" w:rsidP="00190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C2224"/>
    <w:multiLevelType w:val="hybridMultilevel"/>
    <w:tmpl w:val="1A74361E"/>
    <w:lvl w:ilvl="0" w:tplc="C31E10DC">
      <w:start w:val="1"/>
      <w:numFmt w:val="upp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4642264E"/>
    <w:multiLevelType w:val="hybridMultilevel"/>
    <w:tmpl w:val="1966A200"/>
    <w:lvl w:ilvl="0" w:tplc="6C72B16C">
      <w:start w:val="1"/>
      <w:numFmt w:val="upperRoman"/>
      <w:lvlText w:val="%1."/>
      <w:lvlJc w:val="left"/>
      <w:pPr>
        <w:ind w:left="2136" w:hanging="720"/>
      </w:pPr>
      <w:rPr>
        <w:rFonts w:ascii="Arial" w:hAnsi="Arial"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06"/>
    <w:rsid w:val="00001427"/>
    <w:rsid w:val="00001536"/>
    <w:rsid w:val="00002B2F"/>
    <w:rsid w:val="00005B58"/>
    <w:rsid w:val="00010051"/>
    <w:rsid w:val="0001023C"/>
    <w:rsid w:val="000230B0"/>
    <w:rsid w:val="0003057A"/>
    <w:rsid w:val="000416A3"/>
    <w:rsid w:val="000639AD"/>
    <w:rsid w:val="00065F59"/>
    <w:rsid w:val="00085267"/>
    <w:rsid w:val="00087ADD"/>
    <w:rsid w:val="00092B32"/>
    <w:rsid w:val="000A2557"/>
    <w:rsid w:val="000A734D"/>
    <w:rsid w:val="000B2FF8"/>
    <w:rsid w:val="000B5DD7"/>
    <w:rsid w:val="000C3DFF"/>
    <w:rsid w:val="000C51D0"/>
    <w:rsid w:val="000C655D"/>
    <w:rsid w:val="000E083D"/>
    <w:rsid w:val="00101D63"/>
    <w:rsid w:val="00111962"/>
    <w:rsid w:val="00111A39"/>
    <w:rsid w:val="0012251C"/>
    <w:rsid w:val="00123AAE"/>
    <w:rsid w:val="0013098C"/>
    <w:rsid w:val="00140418"/>
    <w:rsid w:val="001432A8"/>
    <w:rsid w:val="00144D06"/>
    <w:rsid w:val="00146226"/>
    <w:rsid w:val="00152636"/>
    <w:rsid w:val="00152FD3"/>
    <w:rsid w:val="0016035C"/>
    <w:rsid w:val="00161C82"/>
    <w:rsid w:val="00166B87"/>
    <w:rsid w:val="00167820"/>
    <w:rsid w:val="00187EFD"/>
    <w:rsid w:val="00190406"/>
    <w:rsid w:val="00191BEC"/>
    <w:rsid w:val="001C4451"/>
    <w:rsid w:val="001D7E81"/>
    <w:rsid w:val="001F455B"/>
    <w:rsid w:val="00211123"/>
    <w:rsid w:val="0022511E"/>
    <w:rsid w:val="00226DEF"/>
    <w:rsid w:val="00241A59"/>
    <w:rsid w:val="00260ABE"/>
    <w:rsid w:val="0026737B"/>
    <w:rsid w:val="00283B2D"/>
    <w:rsid w:val="00287BEE"/>
    <w:rsid w:val="002938F6"/>
    <w:rsid w:val="002A2EDF"/>
    <w:rsid w:val="002C2100"/>
    <w:rsid w:val="002D4306"/>
    <w:rsid w:val="00302FB6"/>
    <w:rsid w:val="00311DBA"/>
    <w:rsid w:val="0031583C"/>
    <w:rsid w:val="00321B8D"/>
    <w:rsid w:val="00327D8B"/>
    <w:rsid w:val="00332E0F"/>
    <w:rsid w:val="00360337"/>
    <w:rsid w:val="0036081E"/>
    <w:rsid w:val="00374C60"/>
    <w:rsid w:val="00383B8F"/>
    <w:rsid w:val="00394B50"/>
    <w:rsid w:val="003A2818"/>
    <w:rsid w:val="003F3E0D"/>
    <w:rsid w:val="00406888"/>
    <w:rsid w:val="00412D2C"/>
    <w:rsid w:val="0041341D"/>
    <w:rsid w:val="00420CED"/>
    <w:rsid w:val="00431025"/>
    <w:rsid w:val="00431D2E"/>
    <w:rsid w:val="004322A7"/>
    <w:rsid w:val="00454735"/>
    <w:rsid w:val="004554B5"/>
    <w:rsid w:val="0048545D"/>
    <w:rsid w:val="00486C48"/>
    <w:rsid w:val="00493344"/>
    <w:rsid w:val="004A211D"/>
    <w:rsid w:val="004B3B42"/>
    <w:rsid w:val="004C3220"/>
    <w:rsid w:val="004C5B48"/>
    <w:rsid w:val="004C628F"/>
    <w:rsid w:val="004F3014"/>
    <w:rsid w:val="00506C0D"/>
    <w:rsid w:val="0051360D"/>
    <w:rsid w:val="00517E2D"/>
    <w:rsid w:val="005209E1"/>
    <w:rsid w:val="005355FE"/>
    <w:rsid w:val="00535B88"/>
    <w:rsid w:val="00561377"/>
    <w:rsid w:val="005767A4"/>
    <w:rsid w:val="00582319"/>
    <w:rsid w:val="00586F9E"/>
    <w:rsid w:val="00593067"/>
    <w:rsid w:val="005957E3"/>
    <w:rsid w:val="005A12F8"/>
    <w:rsid w:val="005B0BAE"/>
    <w:rsid w:val="005C3BB8"/>
    <w:rsid w:val="005E31E2"/>
    <w:rsid w:val="005E60FB"/>
    <w:rsid w:val="005F3478"/>
    <w:rsid w:val="005F364F"/>
    <w:rsid w:val="00604838"/>
    <w:rsid w:val="006118B0"/>
    <w:rsid w:val="00614384"/>
    <w:rsid w:val="00626A6F"/>
    <w:rsid w:val="00642656"/>
    <w:rsid w:val="006426DC"/>
    <w:rsid w:val="006476EC"/>
    <w:rsid w:val="00653984"/>
    <w:rsid w:val="0065733C"/>
    <w:rsid w:val="00675223"/>
    <w:rsid w:val="00682A28"/>
    <w:rsid w:val="00683468"/>
    <w:rsid w:val="00686D86"/>
    <w:rsid w:val="00686F00"/>
    <w:rsid w:val="00687033"/>
    <w:rsid w:val="0069710A"/>
    <w:rsid w:val="006976A4"/>
    <w:rsid w:val="006A38AD"/>
    <w:rsid w:val="006B6068"/>
    <w:rsid w:val="006F6C23"/>
    <w:rsid w:val="00721AA4"/>
    <w:rsid w:val="00730A2B"/>
    <w:rsid w:val="00733222"/>
    <w:rsid w:val="007461CB"/>
    <w:rsid w:val="00756CE4"/>
    <w:rsid w:val="00761854"/>
    <w:rsid w:val="0076671F"/>
    <w:rsid w:val="007759E7"/>
    <w:rsid w:val="00784913"/>
    <w:rsid w:val="007859F1"/>
    <w:rsid w:val="00786879"/>
    <w:rsid w:val="007B6459"/>
    <w:rsid w:val="007B7B97"/>
    <w:rsid w:val="007C5641"/>
    <w:rsid w:val="007D03CA"/>
    <w:rsid w:val="007D38B9"/>
    <w:rsid w:val="007F267D"/>
    <w:rsid w:val="007F3A14"/>
    <w:rsid w:val="008051DF"/>
    <w:rsid w:val="00810CE2"/>
    <w:rsid w:val="008151AD"/>
    <w:rsid w:val="008222BA"/>
    <w:rsid w:val="008226DA"/>
    <w:rsid w:val="00827142"/>
    <w:rsid w:val="0083089E"/>
    <w:rsid w:val="00830AD5"/>
    <w:rsid w:val="00841849"/>
    <w:rsid w:val="00845BB4"/>
    <w:rsid w:val="00846F75"/>
    <w:rsid w:val="00854773"/>
    <w:rsid w:val="00856DA2"/>
    <w:rsid w:val="008575BC"/>
    <w:rsid w:val="008906E6"/>
    <w:rsid w:val="00894AD8"/>
    <w:rsid w:val="0089521F"/>
    <w:rsid w:val="00897C37"/>
    <w:rsid w:val="008A0E86"/>
    <w:rsid w:val="008B084B"/>
    <w:rsid w:val="008C1442"/>
    <w:rsid w:val="008C3B00"/>
    <w:rsid w:val="008C4D38"/>
    <w:rsid w:val="008D3817"/>
    <w:rsid w:val="008E4C2D"/>
    <w:rsid w:val="008E58EF"/>
    <w:rsid w:val="008F113F"/>
    <w:rsid w:val="008F1873"/>
    <w:rsid w:val="00902651"/>
    <w:rsid w:val="009115A9"/>
    <w:rsid w:val="009157C9"/>
    <w:rsid w:val="00916D74"/>
    <w:rsid w:val="00937816"/>
    <w:rsid w:val="00960F5A"/>
    <w:rsid w:val="00974888"/>
    <w:rsid w:val="009A2AB7"/>
    <w:rsid w:val="009A3E86"/>
    <w:rsid w:val="009F1FA5"/>
    <w:rsid w:val="009F4E42"/>
    <w:rsid w:val="009F569D"/>
    <w:rsid w:val="009F79F4"/>
    <w:rsid w:val="00A046F3"/>
    <w:rsid w:val="00A10125"/>
    <w:rsid w:val="00A10A21"/>
    <w:rsid w:val="00A238CB"/>
    <w:rsid w:val="00A32163"/>
    <w:rsid w:val="00A32463"/>
    <w:rsid w:val="00A35A83"/>
    <w:rsid w:val="00A45EF3"/>
    <w:rsid w:val="00A5066D"/>
    <w:rsid w:val="00A66992"/>
    <w:rsid w:val="00A66A08"/>
    <w:rsid w:val="00A715A5"/>
    <w:rsid w:val="00A718DA"/>
    <w:rsid w:val="00A7531C"/>
    <w:rsid w:val="00A77098"/>
    <w:rsid w:val="00A77D66"/>
    <w:rsid w:val="00A846C8"/>
    <w:rsid w:val="00A921CE"/>
    <w:rsid w:val="00AB4B8D"/>
    <w:rsid w:val="00AC219A"/>
    <w:rsid w:val="00AE689C"/>
    <w:rsid w:val="00AE7FB3"/>
    <w:rsid w:val="00AF3EB3"/>
    <w:rsid w:val="00B02B93"/>
    <w:rsid w:val="00B02E3A"/>
    <w:rsid w:val="00B0499A"/>
    <w:rsid w:val="00B16584"/>
    <w:rsid w:val="00B265B6"/>
    <w:rsid w:val="00B31DAF"/>
    <w:rsid w:val="00B500AF"/>
    <w:rsid w:val="00B54E3D"/>
    <w:rsid w:val="00B715A6"/>
    <w:rsid w:val="00B912E5"/>
    <w:rsid w:val="00BB0556"/>
    <w:rsid w:val="00C019AA"/>
    <w:rsid w:val="00C1711F"/>
    <w:rsid w:val="00C21EC8"/>
    <w:rsid w:val="00C27A69"/>
    <w:rsid w:val="00C31EE5"/>
    <w:rsid w:val="00C51BEF"/>
    <w:rsid w:val="00C61E93"/>
    <w:rsid w:val="00C63FF5"/>
    <w:rsid w:val="00C67AC4"/>
    <w:rsid w:val="00C71F18"/>
    <w:rsid w:val="00CA2A2A"/>
    <w:rsid w:val="00CB58DB"/>
    <w:rsid w:val="00CB7378"/>
    <w:rsid w:val="00CB7D96"/>
    <w:rsid w:val="00CC1451"/>
    <w:rsid w:val="00CC391A"/>
    <w:rsid w:val="00CC4190"/>
    <w:rsid w:val="00CC748A"/>
    <w:rsid w:val="00CD6B97"/>
    <w:rsid w:val="00CF7454"/>
    <w:rsid w:val="00D0270F"/>
    <w:rsid w:val="00D063C3"/>
    <w:rsid w:val="00D258F1"/>
    <w:rsid w:val="00D5458D"/>
    <w:rsid w:val="00D56BB6"/>
    <w:rsid w:val="00D6059C"/>
    <w:rsid w:val="00D672CE"/>
    <w:rsid w:val="00D707DC"/>
    <w:rsid w:val="00D765AB"/>
    <w:rsid w:val="00D9028F"/>
    <w:rsid w:val="00D94140"/>
    <w:rsid w:val="00D96A87"/>
    <w:rsid w:val="00D96EBF"/>
    <w:rsid w:val="00DC41B5"/>
    <w:rsid w:val="00DD4A13"/>
    <w:rsid w:val="00DD7DA4"/>
    <w:rsid w:val="00DE571B"/>
    <w:rsid w:val="00E01DA4"/>
    <w:rsid w:val="00E07994"/>
    <w:rsid w:val="00E106D1"/>
    <w:rsid w:val="00E346B5"/>
    <w:rsid w:val="00E45D0C"/>
    <w:rsid w:val="00E54B5F"/>
    <w:rsid w:val="00E575DB"/>
    <w:rsid w:val="00E66A63"/>
    <w:rsid w:val="00E72755"/>
    <w:rsid w:val="00E8254F"/>
    <w:rsid w:val="00EA69BB"/>
    <w:rsid w:val="00EB11F1"/>
    <w:rsid w:val="00EC4C1B"/>
    <w:rsid w:val="00ED10CD"/>
    <w:rsid w:val="00ED34DB"/>
    <w:rsid w:val="00ED530F"/>
    <w:rsid w:val="00EE533D"/>
    <w:rsid w:val="00EF6C8D"/>
    <w:rsid w:val="00F00BCE"/>
    <w:rsid w:val="00F038C2"/>
    <w:rsid w:val="00F13918"/>
    <w:rsid w:val="00F23A92"/>
    <w:rsid w:val="00F26334"/>
    <w:rsid w:val="00F4716D"/>
    <w:rsid w:val="00F5333F"/>
    <w:rsid w:val="00F63398"/>
    <w:rsid w:val="00F71DEA"/>
    <w:rsid w:val="00F72EC8"/>
    <w:rsid w:val="00F8224B"/>
    <w:rsid w:val="00F92BD8"/>
    <w:rsid w:val="00FA46D4"/>
    <w:rsid w:val="00FC0169"/>
    <w:rsid w:val="00FC435D"/>
    <w:rsid w:val="00FC4567"/>
    <w:rsid w:val="00FC7AA9"/>
    <w:rsid w:val="00FD31CE"/>
    <w:rsid w:val="00FE38CF"/>
    <w:rsid w:val="00FE7D37"/>
    <w:rsid w:val="00FF6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FF1D"/>
  <w15:chartTrackingRefBased/>
  <w15:docId w15:val="{7979B9D5-6456-4994-8D75-7490FEDB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06"/>
    <w:pPr>
      <w:spacing w:after="200" w:line="27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04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406"/>
    <w:rPr>
      <w:rFonts w:ascii="Calibri" w:eastAsia="Calibri" w:hAnsi="Calibri" w:cs="Times New Roman"/>
    </w:rPr>
  </w:style>
  <w:style w:type="paragraph" w:styleId="Piedepgina">
    <w:name w:val="footer"/>
    <w:basedOn w:val="Normal"/>
    <w:link w:val="PiedepginaCar"/>
    <w:uiPriority w:val="99"/>
    <w:unhideWhenUsed/>
    <w:rsid w:val="001904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406"/>
    <w:rPr>
      <w:rFonts w:ascii="Calibri" w:eastAsia="Calibri" w:hAnsi="Calibri" w:cs="Times New Roman"/>
    </w:rPr>
  </w:style>
  <w:style w:type="paragraph" w:styleId="Textoindependiente">
    <w:name w:val="Body Text"/>
    <w:basedOn w:val="Normal"/>
    <w:link w:val="TextoindependienteCar"/>
    <w:uiPriority w:val="99"/>
    <w:unhideWhenUsed/>
    <w:rsid w:val="00DD7DA4"/>
    <w:pPr>
      <w:spacing w:after="120"/>
    </w:pPr>
  </w:style>
  <w:style w:type="character" w:customStyle="1" w:styleId="TextoindependienteCar">
    <w:name w:val="Texto independiente Car"/>
    <w:basedOn w:val="Fuentedeprrafopredeter"/>
    <w:link w:val="Textoindependiente"/>
    <w:uiPriority w:val="99"/>
    <w:rsid w:val="00DD7DA4"/>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D7DA4"/>
    <w:pPr>
      <w:spacing w:after="120"/>
      <w:ind w:left="283"/>
    </w:pPr>
  </w:style>
  <w:style w:type="character" w:customStyle="1" w:styleId="SangradetextonormalCar">
    <w:name w:val="Sangría de texto normal Car"/>
    <w:basedOn w:val="Fuentedeprrafopredeter"/>
    <w:link w:val="Sangradetextonormal"/>
    <w:uiPriority w:val="99"/>
    <w:semiHidden/>
    <w:rsid w:val="00DD7DA4"/>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D7DA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D7DA4"/>
    <w:rPr>
      <w:rFonts w:ascii="Calibri" w:eastAsia="Calibri" w:hAnsi="Calibri" w:cs="Times New Roman"/>
    </w:rPr>
  </w:style>
  <w:style w:type="character" w:styleId="Hipervnculo">
    <w:name w:val="Hyperlink"/>
    <w:basedOn w:val="Fuentedeprrafopredeter"/>
    <w:uiPriority w:val="99"/>
    <w:unhideWhenUsed/>
    <w:rsid w:val="00F5333F"/>
    <w:rPr>
      <w:color w:val="0563C1" w:themeColor="hyperlink"/>
      <w:u w:val="single"/>
    </w:rPr>
  </w:style>
  <w:style w:type="paragraph" w:styleId="Prrafodelista">
    <w:name w:val="List Paragraph"/>
    <w:basedOn w:val="Normal"/>
    <w:uiPriority w:val="34"/>
    <w:qFormat/>
    <w:rsid w:val="00B0499A"/>
    <w:pPr>
      <w:ind w:left="720"/>
      <w:contextualSpacing/>
    </w:pPr>
  </w:style>
  <w:style w:type="paragraph" w:styleId="Textodeglobo">
    <w:name w:val="Balloon Text"/>
    <w:basedOn w:val="Normal"/>
    <w:link w:val="TextodegloboCar"/>
    <w:uiPriority w:val="99"/>
    <w:semiHidden/>
    <w:unhideWhenUsed/>
    <w:rsid w:val="005F34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478"/>
    <w:rPr>
      <w:rFonts w:ascii="Segoe UI" w:eastAsia="Calibr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7496">
      <w:bodyDiv w:val="1"/>
      <w:marLeft w:val="0"/>
      <w:marRight w:val="0"/>
      <w:marTop w:val="0"/>
      <w:marBottom w:val="0"/>
      <w:divBdr>
        <w:top w:val="none" w:sz="0" w:space="0" w:color="auto"/>
        <w:left w:val="none" w:sz="0" w:space="0" w:color="auto"/>
        <w:bottom w:val="none" w:sz="0" w:space="0" w:color="auto"/>
        <w:right w:val="none" w:sz="0" w:space="0" w:color="auto"/>
      </w:divBdr>
    </w:div>
    <w:div w:id="232325494">
      <w:bodyDiv w:val="1"/>
      <w:marLeft w:val="0"/>
      <w:marRight w:val="0"/>
      <w:marTop w:val="0"/>
      <w:marBottom w:val="0"/>
      <w:divBdr>
        <w:top w:val="none" w:sz="0" w:space="0" w:color="auto"/>
        <w:left w:val="none" w:sz="0" w:space="0" w:color="auto"/>
        <w:bottom w:val="none" w:sz="0" w:space="0" w:color="auto"/>
        <w:right w:val="none" w:sz="0" w:space="0" w:color="auto"/>
      </w:divBdr>
    </w:div>
    <w:div w:id="460921608">
      <w:bodyDiv w:val="1"/>
      <w:marLeft w:val="0"/>
      <w:marRight w:val="0"/>
      <w:marTop w:val="0"/>
      <w:marBottom w:val="0"/>
      <w:divBdr>
        <w:top w:val="none" w:sz="0" w:space="0" w:color="auto"/>
        <w:left w:val="none" w:sz="0" w:space="0" w:color="auto"/>
        <w:bottom w:val="none" w:sz="0" w:space="0" w:color="auto"/>
        <w:right w:val="none" w:sz="0" w:space="0" w:color="auto"/>
      </w:divBdr>
    </w:div>
    <w:div w:id="777334709">
      <w:bodyDiv w:val="1"/>
      <w:marLeft w:val="0"/>
      <w:marRight w:val="0"/>
      <w:marTop w:val="0"/>
      <w:marBottom w:val="0"/>
      <w:divBdr>
        <w:top w:val="none" w:sz="0" w:space="0" w:color="auto"/>
        <w:left w:val="none" w:sz="0" w:space="0" w:color="auto"/>
        <w:bottom w:val="none" w:sz="0" w:space="0" w:color="auto"/>
        <w:right w:val="none" w:sz="0" w:space="0" w:color="auto"/>
      </w:divBdr>
    </w:div>
    <w:div w:id="861667554">
      <w:bodyDiv w:val="1"/>
      <w:marLeft w:val="0"/>
      <w:marRight w:val="0"/>
      <w:marTop w:val="0"/>
      <w:marBottom w:val="0"/>
      <w:divBdr>
        <w:top w:val="none" w:sz="0" w:space="0" w:color="auto"/>
        <w:left w:val="none" w:sz="0" w:space="0" w:color="auto"/>
        <w:bottom w:val="none" w:sz="0" w:space="0" w:color="auto"/>
        <w:right w:val="none" w:sz="0" w:space="0" w:color="auto"/>
      </w:divBdr>
    </w:div>
    <w:div w:id="1156531983">
      <w:bodyDiv w:val="1"/>
      <w:marLeft w:val="0"/>
      <w:marRight w:val="0"/>
      <w:marTop w:val="0"/>
      <w:marBottom w:val="0"/>
      <w:divBdr>
        <w:top w:val="none" w:sz="0" w:space="0" w:color="auto"/>
        <w:left w:val="none" w:sz="0" w:space="0" w:color="auto"/>
        <w:bottom w:val="none" w:sz="0" w:space="0" w:color="auto"/>
        <w:right w:val="none" w:sz="0" w:space="0" w:color="auto"/>
      </w:divBdr>
    </w:div>
    <w:div w:id="1631545064">
      <w:bodyDiv w:val="1"/>
      <w:marLeft w:val="0"/>
      <w:marRight w:val="0"/>
      <w:marTop w:val="0"/>
      <w:marBottom w:val="0"/>
      <w:divBdr>
        <w:top w:val="none" w:sz="0" w:space="0" w:color="auto"/>
        <w:left w:val="none" w:sz="0" w:space="0" w:color="auto"/>
        <w:bottom w:val="none" w:sz="0" w:space="0" w:color="auto"/>
        <w:right w:val="none" w:sz="0" w:space="0" w:color="auto"/>
      </w:divBdr>
    </w:div>
    <w:div w:id="17078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1413</Words>
  <Characters>7772</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Karina Cárdenas Villarreal</dc:creator>
  <cp:keywords/>
  <dc:description/>
  <cp:lastModifiedBy>operador_pc</cp:lastModifiedBy>
  <cp:revision>2</cp:revision>
  <cp:lastPrinted>2017-02-13T19:35:00Z</cp:lastPrinted>
  <dcterms:created xsi:type="dcterms:W3CDTF">2017-02-13T19:35:00Z</dcterms:created>
  <dcterms:modified xsi:type="dcterms:W3CDTF">2017-02-13T19:35:00Z</dcterms:modified>
</cp:coreProperties>
</file>