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FEB537E" w:rsidR="00395C68" w:rsidRPr="00DF3F55" w:rsidRDefault="00395C68" w:rsidP="009260AF">
      <w:pPr>
        <w:spacing w:after="0"/>
        <w:ind w:right="105"/>
        <w:rPr>
          <w:rFonts w:ascii="Arial" w:hAnsi="Arial" w:cs="Arial"/>
          <w:b/>
          <w:sz w:val="24"/>
          <w:szCs w:val="24"/>
        </w:rPr>
      </w:pPr>
      <w:r w:rsidRPr="00DF3F55">
        <w:rPr>
          <w:rFonts w:ascii="Arial" w:hAnsi="Arial" w:cs="Arial"/>
          <w:b/>
          <w:sz w:val="24"/>
          <w:szCs w:val="24"/>
        </w:rPr>
        <w:t>HONORABLE ASAMBLEA</w:t>
      </w:r>
    </w:p>
    <w:p w14:paraId="7D569659" w14:textId="77777777" w:rsidR="00DF3F55" w:rsidRDefault="00DF3F55" w:rsidP="009260AF">
      <w:pPr>
        <w:spacing w:after="0" w:line="360" w:lineRule="auto"/>
        <w:ind w:right="105"/>
        <w:jc w:val="both"/>
        <w:rPr>
          <w:rFonts w:ascii="Arial" w:hAnsi="Arial" w:cs="Arial"/>
          <w:sz w:val="24"/>
          <w:szCs w:val="24"/>
          <w:lang w:val="es-ES"/>
        </w:rPr>
      </w:pPr>
    </w:p>
    <w:p w14:paraId="3592755E" w14:textId="354D567D" w:rsidR="00DF3F55" w:rsidRPr="00DF3F55" w:rsidRDefault="00DF3F55" w:rsidP="009260AF">
      <w:pPr>
        <w:spacing w:after="0" w:line="360" w:lineRule="auto"/>
        <w:ind w:right="105" w:firstLine="709"/>
        <w:jc w:val="both"/>
        <w:rPr>
          <w:rFonts w:ascii="Arial" w:hAnsi="Arial" w:cs="Arial"/>
          <w:b/>
          <w:sz w:val="24"/>
          <w:szCs w:val="24"/>
          <w:lang w:val="es-ES"/>
        </w:rPr>
      </w:pPr>
      <w:r w:rsidRPr="00DF3F55">
        <w:rPr>
          <w:rFonts w:ascii="Arial" w:hAnsi="Arial" w:cs="Arial"/>
          <w:sz w:val="24"/>
          <w:szCs w:val="24"/>
          <w:lang w:val="es-ES"/>
        </w:rPr>
        <w:t xml:space="preserve">A la </w:t>
      </w:r>
      <w:r w:rsidRPr="00DF3F55">
        <w:rPr>
          <w:rFonts w:ascii="Arial" w:hAnsi="Arial" w:cs="Arial"/>
          <w:b/>
          <w:sz w:val="24"/>
          <w:szCs w:val="24"/>
          <w:lang w:val="es-ES"/>
        </w:rPr>
        <w:t>Comisión de Legislación</w:t>
      </w:r>
      <w:r w:rsidRPr="00DF3F55">
        <w:rPr>
          <w:rFonts w:ascii="Arial" w:hAnsi="Arial" w:cs="Arial"/>
          <w:sz w:val="24"/>
          <w:szCs w:val="24"/>
          <w:lang w:val="es-ES"/>
        </w:rPr>
        <w:t xml:space="preserve">, en fecha 19 de Octubre del 2016, le fue turnado para su estudio y dictamen el </w:t>
      </w:r>
      <w:r w:rsidRPr="00DF3F55">
        <w:rPr>
          <w:rFonts w:ascii="Arial" w:hAnsi="Arial" w:cs="Arial"/>
          <w:b/>
          <w:sz w:val="24"/>
          <w:szCs w:val="24"/>
          <w:lang w:val="es-ES"/>
        </w:rPr>
        <w:t>E</w:t>
      </w:r>
      <w:r w:rsidR="00AD46DD">
        <w:rPr>
          <w:rFonts w:ascii="Arial" w:hAnsi="Arial" w:cs="Arial"/>
          <w:b/>
          <w:sz w:val="24"/>
          <w:szCs w:val="24"/>
          <w:lang w:val="es-ES"/>
        </w:rPr>
        <w:t>xpediente Legislativo Número 10</w:t>
      </w:r>
      <w:r w:rsidRPr="00DF3F55">
        <w:rPr>
          <w:rFonts w:ascii="Arial" w:hAnsi="Arial" w:cs="Arial"/>
          <w:b/>
          <w:sz w:val="24"/>
          <w:szCs w:val="24"/>
          <w:lang w:val="es-ES"/>
        </w:rPr>
        <w:t>3</w:t>
      </w:r>
      <w:r w:rsidR="00AD46DD">
        <w:rPr>
          <w:rFonts w:ascii="Arial" w:hAnsi="Arial" w:cs="Arial"/>
          <w:b/>
          <w:sz w:val="24"/>
          <w:szCs w:val="24"/>
          <w:lang w:val="es-ES"/>
        </w:rPr>
        <w:t>2</w:t>
      </w:r>
      <w:r w:rsidRPr="00DF3F55">
        <w:rPr>
          <w:rFonts w:ascii="Arial" w:hAnsi="Arial" w:cs="Arial"/>
          <w:b/>
          <w:sz w:val="24"/>
          <w:szCs w:val="24"/>
          <w:lang w:val="es-ES"/>
        </w:rPr>
        <w:t>6/LXXIV,</w:t>
      </w:r>
      <w:r w:rsidRPr="00DF3F55">
        <w:rPr>
          <w:rFonts w:ascii="Arial" w:hAnsi="Arial" w:cs="Arial"/>
          <w:sz w:val="24"/>
          <w:szCs w:val="24"/>
          <w:lang w:val="es-ES"/>
        </w:rPr>
        <w:t xml:space="preserve"> el cual contiene escrito presentado por la C. Deyanira Sandoval Esquivel, mediante el cual presenta </w:t>
      </w:r>
      <w:r w:rsidRPr="00DF3F55">
        <w:rPr>
          <w:rFonts w:ascii="Arial" w:hAnsi="Arial" w:cs="Arial"/>
          <w:b/>
          <w:sz w:val="24"/>
          <w:szCs w:val="24"/>
          <w:lang w:val="es-ES"/>
        </w:rPr>
        <w:t xml:space="preserve">Iniciativa de reforma a diversos artículos del Código Civil para el Estado de Nuevo León, en relación a los datos que contendrá el acta de nacimiento. </w:t>
      </w:r>
    </w:p>
    <w:p w14:paraId="1DF53046" w14:textId="77777777" w:rsidR="00400666" w:rsidRPr="00DF3F55" w:rsidRDefault="00400666" w:rsidP="009260AF">
      <w:pPr>
        <w:spacing w:after="0" w:line="360" w:lineRule="auto"/>
        <w:ind w:right="105"/>
        <w:jc w:val="both"/>
        <w:rPr>
          <w:rFonts w:ascii="Arial" w:hAnsi="Arial" w:cs="Arial"/>
          <w:b/>
          <w:sz w:val="24"/>
          <w:szCs w:val="24"/>
          <w:lang w:val="es-ES"/>
        </w:rPr>
      </w:pPr>
    </w:p>
    <w:p w14:paraId="2B25CA89" w14:textId="61769357" w:rsidR="00DB1EDF" w:rsidRPr="00DF3F55" w:rsidRDefault="00DB1EDF" w:rsidP="009260AF">
      <w:pPr>
        <w:spacing w:after="0" w:line="360" w:lineRule="auto"/>
        <w:ind w:right="105" w:firstLine="709"/>
        <w:jc w:val="both"/>
        <w:rPr>
          <w:rFonts w:ascii="Arial" w:hAnsi="Arial" w:cs="Arial"/>
          <w:sz w:val="24"/>
          <w:szCs w:val="24"/>
          <w:lang w:val="es-ES"/>
        </w:rPr>
      </w:pPr>
      <w:r w:rsidRPr="00DF3F55">
        <w:rPr>
          <w:rFonts w:ascii="Arial" w:hAnsi="Arial" w:cs="Arial"/>
          <w:sz w:val="24"/>
          <w:szCs w:val="24"/>
          <w:lang w:val="es-ES"/>
        </w:rPr>
        <w:t>Con el fin de ver proveído el requisito fundamental de dar vista al contenido de la</w:t>
      </w:r>
      <w:r w:rsidR="00DE105C" w:rsidRPr="00DF3F55">
        <w:rPr>
          <w:rFonts w:ascii="Arial" w:hAnsi="Arial" w:cs="Arial"/>
          <w:sz w:val="24"/>
          <w:szCs w:val="24"/>
          <w:lang w:val="es-ES"/>
        </w:rPr>
        <w:t xml:space="preserve"> presente</w:t>
      </w:r>
      <w:r w:rsidRPr="00DF3F55">
        <w:rPr>
          <w:rFonts w:ascii="Arial" w:hAnsi="Arial" w:cs="Arial"/>
          <w:sz w:val="24"/>
          <w:szCs w:val="24"/>
          <w:lang w:val="es-ES"/>
        </w:rPr>
        <w:t xml:space="preserve"> Iniciativa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14:paraId="3CC790B1" w14:textId="77777777" w:rsidR="00395C68" w:rsidRPr="00DF3F55" w:rsidRDefault="00395C68" w:rsidP="009260AF">
      <w:pPr>
        <w:spacing w:after="0" w:line="360" w:lineRule="auto"/>
        <w:ind w:right="105"/>
        <w:jc w:val="both"/>
        <w:rPr>
          <w:rFonts w:ascii="Arial" w:hAnsi="Arial" w:cs="Arial"/>
          <w:sz w:val="24"/>
          <w:szCs w:val="24"/>
        </w:rPr>
      </w:pPr>
    </w:p>
    <w:p w14:paraId="7055474B" w14:textId="73A4DBD4" w:rsidR="005F6CD3" w:rsidRPr="0086594D" w:rsidRDefault="00395C68" w:rsidP="009260AF">
      <w:pPr>
        <w:spacing w:after="0"/>
        <w:ind w:right="105"/>
        <w:rPr>
          <w:rFonts w:ascii="Arial" w:hAnsi="Arial" w:cs="Arial"/>
          <w:b/>
          <w:bCs/>
          <w:sz w:val="24"/>
          <w:szCs w:val="24"/>
        </w:rPr>
      </w:pPr>
      <w:r w:rsidRPr="00DF3F55">
        <w:rPr>
          <w:rFonts w:ascii="Arial" w:hAnsi="Arial" w:cs="Arial"/>
          <w:b/>
          <w:bCs/>
          <w:sz w:val="24"/>
          <w:szCs w:val="24"/>
        </w:rPr>
        <w:t>ANTECEDENTES</w:t>
      </w:r>
    </w:p>
    <w:p w14:paraId="6249BE20" w14:textId="77777777" w:rsidR="00400666" w:rsidRPr="00DF3F55" w:rsidRDefault="00400666" w:rsidP="009260AF">
      <w:pPr>
        <w:spacing w:after="0" w:line="360" w:lineRule="auto"/>
        <w:ind w:right="105" w:firstLine="708"/>
        <w:jc w:val="both"/>
        <w:rPr>
          <w:rFonts w:ascii="Arial" w:hAnsi="Arial" w:cs="Arial"/>
          <w:bCs/>
          <w:sz w:val="24"/>
          <w:szCs w:val="24"/>
          <w:lang w:val="es-MX"/>
        </w:rPr>
      </w:pPr>
    </w:p>
    <w:p w14:paraId="4DFBDEE8" w14:textId="77777777" w:rsidR="00DF3F55" w:rsidRPr="00DF3F55" w:rsidRDefault="00DF3F55" w:rsidP="009260AF">
      <w:pPr>
        <w:spacing w:after="0" w:line="360" w:lineRule="auto"/>
        <w:ind w:right="105" w:firstLine="708"/>
        <w:jc w:val="both"/>
        <w:rPr>
          <w:rFonts w:ascii="Arial" w:hAnsi="Arial" w:cs="Arial"/>
          <w:bCs/>
          <w:sz w:val="24"/>
          <w:szCs w:val="24"/>
          <w:lang w:val="es-MX"/>
        </w:rPr>
      </w:pPr>
      <w:r w:rsidRPr="00DF3F55">
        <w:rPr>
          <w:rFonts w:ascii="Arial" w:hAnsi="Arial" w:cs="Arial"/>
          <w:bCs/>
          <w:sz w:val="24"/>
          <w:szCs w:val="24"/>
          <w:lang w:val="es-MX"/>
        </w:rPr>
        <w:t xml:space="preserve">Menciona la promovente, que la presente iniciativa tiene como objetivo el registro inmediato de los nacimientos que se susciten en los hospitales públicos y privaos del Estado de Nuevo León, antes de que la paciente sea dada de alta, para el efecto de que se obtenga la identidad de forma inmediata, con el fin de alcanzar las bondades a las que se refiere esta propuesta, y después de llevar a cabo la prueba piloto en el hospital materno infantil, donde </w:t>
      </w:r>
      <w:r w:rsidRPr="00DF3F55">
        <w:rPr>
          <w:rFonts w:ascii="Arial" w:hAnsi="Arial" w:cs="Arial"/>
          <w:bCs/>
          <w:sz w:val="24"/>
          <w:szCs w:val="24"/>
          <w:lang w:val="es-MX"/>
        </w:rPr>
        <w:lastRenderedPageBreak/>
        <w:t xml:space="preserve">se presentaron algunos problemas para obtener la información relativa a los nombres, domicilios y nacionalidad de los testigos y de los abuelos de la madre y del padre de los recién nacidos según sea el caso, que hacen que se complique de forma desmedida su inscripción, se tiene la necesidad de eliminar estos requisitos, advirtiendo que en el país vecino Estados Unidos de América, en sus actas de nacimiento solamente cuentan en relación a esta información con los nombres y apellidos del padre y de la madre del menor, además de que en la práctica al momento de tratar de cubrir el requisito de los testigos la mayoría de las veces de pide el apoyo por parte de los interesados ante la Oficialía donde se lleva a cabo la inscripción de este hecho, para que personal de la misma firmen por no contar en ese momento con estos. </w:t>
      </w:r>
    </w:p>
    <w:p w14:paraId="48EF62F4" w14:textId="77777777" w:rsidR="00DF3F55" w:rsidRDefault="00DF3F55" w:rsidP="009260AF">
      <w:pPr>
        <w:spacing w:after="0" w:line="360" w:lineRule="auto"/>
        <w:ind w:right="105" w:firstLine="708"/>
        <w:jc w:val="both"/>
        <w:rPr>
          <w:rFonts w:ascii="Arial" w:hAnsi="Arial" w:cs="Arial"/>
          <w:bCs/>
          <w:sz w:val="24"/>
          <w:szCs w:val="24"/>
          <w:lang w:val="es-MX"/>
        </w:rPr>
      </w:pPr>
      <w:r w:rsidRPr="00DF3F55">
        <w:rPr>
          <w:rFonts w:ascii="Arial" w:hAnsi="Arial" w:cs="Arial"/>
          <w:bCs/>
          <w:sz w:val="24"/>
          <w:szCs w:val="24"/>
          <w:lang w:val="es-MX"/>
        </w:rPr>
        <w:tab/>
      </w:r>
    </w:p>
    <w:p w14:paraId="52A34817" w14:textId="22B3FB91" w:rsidR="00DF3F55" w:rsidRPr="00DF3F55" w:rsidRDefault="00DF3F55" w:rsidP="009260AF">
      <w:pPr>
        <w:spacing w:after="0" w:line="360" w:lineRule="auto"/>
        <w:ind w:right="105" w:firstLine="708"/>
        <w:jc w:val="both"/>
        <w:rPr>
          <w:rFonts w:ascii="Arial" w:hAnsi="Arial" w:cs="Arial"/>
          <w:bCs/>
          <w:sz w:val="24"/>
          <w:szCs w:val="24"/>
          <w:lang w:val="es-MX"/>
        </w:rPr>
      </w:pPr>
      <w:r w:rsidRPr="00DF3F55">
        <w:rPr>
          <w:rFonts w:ascii="Arial" w:hAnsi="Arial" w:cs="Arial"/>
          <w:bCs/>
          <w:sz w:val="24"/>
          <w:szCs w:val="24"/>
          <w:lang w:val="es-MX"/>
        </w:rPr>
        <w:t xml:space="preserve">Añade, que otras veces se quedan sin cubrir los campos de este documento, tomando en cuenta que en la actualidad se expiden los certificados de nacimiento en los hospitales antes citados, documento que certifica por la autoridad de salud el nacimiento de un ser humano y se tiene la certeza de que es hijo de la paciente por estar en ese momento ante la atención medica correspondiente, aunado a lo anterior se considera innecesario la información relativa a los abuelos paternos y maternos de la persona a registrar, debido a que el nacimiento es en relación a los padres, y si alguien se interesa por conocer los nombres y apellidos de los abuelos correspondientes, podría acudir a solicitar las actas de nacimiento de los padres del menor, en relación con el artículo 47 del Código Civil, que aduce </w:t>
      </w:r>
      <w:r w:rsidRPr="00DF3F55">
        <w:rPr>
          <w:rFonts w:ascii="Arial" w:hAnsi="Arial" w:cs="Arial"/>
          <w:bCs/>
          <w:sz w:val="24"/>
          <w:szCs w:val="24"/>
          <w:lang w:val="es-MX"/>
        </w:rPr>
        <w:lastRenderedPageBreak/>
        <w:t>que el estado civil de las personas solo se comprueba con las copias certificadas de las actas del registro civil, y así estar en condiciones de levantar estos hechos registrales al amparo de la localidad y de la certeza jurídica, bajo un marco normativo que lo regule.</w:t>
      </w:r>
    </w:p>
    <w:p w14:paraId="71CC7C63" w14:textId="77777777" w:rsidR="00400666" w:rsidRDefault="00400666" w:rsidP="009260AF">
      <w:pPr>
        <w:spacing w:after="0" w:line="360" w:lineRule="auto"/>
        <w:ind w:right="105" w:firstLine="708"/>
        <w:jc w:val="both"/>
        <w:rPr>
          <w:rFonts w:ascii="Arial" w:hAnsi="Arial" w:cs="Arial"/>
          <w:b/>
          <w:bCs/>
          <w:i/>
          <w:sz w:val="24"/>
          <w:szCs w:val="24"/>
          <w:lang w:val="es-MX"/>
        </w:rPr>
      </w:pPr>
    </w:p>
    <w:p w14:paraId="251FF9CC" w14:textId="69E5CD27" w:rsidR="00DB1EDF" w:rsidRPr="00DB1EDF" w:rsidRDefault="00DB1EDF" w:rsidP="009260AF">
      <w:pPr>
        <w:spacing w:after="0" w:line="360" w:lineRule="auto"/>
        <w:ind w:right="105" w:firstLine="708"/>
        <w:jc w:val="both"/>
        <w:rPr>
          <w:rFonts w:ascii="Arial" w:hAnsi="Arial" w:cs="Arial"/>
          <w:sz w:val="24"/>
          <w:szCs w:val="24"/>
          <w:lang w:val="es-MX"/>
        </w:rPr>
      </w:pPr>
      <w:r w:rsidRPr="00DB1EDF">
        <w:rPr>
          <w:rFonts w:ascii="Arial" w:hAnsi="Arial" w:cs="Arial"/>
          <w:sz w:val="24"/>
          <w:szCs w:val="24"/>
          <w:lang w:val="es-MX"/>
        </w:rPr>
        <w:t xml:space="preserve">Una vez analizada la solicitud de mérito y con fundamento en el artículo 47 inciso c) del Reglamento para el Gobierno Interior del Congreso del Estado de Nuevo León, hacemos de su conocimiento las siguientes:  </w:t>
      </w:r>
    </w:p>
    <w:p w14:paraId="74C585C6" w14:textId="77777777" w:rsidR="008A7AFA" w:rsidRPr="0086594D" w:rsidRDefault="008A7AFA" w:rsidP="009260AF">
      <w:pPr>
        <w:spacing w:after="0" w:line="360" w:lineRule="auto"/>
        <w:ind w:right="105" w:firstLine="708"/>
        <w:jc w:val="both"/>
        <w:rPr>
          <w:rFonts w:ascii="Arial" w:hAnsi="Arial" w:cs="Arial"/>
          <w:sz w:val="24"/>
          <w:szCs w:val="24"/>
        </w:rPr>
      </w:pPr>
    </w:p>
    <w:p w14:paraId="7812C601" w14:textId="7092D19F" w:rsidR="008079E9" w:rsidRPr="0086594D" w:rsidRDefault="00395C68" w:rsidP="009260AF">
      <w:pPr>
        <w:spacing w:after="0" w:line="360" w:lineRule="auto"/>
        <w:ind w:right="105" w:firstLine="708"/>
        <w:jc w:val="both"/>
        <w:rPr>
          <w:rFonts w:ascii="Arial" w:hAnsi="Arial" w:cs="Arial"/>
          <w:b/>
          <w:bCs/>
          <w:sz w:val="24"/>
          <w:szCs w:val="24"/>
        </w:rPr>
      </w:pPr>
      <w:r w:rsidRPr="0086594D">
        <w:rPr>
          <w:rFonts w:ascii="Arial" w:hAnsi="Arial" w:cs="Arial"/>
          <w:b/>
          <w:bCs/>
          <w:sz w:val="24"/>
          <w:szCs w:val="24"/>
        </w:rPr>
        <w:t>CONSIDERACIONES</w:t>
      </w:r>
    </w:p>
    <w:p w14:paraId="4B80C22A" w14:textId="77777777" w:rsidR="00B379CF" w:rsidRPr="0086594D" w:rsidRDefault="00B379CF" w:rsidP="009260AF">
      <w:pPr>
        <w:spacing w:after="0" w:line="360" w:lineRule="auto"/>
        <w:ind w:right="105" w:firstLine="708"/>
        <w:jc w:val="both"/>
        <w:rPr>
          <w:rFonts w:ascii="Arial" w:hAnsi="Arial" w:cs="Arial"/>
          <w:b/>
          <w:bCs/>
          <w:sz w:val="24"/>
          <w:szCs w:val="24"/>
        </w:rPr>
      </w:pPr>
    </w:p>
    <w:p w14:paraId="1F0D6E09" w14:textId="77893999" w:rsidR="00764996" w:rsidRPr="0086594D" w:rsidRDefault="00395C68" w:rsidP="009260AF">
      <w:pPr>
        <w:spacing w:after="0" w:line="360" w:lineRule="auto"/>
        <w:ind w:right="105" w:firstLine="708"/>
        <w:jc w:val="both"/>
        <w:rPr>
          <w:rFonts w:ascii="Arial" w:hAnsi="Arial" w:cs="Arial"/>
          <w:sz w:val="24"/>
          <w:szCs w:val="24"/>
        </w:rPr>
      </w:pPr>
      <w:r w:rsidRPr="0086594D">
        <w:rPr>
          <w:rFonts w:ascii="Arial" w:hAnsi="Arial" w:cs="Arial"/>
          <w:sz w:val="24"/>
          <w:szCs w:val="24"/>
        </w:rPr>
        <w:t xml:space="preserve"> La competencia que le resulta a esta Comisión de </w:t>
      </w:r>
      <w:r w:rsidR="00060C8D" w:rsidRPr="0086594D">
        <w:rPr>
          <w:rFonts w:ascii="Arial" w:hAnsi="Arial" w:cs="Arial"/>
          <w:sz w:val="24"/>
          <w:szCs w:val="24"/>
        </w:rPr>
        <w:t xml:space="preserve">Legislación </w:t>
      </w:r>
      <w:r w:rsidR="00DE105C">
        <w:rPr>
          <w:rFonts w:ascii="Arial" w:hAnsi="Arial" w:cs="Arial"/>
          <w:sz w:val="24"/>
          <w:szCs w:val="24"/>
        </w:rPr>
        <w:t>para conocer de la iniciativa</w:t>
      </w:r>
      <w:r w:rsidR="00A9335F">
        <w:rPr>
          <w:rFonts w:ascii="Arial" w:hAnsi="Arial" w:cs="Arial"/>
          <w:sz w:val="24"/>
          <w:szCs w:val="24"/>
        </w:rPr>
        <w:t xml:space="preserve"> </w:t>
      </w:r>
      <w:r w:rsidRPr="0086594D">
        <w:rPr>
          <w:rFonts w:ascii="Arial" w:hAnsi="Arial" w:cs="Arial"/>
          <w:sz w:val="24"/>
          <w:szCs w:val="24"/>
        </w:rPr>
        <w:t xml:space="preserve">que nos ocupa, se encuentra sustentada por los numerales 65 fracción I, 66 fracción I inciso </w:t>
      </w:r>
      <w:r w:rsidR="005128C9" w:rsidRPr="0086594D">
        <w:rPr>
          <w:rFonts w:ascii="Arial" w:hAnsi="Arial" w:cs="Arial"/>
          <w:sz w:val="24"/>
          <w:szCs w:val="24"/>
        </w:rPr>
        <w:t>a), 70 fracción I</w:t>
      </w:r>
      <w:r w:rsidRPr="0086594D">
        <w:rPr>
          <w:rFonts w:ascii="Arial" w:hAnsi="Arial" w:cs="Arial"/>
          <w:sz w:val="24"/>
          <w:szCs w:val="24"/>
        </w:rPr>
        <w:t>I, y demás relativos de la Ley Orgánica del Poder Legislativo del Estado de Nuevo León, así como lo dispuesto en l</w:t>
      </w:r>
      <w:r w:rsidR="00051ACB" w:rsidRPr="0086594D">
        <w:rPr>
          <w:rFonts w:ascii="Arial" w:hAnsi="Arial" w:cs="Arial"/>
          <w:sz w:val="24"/>
          <w:szCs w:val="24"/>
        </w:rPr>
        <w:t>os artículos 37 y 39 fracción II in</w:t>
      </w:r>
      <w:r w:rsidR="00126A65" w:rsidRPr="0086594D">
        <w:rPr>
          <w:rFonts w:ascii="Arial" w:hAnsi="Arial" w:cs="Arial"/>
          <w:sz w:val="24"/>
          <w:szCs w:val="24"/>
        </w:rPr>
        <w:t>ciso b</w:t>
      </w:r>
      <w:r w:rsidR="00051ACB" w:rsidRPr="0086594D">
        <w:rPr>
          <w:rFonts w:ascii="Arial" w:hAnsi="Arial" w:cs="Arial"/>
          <w:sz w:val="24"/>
          <w:szCs w:val="24"/>
        </w:rPr>
        <w:t xml:space="preserve">) </w:t>
      </w:r>
      <w:r w:rsidRPr="0086594D">
        <w:rPr>
          <w:rFonts w:ascii="Arial" w:hAnsi="Arial" w:cs="Arial"/>
          <w:sz w:val="24"/>
          <w:szCs w:val="24"/>
        </w:rPr>
        <w:t>del Reglamento para el Gobierno Interior del Congreso del Estado de Nuevo León.</w:t>
      </w:r>
    </w:p>
    <w:p w14:paraId="0487090D" w14:textId="77777777" w:rsidR="00043C30" w:rsidRPr="0086594D" w:rsidRDefault="00043C30" w:rsidP="009260AF">
      <w:pPr>
        <w:spacing w:after="0" w:line="360" w:lineRule="auto"/>
        <w:ind w:right="105" w:firstLine="708"/>
        <w:jc w:val="both"/>
        <w:rPr>
          <w:rFonts w:ascii="Arial" w:hAnsi="Arial" w:cs="Arial"/>
          <w:sz w:val="24"/>
          <w:szCs w:val="24"/>
        </w:rPr>
      </w:pPr>
    </w:p>
    <w:p w14:paraId="21D221D0" w14:textId="0FFEDDD0" w:rsidR="008C5482" w:rsidRPr="002A2F83" w:rsidRDefault="00E137CB" w:rsidP="009260AF">
      <w:pPr>
        <w:spacing w:after="0" w:line="360" w:lineRule="auto"/>
        <w:ind w:right="105"/>
        <w:jc w:val="both"/>
        <w:rPr>
          <w:rFonts w:ascii="Arial" w:eastAsia="Times New Roman" w:hAnsi="Arial" w:cs="Arial"/>
          <w:sz w:val="24"/>
          <w:szCs w:val="24"/>
        </w:rPr>
      </w:pPr>
      <w:r w:rsidRPr="0086594D">
        <w:rPr>
          <w:rFonts w:ascii="Arial" w:eastAsia="Times New Roman" w:hAnsi="Arial" w:cs="Arial"/>
          <w:sz w:val="24"/>
          <w:szCs w:val="24"/>
        </w:rPr>
        <w:tab/>
      </w:r>
      <w:r w:rsidR="006E42FA">
        <w:rPr>
          <w:rFonts w:ascii="Arial" w:eastAsia="Times New Roman" w:hAnsi="Arial" w:cs="Arial"/>
          <w:sz w:val="24"/>
          <w:szCs w:val="24"/>
        </w:rPr>
        <w:t>Visualizamos</w:t>
      </w:r>
      <w:r w:rsidRPr="0086594D">
        <w:rPr>
          <w:rFonts w:ascii="Arial" w:eastAsia="Times New Roman" w:hAnsi="Arial" w:cs="Arial"/>
          <w:sz w:val="24"/>
          <w:szCs w:val="24"/>
        </w:rPr>
        <w:t xml:space="preserve"> </w:t>
      </w:r>
      <w:r w:rsidR="00764996" w:rsidRPr="0086594D">
        <w:rPr>
          <w:rFonts w:ascii="Arial" w:eastAsia="Times New Roman" w:hAnsi="Arial" w:cs="Arial"/>
          <w:sz w:val="24"/>
          <w:szCs w:val="24"/>
        </w:rPr>
        <w:t>que la iniciativa</w:t>
      </w:r>
      <w:r w:rsidR="00AE5D82">
        <w:rPr>
          <w:rFonts w:ascii="Arial" w:eastAsia="Times New Roman" w:hAnsi="Arial" w:cs="Arial"/>
          <w:sz w:val="24"/>
          <w:szCs w:val="24"/>
        </w:rPr>
        <w:t xml:space="preserve"> planteada </w:t>
      </w:r>
      <w:r w:rsidR="00CB3F68">
        <w:rPr>
          <w:rFonts w:ascii="Arial" w:eastAsia="Times New Roman" w:hAnsi="Arial" w:cs="Arial"/>
          <w:sz w:val="24"/>
          <w:szCs w:val="24"/>
        </w:rPr>
        <w:t xml:space="preserve">pretende </w:t>
      </w:r>
      <w:r w:rsidR="00175263">
        <w:rPr>
          <w:rFonts w:ascii="Arial" w:eastAsia="Times New Roman" w:hAnsi="Arial" w:cs="Arial"/>
          <w:sz w:val="24"/>
          <w:szCs w:val="24"/>
        </w:rPr>
        <w:t xml:space="preserve">fortalecer el derecho humano a la identidad de manera inmediata suprimiendo datos que actualmente se deben asentar en el acta de nacimiento </w:t>
      </w:r>
      <w:r w:rsidR="00E60291">
        <w:rPr>
          <w:rFonts w:ascii="Arial" w:hAnsi="Arial" w:cs="Arial"/>
          <w:bCs/>
          <w:sz w:val="24"/>
          <w:szCs w:val="24"/>
        </w:rPr>
        <w:t>Sin embargo c</w:t>
      </w:r>
      <w:r w:rsidR="008C5482" w:rsidRPr="008C5482">
        <w:rPr>
          <w:rFonts w:ascii="Arial" w:hAnsi="Arial" w:cs="Arial"/>
          <w:bCs/>
          <w:sz w:val="24"/>
          <w:szCs w:val="24"/>
        </w:rPr>
        <w:t xml:space="preserve">on motivo de </w:t>
      </w:r>
      <w:r w:rsidR="00806BF3">
        <w:rPr>
          <w:rFonts w:ascii="Arial" w:hAnsi="Arial" w:cs="Arial"/>
          <w:bCs/>
          <w:sz w:val="24"/>
          <w:szCs w:val="24"/>
        </w:rPr>
        <w:t>un análisis realizado al presente instrumento</w:t>
      </w:r>
      <w:r w:rsidR="005960FF">
        <w:rPr>
          <w:rFonts w:ascii="Arial" w:hAnsi="Arial" w:cs="Arial"/>
          <w:bCs/>
          <w:sz w:val="24"/>
          <w:szCs w:val="24"/>
        </w:rPr>
        <w:t xml:space="preserve"> podemos determinar que </w:t>
      </w:r>
      <w:r w:rsidR="00BF0481">
        <w:rPr>
          <w:rFonts w:ascii="Arial" w:hAnsi="Arial" w:cs="Arial"/>
          <w:bCs/>
          <w:sz w:val="24"/>
          <w:szCs w:val="24"/>
        </w:rPr>
        <w:t>el derecho a la identidad de los recién nacidos</w:t>
      </w:r>
      <w:r w:rsidR="005960FF">
        <w:rPr>
          <w:rFonts w:ascii="Arial" w:hAnsi="Arial" w:cs="Arial"/>
          <w:bCs/>
          <w:sz w:val="24"/>
          <w:szCs w:val="24"/>
        </w:rPr>
        <w:t xml:space="preserve"> </w:t>
      </w:r>
      <w:r w:rsidR="00BF0481">
        <w:rPr>
          <w:rFonts w:ascii="Arial" w:hAnsi="Arial" w:cs="Arial"/>
          <w:bCs/>
          <w:sz w:val="24"/>
          <w:szCs w:val="24"/>
        </w:rPr>
        <w:t>actualmente</w:t>
      </w:r>
      <w:r w:rsidR="002A2F83">
        <w:rPr>
          <w:rFonts w:ascii="Arial" w:hAnsi="Arial" w:cs="Arial"/>
          <w:bCs/>
          <w:sz w:val="24"/>
          <w:szCs w:val="24"/>
        </w:rPr>
        <w:t xml:space="preserve"> se encuentra</w:t>
      </w:r>
      <w:r w:rsidR="00BF0481">
        <w:rPr>
          <w:rFonts w:ascii="Arial" w:hAnsi="Arial" w:cs="Arial"/>
          <w:bCs/>
          <w:sz w:val="24"/>
          <w:szCs w:val="24"/>
        </w:rPr>
        <w:t xml:space="preserve"> pr</w:t>
      </w:r>
      <w:r w:rsidR="001162BE">
        <w:rPr>
          <w:rFonts w:ascii="Arial" w:hAnsi="Arial" w:cs="Arial"/>
          <w:bCs/>
          <w:sz w:val="24"/>
          <w:szCs w:val="24"/>
        </w:rPr>
        <w:t>otegido</w:t>
      </w:r>
      <w:r w:rsidR="00BF0481">
        <w:rPr>
          <w:rFonts w:ascii="Arial" w:hAnsi="Arial" w:cs="Arial"/>
          <w:bCs/>
          <w:sz w:val="24"/>
          <w:szCs w:val="24"/>
        </w:rPr>
        <w:t>:</w:t>
      </w:r>
    </w:p>
    <w:p w14:paraId="4901EC8E" w14:textId="77777777" w:rsidR="00EC27EE" w:rsidRDefault="00EC27EE" w:rsidP="009260AF">
      <w:pPr>
        <w:spacing w:after="0" w:line="360" w:lineRule="auto"/>
        <w:ind w:left="709" w:right="105" w:firstLine="708"/>
        <w:jc w:val="both"/>
        <w:rPr>
          <w:rFonts w:ascii="Arial" w:hAnsi="Arial" w:cs="Arial"/>
          <w:bCs/>
          <w:sz w:val="24"/>
          <w:szCs w:val="24"/>
        </w:rPr>
      </w:pPr>
    </w:p>
    <w:p w14:paraId="43850C67" w14:textId="5C1AFDAB" w:rsidR="002316BF" w:rsidRPr="002316BF" w:rsidRDefault="002316BF" w:rsidP="009260AF">
      <w:pPr>
        <w:spacing w:after="0" w:line="240" w:lineRule="auto"/>
        <w:ind w:left="709" w:right="105"/>
        <w:jc w:val="both"/>
        <w:rPr>
          <w:rFonts w:ascii="Arial" w:hAnsi="Arial" w:cs="Arial"/>
          <w:bCs/>
          <w:i/>
          <w:sz w:val="24"/>
          <w:szCs w:val="24"/>
          <w:u w:val="single"/>
        </w:rPr>
      </w:pPr>
      <w:r>
        <w:rPr>
          <w:rFonts w:ascii="Arial" w:hAnsi="Arial" w:cs="Arial"/>
          <w:b/>
          <w:bCs/>
          <w:i/>
          <w:sz w:val="24"/>
          <w:szCs w:val="24"/>
        </w:rPr>
        <w:t>“</w:t>
      </w:r>
      <w:r w:rsidR="00EC27EE" w:rsidRPr="002316BF">
        <w:rPr>
          <w:rFonts w:ascii="Arial" w:hAnsi="Arial" w:cs="Arial"/>
          <w:b/>
          <w:bCs/>
          <w:i/>
          <w:sz w:val="24"/>
          <w:szCs w:val="24"/>
        </w:rPr>
        <w:t>REGISTRO CIVIL. ACTA DE NACIMIENTO. NO PRODUCEN SU NULIDAD LOS VICIOS NO SUSTANCIALES (LEGISLACION DEL ESTADO DE VERACRUZ).</w:t>
      </w:r>
      <w:r w:rsidR="00EC27EE" w:rsidRPr="002316BF">
        <w:rPr>
          <w:rFonts w:ascii="Arial" w:hAnsi="Arial" w:cs="Arial"/>
          <w:bCs/>
          <w:i/>
          <w:sz w:val="24"/>
          <w:szCs w:val="24"/>
        </w:rPr>
        <w:t xml:space="preserve"> Atento a los términos del artículo 673 del Código Civil del Estado de Veracruz que textualmente dispone: "Los vicios o defectos que tengan las actas, sujetan al encargado del registro a las penas establecidas; pero cuando no son sustanciales, no producen la nulidad del acto, a menos que judicialmente se pruebe la falsedad de éste"; los vicios no sustanciales como la falta de impresión digital del menor y la falta de firma de los testigos, no son idóneos para producir la nulidad planteada</w:t>
      </w:r>
      <w:r w:rsidR="00EC27EE" w:rsidRPr="00DE6A4F">
        <w:rPr>
          <w:rFonts w:ascii="Arial" w:hAnsi="Arial" w:cs="Arial"/>
          <w:bCs/>
          <w:i/>
          <w:sz w:val="24"/>
          <w:szCs w:val="24"/>
        </w:rPr>
        <w:t>, menos cuando no se pone en duda la celebración de tales acontecimientos, sino sólo se señalan vicios en la formula</w:t>
      </w:r>
      <w:r w:rsidRPr="00DE6A4F">
        <w:rPr>
          <w:rFonts w:ascii="Arial" w:hAnsi="Arial" w:cs="Arial"/>
          <w:bCs/>
          <w:i/>
          <w:sz w:val="24"/>
          <w:szCs w:val="24"/>
        </w:rPr>
        <w:t>ción del acta.”</w:t>
      </w:r>
    </w:p>
    <w:p w14:paraId="57F30D3E" w14:textId="77777777" w:rsidR="002316BF" w:rsidRPr="002316BF" w:rsidRDefault="002316BF" w:rsidP="009260AF">
      <w:pPr>
        <w:spacing w:after="0" w:line="240" w:lineRule="auto"/>
        <w:ind w:left="709" w:right="105"/>
        <w:jc w:val="both"/>
        <w:rPr>
          <w:rFonts w:ascii="Arial" w:hAnsi="Arial" w:cs="Arial"/>
          <w:bCs/>
          <w:i/>
          <w:sz w:val="24"/>
          <w:szCs w:val="24"/>
          <w:u w:val="single"/>
        </w:rPr>
      </w:pPr>
    </w:p>
    <w:p w14:paraId="69DCE49E" w14:textId="7728F804" w:rsidR="00EC27EE" w:rsidRPr="002316BF" w:rsidRDefault="002316BF" w:rsidP="009260AF">
      <w:pPr>
        <w:spacing w:after="0" w:line="240" w:lineRule="auto"/>
        <w:ind w:left="709" w:right="105"/>
        <w:jc w:val="both"/>
        <w:rPr>
          <w:rFonts w:ascii="Arial" w:hAnsi="Arial" w:cs="Arial"/>
          <w:bCs/>
          <w:i/>
          <w:sz w:val="24"/>
          <w:szCs w:val="24"/>
        </w:rPr>
      </w:pPr>
      <w:r>
        <w:rPr>
          <w:rFonts w:ascii="Arial" w:hAnsi="Arial" w:cs="Arial"/>
          <w:bCs/>
          <w:i/>
          <w:sz w:val="24"/>
          <w:szCs w:val="24"/>
        </w:rPr>
        <w:t>“</w:t>
      </w:r>
      <w:r w:rsidR="00EC27EE" w:rsidRPr="002316BF">
        <w:rPr>
          <w:rFonts w:ascii="Arial" w:hAnsi="Arial" w:cs="Arial"/>
          <w:bCs/>
          <w:i/>
          <w:sz w:val="24"/>
          <w:szCs w:val="24"/>
        </w:rPr>
        <w:t>Amparo directo 2200/87. Albino Miguel Antonio Cinta Sarrelangue y otra. 29 de abril de 1987. Unanimidad de cuatro votos. Ponente: Victoria Adato Green de Ibarra. Secretaria: María Cristina Pardo Vizcaíno. Nota: En el Informe de 1987, la tesis aparece bajo el rubro "ACTA DE NACIMIENTO. NO PRODUCEN SU NULIDAD LOS VICIOS NO SUB</w:t>
      </w:r>
      <w:r>
        <w:rPr>
          <w:rFonts w:ascii="Arial" w:hAnsi="Arial" w:cs="Arial"/>
          <w:bCs/>
          <w:i/>
          <w:sz w:val="24"/>
          <w:szCs w:val="24"/>
        </w:rPr>
        <w:t>STANCIALES ESTADO DE VERACRUZ.”</w:t>
      </w:r>
    </w:p>
    <w:p w14:paraId="456EE5AA" w14:textId="77777777" w:rsidR="00CA23C3" w:rsidRDefault="00CA23C3" w:rsidP="009260AF">
      <w:pPr>
        <w:spacing w:after="0" w:line="360" w:lineRule="auto"/>
        <w:ind w:right="105" w:firstLine="708"/>
        <w:jc w:val="both"/>
        <w:rPr>
          <w:rFonts w:ascii="Arial" w:hAnsi="Arial" w:cs="Arial"/>
          <w:bCs/>
          <w:sz w:val="24"/>
          <w:szCs w:val="24"/>
        </w:rPr>
      </w:pPr>
    </w:p>
    <w:p w14:paraId="73F05A5F" w14:textId="77777777" w:rsidR="00DE6A4F" w:rsidRDefault="001162BE" w:rsidP="009260AF">
      <w:pPr>
        <w:spacing w:after="0" w:line="360" w:lineRule="auto"/>
        <w:ind w:right="105" w:firstLine="720"/>
        <w:jc w:val="both"/>
        <w:rPr>
          <w:rFonts w:ascii="Arial" w:hAnsi="Arial" w:cs="Arial"/>
          <w:bCs/>
          <w:sz w:val="24"/>
          <w:szCs w:val="24"/>
        </w:rPr>
      </w:pPr>
      <w:r>
        <w:rPr>
          <w:rFonts w:ascii="Arial" w:hAnsi="Arial" w:cs="Arial"/>
          <w:bCs/>
          <w:sz w:val="24"/>
          <w:szCs w:val="24"/>
        </w:rPr>
        <w:t xml:space="preserve">Conforme a lo establecido en la tesis transcrita </w:t>
      </w:r>
      <w:r w:rsidR="009F3556">
        <w:rPr>
          <w:rFonts w:ascii="Arial" w:hAnsi="Arial" w:cs="Arial"/>
          <w:bCs/>
          <w:sz w:val="24"/>
          <w:szCs w:val="24"/>
        </w:rPr>
        <w:t>es posible visualizar</w:t>
      </w:r>
      <w:r>
        <w:rPr>
          <w:rFonts w:ascii="Arial" w:hAnsi="Arial" w:cs="Arial"/>
          <w:bCs/>
          <w:sz w:val="24"/>
          <w:szCs w:val="24"/>
        </w:rPr>
        <w:t xml:space="preserve"> que los</w:t>
      </w:r>
      <w:r w:rsidR="00BF0481" w:rsidRPr="00BF0481">
        <w:rPr>
          <w:rFonts w:ascii="Arial" w:hAnsi="Arial" w:cs="Arial"/>
          <w:bCs/>
          <w:sz w:val="24"/>
          <w:szCs w:val="24"/>
        </w:rPr>
        <w:t xml:space="preserve"> vicios no sustanciales </w:t>
      </w:r>
      <w:r w:rsidR="0071486C">
        <w:rPr>
          <w:rFonts w:ascii="Arial" w:hAnsi="Arial" w:cs="Arial"/>
          <w:bCs/>
          <w:sz w:val="24"/>
          <w:szCs w:val="24"/>
        </w:rPr>
        <w:t xml:space="preserve">en el acta de nacimiento </w:t>
      </w:r>
      <w:r w:rsidR="00BF0481" w:rsidRPr="00BF0481">
        <w:rPr>
          <w:rFonts w:ascii="Arial" w:hAnsi="Arial" w:cs="Arial"/>
          <w:bCs/>
          <w:sz w:val="24"/>
          <w:szCs w:val="24"/>
        </w:rPr>
        <w:t>no produc</w:t>
      </w:r>
      <w:r w:rsidR="002A2F83">
        <w:rPr>
          <w:rFonts w:ascii="Arial" w:hAnsi="Arial" w:cs="Arial"/>
          <w:bCs/>
          <w:sz w:val="24"/>
          <w:szCs w:val="24"/>
        </w:rPr>
        <w:t xml:space="preserve">en nulidad, </w:t>
      </w:r>
      <w:r w:rsidR="00FA7489">
        <w:rPr>
          <w:rFonts w:ascii="Arial" w:hAnsi="Arial" w:cs="Arial"/>
          <w:bCs/>
          <w:sz w:val="24"/>
          <w:szCs w:val="24"/>
        </w:rPr>
        <w:t xml:space="preserve">por lo </w:t>
      </w:r>
      <w:r w:rsidR="00DE6A4F">
        <w:rPr>
          <w:rFonts w:ascii="Arial" w:hAnsi="Arial" w:cs="Arial"/>
          <w:bCs/>
          <w:sz w:val="24"/>
          <w:szCs w:val="24"/>
        </w:rPr>
        <w:t xml:space="preserve">tanto no hay razón por la cual se deba </w:t>
      </w:r>
      <w:r w:rsidR="00FA7489">
        <w:rPr>
          <w:rFonts w:ascii="Arial" w:hAnsi="Arial" w:cs="Arial"/>
          <w:bCs/>
          <w:sz w:val="24"/>
          <w:szCs w:val="24"/>
        </w:rPr>
        <w:t xml:space="preserve">limitar el derecho a la identidad de los menores. </w:t>
      </w:r>
    </w:p>
    <w:p w14:paraId="1B5ABF7B" w14:textId="77777777" w:rsidR="00DE6A4F" w:rsidRDefault="00DE6A4F" w:rsidP="009260AF">
      <w:pPr>
        <w:spacing w:after="0" w:line="360" w:lineRule="auto"/>
        <w:ind w:right="105" w:firstLine="720"/>
        <w:jc w:val="both"/>
        <w:rPr>
          <w:rFonts w:ascii="Arial" w:hAnsi="Arial" w:cs="Arial"/>
          <w:bCs/>
          <w:sz w:val="24"/>
          <w:szCs w:val="24"/>
        </w:rPr>
      </w:pPr>
    </w:p>
    <w:p w14:paraId="4D2E675B" w14:textId="69A01A16" w:rsidR="00CA23C3" w:rsidRDefault="009F3556" w:rsidP="009260AF">
      <w:pPr>
        <w:spacing w:after="0" w:line="360" w:lineRule="auto"/>
        <w:ind w:right="105" w:firstLine="720"/>
        <w:jc w:val="both"/>
        <w:rPr>
          <w:rFonts w:ascii="Arial" w:hAnsi="Arial" w:cs="Arial"/>
          <w:bCs/>
          <w:sz w:val="24"/>
          <w:szCs w:val="24"/>
        </w:rPr>
      </w:pPr>
      <w:r>
        <w:rPr>
          <w:rFonts w:ascii="Arial" w:hAnsi="Arial" w:cs="Arial"/>
          <w:bCs/>
          <w:sz w:val="24"/>
          <w:szCs w:val="24"/>
        </w:rPr>
        <w:t>En concordancia,</w:t>
      </w:r>
      <w:r w:rsidR="00FA7489">
        <w:rPr>
          <w:rFonts w:ascii="Arial" w:hAnsi="Arial" w:cs="Arial"/>
          <w:bCs/>
          <w:sz w:val="24"/>
          <w:szCs w:val="24"/>
        </w:rPr>
        <w:t xml:space="preserve"> </w:t>
      </w:r>
      <w:r w:rsidR="002F7116">
        <w:rPr>
          <w:rFonts w:ascii="Arial" w:hAnsi="Arial" w:cs="Arial"/>
          <w:bCs/>
          <w:sz w:val="24"/>
          <w:szCs w:val="24"/>
        </w:rPr>
        <w:t xml:space="preserve">determinamos que </w:t>
      </w:r>
      <w:r w:rsidR="00FA7489">
        <w:rPr>
          <w:rFonts w:ascii="Arial" w:hAnsi="Arial" w:cs="Arial"/>
          <w:bCs/>
          <w:sz w:val="24"/>
          <w:szCs w:val="24"/>
        </w:rPr>
        <w:t>la petición</w:t>
      </w:r>
      <w:r w:rsidR="0071486C">
        <w:rPr>
          <w:rFonts w:ascii="Arial" w:hAnsi="Arial" w:cs="Arial"/>
          <w:bCs/>
          <w:sz w:val="24"/>
          <w:szCs w:val="24"/>
        </w:rPr>
        <w:t xml:space="preserve"> </w:t>
      </w:r>
      <w:r w:rsidR="00DE6A4F">
        <w:rPr>
          <w:rFonts w:ascii="Arial" w:hAnsi="Arial" w:cs="Arial"/>
          <w:bCs/>
          <w:sz w:val="24"/>
          <w:szCs w:val="24"/>
        </w:rPr>
        <w:t>realizada por la</w:t>
      </w:r>
      <w:r w:rsidR="0071486C">
        <w:rPr>
          <w:rFonts w:ascii="Arial" w:hAnsi="Arial" w:cs="Arial"/>
          <w:bCs/>
          <w:sz w:val="24"/>
          <w:szCs w:val="24"/>
        </w:rPr>
        <w:t xml:space="preserve"> promovente que pretende </w:t>
      </w:r>
      <w:r w:rsidR="00FA7489">
        <w:rPr>
          <w:rFonts w:ascii="Arial" w:hAnsi="Arial" w:cs="Arial"/>
          <w:bCs/>
          <w:sz w:val="24"/>
          <w:szCs w:val="24"/>
        </w:rPr>
        <w:t xml:space="preserve">eliminar el requisito de testigos en el acta de nacimiento </w:t>
      </w:r>
      <w:r w:rsidR="002F7116">
        <w:rPr>
          <w:rFonts w:ascii="Arial" w:hAnsi="Arial" w:cs="Arial"/>
          <w:bCs/>
          <w:sz w:val="24"/>
          <w:szCs w:val="24"/>
        </w:rPr>
        <w:t xml:space="preserve">es </w:t>
      </w:r>
      <w:r w:rsidR="0052002E">
        <w:rPr>
          <w:rFonts w:ascii="Arial" w:hAnsi="Arial" w:cs="Arial"/>
          <w:bCs/>
          <w:sz w:val="24"/>
          <w:szCs w:val="24"/>
        </w:rPr>
        <w:t>innecesaria</w:t>
      </w:r>
      <w:r w:rsidR="00FA7489">
        <w:rPr>
          <w:rFonts w:ascii="Arial" w:hAnsi="Arial" w:cs="Arial"/>
          <w:bCs/>
          <w:sz w:val="24"/>
          <w:szCs w:val="24"/>
        </w:rPr>
        <w:t>, puest</w:t>
      </w:r>
      <w:r w:rsidR="002F7116">
        <w:rPr>
          <w:rFonts w:ascii="Arial" w:hAnsi="Arial" w:cs="Arial"/>
          <w:bCs/>
          <w:sz w:val="24"/>
          <w:szCs w:val="24"/>
        </w:rPr>
        <w:t>o que el derecho a la identidad es superior</w:t>
      </w:r>
      <w:r w:rsidR="00EF5744">
        <w:rPr>
          <w:rFonts w:ascii="Arial" w:hAnsi="Arial" w:cs="Arial"/>
          <w:bCs/>
          <w:sz w:val="24"/>
          <w:szCs w:val="24"/>
        </w:rPr>
        <w:t xml:space="preserve"> frente a los vicios planteados y no debe limitarse por la falta de estos. </w:t>
      </w:r>
      <w:r w:rsidR="007D7968">
        <w:rPr>
          <w:rFonts w:ascii="Arial" w:hAnsi="Arial" w:cs="Arial"/>
          <w:bCs/>
          <w:sz w:val="24"/>
          <w:szCs w:val="24"/>
        </w:rPr>
        <w:t xml:space="preserve">Por </w:t>
      </w:r>
      <w:r w:rsidR="007D7968">
        <w:rPr>
          <w:rFonts w:ascii="Arial" w:hAnsi="Arial" w:cs="Arial"/>
          <w:bCs/>
          <w:sz w:val="24"/>
          <w:szCs w:val="24"/>
        </w:rPr>
        <w:lastRenderedPageBreak/>
        <w:t>ende debe sustentarse dicho requisito</w:t>
      </w:r>
      <w:r w:rsidR="005E4CB9">
        <w:rPr>
          <w:rFonts w:ascii="Arial" w:hAnsi="Arial" w:cs="Arial"/>
          <w:bCs/>
          <w:sz w:val="24"/>
          <w:szCs w:val="24"/>
        </w:rPr>
        <w:t xml:space="preserve">, </w:t>
      </w:r>
      <w:r w:rsidR="007D7968">
        <w:rPr>
          <w:rFonts w:ascii="Arial" w:hAnsi="Arial" w:cs="Arial"/>
          <w:bCs/>
          <w:sz w:val="24"/>
          <w:szCs w:val="24"/>
        </w:rPr>
        <w:t>ya que otorga mayor certeza jurídica al documento y su falta no debe</w:t>
      </w:r>
      <w:r w:rsidR="00A41D04">
        <w:rPr>
          <w:rFonts w:ascii="Arial" w:hAnsi="Arial" w:cs="Arial"/>
          <w:bCs/>
          <w:sz w:val="24"/>
          <w:szCs w:val="24"/>
        </w:rPr>
        <w:t xml:space="preserve"> ser considerada un impedimento.</w:t>
      </w:r>
    </w:p>
    <w:p w14:paraId="3A83EAAD" w14:textId="77777777" w:rsidR="00BF0481" w:rsidRDefault="00BF0481" w:rsidP="009260AF">
      <w:pPr>
        <w:spacing w:after="0" w:line="360" w:lineRule="auto"/>
        <w:ind w:right="105" w:firstLine="708"/>
        <w:jc w:val="both"/>
        <w:rPr>
          <w:rFonts w:ascii="Arial" w:hAnsi="Arial" w:cs="Arial"/>
          <w:bCs/>
          <w:sz w:val="24"/>
          <w:szCs w:val="24"/>
        </w:rPr>
      </w:pPr>
    </w:p>
    <w:p w14:paraId="26135826" w14:textId="2526FE02" w:rsidR="0038160D" w:rsidRDefault="0038160D" w:rsidP="009260AF">
      <w:pPr>
        <w:spacing w:after="0" w:line="360" w:lineRule="auto"/>
        <w:ind w:right="105" w:firstLine="708"/>
        <w:jc w:val="both"/>
        <w:rPr>
          <w:rFonts w:ascii="Arial" w:hAnsi="Arial" w:cs="Arial"/>
          <w:bCs/>
          <w:sz w:val="24"/>
          <w:szCs w:val="24"/>
        </w:rPr>
      </w:pPr>
      <w:r w:rsidRPr="0038160D">
        <w:rPr>
          <w:rFonts w:ascii="Arial" w:hAnsi="Arial" w:cs="Arial"/>
          <w:bCs/>
          <w:sz w:val="24"/>
          <w:szCs w:val="24"/>
          <w:lang w:val="es-MX"/>
        </w:rPr>
        <w:t>Así mismo, acordamos que es inadecuada la eliminación de los nombres y domicilios de los abuelos en las actas de nacimiento, ya que constituye un dato que permite al menor, conocer de primera mano, su ascendencia, lo que es acorde al derecho humano a la identidad. Además de que se evitaría la homonimia, ante la posibilidad de la existencia de actas iguales.</w:t>
      </w:r>
    </w:p>
    <w:p w14:paraId="029B916F" w14:textId="77777777" w:rsidR="0038160D" w:rsidRDefault="0038160D" w:rsidP="009260AF">
      <w:pPr>
        <w:spacing w:after="0" w:line="360" w:lineRule="auto"/>
        <w:ind w:right="105"/>
        <w:jc w:val="both"/>
        <w:rPr>
          <w:rFonts w:ascii="Arial" w:hAnsi="Arial" w:cs="Arial"/>
          <w:bCs/>
          <w:sz w:val="24"/>
          <w:szCs w:val="24"/>
        </w:rPr>
      </w:pPr>
    </w:p>
    <w:p w14:paraId="4506061C" w14:textId="22BF5F9C" w:rsidR="0052002E" w:rsidRDefault="0082185B" w:rsidP="009260AF">
      <w:pPr>
        <w:spacing w:after="0" w:line="360" w:lineRule="auto"/>
        <w:ind w:right="105" w:firstLine="708"/>
        <w:jc w:val="both"/>
        <w:rPr>
          <w:rFonts w:ascii="Arial" w:hAnsi="Arial" w:cs="Arial"/>
          <w:bCs/>
          <w:sz w:val="24"/>
          <w:szCs w:val="24"/>
        </w:rPr>
      </w:pPr>
      <w:r>
        <w:rPr>
          <w:rFonts w:ascii="Arial" w:hAnsi="Arial" w:cs="Arial"/>
          <w:bCs/>
          <w:sz w:val="24"/>
          <w:szCs w:val="24"/>
        </w:rPr>
        <w:t>Por otra parte consideramos necesaria la permanencia de la redacción actual del artículo 61, toda vez que los testigos en dicho supuesto otorgan un sustento exponencial a la nacionalidad que ostentan los padres del presentado ante el Registro.</w:t>
      </w:r>
    </w:p>
    <w:p w14:paraId="54DFB6D5" w14:textId="77777777" w:rsidR="0038160D" w:rsidRDefault="0038160D" w:rsidP="009260AF">
      <w:pPr>
        <w:spacing w:after="0" w:line="360" w:lineRule="auto"/>
        <w:ind w:right="105" w:firstLine="708"/>
        <w:jc w:val="both"/>
        <w:rPr>
          <w:rFonts w:ascii="Arial" w:hAnsi="Arial" w:cs="Arial"/>
          <w:bCs/>
          <w:sz w:val="24"/>
          <w:szCs w:val="24"/>
        </w:rPr>
      </w:pPr>
    </w:p>
    <w:p w14:paraId="0A77518A" w14:textId="53A32D5F" w:rsidR="00CA23C3" w:rsidRPr="00706907" w:rsidRDefault="009D07BC" w:rsidP="009260AF">
      <w:pPr>
        <w:spacing w:after="0" w:line="360" w:lineRule="auto"/>
        <w:ind w:right="105" w:firstLine="708"/>
        <w:jc w:val="both"/>
        <w:rPr>
          <w:rFonts w:ascii="Arial" w:hAnsi="Arial" w:cs="Arial"/>
          <w:bCs/>
          <w:sz w:val="24"/>
          <w:szCs w:val="24"/>
        </w:rPr>
      </w:pPr>
      <w:r>
        <w:rPr>
          <w:rFonts w:ascii="Arial" w:hAnsi="Arial" w:cs="Arial"/>
          <w:bCs/>
          <w:sz w:val="24"/>
          <w:szCs w:val="24"/>
        </w:rPr>
        <w:t xml:space="preserve">Finalmente visualizamos insuficientes los argumentos presentados en la presente iniciativa por la promovente, en el sentido de que el derecho a la identidad se encuentra por encima de cualquier vicio </w:t>
      </w:r>
      <w:r w:rsidR="0038160D">
        <w:rPr>
          <w:rFonts w:ascii="Arial" w:hAnsi="Arial" w:cs="Arial"/>
          <w:bCs/>
          <w:sz w:val="24"/>
          <w:szCs w:val="24"/>
        </w:rPr>
        <w:t>que pudiera afectar su registro, por lo tanto únicamente los requisitos</w:t>
      </w:r>
      <w:r w:rsidR="00706907">
        <w:rPr>
          <w:rFonts w:ascii="Arial" w:hAnsi="Arial" w:cs="Arial"/>
          <w:bCs/>
          <w:sz w:val="24"/>
          <w:szCs w:val="24"/>
        </w:rPr>
        <w:t xml:space="preserve"> considerados como</w:t>
      </w:r>
      <w:r w:rsidR="0038160D">
        <w:rPr>
          <w:rFonts w:ascii="Arial" w:hAnsi="Arial" w:cs="Arial"/>
          <w:bCs/>
          <w:sz w:val="24"/>
          <w:szCs w:val="24"/>
        </w:rPr>
        <w:t xml:space="preserve"> indispensables podrían ocasionar algún conflicto </w:t>
      </w:r>
      <w:r w:rsidR="00706907">
        <w:rPr>
          <w:rFonts w:ascii="Arial" w:hAnsi="Arial" w:cs="Arial"/>
          <w:bCs/>
          <w:sz w:val="24"/>
          <w:szCs w:val="24"/>
        </w:rPr>
        <w:t>en el registro de los menores.</w:t>
      </w:r>
    </w:p>
    <w:p w14:paraId="1E7FC339" w14:textId="77777777" w:rsidR="00CA23C3" w:rsidRDefault="00CA23C3" w:rsidP="009260AF">
      <w:pPr>
        <w:spacing w:after="0" w:line="360" w:lineRule="auto"/>
        <w:ind w:right="105" w:firstLine="708"/>
        <w:jc w:val="both"/>
        <w:rPr>
          <w:rFonts w:ascii="Arial" w:hAnsi="Arial" w:cs="Arial"/>
          <w:sz w:val="24"/>
          <w:szCs w:val="24"/>
          <w:lang w:val="es-MX"/>
        </w:rPr>
      </w:pPr>
    </w:p>
    <w:p w14:paraId="47189159" w14:textId="3ED4EB99" w:rsidR="001A17F7" w:rsidRPr="001A17F7" w:rsidRDefault="00DB1EDF" w:rsidP="009260AF">
      <w:pPr>
        <w:spacing w:after="0" w:line="360" w:lineRule="auto"/>
        <w:ind w:right="105" w:firstLine="708"/>
        <w:jc w:val="both"/>
        <w:rPr>
          <w:rFonts w:ascii="Arial" w:hAnsi="Arial" w:cs="Arial"/>
          <w:bCs/>
          <w:sz w:val="24"/>
          <w:szCs w:val="24"/>
        </w:rPr>
      </w:pPr>
      <w:r w:rsidRPr="00DB1EDF">
        <w:rPr>
          <w:rFonts w:ascii="Arial" w:hAnsi="Arial" w:cs="Arial"/>
          <w:sz w:val="24"/>
          <w:szCs w:val="24"/>
          <w:lang w:val="es-MX"/>
        </w:rPr>
        <w:t xml:space="preserve">En atención a los argumentos vertidos en el presente dictamen por los suscritos Diputados que integramos ésta Comisión, y de acuerdo con lo que </w:t>
      </w:r>
      <w:r w:rsidRPr="00DB1EDF">
        <w:rPr>
          <w:rFonts w:ascii="Arial" w:hAnsi="Arial" w:cs="Arial"/>
          <w:sz w:val="24"/>
          <w:szCs w:val="24"/>
          <w:lang w:val="es-MX"/>
        </w:rPr>
        <w:lastRenderedPageBreak/>
        <w:t>disponen los artículos 37 y 39 fracción II, del Reglamento para el Gobierno Interior del Congreso del Estado de Nuevo León, proponemos a esta Soberanía el siguiente:</w:t>
      </w:r>
    </w:p>
    <w:p w14:paraId="794409F2" w14:textId="77777777" w:rsidR="00051EC6" w:rsidRPr="0039509D" w:rsidRDefault="00051EC6" w:rsidP="009260AF">
      <w:pPr>
        <w:shd w:val="clear" w:color="auto" w:fill="FFFFFF"/>
        <w:spacing w:before="100" w:beforeAutospacing="1" w:after="100" w:afterAutospacing="1" w:line="360" w:lineRule="auto"/>
        <w:ind w:right="105"/>
        <w:jc w:val="center"/>
        <w:rPr>
          <w:rFonts w:ascii="Arial" w:eastAsia="Times New Roman" w:hAnsi="Arial" w:cs="Arial"/>
          <w:b/>
          <w:bCs/>
          <w:sz w:val="24"/>
          <w:szCs w:val="24"/>
          <w:lang w:eastAsia="es-MX"/>
        </w:rPr>
      </w:pPr>
      <w:r>
        <w:rPr>
          <w:rFonts w:ascii="Arial" w:eastAsia="Times New Roman" w:hAnsi="Arial" w:cs="Arial"/>
          <w:b/>
          <w:bCs/>
          <w:sz w:val="24"/>
          <w:szCs w:val="24"/>
          <w:lang w:eastAsia="es-MX"/>
        </w:rPr>
        <w:t>ACUERDO</w:t>
      </w:r>
    </w:p>
    <w:p w14:paraId="423E74BC" w14:textId="30FDA3DA" w:rsidR="00051EC6" w:rsidRPr="00706907" w:rsidRDefault="00051EC6" w:rsidP="009260AF">
      <w:pPr>
        <w:spacing w:after="0" w:line="360" w:lineRule="auto"/>
        <w:ind w:right="105" w:firstLine="709"/>
        <w:jc w:val="both"/>
        <w:rPr>
          <w:rFonts w:ascii="Arial" w:eastAsia="Times New Roman" w:hAnsi="Arial" w:cs="Arial"/>
          <w:bCs/>
          <w:sz w:val="24"/>
          <w:szCs w:val="24"/>
          <w:lang w:eastAsia="es-MX"/>
        </w:rPr>
      </w:pPr>
      <w:r w:rsidRPr="007E060C">
        <w:rPr>
          <w:rFonts w:ascii="Arial" w:eastAsia="Times New Roman" w:hAnsi="Arial" w:cs="Arial"/>
          <w:b/>
          <w:bCs/>
          <w:sz w:val="24"/>
          <w:szCs w:val="24"/>
          <w:lang w:eastAsia="es-MX"/>
        </w:rPr>
        <w:t xml:space="preserve">PRIMERO.- </w:t>
      </w:r>
      <w:r w:rsidRPr="007E060C">
        <w:rPr>
          <w:rFonts w:ascii="Arial" w:eastAsia="Times New Roman" w:hAnsi="Arial" w:cs="Arial"/>
          <w:bCs/>
          <w:sz w:val="24"/>
          <w:szCs w:val="24"/>
          <w:lang w:eastAsia="es-MX"/>
        </w:rPr>
        <w:t>Por las consideraciones vertidas en el cuerpo del presente dictamen</w:t>
      </w:r>
      <w:r>
        <w:rPr>
          <w:rFonts w:ascii="Arial" w:eastAsia="Times New Roman" w:hAnsi="Arial" w:cs="Arial"/>
          <w:bCs/>
          <w:sz w:val="24"/>
          <w:szCs w:val="24"/>
          <w:lang w:eastAsia="es-MX"/>
        </w:rPr>
        <w:t xml:space="preserve"> no ha </w:t>
      </w:r>
      <w:r w:rsidRPr="00706907">
        <w:rPr>
          <w:rFonts w:ascii="Arial" w:eastAsia="Times New Roman" w:hAnsi="Arial" w:cs="Arial"/>
          <w:bCs/>
          <w:sz w:val="24"/>
          <w:szCs w:val="24"/>
          <w:lang w:eastAsia="es-MX"/>
        </w:rPr>
        <w:t>lugar</w:t>
      </w:r>
      <w:r w:rsidR="001A17F7">
        <w:rPr>
          <w:rFonts w:ascii="Arial" w:eastAsia="Times New Roman" w:hAnsi="Arial" w:cs="Arial"/>
          <w:bCs/>
          <w:sz w:val="24"/>
          <w:szCs w:val="24"/>
          <w:lang w:eastAsia="es-MX"/>
        </w:rPr>
        <w:t xml:space="preserve"> la </w:t>
      </w:r>
      <w:r w:rsidR="001A17F7" w:rsidRPr="001A17F7">
        <w:rPr>
          <w:rFonts w:ascii="Arial" w:hAnsi="Arial" w:cs="Arial"/>
          <w:sz w:val="24"/>
          <w:szCs w:val="24"/>
          <w:lang w:val="es-ES"/>
        </w:rPr>
        <w:t>iniciativa de reforma a diversos artículos del Código Civil para el Estado de Nuevo León, en relación a los datos que contendrá el acta de nacimiento</w:t>
      </w:r>
      <w:r w:rsidRPr="001A17F7">
        <w:rPr>
          <w:rFonts w:ascii="Arial" w:eastAsia="Times New Roman" w:hAnsi="Arial" w:cs="Arial"/>
          <w:bCs/>
          <w:sz w:val="24"/>
          <w:szCs w:val="24"/>
          <w:lang w:val="es-MX" w:eastAsia="es-MX"/>
        </w:rPr>
        <w:t>.</w:t>
      </w:r>
      <w:r w:rsidRPr="001A17F7">
        <w:rPr>
          <w:rFonts w:ascii="Arial" w:eastAsia="Times New Roman" w:hAnsi="Arial" w:cs="Arial"/>
          <w:bCs/>
          <w:sz w:val="24"/>
          <w:szCs w:val="24"/>
          <w:lang w:eastAsia="es-MX"/>
        </w:rPr>
        <w:t xml:space="preserve"> </w:t>
      </w:r>
    </w:p>
    <w:p w14:paraId="711138D2" w14:textId="77777777" w:rsidR="00051EC6" w:rsidRPr="00706907" w:rsidRDefault="00051EC6" w:rsidP="009260AF">
      <w:pPr>
        <w:spacing w:after="0" w:line="360" w:lineRule="auto"/>
        <w:ind w:right="105" w:firstLine="709"/>
        <w:jc w:val="both"/>
        <w:rPr>
          <w:rFonts w:ascii="Arial" w:eastAsia="Times New Roman" w:hAnsi="Arial" w:cs="Arial"/>
          <w:b/>
          <w:bCs/>
          <w:sz w:val="24"/>
          <w:szCs w:val="24"/>
          <w:lang w:eastAsia="es-MX"/>
        </w:rPr>
      </w:pPr>
    </w:p>
    <w:p w14:paraId="3CBDB90A" w14:textId="77777777" w:rsidR="00051EC6" w:rsidRPr="007E060C" w:rsidRDefault="00051EC6" w:rsidP="009260AF">
      <w:pPr>
        <w:spacing w:after="0" w:line="360" w:lineRule="auto"/>
        <w:ind w:right="105" w:firstLine="709"/>
        <w:jc w:val="both"/>
        <w:rPr>
          <w:rFonts w:ascii="Arial" w:eastAsia="Times New Roman" w:hAnsi="Arial" w:cs="Arial"/>
          <w:bCs/>
          <w:sz w:val="24"/>
          <w:szCs w:val="24"/>
          <w:lang w:eastAsia="es-MX"/>
        </w:rPr>
      </w:pPr>
      <w:r w:rsidRPr="001A17F7">
        <w:rPr>
          <w:rFonts w:ascii="Arial" w:hAnsi="Arial" w:cs="Arial"/>
          <w:b/>
          <w:sz w:val="24"/>
          <w:szCs w:val="24"/>
        </w:rPr>
        <w:t xml:space="preserve">SEGUNDO.- </w:t>
      </w:r>
      <w:r w:rsidRPr="001A17F7">
        <w:rPr>
          <w:rFonts w:ascii="Arial" w:hAnsi="Arial" w:cs="Arial"/>
          <w:sz w:val="24"/>
          <w:szCs w:val="24"/>
        </w:rPr>
        <w:t>Comuníquese el presente acuerdo a la promovente, de conformidad con lo establecido en el artículo 124 del Reglamento para el Gobierno Interior del  Congreso del Estado de Nuevo León</w:t>
      </w:r>
      <w:r w:rsidRPr="007E060C">
        <w:rPr>
          <w:rFonts w:ascii="Arial" w:hAnsi="Arial" w:cs="Arial"/>
          <w:sz w:val="24"/>
          <w:szCs w:val="24"/>
        </w:rPr>
        <w:t>.</w:t>
      </w:r>
    </w:p>
    <w:p w14:paraId="55708C13" w14:textId="77777777" w:rsidR="00051EC6" w:rsidRDefault="00051EC6" w:rsidP="009260AF">
      <w:pPr>
        <w:spacing w:after="0" w:line="360" w:lineRule="auto"/>
        <w:ind w:right="105" w:firstLine="708"/>
        <w:jc w:val="both"/>
        <w:rPr>
          <w:rFonts w:ascii="Arial" w:hAnsi="Arial" w:cs="Arial"/>
          <w:b/>
          <w:sz w:val="24"/>
          <w:szCs w:val="24"/>
        </w:rPr>
      </w:pPr>
    </w:p>
    <w:p w14:paraId="59BA8DC4" w14:textId="77777777" w:rsidR="00051EC6" w:rsidRPr="007E060C" w:rsidRDefault="00051EC6" w:rsidP="009260AF">
      <w:pPr>
        <w:spacing w:after="0" w:line="360" w:lineRule="auto"/>
        <w:ind w:right="105" w:firstLine="708"/>
        <w:jc w:val="both"/>
        <w:rPr>
          <w:rFonts w:ascii="Arial" w:hAnsi="Arial" w:cs="Arial"/>
          <w:sz w:val="24"/>
          <w:szCs w:val="24"/>
        </w:rPr>
      </w:pPr>
      <w:r w:rsidRPr="007E060C">
        <w:rPr>
          <w:rFonts w:ascii="Arial" w:hAnsi="Arial" w:cs="Arial"/>
          <w:b/>
          <w:sz w:val="24"/>
          <w:szCs w:val="24"/>
        </w:rPr>
        <w:t>TERCERO.-</w:t>
      </w:r>
      <w:r w:rsidRPr="007E060C">
        <w:rPr>
          <w:rFonts w:ascii="Arial" w:hAnsi="Arial" w:cs="Arial"/>
          <w:sz w:val="24"/>
          <w:szCs w:val="24"/>
        </w:rPr>
        <w:t xml:space="preserve"> Archívese y téngase por concluido el presente asunto.</w:t>
      </w:r>
    </w:p>
    <w:p w14:paraId="7AB2FD4A" w14:textId="77777777" w:rsidR="00CA23C3" w:rsidRPr="0086594D" w:rsidRDefault="00CA23C3" w:rsidP="009260AF">
      <w:pPr>
        <w:spacing w:after="0" w:line="360" w:lineRule="auto"/>
        <w:ind w:right="105"/>
        <w:jc w:val="center"/>
        <w:rPr>
          <w:rFonts w:ascii="Arial" w:hAnsi="Arial" w:cs="Arial"/>
          <w:b/>
          <w:sz w:val="24"/>
          <w:szCs w:val="24"/>
        </w:rPr>
      </w:pPr>
    </w:p>
    <w:p w14:paraId="7413E35F" w14:textId="6B39126E" w:rsidR="00395C68" w:rsidRPr="0086594D" w:rsidRDefault="00C504A3" w:rsidP="009260AF">
      <w:pPr>
        <w:spacing w:after="0" w:line="360" w:lineRule="auto"/>
        <w:ind w:right="105"/>
        <w:jc w:val="center"/>
        <w:rPr>
          <w:rFonts w:ascii="Arial" w:hAnsi="Arial" w:cs="Arial"/>
          <w:b/>
          <w:sz w:val="24"/>
          <w:szCs w:val="24"/>
        </w:rPr>
      </w:pPr>
      <w:r w:rsidRPr="0086594D">
        <w:rPr>
          <w:rFonts w:ascii="Arial" w:hAnsi="Arial" w:cs="Arial"/>
          <w:b/>
          <w:sz w:val="24"/>
          <w:szCs w:val="24"/>
        </w:rPr>
        <w:t>Monterrey, Nuevo León,</w:t>
      </w:r>
      <w:r w:rsidR="00A74582">
        <w:rPr>
          <w:rFonts w:ascii="Arial" w:hAnsi="Arial" w:cs="Arial"/>
          <w:b/>
          <w:sz w:val="24"/>
          <w:szCs w:val="24"/>
        </w:rPr>
        <w:t xml:space="preserve"> </w:t>
      </w:r>
      <w:r w:rsidR="00253637">
        <w:rPr>
          <w:rFonts w:ascii="Arial" w:hAnsi="Arial" w:cs="Arial"/>
          <w:b/>
          <w:sz w:val="24"/>
          <w:szCs w:val="24"/>
        </w:rPr>
        <w:t xml:space="preserve"> </w:t>
      </w:r>
    </w:p>
    <w:p w14:paraId="0A2B8FFC" w14:textId="007A0143" w:rsidR="00E218F2" w:rsidRPr="0086594D" w:rsidRDefault="00395C68" w:rsidP="009260AF">
      <w:pPr>
        <w:ind w:right="105"/>
        <w:jc w:val="center"/>
        <w:rPr>
          <w:rFonts w:ascii="Arial" w:hAnsi="Arial" w:cs="Arial"/>
          <w:b/>
          <w:bCs/>
          <w:sz w:val="24"/>
          <w:szCs w:val="24"/>
        </w:rPr>
      </w:pPr>
      <w:r w:rsidRPr="0086594D">
        <w:rPr>
          <w:rFonts w:ascii="Arial" w:hAnsi="Arial" w:cs="Arial"/>
          <w:b/>
          <w:bCs/>
          <w:sz w:val="24"/>
          <w:szCs w:val="24"/>
        </w:rPr>
        <w:t xml:space="preserve">Comisión de  </w:t>
      </w:r>
      <w:r w:rsidR="00F04F1A" w:rsidRPr="0086594D">
        <w:rPr>
          <w:rFonts w:ascii="Arial" w:hAnsi="Arial" w:cs="Arial"/>
          <w:b/>
          <w:bCs/>
          <w:sz w:val="24"/>
          <w:szCs w:val="24"/>
        </w:rPr>
        <w:t xml:space="preserve">Legislación </w:t>
      </w:r>
    </w:p>
    <w:p w14:paraId="297C4324" w14:textId="77777777" w:rsidR="00BA1AA2" w:rsidRPr="0086594D" w:rsidRDefault="00BA1AA2" w:rsidP="009260AF">
      <w:pPr>
        <w:ind w:right="105"/>
        <w:jc w:val="center"/>
        <w:rPr>
          <w:rFonts w:ascii="Arial" w:eastAsiaTheme="minorHAnsi" w:hAnsi="Arial" w:cs="Arial"/>
          <w:b/>
          <w:bCs/>
          <w:sz w:val="24"/>
          <w:szCs w:val="24"/>
        </w:rPr>
      </w:pPr>
      <w:r w:rsidRPr="0086594D">
        <w:rPr>
          <w:rFonts w:ascii="Arial" w:hAnsi="Arial" w:cs="Arial"/>
          <w:b/>
          <w:bCs/>
          <w:sz w:val="24"/>
          <w:szCs w:val="24"/>
        </w:rPr>
        <w:t>DIP. PRESIDENTE:</w:t>
      </w:r>
    </w:p>
    <w:p w14:paraId="6F4C153C" w14:textId="77777777" w:rsidR="00BA1AA2" w:rsidRPr="0086594D" w:rsidRDefault="00BA1AA2" w:rsidP="009260AF">
      <w:pPr>
        <w:ind w:right="105"/>
        <w:rPr>
          <w:rFonts w:ascii="Arial" w:hAnsi="Arial" w:cs="Arial"/>
          <w:sz w:val="24"/>
          <w:szCs w:val="24"/>
        </w:rPr>
      </w:pPr>
    </w:p>
    <w:p w14:paraId="1B3CE855" w14:textId="77777777" w:rsidR="00E218F2" w:rsidRPr="0086594D" w:rsidRDefault="00E218F2" w:rsidP="009260AF">
      <w:pPr>
        <w:ind w:right="105"/>
        <w:rPr>
          <w:rFonts w:ascii="Arial" w:hAnsi="Arial" w:cs="Arial"/>
          <w:sz w:val="24"/>
          <w:szCs w:val="24"/>
        </w:rPr>
      </w:pPr>
    </w:p>
    <w:p w14:paraId="6C352D3A" w14:textId="7503B814" w:rsidR="00034D4D" w:rsidRPr="0086594D" w:rsidRDefault="00BA1AA2" w:rsidP="009260AF">
      <w:pPr>
        <w:ind w:right="105"/>
        <w:jc w:val="center"/>
        <w:rPr>
          <w:rFonts w:ascii="Arial" w:hAnsi="Arial" w:cs="Arial"/>
          <w:sz w:val="24"/>
          <w:szCs w:val="24"/>
          <w:lang w:val="es-ES" w:eastAsia="es-ES"/>
        </w:rPr>
      </w:pPr>
      <w:r w:rsidRPr="0086594D">
        <w:rPr>
          <w:rFonts w:ascii="Arial" w:hAnsi="Arial" w:cs="Arial"/>
          <w:sz w:val="24"/>
          <w:szCs w:val="24"/>
          <w:lang w:val="es-ES" w:eastAsia="es-ES"/>
        </w:rPr>
        <w:t>HÉCTOR GARCÍA GARCÍA</w:t>
      </w: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BA1AA2" w:rsidRPr="0086594D" w14:paraId="4679B7CC" w14:textId="77777777" w:rsidTr="00253637">
        <w:trPr>
          <w:trHeight w:val="567"/>
          <w:jc w:val="center"/>
        </w:trPr>
        <w:tc>
          <w:tcPr>
            <w:tcW w:w="3860" w:type="dxa"/>
          </w:tcPr>
          <w:p w14:paraId="0D9C72DB" w14:textId="77777777" w:rsidR="00BA1AA2" w:rsidRPr="0086594D" w:rsidRDefault="00BA1AA2" w:rsidP="009260AF">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lastRenderedPageBreak/>
              <w:t>DIP. VICEPRESIDENTE:</w:t>
            </w:r>
          </w:p>
          <w:p w14:paraId="45EEF8A0" w14:textId="77777777" w:rsidR="00BA1AA2" w:rsidRPr="0086594D" w:rsidRDefault="00BA1AA2" w:rsidP="009260AF">
            <w:pPr>
              <w:ind w:right="105"/>
              <w:jc w:val="center"/>
              <w:rPr>
                <w:rFonts w:ascii="Arial" w:hAnsi="Arial" w:cs="Arial"/>
                <w:bCs/>
                <w:sz w:val="24"/>
                <w:szCs w:val="24"/>
                <w:lang w:val="es-ES" w:eastAsia="es-ES"/>
              </w:rPr>
            </w:pPr>
          </w:p>
          <w:p w14:paraId="4CD3D1F2" w14:textId="77777777" w:rsidR="00BA1AA2" w:rsidRPr="0086594D" w:rsidRDefault="00BA1AA2" w:rsidP="009260AF">
            <w:pPr>
              <w:ind w:right="105"/>
              <w:rPr>
                <w:rFonts w:ascii="Arial" w:hAnsi="Arial" w:cs="Arial"/>
                <w:bCs/>
                <w:sz w:val="24"/>
                <w:szCs w:val="24"/>
                <w:lang w:val="es-ES" w:eastAsia="es-ES"/>
              </w:rPr>
            </w:pPr>
          </w:p>
          <w:p w14:paraId="752A08CD" w14:textId="77777777" w:rsidR="00BA1AA2" w:rsidRPr="0086594D" w:rsidRDefault="00BA1AA2" w:rsidP="009260AF">
            <w:pPr>
              <w:ind w:right="105"/>
              <w:jc w:val="center"/>
              <w:rPr>
                <w:rFonts w:ascii="Arial" w:hAnsi="Arial" w:cs="Arial"/>
                <w:bCs/>
                <w:sz w:val="24"/>
                <w:szCs w:val="24"/>
                <w:lang w:val="es-ES" w:eastAsia="es-ES"/>
              </w:rPr>
            </w:pPr>
            <w:r w:rsidRPr="0086594D">
              <w:rPr>
                <w:rFonts w:ascii="Arial" w:hAnsi="Arial" w:cs="Arial"/>
                <w:bCs/>
                <w:sz w:val="24"/>
                <w:szCs w:val="24"/>
                <w:lang w:val="es-ES" w:eastAsia="es-ES"/>
              </w:rPr>
              <w:t>OSCAR ALEJANDRO FLORES ESCOBAR</w:t>
            </w:r>
          </w:p>
        </w:tc>
        <w:tc>
          <w:tcPr>
            <w:tcW w:w="4510" w:type="dxa"/>
          </w:tcPr>
          <w:p w14:paraId="68A0A325" w14:textId="77777777" w:rsidR="00BA1AA2" w:rsidRPr="0086594D" w:rsidRDefault="00BA1AA2" w:rsidP="009260AF">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t>DIP. SECRETARIO:</w:t>
            </w:r>
          </w:p>
          <w:p w14:paraId="759FBA40" w14:textId="77777777" w:rsidR="00BA1AA2" w:rsidRPr="0086594D" w:rsidRDefault="00BA1AA2" w:rsidP="009260AF">
            <w:pPr>
              <w:ind w:right="105"/>
              <w:jc w:val="center"/>
              <w:rPr>
                <w:rFonts w:ascii="Arial" w:hAnsi="Arial" w:cs="Arial"/>
                <w:bCs/>
                <w:sz w:val="24"/>
                <w:szCs w:val="24"/>
                <w:lang w:val="es-ES" w:eastAsia="es-ES"/>
              </w:rPr>
            </w:pPr>
          </w:p>
          <w:p w14:paraId="5644DDD2" w14:textId="77777777" w:rsidR="00BA1AA2" w:rsidRPr="0086594D" w:rsidRDefault="00BA1AA2" w:rsidP="009260AF">
            <w:pPr>
              <w:ind w:right="105"/>
              <w:rPr>
                <w:rFonts w:ascii="Arial" w:hAnsi="Arial" w:cs="Arial"/>
                <w:bCs/>
                <w:sz w:val="24"/>
                <w:szCs w:val="24"/>
                <w:lang w:val="es-ES" w:eastAsia="es-ES"/>
              </w:rPr>
            </w:pPr>
          </w:p>
          <w:p w14:paraId="2035AEA5" w14:textId="140E193C" w:rsidR="00BA1AA2" w:rsidRPr="0086594D" w:rsidRDefault="00BA1AA2" w:rsidP="00253637">
            <w:pPr>
              <w:ind w:right="105"/>
              <w:jc w:val="center"/>
              <w:rPr>
                <w:rFonts w:ascii="Arial" w:hAnsi="Arial" w:cs="Arial"/>
                <w:bCs/>
                <w:sz w:val="24"/>
                <w:szCs w:val="24"/>
                <w:lang w:val="es-ES" w:eastAsia="es-ES"/>
              </w:rPr>
            </w:pPr>
            <w:r w:rsidRPr="0086594D">
              <w:rPr>
                <w:rFonts w:ascii="Arial" w:hAnsi="Arial" w:cs="Arial"/>
                <w:bCs/>
                <w:sz w:val="24"/>
                <w:szCs w:val="24"/>
                <w:lang w:val="es-ES" w:eastAsia="es-ES"/>
              </w:rPr>
              <w:t>ANDRÉS MAURICIO CANTÚ RAMÍREZ</w:t>
            </w:r>
          </w:p>
        </w:tc>
      </w:tr>
      <w:tr w:rsidR="00BA1AA2" w:rsidRPr="0086594D" w14:paraId="747F3BD7" w14:textId="77777777" w:rsidTr="00253637">
        <w:trPr>
          <w:jc w:val="center"/>
        </w:trPr>
        <w:tc>
          <w:tcPr>
            <w:tcW w:w="3860" w:type="dxa"/>
          </w:tcPr>
          <w:p w14:paraId="468CEE5E" w14:textId="77777777" w:rsidR="00BA1AA2" w:rsidRPr="0086594D" w:rsidRDefault="00BA1AA2" w:rsidP="009260AF">
            <w:pPr>
              <w:ind w:right="105"/>
              <w:rPr>
                <w:rFonts w:ascii="Arial" w:hAnsi="Arial" w:cs="Arial"/>
                <w:sz w:val="24"/>
                <w:szCs w:val="24"/>
                <w:lang w:val="es-ES" w:eastAsia="es-ES"/>
              </w:rPr>
            </w:pPr>
          </w:p>
        </w:tc>
        <w:tc>
          <w:tcPr>
            <w:tcW w:w="4510" w:type="dxa"/>
          </w:tcPr>
          <w:p w14:paraId="27A15D26" w14:textId="77777777" w:rsidR="00BA1AA2" w:rsidRPr="0086594D" w:rsidRDefault="00BA1AA2" w:rsidP="009260AF">
            <w:pPr>
              <w:ind w:right="105"/>
              <w:rPr>
                <w:rFonts w:ascii="Arial" w:hAnsi="Arial" w:cs="Arial"/>
                <w:sz w:val="24"/>
                <w:szCs w:val="24"/>
                <w:lang w:val="es-ES" w:eastAsia="es-ES"/>
              </w:rPr>
            </w:pPr>
          </w:p>
        </w:tc>
      </w:tr>
      <w:tr w:rsidR="00BA1AA2" w:rsidRPr="0086594D" w14:paraId="0CF9F3F4" w14:textId="77777777" w:rsidTr="00253637">
        <w:trPr>
          <w:jc w:val="center"/>
        </w:trPr>
        <w:tc>
          <w:tcPr>
            <w:tcW w:w="3860" w:type="dxa"/>
          </w:tcPr>
          <w:p w14:paraId="50279A6B" w14:textId="77777777" w:rsidR="00BA1AA2" w:rsidRPr="0086594D" w:rsidRDefault="00BA1AA2" w:rsidP="009260AF">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1A5BE9B1" w14:textId="77777777" w:rsidR="00BA1AA2" w:rsidRPr="0086594D" w:rsidRDefault="00BA1AA2" w:rsidP="009260AF">
            <w:pPr>
              <w:ind w:right="105"/>
              <w:jc w:val="center"/>
              <w:rPr>
                <w:rFonts w:ascii="Arial" w:hAnsi="Arial" w:cs="Arial"/>
                <w:bCs/>
                <w:sz w:val="24"/>
                <w:szCs w:val="24"/>
                <w:lang w:val="es-ES" w:eastAsia="es-ES"/>
              </w:rPr>
            </w:pPr>
          </w:p>
          <w:p w14:paraId="5320F794" w14:textId="77777777" w:rsidR="00BA1AA2" w:rsidRPr="0086594D" w:rsidRDefault="00BA1AA2" w:rsidP="009260AF">
            <w:pPr>
              <w:ind w:right="105"/>
              <w:rPr>
                <w:rFonts w:ascii="Arial" w:hAnsi="Arial" w:cs="Arial"/>
                <w:bCs/>
                <w:sz w:val="24"/>
                <w:szCs w:val="24"/>
                <w:lang w:val="es-ES" w:eastAsia="es-ES"/>
              </w:rPr>
            </w:pPr>
          </w:p>
          <w:p w14:paraId="32C6BF29" w14:textId="77777777" w:rsidR="00BA1AA2" w:rsidRPr="0086594D" w:rsidRDefault="00BA1AA2" w:rsidP="009260AF">
            <w:pPr>
              <w:ind w:right="105"/>
              <w:jc w:val="center"/>
              <w:rPr>
                <w:rFonts w:ascii="Arial" w:hAnsi="Arial" w:cs="Arial"/>
                <w:bCs/>
                <w:sz w:val="24"/>
                <w:szCs w:val="24"/>
                <w:lang w:val="es-ES" w:eastAsia="es-ES"/>
              </w:rPr>
            </w:pPr>
          </w:p>
          <w:p w14:paraId="7441ECCD" w14:textId="7FABD18E" w:rsidR="00BA1AA2" w:rsidRPr="0086594D" w:rsidRDefault="00BA1AA2" w:rsidP="00253637">
            <w:pPr>
              <w:ind w:right="105"/>
              <w:jc w:val="center"/>
              <w:rPr>
                <w:rFonts w:ascii="Arial" w:hAnsi="Arial" w:cs="Arial"/>
                <w:bCs/>
                <w:sz w:val="24"/>
                <w:szCs w:val="24"/>
                <w:lang w:val="es-ES" w:eastAsia="es-ES"/>
              </w:rPr>
            </w:pPr>
            <w:r w:rsidRPr="0086594D">
              <w:rPr>
                <w:rFonts w:ascii="Arial" w:hAnsi="Arial" w:cs="Arial"/>
                <w:bCs/>
                <w:sz w:val="24"/>
                <w:szCs w:val="24"/>
                <w:lang w:val="es-ES" w:eastAsia="es-ES"/>
              </w:rPr>
              <w:t>MARCO ANTONIO GONZÁLEZ VALDEZ</w:t>
            </w:r>
          </w:p>
        </w:tc>
        <w:tc>
          <w:tcPr>
            <w:tcW w:w="4510" w:type="dxa"/>
          </w:tcPr>
          <w:p w14:paraId="20267248" w14:textId="77777777" w:rsidR="00BA1AA2" w:rsidRPr="0086594D" w:rsidRDefault="00BA1AA2" w:rsidP="009260AF">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7DFAE6BB" w14:textId="77777777" w:rsidR="00BA1AA2" w:rsidRPr="0086594D" w:rsidRDefault="00BA1AA2" w:rsidP="009260AF">
            <w:pPr>
              <w:ind w:right="105"/>
              <w:rPr>
                <w:rFonts w:ascii="Arial" w:hAnsi="Arial" w:cs="Arial"/>
                <w:bCs/>
                <w:sz w:val="24"/>
                <w:szCs w:val="24"/>
                <w:lang w:val="es-ES" w:eastAsia="es-ES"/>
              </w:rPr>
            </w:pPr>
          </w:p>
          <w:p w14:paraId="1D728514" w14:textId="77777777" w:rsidR="00BA1AA2" w:rsidRPr="0086594D" w:rsidRDefault="00BA1AA2" w:rsidP="009260AF">
            <w:pPr>
              <w:ind w:right="105"/>
              <w:jc w:val="center"/>
              <w:rPr>
                <w:rFonts w:ascii="Arial" w:hAnsi="Arial" w:cs="Arial"/>
                <w:bCs/>
                <w:sz w:val="24"/>
                <w:szCs w:val="24"/>
                <w:lang w:val="es-ES" w:eastAsia="es-ES"/>
              </w:rPr>
            </w:pPr>
          </w:p>
          <w:p w14:paraId="4D680E88" w14:textId="77777777" w:rsidR="00BA1AA2" w:rsidRPr="0086594D" w:rsidRDefault="00BA1AA2" w:rsidP="009260AF">
            <w:pPr>
              <w:ind w:right="105"/>
              <w:jc w:val="center"/>
              <w:rPr>
                <w:rFonts w:ascii="Arial" w:hAnsi="Arial" w:cs="Arial"/>
                <w:bCs/>
                <w:sz w:val="24"/>
                <w:szCs w:val="24"/>
                <w:lang w:val="es-ES" w:eastAsia="es-ES"/>
              </w:rPr>
            </w:pPr>
          </w:p>
          <w:p w14:paraId="74A8DB82" w14:textId="78B11E01" w:rsidR="00BA1AA2" w:rsidRPr="0086594D" w:rsidRDefault="00BA1AA2" w:rsidP="00253637">
            <w:pPr>
              <w:ind w:right="105"/>
              <w:jc w:val="center"/>
              <w:rPr>
                <w:rFonts w:ascii="Arial" w:hAnsi="Arial" w:cs="Arial"/>
                <w:bCs/>
                <w:sz w:val="24"/>
                <w:szCs w:val="24"/>
                <w:lang w:val="es-ES" w:eastAsia="es-ES"/>
              </w:rPr>
            </w:pPr>
            <w:r w:rsidRPr="0086594D">
              <w:rPr>
                <w:rFonts w:ascii="Arial" w:hAnsi="Arial" w:cs="Arial"/>
                <w:bCs/>
                <w:sz w:val="24"/>
                <w:szCs w:val="24"/>
                <w:lang w:val="es-ES" w:eastAsia="es-ES"/>
              </w:rPr>
              <w:t>ADRIÁN DE LA GARZA TIJERINA</w:t>
            </w:r>
          </w:p>
        </w:tc>
      </w:tr>
      <w:tr w:rsidR="00BA1AA2" w:rsidRPr="0086594D" w14:paraId="663EC1BF" w14:textId="77777777" w:rsidTr="00253637">
        <w:trPr>
          <w:jc w:val="center"/>
        </w:trPr>
        <w:tc>
          <w:tcPr>
            <w:tcW w:w="3860" w:type="dxa"/>
            <w:hideMark/>
          </w:tcPr>
          <w:p w14:paraId="6C109681" w14:textId="77777777" w:rsidR="00BA1AA2" w:rsidRPr="0086594D" w:rsidRDefault="00BA1AA2" w:rsidP="009260AF">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tc>
        <w:tc>
          <w:tcPr>
            <w:tcW w:w="4510" w:type="dxa"/>
          </w:tcPr>
          <w:p w14:paraId="536ABBE9" w14:textId="77777777" w:rsidR="00BA1AA2" w:rsidRPr="0086594D" w:rsidRDefault="00BA1AA2" w:rsidP="009260AF">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40B7CCF6" w14:textId="77777777" w:rsidR="00BA1AA2" w:rsidRPr="0086594D" w:rsidRDefault="00BA1AA2" w:rsidP="009260AF">
            <w:pPr>
              <w:ind w:right="105"/>
              <w:jc w:val="center"/>
              <w:rPr>
                <w:rFonts w:ascii="Arial" w:hAnsi="Arial" w:cs="Arial"/>
                <w:b/>
                <w:bCs/>
                <w:sz w:val="24"/>
                <w:szCs w:val="24"/>
                <w:lang w:val="es-ES" w:eastAsia="es-ES"/>
              </w:rPr>
            </w:pPr>
          </w:p>
        </w:tc>
      </w:tr>
      <w:tr w:rsidR="00BA1AA2" w:rsidRPr="0086594D" w14:paraId="6C661644" w14:textId="77777777" w:rsidTr="00253637">
        <w:trPr>
          <w:jc w:val="center"/>
        </w:trPr>
        <w:tc>
          <w:tcPr>
            <w:tcW w:w="3860" w:type="dxa"/>
          </w:tcPr>
          <w:p w14:paraId="109BA810" w14:textId="77777777" w:rsidR="00BA1AA2" w:rsidRPr="0086594D" w:rsidRDefault="00BA1AA2" w:rsidP="009260AF">
            <w:pPr>
              <w:ind w:right="105"/>
              <w:jc w:val="center"/>
              <w:rPr>
                <w:rFonts w:ascii="Arial" w:hAnsi="Arial" w:cs="Arial"/>
                <w:sz w:val="24"/>
                <w:szCs w:val="24"/>
                <w:lang w:val="es-ES" w:eastAsia="es-ES"/>
              </w:rPr>
            </w:pPr>
          </w:p>
          <w:p w14:paraId="3E8B21F7" w14:textId="77777777" w:rsidR="00BA1AA2" w:rsidRPr="0086594D" w:rsidRDefault="00BA1AA2" w:rsidP="009260AF">
            <w:pPr>
              <w:ind w:right="105"/>
              <w:jc w:val="center"/>
              <w:rPr>
                <w:rFonts w:ascii="Arial" w:hAnsi="Arial" w:cs="Arial"/>
                <w:sz w:val="24"/>
                <w:szCs w:val="24"/>
                <w:lang w:val="es-ES" w:eastAsia="es-ES"/>
              </w:rPr>
            </w:pPr>
          </w:p>
          <w:p w14:paraId="7AA2C463" w14:textId="77777777" w:rsidR="00BA1AA2" w:rsidRPr="0086594D" w:rsidRDefault="00BA1AA2" w:rsidP="009260AF">
            <w:pPr>
              <w:ind w:right="105"/>
              <w:jc w:val="center"/>
              <w:rPr>
                <w:rFonts w:ascii="Arial" w:hAnsi="Arial" w:cs="Arial"/>
                <w:sz w:val="24"/>
                <w:szCs w:val="24"/>
                <w:lang w:val="es-ES" w:eastAsia="es-ES"/>
              </w:rPr>
            </w:pPr>
          </w:p>
          <w:p w14:paraId="42C1CE07" w14:textId="77777777" w:rsidR="00BA1AA2" w:rsidRPr="0086594D" w:rsidRDefault="00BA1AA2" w:rsidP="009260AF">
            <w:pPr>
              <w:ind w:right="105"/>
              <w:jc w:val="center"/>
              <w:rPr>
                <w:rFonts w:ascii="Arial" w:hAnsi="Arial" w:cs="Arial"/>
                <w:sz w:val="24"/>
                <w:szCs w:val="24"/>
                <w:lang w:val="es-ES" w:eastAsia="es-ES"/>
              </w:rPr>
            </w:pPr>
            <w:r w:rsidRPr="0086594D">
              <w:rPr>
                <w:rFonts w:ascii="Arial" w:hAnsi="Arial" w:cs="Arial"/>
                <w:sz w:val="24"/>
                <w:szCs w:val="24"/>
                <w:lang w:val="es-ES" w:eastAsia="es-ES"/>
              </w:rPr>
              <w:t xml:space="preserve"> JOSÉ ARTURO SALINAS GARZA</w:t>
            </w:r>
          </w:p>
          <w:p w14:paraId="2009AE5F" w14:textId="77777777" w:rsidR="00BA1AA2" w:rsidRPr="0086594D" w:rsidRDefault="00BA1AA2" w:rsidP="009260AF">
            <w:pPr>
              <w:ind w:right="105"/>
              <w:jc w:val="center"/>
              <w:rPr>
                <w:rFonts w:ascii="Arial" w:hAnsi="Arial" w:cs="Arial"/>
                <w:sz w:val="24"/>
                <w:szCs w:val="24"/>
                <w:lang w:val="es-ES" w:eastAsia="es-ES"/>
              </w:rPr>
            </w:pPr>
          </w:p>
          <w:p w14:paraId="51550AFE" w14:textId="77777777" w:rsidR="00BA1AA2" w:rsidRPr="0086594D" w:rsidRDefault="00BA1AA2" w:rsidP="009260AF">
            <w:pPr>
              <w:ind w:right="105"/>
              <w:rPr>
                <w:rFonts w:ascii="Arial" w:hAnsi="Arial" w:cs="Arial"/>
                <w:sz w:val="24"/>
                <w:szCs w:val="24"/>
                <w:lang w:val="es-ES" w:eastAsia="es-ES"/>
              </w:rPr>
            </w:pPr>
          </w:p>
        </w:tc>
        <w:tc>
          <w:tcPr>
            <w:tcW w:w="4510" w:type="dxa"/>
          </w:tcPr>
          <w:p w14:paraId="46938405" w14:textId="77777777" w:rsidR="00BA1AA2" w:rsidRPr="0086594D" w:rsidRDefault="00BA1AA2" w:rsidP="009260AF">
            <w:pPr>
              <w:ind w:right="105"/>
              <w:jc w:val="center"/>
              <w:rPr>
                <w:rFonts w:ascii="Arial" w:hAnsi="Arial" w:cs="Arial"/>
                <w:sz w:val="24"/>
                <w:szCs w:val="24"/>
                <w:lang w:val="es-ES" w:eastAsia="es-ES"/>
              </w:rPr>
            </w:pPr>
          </w:p>
          <w:p w14:paraId="243C942D" w14:textId="77777777" w:rsidR="00BA1AA2" w:rsidRPr="0086594D" w:rsidRDefault="00BA1AA2" w:rsidP="009260AF">
            <w:pPr>
              <w:ind w:right="105"/>
              <w:jc w:val="center"/>
              <w:rPr>
                <w:rFonts w:ascii="Arial" w:hAnsi="Arial" w:cs="Arial"/>
                <w:sz w:val="24"/>
                <w:szCs w:val="24"/>
                <w:lang w:val="es-ES" w:eastAsia="es-ES"/>
              </w:rPr>
            </w:pPr>
          </w:p>
          <w:p w14:paraId="430D4C74" w14:textId="77777777" w:rsidR="00BA1AA2" w:rsidRPr="0086594D" w:rsidRDefault="00BA1AA2" w:rsidP="009260AF">
            <w:pPr>
              <w:ind w:right="105"/>
              <w:jc w:val="center"/>
              <w:rPr>
                <w:rFonts w:ascii="Arial" w:hAnsi="Arial" w:cs="Arial"/>
                <w:sz w:val="24"/>
                <w:szCs w:val="24"/>
                <w:lang w:val="es-ES" w:eastAsia="es-ES"/>
              </w:rPr>
            </w:pPr>
          </w:p>
          <w:p w14:paraId="703ACA44" w14:textId="77777777" w:rsidR="00BA1AA2" w:rsidRPr="0086594D" w:rsidRDefault="00BA1AA2" w:rsidP="009260AF">
            <w:pPr>
              <w:ind w:right="105"/>
              <w:jc w:val="center"/>
              <w:rPr>
                <w:rFonts w:ascii="Arial" w:hAnsi="Arial" w:cs="Arial"/>
                <w:sz w:val="24"/>
                <w:szCs w:val="24"/>
                <w:lang w:val="es-ES" w:eastAsia="es-ES"/>
              </w:rPr>
            </w:pPr>
            <w:r w:rsidRPr="0086594D">
              <w:rPr>
                <w:rFonts w:ascii="Arial" w:hAnsi="Arial" w:cs="Arial"/>
                <w:sz w:val="24"/>
                <w:szCs w:val="24"/>
                <w:lang w:val="es-ES" w:eastAsia="es-ES"/>
              </w:rPr>
              <w:t>EUSTOLIA YANIRA GÓMEZ GARCÍA</w:t>
            </w:r>
          </w:p>
          <w:p w14:paraId="1A6E8186" w14:textId="77777777" w:rsidR="00BA1AA2" w:rsidRPr="0086594D" w:rsidRDefault="00BA1AA2" w:rsidP="009260AF">
            <w:pPr>
              <w:ind w:right="105"/>
              <w:jc w:val="center"/>
              <w:rPr>
                <w:rFonts w:ascii="Arial" w:hAnsi="Arial" w:cs="Arial"/>
                <w:sz w:val="24"/>
                <w:szCs w:val="24"/>
                <w:lang w:val="es-ES" w:eastAsia="es-ES"/>
              </w:rPr>
            </w:pPr>
          </w:p>
          <w:p w14:paraId="1C6BBE09" w14:textId="77777777" w:rsidR="00BA1AA2" w:rsidRPr="0086594D" w:rsidRDefault="00BA1AA2" w:rsidP="009260AF">
            <w:pPr>
              <w:ind w:right="105"/>
              <w:jc w:val="center"/>
              <w:rPr>
                <w:rFonts w:ascii="Arial" w:hAnsi="Arial" w:cs="Arial"/>
                <w:sz w:val="24"/>
                <w:szCs w:val="24"/>
                <w:lang w:val="es-ES" w:eastAsia="es-ES"/>
              </w:rPr>
            </w:pPr>
          </w:p>
        </w:tc>
      </w:tr>
      <w:tr w:rsidR="00BA1AA2" w:rsidRPr="0086594D" w14:paraId="41B12BAD" w14:textId="77777777" w:rsidTr="00253637">
        <w:trPr>
          <w:jc w:val="center"/>
        </w:trPr>
        <w:tc>
          <w:tcPr>
            <w:tcW w:w="3860" w:type="dxa"/>
          </w:tcPr>
          <w:p w14:paraId="237114FB" w14:textId="77777777" w:rsidR="00BA1AA2" w:rsidRPr="0086594D" w:rsidRDefault="00BA1AA2" w:rsidP="009260AF">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lastRenderedPageBreak/>
              <w:t>DIP. VOCAL:</w:t>
            </w:r>
          </w:p>
          <w:p w14:paraId="443EB8C6" w14:textId="77777777" w:rsidR="00BA1AA2" w:rsidRPr="0086594D" w:rsidRDefault="00BA1AA2" w:rsidP="009260AF">
            <w:pPr>
              <w:ind w:right="105"/>
              <w:jc w:val="center"/>
              <w:rPr>
                <w:rFonts w:ascii="Arial" w:hAnsi="Arial" w:cs="Arial"/>
                <w:b/>
                <w:bCs/>
                <w:sz w:val="24"/>
                <w:szCs w:val="24"/>
                <w:lang w:val="es-ES" w:eastAsia="es-ES"/>
              </w:rPr>
            </w:pPr>
          </w:p>
          <w:p w14:paraId="35436ABB" w14:textId="77777777" w:rsidR="00BA1AA2" w:rsidRPr="0086594D" w:rsidRDefault="00BA1AA2" w:rsidP="009260AF">
            <w:pPr>
              <w:ind w:right="105"/>
              <w:jc w:val="center"/>
              <w:rPr>
                <w:rFonts w:ascii="Arial" w:hAnsi="Arial" w:cs="Arial"/>
                <w:b/>
                <w:bCs/>
                <w:sz w:val="24"/>
                <w:szCs w:val="24"/>
                <w:lang w:val="es-ES" w:eastAsia="es-ES"/>
              </w:rPr>
            </w:pPr>
          </w:p>
          <w:p w14:paraId="766269DD" w14:textId="77777777" w:rsidR="00BA1AA2" w:rsidRPr="0086594D" w:rsidRDefault="00BA1AA2" w:rsidP="009260AF">
            <w:pPr>
              <w:ind w:right="105"/>
              <w:jc w:val="center"/>
              <w:rPr>
                <w:rFonts w:ascii="Arial" w:hAnsi="Arial" w:cs="Arial"/>
                <w:b/>
                <w:bCs/>
                <w:sz w:val="24"/>
                <w:szCs w:val="24"/>
                <w:lang w:val="es-ES" w:eastAsia="es-ES"/>
              </w:rPr>
            </w:pPr>
          </w:p>
        </w:tc>
        <w:tc>
          <w:tcPr>
            <w:tcW w:w="4510" w:type="dxa"/>
            <w:hideMark/>
          </w:tcPr>
          <w:p w14:paraId="38842CA3" w14:textId="77777777" w:rsidR="00BA1AA2" w:rsidRPr="0086594D" w:rsidRDefault="00BA1AA2" w:rsidP="009260AF">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tc>
      </w:tr>
      <w:tr w:rsidR="00BA1AA2" w:rsidRPr="0086594D" w14:paraId="028EBB9D" w14:textId="77777777" w:rsidTr="00253637">
        <w:trPr>
          <w:jc w:val="center"/>
        </w:trPr>
        <w:tc>
          <w:tcPr>
            <w:tcW w:w="3860" w:type="dxa"/>
          </w:tcPr>
          <w:p w14:paraId="44E56A1C" w14:textId="77777777" w:rsidR="00BA1AA2" w:rsidRPr="0086594D" w:rsidRDefault="00BA1AA2" w:rsidP="009260AF">
            <w:pPr>
              <w:ind w:right="105"/>
              <w:jc w:val="center"/>
              <w:rPr>
                <w:rFonts w:ascii="Arial" w:hAnsi="Arial" w:cs="Arial"/>
                <w:sz w:val="24"/>
                <w:szCs w:val="24"/>
                <w:lang w:val="es-ES" w:eastAsia="es-ES"/>
              </w:rPr>
            </w:pPr>
          </w:p>
        </w:tc>
        <w:tc>
          <w:tcPr>
            <w:tcW w:w="4510" w:type="dxa"/>
          </w:tcPr>
          <w:p w14:paraId="30247AFB" w14:textId="77777777" w:rsidR="00BA1AA2" w:rsidRPr="0086594D" w:rsidRDefault="00BA1AA2" w:rsidP="009260AF">
            <w:pPr>
              <w:ind w:right="105"/>
              <w:jc w:val="center"/>
              <w:rPr>
                <w:rFonts w:ascii="Arial" w:hAnsi="Arial" w:cs="Arial"/>
                <w:sz w:val="24"/>
                <w:szCs w:val="24"/>
                <w:lang w:val="es-ES" w:eastAsia="es-ES"/>
              </w:rPr>
            </w:pPr>
          </w:p>
        </w:tc>
      </w:tr>
      <w:tr w:rsidR="00BA1AA2" w:rsidRPr="0086594D" w14:paraId="76C05457" w14:textId="77777777" w:rsidTr="00253637">
        <w:trPr>
          <w:trHeight w:val="1040"/>
          <w:jc w:val="center"/>
        </w:trPr>
        <w:tc>
          <w:tcPr>
            <w:tcW w:w="3860" w:type="dxa"/>
          </w:tcPr>
          <w:p w14:paraId="5E30ABBD" w14:textId="5150727E" w:rsidR="00BA1AA2" w:rsidRPr="0086594D" w:rsidRDefault="00BA1AA2" w:rsidP="009260AF">
            <w:pPr>
              <w:ind w:right="105"/>
              <w:jc w:val="center"/>
              <w:rPr>
                <w:rFonts w:ascii="Arial" w:hAnsi="Arial" w:cs="Arial"/>
                <w:bCs/>
                <w:sz w:val="24"/>
                <w:szCs w:val="24"/>
                <w:lang w:val="es-ES" w:eastAsia="es-ES"/>
              </w:rPr>
            </w:pPr>
            <w:r w:rsidRPr="0086594D">
              <w:rPr>
                <w:rFonts w:ascii="Arial" w:hAnsi="Arial" w:cs="Arial"/>
                <w:bCs/>
                <w:sz w:val="24"/>
                <w:szCs w:val="24"/>
                <w:lang w:val="es-ES" w:eastAsia="es-ES"/>
              </w:rPr>
              <w:t>EVA MARGARITA GÓMEZ TAMEZ</w:t>
            </w:r>
          </w:p>
          <w:p w14:paraId="0C395C70" w14:textId="77777777" w:rsidR="00BA1AA2" w:rsidRPr="0086594D" w:rsidRDefault="00BA1AA2" w:rsidP="009260AF">
            <w:pPr>
              <w:ind w:right="105"/>
              <w:jc w:val="center"/>
              <w:rPr>
                <w:rFonts w:ascii="Arial" w:hAnsi="Arial" w:cs="Arial"/>
                <w:bCs/>
                <w:sz w:val="24"/>
                <w:szCs w:val="24"/>
                <w:lang w:val="es-ES" w:eastAsia="es-ES"/>
              </w:rPr>
            </w:pPr>
          </w:p>
          <w:p w14:paraId="0F9BE1F3" w14:textId="77777777" w:rsidR="00BA1AA2" w:rsidRPr="0086594D" w:rsidRDefault="00BA1AA2" w:rsidP="009260AF">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6A37CFA9" w14:textId="77777777" w:rsidR="00BA1AA2" w:rsidRPr="0086594D" w:rsidRDefault="00BA1AA2" w:rsidP="009260AF">
            <w:pPr>
              <w:ind w:right="105"/>
              <w:jc w:val="center"/>
              <w:rPr>
                <w:rFonts w:ascii="Arial" w:hAnsi="Arial" w:cs="Arial"/>
                <w:bCs/>
                <w:sz w:val="24"/>
                <w:szCs w:val="24"/>
                <w:lang w:val="es-ES" w:eastAsia="es-ES"/>
              </w:rPr>
            </w:pPr>
          </w:p>
          <w:p w14:paraId="7A2682EC" w14:textId="77777777" w:rsidR="00BA1AA2" w:rsidRPr="0086594D" w:rsidRDefault="00BA1AA2" w:rsidP="009260AF">
            <w:pPr>
              <w:ind w:right="105"/>
              <w:jc w:val="center"/>
              <w:rPr>
                <w:rFonts w:ascii="Arial" w:hAnsi="Arial" w:cs="Arial"/>
                <w:bCs/>
                <w:sz w:val="24"/>
                <w:szCs w:val="24"/>
                <w:lang w:val="es-ES" w:eastAsia="es-ES"/>
              </w:rPr>
            </w:pPr>
          </w:p>
          <w:p w14:paraId="32799398" w14:textId="77777777" w:rsidR="00BA1AA2" w:rsidRPr="0086594D" w:rsidRDefault="00BA1AA2" w:rsidP="009260AF">
            <w:pPr>
              <w:ind w:right="105"/>
              <w:jc w:val="center"/>
              <w:rPr>
                <w:rFonts w:ascii="Arial" w:hAnsi="Arial" w:cs="Arial"/>
                <w:bCs/>
                <w:sz w:val="24"/>
                <w:szCs w:val="24"/>
                <w:lang w:val="es-ES" w:eastAsia="es-ES"/>
              </w:rPr>
            </w:pPr>
          </w:p>
          <w:p w14:paraId="7D1FEB6F" w14:textId="77777777" w:rsidR="00BA1AA2" w:rsidRPr="0086594D" w:rsidRDefault="00BA1AA2" w:rsidP="009260AF">
            <w:pPr>
              <w:ind w:right="105"/>
              <w:jc w:val="center"/>
              <w:rPr>
                <w:rFonts w:ascii="Arial" w:hAnsi="Arial" w:cs="Arial"/>
                <w:bCs/>
                <w:sz w:val="24"/>
                <w:szCs w:val="24"/>
                <w:lang w:val="es-ES" w:eastAsia="es-ES"/>
              </w:rPr>
            </w:pPr>
            <w:r w:rsidRPr="0086594D">
              <w:rPr>
                <w:rFonts w:ascii="Arial" w:hAnsi="Arial" w:cs="Arial"/>
                <w:bCs/>
                <w:sz w:val="24"/>
                <w:szCs w:val="24"/>
                <w:lang w:val="es-ES" w:eastAsia="es-ES"/>
              </w:rPr>
              <w:t>SERGIO ARELLANO BALDERAS</w:t>
            </w:r>
          </w:p>
          <w:p w14:paraId="4C97EA86" w14:textId="77777777" w:rsidR="00BA1AA2" w:rsidRPr="0086594D" w:rsidRDefault="00BA1AA2" w:rsidP="009260AF">
            <w:pPr>
              <w:ind w:right="105"/>
              <w:jc w:val="center"/>
              <w:rPr>
                <w:rFonts w:ascii="Arial" w:hAnsi="Arial" w:cs="Arial"/>
                <w:bCs/>
                <w:sz w:val="24"/>
                <w:szCs w:val="24"/>
                <w:lang w:val="es-ES" w:eastAsia="es-ES"/>
              </w:rPr>
            </w:pPr>
          </w:p>
          <w:p w14:paraId="3A966E70" w14:textId="77777777" w:rsidR="00BA1AA2" w:rsidRPr="0086594D" w:rsidRDefault="00BA1AA2" w:rsidP="009260AF">
            <w:pPr>
              <w:ind w:right="105"/>
              <w:jc w:val="center"/>
              <w:rPr>
                <w:rFonts w:ascii="Arial" w:hAnsi="Arial" w:cs="Arial"/>
                <w:bCs/>
                <w:sz w:val="24"/>
                <w:szCs w:val="24"/>
                <w:lang w:val="es-ES" w:eastAsia="es-ES"/>
              </w:rPr>
            </w:pPr>
            <w:bookmarkStart w:id="0" w:name="_GoBack"/>
            <w:bookmarkEnd w:id="0"/>
          </w:p>
        </w:tc>
        <w:tc>
          <w:tcPr>
            <w:tcW w:w="4510" w:type="dxa"/>
          </w:tcPr>
          <w:p w14:paraId="76D925B1" w14:textId="21B42492" w:rsidR="00BA1AA2" w:rsidRPr="0086594D" w:rsidRDefault="00BA1AA2" w:rsidP="009260AF">
            <w:pPr>
              <w:ind w:right="105"/>
              <w:jc w:val="center"/>
              <w:rPr>
                <w:rFonts w:ascii="Arial" w:hAnsi="Arial" w:cs="Arial"/>
                <w:bCs/>
                <w:sz w:val="24"/>
                <w:szCs w:val="24"/>
                <w:lang w:val="es-ES" w:eastAsia="es-ES"/>
              </w:rPr>
            </w:pPr>
            <w:r w:rsidRPr="0086594D">
              <w:rPr>
                <w:rFonts w:ascii="Arial" w:hAnsi="Arial" w:cs="Arial"/>
                <w:bCs/>
                <w:sz w:val="24"/>
                <w:szCs w:val="24"/>
                <w:lang w:val="es-ES" w:eastAsia="es-ES"/>
              </w:rPr>
              <w:t>SAMUEL ALEJANDRO GARCÍA SEPÚLVEDA</w:t>
            </w:r>
          </w:p>
          <w:p w14:paraId="0387FE1A" w14:textId="77777777" w:rsidR="00BA1AA2" w:rsidRPr="0086594D" w:rsidRDefault="00BA1AA2" w:rsidP="009260AF">
            <w:pPr>
              <w:ind w:right="105"/>
              <w:jc w:val="center"/>
              <w:rPr>
                <w:rFonts w:ascii="Arial" w:hAnsi="Arial" w:cs="Arial"/>
                <w:bCs/>
                <w:sz w:val="24"/>
                <w:szCs w:val="24"/>
                <w:lang w:val="es-ES" w:eastAsia="es-ES"/>
              </w:rPr>
            </w:pPr>
          </w:p>
          <w:p w14:paraId="132BD63C" w14:textId="77777777" w:rsidR="00BA1AA2" w:rsidRPr="0086594D" w:rsidRDefault="00BA1AA2" w:rsidP="009260AF">
            <w:pPr>
              <w:ind w:right="105"/>
              <w:jc w:val="center"/>
              <w:rPr>
                <w:rFonts w:ascii="Arial" w:hAnsi="Arial" w:cs="Arial"/>
                <w:b/>
                <w:bCs/>
                <w:sz w:val="24"/>
                <w:szCs w:val="24"/>
                <w:lang w:val="es-ES" w:eastAsia="es-ES"/>
              </w:rPr>
            </w:pPr>
            <w:r w:rsidRPr="0086594D">
              <w:rPr>
                <w:rFonts w:ascii="Arial" w:hAnsi="Arial" w:cs="Arial"/>
                <w:b/>
                <w:bCs/>
                <w:sz w:val="24"/>
                <w:szCs w:val="24"/>
                <w:lang w:val="es-ES" w:eastAsia="es-ES"/>
              </w:rPr>
              <w:t>DIP. VOCAL:</w:t>
            </w:r>
          </w:p>
          <w:p w14:paraId="13C66469" w14:textId="77777777" w:rsidR="00BA1AA2" w:rsidRPr="0086594D" w:rsidRDefault="00BA1AA2" w:rsidP="009260AF">
            <w:pPr>
              <w:ind w:right="105"/>
              <w:jc w:val="center"/>
              <w:rPr>
                <w:rFonts w:ascii="Arial" w:hAnsi="Arial" w:cs="Arial"/>
                <w:bCs/>
                <w:sz w:val="24"/>
                <w:szCs w:val="24"/>
                <w:lang w:val="es-ES" w:eastAsia="es-ES"/>
              </w:rPr>
            </w:pPr>
          </w:p>
          <w:p w14:paraId="3D06D4DB" w14:textId="77777777" w:rsidR="00BA1AA2" w:rsidRPr="00253637" w:rsidRDefault="00BA1AA2" w:rsidP="009260AF">
            <w:pPr>
              <w:ind w:right="105"/>
              <w:rPr>
                <w:rFonts w:ascii="Arial" w:hAnsi="Arial" w:cs="Arial"/>
                <w:bCs/>
                <w:sz w:val="12"/>
                <w:szCs w:val="12"/>
                <w:lang w:val="es-ES" w:eastAsia="es-ES"/>
              </w:rPr>
            </w:pPr>
          </w:p>
          <w:p w14:paraId="4A209EB0" w14:textId="77777777" w:rsidR="00BA1AA2" w:rsidRPr="0086594D" w:rsidRDefault="00BA1AA2" w:rsidP="009260AF">
            <w:pPr>
              <w:ind w:right="105"/>
              <w:rPr>
                <w:rFonts w:ascii="Arial" w:hAnsi="Arial" w:cs="Arial"/>
                <w:bCs/>
                <w:sz w:val="24"/>
                <w:szCs w:val="24"/>
                <w:lang w:val="es-ES" w:eastAsia="es-ES"/>
              </w:rPr>
            </w:pPr>
            <w:r w:rsidRPr="00253637">
              <w:rPr>
                <w:rFonts w:ascii="Arial" w:hAnsi="Arial" w:cs="Arial"/>
                <w:bCs/>
                <w:sz w:val="12"/>
                <w:szCs w:val="12"/>
                <w:lang w:val="es-ES" w:eastAsia="es-ES"/>
              </w:rPr>
              <w:br/>
            </w:r>
          </w:p>
          <w:p w14:paraId="6074AA91" w14:textId="27B212D4" w:rsidR="00BA1AA2" w:rsidRPr="0086594D" w:rsidRDefault="000A2B58" w:rsidP="009260AF">
            <w:pPr>
              <w:ind w:right="105"/>
              <w:jc w:val="center"/>
              <w:rPr>
                <w:rFonts w:ascii="Arial" w:hAnsi="Arial" w:cs="Arial"/>
                <w:bCs/>
                <w:sz w:val="24"/>
                <w:szCs w:val="24"/>
                <w:lang w:val="es-ES" w:eastAsia="es-ES"/>
              </w:rPr>
            </w:pPr>
            <w:r>
              <w:rPr>
                <w:rFonts w:ascii="Arial" w:hAnsi="Arial" w:cs="Arial"/>
                <w:bCs/>
                <w:sz w:val="24"/>
                <w:szCs w:val="24"/>
                <w:lang w:val="es-ES" w:eastAsia="es-ES"/>
              </w:rPr>
              <w:t>JORGE ALÁN BLANCO DURÁN</w:t>
            </w:r>
          </w:p>
        </w:tc>
      </w:tr>
    </w:tbl>
    <w:p w14:paraId="4B707B60" w14:textId="77777777" w:rsidR="00BA1AA2" w:rsidRPr="0086594D" w:rsidRDefault="00BA1AA2" w:rsidP="009260AF">
      <w:pPr>
        <w:pStyle w:val="NormalWeb"/>
        <w:tabs>
          <w:tab w:val="left" w:pos="3828"/>
        </w:tabs>
        <w:spacing w:before="0" w:beforeAutospacing="0" w:after="0" w:afterAutospacing="0" w:line="360" w:lineRule="auto"/>
        <w:ind w:right="105"/>
        <w:rPr>
          <w:rFonts w:ascii="Arial" w:hAnsi="Arial" w:cs="Arial"/>
          <w:b/>
          <w:bCs/>
          <w:smallCaps/>
          <w:lang w:val="es-ES_tradnl"/>
        </w:rPr>
      </w:pPr>
    </w:p>
    <w:p w14:paraId="3539EFC3" w14:textId="77777777" w:rsidR="00BA1AA2" w:rsidRPr="0086594D" w:rsidRDefault="00BA1AA2" w:rsidP="009260AF">
      <w:pPr>
        <w:pStyle w:val="NormalWeb"/>
        <w:tabs>
          <w:tab w:val="left" w:pos="3828"/>
        </w:tabs>
        <w:spacing w:before="0" w:beforeAutospacing="0" w:after="0" w:afterAutospacing="0" w:line="360" w:lineRule="auto"/>
        <w:ind w:right="105"/>
        <w:rPr>
          <w:rFonts w:ascii="Arial" w:hAnsi="Arial" w:cs="Arial"/>
          <w:b/>
          <w:bCs/>
          <w:smallCaps/>
          <w:lang w:val="es-ES_tradnl"/>
        </w:rPr>
      </w:pPr>
    </w:p>
    <w:p w14:paraId="693032DA" w14:textId="772D8CB7" w:rsidR="00475CDD" w:rsidRPr="0086594D" w:rsidRDefault="00475CDD" w:rsidP="009260AF">
      <w:pPr>
        <w:pStyle w:val="NormalWeb"/>
        <w:tabs>
          <w:tab w:val="left" w:pos="3828"/>
        </w:tabs>
        <w:spacing w:before="0" w:beforeAutospacing="0" w:after="0" w:afterAutospacing="0" w:line="360" w:lineRule="auto"/>
        <w:ind w:right="105"/>
        <w:jc w:val="center"/>
        <w:rPr>
          <w:rFonts w:ascii="Arial" w:hAnsi="Arial" w:cs="Arial"/>
          <w:b/>
          <w:bCs/>
          <w:smallCaps/>
          <w:lang w:val="es-ES_tradnl"/>
        </w:rPr>
      </w:pPr>
    </w:p>
    <w:sectPr w:rsidR="00475CDD" w:rsidRPr="0086594D" w:rsidSect="00253637">
      <w:headerReference w:type="default"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E8C90" w14:textId="77777777" w:rsidR="00B36156" w:rsidRDefault="00B36156" w:rsidP="00215430">
      <w:pPr>
        <w:spacing w:after="0" w:line="240" w:lineRule="auto"/>
      </w:pPr>
      <w:r>
        <w:separator/>
      </w:r>
    </w:p>
  </w:endnote>
  <w:endnote w:type="continuationSeparator" w:id="0">
    <w:p w14:paraId="4152E92E" w14:textId="77777777" w:rsidR="00B36156" w:rsidRDefault="00B36156"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3D03C6" w:rsidRDefault="00DB626F"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253637">
          <w:rPr>
            <w:noProof/>
            <w:sz w:val="16"/>
            <w:szCs w:val="16"/>
          </w:rPr>
          <w:t>8</w:t>
        </w:r>
        <w:r w:rsidRPr="003D03C6">
          <w:rPr>
            <w:sz w:val="16"/>
            <w:szCs w:val="16"/>
          </w:rPr>
          <w:fldChar w:fldCharType="end"/>
        </w:r>
      </w:p>
    </w:sdtContent>
  </w:sdt>
  <w:p w14:paraId="00853D01" w14:textId="77777777"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H. Congreso del Estado de Nuevo León LXXIV Legislatura</w:t>
    </w:r>
  </w:p>
  <w:p w14:paraId="12821221" w14:textId="40FC990C"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 xml:space="preserve">Comisión </w:t>
    </w:r>
    <w:r w:rsidR="003D03C6" w:rsidRPr="00E52F5C">
      <w:rPr>
        <w:rFonts w:ascii="Arial" w:hAnsi="Arial" w:cs="Arial"/>
        <w:b/>
        <w:sz w:val="16"/>
        <w:szCs w:val="16"/>
      </w:rPr>
      <w:t xml:space="preserve">de </w:t>
    </w:r>
    <w:r w:rsidR="00051ACB" w:rsidRPr="00E52F5C">
      <w:rPr>
        <w:rFonts w:ascii="Arial" w:hAnsi="Arial" w:cs="Arial"/>
        <w:b/>
        <w:sz w:val="16"/>
        <w:szCs w:val="16"/>
      </w:rPr>
      <w:t>Legislación</w:t>
    </w:r>
    <w:r w:rsidR="003D03C6" w:rsidRPr="00E52F5C">
      <w:rPr>
        <w:rFonts w:ascii="Arial" w:hAnsi="Arial" w:cs="Arial"/>
        <w:b/>
        <w:sz w:val="16"/>
        <w:szCs w:val="16"/>
      </w:rPr>
      <w:t xml:space="preserve"> </w:t>
    </w:r>
  </w:p>
  <w:p w14:paraId="22FE2966" w14:textId="4A7FA21C" w:rsidR="00B22EE1" w:rsidRPr="00E52F5C" w:rsidRDefault="00A9335F" w:rsidP="003D03C6">
    <w:pPr>
      <w:pStyle w:val="Piedepgina"/>
      <w:jc w:val="center"/>
      <w:rPr>
        <w:rFonts w:ascii="Arial" w:hAnsi="Arial" w:cs="Arial"/>
        <w:b/>
        <w:sz w:val="16"/>
        <w:szCs w:val="16"/>
      </w:rPr>
    </w:pPr>
    <w:r>
      <w:rPr>
        <w:rFonts w:ascii="Arial" w:hAnsi="Arial" w:cs="Arial"/>
        <w:b/>
        <w:sz w:val="16"/>
        <w:szCs w:val="16"/>
      </w:rPr>
      <w:t xml:space="preserve">Dictamen </w:t>
    </w:r>
    <w:r w:rsidR="00364658">
      <w:rPr>
        <w:rFonts w:ascii="Arial" w:hAnsi="Arial" w:cs="Arial"/>
        <w:b/>
        <w:sz w:val="16"/>
        <w:szCs w:val="16"/>
      </w:rPr>
      <w:t xml:space="preserve">del </w:t>
    </w:r>
    <w:r w:rsidR="00364658" w:rsidRPr="00E52F5C">
      <w:rPr>
        <w:rFonts w:ascii="Arial" w:hAnsi="Arial" w:cs="Arial"/>
        <w:b/>
        <w:sz w:val="16"/>
        <w:szCs w:val="16"/>
      </w:rPr>
      <w:t>Expediente</w:t>
    </w:r>
    <w:r w:rsidR="00364658">
      <w:rPr>
        <w:rFonts w:ascii="Arial" w:hAnsi="Arial" w:cs="Arial"/>
        <w:b/>
        <w:sz w:val="16"/>
        <w:szCs w:val="16"/>
      </w:rPr>
      <w:t xml:space="preserve"> </w:t>
    </w:r>
    <w:r w:rsidR="00301FE6">
      <w:rPr>
        <w:rFonts w:ascii="Arial" w:hAnsi="Arial" w:cs="Arial"/>
        <w:b/>
        <w:sz w:val="16"/>
        <w:szCs w:val="16"/>
      </w:rPr>
      <w:t>10326</w:t>
    </w:r>
    <w:r w:rsidR="00E25C58">
      <w:rPr>
        <w:rFonts w:ascii="Arial" w:hAnsi="Arial" w:cs="Arial"/>
        <w:b/>
        <w:sz w:val="16"/>
        <w:szCs w:val="16"/>
      </w:rPr>
      <w:t>/LXXIV</w:t>
    </w:r>
  </w:p>
  <w:p w14:paraId="0B86EFE2" w14:textId="77777777" w:rsidR="00B22EE1" w:rsidRDefault="00B36156">
    <w:pPr>
      <w:pStyle w:val="Piedepgina"/>
    </w:pPr>
  </w:p>
  <w:p w14:paraId="0F8FB11E" w14:textId="77777777" w:rsidR="00B60177" w:rsidRDefault="00B60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AC10A" w14:textId="77777777" w:rsidR="00B36156" w:rsidRDefault="00B36156" w:rsidP="00215430">
      <w:pPr>
        <w:spacing w:after="0" w:line="240" w:lineRule="auto"/>
      </w:pPr>
      <w:r>
        <w:separator/>
      </w:r>
    </w:p>
  </w:footnote>
  <w:footnote w:type="continuationSeparator" w:id="0">
    <w:p w14:paraId="35BB4B18" w14:textId="77777777" w:rsidR="00B36156" w:rsidRDefault="00B36156"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B36156" w:rsidP="00B03C20">
    <w:pPr>
      <w:pStyle w:val="Encabezado"/>
    </w:pPr>
  </w:p>
  <w:p w14:paraId="2113915B" w14:textId="77777777" w:rsidR="00B22EE1" w:rsidRDefault="00B36156">
    <w:pPr>
      <w:pStyle w:val="Encabezado"/>
    </w:pPr>
  </w:p>
  <w:p w14:paraId="6424F631" w14:textId="77777777" w:rsidR="00B60177" w:rsidRDefault="00B601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474"/>
    <w:multiLevelType w:val="hybridMultilevel"/>
    <w:tmpl w:val="357C5CE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start w:val="1"/>
      <w:numFmt w:val="bullet"/>
      <w:lvlText w:val=""/>
      <w:lvlJc w:val="left"/>
      <w:pPr>
        <w:ind w:left="180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15:restartNumberingAfterBreak="0">
    <w:nsid w:val="03A20DAC"/>
    <w:multiLevelType w:val="hybridMultilevel"/>
    <w:tmpl w:val="49EE9174"/>
    <w:lvl w:ilvl="0" w:tplc="DB9C775A">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0004A4"/>
    <w:multiLevelType w:val="hybridMultilevel"/>
    <w:tmpl w:val="A4D07110"/>
    <w:lvl w:ilvl="0" w:tplc="753AAC9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A517A77"/>
    <w:multiLevelType w:val="hybridMultilevel"/>
    <w:tmpl w:val="FF785548"/>
    <w:lvl w:ilvl="0" w:tplc="080A0019">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13B53962"/>
    <w:multiLevelType w:val="hybridMultilevel"/>
    <w:tmpl w:val="A658F93C"/>
    <w:lvl w:ilvl="0" w:tplc="CF465F1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9EE01F6"/>
    <w:multiLevelType w:val="hybridMultilevel"/>
    <w:tmpl w:val="CF824B22"/>
    <w:lvl w:ilvl="0" w:tplc="100A983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A3B082E"/>
    <w:multiLevelType w:val="hybridMultilevel"/>
    <w:tmpl w:val="AEFC7E58"/>
    <w:lvl w:ilvl="0" w:tplc="E84A00E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58F1C2D"/>
    <w:multiLevelType w:val="hybridMultilevel"/>
    <w:tmpl w:val="B27020C6"/>
    <w:lvl w:ilvl="0" w:tplc="9D3CADF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5AB492A"/>
    <w:multiLevelType w:val="hybridMultilevel"/>
    <w:tmpl w:val="4192E8B0"/>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33741D01"/>
    <w:multiLevelType w:val="hybridMultilevel"/>
    <w:tmpl w:val="13DAD3D2"/>
    <w:lvl w:ilvl="0" w:tplc="CBEE256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3C41F8A"/>
    <w:multiLevelType w:val="hybridMultilevel"/>
    <w:tmpl w:val="DE284F38"/>
    <w:lvl w:ilvl="0" w:tplc="080A000F">
      <w:start w:val="1"/>
      <w:numFmt w:val="decimal"/>
      <w:lvlText w:val="%1."/>
      <w:lvlJc w:val="left"/>
      <w:pPr>
        <w:ind w:left="0" w:hanging="360"/>
      </w:p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start w:val="1"/>
      <w:numFmt w:val="decimal"/>
      <w:lvlText w:val="%4."/>
      <w:lvlJc w:val="left"/>
      <w:pPr>
        <w:ind w:left="2160" w:hanging="360"/>
      </w:pPr>
    </w:lvl>
    <w:lvl w:ilvl="4" w:tplc="A7EEEF40">
      <w:start w:val="4"/>
      <w:numFmt w:val="upperLetter"/>
      <w:lvlText w:val="%5."/>
      <w:lvlJc w:val="left"/>
      <w:pPr>
        <w:ind w:left="288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371F63BE"/>
    <w:multiLevelType w:val="hybridMultilevel"/>
    <w:tmpl w:val="14AC5D5C"/>
    <w:lvl w:ilvl="0" w:tplc="CBF4EC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336011"/>
    <w:multiLevelType w:val="hybridMultilevel"/>
    <w:tmpl w:val="57D4D024"/>
    <w:lvl w:ilvl="0" w:tplc="BB8EBB42">
      <w:start w:val="3"/>
      <w:numFmt w:val="bullet"/>
      <w:lvlText w:val="-"/>
      <w:lvlJc w:val="left"/>
      <w:pPr>
        <w:ind w:left="1429" w:hanging="360"/>
      </w:pPr>
      <w:rPr>
        <w:rFonts w:ascii="Arial" w:eastAsia="Times New Roma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434E435B"/>
    <w:multiLevelType w:val="hybridMultilevel"/>
    <w:tmpl w:val="E49601F8"/>
    <w:lvl w:ilvl="0" w:tplc="23F84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4E5B4F"/>
    <w:multiLevelType w:val="hybridMultilevel"/>
    <w:tmpl w:val="177C6174"/>
    <w:lvl w:ilvl="0" w:tplc="D8DC260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88C3827"/>
    <w:multiLevelType w:val="hybridMultilevel"/>
    <w:tmpl w:val="2708B50C"/>
    <w:lvl w:ilvl="0" w:tplc="189096D6">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C53C0B0C">
      <w:start w:val="1"/>
      <w:numFmt w:val="lowerLetter"/>
      <w:lvlText w:val="%5)"/>
      <w:lvlJc w:val="left"/>
      <w:pPr>
        <w:ind w:left="324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6D117B03"/>
    <w:multiLevelType w:val="hybridMultilevel"/>
    <w:tmpl w:val="BE1011DE"/>
    <w:lvl w:ilvl="0" w:tplc="0428F6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D65562"/>
    <w:multiLevelType w:val="hybridMultilevel"/>
    <w:tmpl w:val="0E8A09E0"/>
    <w:lvl w:ilvl="0" w:tplc="A1A26A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84B2065"/>
    <w:multiLevelType w:val="hybridMultilevel"/>
    <w:tmpl w:val="C660C5DE"/>
    <w:lvl w:ilvl="0" w:tplc="A716A7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F3F5D62"/>
    <w:multiLevelType w:val="hybridMultilevel"/>
    <w:tmpl w:val="76727DCE"/>
    <w:lvl w:ilvl="0" w:tplc="7B8E9E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1"/>
  </w:num>
  <w:num w:numId="10">
    <w:abstractNumId w:val="14"/>
  </w:num>
  <w:num w:numId="11">
    <w:abstractNumId w:val="13"/>
  </w:num>
  <w:num w:numId="12">
    <w:abstractNumId w:val="16"/>
  </w:num>
  <w:num w:numId="13">
    <w:abstractNumId w:val="17"/>
  </w:num>
  <w:num w:numId="14">
    <w:abstractNumId w:val="4"/>
  </w:num>
  <w:num w:numId="15">
    <w:abstractNumId w:val="6"/>
  </w:num>
  <w:num w:numId="16">
    <w:abstractNumId w:val="5"/>
  </w:num>
  <w:num w:numId="17">
    <w:abstractNumId w:val="19"/>
  </w:num>
  <w:num w:numId="18">
    <w:abstractNumId w:val="18"/>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520D"/>
    <w:rsid w:val="0000624E"/>
    <w:rsid w:val="00007C74"/>
    <w:rsid w:val="00020A2F"/>
    <w:rsid w:val="000309C9"/>
    <w:rsid w:val="0003324E"/>
    <w:rsid w:val="00034D4D"/>
    <w:rsid w:val="0004104C"/>
    <w:rsid w:val="000430EC"/>
    <w:rsid w:val="00043A28"/>
    <w:rsid w:val="00043C30"/>
    <w:rsid w:val="0004641D"/>
    <w:rsid w:val="00051ACB"/>
    <w:rsid w:val="00051EC6"/>
    <w:rsid w:val="00052F60"/>
    <w:rsid w:val="0005471F"/>
    <w:rsid w:val="00060C8D"/>
    <w:rsid w:val="00062F2C"/>
    <w:rsid w:val="00090BA3"/>
    <w:rsid w:val="00095EAE"/>
    <w:rsid w:val="000A0214"/>
    <w:rsid w:val="000A11AD"/>
    <w:rsid w:val="000A195C"/>
    <w:rsid w:val="000A2B58"/>
    <w:rsid w:val="000C2CDB"/>
    <w:rsid w:val="000C34BA"/>
    <w:rsid w:val="000C52EA"/>
    <w:rsid w:val="000E0F4A"/>
    <w:rsid w:val="000E2B33"/>
    <w:rsid w:val="000E53BD"/>
    <w:rsid w:val="000E647C"/>
    <w:rsid w:val="000E661B"/>
    <w:rsid w:val="000F17AD"/>
    <w:rsid w:val="00103F82"/>
    <w:rsid w:val="0010668E"/>
    <w:rsid w:val="00111A0C"/>
    <w:rsid w:val="001162BE"/>
    <w:rsid w:val="00126A65"/>
    <w:rsid w:val="001270A0"/>
    <w:rsid w:val="00127A07"/>
    <w:rsid w:val="0013051A"/>
    <w:rsid w:val="001350A2"/>
    <w:rsid w:val="001539EE"/>
    <w:rsid w:val="0015449F"/>
    <w:rsid w:val="00157481"/>
    <w:rsid w:val="0016529C"/>
    <w:rsid w:val="00165A5C"/>
    <w:rsid w:val="001679CD"/>
    <w:rsid w:val="001711C2"/>
    <w:rsid w:val="0017176C"/>
    <w:rsid w:val="00174374"/>
    <w:rsid w:val="00175263"/>
    <w:rsid w:val="0017713A"/>
    <w:rsid w:val="00184C22"/>
    <w:rsid w:val="001959BB"/>
    <w:rsid w:val="001A17F7"/>
    <w:rsid w:val="001B6E93"/>
    <w:rsid w:val="001E77D5"/>
    <w:rsid w:val="001F52CD"/>
    <w:rsid w:val="00205D15"/>
    <w:rsid w:val="00206A66"/>
    <w:rsid w:val="00215430"/>
    <w:rsid w:val="0021603C"/>
    <w:rsid w:val="0022232D"/>
    <w:rsid w:val="002316BF"/>
    <w:rsid w:val="00233B46"/>
    <w:rsid w:val="00250361"/>
    <w:rsid w:val="002505F2"/>
    <w:rsid w:val="00250730"/>
    <w:rsid w:val="00253637"/>
    <w:rsid w:val="002602D6"/>
    <w:rsid w:val="0026054E"/>
    <w:rsid w:val="002746FB"/>
    <w:rsid w:val="00282C98"/>
    <w:rsid w:val="002A2F83"/>
    <w:rsid w:val="002C3835"/>
    <w:rsid w:val="002C3898"/>
    <w:rsid w:val="002C7F6A"/>
    <w:rsid w:val="002D0C0A"/>
    <w:rsid w:val="002D1769"/>
    <w:rsid w:val="002E05E0"/>
    <w:rsid w:val="002E1D20"/>
    <w:rsid w:val="002F7116"/>
    <w:rsid w:val="00301DE5"/>
    <w:rsid w:val="00301FE6"/>
    <w:rsid w:val="003273F7"/>
    <w:rsid w:val="003347F7"/>
    <w:rsid w:val="003353B7"/>
    <w:rsid w:val="00364658"/>
    <w:rsid w:val="00371404"/>
    <w:rsid w:val="00372E2E"/>
    <w:rsid w:val="003760EC"/>
    <w:rsid w:val="003813B6"/>
    <w:rsid w:val="0038160D"/>
    <w:rsid w:val="00384868"/>
    <w:rsid w:val="00395C68"/>
    <w:rsid w:val="003A7B13"/>
    <w:rsid w:val="003B4788"/>
    <w:rsid w:val="003B5661"/>
    <w:rsid w:val="003C3F2E"/>
    <w:rsid w:val="003C50F5"/>
    <w:rsid w:val="003C7534"/>
    <w:rsid w:val="003D03C6"/>
    <w:rsid w:val="003D16DC"/>
    <w:rsid w:val="003E143C"/>
    <w:rsid w:val="003E3C31"/>
    <w:rsid w:val="003E50EE"/>
    <w:rsid w:val="003E712D"/>
    <w:rsid w:val="003F5097"/>
    <w:rsid w:val="00400666"/>
    <w:rsid w:val="0041093D"/>
    <w:rsid w:val="00425330"/>
    <w:rsid w:val="00425C8B"/>
    <w:rsid w:val="00430047"/>
    <w:rsid w:val="0043074F"/>
    <w:rsid w:val="00430CBC"/>
    <w:rsid w:val="004359C8"/>
    <w:rsid w:val="00443A09"/>
    <w:rsid w:val="00443FB0"/>
    <w:rsid w:val="00446858"/>
    <w:rsid w:val="00465194"/>
    <w:rsid w:val="00466A22"/>
    <w:rsid w:val="00472B1B"/>
    <w:rsid w:val="00475CDD"/>
    <w:rsid w:val="0048203D"/>
    <w:rsid w:val="0048456C"/>
    <w:rsid w:val="00490393"/>
    <w:rsid w:val="00491861"/>
    <w:rsid w:val="00493DCB"/>
    <w:rsid w:val="00495647"/>
    <w:rsid w:val="00497264"/>
    <w:rsid w:val="004A014D"/>
    <w:rsid w:val="004A6B17"/>
    <w:rsid w:val="004D03AC"/>
    <w:rsid w:val="004D06E1"/>
    <w:rsid w:val="004D488E"/>
    <w:rsid w:val="004D559A"/>
    <w:rsid w:val="004D62E3"/>
    <w:rsid w:val="004F028D"/>
    <w:rsid w:val="004F0385"/>
    <w:rsid w:val="004F2A71"/>
    <w:rsid w:val="005062B6"/>
    <w:rsid w:val="00507434"/>
    <w:rsid w:val="00510835"/>
    <w:rsid w:val="005128C9"/>
    <w:rsid w:val="005134AF"/>
    <w:rsid w:val="00515236"/>
    <w:rsid w:val="0052002E"/>
    <w:rsid w:val="00521B2F"/>
    <w:rsid w:val="0052566D"/>
    <w:rsid w:val="00527F77"/>
    <w:rsid w:val="00531EB1"/>
    <w:rsid w:val="00543911"/>
    <w:rsid w:val="0055104F"/>
    <w:rsid w:val="00590974"/>
    <w:rsid w:val="0059378C"/>
    <w:rsid w:val="005960FF"/>
    <w:rsid w:val="0059710D"/>
    <w:rsid w:val="005A3ED1"/>
    <w:rsid w:val="005B08A3"/>
    <w:rsid w:val="005C4365"/>
    <w:rsid w:val="005D0C6F"/>
    <w:rsid w:val="005D2369"/>
    <w:rsid w:val="005E4CB9"/>
    <w:rsid w:val="005F6CD3"/>
    <w:rsid w:val="00603E94"/>
    <w:rsid w:val="006147B2"/>
    <w:rsid w:val="00626D9F"/>
    <w:rsid w:val="00641AD6"/>
    <w:rsid w:val="00642746"/>
    <w:rsid w:val="00642CF9"/>
    <w:rsid w:val="006556F0"/>
    <w:rsid w:val="00656515"/>
    <w:rsid w:val="0065776C"/>
    <w:rsid w:val="00671AE1"/>
    <w:rsid w:val="00681BFA"/>
    <w:rsid w:val="006A2631"/>
    <w:rsid w:val="006A6957"/>
    <w:rsid w:val="006B5B52"/>
    <w:rsid w:val="006B7568"/>
    <w:rsid w:val="006C5BD6"/>
    <w:rsid w:val="006D2D81"/>
    <w:rsid w:val="006E018D"/>
    <w:rsid w:val="006E08EE"/>
    <w:rsid w:val="006E42FA"/>
    <w:rsid w:val="006F2365"/>
    <w:rsid w:val="006F2C24"/>
    <w:rsid w:val="006F4344"/>
    <w:rsid w:val="00705370"/>
    <w:rsid w:val="00706907"/>
    <w:rsid w:val="0071486C"/>
    <w:rsid w:val="007175D2"/>
    <w:rsid w:val="007229E1"/>
    <w:rsid w:val="00732D40"/>
    <w:rsid w:val="00737E36"/>
    <w:rsid w:val="0074175B"/>
    <w:rsid w:val="007463F5"/>
    <w:rsid w:val="00746C8A"/>
    <w:rsid w:val="0075452D"/>
    <w:rsid w:val="00764996"/>
    <w:rsid w:val="00782549"/>
    <w:rsid w:val="0078364D"/>
    <w:rsid w:val="00791551"/>
    <w:rsid w:val="00792E1B"/>
    <w:rsid w:val="00796C16"/>
    <w:rsid w:val="007A15D5"/>
    <w:rsid w:val="007B493A"/>
    <w:rsid w:val="007C050F"/>
    <w:rsid w:val="007D3CDE"/>
    <w:rsid w:val="007D6E61"/>
    <w:rsid w:val="007D7968"/>
    <w:rsid w:val="007F1EE4"/>
    <w:rsid w:val="00802800"/>
    <w:rsid w:val="00806BF3"/>
    <w:rsid w:val="008079E9"/>
    <w:rsid w:val="00810F41"/>
    <w:rsid w:val="00817B2B"/>
    <w:rsid w:val="0082185B"/>
    <w:rsid w:val="00830F15"/>
    <w:rsid w:val="00832F93"/>
    <w:rsid w:val="008507A9"/>
    <w:rsid w:val="00851B45"/>
    <w:rsid w:val="00855B2E"/>
    <w:rsid w:val="0086594D"/>
    <w:rsid w:val="008750E5"/>
    <w:rsid w:val="008762BF"/>
    <w:rsid w:val="00877514"/>
    <w:rsid w:val="00882BE4"/>
    <w:rsid w:val="00885EDC"/>
    <w:rsid w:val="008932CB"/>
    <w:rsid w:val="00894E84"/>
    <w:rsid w:val="008A1E2B"/>
    <w:rsid w:val="008A5F08"/>
    <w:rsid w:val="008A7AFA"/>
    <w:rsid w:val="008B00C5"/>
    <w:rsid w:val="008C38F5"/>
    <w:rsid w:val="008C5482"/>
    <w:rsid w:val="008D1DD9"/>
    <w:rsid w:val="008D3EA9"/>
    <w:rsid w:val="008D62D1"/>
    <w:rsid w:val="008E097E"/>
    <w:rsid w:val="008F094D"/>
    <w:rsid w:val="008F2156"/>
    <w:rsid w:val="00912945"/>
    <w:rsid w:val="00915E0F"/>
    <w:rsid w:val="009260AF"/>
    <w:rsid w:val="009316DD"/>
    <w:rsid w:val="009364D6"/>
    <w:rsid w:val="00936BC4"/>
    <w:rsid w:val="00936E90"/>
    <w:rsid w:val="0095029C"/>
    <w:rsid w:val="0097163D"/>
    <w:rsid w:val="00973B26"/>
    <w:rsid w:val="0098426F"/>
    <w:rsid w:val="00994B19"/>
    <w:rsid w:val="00997E57"/>
    <w:rsid w:val="009A0369"/>
    <w:rsid w:val="009A3240"/>
    <w:rsid w:val="009A4725"/>
    <w:rsid w:val="009B12EA"/>
    <w:rsid w:val="009B6BB2"/>
    <w:rsid w:val="009B6C33"/>
    <w:rsid w:val="009C3E7E"/>
    <w:rsid w:val="009D07BC"/>
    <w:rsid w:val="009D0D13"/>
    <w:rsid w:val="009D1808"/>
    <w:rsid w:val="009E21DC"/>
    <w:rsid w:val="009E31B7"/>
    <w:rsid w:val="009F2C95"/>
    <w:rsid w:val="009F3556"/>
    <w:rsid w:val="009F4F49"/>
    <w:rsid w:val="009F6683"/>
    <w:rsid w:val="009F6D09"/>
    <w:rsid w:val="009F71C4"/>
    <w:rsid w:val="00A047D5"/>
    <w:rsid w:val="00A12C60"/>
    <w:rsid w:val="00A13D35"/>
    <w:rsid w:val="00A176F5"/>
    <w:rsid w:val="00A2277F"/>
    <w:rsid w:val="00A23E07"/>
    <w:rsid w:val="00A37673"/>
    <w:rsid w:val="00A41D04"/>
    <w:rsid w:val="00A44200"/>
    <w:rsid w:val="00A44D98"/>
    <w:rsid w:val="00A451BC"/>
    <w:rsid w:val="00A45B3D"/>
    <w:rsid w:val="00A5524E"/>
    <w:rsid w:val="00A563DE"/>
    <w:rsid w:val="00A631F0"/>
    <w:rsid w:val="00A63464"/>
    <w:rsid w:val="00A73DB0"/>
    <w:rsid w:val="00A74582"/>
    <w:rsid w:val="00A9335F"/>
    <w:rsid w:val="00AD46DD"/>
    <w:rsid w:val="00AD5BF3"/>
    <w:rsid w:val="00AE066A"/>
    <w:rsid w:val="00AE4474"/>
    <w:rsid w:val="00AE5D82"/>
    <w:rsid w:val="00AF4C61"/>
    <w:rsid w:val="00AF50AB"/>
    <w:rsid w:val="00AF5193"/>
    <w:rsid w:val="00AF6C05"/>
    <w:rsid w:val="00B1383B"/>
    <w:rsid w:val="00B17525"/>
    <w:rsid w:val="00B269A0"/>
    <w:rsid w:val="00B31BC0"/>
    <w:rsid w:val="00B36156"/>
    <w:rsid w:val="00B379CF"/>
    <w:rsid w:val="00B60177"/>
    <w:rsid w:val="00B90AB2"/>
    <w:rsid w:val="00B911F9"/>
    <w:rsid w:val="00B963E1"/>
    <w:rsid w:val="00BA1AA2"/>
    <w:rsid w:val="00BA4E89"/>
    <w:rsid w:val="00BB07C8"/>
    <w:rsid w:val="00BB4902"/>
    <w:rsid w:val="00BB52A8"/>
    <w:rsid w:val="00BC5979"/>
    <w:rsid w:val="00BC7319"/>
    <w:rsid w:val="00BC7D13"/>
    <w:rsid w:val="00BD016D"/>
    <w:rsid w:val="00BD76BF"/>
    <w:rsid w:val="00BE34CB"/>
    <w:rsid w:val="00BF0481"/>
    <w:rsid w:val="00C0381D"/>
    <w:rsid w:val="00C05204"/>
    <w:rsid w:val="00C05329"/>
    <w:rsid w:val="00C25734"/>
    <w:rsid w:val="00C2590D"/>
    <w:rsid w:val="00C341ED"/>
    <w:rsid w:val="00C504A3"/>
    <w:rsid w:val="00C60950"/>
    <w:rsid w:val="00C65767"/>
    <w:rsid w:val="00C665D5"/>
    <w:rsid w:val="00C74C12"/>
    <w:rsid w:val="00C77BE9"/>
    <w:rsid w:val="00C800D7"/>
    <w:rsid w:val="00C81610"/>
    <w:rsid w:val="00C81D13"/>
    <w:rsid w:val="00C8377B"/>
    <w:rsid w:val="00CA23C3"/>
    <w:rsid w:val="00CA2DE1"/>
    <w:rsid w:val="00CA6E46"/>
    <w:rsid w:val="00CB3F68"/>
    <w:rsid w:val="00CD008E"/>
    <w:rsid w:val="00CD0FDA"/>
    <w:rsid w:val="00CD21A1"/>
    <w:rsid w:val="00CE53D6"/>
    <w:rsid w:val="00CF0C6B"/>
    <w:rsid w:val="00CF201B"/>
    <w:rsid w:val="00CF3D91"/>
    <w:rsid w:val="00D01400"/>
    <w:rsid w:val="00D024D3"/>
    <w:rsid w:val="00D0739F"/>
    <w:rsid w:val="00D239F0"/>
    <w:rsid w:val="00D27A20"/>
    <w:rsid w:val="00D30ED4"/>
    <w:rsid w:val="00D36D57"/>
    <w:rsid w:val="00D42B1A"/>
    <w:rsid w:val="00D43C35"/>
    <w:rsid w:val="00D44AB2"/>
    <w:rsid w:val="00D46C13"/>
    <w:rsid w:val="00D47E49"/>
    <w:rsid w:val="00D508F9"/>
    <w:rsid w:val="00D539D9"/>
    <w:rsid w:val="00D64CD3"/>
    <w:rsid w:val="00D64F20"/>
    <w:rsid w:val="00D70E2D"/>
    <w:rsid w:val="00D7468D"/>
    <w:rsid w:val="00D74B97"/>
    <w:rsid w:val="00D7722F"/>
    <w:rsid w:val="00D81218"/>
    <w:rsid w:val="00D819FD"/>
    <w:rsid w:val="00DA2883"/>
    <w:rsid w:val="00DA5242"/>
    <w:rsid w:val="00DB0F7D"/>
    <w:rsid w:val="00DB168E"/>
    <w:rsid w:val="00DB1EDF"/>
    <w:rsid w:val="00DB626F"/>
    <w:rsid w:val="00DD41CB"/>
    <w:rsid w:val="00DD5FE6"/>
    <w:rsid w:val="00DD72BC"/>
    <w:rsid w:val="00DE105C"/>
    <w:rsid w:val="00DE6A4F"/>
    <w:rsid w:val="00DF3DF6"/>
    <w:rsid w:val="00DF3F55"/>
    <w:rsid w:val="00DF4E78"/>
    <w:rsid w:val="00E015F6"/>
    <w:rsid w:val="00E070A0"/>
    <w:rsid w:val="00E126A9"/>
    <w:rsid w:val="00E137CB"/>
    <w:rsid w:val="00E218F2"/>
    <w:rsid w:val="00E25C58"/>
    <w:rsid w:val="00E356EC"/>
    <w:rsid w:val="00E42706"/>
    <w:rsid w:val="00E43C3A"/>
    <w:rsid w:val="00E52F5C"/>
    <w:rsid w:val="00E60291"/>
    <w:rsid w:val="00E71D1F"/>
    <w:rsid w:val="00E72B4D"/>
    <w:rsid w:val="00E77FD9"/>
    <w:rsid w:val="00E847F9"/>
    <w:rsid w:val="00E86A9F"/>
    <w:rsid w:val="00E87351"/>
    <w:rsid w:val="00EA2AFD"/>
    <w:rsid w:val="00EC036E"/>
    <w:rsid w:val="00EC27EE"/>
    <w:rsid w:val="00EC3CB5"/>
    <w:rsid w:val="00ED5C25"/>
    <w:rsid w:val="00ED6E27"/>
    <w:rsid w:val="00EE4015"/>
    <w:rsid w:val="00EF1475"/>
    <w:rsid w:val="00EF2BF6"/>
    <w:rsid w:val="00EF4D21"/>
    <w:rsid w:val="00EF5744"/>
    <w:rsid w:val="00F013F9"/>
    <w:rsid w:val="00F021DC"/>
    <w:rsid w:val="00F04F1A"/>
    <w:rsid w:val="00F05D74"/>
    <w:rsid w:val="00F15B38"/>
    <w:rsid w:val="00F20A98"/>
    <w:rsid w:val="00F21BCB"/>
    <w:rsid w:val="00F23102"/>
    <w:rsid w:val="00F248D7"/>
    <w:rsid w:val="00F24EC5"/>
    <w:rsid w:val="00F27520"/>
    <w:rsid w:val="00F320F8"/>
    <w:rsid w:val="00F46FFC"/>
    <w:rsid w:val="00F475F2"/>
    <w:rsid w:val="00F5713A"/>
    <w:rsid w:val="00F73970"/>
    <w:rsid w:val="00F8707D"/>
    <w:rsid w:val="00F9172D"/>
    <w:rsid w:val="00FA013C"/>
    <w:rsid w:val="00FA2EE7"/>
    <w:rsid w:val="00FA4620"/>
    <w:rsid w:val="00FA68E0"/>
    <w:rsid w:val="00FA7489"/>
    <w:rsid w:val="00FC087B"/>
    <w:rsid w:val="00FC795B"/>
    <w:rsid w:val="00FD5695"/>
    <w:rsid w:val="00FD62ED"/>
    <w:rsid w:val="00FE6926"/>
    <w:rsid w:val="00FF6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Textonotapie">
    <w:name w:val="footnote text"/>
    <w:basedOn w:val="Normal"/>
    <w:link w:val="TextonotapieCar"/>
    <w:uiPriority w:val="99"/>
    <w:unhideWhenUsed/>
    <w:rsid w:val="004F2A71"/>
    <w:pPr>
      <w:spacing w:after="0" w:line="240" w:lineRule="auto"/>
    </w:pPr>
    <w:rPr>
      <w:sz w:val="24"/>
      <w:szCs w:val="24"/>
    </w:rPr>
  </w:style>
  <w:style w:type="character" w:customStyle="1" w:styleId="TextonotapieCar">
    <w:name w:val="Texto nota pie Car"/>
    <w:basedOn w:val="Fuentedeprrafopredeter"/>
    <w:link w:val="Textonotapie"/>
    <w:uiPriority w:val="99"/>
    <w:rsid w:val="004F2A71"/>
    <w:rPr>
      <w:rFonts w:ascii="Calibri" w:eastAsia="Calibri" w:hAnsi="Calibri" w:cs="Times New Roman"/>
      <w:lang w:val="es-ES_tradnl"/>
    </w:rPr>
  </w:style>
  <w:style w:type="character" w:styleId="Refdenotaalpie">
    <w:name w:val="footnote reference"/>
    <w:aliases w:val="Texto de nota al pie,Appel note de bas de page,Ref. de nota al pie 2"/>
    <w:basedOn w:val="Fuentedeprrafopredeter"/>
    <w:uiPriority w:val="99"/>
    <w:semiHidden/>
    <w:rsid w:val="004F2A71"/>
    <w:rPr>
      <w:vertAlign w:val="superscript"/>
    </w:rPr>
  </w:style>
  <w:style w:type="character" w:styleId="Nmerodepgina">
    <w:name w:val="page number"/>
    <w:basedOn w:val="Fuentedeprrafopredeter"/>
    <w:rsid w:val="004F2A71"/>
  </w:style>
  <w:style w:type="character" w:styleId="Hipervnculo">
    <w:name w:val="Hyperlink"/>
    <w:basedOn w:val="Fuentedeprrafopredeter"/>
    <w:uiPriority w:val="99"/>
    <w:unhideWhenUsed/>
    <w:rsid w:val="004F2A71"/>
    <w:rPr>
      <w:color w:val="0563C1" w:themeColor="hyperlink"/>
      <w:u w:val="single"/>
    </w:rPr>
  </w:style>
  <w:style w:type="paragraph" w:styleId="Prrafodelista">
    <w:name w:val="List Paragraph"/>
    <w:basedOn w:val="Normal"/>
    <w:uiPriority w:val="34"/>
    <w:qFormat/>
    <w:rsid w:val="00851B45"/>
    <w:pPr>
      <w:ind w:left="720"/>
      <w:contextualSpacing/>
    </w:pPr>
  </w:style>
  <w:style w:type="paragraph" w:styleId="Textodeglobo">
    <w:name w:val="Balloon Text"/>
    <w:basedOn w:val="Normal"/>
    <w:link w:val="TextodegloboCar"/>
    <w:uiPriority w:val="99"/>
    <w:semiHidden/>
    <w:unhideWhenUsed/>
    <w:rsid w:val="001652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29C"/>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3020">
      <w:bodyDiv w:val="1"/>
      <w:marLeft w:val="0"/>
      <w:marRight w:val="0"/>
      <w:marTop w:val="0"/>
      <w:marBottom w:val="0"/>
      <w:divBdr>
        <w:top w:val="none" w:sz="0" w:space="0" w:color="auto"/>
        <w:left w:val="none" w:sz="0" w:space="0" w:color="auto"/>
        <w:bottom w:val="none" w:sz="0" w:space="0" w:color="auto"/>
        <w:right w:val="none" w:sz="0" w:space="0" w:color="auto"/>
      </w:divBdr>
      <w:divsChild>
        <w:div w:id="136536941">
          <w:marLeft w:val="720"/>
          <w:marRight w:val="0"/>
          <w:marTop w:val="0"/>
          <w:marBottom w:val="101"/>
          <w:divBdr>
            <w:top w:val="none" w:sz="0" w:space="0" w:color="auto"/>
            <w:left w:val="none" w:sz="0" w:space="0" w:color="auto"/>
            <w:bottom w:val="none" w:sz="0" w:space="0" w:color="auto"/>
            <w:right w:val="none" w:sz="0" w:space="0" w:color="auto"/>
          </w:divBdr>
        </w:div>
        <w:div w:id="2011331414">
          <w:marLeft w:val="0"/>
          <w:marRight w:val="0"/>
          <w:marTop w:val="0"/>
          <w:marBottom w:val="101"/>
          <w:divBdr>
            <w:top w:val="none" w:sz="0" w:space="0" w:color="auto"/>
            <w:left w:val="none" w:sz="0" w:space="0" w:color="auto"/>
            <w:bottom w:val="none" w:sz="0" w:space="0" w:color="auto"/>
            <w:right w:val="none" w:sz="0" w:space="0" w:color="auto"/>
          </w:divBdr>
        </w:div>
        <w:div w:id="871652835">
          <w:marLeft w:val="720"/>
          <w:marRight w:val="0"/>
          <w:marTop w:val="0"/>
          <w:marBottom w:val="101"/>
          <w:divBdr>
            <w:top w:val="none" w:sz="0" w:space="0" w:color="auto"/>
            <w:left w:val="none" w:sz="0" w:space="0" w:color="auto"/>
            <w:bottom w:val="none" w:sz="0" w:space="0" w:color="auto"/>
            <w:right w:val="none" w:sz="0" w:space="0" w:color="auto"/>
          </w:divBdr>
        </w:div>
        <w:div w:id="1977248753">
          <w:marLeft w:val="720"/>
          <w:marRight w:val="0"/>
          <w:marTop w:val="0"/>
          <w:marBottom w:val="101"/>
          <w:divBdr>
            <w:top w:val="none" w:sz="0" w:space="0" w:color="auto"/>
            <w:left w:val="none" w:sz="0" w:space="0" w:color="auto"/>
            <w:bottom w:val="none" w:sz="0" w:space="0" w:color="auto"/>
            <w:right w:val="none" w:sz="0" w:space="0" w:color="auto"/>
          </w:divBdr>
        </w:div>
        <w:div w:id="421024800">
          <w:marLeft w:val="1152"/>
          <w:marRight w:val="0"/>
          <w:marTop w:val="0"/>
          <w:marBottom w:val="101"/>
          <w:divBdr>
            <w:top w:val="none" w:sz="0" w:space="0" w:color="auto"/>
            <w:left w:val="none" w:sz="0" w:space="0" w:color="auto"/>
            <w:bottom w:val="none" w:sz="0" w:space="0" w:color="auto"/>
            <w:right w:val="none" w:sz="0" w:space="0" w:color="auto"/>
          </w:divBdr>
        </w:div>
        <w:div w:id="1803880761">
          <w:marLeft w:val="1152"/>
          <w:marRight w:val="0"/>
          <w:marTop w:val="0"/>
          <w:marBottom w:val="101"/>
          <w:divBdr>
            <w:top w:val="none" w:sz="0" w:space="0" w:color="auto"/>
            <w:left w:val="none" w:sz="0" w:space="0" w:color="auto"/>
            <w:bottom w:val="none" w:sz="0" w:space="0" w:color="auto"/>
            <w:right w:val="none" w:sz="0" w:space="0" w:color="auto"/>
          </w:divBdr>
        </w:div>
        <w:div w:id="1594586538">
          <w:marLeft w:val="1152"/>
          <w:marRight w:val="0"/>
          <w:marTop w:val="0"/>
          <w:marBottom w:val="101"/>
          <w:divBdr>
            <w:top w:val="none" w:sz="0" w:space="0" w:color="auto"/>
            <w:left w:val="none" w:sz="0" w:space="0" w:color="auto"/>
            <w:bottom w:val="none" w:sz="0" w:space="0" w:color="auto"/>
            <w:right w:val="none" w:sz="0" w:space="0" w:color="auto"/>
          </w:divBdr>
        </w:div>
        <w:div w:id="778061989">
          <w:marLeft w:val="720"/>
          <w:marRight w:val="0"/>
          <w:marTop w:val="0"/>
          <w:marBottom w:val="101"/>
          <w:divBdr>
            <w:top w:val="none" w:sz="0" w:space="0" w:color="auto"/>
            <w:left w:val="none" w:sz="0" w:space="0" w:color="auto"/>
            <w:bottom w:val="none" w:sz="0" w:space="0" w:color="auto"/>
            <w:right w:val="none" w:sz="0" w:space="0" w:color="auto"/>
          </w:divBdr>
        </w:div>
        <w:div w:id="1869416567">
          <w:marLeft w:val="0"/>
          <w:marRight w:val="0"/>
          <w:marTop w:val="0"/>
          <w:marBottom w:val="101"/>
          <w:divBdr>
            <w:top w:val="none" w:sz="0" w:space="0" w:color="auto"/>
            <w:left w:val="none" w:sz="0" w:space="0" w:color="auto"/>
            <w:bottom w:val="none" w:sz="0" w:space="0" w:color="auto"/>
            <w:right w:val="none" w:sz="0" w:space="0" w:color="auto"/>
          </w:divBdr>
        </w:div>
        <w:div w:id="1335302865">
          <w:marLeft w:val="720"/>
          <w:marRight w:val="0"/>
          <w:marTop w:val="0"/>
          <w:marBottom w:val="101"/>
          <w:divBdr>
            <w:top w:val="none" w:sz="0" w:space="0" w:color="auto"/>
            <w:left w:val="none" w:sz="0" w:space="0" w:color="auto"/>
            <w:bottom w:val="none" w:sz="0" w:space="0" w:color="auto"/>
            <w:right w:val="none" w:sz="0" w:space="0" w:color="auto"/>
          </w:divBdr>
        </w:div>
        <w:div w:id="1256784793">
          <w:marLeft w:val="720"/>
          <w:marRight w:val="0"/>
          <w:marTop w:val="0"/>
          <w:marBottom w:val="101"/>
          <w:divBdr>
            <w:top w:val="none" w:sz="0" w:space="0" w:color="auto"/>
            <w:left w:val="none" w:sz="0" w:space="0" w:color="auto"/>
            <w:bottom w:val="none" w:sz="0" w:space="0" w:color="auto"/>
            <w:right w:val="none" w:sz="0" w:space="0" w:color="auto"/>
          </w:divBdr>
        </w:div>
        <w:div w:id="2063865681">
          <w:marLeft w:val="720"/>
          <w:marRight w:val="0"/>
          <w:marTop w:val="0"/>
          <w:marBottom w:val="101"/>
          <w:divBdr>
            <w:top w:val="none" w:sz="0" w:space="0" w:color="auto"/>
            <w:left w:val="none" w:sz="0" w:space="0" w:color="auto"/>
            <w:bottom w:val="none" w:sz="0" w:space="0" w:color="auto"/>
            <w:right w:val="none" w:sz="0" w:space="0" w:color="auto"/>
          </w:divBdr>
        </w:div>
        <w:div w:id="274144472">
          <w:marLeft w:val="720"/>
          <w:marRight w:val="0"/>
          <w:marTop w:val="0"/>
          <w:marBottom w:val="101"/>
          <w:divBdr>
            <w:top w:val="none" w:sz="0" w:space="0" w:color="auto"/>
            <w:left w:val="none" w:sz="0" w:space="0" w:color="auto"/>
            <w:bottom w:val="none" w:sz="0" w:space="0" w:color="auto"/>
            <w:right w:val="none" w:sz="0" w:space="0" w:color="auto"/>
          </w:divBdr>
        </w:div>
        <w:div w:id="248392577">
          <w:marLeft w:val="720"/>
          <w:marRight w:val="0"/>
          <w:marTop w:val="0"/>
          <w:marBottom w:val="101"/>
          <w:divBdr>
            <w:top w:val="none" w:sz="0" w:space="0" w:color="auto"/>
            <w:left w:val="none" w:sz="0" w:space="0" w:color="auto"/>
            <w:bottom w:val="none" w:sz="0" w:space="0" w:color="auto"/>
            <w:right w:val="none" w:sz="0" w:space="0" w:color="auto"/>
          </w:divBdr>
        </w:div>
        <w:div w:id="432432161">
          <w:marLeft w:val="720"/>
          <w:marRight w:val="0"/>
          <w:marTop w:val="0"/>
          <w:marBottom w:val="101"/>
          <w:divBdr>
            <w:top w:val="none" w:sz="0" w:space="0" w:color="auto"/>
            <w:left w:val="none" w:sz="0" w:space="0" w:color="auto"/>
            <w:bottom w:val="none" w:sz="0" w:space="0" w:color="auto"/>
            <w:right w:val="none" w:sz="0" w:space="0" w:color="auto"/>
          </w:divBdr>
        </w:div>
        <w:div w:id="1614702101">
          <w:marLeft w:val="720"/>
          <w:marRight w:val="0"/>
          <w:marTop w:val="0"/>
          <w:marBottom w:val="101"/>
          <w:divBdr>
            <w:top w:val="none" w:sz="0" w:space="0" w:color="auto"/>
            <w:left w:val="none" w:sz="0" w:space="0" w:color="auto"/>
            <w:bottom w:val="none" w:sz="0" w:space="0" w:color="auto"/>
            <w:right w:val="none" w:sz="0" w:space="0" w:color="auto"/>
          </w:divBdr>
        </w:div>
        <w:div w:id="1322155981">
          <w:marLeft w:val="720"/>
          <w:marRight w:val="0"/>
          <w:marTop w:val="0"/>
          <w:marBottom w:val="101"/>
          <w:divBdr>
            <w:top w:val="none" w:sz="0" w:space="0" w:color="auto"/>
            <w:left w:val="none" w:sz="0" w:space="0" w:color="auto"/>
            <w:bottom w:val="none" w:sz="0" w:space="0" w:color="auto"/>
            <w:right w:val="none" w:sz="0" w:space="0" w:color="auto"/>
          </w:divBdr>
        </w:div>
      </w:divsChild>
    </w:div>
    <w:div w:id="405879076">
      <w:bodyDiv w:val="1"/>
      <w:marLeft w:val="0"/>
      <w:marRight w:val="0"/>
      <w:marTop w:val="0"/>
      <w:marBottom w:val="0"/>
      <w:divBdr>
        <w:top w:val="none" w:sz="0" w:space="0" w:color="auto"/>
        <w:left w:val="none" w:sz="0" w:space="0" w:color="auto"/>
        <w:bottom w:val="none" w:sz="0" w:space="0" w:color="auto"/>
        <w:right w:val="none" w:sz="0" w:space="0" w:color="auto"/>
      </w:divBdr>
      <w:divsChild>
        <w:div w:id="875120213">
          <w:marLeft w:val="0"/>
          <w:marRight w:val="0"/>
          <w:marTop w:val="0"/>
          <w:marBottom w:val="0"/>
          <w:divBdr>
            <w:top w:val="none" w:sz="0" w:space="0" w:color="auto"/>
            <w:left w:val="none" w:sz="0" w:space="0" w:color="auto"/>
            <w:bottom w:val="none" w:sz="0" w:space="0" w:color="auto"/>
            <w:right w:val="none" w:sz="0" w:space="0" w:color="auto"/>
          </w:divBdr>
          <w:divsChild>
            <w:div w:id="1558200993">
              <w:marLeft w:val="0"/>
              <w:marRight w:val="0"/>
              <w:marTop w:val="0"/>
              <w:marBottom w:val="0"/>
              <w:divBdr>
                <w:top w:val="none" w:sz="0" w:space="0" w:color="auto"/>
                <w:left w:val="none" w:sz="0" w:space="0" w:color="auto"/>
                <w:bottom w:val="none" w:sz="0" w:space="0" w:color="auto"/>
                <w:right w:val="none" w:sz="0" w:space="0" w:color="auto"/>
              </w:divBdr>
              <w:divsChild>
                <w:div w:id="1792820724">
                  <w:marLeft w:val="5130"/>
                  <w:marRight w:val="0"/>
                  <w:marTop w:val="0"/>
                  <w:marBottom w:val="101"/>
                  <w:divBdr>
                    <w:top w:val="none" w:sz="0" w:space="0" w:color="auto"/>
                    <w:left w:val="none" w:sz="0" w:space="0" w:color="auto"/>
                    <w:bottom w:val="none" w:sz="0" w:space="0" w:color="auto"/>
                    <w:right w:val="none" w:sz="0" w:space="0" w:color="auto"/>
                  </w:divBdr>
                </w:div>
                <w:div w:id="1302615667">
                  <w:marLeft w:val="5130"/>
                  <w:marRight w:val="0"/>
                  <w:marTop w:val="0"/>
                  <w:marBottom w:val="101"/>
                  <w:divBdr>
                    <w:top w:val="none" w:sz="0" w:space="0" w:color="auto"/>
                    <w:left w:val="none" w:sz="0" w:space="0" w:color="auto"/>
                    <w:bottom w:val="none" w:sz="0" w:space="0" w:color="auto"/>
                    <w:right w:val="none" w:sz="0" w:space="0" w:color="auto"/>
                  </w:divBdr>
                </w:div>
                <w:div w:id="293223143">
                  <w:marLeft w:val="288"/>
                  <w:marRight w:val="0"/>
                  <w:marTop w:val="0"/>
                  <w:marBottom w:val="20"/>
                  <w:divBdr>
                    <w:top w:val="none" w:sz="0" w:space="0" w:color="auto"/>
                    <w:left w:val="none" w:sz="0" w:space="0" w:color="auto"/>
                    <w:bottom w:val="none" w:sz="0" w:space="0" w:color="auto"/>
                    <w:right w:val="none" w:sz="0" w:space="0" w:color="auto"/>
                  </w:divBdr>
                </w:div>
                <w:div w:id="1163354114">
                  <w:marLeft w:val="288"/>
                  <w:marRight w:val="0"/>
                  <w:marTop w:val="0"/>
                  <w:marBottom w:val="20"/>
                  <w:divBdr>
                    <w:top w:val="none" w:sz="0" w:space="0" w:color="auto"/>
                    <w:left w:val="none" w:sz="0" w:space="0" w:color="auto"/>
                    <w:bottom w:val="none" w:sz="0" w:space="0" w:color="auto"/>
                    <w:right w:val="none" w:sz="0" w:space="0" w:color="auto"/>
                  </w:divBdr>
                </w:div>
                <w:div w:id="1118377858">
                  <w:marLeft w:val="288"/>
                  <w:marRight w:val="0"/>
                  <w:marTop w:val="0"/>
                  <w:marBottom w:val="101"/>
                  <w:divBdr>
                    <w:top w:val="none" w:sz="0" w:space="0" w:color="auto"/>
                    <w:left w:val="none" w:sz="0" w:space="0" w:color="auto"/>
                    <w:bottom w:val="none" w:sz="0" w:space="0" w:color="auto"/>
                    <w:right w:val="none" w:sz="0" w:space="0" w:color="auto"/>
                  </w:divBdr>
                </w:div>
                <w:div w:id="1449547781">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 w:id="827788583">
      <w:bodyDiv w:val="1"/>
      <w:marLeft w:val="0"/>
      <w:marRight w:val="0"/>
      <w:marTop w:val="0"/>
      <w:marBottom w:val="0"/>
      <w:divBdr>
        <w:top w:val="none" w:sz="0" w:space="0" w:color="auto"/>
        <w:left w:val="none" w:sz="0" w:space="0" w:color="auto"/>
        <w:bottom w:val="none" w:sz="0" w:space="0" w:color="auto"/>
        <w:right w:val="none" w:sz="0" w:space="0" w:color="auto"/>
      </w:divBdr>
      <w:divsChild>
        <w:div w:id="983697246">
          <w:marLeft w:val="0"/>
          <w:marRight w:val="0"/>
          <w:marTop w:val="0"/>
          <w:marBottom w:val="96"/>
          <w:divBdr>
            <w:top w:val="none" w:sz="0" w:space="0" w:color="auto"/>
            <w:left w:val="none" w:sz="0" w:space="0" w:color="auto"/>
            <w:bottom w:val="none" w:sz="0" w:space="0" w:color="auto"/>
            <w:right w:val="none" w:sz="0" w:space="0" w:color="auto"/>
          </w:divBdr>
        </w:div>
      </w:divsChild>
    </w:div>
    <w:div w:id="839855487">
      <w:bodyDiv w:val="1"/>
      <w:marLeft w:val="0"/>
      <w:marRight w:val="0"/>
      <w:marTop w:val="0"/>
      <w:marBottom w:val="0"/>
      <w:divBdr>
        <w:top w:val="none" w:sz="0" w:space="0" w:color="auto"/>
        <w:left w:val="none" w:sz="0" w:space="0" w:color="auto"/>
        <w:bottom w:val="none" w:sz="0" w:space="0" w:color="auto"/>
        <w:right w:val="none" w:sz="0" w:space="0" w:color="auto"/>
      </w:divBdr>
    </w:div>
    <w:div w:id="867840320">
      <w:bodyDiv w:val="1"/>
      <w:marLeft w:val="0"/>
      <w:marRight w:val="0"/>
      <w:marTop w:val="0"/>
      <w:marBottom w:val="0"/>
      <w:divBdr>
        <w:top w:val="none" w:sz="0" w:space="0" w:color="auto"/>
        <w:left w:val="none" w:sz="0" w:space="0" w:color="auto"/>
        <w:bottom w:val="none" w:sz="0" w:space="0" w:color="auto"/>
        <w:right w:val="none" w:sz="0" w:space="0" w:color="auto"/>
      </w:divBdr>
      <w:divsChild>
        <w:div w:id="1213999700">
          <w:marLeft w:val="720"/>
          <w:marRight w:val="720"/>
          <w:marTop w:val="0"/>
          <w:marBottom w:val="96"/>
          <w:divBdr>
            <w:top w:val="none" w:sz="0" w:space="0" w:color="auto"/>
            <w:left w:val="none" w:sz="0" w:space="0" w:color="auto"/>
            <w:bottom w:val="none" w:sz="0" w:space="0" w:color="auto"/>
            <w:right w:val="none" w:sz="0" w:space="0" w:color="auto"/>
          </w:divBdr>
        </w:div>
        <w:div w:id="1994409508">
          <w:marLeft w:val="720"/>
          <w:marRight w:val="720"/>
          <w:marTop w:val="0"/>
          <w:marBottom w:val="96"/>
          <w:divBdr>
            <w:top w:val="none" w:sz="0" w:space="0" w:color="auto"/>
            <w:left w:val="none" w:sz="0" w:space="0" w:color="auto"/>
            <w:bottom w:val="none" w:sz="0" w:space="0" w:color="auto"/>
            <w:right w:val="none" w:sz="0" w:space="0" w:color="auto"/>
          </w:divBdr>
        </w:div>
        <w:div w:id="1852908526">
          <w:marLeft w:val="720"/>
          <w:marRight w:val="720"/>
          <w:marTop w:val="0"/>
          <w:marBottom w:val="96"/>
          <w:divBdr>
            <w:top w:val="none" w:sz="0" w:space="0" w:color="auto"/>
            <w:left w:val="none" w:sz="0" w:space="0" w:color="auto"/>
            <w:bottom w:val="none" w:sz="0" w:space="0" w:color="auto"/>
            <w:right w:val="none" w:sz="0" w:space="0" w:color="auto"/>
          </w:divBdr>
        </w:div>
        <w:div w:id="1716537587">
          <w:marLeft w:val="720"/>
          <w:marRight w:val="720"/>
          <w:marTop w:val="0"/>
          <w:marBottom w:val="96"/>
          <w:divBdr>
            <w:top w:val="none" w:sz="0" w:space="0" w:color="auto"/>
            <w:left w:val="none" w:sz="0" w:space="0" w:color="auto"/>
            <w:bottom w:val="none" w:sz="0" w:space="0" w:color="auto"/>
            <w:right w:val="none" w:sz="0" w:space="0" w:color="auto"/>
          </w:divBdr>
        </w:div>
        <w:div w:id="681247909">
          <w:marLeft w:val="720"/>
          <w:marRight w:val="720"/>
          <w:marTop w:val="0"/>
          <w:marBottom w:val="96"/>
          <w:divBdr>
            <w:top w:val="none" w:sz="0" w:space="0" w:color="auto"/>
            <w:left w:val="none" w:sz="0" w:space="0" w:color="auto"/>
            <w:bottom w:val="none" w:sz="0" w:space="0" w:color="auto"/>
            <w:right w:val="none" w:sz="0" w:space="0" w:color="auto"/>
          </w:divBdr>
        </w:div>
        <w:div w:id="789397563">
          <w:marLeft w:val="720"/>
          <w:marRight w:val="720"/>
          <w:marTop w:val="0"/>
          <w:marBottom w:val="96"/>
          <w:divBdr>
            <w:top w:val="none" w:sz="0" w:space="0" w:color="auto"/>
            <w:left w:val="none" w:sz="0" w:space="0" w:color="auto"/>
            <w:bottom w:val="none" w:sz="0" w:space="0" w:color="auto"/>
            <w:right w:val="none" w:sz="0" w:space="0" w:color="auto"/>
          </w:divBdr>
        </w:div>
      </w:divsChild>
    </w:div>
    <w:div w:id="869225678">
      <w:bodyDiv w:val="1"/>
      <w:marLeft w:val="0"/>
      <w:marRight w:val="0"/>
      <w:marTop w:val="0"/>
      <w:marBottom w:val="0"/>
      <w:divBdr>
        <w:top w:val="none" w:sz="0" w:space="0" w:color="auto"/>
        <w:left w:val="none" w:sz="0" w:space="0" w:color="auto"/>
        <w:bottom w:val="none" w:sz="0" w:space="0" w:color="auto"/>
        <w:right w:val="none" w:sz="0" w:space="0" w:color="auto"/>
      </w:divBdr>
    </w:div>
    <w:div w:id="10334565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352755004">
      <w:bodyDiv w:val="1"/>
      <w:marLeft w:val="0"/>
      <w:marRight w:val="0"/>
      <w:marTop w:val="0"/>
      <w:marBottom w:val="0"/>
      <w:divBdr>
        <w:top w:val="none" w:sz="0" w:space="0" w:color="auto"/>
        <w:left w:val="none" w:sz="0" w:space="0" w:color="auto"/>
        <w:bottom w:val="none" w:sz="0" w:space="0" w:color="auto"/>
        <w:right w:val="none" w:sz="0" w:space="0" w:color="auto"/>
      </w:divBdr>
    </w:div>
    <w:div w:id="1756173459">
      <w:bodyDiv w:val="1"/>
      <w:marLeft w:val="0"/>
      <w:marRight w:val="0"/>
      <w:marTop w:val="0"/>
      <w:marBottom w:val="0"/>
      <w:divBdr>
        <w:top w:val="none" w:sz="0" w:space="0" w:color="auto"/>
        <w:left w:val="none" w:sz="0" w:space="0" w:color="auto"/>
        <w:bottom w:val="none" w:sz="0" w:space="0" w:color="auto"/>
        <w:right w:val="none" w:sz="0" w:space="0" w:color="auto"/>
      </w:divBdr>
      <w:divsChild>
        <w:div w:id="1703163319">
          <w:marLeft w:val="720"/>
          <w:marRight w:val="720"/>
          <w:marTop w:val="0"/>
          <w:marBottom w:val="80"/>
          <w:divBdr>
            <w:top w:val="none" w:sz="0" w:space="0" w:color="auto"/>
            <w:left w:val="none" w:sz="0" w:space="0" w:color="auto"/>
            <w:bottom w:val="none" w:sz="0" w:space="0" w:color="auto"/>
            <w:right w:val="none" w:sz="0" w:space="0" w:color="auto"/>
          </w:divBdr>
        </w:div>
        <w:div w:id="1051155257">
          <w:marLeft w:val="720"/>
          <w:marRight w:val="720"/>
          <w:marTop w:val="0"/>
          <w:marBottom w:val="80"/>
          <w:divBdr>
            <w:top w:val="none" w:sz="0" w:space="0" w:color="auto"/>
            <w:left w:val="none" w:sz="0" w:space="0" w:color="auto"/>
            <w:bottom w:val="none" w:sz="0" w:space="0" w:color="auto"/>
            <w:right w:val="none" w:sz="0" w:space="0" w:color="auto"/>
          </w:divBdr>
        </w:div>
        <w:div w:id="941643068">
          <w:marLeft w:val="720"/>
          <w:marRight w:val="720"/>
          <w:marTop w:val="0"/>
          <w:marBottom w:val="80"/>
          <w:divBdr>
            <w:top w:val="none" w:sz="0" w:space="0" w:color="auto"/>
            <w:left w:val="none" w:sz="0" w:space="0" w:color="auto"/>
            <w:bottom w:val="none" w:sz="0" w:space="0" w:color="auto"/>
            <w:right w:val="none" w:sz="0" w:space="0" w:color="auto"/>
          </w:divBdr>
        </w:div>
        <w:div w:id="83382456">
          <w:marLeft w:val="720"/>
          <w:marRight w:val="720"/>
          <w:marTop w:val="0"/>
          <w:marBottom w:val="80"/>
          <w:divBdr>
            <w:top w:val="none" w:sz="0" w:space="0" w:color="auto"/>
            <w:left w:val="none" w:sz="0" w:space="0" w:color="auto"/>
            <w:bottom w:val="none" w:sz="0" w:space="0" w:color="auto"/>
            <w:right w:val="none" w:sz="0" w:space="0" w:color="auto"/>
          </w:divBdr>
        </w:div>
        <w:div w:id="969868987">
          <w:marLeft w:val="720"/>
          <w:marRight w:val="720"/>
          <w:marTop w:val="0"/>
          <w:marBottom w:val="80"/>
          <w:divBdr>
            <w:top w:val="none" w:sz="0" w:space="0" w:color="auto"/>
            <w:left w:val="none" w:sz="0" w:space="0" w:color="auto"/>
            <w:bottom w:val="none" w:sz="0" w:space="0" w:color="auto"/>
            <w:right w:val="none" w:sz="0" w:space="0" w:color="auto"/>
          </w:divBdr>
        </w:div>
        <w:div w:id="1182091455">
          <w:marLeft w:val="720"/>
          <w:marRight w:val="720"/>
          <w:marTop w:val="0"/>
          <w:marBottom w:val="101"/>
          <w:divBdr>
            <w:top w:val="none" w:sz="0" w:space="0" w:color="auto"/>
            <w:left w:val="none" w:sz="0" w:space="0" w:color="auto"/>
            <w:bottom w:val="none" w:sz="0" w:space="0" w:color="auto"/>
            <w:right w:val="none" w:sz="0" w:space="0" w:color="auto"/>
          </w:divBdr>
        </w:div>
        <w:div w:id="1476139772">
          <w:marLeft w:val="720"/>
          <w:marRight w:val="720"/>
          <w:marTop w:val="0"/>
          <w:marBottom w:val="101"/>
          <w:divBdr>
            <w:top w:val="none" w:sz="0" w:space="0" w:color="auto"/>
            <w:left w:val="none" w:sz="0" w:space="0" w:color="auto"/>
            <w:bottom w:val="none" w:sz="0" w:space="0" w:color="auto"/>
            <w:right w:val="none" w:sz="0" w:space="0" w:color="auto"/>
          </w:divBdr>
        </w:div>
        <w:div w:id="949507711">
          <w:marLeft w:val="720"/>
          <w:marRight w:val="720"/>
          <w:marTop w:val="0"/>
          <w:marBottom w:val="101"/>
          <w:divBdr>
            <w:top w:val="none" w:sz="0" w:space="0" w:color="auto"/>
            <w:left w:val="none" w:sz="0" w:space="0" w:color="auto"/>
            <w:bottom w:val="none" w:sz="0" w:space="0" w:color="auto"/>
            <w:right w:val="none" w:sz="0" w:space="0" w:color="auto"/>
          </w:divBdr>
        </w:div>
        <w:div w:id="1523779528">
          <w:marLeft w:val="720"/>
          <w:marRight w:val="720"/>
          <w:marTop w:val="0"/>
          <w:marBottom w:val="101"/>
          <w:divBdr>
            <w:top w:val="none" w:sz="0" w:space="0" w:color="auto"/>
            <w:left w:val="none" w:sz="0" w:space="0" w:color="auto"/>
            <w:bottom w:val="none" w:sz="0" w:space="0" w:color="auto"/>
            <w:right w:val="none" w:sz="0" w:space="0" w:color="auto"/>
          </w:divBdr>
        </w:div>
        <w:div w:id="512573593">
          <w:marLeft w:val="720"/>
          <w:marRight w:val="720"/>
          <w:marTop w:val="0"/>
          <w:marBottom w:val="101"/>
          <w:divBdr>
            <w:top w:val="none" w:sz="0" w:space="0" w:color="auto"/>
            <w:left w:val="none" w:sz="0" w:space="0" w:color="auto"/>
            <w:bottom w:val="none" w:sz="0" w:space="0" w:color="auto"/>
            <w:right w:val="none" w:sz="0" w:space="0" w:color="auto"/>
          </w:divBdr>
        </w:div>
        <w:div w:id="1243220385">
          <w:marLeft w:val="720"/>
          <w:marRight w:val="720"/>
          <w:marTop w:val="0"/>
          <w:marBottom w:val="101"/>
          <w:divBdr>
            <w:top w:val="none" w:sz="0" w:space="0" w:color="auto"/>
            <w:left w:val="none" w:sz="0" w:space="0" w:color="auto"/>
            <w:bottom w:val="none" w:sz="0" w:space="0" w:color="auto"/>
            <w:right w:val="none" w:sz="0" w:space="0" w:color="auto"/>
          </w:divBdr>
        </w:div>
      </w:divsChild>
    </w:div>
    <w:div w:id="1756437546">
      <w:bodyDiv w:val="1"/>
      <w:marLeft w:val="0"/>
      <w:marRight w:val="0"/>
      <w:marTop w:val="0"/>
      <w:marBottom w:val="0"/>
      <w:divBdr>
        <w:top w:val="none" w:sz="0" w:space="0" w:color="auto"/>
        <w:left w:val="none" w:sz="0" w:space="0" w:color="auto"/>
        <w:bottom w:val="none" w:sz="0" w:space="0" w:color="auto"/>
        <w:right w:val="none" w:sz="0" w:space="0" w:color="auto"/>
      </w:divBdr>
    </w:div>
    <w:div w:id="1770422193">
      <w:bodyDiv w:val="1"/>
      <w:marLeft w:val="0"/>
      <w:marRight w:val="0"/>
      <w:marTop w:val="0"/>
      <w:marBottom w:val="0"/>
      <w:divBdr>
        <w:top w:val="none" w:sz="0" w:space="0" w:color="auto"/>
        <w:left w:val="none" w:sz="0" w:space="0" w:color="auto"/>
        <w:bottom w:val="none" w:sz="0" w:space="0" w:color="auto"/>
        <w:right w:val="none" w:sz="0" w:space="0" w:color="auto"/>
      </w:divBdr>
    </w:div>
    <w:div w:id="19508177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35">
          <w:marLeft w:val="0"/>
          <w:marRight w:val="0"/>
          <w:marTop w:val="0"/>
          <w:marBottom w:val="101"/>
          <w:divBdr>
            <w:top w:val="none" w:sz="0" w:space="0" w:color="auto"/>
            <w:left w:val="none" w:sz="0" w:space="0" w:color="auto"/>
            <w:bottom w:val="none" w:sz="0" w:space="0" w:color="auto"/>
            <w:right w:val="none" w:sz="0" w:space="0" w:color="auto"/>
          </w:divBdr>
        </w:div>
        <w:div w:id="1404373519">
          <w:marLeft w:val="0"/>
          <w:marRight w:val="0"/>
          <w:marTop w:val="0"/>
          <w:marBottom w:val="101"/>
          <w:divBdr>
            <w:top w:val="none" w:sz="0" w:space="0" w:color="auto"/>
            <w:left w:val="none" w:sz="0" w:space="0" w:color="auto"/>
            <w:bottom w:val="none" w:sz="0" w:space="0" w:color="auto"/>
            <w:right w:val="none" w:sz="0" w:space="0" w:color="auto"/>
          </w:divBdr>
        </w:div>
        <w:div w:id="1974939721">
          <w:marLeft w:val="0"/>
          <w:marRight w:val="0"/>
          <w:marTop w:val="0"/>
          <w:marBottom w:val="101"/>
          <w:divBdr>
            <w:top w:val="none" w:sz="0" w:space="0" w:color="auto"/>
            <w:left w:val="none" w:sz="0" w:space="0" w:color="auto"/>
            <w:bottom w:val="none" w:sz="0" w:space="0" w:color="auto"/>
            <w:right w:val="none" w:sz="0" w:space="0" w:color="auto"/>
          </w:divBdr>
        </w:div>
        <w:div w:id="2075156435">
          <w:marLeft w:val="0"/>
          <w:marRight w:val="0"/>
          <w:marTop w:val="0"/>
          <w:marBottom w:val="101"/>
          <w:divBdr>
            <w:top w:val="none" w:sz="0" w:space="0" w:color="auto"/>
            <w:left w:val="none" w:sz="0" w:space="0" w:color="auto"/>
            <w:bottom w:val="none" w:sz="0" w:space="0" w:color="auto"/>
            <w:right w:val="none" w:sz="0" w:space="0" w:color="auto"/>
          </w:divBdr>
        </w:div>
        <w:div w:id="1121921041">
          <w:marLeft w:val="0"/>
          <w:marRight w:val="0"/>
          <w:marTop w:val="0"/>
          <w:marBottom w:val="101"/>
          <w:divBdr>
            <w:top w:val="none" w:sz="0" w:space="0" w:color="auto"/>
            <w:left w:val="none" w:sz="0" w:space="0" w:color="auto"/>
            <w:bottom w:val="none" w:sz="0" w:space="0" w:color="auto"/>
            <w:right w:val="none" w:sz="0" w:space="0" w:color="auto"/>
          </w:divBdr>
        </w:div>
        <w:div w:id="770706665">
          <w:marLeft w:val="720"/>
          <w:marRight w:val="0"/>
          <w:marTop w:val="0"/>
          <w:marBottom w:val="101"/>
          <w:divBdr>
            <w:top w:val="none" w:sz="0" w:space="0" w:color="auto"/>
            <w:left w:val="none" w:sz="0" w:space="0" w:color="auto"/>
            <w:bottom w:val="none" w:sz="0" w:space="0" w:color="auto"/>
            <w:right w:val="none" w:sz="0" w:space="0" w:color="auto"/>
          </w:divBdr>
        </w:div>
        <w:div w:id="1591623833">
          <w:marLeft w:val="720"/>
          <w:marRight w:val="0"/>
          <w:marTop w:val="0"/>
          <w:marBottom w:val="101"/>
          <w:divBdr>
            <w:top w:val="none" w:sz="0" w:space="0" w:color="auto"/>
            <w:left w:val="none" w:sz="0" w:space="0" w:color="auto"/>
            <w:bottom w:val="none" w:sz="0" w:space="0" w:color="auto"/>
            <w:right w:val="none" w:sz="0" w:space="0" w:color="auto"/>
          </w:divBdr>
        </w:div>
        <w:div w:id="950556097">
          <w:marLeft w:val="720"/>
          <w:marRight w:val="0"/>
          <w:marTop w:val="0"/>
          <w:marBottom w:val="101"/>
          <w:divBdr>
            <w:top w:val="none" w:sz="0" w:space="0" w:color="auto"/>
            <w:left w:val="none" w:sz="0" w:space="0" w:color="auto"/>
            <w:bottom w:val="none" w:sz="0" w:space="0" w:color="auto"/>
            <w:right w:val="none" w:sz="0" w:space="0" w:color="auto"/>
          </w:divBdr>
        </w:div>
        <w:div w:id="1920598295">
          <w:marLeft w:val="720"/>
          <w:marRight w:val="0"/>
          <w:marTop w:val="0"/>
          <w:marBottom w:val="101"/>
          <w:divBdr>
            <w:top w:val="none" w:sz="0" w:space="0" w:color="auto"/>
            <w:left w:val="none" w:sz="0" w:space="0" w:color="auto"/>
            <w:bottom w:val="none" w:sz="0" w:space="0" w:color="auto"/>
            <w:right w:val="none" w:sz="0" w:space="0" w:color="auto"/>
          </w:divBdr>
        </w:div>
        <w:div w:id="1243564331">
          <w:marLeft w:val="0"/>
          <w:marRight w:val="0"/>
          <w:marTop w:val="0"/>
          <w:marBottom w:val="101"/>
          <w:divBdr>
            <w:top w:val="none" w:sz="0" w:space="0" w:color="auto"/>
            <w:left w:val="none" w:sz="0" w:space="0" w:color="auto"/>
            <w:bottom w:val="none" w:sz="0" w:space="0" w:color="auto"/>
            <w:right w:val="none" w:sz="0" w:space="0" w:color="auto"/>
          </w:divBdr>
        </w:div>
        <w:div w:id="435517368">
          <w:marLeft w:val="0"/>
          <w:marRight w:val="0"/>
          <w:marTop w:val="0"/>
          <w:marBottom w:val="101"/>
          <w:divBdr>
            <w:top w:val="none" w:sz="0" w:space="0" w:color="auto"/>
            <w:left w:val="none" w:sz="0" w:space="0" w:color="auto"/>
            <w:bottom w:val="none" w:sz="0" w:space="0" w:color="auto"/>
            <w:right w:val="none" w:sz="0" w:space="0" w:color="auto"/>
          </w:divBdr>
        </w:div>
        <w:div w:id="31998403">
          <w:marLeft w:val="0"/>
          <w:marRight w:val="0"/>
          <w:marTop w:val="0"/>
          <w:marBottom w:val="92"/>
          <w:divBdr>
            <w:top w:val="none" w:sz="0" w:space="0" w:color="auto"/>
            <w:left w:val="none" w:sz="0" w:space="0" w:color="auto"/>
            <w:bottom w:val="none" w:sz="0" w:space="0" w:color="auto"/>
            <w:right w:val="none" w:sz="0" w:space="0" w:color="auto"/>
          </w:divBdr>
        </w:div>
        <w:div w:id="2019772417">
          <w:marLeft w:val="720"/>
          <w:marRight w:val="0"/>
          <w:marTop w:val="0"/>
          <w:marBottom w:val="92"/>
          <w:divBdr>
            <w:top w:val="none" w:sz="0" w:space="0" w:color="auto"/>
            <w:left w:val="none" w:sz="0" w:space="0" w:color="auto"/>
            <w:bottom w:val="none" w:sz="0" w:space="0" w:color="auto"/>
            <w:right w:val="none" w:sz="0" w:space="0" w:color="auto"/>
          </w:divBdr>
        </w:div>
        <w:div w:id="1645502509">
          <w:marLeft w:val="1152"/>
          <w:marRight w:val="0"/>
          <w:marTop w:val="0"/>
          <w:marBottom w:val="92"/>
          <w:divBdr>
            <w:top w:val="none" w:sz="0" w:space="0" w:color="auto"/>
            <w:left w:val="none" w:sz="0" w:space="0" w:color="auto"/>
            <w:bottom w:val="none" w:sz="0" w:space="0" w:color="auto"/>
            <w:right w:val="none" w:sz="0" w:space="0" w:color="auto"/>
          </w:divBdr>
        </w:div>
        <w:div w:id="1000811027">
          <w:marLeft w:val="720"/>
          <w:marRight w:val="0"/>
          <w:marTop w:val="0"/>
          <w:marBottom w:val="92"/>
          <w:divBdr>
            <w:top w:val="none" w:sz="0" w:space="0" w:color="auto"/>
            <w:left w:val="none" w:sz="0" w:space="0" w:color="auto"/>
            <w:bottom w:val="none" w:sz="0" w:space="0" w:color="auto"/>
            <w:right w:val="none" w:sz="0" w:space="0" w:color="auto"/>
          </w:divBdr>
        </w:div>
        <w:div w:id="1112897563">
          <w:marLeft w:val="720"/>
          <w:marRight w:val="0"/>
          <w:marTop w:val="0"/>
          <w:marBottom w:val="92"/>
          <w:divBdr>
            <w:top w:val="none" w:sz="0" w:space="0" w:color="auto"/>
            <w:left w:val="none" w:sz="0" w:space="0" w:color="auto"/>
            <w:bottom w:val="none" w:sz="0" w:space="0" w:color="auto"/>
            <w:right w:val="none" w:sz="0" w:space="0" w:color="auto"/>
          </w:divBdr>
        </w:div>
        <w:div w:id="1515417852">
          <w:marLeft w:val="1152"/>
          <w:marRight w:val="0"/>
          <w:marTop w:val="0"/>
          <w:marBottom w:val="92"/>
          <w:divBdr>
            <w:top w:val="none" w:sz="0" w:space="0" w:color="auto"/>
            <w:left w:val="none" w:sz="0" w:space="0" w:color="auto"/>
            <w:bottom w:val="none" w:sz="0" w:space="0" w:color="auto"/>
            <w:right w:val="none" w:sz="0" w:space="0" w:color="auto"/>
          </w:divBdr>
        </w:div>
        <w:div w:id="283774435">
          <w:marLeft w:val="1152"/>
          <w:marRight w:val="0"/>
          <w:marTop w:val="0"/>
          <w:marBottom w:val="92"/>
          <w:divBdr>
            <w:top w:val="none" w:sz="0" w:space="0" w:color="auto"/>
            <w:left w:val="none" w:sz="0" w:space="0" w:color="auto"/>
            <w:bottom w:val="none" w:sz="0" w:space="0" w:color="auto"/>
            <w:right w:val="none" w:sz="0" w:space="0" w:color="auto"/>
          </w:divBdr>
        </w:div>
        <w:div w:id="1272978163">
          <w:marLeft w:val="720"/>
          <w:marRight w:val="0"/>
          <w:marTop w:val="0"/>
          <w:marBottom w:val="92"/>
          <w:divBdr>
            <w:top w:val="none" w:sz="0" w:space="0" w:color="auto"/>
            <w:left w:val="none" w:sz="0" w:space="0" w:color="auto"/>
            <w:bottom w:val="none" w:sz="0" w:space="0" w:color="auto"/>
            <w:right w:val="none" w:sz="0" w:space="0" w:color="auto"/>
          </w:divBdr>
        </w:div>
      </w:divsChild>
    </w:div>
    <w:div w:id="1950892733">
      <w:bodyDiv w:val="1"/>
      <w:marLeft w:val="0"/>
      <w:marRight w:val="0"/>
      <w:marTop w:val="0"/>
      <w:marBottom w:val="0"/>
      <w:divBdr>
        <w:top w:val="none" w:sz="0" w:space="0" w:color="auto"/>
        <w:left w:val="none" w:sz="0" w:space="0" w:color="auto"/>
        <w:bottom w:val="none" w:sz="0" w:space="0" w:color="auto"/>
        <w:right w:val="none" w:sz="0" w:space="0" w:color="auto"/>
      </w:divBdr>
      <w:divsChild>
        <w:div w:id="1674989089">
          <w:marLeft w:val="0"/>
          <w:marRight w:val="0"/>
          <w:marTop w:val="0"/>
          <w:marBottom w:val="96"/>
          <w:divBdr>
            <w:top w:val="none" w:sz="0" w:space="0" w:color="auto"/>
            <w:left w:val="none" w:sz="0" w:space="0" w:color="auto"/>
            <w:bottom w:val="none" w:sz="0" w:space="0" w:color="auto"/>
            <w:right w:val="none" w:sz="0" w:space="0" w:color="auto"/>
          </w:divBdr>
        </w:div>
      </w:divsChild>
    </w:div>
    <w:div w:id="214049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35A7-7018-46D2-89F3-DD8065E67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1287</Words>
  <Characters>7082</Characters>
  <Application>Microsoft Office Word</Application>
  <DocSecurity>0</DocSecurity>
  <Lines>59</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2</cp:revision>
  <cp:lastPrinted>2017-04-28T19:04:00Z</cp:lastPrinted>
  <dcterms:created xsi:type="dcterms:W3CDTF">2017-04-28T19:05:00Z</dcterms:created>
  <dcterms:modified xsi:type="dcterms:W3CDTF">2017-04-28T19:05:00Z</dcterms:modified>
</cp:coreProperties>
</file>