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FF" w:rsidRPr="00663182" w:rsidRDefault="00A56BFF" w:rsidP="00A56BFF">
      <w:pPr>
        <w:spacing w:line="360" w:lineRule="auto"/>
        <w:jc w:val="both"/>
        <w:rPr>
          <w:rFonts w:ascii="Arial" w:hAnsi="Arial" w:cs="Arial"/>
          <w:b/>
          <w:szCs w:val="22"/>
        </w:rPr>
      </w:pPr>
      <w:r>
        <w:rPr>
          <w:rFonts w:ascii="Arial" w:hAnsi="Arial" w:cs="Arial"/>
          <w:b/>
          <w:szCs w:val="22"/>
        </w:rPr>
        <w:t>HONORABLE ASAMBLEA</w:t>
      </w:r>
    </w:p>
    <w:p w:rsidR="00A56BFF" w:rsidRDefault="00A56BFF" w:rsidP="00A56BFF">
      <w:pPr>
        <w:spacing w:line="360" w:lineRule="auto"/>
        <w:jc w:val="both"/>
        <w:rPr>
          <w:rFonts w:ascii="Arial" w:hAnsi="Arial" w:cs="Arial"/>
        </w:rPr>
      </w:pPr>
    </w:p>
    <w:p w:rsidR="00A56BFF" w:rsidRPr="00695146" w:rsidRDefault="00A56BFF" w:rsidP="00A56BFF">
      <w:pPr>
        <w:spacing w:line="360" w:lineRule="auto"/>
        <w:ind w:firstLine="708"/>
        <w:jc w:val="both"/>
        <w:rPr>
          <w:rFonts w:ascii="Arial" w:hAnsi="Arial" w:cs="Arial"/>
          <w:bCs/>
          <w:lang w:val="es-ES_tradnl"/>
        </w:rPr>
      </w:pPr>
      <w:r w:rsidRPr="00695146">
        <w:rPr>
          <w:rFonts w:ascii="Arial" w:hAnsi="Arial" w:cs="Arial"/>
          <w:bCs/>
          <w:lang w:val="es-ES_tradnl"/>
        </w:rPr>
        <w:t>A la Comisión de Fomento Económico, en fecha 16 de mayo de 201</w:t>
      </w:r>
      <w:r w:rsidR="005C2B73" w:rsidRPr="00695146">
        <w:rPr>
          <w:rFonts w:ascii="Arial" w:hAnsi="Arial" w:cs="Arial"/>
          <w:bCs/>
          <w:lang w:val="es-ES_tradnl"/>
        </w:rPr>
        <w:t>7</w:t>
      </w:r>
      <w:r w:rsidRPr="00695146">
        <w:rPr>
          <w:rFonts w:ascii="Arial" w:hAnsi="Arial" w:cs="Arial"/>
          <w:bCs/>
          <w:lang w:val="es-ES_tradnl"/>
        </w:rPr>
        <w:t xml:space="preserve">, le fue turnado para su estudio y dictamen, el expediente legislativo No. </w:t>
      </w:r>
      <w:r w:rsidRPr="00695146">
        <w:rPr>
          <w:rFonts w:ascii="Arial" w:hAnsi="Arial" w:cs="Arial"/>
          <w:b/>
          <w:bCs/>
          <w:lang w:val="es-ES_tradnl"/>
        </w:rPr>
        <w:t>1</w:t>
      </w:r>
      <w:r w:rsidR="005C2B73" w:rsidRPr="00695146">
        <w:rPr>
          <w:rFonts w:ascii="Arial" w:hAnsi="Arial" w:cs="Arial"/>
          <w:b/>
          <w:bCs/>
          <w:lang w:val="es-ES_tradnl"/>
        </w:rPr>
        <w:t>0</w:t>
      </w:r>
      <w:r w:rsidRPr="00695146">
        <w:rPr>
          <w:rFonts w:ascii="Arial" w:hAnsi="Arial" w:cs="Arial"/>
          <w:b/>
          <w:bCs/>
          <w:lang w:val="es-ES_tradnl"/>
        </w:rPr>
        <w:t>8</w:t>
      </w:r>
      <w:r w:rsidR="005C2B73" w:rsidRPr="00695146">
        <w:rPr>
          <w:rFonts w:ascii="Arial" w:hAnsi="Arial" w:cs="Arial"/>
          <w:b/>
          <w:bCs/>
          <w:lang w:val="es-ES_tradnl"/>
        </w:rPr>
        <w:t>95</w:t>
      </w:r>
      <w:r w:rsidRPr="00695146">
        <w:rPr>
          <w:rFonts w:ascii="Arial" w:hAnsi="Arial" w:cs="Arial"/>
          <w:b/>
          <w:bCs/>
          <w:lang w:val="es-ES_tradnl"/>
        </w:rPr>
        <w:t>/LXXI</w:t>
      </w:r>
      <w:r w:rsidR="005C2B73" w:rsidRPr="00695146">
        <w:rPr>
          <w:rFonts w:ascii="Arial" w:hAnsi="Arial" w:cs="Arial"/>
          <w:b/>
          <w:bCs/>
          <w:lang w:val="es-ES_tradnl"/>
        </w:rPr>
        <w:t>V</w:t>
      </w:r>
      <w:r w:rsidRPr="00695146">
        <w:rPr>
          <w:rFonts w:ascii="Arial" w:hAnsi="Arial" w:cs="Arial"/>
          <w:bCs/>
          <w:lang w:val="es-ES_tradnl"/>
        </w:rPr>
        <w:t>, mismo que contiene es</w:t>
      </w:r>
      <w:r w:rsidR="005C2B73" w:rsidRPr="00695146">
        <w:rPr>
          <w:rFonts w:ascii="Arial" w:hAnsi="Arial" w:cs="Arial"/>
          <w:bCs/>
          <w:lang w:val="es-ES_tradnl"/>
        </w:rPr>
        <w:t>crito signado por l</w:t>
      </w:r>
      <w:r w:rsidR="00695146" w:rsidRPr="00695146">
        <w:rPr>
          <w:rFonts w:ascii="Arial" w:hAnsi="Arial" w:cs="Arial"/>
          <w:bCs/>
          <w:lang w:val="es-ES_tradnl"/>
        </w:rPr>
        <w:t>os</w:t>
      </w:r>
      <w:r w:rsidR="005C2B73" w:rsidRPr="00695146">
        <w:rPr>
          <w:rFonts w:ascii="Arial" w:hAnsi="Arial" w:cs="Arial"/>
          <w:bCs/>
          <w:lang w:val="es-ES_tradnl"/>
        </w:rPr>
        <w:t xml:space="preserve"> </w:t>
      </w:r>
      <w:r w:rsidR="00695146" w:rsidRPr="00695146">
        <w:rPr>
          <w:rFonts w:ascii="Arial" w:hAnsi="Arial" w:cs="Arial"/>
          <w:bCs/>
          <w:lang w:val="es-ES_tradnl"/>
        </w:rPr>
        <w:t>C.C. Jaime Heliodoro R</w:t>
      </w:r>
      <w:r w:rsidR="00695146">
        <w:rPr>
          <w:rFonts w:ascii="Arial" w:hAnsi="Arial" w:cs="Arial"/>
          <w:bCs/>
          <w:lang w:val="es-ES_tradnl"/>
        </w:rPr>
        <w:t>odríguez</w:t>
      </w:r>
      <w:r w:rsidR="00695146" w:rsidRPr="00695146">
        <w:rPr>
          <w:rFonts w:ascii="Arial" w:hAnsi="Arial" w:cs="Arial"/>
          <w:bCs/>
          <w:lang w:val="es-ES_tradnl"/>
        </w:rPr>
        <w:t xml:space="preserve"> C</w:t>
      </w:r>
      <w:r w:rsidR="00695146">
        <w:rPr>
          <w:rFonts w:ascii="Arial" w:hAnsi="Arial" w:cs="Arial"/>
          <w:bCs/>
          <w:lang w:val="es-ES_tradnl"/>
        </w:rPr>
        <w:t>alderón</w:t>
      </w:r>
      <w:r w:rsidR="00695146" w:rsidRPr="00695146">
        <w:rPr>
          <w:rFonts w:ascii="Arial" w:hAnsi="Arial" w:cs="Arial"/>
          <w:bCs/>
          <w:lang w:val="es-ES_tradnl"/>
        </w:rPr>
        <w:t>, Gobernador Constitucional del Estado Libre y Soberano de Nuevo León; M</w:t>
      </w:r>
      <w:r w:rsidR="00695146">
        <w:rPr>
          <w:rFonts w:ascii="Arial" w:hAnsi="Arial" w:cs="Arial"/>
          <w:bCs/>
          <w:lang w:val="es-ES_tradnl"/>
        </w:rPr>
        <w:t>anuel</w:t>
      </w:r>
      <w:r w:rsidR="00695146" w:rsidRPr="00695146">
        <w:rPr>
          <w:rFonts w:ascii="Arial" w:hAnsi="Arial" w:cs="Arial"/>
          <w:bCs/>
          <w:lang w:val="es-ES_tradnl"/>
        </w:rPr>
        <w:t xml:space="preserve"> F</w:t>
      </w:r>
      <w:r w:rsidR="00695146">
        <w:rPr>
          <w:rFonts w:ascii="Arial" w:hAnsi="Arial" w:cs="Arial"/>
          <w:bCs/>
          <w:lang w:val="es-ES_tradnl"/>
        </w:rPr>
        <w:t>lorentino</w:t>
      </w:r>
      <w:r w:rsidR="00695146" w:rsidRPr="00695146">
        <w:rPr>
          <w:rFonts w:ascii="Arial" w:hAnsi="Arial" w:cs="Arial"/>
          <w:bCs/>
          <w:lang w:val="es-ES_tradnl"/>
        </w:rPr>
        <w:t xml:space="preserve"> G</w:t>
      </w:r>
      <w:r w:rsidR="00695146">
        <w:rPr>
          <w:rFonts w:ascii="Arial" w:hAnsi="Arial" w:cs="Arial"/>
          <w:bCs/>
          <w:lang w:val="es-ES_tradnl"/>
        </w:rPr>
        <w:t>onzález</w:t>
      </w:r>
      <w:r w:rsidR="00695146" w:rsidRPr="00695146">
        <w:rPr>
          <w:rFonts w:ascii="Arial" w:hAnsi="Arial" w:cs="Arial"/>
          <w:bCs/>
          <w:lang w:val="es-ES_tradnl"/>
        </w:rPr>
        <w:t xml:space="preserve"> F</w:t>
      </w:r>
      <w:r w:rsidR="00695146">
        <w:rPr>
          <w:rFonts w:ascii="Arial" w:hAnsi="Arial" w:cs="Arial"/>
          <w:bCs/>
          <w:lang w:val="es-ES_tradnl"/>
        </w:rPr>
        <w:t>lores</w:t>
      </w:r>
      <w:r w:rsidR="00695146" w:rsidRPr="00695146">
        <w:rPr>
          <w:rFonts w:ascii="Arial" w:hAnsi="Arial" w:cs="Arial"/>
          <w:bCs/>
          <w:lang w:val="es-ES_tradnl"/>
        </w:rPr>
        <w:t>, Secretario  General de Gobierno; C</w:t>
      </w:r>
      <w:r w:rsidR="00695146">
        <w:rPr>
          <w:rFonts w:ascii="Arial" w:hAnsi="Arial" w:cs="Arial"/>
          <w:bCs/>
          <w:lang w:val="es-ES_tradnl"/>
        </w:rPr>
        <w:t>arlos</w:t>
      </w:r>
      <w:r w:rsidR="00695146" w:rsidRPr="00695146">
        <w:rPr>
          <w:rFonts w:ascii="Arial" w:hAnsi="Arial" w:cs="Arial"/>
          <w:bCs/>
          <w:lang w:val="es-ES_tradnl"/>
        </w:rPr>
        <w:t xml:space="preserve"> A</w:t>
      </w:r>
      <w:r w:rsidR="00695146">
        <w:rPr>
          <w:rFonts w:ascii="Arial" w:hAnsi="Arial" w:cs="Arial"/>
          <w:bCs/>
          <w:lang w:val="es-ES_tradnl"/>
        </w:rPr>
        <w:t>lberto</w:t>
      </w:r>
      <w:r w:rsidR="00695146" w:rsidRPr="00695146">
        <w:rPr>
          <w:rFonts w:ascii="Arial" w:hAnsi="Arial" w:cs="Arial"/>
          <w:bCs/>
          <w:lang w:val="es-ES_tradnl"/>
        </w:rPr>
        <w:t xml:space="preserve"> G</w:t>
      </w:r>
      <w:r w:rsidR="00695146">
        <w:rPr>
          <w:rFonts w:ascii="Arial" w:hAnsi="Arial" w:cs="Arial"/>
          <w:bCs/>
          <w:lang w:val="es-ES_tradnl"/>
        </w:rPr>
        <w:t>arza</w:t>
      </w:r>
      <w:r w:rsidR="00695146" w:rsidRPr="00695146">
        <w:rPr>
          <w:rFonts w:ascii="Arial" w:hAnsi="Arial" w:cs="Arial"/>
          <w:bCs/>
          <w:lang w:val="es-ES_tradnl"/>
        </w:rPr>
        <w:t xml:space="preserve"> </w:t>
      </w:r>
      <w:r w:rsidR="00695146">
        <w:rPr>
          <w:rFonts w:ascii="Arial" w:hAnsi="Arial" w:cs="Arial"/>
          <w:bCs/>
          <w:lang w:val="es-ES_tradnl"/>
        </w:rPr>
        <w:t>Ibarra</w:t>
      </w:r>
      <w:r w:rsidR="00695146" w:rsidRPr="00695146">
        <w:rPr>
          <w:rFonts w:ascii="Arial" w:hAnsi="Arial" w:cs="Arial"/>
          <w:bCs/>
          <w:lang w:val="es-ES_tradnl"/>
        </w:rPr>
        <w:t>, Secretario de Finanzas y Tesorero General del Estado; F</w:t>
      </w:r>
      <w:r w:rsidR="00695146">
        <w:rPr>
          <w:rFonts w:ascii="Arial" w:hAnsi="Arial" w:cs="Arial"/>
          <w:bCs/>
          <w:lang w:val="es-ES_tradnl"/>
        </w:rPr>
        <w:t>ernando</w:t>
      </w:r>
      <w:r w:rsidR="00695146" w:rsidRPr="00695146">
        <w:rPr>
          <w:rFonts w:ascii="Arial" w:hAnsi="Arial" w:cs="Arial"/>
          <w:bCs/>
          <w:lang w:val="es-ES_tradnl"/>
        </w:rPr>
        <w:t xml:space="preserve"> T</w:t>
      </w:r>
      <w:r w:rsidR="00695146">
        <w:rPr>
          <w:rFonts w:ascii="Arial" w:hAnsi="Arial" w:cs="Arial"/>
          <w:bCs/>
          <w:lang w:val="es-ES_tradnl"/>
        </w:rPr>
        <w:t>urner</w:t>
      </w:r>
      <w:r w:rsidR="00695146" w:rsidRPr="00695146">
        <w:rPr>
          <w:rFonts w:ascii="Arial" w:hAnsi="Arial" w:cs="Arial"/>
          <w:bCs/>
          <w:lang w:val="es-ES_tradnl"/>
        </w:rPr>
        <w:t xml:space="preserve"> D</w:t>
      </w:r>
      <w:r w:rsidR="00695146">
        <w:rPr>
          <w:rFonts w:ascii="Arial" w:hAnsi="Arial" w:cs="Arial"/>
          <w:bCs/>
          <w:lang w:val="es-ES_tradnl"/>
        </w:rPr>
        <w:t>ávila</w:t>
      </w:r>
      <w:r w:rsidR="00695146" w:rsidRPr="00695146">
        <w:rPr>
          <w:rFonts w:ascii="Arial" w:hAnsi="Arial" w:cs="Arial"/>
          <w:bCs/>
          <w:lang w:val="es-ES_tradnl"/>
        </w:rPr>
        <w:t>, Secretario de Economía y Trabajo del Estado; E</w:t>
      </w:r>
      <w:r w:rsidR="00695146">
        <w:rPr>
          <w:rFonts w:ascii="Arial" w:hAnsi="Arial" w:cs="Arial"/>
          <w:bCs/>
          <w:lang w:val="es-ES_tradnl"/>
        </w:rPr>
        <w:t>va</w:t>
      </w:r>
      <w:r w:rsidR="00695146" w:rsidRPr="00695146">
        <w:rPr>
          <w:rFonts w:ascii="Arial" w:hAnsi="Arial" w:cs="Arial"/>
          <w:bCs/>
          <w:lang w:val="es-ES_tradnl"/>
        </w:rPr>
        <w:t xml:space="preserve"> M</w:t>
      </w:r>
      <w:r w:rsidR="00695146">
        <w:rPr>
          <w:rFonts w:ascii="Arial" w:hAnsi="Arial" w:cs="Arial"/>
          <w:bCs/>
          <w:lang w:val="es-ES_tradnl"/>
        </w:rPr>
        <w:t>argarita</w:t>
      </w:r>
      <w:r w:rsidR="00695146" w:rsidRPr="00695146">
        <w:rPr>
          <w:rFonts w:ascii="Arial" w:hAnsi="Arial" w:cs="Arial"/>
          <w:bCs/>
          <w:lang w:val="es-ES_tradnl"/>
        </w:rPr>
        <w:t xml:space="preserve"> G</w:t>
      </w:r>
      <w:r w:rsidR="00695146">
        <w:rPr>
          <w:rFonts w:ascii="Arial" w:hAnsi="Arial" w:cs="Arial"/>
          <w:bCs/>
          <w:lang w:val="es-ES_tradnl"/>
        </w:rPr>
        <w:t>ómez</w:t>
      </w:r>
      <w:r w:rsidR="00695146" w:rsidRPr="00695146">
        <w:rPr>
          <w:rFonts w:ascii="Arial" w:hAnsi="Arial" w:cs="Arial"/>
          <w:bCs/>
          <w:lang w:val="es-ES_tradnl"/>
        </w:rPr>
        <w:t xml:space="preserve"> T</w:t>
      </w:r>
      <w:r w:rsidR="00695146">
        <w:rPr>
          <w:rFonts w:ascii="Arial" w:hAnsi="Arial" w:cs="Arial"/>
          <w:bCs/>
          <w:lang w:val="es-ES_tradnl"/>
        </w:rPr>
        <w:t>amez</w:t>
      </w:r>
      <w:r w:rsidR="00695146" w:rsidRPr="00695146">
        <w:rPr>
          <w:rFonts w:ascii="Arial" w:hAnsi="Arial" w:cs="Arial"/>
          <w:bCs/>
          <w:lang w:val="es-ES_tradnl"/>
        </w:rPr>
        <w:t>, Diputada de la LXXIV Legislatura del Congreso del Estado e integrante del Grupo Legislativo del Partido Acción Nacional, A</w:t>
      </w:r>
      <w:r w:rsidR="00695146">
        <w:rPr>
          <w:rFonts w:ascii="Arial" w:hAnsi="Arial" w:cs="Arial"/>
          <w:bCs/>
          <w:lang w:val="es-ES_tradnl"/>
        </w:rPr>
        <w:t>ndrés</w:t>
      </w:r>
      <w:r w:rsidR="00695146" w:rsidRPr="00695146">
        <w:rPr>
          <w:rFonts w:ascii="Arial" w:hAnsi="Arial" w:cs="Arial"/>
          <w:bCs/>
          <w:lang w:val="es-ES_tradnl"/>
        </w:rPr>
        <w:t xml:space="preserve"> M</w:t>
      </w:r>
      <w:r w:rsidR="00695146">
        <w:rPr>
          <w:rFonts w:ascii="Arial" w:hAnsi="Arial" w:cs="Arial"/>
          <w:bCs/>
          <w:lang w:val="es-ES_tradnl"/>
        </w:rPr>
        <w:t>auricio</w:t>
      </w:r>
      <w:r w:rsidR="00695146" w:rsidRPr="00695146">
        <w:rPr>
          <w:rFonts w:ascii="Arial" w:hAnsi="Arial" w:cs="Arial"/>
          <w:bCs/>
          <w:lang w:val="es-ES_tradnl"/>
        </w:rPr>
        <w:t xml:space="preserve"> C</w:t>
      </w:r>
      <w:r w:rsidR="00695146">
        <w:rPr>
          <w:rFonts w:ascii="Arial" w:hAnsi="Arial" w:cs="Arial"/>
          <w:bCs/>
          <w:lang w:val="es-ES_tradnl"/>
        </w:rPr>
        <w:t>antú</w:t>
      </w:r>
      <w:r w:rsidR="00695146" w:rsidRPr="00695146">
        <w:rPr>
          <w:rFonts w:ascii="Arial" w:hAnsi="Arial" w:cs="Arial"/>
          <w:bCs/>
          <w:lang w:val="es-ES_tradnl"/>
        </w:rPr>
        <w:t xml:space="preserve"> R</w:t>
      </w:r>
      <w:r w:rsidR="00695146">
        <w:rPr>
          <w:rFonts w:ascii="Arial" w:hAnsi="Arial" w:cs="Arial"/>
          <w:bCs/>
          <w:lang w:val="es-ES_tradnl"/>
        </w:rPr>
        <w:t>amírez</w:t>
      </w:r>
      <w:r w:rsidR="00695146" w:rsidRPr="00695146">
        <w:rPr>
          <w:rFonts w:ascii="Arial" w:hAnsi="Arial" w:cs="Arial"/>
          <w:bCs/>
          <w:lang w:val="es-ES_tradnl"/>
        </w:rPr>
        <w:t>, Diputado de la LXXIV Legislatura del Congreso del Estado e integrante del Grupo Legislativo del Partido Revolucionario Institucional</w:t>
      </w:r>
      <w:r w:rsidR="00695146">
        <w:rPr>
          <w:rFonts w:ascii="Arial" w:hAnsi="Arial" w:cs="Arial"/>
          <w:bCs/>
          <w:lang w:val="es-ES_tradnl"/>
        </w:rPr>
        <w:t>,</w:t>
      </w:r>
      <w:r w:rsidR="005C2B73" w:rsidRPr="00695146">
        <w:rPr>
          <w:rFonts w:ascii="Arial" w:hAnsi="Arial" w:cs="Arial"/>
          <w:bCs/>
          <w:lang w:val="es-ES_tradnl"/>
        </w:rPr>
        <w:t xml:space="preserve"> que contiene la Iniciativa con proyecto de </w:t>
      </w:r>
      <w:r w:rsidR="00695146">
        <w:rPr>
          <w:rFonts w:ascii="Arial" w:hAnsi="Arial" w:cs="Arial"/>
          <w:bCs/>
          <w:lang w:val="es-ES_tradnl"/>
        </w:rPr>
        <w:t>D</w:t>
      </w:r>
      <w:r w:rsidR="005C2B73" w:rsidRPr="00695146">
        <w:rPr>
          <w:rFonts w:ascii="Arial" w:hAnsi="Arial" w:cs="Arial"/>
          <w:bCs/>
          <w:lang w:val="es-ES_tradnl"/>
        </w:rPr>
        <w:t>ecreto por el que se expide la Ley de Fomento a la Micro, Pequeña y Mediana Empresa para el Estado de Nuevo León.</w:t>
      </w:r>
    </w:p>
    <w:p w:rsidR="00B45CDA" w:rsidRDefault="00B45CDA" w:rsidP="00A56BFF">
      <w:pPr>
        <w:spacing w:line="360" w:lineRule="auto"/>
        <w:ind w:firstLine="708"/>
        <w:jc w:val="both"/>
        <w:rPr>
          <w:rFonts w:ascii="Arial" w:hAnsi="Arial" w:cs="Arial"/>
          <w:color w:val="000000"/>
        </w:rPr>
      </w:pPr>
    </w:p>
    <w:p w:rsidR="00B45CDA" w:rsidRDefault="00B45CDA" w:rsidP="00A56BFF">
      <w:pPr>
        <w:spacing w:line="360" w:lineRule="auto"/>
        <w:ind w:firstLine="708"/>
        <w:jc w:val="both"/>
        <w:rPr>
          <w:rFonts w:ascii="Arial" w:hAnsi="Arial" w:cs="Arial"/>
          <w:color w:val="000000"/>
        </w:rPr>
      </w:pPr>
    </w:p>
    <w:p w:rsidR="00A56BFF" w:rsidRDefault="00A56BFF" w:rsidP="00A56BFF">
      <w:pPr>
        <w:spacing w:line="360" w:lineRule="auto"/>
        <w:ind w:firstLine="708"/>
        <w:jc w:val="both"/>
        <w:rPr>
          <w:rFonts w:ascii="Arial" w:hAnsi="Arial" w:cs="Arial"/>
          <w:bCs/>
          <w:lang w:val="es-ES_tradnl"/>
        </w:rPr>
      </w:pPr>
      <w:r w:rsidRPr="00734B4F">
        <w:rPr>
          <w:rFonts w:ascii="Arial" w:hAnsi="Arial" w:cs="Arial"/>
          <w:bCs/>
          <w:lang w:val="es-ES_tradn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A56BFF" w:rsidRPr="00186A0C" w:rsidRDefault="00A56BFF" w:rsidP="00A56BFF">
      <w:pPr>
        <w:spacing w:line="360" w:lineRule="auto"/>
        <w:jc w:val="both"/>
        <w:rPr>
          <w:rFonts w:ascii="Arial" w:hAnsi="Arial" w:cs="Arial"/>
          <w:b/>
          <w:szCs w:val="22"/>
          <w:lang w:val="es-ES_tradnl"/>
        </w:rPr>
      </w:pPr>
    </w:p>
    <w:p w:rsidR="00B45CDA" w:rsidRDefault="00B45CDA" w:rsidP="00A56BFF">
      <w:pPr>
        <w:autoSpaceDE w:val="0"/>
        <w:autoSpaceDN w:val="0"/>
        <w:adjustRightInd w:val="0"/>
        <w:spacing w:line="360" w:lineRule="auto"/>
        <w:jc w:val="both"/>
        <w:rPr>
          <w:rFonts w:ascii="Arial" w:hAnsi="Arial" w:cs="Arial"/>
          <w:b/>
          <w:szCs w:val="22"/>
        </w:rPr>
      </w:pPr>
    </w:p>
    <w:p w:rsidR="00A56BFF" w:rsidRDefault="00A56BFF" w:rsidP="00A56BFF">
      <w:pPr>
        <w:autoSpaceDE w:val="0"/>
        <w:autoSpaceDN w:val="0"/>
        <w:adjustRightInd w:val="0"/>
        <w:spacing w:line="360" w:lineRule="auto"/>
        <w:jc w:val="both"/>
        <w:rPr>
          <w:rFonts w:ascii="Arial" w:hAnsi="Arial" w:cs="Arial"/>
          <w:b/>
          <w:szCs w:val="22"/>
        </w:rPr>
      </w:pPr>
      <w:r>
        <w:rPr>
          <w:rFonts w:ascii="Arial" w:hAnsi="Arial" w:cs="Arial"/>
          <w:b/>
          <w:szCs w:val="22"/>
        </w:rPr>
        <w:lastRenderedPageBreak/>
        <w:t>ANTECEDENTES</w:t>
      </w:r>
    </w:p>
    <w:p w:rsidR="00692CF9" w:rsidRDefault="00692CF9" w:rsidP="00A56BFF">
      <w:pPr>
        <w:spacing w:line="360" w:lineRule="auto"/>
        <w:jc w:val="both"/>
        <w:rPr>
          <w:rFonts w:ascii="Arial" w:hAnsi="Arial" w:cs="Arial"/>
        </w:rPr>
      </w:pPr>
    </w:p>
    <w:p w:rsidR="00B45CDA" w:rsidRPr="00695146" w:rsidRDefault="00A56BFF" w:rsidP="00B45CDA">
      <w:pPr>
        <w:spacing w:line="360" w:lineRule="auto"/>
        <w:jc w:val="both"/>
        <w:rPr>
          <w:rFonts w:ascii="Arial" w:hAnsi="Arial" w:cs="Arial"/>
        </w:rPr>
      </w:pPr>
      <w:r w:rsidRPr="00734B4F">
        <w:rPr>
          <w:rFonts w:ascii="Arial" w:hAnsi="Arial" w:cs="Arial"/>
        </w:rPr>
        <w:t>Manifiesta</w:t>
      </w:r>
      <w:r w:rsidR="00695146">
        <w:rPr>
          <w:rFonts w:ascii="Arial" w:hAnsi="Arial" w:cs="Arial"/>
        </w:rPr>
        <w:t>n</w:t>
      </w:r>
      <w:r w:rsidRPr="00734B4F">
        <w:rPr>
          <w:rFonts w:ascii="Arial" w:hAnsi="Arial" w:cs="Arial"/>
        </w:rPr>
        <w:t xml:space="preserve"> </w:t>
      </w:r>
      <w:r w:rsidR="00695146">
        <w:rPr>
          <w:rFonts w:ascii="Arial" w:hAnsi="Arial" w:cs="Arial"/>
        </w:rPr>
        <w:t>los</w:t>
      </w:r>
      <w:r w:rsidRPr="00734B4F">
        <w:rPr>
          <w:rFonts w:ascii="Arial" w:hAnsi="Arial" w:cs="Arial"/>
        </w:rPr>
        <w:t xml:space="preserve"> promovente</w:t>
      </w:r>
      <w:r w:rsidR="00695146">
        <w:rPr>
          <w:rFonts w:ascii="Arial" w:hAnsi="Arial" w:cs="Arial"/>
        </w:rPr>
        <w:t>s</w:t>
      </w:r>
      <w:r w:rsidRPr="00734B4F">
        <w:rPr>
          <w:rFonts w:ascii="Arial" w:hAnsi="Arial" w:cs="Arial"/>
        </w:rPr>
        <w:t xml:space="preserve"> </w:t>
      </w:r>
      <w:r w:rsidR="00B45CDA">
        <w:rPr>
          <w:rFonts w:ascii="Arial" w:hAnsi="Arial" w:cs="Arial"/>
        </w:rPr>
        <w:t>que e</w:t>
      </w:r>
      <w:r w:rsidR="00695146" w:rsidRPr="00695146">
        <w:rPr>
          <w:rFonts w:ascii="Arial" w:hAnsi="Arial" w:cs="Arial"/>
        </w:rPr>
        <w:t>l Plan Estatal de Desarrollo 2016-2021, en su Capítulo 4 "Economía Incluyente", manifiesta que una de las principales funciones de la Secretaría de Economía y Trabajo Estatal, es establecer a través de estrategias que impulsen el crecimiento económico, la creación de empleos formales bien remunerados, la formación y capacitación de personal, el desarrollo de micro, pequeñas y medianas empresas (</w:t>
      </w:r>
      <w:r w:rsidR="00B45CDA">
        <w:rPr>
          <w:rFonts w:ascii="Arial" w:hAnsi="Arial" w:cs="Arial"/>
        </w:rPr>
        <w:t>MIPYMES</w:t>
      </w:r>
      <w:r w:rsidR="00695146" w:rsidRPr="00695146">
        <w:rPr>
          <w:rFonts w:ascii="Arial" w:hAnsi="Arial" w:cs="Arial"/>
        </w:rPr>
        <w:t>), la vinculación del campo a las cadenas productivas y el desarrollo</w:t>
      </w:r>
      <w:r w:rsidR="00B45CDA">
        <w:rPr>
          <w:rFonts w:ascii="Arial" w:hAnsi="Arial" w:cs="Arial"/>
        </w:rPr>
        <w:t xml:space="preserve"> </w:t>
      </w:r>
      <w:r w:rsidR="00695146" w:rsidRPr="00695146">
        <w:rPr>
          <w:rFonts w:ascii="Arial" w:hAnsi="Arial" w:cs="Arial"/>
        </w:rPr>
        <w:t>regional</w:t>
      </w:r>
      <w:r w:rsidR="00B45CDA">
        <w:rPr>
          <w:rFonts w:ascii="Arial" w:hAnsi="Arial" w:cs="Arial"/>
        </w:rPr>
        <w:t>, D</w:t>
      </w:r>
      <w:r w:rsidR="00B45CDA" w:rsidRPr="00B45CDA">
        <w:rPr>
          <w:rFonts w:ascii="Arial" w:hAnsi="Arial" w:cs="Arial"/>
        </w:rPr>
        <w:t xml:space="preserve">el  total de empresas  en  el estado,  99.4  % son  </w:t>
      </w:r>
      <w:r w:rsidR="00B45CDA">
        <w:rPr>
          <w:rFonts w:ascii="Arial" w:hAnsi="Arial" w:cs="Arial"/>
        </w:rPr>
        <w:t>MIPYMES</w:t>
      </w:r>
      <w:r w:rsidR="00B45CDA" w:rsidRPr="00B45CDA">
        <w:rPr>
          <w:rFonts w:ascii="Arial" w:hAnsi="Arial" w:cs="Arial"/>
        </w:rPr>
        <w:t xml:space="preserve"> y  dan empleo a</w:t>
      </w:r>
      <w:r w:rsidR="00B45CDA">
        <w:rPr>
          <w:rFonts w:ascii="Arial" w:hAnsi="Arial" w:cs="Arial"/>
        </w:rPr>
        <w:t xml:space="preserve"> </w:t>
      </w:r>
      <w:r w:rsidR="00B45CDA" w:rsidRPr="00B45CDA">
        <w:rPr>
          <w:rFonts w:ascii="Arial" w:hAnsi="Arial" w:cs="Arial"/>
        </w:rPr>
        <w:t>1,024, 116 neoloneses y neolonesas.</w:t>
      </w:r>
    </w:p>
    <w:p w:rsidR="00A56BFF" w:rsidRDefault="00A56BFF" w:rsidP="00B45CDA">
      <w:pPr>
        <w:spacing w:line="360" w:lineRule="auto"/>
        <w:jc w:val="both"/>
        <w:rPr>
          <w:rFonts w:ascii="Arial" w:hAnsi="Arial" w:cs="Arial"/>
        </w:rPr>
      </w:pPr>
    </w:p>
    <w:p w:rsidR="00B45CDA" w:rsidRPr="00B45CDA" w:rsidRDefault="00A56BFF" w:rsidP="00B45CDA">
      <w:pPr>
        <w:spacing w:line="360" w:lineRule="auto"/>
        <w:jc w:val="both"/>
        <w:rPr>
          <w:rFonts w:ascii="Arial" w:hAnsi="Arial" w:cs="Arial"/>
        </w:rPr>
      </w:pPr>
      <w:r>
        <w:rPr>
          <w:rFonts w:ascii="Arial" w:hAnsi="Arial" w:cs="Arial"/>
        </w:rPr>
        <w:t>Señala</w:t>
      </w:r>
      <w:r w:rsidR="00B45CDA">
        <w:rPr>
          <w:rFonts w:ascii="Arial" w:hAnsi="Arial" w:cs="Arial"/>
        </w:rPr>
        <w:t>n que e</w:t>
      </w:r>
      <w:r w:rsidR="00B45CDA" w:rsidRPr="00B45CDA">
        <w:rPr>
          <w:rFonts w:ascii="Arial" w:hAnsi="Arial" w:cs="Arial"/>
        </w:rPr>
        <w:t>n virtud de la relevancia del sector de MIPYMES en el Estado, es necesario reglamentar las acciones de la Secretaría de Economía y Trabajo con la finalidad de dar cumplimiento a sus funciones de Fomento Económico y contar con un adecuado marco regulatorio.</w:t>
      </w:r>
    </w:p>
    <w:p w:rsidR="00B45CDA" w:rsidRPr="00B45CDA" w:rsidRDefault="00B45CDA" w:rsidP="00B45CDA">
      <w:pPr>
        <w:spacing w:line="360" w:lineRule="auto"/>
        <w:jc w:val="both"/>
        <w:rPr>
          <w:rFonts w:ascii="Arial" w:hAnsi="Arial" w:cs="Arial"/>
        </w:rPr>
      </w:pPr>
    </w:p>
    <w:p w:rsidR="00B45CDA" w:rsidRPr="00B45CDA" w:rsidRDefault="00741BCF" w:rsidP="00B45CDA">
      <w:pPr>
        <w:spacing w:line="360" w:lineRule="auto"/>
        <w:jc w:val="both"/>
        <w:rPr>
          <w:rFonts w:ascii="Arial" w:hAnsi="Arial" w:cs="Arial"/>
        </w:rPr>
      </w:pPr>
      <w:r>
        <w:rPr>
          <w:rFonts w:ascii="Arial" w:hAnsi="Arial" w:cs="Arial"/>
        </w:rPr>
        <w:t>Así mismo indican</w:t>
      </w:r>
      <w:r w:rsidR="00B45CDA">
        <w:rPr>
          <w:rFonts w:ascii="Arial" w:hAnsi="Arial" w:cs="Arial"/>
        </w:rPr>
        <w:t xml:space="preserve"> que </w:t>
      </w:r>
      <w:r w:rsidR="00B45CDA" w:rsidRPr="00B45CDA">
        <w:rPr>
          <w:rFonts w:ascii="Arial" w:hAnsi="Arial" w:cs="Arial"/>
        </w:rPr>
        <w:t>El 04 de julio de 2013 se publicó en el Periódico Oficial del Estado de Nuevo León, el Decreto número 76 por el cual se expide la Ley de Fomento a la Micro, Pequeña y Mediana Empresa del Estado de Nuevo León. Dicha Ley crea el Fondo al Fomento de la Micro, Pequeña y Mediana empresa por un monto de $140</w:t>
      </w:r>
      <w:proofErr w:type="gramStart"/>
      <w:r w:rsidR="00B45CDA" w:rsidRPr="00B45CDA">
        <w:rPr>
          <w:rFonts w:ascii="Arial" w:hAnsi="Arial" w:cs="Arial"/>
        </w:rPr>
        <w:t>,000,000</w:t>
      </w:r>
      <w:proofErr w:type="gramEnd"/>
      <w:r w:rsidR="00B45CDA" w:rsidRPr="00B45CDA">
        <w:rPr>
          <w:rFonts w:ascii="Arial" w:hAnsi="Arial" w:cs="Arial"/>
        </w:rPr>
        <w:t xml:space="preserve"> (ciento cuarenta millones de pesos 00/100 M.N</w:t>
      </w:r>
      <w:r w:rsidR="00B45CDA">
        <w:rPr>
          <w:rFonts w:ascii="Arial" w:hAnsi="Arial" w:cs="Arial"/>
        </w:rPr>
        <w:t xml:space="preserve">.) </w:t>
      </w:r>
      <w:r w:rsidR="00B45CDA" w:rsidRPr="00B45CDA">
        <w:rPr>
          <w:rFonts w:ascii="Arial" w:hAnsi="Arial" w:cs="Arial"/>
        </w:rPr>
        <w:t>Sin embargo, desde su publicación hasta el mes de marzo de 2017, no se formalizó el referido F</w:t>
      </w:r>
      <w:r w:rsidR="00B45CDA">
        <w:rPr>
          <w:rFonts w:ascii="Arial" w:hAnsi="Arial" w:cs="Arial"/>
        </w:rPr>
        <w:t>o</w:t>
      </w:r>
      <w:r w:rsidR="00B45CDA" w:rsidRPr="00B45CDA">
        <w:rPr>
          <w:rFonts w:ascii="Arial" w:hAnsi="Arial" w:cs="Arial"/>
        </w:rPr>
        <w:t>ndo ni fueron entregados los recursos estipulados.</w:t>
      </w:r>
    </w:p>
    <w:p w:rsidR="00B45CDA" w:rsidRDefault="00741BCF" w:rsidP="00A56BFF">
      <w:pPr>
        <w:spacing w:line="360" w:lineRule="auto"/>
        <w:jc w:val="both"/>
        <w:rPr>
          <w:rFonts w:ascii="Arial" w:hAnsi="Arial" w:cs="Arial"/>
        </w:rPr>
      </w:pPr>
      <w:r>
        <w:rPr>
          <w:rFonts w:ascii="Arial" w:hAnsi="Arial" w:cs="Arial"/>
        </w:rPr>
        <w:lastRenderedPageBreak/>
        <w:t xml:space="preserve">Igualmente informan que </w:t>
      </w:r>
      <w:r w:rsidRPr="00741BCF">
        <w:rPr>
          <w:rFonts w:ascii="Arial" w:hAnsi="Arial" w:cs="Arial"/>
        </w:rPr>
        <w:t>en atención a lo dispuesto en el artículo 16 de la Ley de Disciplina Financiera de las Entidades Federativas y Municipios, la Secretaría de Finanzas y Tesorería General del Estado ha emitido el Análisis de Impacto Presupuestario respecto a la presente iniciativa. Y de conformidad con lo establecido en la Ley para la Mejora Regulatoria y la Simplificación Administrativa del Estado de Nuevo León, fue sometida a consulta de la Comisión Estatal de Mejora Regulatoria la exención del Análisis de Impacto Regulatorio de la presente iniciativa, en virtud de que las reformas legislativas planteadas en la misma no implican costo de cumplimiento para los particulares, tal como fue demostrado mediante el formato denominado "Exención AIR", actualizándose por tanto la hipótesis prevista en el artículo 30 de la Ley en cita, por lo que el órgano en comento determinó procedente la exención de referencia.</w:t>
      </w:r>
    </w:p>
    <w:p w:rsidR="00B45CDA" w:rsidRDefault="00B45CDA" w:rsidP="00A56BFF">
      <w:pPr>
        <w:spacing w:line="360" w:lineRule="auto"/>
        <w:jc w:val="both"/>
        <w:rPr>
          <w:rFonts w:ascii="Arial" w:hAnsi="Arial" w:cs="Arial"/>
        </w:rPr>
      </w:pPr>
    </w:p>
    <w:p w:rsidR="00A56BFF" w:rsidRDefault="00A56BFF" w:rsidP="00A56BFF">
      <w:pPr>
        <w:autoSpaceDE w:val="0"/>
        <w:autoSpaceDN w:val="0"/>
        <w:adjustRightInd w:val="0"/>
        <w:spacing w:line="360" w:lineRule="auto"/>
        <w:jc w:val="both"/>
        <w:rPr>
          <w:rFonts w:ascii="Arial" w:hAnsi="Arial" w:cs="Arial"/>
          <w:b/>
          <w:szCs w:val="22"/>
        </w:rPr>
      </w:pPr>
      <w:r w:rsidRPr="003A0F90">
        <w:rPr>
          <w:rFonts w:ascii="Arial" w:hAnsi="Arial" w:cs="Arial"/>
          <w:b/>
          <w:szCs w:val="22"/>
        </w:rPr>
        <w:t>CONSIDERACIONES</w:t>
      </w:r>
    </w:p>
    <w:p w:rsidR="007A5FD0" w:rsidRPr="00147D35" w:rsidRDefault="007A5FD0" w:rsidP="00A56BFF">
      <w:pPr>
        <w:autoSpaceDE w:val="0"/>
        <w:autoSpaceDN w:val="0"/>
        <w:adjustRightInd w:val="0"/>
        <w:spacing w:line="360" w:lineRule="auto"/>
        <w:jc w:val="both"/>
        <w:rPr>
          <w:rFonts w:ascii="Arial" w:hAnsi="Arial" w:cs="Arial"/>
          <w:szCs w:val="22"/>
        </w:rPr>
      </w:pPr>
    </w:p>
    <w:p w:rsidR="00A56BFF" w:rsidRDefault="00A56BFF" w:rsidP="00A56BFF">
      <w:pPr>
        <w:spacing w:line="360" w:lineRule="auto"/>
        <w:jc w:val="both"/>
        <w:rPr>
          <w:rFonts w:ascii="Arial" w:hAnsi="Arial" w:cs="Arial"/>
        </w:rPr>
      </w:pPr>
      <w:r w:rsidRPr="00734B4F">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 f) del Reglamento para el Gobierno Interior del Congreso del Estado de Nuevo León.</w:t>
      </w:r>
    </w:p>
    <w:p w:rsidR="00F9754E" w:rsidRDefault="00F9754E" w:rsidP="00A56BFF">
      <w:pPr>
        <w:spacing w:line="360" w:lineRule="auto"/>
        <w:jc w:val="both"/>
        <w:rPr>
          <w:rFonts w:ascii="Arial" w:hAnsi="Arial" w:cs="Arial"/>
        </w:rPr>
      </w:pPr>
    </w:p>
    <w:p w:rsidR="00F9754E" w:rsidRDefault="00F9754E" w:rsidP="00A56BFF">
      <w:pPr>
        <w:spacing w:line="360" w:lineRule="auto"/>
        <w:jc w:val="both"/>
        <w:rPr>
          <w:rFonts w:ascii="Arial" w:hAnsi="Arial" w:cs="Arial"/>
        </w:rPr>
      </w:pPr>
      <w:r>
        <w:rPr>
          <w:rFonts w:ascii="Arial" w:hAnsi="Arial" w:cs="Arial"/>
        </w:rPr>
        <w:t>Es importante señalar que uno de los asuntos que le competen a esta comisión son l</w:t>
      </w:r>
      <w:r w:rsidRPr="00F9754E">
        <w:rPr>
          <w:rFonts w:ascii="Arial" w:hAnsi="Arial" w:cs="Arial"/>
        </w:rPr>
        <w:t>as iniciativas relacionadas con el fortalecimiento, estímulo y desarrollo de los sectores productivos del Estado, así como el desarrollo regional del mismo</w:t>
      </w:r>
      <w:r>
        <w:rPr>
          <w:rFonts w:ascii="Arial" w:hAnsi="Arial" w:cs="Arial"/>
        </w:rPr>
        <w:t xml:space="preserve">, </w:t>
      </w:r>
      <w:r>
        <w:rPr>
          <w:rFonts w:ascii="Arial" w:hAnsi="Arial" w:cs="Arial"/>
        </w:rPr>
        <w:lastRenderedPageBreak/>
        <w:t>por lo que para nosotros es de suma importancia que los ordenamientos existentes se sustituyan por otros que den las herramientas necesarias a nuestros emprendedores para que estén en igualdad de circunstancias para poder competir con los diferentes Estados de la Republica y del Extranjero.</w:t>
      </w:r>
    </w:p>
    <w:p w:rsidR="00F9754E" w:rsidRDefault="00F9754E" w:rsidP="00A56BFF">
      <w:pPr>
        <w:spacing w:line="360" w:lineRule="auto"/>
        <w:jc w:val="both"/>
        <w:rPr>
          <w:rFonts w:ascii="Arial" w:hAnsi="Arial" w:cs="Arial"/>
        </w:rPr>
      </w:pPr>
    </w:p>
    <w:p w:rsidR="00DE6AB8" w:rsidRDefault="00DE6AB8" w:rsidP="00A56BFF">
      <w:pPr>
        <w:spacing w:line="360" w:lineRule="auto"/>
        <w:jc w:val="both"/>
        <w:rPr>
          <w:rFonts w:ascii="Arial" w:hAnsi="Arial" w:cs="Arial"/>
        </w:rPr>
      </w:pPr>
      <w:r>
        <w:rPr>
          <w:rFonts w:ascii="Arial" w:hAnsi="Arial" w:cs="Arial"/>
        </w:rPr>
        <w:t>Cab</w:t>
      </w:r>
      <w:r w:rsidR="003D049C">
        <w:rPr>
          <w:rFonts w:ascii="Arial" w:hAnsi="Arial" w:cs="Arial"/>
        </w:rPr>
        <w:t>e mencionar que es</w:t>
      </w:r>
      <w:r w:rsidRPr="00DE6AB8">
        <w:rPr>
          <w:rFonts w:ascii="Arial" w:hAnsi="Arial" w:cs="Arial"/>
        </w:rPr>
        <w:t xml:space="preserve"> una constante entre los integrantes </w:t>
      </w:r>
      <w:r>
        <w:rPr>
          <w:rFonts w:ascii="Arial" w:hAnsi="Arial" w:cs="Arial"/>
        </w:rPr>
        <w:t xml:space="preserve">de esta Comisión </w:t>
      </w:r>
      <w:r w:rsidRPr="00DE6AB8">
        <w:rPr>
          <w:rFonts w:ascii="Arial" w:hAnsi="Arial" w:cs="Arial"/>
        </w:rPr>
        <w:t xml:space="preserve">buscar una reforma integral que beneficiara a los emprendedores de Nuevo León a esa fuerza productiva tan importante para nuestro </w:t>
      </w:r>
      <w:r>
        <w:rPr>
          <w:rFonts w:ascii="Arial" w:hAnsi="Arial" w:cs="Arial"/>
        </w:rPr>
        <w:t>E</w:t>
      </w:r>
      <w:r w:rsidRPr="00DE6AB8">
        <w:rPr>
          <w:rFonts w:ascii="Arial" w:hAnsi="Arial" w:cs="Arial"/>
        </w:rPr>
        <w:t>stado</w:t>
      </w:r>
      <w:r>
        <w:rPr>
          <w:rFonts w:ascii="Arial" w:hAnsi="Arial" w:cs="Arial"/>
        </w:rPr>
        <w:t xml:space="preserve"> y nos congratulamos al señalar que para llevar a cabo los trabajos que tuvieron como resultado estas Iniciativas, se contó con la colaboración y voluntad política de varios niveles de Gobierno.</w:t>
      </w:r>
    </w:p>
    <w:p w:rsidR="00DE6AB8" w:rsidRDefault="00DE6AB8" w:rsidP="00A56BFF">
      <w:pPr>
        <w:spacing w:line="360" w:lineRule="auto"/>
        <w:jc w:val="both"/>
        <w:rPr>
          <w:rFonts w:ascii="Arial" w:hAnsi="Arial" w:cs="Arial"/>
        </w:rPr>
      </w:pPr>
    </w:p>
    <w:p w:rsidR="00DE6AB8" w:rsidRDefault="00DE6AB8" w:rsidP="00DE6AB8">
      <w:pPr>
        <w:spacing w:line="360" w:lineRule="auto"/>
        <w:jc w:val="both"/>
        <w:rPr>
          <w:rFonts w:ascii="Arial" w:hAnsi="Arial" w:cs="Arial"/>
        </w:rPr>
      </w:pPr>
      <w:r w:rsidRPr="00DE6AB8">
        <w:rPr>
          <w:rFonts w:ascii="Arial" w:hAnsi="Arial" w:cs="Arial"/>
        </w:rPr>
        <w:t>En virtud de la relevancia del sector de MIPYMES en el Estado, era necesario reglamentar las acciones de la Secretaría de Economía y Trabajo con la finalidad de dar cumplimiento a sus funciones de Fomento Económico y contar con un adecuado marco regulatorio cabe mencionar que, la presente iniciativa se encuentra alineada conforme al Plan Estatal de Desarrollo, incluyente en el capítulo de Economía tema 4 sobre la Micro, pequeñas y medianas empresas. Los objetivos, estrategias y líneas de acción  establecidos en el plan estratégico 2015-2030</w:t>
      </w:r>
      <w:r>
        <w:rPr>
          <w:rFonts w:ascii="Arial" w:hAnsi="Arial" w:cs="Arial"/>
        </w:rPr>
        <w:t>.</w:t>
      </w:r>
    </w:p>
    <w:p w:rsidR="00DE6AB8" w:rsidRDefault="00DE6AB8" w:rsidP="00DE6AB8">
      <w:pPr>
        <w:spacing w:line="360" w:lineRule="auto"/>
        <w:jc w:val="both"/>
        <w:rPr>
          <w:rFonts w:ascii="Arial" w:hAnsi="Arial" w:cs="Arial"/>
        </w:rPr>
      </w:pPr>
    </w:p>
    <w:p w:rsidR="00DE6AB8" w:rsidRDefault="00DE6AB8" w:rsidP="00DE6AB8">
      <w:pPr>
        <w:spacing w:line="360" w:lineRule="auto"/>
        <w:jc w:val="both"/>
        <w:rPr>
          <w:rFonts w:ascii="Arial" w:hAnsi="Arial" w:cs="Arial"/>
        </w:rPr>
      </w:pPr>
      <w:r>
        <w:rPr>
          <w:rFonts w:ascii="Arial" w:hAnsi="Arial" w:cs="Arial"/>
        </w:rPr>
        <w:t>No debemos pasar por alto que en la actual Ley, contempla</w:t>
      </w:r>
      <w:r w:rsidRPr="00DE6AB8">
        <w:rPr>
          <w:rFonts w:ascii="Arial" w:hAnsi="Arial" w:cs="Arial"/>
        </w:rPr>
        <w:t xml:space="preserve"> el Fondo al Fomento de la Micro, Pequeña y Mediana </w:t>
      </w:r>
      <w:r>
        <w:rPr>
          <w:rFonts w:ascii="Arial" w:hAnsi="Arial" w:cs="Arial"/>
        </w:rPr>
        <w:t>E</w:t>
      </w:r>
      <w:r w:rsidRPr="00DE6AB8">
        <w:rPr>
          <w:rFonts w:ascii="Arial" w:hAnsi="Arial" w:cs="Arial"/>
        </w:rPr>
        <w:t>mpresa</w:t>
      </w:r>
      <w:r>
        <w:rPr>
          <w:rFonts w:ascii="Arial" w:hAnsi="Arial" w:cs="Arial"/>
        </w:rPr>
        <w:t xml:space="preserve"> </w:t>
      </w:r>
      <w:r w:rsidR="003D049C">
        <w:rPr>
          <w:rFonts w:ascii="Arial" w:hAnsi="Arial" w:cs="Arial"/>
        </w:rPr>
        <w:t>más</w:t>
      </w:r>
      <w:r>
        <w:rPr>
          <w:rFonts w:ascii="Arial" w:hAnsi="Arial" w:cs="Arial"/>
        </w:rPr>
        <w:t xml:space="preserve"> sin en cambio </w:t>
      </w:r>
      <w:r w:rsidRPr="00DE6AB8">
        <w:rPr>
          <w:rFonts w:ascii="Arial" w:hAnsi="Arial" w:cs="Arial"/>
        </w:rPr>
        <w:t>desde su publicación hasta el mes de marzo de 2017, no se formalizó el referido Fondo ni fueron entregados los recursos estipulados</w:t>
      </w:r>
      <w:r>
        <w:rPr>
          <w:rFonts w:ascii="Arial" w:hAnsi="Arial" w:cs="Arial"/>
        </w:rPr>
        <w:t>, p</w:t>
      </w:r>
      <w:r w:rsidRPr="00DE6AB8">
        <w:rPr>
          <w:rFonts w:ascii="Arial" w:hAnsi="Arial" w:cs="Arial"/>
        </w:rPr>
        <w:t xml:space="preserve">or lo que era altamente </w:t>
      </w:r>
      <w:r w:rsidRPr="00DE6AB8">
        <w:rPr>
          <w:rFonts w:ascii="Arial" w:hAnsi="Arial" w:cs="Arial"/>
        </w:rPr>
        <w:lastRenderedPageBreak/>
        <w:t>prioritario dar la certeza jurídica mediante Ley para que este decreto sea funcional a los requerimientos de los neoloneses</w:t>
      </w:r>
      <w:r>
        <w:rPr>
          <w:rFonts w:ascii="Arial" w:hAnsi="Arial" w:cs="Arial"/>
        </w:rPr>
        <w:t>.</w:t>
      </w:r>
    </w:p>
    <w:p w:rsidR="00956C8C" w:rsidRDefault="00956C8C" w:rsidP="00DE6AB8">
      <w:pPr>
        <w:spacing w:line="360" w:lineRule="auto"/>
        <w:jc w:val="both"/>
        <w:rPr>
          <w:rFonts w:ascii="Arial" w:hAnsi="Arial" w:cs="Arial"/>
        </w:rPr>
      </w:pPr>
    </w:p>
    <w:p w:rsidR="00956C8C" w:rsidRDefault="00956C8C" w:rsidP="00DE6AB8">
      <w:pPr>
        <w:spacing w:line="360" w:lineRule="auto"/>
        <w:jc w:val="both"/>
        <w:rPr>
          <w:rFonts w:ascii="Arial" w:hAnsi="Arial" w:cs="Arial"/>
        </w:rPr>
      </w:pPr>
      <w:r>
        <w:rPr>
          <w:rFonts w:ascii="Arial" w:hAnsi="Arial" w:cs="Arial"/>
        </w:rPr>
        <w:t>No debemos olvidar que l</w:t>
      </w:r>
      <w:r w:rsidRPr="00956C8C">
        <w:rPr>
          <w:rFonts w:ascii="Arial" w:hAnsi="Arial" w:cs="Arial"/>
        </w:rPr>
        <w:t>as condiciones de acceso a los mercados intern</w:t>
      </w:r>
      <w:r>
        <w:rPr>
          <w:rFonts w:ascii="Arial" w:hAnsi="Arial" w:cs="Arial"/>
        </w:rPr>
        <w:t>acionales y públicos para las PYMES han cambiado en los últimos años gracias a diversos factores, por lo que era necesario que Nuevo León contara con un ordenamiento que se ajustara a la actualidad.</w:t>
      </w:r>
    </w:p>
    <w:p w:rsidR="00956C8C" w:rsidRDefault="00956C8C" w:rsidP="00DE6AB8">
      <w:pPr>
        <w:spacing w:line="360" w:lineRule="auto"/>
        <w:jc w:val="both"/>
        <w:rPr>
          <w:rFonts w:ascii="Arial" w:hAnsi="Arial" w:cs="Arial"/>
        </w:rPr>
      </w:pPr>
    </w:p>
    <w:p w:rsidR="00A102FE" w:rsidRPr="00A102FE" w:rsidRDefault="00A102FE" w:rsidP="00A102FE">
      <w:pPr>
        <w:spacing w:line="360" w:lineRule="auto"/>
        <w:jc w:val="both"/>
        <w:rPr>
          <w:rFonts w:ascii="Arial" w:hAnsi="Arial" w:cs="Arial"/>
        </w:rPr>
      </w:pPr>
      <w:r>
        <w:rPr>
          <w:rFonts w:ascii="Arial" w:hAnsi="Arial" w:cs="Arial"/>
        </w:rPr>
        <w:t>Con esta reforma se busca incluir en Ley los elementos de apoyo a las MIPYMES, buscando garantizar un proyecto de largo plazo de apoyos, p</w:t>
      </w:r>
      <w:r w:rsidRPr="00A102FE">
        <w:rPr>
          <w:rFonts w:ascii="Arial" w:hAnsi="Arial" w:cs="Arial"/>
        </w:rPr>
        <w:t>ermita una institucionalidad y recursos suficientes para el apoyo de e</w:t>
      </w:r>
      <w:r>
        <w:rPr>
          <w:rFonts w:ascii="Arial" w:hAnsi="Arial" w:cs="Arial"/>
        </w:rPr>
        <w:t>ste segmento de empresas</w:t>
      </w:r>
      <w:r w:rsidRPr="00A102FE">
        <w:rPr>
          <w:rFonts w:ascii="Arial" w:hAnsi="Arial" w:cs="Arial"/>
        </w:rPr>
        <w:t>.</w:t>
      </w:r>
    </w:p>
    <w:p w:rsidR="00A102FE" w:rsidRPr="00DE6AB8" w:rsidRDefault="00A102FE" w:rsidP="00DE6AB8">
      <w:pPr>
        <w:spacing w:line="360" w:lineRule="auto"/>
        <w:jc w:val="both"/>
        <w:rPr>
          <w:rFonts w:ascii="Arial" w:hAnsi="Arial" w:cs="Arial"/>
        </w:rPr>
      </w:pPr>
    </w:p>
    <w:p w:rsidR="00DE6AB8" w:rsidRDefault="00575002" w:rsidP="00A56BFF">
      <w:pPr>
        <w:spacing w:line="360" w:lineRule="auto"/>
        <w:jc w:val="both"/>
        <w:rPr>
          <w:rFonts w:ascii="Arial" w:hAnsi="Arial" w:cs="Arial"/>
        </w:rPr>
      </w:pPr>
      <w:r>
        <w:rPr>
          <w:rFonts w:ascii="Arial" w:hAnsi="Arial" w:cs="Arial"/>
        </w:rPr>
        <w:t>Consideramos que l</w:t>
      </w:r>
      <w:r w:rsidRPr="00575002">
        <w:rPr>
          <w:rFonts w:ascii="Arial" w:hAnsi="Arial" w:cs="Arial"/>
        </w:rPr>
        <w:t>as peq</w:t>
      </w:r>
      <w:r>
        <w:rPr>
          <w:rFonts w:ascii="Arial" w:hAnsi="Arial" w:cs="Arial"/>
        </w:rPr>
        <w:t>ueñas y medianas empresas</w:t>
      </w:r>
      <w:r w:rsidRPr="00575002">
        <w:rPr>
          <w:rFonts w:ascii="Arial" w:hAnsi="Arial" w:cs="Arial"/>
        </w:rPr>
        <w:t>, tienen particular importancia para las economías nacionales, no solo por sus aportaciones a la producción y distrib</w:t>
      </w:r>
      <w:r>
        <w:rPr>
          <w:rFonts w:ascii="Arial" w:hAnsi="Arial" w:cs="Arial"/>
        </w:rPr>
        <w:t>ución de bienes y servicios, si</w:t>
      </w:r>
      <w:r w:rsidRPr="00575002">
        <w:rPr>
          <w:rFonts w:ascii="Arial" w:hAnsi="Arial" w:cs="Arial"/>
        </w:rPr>
        <w:t>no también por la flexibilidad de adaptarse a los cambios tecnológicos y gran pote</w:t>
      </w:r>
      <w:r>
        <w:rPr>
          <w:rFonts w:ascii="Arial" w:hAnsi="Arial" w:cs="Arial"/>
        </w:rPr>
        <w:t>ncial de generación de empleos dado que r</w:t>
      </w:r>
      <w:r w:rsidRPr="00575002">
        <w:rPr>
          <w:rFonts w:ascii="Arial" w:hAnsi="Arial" w:cs="Arial"/>
        </w:rPr>
        <w:t>epresentan un excelente medio para impulsar el desarrollo económico y una mejor distribución de la riqueza.</w:t>
      </w:r>
    </w:p>
    <w:p w:rsidR="00575002" w:rsidRDefault="00575002" w:rsidP="00A56BFF">
      <w:pPr>
        <w:spacing w:line="360" w:lineRule="auto"/>
        <w:jc w:val="both"/>
        <w:rPr>
          <w:rFonts w:ascii="Arial" w:hAnsi="Arial" w:cs="Arial"/>
        </w:rPr>
      </w:pPr>
    </w:p>
    <w:p w:rsidR="00575002" w:rsidRDefault="00575002" w:rsidP="00575002">
      <w:pPr>
        <w:spacing w:line="360" w:lineRule="auto"/>
        <w:jc w:val="both"/>
        <w:rPr>
          <w:rFonts w:ascii="Arial" w:hAnsi="Arial" w:cs="Arial"/>
        </w:rPr>
      </w:pPr>
      <w:r w:rsidRPr="00575002">
        <w:rPr>
          <w:rFonts w:ascii="Arial" w:hAnsi="Arial" w:cs="Arial"/>
        </w:rPr>
        <w:t xml:space="preserve">Las pequeñas y medianas empresas cumplen un importante papel en la economía de todo </w:t>
      </w:r>
      <w:r>
        <w:rPr>
          <w:rFonts w:ascii="Arial" w:hAnsi="Arial" w:cs="Arial"/>
        </w:rPr>
        <w:t>el</w:t>
      </w:r>
      <w:r w:rsidRPr="00575002">
        <w:rPr>
          <w:rFonts w:ascii="Arial" w:hAnsi="Arial" w:cs="Arial"/>
        </w:rPr>
        <w:t xml:space="preserve"> país y</w:t>
      </w:r>
      <w:r w:rsidR="00200DB1">
        <w:rPr>
          <w:rFonts w:ascii="Arial" w:hAnsi="Arial" w:cs="Arial"/>
        </w:rPr>
        <w:t xml:space="preserve"> en</w:t>
      </w:r>
      <w:r w:rsidRPr="00575002">
        <w:rPr>
          <w:rFonts w:ascii="Arial" w:hAnsi="Arial" w:cs="Arial"/>
        </w:rPr>
        <w:t xml:space="preserve"> </w:t>
      </w:r>
      <w:r>
        <w:rPr>
          <w:rFonts w:ascii="Arial" w:hAnsi="Arial" w:cs="Arial"/>
        </w:rPr>
        <w:t>Nuevo León</w:t>
      </w:r>
      <w:r w:rsidRPr="00575002">
        <w:rPr>
          <w:rFonts w:ascii="Arial" w:hAnsi="Arial" w:cs="Arial"/>
        </w:rPr>
        <w:t xml:space="preserve"> no es la excepción. Tienen</w:t>
      </w:r>
      <w:r>
        <w:rPr>
          <w:rFonts w:ascii="Arial" w:hAnsi="Arial" w:cs="Arial"/>
        </w:rPr>
        <w:t xml:space="preserve"> </w:t>
      </w:r>
      <w:r w:rsidRPr="00575002">
        <w:rPr>
          <w:rFonts w:ascii="Arial" w:hAnsi="Arial" w:cs="Arial"/>
        </w:rPr>
        <w:t>particular importancia para la economía nacional, no sólo por sus aportaciones a la producción y distribución de bienes y servicios, sino también por su capacidad de cambiar rápidamente su estructura productiva.</w:t>
      </w:r>
    </w:p>
    <w:p w:rsidR="003D049C" w:rsidRDefault="003D049C" w:rsidP="00575002">
      <w:pPr>
        <w:spacing w:line="360" w:lineRule="auto"/>
        <w:jc w:val="both"/>
        <w:rPr>
          <w:rFonts w:ascii="Arial" w:hAnsi="Arial" w:cs="Arial"/>
        </w:rPr>
      </w:pPr>
    </w:p>
    <w:p w:rsidR="007C10CB" w:rsidRDefault="007C10CB" w:rsidP="00A56BFF">
      <w:pPr>
        <w:spacing w:line="360" w:lineRule="auto"/>
        <w:jc w:val="both"/>
        <w:rPr>
          <w:rFonts w:ascii="Arial" w:hAnsi="Arial" w:cs="Arial"/>
        </w:rPr>
      </w:pPr>
      <w:r>
        <w:rPr>
          <w:rFonts w:ascii="Arial" w:hAnsi="Arial" w:cs="Arial"/>
        </w:rPr>
        <w:t xml:space="preserve">De acuerdo al </w:t>
      </w:r>
      <w:r w:rsidR="00420B68">
        <w:rPr>
          <w:rFonts w:ascii="Arial" w:hAnsi="Arial" w:cs="Arial"/>
        </w:rPr>
        <w:t>Artículo</w:t>
      </w:r>
      <w:r>
        <w:rPr>
          <w:rFonts w:ascii="Arial" w:hAnsi="Arial" w:cs="Arial"/>
        </w:rPr>
        <w:t xml:space="preserve"> 109 del Reglamento Interior del Congreso del Estado de</w:t>
      </w:r>
      <w:r w:rsidR="00420B68">
        <w:rPr>
          <w:rFonts w:ascii="Arial" w:hAnsi="Arial" w:cs="Arial"/>
        </w:rPr>
        <w:t xml:space="preserve"> Nuevo León que a la letra dice:</w:t>
      </w:r>
    </w:p>
    <w:p w:rsidR="00420B68" w:rsidRDefault="00420B68" w:rsidP="00A56BFF">
      <w:pPr>
        <w:spacing w:line="360" w:lineRule="auto"/>
        <w:jc w:val="both"/>
        <w:rPr>
          <w:rFonts w:ascii="Arial" w:hAnsi="Arial" w:cs="Arial"/>
        </w:rPr>
      </w:pPr>
    </w:p>
    <w:p w:rsidR="00420B68" w:rsidRDefault="00420B68" w:rsidP="00A56BFF">
      <w:pPr>
        <w:spacing w:line="360" w:lineRule="auto"/>
        <w:jc w:val="both"/>
        <w:rPr>
          <w:rFonts w:ascii="Arial" w:hAnsi="Arial" w:cs="Arial"/>
          <w:bCs/>
          <w:i/>
          <w:sz w:val="22"/>
          <w:szCs w:val="22"/>
        </w:rPr>
      </w:pPr>
      <w:r>
        <w:rPr>
          <w:rFonts w:ascii="Arial" w:hAnsi="Arial" w:cs="Arial"/>
          <w:bCs/>
          <w:i/>
          <w:sz w:val="22"/>
          <w:szCs w:val="22"/>
        </w:rPr>
        <w:t>“</w:t>
      </w:r>
      <w:r w:rsidRPr="00420B68">
        <w:rPr>
          <w:rFonts w:ascii="Arial" w:hAnsi="Arial" w:cs="Arial"/>
          <w:bCs/>
          <w:i/>
          <w:sz w:val="22"/>
          <w:szCs w:val="22"/>
        </w:rPr>
        <w:t>ARTICULO 109.- Si la Comisión estimare necesario incluir modificaciones a la iniciativa que le fue turnada para estudio, las dará a conocer a la Asamblea en su dictamen, exponiendo los argumentos en que se apoye</w:t>
      </w:r>
      <w:r>
        <w:rPr>
          <w:rFonts w:ascii="Arial" w:hAnsi="Arial" w:cs="Arial"/>
          <w:bCs/>
          <w:i/>
          <w:sz w:val="22"/>
          <w:szCs w:val="22"/>
        </w:rPr>
        <w:t>”</w:t>
      </w:r>
    </w:p>
    <w:p w:rsidR="00420B68" w:rsidRDefault="00420B68" w:rsidP="00A56BFF">
      <w:pPr>
        <w:spacing w:line="360" w:lineRule="auto"/>
        <w:jc w:val="both"/>
        <w:rPr>
          <w:rFonts w:ascii="Arial" w:hAnsi="Arial" w:cs="Arial"/>
          <w:bCs/>
          <w:i/>
          <w:sz w:val="22"/>
          <w:szCs w:val="22"/>
        </w:rPr>
      </w:pPr>
    </w:p>
    <w:p w:rsidR="00420B68" w:rsidRDefault="008C140C" w:rsidP="00B26AFC">
      <w:pPr>
        <w:spacing w:line="360" w:lineRule="auto"/>
        <w:jc w:val="both"/>
        <w:rPr>
          <w:rFonts w:ascii="Arial" w:hAnsi="Arial" w:cs="Arial"/>
          <w:bCs/>
          <w:lang w:val="es-ES_tradnl"/>
        </w:rPr>
      </w:pPr>
      <w:r>
        <w:rPr>
          <w:rFonts w:ascii="Arial" w:hAnsi="Arial" w:cs="Arial"/>
          <w:bCs/>
          <w:lang w:val="es-ES_tradnl"/>
        </w:rPr>
        <w:t>Incluimos las siguientes modificaciones</w:t>
      </w:r>
      <w:r w:rsidR="00420B68">
        <w:rPr>
          <w:rFonts w:ascii="Arial" w:hAnsi="Arial" w:cs="Arial"/>
          <w:bCs/>
          <w:lang w:val="es-ES_tradnl"/>
        </w:rPr>
        <w:t>:</w:t>
      </w:r>
    </w:p>
    <w:p w:rsidR="00BB3050" w:rsidRDefault="00BB3050" w:rsidP="00B26AFC">
      <w:pPr>
        <w:spacing w:line="360" w:lineRule="auto"/>
        <w:jc w:val="both"/>
        <w:rPr>
          <w:rFonts w:ascii="Arial" w:hAnsi="Arial" w:cs="Arial"/>
          <w:bCs/>
          <w:lang w:val="es-ES_tradnl"/>
        </w:rPr>
      </w:pPr>
    </w:p>
    <w:tbl>
      <w:tblPr>
        <w:tblStyle w:val="Tablaconcuadrcula"/>
        <w:tblW w:w="0" w:type="auto"/>
        <w:tblLook w:val="04A0" w:firstRow="1" w:lastRow="0" w:firstColumn="1" w:lastColumn="0" w:noHBand="0" w:noVBand="1"/>
      </w:tblPr>
      <w:tblGrid>
        <w:gridCol w:w="4275"/>
        <w:gridCol w:w="4042"/>
      </w:tblGrid>
      <w:tr w:rsidR="00BB3050" w:rsidTr="00F34557">
        <w:tc>
          <w:tcPr>
            <w:tcW w:w="4414" w:type="dxa"/>
          </w:tcPr>
          <w:p w:rsidR="00BB3050" w:rsidRPr="004D1871" w:rsidRDefault="00BB3050" w:rsidP="00F34557">
            <w:pPr>
              <w:pStyle w:val="Sinespaciado"/>
              <w:jc w:val="center"/>
              <w:rPr>
                <w:rFonts w:ascii="Arial" w:hAnsi="Arial" w:cs="Arial"/>
                <w:b/>
              </w:rPr>
            </w:pPr>
            <w:r w:rsidRPr="004D1871">
              <w:rPr>
                <w:rFonts w:ascii="Arial" w:hAnsi="Arial" w:cs="Arial"/>
                <w:b/>
              </w:rPr>
              <w:t>INICIATIVA</w:t>
            </w:r>
          </w:p>
        </w:tc>
        <w:tc>
          <w:tcPr>
            <w:tcW w:w="4414" w:type="dxa"/>
          </w:tcPr>
          <w:p w:rsidR="00BB3050" w:rsidRPr="004D1871" w:rsidRDefault="00BB3050" w:rsidP="00F34557">
            <w:pPr>
              <w:pStyle w:val="Sinespaciado"/>
              <w:jc w:val="center"/>
              <w:rPr>
                <w:rFonts w:ascii="Arial" w:hAnsi="Arial" w:cs="Arial"/>
                <w:b/>
              </w:rPr>
            </w:pPr>
            <w:r w:rsidRPr="004D1871">
              <w:rPr>
                <w:rFonts w:ascii="Arial" w:hAnsi="Arial" w:cs="Arial"/>
                <w:b/>
              </w:rPr>
              <w:t>PROPUESTA</w:t>
            </w:r>
          </w:p>
        </w:tc>
      </w:tr>
      <w:tr w:rsidR="00BB3050" w:rsidRPr="0072691E" w:rsidTr="00F34557">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t>Artículo 3.</w:t>
            </w:r>
            <w:r w:rsidRPr="00BE6479">
              <w:rPr>
                <w:rFonts w:ascii="Arial" w:hAnsi="Arial" w:cs="Arial"/>
                <w:sz w:val="24"/>
                <w:szCs w:val="24"/>
              </w:rPr>
              <w:t xml:space="preserve"> Para los efectos de esta Ley se entenderá por:</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r w:rsidRPr="00BE6479">
              <w:rPr>
                <w:rFonts w:ascii="Arial" w:hAnsi="Arial" w:cs="Arial"/>
                <w:sz w:val="24"/>
                <w:szCs w:val="24"/>
              </w:rPr>
              <w:t xml:space="preserve">I.- Actividades de Fomento: Acciones económicas, jurídicas, sociales, comerciales, de capacitación o tecnológicas, que contribuyen al desarrollo y grado de competencia de las MIPYMES, de conformidad a lo </w:t>
            </w:r>
            <w:r w:rsidRPr="00BE6479">
              <w:rPr>
                <w:rFonts w:ascii="Arial" w:hAnsi="Arial" w:cs="Arial"/>
                <w:sz w:val="24"/>
                <w:szCs w:val="24"/>
              </w:rPr>
              <w:lastRenderedPageBreak/>
              <w:t>establecido en el Reglamento de la presente Ley.</w:t>
            </w:r>
          </w:p>
          <w:p w:rsidR="007F723B" w:rsidRDefault="007F723B" w:rsidP="00F34557">
            <w:pPr>
              <w:pStyle w:val="Sinespaciado"/>
              <w:jc w:val="both"/>
              <w:rPr>
                <w:rFonts w:ascii="Arial" w:hAnsi="Arial" w:cs="Arial"/>
                <w:sz w:val="24"/>
                <w:szCs w:val="24"/>
              </w:rPr>
            </w:pPr>
          </w:p>
          <w:p w:rsidR="007F723B" w:rsidRDefault="007F723B" w:rsidP="007F723B">
            <w:pPr>
              <w:pStyle w:val="Sinespaciado"/>
              <w:jc w:val="both"/>
              <w:rPr>
                <w:rFonts w:ascii="Arial" w:hAnsi="Arial" w:cs="Arial"/>
                <w:sz w:val="24"/>
                <w:szCs w:val="24"/>
              </w:rPr>
            </w:pPr>
            <w:r>
              <w:rPr>
                <w:rFonts w:ascii="Arial" w:hAnsi="Arial" w:cs="Arial"/>
                <w:sz w:val="24"/>
                <w:szCs w:val="24"/>
              </w:rPr>
              <w:t xml:space="preserve">II.- </w:t>
            </w:r>
            <w:r w:rsidRPr="004F4DF9">
              <w:rPr>
                <w:rFonts w:ascii="Arial" w:hAnsi="Arial" w:cs="Arial"/>
                <w:sz w:val="24"/>
                <w:szCs w:val="24"/>
              </w:rPr>
              <w:t>Agrupamiento Empresarial Estratégico: Al grupo de empresas pertenecientes a un mismo sector de la actividad económica, en una zona geográfica definida, constituidas como asociaciones civiles y reconocidas por la Secretaría, mediante un convenio de colaboración en</w:t>
            </w:r>
            <w:r>
              <w:rPr>
                <w:rFonts w:ascii="Arial" w:hAnsi="Arial" w:cs="Arial"/>
                <w:sz w:val="24"/>
                <w:szCs w:val="24"/>
              </w:rPr>
              <w:t>tre dicho grupo y la Secretaría;</w:t>
            </w:r>
          </w:p>
          <w:p w:rsidR="007F723B" w:rsidRDefault="007F723B" w:rsidP="00F34557">
            <w:pPr>
              <w:pStyle w:val="Sinespaciado"/>
              <w:jc w:val="both"/>
              <w:rPr>
                <w:rFonts w:ascii="Arial" w:hAnsi="Arial" w:cs="Arial"/>
                <w:sz w:val="24"/>
                <w:szCs w:val="24"/>
              </w:rPr>
            </w:pPr>
          </w:p>
          <w:p w:rsidR="007F723B" w:rsidRPr="00BE6479" w:rsidRDefault="007F723B"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II</w:t>
            </w:r>
            <w:r w:rsidR="007F723B">
              <w:rPr>
                <w:rFonts w:ascii="Arial" w:hAnsi="Arial" w:cs="Arial"/>
                <w:sz w:val="24"/>
                <w:szCs w:val="24"/>
              </w:rPr>
              <w:t>I</w:t>
            </w:r>
            <w:r w:rsidRPr="00BE6479">
              <w:rPr>
                <w:rFonts w:ascii="Arial" w:hAnsi="Arial" w:cs="Arial"/>
                <w:sz w:val="24"/>
                <w:szCs w:val="24"/>
              </w:rPr>
              <w:t>-VII………….</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EB64F9" w:rsidRDefault="00EB64F9" w:rsidP="00F34557">
            <w:pPr>
              <w:pStyle w:val="Sinespaciado"/>
              <w:jc w:val="both"/>
              <w:rPr>
                <w:rFonts w:ascii="Arial" w:hAnsi="Arial" w:cs="Arial"/>
                <w:sz w:val="24"/>
                <w:szCs w:val="24"/>
              </w:rPr>
            </w:pPr>
          </w:p>
          <w:p w:rsidR="00EB64F9" w:rsidRDefault="00EB64F9" w:rsidP="00F34557">
            <w:pPr>
              <w:pStyle w:val="Sinespaciado"/>
              <w:jc w:val="both"/>
              <w:rPr>
                <w:rFonts w:ascii="Arial" w:hAnsi="Arial" w:cs="Arial"/>
                <w:sz w:val="24"/>
                <w:szCs w:val="24"/>
              </w:rPr>
            </w:pPr>
          </w:p>
          <w:p w:rsidR="00EB64F9" w:rsidRPr="00BE6479" w:rsidRDefault="00EB64F9"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VIII…………………..</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IX.- MIPYMES: Micro, pequeñas y medianas empresas, legalmente constituidas, de los sectores industrial, comercial y de servicios. </w:t>
            </w:r>
          </w:p>
          <w:p w:rsidR="00BB3050" w:rsidRPr="00BE6479" w:rsidRDefault="00BB3050" w:rsidP="00F34557">
            <w:pPr>
              <w:pStyle w:val="Prrafodelista"/>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EB64F9" w:rsidRDefault="00EB64F9" w:rsidP="00F34557">
            <w:pPr>
              <w:pStyle w:val="Sinespaciado"/>
              <w:jc w:val="both"/>
              <w:rPr>
                <w:rFonts w:ascii="Arial" w:hAnsi="Arial" w:cs="Arial"/>
                <w:sz w:val="24"/>
                <w:szCs w:val="24"/>
              </w:rPr>
            </w:pPr>
          </w:p>
          <w:p w:rsidR="005A26A0" w:rsidRDefault="005A26A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X………………………….</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EB64F9" w:rsidRDefault="00EB64F9" w:rsidP="00F34557">
            <w:pPr>
              <w:pStyle w:val="Sinespaciado"/>
              <w:jc w:val="both"/>
              <w:rPr>
                <w:rFonts w:ascii="Arial" w:hAnsi="Arial" w:cs="Arial"/>
                <w:sz w:val="24"/>
                <w:szCs w:val="24"/>
              </w:rPr>
            </w:pPr>
          </w:p>
          <w:p w:rsidR="00EB64F9" w:rsidRPr="00BE6479" w:rsidRDefault="00EB64F9"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XI-XIX………………………………….</w:t>
            </w:r>
          </w:p>
        </w:tc>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lastRenderedPageBreak/>
              <w:t>Artículo 3.</w:t>
            </w:r>
            <w:r w:rsidRPr="00BE6479">
              <w:rPr>
                <w:rFonts w:ascii="Arial" w:hAnsi="Arial" w:cs="Arial"/>
                <w:sz w:val="24"/>
                <w:szCs w:val="24"/>
              </w:rPr>
              <w:t xml:space="preserve"> Para los efectos de esta Ley se entenderá por:</w:t>
            </w:r>
          </w:p>
          <w:p w:rsidR="00BB3050" w:rsidRPr="00BE6479" w:rsidRDefault="00BB3050" w:rsidP="00F34557">
            <w:pPr>
              <w:pStyle w:val="Sinespaciado"/>
              <w:jc w:val="both"/>
              <w:rPr>
                <w:rFonts w:ascii="Arial" w:hAnsi="Arial" w:cs="Arial"/>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I.- Aceleradora de negocios: Organismo que se dedica apoyar empresas con alto potencial de crecimiento con el fin de estimular el mismo a través de consultorías especializadas de alto nivel, en donde se evalúan e implementan procesos de mejora e innovación en las áreas clave de la empresa, permitiendo así, un crecimiento sustentable.</w:t>
            </w: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r w:rsidRPr="00BE6479">
              <w:rPr>
                <w:rFonts w:ascii="Arial" w:hAnsi="Arial" w:cs="Arial"/>
                <w:sz w:val="24"/>
                <w:szCs w:val="24"/>
              </w:rPr>
              <w:t xml:space="preserve">II.- Actividades de Fomento: Acciones económicas, jurídicas, sociales, comerciales, de capacitación o tecnológicas, que contribuyen al desarrollo  </w:t>
            </w:r>
            <w:r w:rsidRPr="005545C3">
              <w:rPr>
                <w:rFonts w:ascii="Arial" w:hAnsi="Arial" w:cs="Arial"/>
                <w:i/>
                <w:color w:val="FF0000"/>
                <w:sz w:val="24"/>
                <w:szCs w:val="24"/>
              </w:rPr>
              <w:t>de la competitividad de las MIPYMES</w:t>
            </w:r>
            <w:r w:rsidRPr="005545C3">
              <w:rPr>
                <w:rFonts w:ascii="Arial" w:hAnsi="Arial" w:cs="Arial"/>
                <w:i/>
                <w:sz w:val="24"/>
                <w:szCs w:val="24"/>
              </w:rPr>
              <w:t>,</w:t>
            </w:r>
            <w:r w:rsidRPr="00BE6479">
              <w:rPr>
                <w:rFonts w:ascii="Arial" w:hAnsi="Arial" w:cs="Arial"/>
                <w:sz w:val="24"/>
                <w:szCs w:val="24"/>
              </w:rPr>
              <w:t xml:space="preserve"> </w:t>
            </w:r>
            <w:r w:rsidRPr="00BE6479">
              <w:rPr>
                <w:rFonts w:ascii="Arial" w:hAnsi="Arial" w:cs="Arial"/>
                <w:sz w:val="24"/>
                <w:szCs w:val="24"/>
              </w:rPr>
              <w:lastRenderedPageBreak/>
              <w:t>que establezca el Reglamento de la presente Ley.</w:t>
            </w:r>
          </w:p>
          <w:p w:rsidR="007F723B" w:rsidRDefault="007F723B" w:rsidP="00F34557">
            <w:pPr>
              <w:pStyle w:val="Sinespaciado"/>
              <w:jc w:val="both"/>
              <w:rPr>
                <w:rFonts w:ascii="Arial" w:hAnsi="Arial" w:cs="Arial"/>
                <w:sz w:val="24"/>
                <w:szCs w:val="24"/>
              </w:rPr>
            </w:pPr>
          </w:p>
          <w:p w:rsidR="00732B45" w:rsidRDefault="00732B45" w:rsidP="00F34557">
            <w:pPr>
              <w:pStyle w:val="Sinespaciado"/>
              <w:jc w:val="both"/>
              <w:rPr>
                <w:rFonts w:ascii="Arial" w:hAnsi="Arial" w:cs="Arial"/>
                <w:sz w:val="24"/>
                <w:szCs w:val="24"/>
              </w:rPr>
            </w:pPr>
          </w:p>
          <w:p w:rsidR="007F723B" w:rsidRDefault="007F723B" w:rsidP="007F723B">
            <w:pPr>
              <w:pStyle w:val="Sinespaciado"/>
              <w:jc w:val="both"/>
              <w:rPr>
                <w:rFonts w:ascii="Arial" w:hAnsi="Arial" w:cs="Arial"/>
                <w:sz w:val="24"/>
                <w:szCs w:val="24"/>
              </w:rPr>
            </w:pPr>
            <w:r>
              <w:rPr>
                <w:rFonts w:ascii="Arial" w:hAnsi="Arial" w:cs="Arial"/>
                <w:sz w:val="24"/>
                <w:szCs w:val="24"/>
              </w:rPr>
              <w:t xml:space="preserve">III.- </w:t>
            </w:r>
            <w:r w:rsidRPr="004F4DF9">
              <w:rPr>
                <w:rFonts w:ascii="Arial" w:hAnsi="Arial" w:cs="Arial"/>
                <w:sz w:val="24"/>
                <w:szCs w:val="24"/>
              </w:rPr>
              <w:t>Agrupamiento Empresarial Estratégico</w:t>
            </w:r>
            <w:r>
              <w:rPr>
                <w:rFonts w:ascii="Arial" w:hAnsi="Arial" w:cs="Arial"/>
                <w:sz w:val="24"/>
                <w:szCs w:val="24"/>
              </w:rPr>
              <w:t xml:space="preserve"> </w:t>
            </w:r>
            <w:r w:rsidRPr="005545C3">
              <w:rPr>
                <w:rFonts w:ascii="Arial" w:hAnsi="Arial" w:cs="Arial"/>
                <w:i/>
                <w:color w:val="FF0000"/>
                <w:sz w:val="24"/>
                <w:szCs w:val="24"/>
              </w:rPr>
              <w:t>(CLUSTER)</w:t>
            </w:r>
            <w:r w:rsidRPr="004F4DF9">
              <w:rPr>
                <w:rFonts w:ascii="Arial" w:hAnsi="Arial" w:cs="Arial"/>
                <w:sz w:val="24"/>
                <w:szCs w:val="24"/>
              </w:rPr>
              <w:t>: Al grupo de empresas pertenecientes a un mismo sector de la actividad económica, en una zona geográfica definida, constituidas como asociaciones civiles y reconocidas por la Secretaría, mediante un convenio de colaboración en</w:t>
            </w:r>
            <w:r>
              <w:rPr>
                <w:rFonts w:ascii="Arial" w:hAnsi="Arial" w:cs="Arial"/>
                <w:sz w:val="24"/>
                <w:szCs w:val="24"/>
              </w:rPr>
              <w:t>tre dicho grupo y la Secretaría;</w:t>
            </w:r>
          </w:p>
          <w:p w:rsidR="007F723B" w:rsidRDefault="007F723B"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w:t>
            </w:r>
            <w:r w:rsidR="007F723B">
              <w:rPr>
                <w:rFonts w:ascii="Arial" w:hAnsi="Arial" w:cs="Arial"/>
                <w:sz w:val="24"/>
                <w:szCs w:val="24"/>
              </w:rPr>
              <w:t>V</w:t>
            </w:r>
            <w:r w:rsidRPr="00BE6479">
              <w:rPr>
                <w:rFonts w:ascii="Arial" w:hAnsi="Arial" w:cs="Arial"/>
                <w:sz w:val="24"/>
                <w:szCs w:val="24"/>
              </w:rPr>
              <w:t>-VIII………………….</w:t>
            </w:r>
          </w:p>
          <w:p w:rsidR="00BB3050" w:rsidRPr="00BE6479" w:rsidRDefault="00BB3050" w:rsidP="00F34557">
            <w:pPr>
              <w:pStyle w:val="Sinespaciado"/>
              <w:jc w:val="both"/>
              <w:rPr>
                <w:rFonts w:ascii="Arial" w:hAnsi="Arial" w:cs="Arial"/>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IX.- Empresa:</w:t>
            </w:r>
            <w:r w:rsidRPr="005545C3">
              <w:rPr>
                <w:rFonts w:ascii="Arial" w:hAnsi="Arial" w:cs="Arial"/>
                <w:b/>
                <w:i/>
                <w:color w:val="FF0000"/>
                <w:sz w:val="24"/>
                <w:szCs w:val="24"/>
              </w:rPr>
              <w:t xml:space="preserve"> </w:t>
            </w:r>
            <w:r w:rsidRPr="005545C3">
              <w:rPr>
                <w:rFonts w:ascii="Arial" w:hAnsi="Arial" w:cs="Arial"/>
                <w:i/>
                <w:color w:val="FF0000"/>
                <w:sz w:val="24"/>
                <w:szCs w:val="24"/>
              </w:rPr>
              <w:t>La persona física o moral legalmente constituida, cuyo objeto sea el de llevar a cabo actividades económicas para la producción o el intercambio de bienes o servicios para el mercado, con la cual se celebran los convenios en los términos de la presente Ley.</w:t>
            </w:r>
          </w:p>
          <w:p w:rsidR="00BB3050" w:rsidRPr="00BE6479" w:rsidRDefault="00BB3050" w:rsidP="00F34557">
            <w:pPr>
              <w:pStyle w:val="Sinespaciado"/>
              <w:jc w:val="both"/>
              <w:rPr>
                <w:rFonts w:ascii="Arial" w:hAnsi="Arial" w:cs="Arial"/>
                <w:color w:val="FF0000"/>
                <w:sz w:val="24"/>
                <w:szCs w:val="24"/>
              </w:rPr>
            </w:pPr>
          </w:p>
          <w:p w:rsidR="00BB3050" w:rsidRPr="005545C3" w:rsidRDefault="00BB3050" w:rsidP="00F34557">
            <w:pPr>
              <w:pStyle w:val="Sinespaciado"/>
              <w:jc w:val="both"/>
              <w:rPr>
                <w:rFonts w:ascii="Arial" w:hAnsi="Arial" w:cs="Arial"/>
                <w:b/>
                <w:i/>
                <w:color w:val="FF0000"/>
                <w:sz w:val="24"/>
                <w:szCs w:val="24"/>
              </w:rPr>
            </w:pPr>
            <w:r w:rsidRPr="005545C3">
              <w:rPr>
                <w:rFonts w:ascii="Arial" w:hAnsi="Arial" w:cs="Arial"/>
                <w:i/>
                <w:color w:val="FF0000"/>
                <w:sz w:val="24"/>
                <w:szCs w:val="24"/>
              </w:rPr>
              <w:t>X.- Espacios de Emprendimiento: Espacios de emprendimiento compartidos</w:t>
            </w:r>
          </w:p>
          <w:p w:rsidR="00BB3050" w:rsidRPr="005545C3" w:rsidRDefault="00BB3050" w:rsidP="00F34557">
            <w:pPr>
              <w:pStyle w:val="Sinespaciado"/>
              <w:jc w:val="both"/>
              <w:rPr>
                <w:rFonts w:ascii="Arial" w:hAnsi="Arial" w:cs="Arial"/>
                <w:i/>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 xml:space="preserve">XI.- Incubadoras básicas: Al grupo de empresas de los sectores tradicional artesanal, industrial, comercial y de servicios, cuyos requerimientos de infraestructura </w:t>
            </w:r>
            <w:r w:rsidRPr="005545C3">
              <w:rPr>
                <w:rFonts w:ascii="Arial" w:hAnsi="Arial" w:cs="Arial"/>
                <w:i/>
                <w:color w:val="FF0000"/>
                <w:sz w:val="24"/>
                <w:szCs w:val="24"/>
              </w:rPr>
              <w:lastRenderedPageBreak/>
              <w:t xml:space="preserve">física, tecnológica y de personal, así como sus mecanismos de operación básicos que incorporan poco valor agregado en el proceso productivo e involucran procesos y procedimientos intensivos en mano de obra. </w:t>
            </w:r>
          </w:p>
          <w:p w:rsidR="00BB3050" w:rsidRPr="005545C3" w:rsidRDefault="00BB3050" w:rsidP="00F34557">
            <w:pPr>
              <w:pStyle w:val="Sinespaciado"/>
              <w:jc w:val="both"/>
              <w:rPr>
                <w:rFonts w:ascii="Arial" w:hAnsi="Arial" w:cs="Arial"/>
                <w:i/>
                <w:color w:val="FF0000"/>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XII.- Incubadoras de alto impacto: Al grupo de empresas de los sectores industrial, comercial y de servicios, con procesos semi especializados, en el entendido que realizan transformaciones de la materia prima, para generar productos terminados, incorporando elementos tecnológicos; involucran el uso intensivo o semi intensivo de los bienes de capital y recursos humanos especializados y capacitado técnicamente para realizar la actividad primordial de la empresa.</w:t>
            </w:r>
          </w:p>
          <w:p w:rsidR="00BB3050" w:rsidRPr="00BE6479" w:rsidRDefault="00BB3050" w:rsidP="00F34557">
            <w:pPr>
              <w:pStyle w:val="Sinespaciado"/>
              <w:jc w:val="both"/>
              <w:rPr>
                <w:rFonts w:ascii="Arial" w:hAnsi="Arial" w:cs="Arial"/>
                <w:color w:val="FF0000"/>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XIII……………</w:t>
            </w:r>
          </w:p>
          <w:p w:rsidR="00BB3050" w:rsidRPr="00BE6479" w:rsidRDefault="00BB3050" w:rsidP="00F34557">
            <w:pPr>
              <w:pStyle w:val="Sinespaciado"/>
              <w:jc w:val="both"/>
              <w:rPr>
                <w:rFonts w:ascii="Arial" w:hAnsi="Arial" w:cs="Arial"/>
                <w:sz w:val="24"/>
                <w:szCs w:val="24"/>
              </w:rPr>
            </w:pPr>
          </w:p>
          <w:p w:rsidR="00BB3050" w:rsidRPr="005545C3" w:rsidRDefault="00BB3050" w:rsidP="00F34557">
            <w:pPr>
              <w:pStyle w:val="Sinespaciado"/>
              <w:jc w:val="both"/>
              <w:rPr>
                <w:rFonts w:ascii="Arial" w:hAnsi="Arial" w:cs="Arial"/>
                <w:i/>
                <w:sz w:val="24"/>
                <w:szCs w:val="24"/>
              </w:rPr>
            </w:pPr>
            <w:r w:rsidRPr="00BE6479">
              <w:rPr>
                <w:rFonts w:ascii="Arial" w:hAnsi="Arial" w:cs="Arial"/>
                <w:sz w:val="24"/>
                <w:szCs w:val="24"/>
              </w:rPr>
              <w:t>XIV.- MIPYMES: Micro, pequeñas y medianas empresas, legalmente constituidas, de los sectores industrial, comercial y de servicios</w:t>
            </w:r>
            <w:r w:rsidRPr="00BE6479">
              <w:rPr>
                <w:rFonts w:ascii="Arial" w:hAnsi="Arial" w:cs="Arial"/>
                <w:color w:val="FF0000"/>
                <w:sz w:val="24"/>
                <w:szCs w:val="24"/>
              </w:rPr>
              <w:t xml:space="preserve"> </w:t>
            </w:r>
            <w:r w:rsidRPr="005545C3">
              <w:rPr>
                <w:rFonts w:ascii="Arial" w:hAnsi="Arial" w:cs="Arial"/>
                <w:i/>
                <w:color w:val="FF0000"/>
                <w:sz w:val="24"/>
                <w:szCs w:val="24"/>
              </w:rPr>
              <w:t>que cumplan con lo establecido en la Ley Para el Desarrollo de la Competitividad de la Micro, Pequeña y Mediana Empresa, en el Artículo 3, Fracción III.;</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XV………………….</w:t>
            </w:r>
          </w:p>
          <w:p w:rsidR="00BB3050" w:rsidRPr="00BE6479" w:rsidRDefault="00BB3050" w:rsidP="00F34557">
            <w:pPr>
              <w:pStyle w:val="Sinespaciado"/>
              <w:jc w:val="both"/>
              <w:rPr>
                <w:rFonts w:ascii="Arial" w:hAnsi="Arial" w:cs="Arial"/>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XVI.- Red Estatal de Incubadoras: A la integración de una Red Estatal de Incubadoras de nuevas empresas, con el fin de apoyar el desarrollo de las MIPYMES, con enfoque prioritario a los proyectos de mayor valor agregado, innovación y contenido tecnológico.</w:t>
            </w:r>
          </w:p>
          <w:p w:rsidR="00BB3050" w:rsidRPr="00BE6479" w:rsidRDefault="00BB3050" w:rsidP="00F34557">
            <w:pPr>
              <w:pStyle w:val="Sinespaciado"/>
              <w:jc w:val="both"/>
              <w:rPr>
                <w:rFonts w:ascii="Arial" w:hAnsi="Arial" w:cs="Arial"/>
                <w:color w:val="FF0000"/>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XVII-XX………</w:t>
            </w:r>
          </w:p>
        </w:tc>
      </w:tr>
      <w:tr w:rsidR="00BB3050" w:rsidRPr="00BE6479" w:rsidTr="00F34557">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lastRenderedPageBreak/>
              <w:t>Artículo 4.</w:t>
            </w:r>
            <w:r w:rsidRPr="00BE6479">
              <w:rPr>
                <w:rFonts w:ascii="Arial" w:hAnsi="Arial" w:cs="Arial"/>
                <w:sz w:val="24"/>
                <w:szCs w:val="24"/>
              </w:rPr>
              <w:t xml:space="preserve"> Es objeto de la presente Ley: </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1E54EE" w:rsidRDefault="001E54EE" w:rsidP="00F34557">
            <w:pPr>
              <w:pStyle w:val="Sinespaciado"/>
              <w:jc w:val="both"/>
              <w:rPr>
                <w:rFonts w:ascii="Arial" w:hAnsi="Arial" w:cs="Arial"/>
                <w:sz w:val="24"/>
                <w:szCs w:val="24"/>
              </w:rPr>
            </w:pPr>
          </w:p>
          <w:p w:rsidR="001E54EE" w:rsidRDefault="001E54EE" w:rsidP="00F34557">
            <w:pPr>
              <w:pStyle w:val="Sinespaciado"/>
              <w:jc w:val="both"/>
              <w:rPr>
                <w:rFonts w:ascii="Arial" w:hAnsi="Arial" w:cs="Arial"/>
                <w:sz w:val="24"/>
                <w:szCs w:val="24"/>
              </w:rPr>
            </w:pPr>
          </w:p>
          <w:p w:rsidR="001E54EE" w:rsidRPr="00BE6479" w:rsidRDefault="001E54EE"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II.- Promover los mecanismos mediante los cuales la Secretaría elaborará las políticas de corto, mediano y largo plazo, para elevar la productividad y competitividad de las MIPYMES.</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III.- Facilitar el acceso al financiamiento a través de créditos directos e indirectos para apoyar el crecimiento y consolidación de las MIPYMES.</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IV.- Promover la cultura emprendedora a través de los programas educativos, apoyos en la constitución de nuevas empresas y de incubadoras, para impulsar la constitución de nuevas empresas. </w:t>
            </w:r>
          </w:p>
          <w:p w:rsidR="00BB3050" w:rsidRDefault="00BB3050" w:rsidP="00F34557">
            <w:pPr>
              <w:pStyle w:val="Sinespaciado"/>
              <w:jc w:val="both"/>
              <w:rPr>
                <w:rFonts w:ascii="Arial" w:hAnsi="Arial" w:cs="Arial"/>
                <w:sz w:val="24"/>
                <w:szCs w:val="24"/>
              </w:rPr>
            </w:pPr>
          </w:p>
          <w:p w:rsidR="001E54EE" w:rsidRPr="00BE6479" w:rsidRDefault="001E54EE"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V-VI…………………….</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VII.- Promover y garantizar las condiciones para la creación y consolidación de las Cadenas Productivas de MIPYMES, o de éstas como proveedoras de la gran empresa.</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VIII…………………….</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sz w:val="24"/>
                <w:szCs w:val="24"/>
              </w:rPr>
            </w:pPr>
            <w:r w:rsidRPr="00BE6479">
              <w:rPr>
                <w:rFonts w:ascii="Arial" w:hAnsi="Arial" w:cs="Arial"/>
                <w:sz w:val="24"/>
                <w:szCs w:val="24"/>
              </w:rPr>
              <w:t xml:space="preserve">IX.- Promover esquemas para la modernización, innovación y </w:t>
            </w:r>
            <w:r w:rsidRPr="00BE6479">
              <w:rPr>
                <w:rFonts w:ascii="Arial" w:hAnsi="Arial" w:cs="Arial"/>
                <w:sz w:val="24"/>
                <w:szCs w:val="24"/>
              </w:rPr>
              <w:lastRenderedPageBreak/>
              <w:t>desarrollo tecnológico en las MIPYMES.</w:t>
            </w:r>
          </w:p>
        </w:tc>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lastRenderedPageBreak/>
              <w:t>Artículo 4.</w:t>
            </w:r>
            <w:r w:rsidRPr="00BE6479">
              <w:rPr>
                <w:rFonts w:ascii="Arial" w:hAnsi="Arial" w:cs="Arial"/>
                <w:sz w:val="24"/>
                <w:szCs w:val="24"/>
              </w:rPr>
              <w:t xml:space="preserve"> Es objeto de la presente Ley: </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color w:val="B00004"/>
                <w:sz w:val="24"/>
                <w:szCs w:val="24"/>
              </w:rPr>
            </w:pPr>
            <w:r w:rsidRPr="00BE6479">
              <w:rPr>
                <w:rFonts w:ascii="Arial" w:hAnsi="Arial" w:cs="Arial"/>
                <w:sz w:val="24"/>
                <w:szCs w:val="24"/>
              </w:rPr>
              <w:t>I.</w:t>
            </w:r>
            <w:proofErr w:type="gramStart"/>
            <w:r w:rsidRPr="00BE6479">
              <w:rPr>
                <w:rFonts w:ascii="Arial" w:hAnsi="Arial" w:cs="Arial"/>
                <w:sz w:val="24"/>
                <w:szCs w:val="24"/>
              </w:rPr>
              <w:t>- …</w:t>
            </w:r>
            <w:proofErr w:type="gramEnd"/>
            <w:r w:rsidRPr="00BE6479">
              <w:rPr>
                <w:rFonts w:ascii="Arial" w:hAnsi="Arial" w:cs="Arial"/>
                <w:sz w:val="24"/>
                <w:szCs w:val="24"/>
              </w:rPr>
              <w:t>…………………</w:t>
            </w:r>
          </w:p>
          <w:p w:rsidR="00BB3050" w:rsidRPr="00BE6479" w:rsidRDefault="00BB3050" w:rsidP="00F34557">
            <w:pPr>
              <w:pStyle w:val="Sinespaciado"/>
              <w:jc w:val="both"/>
              <w:rPr>
                <w:rFonts w:ascii="Arial" w:hAnsi="Arial" w:cs="Arial"/>
                <w:color w:val="B00004"/>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 xml:space="preserve">II.- Establecer una política integral de apoyo a las MIPYMES, con visión de corto, mediano y largo plazo, asignando los recursos humanos y económicos suficientes para su implementación. </w:t>
            </w:r>
          </w:p>
          <w:p w:rsidR="00BB3050" w:rsidRPr="005545C3" w:rsidRDefault="00BB3050" w:rsidP="00F34557">
            <w:pPr>
              <w:pStyle w:val="Sinespaciado"/>
              <w:jc w:val="both"/>
              <w:rPr>
                <w:rFonts w:ascii="Arial" w:hAnsi="Arial" w:cs="Arial"/>
                <w:i/>
                <w:color w:val="FF0000"/>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 xml:space="preserve">III.- Apoyar a las MIPYMES para sumarse a las cadenas productivas a través de la exportación de sus productos e importación de materias primas y tecnologías. </w:t>
            </w:r>
          </w:p>
          <w:p w:rsidR="00BB3050" w:rsidRPr="00BE6479" w:rsidRDefault="00BB3050" w:rsidP="00F34557">
            <w:pPr>
              <w:pStyle w:val="Sinespaciado"/>
              <w:jc w:val="both"/>
              <w:rPr>
                <w:rFonts w:ascii="Arial" w:hAnsi="Arial" w:cs="Arial"/>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IV.- Promover y/o crear</w:t>
            </w:r>
            <w:r w:rsidRPr="00BE6479">
              <w:rPr>
                <w:rFonts w:ascii="Arial" w:hAnsi="Arial" w:cs="Arial"/>
                <w:color w:val="FF0000"/>
                <w:sz w:val="24"/>
                <w:szCs w:val="24"/>
              </w:rPr>
              <w:t xml:space="preserve"> </w:t>
            </w:r>
            <w:r w:rsidRPr="00BE6479">
              <w:rPr>
                <w:rFonts w:ascii="Arial" w:hAnsi="Arial" w:cs="Arial"/>
                <w:sz w:val="24"/>
                <w:szCs w:val="24"/>
              </w:rPr>
              <w:t xml:space="preserve">los mecanismos mediante los cuales la Secretaría elabore las políticas de corto, mediano y largo plazo, para elevar la productividad y competitividad de las MIPYMES, se </w:t>
            </w:r>
            <w:r w:rsidRPr="005545C3">
              <w:rPr>
                <w:rFonts w:ascii="Arial" w:hAnsi="Arial" w:cs="Arial"/>
                <w:i/>
                <w:color w:val="FF0000"/>
                <w:sz w:val="24"/>
                <w:szCs w:val="24"/>
              </w:rPr>
              <w:t xml:space="preserve">podrán tomar en consideración la </w:t>
            </w:r>
            <w:r w:rsidRPr="005545C3">
              <w:rPr>
                <w:rFonts w:ascii="Arial" w:hAnsi="Arial" w:cs="Arial"/>
                <w:i/>
                <w:color w:val="FF0000"/>
                <w:sz w:val="24"/>
                <w:szCs w:val="24"/>
              </w:rPr>
              <w:lastRenderedPageBreak/>
              <w:t>opinión de las organizaciones empresariales.</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V.- Facilitar el acceso al financiamiento a través de créditos directos e indirectos, </w:t>
            </w:r>
            <w:r w:rsidRPr="005545C3">
              <w:rPr>
                <w:rFonts w:ascii="Arial" w:hAnsi="Arial" w:cs="Arial"/>
                <w:i/>
                <w:color w:val="FF0000"/>
                <w:sz w:val="24"/>
                <w:szCs w:val="24"/>
              </w:rPr>
              <w:t>el fomento a alternativas de créditos bancario y la creación de políticas que atiendan la problemática de oferta y demanda de recursos con el objetivo</w:t>
            </w:r>
            <w:r w:rsidRPr="005545C3">
              <w:rPr>
                <w:rFonts w:ascii="Arial" w:hAnsi="Arial" w:cs="Arial"/>
                <w:i/>
                <w:sz w:val="24"/>
                <w:szCs w:val="24"/>
              </w:rPr>
              <w:t xml:space="preserve"> </w:t>
            </w:r>
            <w:r w:rsidRPr="005545C3">
              <w:rPr>
                <w:rFonts w:ascii="Arial" w:hAnsi="Arial" w:cs="Arial"/>
                <w:i/>
                <w:color w:val="FF0000"/>
                <w:sz w:val="24"/>
                <w:szCs w:val="24"/>
              </w:rPr>
              <w:t>de</w:t>
            </w:r>
            <w:r w:rsidRPr="00BE6479">
              <w:rPr>
                <w:rFonts w:ascii="Arial" w:hAnsi="Arial" w:cs="Arial"/>
                <w:sz w:val="24"/>
                <w:szCs w:val="24"/>
              </w:rPr>
              <w:t xml:space="preserve"> apoyar el crecimiento y consolidación de las MIPYMES.</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VI.- Promover la cultura emprendedora a través de los programas educativos, apoyos en la constitución de </w:t>
            </w:r>
            <w:r w:rsidRPr="005545C3">
              <w:rPr>
                <w:rFonts w:ascii="Arial" w:hAnsi="Arial" w:cs="Arial"/>
                <w:i/>
                <w:color w:val="FF0000"/>
                <w:sz w:val="24"/>
                <w:szCs w:val="24"/>
              </w:rPr>
              <w:t>proyectos de emprendimiento</w:t>
            </w:r>
            <w:r w:rsidRPr="005545C3">
              <w:rPr>
                <w:rFonts w:ascii="Arial" w:hAnsi="Arial" w:cs="Arial"/>
                <w:i/>
                <w:sz w:val="24"/>
                <w:szCs w:val="24"/>
              </w:rPr>
              <w:t>,</w:t>
            </w:r>
            <w:r w:rsidRPr="00BE6479">
              <w:rPr>
                <w:rFonts w:ascii="Arial" w:hAnsi="Arial" w:cs="Arial"/>
                <w:sz w:val="24"/>
                <w:szCs w:val="24"/>
              </w:rPr>
              <w:t xml:space="preserve"> para impulsar la constitución de nuevas empresas. </w:t>
            </w:r>
          </w:p>
          <w:p w:rsidR="00BB3050"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VII-VIII……………...</w:t>
            </w:r>
          </w:p>
          <w:p w:rsidR="00BB3050" w:rsidRPr="00BE6479" w:rsidRDefault="00BB3050" w:rsidP="00F34557">
            <w:pPr>
              <w:pStyle w:val="Sinespaciado"/>
              <w:jc w:val="both"/>
              <w:rPr>
                <w:rFonts w:ascii="Arial" w:hAnsi="Arial" w:cs="Arial"/>
                <w:sz w:val="24"/>
                <w:szCs w:val="24"/>
              </w:rPr>
            </w:pPr>
          </w:p>
          <w:p w:rsidR="00BB3050" w:rsidRPr="005545C3" w:rsidRDefault="00BB3050" w:rsidP="00F34557">
            <w:pPr>
              <w:pStyle w:val="Sinespaciado"/>
              <w:jc w:val="both"/>
              <w:rPr>
                <w:rFonts w:ascii="Arial" w:hAnsi="Arial" w:cs="Arial"/>
                <w:i/>
                <w:color w:val="FF0000"/>
                <w:sz w:val="24"/>
                <w:szCs w:val="24"/>
              </w:rPr>
            </w:pPr>
            <w:r w:rsidRPr="00BE6479">
              <w:rPr>
                <w:rFonts w:ascii="Arial" w:hAnsi="Arial" w:cs="Arial"/>
                <w:sz w:val="24"/>
                <w:szCs w:val="24"/>
              </w:rPr>
              <w:t xml:space="preserve">IX.- Promover y garantizar las condiciones para la creación, consolidación  </w:t>
            </w:r>
            <w:r w:rsidRPr="005545C3">
              <w:rPr>
                <w:rFonts w:ascii="Arial" w:hAnsi="Arial" w:cs="Arial"/>
                <w:i/>
                <w:color w:val="FF0000"/>
                <w:sz w:val="24"/>
                <w:szCs w:val="24"/>
              </w:rPr>
              <w:t>e integración de las MIPYMES en las cadenas productivas, mediante políticas de apoyo y promoción de sus productos, en el marco de la normativa ecológica, y que estas contribuyan al desarrollo sustentable y equilibrado de largo plazo.;</w:t>
            </w:r>
          </w:p>
          <w:p w:rsidR="001E54EE" w:rsidRPr="00BE6479" w:rsidRDefault="001E54EE" w:rsidP="00F34557">
            <w:pPr>
              <w:pStyle w:val="Sinespaciado"/>
              <w:jc w:val="both"/>
              <w:rPr>
                <w:rFonts w:ascii="Arial" w:hAnsi="Arial" w:cs="Arial"/>
                <w:color w:val="FF0000"/>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X………………..</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lastRenderedPageBreak/>
              <w:t xml:space="preserve">XI.- Promover esquemas para la modernización, </w:t>
            </w:r>
            <w:r w:rsidRPr="005545C3">
              <w:rPr>
                <w:rFonts w:ascii="Arial" w:hAnsi="Arial" w:cs="Arial"/>
                <w:i/>
                <w:color w:val="FF0000"/>
                <w:sz w:val="24"/>
                <w:szCs w:val="24"/>
              </w:rPr>
              <w:t>transferencia de tecnología innovación, uso de herramientas informáticas, acceso a centros de investigación y desarrollo tecnológico</w:t>
            </w:r>
            <w:r w:rsidRPr="00BE6479">
              <w:rPr>
                <w:rFonts w:ascii="Arial" w:hAnsi="Arial" w:cs="Arial"/>
                <w:color w:val="FF0000"/>
                <w:sz w:val="24"/>
                <w:szCs w:val="24"/>
              </w:rPr>
              <w:t xml:space="preserve"> </w:t>
            </w:r>
            <w:r w:rsidRPr="00BE6479">
              <w:rPr>
                <w:rFonts w:ascii="Arial" w:hAnsi="Arial" w:cs="Arial"/>
                <w:sz w:val="24"/>
                <w:szCs w:val="24"/>
              </w:rPr>
              <w:t>en las MIPYMES.</w:t>
            </w:r>
          </w:p>
          <w:p w:rsidR="00BB3050" w:rsidRPr="00BE6479" w:rsidRDefault="00BB3050" w:rsidP="00F34557">
            <w:pPr>
              <w:pStyle w:val="Sinespaciado"/>
              <w:jc w:val="both"/>
              <w:rPr>
                <w:rFonts w:ascii="Arial" w:hAnsi="Arial" w:cs="Arial"/>
                <w:sz w:val="24"/>
                <w:szCs w:val="24"/>
              </w:rPr>
            </w:pPr>
          </w:p>
          <w:p w:rsidR="00BB3050" w:rsidRPr="005545C3" w:rsidRDefault="00BB3050" w:rsidP="00F34557">
            <w:pPr>
              <w:pStyle w:val="Sinespaciado"/>
              <w:jc w:val="both"/>
              <w:rPr>
                <w:rFonts w:ascii="Arial" w:hAnsi="Arial" w:cs="Arial"/>
                <w:i/>
                <w:sz w:val="24"/>
                <w:szCs w:val="24"/>
              </w:rPr>
            </w:pPr>
            <w:r w:rsidRPr="005545C3">
              <w:rPr>
                <w:rFonts w:ascii="Arial" w:hAnsi="Arial" w:cs="Arial"/>
                <w:i/>
                <w:color w:val="FF0000"/>
                <w:sz w:val="24"/>
                <w:szCs w:val="24"/>
              </w:rPr>
              <w:t>XII.- Fortalecer la articulación del ecosistema de innovación y emprendedor a nivel estatal</w:t>
            </w:r>
            <w:r w:rsidRPr="005545C3">
              <w:rPr>
                <w:i/>
                <w:color w:val="FF0000"/>
                <w:sz w:val="24"/>
                <w:szCs w:val="24"/>
              </w:rPr>
              <w:t>.</w:t>
            </w:r>
          </w:p>
        </w:tc>
      </w:tr>
      <w:tr w:rsidR="00BB3050" w:rsidRPr="00BE6479" w:rsidTr="00F34557">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lastRenderedPageBreak/>
              <w:t xml:space="preserve">Artículo 5. </w:t>
            </w:r>
            <w:r w:rsidRPr="00BE6479">
              <w:rPr>
                <w:rFonts w:ascii="Arial" w:hAnsi="Arial" w:cs="Arial"/>
                <w:sz w:val="24"/>
                <w:szCs w:val="24"/>
              </w:rPr>
              <w:t xml:space="preserve">La Secretaría será la autoridad responsable de elaborar los programas sectoriales correspondientes, en el marco de la normativa aplicable, tomando en consideración los objetivos y criterios establecidos en la presente Ley, así como las recomendaciones que emita el Consejo. </w:t>
            </w:r>
          </w:p>
          <w:p w:rsidR="00BB3050" w:rsidRPr="00BE6479" w:rsidRDefault="00BB3050" w:rsidP="00F34557">
            <w:pPr>
              <w:pStyle w:val="Sinespaciado"/>
              <w:rPr>
                <w:rFonts w:ascii="Arial" w:hAnsi="Arial" w:cs="Arial"/>
                <w:sz w:val="24"/>
                <w:szCs w:val="24"/>
              </w:rPr>
            </w:pPr>
          </w:p>
        </w:tc>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t>Artículo 5.</w:t>
            </w:r>
            <w:r w:rsidRPr="00BE6479">
              <w:rPr>
                <w:rFonts w:ascii="Arial" w:hAnsi="Arial" w:cs="Arial"/>
                <w:sz w:val="24"/>
                <w:szCs w:val="24"/>
              </w:rPr>
              <w:t xml:space="preserve"> La Secretaría será la autoridad responsable de </w:t>
            </w:r>
            <w:r w:rsidRPr="005545C3">
              <w:rPr>
                <w:rFonts w:ascii="Arial" w:hAnsi="Arial" w:cs="Arial"/>
                <w:i/>
                <w:sz w:val="24"/>
                <w:szCs w:val="24"/>
              </w:rPr>
              <w:t xml:space="preserve">elaborar </w:t>
            </w:r>
            <w:r w:rsidRPr="005545C3">
              <w:rPr>
                <w:rFonts w:ascii="Arial" w:hAnsi="Arial" w:cs="Arial"/>
                <w:i/>
                <w:color w:val="FF0000"/>
                <w:sz w:val="24"/>
                <w:szCs w:val="24"/>
              </w:rPr>
              <w:t>la política integral de apoyo a las MIPYMES</w:t>
            </w:r>
            <w:r w:rsidRPr="005545C3">
              <w:rPr>
                <w:rFonts w:ascii="Arial" w:hAnsi="Arial" w:cs="Arial"/>
                <w:i/>
                <w:sz w:val="24"/>
                <w:szCs w:val="24"/>
              </w:rPr>
              <w:t>,</w:t>
            </w:r>
            <w:r w:rsidRPr="00BE6479">
              <w:rPr>
                <w:rFonts w:ascii="Arial" w:hAnsi="Arial" w:cs="Arial"/>
                <w:sz w:val="24"/>
                <w:szCs w:val="24"/>
              </w:rPr>
              <w:t xml:space="preserve"> en el marco de la normativa aplicable, tomando en consideración los objetivos y criterios establecidos en la presente Ley, así como las recomendaciones que emita el Consejo. </w:t>
            </w:r>
            <w:r w:rsidRPr="005545C3">
              <w:rPr>
                <w:rFonts w:ascii="Arial" w:hAnsi="Arial" w:cs="Arial"/>
                <w:i/>
                <w:color w:val="FF0000"/>
                <w:sz w:val="24"/>
                <w:szCs w:val="24"/>
              </w:rPr>
              <w:t>Dicha política deberá realizarse dentro de los primeros 180 días naturales contados a partir del primer día de ejercicio de cada periodo de gobierno en el Estado.</w:t>
            </w:r>
          </w:p>
        </w:tc>
      </w:tr>
      <w:tr w:rsidR="00BB3050" w:rsidRPr="00BE6479" w:rsidTr="00F34557">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t>Artículo 6.</w:t>
            </w:r>
            <w:r w:rsidRPr="00BE6479">
              <w:rPr>
                <w:rFonts w:ascii="Arial" w:hAnsi="Arial" w:cs="Arial"/>
                <w:sz w:val="24"/>
                <w:szCs w:val="24"/>
              </w:rPr>
              <w:t xml:space="preserve"> La planeación y ejecución de las políticas y acciones de fomento para la competitividad de las MIPYMES debe atender, cuando menos, los siguientes criterios: </w:t>
            </w:r>
          </w:p>
          <w:p w:rsidR="00BB3050" w:rsidRDefault="00BB3050" w:rsidP="00F34557">
            <w:pPr>
              <w:pStyle w:val="Sinespaciado"/>
              <w:jc w:val="both"/>
              <w:rPr>
                <w:rFonts w:ascii="Arial" w:hAnsi="Arial" w:cs="Arial"/>
                <w:sz w:val="24"/>
                <w:szCs w:val="24"/>
              </w:rPr>
            </w:pPr>
          </w:p>
          <w:p w:rsidR="00A03611" w:rsidRPr="00BE6479" w:rsidRDefault="00A03611" w:rsidP="00F34557">
            <w:pPr>
              <w:pStyle w:val="Sinespaciado"/>
              <w:jc w:val="both"/>
              <w:rPr>
                <w:rFonts w:ascii="Arial" w:hAnsi="Arial" w:cs="Arial"/>
                <w:sz w:val="24"/>
                <w:szCs w:val="24"/>
              </w:rPr>
            </w:pPr>
          </w:p>
          <w:p w:rsidR="00A03611" w:rsidRDefault="00BB3050" w:rsidP="00F34557">
            <w:pPr>
              <w:pStyle w:val="Sinespaciado"/>
              <w:jc w:val="both"/>
              <w:rPr>
                <w:rFonts w:ascii="Arial" w:hAnsi="Arial" w:cs="Arial"/>
                <w:sz w:val="24"/>
                <w:szCs w:val="24"/>
              </w:rPr>
            </w:pPr>
            <w:r w:rsidRPr="00BE6479">
              <w:rPr>
                <w:rFonts w:ascii="Arial" w:hAnsi="Arial" w:cs="Arial"/>
                <w:sz w:val="24"/>
                <w:szCs w:val="24"/>
              </w:rPr>
              <w:t>I-V………………………</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VI.- Promover que las dependencias y entidades de la Administración Pública Estatal, en la planeación de sus adquisiciones de bienes, contratación </w:t>
            </w:r>
            <w:r w:rsidRPr="00BE6479">
              <w:rPr>
                <w:rFonts w:ascii="Arial" w:hAnsi="Arial" w:cs="Arial"/>
                <w:sz w:val="24"/>
                <w:szCs w:val="24"/>
              </w:rPr>
              <w:lastRenderedPageBreak/>
              <w:t xml:space="preserve">de servicios y realización de obra pública a las MIPYMES, alcance un mínimo del 30%, conforme a la Ley de Adquisiciones, arrendamientos y contratación de Servicios del Estado de Nuevo León. </w:t>
            </w:r>
          </w:p>
        </w:tc>
        <w:tc>
          <w:tcPr>
            <w:tcW w:w="4414" w:type="dxa"/>
          </w:tcPr>
          <w:p w:rsidR="00BB3050" w:rsidRPr="00A03611" w:rsidRDefault="00BB3050" w:rsidP="00F34557">
            <w:pPr>
              <w:pStyle w:val="Sinespaciado"/>
              <w:jc w:val="both"/>
              <w:rPr>
                <w:rFonts w:ascii="Arial" w:hAnsi="Arial" w:cs="Arial"/>
                <w:sz w:val="24"/>
                <w:szCs w:val="24"/>
              </w:rPr>
            </w:pPr>
            <w:r w:rsidRPr="00BE6479">
              <w:rPr>
                <w:rFonts w:ascii="Arial" w:hAnsi="Arial" w:cs="Arial"/>
                <w:b/>
                <w:sz w:val="24"/>
                <w:szCs w:val="24"/>
              </w:rPr>
              <w:lastRenderedPageBreak/>
              <w:t>Artículo6.</w:t>
            </w:r>
            <w:r w:rsidRPr="00A03611">
              <w:rPr>
                <w:rFonts w:ascii="Arial" w:hAnsi="Arial" w:cs="Arial"/>
                <w:b/>
                <w:sz w:val="24"/>
                <w:szCs w:val="24"/>
              </w:rPr>
              <w:t xml:space="preserve"> </w:t>
            </w:r>
            <w:r w:rsidRPr="00A03611">
              <w:rPr>
                <w:rFonts w:ascii="Arial" w:hAnsi="Arial" w:cs="Arial"/>
                <w:sz w:val="24"/>
                <w:szCs w:val="24"/>
              </w:rPr>
              <w:t xml:space="preserve">La planeación y ejecución de las políticas y acciones de fomento para la competitividad de las MIPYMES debe atender, los siguientes criterios: </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I-V……………………</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VI.- Promover que las dependencias y entidades de la Administración Pública Estatal, en la planeación de sus adquisiciones de bienes, </w:t>
            </w:r>
            <w:r w:rsidRPr="00BE6479">
              <w:rPr>
                <w:rFonts w:ascii="Arial" w:hAnsi="Arial" w:cs="Arial"/>
                <w:sz w:val="24"/>
                <w:szCs w:val="24"/>
              </w:rPr>
              <w:lastRenderedPageBreak/>
              <w:t xml:space="preserve">contratación de servicios y realización de obra pública </w:t>
            </w:r>
            <w:r w:rsidRPr="005545C3">
              <w:rPr>
                <w:rFonts w:ascii="Arial" w:hAnsi="Arial" w:cs="Arial"/>
                <w:i/>
                <w:color w:val="FF0000"/>
                <w:sz w:val="24"/>
                <w:szCs w:val="24"/>
              </w:rPr>
              <w:t>considere</w:t>
            </w:r>
            <w:r w:rsidRPr="00BE6479">
              <w:rPr>
                <w:rFonts w:ascii="Arial" w:hAnsi="Arial" w:cs="Arial"/>
                <w:sz w:val="24"/>
                <w:szCs w:val="24"/>
              </w:rPr>
              <w:t xml:space="preserve"> a las MIPYMES, </w:t>
            </w:r>
            <w:r w:rsidRPr="005545C3">
              <w:rPr>
                <w:rFonts w:ascii="Arial" w:hAnsi="Arial" w:cs="Arial"/>
                <w:i/>
                <w:color w:val="FF0000"/>
                <w:sz w:val="24"/>
                <w:szCs w:val="24"/>
              </w:rPr>
              <w:t>hasta alcanzar</w:t>
            </w:r>
            <w:r w:rsidRPr="00BE6479">
              <w:rPr>
                <w:rFonts w:ascii="Arial" w:hAnsi="Arial" w:cs="Arial"/>
                <w:sz w:val="24"/>
                <w:szCs w:val="24"/>
              </w:rPr>
              <w:t xml:space="preserve"> un mínimo del 30%, conforme a la presente Ley y a la Ley de Adquisiciones, Arrendamientos y contratación de Servicios del Estado de Nuevo León y </w:t>
            </w:r>
            <w:r w:rsidRPr="005545C3">
              <w:rPr>
                <w:rFonts w:ascii="Arial" w:hAnsi="Arial" w:cs="Arial"/>
                <w:i/>
                <w:color w:val="FF0000"/>
                <w:sz w:val="24"/>
                <w:szCs w:val="24"/>
              </w:rPr>
              <w:t>a la Ley de Obras Públicas del Estado de Nuevo León.</w:t>
            </w:r>
            <w:r w:rsidRPr="00BE6479">
              <w:rPr>
                <w:rFonts w:ascii="Arial" w:hAnsi="Arial" w:cs="Arial"/>
                <w:color w:val="FF0000"/>
                <w:sz w:val="24"/>
                <w:szCs w:val="24"/>
              </w:rPr>
              <w:t xml:space="preserve"> </w:t>
            </w:r>
          </w:p>
        </w:tc>
      </w:tr>
      <w:tr w:rsidR="00BB3050" w:rsidRPr="00BE6479" w:rsidTr="00F34557">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lastRenderedPageBreak/>
              <w:t>Artículo 7.</w:t>
            </w:r>
            <w:r w:rsidRPr="00BE6479">
              <w:rPr>
                <w:sz w:val="24"/>
                <w:szCs w:val="24"/>
              </w:rPr>
              <w:t xml:space="preserve"> </w:t>
            </w:r>
            <w:r w:rsidRPr="00BE6479">
              <w:rPr>
                <w:rFonts w:ascii="Arial" w:hAnsi="Arial" w:cs="Arial"/>
                <w:sz w:val="24"/>
                <w:szCs w:val="24"/>
              </w:rPr>
              <w:t xml:space="preserve">Para la ejecución de las políticas y acciones contenidas en el artículo anterior, deberán considerarse los siguientes rubros: </w:t>
            </w:r>
          </w:p>
          <w:p w:rsidR="00BB3050"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II.- Fomento para la constitución de incubadoras de empresas y formación de emprendedores.</w:t>
            </w:r>
          </w:p>
          <w:p w:rsidR="00A03611" w:rsidRDefault="00A03611" w:rsidP="00F34557">
            <w:pPr>
              <w:pStyle w:val="Sinespaciado"/>
              <w:jc w:val="both"/>
              <w:rPr>
                <w:rFonts w:ascii="Arial" w:hAnsi="Arial" w:cs="Arial"/>
                <w:sz w:val="24"/>
                <w:szCs w:val="24"/>
              </w:rPr>
            </w:pPr>
          </w:p>
          <w:p w:rsidR="005A138C" w:rsidRPr="00BE6479" w:rsidRDefault="005A138C"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III-V…………………….</w:t>
            </w:r>
          </w:p>
          <w:p w:rsidR="00BB3050" w:rsidRPr="00BE6479" w:rsidRDefault="00BB3050" w:rsidP="00F34557">
            <w:pPr>
              <w:pStyle w:val="Sinespaciado"/>
              <w:jc w:val="both"/>
              <w:rPr>
                <w:rFonts w:ascii="Arial" w:hAnsi="Arial" w:cs="Arial"/>
                <w:sz w:val="24"/>
                <w:szCs w:val="24"/>
              </w:rPr>
            </w:pPr>
          </w:p>
          <w:p w:rsidR="00F444A2" w:rsidRPr="00F444A2" w:rsidRDefault="00F444A2" w:rsidP="00F444A2">
            <w:pPr>
              <w:pStyle w:val="Sinespaciado"/>
              <w:jc w:val="both"/>
              <w:rPr>
                <w:rFonts w:ascii="Arial" w:hAnsi="Arial" w:cs="Arial"/>
                <w:sz w:val="24"/>
                <w:szCs w:val="24"/>
              </w:rPr>
            </w:pPr>
            <w:r>
              <w:rPr>
                <w:rFonts w:ascii="Arial" w:hAnsi="Arial" w:cs="Arial"/>
                <w:sz w:val="24"/>
                <w:szCs w:val="24"/>
              </w:rPr>
              <w:t xml:space="preserve">VI.- </w:t>
            </w:r>
            <w:r w:rsidRPr="00F444A2">
              <w:rPr>
                <w:rFonts w:ascii="Arial" w:hAnsi="Arial" w:cs="Arial"/>
                <w:sz w:val="24"/>
                <w:szCs w:val="24"/>
              </w:rPr>
              <w:t>Apoyar la integración de Cadenas Productivas y Agrupamientos empresariales en base a las ventajas competitivas locales;</w:t>
            </w: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F36E41" w:rsidRDefault="00F36E41" w:rsidP="00F34557">
            <w:pPr>
              <w:pStyle w:val="Sinespaciado"/>
              <w:jc w:val="both"/>
              <w:rPr>
                <w:rFonts w:ascii="Arial" w:hAnsi="Arial" w:cs="Arial"/>
                <w:sz w:val="24"/>
                <w:szCs w:val="24"/>
              </w:rPr>
            </w:pPr>
          </w:p>
          <w:p w:rsidR="00F36E41" w:rsidRDefault="00F36E41" w:rsidP="00F34557">
            <w:pPr>
              <w:pStyle w:val="Sinespaciado"/>
              <w:jc w:val="both"/>
              <w:rPr>
                <w:rFonts w:ascii="Arial" w:hAnsi="Arial" w:cs="Arial"/>
                <w:sz w:val="24"/>
                <w:szCs w:val="24"/>
              </w:rPr>
            </w:pPr>
          </w:p>
          <w:p w:rsidR="00F36E41" w:rsidRDefault="00F36E41" w:rsidP="00F34557">
            <w:pPr>
              <w:pStyle w:val="Sinespaciado"/>
              <w:jc w:val="both"/>
              <w:rPr>
                <w:rFonts w:ascii="Arial" w:hAnsi="Arial" w:cs="Arial"/>
                <w:sz w:val="24"/>
                <w:szCs w:val="24"/>
              </w:rPr>
            </w:pPr>
          </w:p>
          <w:p w:rsidR="00F36E41" w:rsidRDefault="00F36E41"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VII………………………….</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lastRenderedPageBreak/>
              <w:t>VIII.- Información general en materia económica acorde a las necesidades de las MIPYMES.</w:t>
            </w:r>
          </w:p>
          <w:p w:rsidR="00BB3050" w:rsidRPr="00BE6479" w:rsidRDefault="00BB3050" w:rsidP="00F34557">
            <w:pPr>
              <w:pStyle w:val="Sinespaciado"/>
              <w:jc w:val="both"/>
              <w:rPr>
                <w:rFonts w:ascii="Arial" w:hAnsi="Arial" w:cs="Arial"/>
                <w:sz w:val="24"/>
                <w:szCs w:val="24"/>
              </w:rPr>
            </w:pPr>
          </w:p>
          <w:p w:rsidR="00A03611" w:rsidRPr="00BE6479" w:rsidRDefault="00A03611"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IX-XI…………………………</w:t>
            </w:r>
          </w:p>
        </w:tc>
        <w:tc>
          <w:tcPr>
            <w:tcW w:w="4414" w:type="dxa"/>
          </w:tcPr>
          <w:p w:rsidR="00BB3050" w:rsidRPr="00BE6479" w:rsidRDefault="00BB3050" w:rsidP="00F34557">
            <w:pPr>
              <w:pStyle w:val="Sinespaciado"/>
              <w:jc w:val="both"/>
              <w:rPr>
                <w:rFonts w:ascii="Arial" w:hAnsi="Arial" w:cs="Arial"/>
                <w:color w:val="B00004"/>
                <w:sz w:val="24"/>
                <w:szCs w:val="24"/>
              </w:rPr>
            </w:pPr>
            <w:r w:rsidRPr="00BE6479">
              <w:rPr>
                <w:rFonts w:ascii="Arial" w:hAnsi="Arial" w:cs="Arial"/>
                <w:b/>
                <w:sz w:val="24"/>
                <w:szCs w:val="24"/>
              </w:rPr>
              <w:lastRenderedPageBreak/>
              <w:t>Artículo 7.</w:t>
            </w:r>
            <w:r w:rsidRPr="00BE6479">
              <w:rPr>
                <w:rFonts w:ascii="Arial" w:hAnsi="Arial" w:cs="Arial"/>
                <w:sz w:val="24"/>
                <w:szCs w:val="24"/>
              </w:rPr>
              <w:t xml:space="preserve"> Para la ejecución de las políticas y acciones contenidas en el artículo anterior, deberán considerarse los siguientes rubros:</w:t>
            </w:r>
            <w:r w:rsidRPr="00BE6479">
              <w:rPr>
                <w:rFonts w:ascii="Arial" w:hAnsi="Arial" w:cs="Arial"/>
                <w:color w:val="B00004"/>
                <w:sz w:val="24"/>
                <w:szCs w:val="24"/>
              </w:rPr>
              <w:t xml:space="preserve"> </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w:t>
            </w:r>
          </w:p>
          <w:p w:rsidR="00BB3050" w:rsidRPr="00BE6479" w:rsidRDefault="00BB3050" w:rsidP="00F34557">
            <w:pPr>
              <w:pStyle w:val="Sinespaciado"/>
              <w:jc w:val="both"/>
              <w:rPr>
                <w:rFonts w:ascii="Arial" w:hAnsi="Arial" w:cs="Arial"/>
                <w:color w:val="FF0000"/>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II.- Fortalecer y fomentar la formación de emprendedores, así como la constitución de incubadoras de empresas.</w:t>
            </w: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r w:rsidRPr="00BE6479">
              <w:rPr>
                <w:rFonts w:ascii="Arial" w:hAnsi="Arial" w:cs="Arial"/>
                <w:sz w:val="24"/>
                <w:szCs w:val="24"/>
              </w:rPr>
              <w:t>III-V……………………</w:t>
            </w:r>
          </w:p>
          <w:p w:rsidR="00F444A2" w:rsidRDefault="00F444A2" w:rsidP="00F34557">
            <w:pPr>
              <w:pStyle w:val="Sinespaciado"/>
              <w:jc w:val="both"/>
              <w:rPr>
                <w:rFonts w:ascii="Arial" w:hAnsi="Arial" w:cs="Arial"/>
                <w:sz w:val="24"/>
                <w:szCs w:val="24"/>
              </w:rPr>
            </w:pPr>
          </w:p>
          <w:p w:rsidR="00F444A2" w:rsidRPr="00F444A2" w:rsidRDefault="00F444A2" w:rsidP="00F444A2">
            <w:pPr>
              <w:pStyle w:val="Sinespaciado"/>
              <w:jc w:val="both"/>
              <w:rPr>
                <w:rFonts w:ascii="Arial" w:hAnsi="Arial" w:cs="Arial"/>
                <w:sz w:val="24"/>
                <w:szCs w:val="24"/>
              </w:rPr>
            </w:pPr>
            <w:r>
              <w:rPr>
                <w:rFonts w:ascii="Arial" w:hAnsi="Arial" w:cs="Arial"/>
                <w:sz w:val="24"/>
                <w:szCs w:val="24"/>
              </w:rPr>
              <w:t xml:space="preserve">VI.- </w:t>
            </w:r>
            <w:r w:rsidRPr="00F444A2">
              <w:rPr>
                <w:rFonts w:ascii="Arial" w:hAnsi="Arial" w:cs="Arial"/>
                <w:sz w:val="24"/>
                <w:szCs w:val="24"/>
              </w:rPr>
              <w:t>Apoyar la integración de Cadenas Productivas y Agrupamientos empresariales</w:t>
            </w:r>
            <w:r w:rsidR="000D0EC3">
              <w:rPr>
                <w:rFonts w:ascii="Arial" w:hAnsi="Arial" w:cs="Arial"/>
                <w:sz w:val="24"/>
                <w:szCs w:val="24"/>
              </w:rPr>
              <w:t xml:space="preserve"> </w:t>
            </w:r>
            <w:r w:rsidR="000D0EC3" w:rsidRPr="005545C3">
              <w:rPr>
                <w:rFonts w:ascii="Arial" w:hAnsi="Arial" w:cs="Arial"/>
                <w:i/>
                <w:color w:val="FF0000"/>
                <w:sz w:val="24"/>
                <w:szCs w:val="24"/>
              </w:rPr>
              <w:t>(CLUSTERS)</w:t>
            </w:r>
            <w:r w:rsidRPr="00F444A2">
              <w:rPr>
                <w:rFonts w:ascii="Arial" w:hAnsi="Arial" w:cs="Arial"/>
                <w:sz w:val="24"/>
                <w:szCs w:val="24"/>
              </w:rPr>
              <w:t xml:space="preserve"> en base a las ventajas competitivas locales;</w:t>
            </w:r>
          </w:p>
          <w:p w:rsidR="00F444A2" w:rsidRPr="00BE6479" w:rsidRDefault="00F444A2"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VII.- Difundir el Sistema de Apertura Rápida de Empresas entre las MIPYMES del Estado.</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VIII………………………</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lastRenderedPageBreak/>
              <w:t xml:space="preserve">IX.- Información general en materia económica y del conjunto </w:t>
            </w:r>
            <w:r w:rsidRPr="005545C3">
              <w:rPr>
                <w:rFonts w:ascii="Arial" w:hAnsi="Arial" w:cs="Arial"/>
                <w:i/>
                <w:color w:val="FF0000"/>
                <w:sz w:val="24"/>
                <w:szCs w:val="24"/>
              </w:rPr>
              <w:t>de apoyos que se otorgan</w:t>
            </w:r>
            <w:r w:rsidRPr="00BE6479">
              <w:rPr>
                <w:rFonts w:ascii="Arial" w:hAnsi="Arial" w:cs="Arial"/>
                <w:sz w:val="24"/>
                <w:szCs w:val="24"/>
              </w:rPr>
              <w:t xml:space="preserve"> a las MIPYMES </w:t>
            </w:r>
            <w:r w:rsidRPr="005545C3">
              <w:rPr>
                <w:rFonts w:ascii="Arial" w:hAnsi="Arial" w:cs="Arial"/>
                <w:i/>
                <w:color w:val="FF0000"/>
                <w:sz w:val="24"/>
                <w:szCs w:val="24"/>
              </w:rPr>
              <w:t>acorde a sus</w:t>
            </w:r>
            <w:r w:rsidRPr="00BE6479">
              <w:rPr>
                <w:rFonts w:ascii="Arial" w:hAnsi="Arial" w:cs="Arial"/>
                <w:sz w:val="24"/>
                <w:szCs w:val="24"/>
              </w:rPr>
              <w:t xml:space="preserve"> necesidades.</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X-XII………………………</w:t>
            </w:r>
          </w:p>
        </w:tc>
      </w:tr>
      <w:tr w:rsidR="00BB3050" w:rsidRPr="00BE6479" w:rsidTr="00F34557">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lastRenderedPageBreak/>
              <w:t xml:space="preserve">Artículo 8. </w:t>
            </w:r>
            <w:r w:rsidRPr="00BE6479">
              <w:rPr>
                <w:rFonts w:ascii="Arial" w:hAnsi="Arial" w:cs="Arial"/>
                <w:sz w:val="24"/>
                <w:szCs w:val="24"/>
              </w:rPr>
              <w:t xml:space="preserve">Los programas referidos en el artículo anterior deberán contener al menos: </w:t>
            </w:r>
          </w:p>
          <w:p w:rsidR="00BB3050" w:rsidRDefault="00BB3050" w:rsidP="00F34557">
            <w:pPr>
              <w:pStyle w:val="Sinespaciado"/>
              <w:jc w:val="both"/>
              <w:rPr>
                <w:rFonts w:ascii="Arial" w:hAnsi="Arial" w:cs="Arial"/>
                <w:sz w:val="24"/>
                <w:szCs w:val="24"/>
              </w:rPr>
            </w:pPr>
          </w:p>
          <w:p w:rsidR="00F50CBE" w:rsidRPr="00BE6479" w:rsidRDefault="00F50CBE"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I-IV…………………………. </w:t>
            </w:r>
          </w:p>
        </w:tc>
        <w:tc>
          <w:tcPr>
            <w:tcW w:w="4414" w:type="dxa"/>
          </w:tcPr>
          <w:p w:rsidR="00BB3050" w:rsidRDefault="00BB3050" w:rsidP="00F34557">
            <w:pPr>
              <w:pStyle w:val="Sinespaciado"/>
              <w:jc w:val="both"/>
              <w:rPr>
                <w:rFonts w:ascii="Arial" w:hAnsi="Arial" w:cs="Arial"/>
                <w:sz w:val="24"/>
                <w:szCs w:val="24"/>
              </w:rPr>
            </w:pPr>
            <w:r w:rsidRPr="00BE6479">
              <w:rPr>
                <w:rFonts w:ascii="Arial" w:hAnsi="Arial" w:cs="Arial"/>
                <w:b/>
                <w:sz w:val="24"/>
                <w:szCs w:val="24"/>
              </w:rPr>
              <w:t>Artículo 8.</w:t>
            </w:r>
            <w:r w:rsidRPr="00BE6479">
              <w:rPr>
                <w:rFonts w:ascii="Arial" w:hAnsi="Arial" w:cs="Arial"/>
                <w:sz w:val="24"/>
                <w:szCs w:val="24"/>
              </w:rPr>
              <w:t xml:space="preserve"> </w:t>
            </w:r>
            <w:r w:rsidRPr="005545C3">
              <w:rPr>
                <w:rFonts w:ascii="Arial" w:hAnsi="Arial" w:cs="Arial"/>
                <w:i/>
                <w:color w:val="FF0000"/>
                <w:sz w:val="24"/>
                <w:szCs w:val="24"/>
              </w:rPr>
              <w:t>Al elaborar la política integral de apoyo a las MIPYMES</w:t>
            </w:r>
            <w:r w:rsidRPr="00BE6479">
              <w:rPr>
                <w:rFonts w:ascii="Arial" w:hAnsi="Arial" w:cs="Arial"/>
                <w:sz w:val="24"/>
                <w:szCs w:val="24"/>
              </w:rPr>
              <w:t xml:space="preserve"> referidos en el </w:t>
            </w:r>
            <w:r w:rsidRPr="005545C3">
              <w:rPr>
                <w:rFonts w:ascii="Arial" w:hAnsi="Arial" w:cs="Arial"/>
                <w:i/>
                <w:color w:val="FF0000"/>
                <w:sz w:val="24"/>
                <w:szCs w:val="24"/>
              </w:rPr>
              <w:t>artículo 5</w:t>
            </w:r>
            <w:r w:rsidRPr="00BE6479">
              <w:rPr>
                <w:rFonts w:ascii="Arial" w:hAnsi="Arial" w:cs="Arial"/>
                <w:color w:val="FF0000"/>
                <w:sz w:val="24"/>
                <w:szCs w:val="24"/>
              </w:rPr>
              <w:t xml:space="preserve"> </w:t>
            </w:r>
            <w:r w:rsidRPr="00BE6479">
              <w:rPr>
                <w:rFonts w:ascii="Arial" w:hAnsi="Arial" w:cs="Arial"/>
                <w:sz w:val="24"/>
                <w:szCs w:val="24"/>
              </w:rPr>
              <w:t>estas deberán contener al menos:</w:t>
            </w:r>
          </w:p>
          <w:p w:rsidR="00F50CBE" w:rsidRPr="00BE6479" w:rsidRDefault="00F50CBE"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I-IV……………………. </w:t>
            </w:r>
          </w:p>
        </w:tc>
      </w:tr>
      <w:tr w:rsidR="00BB3050" w:rsidRPr="00BE6479" w:rsidTr="00F34557">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t xml:space="preserve">Artículo 11. </w:t>
            </w:r>
            <w:r w:rsidRPr="00BE6479">
              <w:rPr>
                <w:rFonts w:ascii="Arial" w:hAnsi="Arial" w:cs="Arial"/>
                <w:sz w:val="24"/>
                <w:szCs w:val="24"/>
              </w:rPr>
              <w:t xml:space="preserve">La Secretaría promoverá la participación de los Municipios, a través de los convenios que celebre el Poder Ejecutivo del Estado, para la consecución de los objetivos de la presente Ley, de acuerdo a lo siguiente: </w:t>
            </w:r>
          </w:p>
          <w:p w:rsidR="00A03611" w:rsidRPr="00BE6479" w:rsidRDefault="00A03611"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 ……………………</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II.- Crear programas de capacitación para las áreas de fomento económico municipales, relativas a buenas prácticas de fomento a MIPYMES. </w:t>
            </w:r>
          </w:p>
          <w:p w:rsidR="00BB3050" w:rsidRDefault="00BB3050" w:rsidP="00F34557">
            <w:pPr>
              <w:pStyle w:val="Sinespaciado"/>
              <w:jc w:val="both"/>
              <w:rPr>
                <w:rFonts w:ascii="Arial" w:hAnsi="Arial" w:cs="Arial"/>
                <w:sz w:val="24"/>
                <w:szCs w:val="24"/>
              </w:rPr>
            </w:pPr>
          </w:p>
          <w:p w:rsidR="00A03611" w:rsidRPr="00BE6479" w:rsidRDefault="00A03611"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III-IV……………....</w:t>
            </w:r>
          </w:p>
        </w:tc>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t xml:space="preserve">Artículo 11. </w:t>
            </w:r>
            <w:r w:rsidRPr="00BE6479">
              <w:rPr>
                <w:rFonts w:ascii="Arial" w:hAnsi="Arial" w:cs="Arial"/>
                <w:sz w:val="24"/>
                <w:szCs w:val="24"/>
              </w:rPr>
              <w:t xml:space="preserve">La Secretaría promoverá la participación de los municipios, a través de los convenios que celebre el Poder Ejecutivo del Estado, para la consecución de los objetivos de la presente Ley, de acuerdo a lo siguiente: </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w:t>
            </w:r>
          </w:p>
          <w:p w:rsidR="00BB3050" w:rsidRPr="00BE6479" w:rsidRDefault="00BB3050" w:rsidP="00F34557">
            <w:pPr>
              <w:pStyle w:val="Sinespaciado"/>
              <w:jc w:val="both"/>
              <w:rPr>
                <w:rFonts w:ascii="Arial" w:hAnsi="Arial" w:cs="Arial"/>
                <w:sz w:val="24"/>
                <w:szCs w:val="24"/>
              </w:rPr>
            </w:pPr>
          </w:p>
          <w:p w:rsidR="00A03611" w:rsidRDefault="00BB3050" w:rsidP="00F34557">
            <w:pPr>
              <w:pStyle w:val="Sinespaciado"/>
              <w:jc w:val="both"/>
              <w:rPr>
                <w:rFonts w:ascii="Arial" w:hAnsi="Arial" w:cs="Arial"/>
                <w:sz w:val="24"/>
                <w:szCs w:val="24"/>
              </w:rPr>
            </w:pPr>
            <w:r w:rsidRPr="00BE6479">
              <w:rPr>
                <w:rFonts w:ascii="Arial" w:hAnsi="Arial" w:cs="Arial"/>
                <w:sz w:val="24"/>
                <w:szCs w:val="24"/>
              </w:rPr>
              <w:t xml:space="preserve">II.- Crear programas de capacitación </w:t>
            </w:r>
            <w:r w:rsidRPr="005545C3">
              <w:rPr>
                <w:rFonts w:ascii="Arial" w:hAnsi="Arial" w:cs="Arial"/>
                <w:i/>
                <w:color w:val="FF0000"/>
                <w:sz w:val="24"/>
                <w:szCs w:val="24"/>
              </w:rPr>
              <w:t>y asesoría</w:t>
            </w:r>
            <w:r w:rsidRPr="00BE6479">
              <w:rPr>
                <w:rFonts w:ascii="Arial" w:hAnsi="Arial" w:cs="Arial"/>
                <w:sz w:val="24"/>
                <w:szCs w:val="24"/>
              </w:rPr>
              <w:t xml:space="preserve"> para las áreas de fomento económico municipales, relativas a buenas prácticas de fomento a MIPYMES.</w:t>
            </w: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 </w:t>
            </w: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III-V…………………….. </w:t>
            </w:r>
          </w:p>
        </w:tc>
      </w:tr>
      <w:tr w:rsidR="00BB3050" w:rsidRPr="00BE6479" w:rsidTr="00F34557">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t>Artículo 12.</w:t>
            </w:r>
            <w:r w:rsidRPr="00BE6479">
              <w:rPr>
                <w:rFonts w:ascii="Arial" w:hAnsi="Arial" w:cs="Arial"/>
                <w:sz w:val="24"/>
                <w:szCs w:val="24"/>
              </w:rPr>
              <w:t xml:space="preserve"> La Secretaría promoverá la participación del Sector privado para la consecución de los objetivos de esta Ley, a través de los convenios que celebre el Poder Ejecutivo del Estado, principalmente en cuanto a: </w:t>
            </w:r>
          </w:p>
          <w:p w:rsidR="00BB3050" w:rsidRDefault="00BB3050" w:rsidP="00F34557">
            <w:pPr>
              <w:pStyle w:val="Sinespaciado"/>
              <w:jc w:val="both"/>
              <w:rPr>
                <w:rFonts w:ascii="Arial" w:hAnsi="Arial" w:cs="Arial"/>
                <w:sz w:val="24"/>
                <w:szCs w:val="24"/>
              </w:rPr>
            </w:pPr>
          </w:p>
          <w:p w:rsidR="00A03611" w:rsidRDefault="00A03611"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 ………..</w:t>
            </w: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r w:rsidRPr="00BE6479">
              <w:rPr>
                <w:rFonts w:ascii="Arial" w:hAnsi="Arial" w:cs="Arial"/>
                <w:sz w:val="24"/>
                <w:szCs w:val="24"/>
              </w:rPr>
              <w:t>II.- Facilitar el financiamiento a las MIPYMES a través de esquemas de créditos preferenciales.</w:t>
            </w:r>
          </w:p>
          <w:p w:rsidR="00C047A1" w:rsidRDefault="00C047A1" w:rsidP="00F34557">
            <w:pPr>
              <w:pStyle w:val="Sinespaciado"/>
              <w:jc w:val="both"/>
              <w:rPr>
                <w:rFonts w:ascii="Arial" w:hAnsi="Arial" w:cs="Arial"/>
                <w:sz w:val="24"/>
                <w:szCs w:val="24"/>
              </w:rPr>
            </w:pPr>
          </w:p>
          <w:p w:rsidR="00C047A1" w:rsidRDefault="00C047A1" w:rsidP="00F34557">
            <w:pPr>
              <w:pStyle w:val="Sinespaciado"/>
              <w:jc w:val="both"/>
              <w:rPr>
                <w:rFonts w:ascii="Arial" w:hAnsi="Arial" w:cs="Arial"/>
                <w:sz w:val="24"/>
                <w:szCs w:val="24"/>
              </w:rPr>
            </w:pPr>
          </w:p>
          <w:p w:rsidR="00C047A1" w:rsidRDefault="00C047A1" w:rsidP="00F34557">
            <w:pPr>
              <w:pStyle w:val="Sinespaciado"/>
              <w:jc w:val="both"/>
              <w:rPr>
                <w:rFonts w:ascii="Arial" w:hAnsi="Arial" w:cs="Arial"/>
                <w:sz w:val="24"/>
                <w:szCs w:val="24"/>
              </w:rPr>
            </w:pPr>
          </w:p>
          <w:p w:rsidR="00C047A1" w:rsidRDefault="00C047A1" w:rsidP="00F34557">
            <w:pPr>
              <w:pStyle w:val="Sinespaciado"/>
              <w:jc w:val="both"/>
              <w:rPr>
                <w:rFonts w:ascii="Arial" w:hAnsi="Arial" w:cs="Arial"/>
                <w:sz w:val="24"/>
                <w:szCs w:val="24"/>
              </w:rPr>
            </w:pPr>
            <w:r>
              <w:rPr>
                <w:rFonts w:ascii="Arial" w:hAnsi="Arial" w:cs="Arial"/>
                <w:sz w:val="24"/>
                <w:szCs w:val="24"/>
              </w:rPr>
              <w:t>III………….</w:t>
            </w:r>
          </w:p>
          <w:p w:rsidR="00C047A1" w:rsidRDefault="00C047A1" w:rsidP="00F34557">
            <w:pPr>
              <w:pStyle w:val="Sinespaciado"/>
              <w:jc w:val="both"/>
              <w:rPr>
                <w:rFonts w:ascii="Arial" w:hAnsi="Arial" w:cs="Arial"/>
                <w:sz w:val="24"/>
                <w:szCs w:val="24"/>
              </w:rPr>
            </w:pPr>
          </w:p>
          <w:p w:rsidR="00C047A1" w:rsidRPr="00BE6479" w:rsidRDefault="00C047A1" w:rsidP="00F34557">
            <w:pPr>
              <w:pStyle w:val="Sinespaciado"/>
              <w:jc w:val="both"/>
              <w:rPr>
                <w:rFonts w:ascii="Arial" w:hAnsi="Arial" w:cs="Arial"/>
                <w:sz w:val="24"/>
                <w:szCs w:val="24"/>
              </w:rPr>
            </w:pPr>
            <w:r>
              <w:rPr>
                <w:rFonts w:ascii="Arial" w:hAnsi="Arial" w:cs="Arial"/>
                <w:sz w:val="24"/>
                <w:szCs w:val="24"/>
              </w:rPr>
              <w:t xml:space="preserve">IV.- </w:t>
            </w:r>
            <w:r w:rsidRPr="00610D7B">
              <w:rPr>
                <w:rFonts w:ascii="Arial" w:hAnsi="Arial" w:cs="Arial"/>
                <w:sz w:val="24"/>
                <w:szCs w:val="24"/>
              </w:rPr>
              <w:t>La integración y fo</w:t>
            </w:r>
            <w:r>
              <w:rPr>
                <w:rFonts w:ascii="Arial" w:hAnsi="Arial" w:cs="Arial"/>
                <w:sz w:val="24"/>
                <w:szCs w:val="24"/>
              </w:rPr>
              <w:t>rtalecimiento de las cadenas p</w:t>
            </w:r>
            <w:r w:rsidRPr="00610D7B">
              <w:rPr>
                <w:rFonts w:ascii="Arial" w:hAnsi="Arial" w:cs="Arial"/>
                <w:sz w:val="24"/>
                <w:szCs w:val="24"/>
              </w:rPr>
              <w:t>roductivas y Agrupamientos Empresariales</w:t>
            </w:r>
            <w:r>
              <w:rPr>
                <w:rFonts w:ascii="Arial" w:hAnsi="Arial" w:cs="Arial"/>
                <w:sz w:val="24"/>
                <w:szCs w:val="24"/>
              </w:rPr>
              <w:t xml:space="preserve">; </w:t>
            </w:r>
          </w:p>
          <w:p w:rsidR="00BB3050"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C047A1" w:rsidP="00F34557">
            <w:pPr>
              <w:pStyle w:val="Sinespaciado"/>
              <w:jc w:val="both"/>
              <w:rPr>
                <w:rFonts w:ascii="Arial" w:hAnsi="Arial" w:cs="Arial"/>
                <w:sz w:val="24"/>
                <w:szCs w:val="24"/>
              </w:rPr>
            </w:pPr>
            <w:r>
              <w:rPr>
                <w:rFonts w:ascii="Arial" w:hAnsi="Arial" w:cs="Arial"/>
                <w:sz w:val="24"/>
                <w:szCs w:val="24"/>
              </w:rPr>
              <w:t>V</w:t>
            </w:r>
            <w:r w:rsidR="00BB3050" w:rsidRPr="00BE6479">
              <w:rPr>
                <w:rFonts w:ascii="Arial" w:hAnsi="Arial" w:cs="Arial"/>
                <w:sz w:val="24"/>
                <w:szCs w:val="24"/>
              </w:rPr>
              <w:t xml:space="preserve">-VI………………….. </w:t>
            </w:r>
          </w:p>
        </w:tc>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lastRenderedPageBreak/>
              <w:t>Artículo 12.</w:t>
            </w:r>
            <w:r w:rsidRPr="00BE6479">
              <w:rPr>
                <w:rFonts w:ascii="Arial" w:hAnsi="Arial" w:cs="Arial"/>
                <w:sz w:val="24"/>
                <w:szCs w:val="24"/>
              </w:rPr>
              <w:t xml:space="preserve"> La Secretaría promoverá la participación del sector privado para la consecución de los objetivos de esta Ley, a través de los convenios que celebre el Poder Ejecutivo del Estado, principalmente en cuanto a: </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I……………………</w:t>
            </w:r>
          </w:p>
          <w:p w:rsidR="00BB3050" w:rsidRPr="00BE6479" w:rsidRDefault="00BB3050" w:rsidP="00F34557">
            <w:pPr>
              <w:pStyle w:val="Sinespaciado"/>
              <w:jc w:val="both"/>
              <w:rPr>
                <w:rFonts w:ascii="Arial" w:hAnsi="Arial" w:cs="Arial"/>
                <w:sz w:val="24"/>
                <w:szCs w:val="24"/>
              </w:rPr>
            </w:pPr>
          </w:p>
          <w:p w:rsidR="00BB3050" w:rsidRPr="005545C3" w:rsidRDefault="00BB3050" w:rsidP="00F34557">
            <w:pPr>
              <w:pStyle w:val="Sinespaciado"/>
              <w:jc w:val="both"/>
              <w:rPr>
                <w:rFonts w:ascii="Arial" w:hAnsi="Arial" w:cs="Arial"/>
                <w:i/>
                <w:color w:val="FF0000"/>
                <w:sz w:val="24"/>
                <w:szCs w:val="24"/>
              </w:rPr>
            </w:pPr>
            <w:r w:rsidRPr="00BE6479">
              <w:rPr>
                <w:rFonts w:ascii="Arial" w:hAnsi="Arial" w:cs="Arial"/>
                <w:sz w:val="24"/>
                <w:szCs w:val="24"/>
              </w:rPr>
              <w:t xml:space="preserve">II.- Facilitar el financiamiento a las MIPYMES a través de esquemas de créditos preferenciales </w:t>
            </w:r>
            <w:r w:rsidRPr="005545C3">
              <w:rPr>
                <w:rFonts w:ascii="Arial" w:hAnsi="Arial" w:cs="Arial"/>
                <w:i/>
                <w:color w:val="FF0000"/>
                <w:sz w:val="24"/>
                <w:szCs w:val="24"/>
              </w:rPr>
              <w:t>y esquemas alternativos al financiamiento bancario.</w:t>
            </w:r>
          </w:p>
          <w:p w:rsidR="00C047A1" w:rsidRDefault="00C047A1" w:rsidP="00F34557">
            <w:pPr>
              <w:pStyle w:val="Sinespaciado"/>
              <w:jc w:val="both"/>
              <w:rPr>
                <w:rFonts w:ascii="Arial" w:hAnsi="Arial" w:cs="Arial"/>
                <w:color w:val="FF0000"/>
                <w:sz w:val="24"/>
                <w:szCs w:val="24"/>
              </w:rPr>
            </w:pPr>
          </w:p>
          <w:p w:rsidR="00C047A1" w:rsidRDefault="00C047A1" w:rsidP="00F34557">
            <w:pPr>
              <w:pStyle w:val="Sinespaciado"/>
              <w:jc w:val="both"/>
              <w:rPr>
                <w:rFonts w:ascii="Arial" w:hAnsi="Arial" w:cs="Arial"/>
                <w:sz w:val="24"/>
                <w:szCs w:val="24"/>
              </w:rPr>
            </w:pPr>
            <w:r w:rsidRPr="00C047A1">
              <w:rPr>
                <w:rFonts w:ascii="Arial" w:hAnsi="Arial" w:cs="Arial"/>
                <w:sz w:val="24"/>
                <w:szCs w:val="24"/>
              </w:rPr>
              <w:t>III……………</w:t>
            </w:r>
          </w:p>
          <w:p w:rsidR="00C047A1" w:rsidRDefault="00C047A1" w:rsidP="00F34557">
            <w:pPr>
              <w:pStyle w:val="Sinespaciado"/>
              <w:jc w:val="both"/>
              <w:rPr>
                <w:rFonts w:ascii="Arial" w:hAnsi="Arial" w:cs="Arial"/>
                <w:sz w:val="24"/>
                <w:szCs w:val="24"/>
              </w:rPr>
            </w:pPr>
          </w:p>
          <w:p w:rsidR="00C047A1" w:rsidRDefault="00C047A1" w:rsidP="00F34557">
            <w:pPr>
              <w:pStyle w:val="Sinespaciado"/>
              <w:jc w:val="both"/>
              <w:rPr>
                <w:rFonts w:ascii="Arial" w:hAnsi="Arial" w:cs="Arial"/>
                <w:sz w:val="24"/>
                <w:szCs w:val="24"/>
              </w:rPr>
            </w:pPr>
            <w:r w:rsidRPr="00610D7B">
              <w:rPr>
                <w:rFonts w:ascii="Arial" w:hAnsi="Arial" w:cs="Arial"/>
                <w:sz w:val="24"/>
                <w:szCs w:val="24"/>
              </w:rPr>
              <w:t>La integración y fo</w:t>
            </w:r>
            <w:r>
              <w:rPr>
                <w:rFonts w:ascii="Arial" w:hAnsi="Arial" w:cs="Arial"/>
                <w:sz w:val="24"/>
                <w:szCs w:val="24"/>
              </w:rPr>
              <w:t>rtalecimiento de las cadenas p</w:t>
            </w:r>
            <w:r w:rsidRPr="00610D7B">
              <w:rPr>
                <w:rFonts w:ascii="Arial" w:hAnsi="Arial" w:cs="Arial"/>
                <w:sz w:val="24"/>
                <w:szCs w:val="24"/>
              </w:rPr>
              <w:t>roductivas y Agrupamientos Empresariales</w:t>
            </w:r>
            <w:r>
              <w:rPr>
                <w:rFonts w:ascii="Arial" w:hAnsi="Arial" w:cs="Arial"/>
                <w:sz w:val="24"/>
                <w:szCs w:val="24"/>
              </w:rPr>
              <w:t xml:space="preserve"> </w:t>
            </w:r>
            <w:r w:rsidRPr="005545C3">
              <w:rPr>
                <w:rFonts w:ascii="Arial" w:hAnsi="Arial" w:cs="Arial"/>
                <w:i/>
                <w:color w:val="FF0000"/>
                <w:sz w:val="24"/>
                <w:szCs w:val="24"/>
              </w:rPr>
              <w:t>(CLUSTERS)</w:t>
            </w:r>
            <w:r w:rsidRPr="005545C3">
              <w:rPr>
                <w:rFonts w:ascii="Arial" w:hAnsi="Arial" w:cs="Arial"/>
                <w:i/>
                <w:sz w:val="24"/>
                <w:szCs w:val="24"/>
              </w:rPr>
              <w:t>;</w:t>
            </w:r>
          </w:p>
          <w:p w:rsidR="00C047A1" w:rsidRDefault="00C047A1" w:rsidP="00F34557">
            <w:pPr>
              <w:pStyle w:val="Sinespaciado"/>
              <w:jc w:val="both"/>
              <w:rPr>
                <w:rFonts w:ascii="Arial" w:hAnsi="Arial" w:cs="Arial"/>
                <w:sz w:val="24"/>
                <w:szCs w:val="24"/>
              </w:rPr>
            </w:pPr>
          </w:p>
          <w:p w:rsidR="00BB3050" w:rsidRPr="00BE6479" w:rsidRDefault="00C047A1" w:rsidP="00F34557">
            <w:pPr>
              <w:pStyle w:val="Sinespaciado"/>
              <w:jc w:val="both"/>
              <w:rPr>
                <w:rFonts w:ascii="Arial" w:hAnsi="Arial" w:cs="Arial"/>
                <w:sz w:val="24"/>
                <w:szCs w:val="24"/>
              </w:rPr>
            </w:pPr>
            <w:r>
              <w:rPr>
                <w:rFonts w:ascii="Arial" w:hAnsi="Arial" w:cs="Arial"/>
                <w:sz w:val="24"/>
                <w:szCs w:val="24"/>
              </w:rPr>
              <w:t>V</w:t>
            </w:r>
            <w:r w:rsidR="00BB3050" w:rsidRPr="00BE6479">
              <w:rPr>
                <w:rFonts w:ascii="Arial" w:hAnsi="Arial" w:cs="Arial"/>
                <w:sz w:val="24"/>
                <w:szCs w:val="24"/>
              </w:rPr>
              <w:t xml:space="preserve">-VI……………………….. </w:t>
            </w:r>
          </w:p>
        </w:tc>
      </w:tr>
      <w:tr w:rsidR="00BB3050" w:rsidRPr="00BE6479" w:rsidTr="00F34557">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lastRenderedPageBreak/>
              <w:t xml:space="preserve">Artículo 13. </w:t>
            </w:r>
            <w:r w:rsidRPr="00BE6479">
              <w:rPr>
                <w:rFonts w:ascii="Arial" w:hAnsi="Arial" w:cs="Arial"/>
                <w:sz w:val="24"/>
                <w:szCs w:val="24"/>
              </w:rPr>
              <w:t>La Secretaría deberá concertar con los gobiernos municipales y las instituciones de educación superior, la integración de una red estatal de incubadoras de nuevas empresas, con el fin de apoyar el desarrollo económico de las MIPYMES.</w:t>
            </w:r>
          </w:p>
        </w:tc>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t>Artículo 13.</w:t>
            </w:r>
            <w:r w:rsidRPr="00BE6479">
              <w:rPr>
                <w:rFonts w:ascii="Arial" w:hAnsi="Arial" w:cs="Arial"/>
                <w:sz w:val="24"/>
                <w:szCs w:val="24"/>
              </w:rPr>
              <w:t xml:space="preserve"> La Secretaría deberá concertar con los gobiernos municipales y las instituciones de educación superior, la integración de una red estatal de incubadoras de </w:t>
            </w:r>
            <w:r w:rsidRPr="005545C3">
              <w:rPr>
                <w:rFonts w:ascii="Arial" w:hAnsi="Arial" w:cs="Arial"/>
                <w:i/>
                <w:color w:val="FF0000"/>
                <w:sz w:val="24"/>
                <w:szCs w:val="24"/>
              </w:rPr>
              <w:t>nuevos proyectos,</w:t>
            </w:r>
            <w:r w:rsidRPr="00BE6479">
              <w:rPr>
                <w:rFonts w:ascii="Arial" w:hAnsi="Arial" w:cs="Arial"/>
                <w:sz w:val="24"/>
                <w:szCs w:val="24"/>
              </w:rPr>
              <w:t xml:space="preserve">  con el fin de apoyar el desarrollo económico de las MIPYMES.</w:t>
            </w:r>
          </w:p>
        </w:tc>
      </w:tr>
      <w:tr w:rsidR="00BB3050" w:rsidRPr="00BE6479" w:rsidTr="00F34557">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t>Artículo 14.</w:t>
            </w:r>
            <w:r w:rsidRPr="00BE6479">
              <w:rPr>
                <w:rFonts w:ascii="Arial" w:hAnsi="Arial" w:cs="Arial"/>
                <w:sz w:val="24"/>
                <w:szCs w:val="24"/>
              </w:rPr>
              <w:t xml:space="preserve"> Se crea el Fondo al Fomento a la Micro, Pequeña y Mediana Empresa con la partida presupuestal que en su caso apruebe el Poder Legislativo a propuesta del Poder Ejecutivo, por un monto de $160, 000,000 MXN (ciento sesenta y un millón de pesos),  conforme a la suficiencia presupuestal autorizada en la Ley de Egresos del Estado, correspondiente al año en curso.</w:t>
            </w:r>
          </w:p>
          <w:p w:rsidR="00BB3050"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lastRenderedPageBreak/>
              <w:t xml:space="preserve">El monto del Fondo se incrementará en los años subsecuentes, con al menos el monto del año anterior más la inflación. </w:t>
            </w: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I-V………………… </w:t>
            </w:r>
          </w:p>
          <w:p w:rsidR="00A03611" w:rsidRPr="00BE6479" w:rsidRDefault="00A03611"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VI.- Los apoyos y/o financiamiento a que se refiere la presente Ley estarán sujetos al saldo disponible en el Fondo.</w:t>
            </w:r>
          </w:p>
          <w:p w:rsidR="00BB3050" w:rsidRPr="00BE6479" w:rsidRDefault="00BB3050" w:rsidP="00F34557">
            <w:pPr>
              <w:pStyle w:val="Sinespaciado"/>
              <w:jc w:val="both"/>
              <w:rPr>
                <w:rFonts w:ascii="Arial" w:hAnsi="Arial" w:cs="Arial"/>
                <w:sz w:val="24"/>
                <w:szCs w:val="24"/>
              </w:rPr>
            </w:pPr>
          </w:p>
          <w:p w:rsidR="00BB3050" w:rsidRDefault="00BB3050" w:rsidP="00F34557">
            <w:pPr>
              <w:pStyle w:val="Sinespaciado"/>
              <w:jc w:val="both"/>
              <w:rPr>
                <w:rFonts w:ascii="Arial" w:hAnsi="Arial" w:cs="Arial"/>
                <w:sz w:val="24"/>
                <w:szCs w:val="24"/>
              </w:rPr>
            </w:pPr>
          </w:p>
          <w:p w:rsidR="00BB3050" w:rsidRPr="00BE6479" w:rsidRDefault="00BB3050" w:rsidP="00F34557">
            <w:pPr>
              <w:pStyle w:val="Sinespaciado"/>
              <w:rPr>
                <w:rFonts w:ascii="Arial" w:hAnsi="Arial" w:cs="Arial"/>
                <w:sz w:val="24"/>
                <w:szCs w:val="24"/>
              </w:rPr>
            </w:pPr>
            <w:r w:rsidRPr="00BE6479">
              <w:rPr>
                <w:rFonts w:ascii="Arial" w:hAnsi="Arial" w:cs="Arial"/>
                <w:sz w:val="24"/>
                <w:szCs w:val="24"/>
              </w:rPr>
              <w:t>……………………….</w:t>
            </w:r>
          </w:p>
        </w:tc>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lastRenderedPageBreak/>
              <w:t>Artículo 14.</w:t>
            </w:r>
            <w:r w:rsidRPr="00BE6479">
              <w:rPr>
                <w:rFonts w:ascii="Arial" w:hAnsi="Arial" w:cs="Arial"/>
                <w:sz w:val="24"/>
                <w:szCs w:val="24"/>
              </w:rPr>
              <w:t xml:space="preserve"> Se crea el Fondo al Fomento a la Micro, Pequeña y Mediana Empresa con la partida presupuestal que en su caso apruebe el Poder Legislativo a propuesta del Poder Ejecutivo, </w:t>
            </w:r>
            <w:r w:rsidR="00D32C89" w:rsidRPr="005545C3">
              <w:rPr>
                <w:rFonts w:ascii="Arial" w:hAnsi="Arial" w:cs="Arial"/>
                <w:i/>
                <w:color w:val="FF0000"/>
                <w:sz w:val="24"/>
                <w:szCs w:val="24"/>
              </w:rPr>
              <w:t>en la Ley de Egresos del Estado para el ejercicio correspondiente, y se procurara que sea de hasta</w:t>
            </w:r>
            <w:r w:rsidRPr="005545C3">
              <w:rPr>
                <w:rFonts w:ascii="Arial" w:hAnsi="Arial" w:cs="Arial"/>
                <w:i/>
                <w:color w:val="FF0000"/>
                <w:sz w:val="24"/>
                <w:szCs w:val="24"/>
              </w:rPr>
              <w:t xml:space="preserve"> 0.20% del total de Ingresos autorizados en la Ley</w:t>
            </w:r>
            <w:r w:rsidR="00D32C89" w:rsidRPr="005545C3">
              <w:rPr>
                <w:rFonts w:ascii="Arial" w:hAnsi="Arial" w:cs="Arial"/>
                <w:i/>
                <w:color w:val="FF0000"/>
                <w:sz w:val="24"/>
                <w:szCs w:val="24"/>
              </w:rPr>
              <w:t xml:space="preserve"> de Ingresos</w:t>
            </w:r>
            <w:r w:rsidRPr="005545C3">
              <w:rPr>
                <w:rFonts w:ascii="Arial" w:hAnsi="Arial" w:cs="Arial"/>
                <w:i/>
                <w:color w:val="FF0000"/>
                <w:sz w:val="24"/>
                <w:szCs w:val="24"/>
              </w:rPr>
              <w:t xml:space="preserve"> antes de financiamiento</w:t>
            </w:r>
            <w:r w:rsidRPr="00BE6479">
              <w:rPr>
                <w:rFonts w:ascii="Arial" w:hAnsi="Arial" w:cs="Arial"/>
                <w:sz w:val="24"/>
                <w:szCs w:val="24"/>
              </w:rPr>
              <w:t>.</w:t>
            </w:r>
          </w:p>
          <w:p w:rsidR="00BB3050" w:rsidRDefault="00BB3050" w:rsidP="00F34557">
            <w:pPr>
              <w:pStyle w:val="Sinespaciado"/>
              <w:jc w:val="both"/>
              <w:rPr>
                <w:rFonts w:ascii="Arial" w:hAnsi="Arial" w:cs="Arial"/>
                <w:sz w:val="24"/>
                <w:szCs w:val="24"/>
              </w:rPr>
            </w:pPr>
            <w:r w:rsidRPr="00BE6479">
              <w:rPr>
                <w:rFonts w:ascii="Arial" w:hAnsi="Arial" w:cs="Arial"/>
                <w:sz w:val="24"/>
                <w:szCs w:val="24"/>
              </w:rPr>
              <w:lastRenderedPageBreak/>
              <w:t xml:space="preserve"> </w:t>
            </w:r>
          </w:p>
          <w:p w:rsidR="00BB3050" w:rsidRDefault="00BB3050" w:rsidP="00F34557">
            <w:pPr>
              <w:pStyle w:val="Sinespaciado"/>
              <w:jc w:val="both"/>
              <w:rPr>
                <w:rFonts w:ascii="Arial" w:hAnsi="Arial" w:cs="Arial"/>
                <w:sz w:val="24"/>
                <w:szCs w:val="24"/>
              </w:rPr>
            </w:pPr>
          </w:p>
          <w:p w:rsidR="00A03611" w:rsidRDefault="00A03611" w:rsidP="00F34557">
            <w:pPr>
              <w:pStyle w:val="Sinespaciado"/>
              <w:jc w:val="both"/>
              <w:rPr>
                <w:rFonts w:ascii="Arial" w:hAnsi="Arial" w:cs="Arial"/>
                <w:sz w:val="24"/>
                <w:szCs w:val="24"/>
              </w:rPr>
            </w:pPr>
          </w:p>
          <w:p w:rsidR="00732B45" w:rsidRPr="00BE6479" w:rsidRDefault="00732B45"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I-V……………. </w:t>
            </w:r>
          </w:p>
          <w:p w:rsidR="00BB3050" w:rsidRPr="00BE6479" w:rsidRDefault="00BB3050" w:rsidP="00F34557">
            <w:pPr>
              <w:pStyle w:val="Sinespaciado"/>
              <w:jc w:val="both"/>
              <w:rPr>
                <w:rFonts w:ascii="Arial" w:hAnsi="Arial" w:cs="Arial"/>
                <w:sz w:val="24"/>
                <w:szCs w:val="24"/>
              </w:rPr>
            </w:pPr>
          </w:p>
          <w:p w:rsidR="001819B5" w:rsidRPr="005545C3" w:rsidRDefault="00BB3050" w:rsidP="00F34557">
            <w:pPr>
              <w:pStyle w:val="Sinespaciado"/>
              <w:jc w:val="both"/>
              <w:rPr>
                <w:rFonts w:ascii="Arial" w:hAnsi="Arial" w:cs="Arial"/>
                <w:i/>
                <w:sz w:val="24"/>
                <w:szCs w:val="24"/>
              </w:rPr>
            </w:pPr>
            <w:r w:rsidRPr="005545C3">
              <w:rPr>
                <w:rFonts w:ascii="Arial" w:hAnsi="Arial" w:cs="Arial"/>
                <w:i/>
                <w:color w:val="FF0000"/>
                <w:sz w:val="24"/>
                <w:szCs w:val="24"/>
              </w:rPr>
              <w:t>VI.- El Fondo deberá ser ministrado de manera mensual en cuenta individual aperturada para este fin por la Secretaria de Finanzas y Tesorería General del Estado</w:t>
            </w:r>
            <w:r w:rsidRPr="005545C3">
              <w:rPr>
                <w:rFonts w:ascii="Arial" w:hAnsi="Arial" w:cs="Arial"/>
                <w:i/>
                <w:sz w:val="24"/>
                <w:szCs w:val="24"/>
              </w:rPr>
              <w:t>.</w:t>
            </w: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 </w:t>
            </w: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 </w:t>
            </w:r>
          </w:p>
          <w:p w:rsidR="00BB3050" w:rsidRPr="00BE6479" w:rsidRDefault="00BB3050" w:rsidP="00F34557">
            <w:pPr>
              <w:pStyle w:val="Sinespaciado"/>
              <w:jc w:val="both"/>
              <w:rPr>
                <w:rFonts w:ascii="Arial" w:hAnsi="Arial" w:cs="Arial"/>
                <w:sz w:val="24"/>
                <w:szCs w:val="24"/>
              </w:rPr>
            </w:pPr>
          </w:p>
        </w:tc>
      </w:tr>
      <w:tr w:rsidR="00BB3050" w:rsidRPr="00BE6479" w:rsidTr="00F34557">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lastRenderedPageBreak/>
              <w:t>Artículo 15.</w:t>
            </w:r>
            <w:r w:rsidRPr="00BE6479">
              <w:rPr>
                <w:rFonts w:ascii="Arial" w:hAnsi="Arial" w:cs="Arial"/>
                <w:sz w:val="24"/>
                <w:szCs w:val="24"/>
              </w:rPr>
              <w:t xml:space="preserve"> La Secretaría está obligada a considerar y a razonar las decisiones de los apoyos en base a los siguientes criterios: </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I-V…………………. </w:t>
            </w:r>
          </w:p>
          <w:p w:rsidR="00BB3050" w:rsidRPr="00BE6479" w:rsidRDefault="00BB3050" w:rsidP="00F34557">
            <w:pPr>
              <w:pStyle w:val="Sinespaciado"/>
              <w:spacing w:line="360" w:lineRule="auto"/>
              <w:jc w:val="both"/>
              <w:rPr>
                <w:rFonts w:ascii="Arial" w:hAnsi="Arial" w:cs="Arial"/>
                <w:sz w:val="24"/>
                <w:szCs w:val="24"/>
              </w:rPr>
            </w:pPr>
          </w:p>
        </w:tc>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t>Artículo 15.</w:t>
            </w:r>
            <w:r w:rsidRPr="00BE6479">
              <w:rPr>
                <w:rFonts w:ascii="Arial" w:hAnsi="Arial" w:cs="Arial"/>
                <w:sz w:val="24"/>
                <w:szCs w:val="24"/>
              </w:rPr>
              <w:t xml:space="preserve"> La Secretaría está obligada a considerar y a razonar las decisiones de los apoyos en base a los siguientes criterios: </w:t>
            </w:r>
          </w:p>
          <w:p w:rsidR="00BB3050" w:rsidRPr="00BE6479" w:rsidRDefault="00BB3050" w:rsidP="00F34557">
            <w:pPr>
              <w:pStyle w:val="Sinespaciado"/>
              <w:jc w:val="both"/>
              <w:rPr>
                <w:rFonts w:ascii="Arial" w:hAnsi="Arial" w:cs="Arial"/>
                <w:sz w:val="24"/>
                <w:szCs w:val="24"/>
              </w:rPr>
            </w:pPr>
          </w:p>
          <w:p w:rsidR="00BB3050" w:rsidRPr="00BE6479" w:rsidRDefault="00BB3050" w:rsidP="00F34557">
            <w:pPr>
              <w:pStyle w:val="Sinespaciado"/>
              <w:jc w:val="both"/>
              <w:rPr>
                <w:rFonts w:ascii="Arial" w:hAnsi="Arial" w:cs="Arial"/>
                <w:sz w:val="24"/>
                <w:szCs w:val="24"/>
              </w:rPr>
            </w:pPr>
            <w:r w:rsidRPr="00BE6479">
              <w:rPr>
                <w:rFonts w:ascii="Arial" w:hAnsi="Arial" w:cs="Arial"/>
                <w:sz w:val="24"/>
                <w:szCs w:val="24"/>
              </w:rPr>
              <w:t xml:space="preserve">I-V……………. </w:t>
            </w:r>
          </w:p>
          <w:p w:rsidR="00BB3050" w:rsidRPr="00BE6479" w:rsidRDefault="00BB3050" w:rsidP="00F34557">
            <w:pPr>
              <w:pStyle w:val="Sinespaciado"/>
              <w:jc w:val="both"/>
              <w:rPr>
                <w:rFonts w:ascii="Arial" w:hAnsi="Arial" w:cs="Arial"/>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 xml:space="preserve">VI.- Facilitar y fomentar la integración de las MIPYMES a las cadenas globales de valor. </w:t>
            </w:r>
          </w:p>
          <w:p w:rsidR="00BB3050" w:rsidRPr="005545C3" w:rsidRDefault="00BB3050" w:rsidP="00F34557">
            <w:pPr>
              <w:pStyle w:val="Sinespaciado"/>
              <w:jc w:val="both"/>
              <w:rPr>
                <w:rFonts w:ascii="Arial" w:hAnsi="Arial" w:cs="Arial"/>
                <w:i/>
                <w:color w:val="FF0000"/>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VII.- Promover la investigación y el desarrollo de tecnología en las MIPYMES.</w:t>
            </w:r>
          </w:p>
          <w:p w:rsidR="00BB3050" w:rsidRPr="005545C3" w:rsidRDefault="00BB3050" w:rsidP="00F34557">
            <w:pPr>
              <w:pStyle w:val="Sinespaciado"/>
              <w:jc w:val="both"/>
              <w:rPr>
                <w:rFonts w:ascii="Arial" w:hAnsi="Arial" w:cs="Arial"/>
                <w:i/>
                <w:color w:val="FF0000"/>
                <w:sz w:val="24"/>
                <w:szCs w:val="24"/>
              </w:rPr>
            </w:pPr>
          </w:p>
          <w:p w:rsidR="00BB3050" w:rsidRPr="005545C3" w:rsidRDefault="00BB3050" w:rsidP="00F34557">
            <w:pPr>
              <w:pStyle w:val="Sinespaciado"/>
              <w:jc w:val="both"/>
              <w:rPr>
                <w:rFonts w:ascii="Arial" w:hAnsi="Arial" w:cs="Arial"/>
                <w:i/>
                <w:color w:val="FF0000"/>
                <w:sz w:val="24"/>
                <w:szCs w:val="24"/>
              </w:rPr>
            </w:pPr>
            <w:r w:rsidRPr="005545C3">
              <w:rPr>
                <w:rFonts w:ascii="Arial" w:hAnsi="Arial" w:cs="Arial"/>
                <w:i/>
                <w:color w:val="FF0000"/>
                <w:sz w:val="24"/>
                <w:szCs w:val="24"/>
              </w:rPr>
              <w:t>VIII.- Fomentar la generación de empleos en las MIPYMES del Estado.</w:t>
            </w:r>
          </w:p>
          <w:p w:rsidR="00BB3050" w:rsidRPr="005545C3" w:rsidRDefault="00BB3050" w:rsidP="00F34557">
            <w:pPr>
              <w:pStyle w:val="Sinespaciado"/>
              <w:jc w:val="both"/>
              <w:rPr>
                <w:rFonts w:ascii="Arial" w:hAnsi="Arial" w:cs="Arial"/>
                <w:i/>
                <w:color w:val="FF0000"/>
                <w:sz w:val="24"/>
                <w:szCs w:val="24"/>
              </w:rPr>
            </w:pPr>
          </w:p>
          <w:p w:rsidR="00BB3050" w:rsidRPr="00BE6479" w:rsidRDefault="00BB3050" w:rsidP="00F34557">
            <w:pPr>
              <w:pStyle w:val="Sinespaciado"/>
              <w:jc w:val="both"/>
              <w:rPr>
                <w:rFonts w:ascii="Arial" w:hAnsi="Arial" w:cs="Arial"/>
                <w:sz w:val="24"/>
                <w:szCs w:val="24"/>
              </w:rPr>
            </w:pPr>
            <w:r w:rsidRPr="005545C3">
              <w:rPr>
                <w:rFonts w:ascii="Arial" w:hAnsi="Arial" w:cs="Arial"/>
                <w:i/>
                <w:color w:val="FF0000"/>
                <w:sz w:val="24"/>
                <w:szCs w:val="24"/>
              </w:rPr>
              <w:lastRenderedPageBreak/>
              <w:t>IX.- Apoyar a las incubadoras, los espacios de emprendimiento, aceleradoras, talleres especializados; a través de mecanismos para vincular a las MIPYMES con las universidades, así como los centros de investigación científicos y tecnológicos del Estado.</w:t>
            </w:r>
          </w:p>
        </w:tc>
      </w:tr>
      <w:tr w:rsidR="00BB3050" w:rsidRPr="00BE6479" w:rsidTr="00F34557">
        <w:tc>
          <w:tcPr>
            <w:tcW w:w="4414" w:type="dxa"/>
          </w:tcPr>
          <w:p w:rsidR="00BB3050" w:rsidRPr="00BE6479" w:rsidRDefault="00BB3050" w:rsidP="00F34557">
            <w:pPr>
              <w:pStyle w:val="Sinespaciado"/>
              <w:jc w:val="both"/>
              <w:rPr>
                <w:rFonts w:ascii="Arial" w:hAnsi="Arial" w:cs="Arial"/>
                <w:sz w:val="24"/>
                <w:szCs w:val="24"/>
              </w:rPr>
            </w:pPr>
            <w:r w:rsidRPr="00BE6479">
              <w:rPr>
                <w:rFonts w:ascii="Arial" w:hAnsi="Arial" w:cs="Arial"/>
                <w:b/>
                <w:sz w:val="24"/>
                <w:szCs w:val="24"/>
              </w:rPr>
              <w:lastRenderedPageBreak/>
              <w:t>Artículo 16.</w:t>
            </w:r>
            <w:r w:rsidRPr="00BE6479">
              <w:rPr>
                <w:rFonts w:ascii="Arial" w:hAnsi="Arial" w:cs="Arial"/>
                <w:sz w:val="24"/>
                <w:szCs w:val="24"/>
              </w:rPr>
              <w:t xml:space="preserve"> El Consejo es la instancia que analiza, considera, verifica y da seguimiento al exacto cumplimiento a los programas y acciones que deben desarrollarse en apoyo a las MIPYMES. </w:t>
            </w:r>
          </w:p>
          <w:p w:rsidR="00BB3050" w:rsidRPr="00BE6479" w:rsidRDefault="00BB3050" w:rsidP="00F34557">
            <w:pPr>
              <w:pStyle w:val="Sinespaciado"/>
              <w:rPr>
                <w:rFonts w:ascii="Arial" w:hAnsi="Arial" w:cs="Arial"/>
                <w:sz w:val="24"/>
                <w:szCs w:val="24"/>
              </w:rPr>
            </w:pPr>
          </w:p>
        </w:tc>
        <w:tc>
          <w:tcPr>
            <w:tcW w:w="4414" w:type="dxa"/>
          </w:tcPr>
          <w:p w:rsidR="00BB3050" w:rsidRPr="00BE6479" w:rsidRDefault="00BB3050" w:rsidP="00F34557">
            <w:pPr>
              <w:jc w:val="both"/>
              <w:rPr>
                <w:rFonts w:ascii="Arial" w:hAnsi="Arial" w:cs="Arial"/>
                <w:lang w:val="es-MX"/>
              </w:rPr>
            </w:pPr>
            <w:r w:rsidRPr="00BE6479">
              <w:rPr>
                <w:rFonts w:ascii="Arial" w:hAnsi="Arial" w:cs="Arial"/>
                <w:b/>
                <w:lang w:val="es-MX"/>
              </w:rPr>
              <w:t>Artículo 16.</w:t>
            </w:r>
            <w:r w:rsidRPr="00BE6479">
              <w:rPr>
                <w:rFonts w:ascii="Arial" w:hAnsi="Arial" w:cs="Arial"/>
                <w:lang w:val="es-MX"/>
              </w:rPr>
              <w:t xml:space="preserve"> El Consejo es la instancia que analiza, considera, </w:t>
            </w:r>
            <w:r w:rsidRPr="005545C3">
              <w:rPr>
                <w:rFonts w:ascii="Arial" w:hAnsi="Arial" w:cs="Arial"/>
                <w:i/>
                <w:color w:val="FF0000"/>
                <w:lang w:val="es-MX"/>
              </w:rPr>
              <w:t>aprueba,</w:t>
            </w:r>
            <w:r w:rsidRPr="00BE6479">
              <w:rPr>
                <w:rFonts w:ascii="Arial" w:hAnsi="Arial" w:cs="Arial"/>
                <w:color w:val="FF0000"/>
                <w:lang w:val="es-MX"/>
              </w:rPr>
              <w:t xml:space="preserve"> </w:t>
            </w:r>
            <w:r w:rsidRPr="00BE6479">
              <w:rPr>
                <w:rFonts w:ascii="Arial" w:hAnsi="Arial" w:cs="Arial"/>
                <w:lang w:val="es-MX"/>
              </w:rPr>
              <w:t xml:space="preserve">verifica y da seguimiento al cumplimiento a los programas y acciones que deben desarrollarse en apoyo a las MIPYMES, </w:t>
            </w:r>
            <w:r w:rsidRPr="005545C3">
              <w:rPr>
                <w:rFonts w:ascii="Arial" w:hAnsi="Arial" w:cs="Arial"/>
                <w:i/>
                <w:color w:val="FF0000"/>
                <w:lang w:val="es-MX"/>
              </w:rPr>
              <w:t>sujetándose a lo que dispongan sus estatutos internos y supletoriamente el reglamento de la presente Ley.</w:t>
            </w:r>
          </w:p>
        </w:tc>
      </w:tr>
      <w:tr w:rsidR="00BB3050" w:rsidRPr="00BE6479" w:rsidTr="00F34557">
        <w:tc>
          <w:tcPr>
            <w:tcW w:w="4414" w:type="dxa"/>
          </w:tcPr>
          <w:p w:rsidR="00BB3050" w:rsidRPr="00BE6479" w:rsidRDefault="00BB3050" w:rsidP="00F34557">
            <w:pPr>
              <w:jc w:val="both"/>
              <w:rPr>
                <w:rFonts w:ascii="Arial" w:hAnsi="Arial" w:cs="Arial"/>
                <w:lang w:val="es-MX"/>
              </w:rPr>
            </w:pPr>
            <w:r w:rsidRPr="00BE6479">
              <w:rPr>
                <w:rFonts w:ascii="Arial" w:hAnsi="Arial" w:cs="Arial"/>
                <w:b/>
                <w:lang w:val="es-MX"/>
              </w:rPr>
              <w:t>Artículo 17.</w:t>
            </w:r>
            <w:r w:rsidRPr="00BE6479">
              <w:rPr>
                <w:rFonts w:ascii="Arial" w:hAnsi="Arial" w:cs="Arial"/>
                <w:lang w:val="es-MX"/>
              </w:rPr>
              <w:t xml:space="preserve"> El Consejo estará integrado de la siguiente manera:</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 xml:space="preserve">I………………… </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 xml:space="preserve">II.- Por el Secretario Técnico de la Secretaría de Economía y Trabajo. </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 xml:space="preserve">III.- Por el Secretario de Finanzas y Tesorero General del Estado. </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p>
          <w:p w:rsidR="00BB3050" w:rsidRDefault="00BB3050" w:rsidP="00F34557">
            <w:pPr>
              <w:jc w:val="both"/>
              <w:rPr>
                <w:rFonts w:ascii="Arial" w:hAnsi="Arial" w:cs="Arial"/>
                <w:lang w:val="es-MX"/>
              </w:rPr>
            </w:pPr>
            <w:r w:rsidRPr="00BE6479">
              <w:rPr>
                <w:rFonts w:ascii="Arial" w:hAnsi="Arial" w:cs="Arial"/>
                <w:lang w:val="es-MX"/>
              </w:rPr>
              <w:t>IV.- Por el Contralor General de la Contraloría y Transparencia Gubernamental.</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lastRenderedPageBreak/>
              <w:t xml:space="preserve">V.- Por un Secretario Técnico, que será el Subsecretario de Inversión y Fomento Industrial. </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VI.- Por el Titular de la Delegación Federal de la Secretaría de Economía.</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VII.- Por el Director Regional de Nacional Financiera.</w:t>
            </w:r>
          </w:p>
          <w:p w:rsidR="00BB3050"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p>
          <w:p w:rsidR="00BB3050" w:rsidRDefault="00BB3050" w:rsidP="00F34557">
            <w:pPr>
              <w:jc w:val="both"/>
              <w:rPr>
                <w:rFonts w:ascii="Arial" w:hAnsi="Arial" w:cs="Arial"/>
                <w:lang w:val="es-MX"/>
              </w:rPr>
            </w:pPr>
            <w:r w:rsidRPr="00BE6479">
              <w:rPr>
                <w:rFonts w:ascii="Arial" w:hAnsi="Arial" w:cs="Arial"/>
                <w:lang w:val="es-MX"/>
              </w:rPr>
              <w:t>VIII.- Por cinco vocales ciudadanos, los cuales deberán ser mexicanos; mayores de edad; habitantes en el Estado de Nuevo León, cuando menos 6 meses anteriores a la fecha de su nombramiento y representantes de:</w:t>
            </w:r>
          </w:p>
          <w:p w:rsidR="00F34557" w:rsidRPr="00BE6479" w:rsidRDefault="00F34557" w:rsidP="00F34557">
            <w:pPr>
              <w:jc w:val="both"/>
              <w:rPr>
                <w:rFonts w:ascii="Arial" w:hAnsi="Arial" w:cs="Arial"/>
                <w:lang w:val="es-MX"/>
              </w:rPr>
            </w:pPr>
          </w:p>
          <w:p w:rsidR="00BB3050" w:rsidRPr="00BE6479" w:rsidRDefault="00BB3050" w:rsidP="00BB3050">
            <w:pPr>
              <w:pStyle w:val="Prrafodelista"/>
              <w:numPr>
                <w:ilvl w:val="0"/>
                <w:numId w:val="22"/>
              </w:numPr>
              <w:jc w:val="both"/>
              <w:rPr>
                <w:rFonts w:ascii="Arial" w:hAnsi="Arial" w:cs="Arial"/>
                <w:sz w:val="24"/>
                <w:szCs w:val="24"/>
              </w:rPr>
            </w:pPr>
            <w:r w:rsidRPr="00BE6479">
              <w:rPr>
                <w:rFonts w:ascii="Arial" w:hAnsi="Arial" w:cs="Arial"/>
                <w:sz w:val="24"/>
                <w:szCs w:val="24"/>
              </w:rPr>
              <w:t xml:space="preserve">El sector empresarial, tres representantes. </w:t>
            </w:r>
            <w:r w:rsidRPr="00BE6479">
              <w:rPr>
                <w:rFonts w:ascii="MS Gothic" w:eastAsia="MS Gothic" w:hAnsi="MS Gothic" w:cs="MS Gothic" w:hint="eastAsia"/>
                <w:sz w:val="24"/>
                <w:szCs w:val="24"/>
              </w:rPr>
              <w:t> </w:t>
            </w:r>
          </w:p>
          <w:p w:rsidR="00BB3050" w:rsidRPr="00BE6479" w:rsidRDefault="00BB3050" w:rsidP="00BB3050">
            <w:pPr>
              <w:pStyle w:val="Prrafodelista"/>
              <w:numPr>
                <w:ilvl w:val="0"/>
                <w:numId w:val="22"/>
              </w:numPr>
              <w:jc w:val="both"/>
              <w:rPr>
                <w:rFonts w:ascii="Arial" w:hAnsi="Arial" w:cs="Arial"/>
                <w:sz w:val="24"/>
                <w:szCs w:val="24"/>
              </w:rPr>
            </w:pPr>
            <w:r w:rsidRPr="00BE6479">
              <w:rPr>
                <w:rFonts w:ascii="Arial" w:hAnsi="Arial" w:cs="Arial"/>
                <w:sz w:val="24"/>
                <w:szCs w:val="24"/>
              </w:rPr>
              <w:t xml:space="preserve">El sector académico, dos representantes. </w:t>
            </w:r>
            <w:r w:rsidRPr="00BE6479">
              <w:rPr>
                <w:rFonts w:ascii="MS Gothic" w:eastAsia="MS Gothic" w:hAnsi="MS Gothic" w:cs="MS Gothic" w:hint="eastAsia"/>
                <w:sz w:val="24"/>
                <w:szCs w:val="24"/>
              </w:rPr>
              <w:t> </w:t>
            </w:r>
          </w:p>
          <w:p w:rsidR="005F103A" w:rsidRDefault="005F103A" w:rsidP="00F34557">
            <w:pPr>
              <w:jc w:val="both"/>
              <w:rPr>
                <w:rFonts w:ascii="Arial" w:hAnsi="Arial" w:cs="Arial"/>
                <w:lang w:val="es-MX"/>
              </w:rPr>
            </w:pPr>
          </w:p>
          <w:p w:rsidR="005F103A" w:rsidRDefault="005F103A" w:rsidP="00F34557">
            <w:pPr>
              <w:jc w:val="both"/>
              <w:rPr>
                <w:rFonts w:ascii="Arial" w:hAnsi="Arial" w:cs="Arial"/>
                <w:lang w:val="es-MX"/>
              </w:rPr>
            </w:pPr>
          </w:p>
          <w:p w:rsidR="005F103A" w:rsidRDefault="005F103A" w:rsidP="00F34557">
            <w:pPr>
              <w:jc w:val="both"/>
              <w:rPr>
                <w:rFonts w:ascii="Arial" w:hAnsi="Arial" w:cs="Arial"/>
                <w:lang w:val="es-MX"/>
              </w:rPr>
            </w:pPr>
          </w:p>
          <w:p w:rsidR="005F103A" w:rsidRDefault="005F103A" w:rsidP="00F34557">
            <w:pPr>
              <w:jc w:val="both"/>
              <w:rPr>
                <w:rFonts w:ascii="Arial" w:hAnsi="Arial" w:cs="Arial"/>
                <w:lang w:val="es-MX"/>
              </w:rPr>
            </w:pPr>
          </w:p>
          <w:p w:rsidR="005F103A" w:rsidRDefault="005F103A" w:rsidP="00F34557">
            <w:pPr>
              <w:jc w:val="both"/>
              <w:rPr>
                <w:rFonts w:ascii="Arial" w:hAnsi="Arial" w:cs="Arial"/>
                <w:lang w:val="es-MX"/>
              </w:rPr>
            </w:pPr>
          </w:p>
          <w:p w:rsidR="005F103A" w:rsidRDefault="005F103A" w:rsidP="00F34557">
            <w:pPr>
              <w:jc w:val="both"/>
              <w:rPr>
                <w:rFonts w:ascii="Arial" w:hAnsi="Arial" w:cs="Arial"/>
                <w:lang w:val="es-MX"/>
              </w:rPr>
            </w:pPr>
          </w:p>
          <w:p w:rsidR="00CD093A" w:rsidRDefault="00CD093A" w:rsidP="00F34557">
            <w:pPr>
              <w:jc w:val="both"/>
              <w:rPr>
                <w:rFonts w:ascii="Arial" w:hAnsi="Arial" w:cs="Arial"/>
                <w:lang w:val="es-MX"/>
              </w:rPr>
            </w:pPr>
          </w:p>
          <w:p w:rsidR="00CD093A" w:rsidRDefault="00CD093A" w:rsidP="00F34557">
            <w:pPr>
              <w:jc w:val="both"/>
              <w:rPr>
                <w:rFonts w:ascii="Arial" w:hAnsi="Arial" w:cs="Arial"/>
                <w:lang w:val="es-MX"/>
              </w:rPr>
            </w:pPr>
          </w:p>
          <w:p w:rsidR="005F103A" w:rsidRDefault="005F103A" w:rsidP="00F34557">
            <w:pPr>
              <w:jc w:val="both"/>
              <w:rPr>
                <w:rFonts w:ascii="Arial" w:hAnsi="Arial" w:cs="Arial"/>
                <w:lang w:val="es-MX"/>
              </w:rPr>
            </w:pPr>
          </w:p>
          <w:p w:rsidR="005F103A" w:rsidRDefault="005F103A" w:rsidP="00F34557">
            <w:pPr>
              <w:jc w:val="both"/>
              <w:rPr>
                <w:rFonts w:ascii="Arial" w:hAnsi="Arial" w:cs="Arial"/>
                <w:lang w:val="es-MX"/>
              </w:rPr>
            </w:pPr>
          </w:p>
          <w:p w:rsidR="005F103A" w:rsidRDefault="005F103A"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lastRenderedPageBreak/>
              <w:t>Los vocales durarán en su puesto dos años y podrán ser reelectos por un período inmediato. Dichos vocales serán invitados por el Presidente del Consejo, durarán en su encargo dos años y su colaboración será de manera honorífica.</w:t>
            </w:r>
          </w:p>
          <w:p w:rsidR="00BB3050" w:rsidRPr="00BE6479" w:rsidRDefault="00BB3050" w:rsidP="00F34557">
            <w:pPr>
              <w:jc w:val="both"/>
              <w:rPr>
                <w:rFonts w:ascii="Arial" w:hAnsi="Arial" w:cs="Arial"/>
                <w:lang w:val="es-MX"/>
              </w:rPr>
            </w:pPr>
          </w:p>
        </w:tc>
        <w:tc>
          <w:tcPr>
            <w:tcW w:w="4414" w:type="dxa"/>
          </w:tcPr>
          <w:p w:rsidR="00BB3050" w:rsidRPr="00BE6479" w:rsidRDefault="00BB3050" w:rsidP="00F34557">
            <w:pPr>
              <w:jc w:val="both"/>
              <w:rPr>
                <w:rFonts w:ascii="Arial" w:hAnsi="Arial" w:cs="Arial"/>
                <w:lang w:val="es-MX"/>
              </w:rPr>
            </w:pPr>
            <w:r w:rsidRPr="00BE6479">
              <w:rPr>
                <w:rFonts w:ascii="Arial" w:hAnsi="Arial" w:cs="Arial"/>
                <w:b/>
                <w:lang w:val="es-MX"/>
              </w:rPr>
              <w:lastRenderedPageBreak/>
              <w:t>Artículo 17.</w:t>
            </w:r>
            <w:r w:rsidRPr="00BE6479">
              <w:rPr>
                <w:rFonts w:ascii="Arial" w:hAnsi="Arial" w:cs="Arial"/>
                <w:lang w:val="es-MX"/>
              </w:rPr>
              <w:t xml:space="preserve"> El Consejo estará integrado de la siguiente manera:</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I…………………</w:t>
            </w:r>
          </w:p>
          <w:p w:rsidR="00BB3050" w:rsidRPr="00BE6479" w:rsidRDefault="00BB3050" w:rsidP="00F34557">
            <w:pPr>
              <w:jc w:val="both"/>
              <w:rPr>
                <w:rFonts w:ascii="Arial" w:hAnsi="Arial" w:cs="Arial"/>
                <w:lang w:val="es-MX"/>
              </w:rPr>
            </w:pPr>
          </w:p>
          <w:p w:rsidR="00BB3050" w:rsidRPr="005545C3" w:rsidRDefault="00BB3050" w:rsidP="00F34557">
            <w:pPr>
              <w:jc w:val="both"/>
              <w:rPr>
                <w:rFonts w:ascii="Arial" w:hAnsi="Arial" w:cs="Arial"/>
                <w:i/>
                <w:color w:val="FF0000"/>
                <w:lang w:val="es-MX"/>
              </w:rPr>
            </w:pPr>
            <w:r w:rsidRPr="00BE6479">
              <w:rPr>
                <w:rFonts w:ascii="Arial" w:hAnsi="Arial" w:cs="Arial"/>
                <w:lang w:val="es-MX"/>
              </w:rPr>
              <w:t xml:space="preserve">II.- Por </w:t>
            </w:r>
            <w:r w:rsidRPr="005545C3">
              <w:rPr>
                <w:rFonts w:ascii="Arial" w:hAnsi="Arial" w:cs="Arial"/>
                <w:i/>
                <w:color w:val="FF0000"/>
                <w:lang w:val="es-MX"/>
              </w:rPr>
              <w:t>un</w:t>
            </w:r>
            <w:r w:rsidRPr="00BE6479">
              <w:rPr>
                <w:rFonts w:ascii="Arial" w:hAnsi="Arial" w:cs="Arial"/>
                <w:lang w:val="es-MX"/>
              </w:rPr>
              <w:t xml:space="preserve"> Secretario </w:t>
            </w:r>
            <w:r w:rsidRPr="005545C3">
              <w:rPr>
                <w:rFonts w:ascii="Arial" w:hAnsi="Arial" w:cs="Arial"/>
                <w:i/>
                <w:lang w:val="es-MX"/>
              </w:rPr>
              <w:t xml:space="preserve">Técnico </w:t>
            </w:r>
            <w:r w:rsidRPr="005545C3">
              <w:rPr>
                <w:rFonts w:ascii="Arial" w:hAnsi="Arial" w:cs="Arial"/>
                <w:i/>
                <w:color w:val="FF0000"/>
                <w:lang w:val="es-MX"/>
              </w:rPr>
              <w:t>que será el Subsecretario de Inversión y Fomento Industrial de la Secretaria de Economía y Trabajo;</w:t>
            </w:r>
          </w:p>
          <w:p w:rsidR="00BB3050" w:rsidRPr="00BE6479" w:rsidRDefault="00BB3050" w:rsidP="00F34557">
            <w:pPr>
              <w:jc w:val="both"/>
              <w:rPr>
                <w:rFonts w:ascii="Arial" w:hAnsi="Arial" w:cs="Arial"/>
                <w:lang w:val="es-MX"/>
              </w:rPr>
            </w:pPr>
          </w:p>
          <w:p w:rsidR="00BB3050" w:rsidRPr="005545C3" w:rsidRDefault="00BB3050" w:rsidP="00F34557">
            <w:pPr>
              <w:jc w:val="both"/>
              <w:rPr>
                <w:rFonts w:ascii="Arial" w:hAnsi="Arial" w:cs="Arial"/>
                <w:i/>
                <w:lang w:val="es-MX"/>
              </w:rPr>
            </w:pPr>
            <w:r w:rsidRPr="00BE6479">
              <w:rPr>
                <w:rFonts w:ascii="Arial" w:hAnsi="Arial" w:cs="Arial"/>
                <w:lang w:val="es-MX"/>
              </w:rPr>
              <w:t xml:space="preserve">III.- Por el Secretario de Finanzas y Tesorero General del Estado, </w:t>
            </w:r>
            <w:r w:rsidRPr="005545C3">
              <w:rPr>
                <w:rFonts w:ascii="Arial" w:hAnsi="Arial" w:cs="Arial"/>
                <w:i/>
                <w:color w:val="FF0000"/>
                <w:lang w:val="es-MX"/>
              </w:rPr>
              <w:t>quien fungirá como vocal;</w:t>
            </w:r>
          </w:p>
          <w:p w:rsidR="00BB3050" w:rsidRPr="00BE6479" w:rsidRDefault="00BB3050" w:rsidP="00F34557">
            <w:pPr>
              <w:jc w:val="both"/>
              <w:rPr>
                <w:rFonts w:ascii="Arial" w:hAnsi="Arial" w:cs="Arial"/>
                <w:lang w:val="es-MX"/>
              </w:rPr>
            </w:pPr>
          </w:p>
          <w:p w:rsidR="00BB3050" w:rsidRPr="005545C3" w:rsidRDefault="00BB3050" w:rsidP="00F34557">
            <w:pPr>
              <w:jc w:val="both"/>
              <w:rPr>
                <w:rFonts w:ascii="Arial" w:hAnsi="Arial" w:cs="Arial"/>
                <w:i/>
                <w:lang w:val="es-MX"/>
              </w:rPr>
            </w:pPr>
            <w:r w:rsidRPr="00BE6479">
              <w:rPr>
                <w:rFonts w:ascii="Arial" w:hAnsi="Arial" w:cs="Arial"/>
                <w:lang w:val="es-MX"/>
              </w:rPr>
              <w:t xml:space="preserve">IV.- Por el Contralor General de la Contraloría y Transparencia Gubernamental, </w:t>
            </w:r>
            <w:r w:rsidRPr="005545C3">
              <w:rPr>
                <w:rFonts w:ascii="Arial" w:hAnsi="Arial" w:cs="Arial"/>
                <w:i/>
                <w:color w:val="FF0000"/>
                <w:lang w:val="es-MX"/>
              </w:rPr>
              <w:t>quien fungirá como vocal;</w:t>
            </w:r>
          </w:p>
          <w:p w:rsidR="00BB3050" w:rsidRPr="00BE6479" w:rsidRDefault="00BB3050" w:rsidP="00F34557">
            <w:pPr>
              <w:jc w:val="both"/>
              <w:rPr>
                <w:rFonts w:ascii="Arial" w:hAnsi="Arial" w:cs="Arial"/>
                <w:lang w:val="es-MX"/>
              </w:rPr>
            </w:pPr>
          </w:p>
          <w:p w:rsidR="00BB3050" w:rsidRPr="005545C3" w:rsidRDefault="00BB3050" w:rsidP="00F34557">
            <w:pPr>
              <w:jc w:val="both"/>
              <w:rPr>
                <w:rFonts w:ascii="Arial" w:hAnsi="Arial" w:cs="Arial"/>
                <w:i/>
                <w:lang w:val="es-MX"/>
              </w:rPr>
            </w:pPr>
            <w:r w:rsidRPr="00BE6479">
              <w:rPr>
                <w:rFonts w:ascii="Arial" w:hAnsi="Arial" w:cs="Arial"/>
                <w:lang w:val="es-MX"/>
              </w:rPr>
              <w:lastRenderedPageBreak/>
              <w:t xml:space="preserve">V.- Por </w:t>
            </w:r>
            <w:r w:rsidRPr="005545C3">
              <w:rPr>
                <w:rFonts w:ascii="Arial" w:hAnsi="Arial" w:cs="Arial"/>
                <w:i/>
                <w:color w:val="FF0000"/>
                <w:lang w:val="es-MX"/>
              </w:rPr>
              <w:t>el</w:t>
            </w:r>
            <w:r w:rsidRPr="00BE6479">
              <w:rPr>
                <w:rFonts w:ascii="Arial" w:hAnsi="Arial" w:cs="Arial"/>
                <w:lang w:val="es-MX"/>
              </w:rPr>
              <w:t xml:space="preserve"> Secretario Técnico, </w:t>
            </w:r>
            <w:r w:rsidRPr="005545C3">
              <w:rPr>
                <w:rFonts w:ascii="Arial" w:hAnsi="Arial" w:cs="Arial"/>
                <w:i/>
                <w:color w:val="FF0000"/>
                <w:lang w:val="es-MX"/>
              </w:rPr>
              <w:t>de la Secretaría de Economía y Trabajo, quien fungirá como vocal;</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 xml:space="preserve">VI.- Por el Titular de la Delegación Federal de la Secretaría de Economía, </w:t>
            </w:r>
            <w:r w:rsidRPr="005545C3">
              <w:rPr>
                <w:rFonts w:ascii="Arial" w:hAnsi="Arial" w:cs="Arial"/>
                <w:i/>
                <w:color w:val="FF0000"/>
                <w:lang w:val="es-MX"/>
              </w:rPr>
              <w:t>quien fungirá como vocal;</w:t>
            </w:r>
          </w:p>
          <w:p w:rsidR="00BB3050" w:rsidRPr="00BE6479" w:rsidRDefault="00BB3050" w:rsidP="00F34557">
            <w:pPr>
              <w:jc w:val="both"/>
              <w:rPr>
                <w:rFonts w:ascii="Arial" w:hAnsi="Arial" w:cs="Arial"/>
                <w:lang w:val="es-MX"/>
              </w:rPr>
            </w:pPr>
          </w:p>
          <w:p w:rsidR="00BB3050" w:rsidRPr="005545C3" w:rsidRDefault="00BB3050" w:rsidP="00F34557">
            <w:pPr>
              <w:jc w:val="both"/>
              <w:rPr>
                <w:rFonts w:ascii="Arial" w:hAnsi="Arial" w:cs="Arial"/>
                <w:i/>
                <w:lang w:val="es-MX"/>
              </w:rPr>
            </w:pPr>
            <w:r w:rsidRPr="00BE6479">
              <w:rPr>
                <w:rFonts w:ascii="Arial" w:hAnsi="Arial" w:cs="Arial"/>
                <w:lang w:val="es-MX"/>
              </w:rPr>
              <w:t>VII.- Por el Director Regional de Nacional Financiera,</w:t>
            </w:r>
            <w:r w:rsidRPr="00BE6479">
              <w:rPr>
                <w:rFonts w:ascii="Arial" w:hAnsi="Arial" w:cs="Arial"/>
                <w:color w:val="FF0000"/>
                <w:lang w:val="es-MX"/>
              </w:rPr>
              <w:t xml:space="preserve"> </w:t>
            </w:r>
            <w:r w:rsidRPr="005545C3">
              <w:rPr>
                <w:rFonts w:ascii="Arial" w:hAnsi="Arial" w:cs="Arial"/>
                <w:i/>
                <w:color w:val="FF0000"/>
                <w:lang w:val="es-MX"/>
              </w:rPr>
              <w:t>quien fungirá como vocal.</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VIII.- Por</w:t>
            </w:r>
            <w:r w:rsidRPr="00BE6479">
              <w:rPr>
                <w:rFonts w:ascii="Arial" w:hAnsi="Arial" w:cs="Arial"/>
                <w:color w:val="FF0000"/>
                <w:lang w:val="es-MX"/>
              </w:rPr>
              <w:t xml:space="preserve"> </w:t>
            </w:r>
            <w:r w:rsidRPr="005545C3">
              <w:rPr>
                <w:rFonts w:ascii="Arial" w:hAnsi="Arial" w:cs="Arial"/>
                <w:i/>
                <w:color w:val="FF0000"/>
                <w:lang w:val="es-MX"/>
              </w:rPr>
              <w:t xml:space="preserve">siete </w:t>
            </w:r>
            <w:r w:rsidRPr="00BE6479">
              <w:rPr>
                <w:rFonts w:ascii="Arial" w:hAnsi="Arial" w:cs="Arial"/>
                <w:lang w:val="es-MX"/>
              </w:rPr>
              <w:t>vocales ciudadanos, los cuales deberán ser mexicanos; mayores de edad; habitantes en el Estado de Nuevo León, cuando menos 6 meses anteriores a la fecha de su nombramiento y representantes de:</w:t>
            </w:r>
          </w:p>
          <w:p w:rsidR="00BB3050" w:rsidRPr="00BE6479" w:rsidRDefault="00BB3050" w:rsidP="00BB3050">
            <w:pPr>
              <w:pStyle w:val="Prrafodelista"/>
              <w:numPr>
                <w:ilvl w:val="0"/>
                <w:numId w:val="23"/>
              </w:numPr>
              <w:jc w:val="both"/>
              <w:rPr>
                <w:rFonts w:ascii="Arial" w:hAnsi="Arial" w:cs="Arial"/>
                <w:sz w:val="24"/>
                <w:szCs w:val="24"/>
              </w:rPr>
            </w:pPr>
            <w:r w:rsidRPr="00BE6479">
              <w:rPr>
                <w:rFonts w:ascii="Arial" w:hAnsi="Arial" w:cs="Arial"/>
                <w:sz w:val="24"/>
                <w:szCs w:val="24"/>
              </w:rPr>
              <w:t xml:space="preserve">El sector productivo, </w:t>
            </w:r>
            <w:r w:rsidRPr="005545C3">
              <w:rPr>
                <w:rFonts w:ascii="Arial" w:hAnsi="Arial" w:cs="Arial"/>
                <w:i/>
                <w:color w:val="FF0000"/>
                <w:sz w:val="24"/>
                <w:szCs w:val="24"/>
              </w:rPr>
              <w:t xml:space="preserve">cuatro </w:t>
            </w:r>
            <w:r w:rsidRPr="00BE6479">
              <w:rPr>
                <w:rFonts w:ascii="Arial" w:hAnsi="Arial" w:cs="Arial"/>
                <w:sz w:val="24"/>
                <w:szCs w:val="24"/>
              </w:rPr>
              <w:t xml:space="preserve">representantes. </w:t>
            </w:r>
            <w:r w:rsidRPr="00BE6479">
              <w:rPr>
                <w:rFonts w:ascii="MS Gothic" w:eastAsia="MS Gothic" w:hAnsi="MS Gothic" w:cs="MS Gothic" w:hint="eastAsia"/>
                <w:sz w:val="24"/>
                <w:szCs w:val="24"/>
              </w:rPr>
              <w:t> </w:t>
            </w:r>
          </w:p>
          <w:p w:rsidR="00BB3050" w:rsidRDefault="00BB3050" w:rsidP="00F34557">
            <w:pPr>
              <w:pStyle w:val="Prrafodelista"/>
              <w:numPr>
                <w:ilvl w:val="0"/>
                <w:numId w:val="23"/>
              </w:numPr>
              <w:jc w:val="both"/>
              <w:rPr>
                <w:rFonts w:ascii="Arial" w:hAnsi="Arial" w:cs="Arial"/>
                <w:sz w:val="24"/>
                <w:szCs w:val="24"/>
              </w:rPr>
            </w:pPr>
            <w:r w:rsidRPr="00BE6479">
              <w:rPr>
                <w:rFonts w:ascii="Arial" w:hAnsi="Arial" w:cs="Arial"/>
                <w:sz w:val="24"/>
                <w:szCs w:val="24"/>
              </w:rPr>
              <w:t xml:space="preserve">El sector académico, </w:t>
            </w:r>
            <w:r w:rsidRPr="005545C3">
              <w:rPr>
                <w:rFonts w:ascii="Arial" w:hAnsi="Arial" w:cs="Arial"/>
                <w:i/>
                <w:color w:val="FF0000"/>
                <w:sz w:val="24"/>
                <w:szCs w:val="24"/>
              </w:rPr>
              <w:t>tres</w:t>
            </w:r>
            <w:r w:rsidR="00F34557" w:rsidRPr="005545C3">
              <w:rPr>
                <w:rFonts w:ascii="Arial" w:hAnsi="Arial" w:cs="Arial"/>
                <w:i/>
                <w:sz w:val="24"/>
                <w:szCs w:val="24"/>
              </w:rPr>
              <w:t xml:space="preserve"> </w:t>
            </w:r>
            <w:r w:rsidR="00F34557">
              <w:rPr>
                <w:rFonts w:ascii="Arial" w:hAnsi="Arial" w:cs="Arial"/>
                <w:sz w:val="24"/>
                <w:szCs w:val="24"/>
              </w:rPr>
              <w:t>representantes.</w:t>
            </w:r>
          </w:p>
          <w:p w:rsidR="00CD093A" w:rsidRPr="005545C3" w:rsidRDefault="00F34557" w:rsidP="00A754C0">
            <w:pPr>
              <w:jc w:val="both"/>
              <w:rPr>
                <w:rFonts w:ascii="Arial" w:eastAsiaTheme="minorHAnsi" w:hAnsi="Arial" w:cs="Arial"/>
                <w:i/>
                <w:color w:val="FF0000"/>
              </w:rPr>
            </w:pPr>
            <w:r w:rsidRPr="005545C3">
              <w:rPr>
                <w:rFonts w:ascii="Arial" w:eastAsiaTheme="minorHAnsi" w:hAnsi="Arial" w:cs="Arial"/>
                <w:i/>
                <w:color w:val="FF0000"/>
              </w:rPr>
              <w:t xml:space="preserve">IX.- </w:t>
            </w:r>
            <w:r w:rsidR="00CD093A" w:rsidRPr="005545C3">
              <w:rPr>
                <w:rFonts w:ascii="Arial" w:hAnsi="Arial" w:cs="Arial"/>
                <w:i/>
                <w:color w:val="FF0000"/>
              </w:rPr>
              <w:t>Dos vocales representantes de los Municipios del Estado, estos tendrán derecho a voz y no voto, siendo rotativos semestralmente, con el carácter de honorifico. Para su nombramiento el Secretario de Economía y Trabajo, convocara a los Presidentes Municipales para que mediante votación determinen, quienes serán sus representantes en el Consejo</w:t>
            </w:r>
            <w:r w:rsidR="005545C3">
              <w:rPr>
                <w:rFonts w:ascii="Arial" w:hAnsi="Arial" w:cs="Arial"/>
                <w:i/>
                <w:color w:val="FF0000"/>
              </w:rPr>
              <w:t>.</w:t>
            </w:r>
          </w:p>
          <w:p w:rsidR="005F103A" w:rsidRDefault="005F103A" w:rsidP="00A754C0">
            <w:pPr>
              <w:jc w:val="both"/>
              <w:rPr>
                <w:rFonts w:ascii="Arial" w:eastAsiaTheme="minorHAnsi" w:hAnsi="Arial" w:cs="Arial"/>
              </w:rPr>
            </w:pPr>
          </w:p>
          <w:p w:rsidR="005F103A" w:rsidRPr="00BE6479" w:rsidRDefault="005F103A" w:rsidP="00B758D8">
            <w:pPr>
              <w:jc w:val="both"/>
              <w:rPr>
                <w:rFonts w:ascii="Arial" w:hAnsi="Arial" w:cs="Arial"/>
                <w:lang w:val="es-MX"/>
              </w:rPr>
            </w:pPr>
            <w:r w:rsidRPr="00BE6479">
              <w:rPr>
                <w:rFonts w:ascii="Arial" w:hAnsi="Arial" w:cs="Arial"/>
                <w:lang w:val="es-MX"/>
              </w:rPr>
              <w:t xml:space="preserve">Los vocales </w:t>
            </w:r>
            <w:r w:rsidRPr="005545C3">
              <w:rPr>
                <w:rFonts w:ascii="Arial" w:hAnsi="Arial" w:cs="Arial"/>
                <w:i/>
                <w:color w:val="FF0000"/>
                <w:lang w:val="es-MX"/>
              </w:rPr>
              <w:t>ciudadanos</w:t>
            </w:r>
            <w:r w:rsidRPr="005545C3">
              <w:rPr>
                <w:rFonts w:ascii="Arial" w:hAnsi="Arial" w:cs="Arial"/>
                <w:i/>
                <w:lang w:val="es-MX"/>
              </w:rPr>
              <w:t xml:space="preserve"> </w:t>
            </w:r>
            <w:r w:rsidRPr="00BE6479">
              <w:rPr>
                <w:rFonts w:ascii="Arial" w:hAnsi="Arial" w:cs="Arial"/>
                <w:lang w:val="es-MX"/>
              </w:rPr>
              <w:t>durarán en su puesto dos años y podrán ser ree</w:t>
            </w:r>
            <w:r w:rsidR="00B758D8">
              <w:rPr>
                <w:rFonts w:ascii="Arial" w:hAnsi="Arial" w:cs="Arial"/>
                <w:lang w:val="es-MX"/>
              </w:rPr>
              <w:t xml:space="preserve">lectos por un período inmediato, </w:t>
            </w:r>
            <w:r w:rsidR="00B758D8" w:rsidRPr="005545C3">
              <w:rPr>
                <w:rFonts w:ascii="Arial" w:hAnsi="Arial" w:cs="Arial"/>
                <w:i/>
                <w:color w:val="FF0000"/>
                <w:lang w:val="es-MX"/>
              </w:rPr>
              <w:t xml:space="preserve">a excepción de los señalados en la fracción IX de este </w:t>
            </w:r>
            <w:r w:rsidR="00FB5C09" w:rsidRPr="005545C3">
              <w:rPr>
                <w:rFonts w:ascii="Arial" w:hAnsi="Arial" w:cs="Arial"/>
                <w:i/>
                <w:color w:val="FF0000"/>
                <w:lang w:val="es-MX"/>
              </w:rPr>
              <w:t>artículo</w:t>
            </w:r>
            <w:r w:rsidR="00B758D8" w:rsidRPr="005545C3">
              <w:rPr>
                <w:rFonts w:ascii="Arial" w:hAnsi="Arial" w:cs="Arial"/>
                <w:i/>
                <w:color w:val="FF0000"/>
                <w:lang w:val="es-MX"/>
              </w:rPr>
              <w:t>, los vocales de la fracción VIII</w:t>
            </w:r>
            <w:r w:rsidRPr="005545C3">
              <w:rPr>
                <w:rFonts w:ascii="Arial" w:hAnsi="Arial" w:cs="Arial"/>
                <w:i/>
                <w:lang w:val="es-MX"/>
              </w:rPr>
              <w:t xml:space="preserve"> </w:t>
            </w:r>
            <w:r w:rsidRPr="00BE6479">
              <w:rPr>
                <w:rFonts w:ascii="Arial" w:hAnsi="Arial" w:cs="Arial"/>
                <w:lang w:val="es-MX"/>
              </w:rPr>
              <w:t>serán invitados por el Presidente del Consejo, durarán en su encargo dos años y su colaboración será de manera honorífica.</w:t>
            </w:r>
          </w:p>
        </w:tc>
      </w:tr>
      <w:tr w:rsidR="00BB3050" w:rsidRPr="00BE6479" w:rsidTr="00F34557">
        <w:tc>
          <w:tcPr>
            <w:tcW w:w="4414" w:type="dxa"/>
          </w:tcPr>
          <w:p w:rsidR="00BB3050" w:rsidRPr="00BE6479" w:rsidRDefault="00BB3050" w:rsidP="00F34557">
            <w:pPr>
              <w:jc w:val="both"/>
              <w:rPr>
                <w:rFonts w:ascii="Arial" w:hAnsi="Arial" w:cs="Arial"/>
                <w:lang w:val="es-MX"/>
              </w:rPr>
            </w:pPr>
            <w:r w:rsidRPr="00BE6479">
              <w:rPr>
                <w:rFonts w:ascii="Arial" w:hAnsi="Arial" w:cs="Arial"/>
                <w:b/>
                <w:lang w:val="es-MX"/>
              </w:rPr>
              <w:lastRenderedPageBreak/>
              <w:t>Artículo 18.</w:t>
            </w:r>
            <w:r w:rsidRPr="00BE6479">
              <w:rPr>
                <w:rFonts w:ascii="Arial" w:hAnsi="Arial" w:cs="Arial"/>
                <w:lang w:val="es-MX"/>
              </w:rPr>
              <w:t xml:space="preserve"> Por cada miembro titular del Consejo se podrá nombrar un suplente, mediante oficio dirigido al Consejo, y será la única persona facultada para representarlo cuando el titular no acuda a las sesiones que se celebren. En el caso de los Secretarios y Subsecretario, sólo podrán sustituirlos servidores públicos con el nivel de Subsecretario.</w:t>
            </w:r>
          </w:p>
        </w:tc>
        <w:tc>
          <w:tcPr>
            <w:tcW w:w="4414" w:type="dxa"/>
          </w:tcPr>
          <w:p w:rsidR="00BB3050" w:rsidRPr="00BE6479" w:rsidRDefault="00BB3050" w:rsidP="00F34557">
            <w:pPr>
              <w:jc w:val="both"/>
              <w:rPr>
                <w:rFonts w:ascii="Arial" w:hAnsi="Arial" w:cs="Arial"/>
                <w:lang w:val="es-MX"/>
              </w:rPr>
            </w:pPr>
            <w:r w:rsidRPr="00BE6479">
              <w:rPr>
                <w:rFonts w:ascii="Arial" w:hAnsi="Arial" w:cs="Arial"/>
                <w:b/>
                <w:lang w:val="es-MX"/>
              </w:rPr>
              <w:t>Artículo 18.</w:t>
            </w:r>
            <w:r w:rsidRPr="00BE6479">
              <w:rPr>
                <w:rFonts w:ascii="Arial" w:hAnsi="Arial" w:cs="Arial"/>
                <w:lang w:val="es-MX"/>
              </w:rPr>
              <w:t xml:space="preserve"> Por cada miembro titular del Consejo se </w:t>
            </w:r>
            <w:r w:rsidRPr="005545C3">
              <w:rPr>
                <w:rFonts w:ascii="Arial" w:hAnsi="Arial" w:cs="Arial"/>
                <w:i/>
                <w:color w:val="FF0000"/>
                <w:lang w:val="es-MX"/>
              </w:rPr>
              <w:t>deberá</w:t>
            </w:r>
            <w:r w:rsidRPr="00BE6479">
              <w:rPr>
                <w:rFonts w:ascii="Arial" w:hAnsi="Arial" w:cs="Arial"/>
                <w:lang w:val="es-MX"/>
              </w:rPr>
              <w:t xml:space="preserve"> nombrar un suplente, mediante oficio dirigido al Consejo, y será la única persona facultada para representarlo cuando el titular no acuda a las sesiones que se celebren. En el caso de los Secretarios y Subsecretario, sólo podrán sustituirlos servidores públicos con el nivel de Subsecretario.</w:t>
            </w:r>
          </w:p>
        </w:tc>
      </w:tr>
      <w:tr w:rsidR="00BB3050" w:rsidRPr="00BE6479" w:rsidTr="00F34557">
        <w:tc>
          <w:tcPr>
            <w:tcW w:w="4414" w:type="dxa"/>
          </w:tcPr>
          <w:p w:rsidR="00BB3050" w:rsidRPr="00BE6479" w:rsidRDefault="00BB3050" w:rsidP="00F34557">
            <w:pPr>
              <w:jc w:val="both"/>
              <w:rPr>
                <w:rFonts w:ascii="Arial" w:hAnsi="Arial" w:cs="Arial"/>
                <w:lang w:val="es-MX"/>
              </w:rPr>
            </w:pPr>
            <w:r w:rsidRPr="00BE6479">
              <w:rPr>
                <w:rFonts w:ascii="Arial" w:hAnsi="Arial" w:cs="Arial"/>
                <w:b/>
                <w:lang w:val="es-MX"/>
              </w:rPr>
              <w:t>Artículo 2</w:t>
            </w:r>
            <w:r w:rsidR="00893033">
              <w:rPr>
                <w:rFonts w:ascii="Arial" w:hAnsi="Arial" w:cs="Arial"/>
                <w:b/>
                <w:lang w:val="es-MX"/>
              </w:rPr>
              <w:t>1</w:t>
            </w:r>
            <w:r w:rsidRPr="00BE6479">
              <w:rPr>
                <w:rFonts w:ascii="Arial" w:hAnsi="Arial" w:cs="Arial"/>
                <w:b/>
                <w:lang w:val="es-MX"/>
              </w:rPr>
              <w:t>.</w:t>
            </w:r>
            <w:r w:rsidRPr="00BE6479">
              <w:rPr>
                <w:rFonts w:ascii="Arial" w:hAnsi="Arial" w:cs="Arial"/>
                <w:lang w:val="es-MX"/>
              </w:rPr>
              <w:t xml:space="preserve"> El Consejo tendrá las siguientes atribuciones: </w:t>
            </w:r>
          </w:p>
          <w:p w:rsidR="00BB3050" w:rsidRPr="00BE6479" w:rsidRDefault="00BB3050" w:rsidP="00F34557">
            <w:pPr>
              <w:jc w:val="both"/>
              <w:rPr>
                <w:rFonts w:ascii="Arial" w:hAnsi="Arial" w:cs="Arial"/>
                <w:lang w:val="es-MX"/>
              </w:rPr>
            </w:pPr>
          </w:p>
          <w:p w:rsidR="00BB3050" w:rsidRPr="00B758D8" w:rsidRDefault="00BB3050" w:rsidP="00F34557">
            <w:pPr>
              <w:jc w:val="both"/>
              <w:rPr>
                <w:rFonts w:ascii="Arial" w:hAnsi="Arial" w:cs="Arial"/>
                <w:lang w:val="es-MX"/>
              </w:rPr>
            </w:pPr>
            <w:r w:rsidRPr="00B758D8">
              <w:rPr>
                <w:rFonts w:ascii="Arial" w:hAnsi="Arial" w:cs="Arial"/>
                <w:lang w:val="es-MX"/>
              </w:rPr>
              <w:t>I-II…………………..</w:t>
            </w:r>
          </w:p>
          <w:p w:rsidR="00BB3050" w:rsidRPr="00B758D8" w:rsidRDefault="00BB3050" w:rsidP="00F34557">
            <w:pPr>
              <w:jc w:val="both"/>
              <w:rPr>
                <w:rFonts w:ascii="Arial" w:hAnsi="Arial" w:cs="Arial"/>
                <w:lang w:val="es-MX"/>
              </w:rPr>
            </w:pPr>
          </w:p>
          <w:p w:rsidR="00BB3050" w:rsidRPr="00B758D8" w:rsidRDefault="00BB3050" w:rsidP="00F34557">
            <w:pPr>
              <w:jc w:val="both"/>
              <w:rPr>
                <w:rFonts w:ascii="Arial" w:hAnsi="Arial" w:cs="Arial"/>
                <w:lang w:val="es-MX"/>
              </w:rPr>
            </w:pPr>
          </w:p>
          <w:p w:rsidR="00BB3050" w:rsidRPr="00B758D8" w:rsidRDefault="00BB3050" w:rsidP="00F34557">
            <w:pPr>
              <w:jc w:val="both"/>
              <w:rPr>
                <w:rFonts w:ascii="Arial" w:hAnsi="Arial" w:cs="Arial"/>
                <w:lang w:val="es-MX"/>
              </w:rPr>
            </w:pPr>
          </w:p>
          <w:p w:rsidR="00BB3050" w:rsidRDefault="00BB3050" w:rsidP="00F34557">
            <w:pPr>
              <w:jc w:val="both"/>
              <w:rPr>
                <w:rFonts w:ascii="Arial" w:hAnsi="Arial" w:cs="Arial"/>
                <w:lang w:val="es-MX"/>
              </w:rPr>
            </w:pPr>
          </w:p>
          <w:p w:rsidR="00D21C20" w:rsidRDefault="00D21C20" w:rsidP="00F34557">
            <w:pPr>
              <w:jc w:val="both"/>
              <w:rPr>
                <w:rFonts w:ascii="Arial" w:hAnsi="Arial" w:cs="Arial"/>
                <w:lang w:val="es-MX"/>
              </w:rPr>
            </w:pPr>
          </w:p>
          <w:p w:rsidR="00D21C20" w:rsidRDefault="00D21C20" w:rsidP="00F34557">
            <w:pPr>
              <w:jc w:val="both"/>
              <w:rPr>
                <w:rFonts w:ascii="Arial" w:hAnsi="Arial" w:cs="Arial"/>
                <w:lang w:val="es-MX"/>
              </w:rPr>
            </w:pPr>
          </w:p>
          <w:p w:rsidR="00D21C20" w:rsidRPr="00752A84" w:rsidRDefault="00D21C20" w:rsidP="00F34557">
            <w:pPr>
              <w:jc w:val="both"/>
              <w:rPr>
                <w:rFonts w:ascii="Arial" w:hAnsi="Arial" w:cs="Arial"/>
                <w:lang w:val="es-MX"/>
              </w:rPr>
            </w:pPr>
          </w:p>
          <w:p w:rsidR="00BB3050" w:rsidRPr="00B758D8" w:rsidRDefault="00BB3050" w:rsidP="00F34557">
            <w:pPr>
              <w:jc w:val="both"/>
              <w:rPr>
                <w:rFonts w:ascii="Arial" w:hAnsi="Arial" w:cs="Arial"/>
                <w:lang w:val="es-MX"/>
              </w:rPr>
            </w:pPr>
            <w:r w:rsidRPr="00B758D8">
              <w:rPr>
                <w:rFonts w:ascii="Arial" w:hAnsi="Arial" w:cs="Arial"/>
                <w:lang w:val="es-MX"/>
              </w:rPr>
              <w:t>III-I</w:t>
            </w:r>
            <w:r w:rsidR="00D21C20" w:rsidRPr="00B758D8">
              <w:rPr>
                <w:rFonts w:ascii="Arial" w:hAnsi="Arial" w:cs="Arial"/>
                <w:lang w:val="es-MX"/>
              </w:rPr>
              <w:t>V</w:t>
            </w:r>
            <w:r w:rsidRPr="00B758D8">
              <w:rPr>
                <w:rFonts w:ascii="Arial" w:hAnsi="Arial" w:cs="Arial"/>
                <w:lang w:val="es-MX"/>
              </w:rPr>
              <w:t>………………</w:t>
            </w:r>
          </w:p>
          <w:p w:rsidR="00D21C20" w:rsidRPr="00B758D8" w:rsidRDefault="00D21C20" w:rsidP="00F34557">
            <w:pPr>
              <w:jc w:val="both"/>
              <w:rPr>
                <w:rFonts w:ascii="Arial" w:hAnsi="Arial" w:cs="Arial"/>
                <w:lang w:val="es-MX"/>
              </w:rPr>
            </w:pPr>
          </w:p>
          <w:p w:rsidR="00D21C20" w:rsidRDefault="00D21C20" w:rsidP="00D21C20">
            <w:pPr>
              <w:jc w:val="both"/>
              <w:rPr>
                <w:rFonts w:ascii="Arial" w:hAnsi="Arial" w:cs="Arial"/>
              </w:rPr>
            </w:pPr>
            <w:r w:rsidRPr="00D21C20">
              <w:rPr>
                <w:rFonts w:ascii="Arial" w:hAnsi="Arial" w:cs="Arial"/>
                <w:lang w:val="es-MX"/>
              </w:rPr>
              <w:lastRenderedPageBreak/>
              <w:t xml:space="preserve">V.- </w:t>
            </w:r>
            <w:r w:rsidRPr="00610D7B">
              <w:rPr>
                <w:rFonts w:ascii="Arial" w:hAnsi="Arial" w:cs="Arial"/>
              </w:rPr>
              <w:t>Estimular la integración y eficiencia de las Cadenas Productivas y Agrupamientos Empresariales de MIPYMES</w:t>
            </w:r>
            <w:r>
              <w:rPr>
                <w:rFonts w:ascii="Arial" w:hAnsi="Arial" w:cs="Arial"/>
              </w:rPr>
              <w:t>;</w:t>
            </w:r>
          </w:p>
          <w:p w:rsidR="00D21C20" w:rsidRPr="00D21C20" w:rsidRDefault="00D21C20" w:rsidP="00F34557">
            <w:pPr>
              <w:jc w:val="both"/>
              <w:rPr>
                <w:rFonts w:ascii="Arial" w:hAnsi="Arial" w:cs="Arial"/>
              </w:rPr>
            </w:pPr>
          </w:p>
          <w:p w:rsidR="00BB3050" w:rsidRDefault="00BB3050" w:rsidP="00F34557">
            <w:pPr>
              <w:jc w:val="both"/>
              <w:rPr>
                <w:rFonts w:ascii="Arial" w:hAnsi="Arial" w:cs="Arial"/>
                <w:lang w:val="es-MX"/>
              </w:rPr>
            </w:pPr>
          </w:p>
          <w:p w:rsidR="00D21C20" w:rsidRDefault="00D21C20" w:rsidP="00F34557">
            <w:pPr>
              <w:jc w:val="both"/>
              <w:rPr>
                <w:rFonts w:ascii="Arial" w:hAnsi="Arial" w:cs="Arial"/>
                <w:lang w:val="es-MX"/>
              </w:rPr>
            </w:pPr>
            <w:r>
              <w:rPr>
                <w:rFonts w:ascii="Arial" w:hAnsi="Arial" w:cs="Arial"/>
                <w:lang w:val="es-MX"/>
              </w:rPr>
              <w:t>VI-VII…………………..</w:t>
            </w:r>
          </w:p>
          <w:p w:rsidR="00D21C20" w:rsidRPr="00D21C20" w:rsidRDefault="00D21C2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758D8">
              <w:rPr>
                <w:rFonts w:ascii="Arial" w:hAnsi="Arial" w:cs="Arial"/>
                <w:lang w:val="es-MX"/>
              </w:rPr>
              <w:t xml:space="preserve">VIII.- </w:t>
            </w:r>
            <w:r w:rsidRPr="00BE6479">
              <w:rPr>
                <w:rFonts w:ascii="Arial" w:hAnsi="Arial" w:cs="Arial"/>
                <w:lang w:val="es-MX"/>
              </w:rPr>
              <w:t>Promover el Premio Estatal de Competitividad de las MIPYMES que reconozca de manera natural a las empresas que se hayan destacado en los términos que el mismo Consejo determine.</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 xml:space="preserve">IX………………….. </w:t>
            </w:r>
          </w:p>
        </w:tc>
        <w:tc>
          <w:tcPr>
            <w:tcW w:w="4414" w:type="dxa"/>
          </w:tcPr>
          <w:p w:rsidR="00BB3050" w:rsidRPr="00BE6479" w:rsidRDefault="00BB3050" w:rsidP="00F34557">
            <w:pPr>
              <w:jc w:val="both"/>
              <w:rPr>
                <w:rFonts w:ascii="Arial" w:hAnsi="Arial" w:cs="Arial"/>
                <w:lang w:val="es-MX"/>
              </w:rPr>
            </w:pPr>
            <w:r w:rsidRPr="00BE6479">
              <w:rPr>
                <w:rFonts w:ascii="Arial" w:hAnsi="Arial" w:cs="Arial"/>
                <w:b/>
                <w:lang w:val="es-MX"/>
              </w:rPr>
              <w:lastRenderedPageBreak/>
              <w:t>Artículo 2</w:t>
            </w:r>
            <w:r w:rsidR="00893033">
              <w:rPr>
                <w:rFonts w:ascii="Arial" w:hAnsi="Arial" w:cs="Arial"/>
                <w:b/>
                <w:lang w:val="es-MX"/>
              </w:rPr>
              <w:t>1</w:t>
            </w:r>
            <w:r w:rsidRPr="00BE6479">
              <w:rPr>
                <w:rFonts w:ascii="Arial" w:hAnsi="Arial" w:cs="Arial"/>
                <w:b/>
                <w:lang w:val="es-MX"/>
              </w:rPr>
              <w:t>.</w:t>
            </w:r>
            <w:r w:rsidRPr="00BE6479">
              <w:rPr>
                <w:rFonts w:ascii="Arial" w:hAnsi="Arial" w:cs="Arial"/>
                <w:lang w:val="es-MX"/>
              </w:rPr>
              <w:t xml:space="preserve"> El Consejo tendrá las siguientes atribuciones: </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I-II…………………..</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5545C3">
              <w:rPr>
                <w:rFonts w:ascii="Arial" w:hAnsi="Arial" w:cs="Arial"/>
                <w:i/>
                <w:color w:val="FF0000"/>
                <w:lang w:val="es-MX"/>
              </w:rPr>
              <w:t>III.- Dar seguimiento a los resultados de los programas y acciones de fomento establecidos por la Secretaría y la política integral de apoyo a las MIPYMES</w:t>
            </w:r>
            <w:r w:rsidRPr="00BE6479">
              <w:rPr>
                <w:rFonts w:ascii="Arial" w:hAnsi="Arial" w:cs="Arial"/>
                <w:lang w:val="es-MX"/>
              </w:rPr>
              <w:t>.</w:t>
            </w:r>
          </w:p>
          <w:p w:rsidR="00BB3050" w:rsidRPr="00BE6479" w:rsidRDefault="00BB3050" w:rsidP="00F34557">
            <w:pPr>
              <w:jc w:val="both"/>
              <w:rPr>
                <w:rFonts w:ascii="Arial" w:hAnsi="Arial" w:cs="Arial"/>
                <w:lang w:val="es-MX"/>
              </w:rPr>
            </w:pPr>
          </w:p>
          <w:p w:rsidR="00BB3050" w:rsidRDefault="00BB3050" w:rsidP="00F34557">
            <w:pPr>
              <w:jc w:val="both"/>
              <w:rPr>
                <w:rFonts w:ascii="Arial" w:hAnsi="Arial" w:cs="Arial"/>
                <w:lang w:val="es-MX"/>
              </w:rPr>
            </w:pPr>
            <w:r w:rsidRPr="00BE6479">
              <w:rPr>
                <w:rFonts w:ascii="Arial" w:hAnsi="Arial" w:cs="Arial"/>
                <w:lang w:val="es-MX"/>
              </w:rPr>
              <w:t>IV-V…………..</w:t>
            </w:r>
          </w:p>
          <w:p w:rsidR="00D21C20" w:rsidRDefault="00D21C20" w:rsidP="00F34557">
            <w:pPr>
              <w:jc w:val="both"/>
              <w:rPr>
                <w:rFonts w:ascii="Arial" w:hAnsi="Arial" w:cs="Arial"/>
                <w:lang w:val="es-MX"/>
              </w:rPr>
            </w:pPr>
          </w:p>
          <w:p w:rsidR="00D21C20" w:rsidRDefault="00D21C20" w:rsidP="00F34557">
            <w:pPr>
              <w:jc w:val="both"/>
              <w:rPr>
                <w:rFonts w:ascii="Arial" w:hAnsi="Arial" w:cs="Arial"/>
              </w:rPr>
            </w:pPr>
            <w:r>
              <w:rPr>
                <w:rFonts w:ascii="Arial" w:hAnsi="Arial" w:cs="Arial"/>
              </w:rPr>
              <w:lastRenderedPageBreak/>
              <w:t xml:space="preserve">VI.- </w:t>
            </w:r>
            <w:r w:rsidRPr="00610D7B">
              <w:rPr>
                <w:rFonts w:ascii="Arial" w:hAnsi="Arial" w:cs="Arial"/>
              </w:rPr>
              <w:t>Estimular la integración y eficiencia de las Cadenas Productivas y Agrupamientos Empresariales</w:t>
            </w:r>
            <w:r>
              <w:rPr>
                <w:rFonts w:ascii="Arial" w:hAnsi="Arial" w:cs="Arial"/>
              </w:rPr>
              <w:t xml:space="preserve"> </w:t>
            </w:r>
            <w:r w:rsidRPr="005545C3">
              <w:rPr>
                <w:rFonts w:ascii="Arial" w:hAnsi="Arial" w:cs="Arial"/>
                <w:i/>
                <w:color w:val="FF0000"/>
              </w:rPr>
              <w:t>(CLUSTERS)</w:t>
            </w:r>
            <w:r w:rsidRPr="00610D7B">
              <w:rPr>
                <w:rFonts w:ascii="Arial" w:hAnsi="Arial" w:cs="Arial"/>
              </w:rPr>
              <w:t xml:space="preserve"> de MIPYMES</w:t>
            </w:r>
            <w:r>
              <w:rPr>
                <w:rFonts w:ascii="Arial" w:hAnsi="Arial" w:cs="Arial"/>
              </w:rPr>
              <w:t>;</w:t>
            </w:r>
          </w:p>
          <w:p w:rsidR="00D21C20" w:rsidRDefault="00D21C20" w:rsidP="00F34557">
            <w:pPr>
              <w:jc w:val="both"/>
              <w:rPr>
                <w:rFonts w:ascii="Arial" w:hAnsi="Arial" w:cs="Arial"/>
              </w:rPr>
            </w:pPr>
          </w:p>
          <w:p w:rsidR="00D21C20" w:rsidRPr="00BE6479" w:rsidRDefault="00D21C20" w:rsidP="00F34557">
            <w:pPr>
              <w:jc w:val="both"/>
              <w:rPr>
                <w:rFonts w:ascii="Arial" w:hAnsi="Arial" w:cs="Arial"/>
                <w:lang w:val="es-MX"/>
              </w:rPr>
            </w:pPr>
            <w:r>
              <w:rPr>
                <w:rFonts w:ascii="Arial" w:hAnsi="Arial" w:cs="Arial"/>
              </w:rPr>
              <w:t>VII-VIII…………….</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IX.- Promover</w:t>
            </w:r>
            <w:r w:rsidRPr="00BE6479">
              <w:rPr>
                <w:rFonts w:ascii="Arial" w:hAnsi="Arial" w:cs="Arial"/>
                <w:color w:val="FF0000"/>
                <w:lang w:val="es-MX"/>
              </w:rPr>
              <w:t xml:space="preserve"> </w:t>
            </w:r>
            <w:r w:rsidRPr="005545C3">
              <w:rPr>
                <w:rFonts w:ascii="Arial" w:hAnsi="Arial" w:cs="Arial"/>
                <w:i/>
                <w:color w:val="FF0000"/>
                <w:lang w:val="es-MX"/>
              </w:rPr>
              <w:t>que</w:t>
            </w:r>
            <w:r w:rsidRPr="00BE6479">
              <w:rPr>
                <w:rFonts w:ascii="Arial" w:hAnsi="Arial" w:cs="Arial"/>
                <w:color w:val="FF0000"/>
                <w:lang w:val="es-MX"/>
              </w:rPr>
              <w:t xml:space="preserve"> </w:t>
            </w:r>
            <w:r w:rsidRPr="00BE6479">
              <w:rPr>
                <w:rFonts w:ascii="Arial" w:hAnsi="Arial" w:cs="Arial"/>
                <w:lang w:val="es-MX"/>
              </w:rPr>
              <w:t>el Premio Estatal de Competitividad de las MIPYMES reconozca de manera natural a las empresas que se hayan destacado en los términos que el mismo Consejo determine.</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 xml:space="preserve">X……………….. </w:t>
            </w:r>
          </w:p>
        </w:tc>
      </w:tr>
      <w:tr w:rsidR="00BB3050" w:rsidRPr="00BE6479" w:rsidTr="00F34557">
        <w:tc>
          <w:tcPr>
            <w:tcW w:w="4414" w:type="dxa"/>
          </w:tcPr>
          <w:p w:rsidR="00BB3050" w:rsidRPr="00BE6479" w:rsidRDefault="00BB3050" w:rsidP="00F34557">
            <w:pPr>
              <w:jc w:val="both"/>
              <w:rPr>
                <w:rFonts w:ascii="Arial" w:hAnsi="Arial" w:cs="Arial"/>
                <w:lang w:val="es-MX"/>
              </w:rPr>
            </w:pPr>
            <w:r w:rsidRPr="00BE6479">
              <w:rPr>
                <w:rFonts w:ascii="Arial" w:hAnsi="Arial" w:cs="Arial"/>
                <w:b/>
                <w:lang w:val="es-MX"/>
              </w:rPr>
              <w:lastRenderedPageBreak/>
              <w:t>Artículo 2</w:t>
            </w:r>
            <w:r w:rsidR="00893033">
              <w:rPr>
                <w:rFonts w:ascii="Arial" w:hAnsi="Arial" w:cs="Arial"/>
                <w:b/>
                <w:lang w:val="es-MX"/>
              </w:rPr>
              <w:t>2</w:t>
            </w:r>
            <w:r w:rsidRPr="00BE6479">
              <w:rPr>
                <w:rFonts w:ascii="Arial" w:hAnsi="Arial" w:cs="Arial"/>
                <w:lang w:val="es-MX"/>
              </w:rPr>
              <w:t>.</w:t>
            </w:r>
            <w:r w:rsidRPr="00BE6479">
              <w:rPr>
                <w:rFonts w:ascii="Arial" w:hAnsi="Arial" w:cs="Arial"/>
                <w:color w:val="B00004"/>
                <w:lang w:val="es-MX"/>
              </w:rPr>
              <w:t xml:space="preserve"> </w:t>
            </w:r>
            <w:r w:rsidRPr="00BE6479">
              <w:rPr>
                <w:rFonts w:ascii="Arial" w:hAnsi="Arial" w:cs="Arial"/>
                <w:lang w:val="es-MX"/>
              </w:rPr>
              <w:t xml:space="preserve">El Secretario Técnico del Consejo tendrá las siguientes atribuciones: </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 xml:space="preserve">I-IV………………. </w:t>
            </w:r>
          </w:p>
          <w:p w:rsidR="00BB3050"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 xml:space="preserve">V.- Informar anualmente al Consejo sobre la evolución de los programas y los resultados alcanzados. </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 xml:space="preserve">VI…………………….. </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 xml:space="preserve">VII.- Las demás que establezca el Consejo. </w:t>
            </w:r>
          </w:p>
        </w:tc>
        <w:tc>
          <w:tcPr>
            <w:tcW w:w="4414" w:type="dxa"/>
          </w:tcPr>
          <w:p w:rsidR="00BB3050" w:rsidRPr="00BE6479" w:rsidRDefault="00BB3050" w:rsidP="00F34557">
            <w:pPr>
              <w:jc w:val="both"/>
              <w:rPr>
                <w:rFonts w:ascii="Arial" w:hAnsi="Arial" w:cs="Arial"/>
                <w:lang w:val="es-MX"/>
              </w:rPr>
            </w:pPr>
            <w:r w:rsidRPr="00BE6479">
              <w:rPr>
                <w:rFonts w:ascii="Arial" w:hAnsi="Arial" w:cs="Arial"/>
                <w:b/>
                <w:lang w:val="es-MX"/>
              </w:rPr>
              <w:t>Artículo 2</w:t>
            </w:r>
            <w:r w:rsidR="00893033">
              <w:rPr>
                <w:rFonts w:ascii="Arial" w:hAnsi="Arial" w:cs="Arial"/>
                <w:b/>
                <w:lang w:val="es-MX"/>
              </w:rPr>
              <w:t>2</w:t>
            </w:r>
            <w:r w:rsidRPr="00BE6479">
              <w:rPr>
                <w:rFonts w:ascii="Arial" w:hAnsi="Arial" w:cs="Arial"/>
                <w:lang w:val="es-MX"/>
              </w:rPr>
              <w:t>.</w:t>
            </w:r>
            <w:r w:rsidRPr="00BE6479">
              <w:rPr>
                <w:rFonts w:ascii="Arial" w:hAnsi="Arial" w:cs="Arial"/>
                <w:color w:val="B00004"/>
                <w:lang w:val="es-MX"/>
              </w:rPr>
              <w:t xml:space="preserve"> </w:t>
            </w:r>
            <w:r w:rsidRPr="00BE6479">
              <w:rPr>
                <w:rFonts w:ascii="Arial" w:hAnsi="Arial" w:cs="Arial"/>
                <w:lang w:val="es-MX"/>
              </w:rPr>
              <w:t xml:space="preserve">El Secretario Técnico del Consejo tendrá las siguientes atribuciones: </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I-IV……………….</w:t>
            </w:r>
          </w:p>
          <w:p w:rsidR="00BB3050" w:rsidRPr="00BE6479" w:rsidRDefault="00BB3050" w:rsidP="00F34557">
            <w:pPr>
              <w:jc w:val="both"/>
              <w:rPr>
                <w:rFonts w:ascii="Arial" w:hAnsi="Arial" w:cs="Arial"/>
                <w:lang w:val="es-MX"/>
              </w:rPr>
            </w:pPr>
          </w:p>
          <w:p w:rsidR="00BB3050" w:rsidRDefault="00BB3050" w:rsidP="00F34557">
            <w:pPr>
              <w:jc w:val="both"/>
              <w:rPr>
                <w:rFonts w:ascii="Arial" w:hAnsi="Arial" w:cs="Arial"/>
                <w:lang w:val="es-MX"/>
              </w:rPr>
            </w:pPr>
            <w:r w:rsidRPr="00BE6479">
              <w:rPr>
                <w:rFonts w:ascii="Arial" w:hAnsi="Arial" w:cs="Arial"/>
                <w:lang w:val="es-MX"/>
              </w:rPr>
              <w:t xml:space="preserve">V.- Informar </w:t>
            </w:r>
            <w:r w:rsidRPr="005545C3">
              <w:rPr>
                <w:rFonts w:ascii="Arial" w:hAnsi="Arial" w:cs="Arial"/>
                <w:i/>
                <w:color w:val="FF0000"/>
                <w:lang w:val="es-MX"/>
              </w:rPr>
              <w:t>semestralmente</w:t>
            </w:r>
            <w:r w:rsidRPr="00BE6479">
              <w:rPr>
                <w:rFonts w:ascii="Arial" w:hAnsi="Arial" w:cs="Arial"/>
                <w:lang w:val="es-MX"/>
              </w:rPr>
              <w:t xml:space="preserve"> al Consejo sobre la evolución de los programas y los resultados alcanzados. </w:t>
            </w:r>
          </w:p>
          <w:p w:rsidR="00BB3050" w:rsidRPr="00BE6479" w:rsidRDefault="00BB3050" w:rsidP="00F34557">
            <w:pPr>
              <w:jc w:val="both"/>
              <w:rPr>
                <w:rFonts w:ascii="Arial" w:hAnsi="Arial" w:cs="Arial"/>
              </w:rPr>
            </w:pPr>
          </w:p>
          <w:p w:rsidR="00BB3050" w:rsidRPr="00BE6479" w:rsidRDefault="00BB3050" w:rsidP="00F34557">
            <w:pPr>
              <w:jc w:val="both"/>
              <w:rPr>
                <w:rFonts w:ascii="Arial" w:hAnsi="Arial" w:cs="Arial"/>
                <w:lang w:val="es-MX"/>
              </w:rPr>
            </w:pPr>
            <w:r w:rsidRPr="00BE6479">
              <w:rPr>
                <w:rFonts w:ascii="Arial" w:hAnsi="Arial" w:cs="Arial"/>
                <w:lang w:val="es-MX"/>
              </w:rPr>
              <w:t xml:space="preserve">VI…………... </w:t>
            </w:r>
          </w:p>
          <w:p w:rsidR="00BB3050" w:rsidRPr="00BE6479" w:rsidRDefault="00BB3050" w:rsidP="00F34557">
            <w:pPr>
              <w:jc w:val="both"/>
              <w:rPr>
                <w:rFonts w:ascii="Arial" w:hAnsi="Arial" w:cs="Arial"/>
                <w:lang w:val="es-MX"/>
              </w:rPr>
            </w:pPr>
          </w:p>
          <w:p w:rsidR="00BB3050" w:rsidRPr="00BE6479" w:rsidRDefault="00BB3050" w:rsidP="00F34557">
            <w:pPr>
              <w:jc w:val="both"/>
              <w:rPr>
                <w:rFonts w:ascii="Arial" w:hAnsi="Arial" w:cs="Arial"/>
                <w:lang w:val="es-MX"/>
              </w:rPr>
            </w:pPr>
            <w:r w:rsidRPr="00BE6479">
              <w:rPr>
                <w:rFonts w:ascii="Arial" w:hAnsi="Arial" w:cs="Arial"/>
                <w:lang w:val="es-MX"/>
              </w:rPr>
              <w:t xml:space="preserve">VII.- Las demás que </w:t>
            </w:r>
            <w:r w:rsidRPr="005545C3">
              <w:rPr>
                <w:rFonts w:ascii="Arial" w:hAnsi="Arial" w:cs="Arial"/>
                <w:i/>
                <w:color w:val="FF0000"/>
                <w:lang w:val="es-MX"/>
              </w:rPr>
              <w:t>le encomiende</w:t>
            </w:r>
            <w:r w:rsidRPr="00BE6479">
              <w:rPr>
                <w:rFonts w:ascii="Arial" w:hAnsi="Arial" w:cs="Arial"/>
                <w:color w:val="FF0000"/>
                <w:lang w:val="es-MX"/>
              </w:rPr>
              <w:t xml:space="preserve"> </w:t>
            </w:r>
            <w:r w:rsidRPr="00BE6479">
              <w:rPr>
                <w:rFonts w:ascii="Arial" w:hAnsi="Arial" w:cs="Arial"/>
                <w:lang w:val="es-MX"/>
              </w:rPr>
              <w:t>el Consejo.</w:t>
            </w:r>
          </w:p>
        </w:tc>
      </w:tr>
      <w:tr w:rsidR="00BB3050" w:rsidRPr="00BE6479" w:rsidTr="00F34557">
        <w:tc>
          <w:tcPr>
            <w:tcW w:w="4414" w:type="dxa"/>
          </w:tcPr>
          <w:p w:rsidR="00BB3050" w:rsidRPr="00BE6479" w:rsidRDefault="00BB3050" w:rsidP="00893033">
            <w:pPr>
              <w:jc w:val="both"/>
              <w:rPr>
                <w:rFonts w:ascii="Arial" w:hAnsi="Arial" w:cs="Arial"/>
                <w:lang w:val="es-MX"/>
              </w:rPr>
            </w:pPr>
            <w:r w:rsidRPr="00BE6479">
              <w:rPr>
                <w:rFonts w:ascii="Arial" w:hAnsi="Arial" w:cs="Arial"/>
                <w:b/>
                <w:lang w:val="es-MX"/>
              </w:rPr>
              <w:t>Artículo 2</w:t>
            </w:r>
            <w:r w:rsidR="00893033">
              <w:rPr>
                <w:rFonts w:ascii="Arial" w:hAnsi="Arial" w:cs="Arial"/>
                <w:b/>
                <w:lang w:val="es-MX"/>
              </w:rPr>
              <w:t>3</w:t>
            </w:r>
            <w:r w:rsidRPr="00BE6479">
              <w:rPr>
                <w:rFonts w:ascii="Arial" w:hAnsi="Arial" w:cs="Arial"/>
                <w:b/>
                <w:lang w:val="es-MX"/>
              </w:rPr>
              <w:t xml:space="preserve">. </w:t>
            </w:r>
            <w:r w:rsidRPr="00BE6479">
              <w:rPr>
                <w:rFonts w:ascii="Arial" w:hAnsi="Arial" w:cs="Arial"/>
                <w:lang w:val="es-MX"/>
              </w:rPr>
              <w:t xml:space="preserve">El Consejo se reunirá cada seis meses de manera ordinaria, de acuerdo con el calendario que se aprueba en la primer sesión ordinaria y extraordinariamente las veces que resulte necesario, previa convocatoria </w:t>
            </w:r>
            <w:r w:rsidRPr="00BE6479">
              <w:rPr>
                <w:rFonts w:ascii="Arial" w:hAnsi="Arial" w:cs="Arial"/>
                <w:lang w:val="es-MX"/>
              </w:rPr>
              <w:lastRenderedPageBreak/>
              <w:t>del Presidente o Secretario Ejecutivo, por instrucciones de aquél y deberá circularse con al menos quince días naturales de anticipación, en el caso de las ordinarias y cuando menos 48 horas antes en el caso de las extraordinarias.</w:t>
            </w:r>
          </w:p>
        </w:tc>
        <w:tc>
          <w:tcPr>
            <w:tcW w:w="4414" w:type="dxa"/>
          </w:tcPr>
          <w:p w:rsidR="00BB3050" w:rsidRPr="00BE6479" w:rsidRDefault="00BB3050" w:rsidP="00893033">
            <w:pPr>
              <w:jc w:val="both"/>
              <w:rPr>
                <w:rFonts w:ascii="Arial" w:hAnsi="Arial" w:cs="Arial"/>
                <w:lang w:val="es-MX"/>
              </w:rPr>
            </w:pPr>
            <w:r w:rsidRPr="00BE6479">
              <w:rPr>
                <w:rFonts w:ascii="Arial" w:hAnsi="Arial" w:cs="Arial"/>
                <w:b/>
                <w:lang w:val="es-MX"/>
              </w:rPr>
              <w:lastRenderedPageBreak/>
              <w:t>Artículo 2</w:t>
            </w:r>
            <w:r w:rsidR="00893033">
              <w:rPr>
                <w:rFonts w:ascii="Arial" w:hAnsi="Arial" w:cs="Arial"/>
                <w:b/>
                <w:lang w:val="es-MX"/>
              </w:rPr>
              <w:t>3</w:t>
            </w:r>
            <w:r w:rsidRPr="00BE6479">
              <w:rPr>
                <w:rFonts w:ascii="Arial" w:hAnsi="Arial" w:cs="Arial"/>
                <w:b/>
                <w:lang w:val="es-MX"/>
              </w:rPr>
              <w:t xml:space="preserve">. </w:t>
            </w:r>
            <w:r w:rsidRPr="00BE6479">
              <w:rPr>
                <w:rFonts w:ascii="Arial" w:hAnsi="Arial" w:cs="Arial"/>
                <w:lang w:val="es-MX"/>
              </w:rPr>
              <w:t xml:space="preserve">El Consejo se reunirá cada </w:t>
            </w:r>
            <w:r w:rsidRPr="005545C3">
              <w:rPr>
                <w:rFonts w:ascii="Arial" w:hAnsi="Arial" w:cs="Arial"/>
                <w:i/>
                <w:color w:val="FF0000"/>
                <w:lang w:val="es-MX"/>
              </w:rPr>
              <w:t>tres meses</w:t>
            </w:r>
            <w:r w:rsidRPr="00BE6479">
              <w:rPr>
                <w:rFonts w:ascii="Arial" w:hAnsi="Arial" w:cs="Arial"/>
                <w:color w:val="FF0000"/>
                <w:lang w:val="es-MX"/>
              </w:rPr>
              <w:t xml:space="preserve"> </w:t>
            </w:r>
            <w:r w:rsidRPr="00BE6479">
              <w:rPr>
                <w:rFonts w:ascii="Arial" w:hAnsi="Arial" w:cs="Arial"/>
                <w:lang w:val="es-MX"/>
              </w:rPr>
              <w:t xml:space="preserve">de manera ordinaria, de acuerdo con el calendario que se aprueba en la primer sesión ordinaria y extraordinariamente las veces que </w:t>
            </w:r>
            <w:r w:rsidRPr="00BE6479">
              <w:rPr>
                <w:rFonts w:ascii="Arial" w:hAnsi="Arial" w:cs="Arial"/>
                <w:lang w:val="es-MX"/>
              </w:rPr>
              <w:lastRenderedPageBreak/>
              <w:t xml:space="preserve">resulte necesario, previa convocatoria del Presidente o Secretario </w:t>
            </w:r>
            <w:r w:rsidR="00BA48B3" w:rsidRPr="00BA48B3">
              <w:rPr>
                <w:rFonts w:ascii="Arial" w:hAnsi="Arial" w:cs="Arial"/>
                <w:color w:val="FF0000"/>
                <w:lang w:val="es-MX"/>
              </w:rPr>
              <w:t>Técnico</w:t>
            </w:r>
            <w:r w:rsidRPr="00BE6479">
              <w:rPr>
                <w:rFonts w:ascii="Arial" w:hAnsi="Arial" w:cs="Arial"/>
                <w:lang w:val="es-MX"/>
              </w:rPr>
              <w:t>, por instrucciones de aquél y deberá circularse con al menos quince días naturales de anticipación, en el caso de las ordinarias y cuando menos 48 horas antes en el caso de las extraordinarias.</w:t>
            </w:r>
          </w:p>
        </w:tc>
      </w:tr>
      <w:tr w:rsidR="00BB3050" w:rsidRPr="00BE6479" w:rsidTr="00F34557">
        <w:tc>
          <w:tcPr>
            <w:tcW w:w="4414" w:type="dxa"/>
          </w:tcPr>
          <w:p w:rsidR="00BB3050" w:rsidRPr="00BE6479" w:rsidRDefault="00BB3050" w:rsidP="00F34557">
            <w:pPr>
              <w:jc w:val="both"/>
              <w:rPr>
                <w:rFonts w:ascii="Arial" w:hAnsi="Arial" w:cs="Arial"/>
                <w:lang w:val="es-MX"/>
              </w:rPr>
            </w:pPr>
            <w:r w:rsidRPr="00BE6479">
              <w:rPr>
                <w:rFonts w:ascii="Arial" w:hAnsi="Arial" w:cs="Arial"/>
                <w:b/>
                <w:lang w:val="es-MX"/>
              </w:rPr>
              <w:lastRenderedPageBreak/>
              <w:t>Artículo 2</w:t>
            </w:r>
            <w:r w:rsidR="00893033">
              <w:rPr>
                <w:rFonts w:ascii="Arial" w:hAnsi="Arial" w:cs="Arial"/>
                <w:b/>
                <w:lang w:val="es-MX"/>
              </w:rPr>
              <w:t>6</w:t>
            </w:r>
            <w:r w:rsidRPr="00BE6479">
              <w:rPr>
                <w:rFonts w:ascii="Arial" w:hAnsi="Arial" w:cs="Arial"/>
                <w:b/>
                <w:lang w:val="es-MX"/>
              </w:rPr>
              <w:t>.</w:t>
            </w:r>
            <w:r w:rsidRPr="00BE6479">
              <w:rPr>
                <w:rFonts w:ascii="Arial" w:hAnsi="Arial" w:cs="Arial"/>
                <w:lang w:val="es-MX"/>
              </w:rPr>
              <w:t xml:space="preserve"> Cuando el Titular del Poder Ejecutivo asista a las sesiones del Consejo, fungirá como Presidente del mismo. </w:t>
            </w:r>
          </w:p>
          <w:p w:rsidR="00BB3050" w:rsidRPr="00BE6479" w:rsidRDefault="00BB3050" w:rsidP="00F34557">
            <w:pPr>
              <w:jc w:val="both"/>
              <w:rPr>
                <w:rFonts w:ascii="Arial" w:hAnsi="Arial" w:cs="Arial"/>
                <w:lang w:val="es-MX"/>
              </w:rPr>
            </w:pPr>
          </w:p>
        </w:tc>
        <w:tc>
          <w:tcPr>
            <w:tcW w:w="4414" w:type="dxa"/>
          </w:tcPr>
          <w:p w:rsidR="00BB3050" w:rsidRPr="00BE6479" w:rsidRDefault="00BB3050" w:rsidP="00893033">
            <w:pPr>
              <w:jc w:val="both"/>
              <w:rPr>
                <w:rFonts w:ascii="Arial" w:hAnsi="Arial" w:cs="Arial"/>
                <w:lang w:val="es-MX"/>
              </w:rPr>
            </w:pPr>
            <w:r w:rsidRPr="00BE6479">
              <w:rPr>
                <w:rFonts w:ascii="Arial" w:hAnsi="Arial" w:cs="Arial"/>
                <w:b/>
                <w:lang w:val="es-MX"/>
              </w:rPr>
              <w:t>Artículo 2</w:t>
            </w:r>
            <w:r w:rsidR="00893033">
              <w:rPr>
                <w:rFonts w:ascii="Arial" w:hAnsi="Arial" w:cs="Arial"/>
                <w:b/>
                <w:lang w:val="es-MX"/>
              </w:rPr>
              <w:t>6</w:t>
            </w:r>
            <w:r w:rsidRPr="00BE6479">
              <w:rPr>
                <w:rFonts w:ascii="Arial" w:hAnsi="Arial" w:cs="Arial"/>
                <w:b/>
                <w:lang w:val="es-MX"/>
              </w:rPr>
              <w:t>.</w:t>
            </w:r>
            <w:r w:rsidRPr="00BE6479">
              <w:rPr>
                <w:rFonts w:ascii="Arial" w:hAnsi="Arial" w:cs="Arial"/>
                <w:lang w:val="es-MX"/>
              </w:rPr>
              <w:t xml:space="preserve"> Cuando el Titular del Poder Ejecutivo asista a las sesiones del Consejo, fungirá como Presidente del mismo </w:t>
            </w:r>
            <w:r w:rsidRPr="005545C3">
              <w:rPr>
                <w:rFonts w:ascii="Arial" w:hAnsi="Arial" w:cs="Arial"/>
                <w:i/>
                <w:color w:val="FF0000"/>
                <w:lang w:val="es-MX"/>
              </w:rPr>
              <w:t>tomando todas las atribuciones correspondientes.</w:t>
            </w:r>
            <w:r w:rsidRPr="00BE6479">
              <w:rPr>
                <w:rFonts w:ascii="Arial" w:hAnsi="Arial" w:cs="Arial"/>
                <w:color w:val="FF0000"/>
                <w:lang w:val="es-MX"/>
              </w:rPr>
              <w:t xml:space="preserve"> </w:t>
            </w:r>
          </w:p>
        </w:tc>
      </w:tr>
    </w:tbl>
    <w:p w:rsidR="00BB3050" w:rsidRPr="00BB3050" w:rsidRDefault="00BB3050" w:rsidP="00B26AFC">
      <w:pPr>
        <w:spacing w:line="360" w:lineRule="auto"/>
        <w:jc w:val="both"/>
        <w:rPr>
          <w:rFonts w:ascii="Arial" w:hAnsi="Arial" w:cs="Arial"/>
          <w:bCs/>
          <w:lang w:val="es-MX"/>
        </w:rPr>
      </w:pPr>
    </w:p>
    <w:p w:rsidR="006D253B" w:rsidRDefault="006D253B" w:rsidP="00AF4116">
      <w:pPr>
        <w:spacing w:line="360" w:lineRule="auto"/>
        <w:jc w:val="both"/>
        <w:rPr>
          <w:rFonts w:ascii="Arial" w:hAnsi="Arial" w:cs="Arial"/>
          <w:bCs/>
          <w:lang w:val="es-ES_tradnl"/>
        </w:rPr>
      </w:pPr>
      <w:r>
        <w:rPr>
          <w:rFonts w:ascii="Arial" w:hAnsi="Arial" w:cs="Arial"/>
          <w:bCs/>
          <w:lang w:val="es-ES_tradnl"/>
        </w:rPr>
        <w:t>Los</w:t>
      </w:r>
      <w:r w:rsidR="008C140C">
        <w:rPr>
          <w:rFonts w:ascii="Arial" w:hAnsi="Arial" w:cs="Arial"/>
          <w:bCs/>
          <w:lang w:val="es-ES_tradnl"/>
        </w:rPr>
        <w:t xml:space="preserve"> motivo</w:t>
      </w:r>
      <w:r>
        <w:rPr>
          <w:rFonts w:ascii="Arial" w:hAnsi="Arial" w:cs="Arial"/>
          <w:bCs/>
          <w:lang w:val="es-ES_tradnl"/>
        </w:rPr>
        <w:t>s</w:t>
      </w:r>
      <w:r w:rsidR="008C140C">
        <w:rPr>
          <w:rFonts w:ascii="Arial" w:hAnsi="Arial" w:cs="Arial"/>
          <w:bCs/>
          <w:lang w:val="es-ES_tradnl"/>
        </w:rPr>
        <w:t xml:space="preserve"> por el que se realizaron estas modificaciones </w:t>
      </w:r>
      <w:r>
        <w:rPr>
          <w:rFonts w:ascii="Arial" w:hAnsi="Arial" w:cs="Arial"/>
          <w:bCs/>
          <w:lang w:val="es-ES_tradnl"/>
        </w:rPr>
        <w:t>fueron</w:t>
      </w:r>
      <w:r w:rsidR="008C140C">
        <w:rPr>
          <w:rFonts w:ascii="Arial" w:hAnsi="Arial" w:cs="Arial"/>
          <w:bCs/>
          <w:lang w:val="es-ES_tradnl"/>
        </w:rPr>
        <w:t xml:space="preserve"> entre otros</w:t>
      </w:r>
      <w:r>
        <w:rPr>
          <w:rFonts w:ascii="Arial" w:hAnsi="Arial" w:cs="Arial"/>
          <w:bCs/>
          <w:lang w:val="es-ES_tradnl"/>
        </w:rPr>
        <w:t>:</w:t>
      </w:r>
    </w:p>
    <w:p w:rsidR="006D253B" w:rsidRDefault="006D253B" w:rsidP="00AF4116">
      <w:pPr>
        <w:spacing w:line="360" w:lineRule="auto"/>
        <w:jc w:val="both"/>
        <w:rPr>
          <w:rFonts w:ascii="Arial" w:hAnsi="Arial" w:cs="Arial"/>
          <w:bCs/>
          <w:lang w:val="es-ES_tradnl"/>
        </w:rPr>
      </w:pPr>
    </w:p>
    <w:p w:rsidR="009978D7" w:rsidRPr="006D253B" w:rsidRDefault="009978D7" w:rsidP="006D253B">
      <w:pPr>
        <w:pStyle w:val="Prrafodelista"/>
        <w:numPr>
          <w:ilvl w:val="0"/>
          <w:numId w:val="16"/>
        </w:numPr>
        <w:spacing w:line="360" w:lineRule="auto"/>
        <w:jc w:val="both"/>
        <w:rPr>
          <w:rFonts w:ascii="Arial" w:hAnsi="Arial" w:cs="Arial"/>
          <w:bCs/>
          <w:lang w:val="es-ES_tradnl"/>
        </w:rPr>
      </w:pPr>
      <w:r w:rsidRPr="006D253B">
        <w:rPr>
          <w:rFonts w:ascii="Arial" w:hAnsi="Arial" w:cs="Arial"/>
          <w:bCs/>
          <w:lang w:val="es-ES_tradnl"/>
        </w:rPr>
        <w:t>Considerar las reformas</w:t>
      </w:r>
      <w:r w:rsidR="008C140C" w:rsidRPr="006D253B">
        <w:rPr>
          <w:rFonts w:ascii="Arial" w:hAnsi="Arial" w:cs="Arial"/>
          <w:bCs/>
          <w:lang w:val="es-ES_tradnl"/>
        </w:rPr>
        <w:t xml:space="preserve"> que se realizaron a la Constitución del Estado de Nuevo León, donde el artículo 24 incluye el concepto de competitividad</w:t>
      </w:r>
      <w:r w:rsidRPr="006D253B">
        <w:rPr>
          <w:rFonts w:ascii="Arial" w:hAnsi="Arial" w:cs="Arial"/>
          <w:bCs/>
          <w:lang w:val="es-ES_tradnl"/>
        </w:rPr>
        <w:t>.</w:t>
      </w:r>
    </w:p>
    <w:p w:rsidR="006D253B" w:rsidRDefault="006D253B" w:rsidP="00AF4116">
      <w:pPr>
        <w:spacing w:line="360" w:lineRule="auto"/>
        <w:jc w:val="both"/>
        <w:rPr>
          <w:rFonts w:ascii="Arial" w:hAnsi="Arial" w:cs="Arial"/>
          <w:bCs/>
          <w:lang w:val="es-ES_tradnl"/>
        </w:rPr>
      </w:pPr>
    </w:p>
    <w:p w:rsidR="009978D7" w:rsidRPr="006D253B" w:rsidRDefault="008C140C" w:rsidP="006D253B">
      <w:pPr>
        <w:pStyle w:val="Prrafodelista"/>
        <w:numPr>
          <w:ilvl w:val="0"/>
          <w:numId w:val="16"/>
        </w:numPr>
        <w:spacing w:line="360" w:lineRule="auto"/>
        <w:jc w:val="both"/>
        <w:rPr>
          <w:rFonts w:ascii="Arial" w:hAnsi="Arial" w:cs="Arial"/>
          <w:bCs/>
          <w:lang w:val="es-ES_tradnl"/>
        </w:rPr>
      </w:pPr>
      <w:r w:rsidRPr="006D253B">
        <w:rPr>
          <w:rFonts w:ascii="Arial" w:hAnsi="Arial" w:cs="Arial"/>
          <w:bCs/>
          <w:lang w:val="es-ES_tradnl"/>
        </w:rPr>
        <w:t>Es necesario incluir una definición de micro, pequeña y mediana empresa que delimite a los sujetos de apoyo, no dejando al arbitrio de la autoridad su definición</w:t>
      </w:r>
      <w:r w:rsidR="009978D7" w:rsidRPr="006D253B">
        <w:rPr>
          <w:rFonts w:ascii="Arial" w:hAnsi="Arial" w:cs="Arial"/>
          <w:bCs/>
          <w:lang w:val="es-ES_tradnl"/>
        </w:rPr>
        <w:t>.</w:t>
      </w:r>
    </w:p>
    <w:p w:rsidR="006D253B" w:rsidRDefault="006D253B" w:rsidP="00AF4116">
      <w:pPr>
        <w:spacing w:line="360" w:lineRule="auto"/>
        <w:jc w:val="both"/>
        <w:rPr>
          <w:rFonts w:ascii="Arial" w:hAnsi="Arial" w:cs="Arial"/>
          <w:bCs/>
          <w:lang w:val="es-ES_tradnl"/>
        </w:rPr>
      </w:pPr>
    </w:p>
    <w:p w:rsidR="009978D7" w:rsidRPr="006D253B" w:rsidRDefault="009978D7" w:rsidP="006D253B">
      <w:pPr>
        <w:pStyle w:val="Prrafodelista"/>
        <w:numPr>
          <w:ilvl w:val="0"/>
          <w:numId w:val="16"/>
        </w:numPr>
        <w:spacing w:line="360" w:lineRule="auto"/>
        <w:jc w:val="both"/>
        <w:rPr>
          <w:rFonts w:ascii="Arial" w:hAnsi="Arial" w:cs="Arial"/>
          <w:bCs/>
          <w:lang w:val="es-ES_tradnl"/>
        </w:rPr>
      </w:pPr>
      <w:r w:rsidRPr="006D253B">
        <w:rPr>
          <w:rFonts w:ascii="Arial" w:hAnsi="Arial" w:cs="Arial"/>
          <w:bCs/>
          <w:lang w:val="es-ES_tradnl"/>
        </w:rPr>
        <w:t>L</w:t>
      </w:r>
      <w:r w:rsidR="008C140C" w:rsidRPr="006D253B">
        <w:rPr>
          <w:rFonts w:ascii="Arial" w:hAnsi="Arial" w:cs="Arial"/>
          <w:bCs/>
          <w:lang w:val="es-ES_tradnl"/>
        </w:rPr>
        <w:t>as políticas de apoyo a las MIPYMES deben estar basadas en una visión integral de todos los programas, con perspectiva de largo plazo y considerar que lo diseñado sea desde el punto de vista de este seg</w:t>
      </w:r>
      <w:r w:rsidRPr="006D253B">
        <w:rPr>
          <w:rFonts w:ascii="Arial" w:hAnsi="Arial" w:cs="Arial"/>
          <w:bCs/>
          <w:lang w:val="es-ES_tradnl"/>
        </w:rPr>
        <w:t>mento.</w:t>
      </w:r>
    </w:p>
    <w:p w:rsidR="006D253B" w:rsidRDefault="006D253B" w:rsidP="00AF4116">
      <w:pPr>
        <w:spacing w:line="360" w:lineRule="auto"/>
        <w:jc w:val="both"/>
        <w:rPr>
          <w:rFonts w:ascii="Arial" w:hAnsi="Arial" w:cs="Arial"/>
          <w:bCs/>
          <w:lang w:val="es-ES_tradnl"/>
        </w:rPr>
      </w:pPr>
    </w:p>
    <w:p w:rsidR="009978D7" w:rsidRPr="006D253B" w:rsidRDefault="008C140C" w:rsidP="006D253B">
      <w:pPr>
        <w:pStyle w:val="Prrafodelista"/>
        <w:numPr>
          <w:ilvl w:val="0"/>
          <w:numId w:val="16"/>
        </w:numPr>
        <w:spacing w:line="360" w:lineRule="auto"/>
        <w:jc w:val="both"/>
        <w:rPr>
          <w:rFonts w:ascii="Arial" w:hAnsi="Arial" w:cs="Arial"/>
          <w:bCs/>
          <w:lang w:val="es-ES_tradnl"/>
        </w:rPr>
      </w:pPr>
      <w:r w:rsidRPr="006D253B">
        <w:rPr>
          <w:rFonts w:ascii="Arial" w:hAnsi="Arial" w:cs="Arial"/>
          <w:bCs/>
          <w:lang w:val="es-ES_tradnl"/>
        </w:rPr>
        <w:lastRenderedPageBreak/>
        <w:t>Es importante que la Secretaría establezca un proceso para elaborar las políticas de apoyo a las MIPYMES, el cual garantizará la transparencia y</w:t>
      </w:r>
      <w:r w:rsidR="009978D7" w:rsidRPr="006D253B">
        <w:rPr>
          <w:rFonts w:ascii="Arial" w:hAnsi="Arial" w:cs="Arial"/>
          <w:bCs/>
          <w:lang w:val="es-ES_tradnl"/>
        </w:rPr>
        <w:t xml:space="preserve"> correcto diseño de las mismas.</w:t>
      </w:r>
    </w:p>
    <w:p w:rsidR="006D253B" w:rsidRDefault="006D253B" w:rsidP="00AF4116">
      <w:pPr>
        <w:spacing w:line="360" w:lineRule="auto"/>
        <w:jc w:val="both"/>
        <w:rPr>
          <w:rFonts w:ascii="Arial" w:hAnsi="Arial" w:cs="Arial"/>
          <w:bCs/>
          <w:lang w:val="es-ES_tradnl"/>
        </w:rPr>
      </w:pPr>
    </w:p>
    <w:p w:rsidR="009978D7" w:rsidRPr="006D253B" w:rsidRDefault="009978D7" w:rsidP="006D253B">
      <w:pPr>
        <w:pStyle w:val="Prrafodelista"/>
        <w:numPr>
          <w:ilvl w:val="0"/>
          <w:numId w:val="16"/>
        </w:numPr>
        <w:spacing w:line="360" w:lineRule="auto"/>
        <w:jc w:val="both"/>
        <w:rPr>
          <w:rFonts w:ascii="Arial" w:hAnsi="Arial" w:cs="Arial"/>
          <w:bCs/>
          <w:lang w:val="es-ES_tradnl"/>
        </w:rPr>
      </w:pPr>
      <w:r w:rsidRPr="006D253B">
        <w:rPr>
          <w:rFonts w:ascii="Arial" w:hAnsi="Arial" w:cs="Arial"/>
          <w:bCs/>
          <w:lang w:val="es-ES_tradnl"/>
        </w:rPr>
        <w:t>E</w:t>
      </w:r>
      <w:r w:rsidR="008C140C" w:rsidRPr="006D253B">
        <w:rPr>
          <w:rFonts w:ascii="Arial" w:hAnsi="Arial" w:cs="Arial"/>
          <w:bCs/>
          <w:lang w:val="es-ES_tradnl"/>
        </w:rPr>
        <w:t>l tema de financiamiento es considerado  uno de los fundamentales para el apoyo de las MIPYMES, el financiamiento de tipo bancario es de los principales, pero existen alternati</w:t>
      </w:r>
      <w:r w:rsidRPr="006D253B">
        <w:rPr>
          <w:rFonts w:ascii="Arial" w:hAnsi="Arial" w:cs="Arial"/>
          <w:bCs/>
          <w:lang w:val="es-ES_tradnl"/>
        </w:rPr>
        <w:t>vas que deben ser consideradas.</w:t>
      </w:r>
    </w:p>
    <w:p w:rsidR="006D253B" w:rsidRDefault="006D253B" w:rsidP="00AF4116">
      <w:pPr>
        <w:spacing w:line="360" w:lineRule="auto"/>
        <w:jc w:val="both"/>
        <w:rPr>
          <w:rFonts w:ascii="Arial" w:hAnsi="Arial" w:cs="Arial"/>
          <w:bCs/>
          <w:lang w:val="es-ES_tradnl"/>
        </w:rPr>
      </w:pPr>
    </w:p>
    <w:p w:rsidR="009978D7" w:rsidRPr="006D253B" w:rsidRDefault="00AF4116" w:rsidP="006D253B">
      <w:pPr>
        <w:pStyle w:val="Prrafodelista"/>
        <w:numPr>
          <w:ilvl w:val="0"/>
          <w:numId w:val="16"/>
        </w:numPr>
        <w:spacing w:line="360" w:lineRule="auto"/>
        <w:jc w:val="both"/>
        <w:rPr>
          <w:rFonts w:ascii="Arial" w:hAnsi="Arial" w:cs="Arial"/>
          <w:bCs/>
          <w:lang w:val="es-ES_tradnl"/>
        </w:rPr>
      </w:pPr>
      <w:r w:rsidRPr="006D253B">
        <w:rPr>
          <w:rFonts w:ascii="Arial" w:hAnsi="Arial" w:cs="Arial"/>
          <w:bCs/>
          <w:lang w:val="es-ES_tradnl"/>
        </w:rPr>
        <w:t>incluirse algunos conceptos importantes, como lo es la transferencia de tecnología, el uso de nuevas herramientas informáticas, el acceso a servicios de investigación, entre otros, considerado sobre una política integral de apoyo a las MIPYMES</w:t>
      </w:r>
      <w:r w:rsidR="009978D7" w:rsidRPr="006D253B">
        <w:rPr>
          <w:rFonts w:ascii="Arial" w:hAnsi="Arial" w:cs="Arial"/>
          <w:bCs/>
          <w:lang w:val="es-ES_tradnl"/>
        </w:rPr>
        <w:t>.</w:t>
      </w:r>
      <w:r w:rsidRPr="006D253B">
        <w:rPr>
          <w:rFonts w:ascii="Arial" w:hAnsi="Arial" w:cs="Arial"/>
          <w:bCs/>
          <w:lang w:val="es-ES_tradnl"/>
        </w:rPr>
        <w:t xml:space="preserve"> </w:t>
      </w:r>
    </w:p>
    <w:p w:rsidR="006D253B" w:rsidRDefault="006D253B" w:rsidP="00AF4116">
      <w:pPr>
        <w:spacing w:line="360" w:lineRule="auto"/>
        <w:jc w:val="both"/>
        <w:rPr>
          <w:rFonts w:ascii="Arial" w:hAnsi="Arial" w:cs="Arial"/>
          <w:bCs/>
          <w:lang w:val="es-ES_tradnl"/>
        </w:rPr>
      </w:pPr>
    </w:p>
    <w:p w:rsidR="00AF4116" w:rsidRPr="006D253B" w:rsidRDefault="00AF4116" w:rsidP="006D253B">
      <w:pPr>
        <w:pStyle w:val="Prrafodelista"/>
        <w:numPr>
          <w:ilvl w:val="0"/>
          <w:numId w:val="16"/>
        </w:numPr>
        <w:spacing w:line="360" w:lineRule="auto"/>
        <w:jc w:val="both"/>
        <w:rPr>
          <w:rFonts w:ascii="Arial" w:hAnsi="Arial" w:cs="Arial"/>
          <w:bCs/>
          <w:lang w:val="es-ES_tradnl"/>
        </w:rPr>
      </w:pPr>
      <w:r w:rsidRPr="006D253B">
        <w:rPr>
          <w:rFonts w:ascii="Arial" w:hAnsi="Arial" w:cs="Arial"/>
          <w:bCs/>
          <w:lang w:val="es-ES_tradnl"/>
        </w:rPr>
        <w:t xml:space="preserve">Se </w:t>
      </w:r>
      <w:r w:rsidR="009978D7" w:rsidRPr="006D253B">
        <w:rPr>
          <w:rFonts w:ascii="Arial" w:hAnsi="Arial" w:cs="Arial"/>
          <w:bCs/>
          <w:lang w:val="es-ES_tradnl"/>
        </w:rPr>
        <w:t>propone</w:t>
      </w:r>
      <w:r w:rsidRPr="006D253B">
        <w:rPr>
          <w:rFonts w:ascii="Arial" w:hAnsi="Arial" w:cs="Arial"/>
          <w:bCs/>
          <w:lang w:val="es-ES_tradnl"/>
        </w:rPr>
        <w:t xml:space="preserve"> con el establecimiento de una partida específica para el Fondo de la Micro, Pequeña y Mediana Empresa. Sin embargo, se requiere asignar un porcentaje que verdaderamente refleje la importancia de este seg</w:t>
      </w:r>
      <w:r w:rsidR="009978D7" w:rsidRPr="006D253B">
        <w:rPr>
          <w:rFonts w:ascii="Arial" w:hAnsi="Arial" w:cs="Arial"/>
          <w:bCs/>
          <w:lang w:val="es-ES_tradnl"/>
        </w:rPr>
        <w:t>mento de empresas en el estado.</w:t>
      </w:r>
    </w:p>
    <w:p w:rsidR="006D253B" w:rsidRPr="00AF4116" w:rsidRDefault="006D253B" w:rsidP="00AF4116">
      <w:pPr>
        <w:spacing w:line="360" w:lineRule="auto"/>
        <w:jc w:val="both"/>
        <w:rPr>
          <w:rFonts w:ascii="Arial" w:hAnsi="Arial" w:cs="Arial"/>
          <w:bCs/>
          <w:lang w:val="es-ES_tradnl"/>
        </w:rPr>
      </w:pPr>
    </w:p>
    <w:p w:rsidR="00AF4116" w:rsidRPr="006D253B" w:rsidRDefault="00AF4116" w:rsidP="006D253B">
      <w:pPr>
        <w:pStyle w:val="Prrafodelista"/>
        <w:numPr>
          <w:ilvl w:val="0"/>
          <w:numId w:val="16"/>
        </w:numPr>
        <w:spacing w:line="360" w:lineRule="auto"/>
        <w:jc w:val="both"/>
        <w:rPr>
          <w:rFonts w:ascii="Arial" w:hAnsi="Arial" w:cs="Arial"/>
          <w:bCs/>
          <w:lang w:val="es-ES_tradnl"/>
        </w:rPr>
      </w:pPr>
      <w:r w:rsidRPr="006D253B">
        <w:rPr>
          <w:rFonts w:ascii="Arial" w:hAnsi="Arial" w:cs="Arial"/>
          <w:bCs/>
          <w:lang w:val="es-ES_tradnl"/>
        </w:rPr>
        <w:t>Igualmente buscamos una mayor presencia de las pequeñas y medianas empresas a través de los organismos que los representan.</w:t>
      </w:r>
    </w:p>
    <w:p w:rsidR="00B26AFC" w:rsidRPr="008C140C" w:rsidRDefault="00B26AFC" w:rsidP="008C140C">
      <w:pPr>
        <w:spacing w:line="360" w:lineRule="auto"/>
        <w:jc w:val="both"/>
        <w:rPr>
          <w:rFonts w:ascii="Arial" w:hAnsi="Arial" w:cs="Arial"/>
          <w:bCs/>
          <w:lang w:val="es-ES_tradnl"/>
        </w:rPr>
      </w:pPr>
    </w:p>
    <w:p w:rsidR="00A56BFF" w:rsidRPr="00E72DE1" w:rsidRDefault="00A56BFF" w:rsidP="00A56BFF">
      <w:pPr>
        <w:spacing w:line="360" w:lineRule="auto"/>
        <w:jc w:val="both"/>
        <w:rPr>
          <w:rFonts w:ascii="Arial" w:hAnsi="Arial" w:cs="Arial"/>
          <w:bCs/>
          <w:lang w:val="es-ES_tradnl"/>
        </w:rPr>
      </w:pPr>
      <w:r w:rsidRPr="00734B4F">
        <w:rPr>
          <w:rFonts w:ascii="Arial" w:hAnsi="Arial" w:cs="Arial"/>
          <w:bCs/>
          <w:lang w:val="es-ES_tradnl"/>
        </w:rPr>
        <w:t>En virtud de lo anterior, es que al ya estar estudiando este tema y otros más en la reforma en comento, es que los suscritos Diputados que integramos ésta Comisión, sometemos a consideración de este Pleno el siguiente</w:t>
      </w:r>
      <w:r w:rsidR="00C63C29">
        <w:rPr>
          <w:rFonts w:ascii="Arial" w:hAnsi="Arial" w:cs="Arial"/>
          <w:bCs/>
          <w:lang w:val="es-ES_tradnl"/>
        </w:rPr>
        <w:t xml:space="preserve"> proyecto de</w:t>
      </w:r>
      <w:r w:rsidRPr="00734B4F">
        <w:rPr>
          <w:rFonts w:ascii="Arial" w:hAnsi="Arial" w:cs="Arial"/>
          <w:bCs/>
          <w:lang w:val="es-ES_tradnl"/>
        </w:rPr>
        <w:t>:</w:t>
      </w:r>
    </w:p>
    <w:p w:rsidR="00A56BFF" w:rsidRDefault="00C63C29" w:rsidP="00A56BFF">
      <w:pPr>
        <w:spacing w:line="360" w:lineRule="auto"/>
        <w:jc w:val="center"/>
        <w:rPr>
          <w:rFonts w:ascii="Arial" w:hAnsi="Arial" w:cs="Arial"/>
          <w:b/>
          <w:lang w:val="es-MX" w:eastAsia="en-US"/>
        </w:rPr>
      </w:pPr>
      <w:r>
        <w:rPr>
          <w:rFonts w:ascii="Arial" w:hAnsi="Arial" w:cs="Arial"/>
          <w:b/>
        </w:rPr>
        <w:lastRenderedPageBreak/>
        <w:t>DECRETO</w:t>
      </w:r>
    </w:p>
    <w:p w:rsidR="00C63C29" w:rsidRPr="00B46138" w:rsidRDefault="00C63C29" w:rsidP="00C63C29">
      <w:pPr>
        <w:pStyle w:val="Sinespaciado"/>
        <w:spacing w:line="360" w:lineRule="auto"/>
        <w:jc w:val="both"/>
        <w:rPr>
          <w:rFonts w:ascii="Arial" w:hAnsi="Arial" w:cs="Arial"/>
          <w:sz w:val="24"/>
          <w:szCs w:val="24"/>
          <w:lang w:val="es-ES_tradnl" w:eastAsia="es-MX"/>
        </w:rPr>
      </w:pPr>
      <w:r w:rsidRPr="00B46138">
        <w:rPr>
          <w:rFonts w:ascii="Arial" w:hAnsi="Arial" w:cs="Arial"/>
          <w:b/>
          <w:sz w:val="24"/>
          <w:szCs w:val="24"/>
          <w:lang w:val="es-ES_tradnl" w:eastAsia="es-MX"/>
        </w:rPr>
        <w:t xml:space="preserve">Artículo Único. </w:t>
      </w:r>
      <w:r w:rsidRPr="00B46138">
        <w:rPr>
          <w:rFonts w:ascii="Arial" w:hAnsi="Arial" w:cs="Arial"/>
          <w:sz w:val="24"/>
          <w:szCs w:val="24"/>
          <w:lang w:val="es-ES_tradnl" w:eastAsia="es-MX"/>
        </w:rPr>
        <w:t xml:space="preserve">Se expide la Ley de Fomento a la </w:t>
      </w:r>
      <w:r>
        <w:rPr>
          <w:rFonts w:ascii="Arial" w:hAnsi="Arial" w:cs="Arial"/>
          <w:sz w:val="24"/>
          <w:szCs w:val="24"/>
          <w:lang w:val="es-ES_tradnl" w:eastAsia="es-MX"/>
        </w:rPr>
        <w:t xml:space="preserve">Micro, Pequeña y Mediana Empresa para el </w:t>
      </w:r>
      <w:r w:rsidRPr="00B46138">
        <w:rPr>
          <w:rFonts w:ascii="Arial" w:hAnsi="Arial" w:cs="Arial"/>
          <w:sz w:val="24"/>
          <w:szCs w:val="24"/>
          <w:lang w:val="es-ES_tradnl" w:eastAsia="es-MX"/>
        </w:rPr>
        <w:t>Estado de Nuevo León, en los términos siguientes:</w:t>
      </w:r>
    </w:p>
    <w:p w:rsidR="009A133A" w:rsidRDefault="009A133A" w:rsidP="00C63C29">
      <w:pPr>
        <w:pStyle w:val="Sinespaciado"/>
        <w:spacing w:line="360" w:lineRule="auto"/>
        <w:jc w:val="center"/>
        <w:rPr>
          <w:rFonts w:ascii="Arial" w:hAnsi="Arial" w:cs="Arial"/>
          <w:b/>
          <w:sz w:val="24"/>
          <w:szCs w:val="24"/>
        </w:rPr>
      </w:pPr>
    </w:p>
    <w:p w:rsidR="00C63C29" w:rsidRPr="001F2E0C" w:rsidRDefault="00C63C29" w:rsidP="00C63C29">
      <w:pPr>
        <w:pStyle w:val="Sinespaciado"/>
        <w:spacing w:line="360" w:lineRule="auto"/>
        <w:jc w:val="center"/>
        <w:rPr>
          <w:rFonts w:ascii="Arial" w:hAnsi="Arial" w:cs="Arial"/>
          <w:b/>
          <w:sz w:val="24"/>
          <w:szCs w:val="24"/>
        </w:rPr>
      </w:pPr>
      <w:r>
        <w:rPr>
          <w:rFonts w:ascii="Arial" w:hAnsi="Arial" w:cs="Arial"/>
          <w:b/>
          <w:sz w:val="24"/>
          <w:szCs w:val="24"/>
        </w:rPr>
        <w:t>CAPÍTULO</w:t>
      </w:r>
      <w:r w:rsidRPr="001F2E0C">
        <w:rPr>
          <w:rFonts w:ascii="Arial" w:hAnsi="Arial" w:cs="Arial"/>
          <w:b/>
          <w:sz w:val="24"/>
          <w:szCs w:val="24"/>
        </w:rPr>
        <w:t xml:space="preserve"> PRIMERO</w:t>
      </w:r>
    </w:p>
    <w:p w:rsidR="00C63C29" w:rsidRPr="001F2E0C" w:rsidRDefault="00C63C29" w:rsidP="00C63C29">
      <w:pPr>
        <w:pStyle w:val="Sinespaciado"/>
        <w:spacing w:line="360" w:lineRule="auto"/>
        <w:jc w:val="center"/>
        <w:rPr>
          <w:rFonts w:ascii="Arial" w:hAnsi="Arial" w:cs="Arial"/>
          <w:b/>
          <w:sz w:val="24"/>
          <w:szCs w:val="24"/>
        </w:rPr>
      </w:pPr>
      <w:r w:rsidRPr="001F2E0C">
        <w:rPr>
          <w:rFonts w:ascii="Arial" w:hAnsi="Arial" w:cs="Arial"/>
          <w:b/>
          <w:sz w:val="24"/>
          <w:szCs w:val="24"/>
        </w:rPr>
        <w:t>DISPOSICIONES GENERALES</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color w:val="000000" w:themeColor="text1"/>
          <w:sz w:val="24"/>
          <w:szCs w:val="24"/>
        </w:rPr>
      </w:pPr>
      <w:r w:rsidRPr="00610D7B">
        <w:rPr>
          <w:rFonts w:ascii="Arial" w:hAnsi="Arial" w:cs="Arial"/>
          <w:b/>
          <w:color w:val="000000" w:themeColor="text1"/>
          <w:sz w:val="24"/>
          <w:szCs w:val="24"/>
        </w:rPr>
        <w:t>Artículo 1.</w:t>
      </w:r>
      <w:r>
        <w:rPr>
          <w:rFonts w:ascii="Arial" w:hAnsi="Arial" w:cs="Arial"/>
          <w:color w:val="000000" w:themeColor="text1"/>
          <w:sz w:val="24"/>
          <w:szCs w:val="24"/>
        </w:rPr>
        <w:t xml:space="preserve"> </w:t>
      </w:r>
      <w:r w:rsidRPr="00610D7B">
        <w:rPr>
          <w:rFonts w:ascii="Arial" w:hAnsi="Arial" w:cs="Arial"/>
          <w:color w:val="000000" w:themeColor="text1"/>
          <w:sz w:val="24"/>
          <w:szCs w:val="24"/>
        </w:rPr>
        <w:t>La presente Ley es de observancia general e interés público, y tiene por objeto promover la p</w:t>
      </w:r>
      <w:r>
        <w:rPr>
          <w:rFonts w:ascii="Arial" w:hAnsi="Arial" w:cs="Arial"/>
          <w:color w:val="000000" w:themeColor="text1"/>
          <w:sz w:val="24"/>
          <w:szCs w:val="24"/>
        </w:rPr>
        <w:t>roductividad y el empleo en el E</w:t>
      </w:r>
      <w:r w:rsidRPr="00610D7B">
        <w:rPr>
          <w:rFonts w:ascii="Arial" w:hAnsi="Arial" w:cs="Arial"/>
          <w:color w:val="000000" w:themeColor="text1"/>
          <w:sz w:val="24"/>
          <w:szCs w:val="24"/>
        </w:rPr>
        <w:t xml:space="preserve">stado y sus municipios a través del fomento a la creación, desarrollo, expansión y sustentabilidad de las micro, pequeñas y medianas empresas, sin menoscabo de lo dispuesto por las leyes federales de la materia. </w:t>
      </w:r>
    </w:p>
    <w:p w:rsidR="00C63C29" w:rsidRPr="00610D7B" w:rsidRDefault="00C63C29" w:rsidP="00C63C29">
      <w:pPr>
        <w:pStyle w:val="Sinespaciado"/>
        <w:spacing w:line="360" w:lineRule="auto"/>
        <w:jc w:val="both"/>
        <w:rPr>
          <w:rFonts w:ascii="Arial" w:hAnsi="Arial" w:cs="Arial"/>
          <w:color w:val="000000" w:themeColor="text1"/>
          <w:sz w:val="24"/>
          <w:szCs w:val="24"/>
        </w:rPr>
      </w:pPr>
    </w:p>
    <w:p w:rsidR="00C63C29" w:rsidRDefault="00C63C29" w:rsidP="00C63C29">
      <w:pPr>
        <w:pStyle w:val="Sinespaciado"/>
        <w:spacing w:line="360" w:lineRule="auto"/>
        <w:jc w:val="both"/>
        <w:rPr>
          <w:rFonts w:ascii="Arial" w:hAnsi="Arial" w:cs="Arial"/>
          <w:color w:val="000000" w:themeColor="text1"/>
          <w:sz w:val="24"/>
          <w:szCs w:val="24"/>
        </w:rPr>
      </w:pPr>
      <w:r w:rsidRPr="00610D7B">
        <w:rPr>
          <w:rFonts w:ascii="Arial" w:hAnsi="Arial" w:cs="Arial"/>
          <w:b/>
          <w:color w:val="000000" w:themeColor="text1"/>
          <w:sz w:val="24"/>
          <w:szCs w:val="24"/>
        </w:rPr>
        <w:t>Artículo 2.</w:t>
      </w:r>
      <w:r w:rsidRPr="00610D7B">
        <w:rPr>
          <w:rFonts w:ascii="Arial" w:hAnsi="Arial" w:cs="Arial"/>
          <w:color w:val="000000" w:themeColor="text1"/>
          <w:sz w:val="24"/>
          <w:szCs w:val="24"/>
        </w:rPr>
        <w:t xml:space="preserve"> La aplicación de la presente Ley corresponde al </w:t>
      </w:r>
      <w:r>
        <w:rPr>
          <w:rFonts w:ascii="Arial" w:hAnsi="Arial" w:cs="Arial"/>
          <w:color w:val="000000" w:themeColor="text1"/>
          <w:sz w:val="24"/>
          <w:szCs w:val="24"/>
        </w:rPr>
        <w:t xml:space="preserve">Poder </w:t>
      </w:r>
      <w:r w:rsidRPr="00610D7B">
        <w:rPr>
          <w:rFonts w:ascii="Arial" w:hAnsi="Arial" w:cs="Arial"/>
          <w:color w:val="000000" w:themeColor="text1"/>
          <w:sz w:val="24"/>
          <w:szCs w:val="24"/>
        </w:rPr>
        <w:t>Ejecutivo del Estado</w:t>
      </w:r>
      <w:r>
        <w:rPr>
          <w:rFonts w:ascii="Arial" w:hAnsi="Arial" w:cs="Arial"/>
          <w:color w:val="000000" w:themeColor="text1"/>
          <w:sz w:val="24"/>
          <w:szCs w:val="24"/>
        </w:rPr>
        <w:t>,</w:t>
      </w:r>
      <w:r w:rsidRPr="00610D7B">
        <w:rPr>
          <w:rFonts w:ascii="Arial" w:hAnsi="Arial" w:cs="Arial"/>
          <w:color w:val="000000" w:themeColor="text1"/>
          <w:sz w:val="24"/>
          <w:szCs w:val="24"/>
        </w:rPr>
        <w:t xml:space="preserve"> por conducto de la Secretaría de Economía y Trabajo. </w:t>
      </w:r>
    </w:p>
    <w:p w:rsidR="00C63C29" w:rsidRPr="00610D7B" w:rsidRDefault="00C63C29" w:rsidP="00C63C29">
      <w:pPr>
        <w:pStyle w:val="Sinespaciado"/>
        <w:spacing w:line="360" w:lineRule="auto"/>
        <w:jc w:val="both"/>
        <w:rPr>
          <w:rFonts w:ascii="Arial" w:hAnsi="Arial" w:cs="Arial"/>
          <w:color w:val="000000" w:themeColor="text1"/>
          <w:sz w:val="24"/>
          <w:szCs w:val="24"/>
        </w:rPr>
      </w:pPr>
    </w:p>
    <w:p w:rsidR="00C63C29" w:rsidRDefault="00C63C29" w:rsidP="00C63C29">
      <w:pPr>
        <w:pStyle w:val="Sinespaciado"/>
        <w:spacing w:line="360" w:lineRule="auto"/>
        <w:jc w:val="both"/>
        <w:rPr>
          <w:rFonts w:ascii="Arial" w:hAnsi="Arial" w:cs="Arial"/>
          <w:sz w:val="24"/>
          <w:szCs w:val="24"/>
        </w:rPr>
      </w:pPr>
      <w:r>
        <w:rPr>
          <w:rFonts w:ascii="Arial" w:hAnsi="Arial" w:cs="Arial"/>
          <w:sz w:val="24"/>
          <w:szCs w:val="24"/>
        </w:rPr>
        <w:t>El</w:t>
      </w:r>
      <w:r w:rsidRPr="00610D7B">
        <w:rPr>
          <w:rFonts w:ascii="Arial" w:hAnsi="Arial" w:cs="Arial"/>
          <w:sz w:val="24"/>
          <w:szCs w:val="24"/>
        </w:rPr>
        <w:t xml:space="preserve"> </w:t>
      </w:r>
      <w:r>
        <w:rPr>
          <w:rFonts w:ascii="Arial" w:hAnsi="Arial" w:cs="Arial"/>
          <w:sz w:val="24"/>
          <w:szCs w:val="24"/>
        </w:rPr>
        <w:t>Poder Ejecutivo del Estado</w:t>
      </w:r>
      <w:r w:rsidRPr="00610D7B">
        <w:rPr>
          <w:rFonts w:ascii="Arial" w:hAnsi="Arial" w:cs="Arial"/>
          <w:sz w:val="24"/>
          <w:szCs w:val="24"/>
        </w:rPr>
        <w:t xml:space="preserve"> celebrará convenios para establecer los procedimientos de coordinación en materia de apoyo a la micro, pequeña y mediana empresa, con las </w:t>
      </w:r>
      <w:r>
        <w:rPr>
          <w:rFonts w:ascii="Arial" w:hAnsi="Arial" w:cs="Arial"/>
          <w:sz w:val="24"/>
          <w:szCs w:val="24"/>
        </w:rPr>
        <w:t>a</w:t>
      </w:r>
      <w:r w:rsidRPr="00610D7B">
        <w:rPr>
          <w:rFonts w:ascii="Arial" w:hAnsi="Arial" w:cs="Arial"/>
          <w:sz w:val="24"/>
          <w:szCs w:val="24"/>
        </w:rPr>
        <w:t xml:space="preserve">utoridades </w:t>
      </w:r>
      <w:r>
        <w:rPr>
          <w:rFonts w:ascii="Arial" w:hAnsi="Arial" w:cs="Arial"/>
          <w:sz w:val="24"/>
          <w:szCs w:val="24"/>
        </w:rPr>
        <w:t>f</w:t>
      </w:r>
      <w:r w:rsidRPr="00610D7B">
        <w:rPr>
          <w:rFonts w:ascii="Arial" w:hAnsi="Arial" w:cs="Arial"/>
          <w:sz w:val="24"/>
          <w:szCs w:val="24"/>
        </w:rPr>
        <w:t xml:space="preserve">ederales y </w:t>
      </w:r>
      <w:r>
        <w:rPr>
          <w:rFonts w:ascii="Arial" w:hAnsi="Arial" w:cs="Arial"/>
          <w:sz w:val="24"/>
          <w:szCs w:val="24"/>
        </w:rPr>
        <w:t>m</w:t>
      </w:r>
      <w:r w:rsidRPr="00610D7B">
        <w:rPr>
          <w:rFonts w:ascii="Arial" w:hAnsi="Arial" w:cs="Arial"/>
          <w:sz w:val="24"/>
          <w:szCs w:val="24"/>
        </w:rPr>
        <w:t>unicipales, así como con</w:t>
      </w:r>
      <w:r>
        <w:rPr>
          <w:rFonts w:ascii="Arial" w:hAnsi="Arial" w:cs="Arial"/>
          <w:sz w:val="24"/>
          <w:szCs w:val="24"/>
        </w:rPr>
        <w:t xml:space="preserve"> particulares. La Secretaría de Economía y Trabajo se coordinará con las dependencias y entidades de la Administración Pú</w:t>
      </w:r>
      <w:r w:rsidRPr="00610D7B">
        <w:rPr>
          <w:rFonts w:ascii="Arial" w:hAnsi="Arial" w:cs="Arial"/>
          <w:sz w:val="24"/>
          <w:szCs w:val="24"/>
        </w:rPr>
        <w:t xml:space="preserve">blica Estatal para la implementación de los programas correspondientes. </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Artículo 3.</w:t>
      </w:r>
      <w:r w:rsidRPr="00610D7B">
        <w:rPr>
          <w:rFonts w:ascii="Arial" w:hAnsi="Arial" w:cs="Arial"/>
          <w:sz w:val="24"/>
          <w:szCs w:val="24"/>
        </w:rPr>
        <w:t xml:space="preserve"> Para los efectos de esta Ley se entenderá por: </w:t>
      </w:r>
    </w:p>
    <w:p w:rsidR="00BE1317" w:rsidRDefault="00BE1317" w:rsidP="00C63C29">
      <w:pPr>
        <w:pStyle w:val="Sinespaciado"/>
        <w:spacing w:line="360" w:lineRule="auto"/>
        <w:jc w:val="both"/>
        <w:rPr>
          <w:rFonts w:ascii="Arial" w:hAnsi="Arial" w:cs="Arial"/>
          <w:sz w:val="24"/>
          <w:szCs w:val="24"/>
        </w:rPr>
      </w:pPr>
    </w:p>
    <w:p w:rsidR="00FE0878" w:rsidRDefault="00FE0878" w:rsidP="002A7EDD">
      <w:pPr>
        <w:pStyle w:val="Sinespaciado"/>
        <w:numPr>
          <w:ilvl w:val="0"/>
          <w:numId w:val="17"/>
        </w:numPr>
        <w:spacing w:line="360" w:lineRule="auto"/>
        <w:jc w:val="both"/>
        <w:rPr>
          <w:rFonts w:ascii="Arial" w:hAnsi="Arial" w:cs="Arial"/>
          <w:sz w:val="24"/>
          <w:szCs w:val="24"/>
        </w:rPr>
      </w:pPr>
      <w:r w:rsidRPr="007B6D11">
        <w:rPr>
          <w:rFonts w:ascii="Arial" w:hAnsi="Arial" w:cs="Arial"/>
          <w:sz w:val="24"/>
          <w:szCs w:val="24"/>
        </w:rPr>
        <w:lastRenderedPageBreak/>
        <w:t>Aceleradora de negocios: Organismo que se dedica apoyar empresas con alto potencial de crecimiento con el fin de estimular el mismo a través de consultorías especializadas de alto nivel, en donde se evalúan e implementan procesos de mejora e innovación en las áreas clave de la empresa, permitiendo así, un</w:t>
      </w:r>
      <w:r w:rsidR="009E2BC9">
        <w:rPr>
          <w:rFonts w:ascii="Arial" w:hAnsi="Arial" w:cs="Arial"/>
          <w:sz w:val="24"/>
          <w:szCs w:val="24"/>
        </w:rPr>
        <w:t xml:space="preserve"> crecimiento sustentable;</w:t>
      </w:r>
    </w:p>
    <w:p w:rsidR="00FE0878" w:rsidRDefault="00FE0878" w:rsidP="00C63C29">
      <w:pPr>
        <w:pStyle w:val="Sinespaciado"/>
        <w:spacing w:line="360" w:lineRule="auto"/>
        <w:jc w:val="both"/>
        <w:rPr>
          <w:rFonts w:ascii="Arial" w:hAnsi="Arial" w:cs="Arial"/>
          <w:sz w:val="24"/>
          <w:szCs w:val="24"/>
        </w:rPr>
      </w:pPr>
    </w:p>
    <w:p w:rsidR="00C63C29" w:rsidRDefault="00C63C29" w:rsidP="002A7EDD">
      <w:pPr>
        <w:pStyle w:val="Sinespaciado"/>
        <w:numPr>
          <w:ilvl w:val="0"/>
          <w:numId w:val="17"/>
        </w:numPr>
        <w:spacing w:line="360" w:lineRule="auto"/>
        <w:jc w:val="both"/>
        <w:rPr>
          <w:rFonts w:ascii="Arial" w:hAnsi="Arial" w:cs="Arial"/>
          <w:sz w:val="24"/>
          <w:szCs w:val="24"/>
        </w:rPr>
      </w:pPr>
      <w:r w:rsidRPr="00610D7B">
        <w:rPr>
          <w:rFonts w:ascii="Arial" w:hAnsi="Arial" w:cs="Arial"/>
          <w:sz w:val="24"/>
          <w:szCs w:val="24"/>
        </w:rPr>
        <w:t xml:space="preserve">Actividades de Fomento: Acciones económicas, jurídicas, sociales, comerciales, de capacitación o tecnológicas, que contribuyen al desarrollo </w:t>
      </w:r>
      <w:r w:rsidR="000D72DC">
        <w:rPr>
          <w:rFonts w:ascii="Arial" w:hAnsi="Arial" w:cs="Arial"/>
          <w:sz w:val="24"/>
          <w:szCs w:val="24"/>
        </w:rPr>
        <w:t>y</w:t>
      </w:r>
      <w:r w:rsidRPr="009978D7">
        <w:rPr>
          <w:rFonts w:ascii="Arial" w:hAnsi="Arial" w:cs="Arial"/>
          <w:sz w:val="24"/>
          <w:szCs w:val="24"/>
        </w:rPr>
        <w:t xml:space="preserve"> competitividad de las MIPYMES</w:t>
      </w:r>
      <w:r w:rsidRPr="00610D7B">
        <w:rPr>
          <w:rFonts w:ascii="Arial" w:hAnsi="Arial" w:cs="Arial"/>
          <w:sz w:val="24"/>
          <w:szCs w:val="24"/>
        </w:rPr>
        <w:t xml:space="preserve">, </w:t>
      </w:r>
      <w:r>
        <w:rPr>
          <w:rFonts w:ascii="Arial" w:hAnsi="Arial" w:cs="Arial"/>
          <w:sz w:val="24"/>
          <w:szCs w:val="24"/>
        </w:rPr>
        <w:t>que establezca e</w:t>
      </w:r>
      <w:r w:rsidR="009E2BC9">
        <w:rPr>
          <w:rFonts w:ascii="Arial" w:hAnsi="Arial" w:cs="Arial"/>
          <w:sz w:val="24"/>
          <w:szCs w:val="24"/>
        </w:rPr>
        <w:t>l Reglamento de la presente Ley;</w:t>
      </w:r>
    </w:p>
    <w:p w:rsidR="00FE0878" w:rsidRDefault="00FE0878" w:rsidP="007B6D11">
      <w:pPr>
        <w:pStyle w:val="Sinespaciado"/>
        <w:spacing w:line="360" w:lineRule="auto"/>
        <w:jc w:val="both"/>
        <w:rPr>
          <w:rFonts w:ascii="Arial" w:hAnsi="Arial" w:cs="Arial"/>
          <w:sz w:val="24"/>
          <w:szCs w:val="24"/>
        </w:rPr>
      </w:pPr>
    </w:p>
    <w:p w:rsidR="00FE0878" w:rsidRDefault="00FE0878" w:rsidP="002A7EDD">
      <w:pPr>
        <w:pStyle w:val="Sinespaciado"/>
        <w:numPr>
          <w:ilvl w:val="0"/>
          <w:numId w:val="17"/>
        </w:numPr>
        <w:spacing w:line="360" w:lineRule="auto"/>
        <w:jc w:val="both"/>
        <w:rPr>
          <w:rFonts w:ascii="Arial" w:hAnsi="Arial" w:cs="Arial"/>
          <w:sz w:val="24"/>
          <w:szCs w:val="24"/>
        </w:rPr>
      </w:pPr>
      <w:r w:rsidRPr="004F4DF9">
        <w:rPr>
          <w:rFonts w:ascii="Arial" w:hAnsi="Arial" w:cs="Arial"/>
          <w:sz w:val="24"/>
          <w:szCs w:val="24"/>
        </w:rPr>
        <w:t>Agrupamiento Empresarial Estratégico</w:t>
      </w:r>
      <w:r w:rsidR="007F723B">
        <w:rPr>
          <w:rFonts w:ascii="Arial" w:hAnsi="Arial" w:cs="Arial"/>
          <w:sz w:val="24"/>
          <w:szCs w:val="24"/>
        </w:rPr>
        <w:t xml:space="preserve"> (CLUSTER)</w:t>
      </w:r>
      <w:r w:rsidRPr="004F4DF9">
        <w:rPr>
          <w:rFonts w:ascii="Arial" w:hAnsi="Arial" w:cs="Arial"/>
          <w:sz w:val="24"/>
          <w:szCs w:val="24"/>
        </w:rPr>
        <w:t>: Al grupo de empresas pertenecientes a un mismo sector de la actividad económica, en una zona geográfica definida, constituidas como asociaciones civiles y reconocidas por la Secretaría, mediante un convenio de colaboración en</w:t>
      </w:r>
      <w:r w:rsidR="009E2BC9">
        <w:rPr>
          <w:rFonts w:ascii="Arial" w:hAnsi="Arial" w:cs="Arial"/>
          <w:sz w:val="24"/>
          <w:szCs w:val="24"/>
        </w:rPr>
        <w:t>tre dicho grupo y la Secretaría;</w:t>
      </w:r>
    </w:p>
    <w:p w:rsidR="00FE0878" w:rsidRDefault="00FE0878" w:rsidP="007B6D11">
      <w:pPr>
        <w:pStyle w:val="Sinespaciado"/>
        <w:spacing w:line="360" w:lineRule="auto"/>
        <w:jc w:val="both"/>
        <w:rPr>
          <w:rFonts w:ascii="Arial" w:hAnsi="Arial" w:cs="Arial"/>
          <w:sz w:val="24"/>
          <w:szCs w:val="24"/>
        </w:rPr>
      </w:pPr>
    </w:p>
    <w:p w:rsidR="00FE0878" w:rsidRDefault="00493549" w:rsidP="002A7EDD">
      <w:pPr>
        <w:pStyle w:val="Sinespaciado"/>
        <w:numPr>
          <w:ilvl w:val="0"/>
          <w:numId w:val="17"/>
        </w:numPr>
        <w:spacing w:line="360" w:lineRule="auto"/>
        <w:jc w:val="both"/>
        <w:rPr>
          <w:rFonts w:ascii="Arial" w:hAnsi="Arial" w:cs="Arial"/>
          <w:sz w:val="24"/>
          <w:szCs w:val="24"/>
        </w:rPr>
      </w:pPr>
      <w:r w:rsidRPr="004F4DF9">
        <w:rPr>
          <w:rFonts w:ascii="Arial" w:hAnsi="Arial" w:cs="Arial"/>
          <w:sz w:val="24"/>
          <w:szCs w:val="24"/>
        </w:rPr>
        <w:t>Cadenas Productivas: Sistemas productivos que integran conjuntos de empresas que añaden valor agregado a productos o servicios a través de las fases del proceso</w:t>
      </w:r>
      <w:r w:rsidR="009E2BC9">
        <w:rPr>
          <w:rFonts w:ascii="Arial" w:hAnsi="Arial" w:cs="Arial"/>
          <w:sz w:val="24"/>
          <w:szCs w:val="24"/>
        </w:rPr>
        <w:t xml:space="preserve"> económico;</w:t>
      </w:r>
    </w:p>
    <w:p w:rsidR="00F557BB" w:rsidRDefault="00F557BB" w:rsidP="007B6D11">
      <w:pPr>
        <w:pStyle w:val="Sinespaciado"/>
        <w:spacing w:line="360" w:lineRule="auto"/>
        <w:jc w:val="both"/>
        <w:rPr>
          <w:rFonts w:ascii="Arial" w:hAnsi="Arial" w:cs="Arial"/>
          <w:sz w:val="24"/>
          <w:szCs w:val="24"/>
        </w:rPr>
      </w:pPr>
    </w:p>
    <w:p w:rsidR="00F557BB" w:rsidRDefault="00F557BB" w:rsidP="002A7EDD">
      <w:pPr>
        <w:pStyle w:val="Sinespaciado"/>
        <w:numPr>
          <w:ilvl w:val="0"/>
          <w:numId w:val="17"/>
        </w:numPr>
        <w:spacing w:line="360" w:lineRule="auto"/>
        <w:jc w:val="both"/>
        <w:rPr>
          <w:rFonts w:ascii="Arial" w:hAnsi="Arial" w:cs="Arial"/>
          <w:sz w:val="24"/>
          <w:szCs w:val="24"/>
        </w:rPr>
      </w:pPr>
      <w:r w:rsidRPr="00610D7B">
        <w:rPr>
          <w:rFonts w:ascii="Arial" w:hAnsi="Arial" w:cs="Arial"/>
          <w:sz w:val="24"/>
          <w:szCs w:val="24"/>
        </w:rPr>
        <w:t>Capacitación: Servicio que consiste en la impartición</w:t>
      </w:r>
      <w:r w:rsidRPr="00610D7B">
        <w:rPr>
          <w:rFonts w:ascii="Arial" w:hAnsi="Arial" w:cs="Arial"/>
          <w:color w:val="B00004"/>
          <w:sz w:val="24"/>
          <w:szCs w:val="24"/>
        </w:rPr>
        <w:t xml:space="preserve"> </w:t>
      </w:r>
      <w:r w:rsidRPr="00610D7B">
        <w:rPr>
          <w:rFonts w:ascii="Arial" w:hAnsi="Arial" w:cs="Arial"/>
          <w:sz w:val="24"/>
          <w:szCs w:val="24"/>
        </w:rPr>
        <w:t>de cursos, talleres y metodologías, con la finalidad de mejorar las capacidades y habilidades de los recursos humanos de las empresas que reciben la atención</w:t>
      </w:r>
      <w:r w:rsidR="009E2BC9">
        <w:rPr>
          <w:rFonts w:ascii="Arial" w:hAnsi="Arial" w:cs="Arial"/>
          <w:sz w:val="24"/>
          <w:szCs w:val="24"/>
        </w:rPr>
        <w:t>;</w:t>
      </w:r>
    </w:p>
    <w:p w:rsidR="00F557BB" w:rsidRPr="00982D82" w:rsidRDefault="00F557BB" w:rsidP="00F557BB">
      <w:pPr>
        <w:pStyle w:val="Prrafodelista"/>
        <w:rPr>
          <w:rFonts w:ascii="Arial" w:hAnsi="Arial" w:cs="Arial"/>
          <w:sz w:val="24"/>
          <w:szCs w:val="24"/>
          <w:highlight w:val="yellow"/>
        </w:rPr>
      </w:pPr>
    </w:p>
    <w:p w:rsidR="00F557BB" w:rsidRDefault="00F557BB" w:rsidP="002A7EDD">
      <w:pPr>
        <w:pStyle w:val="Sinespaciado"/>
        <w:numPr>
          <w:ilvl w:val="0"/>
          <w:numId w:val="17"/>
        </w:numPr>
        <w:spacing w:line="360" w:lineRule="auto"/>
        <w:jc w:val="both"/>
        <w:rPr>
          <w:rFonts w:ascii="Arial" w:hAnsi="Arial" w:cs="Arial"/>
          <w:sz w:val="24"/>
          <w:szCs w:val="24"/>
        </w:rPr>
      </w:pPr>
      <w:r w:rsidRPr="009978D7">
        <w:rPr>
          <w:rFonts w:ascii="Arial" w:hAnsi="Arial" w:cs="Arial"/>
          <w:sz w:val="24"/>
          <w:szCs w:val="24"/>
        </w:rPr>
        <w:t xml:space="preserve">Competitividad: Conjunto de condiciones necesarias para generar un mayor crecimiento económico, promoviendo la inversión y la generación de </w:t>
      </w:r>
      <w:r w:rsidR="009E2BC9">
        <w:rPr>
          <w:rFonts w:ascii="Arial" w:hAnsi="Arial" w:cs="Arial"/>
          <w:sz w:val="24"/>
          <w:szCs w:val="24"/>
        </w:rPr>
        <w:t>empleo digno y bien remunerado;</w:t>
      </w:r>
    </w:p>
    <w:p w:rsidR="009E2BC9" w:rsidRPr="009978D7" w:rsidRDefault="009E2BC9" w:rsidP="009E2BC9">
      <w:pPr>
        <w:pStyle w:val="Sinespaciado"/>
        <w:spacing w:line="360" w:lineRule="auto"/>
        <w:jc w:val="both"/>
        <w:rPr>
          <w:rFonts w:ascii="Arial" w:hAnsi="Arial" w:cs="Arial"/>
          <w:sz w:val="24"/>
          <w:szCs w:val="24"/>
        </w:rPr>
      </w:pPr>
    </w:p>
    <w:p w:rsidR="00F557BB" w:rsidRDefault="00F557BB" w:rsidP="002A7EDD">
      <w:pPr>
        <w:pStyle w:val="Sinespaciado"/>
        <w:numPr>
          <w:ilvl w:val="0"/>
          <w:numId w:val="17"/>
        </w:numPr>
        <w:spacing w:line="360" w:lineRule="auto"/>
        <w:jc w:val="both"/>
        <w:rPr>
          <w:rFonts w:ascii="Arial" w:hAnsi="Arial" w:cs="Arial"/>
          <w:sz w:val="24"/>
          <w:szCs w:val="24"/>
        </w:rPr>
      </w:pPr>
      <w:r w:rsidRPr="00610D7B">
        <w:rPr>
          <w:rFonts w:ascii="Arial" w:hAnsi="Arial" w:cs="Arial"/>
          <w:sz w:val="24"/>
          <w:szCs w:val="24"/>
        </w:rPr>
        <w:t>Consejo: El Consejo Estatal de Fomento a la Micro, Pequeña y Mediana Empresa</w:t>
      </w:r>
      <w:r w:rsidR="009E2BC9">
        <w:rPr>
          <w:rFonts w:ascii="Arial" w:hAnsi="Arial" w:cs="Arial"/>
          <w:color w:val="B00004"/>
          <w:sz w:val="24"/>
          <w:szCs w:val="24"/>
        </w:rPr>
        <w:t>;</w:t>
      </w:r>
    </w:p>
    <w:p w:rsidR="00F557BB" w:rsidRDefault="00F557BB" w:rsidP="007B6D11">
      <w:pPr>
        <w:pStyle w:val="Sinespaciado"/>
        <w:spacing w:line="360" w:lineRule="auto"/>
        <w:jc w:val="both"/>
        <w:rPr>
          <w:rFonts w:ascii="Arial" w:hAnsi="Arial" w:cs="Arial"/>
          <w:sz w:val="24"/>
          <w:szCs w:val="24"/>
        </w:rPr>
      </w:pPr>
    </w:p>
    <w:p w:rsidR="00F557BB" w:rsidRDefault="00F557BB" w:rsidP="002A7EDD">
      <w:pPr>
        <w:pStyle w:val="Sinespaciado"/>
        <w:numPr>
          <w:ilvl w:val="0"/>
          <w:numId w:val="17"/>
        </w:numPr>
        <w:spacing w:line="360" w:lineRule="auto"/>
        <w:jc w:val="both"/>
        <w:rPr>
          <w:rFonts w:ascii="Arial" w:hAnsi="Arial" w:cs="Arial"/>
          <w:sz w:val="24"/>
          <w:szCs w:val="24"/>
        </w:rPr>
      </w:pPr>
      <w:r w:rsidRPr="009978D7">
        <w:rPr>
          <w:rFonts w:ascii="Arial" w:hAnsi="Arial" w:cs="Arial"/>
          <w:sz w:val="24"/>
          <w:szCs w:val="24"/>
        </w:rPr>
        <w:t>Consultoría</w:t>
      </w:r>
      <w:r w:rsidRPr="00610D7B">
        <w:rPr>
          <w:rFonts w:ascii="Arial" w:hAnsi="Arial" w:cs="Arial"/>
          <w:sz w:val="24"/>
          <w:szCs w:val="24"/>
        </w:rPr>
        <w:t>: Servicio que consiste en la transferencia de conocimientos, metodologías y aplicaciones, con la finalidad de mejorar los procesos de la empresa que recibe atención</w:t>
      </w:r>
      <w:r w:rsidR="009E2BC9">
        <w:rPr>
          <w:rFonts w:ascii="Arial" w:hAnsi="Arial" w:cs="Arial"/>
          <w:sz w:val="24"/>
          <w:szCs w:val="24"/>
        </w:rPr>
        <w:t>;</w:t>
      </w:r>
    </w:p>
    <w:p w:rsidR="00F557BB" w:rsidRDefault="00F557BB" w:rsidP="007B6D11">
      <w:pPr>
        <w:pStyle w:val="Sinespaciado"/>
        <w:spacing w:line="360" w:lineRule="auto"/>
        <w:jc w:val="both"/>
        <w:rPr>
          <w:rFonts w:ascii="Arial" w:hAnsi="Arial" w:cs="Arial"/>
          <w:sz w:val="24"/>
          <w:szCs w:val="24"/>
        </w:rPr>
      </w:pPr>
    </w:p>
    <w:p w:rsidR="00C63C29" w:rsidRPr="009978D7" w:rsidRDefault="00C63C29" w:rsidP="002A7EDD">
      <w:pPr>
        <w:pStyle w:val="Sinespaciado"/>
        <w:numPr>
          <w:ilvl w:val="0"/>
          <w:numId w:val="17"/>
        </w:numPr>
        <w:spacing w:line="360" w:lineRule="auto"/>
        <w:jc w:val="both"/>
        <w:rPr>
          <w:rFonts w:ascii="Arial" w:hAnsi="Arial" w:cs="Arial"/>
          <w:b/>
          <w:sz w:val="24"/>
          <w:szCs w:val="24"/>
        </w:rPr>
      </w:pPr>
      <w:r w:rsidRPr="009978D7">
        <w:rPr>
          <w:rFonts w:ascii="Arial" w:hAnsi="Arial" w:cs="Arial"/>
          <w:sz w:val="24"/>
          <w:szCs w:val="24"/>
        </w:rPr>
        <w:t>Empresa:</w:t>
      </w:r>
      <w:r w:rsidRPr="009978D7">
        <w:rPr>
          <w:rFonts w:ascii="Arial" w:hAnsi="Arial" w:cs="Arial"/>
          <w:b/>
          <w:sz w:val="24"/>
          <w:szCs w:val="24"/>
        </w:rPr>
        <w:t xml:space="preserve"> </w:t>
      </w:r>
      <w:r w:rsidRPr="009978D7">
        <w:rPr>
          <w:rFonts w:ascii="Arial" w:hAnsi="Arial" w:cs="Arial"/>
          <w:sz w:val="24"/>
          <w:szCs w:val="24"/>
        </w:rPr>
        <w:t xml:space="preserve">La persona física o moral legalmente constituida, cuyo objeto sea el de llevar a cabo actividades económicas para la producción o el intercambio de bienes o servicios para el mercado, con la cual se celebran los convenios en </w:t>
      </w:r>
      <w:r w:rsidR="009E2BC9">
        <w:rPr>
          <w:rFonts w:ascii="Arial" w:hAnsi="Arial" w:cs="Arial"/>
          <w:sz w:val="24"/>
          <w:szCs w:val="24"/>
        </w:rPr>
        <w:t>los términos de la presente Ley;</w:t>
      </w:r>
    </w:p>
    <w:p w:rsidR="00C63C29" w:rsidRDefault="00C63C29" w:rsidP="00C63C29">
      <w:pPr>
        <w:pStyle w:val="Sinespaciado"/>
        <w:spacing w:line="360" w:lineRule="auto"/>
        <w:jc w:val="both"/>
        <w:rPr>
          <w:rFonts w:ascii="Arial" w:hAnsi="Arial" w:cs="Arial"/>
          <w:sz w:val="24"/>
          <w:szCs w:val="24"/>
        </w:rPr>
      </w:pPr>
    </w:p>
    <w:p w:rsidR="00F557BB" w:rsidRDefault="00F557BB" w:rsidP="002A7EDD">
      <w:pPr>
        <w:pStyle w:val="Sinespaciado"/>
        <w:numPr>
          <w:ilvl w:val="0"/>
          <w:numId w:val="17"/>
        </w:numPr>
        <w:spacing w:line="360" w:lineRule="auto"/>
        <w:jc w:val="both"/>
        <w:rPr>
          <w:rFonts w:ascii="Arial" w:hAnsi="Arial" w:cs="Arial"/>
          <w:sz w:val="24"/>
          <w:szCs w:val="24"/>
        </w:rPr>
      </w:pPr>
      <w:r w:rsidRPr="007B6D11">
        <w:rPr>
          <w:rFonts w:ascii="Arial" w:hAnsi="Arial" w:cs="Arial"/>
          <w:sz w:val="24"/>
          <w:szCs w:val="24"/>
        </w:rPr>
        <w:t>Espacios de Emprendimiento: Espacio</w:t>
      </w:r>
      <w:r w:rsidR="009E2BC9">
        <w:rPr>
          <w:rFonts w:ascii="Arial" w:hAnsi="Arial" w:cs="Arial"/>
          <w:sz w:val="24"/>
          <w:szCs w:val="24"/>
        </w:rPr>
        <w:t>s de emprendimiento compartidos;</w:t>
      </w:r>
    </w:p>
    <w:p w:rsidR="00F557BB" w:rsidRDefault="00F557BB" w:rsidP="00C63C29">
      <w:pPr>
        <w:pStyle w:val="Sinespaciado"/>
        <w:spacing w:line="360" w:lineRule="auto"/>
        <w:jc w:val="both"/>
        <w:rPr>
          <w:rFonts w:ascii="Arial" w:hAnsi="Arial" w:cs="Arial"/>
          <w:sz w:val="24"/>
          <w:szCs w:val="24"/>
        </w:rPr>
      </w:pPr>
    </w:p>
    <w:p w:rsidR="00C63C29" w:rsidRPr="002A7EDD" w:rsidRDefault="00C63C29" w:rsidP="002A7EDD">
      <w:pPr>
        <w:pStyle w:val="Prrafodelista"/>
        <w:numPr>
          <w:ilvl w:val="0"/>
          <w:numId w:val="17"/>
        </w:numPr>
        <w:spacing w:line="360" w:lineRule="auto"/>
        <w:jc w:val="both"/>
        <w:rPr>
          <w:rFonts w:ascii="Arial" w:hAnsi="Arial" w:cs="Arial"/>
          <w:sz w:val="24"/>
          <w:szCs w:val="24"/>
        </w:rPr>
      </w:pPr>
      <w:r w:rsidRPr="002A7EDD">
        <w:rPr>
          <w:rFonts w:ascii="Arial" w:hAnsi="Arial" w:cs="Arial"/>
          <w:sz w:val="24"/>
          <w:szCs w:val="24"/>
        </w:rPr>
        <w:t xml:space="preserve">Incubadoras básicas: Al grupo de empresas de los sectores tradicional artesanal, industrial, comercial y de servicios, cuyos requerimientos de infraestructura física, tecnológica y de personal, así como sus mecanismos de operación básicos que incorporan poco valor agregado </w:t>
      </w:r>
      <w:r w:rsidRPr="002A7EDD">
        <w:rPr>
          <w:rFonts w:ascii="Arial" w:hAnsi="Arial" w:cs="Arial"/>
          <w:sz w:val="24"/>
          <w:szCs w:val="24"/>
        </w:rPr>
        <w:lastRenderedPageBreak/>
        <w:t>en el proceso productivo e involucran procesos y procedimientos intensivos en mano de</w:t>
      </w:r>
      <w:r w:rsidR="009E2BC9">
        <w:rPr>
          <w:rFonts w:ascii="Arial" w:hAnsi="Arial" w:cs="Arial"/>
          <w:sz w:val="24"/>
          <w:szCs w:val="24"/>
        </w:rPr>
        <w:t xml:space="preserve"> obra;</w:t>
      </w:r>
    </w:p>
    <w:p w:rsidR="00C63C29" w:rsidRPr="00F557BB" w:rsidRDefault="00C63C29" w:rsidP="00C63C29">
      <w:pPr>
        <w:pStyle w:val="Prrafodelista"/>
        <w:rPr>
          <w:rFonts w:ascii="Arial" w:hAnsi="Arial" w:cs="Arial"/>
          <w:sz w:val="24"/>
          <w:szCs w:val="24"/>
          <w:lang w:val="es-ES"/>
        </w:rPr>
      </w:pPr>
    </w:p>
    <w:p w:rsidR="00C63C29" w:rsidRPr="009978D7" w:rsidRDefault="00C63C29" w:rsidP="00C63C29">
      <w:pPr>
        <w:pStyle w:val="Prrafodelista"/>
        <w:jc w:val="both"/>
        <w:rPr>
          <w:rFonts w:ascii="Arial" w:hAnsi="Arial" w:cs="Arial"/>
          <w:sz w:val="24"/>
          <w:szCs w:val="24"/>
        </w:rPr>
      </w:pPr>
    </w:p>
    <w:p w:rsidR="00C63C29" w:rsidRPr="002A7EDD" w:rsidRDefault="00C63C29" w:rsidP="002A7EDD">
      <w:pPr>
        <w:pStyle w:val="Prrafodelista"/>
        <w:numPr>
          <w:ilvl w:val="0"/>
          <w:numId w:val="17"/>
        </w:numPr>
        <w:spacing w:line="360" w:lineRule="auto"/>
        <w:jc w:val="both"/>
        <w:rPr>
          <w:rFonts w:ascii="Arial" w:hAnsi="Arial" w:cs="Arial"/>
          <w:sz w:val="24"/>
          <w:szCs w:val="24"/>
        </w:rPr>
      </w:pPr>
      <w:r w:rsidRPr="002A7EDD">
        <w:rPr>
          <w:rFonts w:ascii="Arial" w:hAnsi="Arial" w:cs="Arial"/>
          <w:sz w:val="24"/>
          <w:szCs w:val="24"/>
        </w:rPr>
        <w:t>Incubadoras de alto impacto: Al grupo de empresas de los sectores industrial, comercial y de servicios, con procesos semi especializados, en el entendido que realizan transformaciones de la materia prima, para generar productos terminados, incorporando elementos tecnológicos; involucran el uso intensivo o semi intensivo de los bienes de capital y recursos humanos especializados y capacitado técnicamente para realizar la acti</w:t>
      </w:r>
      <w:r w:rsidR="009E2BC9">
        <w:rPr>
          <w:rFonts w:ascii="Arial" w:hAnsi="Arial" w:cs="Arial"/>
          <w:sz w:val="24"/>
          <w:szCs w:val="24"/>
        </w:rPr>
        <w:t>vidad primordial de la empresa;</w:t>
      </w:r>
    </w:p>
    <w:p w:rsidR="00F557BB" w:rsidRDefault="00F557BB" w:rsidP="007B6D11">
      <w:pPr>
        <w:spacing w:line="360" w:lineRule="auto"/>
        <w:jc w:val="both"/>
        <w:rPr>
          <w:rFonts w:ascii="Arial" w:hAnsi="Arial" w:cs="Arial"/>
        </w:rPr>
      </w:pPr>
    </w:p>
    <w:p w:rsidR="00F557BB" w:rsidRDefault="00F557BB" w:rsidP="002A7EDD">
      <w:pPr>
        <w:pStyle w:val="Sinespaciado"/>
        <w:numPr>
          <w:ilvl w:val="0"/>
          <w:numId w:val="17"/>
        </w:numPr>
        <w:spacing w:line="360" w:lineRule="auto"/>
        <w:jc w:val="both"/>
        <w:rPr>
          <w:rFonts w:ascii="Arial" w:hAnsi="Arial" w:cs="Arial"/>
          <w:sz w:val="24"/>
          <w:szCs w:val="24"/>
        </w:rPr>
      </w:pPr>
      <w:r>
        <w:rPr>
          <w:rFonts w:ascii="Arial" w:hAnsi="Arial" w:cs="Arial"/>
          <w:sz w:val="24"/>
          <w:szCs w:val="24"/>
        </w:rPr>
        <w:t>Ley: La Ley de Fomento</w:t>
      </w:r>
      <w:r w:rsidRPr="00610D7B">
        <w:rPr>
          <w:rFonts w:ascii="Arial" w:hAnsi="Arial" w:cs="Arial"/>
          <w:sz w:val="24"/>
          <w:szCs w:val="24"/>
        </w:rPr>
        <w:t xml:space="preserve"> a  la Micro, Pequeña y Mediana Empresa </w:t>
      </w:r>
      <w:r>
        <w:rPr>
          <w:rFonts w:ascii="Arial" w:hAnsi="Arial" w:cs="Arial"/>
          <w:sz w:val="24"/>
          <w:szCs w:val="24"/>
        </w:rPr>
        <w:t>para el</w:t>
      </w:r>
      <w:r w:rsidRPr="00610D7B">
        <w:rPr>
          <w:rFonts w:ascii="Arial" w:hAnsi="Arial" w:cs="Arial"/>
          <w:sz w:val="24"/>
          <w:szCs w:val="24"/>
        </w:rPr>
        <w:t xml:space="preserve"> Estado de Nuevo León</w:t>
      </w:r>
      <w:r w:rsidR="009E2BC9">
        <w:rPr>
          <w:rFonts w:ascii="Arial" w:hAnsi="Arial" w:cs="Arial"/>
          <w:sz w:val="24"/>
          <w:szCs w:val="24"/>
        </w:rPr>
        <w:t>;</w:t>
      </w:r>
    </w:p>
    <w:p w:rsidR="00F557BB" w:rsidRDefault="00F557BB" w:rsidP="00F557BB">
      <w:pPr>
        <w:pStyle w:val="Sinespaciado"/>
        <w:spacing w:line="360" w:lineRule="auto"/>
        <w:jc w:val="both"/>
        <w:rPr>
          <w:rFonts w:ascii="Arial" w:hAnsi="Arial" w:cs="Arial"/>
          <w:sz w:val="24"/>
          <w:szCs w:val="24"/>
        </w:rPr>
      </w:pPr>
    </w:p>
    <w:p w:rsidR="00F557BB" w:rsidRPr="002A7EDD" w:rsidRDefault="00F557BB" w:rsidP="002A7EDD">
      <w:pPr>
        <w:pStyle w:val="Prrafodelista"/>
        <w:numPr>
          <w:ilvl w:val="0"/>
          <w:numId w:val="17"/>
        </w:numPr>
        <w:spacing w:line="360" w:lineRule="auto"/>
        <w:jc w:val="both"/>
        <w:rPr>
          <w:rFonts w:ascii="Arial" w:hAnsi="Arial" w:cs="Arial"/>
          <w:sz w:val="24"/>
          <w:szCs w:val="24"/>
        </w:rPr>
      </w:pPr>
      <w:r w:rsidRPr="002A7EDD">
        <w:rPr>
          <w:rFonts w:ascii="Arial" w:hAnsi="Arial" w:cs="Arial"/>
          <w:sz w:val="24"/>
          <w:szCs w:val="24"/>
        </w:rPr>
        <w:t>MIPYMES: Micro, pequeñas y medianas empresas, legalmente constituidas, de los sectores indus</w:t>
      </w:r>
      <w:r w:rsidR="009E2BC9">
        <w:rPr>
          <w:rFonts w:ascii="Arial" w:hAnsi="Arial" w:cs="Arial"/>
          <w:sz w:val="24"/>
          <w:szCs w:val="24"/>
        </w:rPr>
        <w:t>trial, comercial y de servicios</w:t>
      </w:r>
      <w:r w:rsidR="00CD4688" w:rsidRPr="00CD4688">
        <w:rPr>
          <w:rFonts w:ascii="Arial" w:hAnsi="Arial" w:cs="Arial"/>
          <w:sz w:val="24"/>
          <w:szCs w:val="24"/>
        </w:rPr>
        <w:t xml:space="preserve"> que cumplan con lo establecido en la Ley Para el Desarrollo de la Competitividad de la Micro, Pequeña y Mediana Empresa, en el Artículo 3, Fracción III.</w:t>
      </w:r>
      <w:r w:rsidR="009E2BC9">
        <w:rPr>
          <w:rFonts w:ascii="Arial" w:hAnsi="Arial" w:cs="Arial"/>
          <w:sz w:val="24"/>
          <w:szCs w:val="24"/>
        </w:rPr>
        <w:t>;</w:t>
      </w:r>
    </w:p>
    <w:p w:rsidR="00F557BB" w:rsidRDefault="00F557BB" w:rsidP="007B6D11">
      <w:pPr>
        <w:spacing w:line="360" w:lineRule="auto"/>
        <w:jc w:val="both"/>
        <w:rPr>
          <w:rFonts w:ascii="Arial" w:hAnsi="Arial" w:cs="Arial"/>
        </w:rPr>
      </w:pPr>
    </w:p>
    <w:p w:rsidR="00F557BB" w:rsidRPr="002A7EDD" w:rsidRDefault="002A7EDD" w:rsidP="002A7EDD">
      <w:pPr>
        <w:pStyle w:val="Prrafodelista"/>
        <w:numPr>
          <w:ilvl w:val="0"/>
          <w:numId w:val="17"/>
        </w:numPr>
        <w:spacing w:line="360" w:lineRule="auto"/>
        <w:jc w:val="both"/>
        <w:rPr>
          <w:rFonts w:ascii="Arial" w:hAnsi="Arial" w:cs="Arial"/>
          <w:sz w:val="24"/>
          <w:szCs w:val="24"/>
        </w:rPr>
      </w:pPr>
      <w:r w:rsidRPr="002A7EDD">
        <w:rPr>
          <w:rFonts w:ascii="Arial" w:hAnsi="Arial" w:cs="Arial"/>
          <w:sz w:val="24"/>
          <w:szCs w:val="24"/>
        </w:rPr>
        <w:t>Organizaciones</w:t>
      </w:r>
      <w:r w:rsidRPr="002A7EDD">
        <w:rPr>
          <w:rFonts w:ascii="MS Gothic" w:eastAsia="MS Gothic" w:hAnsi="MS Gothic" w:cs="MS Gothic" w:hint="eastAsia"/>
          <w:sz w:val="24"/>
          <w:szCs w:val="24"/>
        </w:rPr>
        <w:t> </w:t>
      </w:r>
      <w:r w:rsidRPr="002A7EDD">
        <w:rPr>
          <w:rFonts w:ascii="Arial" w:hAnsi="Arial" w:cs="Arial"/>
          <w:sz w:val="24"/>
          <w:szCs w:val="24"/>
        </w:rPr>
        <w:t>Empresariales: Las Cámaras Empresariales y sus Confederaciones en su carácter de organismos de interés público; los Sindicatos de Patrones, así como las asociaciones, instituciones y agrupamientos que representen a las MIPYMES</w:t>
      </w:r>
      <w:r w:rsidR="009E2BC9">
        <w:rPr>
          <w:rFonts w:ascii="Arial" w:hAnsi="Arial" w:cs="Arial"/>
          <w:sz w:val="24"/>
          <w:szCs w:val="24"/>
        </w:rPr>
        <w:t>;</w:t>
      </w:r>
    </w:p>
    <w:p w:rsidR="00F557BB" w:rsidRDefault="00F557BB" w:rsidP="007B6D11">
      <w:pPr>
        <w:spacing w:line="360" w:lineRule="auto"/>
        <w:jc w:val="both"/>
        <w:rPr>
          <w:rFonts w:ascii="Arial" w:hAnsi="Arial" w:cs="Arial"/>
        </w:rPr>
      </w:pPr>
    </w:p>
    <w:p w:rsidR="00C63C29" w:rsidRPr="002A7EDD" w:rsidRDefault="00C63C29" w:rsidP="002A7EDD">
      <w:pPr>
        <w:pStyle w:val="Prrafodelista"/>
        <w:numPr>
          <w:ilvl w:val="0"/>
          <w:numId w:val="17"/>
        </w:numPr>
        <w:spacing w:line="360" w:lineRule="auto"/>
        <w:jc w:val="both"/>
        <w:rPr>
          <w:rFonts w:ascii="Arial" w:hAnsi="Arial" w:cs="Arial"/>
          <w:sz w:val="24"/>
          <w:szCs w:val="24"/>
        </w:rPr>
      </w:pPr>
      <w:r w:rsidRPr="002A7EDD">
        <w:rPr>
          <w:rFonts w:ascii="Arial" w:hAnsi="Arial" w:cs="Arial"/>
          <w:sz w:val="24"/>
          <w:szCs w:val="24"/>
        </w:rPr>
        <w:t>Red Estatal de Incubadoras: A la integración de una Red Estatal de Incubadoras de nuevas empresas, con el fin de apoyar el desarrollo de las MIPYMES, con enfoque prioritario a los proyectos de mayor valor agregado, innovación y</w:t>
      </w:r>
      <w:r w:rsidR="009E2BC9">
        <w:rPr>
          <w:rFonts w:ascii="Arial" w:hAnsi="Arial" w:cs="Arial"/>
          <w:sz w:val="24"/>
          <w:szCs w:val="24"/>
        </w:rPr>
        <w:t xml:space="preserve"> contenido tecnológico;</w:t>
      </w:r>
    </w:p>
    <w:p w:rsidR="00C63C29" w:rsidRPr="009978D7" w:rsidRDefault="00C63C29" w:rsidP="00C63C29">
      <w:pPr>
        <w:pStyle w:val="Prrafodelista"/>
        <w:rPr>
          <w:rFonts w:ascii="Arial" w:hAnsi="Arial" w:cs="Arial"/>
          <w:sz w:val="24"/>
          <w:szCs w:val="24"/>
        </w:rPr>
      </w:pPr>
    </w:p>
    <w:p w:rsidR="00C63C29" w:rsidRPr="00610D7B" w:rsidRDefault="00C63C29" w:rsidP="002A7EDD">
      <w:pPr>
        <w:pStyle w:val="Sinespaciado"/>
        <w:numPr>
          <w:ilvl w:val="0"/>
          <w:numId w:val="17"/>
        </w:numPr>
        <w:spacing w:line="360" w:lineRule="auto"/>
        <w:jc w:val="both"/>
        <w:rPr>
          <w:rFonts w:ascii="Arial" w:hAnsi="Arial" w:cs="Arial"/>
          <w:sz w:val="24"/>
          <w:szCs w:val="24"/>
        </w:rPr>
      </w:pPr>
      <w:r w:rsidRPr="00610D7B">
        <w:rPr>
          <w:rFonts w:ascii="Arial" w:hAnsi="Arial" w:cs="Arial"/>
          <w:sz w:val="24"/>
          <w:szCs w:val="24"/>
        </w:rPr>
        <w:t>Reglamento: El Reglamento de esta Ley</w:t>
      </w:r>
      <w:r w:rsidR="009E2BC9">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2A7EDD">
      <w:pPr>
        <w:pStyle w:val="Sinespaciado"/>
        <w:numPr>
          <w:ilvl w:val="0"/>
          <w:numId w:val="17"/>
        </w:numPr>
        <w:spacing w:line="360" w:lineRule="auto"/>
        <w:jc w:val="both"/>
        <w:rPr>
          <w:rFonts w:ascii="Arial" w:hAnsi="Arial" w:cs="Arial"/>
          <w:sz w:val="24"/>
          <w:szCs w:val="24"/>
        </w:rPr>
      </w:pPr>
      <w:r w:rsidRPr="00610D7B">
        <w:rPr>
          <w:rFonts w:ascii="Arial" w:hAnsi="Arial" w:cs="Arial"/>
          <w:sz w:val="24"/>
          <w:szCs w:val="24"/>
        </w:rPr>
        <w:t>Secretaría: La Secretaría de Economía y Trabajo</w:t>
      </w:r>
      <w:r w:rsidR="009E2BC9">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Default="00C63C29" w:rsidP="002A7EDD">
      <w:pPr>
        <w:pStyle w:val="Sinespaciado"/>
        <w:numPr>
          <w:ilvl w:val="0"/>
          <w:numId w:val="17"/>
        </w:numPr>
        <w:spacing w:line="360" w:lineRule="auto"/>
        <w:jc w:val="both"/>
        <w:rPr>
          <w:rFonts w:ascii="Arial" w:hAnsi="Arial" w:cs="Arial"/>
          <w:sz w:val="24"/>
          <w:szCs w:val="24"/>
        </w:rPr>
      </w:pPr>
      <w:r>
        <w:rPr>
          <w:rFonts w:ascii="Arial" w:hAnsi="Arial" w:cs="Arial"/>
          <w:sz w:val="24"/>
          <w:szCs w:val="24"/>
        </w:rPr>
        <w:t>Sector Público: Dependencias y entidades de la A</w:t>
      </w:r>
      <w:r w:rsidRPr="00610D7B">
        <w:rPr>
          <w:rFonts w:ascii="Arial" w:hAnsi="Arial" w:cs="Arial"/>
          <w:sz w:val="24"/>
          <w:szCs w:val="24"/>
        </w:rPr>
        <w:t>dministración Pública de la Federación, Estado y Municipios de Nuevo León</w:t>
      </w:r>
      <w:r w:rsidR="009E2BC9">
        <w:rPr>
          <w:rFonts w:ascii="Arial" w:hAnsi="Arial" w:cs="Arial"/>
          <w:sz w:val="24"/>
          <w:szCs w:val="24"/>
        </w:rPr>
        <w:t>; y</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2A7EDD">
      <w:pPr>
        <w:pStyle w:val="Sinespaciado"/>
        <w:numPr>
          <w:ilvl w:val="0"/>
          <w:numId w:val="17"/>
        </w:numPr>
        <w:spacing w:line="360" w:lineRule="auto"/>
        <w:jc w:val="both"/>
        <w:rPr>
          <w:rFonts w:ascii="Arial" w:hAnsi="Arial" w:cs="Arial"/>
          <w:sz w:val="24"/>
          <w:szCs w:val="24"/>
        </w:rPr>
      </w:pPr>
      <w:r w:rsidRPr="00610D7B">
        <w:rPr>
          <w:rFonts w:ascii="Arial" w:hAnsi="Arial" w:cs="Arial"/>
          <w:sz w:val="24"/>
          <w:szCs w:val="24"/>
        </w:rPr>
        <w:t xml:space="preserve">Sectores: </w:t>
      </w:r>
      <w:r>
        <w:rPr>
          <w:rFonts w:ascii="Arial" w:hAnsi="Arial" w:cs="Arial"/>
          <w:sz w:val="24"/>
          <w:szCs w:val="24"/>
        </w:rPr>
        <w:t>Los sectores privado y social.</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Artículo 4.</w:t>
      </w:r>
      <w:r w:rsidRPr="00610D7B">
        <w:rPr>
          <w:rFonts w:ascii="Arial" w:hAnsi="Arial" w:cs="Arial"/>
          <w:sz w:val="24"/>
          <w:szCs w:val="24"/>
        </w:rPr>
        <w:t xml:space="preserve"> Es objeto de la presente Ley: </w:t>
      </w:r>
    </w:p>
    <w:p w:rsidR="00C63C29" w:rsidRPr="00610D7B" w:rsidRDefault="00C63C29" w:rsidP="00C63C29">
      <w:pPr>
        <w:pStyle w:val="Sinespaciado"/>
        <w:spacing w:line="360" w:lineRule="auto"/>
        <w:jc w:val="both"/>
        <w:rPr>
          <w:rFonts w:ascii="Arial" w:hAnsi="Arial" w:cs="Arial"/>
          <w:sz w:val="24"/>
          <w:szCs w:val="24"/>
        </w:rPr>
      </w:pPr>
    </w:p>
    <w:p w:rsidR="00C63C29" w:rsidRPr="004F4DF9" w:rsidRDefault="00C63C29" w:rsidP="00C63C29">
      <w:pPr>
        <w:pStyle w:val="Sinespaciado"/>
        <w:numPr>
          <w:ilvl w:val="0"/>
          <w:numId w:val="2"/>
        </w:numPr>
        <w:spacing w:line="360" w:lineRule="auto"/>
        <w:jc w:val="both"/>
        <w:rPr>
          <w:rFonts w:ascii="Arial" w:hAnsi="Arial" w:cs="Arial"/>
          <w:color w:val="B00004"/>
          <w:sz w:val="24"/>
          <w:szCs w:val="24"/>
        </w:rPr>
      </w:pPr>
      <w:r w:rsidRPr="00610D7B">
        <w:rPr>
          <w:rFonts w:ascii="Arial" w:hAnsi="Arial" w:cs="Arial"/>
          <w:sz w:val="24"/>
          <w:szCs w:val="24"/>
        </w:rPr>
        <w:t>Proteger, velar y defender al sector de las micro, pequeñas y</w:t>
      </w:r>
      <w:r w:rsidR="001E0EB5">
        <w:rPr>
          <w:rFonts w:ascii="Arial" w:hAnsi="Arial" w:cs="Arial"/>
          <w:sz w:val="24"/>
          <w:szCs w:val="24"/>
        </w:rPr>
        <w:t xml:space="preserve"> medianas empresas en el Estado;</w:t>
      </w:r>
    </w:p>
    <w:p w:rsidR="00C63C29" w:rsidRDefault="00C63C29" w:rsidP="00C63C29">
      <w:pPr>
        <w:pStyle w:val="Sinespaciado"/>
        <w:spacing w:line="360" w:lineRule="auto"/>
        <w:ind w:left="720"/>
        <w:jc w:val="both"/>
        <w:rPr>
          <w:rFonts w:ascii="Arial" w:hAnsi="Arial" w:cs="Arial"/>
          <w:color w:val="B00004"/>
          <w:sz w:val="24"/>
          <w:szCs w:val="24"/>
        </w:rPr>
      </w:pPr>
    </w:p>
    <w:p w:rsidR="00C63C29" w:rsidRPr="009978D7" w:rsidRDefault="00C63C29" w:rsidP="00C63C29">
      <w:pPr>
        <w:pStyle w:val="Sinespaciado"/>
        <w:numPr>
          <w:ilvl w:val="0"/>
          <w:numId w:val="2"/>
        </w:numPr>
        <w:spacing w:line="360" w:lineRule="auto"/>
        <w:jc w:val="both"/>
        <w:rPr>
          <w:rFonts w:ascii="Arial" w:hAnsi="Arial" w:cs="Arial"/>
          <w:sz w:val="24"/>
          <w:szCs w:val="24"/>
        </w:rPr>
      </w:pPr>
      <w:r w:rsidRPr="009978D7">
        <w:rPr>
          <w:rFonts w:ascii="Arial" w:hAnsi="Arial" w:cs="Arial"/>
          <w:sz w:val="24"/>
          <w:szCs w:val="24"/>
        </w:rPr>
        <w:t>Establecer una política integral de apoyo a las MIPYMES, con visión de corto, mediano y largo plazo, asignando los recursos humanos y económicos sufi</w:t>
      </w:r>
      <w:r w:rsidR="00107B36">
        <w:rPr>
          <w:rFonts w:ascii="Arial" w:hAnsi="Arial" w:cs="Arial"/>
          <w:sz w:val="24"/>
          <w:szCs w:val="24"/>
        </w:rPr>
        <w:t>cientes para su implementación;</w:t>
      </w:r>
    </w:p>
    <w:p w:rsidR="00C63C29" w:rsidRPr="009978D7" w:rsidRDefault="00C63C29" w:rsidP="00C63C29">
      <w:pPr>
        <w:pStyle w:val="Prrafodelista"/>
        <w:rPr>
          <w:rFonts w:ascii="Arial" w:hAnsi="Arial" w:cs="Arial"/>
          <w:sz w:val="24"/>
          <w:szCs w:val="24"/>
        </w:rPr>
      </w:pPr>
    </w:p>
    <w:p w:rsidR="00C63C29" w:rsidRPr="009978D7" w:rsidRDefault="00C63C29" w:rsidP="00C63C29">
      <w:pPr>
        <w:pStyle w:val="Sinespaciado"/>
        <w:numPr>
          <w:ilvl w:val="0"/>
          <w:numId w:val="2"/>
        </w:numPr>
        <w:spacing w:line="360" w:lineRule="auto"/>
        <w:jc w:val="both"/>
        <w:rPr>
          <w:rFonts w:ascii="Arial" w:hAnsi="Arial" w:cs="Arial"/>
          <w:sz w:val="24"/>
          <w:szCs w:val="24"/>
        </w:rPr>
      </w:pPr>
      <w:r w:rsidRPr="009978D7">
        <w:rPr>
          <w:rFonts w:ascii="Arial" w:hAnsi="Arial" w:cs="Arial"/>
          <w:sz w:val="24"/>
          <w:szCs w:val="24"/>
        </w:rPr>
        <w:lastRenderedPageBreak/>
        <w:t xml:space="preserve">Apoyar a las MIPYMES para sumarse a las cadenas </w:t>
      </w:r>
      <w:r w:rsidR="009B333D">
        <w:rPr>
          <w:rFonts w:ascii="Arial" w:hAnsi="Arial" w:cs="Arial"/>
          <w:sz w:val="24"/>
          <w:szCs w:val="24"/>
        </w:rPr>
        <w:t>productivas</w:t>
      </w:r>
      <w:r w:rsidRPr="009978D7">
        <w:rPr>
          <w:rFonts w:ascii="Arial" w:hAnsi="Arial" w:cs="Arial"/>
          <w:sz w:val="24"/>
          <w:szCs w:val="24"/>
        </w:rPr>
        <w:t xml:space="preserve"> a través de la exportación de sus productos e importación de </w:t>
      </w:r>
      <w:r w:rsidR="002E58A0">
        <w:rPr>
          <w:rFonts w:ascii="Arial" w:hAnsi="Arial" w:cs="Arial"/>
          <w:sz w:val="24"/>
          <w:szCs w:val="24"/>
        </w:rPr>
        <w:t>materias primas y tecnologías;</w:t>
      </w:r>
    </w:p>
    <w:p w:rsidR="00C63C29" w:rsidRPr="009978D7"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numPr>
          <w:ilvl w:val="0"/>
          <w:numId w:val="2"/>
        </w:numPr>
        <w:spacing w:line="360" w:lineRule="auto"/>
        <w:jc w:val="both"/>
        <w:rPr>
          <w:rFonts w:ascii="Arial" w:hAnsi="Arial" w:cs="Arial"/>
          <w:sz w:val="24"/>
          <w:szCs w:val="24"/>
        </w:rPr>
      </w:pPr>
      <w:r w:rsidRPr="009978D7">
        <w:rPr>
          <w:rFonts w:ascii="Arial" w:hAnsi="Arial" w:cs="Arial"/>
          <w:sz w:val="24"/>
          <w:szCs w:val="24"/>
        </w:rPr>
        <w:t>Promover y/o crear los mecanismos mediante los cuales la Secretaría elabore las políticas de corto, mediano y largo plazo, para elevar la productividad y competitividad de las MIPYMES, se podrán tomar en consideración la opinión de l</w:t>
      </w:r>
      <w:r w:rsidR="002E58A0">
        <w:rPr>
          <w:rFonts w:ascii="Arial" w:hAnsi="Arial" w:cs="Arial"/>
          <w:sz w:val="24"/>
          <w:szCs w:val="24"/>
        </w:rPr>
        <w:t>as organizaciones empresariales;</w:t>
      </w:r>
    </w:p>
    <w:p w:rsidR="00C63C29" w:rsidRPr="009978D7"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numPr>
          <w:ilvl w:val="0"/>
          <w:numId w:val="2"/>
        </w:numPr>
        <w:spacing w:line="360" w:lineRule="auto"/>
        <w:jc w:val="both"/>
        <w:rPr>
          <w:rFonts w:ascii="Arial" w:hAnsi="Arial" w:cs="Arial"/>
          <w:sz w:val="24"/>
          <w:szCs w:val="24"/>
        </w:rPr>
      </w:pPr>
      <w:r w:rsidRPr="009978D7">
        <w:rPr>
          <w:rFonts w:ascii="Arial" w:hAnsi="Arial" w:cs="Arial"/>
          <w:sz w:val="24"/>
          <w:szCs w:val="24"/>
        </w:rPr>
        <w:t>Facilitar el acceso al financiamiento a través de créditos directos e indirectos, el fomento a alternativas de créditos bancario y la creación de políticas que atiendan la problemática de oferta y demanda de recursos con el objetivo de apoyar el crecimiento</w:t>
      </w:r>
      <w:r w:rsidR="002E58A0">
        <w:rPr>
          <w:rFonts w:ascii="Arial" w:hAnsi="Arial" w:cs="Arial"/>
          <w:sz w:val="24"/>
          <w:szCs w:val="24"/>
        </w:rPr>
        <w:t xml:space="preserve"> y consolidación de las MIPYMES;</w:t>
      </w:r>
    </w:p>
    <w:p w:rsidR="00C63C29" w:rsidRPr="009978D7"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numPr>
          <w:ilvl w:val="0"/>
          <w:numId w:val="2"/>
        </w:numPr>
        <w:spacing w:line="360" w:lineRule="auto"/>
        <w:jc w:val="both"/>
        <w:rPr>
          <w:rFonts w:ascii="Arial" w:hAnsi="Arial" w:cs="Arial"/>
          <w:sz w:val="24"/>
          <w:szCs w:val="24"/>
        </w:rPr>
      </w:pPr>
      <w:r w:rsidRPr="009978D7">
        <w:rPr>
          <w:rFonts w:ascii="Arial" w:hAnsi="Arial" w:cs="Arial"/>
          <w:sz w:val="24"/>
          <w:szCs w:val="24"/>
        </w:rPr>
        <w:t xml:space="preserve">Promover la cultura emprendedora a través de los programas educativos, </w:t>
      </w:r>
      <w:r w:rsidR="000704DB">
        <w:rPr>
          <w:rFonts w:ascii="Arial" w:hAnsi="Arial" w:cs="Arial"/>
          <w:sz w:val="24"/>
          <w:szCs w:val="24"/>
        </w:rPr>
        <w:t>además apoyar</w:t>
      </w:r>
      <w:r w:rsidRPr="009978D7">
        <w:rPr>
          <w:rFonts w:ascii="Arial" w:hAnsi="Arial" w:cs="Arial"/>
          <w:sz w:val="24"/>
          <w:szCs w:val="24"/>
        </w:rPr>
        <w:t xml:space="preserve"> en la constitución de proyectos de emprendimiento, para impulsar la constitución de nuevas empres</w:t>
      </w:r>
      <w:r w:rsidR="002E58A0">
        <w:rPr>
          <w:rFonts w:ascii="Arial" w:hAnsi="Arial" w:cs="Arial"/>
          <w:sz w:val="24"/>
          <w:szCs w:val="24"/>
        </w:rPr>
        <w:t>as;</w:t>
      </w:r>
    </w:p>
    <w:p w:rsidR="00C63C29" w:rsidRPr="009978D7"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2"/>
        </w:numPr>
        <w:spacing w:line="360" w:lineRule="auto"/>
        <w:jc w:val="both"/>
        <w:rPr>
          <w:rFonts w:ascii="Arial" w:hAnsi="Arial" w:cs="Arial"/>
          <w:sz w:val="24"/>
          <w:szCs w:val="24"/>
        </w:rPr>
      </w:pPr>
      <w:r w:rsidRPr="009978D7">
        <w:rPr>
          <w:rFonts w:ascii="Arial" w:hAnsi="Arial" w:cs="Arial"/>
          <w:sz w:val="24"/>
          <w:szCs w:val="24"/>
        </w:rPr>
        <w:t>Fomentar entre las MIPYMES los procedimientos</w:t>
      </w:r>
      <w:r w:rsidRPr="00610D7B">
        <w:rPr>
          <w:rFonts w:ascii="Arial" w:hAnsi="Arial" w:cs="Arial"/>
          <w:sz w:val="24"/>
          <w:szCs w:val="24"/>
        </w:rPr>
        <w:t xml:space="preserve">, prácticas y normas que contribuyan al avance de la calidad en los procesos de producción, distribución, </w:t>
      </w:r>
      <w:r w:rsidR="002E58A0">
        <w:rPr>
          <w:rFonts w:ascii="Arial" w:hAnsi="Arial" w:cs="Arial"/>
          <w:sz w:val="24"/>
          <w:szCs w:val="24"/>
        </w:rPr>
        <w:t>mercadeo y servicio al cliente;</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2"/>
        </w:numPr>
        <w:spacing w:line="360" w:lineRule="auto"/>
        <w:jc w:val="both"/>
        <w:rPr>
          <w:rFonts w:ascii="Arial" w:hAnsi="Arial" w:cs="Arial"/>
          <w:sz w:val="24"/>
          <w:szCs w:val="24"/>
        </w:rPr>
      </w:pPr>
      <w:r w:rsidRPr="00610D7B">
        <w:rPr>
          <w:rFonts w:ascii="Arial" w:hAnsi="Arial" w:cs="Arial"/>
          <w:sz w:val="24"/>
          <w:szCs w:val="24"/>
        </w:rPr>
        <w:lastRenderedPageBreak/>
        <w:t>Facilitar a las MIPYMES el acceso para abastecer de bienes y servicios al sector público estatal y municipal, en el marco de la normativa aplicable</w:t>
      </w:r>
      <w:r w:rsidR="002E58A0">
        <w:rPr>
          <w:rFonts w:ascii="Arial" w:hAnsi="Arial" w:cs="Arial"/>
          <w:sz w:val="24"/>
          <w:szCs w:val="24"/>
        </w:rPr>
        <w:t>;</w:t>
      </w:r>
    </w:p>
    <w:p w:rsidR="00C63C29" w:rsidRPr="00610D7B" w:rsidRDefault="00C63C29" w:rsidP="00C63C29">
      <w:pPr>
        <w:pStyle w:val="Sinespaciado"/>
        <w:spacing w:line="360" w:lineRule="auto"/>
        <w:jc w:val="both"/>
        <w:rPr>
          <w:rFonts w:ascii="Arial" w:hAnsi="Arial" w:cs="Arial"/>
          <w:sz w:val="24"/>
          <w:szCs w:val="24"/>
        </w:rPr>
      </w:pPr>
    </w:p>
    <w:p w:rsidR="00C63C29" w:rsidRPr="002C13F2" w:rsidRDefault="00C63C29" w:rsidP="00C63C29">
      <w:pPr>
        <w:pStyle w:val="Sinespaciado"/>
        <w:numPr>
          <w:ilvl w:val="0"/>
          <w:numId w:val="2"/>
        </w:numPr>
        <w:spacing w:line="360" w:lineRule="auto"/>
        <w:jc w:val="both"/>
        <w:rPr>
          <w:rFonts w:ascii="Arial" w:hAnsi="Arial" w:cs="Arial"/>
          <w:sz w:val="24"/>
          <w:szCs w:val="24"/>
        </w:rPr>
      </w:pPr>
      <w:r w:rsidRPr="009978D7">
        <w:rPr>
          <w:rFonts w:ascii="Arial" w:hAnsi="Arial" w:cs="Arial"/>
          <w:sz w:val="24"/>
          <w:szCs w:val="24"/>
        </w:rPr>
        <w:t xml:space="preserve">Promover y garantizar las condiciones para la creación, consolidación  e integración de las MIPYMES en las cadenas </w:t>
      </w:r>
      <w:r w:rsidR="00BE1B9F">
        <w:rPr>
          <w:rFonts w:ascii="Arial" w:hAnsi="Arial" w:cs="Arial"/>
          <w:sz w:val="24"/>
          <w:szCs w:val="24"/>
        </w:rPr>
        <w:t>productivas</w:t>
      </w:r>
      <w:r w:rsidRPr="009978D7">
        <w:rPr>
          <w:rFonts w:ascii="Arial" w:hAnsi="Arial" w:cs="Arial"/>
          <w:sz w:val="24"/>
          <w:szCs w:val="24"/>
        </w:rPr>
        <w:t>, mediante políticas de apoyo y promoción de</w:t>
      </w:r>
      <w:r w:rsidR="002E58A0">
        <w:rPr>
          <w:rFonts w:ascii="Arial" w:hAnsi="Arial" w:cs="Arial"/>
          <w:sz w:val="24"/>
          <w:szCs w:val="24"/>
        </w:rPr>
        <w:t xml:space="preserve"> sus </w:t>
      </w:r>
      <w:r w:rsidR="002E58A0" w:rsidRPr="002C13F2">
        <w:rPr>
          <w:rFonts w:ascii="Arial" w:hAnsi="Arial" w:cs="Arial"/>
          <w:sz w:val="24"/>
          <w:szCs w:val="24"/>
        </w:rPr>
        <w:t>productos</w:t>
      </w:r>
      <w:r w:rsidR="002C13F2">
        <w:rPr>
          <w:rFonts w:ascii="Arial" w:hAnsi="Arial" w:cs="Arial"/>
          <w:sz w:val="24"/>
          <w:szCs w:val="24"/>
        </w:rPr>
        <w:t>,</w:t>
      </w:r>
      <w:r w:rsidR="002C13F2" w:rsidRPr="002C13F2">
        <w:rPr>
          <w:rFonts w:ascii="Arial" w:hAnsi="Arial" w:cs="Arial"/>
          <w:sz w:val="24"/>
          <w:szCs w:val="24"/>
        </w:rPr>
        <w:t xml:space="preserve"> en el marco de la normativa ecológica, y que estas contribuyan al desarrollo sustentable y equilibrado de largo plazo.</w:t>
      </w:r>
      <w:r w:rsidR="002E58A0" w:rsidRPr="002C13F2">
        <w:rPr>
          <w:rFonts w:ascii="Arial" w:hAnsi="Arial" w:cs="Arial"/>
          <w:sz w:val="24"/>
          <w:szCs w:val="24"/>
        </w:rPr>
        <w:t>;</w:t>
      </w:r>
    </w:p>
    <w:p w:rsidR="00C63C29" w:rsidRPr="009978D7"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2"/>
        </w:numPr>
        <w:spacing w:line="360" w:lineRule="auto"/>
        <w:jc w:val="both"/>
        <w:rPr>
          <w:rFonts w:ascii="Arial" w:hAnsi="Arial" w:cs="Arial"/>
          <w:sz w:val="24"/>
          <w:szCs w:val="24"/>
        </w:rPr>
      </w:pPr>
      <w:r w:rsidRPr="009978D7">
        <w:rPr>
          <w:rFonts w:ascii="Arial" w:hAnsi="Arial" w:cs="Arial"/>
          <w:sz w:val="24"/>
          <w:szCs w:val="24"/>
        </w:rPr>
        <w:t>Estimular la cooperación y asociación de las MIPYMES</w:t>
      </w:r>
      <w:r w:rsidRPr="00610D7B">
        <w:rPr>
          <w:rFonts w:ascii="Arial" w:hAnsi="Arial" w:cs="Arial"/>
          <w:sz w:val="24"/>
          <w:szCs w:val="24"/>
        </w:rPr>
        <w:t>, a través de sus Organizaciones Empresariales en el ámbito estatal, regional y municipal</w:t>
      </w:r>
      <w:r w:rsidR="002E58A0">
        <w:rPr>
          <w:rFonts w:ascii="Arial" w:hAnsi="Arial" w:cs="Arial"/>
          <w:sz w:val="24"/>
          <w:szCs w:val="24"/>
        </w:rPr>
        <w:t>;</w:t>
      </w:r>
    </w:p>
    <w:p w:rsidR="00C63C29" w:rsidRPr="00610D7B"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numPr>
          <w:ilvl w:val="0"/>
          <w:numId w:val="2"/>
        </w:numPr>
        <w:spacing w:line="360" w:lineRule="auto"/>
        <w:jc w:val="both"/>
        <w:rPr>
          <w:rFonts w:ascii="Arial" w:hAnsi="Arial" w:cs="Arial"/>
          <w:sz w:val="24"/>
          <w:szCs w:val="24"/>
        </w:rPr>
      </w:pPr>
      <w:r w:rsidRPr="009978D7">
        <w:rPr>
          <w:rFonts w:ascii="Arial" w:hAnsi="Arial" w:cs="Arial"/>
          <w:sz w:val="24"/>
          <w:szCs w:val="24"/>
        </w:rPr>
        <w:t>Promover esquemas para la modernización, transferencia de tecnología innovación, uso de herramientas informáticas, acceso a centros de investigación y desarro</w:t>
      </w:r>
      <w:r w:rsidR="002E58A0">
        <w:rPr>
          <w:rFonts w:ascii="Arial" w:hAnsi="Arial" w:cs="Arial"/>
          <w:sz w:val="24"/>
          <w:szCs w:val="24"/>
        </w:rPr>
        <w:t xml:space="preserve">llo tecnológico en las MIPYMES; y </w:t>
      </w:r>
    </w:p>
    <w:p w:rsidR="00C63C29" w:rsidRPr="009978D7" w:rsidRDefault="00C63C29" w:rsidP="00C63C29">
      <w:pPr>
        <w:pStyle w:val="Prrafodelista"/>
        <w:rPr>
          <w:rFonts w:ascii="Arial" w:hAnsi="Arial" w:cs="Arial"/>
          <w:sz w:val="24"/>
          <w:szCs w:val="24"/>
        </w:rPr>
      </w:pPr>
    </w:p>
    <w:p w:rsidR="00C63C29" w:rsidRPr="009978D7" w:rsidRDefault="00C63C29" w:rsidP="00C63C29">
      <w:pPr>
        <w:pStyle w:val="Prrafodelista"/>
        <w:numPr>
          <w:ilvl w:val="0"/>
          <w:numId w:val="2"/>
        </w:numPr>
        <w:jc w:val="both"/>
        <w:rPr>
          <w:rFonts w:ascii="Arial" w:hAnsi="Arial" w:cs="Arial"/>
          <w:sz w:val="24"/>
          <w:szCs w:val="24"/>
        </w:rPr>
      </w:pPr>
      <w:r w:rsidRPr="009978D7">
        <w:rPr>
          <w:rFonts w:ascii="Arial" w:hAnsi="Arial" w:cs="Arial"/>
          <w:sz w:val="24"/>
          <w:szCs w:val="24"/>
        </w:rPr>
        <w:t>Fortalecer la articulación del ecosistema de innovación y emprendedor a nivel estatal.</w:t>
      </w:r>
    </w:p>
    <w:p w:rsidR="00C63C29" w:rsidRPr="009978D7"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spacing w:line="360" w:lineRule="auto"/>
        <w:jc w:val="center"/>
        <w:rPr>
          <w:rFonts w:ascii="Arial" w:eastAsia="MS Mincho" w:hAnsi="Arial" w:cs="Arial"/>
          <w:b/>
          <w:sz w:val="24"/>
          <w:szCs w:val="24"/>
        </w:rPr>
      </w:pPr>
      <w:r w:rsidRPr="009978D7">
        <w:rPr>
          <w:rFonts w:ascii="Arial" w:hAnsi="Arial" w:cs="Arial"/>
          <w:b/>
          <w:sz w:val="24"/>
          <w:szCs w:val="24"/>
        </w:rPr>
        <w:t>CAPÍTULO SEGUNDO</w:t>
      </w:r>
      <w:r w:rsidRPr="009978D7">
        <w:rPr>
          <w:rFonts w:ascii="Arial" w:eastAsia="MS Gothic" w:hAnsi="MS Gothic" w:cs="Arial"/>
          <w:b/>
          <w:sz w:val="24"/>
          <w:szCs w:val="24"/>
        </w:rPr>
        <w:t> </w:t>
      </w:r>
    </w:p>
    <w:p w:rsidR="00C63C29" w:rsidRPr="009978D7" w:rsidRDefault="00C63C29" w:rsidP="00C63C29">
      <w:pPr>
        <w:pStyle w:val="Sinespaciado"/>
        <w:spacing w:line="360" w:lineRule="auto"/>
        <w:jc w:val="center"/>
        <w:rPr>
          <w:rFonts w:ascii="Arial" w:hAnsi="Arial" w:cs="Arial"/>
          <w:b/>
          <w:sz w:val="24"/>
          <w:szCs w:val="24"/>
        </w:rPr>
      </w:pPr>
      <w:r w:rsidRPr="009978D7">
        <w:rPr>
          <w:rFonts w:ascii="Arial" w:hAnsi="Arial" w:cs="Arial"/>
          <w:b/>
          <w:sz w:val="24"/>
          <w:szCs w:val="24"/>
        </w:rPr>
        <w:t>DEL DESARROLLO DE LA MICRO, PEQUEÑA Y MEDIANA EMPRESA</w:t>
      </w:r>
    </w:p>
    <w:p w:rsidR="00C63C29" w:rsidRPr="009978D7"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9978D7">
        <w:rPr>
          <w:rFonts w:ascii="Arial" w:hAnsi="Arial" w:cs="Arial"/>
          <w:b/>
          <w:sz w:val="24"/>
          <w:szCs w:val="24"/>
        </w:rPr>
        <w:t>Artículo 5.</w:t>
      </w:r>
      <w:r w:rsidRPr="009978D7">
        <w:rPr>
          <w:rFonts w:ascii="Arial" w:hAnsi="Arial" w:cs="Arial"/>
          <w:sz w:val="24"/>
          <w:szCs w:val="24"/>
        </w:rPr>
        <w:t xml:space="preserve"> La Secretaría será la autoridad responsable de elaborar la política integral de apoyo a las MIPYMES</w:t>
      </w:r>
      <w:r w:rsidRPr="00610D7B">
        <w:rPr>
          <w:rFonts w:ascii="Arial" w:hAnsi="Arial" w:cs="Arial"/>
          <w:sz w:val="24"/>
          <w:szCs w:val="24"/>
        </w:rPr>
        <w:t xml:space="preserve">, en el marco de la normativa aplicable, </w:t>
      </w:r>
      <w:r w:rsidRPr="00610D7B">
        <w:rPr>
          <w:rFonts w:ascii="Arial" w:hAnsi="Arial" w:cs="Arial"/>
          <w:sz w:val="24"/>
          <w:szCs w:val="24"/>
        </w:rPr>
        <w:lastRenderedPageBreak/>
        <w:t xml:space="preserve">tomando en consideración los objetivos y criterios establecidos en la presente Ley, así como las recomendaciones que emita el Consejo. </w:t>
      </w:r>
      <w:r>
        <w:rPr>
          <w:rFonts w:ascii="Arial" w:hAnsi="Arial" w:cs="Arial"/>
          <w:sz w:val="24"/>
          <w:szCs w:val="24"/>
        </w:rPr>
        <w:t xml:space="preserve">Dicha política deberá realizarse dentro de los primeros 180 días naturales contados a partir del primer día de ejercicio de cada periodo de gobierno en el Estado. </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Artículo 6.</w:t>
      </w:r>
      <w:r w:rsidRPr="00610D7B">
        <w:rPr>
          <w:rFonts w:ascii="Arial" w:hAnsi="Arial" w:cs="Arial"/>
          <w:sz w:val="24"/>
          <w:szCs w:val="24"/>
        </w:rPr>
        <w:t xml:space="preserve"> La planeación y ejecución de las políticas y acciones de fomento para la competitividad de las MIPYMES debe atender, los siguientes criterios: </w:t>
      </w:r>
    </w:p>
    <w:p w:rsidR="00C63C29" w:rsidRPr="00610D7B" w:rsidRDefault="00C63C29" w:rsidP="00C63C29">
      <w:pPr>
        <w:pStyle w:val="Sinespaciado"/>
        <w:spacing w:line="360" w:lineRule="auto"/>
        <w:jc w:val="both"/>
        <w:rPr>
          <w:rFonts w:ascii="Arial" w:hAnsi="Arial" w:cs="Arial"/>
          <w:sz w:val="24"/>
          <w:szCs w:val="24"/>
        </w:rPr>
      </w:pPr>
    </w:p>
    <w:p w:rsidR="00C63C29" w:rsidRPr="000211D7" w:rsidRDefault="00C63C29" w:rsidP="00C63C29">
      <w:pPr>
        <w:pStyle w:val="Sinespaciado"/>
        <w:numPr>
          <w:ilvl w:val="0"/>
          <w:numId w:val="3"/>
        </w:numPr>
        <w:spacing w:line="360" w:lineRule="auto"/>
        <w:jc w:val="both"/>
        <w:rPr>
          <w:rFonts w:ascii="Arial" w:hAnsi="Arial" w:cs="Arial"/>
          <w:sz w:val="24"/>
          <w:szCs w:val="24"/>
        </w:rPr>
      </w:pPr>
      <w:r w:rsidRPr="00610D7B">
        <w:rPr>
          <w:rFonts w:ascii="Arial" w:hAnsi="Arial" w:cs="Arial"/>
          <w:sz w:val="24"/>
          <w:szCs w:val="24"/>
        </w:rPr>
        <w:t>Propiciar la participación y toma de decisiones del sector pú</w:t>
      </w:r>
      <w:r w:rsidRPr="000211D7">
        <w:rPr>
          <w:rFonts w:ascii="Arial" w:hAnsi="Arial" w:cs="Arial"/>
          <w:sz w:val="24"/>
          <w:szCs w:val="24"/>
        </w:rPr>
        <w:t>bli</w:t>
      </w:r>
      <w:r w:rsidR="009D13D6">
        <w:rPr>
          <w:rFonts w:ascii="Arial" w:hAnsi="Arial" w:cs="Arial"/>
          <w:sz w:val="24"/>
          <w:szCs w:val="24"/>
        </w:rPr>
        <w:t>co, en un marco de coordinación;</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3"/>
        </w:numPr>
        <w:spacing w:line="360" w:lineRule="auto"/>
        <w:jc w:val="both"/>
        <w:rPr>
          <w:rFonts w:ascii="Arial" w:hAnsi="Arial" w:cs="Arial"/>
          <w:sz w:val="24"/>
          <w:szCs w:val="24"/>
        </w:rPr>
      </w:pPr>
      <w:r w:rsidRPr="00610D7B">
        <w:rPr>
          <w:rFonts w:ascii="Arial" w:hAnsi="Arial" w:cs="Arial"/>
          <w:sz w:val="24"/>
          <w:szCs w:val="24"/>
        </w:rPr>
        <w:t xml:space="preserve">Gestionar esquemas de apoyo a las MIPYMES a través de </w:t>
      </w:r>
      <w:r>
        <w:rPr>
          <w:rFonts w:ascii="Arial" w:hAnsi="Arial" w:cs="Arial"/>
          <w:sz w:val="24"/>
          <w:szCs w:val="24"/>
        </w:rPr>
        <w:t>la concurrencia de recursos de federación, e</w:t>
      </w:r>
      <w:r w:rsidRPr="00610D7B">
        <w:rPr>
          <w:rFonts w:ascii="Arial" w:hAnsi="Arial" w:cs="Arial"/>
          <w:sz w:val="24"/>
          <w:szCs w:val="24"/>
        </w:rPr>
        <w:t>stado</w:t>
      </w:r>
      <w:r>
        <w:rPr>
          <w:rFonts w:ascii="Arial" w:hAnsi="Arial" w:cs="Arial"/>
          <w:sz w:val="24"/>
          <w:szCs w:val="24"/>
        </w:rPr>
        <w:t>s y de los m</w:t>
      </w:r>
      <w:r w:rsidRPr="00610D7B">
        <w:rPr>
          <w:rFonts w:ascii="Arial" w:hAnsi="Arial" w:cs="Arial"/>
          <w:sz w:val="24"/>
          <w:szCs w:val="24"/>
        </w:rPr>
        <w:t>unicipios</w:t>
      </w:r>
      <w:r>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3"/>
        </w:numPr>
        <w:spacing w:line="360" w:lineRule="auto"/>
        <w:jc w:val="both"/>
        <w:rPr>
          <w:rFonts w:ascii="Arial" w:hAnsi="Arial" w:cs="Arial"/>
          <w:sz w:val="24"/>
          <w:szCs w:val="24"/>
        </w:rPr>
      </w:pPr>
      <w:r w:rsidRPr="00610D7B">
        <w:rPr>
          <w:rFonts w:ascii="Arial" w:hAnsi="Arial" w:cs="Arial"/>
          <w:sz w:val="24"/>
          <w:szCs w:val="24"/>
        </w:rPr>
        <w:t>Incluir propuestas de mejora y simplificación normativa en materia de de</w:t>
      </w:r>
      <w:r>
        <w:rPr>
          <w:rFonts w:ascii="Arial" w:hAnsi="Arial" w:cs="Arial"/>
          <w:sz w:val="24"/>
          <w:szCs w:val="24"/>
        </w:rPr>
        <w:t>sarrollo y apoyo a l</w:t>
      </w:r>
      <w:r w:rsidR="009D13D6">
        <w:rPr>
          <w:rFonts w:ascii="Arial" w:hAnsi="Arial" w:cs="Arial"/>
          <w:sz w:val="24"/>
          <w:szCs w:val="24"/>
        </w:rPr>
        <w:t>as MIPYMES;</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3"/>
        </w:numPr>
        <w:spacing w:line="360" w:lineRule="auto"/>
        <w:jc w:val="both"/>
        <w:rPr>
          <w:rFonts w:ascii="Arial" w:hAnsi="Arial" w:cs="Arial"/>
          <w:sz w:val="24"/>
          <w:szCs w:val="24"/>
        </w:rPr>
      </w:pPr>
      <w:r w:rsidRPr="00610D7B">
        <w:rPr>
          <w:rFonts w:ascii="Arial" w:hAnsi="Arial" w:cs="Arial"/>
          <w:sz w:val="24"/>
          <w:szCs w:val="24"/>
        </w:rPr>
        <w:t>Orientar estrategias y proyectos de modernización, innovación y desarrollo tecnológico para las MIPYMES</w:t>
      </w:r>
      <w:r w:rsidR="009D13D6">
        <w:rPr>
          <w:rFonts w:ascii="Arial" w:hAnsi="Arial" w:cs="Arial"/>
          <w:sz w:val="24"/>
          <w:szCs w:val="24"/>
        </w:rPr>
        <w:t>;</w:t>
      </w:r>
    </w:p>
    <w:p w:rsidR="00C63C29" w:rsidRPr="00610D7B"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numPr>
          <w:ilvl w:val="0"/>
          <w:numId w:val="3"/>
        </w:numPr>
        <w:spacing w:line="360" w:lineRule="auto"/>
        <w:jc w:val="both"/>
        <w:rPr>
          <w:rFonts w:ascii="Arial" w:hAnsi="Arial" w:cs="Arial"/>
          <w:sz w:val="24"/>
          <w:szCs w:val="24"/>
        </w:rPr>
      </w:pPr>
      <w:r w:rsidRPr="00610D7B">
        <w:rPr>
          <w:rFonts w:ascii="Arial" w:hAnsi="Arial" w:cs="Arial"/>
          <w:sz w:val="24"/>
          <w:szCs w:val="24"/>
        </w:rPr>
        <w:t xml:space="preserve">Contar con mecanismos de medición de avances para evaluar el impacto de las políticas de apoyo a las MIPYMES, que permitan </w:t>
      </w:r>
      <w:r w:rsidRPr="009978D7">
        <w:rPr>
          <w:rFonts w:ascii="Arial" w:hAnsi="Arial" w:cs="Arial"/>
          <w:sz w:val="24"/>
          <w:szCs w:val="24"/>
        </w:rPr>
        <w:t xml:space="preserve">corregirlas o </w:t>
      </w:r>
      <w:r w:rsidR="009D13D6">
        <w:rPr>
          <w:rFonts w:ascii="Arial" w:hAnsi="Arial" w:cs="Arial"/>
          <w:sz w:val="24"/>
          <w:szCs w:val="24"/>
        </w:rPr>
        <w:t>mejorarlas; y</w:t>
      </w:r>
    </w:p>
    <w:p w:rsidR="00C63C29" w:rsidRPr="009978D7" w:rsidRDefault="00C63C29" w:rsidP="00C63C29">
      <w:pPr>
        <w:pStyle w:val="Sinespaciado"/>
        <w:spacing w:line="360" w:lineRule="auto"/>
        <w:jc w:val="both"/>
        <w:rPr>
          <w:rFonts w:ascii="Arial" w:hAnsi="Arial" w:cs="Arial"/>
          <w:sz w:val="24"/>
          <w:szCs w:val="24"/>
        </w:rPr>
      </w:pPr>
    </w:p>
    <w:p w:rsidR="00C63C29" w:rsidRDefault="00E215B8" w:rsidP="00C63C29">
      <w:pPr>
        <w:pStyle w:val="Sinespaciado"/>
        <w:numPr>
          <w:ilvl w:val="0"/>
          <w:numId w:val="3"/>
        </w:numPr>
        <w:spacing w:line="360" w:lineRule="auto"/>
        <w:jc w:val="both"/>
        <w:rPr>
          <w:rFonts w:ascii="Arial" w:hAnsi="Arial" w:cs="Arial"/>
          <w:sz w:val="24"/>
          <w:szCs w:val="24"/>
        </w:rPr>
      </w:pPr>
      <w:r>
        <w:rPr>
          <w:rFonts w:ascii="Arial" w:hAnsi="Arial" w:cs="Arial"/>
          <w:sz w:val="24"/>
          <w:szCs w:val="24"/>
        </w:rPr>
        <w:lastRenderedPageBreak/>
        <w:t>Promover</w:t>
      </w:r>
      <w:r w:rsidR="00C63C29" w:rsidRPr="009978D7">
        <w:rPr>
          <w:rFonts w:ascii="Arial" w:hAnsi="Arial" w:cs="Arial"/>
          <w:sz w:val="24"/>
          <w:szCs w:val="24"/>
        </w:rPr>
        <w:t xml:space="preserve"> que las dependencias y entidades de la Administración Pública Estatal, en la planeación de sus adquisiciones de bienes, contratación de servicios y realización de obra pública</w:t>
      </w:r>
      <w:r w:rsidR="003650DD">
        <w:rPr>
          <w:rFonts w:ascii="Arial" w:hAnsi="Arial" w:cs="Arial"/>
          <w:sz w:val="24"/>
          <w:szCs w:val="24"/>
        </w:rPr>
        <w:t xml:space="preserve"> considere</w:t>
      </w:r>
      <w:r w:rsidR="00382306">
        <w:rPr>
          <w:rFonts w:ascii="Arial" w:hAnsi="Arial" w:cs="Arial"/>
          <w:sz w:val="24"/>
          <w:szCs w:val="24"/>
        </w:rPr>
        <w:t>n</w:t>
      </w:r>
      <w:r w:rsidR="00C63C29" w:rsidRPr="009978D7">
        <w:rPr>
          <w:rFonts w:ascii="Arial" w:hAnsi="Arial" w:cs="Arial"/>
          <w:sz w:val="24"/>
          <w:szCs w:val="24"/>
        </w:rPr>
        <w:t xml:space="preserve"> a las MIPYMES, hasta alcanzar un mínimo del 30%, conforme a la presente Ley y a la Ley de Adquisiciones, </w:t>
      </w:r>
      <w:r w:rsidR="009D13D6">
        <w:rPr>
          <w:rFonts w:ascii="Arial" w:hAnsi="Arial" w:cs="Arial"/>
          <w:sz w:val="24"/>
          <w:szCs w:val="24"/>
        </w:rPr>
        <w:t>A</w:t>
      </w:r>
      <w:r w:rsidR="00C63C29" w:rsidRPr="009978D7">
        <w:rPr>
          <w:rFonts w:ascii="Arial" w:hAnsi="Arial" w:cs="Arial"/>
          <w:sz w:val="24"/>
          <w:szCs w:val="24"/>
        </w:rPr>
        <w:t xml:space="preserve">rrendamientos y </w:t>
      </w:r>
      <w:r w:rsidR="009D13D6">
        <w:rPr>
          <w:rFonts w:ascii="Arial" w:hAnsi="Arial" w:cs="Arial"/>
          <w:sz w:val="24"/>
          <w:szCs w:val="24"/>
        </w:rPr>
        <w:t>C</w:t>
      </w:r>
      <w:r w:rsidR="00C63C29" w:rsidRPr="009978D7">
        <w:rPr>
          <w:rFonts w:ascii="Arial" w:hAnsi="Arial" w:cs="Arial"/>
          <w:sz w:val="24"/>
          <w:szCs w:val="24"/>
        </w:rPr>
        <w:t>ontratación de Servicios del Estado de Nuevo León y</w:t>
      </w:r>
      <w:r w:rsidR="00195163">
        <w:rPr>
          <w:rFonts w:ascii="Arial" w:hAnsi="Arial" w:cs="Arial"/>
          <w:sz w:val="24"/>
          <w:szCs w:val="24"/>
        </w:rPr>
        <w:t xml:space="preserve"> a</w:t>
      </w:r>
      <w:r w:rsidR="00C63C29" w:rsidRPr="009978D7">
        <w:rPr>
          <w:rFonts w:ascii="Arial" w:hAnsi="Arial" w:cs="Arial"/>
          <w:sz w:val="24"/>
          <w:szCs w:val="24"/>
        </w:rPr>
        <w:t xml:space="preserve"> la Ley de Obras Públicas del </w:t>
      </w:r>
      <w:r w:rsidR="00C63C29">
        <w:rPr>
          <w:rFonts w:ascii="Arial" w:hAnsi="Arial" w:cs="Arial"/>
          <w:sz w:val="24"/>
          <w:szCs w:val="24"/>
        </w:rPr>
        <w:t xml:space="preserve">Estado de Nuevo León. </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color w:val="B00004"/>
          <w:sz w:val="24"/>
          <w:szCs w:val="24"/>
        </w:rPr>
      </w:pPr>
      <w:r w:rsidRPr="00610D7B">
        <w:rPr>
          <w:rFonts w:ascii="Arial" w:hAnsi="Arial" w:cs="Arial"/>
          <w:b/>
          <w:sz w:val="24"/>
          <w:szCs w:val="24"/>
        </w:rPr>
        <w:t>Artículo 7.</w:t>
      </w:r>
      <w:r w:rsidRPr="00610D7B">
        <w:rPr>
          <w:rFonts w:ascii="Arial" w:hAnsi="Arial" w:cs="Arial"/>
          <w:sz w:val="24"/>
          <w:szCs w:val="24"/>
        </w:rPr>
        <w:t xml:space="preserve"> Para la ejecución de las políticas y acciones contenidas en el artículo anterior, deberán considerarse los siguientes rubros:</w:t>
      </w:r>
      <w:r w:rsidRPr="00610D7B">
        <w:rPr>
          <w:rFonts w:ascii="Arial" w:hAnsi="Arial" w:cs="Arial"/>
          <w:color w:val="B00004"/>
          <w:sz w:val="24"/>
          <w:szCs w:val="24"/>
        </w:rPr>
        <w:t xml:space="preserve"> </w:t>
      </w:r>
    </w:p>
    <w:p w:rsidR="00C63C29" w:rsidRPr="00610D7B"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numPr>
          <w:ilvl w:val="0"/>
          <w:numId w:val="4"/>
        </w:numPr>
        <w:spacing w:line="360" w:lineRule="auto"/>
        <w:jc w:val="both"/>
        <w:rPr>
          <w:rFonts w:ascii="Arial" w:hAnsi="Arial" w:cs="Arial"/>
          <w:sz w:val="24"/>
          <w:szCs w:val="24"/>
        </w:rPr>
      </w:pPr>
      <w:r w:rsidRPr="009978D7">
        <w:rPr>
          <w:rFonts w:ascii="Arial" w:hAnsi="Arial" w:cs="Arial"/>
          <w:sz w:val="24"/>
          <w:szCs w:val="24"/>
        </w:rPr>
        <w:t>Capacitación y formación empresarial, así como de asesoría</w:t>
      </w:r>
      <w:r w:rsidR="009D13D6">
        <w:rPr>
          <w:rFonts w:ascii="Arial" w:hAnsi="Arial" w:cs="Arial"/>
          <w:sz w:val="24"/>
          <w:szCs w:val="24"/>
        </w:rPr>
        <w:t xml:space="preserve"> y consultoría para las MIPYMES;</w:t>
      </w:r>
    </w:p>
    <w:p w:rsidR="00C63C29" w:rsidRPr="009978D7" w:rsidRDefault="00C63C29" w:rsidP="00C63C29">
      <w:pPr>
        <w:pStyle w:val="Sinespaciado"/>
        <w:spacing w:line="360" w:lineRule="auto"/>
        <w:ind w:left="720"/>
        <w:jc w:val="both"/>
        <w:rPr>
          <w:rFonts w:ascii="Arial" w:hAnsi="Arial" w:cs="Arial"/>
          <w:sz w:val="24"/>
          <w:szCs w:val="24"/>
        </w:rPr>
      </w:pPr>
    </w:p>
    <w:p w:rsidR="00C63C29" w:rsidRPr="009978D7" w:rsidRDefault="00C63C29" w:rsidP="00C63C29">
      <w:pPr>
        <w:pStyle w:val="Sinespaciado"/>
        <w:numPr>
          <w:ilvl w:val="0"/>
          <w:numId w:val="4"/>
        </w:numPr>
        <w:spacing w:line="360" w:lineRule="auto"/>
        <w:jc w:val="both"/>
        <w:rPr>
          <w:rFonts w:ascii="Arial" w:hAnsi="Arial" w:cs="Arial"/>
          <w:sz w:val="24"/>
          <w:szCs w:val="24"/>
        </w:rPr>
      </w:pPr>
      <w:r w:rsidRPr="009978D7">
        <w:rPr>
          <w:rFonts w:ascii="Arial" w:hAnsi="Arial" w:cs="Arial"/>
          <w:sz w:val="24"/>
          <w:szCs w:val="24"/>
        </w:rPr>
        <w:t>Fortalecer y fomentar la formación de emprendedores, así como la constitución de incubadoras de em</w:t>
      </w:r>
      <w:r w:rsidR="009D13D6">
        <w:rPr>
          <w:rFonts w:ascii="Arial" w:hAnsi="Arial" w:cs="Arial"/>
          <w:sz w:val="24"/>
          <w:szCs w:val="24"/>
        </w:rPr>
        <w:t>presas;</w:t>
      </w:r>
    </w:p>
    <w:p w:rsidR="00C63C29" w:rsidRPr="009978D7" w:rsidRDefault="00C63C29" w:rsidP="00C63C29">
      <w:pPr>
        <w:pStyle w:val="Sinespaciado"/>
        <w:spacing w:line="360" w:lineRule="auto"/>
        <w:ind w:left="720"/>
        <w:jc w:val="both"/>
        <w:rPr>
          <w:rFonts w:ascii="Arial" w:hAnsi="Arial" w:cs="Arial"/>
          <w:sz w:val="24"/>
          <w:szCs w:val="24"/>
        </w:rPr>
      </w:pPr>
    </w:p>
    <w:p w:rsidR="00C63C29" w:rsidRPr="00610D7B" w:rsidRDefault="00C63C29" w:rsidP="00C63C29">
      <w:pPr>
        <w:pStyle w:val="Sinespaciado"/>
        <w:numPr>
          <w:ilvl w:val="0"/>
          <w:numId w:val="4"/>
        </w:numPr>
        <w:spacing w:line="360" w:lineRule="auto"/>
        <w:jc w:val="both"/>
        <w:rPr>
          <w:rFonts w:ascii="Arial" w:hAnsi="Arial" w:cs="Arial"/>
          <w:sz w:val="24"/>
          <w:szCs w:val="24"/>
        </w:rPr>
      </w:pPr>
      <w:r w:rsidRPr="00610D7B">
        <w:rPr>
          <w:rFonts w:ascii="Arial" w:hAnsi="Arial" w:cs="Arial"/>
          <w:sz w:val="24"/>
          <w:szCs w:val="24"/>
        </w:rPr>
        <w:t>Promover la integración y apoyo a las cadenas productivas, Organismos Empresariales y vocaciones productivas locales</w:t>
      </w:r>
      <w:r w:rsidR="009D13D6">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4"/>
        </w:numPr>
        <w:spacing w:line="360" w:lineRule="auto"/>
        <w:jc w:val="both"/>
        <w:rPr>
          <w:rFonts w:ascii="Arial" w:hAnsi="Arial" w:cs="Arial"/>
          <w:sz w:val="24"/>
          <w:szCs w:val="24"/>
        </w:rPr>
      </w:pPr>
      <w:r w:rsidRPr="00610D7B">
        <w:rPr>
          <w:rFonts w:ascii="Arial" w:hAnsi="Arial" w:cs="Arial"/>
          <w:sz w:val="24"/>
          <w:szCs w:val="24"/>
        </w:rPr>
        <w:t>Promover una cultura tecnológica en las MIPYMES;</w:t>
      </w:r>
      <w:r w:rsidR="0006673D">
        <w:rPr>
          <w:rFonts w:ascii="Arial" w:hAnsi="Arial" w:cs="Arial"/>
          <w:sz w:val="24"/>
          <w:szCs w:val="24"/>
        </w:rPr>
        <w:t xml:space="preserve"> así como la</w:t>
      </w:r>
      <w:r w:rsidRPr="00610D7B">
        <w:rPr>
          <w:rFonts w:ascii="Arial" w:hAnsi="Arial" w:cs="Arial"/>
          <w:sz w:val="24"/>
          <w:szCs w:val="24"/>
        </w:rPr>
        <w:t xml:space="preserve"> modernización, innovación y desarrollo tecnológico</w:t>
      </w:r>
      <w:r w:rsidR="009D13D6">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610D7B" w:rsidRDefault="0006673D" w:rsidP="00C63C29">
      <w:pPr>
        <w:pStyle w:val="Sinespaciado"/>
        <w:numPr>
          <w:ilvl w:val="0"/>
          <w:numId w:val="4"/>
        </w:numPr>
        <w:spacing w:line="360" w:lineRule="auto"/>
        <w:jc w:val="both"/>
        <w:rPr>
          <w:rFonts w:ascii="Arial" w:hAnsi="Arial" w:cs="Arial"/>
          <w:sz w:val="24"/>
          <w:szCs w:val="24"/>
        </w:rPr>
      </w:pPr>
      <w:r>
        <w:rPr>
          <w:rFonts w:ascii="Arial" w:hAnsi="Arial" w:cs="Arial"/>
          <w:sz w:val="24"/>
          <w:szCs w:val="24"/>
        </w:rPr>
        <w:t>Fomentar el d</w:t>
      </w:r>
      <w:r w:rsidR="00C63C29" w:rsidRPr="00610D7B">
        <w:rPr>
          <w:rFonts w:ascii="Arial" w:hAnsi="Arial" w:cs="Arial"/>
          <w:sz w:val="24"/>
          <w:szCs w:val="24"/>
        </w:rPr>
        <w:t>esarrollo de proveedores y distribuidores con las MIPYMES</w:t>
      </w:r>
      <w:r w:rsidR="009D13D6">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numPr>
          <w:ilvl w:val="0"/>
          <w:numId w:val="4"/>
        </w:numPr>
        <w:spacing w:line="360" w:lineRule="auto"/>
        <w:jc w:val="both"/>
        <w:rPr>
          <w:rFonts w:ascii="Arial" w:hAnsi="Arial" w:cs="Arial"/>
          <w:sz w:val="24"/>
          <w:szCs w:val="24"/>
        </w:rPr>
      </w:pPr>
      <w:r w:rsidRPr="009978D7">
        <w:rPr>
          <w:rFonts w:ascii="Arial" w:hAnsi="Arial" w:cs="Arial"/>
          <w:sz w:val="24"/>
          <w:szCs w:val="24"/>
        </w:rPr>
        <w:t xml:space="preserve">Apoyar la integración de Cadenas Productivas y Agrupamientos </w:t>
      </w:r>
      <w:r w:rsidR="004C265C">
        <w:rPr>
          <w:rFonts w:ascii="Arial" w:hAnsi="Arial" w:cs="Arial"/>
          <w:sz w:val="24"/>
          <w:szCs w:val="24"/>
        </w:rPr>
        <w:t>E</w:t>
      </w:r>
      <w:r w:rsidRPr="009978D7">
        <w:rPr>
          <w:rFonts w:ascii="Arial" w:hAnsi="Arial" w:cs="Arial"/>
          <w:sz w:val="24"/>
          <w:szCs w:val="24"/>
        </w:rPr>
        <w:t>mpresariales</w:t>
      </w:r>
      <w:r w:rsidR="00825366">
        <w:rPr>
          <w:rFonts w:ascii="Arial" w:hAnsi="Arial" w:cs="Arial"/>
          <w:sz w:val="24"/>
          <w:szCs w:val="24"/>
        </w:rPr>
        <w:t xml:space="preserve"> (CLUSTERS)</w:t>
      </w:r>
      <w:r w:rsidRPr="009978D7">
        <w:rPr>
          <w:rFonts w:ascii="Arial" w:hAnsi="Arial" w:cs="Arial"/>
          <w:sz w:val="24"/>
          <w:szCs w:val="24"/>
        </w:rPr>
        <w:t xml:space="preserve"> en base a las</w:t>
      </w:r>
      <w:r w:rsidR="009D13D6">
        <w:rPr>
          <w:rFonts w:ascii="Arial" w:hAnsi="Arial" w:cs="Arial"/>
          <w:sz w:val="24"/>
          <w:szCs w:val="24"/>
        </w:rPr>
        <w:t xml:space="preserve"> ventajas competitivas locales;</w:t>
      </w:r>
    </w:p>
    <w:p w:rsidR="00C63C29" w:rsidRPr="009978D7" w:rsidRDefault="00C63C29" w:rsidP="00C63C29">
      <w:pPr>
        <w:pStyle w:val="Prrafodelista"/>
        <w:rPr>
          <w:rFonts w:ascii="Arial" w:hAnsi="Arial" w:cs="Arial"/>
          <w:sz w:val="24"/>
          <w:szCs w:val="24"/>
        </w:rPr>
      </w:pPr>
    </w:p>
    <w:p w:rsidR="00C63C29" w:rsidRPr="009978D7" w:rsidRDefault="00C63C29" w:rsidP="00C63C29">
      <w:pPr>
        <w:pStyle w:val="Prrafodelista"/>
        <w:numPr>
          <w:ilvl w:val="0"/>
          <w:numId w:val="4"/>
        </w:numPr>
        <w:jc w:val="both"/>
        <w:rPr>
          <w:rFonts w:ascii="Arial" w:hAnsi="Arial" w:cs="Arial"/>
          <w:sz w:val="24"/>
          <w:szCs w:val="24"/>
        </w:rPr>
      </w:pPr>
      <w:r w:rsidRPr="009978D7">
        <w:rPr>
          <w:rFonts w:ascii="Arial" w:hAnsi="Arial" w:cs="Arial"/>
          <w:sz w:val="24"/>
          <w:szCs w:val="24"/>
        </w:rPr>
        <w:t>Difundir el Sistema de Apertura Rápida de Empres</w:t>
      </w:r>
      <w:r w:rsidR="009D13D6">
        <w:rPr>
          <w:rFonts w:ascii="Arial" w:hAnsi="Arial" w:cs="Arial"/>
          <w:sz w:val="24"/>
          <w:szCs w:val="24"/>
        </w:rPr>
        <w:t>as entre las MIPYMES del Estado;</w:t>
      </w:r>
    </w:p>
    <w:p w:rsidR="00C63C29" w:rsidRPr="009978D7"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4"/>
        </w:numPr>
        <w:spacing w:line="360" w:lineRule="auto"/>
        <w:jc w:val="both"/>
        <w:rPr>
          <w:rFonts w:ascii="Arial" w:hAnsi="Arial" w:cs="Arial"/>
          <w:sz w:val="24"/>
          <w:szCs w:val="24"/>
        </w:rPr>
      </w:pPr>
      <w:r w:rsidRPr="00610D7B">
        <w:rPr>
          <w:rFonts w:ascii="Arial" w:hAnsi="Arial" w:cs="Arial"/>
          <w:sz w:val="24"/>
          <w:szCs w:val="24"/>
        </w:rPr>
        <w:t>Promover la modernización, innovación y desarrollo tecnológico en las MIPYMES</w:t>
      </w:r>
      <w:r w:rsidR="009D13D6">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Default="0006673D" w:rsidP="00C63C29">
      <w:pPr>
        <w:pStyle w:val="Sinespaciado"/>
        <w:numPr>
          <w:ilvl w:val="0"/>
          <w:numId w:val="4"/>
        </w:numPr>
        <w:spacing w:line="360" w:lineRule="auto"/>
        <w:jc w:val="both"/>
        <w:rPr>
          <w:rFonts w:ascii="Arial" w:hAnsi="Arial" w:cs="Arial"/>
          <w:sz w:val="24"/>
          <w:szCs w:val="24"/>
        </w:rPr>
      </w:pPr>
      <w:r>
        <w:rPr>
          <w:rFonts w:ascii="Arial" w:hAnsi="Arial" w:cs="Arial"/>
          <w:sz w:val="24"/>
          <w:szCs w:val="24"/>
        </w:rPr>
        <w:t>Informar de manera</w:t>
      </w:r>
      <w:r w:rsidR="00C63C29" w:rsidRPr="00610D7B">
        <w:rPr>
          <w:rFonts w:ascii="Arial" w:hAnsi="Arial" w:cs="Arial"/>
          <w:sz w:val="24"/>
          <w:szCs w:val="24"/>
        </w:rPr>
        <w:t xml:space="preserve"> general en materia económica </w:t>
      </w:r>
      <w:r w:rsidR="00C63C29">
        <w:rPr>
          <w:rFonts w:ascii="Arial" w:hAnsi="Arial" w:cs="Arial"/>
          <w:sz w:val="24"/>
          <w:szCs w:val="24"/>
        </w:rPr>
        <w:t>y del conjunto de apoyos que se otorgan a las M</w:t>
      </w:r>
      <w:r w:rsidR="009D13D6">
        <w:rPr>
          <w:rFonts w:ascii="Arial" w:hAnsi="Arial" w:cs="Arial"/>
          <w:sz w:val="24"/>
          <w:szCs w:val="24"/>
        </w:rPr>
        <w:t>IPYMES acorde a sus necesidades;</w:t>
      </w:r>
    </w:p>
    <w:p w:rsidR="00C63C29" w:rsidRPr="00610D7B" w:rsidRDefault="00C63C29" w:rsidP="00C63C29">
      <w:pPr>
        <w:pStyle w:val="Sinespaciado"/>
        <w:spacing w:line="360" w:lineRule="auto"/>
        <w:jc w:val="both"/>
        <w:rPr>
          <w:rFonts w:ascii="Arial" w:hAnsi="Arial" w:cs="Arial"/>
          <w:sz w:val="24"/>
          <w:szCs w:val="24"/>
        </w:rPr>
      </w:pPr>
    </w:p>
    <w:p w:rsidR="00C63C29" w:rsidRPr="00610D7B" w:rsidRDefault="0006673D" w:rsidP="00C63C29">
      <w:pPr>
        <w:pStyle w:val="Sinespaciado"/>
        <w:numPr>
          <w:ilvl w:val="0"/>
          <w:numId w:val="4"/>
        </w:numPr>
        <w:spacing w:line="360" w:lineRule="auto"/>
        <w:jc w:val="both"/>
        <w:rPr>
          <w:rFonts w:ascii="Arial" w:hAnsi="Arial" w:cs="Arial"/>
          <w:sz w:val="24"/>
          <w:szCs w:val="24"/>
        </w:rPr>
      </w:pPr>
      <w:r>
        <w:rPr>
          <w:rFonts w:ascii="Arial" w:hAnsi="Arial" w:cs="Arial"/>
          <w:sz w:val="24"/>
          <w:szCs w:val="24"/>
        </w:rPr>
        <w:t>Canalizar</w:t>
      </w:r>
      <w:r w:rsidR="00C63C29" w:rsidRPr="00610D7B">
        <w:rPr>
          <w:rFonts w:ascii="Arial" w:hAnsi="Arial" w:cs="Arial"/>
          <w:sz w:val="24"/>
          <w:szCs w:val="24"/>
        </w:rPr>
        <w:t xml:space="preserve"> recursos de fondos federales para la adquisición de bienes y servicios de las MIPYMES del Estado</w:t>
      </w:r>
      <w:r w:rsidR="009D13D6">
        <w:rPr>
          <w:rFonts w:ascii="Arial" w:hAnsi="Arial" w:cs="Arial"/>
          <w:sz w:val="24"/>
          <w:szCs w:val="24"/>
        </w:rPr>
        <w:t>; y</w:t>
      </w:r>
    </w:p>
    <w:p w:rsidR="00C63C29" w:rsidRDefault="00C63C29" w:rsidP="00C63C29">
      <w:pPr>
        <w:pStyle w:val="Sinespaciado"/>
        <w:spacing w:line="360" w:lineRule="auto"/>
        <w:jc w:val="both"/>
        <w:rPr>
          <w:rFonts w:ascii="Arial" w:hAnsi="Arial" w:cs="Arial"/>
          <w:sz w:val="24"/>
          <w:szCs w:val="24"/>
        </w:rPr>
      </w:pPr>
    </w:p>
    <w:p w:rsidR="00C63C29" w:rsidRDefault="0006673D" w:rsidP="00C63C29">
      <w:pPr>
        <w:pStyle w:val="Sinespaciado"/>
        <w:numPr>
          <w:ilvl w:val="0"/>
          <w:numId w:val="4"/>
        </w:numPr>
        <w:spacing w:line="360" w:lineRule="auto"/>
        <w:jc w:val="both"/>
        <w:rPr>
          <w:rFonts w:ascii="Arial" w:hAnsi="Arial" w:cs="Arial"/>
          <w:sz w:val="24"/>
          <w:szCs w:val="24"/>
        </w:rPr>
      </w:pPr>
      <w:r>
        <w:rPr>
          <w:rFonts w:ascii="Arial" w:hAnsi="Arial" w:cs="Arial"/>
          <w:sz w:val="24"/>
          <w:szCs w:val="24"/>
        </w:rPr>
        <w:t>Fomentar</w:t>
      </w:r>
      <w:r w:rsidR="00C63C29" w:rsidRPr="00610D7B">
        <w:rPr>
          <w:rFonts w:ascii="Arial" w:hAnsi="Arial" w:cs="Arial"/>
          <w:sz w:val="24"/>
          <w:szCs w:val="24"/>
        </w:rPr>
        <w:t xml:space="preserve"> la expansión nacional e internacional de las MIPYMES.</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sz w:val="24"/>
          <w:szCs w:val="24"/>
        </w:rPr>
        <w:t xml:space="preserve">Adicionalmente, la Secretaría promoverá esquemas para facilitar el acceso al financiamiento público y privado a las MIPYMES. </w:t>
      </w:r>
    </w:p>
    <w:p w:rsidR="00BB3DD1" w:rsidRDefault="00BB3DD1" w:rsidP="00C63C29">
      <w:pPr>
        <w:pStyle w:val="Sinespaciado"/>
        <w:spacing w:line="360" w:lineRule="auto"/>
        <w:jc w:val="both"/>
        <w:rPr>
          <w:rFonts w:ascii="Arial" w:hAnsi="Arial" w:cs="Arial"/>
          <w:sz w:val="24"/>
          <w:szCs w:val="24"/>
        </w:rPr>
      </w:pPr>
    </w:p>
    <w:p w:rsidR="00C63C29" w:rsidRPr="005C14F4"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Artículo 8.</w:t>
      </w:r>
      <w:r w:rsidRPr="00610D7B">
        <w:rPr>
          <w:rFonts w:ascii="Arial" w:hAnsi="Arial" w:cs="Arial"/>
          <w:sz w:val="24"/>
          <w:szCs w:val="24"/>
        </w:rPr>
        <w:t xml:space="preserve"> </w:t>
      </w:r>
      <w:r w:rsidR="005C14F4" w:rsidRPr="005C14F4">
        <w:rPr>
          <w:rFonts w:ascii="Arial" w:hAnsi="Arial" w:cs="Arial"/>
          <w:sz w:val="24"/>
          <w:szCs w:val="24"/>
        </w:rPr>
        <w:t>Al elaborar la política integral de apoyo a las MIPYMES referidos en el artículo 5 estas deberán contener al menos:</w:t>
      </w:r>
    </w:p>
    <w:p w:rsidR="00C63C29" w:rsidRPr="005C14F4"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5"/>
        </w:numPr>
        <w:spacing w:line="360" w:lineRule="auto"/>
        <w:jc w:val="both"/>
        <w:rPr>
          <w:rFonts w:ascii="Arial" w:hAnsi="Arial" w:cs="Arial"/>
          <w:sz w:val="24"/>
          <w:szCs w:val="24"/>
        </w:rPr>
      </w:pPr>
      <w:r w:rsidRPr="00610D7B">
        <w:rPr>
          <w:rFonts w:ascii="Arial" w:hAnsi="Arial" w:cs="Arial"/>
          <w:sz w:val="24"/>
          <w:szCs w:val="24"/>
        </w:rPr>
        <w:lastRenderedPageBreak/>
        <w:t>La definición de los sectores beneficiados, así como su impacto en el des</w:t>
      </w:r>
      <w:r w:rsidR="0006673D">
        <w:rPr>
          <w:rFonts w:ascii="Arial" w:hAnsi="Arial" w:cs="Arial"/>
          <w:sz w:val="24"/>
          <w:szCs w:val="24"/>
        </w:rPr>
        <w:t>arrollo económico del Estado;</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5"/>
        </w:numPr>
        <w:spacing w:line="360" w:lineRule="auto"/>
        <w:jc w:val="both"/>
        <w:rPr>
          <w:rFonts w:ascii="Arial" w:hAnsi="Arial" w:cs="Arial"/>
          <w:sz w:val="24"/>
          <w:szCs w:val="24"/>
        </w:rPr>
      </w:pPr>
      <w:r w:rsidRPr="00610D7B">
        <w:rPr>
          <w:rFonts w:ascii="Arial" w:hAnsi="Arial" w:cs="Arial"/>
          <w:sz w:val="24"/>
          <w:szCs w:val="24"/>
        </w:rPr>
        <w:t xml:space="preserve">Las líneas estratégicas </w:t>
      </w:r>
      <w:r w:rsidR="0006673D">
        <w:rPr>
          <w:rFonts w:ascii="Arial" w:hAnsi="Arial" w:cs="Arial"/>
          <w:sz w:val="24"/>
          <w:szCs w:val="24"/>
        </w:rPr>
        <w:t>para el desarrollo empresarial;</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5"/>
        </w:numPr>
        <w:spacing w:line="360" w:lineRule="auto"/>
        <w:jc w:val="both"/>
        <w:rPr>
          <w:rFonts w:ascii="Arial" w:hAnsi="Arial" w:cs="Arial"/>
          <w:sz w:val="24"/>
          <w:szCs w:val="24"/>
        </w:rPr>
      </w:pPr>
      <w:r w:rsidRPr="00610D7B">
        <w:rPr>
          <w:rFonts w:ascii="Arial" w:hAnsi="Arial" w:cs="Arial"/>
          <w:sz w:val="24"/>
          <w:szCs w:val="24"/>
        </w:rPr>
        <w:t>Los mecanismos y esquemas mediante los cuales se ejecutarán las líneas estratégicas</w:t>
      </w:r>
      <w:r w:rsidR="0006673D">
        <w:rPr>
          <w:rFonts w:ascii="Arial" w:hAnsi="Arial" w:cs="Arial"/>
          <w:sz w:val="24"/>
          <w:szCs w:val="24"/>
        </w:rPr>
        <w:t>; y</w:t>
      </w:r>
    </w:p>
    <w:p w:rsidR="00C63C29" w:rsidRPr="00610D7B" w:rsidRDefault="00C63C29" w:rsidP="00C63C29">
      <w:pPr>
        <w:pStyle w:val="Sinespaciado"/>
        <w:spacing w:line="360" w:lineRule="auto"/>
        <w:ind w:firstLine="60"/>
        <w:jc w:val="both"/>
        <w:rPr>
          <w:rFonts w:ascii="Arial" w:hAnsi="Arial" w:cs="Arial"/>
          <w:sz w:val="24"/>
          <w:szCs w:val="24"/>
        </w:rPr>
      </w:pPr>
    </w:p>
    <w:p w:rsidR="00C63C29" w:rsidRDefault="00C63C29" w:rsidP="00C63C29">
      <w:pPr>
        <w:pStyle w:val="Sinespaciado"/>
        <w:numPr>
          <w:ilvl w:val="0"/>
          <w:numId w:val="5"/>
        </w:numPr>
        <w:spacing w:line="360" w:lineRule="auto"/>
        <w:jc w:val="both"/>
        <w:rPr>
          <w:rFonts w:ascii="Arial" w:hAnsi="Arial" w:cs="Arial"/>
          <w:sz w:val="24"/>
          <w:szCs w:val="24"/>
        </w:rPr>
      </w:pPr>
      <w:r w:rsidRPr="00610D7B">
        <w:rPr>
          <w:rFonts w:ascii="Arial" w:hAnsi="Arial" w:cs="Arial"/>
          <w:sz w:val="24"/>
          <w:szCs w:val="24"/>
        </w:rPr>
        <w:t>Los objetivos a lograr,</w:t>
      </w:r>
      <w:r w:rsidR="0006673D">
        <w:rPr>
          <w:rFonts w:ascii="Arial" w:hAnsi="Arial" w:cs="Arial"/>
          <w:sz w:val="24"/>
          <w:szCs w:val="24"/>
        </w:rPr>
        <w:t xml:space="preserve"> respecto de</w:t>
      </w:r>
      <w:r w:rsidRPr="00610D7B">
        <w:rPr>
          <w:rFonts w:ascii="Arial" w:hAnsi="Arial" w:cs="Arial"/>
          <w:sz w:val="24"/>
          <w:szCs w:val="24"/>
        </w:rPr>
        <w:t xml:space="preserve"> los indicadores cualitativos y cuantitativos creados para su medición</w:t>
      </w:r>
      <w:r w:rsidRPr="00610D7B">
        <w:rPr>
          <w:rFonts w:ascii="Arial" w:hAnsi="Arial" w:cs="Arial"/>
          <w:color w:val="B00004"/>
          <w:sz w:val="24"/>
          <w:szCs w:val="24"/>
        </w:rPr>
        <w:t xml:space="preserve">, </w:t>
      </w:r>
      <w:r w:rsidRPr="00610D7B">
        <w:rPr>
          <w:rFonts w:ascii="Arial" w:hAnsi="Arial" w:cs="Arial"/>
          <w:sz w:val="24"/>
          <w:szCs w:val="24"/>
        </w:rPr>
        <w:t xml:space="preserve">así como los criterios para dar seguimiento a la evolución y desempeño de los beneficios previstos, conforme a los términos de lo que establezca el reglamento y la presente Ley. </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Artículo 9.</w:t>
      </w:r>
      <w:r w:rsidRPr="00610D7B">
        <w:rPr>
          <w:rFonts w:ascii="Arial" w:hAnsi="Arial" w:cs="Arial"/>
          <w:sz w:val="24"/>
          <w:szCs w:val="24"/>
        </w:rPr>
        <w:t xml:space="preserve"> La Secretaría gestionará ante las instancias federales competentes los programas y apoyos previstos en materia de fomento a las MIPYMES, y podrá firmar los convenios pertinentes para coordinar las acciones e instrumentos de apoyo de conformidad con los objetivos de la presente Ley y de las leyes y reglamentos federales aplicables. </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Artículo 10.</w:t>
      </w:r>
      <w:r w:rsidRPr="00610D7B">
        <w:rPr>
          <w:rFonts w:ascii="Arial" w:hAnsi="Arial" w:cs="Arial"/>
          <w:sz w:val="24"/>
          <w:szCs w:val="24"/>
        </w:rPr>
        <w:t xml:space="preserve"> La Secretaría deberá actualizar constantemente los programas y acciones de apoyo a las MIPYMES de acuerdo a los resultados de los mismos, y deberá replantear, en caso de ser necesario, los objetivos de corto, mediano y largo plazo, conforme al reglamento de la presente Ley. </w:t>
      </w:r>
    </w:p>
    <w:p w:rsidR="00C63C29" w:rsidRPr="00610D7B"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lastRenderedPageBreak/>
        <w:t>Artículo 11.</w:t>
      </w:r>
      <w:r w:rsidRPr="00610D7B">
        <w:rPr>
          <w:rFonts w:ascii="Arial" w:hAnsi="Arial" w:cs="Arial"/>
          <w:sz w:val="24"/>
          <w:szCs w:val="24"/>
        </w:rPr>
        <w:t xml:space="preserve"> La Secretaría pro</w:t>
      </w:r>
      <w:r>
        <w:rPr>
          <w:rFonts w:ascii="Arial" w:hAnsi="Arial" w:cs="Arial"/>
          <w:sz w:val="24"/>
          <w:szCs w:val="24"/>
        </w:rPr>
        <w:t>moverá la participación de los m</w:t>
      </w:r>
      <w:r w:rsidRPr="00610D7B">
        <w:rPr>
          <w:rFonts w:ascii="Arial" w:hAnsi="Arial" w:cs="Arial"/>
          <w:sz w:val="24"/>
          <w:szCs w:val="24"/>
        </w:rPr>
        <w:t xml:space="preserve">unicipios, a través de los convenios que celebre </w:t>
      </w:r>
      <w:r>
        <w:rPr>
          <w:rFonts w:ascii="Arial" w:hAnsi="Arial" w:cs="Arial"/>
          <w:sz w:val="24"/>
          <w:szCs w:val="24"/>
        </w:rPr>
        <w:t xml:space="preserve">el Poder Ejecutivo del Estado, </w:t>
      </w:r>
      <w:r w:rsidRPr="00610D7B">
        <w:rPr>
          <w:rFonts w:ascii="Arial" w:hAnsi="Arial" w:cs="Arial"/>
          <w:sz w:val="24"/>
          <w:szCs w:val="24"/>
        </w:rPr>
        <w:t xml:space="preserve">para la consecución de los objetivos de la presente Ley, de acuerdo a lo siguiente: </w:t>
      </w:r>
    </w:p>
    <w:p w:rsidR="00C63C29"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numPr>
          <w:ilvl w:val="0"/>
          <w:numId w:val="6"/>
        </w:numPr>
        <w:spacing w:line="360" w:lineRule="auto"/>
        <w:jc w:val="both"/>
        <w:rPr>
          <w:rFonts w:ascii="Arial" w:hAnsi="Arial" w:cs="Arial"/>
          <w:sz w:val="24"/>
          <w:szCs w:val="24"/>
        </w:rPr>
      </w:pPr>
      <w:r w:rsidRPr="009978D7">
        <w:rPr>
          <w:rFonts w:ascii="Arial" w:hAnsi="Arial" w:cs="Arial"/>
          <w:sz w:val="24"/>
          <w:szCs w:val="24"/>
        </w:rPr>
        <w:t>Difundir ampliamente las áreas de fomento económico municipales, para dar a conocer los programas estatales y feder</w:t>
      </w:r>
      <w:r w:rsidR="00F1690C">
        <w:rPr>
          <w:rFonts w:ascii="Arial" w:hAnsi="Arial" w:cs="Arial"/>
          <w:sz w:val="24"/>
          <w:szCs w:val="24"/>
        </w:rPr>
        <w:t>ales de apoyo para las MIPYMES;</w:t>
      </w:r>
    </w:p>
    <w:p w:rsidR="00C63C29" w:rsidRPr="009978D7"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numPr>
          <w:ilvl w:val="0"/>
          <w:numId w:val="6"/>
        </w:numPr>
        <w:spacing w:line="360" w:lineRule="auto"/>
        <w:jc w:val="both"/>
        <w:rPr>
          <w:rFonts w:ascii="Arial" w:hAnsi="Arial" w:cs="Arial"/>
          <w:sz w:val="24"/>
          <w:szCs w:val="24"/>
        </w:rPr>
      </w:pPr>
      <w:r w:rsidRPr="009978D7">
        <w:rPr>
          <w:rFonts w:ascii="Arial" w:hAnsi="Arial" w:cs="Arial"/>
          <w:sz w:val="24"/>
          <w:szCs w:val="24"/>
        </w:rPr>
        <w:t xml:space="preserve">Crear programas de capacitación y asesoría para las áreas de fomento económico municipales, relativas a buenas </w:t>
      </w:r>
      <w:r w:rsidR="00F1690C">
        <w:rPr>
          <w:rFonts w:ascii="Arial" w:hAnsi="Arial" w:cs="Arial"/>
          <w:sz w:val="24"/>
          <w:szCs w:val="24"/>
        </w:rPr>
        <w:t>prácticas de fomento a MIPYMES;</w:t>
      </w:r>
    </w:p>
    <w:p w:rsidR="00C63C29" w:rsidRPr="009978D7"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6"/>
        </w:numPr>
        <w:spacing w:line="360" w:lineRule="auto"/>
        <w:jc w:val="both"/>
        <w:rPr>
          <w:rFonts w:ascii="Arial" w:hAnsi="Arial" w:cs="Arial"/>
          <w:sz w:val="24"/>
          <w:szCs w:val="24"/>
        </w:rPr>
      </w:pPr>
      <w:r w:rsidRPr="00610D7B">
        <w:rPr>
          <w:rFonts w:ascii="Arial" w:hAnsi="Arial" w:cs="Arial"/>
          <w:sz w:val="24"/>
          <w:szCs w:val="24"/>
        </w:rPr>
        <w:t>Promover un entorno favorable para la creación, desarrollo y crecimiento con calidad de las MIPYMES considerando las necesidades, el poten</w:t>
      </w:r>
      <w:r w:rsidR="00F1690C">
        <w:rPr>
          <w:rFonts w:ascii="Arial" w:hAnsi="Arial" w:cs="Arial"/>
          <w:sz w:val="24"/>
          <w:szCs w:val="24"/>
        </w:rPr>
        <w:t>cial y vocación de cada región.; y</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6"/>
        </w:numPr>
        <w:spacing w:line="360" w:lineRule="auto"/>
        <w:jc w:val="both"/>
        <w:rPr>
          <w:rFonts w:ascii="Arial" w:hAnsi="Arial" w:cs="Arial"/>
          <w:sz w:val="24"/>
          <w:szCs w:val="24"/>
        </w:rPr>
      </w:pPr>
      <w:r>
        <w:rPr>
          <w:rFonts w:ascii="Arial" w:hAnsi="Arial" w:cs="Arial"/>
          <w:sz w:val="24"/>
          <w:szCs w:val="24"/>
        </w:rPr>
        <w:t>Celebrar acuerdos con municipios o grupo de m</w:t>
      </w:r>
      <w:r w:rsidRPr="00610D7B">
        <w:rPr>
          <w:rFonts w:ascii="Arial" w:hAnsi="Arial" w:cs="Arial"/>
          <w:sz w:val="24"/>
          <w:szCs w:val="24"/>
        </w:rPr>
        <w:t>unicipios, para una promoción coordinada de las acciones de fomento para la competitividad de las MIPYMES, que desarrollen las propuestas regionales y la concurrencia de proyectos y programas</w:t>
      </w:r>
      <w:r>
        <w:rPr>
          <w:rFonts w:ascii="Arial" w:hAnsi="Arial" w:cs="Arial"/>
          <w:sz w:val="24"/>
          <w:szCs w:val="24"/>
        </w:rPr>
        <w:t>.</w:t>
      </w:r>
      <w:r w:rsidRPr="00610D7B">
        <w:rPr>
          <w:rFonts w:ascii="Arial" w:hAnsi="Arial" w:cs="Arial"/>
          <w:sz w:val="24"/>
          <w:szCs w:val="24"/>
        </w:rPr>
        <w:t xml:space="preserve"> </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Artículo 12.</w:t>
      </w:r>
      <w:r w:rsidRPr="00610D7B">
        <w:rPr>
          <w:rFonts w:ascii="Arial" w:hAnsi="Arial" w:cs="Arial"/>
          <w:sz w:val="24"/>
          <w:szCs w:val="24"/>
        </w:rPr>
        <w:t xml:space="preserve"> La Secretaría </w:t>
      </w:r>
      <w:r>
        <w:rPr>
          <w:rFonts w:ascii="Arial" w:hAnsi="Arial" w:cs="Arial"/>
          <w:sz w:val="24"/>
          <w:szCs w:val="24"/>
        </w:rPr>
        <w:t>promoverá la participación del s</w:t>
      </w:r>
      <w:r w:rsidRPr="00610D7B">
        <w:rPr>
          <w:rFonts w:ascii="Arial" w:hAnsi="Arial" w:cs="Arial"/>
          <w:sz w:val="24"/>
          <w:szCs w:val="24"/>
        </w:rPr>
        <w:t>ector privado para la consecución de los objetivos de esta Ley, a través de los convenios que celebre</w:t>
      </w:r>
      <w:r>
        <w:rPr>
          <w:rFonts w:ascii="Arial" w:hAnsi="Arial" w:cs="Arial"/>
          <w:sz w:val="24"/>
          <w:szCs w:val="24"/>
        </w:rPr>
        <w:t xml:space="preserve"> el Poder Ejecutivo del Estado</w:t>
      </w:r>
      <w:r w:rsidRPr="00610D7B">
        <w:rPr>
          <w:rFonts w:ascii="Arial" w:hAnsi="Arial" w:cs="Arial"/>
          <w:sz w:val="24"/>
          <w:szCs w:val="24"/>
        </w:rPr>
        <w:t xml:space="preserve">, principalmente en cuanto a: </w:t>
      </w:r>
    </w:p>
    <w:p w:rsidR="00C63C29" w:rsidRPr="00610D7B"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numPr>
          <w:ilvl w:val="0"/>
          <w:numId w:val="7"/>
        </w:numPr>
        <w:spacing w:line="360" w:lineRule="auto"/>
        <w:jc w:val="both"/>
        <w:rPr>
          <w:rFonts w:ascii="Arial" w:hAnsi="Arial" w:cs="Arial"/>
          <w:sz w:val="24"/>
          <w:szCs w:val="24"/>
        </w:rPr>
      </w:pPr>
      <w:r w:rsidRPr="009978D7">
        <w:rPr>
          <w:rFonts w:ascii="Arial" w:hAnsi="Arial" w:cs="Arial"/>
          <w:sz w:val="24"/>
          <w:szCs w:val="24"/>
        </w:rPr>
        <w:lastRenderedPageBreak/>
        <w:t>La certificación de especialistas que otorguen servicios de Consultorí</w:t>
      </w:r>
      <w:r w:rsidR="00F1690C">
        <w:rPr>
          <w:rFonts w:ascii="Arial" w:hAnsi="Arial" w:cs="Arial"/>
          <w:sz w:val="24"/>
          <w:szCs w:val="24"/>
        </w:rPr>
        <w:t>a y Capacitación a las MIPYMES;</w:t>
      </w:r>
    </w:p>
    <w:p w:rsidR="00C63C29" w:rsidRPr="009978D7"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numPr>
          <w:ilvl w:val="0"/>
          <w:numId w:val="7"/>
        </w:numPr>
        <w:spacing w:line="360" w:lineRule="auto"/>
        <w:jc w:val="both"/>
        <w:rPr>
          <w:rFonts w:ascii="Arial" w:hAnsi="Arial" w:cs="Arial"/>
          <w:sz w:val="24"/>
          <w:szCs w:val="24"/>
        </w:rPr>
      </w:pPr>
      <w:r w:rsidRPr="009978D7">
        <w:rPr>
          <w:rFonts w:ascii="Arial" w:hAnsi="Arial" w:cs="Arial"/>
          <w:sz w:val="24"/>
          <w:szCs w:val="24"/>
        </w:rPr>
        <w:t>Facilitar el financiamiento a las MIPYMES a través de esquemas de créditos preferenciales y esquemas alternat</w:t>
      </w:r>
      <w:r w:rsidR="00F1690C">
        <w:rPr>
          <w:rFonts w:ascii="Arial" w:hAnsi="Arial" w:cs="Arial"/>
          <w:sz w:val="24"/>
          <w:szCs w:val="24"/>
        </w:rPr>
        <w:t>ivos al financiamiento bancario;</w:t>
      </w:r>
    </w:p>
    <w:p w:rsidR="00C63C29" w:rsidRPr="009978D7"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7"/>
        </w:numPr>
        <w:spacing w:line="360" w:lineRule="auto"/>
        <w:jc w:val="both"/>
        <w:rPr>
          <w:rFonts w:ascii="Arial" w:hAnsi="Arial" w:cs="Arial"/>
          <w:sz w:val="24"/>
          <w:szCs w:val="24"/>
        </w:rPr>
      </w:pPr>
      <w:r w:rsidRPr="00610D7B">
        <w:rPr>
          <w:rFonts w:ascii="Arial" w:hAnsi="Arial" w:cs="Arial"/>
          <w:sz w:val="24"/>
          <w:szCs w:val="24"/>
        </w:rPr>
        <w:t>Orientación sobre canales de distribución adecuados y mejoras en los sistemas de administración</w:t>
      </w:r>
      <w:r w:rsidR="00F1690C">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7"/>
        </w:numPr>
        <w:spacing w:line="360" w:lineRule="auto"/>
        <w:jc w:val="both"/>
        <w:rPr>
          <w:rFonts w:ascii="Arial" w:hAnsi="Arial" w:cs="Arial"/>
          <w:sz w:val="24"/>
          <w:szCs w:val="24"/>
        </w:rPr>
      </w:pPr>
      <w:r w:rsidRPr="00610D7B">
        <w:rPr>
          <w:rFonts w:ascii="Arial" w:hAnsi="Arial" w:cs="Arial"/>
          <w:sz w:val="24"/>
          <w:szCs w:val="24"/>
        </w:rPr>
        <w:t>La integración y fo</w:t>
      </w:r>
      <w:r>
        <w:rPr>
          <w:rFonts w:ascii="Arial" w:hAnsi="Arial" w:cs="Arial"/>
          <w:sz w:val="24"/>
          <w:szCs w:val="24"/>
        </w:rPr>
        <w:t>rtalecimiento de las cadenas p</w:t>
      </w:r>
      <w:r w:rsidRPr="00610D7B">
        <w:rPr>
          <w:rFonts w:ascii="Arial" w:hAnsi="Arial" w:cs="Arial"/>
          <w:sz w:val="24"/>
          <w:szCs w:val="24"/>
        </w:rPr>
        <w:t>roductivas y Agrupamientos Empresariales</w:t>
      </w:r>
      <w:r w:rsidR="00C047A1">
        <w:rPr>
          <w:rFonts w:ascii="Arial" w:hAnsi="Arial" w:cs="Arial"/>
          <w:sz w:val="24"/>
          <w:szCs w:val="24"/>
        </w:rPr>
        <w:t xml:space="preserve"> (CLUSTERS)</w:t>
      </w:r>
      <w:r w:rsidR="00F1690C">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7"/>
        </w:numPr>
        <w:spacing w:line="360" w:lineRule="auto"/>
        <w:jc w:val="both"/>
        <w:rPr>
          <w:rFonts w:ascii="Arial" w:hAnsi="Arial" w:cs="Arial"/>
          <w:sz w:val="24"/>
          <w:szCs w:val="24"/>
        </w:rPr>
      </w:pPr>
      <w:r w:rsidRPr="00610D7B">
        <w:rPr>
          <w:rFonts w:ascii="Arial" w:hAnsi="Arial" w:cs="Arial"/>
          <w:sz w:val="24"/>
          <w:szCs w:val="24"/>
        </w:rPr>
        <w:t>El desarrollo de proveedores, almacenistas e intermediarios</w:t>
      </w:r>
      <w:r>
        <w:rPr>
          <w:rFonts w:ascii="Arial" w:hAnsi="Arial" w:cs="Arial"/>
          <w:sz w:val="24"/>
          <w:szCs w:val="24"/>
        </w:rPr>
        <w:t>.</w:t>
      </w:r>
      <w:r w:rsidR="00F1690C">
        <w:rPr>
          <w:rFonts w:ascii="Arial" w:hAnsi="Arial" w:cs="Arial"/>
          <w:sz w:val="24"/>
          <w:szCs w:val="24"/>
        </w:rPr>
        <w:t>; y</w:t>
      </w:r>
    </w:p>
    <w:p w:rsidR="00C63C29"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7"/>
        </w:numPr>
        <w:spacing w:line="360" w:lineRule="auto"/>
        <w:jc w:val="both"/>
        <w:rPr>
          <w:rFonts w:ascii="Arial" w:hAnsi="Arial" w:cs="Arial"/>
          <w:sz w:val="24"/>
          <w:szCs w:val="24"/>
        </w:rPr>
      </w:pPr>
      <w:r w:rsidRPr="00610D7B">
        <w:rPr>
          <w:rFonts w:ascii="Arial" w:hAnsi="Arial" w:cs="Arial"/>
          <w:sz w:val="24"/>
          <w:szCs w:val="24"/>
        </w:rPr>
        <w:t xml:space="preserve">Promoción de las MIPYMES a nivel nacional e internacional. </w:t>
      </w:r>
    </w:p>
    <w:p w:rsidR="00C63C29" w:rsidRPr="00610D7B"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spacing w:line="360" w:lineRule="auto"/>
        <w:jc w:val="both"/>
        <w:rPr>
          <w:rFonts w:ascii="Arial" w:hAnsi="Arial" w:cs="Arial"/>
          <w:sz w:val="24"/>
          <w:szCs w:val="24"/>
        </w:rPr>
      </w:pPr>
      <w:r w:rsidRPr="009978D7">
        <w:rPr>
          <w:rFonts w:ascii="Arial" w:hAnsi="Arial" w:cs="Arial"/>
          <w:b/>
          <w:sz w:val="24"/>
          <w:szCs w:val="24"/>
        </w:rPr>
        <w:t>Artículo 13.</w:t>
      </w:r>
      <w:r w:rsidRPr="009978D7">
        <w:rPr>
          <w:rFonts w:ascii="Arial" w:hAnsi="Arial" w:cs="Arial"/>
          <w:sz w:val="24"/>
          <w:szCs w:val="24"/>
        </w:rPr>
        <w:t xml:space="preserve"> La Secretaría deberá concertar con los gobiernos municipales y las instituciones de educación superior, la integración de una red estatal de incubadoras de nuevos proyectos,  con el fin de apoyar el desarrollo económico de las MIPYMES. </w:t>
      </w:r>
    </w:p>
    <w:p w:rsidR="00C63C29" w:rsidRPr="009978D7"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spacing w:line="360" w:lineRule="auto"/>
        <w:jc w:val="both"/>
        <w:rPr>
          <w:rFonts w:ascii="Arial" w:hAnsi="Arial" w:cs="Arial"/>
          <w:sz w:val="24"/>
          <w:szCs w:val="24"/>
        </w:rPr>
      </w:pPr>
      <w:r w:rsidRPr="009978D7">
        <w:rPr>
          <w:rFonts w:ascii="Arial" w:hAnsi="Arial" w:cs="Arial"/>
          <w:b/>
          <w:sz w:val="24"/>
          <w:szCs w:val="24"/>
        </w:rPr>
        <w:t>Artículo 14.</w:t>
      </w:r>
      <w:r w:rsidRPr="009978D7">
        <w:rPr>
          <w:rFonts w:ascii="Arial" w:hAnsi="Arial" w:cs="Arial"/>
          <w:sz w:val="24"/>
          <w:szCs w:val="24"/>
        </w:rPr>
        <w:t xml:space="preserve"> Se crea el Fondo al Fomento a la Micro, Pequeña y Mediana Empresa con la partida presupuestal que en su caso apruebe el Poder Legislativo a propuesta del Poder Ejecutivo, </w:t>
      </w:r>
      <w:r w:rsidR="00D32C89">
        <w:rPr>
          <w:rFonts w:ascii="Arial" w:hAnsi="Arial" w:cs="Arial"/>
          <w:sz w:val="24"/>
          <w:szCs w:val="24"/>
        </w:rPr>
        <w:t xml:space="preserve">en la Ley de Egresos del Estado </w:t>
      </w:r>
      <w:r w:rsidR="00D32C89">
        <w:rPr>
          <w:rFonts w:ascii="Arial" w:hAnsi="Arial" w:cs="Arial"/>
          <w:sz w:val="24"/>
          <w:szCs w:val="24"/>
        </w:rPr>
        <w:lastRenderedPageBreak/>
        <w:t xml:space="preserve">para el ejercicio correspondiente, y se procurara que sea de hasta </w:t>
      </w:r>
      <w:r w:rsidRPr="009978D7">
        <w:rPr>
          <w:rFonts w:ascii="Arial" w:hAnsi="Arial" w:cs="Arial"/>
          <w:sz w:val="24"/>
          <w:szCs w:val="24"/>
        </w:rPr>
        <w:t>0.20% del total de Ingresos autorizados en la Ley</w:t>
      </w:r>
      <w:r w:rsidR="00D32C89">
        <w:rPr>
          <w:rFonts w:ascii="Arial" w:hAnsi="Arial" w:cs="Arial"/>
          <w:sz w:val="24"/>
          <w:szCs w:val="24"/>
        </w:rPr>
        <w:t xml:space="preserve"> de Ingresos</w:t>
      </w:r>
      <w:r w:rsidRPr="009978D7">
        <w:rPr>
          <w:rFonts w:ascii="Arial" w:hAnsi="Arial" w:cs="Arial"/>
          <w:sz w:val="24"/>
          <w:szCs w:val="24"/>
        </w:rPr>
        <w:t xml:space="preserve"> antes de financiamiento.</w:t>
      </w:r>
    </w:p>
    <w:p w:rsidR="00C63C29" w:rsidRPr="009978D7"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Pr>
          <w:rFonts w:ascii="Arial" w:hAnsi="Arial" w:cs="Arial"/>
          <w:sz w:val="24"/>
          <w:szCs w:val="24"/>
        </w:rPr>
        <w:t>El</w:t>
      </w:r>
      <w:r w:rsidRPr="00610D7B">
        <w:rPr>
          <w:rFonts w:ascii="Arial" w:hAnsi="Arial" w:cs="Arial"/>
          <w:sz w:val="24"/>
          <w:szCs w:val="24"/>
        </w:rPr>
        <w:t xml:space="preserve"> Fondo operará conforme a los siguientes principios: </w:t>
      </w:r>
    </w:p>
    <w:p w:rsidR="00C63C29" w:rsidRPr="00610D7B"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8"/>
        </w:numPr>
        <w:spacing w:line="360" w:lineRule="auto"/>
        <w:jc w:val="both"/>
        <w:rPr>
          <w:rFonts w:ascii="Arial" w:hAnsi="Arial" w:cs="Arial"/>
          <w:sz w:val="24"/>
          <w:szCs w:val="24"/>
        </w:rPr>
      </w:pPr>
      <w:r w:rsidRPr="00610D7B">
        <w:rPr>
          <w:rFonts w:ascii="Arial" w:hAnsi="Arial" w:cs="Arial"/>
          <w:sz w:val="24"/>
          <w:szCs w:val="24"/>
        </w:rPr>
        <w:t>La partida presupuestal para el ejercicio que se trate, estará prevista en la Ley de Egresos del Estado</w:t>
      </w:r>
      <w:r w:rsidR="00F1690C">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8"/>
        </w:numPr>
        <w:spacing w:line="360" w:lineRule="auto"/>
        <w:jc w:val="both"/>
        <w:rPr>
          <w:rFonts w:ascii="Arial" w:hAnsi="Arial" w:cs="Arial"/>
          <w:sz w:val="24"/>
          <w:szCs w:val="24"/>
        </w:rPr>
      </w:pPr>
      <w:r w:rsidRPr="00610D7B">
        <w:rPr>
          <w:rFonts w:ascii="Arial" w:hAnsi="Arial" w:cs="Arial"/>
          <w:sz w:val="24"/>
          <w:szCs w:val="24"/>
        </w:rPr>
        <w:t>Sin menoscabo de lo dispuesto en la fracción anterior, este Fondo Económico se podrá complementar con aportaciones adicionales provenientes del gobierno federal, estatal y municipal, las cuales deberán informarse al Consejo oportunamente</w:t>
      </w:r>
      <w:r w:rsidR="00F1690C">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74134E" w:rsidRDefault="00C63C29" w:rsidP="00C63C29">
      <w:pPr>
        <w:pStyle w:val="Sinespaciado"/>
        <w:numPr>
          <w:ilvl w:val="0"/>
          <w:numId w:val="8"/>
        </w:numPr>
        <w:spacing w:line="360" w:lineRule="auto"/>
        <w:jc w:val="both"/>
        <w:rPr>
          <w:rFonts w:ascii="Arial" w:hAnsi="Arial" w:cs="Arial"/>
          <w:sz w:val="24"/>
          <w:szCs w:val="24"/>
        </w:rPr>
      </w:pPr>
      <w:r w:rsidRPr="00610D7B">
        <w:rPr>
          <w:rFonts w:ascii="Arial" w:hAnsi="Arial" w:cs="Arial"/>
          <w:sz w:val="24"/>
          <w:szCs w:val="24"/>
        </w:rPr>
        <w:t xml:space="preserve">El Fondo será ejercido por la Secretaría </w:t>
      </w:r>
      <w:r>
        <w:rPr>
          <w:rFonts w:ascii="Arial" w:hAnsi="Arial" w:cs="Arial"/>
          <w:sz w:val="24"/>
          <w:szCs w:val="24"/>
        </w:rPr>
        <w:t>según el presente ordenamiento.</w:t>
      </w:r>
      <w:r w:rsidRPr="00610D7B">
        <w:rPr>
          <w:rFonts w:ascii="Arial" w:hAnsi="Arial" w:cs="Arial"/>
          <w:sz w:val="24"/>
          <w:szCs w:val="24"/>
        </w:rPr>
        <w:t xml:space="preserve"> Los apoyos y/o financiamientos podrán otorgarse en plazos de uno o varios años</w:t>
      </w:r>
      <w:r w:rsidR="00F1690C">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8"/>
        </w:numPr>
        <w:spacing w:line="360" w:lineRule="auto"/>
        <w:jc w:val="both"/>
        <w:rPr>
          <w:rFonts w:ascii="Arial" w:hAnsi="Arial" w:cs="Arial"/>
          <w:sz w:val="24"/>
          <w:szCs w:val="24"/>
        </w:rPr>
      </w:pPr>
      <w:r w:rsidRPr="00610D7B">
        <w:rPr>
          <w:rFonts w:ascii="Arial" w:hAnsi="Arial" w:cs="Arial"/>
          <w:sz w:val="24"/>
          <w:szCs w:val="24"/>
        </w:rPr>
        <w:t>Los recursos destinados al Fondo que no sean erogados en el año, serán acumulados al del siguiente ejercicio fiscal</w:t>
      </w:r>
      <w:r w:rsidR="00F1690C">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8"/>
        </w:numPr>
        <w:spacing w:line="360" w:lineRule="auto"/>
        <w:jc w:val="both"/>
        <w:rPr>
          <w:rFonts w:ascii="Arial" w:hAnsi="Arial" w:cs="Arial"/>
          <w:sz w:val="24"/>
          <w:szCs w:val="24"/>
        </w:rPr>
      </w:pPr>
      <w:r w:rsidRPr="00610D7B">
        <w:rPr>
          <w:rFonts w:ascii="Arial" w:hAnsi="Arial" w:cs="Arial"/>
          <w:sz w:val="24"/>
          <w:szCs w:val="24"/>
        </w:rPr>
        <w:t>Los apoyos y/o financiamiento a que se refiere la presente Ley estarán sujetos a</w:t>
      </w:r>
      <w:r w:rsidR="00F1690C">
        <w:rPr>
          <w:rFonts w:ascii="Arial" w:hAnsi="Arial" w:cs="Arial"/>
          <w:sz w:val="24"/>
          <w:szCs w:val="24"/>
        </w:rPr>
        <w:t>l saldo disponible en el Fondo; y</w:t>
      </w:r>
    </w:p>
    <w:p w:rsidR="00C63C29" w:rsidRDefault="00C63C29" w:rsidP="00C63C29">
      <w:pPr>
        <w:pStyle w:val="Prrafodelista"/>
        <w:rPr>
          <w:rFonts w:ascii="Arial" w:hAnsi="Arial" w:cs="Arial"/>
          <w:sz w:val="24"/>
          <w:szCs w:val="24"/>
        </w:rPr>
      </w:pPr>
    </w:p>
    <w:p w:rsidR="004D0C21" w:rsidRPr="004D0C21" w:rsidRDefault="00A13C4E" w:rsidP="004D0C21">
      <w:pPr>
        <w:pStyle w:val="Sinespaciado"/>
        <w:numPr>
          <w:ilvl w:val="0"/>
          <w:numId w:val="8"/>
        </w:numPr>
        <w:spacing w:line="360" w:lineRule="auto"/>
        <w:jc w:val="both"/>
        <w:rPr>
          <w:rFonts w:ascii="Arial" w:hAnsi="Arial" w:cs="Arial"/>
          <w:sz w:val="24"/>
          <w:szCs w:val="24"/>
        </w:rPr>
      </w:pPr>
      <w:r>
        <w:rPr>
          <w:rFonts w:ascii="Arial" w:hAnsi="Arial" w:cs="Arial"/>
          <w:sz w:val="24"/>
          <w:szCs w:val="24"/>
        </w:rPr>
        <w:lastRenderedPageBreak/>
        <w:t>E</w:t>
      </w:r>
      <w:r w:rsidR="004D0C21" w:rsidRPr="004D0C21">
        <w:rPr>
          <w:rFonts w:ascii="Arial" w:hAnsi="Arial" w:cs="Arial"/>
          <w:sz w:val="24"/>
          <w:szCs w:val="24"/>
        </w:rPr>
        <w:t>l Fondo deberá ser</w:t>
      </w:r>
      <w:r>
        <w:rPr>
          <w:rFonts w:ascii="Arial" w:hAnsi="Arial" w:cs="Arial"/>
          <w:sz w:val="24"/>
          <w:szCs w:val="24"/>
        </w:rPr>
        <w:t xml:space="preserve"> ministrado</w:t>
      </w:r>
      <w:r w:rsidR="004D0C21" w:rsidRPr="004D0C21">
        <w:rPr>
          <w:rFonts w:ascii="Arial" w:hAnsi="Arial" w:cs="Arial"/>
          <w:sz w:val="24"/>
          <w:szCs w:val="24"/>
        </w:rPr>
        <w:t xml:space="preserve"> de manera mensual en cuenta individual aperturada para este fin por la Secretaria de Finanzas y Tesorería General del Estado</w:t>
      </w:r>
      <w:r>
        <w:rPr>
          <w:rFonts w:ascii="Arial" w:hAnsi="Arial" w:cs="Arial"/>
          <w:sz w:val="24"/>
          <w:szCs w:val="24"/>
        </w:rPr>
        <w:t>.</w:t>
      </w:r>
    </w:p>
    <w:p w:rsidR="004D0C21" w:rsidRPr="004D0C21" w:rsidRDefault="004D0C21" w:rsidP="004D0C21">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sz w:val="24"/>
          <w:szCs w:val="24"/>
        </w:rPr>
        <w:t xml:space="preserve">La Secretaría informará al Consejo sobre las acciones a que se refiere el presente artículo. </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Artículo 15.</w:t>
      </w:r>
      <w:r w:rsidRPr="00610D7B">
        <w:rPr>
          <w:rFonts w:ascii="Arial" w:hAnsi="Arial" w:cs="Arial"/>
          <w:sz w:val="24"/>
          <w:szCs w:val="24"/>
        </w:rPr>
        <w:t xml:space="preserve"> La Secretaría está obligada a considerar y a razonar las decisiones de los apoyos en base a los siguientes criterios: </w:t>
      </w:r>
    </w:p>
    <w:p w:rsidR="00C63C29" w:rsidRPr="00610D7B"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9"/>
        </w:numPr>
        <w:spacing w:line="360" w:lineRule="auto"/>
        <w:jc w:val="both"/>
        <w:rPr>
          <w:rFonts w:ascii="Arial" w:hAnsi="Arial" w:cs="Arial"/>
          <w:sz w:val="24"/>
          <w:szCs w:val="24"/>
        </w:rPr>
      </w:pPr>
      <w:r w:rsidRPr="00610D7B">
        <w:rPr>
          <w:rFonts w:ascii="Arial" w:hAnsi="Arial" w:cs="Arial"/>
          <w:sz w:val="24"/>
          <w:szCs w:val="24"/>
        </w:rPr>
        <w:t>Promover una mayor participación de las mujeres y jóvenes en el desarrollo económico del Estado</w:t>
      </w:r>
      <w:r w:rsidR="00F1690C">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9"/>
        </w:numPr>
        <w:spacing w:line="360" w:lineRule="auto"/>
        <w:jc w:val="both"/>
        <w:rPr>
          <w:rFonts w:ascii="Arial" w:hAnsi="Arial" w:cs="Arial"/>
          <w:sz w:val="24"/>
          <w:szCs w:val="24"/>
        </w:rPr>
      </w:pPr>
      <w:r w:rsidRPr="00610D7B">
        <w:rPr>
          <w:rFonts w:ascii="Arial" w:hAnsi="Arial" w:cs="Arial"/>
          <w:sz w:val="24"/>
          <w:szCs w:val="24"/>
        </w:rPr>
        <w:t>Contribuir a la creación, fortalecimiento, desarrollo, consolidación, viabilidad, productividad y sustentabilidad de las micro, pequeñas y medianas empresas a través de la mejora de sus procesos</w:t>
      </w:r>
      <w:r w:rsidR="00F1690C">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9"/>
        </w:numPr>
        <w:spacing w:line="360" w:lineRule="auto"/>
        <w:jc w:val="both"/>
        <w:rPr>
          <w:rFonts w:ascii="Arial" w:hAnsi="Arial" w:cs="Arial"/>
          <w:sz w:val="24"/>
          <w:szCs w:val="24"/>
        </w:rPr>
      </w:pPr>
      <w:r w:rsidRPr="00610D7B">
        <w:rPr>
          <w:rFonts w:ascii="Arial" w:hAnsi="Arial" w:cs="Arial"/>
          <w:sz w:val="24"/>
          <w:szCs w:val="24"/>
        </w:rPr>
        <w:t xml:space="preserve">Promover, capacitar y difundir los programas, instrumentos, productos, herramientas y acciones para elevar la competitividad de las </w:t>
      </w:r>
      <w:r w:rsidR="00F1690C">
        <w:rPr>
          <w:rFonts w:ascii="Arial" w:hAnsi="Arial" w:cs="Arial"/>
          <w:sz w:val="24"/>
          <w:szCs w:val="24"/>
        </w:rPr>
        <w:t>MIPYMES</w:t>
      </w:r>
      <w:r w:rsidRPr="00610D7B">
        <w:rPr>
          <w:rFonts w:ascii="Arial" w:hAnsi="Arial" w:cs="Arial"/>
          <w:sz w:val="24"/>
          <w:szCs w:val="24"/>
        </w:rPr>
        <w:t>, como estudios de factibilidad, capacitación de personal, fondos de garantía, entre otros</w:t>
      </w:r>
      <w:r w:rsidR="00F1690C">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9"/>
        </w:numPr>
        <w:spacing w:line="360" w:lineRule="auto"/>
        <w:jc w:val="both"/>
        <w:rPr>
          <w:rFonts w:ascii="Arial" w:hAnsi="Arial" w:cs="Arial"/>
          <w:sz w:val="24"/>
          <w:szCs w:val="24"/>
        </w:rPr>
      </w:pPr>
      <w:r w:rsidRPr="00610D7B">
        <w:rPr>
          <w:rFonts w:ascii="Arial" w:hAnsi="Arial" w:cs="Arial"/>
          <w:sz w:val="24"/>
          <w:szCs w:val="24"/>
        </w:rPr>
        <w:t>Fomentar el acceso al financiamiento de las MIPYMES</w:t>
      </w:r>
      <w:r w:rsidR="00F1690C">
        <w:rPr>
          <w:rFonts w:ascii="Arial" w:hAnsi="Arial" w:cs="Arial"/>
          <w:sz w:val="24"/>
          <w:szCs w:val="24"/>
        </w:rPr>
        <w:t>;</w:t>
      </w:r>
    </w:p>
    <w:p w:rsidR="00C63C29" w:rsidRPr="009978D7" w:rsidRDefault="00C63C29" w:rsidP="00C63C29">
      <w:pPr>
        <w:pStyle w:val="Sinespaciado"/>
        <w:spacing w:line="360" w:lineRule="auto"/>
        <w:jc w:val="both"/>
        <w:rPr>
          <w:rFonts w:ascii="Arial" w:hAnsi="Arial" w:cs="Arial"/>
          <w:sz w:val="24"/>
          <w:szCs w:val="24"/>
        </w:rPr>
      </w:pPr>
    </w:p>
    <w:p w:rsidR="00C63C29" w:rsidRPr="009978D7" w:rsidRDefault="00581953" w:rsidP="00C63C29">
      <w:pPr>
        <w:pStyle w:val="Sinespaciado"/>
        <w:numPr>
          <w:ilvl w:val="0"/>
          <w:numId w:val="9"/>
        </w:numPr>
        <w:spacing w:line="360" w:lineRule="auto"/>
        <w:jc w:val="both"/>
        <w:rPr>
          <w:rFonts w:ascii="Arial" w:hAnsi="Arial" w:cs="Arial"/>
          <w:sz w:val="24"/>
          <w:szCs w:val="24"/>
        </w:rPr>
      </w:pPr>
      <w:r w:rsidRPr="009978D7">
        <w:rPr>
          <w:rFonts w:ascii="Arial" w:hAnsi="Arial" w:cs="Arial"/>
          <w:sz w:val="24"/>
          <w:szCs w:val="24"/>
        </w:rPr>
        <w:lastRenderedPageBreak/>
        <w:t>Fomentar la constitución de incubadoras de empresa</w:t>
      </w:r>
      <w:r>
        <w:rPr>
          <w:rFonts w:ascii="Arial" w:hAnsi="Arial" w:cs="Arial"/>
          <w:sz w:val="24"/>
          <w:szCs w:val="24"/>
        </w:rPr>
        <w:t>s y formación de emprendedores,</w:t>
      </w:r>
      <w:r w:rsidRPr="00581953">
        <w:rPr>
          <w:rFonts w:ascii="Arial" w:hAnsi="Arial" w:cs="Arial"/>
          <w:sz w:val="24"/>
          <w:szCs w:val="24"/>
        </w:rPr>
        <w:t xml:space="preserve"> mediante la implementación de programas dirigidos a muje</w:t>
      </w:r>
      <w:r>
        <w:rPr>
          <w:rFonts w:ascii="Arial" w:hAnsi="Arial" w:cs="Arial"/>
          <w:sz w:val="24"/>
          <w:szCs w:val="24"/>
        </w:rPr>
        <w:t>res jefas de familia y jóvenes;</w:t>
      </w:r>
    </w:p>
    <w:p w:rsidR="00C63C29" w:rsidRPr="009978D7" w:rsidRDefault="00C63C29" w:rsidP="00C63C29">
      <w:pPr>
        <w:pStyle w:val="Prrafodelista"/>
        <w:rPr>
          <w:rFonts w:ascii="Arial" w:hAnsi="Arial" w:cs="Arial"/>
          <w:sz w:val="24"/>
          <w:szCs w:val="24"/>
        </w:rPr>
      </w:pPr>
    </w:p>
    <w:p w:rsidR="00C63C29" w:rsidRPr="009978D7" w:rsidRDefault="00C63C29" w:rsidP="00C63C29">
      <w:pPr>
        <w:pStyle w:val="Sinespaciado"/>
        <w:numPr>
          <w:ilvl w:val="0"/>
          <w:numId w:val="9"/>
        </w:numPr>
        <w:spacing w:line="360" w:lineRule="auto"/>
        <w:jc w:val="both"/>
        <w:rPr>
          <w:rFonts w:ascii="Arial" w:hAnsi="Arial" w:cs="Arial"/>
          <w:sz w:val="24"/>
          <w:szCs w:val="24"/>
        </w:rPr>
      </w:pPr>
      <w:r w:rsidRPr="009978D7">
        <w:rPr>
          <w:rFonts w:ascii="Arial" w:hAnsi="Arial" w:cs="Arial"/>
          <w:sz w:val="24"/>
          <w:szCs w:val="24"/>
        </w:rPr>
        <w:t>Facilitar y fomentar la integración de las MIPYMES a las cadenas globales de val</w:t>
      </w:r>
      <w:r w:rsidR="00F1690C">
        <w:rPr>
          <w:rFonts w:ascii="Arial" w:hAnsi="Arial" w:cs="Arial"/>
          <w:sz w:val="24"/>
          <w:szCs w:val="24"/>
        </w:rPr>
        <w:t>or;</w:t>
      </w:r>
    </w:p>
    <w:p w:rsidR="00C63C29" w:rsidRPr="009978D7" w:rsidRDefault="00C63C29" w:rsidP="00C63C29">
      <w:pPr>
        <w:pStyle w:val="Prrafodelista"/>
        <w:rPr>
          <w:rFonts w:ascii="Arial" w:hAnsi="Arial" w:cs="Arial"/>
          <w:sz w:val="24"/>
          <w:szCs w:val="24"/>
        </w:rPr>
      </w:pPr>
    </w:p>
    <w:p w:rsidR="00C63C29" w:rsidRPr="009978D7" w:rsidRDefault="00C63C29" w:rsidP="00C63C29">
      <w:pPr>
        <w:pStyle w:val="Sinespaciado"/>
        <w:numPr>
          <w:ilvl w:val="0"/>
          <w:numId w:val="9"/>
        </w:numPr>
        <w:spacing w:line="360" w:lineRule="auto"/>
        <w:jc w:val="both"/>
        <w:rPr>
          <w:rFonts w:ascii="Arial" w:hAnsi="Arial" w:cs="Arial"/>
          <w:sz w:val="24"/>
          <w:szCs w:val="24"/>
        </w:rPr>
      </w:pPr>
      <w:r w:rsidRPr="009978D7">
        <w:rPr>
          <w:rFonts w:ascii="Arial" w:hAnsi="Arial" w:cs="Arial"/>
          <w:sz w:val="24"/>
          <w:szCs w:val="24"/>
        </w:rPr>
        <w:t>Promover la investigación y el desarrol</w:t>
      </w:r>
      <w:r w:rsidR="00F1690C">
        <w:rPr>
          <w:rFonts w:ascii="Arial" w:hAnsi="Arial" w:cs="Arial"/>
          <w:sz w:val="24"/>
          <w:szCs w:val="24"/>
        </w:rPr>
        <w:t>lo de tecnología en las MIPYMES;</w:t>
      </w:r>
    </w:p>
    <w:p w:rsidR="00C63C29" w:rsidRPr="009978D7" w:rsidRDefault="00C63C29" w:rsidP="00C63C29">
      <w:pPr>
        <w:pStyle w:val="Prrafodelista"/>
        <w:rPr>
          <w:rFonts w:ascii="Arial" w:hAnsi="Arial" w:cs="Arial"/>
          <w:sz w:val="24"/>
          <w:szCs w:val="24"/>
        </w:rPr>
      </w:pPr>
    </w:p>
    <w:p w:rsidR="00C63C29" w:rsidRPr="009978D7" w:rsidRDefault="00C63C29" w:rsidP="00C63C29">
      <w:pPr>
        <w:pStyle w:val="Sinespaciado"/>
        <w:numPr>
          <w:ilvl w:val="0"/>
          <w:numId w:val="9"/>
        </w:numPr>
        <w:spacing w:line="360" w:lineRule="auto"/>
        <w:jc w:val="both"/>
        <w:rPr>
          <w:rFonts w:ascii="Arial" w:hAnsi="Arial" w:cs="Arial"/>
          <w:sz w:val="24"/>
          <w:szCs w:val="24"/>
        </w:rPr>
      </w:pPr>
      <w:r w:rsidRPr="009978D7">
        <w:rPr>
          <w:rFonts w:ascii="Arial" w:hAnsi="Arial" w:cs="Arial"/>
          <w:sz w:val="24"/>
          <w:szCs w:val="24"/>
        </w:rPr>
        <w:t>Fomentar la generación de em</w:t>
      </w:r>
      <w:r w:rsidR="00F1690C">
        <w:rPr>
          <w:rFonts w:ascii="Arial" w:hAnsi="Arial" w:cs="Arial"/>
          <w:sz w:val="24"/>
          <w:szCs w:val="24"/>
        </w:rPr>
        <w:t>pleos en las MIPYMES del Estado; y</w:t>
      </w:r>
    </w:p>
    <w:p w:rsidR="00C63C29" w:rsidRPr="009978D7" w:rsidRDefault="00C63C29" w:rsidP="00C63C29">
      <w:pPr>
        <w:pStyle w:val="Prrafodelista"/>
        <w:rPr>
          <w:rFonts w:ascii="Arial" w:hAnsi="Arial" w:cs="Arial"/>
          <w:sz w:val="24"/>
          <w:szCs w:val="24"/>
        </w:rPr>
      </w:pPr>
    </w:p>
    <w:p w:rsidR="00C63C29" w:rsidRPr="009978D7" w:rsidRDefault="00C63C29" w:rsidP="00C63C29">
      <w:pPr>
        <w:pStyle w:val="Sinespaciado"/>
        <w:numPr>
          <w:ilvl w:val="0"/>
          <w:numId w:val="9"/>
        </w:numPr>
        <w:spacing w:line="360" w:lineRule="auto"/>
        <w:jc w:val="both"/>
        <w:rPr>
          <w:rFonts w:ascii="Arial" w:hAnsi="Arial" w:cs="Arial"/>
          <w:sz w:val="24"/>
          <w:szCs w:val="24"/>
        </w:rPr>
      </w:pPr>
      <w:r w:rsidRPr="009978D7">
        <w:rPr>
          <w:rFonts w:ascii="Arial" w:hAnsi="Arial" w:cs="Arial"/>
          <w:sz w:val="24"/>
          <w:szCs w:val="24"/>
        </w:rPr>
        <w:t>Apoyar a las incubadoras, los espacios de emprendimiento, aceleradoras, talleres especializados; a través de mecanismos para vincular a las MIPYMES con las universidades, así como los centros de investigación científicos y tecnológicos del Estado.</w:t>
      </w:r>
    </w:p>
    <w:p w:rsidR="00C63C29" w:rsidRDefault="00C63C29" w:rsidP="00C63C29">
      <w:pPr>
        <w:pStyle w:val="Sinespaciado"/>
        <w:rPr>
          <w:rFonts w:ascii="Arial" w:hAnsi="Arial" w:cs="Arial"/>
          <w:sz w:val="24"/>
          <w:szCs w:val="24"/>
        </w:rPr>
      </w:pPr>
    </w:p>
    <w:p w:rsidR="00D565C2" w:rsidRDefault="00D565C2" w:rsidP="00C63C29">
      <w:pPr>
        <w:pStyle w:val="Sinespaciado"/>
        <w:jc w:val="center"/>
        <w:rPr>
          <w:rFonts w:ascii="Arial" w:hAnsi="Arial" w:cs="Arial"/>
          <w:b/>
          <w:sz w:val="24"/>
          <w:szCs w:val="24"/>
        </w:rPr>
      </w:pPr>
    </w:p>
    <w:p w:rsidR="00C63C29" w:rsidRPr="008A0E61" w:rsidRDefault="00C63C29" w:rsidP="00C63C29">
      <w:pPr>
        <w:pStyle w:val="Sinespaciado"/>
        <w:jc w:val="center"/>
        <w:rPr>
          <w:rFonts w:ascii="Arial" w:hAnsi="Arial" w:cs="Arial"/>
          <w:b/>
          <w:sz w:val="24"/>
          <w:szCs w:val="24"/>
        </w:rPr>
      </w:pPr>
      <w:r w:rsidRPr="008A0E61">
        <w:rPr>
          <w:rFonts w:ascii="Arial" w:hAnsi="Arial" w:cs="Arial"/>
          <w:b/>
          <w:sz w:val="24"/>
          <w:szCs w:val="24"/>
        </w:rPr>
        <w:t>CAPÍTULO TERCERO</w:t>
      </w:r>
      <w:r w:rsidRPr="008A0E61">
        <w:rPr>
          <w:rFonts w:ascii="Arial" w:eastAsia="MS Gothic" w:hAnsi="MS Gothic" w:cs="Arial"/>
          <w:b/>
          <w:sz w:val="24"/>
          <w:szCs w:val="24"/>
        </w:rPr>
        <w:t> </w:t>
      </w:r>
    </w:p>
    <w:p w:rsidR="00C63C29" w:rsidRPr="008A0E61" w:rsidRDefault="00C63C29" w:rsidP="00C63C29">
      <w:pPr>
        <w:pStyle w:val="Sinespaciado"/>
        <w:jc w:val="center"/>
        <w:rPr>
          <w:rFonts w:ascii="Arial" w:hAnsi="Arial" w:cs="Arial"/>
          <w:b/>
          <w:sz w:val="24"/>
          <w:szCs w:val="24"/>
        </w:rPr>
      </w:pPr>
      <w:r w:rsidRPr="008A0E61">
        <w:rPr>
          <w:rFonts w:ascii="Arial" w:hAnsi="Arial" w:cs="Arial"/>
          <w:b/>
          <w:sz w:val="24"/>
          <w:szCs w:val="24"/>
        </w:rPr>
        <w:t>DEL CONSEJO ESTATAL DE FOMENTO A LA MICRO,</w:t>
      </w:r>
    </w:p>
    <w:p w:rsidR="00C63C29" w:rsidRPr="008A0E61" w:rsidRDefault="00C63C29" w:rsidP="00C63C29">
      <w:pPr>
        <w:pStyle w:val="Sinespaciado"/>
        <w:jc w:val="center"/>
        <w:rPr>
          <w:rFonts w:ascii="Arial" w:hAnsi="Arial" w:cs="Arial"/>
          <w:b/>
          <w:sz w:val="24"/>
          <w:szCs w:val="24"/>
        </w:rPr>
      </w:pPr>
      <w:r w:rsidRPr="008A0E61">
        <w:rPr>
          <w:rFonts w:ascii="Arial" w:hAnsi="Arial" w:cs="Arial"/>
          <w:b/>
          <w:sz w:val="24"/>
          <w:szCs w:val="24"/>
        </w:rPr>
        <w:t>PEQUEÑA Y MEDIANA EMPRESA</w:t>
      </w:r>
    </w:p>
    <w:p w:rsidR="00C63C29" w:rsidRDefault="00C63C29" w:rsidP="00C63C29">
      <w:pPr>
        <w:pStyle w:val="Sinespaciado"/>
        <w:spacing w:line="360" w:lineRule="auto"/>
        <w:jc w:val="both"/>
        <w:rPr>
          <w:rFonts w:ascii="Arial" w:hAnsi="Arial" w:cs="Arial"/>
          <w:color w:val="000000" w:themeColor="text1"/>
          <w:sz w:val="24"/>
          <w:szCs w:val="24"/>
        </w:rPr>
      </w:pPr>
    </w:p>
    <w:p w:rsidR="00C63C29" w:rsidRPr="009978D7" w:rsidRDefault="00C63C29" w:rsidP="00C63C29">
      <w:pPr>
        <w:pStyle w:val="Sinespaciado"/>
        <w:spacing w:line="360" w:lineRule="auto"/>
        <w:jc w:val="both"/>
        <w:rPr>
          <w:rFonts w:ascii="Arial" w:hAnsi="Arial" w:cs="Arial"/>
          <w:sz w:val="24"/>
          <w:szCs w:val="24"/>
        </w:rPr>
      </w:pPr>
      <w:r w:rsidRPr="009978D7">
        <w:rPr>
          <w:rFonts w:ascii="Arial" w:hAnsi="Arial" w:cs="Arial"/>
          <w:b/>
          <w:sz w:val="24"/>
          <w:szCs w:val="24"/>
        </w:rPr>
        <w:t>Artículo 16.</w:t>
      </w:r>
      <w:r w:rsidRPr="009978D7">
        <w:rPr>
          <w:rFonts w:ascii="Arial" w:hAnsi="Arial" w:cs="Arial"/>
          <w:sz w:val="24"/>
          <w:szCs w:val="24"/>
        </w:rPr>
        <w:t xml:space="preserve"> El Consejo es la instancia que analiza, considera, aprueba, verifica y da seguimiento al cumplimiento a los programas y acciones que deben desarrollarse en apoyo a las MIPYMES, sujetándose a lo que dispongan sus estatutos internos y supletoriamente el reglamento de la presente Ley.</w:t>
      </w:r>
    </w:p>
    <w:p w:rsidR="00C63C29" w:rsidRPr="009978D7"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spacing w:line="360" w:lineRule="auto"/>
        <w:jc w:val="both"/>
        <w:rPr>
          <w:rFonts w:ascii="Arial" w:hAnsi="Arial" w:cs="Arial"/>
          <w:sz w:val="24"/>
          <w:szCs w:val="24"/>
        </w:rPr>
      </w:pPr>
      <w:r w:rsidRPr="009978D7">
        <w:rPr>
          <w:rFonts w:ascii="Arial" w:hAnsi="Arial" w:cs="Arial"/>
          <w:b/>
          <w:sz w:val="24"/>
          <w:szCs w:val="24"/>
        </w:rPr>
        <w:lastRenderedPageBreak/>
        <w:t>Artículo 17.</w:t>
      </w:r>
      <w:r w:rsidRPr="009978D7">
        <w:rPr>
          <w:rFonts w:ascii="Arial" w:hAnsi="Arial" w:cs="Arial"/>
          <w:sz w:val="24"/>
          <w:szCs w:val="24"/>
        </w:rPr>
        <w:t xml:space="preserve"> El Consejo estará integrado de la siguiente manera:</w:t>
      </w:r>
    </w:p>
    <w:p w:rsidR="00C63C29" w:rsidRPr="009978D7" w:rsidRDefault="00C63C29" w:rsidP="00C63C29">
      <w:pPr>
        <w:pStyle w:val="Sinespaciado"/>
        <w:spacing w:line="360" w:lineRule="auto"/>
        <w:jc w:val="both"/>
        <w:rPr>
          <w:rFonts w:ascii="Arial" w:hAnsi="Arial" w:cs="Arial"/>
          <w:sz w:val="24"/>
          <w:szCs w:val="24"/>
        </w:rPr>
      </w:pPr>
    </w:p>
    <w:p w:rsidR="00C63C29" w:rsidRPr="009978D7" w:rsidRDefault="00C63C29" w:rsidP="007335B9">
      <w:pPr>
        <w:pStyle w:val="Sinespaciado"/>
        <w:numPr>
          <w:ilvl w:val="0"/>
          <w:numId w:val="21"/>
        </w:numPr>
        <w:spacing w:line="360" w:lineRule="auto"/>
        <w:jc w:val="both"/>
        <w:rPr>
          <w:rFonts w:ascii="Arial" w:hAnsi="Arial" w:cs="Arial"/>
          <w:sz w:val="24"/>
          <w:szCs w:val="24"/>
        </w:rPr>
      </w:pPr>
      <w:r w:rsidRPr="009978D7">
        <w:rPr>
          <w:rFonts w:ascii="Arial" w:hAnsi="Arial" w:cs="Arial"/>
          <w:sz w:val="24"/>
          <w:szCs w:val="24"/>
        </w:rPr>
        <w:t xml:space="preserve">Por </w:t>
      </w:r>
      <w:r w:rsidR="00CE0D26">
        <w:rPr>
          <w:rFonts w:ascii="Arial" w:hAnsi="Arial" w:cs="Arial"/>
          <w:sz w:val="24"/>
          <w:szCs w:val="24"/>
        </w:rPr>
        <w:t>un</w:t>
      </w:r>
      <w:r w:rsidRPr="009978D7">
        <w:rPr>
          <w:rFonts w:ascii="Arial" w:hAnsi="Arial" w:cs="Arial"/>
          <w:sz w:val="24"/>
          <w:szCs w:val="24"/>
        </w:rPr>
        <w:t xml:space="preserve"> Presidente, que será el Se</w:t>
      </w:r>
      <w:r w:rsidR="00CB2541">
        <w:rPr>
          <w:rFonts w:ascii="Arial" w:hAnsi="Arial" w:cs="Arial"/>
          <w:sz w:val="24"/>
          <w:szCs w:val="24"/>
        </w:rPr>
        <w:t>cretario de Economía y Trabajo;</w:t>
      </w:r>
    </w:p>
    <w:p w:rsidR="00C63C29" w:rsidRPr="009978D7" w:rsidRDefault="00C63C29" w:rsidP="00C63C29">
      <w:pPr>
        <w:pStyle w:val="Sinespaciado"/>
        <w:spacing w:line="360" w:lineRule="auto"/>
        <w:jc w:val="both"/>
        <w:rPr>
          <w:rFonts w:ascii="Arial" w:hAnsi="Arial" w:cs="Arial"/>
          <w:sz w:val="24"/>
          <w:szCs w:val="24"/>
        </w:rPr>
      </w:pPr>
    </w:p>
    <w:p w:rsidR="00C63C29" w:rsidRPr="00610D7B" w:rsidRDefault="00C63C29" w:rsidP="007335B9">
      <w:pPr>
        <w:pStyle w:val="Sinespaciado"/>
        <w:numPr>
          <w:ilvl w:val="0"/>
          <w:numId w:val="21"/>
        </w:numPr>
        <w:spacing w:line="360" w:lineRule="auto"/>
        <w:jc w:val="both"/>
        <w:rPr>
          <w:rFonts w:ascii="Arial" w:hAnsi="Arial" w:cs="Arial"/>
          <w:sz w:val="24"/>
          <w:szCs w:val="24"/>
        </w:rPr>
      </w:pPr>
      <w:r w:rsidRPr="00D63620">
        <w:rPr>
          <w:rFonts w:ascii="Arial" w:hAnsi="Arial" w:cs="Arial"/>
          <w:sz w:val="24"/>
          <w:szCs w:val="24"/>
        </w:rPr>
        <w:t>Por</w:t>
      </w:r>
      <w:r w:rsidR="00CE0D26">
        <w:rPr>
          <w:rFonts w:ascii="Arial" w:hAnsi="Arial" w:cs="Arial"/>
          <w:sz w:val="24"/>
          <w:szCs w:val="24"/>
        </w:rPr>
        <w:t xml:space="preserve"> un</w:t>
      </w:r>
      <w:r w:rsidRPr="00D63620">
        <w:rPr>
          <w:rFonts w:ascii="Arial" w:hAnsi="Arial" w:cs="Arial"/>
          <w:sz w:val="24"/>
          <w:szCs w:val="24"/>
        </w:rPr>
        <w:t xml:space="preserve"> Secretario Técnico</w:t>
      </w:r>
      <w:r w:rsidR="00CE0D26">
        <w:rPr>
          <w:rFonts w:ascii="Arial" w:hAnsi="Arial" w:cs="Arial"/>
          <w:sz w:val="24"/>
          <w:szCs w:val="24"/>
        </w:rPr>
        <w:t xml:space="preserve"> que será el Subsecretario de Inversión y Fomento Industrial de la Secretaria de Economía y Trabajo</w:t>
      </w:r>
      <w:r w:rsidR="00CB2541">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Pr="00610D7B" w:rsidRDefault="00C63C29" w:rsidP="007335B9">
      <w:pPr>
        <w:pStyle w:val="Sinespaciado"/>
        <w:numPr>
          <w:ilvl w:val="0"/>
          <w:numId w:val="21"/>
        </w:numPr>
        <w:spacing w:line="360" w:lineRule="auto"/>
        <w:jc w:val="both"/>
        <w:rPr>
          <w:rFonts w:ascii="Arial" w:hAnsi="Arial" w:cs="Arial"/>
          <w:sz w:val="24"/>
          <w:szCs w:val="24"/>
        </w:rPr>
      </w:pPr>
      <w:r w:rsidRPr="00610D7B">
        <w:rPr>
          <w:rFonts w:ascii="Arial" w:hAnsi="Arial" w:cs="Arial"/>
          <w:sz w:val="24"/>
          <w:szCs w:val="24"/>
        </w:rPr>
        <w:t xml:space="preserve">Por el </w:t>
      </w:r>
      <w:r>
        <w:rPr>
          <w:rFonts w:ascii="Arial" w:hAnsi="Arial" w:cs="Arial"/>
          <w:sz w:val="24"/>
          <w:szCs w:val="24"/>
        </w:rPr>
        <w:t xml:space="preserve">Secretario de Finanzas y Tesorero </w:t>
      </w:r>
      <w:r w:rsidR="00CB2541">
        <w:rPr>
          <w:rFonts w:ascii="Arial" w:hAnsi="Arial" w:cs="Arial"/>
          <w:sz w:val="24"/>
          <w:szCs w:val="24"/>
        </w:rPr>
        <w:t>General del Estado</w:t>
      </w:r>
      <w:r w:rsidR="00722D2F">
        <w:rPr>
          <w:rFonts w:ascii="Arial" w:hAnsi="Arial" w:cs="Arial"/>
          <w:sz w:val="24"/>
          <w:szCs w:val="24"/>
        </w:rPr>
        <w:t>, quien fungirá como vocal</w:t>
      </w:r>
      <w:r w:rsidR="00CB2541">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Default="00C63C29" w:rsidP="007335B9">
      <w:pPr>
        <w:pStyle w:val="Sinespaciado"/>
        <w:numPr>
          <w:ilvl w:val="0"/>
          <w:numId w:val="21"/>
        </w:numPr>
        <w:spacing w:line="360" w:lineRule="auto"/>
        <w:jc w:val="both"/>
        <w:rPr>
          <w:rFonts w:ascii="Arial" w:hAnsi="Arial" w:cs="Arial"/>
          <w:sz w:val="24"/>
          <w:szCs w:val="24"/>
        </w:rPr>
      </w:pPr>
      <w:r w:rsidRPr="00610D7B">
        <w:rPr>
          <w:rFonts w:ascii="Arial" w:hAnsi="Arial" w:cs="Arial"/>
          <w:sz w:val="24"/>
          <w:szCs w:val="24"/>
        </w:rPr>
        <w:t xml:space="preserve">Por el Contralor General de la Contraloría y Transparencia </w:t>
      </w:r>
      <w:r w:rsidR="00722D2F" w:rsidRPr="00610D7B">
        <w:rPr>
          <w:rFonts w:ascii="Arial" w:hAnsi="Arial" w:cs="Arial"/>
          <w:sz w:val="24"/>
          <w:szCs w:val="24"/>
        </w:rPr>
        <w:t>Gubernamental</w:t>
      </w:r>
      <w:r w:rsidR="00722D2F">
        <w:rPr>
          <w:rFonts w:ascii="Arial" w:hAnsi="Arial" w:cs="Arial"/>
          <w:sz w:val="24"/>
          <w:szCs w:val="24"/>
        </w:rPr>
        <w:t>, quien fungirá como vocal</w:t>
      </w:r>
      <w:r w:rsidR="00CB2541">
        <w:rPr>
          <w:rFonts w:ascii="Arial" w:hAnsi="Arial" w:cs="Arial"/>
          <w:sz w:val="24"/>
          <w:szCs w:val="24"/>
        </w:rPr>
        <w:t>;</w:t>
      </w:r>
    </w:p>
    <w:p w:rsidR="00C63C29" w:rsidRPr="009978D7" w:rsidRDefault="00C63C29" w:rsidP="00C63C29">
      <w:pPr>
        <w:pStyle w:val="Prrafodelista"/>
        <w:rPr>
          <w:rFonts w:ascii="Arial" w:hAnsi="Arial" w:cs="Arial"/>
          <w:sz w:val="24"/>
          <w:szCs w:val="24"/>
        </w:rPr>
      </w:pPr>
    </w:p>
    <w:p w:rsidR="00C63C29" w:rsidRPr="009978D7" w:rsidRDefault="00C63C29" w:rsidP="007335B9">
      <w:pPr>
        <w:pStyle w:val="Sinespaciado"/>
        <w:numPr>
          <w:ilvl w:val="0"/>
          <w:numId w:val="21"/>
        </w:numPr>
        <w:spacing w:line="360" w:lineRule="auto"/>
        <w:jc w:val="both"/>
        <w:rPr>
          <w:rFonts w:ascii="Arial" w:hAnsi="Arial" w:cs="Arial"/>
          <w:sz w:val="24"/>
          <w:szCs w:val="24"/>
        </w:rPr>
      </w:pPr>
      <w:r w:rsidRPr="009978D7">
        <w:rPr>
          <w:rFonts w:ascii="Arial" w:hAnsi="Arial" w:cs="Arial"/>
          <w:sz w:val="24"/>
          <w:szCs w:val="24"/>
        </w:rPr>
        <w:t>Por</w:t>
      </w:r>
      <w:r w:rsidR="00CE0D26">
        <w:rPr>
          <w:rFonts w:ascii="Arial" w:hAnsi="Arial" w:cs="Arial"/>
          <w:sz w:val="24"/>
          <w:szCs w:val="24"/>
        </w:rPr>
        <w:t xml:space="preserve"> el Secretario Técnico </w:t>
      </w:r>
      <w:r w:rsidRPr="009978D7">
        <w:rPr>
          <w:rFonts w:ascii="Arial" w:hAnsi="Arial" w:cs="Arial"/>
          <w:sz w:val="24"/>
          <w:szCs w:val="24"/>
        </w:rPr>
        <w:t>de la Se</w:t>
      </w:r>
      <w:r w:rsidR="00CB2541">
        <w:rPr>
          <w:rFonts w:ascii="Arial" w:hAnsi="Arial" w:cs="Arial"/>
          <w:sz w:val="24"/>
          <w:szCs w:val="24"/>
        </w:rPr>
        <w:t>cretaría de Economía y Trabajo</w:t>
      </w:r>
      <w:r w:rsidR="00722D2F">
        <w:rPr>
          <w:rFonts w:ascii="Arial" w:hAnsi="Arial" w:cs="Arial"/>
          <w:sz w:val="24"/>
          <w:szCs w:val="24"/>
        </w:rPr>
        <w:t>, quien fungirá como vocal</w:t>
      </w:r>
      <w:r w:rsidR="00CB2541">
        <w:rPr>
          <w:rFonts w:ascii="Arial" w:hAnsi="Arial" w:cs="Arial"/>
          <w:sz w:val="24"/>
          <w:szCs w:val="24"/>
        </w:rPr>
        <w:t>;</w:t>
      </w:r>
    </w:p>
    <w:p w:rsidR="00C63C29" w:rsidRPr="009978D7" w:rsidRDefault="00C63C29" w:rsidP="00C63C29">
      <w:pPr>
        <w:pStyle w:val="Sinespaciado"/>
        <w:spacing w:line="360" w:lineRule="auto"/>
        <w:jc w:val="both"/>
        <w:rPr>
          <w:rFonts w:ascii="Arial" w:hAnsi="Arial" w:cs="Arial"/>
          <w:sz w:val="24"/>
          <w:szCs w:val="24"/>
        </w:rPr>
      </w:pPr>
    </w:p>
    <w:p w:rsidR="00C63C29" w:rsidRPr="009978D7" w:rsidRDefault="00C63C29" w:rsidP="007335B9">
      <w:pPr>
        <w:pStyle w:val="Sinespaciado"/>
        <w:numPr>
          <w:ilvl w:val="0"/>
          <w:numId w:val="21"/>
        </w:numPr>
        <w:spacing w:line="360" w:lineRule="auto"/>
        <w:jc w:val="both"/>
        <w:rPr>
          <w:rFonts w:ascii="Arial" w:hAnsi="Arial" w:cs="Arial"/>
          <w:sz w:val="24"/>
          <w:szCs w:val="24"/>
        </w:rPr>
      </w:pPr>
      <w:r w:rsidRPr="009978D7">
        <w:rPr>
          <w:rFonts w:ascii="Arial" w:hAnsi="Arial" w:cs="Arial"/>
          <w:sz w:val="24"/>
          <w:szCs w:val="24"/>
        </w:rPr>
        <w:t>Por el Titular de la Delegación Feder</w:t>
      </w:r>
      <w:r w:rsidR="00CB2541">
        <w:rPr>
          <w:rFonts w:ascii="Arial" w:hAnsi="Arial" w:cs="Arial"/>
          <w:sz w:val="24"/>
          <w:szCs w:val="24"/>
        </w:rPr>
        <w:t>al de la Secretaría de Economía</w:t>
      </w:r>
      <w:r w:rsidR="00722D2F">
        <w:rPr>
          <w:rFonts w:ascii="Arial" w:hAnsi="Arial" w:cs="Arial"/>
          <w:sz w:val="24"/>
          <w:szCs w:val="24"/>
        </w:rPr>
        <w:t>, quien fungirá como vocal</w:t>
      </w:r>
      <w:r w:rsidR="00CB2541">
        <w:rPr>
          <w:rFonts w:ascii="Arial" w:hAnsi="Arial" w:cs="Arial"/>
          <w:sz w:val="24"/>
          <w:szCs w:val="24"/>
        </w:rPr>
        <w:t>;</w:t>
      </w:r>
    </w:p>
    <w:p w:rsidR="00C63C29" w:rsidRDefault="00C63C29" w:rsidP="00C63C29">
      <w:pPr>
        <w:pStyle w:val="Prrafodelista"/>
        <w:rPr>
          <w:rFonts w:ascii="Arial" w:hAnsi="Arial" w:cs="Arial"/>
          <w:sz w:val="24"/>
          <w:szCs w:val="24"/>
        </w:rPr>
      </w:pPr>
    </w:p>
    <w:p w:rsidR="00C63C29" w:rsidRDefault="00C63C29" w:rsidP="007335B9">
      <w:pPr>
        <w:pStyle w:val="Sinespaciado"/>
        <w:numPr>
          <w:ilvl w:val="0"/>
          <w:numId w:val="21"/>
        </w:numPr>
        <w:spacing w:line="360" w:lineRule="auto"/>
        <w:jc w:val="both"/>
        <w:rPr>
          <w:rFonts w:ascii="Arial" w:hAnsi="Arial" w:cs="Arial"/>
          <w:sz w:val="24"/>
          <w:szCs w:val="24"/>
        </w:rPr>
      </w:pPr>
      <w:r>
        <w:rPr>
          <w:rFonts w:ascii="Arial" w:hAnsi="Arial" w:cs="Arial"/>
          <w:sz w:val="24"/>
          <w:szCs w:val="24"/>
        </w:rPr>
        <w:t>Por e</w:t>
      </w:r>
      <w:r w:rsidRPr="00610D7B">
        <w:rPr>
          <w:rFonts w:ascii="Arial" w:hAnsi="Arial" w:cs="Arial"/>
          <w:sz w:val="24"/>
          <w:szCs w:val="24"/>
        </w:rPr>
        <w:t>l Director Regional de Nacional Financiera</w:t>
      </w:r>
      <w:r w:rsidR="00722D2F">
        <w:rPr>
          <w:rFonts w:ascii="Arial" w:hAnsi="Arial" w:cs="Arial"/>
          <w:sz w:val="24"/>
          <w:szCs w:val="24"/>
        </w:rPr>
        <w:t>, quien fungirá como vocal</w:t>
      </w:r>
      <w:r w:rsidR="007335B9">
        <w:rPr>
          <w:rFonts w:ascii="Arial" w:hAnsi="Arial" w:cs="Arial"/>
          <w:sz w:val="24"/>
          <w:szCs w:val="24"/>
        </w:rPr>
        <w:t>;</w:t>
      </w:r>
    </w:p>
    <w:p w:rsidR="00C63C29" w:rsidRPr="009978D7" w:rsidRDefault="00C63C29" w:rsidP="00C63C29">
      <w:pPr>
        <w:pStyle w:val="Prrafodelista"/>
        <w:rPr>
          <w:rFonts w:ascii="Arial" w:hAnsi="Arial" w:cs="Arial"/>
          <w:sz w:val="24"/>
          <w:szCs w:val="24"/>
        </w:rPr>
      </w:pPr>
    </w:p>
    <w:p w:rsidR="00C63C29" w:rsidRDefault="00C63C29" w:rsidP="007335B9">
      <w:pPr>
        <w:pStyle w:val="Sinespaciado"/>
        <w:numPr>
          <w:ilvl w:val="0"/>
          <w:numId w:val="21"/>
        </w:numPr>
        <w:spacing w:line="360" w:lineRule="auto"/>
        <w:jc w:val="both"/>
        <w:rPr>
          <w:rFonts w:ascii="Arial" w:hAnsi="Arial" w:cs="Arial"/>
          <w:sz w:val="24"/>
          <w:szCs w:val="24"/>
        </w:rPr>
      </w:pPr>
      <w:r w:rsidRPr="009978D7">
        <w:rPr>
          <w:rFonts w:ascii="Arial" w:hAnsi="Arial" w:cs="Arial"/>
          <w:sz w:val="24"/>
          <w:szCs w:val="24"/>
        </w:rPr>
        <w:t xml:space="preserve">Por siete vocales ciudadanos, los cuales deberán ser mexicanos; mayores de edad; habitantes en el Estado de Nuevo León, cuando </w:t>
      </w:r>
      <w:r w:rsidRPr="009978D7">
        <w:rPr>
          <w:rFonts w:ascii="Arial" w:hAnsi="Arial" w:cs="Arial"/>
          <w:sz w:val="24"/>
          <w:szCs w:val="24"/>
        </w:rPr>
        <w:lastRenderedPageBreak/>
        <w:t>menos 6 meses anteriores a la fecha de su nombramiento y representantes de:</w:t>
      </w:r>
    </w:p>
    <w:p w:rsidR="007335B9" w:rsidRDefault="007335B9" w:rsidP="007335B9">
      <w:pPr>
        <w:pStyle w:val="Prrafodelista"/>
        <w:rPr>
          <w:rFonts w:ascii="Arial" w:hAnsi="Arial" w:cs="Arial"/>
          <w:sz w:val="24"/>
          <w:szCs w:val="24"/>
        </w:rPr>
      </w:pPr>
    </w:p>
    <w:p w:rsidR="007335B9" w:rsidRPr="009978D7" w:rsidRDefault="007335B9" w:rsidP="007335B9">
      <w:pPr>
        <w:pStyle w:val="Sinespaciado"/>
        <w:numPr>
          <w:ilvl w:val="0"/>
          <w:numId w:val="20"/>
        </w:numPr>
        <w:spacing w:line="360" w:lineRule="auto"/>
        <w:jc w:val="both"/>
        <w:rPr>
          <w:rFonts w:ascii="Arial" w:hAnsi="Arial" w:cs="Arial"/>
          <w:sz w:val="24"/>
          <w:szCs w:val="24"/>
        </w:rPr>
      </w:pPr>
      <w:r w:rsidRPr="009978D7">
        <w:rPr>
          <w:rFonts w:ascii="Arial" w:hAnsi="Arial" w:cs="Arial"/>
          <w:sz w:val="24"/>
          <w:szCs w:val="24"/>
        </w:rPr>
        <w:t xml:space="preserve">El sector productivo, cuatro representantes. </w:t>
      </w:r>
      <w:r w:rsidRPr="009978D7">
        <w:rPr>
          <w:rFonts w:ascii="Arial" w:eastAsia="MS Gothic" w:hAnsi="MS Gothic" w:cs="Arial"/>
          <w:sz w:val="24"/>
          <w:szCs w:val="24"/>
        </w:rPr>
        <w:t> </w:t>
      </w:r>
    </w:p>
    <w:p w:rsidR="007335B9" w:rsidRDefault="007335B9" w:rsidP="007335B9">
      <w:pPr>
        <w:pStyle w:val="Sinespaciado"/>
        <w:numPr>
          <w:ilvl w:val="0"/>
          <w:numId w:val="20"/>
        </w:numPr>
        <w:spacing w:line="360" w:lineRule="auto"/>
        <w:jc w:val="both"/>
        <w:rPr>
          <w:rFonts w:ascii="Arial" w:hAnsi="Arial" w:cs="Arial"/>
          <w:sz w:val="24"/>
          <w:szCs w:val="24"/>
        </w:rPr>
      </w:pPr>
      <w:r w:rsidRPr="007335B9">
        <w:rPr>
          <w:rFonts w:ascii="Arial" w:hAnsi="Arial" w:cs="Arial"/>
          <w:sz w:val="24"/>
          <w:szCs w:val="24"/>
        </w:rPr>
        <w:t>El sector académico, tres representantes.</w:t>
      </w:r>
    </w:p>
    <w:p w:rsidR="007335B9" w:rsidRPr="007335B9" w:rsidRDefault="007335B9" w:rsidP="007335B9">
      <w:pPr>
        <w:pStyle w:val="Sinespaciado"/>
        <w:spacing w:line="360" w:lineRule="auto"/>
        <w:ind w:left="720"/>
        <w:jc w:val="both"/>
        <w:rPr>
          <w:rFonts w:ascii="Arial" w:hAnsi="Arial" w:cs="Arial"/>
          <w:sz w:val="24"/>
          <w:szCs w:val="24"/>
        </w:rPr>
      </w:pPr>
    </w:p>
    <w:p w:rsidR="00043F04" w:rsidRDefault="00043F04" w:rsidP="00043F04">
      <w:pPr>
        <w:pStyle w:val="Sinespaciado"/>
        <w:spacing w:line="360" w:lineRule="auto"/>
        <w:ind w:left="705" w:hanging="705"/>
        <w:jc w:val="both"/>
        <w:rPr>
          <w:rFonts w:ascii="Arial" w:hAnsi="Arial" w:cs="Arial"/>
          <w:sz w:val="24"/>
          <w:szCs w:val="24"/>
        </w:rPr>
      </w:pPr>
      <w:r w:rsidRPr="00043F04">
        <w:rPr>
          <w:rFonts w:ascii="Arial" w:hAnsi="Arial" w:cs="Arial"/>
          <w:b/>
          <w:sz w:val="24"/>
          <w:szCs w:val="24"/>
        </w:rPr>
        <w:t>IX.-</w:t>
      </w:r>
      <w:r w:rsidRPr="00043F04">
        <w:rPr>
          <w:rFonts w:ascii="Arial" w:hAnsi="Arial" w:cs="Arial"/>
          <w:sz w:val="24"/>
          <w:szCs w:val="24"/>
        </w:rPr>
        <w:t xml:space="preserve"> </w:t>
      </w:r>
      <w:r>
        <w:rPr>
          <w:rFonts w:ascii="Arial" w:hAnsi="Arial" w:cs="Arial"/>
          <w:sz w:val="24"/>
          <w:szCs w:val="24"/>
        </w:rPr>
        <w:tab/>
      </w:r>
      <w:r w:rsidRPr="00043F04">
        <w:rPr>
          <w:rFonts w:ascii="Arial" w:hAnsi="Arial" w:cs="Arial"/>
          <w:sz w:val="24"/>
          <w:szCs w:val="24"/>
        </w:rPr>
        <w:t>Dos vocales representantes de los Municipios del Estado, estos tendrán</w:t>
      </w:r>
      <w:r w:rsidRPr="00043F04">
        <w:rPr>
          <w:rFonts w:ascii="Arial" w:hAnsi="Arial" w:cs="Arial"/>
          <w:color w:val="FF0000"/>
        </w:rPr>
        <w:t xml:space="preserve"> </w:t>
      </w:r>
      <w:r w:rsidRPr="00043F04">
        <w:rPr>
          <w:rFonts w:ascii="Arial" w:hAnsi="Arial" w:cs="Arial"/>
          <w:sz w:val="24"/>
          <w:szCs w:val="24"/>
        </w:rPr>
        <w:t xml:space="preserve">derecho a voz y no voto, siendo rotativos semestralmente, con el carácter de honorifico. Para su nombramiento el </w:t>
      </w:r>
      <w:r w:rsidR="00430AC6">
        <w:rPr>
          <w:rFonts w:ascii="Arial" w:hAnsi="Arial" w:cs="Arial"/>
          <w:sz w:val="24"/>
          <w:szCs w:val="24"/>
        </w:rPr>
        <w:t>Secretario de Economía y Trabajo,</w:t>
      </w:r>
      <w:r w:rsidRPr="00043F04">
        <w:rPr>
          <w:rFonts w:ascii="Arial" w:hAnsi="Arial" w:cs="Arial"/>
          <w:sz w:val="24"/>
          <w:szCs w:val="24"/>
        </w:rPr>
        <w:t xml:space="preserve"> </w:t>
      </w:r>
      <w:r w:rsidR="00430AC6">
        <w:rPr>
          <w:rFonts w:ascii="Arial" w:hAnsi="Arial" w:cs="Arial"/>
          <w:sz w:val="24"/>
          <w:szCs w:val="24"/>
        </w:rPr>
        <w:t>convocara</w:t>
      </w:r>
      <w:r w:rsidRPr="00043F04">
        <w:rPr>
          <w:rFonts w:ascii="Arial" w:hAnsi="Arial" w:cs="Arial"/>
          <w:sz w:val="24"/>
          <w:szCs w:val="24"/>
        </w:rPr>
        <w:t xml:space="preserve"> a los Presidentes Municipales</w:t>
      </w:r>
      <w:r w:rsidR="00430AC6">
        <w:rPr>
          <w:rFonts w:ascii="Arial" w:hAnsi="Arial" w:cs="Arial"/>
          <w:sz w:val="24"/>
          <w:szCs w:val="24"/>
        </w:rPr>
        <w:t xml:space="preserve"> para que mediante votación determinen, quienes serán sus representantes en el Consejo</w:t>
      </w:r>
      <w:r>
        <w:rPr>
          <w:rFonts w:ascii="Arial" w:hAnsi="Arial" w:cs="Arial"/>
          <w:sz w:val="24"/>
          <w:szCs w:val="24"/>
        </w:rPr>
        <w:t>.</w:t>
      </w:r>
    </w:p>
    <w:p w:rsidR="00CB0D0E" w:rsidRDefault="00CB0D0E" w:rsidP="00043F04">
      <w:pPr>
        <w:pStyle w:val="Sinespaciado"/>
        <w:spacing w:line="360" w:lineRule="auto"/>
        <w:ind w:left="705" w:hanging="705"/>
        <w:jc w:val="both"/>
        <w:rPr>
          <w:rFonts w:ascii="Arial" w:hAnsi="Arial" w:cs="Arial"/>
          <w:sz w:val="24"/>
          <w:szCs w:val="24"/>
        </w:rPr>
      </w:pPr>
    </w:p>
    <w:p w:rsidR="00CB0D0E" w:rsidRDefault="00CB0D0E" w:rsidP="00CB0D0E">
      <w:pPr>
        <w:pStyle w:val="Sinespaciado"/>
        <w:spacing w:line="360" w:lineRule="auto"/>
        <w:jc w:val="both"/>
        <w:rPr>
          <w:rFonts w:ascii="Arial" w:hAnsi="Arial" w:cs="Arial"/>
          <w:sz w:val="24"/>
          <w:szCs w:val="24"/>
        </w:rPr>
      </w:pPr>
      <w:r w:rsidRPr="009978D7">
        <w:rPr>
          <w:rFonts w:ascii="Arial" w:hAnsi="Arial" w:cs="Arial"/>
          <w:sz w:val="24"/>
          <w:szCs w:val="24"/>
        </w:rPr>
        <w:t>Los vocales</w:t>
      </w:r>
      <w:r>
        <w:rPr>
          <w:rFonts w:ascii="Arial" w:hAnsi="Arial" w:cs="Arial"/>
          <w:sz w:val="24"/>
          <w:szCs w:val="24"/>
        </w:rPr>
        <w:t xml:space="preserve"> ciudadanos</w:t>
      </w:r>
      <w:r w:rsidRPr="009978D7">
        <w:rPr>
          <w:rFonts w:ascii="Arial" w:hAnsi="Arial" w:cs="Arial"/>
          <w:sz w:val="24"/>
          <w:szCs w:val="24"/>
        </w:rPr>
        <w:t xml:space="preserve"> durarán en su puesto dos años y podrán ser reelectos por un período inmediato</w:t>
      </w:r>
      <w:r w:rsidR="00BE56A5">
        <w:rPr>
          <w:rFonts w:ascii="Arial" w:hAnsi="Arial" w:cs="Arial"/>
          <w:sz w:val="24"/>
          <w:szCs w:val="24"/>
        </w:rPr>
        <w:t>, a excepción de los señalados en la fracción IX de este Articulo</w:t>
      </w:r>
      <w:r w:rsidRPr="009978D7">
        <w:rPr>
          <w:rFonts w:ascii="Arial" w:hAnsi="Arial" w:cs="Arial"/>
          <w:sz w:val="24"/>
          <w:szCs w:val="24"/>
        </w:rPr>
        <w:t xml:space="preserve">. </w:t>
      </w:r>
      <w:r w:rsidR="00BE56A5">
        <w:rPr>
          <w:rFonts w:ascii="Arial" w:hAnsi="Arial" w:cs="Arial"/>
          <w:sz w:val="24"/>
          <w:szCs w:val="24"/>
        </w:rPr>
        <w:t>Los</w:t>
      </w:r>
      <w:r w:rsidRPr="009978D7">
        <w:rPr>
          <w:rFonts w:ascii="Arial" w:hAnsi="Arial" w:cs="Arial"/>
          <w:sz w:val="24"/>
          <w:szCs w:val="24"/>
        </w:rPr>
        <w:t xml:space="preserve"> vocales</w:t>
      </w:r>
      <w:r w:rsidR="00BE56A5">
        <w:rPr>
          <w:rFonts w:ascii="Arial" w:hAnsi="Arial" w:cs="Arial"/>
          <w:sz w:val="24"/>
          <w:szCs w:val="24"/>
        </w:rPr>
        <w:t xml:space="preserve"> de la fracción VIII</w:t>
      </w:r>
      <w:r w:rsidRPr="009978D7">
        <w:rPr>
          <w:rFonts w:ascii="Arial" w:hAnsi="Arial" w:cs="Arial"/>
          <w:sz w:val="24"/>
          <w:szCs w:val="24"/>
        </w:rPr>
        <w:t xml:space="preserve"> serán invitados por el Presidente del Consejo, durarán en su encargo dos años y su colaboración será de manera honorífica, tendrán voz y no vot</w:t>
      </w:r>
      <w:r>
        <w:rPr>
          <w:rFonts w:ascii="Arial" w:hAnsi="Arial" w:cs="Arial"/>
          <w:sz w:val="24"/>
          <w:szCs w:val="24"/>
        </w:rPr>
        <w:t>o.</w:t>
      </w:r>
    </w:p>
    <w:p w:rsidR="00CB0D0E" w:rsidRDefault="00CB0D0E" w:rsidP="00043F04">
      <w:pPr>
        <w:pStyle w:val="Sinespaciado"/>
        <w:spacing w:line="360" w:lineRule="auto"/>
        <w:ind w:left="705" w:hanging="705"/>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9978D7">
        <w:rPr>
          <w:rFonts w:ascii="Arial" w:hAnsi="Arial" w:cs="Arial"/>
          <w:b/>
          <w:sz w:val="24"/>
          <w:szCs w:val="24"/>
        </w:rPr>
        <w:t>Artículo 18.</w:t>
      </w:r>
      <w:r w:rsidRPr="009978D7">
        <w:rPr>
          <w:rFonts w:ascii="Arial" w:hAnsi="Arial" w:cs="Arial"/>
          <w:sz w:val="24"/>
          <w:szCs w:val="24"/>
        </w:rPr>
        <w:t xml:space="preserve"> Por cada miembro titular del Consejo se </w:t>
      </w:r>
      <w:r w:rsidR="00321A76">
        <w:rPr>
          <w:rFonts w:ascii="Arial" w:hAnsi="Arial" w:cs="Arial"/>
          <w:sz w:val="24"/>
          <w:szCs w:val="24"/>
        </w:rPr>
        <w:t>deberá</w:t>
      </w:r>
      <w:r w:rsidRPr="009978D7">
        <w:rPr>
          <w:rFonts w:ascii="Arial" w:hAnsi="Arial" w:cs="Arial"/>
          <w:sz w:val="24"/>
          <w:szCs w:val="24"/>
        </w:rPr>
        <w:t xml:space="preserve"> nombrar un </w:t>
      </w:r>
      <w:r w:rsidRPr="00B46138">
        <w:rPr>
          <w:rFonts w:ascii="Arial" w:hAnsi="Arial" w:cs="Arial"/>
          <w:sz w:val="24"/>
          <w:szCs w:val="24"/>
        </w:rPr>
        <w:t xml:space="preserve">suplente, </w:t>
      </w:r>
      <w:r>
        <w:rPr>
          <w:rFonts w:ascii="Arial" w:hAnsi="Arial" w:cs="Arial"/>
          <w:sz w:val="24"/>
          <w:szCs w:val="24"/>
        </w:rPr>
        <w:t xml:space="preserve">mediante oficio dirigido al Consejo, y </w:t>
      </w:r>
      <w:r w:rsidRPr="00B46138">
        <w:rPr>
          <w:rFonts w:ascii="Arial" w:hAnsi="Arial" w:cs="Arial"/>
          <w:sz w:val="24"/>
          <w:szCs w:val="24"/>
        </w:rPr>
        <w:t xml:space="preserve">será la única persona facultada para representarlo cuando el titular no </w:t>
      </w:r>
      <w:r>
        <w:rPr>
          <w:rFonts w:ascii="Arial" w:hAnsi="Arial" w:cs="Arial"/>
          <w:sz w:val="24"/>
          <w:szCs w:val="24"/>
        </w:rPr>
        <w:t>acuda</w:t>
      </w:r>
      <w:r w:rsidRPr="00B46138">
        <w:rPr>
          <w:rFonts w:ascii="Arial" w:hAnsi="Arial" w:cs="Arial"/>
          <w:sz w:val="24"/>
          <w:szCs w:val="24"/>
        </w:rPr>
        <w:t xml:space="preserve"> a las sesiones que se celebren. </w:t>
      </w:r>
      <w:r>
        <w:rPr>
          <w:rFonts w:ascii="Arial" w:hAnsi="Arial" w:cs="Arial"/>
          <w:sz w:val="24"/>
          <w:szCs w:val="24"/>
        </w:rPr>
        <w:t>En el caso de los Secretarios y Subsecretario, sólo podrán sustituirlos servidores públicos con el nivel de Subsecretario.</w:t>
      </w:r>
    </w:p>
    <w:p w:rsidR="00C63C29"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F12868">
        <w:rPr>
          <w:rFonts w:ascii="Arial" w:hAnsi="Arial" w:cs="Arial"/>
          <w:b/>
          <w:sz w:val="24"/>
          <w:szCs w:val="24"/>
        </w:rPr>
        <w:lastRenderedPageBreak/>
        <w:t xml:space="preserve">Artículo </w:t>
      </w:r>
      <w:r>
        <w:rPr>
          <w:rFonts w:ascii="Arial" w:hAnsi="Arial" w:cs="Arial"/>
          <w:b/>
          <w:sz w:val="24"/>
          <w:szCs w:val="24"/>
        </w:rPr>
        <w:t>19</w:t>
      </w:r>
      <w:r w:rsidRPr="00F12868">
        <w:rPr>
          <w:rFonts w:ascii="Arial" w:hAnsi="Arial" w:cs="Arial"/>
          <w:b/>
          <w:sz w:val="24"/>
          <w:szCs w:val="24"/>
        </w:rPr>
        <w:t>.</w:t>
      </w:r>
      <w:r>
        <w:rPr>
          <w:rFonts w:ascii="Arial" w:hAnsi="Arial" w:cs="Arial"/>
          <w:sz w:val="24"/>
          <w:szCs w:val="24"/>
        </w:rPr>
        <w:t xml:space="preserve"> En caso de ausencia del Presidente, será suplido por e</w:t>
      </w:r>
      <w:r w:rsidRPr="00B46138">
        <w:rPr>
          <w:rFonts w:ascii="Arial" w:hAnsi="Arial" w:cs="Arial"/>
          <w:sz w:val="24"/>
          <w:szCs w:val="24"/>
        </w:rPr>
        <w:t xml:space="preserve">l Secretario </w:t>
      </w:r>
      <w:r>
        <w:rPr>
          <w:rFonts w:ascii="Arial" w:hAnsi="Arial" w:cs="Arial"/>
          <w:sz w:val="24"/>
          <w:szCs w:val="24"/>
        </w:rPr>
        <w:t>Técnico del Consejo</w:t>
      </w:r>
      <w:r w:rsidRPr="00B46138">
        <w:rPr>
          <w:rFonts w:ascii="Arial" w:hAnsi="Arial" w:cs="Arial"/>
          <w:sz w:val="24"/>
          <w:szCs w:val="24"/>
        </w:rPr>
        <w:t xml:space="preserve"> </w:t>
      </w:r>
      <w:r>
        <w:rPr>
          <w:rFonts w:ascii="Arial" w:hAnsi="Arial" w:cs="Arial"/>
          <w:sz w:val="24"/>
          <w:szCs w:val="24"/>
        </w:rPr>
        <w:t xml:space="preserve">y en esos casos, el suplente de éste, </w:t>
      </w:r>
      <w:r w:rsidRPr="00B46138">
        <w:rPr>
          <w:rFonts w:ascii="Arial" w:hAnsi="Arial" w:cs="Arial"/>
          <w:sz w:val="24"/>
          <w:szCs w:val="24"/>
        </w:rPr>
        <w:t xml:space="preserve">asumirá </w:t>
      </w:r>
      <w:r>
        <w:rPr>
          <w:rFonts w:ascii="Arial" w:hAnsi="Arial" w:cs="Arial"/>
          <w:sz w:val="24"/>
          <w:szCs w:val="24"/>
        </w:rPr>
        <w:t>sus</w:t>
      </w:r>
      <w:r w:rsidRPr="00B46138">
        <w:rPr>
          <w:rFonts w:ascii="Arial" w:hAnsi="Arial" w:cs="Arial"/>
          <w:sz w:val="24"/>
          <w:szCs w:val="24"/>
        </w:rPr>
        <w:t xml:space="preserve"> funciones.</w:t>
      </w:r>
    </w:p>
    <w:p w:rsidR="00C63C29" w:rsidRPr="00610D7B" w:rsidRDefault="00C63C29" w:rsidP="00C63C29">
      <w:pPr>
        <w:pStyle w:val="Sinespaciado"/>
        <w:spacing w:line="360" w:lineRule="auto"/>
        <w:jc w:val="both"/>
        <w:rPr>
          <w:rFonts w:ascii="Arial" w:hAnsi="Arial" w:cs="Arial"/>
          <w:sz w:val="24"/>
          <w:szCs w:val="24"/>
        </w:rPr>
      </w:pPr>
    </w:p>
    <w:p w:rsidR="00C63C29" w:rsidRPr="00B46138" w:rsidRDefault="00C63C29" w:rsidP="00C63C29">
      <w:pPr>
        <w:pStyle w:val="Sinespaciado"/>
        <w:spacing w:line="360" w:lineRule="auto"/>
        <w:jc w:val="both"/>
        <w:rPr>
          <w:rFonts w:ascii="Arial" w:hAnsi="Arial" w:cs="Arial"/>
          <w:sz w:val="24"/>
          <w:szCs w:val="24"/>
        </w:rPr>
      </w:pPr>
      <w:r w:rsidRPr="00323FFA">
        <w:rPr>
          <w:rFonts w:ascii="Arial" w:hAnsi="Arial" w:cs="Arial"/>
          <w:b/>
          <w:sz w:val="24"/>
          <w:szCs w:val="24"/>
        </w:rPr>
        <w:t xml:space="preserve">Artículo </w:t>
      </w:r>
      <w:r>
        <w:rPr>
          <w:rFonts w:ascii="Arial" w:hAnsi="Arial" w:cs="Arial"/>
          <w:b/>
          <w:sz w:val="24"/>
          <w:szCs w:val="24"/>
        </w:rPr>
        <w:t>2</w:t>
      </w:r>
      <w:r w:rsidR="000A20F9">
        <w:rPr>
          <w:rFonts w:ascii="Arial" w:hAnsi="Arial" w:cs="Arial"/>
          <w:b/>
          <w:sz w:val="24"/>
          <w:szCs w:val="24"/>
        </w:rPr>
        <w:t>0</w:t>
      </w:r>
      <w:r w:rsidRPr="00323FFA">
        <w:rPr>
          <w:rFonts w:ascii="Arial" w:hAnsi="Arial" w:cs="Arial"/>
          <w:b/>
          <w:sz w:val="24"/>
          <w:szCs w:val="24"/>
        </w:rPr>
        <w:t>.</w:t>
      </w:r>
      <w:r>
        <w:rPr>
          <w:rFonts w:ascii="Arial" w:hAnsi="Arial" w:cs="Arial"/>
          <w:sz w:val="24"/>
          <w:szCs w:val="24"/>
        </w:rPr>
        <w:t xml:space="preserve"> </w:t>
      </w:r>
      <w:r w:rsidRPr="00B46138">
        <w:rPr>
          <w:rFonts w:ascii="Arial" w:hAnsi="Arial" w:cs="Arial"/>
          <w:sz w:val="24"/>
          <w:szCs w:val="24"/>
        </w:rPr>
        <w:t xml:space="preserve">Si los vocales ciudadanos y/o suplentes se ausentan a </w:t>
      </w:r>
      <w:r>
        <w:rPr>
          <w:rFonts w:ascii="Arial" w:hAnsi="Arial" w:cs="Arial"/>
          <w:sz w:val="24"/>
          <w:szCs w:val="24"/>
        </w:rPr>
        <w:t>dos</w:t>
      </w:r>
      <w:r w:rsidRPr="00B46138">
        <w:rPr>
          <w:rFonts w:ascii="Arial" w:hAnsi="Arial" w:cs="Arial"/>
          <w:sz w:val="24"/>
          <w:szCs w:val="24"/>
        </w:rPr>
        <w:t xml:space="preserve"> sesiones </w:t>
      </w:r>
      <w:r>
        <w:rPr>
          <w:rFonts w:ascii="Arial" w:hAnsi="Arial" w:cs="Arial"/>
          <w:sz w:val="24"/>
          <w:szCs w:val="24"/>
        </w:rPr>
        <w:t xml:space="preserve">consecutivas </w:t>
      </w:r>
      <w:r w:rsidRPr="00B46138">
        <w:rPr>
          <w:rFonts w:ascii="Arial" w:hAnsi="Arial" w:cs="Arial"/>
          <w:sz w:val="24"/>
          <w:szCs w:val="24"/>
        </w:rPr>
        <w:t>del Consejo</w:t>
      </w:r>
      <w:r>
        <w:rPr>
          <w:rFonts w:ascii="Arial" w:hAnsi="Arial" w:cs="Arial"/>
          <w:sz w:val="24"/>
          <w:szCs w:val="24"/>
        </w:rPr>
        <w:t>,</w:t>
      </w:r>
      <w:r w:rsidRPr="00B46138">
        <w:rPr>
          <w:rFonts w:ascii="Arial" w:hAnsi="Arial" w:cs="Arial"/>
          <w:sz w:val="24"/>
          <w:szCs w:val="24"/>
        </w:rPr>
        <w:t xml:space="preserve"> el Presidente tendrá la facultad de destituirlos y nombrar a nuevos vocales ciudadanos.</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 xml:space="preserve">Artículo </w:t>
      </w:r>
      <w:r>
        <w:rPr>
          <w:rFonts w:ascii="Arial" w:hAnsi="Arial" w:cs="Arial"/>
          <w:b/>
          <w:sz w:val="24"/>
          <w:szCs w:val="24"/>
        </w:rPr>
        <w:t>2</w:t>
      </w:r>
      <w:r w:rsidR="000A20F9">
        <w:rPr>
          <w:rFonts w:ascii="Arial" w:hAnsi="Arial" w:cs="Arial"/>
          <w:b/>
          <w:sz w:val="24"/>
          <w:szCs w:val="24"/>
        </w:rPr>
        <w:t>1</w:t>
      </w:r>
      <w:r w:rsidRPr="00610D7B">
        <w:rPr>
          <w:rFonts w:ascii="Arial" w:hAnsi="Arial" w:cs="Arial"/>
          <w:b/>
          <w:sz w:val="24"/>
          <w:szCs w:val="24"/>
        </w:rPr>
        <w:t>.</w:t>
      </w:r>
      <w:r w:rsidRPr="00610D7B">
        <w:rPr>
          <w:rFonts w:ascii="Arial" w:hAnsi="Arial" w:cs="Arial"/>
          <w:sz w:val="24"/>
          <w:szCs w:val="24"/>
        </w:rPr>
        <w:t xml:space="preserve"> El Consejo tendrá las siguientes atribuciones: </w:t>
      </w:r>
    </w:p>
    <w:p w:rsidR="00C63C29" w:rsidRPr="00610D7B" w:rsidRDefault="00C63C29" w:rsidP="00C63C29">
      <w:pPr>
        <w:pStyle w:val="Sinespaciado"/>
        <w:spacing w:line="360" w:lineRule="auto"/>
        <w:jc w:val="both"/>
        <w:rPr>
          <w:rFonts w:ascii="Arial" w:hAnsi="Arial" w:cs="Arial"/>
          <w:sz w:val="24"/>
          <w:szCs w:val="24"/>
        </w:rPr>
      </w:pPr>
    </w:p>
    <w:p w:rsidR="00C63C29" w:rsidRPr="00D51E49" w:rsidRDefault="00C63C29" w:rsidP="00C63C29">
      <w:pPr>
        <w:pStyle w:val="Sinespaciado"/>
        <w:numPr>
          <w:ilvl w:val="0"/>
          <w:numId w:val="12"/>
        </w:numPr>
        <w:spacing w:line="360" w:lineRule="auto"/>
        <w:jc w:val="both"/>
        <w:rPr>
          <w:rFonts w:ascii="Arial" w:hAnsi="Arial" w:cs="Arial"/>
          <w:sz w:val="24"/>
          <w:szCs w:val="24"/>
        </w:rPr>
      </w:pPr>
      <w:r w:rsidRPr="00D51E49">
        <w:rPr>
          <w:rFonts w:ascii="Arial" w:hAnsi="Arial" w:cs="Arial"/>
          <w:sz w:val="24"/>
          <w:szCs w:val="24"/>
        </w:rPr>
        <w:t>Promover mecanismos para el cumplimiento de los objetivos de esta Ley y de aquellos que marquen las leyes federales en la materia;</w:t>
      </w:r>
    </w:p>
    <w:p w:rsidR="00C63C29"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12"/>
        </w:numPr>
        <w:spacing w:line="360" w:lineRule="auto"/>
        <w:jc w:val="both"/>
        <w:rPr>
          <w:rFonts w:ascii="Arial" w:hAnsi="Arial" w:cs="Arial"/>
          <w:sz w:val="24"/>
          <w:szCs w:val="24"/>
        </w:rPr>
      </w:pPr>
      <w:r w:rsidRPr="00610D7B">
        <w:rPr>
          <w:rFonts w:ascii="Arial" w:hAnsi="Arial" w:cs="Arial"/>
          <w:sz w:val="24"/>
          <w:szCs w:val="24"/>
        </w:rPr>
        <w:t>Analizar y acordar medidas de apoyo para la creación, desarrollo, expansión y sustentabilidad de las MIPYMES</w:t>
      </w:r>
      <w:r w:rsidR="000B38C3">
        <w:rPr>
          <w:rFonts w:ascii="Arial" w:hAnsi="Arial" w:cs="Arial"/>
          <w:sz w:val="24"/>
          <w:szCs w:val="24"/>
        </w:rPr>
        <w:t>;</w:t>
      </w:r>
    </w:p>
    <w:p w:rsidR="00C63C29" w:rsidRPr="009978D7" w:rsidRDefault="00C63C29" w:rsidP="00C63C29">
      <w:pPr>
        <w:pStyle w:val="Prrafodelista"/>
        <w:rPr>
          <w:rFonts w:ascii="Arial" w:hAnsi="Arial" w:cs="Arial"/>
          <w:sz w:val="24"/>
          <w:szCs w:val="24"/>
        </w:rPr>
      </w:pPr>
    </w:p>
    <w:p w:rsidR="00C63C29" w:rsidRPr="009978D7" w:rsidRDefault="00C63C29" w:rsidP="00C63C29">
      <w:pPr>
        <w:pStyle w:val="Sinespaciado"/>
        <w:numPr>
          <w:ilvl w:val="0"/>
          <w:numId w:val="12"/>
        </w:numPr>
        <w:spacing w:line="360" w:lineRule="auto"/>
        <w:jc w:val="both"/>
        <w:rPr>
          <w:rFonts w:ascii="Arial" w:hAnsi="Arial" w:cs="Arial"/>
          <w:sz w:val="24"/>
          <w:szCs w:val="24"/>
        </w:rPr>
      </w:pPr>
      <w:r w:rsidRPr="009978D7">
        <w:rPr>
          <w:rFonts w:ascii="Arial" w:hAnsi="Arial" w:cs="Arial"/>
          <w:sz w:val="24"/>
          <w:szCs w:val="24"/>
        </w:rPr>
        <w:t xml:space="preserve">Dar seguimiento a los resultados de los programas y acciones de fomento establecidos por la Secretaría y la política </w:t>
      </w:r>
      <w:r w:rsidR="000B38C3">
        <w:rPr>
          <w:rFonts w:ascii="Arial" w:hAnsi="Arial" w:cs="Arial"/>
          <w:sz w:val="24"/>
          <w:szCs w:val="24"/>
        </w:rPr>
        <w:t xml:space="preserve">integral de apoyo a las MIPYMES; </w:t>
      </w:r>
    </w:p>
    <w:p w:rsidR="00C63C29" w:rsidRPr="009978D7"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12"/>
        </w:numPr>
        <w:spacing w:line="360" w:lineRule="auto"/>
        <w:jc w:val="both"/>
        <w:rPr>
          <w:rFonts w:ascii="Arial" w:hAnsi="Arial" w:cs="Arial"/>
          <w:sz w:val="24"/>
          <w:szCs w:val="24"/>
        </w:rPr>
      </w:pPr>
      <w:r w:rsidRPr="009978D7">
        <w:rPr>
          <w:rFonts w:ascii="Arial" w:hAnsi="Arial" w:cs="Arial"/>
          <w:sz w:val="24"/>
          <w:szCs w:val="24"/>
        </w:rPr>
        <w:t xml:space="preserve">Garantizar que las MIPYMES que lo soliciten, reciban consultoría y </w:t>
      </w:r>
      <w:r w:rsidRPr="00610D7B">
        <w:rPr>
          <w:rFonts w:ascii="Arial" w:hAnsi="Arial" w:cs="Arial"/>
          <w:sz w:val="24"/>
          <w:szCs w:val="24"/>
        </w:rPr>
        <w:t xml:space="preserve">capacitación al menos en las siguientes áreas: </w:t>
      </w:r>
    </w:p>
    <w:p w:rsidR="00C63C29" w:rsidRPr="00610D7B"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13"/>
        </w:numPr>
        <w:spacing w:line="360" w:lineRule="auto"/>
        <w:jc w:val="both"/>
        <w:rPr>
          <w:rFonts w:ascii="Arial" w:hAnsi="Arial" w:cs="Arial"/>
          <w:sz w:val="24"/>
          <w:szCs w:val="24"/>
        </w:rPr>
      </w:pPr>
      <w:r w:rsidRPr="00610D7B">
        <w:rPr>
          <w:rFonts w:ascii="Arial" w:hAnsi="Arial" w:cs="Arial"/>
          <w:sz w:val="24"/>
          <w:szCs w:val="24"/>
        </w:rPr>
        <w:t>Diseño de producto o servicio</w:t>
      </w:r>
      <w:r>
        <w:rPr>
          <w:rFonts w:ascii="Arial" w:hAnsi="Arial" w:cs="Arial"/>
          <w:sz w:val="24"/>
          <w:szCs w:val="24"/>
        </w:rPr>
        <w:t>.</w:t>
      </w:r>
      <w:r w:rsidRPr="00610D7B">
        <w:rPr>
          <w:rFonts w:ascii="Arial" w:eastAsia="MS Gothic" w:hAnsi="MS Gothic" w:cs="Arial"/>
          <w:sz w:val="24"/>
          <w:szCs w:val="24"/>
        </w:rPr>
        <w:t> </w:t>
      </w:r>
    </w:p>
    <w:p w:rsidR="00C63C29" w:rsidRPr="00610D7B" w:rsidRDefault="00C63C29" w:rsidP="00C63C29">
      <w:pPr>
        <w:pStyle w:val="Sinespaciado"/>
        <w:numPr>
          <w:ilvl w:val="0"/>
          <w:numId w:val="13"/>
        </w:numPr>
        <w:spacing w:line="360" w:lineRule="auto"/>
        <w:jc w:val="both"/>
        <w:rPr>
          <w:rFonts w:ascii="Arial" w:hAnsi="Arial" w:cs="Arial"/>
          <w:sz w:val="24"/>
          <w:szCs w:val="24"/>
        </w:rPr>
      </w:pPr>
      <w:r w:rsidRPr="00610D7B">
        <w:rPr>
          <w:rFonts w:ascii="Arial" w:hAnsi="Arial" w:cs="Arial"/>
          <w:sz w:val="24"/>
          <w:szCs w:val="24"/>
        </w:rPr>
        <w:t>Estudios de mercado</w:t>
      </w:r>
      <w:r>
        <w:rPr>
          <w:rFonts w:ascii="Arial" w:hAnsi="Arial" w:cs="Arial"/>
          <w:sz w:val="24"/>
          <w:szCs w:val="24"/>
        </w:rPr>
        <w:t>.</w:t>
      </w:r>
    </w:p>
    <w:p w:rsidR="00C63C29" w:rsidRPr="00610D7B" w:rsidRDefault="00C63C29" w:rsidP="00C63C29">
      <w:pPr>
        <w:pStyle w:val="Sinespaciado"/>
        <w:numPr>
          <w:ilvl w:val="0"/>
          <w:numId w:val="13"/>
        </w:numPr>
        <w:spacing w:line="360" w:lineRule="auto"/>
        <w:jc w:val="both"/>
        <w:rPr>
          <w:rFonts w:ascii="Arial" w:hAnsi="Arial" w:cs="Arial"/>
          <w:sz w:val="24"/>
          <w:szCs w:val="24"/>
        </w:rPr>
      </w:pPr>
      <w:r w:rsidRPr="00610D7B">
        <w:rPr>
          <w:rFonts w:ascii="Arial" w:hAnsi="Arial" w:cs="Arial"/>
          <w:sz w:val="24"/>
          <w:szCs w:val="24"/>
        </w:rPr>
        <w:lastRenderedPageBreak/>
        <w:t>Comercialización y mercadeo</w:t>
      </w:r>
      <w:r>
        <w:rPr>
          <w:rFonts w:ascii="Arial" w:hAnsi="Arial" w:cs="Arial"/>
          <w:sz w:val="24"/>
          <w:szCs w:val="24"/>
        </w:rPr>
        <w:t>.</w:t>
      </w:r>
      <w:r w:rsidRPr="00610D7B">
        <w:rPr>
          <w:rFonts w:ascii="Arial" w:hAnsi="Arial" w:cs="Arial"/>
          <w:sz w:val="24"/>
          <w:szCs w:val="24"/>
        </w:rPr>
        <w:t xml:space="preserve"> </w:t>
      </w:r>
      <w:r w:rsidRPr="00610D7B">
        <w:rPr>
          <w:rFonts w:ascii="Arial" w:eastAsia="MS Gothic" w:hAnsi="MS Gothic" w:cs="Arial"/>
          <w:sz w:val="24"/>
          <w:szCs w:val="24"/>
        </w:rPr>
        <w:t> </w:t>
      </w:r>
    </w:p>
    <w:p w:rsidR="00C63C29" w:rsidRPr="00610D7B" w:rsidRDefault="00C63C29" w:rsidP="00C63C29">
      <w:pPr>
        <w:pStyle w:val="Sinespaciado"/>
        <w:numPr>
          <w:ilvl w:val="0"/>
          <w:numId w:val="13"/>
        </w:numPr>
        <w:spacing w:line="360" w:lineRule="auto"/>
        <w:jc w:val="both"/>
        <w:rPr>
          <w:rFonts w:ascii="Arial" w:hAnsi="Arial" w:cs="Arial"/>
          <w:sz w:val="24"/>
          <w:szCs w:val="24"/>
        </w:rPr>
      </w:pPr>
      <w:r w:rsidRPr="00610D7B">
        <w:rPr>
          <w:rFonts w:ascii="Arial" w:hAnsi="Arial" w:cs="Arial"/>
          <w:sz w:val="24"/>
          <w:szCs w:val="24"/>
        </w:rPr>
        <w:t>Proceso de producción</w:t>
      </w:r>
      <w:r>
        <w:rPr>
          <w:rFonts w:ascii="Arial" w:hAnsi="Arial" w:cs="Arial"/>
          <w:sz w:val="24"/>
          <w:szCs w:val="24"/>
        </w:rPr>
        <w:t>.</w:t>
      </w:r>
      <w:r w:rsidRPr="00610D7B">
        <w:rPr>
          <w:rFonts w:ascii="Arial" w:hAnsi="Arial" w:cs="Arial"/>
          <w:sz w:val="24"/>
          <w:szCs w:val="24"/>
        </w:rPr>
        <w:t xml:space="preserve"> </w:t>
      </w:r>
      <w:r w:rsidRPr="00610D7B">
        <w:rPr>
          <w:rFonts w:ascii="Arial" w:eastAsia="MS Gothic" w:hAnsi="MS Gothic" w:cs="Arial"/>
          <w:sz w:val="24"/>
          <w:szCs w:val="24"/>
        </w:rPr>
        <w:t> </w:t>
      </w:r>
    </w:p>
    <w:p w:rsidR="00C63C29" w:rsidRPr="00610D7B" w:rsidRDefault="00C63C29" w:rsidP="00C63C29">
      <w:pPr>
        <w:pStyle w:val="Sinespaciado"/>
        <w:numPr>
          <w:ilvl w:val="0"/>
          <w:numId w:val="13"/>
        </w:numPr>
        <w:spacing w:line="360" w:lineRule="auto"/>
        <w:jc w:val="both"/>
        <w:rPr>
          <w:rFonts w:ascii="Arial" w:hAnsi="Arial" w:cs="Arial"/>
          <w:sz w:val="24"/>
          <w:szCs w:val="24"/>
        </w:rPr>
      </w:pPr>
      <w:r w:rsidRPr="00610D7B">
        <w:rPr>
          <w:rFonts w:ascii="Arial" w:hAnsi="Arial" w:cs="Arial"/>
          <w:sz w:val="24"/>
          <w:szCs w:val="24"/>
        </w:rPr>
        <w:t>Financiamiento</w:t>
      </w:r>
      <w:r>
        <w:rPr>
          <w:rFonts w:ascii="Arial" w:hAnsi="Arial" w:cs="Arial"/>
          <w:sz w:val="24"/>
          <w:szCs w:val="24"/>
        </w:rPr>
        <w:t>.</w:t>
      </w:r>
      <w:r w:rsidRPr="00610D7B">
        <w:rPr>
          <w:rFonts w:ascii="Arial" w:hAnsi="Arial" w:cs="Arial"/>
          <w:sz w:val="24"/>
          <w:szCs w:val="24"/>
        </w:rPr>
        <w:t xml:space="preserve"> </w:t>
      </w:r>
      <w:r w:rsidRPr="00610D7B">
        <w:rPr>
          <w:rFonts w:ascii="Arial" w:eastAsia="MS Gothic" w:hAnsi="MS Gothic" w:cs="Arial"/>
          <w:sz w:val="24"/>
          <w:szCs w:val="24"/>
        </w:rPr>
        <w:t> </w:t>
      </w:r>
    </w:p>
    <w:p w:rsidR="00C63C29" w:rsidRPr="00610D7B" w:rsidRDefault="00C63C29" w:rsidP="00C63C29">
      <w:pPr>
        <w:pStyle w:val="Sinespaciado"/>
        <w:numPr>
          <w:ilvl w:val="0"/>
          <w:numId w:val="13"/>
        </w:numPr>
        <w:spacing w:line="360" w:lineRule="auto"/>
        <w:jc w:val="both"/>
        <w:rPr>
          <w:rFonts w:ascii="Arial" w:hAnsi="Arial" w:cs="Arial"/>
          <w:sz w:val="24"/>
          <w:szCs w:val="24"/>
        </w:rPr>
      </w:pPr>
      <w:r w:rsidRPr="00610D7B">
        <w:rPr>
          <w:rFonts w:ascii="Arial" w:hAnsi="Arial" w:cs="Arial"/>
          <w:sz w:val="24"/>
          <w:szCs w:val="24"/>
        </w:rPr>
        <w:t>Expansión y exportación de productos</w:t>
      </w:r>
      <w:r>
        <w:rPr>
          <w:rFonts w:ascii="Arial" w:hAnsi="Arial" w:cs="Arial"/>
          <w:sz w:val="24"/>
          <w:szCs w:val="24"/>
        </w:rPr>
        <w:t>.</w:t>
      </w:r>
    </w:p>
    <w:p w:rsidR="00C63C29" w:rsidRDefault="00C63C29" w:rsidP="00C63C29">
      <w:pPr>
        <w:pStyle w:val="Sinespaciado"/>
        <w:numPr>
          <w:ilvl w:val="0"/>
          <w:numId w:val="13"/>
        </w:numPr>
        <w:spacing w:line="360" w:lineRule="auto"/>
        <w:jc w:val="both"/>
        <w:rPr>
          <w:rFonts w:ascii="Arial" w:hAnsi="Arial" w:cs="Arial"/>
          <w:sz w:val="24"/>
          <w:szCs w:val="24"/>
        </w:rPr>
      </w:pPr>
      <w:r w:rsidRPr="00610D7B">
        <w:rPr>
          <w:rFonts w:ascii="Arial" w:hAnsi="Arial" w:cs="Arial"/>
          <w:sz w:val="24"/>
          <w:szCs w:val="24"/>
        </w:rPr>
        <w:t xml:space="preserve">Desarrollo tecnológico </w:t>
      </w:r>
    </w:p>
    <w:p w:rsidR="00C63C29" w:rsidRPr="00610D7B"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numPr>
          <w:ilvl w:val="0"/>
          <w:numId w:val="12"/>
        </w:numPr>
        <w:spacing w:line="360" w:lineRule="auto"/>
        <w:jc w:val="both"/>
        <w:rPr>
          <w:rFonts w:ascii="Arial" w:hAnsi="Arial" w:cs="Arial"/>
          <w:sz w:val="24"/>
          <w:szCs w:val="24"/>
        </w:rPr>
      </w:pPr>
      <w:r w:rsidRPr="00610D7B">
        <w:rPr>
          <w:rFonts w:ascii="Arial" w:hAnsi="Arial" w:cs="Arial"/>
          <w:sz w:val="24"/>
          <w:szCs w:val="24"/>
        </w:rPr>
        <w:t>Impulsar la vinculación de las MIPYMES con el sector público y la gran empresa</w:t>
      </w:r>
      <w:r w:rsidR="000B38C3">
        <w:rPr>
          <w:rFonts w:ascii="Arial" w:hAnsi="Arial" w:cs="Arial"/>
          <w:sz w:val="24"/>
          <w:szCs w:val="24"/>
        </w:rPr>
        <w:t>;</w:t>
      </w:r>
    </w:p>
    <w:p w:rsidR="00C63C29"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12"/>
        </w:numPr>
        <w:spacing w:line="360" w:lineRule="auto"/>
        <w:jc w:val="both"/>
        <w:rPr>
          <w:rFonts w:ascii="Arial" w:hAnsi="Arial" w:cs="Arial"/>
          <w:sz w:val="24"/>
          <w:szCs w:val="24"/>
        </w:rPr>
      </w:pPr>
      <w:r w:rsidRPr="00610D7B">
        <w:rPr>
          <w:rFonts w:ascii="Arial" w:hAnsi="Arial" w:cs="Arial"/>
          <w:sz w:val="24"/>
          <w:szCs w:val="24"/>
        </w:rPr>
        <w:t>Estimular la integración y eficiencia de las Cadenas Productivas y Agrupamientos Empresariales</w:t>
      </w:r>
      <w:r w:rsidR="004C265C">
        <w:rPr>
          <w:rFonts w:ascii="Arial" w:hAnsi="Arial" w:cs="Arial"/>
          <w:sz w:val="24"/>
          <w:szCs w:val="24"/>
        </w:rPr>
        <w:t xml:space="preserve"> (CLUSTERS)</w:t>
      </w:r>
      <w:r w:rsidRPr="00610D7B">
        <w:rPr>
          <w:rFonts w:ascii="Arial" w:hAnsi="Arial" w:cs="Arial"/>
          <w:sz w:val="24"/>
          <w:szCs w:val="24"/>
        </w:rPr>
        <w:t xml:space="preserve"> de MIPYMES</w:t>
      </w:r>
      <w:r w:rsidR="000B38C3">
        <w:rPr>
          <w:rFonts w:ascii="Arial" w:hAnsi="Arial" w:cs="Arial"/>
          <w:sz w:val="24"/>
          <w:szCs w:val="24"/>
        </w:rPr>
        <w:t>;</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12"/>
        </w:numPr>
        <w:spacing w:line="360" w:lineRule="auto"/>
        <w:jc w:val="both"/>
        <w:rPr>
          <w:rFonts w:ascii="Arial" w:hAnsi="Arial" w:cs="Arial"/>
          <w:sz w:val="24"/>
          <w:szCs w:val="24"/>
        </w:rPr>
      </w:pPr>
      <w:r w:rsidRPr="00610D7B">
        <w:rPr>
          <w:rFonts w:ascii="Arial" w:hAnsi="Arial" w:cs="Arial"/>
          <w:sz w:val="24"/>
          <w:szCs w:val="24"/>
        </w:rPr>
        <w:t>Recomendar mecanismos y esquemas que faciliten el acceso al financiamiento de las MIPYMES</w:t>
      </w:r>
      <w:r w:rsidR="000B38C3">
        <w:rPr>
          <w:rFonts w:ascii="Arial" w:hAnsi="Arial" w:cs="Arial"/>
          <w:sz w:val="24"/>
          <w:szCs w:val="24"/>
        </w:rPr>
        <w:t>;</w:t>
      </w:r>
    </w:p>
    <w:p w:rsidR="00C63C29" w:rsidRDefault="00C63C29" w:rsidP="00C63C29">
      <w:pPr>
        <w:pStyle w:val="Prrafodelista"/>
        <w:rPr>
          <w:rFonts w:ascii="Arial" w:hAnsi="Arial" w:cs="Arial"/>
          <w:bCs/>
          <w:sz w:val="24"/>
          <w:szCs w:val="24"/>
          <w:lang w:val="es-ES"/>
        </w:rPr>
      </w:pPr>
    </w:p>
    <w:p w:rsidR="00C63C29" w:rsidRPr="00DC2171" w:rsidRDefault="00C63C29" w:rsidP="00C63C29">
      <w:pPr>
        <w:pStyle w:val="Sinespaciado"/>
        <w:numPr>
          <w:ilvl w:val="0"/>
          <w:numId w:val="12"/>
        </w:numPr>
        <w:spacing w:line="360" w:lineRule="auto"/>
        <w:jc w:val="both"/>
        <w:rPr>
          <w:rFonts w:ascii="Arial" w:hAnsi="Arial" w:cs="Arial"/>
          <w:sz w:val="24"/>
          <w:szCs w:val="24"/>
        </w:rPr>
      </w:pPr>
      <w:r>
        <w:rPr>
          <w:rFonts w:ascii="Arial" w:hAnsi="Arial" w:cs="Arial"/>
          <w:bCs/>
          <w:sz w:val="24"/>
          <w:szCs w:val="24"/>
          <w:lang w:val="es-ES"/>
        </w:rPr>
        <w:t>Proponer a la Comisión</w:t>
      </w:r>
      <w:r w:rsidR="00063E11">
        <w:rPr>
          <w:rFonts w:ascii="Arial" w:hAnsi="Arial" w:cs="Arial"/>
          <w:bCs/>
          <w:sz w:val="24"/>
          <w:szCs w:val="24"/>
          <w:lang w:val="es-ES"/>
        </w:rPr>
        <w:t xml:space="preserve"> Estatal</w:t>
      </w:r>
      <w:r>
        <w:rPr>
          <w:rFonts w:ascii="Arial" w:hAnsi="Arial" w:cs="Arial"/>
          <w:bCs/>
          <w:sz w:val="24"/>
          <w:szCs w:val="24"/>
          <w:lang w:val="es-ES"/>
        </w:rPr>
        <w:t xml:space="preserve"> de Mejora Regulatoria acciones que fortalezcan e impulsen </w:t>
      </w:r>
      <w:r w:rsidRPr="00DC2171">
        <w:rPr>
          <w:rFonts w:ascii="Arial" w:hAnsi="Arial" w:cs="Arial"/>
          <w:bCs/>
          <w:sz w:val="24"/>
          <w:szCs w:val="24"/>
          <w:lang w:val="es-ES"/>
        </w:rPr>
        <w:t>el Sistema de Apertura de Empresas (SARE) para las micro, pequeñas y medianas empresas en el Estado de Nuevo León,</w:t>
      </w:r>
      <w:r>
        <w:rPr>
          <w:rFonts w:ascii="Arial" w:hAnsi="Arial" w:cs="Arial"/>
          <w:bCs/>
          <w:sz w:val="24"/>
          <w:szCs w:val="24"/>
          <w:lang w:val="es-ES"/>
        </w:rPr>
        <w:t xml:space="preserve"> de conformidad con la </w:t>
      </w:r>
      <w:r w:rsidRPr="00DC2171">
        <w:rPr>
          <w:rFonts w:ascii="Arial" w:hAnsi="Arial" w:cs="Arial"/>
          <w:bCs/>
          <w:sz w:val="24"/>
          <w:szCs w:val="24"/>
          <w:lang w:val="es-ES"/>
        </w:rPr>
        <w:t>Ley para la Mejora Regulatoria y la Simplificación Administrativa del Estado de Nuevo León</w:t>
      </w:r>
      <w:r w:rsidR="000B38C3">
        <w:rPr>
          <w:rFonts w:ascii="Arial" w:hAnsi="Arial" w:cs="Arial"/>
          <w:bCs/>
          <w:sz w:val="24"/>
          <w:szCs w:val="24"/>
          <w:lang w:val="es-ES"/>
        </w:rPr>
        <w:t>;</w:t>
      </w:r>
    </w:p>
    <w:p w:rsidR="00C63C29" w:rsidRPr="009978D7"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12"/>
        </w:numPr>
        <w:spacing w:line="360" w:lineRule="auto"/>
        <w:jc w:val="both"/>
        <w:rPr>
          <w:rFonts w:ascii="Arial" w:hAnsi="Arial" w:cs="Arial"/>
          <w:sz w:val="24"/>
          <w:szCs w:val="24"/>
        </w:rPr>
      </w:pPr>
      <w:r w:rsidRPr="009978D7">
        <w:rPr>
          <w:rFonts w:ascii="Arial" w:hAnsi="Arial" w:cs="Arial"/>
          <w:sz w:val="24"/>
          <w:szCs w:val="24"/>
        </w:rPr>
        <w:t xml:space="preserve">Promover </w:t>
      </w:r>
      <w:r w:rsidR="00A902E1">
        <w:rPr>
          <w:rFonts w:ascii="Arial" w:hAnsi="Arial" w:cs="Arial"/>
          <w:sz w:val="24"/>
          <w:szCs w:val="24"/>
        </w:rPr>
        <w:t>que</w:t>
      </w:r>
      <w:r w:rsidRPr="009978D7">
        <w:rPr>
          <w:rFonts w:ascii="Arial" w:hAnsi="Arial" w:cs="Arial"/>
          <w:sz w:val="24"/>
          <w:szCs w:val="24"/>
        </w:rPr>
        <w:t xml:space="preserve"> el Premio Estatal de Competitividad de las MIPYMES reconozca de manera natural a las empresas que se </w:t>
      </w:r>
      <w:r w:rsidRPr="00610D7B">
        <w:rPr>
          <w:rFonts w:ascii="Arial" w:hAnsi="Arial" w:cs="Arial"/>
          <w:sz w:val="24"/>
          <w:szCs w:val="24"/>
        </w:rPr>
        <w:t>hayan destacado en los términos que el mismo Consejo determine</w:t>
      </w:r>
      <w:r w:rsidR="000B38C3">
        <w:rPr>
          <w:rFonts w:ascii="Arial" w:hAnsi="Arial" w:cs="Arial"/>
          <w:sz w:val="24"/>
          <w:szCs w:val="24"/>
        </w:rPr>
        <w:t>; y</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12"/>
        </w:numPr>
        <w:spacing w:line="360" w:lineRule="auto"/>
        <w:jc w:val="both"/>
        <w:rPr>
          <w:rFonts w:ascii="Arial" w:hAnsi="Arial" w:cs="Arial"/>
          <w:sz w:val="24"/>
          <w:szCs w:val="24"/>
        </w:rPr>
      </w:pPr>
      <w:r w:rsidRPr="00610D7B">
        <w:rPr>
          <w:rFonts w:ascii="Arial" w:hAnsi="Arial" w:cs="Arial"/>
          <w:sz w:val="24"/>
          <w:szCs w:val="24"/>
        </w:rPr>
        <w:t xml:space="preserve">Discutir y analizar las propuestas que realicen los Municipios y el sector privado para el desarrollo y cumplimiento de los objetivos de la presente Ley. </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 xml:space="preserve">Artículo </w:t>
      </w:r>
      <w:r>
        <w:rPr>
          <w:rFonts w:ascii="Arial" w:hAnsi="Arial" w:cs="Arial"/>
          <w:b/>
          <w:sz w:val="24"/>
          <w:szCs w:val="24"/>
        </w:rPr>
        <w:t>2</w:t>
      </w:r>
      <w:r w:rsidR="000A20F9">
        <w:rPr>
          <w:rFonts w:ascii="Arial" w:hAnsi="Arial" w:cs="Arial"/>
          <w:b/>
          <w:sz w:val="24"/>
          <w:szCs w:val="24"/>
        </w:rPr>
        <w:t>2</w:t>
      </w:r>
      <w:r w:rsidRPr="00610D7B">
        <w:rPr>
          <w:rFonts w:ascii="Arial" w:hAnsi="Arial" w:cs="Arial"/>
          <w:sz w:val="24"/>
          <w:szCs w:val="24"/>
        </w:rPr>
        <w:t>.</w:t>
      </w:r>
      <w:r w:rsidRPr="00610D7B">
        <w:rPr>
          <w:rFonts w:ascii="Arial" w:hAnsi="Arial" w:cs="Arial"/>
          <w:color w:val="B00004"/>
          <w:sz w:val="24"/>
          <w:szCs w:val="24"/>
        </w:rPr>
        <w:t xml:space="preserve"> </w:t>
      </w:r>
      <w:r w:rsidRPr="00610D7B">
        <w:rPr>
          <w:rFonts w:ascii="Arial" w:hAnsi="Arial" w:cs="Arial"/>
          <w:sz w:val="24"/>
          <w:szCs w:val="24"/>
        </w:rPr>
        <w:t xml:space="preserve">El Secretario Técnico del Consejo tendrá las siguientes atribuciones: </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14"/>
        </w:numPr>
        <w:spacing w:line="360" w:lineRule="auto"/>
        <w:jc w:val="both"/>
        <w:rPr>
          <w:rFonts w:ascii="Arial" w:hAnsi="Arial" w:cs="Arial"/>
          <w:sz w:val="24"/>
          <w:szCs w:val="24"/>
        </w:rPr>
      </w:pPr>
      <w:r w:rsidRPr="00610D7B">
        <w:rPr>
          <w:rFonts w:ascii="Arial" w:hAnsi="Arial" w:cs="Arial"/>
          <w:sz w:val="24"/>
          <w:szCs w:val="24"/>
        </w:rPr>
        <w:t>Convocar a las juntas del Consejo, previa autorización del Presidente</w:t>
      </w:r>
      <w:r w:rsidR="000B38C3">
        <w:rPr>
          <w:rFonts w:ascii="Arial" w:hAnsi="Arial" w:cs="Arial"/>
          <w:sz w:val="24"/>
          <w:szCs w:val="24"/>
        </w:rPr>
        <w:t>;</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14"/>
        </w:numPr>
        <w:spacing w:line="360" w:lineRule="auto"/>
        <w:jc w:val="both"/>
        <w:rPr>
          <w:rFonts w:ascii="Arial" w:hAnsi="Arial" w:cs="Arial"/>
          <w:sz w:val="24"/>
          <w:szCs w:val="24"/>
        </w:rPr>
      </w:pPr>
      <w:r w:rsidRPr="00610D7B">
        <w:rPr>
          <w:rFonts w:ascii="Arial" w:hAnsi="Arial" w:cs="Arial"/>
          <w:sz w:val="24"/>
          <w:szCs w:val="24"/>
        </w:rPr>
        <w:t>Dar seguimiento puntual a los acuerdos que emanen del Consejo</w:t>
      </w:r>
      <w:r w:rsidR="000B38C3">
        <w:rPr>
          <w:rFonts w:ascii="Arial" w:hAnsi="Arial" w:cs="Arial"/>
          <w:sz w:val="24"/>
          <w:szCs w:val="24"/>
        </w:rPr>
        <w:t>;</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14"/>
        </w:numPr>
        <w:spacing w:line="360" w:lineRule="auto"/>
        <w:jc w:val="both"/>
        <w:rPr>
          <w:rFonts w:ascii="Arial" w:hAnsi="Arial" w:cs="Arial"/>
          <w:sz w:val="24"/>
          <w:szCs w:val="24"/>
        </w:rPr>
      </w:pPr>
      <w:r w:rsidRPr="00610D7B">
        <w:rPr>
          <w:rFonts w:ascii="Arial" w:hAnsi="Arial" w:cs="Arial"/>
          <w:sz w:val="24"/>
          <w:szCs w:val="24"/>
        </w:rPr>
        <w:t>Garantizar el cumplimiento de los términos y objetivos de la presente Ley</w:t>
      </w:r>
      <w:r w:rsidR="000B38C3">
        <w:rPr>
          <w:rFonts w:ascii="Arial" w:hAnsi="Arial" w:cs="Arial"/>
          <w:sz w:val="24"/>
          <w:szCs w:val="24"/>
        </w:rPr>
        <w:t>;</w:t>
      </w:r>
    </w:p>
    <w:p w:rsidR="00C63C29" w:rsidRPr="00610D7B" w:rsidRDefault="00C63C29" w:rsidP="00C63C29">
      <w:pPr>
        <w:pStyle w:val="Sinespaciado"/>
        <w:spacing w:line="360" w:lineRule="auto"/>
        <w:jc w:val="both"/>
        <w:rPr>
          <w:rFonts w:ascii="Arial" w:hAnsi="Arial" w:cs="Arial"/>
          <w:sz w:val="24"/>
          <w:szCs w:val="24"/>
        </w:rPr>
      </w:pPr>
    </w:p>
    <w:p w:rsidR="00C63C29" w:rsidRDefault="00063E11" w:rsidP="00C63C29">
      <w:pPr>
        <w:pStyle w:val="Sinespaciado"/>
        <w:numPr>
          <w:ilvl w:val="0"/>
          <w:numId w:val="14"/>
        </w:numPr>
        <w:spacing w:line="360" w:lineRule="auto"/>
        <w:jc w:val="both"/>
        <w:rPr>
          <w:rFonts w:ascii="Arial" w:hAnsi="Arial" w:cs="Arial"/>
          <w:sz w:val="24"/>
          <w:szCs w:val="24"/>
        </w:rPr>
      </w:pPr>
      <w:r>
        <w:rPr>
          <w:rFonts w:ascii="Arial" w:hAnsi="Arial" w:cs="Arial"/>
          <w:sz w:val="24"/>
          <w:szCs w:val="24"/>
        </w:rPr>
        <w:t>C</w:t>
      </w:r>
      <w:r w:rsidR="00C63C29" w:rsidRPr="00610D7B">
        <w:rPr>
          <w:rFonts w:ascii="Arial" w:hAnsi="Arial" w:cs="Arial"/>
          <w:sz w:val="24"/>
          <w:szCs w:val="24"/>
        </w:rPr>
        <w:t>oordina</w:t>
      </w:r>
      <w:r>
        <w:rPr>
          <w:rFonts w:ascii="Arial" w:hAnsi="Arial" w:cs="Arial"/>
          <w:sz w:val="24"/>
          <w:szCs w:val="24"/>
        </w:rPr>
        <w:t>r acciones</w:t>
      </w:r>
      <w:r w:rsidR="00C63C29" w:rsidRPr="00610D7B">
        <w:rPr>
          <w:rFonts w:ascii="Arial" w:hAnsi="Arial" w:cs="Arial"/>
          <w:sz w:val="24"/>
          <w:szCs w:val="24"/>
        </w:rPr>
        <w:t xml:space="preserve"> con las instancias federales y municipales de apoyo a las MIPYMES</w:t>
      </w:r>
      <w:r w:rsidR="000B38C3">
        <w:rPr>
          <w:rFonts w:ascii="Arial" w:hAnsi="Arial" w:cs="Arial"/>
          <w:sz w:val="24"/>
          <w:szCs w:val="24"/>
        </w:rPr>
        <w:t>;</w:t>
      </w:r>
    </w:p>
    <w:p w:rsidR="00C63C29" w:rsidRPr="009978D7"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numPr>
          <w:ilvl w:val="0"/>
          <w:numId w:val="14"/>
        </w:numPr>
        <w:spacing w:line="360" w:lineRule="auto"/>
        <w:jc w:val="both"/>
        <w:rPr>
          <w:rFonts w:ascii="Arial" w:hAnsi="Arial" w:cs="Arial"/>
          <w:sz w:val="24"/>
          <w:szCs w:val="24"/>
        </w:rPr>
      </w:pPr>
      <w:r w:rsidRPr="009978D7">
        <w:rPr>
          <w:rFonts w:ascii="Arial" w:hAnsi="Arial" w:cs="Arial"/>
          <w:sz w:val="24"/>
          <w:szCs w:val="24"/>
        </w:rPr>
        <w:t>Informar semestralmente al Consejo sobre la evolución de los program</w:t>
      </w:r>
      <w:r w:rsidR="000B38C3">
        <w:rPr>
          <w:rFonts w:ascii="Arial" w:hAnsi="Arial" w:cs="Arial"/>
          <w:sz w:val="24"/>
          <w:szCs w:val="24"/>
        </w:rPr>
        <w:t>as y los resultados alcanzados;</w:t>
      </w:r>
    </w:p>
    <w:p w:rsidR="00C63C29" w:rsidRPr="009978D7"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14"/>
        </w:numPr>
        <w:spacing w:line="360" w:lineRule="auto"/>
        <w:jc w:val="both"/>
        <w:rPr>
          <w:rFonts w:ascii="Arial" w:hAnsi="Arial" w:cs="Arial"/>
          <w:sz w:val="24"/>
          <w:szCs w:val="24"/>
        </w:rPr>
      </w:pPr>
      <w:r w:rsidRPr="00610D7B">
        <w:rPr>
          <w:rFonts w:ascii="Arial" w:hAnsi="Arial" w:cs="Arial"/>
          <w:sz w:val="24"/>
          <w:szCs w:val="24"/>
        </w:rPr>
        <w:t>Coordinar los métodos de evaluación y seguimientos de las acciones y programas</w:t>
      </w:r>
      <w:r w:rsidR="000B38C3">
        <w:rPr>
          <w:rFonts w:ascii="Arial" w:hAnsi="Arial" w:cs="Arial"/>
          <w:sz w:val="24"/>
          <w:szCs w:val="24"/>
        </w:rPr>
        <w:t>; y</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numPr>
          <w:ilvl w:val="0"/>
          <w:numId w:val="14"/>
        </w:numPr>
        <w:spacing w:line="360" w:lineRule="auto"/>
        <w:jc w:val="both"/>
        <w:rPr>
          <w:rFonts w:ascii="Arial" w:hAnsi="Arial" w:cs="Arial"/>
          <w:sz w:val="24"/>
          <w:szCs w:val="24"/>
        </w:rPr>
      </w:pPr>
      <w:r w:rsidRPr="00C55245">
        <w:rPr>
          <w:rFonts w:ascii="Arial" w:hAnsi="Arial" w:cs="Arial"/>
          <w:sz w:val="24"/>
          <w:szCs w:val="24"/>
        </w:rPr>
        <w:t>Las demás que le encomiende el Consejo</w:t>
      </w:r>
      <w:r>
        <w:rPr>
          <w:rFonts w:ascii="Arial" w:hAnsi="Arial" w:cs="Arial"/>
          <w:sz w:val="24"/>
          <w:szCs w:val="24"/>
        </w:rPr>
        <w:t>.</w:t>
      </w:r>
    </w:p>
    <w:p w:rsidR="00C63C29" w:rsidRDefault="00C63C29" w:rsidP="00C63C29">
      <w:pPr>
        <w:pStyle w:val="Prrafodelista"/>
        <w:rPr>
          <w:rFonts w:ascii="Arial" w:hAnsi="Arial" w:cs="Arial"/>
          <w:sz w:val="24"/>
          <w:szCs w:val="24"/>
        </w:rPr>
      </w:pPr>
    </w:p>
    <w:p w:rsidR="00C63C29" w:rsidRPr="00C55245" w:rsidRDefault="00C63C29" w:rsidP="00C63C29">
      <w:pPr>
        <w:pStyle w:val="Sinespaciado"/>
        <w:spacing w:line="360" w:lineRule="auto"/>
        <w:ind w:left="720"/>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9978D7">
        <w:rPr>
          <w:rFonts w:ascii="Arial" w:hAnsi="Arial" w:cs="Arial"/>
          <w:b/>
          <w:sz w:val="24"/>
          <w:szCs w:val="24"/>
        </w:rPr>
        <w:t>Artículo 2</w:t>
      </w:r>
      <w:r w:rsidR="000A20F9">
        <w:rPr>
          <w:rFonts w:ascii="Arial" w:hAnsi="Arial" w:cs="Arial"/>
          <w:b/>
          <w:sz w:val="24"/>
          <w:szCs w:val="24"/>
        </w:rPr>
        <w:t>3</w:t>
      </w:r>
      <w:r w:rsidRPr="009978D7">
        <w:rPr>
          <w:rFonts w:ascii="Arial" w:hAnsi="Arial" w:cs="Arial"/>
          <w:b/>
          <w:sz w:val="24"/>
          <w:szCs w:val="24"/>
        </w:rPr>
        <w:t xml:space="preserve">. </w:t>
      </w:r>
      <w:r w:rsidRPr="009978D7">
        <w:rPr>
          <w:rFonts w:ascii="Arial" w:hAnsi="Arial" w:cs="Arial"/>
          <w:sz w:val="24"/>
          <w:szCs w:val="24"/>
        </w:rPr>
        <w:t xml:space="preserve">El Consejo se reunirá cada tres meses de manera ordinaria, de acuerdo con el calendario que se aprueba en la </w:t>
      </w:r>
      <w:r w:rsidR="00A81681" w:rsidRPr="009978D7">
        <w:rPr>
          <w:rFonts w:ascii="Arial" w:hAnsi="Arial" w:cs="Arial"/>
          <w:sz w:val="24"/>
          <w:szCs w:val="24"/>
        </w:rPr>
        <w:t>primer</w:t>
      </w:r>
      <w:r w:rsidRPr="009978D7">
        <w:rPr>
          <w:rFonts w:ascii="Arial" w:hAnsi="Arial" w:cs="Arial"/>
          <w:sz w:val="24"/>
          <w:szCs w:val="24"/>
        </w:rPr>
        <w:t xml:space="preserve"> sesión ordinaria  y extraordinariamente las veces que resulte necesario, previa convocatoria del Presidente o Secretario </w:t>
      </w:r>
      <w:r w:rsidR="007504DF">
        <w:rPr>
          <w:rFonts w:ascii="Arial" w:hAnsi="Arial" w:cs="Arial"/>
          <w:sz w:val="24"/>
          <w:szCs w:val="24"/>
        </w:rPr>
        <w:t>Técnico</w:t>
      </w:r>
      <w:r w:rsidRPr="009978D7">
        <w:rPr>
          <w:rFonts w:ascii="Arial" w:hAnsi="Arial" w:cs="Arial"/>
          <w:sz w:val="24"/>
          <w:szCs w:val="24"/>
        </w:rPr>
        <w:t>, por instrucciones de aquél</w:t>
      </w:r>
      <w:r w:rsidR="00A81681">
        <w:rPr>
          <w:rFonts w:ascii="Arial" w:hAnsi="Arial" w:cs="Arial"/>
          <w:sz w:val="24"/>
          <w:szCs w:val="24"/>
        </w:rPr>
        <w:t>.</w:t>
      </w:r>
      <w:r w:rsidRPr="009978D7">
        <w:rPr>
          <w:rFonts w:ascii="Arial" w:hAnsi="Arial" w:cs="Arial"/>
          <w:sz w:val="24"/>
          <w:szCs w:val="24"/>
        </w:rPr>
        <w:t xml:space="preserve"> </w:t>
      </w:r>
      <w:r w:rsidR="00A81681">
        <w:rPr>
          <w:rFonts w:ascii="Arial" w:hAnsi="Arial" w:cs="Arial"/>
          <w:sz w:val="24"/>
          <w:szCs w:val="24"/>
        </w:rPr>
        <w:t>Y la convocatoria</w:t>
      </w:r>
      <w:r w:rsidRPr="009978D7">
        <w:rPr>
          <w:rFonts w:ascii="Arial" w:hAnsi="Arial" w:cs="Arial"/>
          <w:sz w:val="24"/>
          <w:szCs w:val="24"/>
        </w:rPr>
        <w:t xml:space="preserve"> deberá </w:t>
      </w:r>
      <w:r>
        <w:rPr>
          <w:rFonts w:ascii="Arial" w:hAnsi="Arial" w:cs="Arial"/>
          <w:sz w:val="24"/>
          <w:szCs w:val="24"/>
        </w:rPr>
        <w:t>circularse</w:t>
      </w:r>
      <w:r w:rsidRPr="00B46138">
        <w:rPr>
          <w:rFonts w:ascii="Arial" w:hAnsi="Arial" w:cs="Arial"/>
          <w:sz w:val="24"/>
          <w:szCs w:val="24"/>
        </w:rPr>
        <w:t xml:space="preserve"> con al menos quince días naturales de anticipación</w:t>
      </w:r>
      <w:r>
        <w:rPr>
          <w:rFonts w:ascii="Arial" w:hAnsi="Arial" w:cs="Arial"/>
          <w:sz w:val="24"/>
          <w:szCs w:val="24"/>
        </w:rPr>
        <w:t>, en el caso de las</w:t>
      </w:r>
      <w:r w:rsidR="00A81681">
        <w:rPr>
          <w:rFonts w:ascii="Arial" w:hAnsi="Arial" w:cs="Arial"/>
          <w:sz w:val="24"/>
          <w:szCs w:val="24"/>
        </w:rPr>
        <w:t xml:space="preserve"> sesiones</w:t>
      </w:r>
      <w:r>
        <w:rPr>
          <w:rFonts w:ascii="Arial" w:hAnsi="Arial" w:cs="Arial"/>
          <w:sz w:val="24"/>
          <w:szCs w:val="24"/>
        </w:rPr>
        <w:t xml:space="preserve"> ordinarias y cuando menos 48 horas antes en el caso de las extraordinarias.</w:t>
      </w:r>
    </w:p>
    <w:p w:rsidR="00C63C29" w:rsidRDefault="00C63C29" w:rsidP="00C63C29">
      <w:pPr>
        <w:pStyle w:val="Sinespaciado"/>
        <w:spacing w:line="360" w:lineRule="auto"/>
        <w:jc w:val="center"/>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323FFA">
        <w:rPr>
          <w:rFonts w:ascii="Arial" w:hAnsi="Arial" w:cs="Arial"/>
          <w:b/>
          <w:sz w:val="24"/>
          <w:szCs w:val="24"/>
        </w:rPr>
        <w:t xml:space="preserve">Artículo </w:t>
      </w:r>
      <w:r>
        <w:rPr>
          <w:rFonts w:ascii="Arial" w:hAnsi="Arial" w:cs="Arial"/>
          <w:b/>
          <w:sz w:val="24"/>
          <w:szCs w:val="24"/>
        </w:rPr>
        <w:t>2</w:t>
      </w:r>
      <w:r w:rsidR="000A20F9">
        <w:rPr>
          <w:rFonts w:ascii="Arial" w:hAnsi="Arial" w:cs="Arial"/>
          <w:b/>
          <w:sz w:val="24"/>
          <w:szCs w:val="24"/>
        </w:rPr>
        <w:t>4</w:t>
      </w:r>
      <w:r w:rsidRPr="00323FFA">
        <w:rPr>
          <w:rFonts w:ascii="Arial" w:hAnsi="Arial" w:cs="Arial"/>
          <w:b/>
          <w:sz w:val="24"/>
          <w:szCs w:val="24"/>
        </w:rPr>
        <w:t>.</w:t>
      </w:r>
      <w:r>
        <w:rPr>
          <w:rFonts w:ascii="Arial" w:hAnsi="Arial" w:cs="Arial"/>
          <w:sz w:val="24"/>
          <w:szCs w:val="24"/>
        </w:rPr>
        <w:t xml:space="preserve"> </w:t>
      </w:r>
      <w:r w:rsidRPr="00B46138">
        <w:rPr>
          <w:rFonts w:ascii="Arial" w:hAnsi="Arial" w:cs="Arial"/>
          <w:sz w:val="24"/>
          <w:szCs w:val="24"/>
        </w:rPr>
        <w:t>Las convocatorias deberán de hacerse mediante aviso por escrito dirigido a cada uno de los miembros del Consejo o en su defecto mediante la publicación en el Periódico O</w:t>
      </w:r>
      <w:r>
        <w:rPr>
          <w:rFonts w:ascii="Arial" w:hAnsi="Arial" w:cs="Arial"/>
          <w:sz w:val="24"/>
          <w:szCs w:val="24"/>
        </w:rPr>
        <w:t>ficial del Estado de Nuevo León y d</w:t>
      </w:r>
      <w:r w:rsidRPr="00B46138">
        <w:rPr>
          <w:rFonts w:ascii="Arial" w:hAnsi="Arial" w:cs="Arial"/>
          <w:sz w:val="24"/>
          <w:szCs w:val="24"/>
        </w:rPr>
        <w:t xml:space="preserve">eberán ser firmadas por el Presidente del Consejo o </w:t>
      </w:r>
      <w:r>
        <w:rPr>
          <w:rFonts w:ascii="Arial" w:hAnsi="Arial" w:cs="Arial"/>
          <w:sz w:val="24"/>
          <w:szCs w:val="24"/>
        </w:rPr>
        <w:t xml:space="preserve">el </w:t>
      </w:r>
      <w:r w:rsidRPr="00B46138">
        <w:rPr>
          <w:rFonts w:ascii="Arial" w:hAnsi="Arial" w:cs="Arial"/>
          <w:sz w:val="24"/>
          <w:szCs w:val="24"/>
        </w:rPr>
        <w:t xml:space="preserve">Secretario </w:t>
      </w:r>
      <w:r>
        <w:rPr>
          <w:rFonts w:ascii="Arial" w:hAnsi="Arial" w:cs="Arial"/>
          <w:sz w:val="24"/>
          <w:szCs w:val="24"/>
        </w:rPr>
        <w:t>Técnico, por instrucciones de aquél.</w:t>
      </w:r>
    </w:p>
    <w:p w:rsidR="00C63C29"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Pr>
          <w:rFonts w:ascii="Arial" w:hAnsi="Arial" w:cs="Arial"/>
          <w:b/>
          <w:sz w:val="24"/>
          <w:szCs w:val="24"/>
        </w:rPr>
        <w:t>Artículo 2</w:t>
      </w:r>
      <w:r w:rsidR="000A20F9">
        <w:rPr>
          <w:rFonts w:ascii="Arial" w:hAnsi="Arial" w:cs="Arial"/>
          <w:b/>
          <w:sz w:val="24"/>
          <w:szCs w:val="24"/>
        </w:rPr>
        <w:t>5</w:t>
      </w:r>
      <w:r>
        <w:rPr>
          <w:rFonts w:ascii="Arial" w:hAnsi="Arial" w:cs="Arial"/>
          <w:b/>
          <w:sz w:val="24"/>
          <w:szCs w:val="24"/>
        </w:rPr>
        <w:t>.</w:t>
      </w:r>
      <w:r w:rsidRPr="00B46138">
        <w:rPr>
          <w:rFonts w:ascii="Arial" w:hAnsi="Arial" w:cs="Arial"/>
          <w:sz w:val="24"/>
          <w:szCs w:val="24"/>
        </w:rPr>
        <w:t xml:space="preserve"> Para que el Consejo pueda sesionar se requiere que estén la mayoría de sus integrantes o sus respectivos suplentes.</w:t>
      </w:r>
    </w:p>
    <w:p w:rsidR="00C63C29" w:rsidRPr="00B46138"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B46138">
        <w:rPr>
          <w:rFonts w:ascii="Arial" w:hAnsi="Arial" w:cs="Arial"/>
          <w:sz w:val="24"/>
          <w:szCs w:val="24"/>
        </w:rPr>
        <w:t>Salvo disposición expresa que implique una mayoría distinta, los acuerdos del Consejo deberán tomarse por mayoría simple de votos de los presentes, en caso de empate el Presidente o su suplente</w:t>
      </w:r>
      <w:r>
        <w:rPr>
          <w:rFonts w:ascii="Arial" w:hAnsi="Arial" w:cs="Arial"/>
          <w:sz w:val="24"/>
          <w:szCs w:val="24"/>
        </w:rPr>
        <w:t>,</w:t>
      </w:r>
      <w:r w:rsidRPr="00B46138">
        <w:rPr>
          <w:rFonts w:ascii="Arial" w:hAnsi="Arial" w:cs="Arial"/>
          <w:sz w:val="24"/>
          <w:szCs w:val="24"/>
        </w:rPr>
        <w:t xml:space="preserve"> tendrá voto de calidad.</w:t>
      </w:r>
    </w:p>
    <w:p w:rsidR="00C63C29" w:rsidRPr="00B46138" w:rsidRDefault="00C63C29" w:rsidP="00C63C29">
      <w:pPr>
        <w:pStyle w:val="Sinespaciado"/>
        <w:spacing w:line="360" w:lineRule="auto"/>
        <w:jc w:val="both"/>
        <w:rPr>
          <w:rFonts w:ascii="Arial" w:hAnsi="Arial" w:cs="Arial"/>
          <w:sz w:val="24"/>
          <w:szCs w:val="24"/>
        </w:rPr>
      </w:pPr>
    </w:p>
    <w:p w:rsidR="00C63C29" w:rsidRPr="009978D7" w:rsidRDefault="00C63C29" w:rsidP="00C63C29">
      <w:pPr>
        <w:pStyle w:val="Sinespaciado"/>
        <w:spacing w:line="360" w:lineRule="auto"/>
        <w:jc w:val="both"/>
        <w:rPr>
          <w:rFonts w:ascii="Arial" w:hAnsi="Arial" w:cs="Arial"/>
          <w:sz w:val="24"/>
          <w:szCs w:val="24"/>
        </w:rPr>
      </w:pPr>
      <w:r w:rsidRPr="009978D7">
        <w:rPr>
          <w:rFonts w:ascii="Arial" w:hAnsi="Arial" w:cs="Arial"/>
          <w:b/>
          <w:sz w:val="24"/>
          <w:szCs w:val="24"/>
        </w:rPr>
        <w:lastRenderedPageBreak/>
        <w:t>Artículo 2</w:t>
      </w:r>
      <w:r w:rsidR="000A20F9">
        <w:rPr>
          <w:rFonts w:ascii="Arial" w:hAnsi="Arial" w:cs="Arial"/>
          <w:b/>
          <w:sz w:val="24"/>
          <w:szCs w:val="24"/>
        </w:rPr>
        <w:t>6</w:t>
      </w:r>
      <w:r w:rsidRPr="009978D7">
        <w:rPr>
          <w:rFonts w:ascii="Arial" w:hAnsi="Arial" w:cs="Arial"/>
          <w:b/>
          <w:sz w:val="24"/>
          <w:szCs w:val="24"/>
        </w:rPr>
        <w:t>.</w:t>
      </w:r>
      <w:r w:rsidRPr="009978D7">
        <w:rPr>
          <w:rFonts w:ascii="Arial" w:hAnsi="Arial" w:cs="Arial"/>
          <w:sz w:val="24"/>
          <w:szCs w:val="24"/>
        </w:rPr>
        <w:t xml:space="preserve"> Cuando el Titular del Poder Ejecutivo asista a las sesiones del Consejo, fungirá como Presidente del mismo tomando todas las atribuciones correspondientes. </w:t>
      </w:r>
    </w:p>
    <w:p w:rsidR="00C63C29" w:rsidRPr="009978D7"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9978D7">
        <w:rPr>
          <w:rFonts w:ascii="Arial" w:hAnsi="Arial" w:cs="Arial"/>
          <w:b/>
          <w:sz w:val="24"/>
          <w:szCs w:val="24"/>
        </w:rPr>
        <w:t>Artículo 2</w:t>
      </w:r>
      <w:r w:rsidR="000A20F9">
        <w:rPr>
          <w:rFonts w:ascii="Arial" w:hAnsi="Arial" w:cs="Arial"/>
          <w:b/>
          <w:sz w:val="24"/>
          <w:szCs w:val="24"/>
        </w:rPr>
        <w:t>7</w:t>
      </w:r>
      <w:r w:rsidRPr="009978D7">
        <w:rPr>
          <w:rFonts w:ascii="Arial" w:hAnsi="Arial" w:cs="Arial"/>
          <w:b/>
          <w:sz w:val="24"/>
          <w:szCs w:val="24"/>
        </w:rPr>
        <w:t xml:space="preserve">. </w:t>
      </w:r>
      <w:r w:rsidRPr="009978D7">
        <w:rPr>
          <w:rFonts w:ascii="Arial" w:hAnsi="Arial" w:cs="Arial"/>
          <w:sz w:val="24"/>
          <w:szCs w:val="24"/>
        </w:rPr>
        <w:t xml:space="preserve">De toda empresa que reciba algún tipo de apoyo de los </w:t>
      </w:r>
      <w:r w:rsidRPr="00610D7B">
        <w:rPr>
          <w:rFonts w:ascii="Arial" w:hAnsi="Arial" w:cs="Arial"/>
          <w:sz w:val="24"/>
          <w:szCs w:val="24"/>
        </w:rPr>
        <w:t xml:space="preserve">estipulados en la presente Ley, o de aquellos que deriven de los programas o acciones </w:t>
      </w:r>
      <w:r>
        <w:rPr>
          <w:rFonts w:ascii="Arial" w:hAnsi="Arial" w:cs="Arial"/>
          <w:sz w:val="24"/>
          <w:szCs w:val="24"/>
        </w:rPr>
        <w:t>de fomento a las MIPYMES en el e</w:t>
      </w:r>
      <w:r w:rsidRPr="00610D7B">
        <w:rPr>
          <w:rFonts w:ascii="Arial" w:hAnsi="Arial" w:cs="Arial"/>
          <w:sz w:val="24"/>
          <w:szCs w:val="24"/>
        </w:rPr>
        <w:t>stado, se llevará</w:t>
      </w:r>
      <w:r>
        <w:rPr>
          <w:rFonts w:ascii="Arial" w:hAnsi="Arial" w:cs="Arial"/>
          <w:sz w:val="24"/>
          <w:szCs w:val="24"/>
        </w:rPr>
        <w:t xml:space="preserve"> un registro ante la Secretaría, </w:t>
      </w:r>
      <w:r w:rsidRPr="00610D7B">
        <w:rPr>
          <w:rFonts w:ascii="Arial" w:hAnsi="Arial" w:cs="Arial"/>
          <w:sz w:val="24"/>
          <w:szCs w:val="24"/>
        </w:rPr>
        <w:t xml:space="preserve">en el formato </w:t>
      </w:r>
      <w:r>
        <w:rPr>
          <w:rFonts w:ascii="Arial" w:hAnsi="Arial" w:cs="Arial"/>
          <w:sz w:val="24"/>
          <w:szCs w:val="24"/>
        </w:rPr>
        <w:t>que establezca el</w:t>
      </w:r>
      <w:r w:rsidRPr="00610D7B">
        <w:rPr>
          <w:rFonts w:ascii="Arial" w:hAnsi="Arial" w:cs="Arial"/>
          <w:sz w:val="24"/>
          <w:szCs w:val="24"/>
        </w:rPr>
        <w:t xml:space="preserve"> reglamento </w:t>
      </w:r>
      <w:r>
        <w:rPr>
          <w:rFonts w:ascii="Arial" w:hAnsi="Arial" w:cs="Arial"/>
          <w:sz w:val="24"/>
          <w:szCs w:val="24"/>
        </w:rPr>
        <w:t>de la</w:t>
      </w:r>
      <w:r w:rsidR="00AD4841">
        <w:rPr>
          <w:rFonts w:ascii="Arial" w:hAnsi="Arial" w:cs="Arial"/>
          <w:sz w:val="24"/>
          <w:szCs w:val="24"/>
        </w:rPr>
        <w:t xml:space="preserve"> presente</w:t>
      </w:r>
      <w:r w:rsidRPr="00610D7B">
        <w:rPr>
          <w:rFonts w:ascii="Arial" w:hAnsi="Arial" w:cs="Arial"/>
          <w:sz w:val="24"/>
          <w:szCs w:val="24"/>
        </w:rPr>
        <w:t xml:space="preserve"> Ley.</w:t>
      </w:r>
    </w:p>
    <w:p w:rsidR="00321A76" w:rsidRDefault="00321A76"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center"/>
        <w:rPr>
          <w:rFonts w:ascii="Arial" w:eastAsia="MS Gothic" w:hAnsi="MS Gothic" w:cs="Arial"/>
          <w:b/>
          <w:sz w:val="24"/>
          <w:szCs w:val="24"/>
        </w:rPr>
      </w:pPr>
      <w:r>
        <w:rPr>
          <w:rFonts w:ascii="Arial" w:hAnsi="Arial" w:cs="Arial"/>
          <w:b/>
          <w:sz w:val="24"/>
          <w:szCs w:val="24"/>
        </w:rPr>
        <w:t>CAPÍTULO</w:t>
      </w:r>
      <w:r w:rsidRPr="001F2E0C">
        <w:rPr>
          <w:rFonts w:ascii="Arial" w:hAnsi="Arial" w:cs="Arial"/>
          <w:b/>
          <w:sz w:val="24"/>
          <w:szCs w:val="24"/>
        </w:rPr>
        <w:t xml:space="preserve"> CUARTO</w:t>
      </w:r>
      <w:r w:rsidRPr="001F2E0C">
        <w:rPr>
          <w:rFonts w:ascii="Arial" w:eastAsia="MS Gothic" w:hAnsi="MS Gothic" w:cs="Arial"/>
          <w:b/>
          <w:sz w:val="24"/>
          <w:szCs w:val="24"/>
        </w:rPr>
        <w:t> </w:t>
      </w:r>
    </w:p>
    <w:p w:rsidR="00C63C29" w:rsidRDefault="00C63C29" w:rsidP="00C63C29">
      <w:pPr>
        <w:pStyle w:val="Sinespaciado"/>
        <w:spacing w:line="360" w:lineRule="auto"/>
        <w:jc w:val="center"/>
        <w:rPr>
          <w:rFonts w:ascii="Arial" w:hAnsi="Arial" w:cs="Arial"/>
          <w:b/>
          <w:sz w:val="24"/>
          <w:szCs w:val="24"/>
        </w:rPr>
      </w:pPr>
      <w:r w:rsidRPr="001F2E0C">
        <w:rPr>
          <w:rFonts w:ascii="Arial" w:hAnsi="Arial" w:cs="Arial"/>
          <w:b/>
          <w:sz w:val="24"/>
          <w:szCs w:val="24"/>
        </w:rPr>
        <w:t>DE LAS INCONFORMIDADES</w:t>
      </w:r>
    </w:p>
    <w:p w:rsidR="00C63C29" w:rsidRPr="001F2E0C" w:rsidRDefault="00C63C29" w:rsidP="00C63C29">
      <w:pPr>
        <w:pStyle w:val="Sinespaciado"/>
        <w:spacing w:line="360" w:lineRule="auto"/>
        <w:jc w:val="center"/>
        <w:rPr>
          <w:rFonts w:ascii="Arial" w:hAnsi="Arial" w:cs="Arial"/>
          <w:b/>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 xml:space="preserve">Artículo </w:t>
      </w:r>
      <w:r>
        <w:rPr>
          <w:rFonts w:ascii="Arial" w:hAnsi="Arial" w:cs="Arial"/>
          <w:b/>
          <w:sz w:val="24"/>
          <w:szCs w:val="24"/>
        </w:rPr>
        <w:t>2</w:t>
      </w:r>
      <w:r w:rsidR="000A20F9">
        <w:rPr>
          <w:rFonts w:ascii="Arial" w:hAnsi="Arial" w:cs="Arial"/>
          <w:b/>
          <w:sz w:val="24"/>
          <w:szCs w:val="24"/>
        </w:rPr>
        <w:t>8</w:t>
      </w:r>
      <w:r w:rsidRPr="00610D7B">
        <w:rPr>
          <w:rFonts w:ascii="Arial" w:hAnsi="Arial" w:cs="Arial"/>
          <w:b/>
          <w:sz w:val="24"/>
          <w:szCs w:val="24"/>
        </w:rPr>
        <w:t>.</w:t>
      </w:r>
      <w:r w:rsidRPr="00610D7B">
        <w:rPr>
          <w:rFonts w:ascii="Arial" w:hAnsi="Arial" w:cs="Arial"/>
          <w:sz w:val="24"/>
          <w:szCs w:val="24"/>
        </w:rPr>
        <w:t xml:space="preserve"> Contra cualquier </w:t>
      </w:r>
      <w:r w:rsidR="00AD4841">
        <w:rPr>
          <w:rFonts w:ascii="Arial" w:hAnsi="Arial" w:cs="Arial"/>
          <w:sz w:val="24"/>
          <w:szCs w:val="24"/>
        </w:rPr>
        <w:t>a</w:t>
      </w:r>
      <w:r w:rsidRPr="00610D7B">
        <w:rPr>
          <w:rFonts w:ascii="Arial" w:hAnsi="Arial" w:cs="Arial"/>
          <w:sz w:val="24"/>
          <w:szCs w:val="24"/>
        </w:rPr>
        <w:t xml:space="preserve">cto administrativo dictado por la Secretaría, los afectados podrán presentar </w:t>
      </w:r>
      <w:r w:rsidR="00AD4841">
        <w:rPr>
          <w:rFonts w:ascii="Arial" w:hAnsi="Arial" w:cs="Arial"/>
          <w:sz w:val="24"/>
          <w:szCs w:val="24"/>
        </w:rPr>
        <w:t>R</w:t>
      </w:r>
      <w:r w:rsidRPr="00610D7B">
        <w:rPr>
          <w:rFonts w:ascii="Arial" w:hAnsi="Arial" w:cs="Arial"/>
          <w:sz w:val="24"/>
          <w:szCs w:val="24"/>
        </w:rPr>
        <w:t xml:space="preserve">ecurso de </w:t>
      </w:r>
      <w:r w:rsidR="00AD4841">
        <w:rPr>
          <w:rFonts w:ascii="Arial" w:hAnsi="Arial" w:cs="Arial"/>
          <w:sz w:val="24"/>
          <w:szCs w:val="24"/>
        </w:rPr>
        <w:t>I</w:t>
      </w:r>
      <w:r w:rsidRPr="00610D7B">
        <w:rPr>
          <w:rFonts w:ascii="Arial" w:hAnsi="Arial" w:cs="Arial"/>
          <w:sz w:val="24"/>
          <w:szCs w:val="24"/>
        </w:rPr>
        <w:t xml:space="preserve">nconformidad ante la propia autoridad que lo emitió. </w:t>
      </w:r>
    </w:p>
    <w:p w:rsidR="00C63C29" w:rsidRPr="00610D7B" w:rsidRDefault="00C63C29" w:rsidP="00C63C29">
      <w:pPr>
        <w:pStyle w:val="Sinespaciado"/>
        <w:spacing w:line="360" w:lineRule="auto"/>
        <w:jc w:val="both"/>
        <w:rPr>
          <w:rFonts w:ascii="Arial" w:hAnsi="Arial" w:cs="Arial"/>
          <w:sz w:val="24"/>
          <w:szCs w:val="24"/>
        </w:rPr>
      </w:pPr>
    </w:p>
    <w:p w:rsidR="00C63C29" w:rsidRPr="00610D7B"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 xml:space="preserve">Artículo </w:t>
      </w:r>
      <w:r w:rsidR="000A20F9">
        <w:rPr>
          <w:rFonts w:ascii="Arial" w:hAnsi="Arial" w:cs="Arial"/>
          <w:b/>
          <w:sz w:val="24"/>
          <w:szCs w:val="24"/>
        </w:rPr>
        <w:t>29</w:t>
      </w:r>
      <w:r w:rsidRPr="00610D7B">
        <w:rPr>
          <w:rFonts w:ascii="Arial" w:hAnsi="Arial" w:cs="Arial"/>
          <w:b/>
          <w:sz w:val="24"/>
          <w:szCs w:val="24"/>
        </w:rPr>
        <w:t>.</w:t>
      </w:r>
      <w:r w:rsidRPr="00610D7B">
        <w:rPr>
          <w:rFonts w:ascii="Arial" w:hAnsi="Arial" w:cs="Arial"/>
          <w:sz w:val="24"/>
          <w:szCs w:val="24"/>
        </w:rPr>
        <w:t xml:space="preserve"> Será optativo para el afectado presentar el recurso de inconformidad o acudir ante el Tribunal de Justicia Administrativa del Estado. </w:t>
      </w:r>
    </w:p>
    <w:p w:rsidR="00C63C29" w:rsidRDefault="00C63C29" w:rsidP="00C63C29">
      <w:pPr>
        <w:pStyle w:val="Sinespaciado"/>
        <w:spacing w:line="360" w:lineRule="auto"/>
        <w:jc w:val="both"/>
        <w:rPr>
          <w:rFonts w:ascii="Arial" w:hAnsi="Arial" w:cs="Arial"/>
          <w:color w:val="000000" w:themeColor="text1"/>
          <w:sz w:val="24"/>
          <w:szCs w:val="24"/>
        </w:rPr>
      </w:pPr>
    </w:p>
    <w:p w:rsidR="00C63C29" w:rsidRDefault="00C63C29" w:rsidP="00C63C29">
      <w:pPr>
        <w:pStyle w:val="Sinespaciado"/>
        <w:spacing w:line="360" w:lineRule="auto"/>
        <w:jc w:val="center"/>
        <w:rPr>
          <w:rFonts w:ascii="Arial" w:hAnsi="Arial" w:cs="Arial"/>
          <w:b/>
          <w:color w:val="000000" w:themeColor="text1"/>
          <w:sz w:val="24"/>
          <w:szCs w:val="24"/>
        </w:rPr>
      </w:pPr>
      <w:r>
        <w:rPr>
          <w:rFonts w:ascii="Arial" w:hAnsi="Arial" w:cs="Arial"/>
          <w:b/>
          <w:color w:val="000000" w:themeColor="text1"/>
          <w:sz w:val="24"/>
          <w:szCs w:val="24"/>
        </w:rPr>
        <w:t>CAPÍTULO</w:t>
      </w:r>
      <w:r w:rsidRPr="001F2E0C">
        <w:rPr>
          <w:rFonts w:ascii="Arial" w:hAnsi="Arial" w:cs="Arial"/>
          <w:b/>
          <w:color w:val="000000" w:themeColor="text1"/>
          <w:sz w:val="24"/>
          <w:szCs w:val="24"/>
        </w:rPr>
        <w:t xml:space="preserve"> QUINTO</w:t>
      </w:r>
    </w:p>
    <w:p w:rsidR="00C63C29" w:rsidRPr="001F2E0C" w:rsidRDefault="00C63C29" w:rsidP="00C63C29">
      <w:pPr>
        <w:pStyle w:val="Sinespaciado"/>
        <w:spacing w:line="360" w:lineRule="auto"/>
        <w:jc w:val="center"/>
        <w:rPr>
          <w:rFonts w:ascii="Arial" w:hAnsi="Arial" w:cs="Arial"/>
          <w:b/>
          <w:color w:val="000000" w:themeColor="text1"/>
          <w:sz w:val="24"/>
          <w:szCs w:val="24"/>
        </w:rPr>
      </w:pPr>
      <w:r w:rsidRPr="001F2E0C">
        <w:rPr>
          <w:rFonts w:ascii="Arial" w:hAnsi="Arial" w:cs="Arial"/>
          <w:b/>
          <w:color w:val="000000" w:themeColor="text1"/>
          <w:sz w:val="24"/>
          <w:szCs w:val="24"/>
        </w:rPr>
        <w:t>DE LAS SANCIONES</w:t>
      </w:r>
    </w:p>
    <w:p w:rsidR="00C63C29" w:rsidRDefault="00C63C29" w:rsidP="00C63C29">
      <w:pPr>
        <w:pStyle w:val="Sinespaciado"/>
        <w:spacing w:line="360" w:lineRule="auto"/>
        <w:jc w:val="both"/>
        <w:rPr>
          <w:rFonts w:ascii="Arial" w:hAnsi="Arial" w:cs="Arial"/>
          <w:color w:val="000000" w:themeColor="text1"/>
          <w:sz w:val="24"/>
          <w:szCs w:val="24"/>
        </w:rPr>
      </w:pPr>
    </w:p>
    <w:p w:rsidR="00C63C29" w:rsidRPr="00610D7B"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 xml:space="preserve">Artículo </w:t>
      </w:r>
      <w:r>
        <w:rPr>
          <w:rFonts w:ascii="Arial" w:hAnsi="Arial" w:cs="Arial"/>
          <w:b/>
          <w:sz w:val="24"/>
          <w:szCs w:val="24"/>
        </w:rPr>
        <w:t>3</w:t>
      </w:r>
      <w:r w:rsidR="000A20F9">
        <w:rPr>
          <w:rFonts w:ascii="Arial" w:hAnsi="Arial" w:cs="Arial"/>
          <w:b/>
          <w:sz w:val="24"/>
          <w:szCs w:val="24"/>
        </w:rPr>
        <w:t>0</w:t>
      </w:r>
      <w:r>
        <w:rPr>
          <w:rFonts w:ascii="Arial" w:hAnsi="Arial" w:cs="Arial"/>
          <w:b/>
          <w:sz w:val="24"/>
          <w:szCs w:val="24"/>
        </w:rPr>
        <w:t xml:space="preserve">. </w:t>
      </w:r>
      <w:r w:rsidRPr="00610D7B">
        <w:rPr>
          <w:rFonts w:ascii="Arial" w:hAnsi="Arial" w:cs="Arial"/>
          <w:sz w:val="24"/>
          <w:szCs w:val="24"/>
        </w:rPr>
        <w:t xml:space="preserve">Cualquier violación a la presente Ley por parte de servidores públicos será sancionada en términos de la Ley de Responsabilidades de los </w:t>
      </w:r>
      <w:r w:rsidRPr="00610D7B">
        <w:rPr>
          <w:rFonts w:ascii="Arial" w:hAnsi="Arial" w:cs="Arial"/>
          <w:sz w:val="24"/>
          <w:szCs w:val="24"/>
        </w:rPr>
        <w:lastRenderedPageBreak/>
        <w:t>Servidores Públicos del Es</w:t>
      </w:r>
      <w:r>
        <w:rPr>
          <w:rFonts w:ascii="Arial" w:hAnsi="Arial" w:cs="Arial"/>
          <w:sz w:val="24"/>
          <w:szCs w:val="24"/>
        </w:rPr>
        <w:t>tado y Municipios de Nuevo León</w:t>
      </w:r>
      <w:r w:rsidR="00AD4841">
        <w:rPr>
          <w:rFonts w:ascii="Arial" w:hAnsi="Arial" w:cs="Arial"/>
          <w:sz w:val="24"/>
          <w:szCs w:val="24"/>
        </w:rPr>
        <w:t>,</w:t>
      </w:r>
      <w:r w:rsidRPr="00610D7B">
        <w:rPr>
          <w:rFonts w:ascii="Arial" w:hAnsi="Arial" w:cs="Arial"/>
          <w:sz w:val="24"/>
          <w:szCs w:val="24"/>
        </w:rPr>
        <w:t xml:space="preserve"> conforme a lo que establezca el reglamento de la presente Ley. </w:t>
      </w:r>
    </w:p>
    <w:p w:rsidR="00C63C29" w:rsidRPr="00610D7B" w:rsidRDefault="00C63C29" w:rsidP="00C63C29">
      <w:pPr>
        <w:pStyle w:val="Sinespaciado"/>
        <w:spacing w:line="360" w:lineRule="auto"/>
        <w:jc w:val="both"/>
        <w:rPr>
          <w:rFonts w:ascii="Arial" w:hAnsi="Arial" w:cs="Arial"/>
          <w:sz w:val="24"/>
          <w:szCs w:val="24"/>
        </w:rPr>
      </w:pPr>
    </w:p>
    <w:p w:rsidR="00C63C29" w:rsidRPr="001F2E0C" w:rsidRDefault="00C63C29" w:rsidP="00C63C29">
      <w:pPr>
        <w:pStyle w:val="Sinespaciado"/>
        <w:spacing w:line="360" w:lineRule="auto"/>
        <w:jc w:val="center"/>
        <w:rPr>
          <w:rFonts w:ascii="Arial" w:hAnsi="Arial" w:cs="Arial"/>
          <w:b/>
          <w:color w:val="000000" w:themeColor="text1"/>
          <w:sz w:val="24"/>
          <w:szCs w:val="24"/>
        </w:rPr>
      </w:pPr>
      <w:r w:rsidRPr="001F2E0C">
        <w:rPr>
          <w:rFonts w:ascii="Arial" w:hAnsi="Arial" w:cs="Arial"/>
          <w:b/>
          <w:color w:val="000000" w:themeColor="text1"/>
          <w:sz w:val="24"/>
          <w:szCs w:val="24"/>
        </w:rPr>
        <w:t>TRANSITORIOS</w:t>
      </w:r>
    </w:p>
    <w:p w:rsidR="00C63C29"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PRIMERO.</w:t>
      </w:r>
      <w:r w:rsidRPr="00610D7B">
        <w:rPr>
          <w:rFonts w:ascii="Arial" w:hAnsi="Arial" w:cs="Arial"/>
          <w:sz w:val="24"/>
          <w:szCs w:val="24"/>
        </w:rPr>
        <w:t xml:space="preserve"> El presente Decreto entrará en vigor </w:t>
      </w:r>
      <w:r>
        <w:rPr>
          <w:rFonts w:ascii="Arial" w:hAnsi="Arial" w:cs="Arial"/>
          <w:sz w:val="24"/>
          <w:szCs w:val="24"/>
        </w:rPr>
        <w:t>el</w:t>
      </w:r>
      <w:r w:rsidRPr="00610D7B">
        <w:rPr>
          <w:rFonts w:ascii="Arial" w:hAnsi="Arial" w:cs="Arial"/>
          <w:sz w:val="24"/>
          <w:szCs w:val="24"/>
        </w:rPr>
        <w:t xml:space="preserve"> día siguiente </w:t>
      </w:r>
      <w:r>
        <w:rPr>
          <w:rFonts w:ascii="Arial" w:hAnsi="Arial" w:cs="Arial"/>
          <w:sz w:val="24"/>
          <w:szCs w:val="24"/>
        </w:rPr>
        <w:t xml:space="preserve">al </w:t>
      </w:r>
      <w:r w:rsidRPr="00610D7B">
        <w:rPr>
          <w:rFonts w:ascii="Arial" w:hAnsi="Arial" w:cs="Arial"/>
          <w:sz w:val="24"/>
          <w:szCs w:val="24"/>
        </w:rPr>
        <w:t>de su publicación en el Periódico Oficial del Estado</w:t>
      </w:r>
      <w:r w:rsidR="00321A76">
        <w:rPr>
          <w:rFonts w:ascii="Arial" w:hAnsi="Arial" w:cs="Arial"/>
          <w:sz w:val="24"/>
          <w:szCs w:val="24"/>
        </w:rPr>
        <w:t xml:space="preserve"> de Nuevo León</w:t>
      </w:r>
      <w:r w:rsidRPr="00610D7B">
        <w:rPr>
          <w:rFonts w:ascii="Arial" w:hAnsi="Arial" w:cs="Arial"/>
          <w:sz w:val="24"/>
          <w:szCs w:val="24"/>
        </w:rPr>
        <w:t xml:space="preserve">. </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SEGUNDO.</w:t>
      </w:r>
      <w:r w:rsidRPr="00610D7B">
        <w:rPr>
          <w:rFonts w:ascii="Arial" w:hAnsi="Arial" w:cs="Arial"/>
          <w:sz w:val="24"/>
          <w:szCs w:val="24"/>
        </w:rPr>
        <w:t xml:space="preserve"> Se </w:t>
      </w:r>
      <w:r>
        <w:rPr>
          <w:rFonts w:ascii="Arial" w:hAnsi="Arial" w:cs="Arial"/>
          <w:sz w:val="24"/>
          <w:szCs w:val="24"/>
        </w:rPr>
        <w:t>abroga</w:t>
      </w:r>
      <w:r w:rsidRPr="00610D7B">
        <w:rPr>
          <w:rFonts w:ascii="Arial" w:hAnsi="Arial" w:cs="Arial"/>
          <w:sz w:val="24"/>
          <w:szCs w:val="24"/>
        </w:rPr>
        <w:t xml:space="preserve"> </w:t>
      </w:r>
      <w:r>
        <w:rPr>
          <w:rFonts w:ascii="Arial" w:hAnsi="Arial" w:cs="Arial"/>
          <w:sz w:val="24"/>
          <w:szCs w:val="24"/>
        </w:rPr>
        <w:t>la Ley de Fomento a la Micro, Pequeña y Mediana Empresa del Estado de Nuevo León, publicada en el Periódico Oficial el Estado en fecha 04 de julio de 2013 y</w:t>
      </w:r>
      <w:r w:rsidRPr="00610D7B">
        <w:rPr>
          <w:rFonts w:ascii="Arial" w:hAnsi="Arial" w:cs="Arial"/>
          <w:sz w:val="24"/>
          <w:szCs w:val="24"/>
        </w:rPr>
        <w:t xml:space="preserve"> </w:t>
      </w:r>
      <w:r>
        <w:rPr>
          <w:rFonts w:ascii="Arial" w:hAnsi="Arial" w:cs="Arial"/>
          <w:sz w:val="24"/>
          <w:szCs w:val="24"/>
        </w:rPr>
        <w:t>demás disposiciones contenidas en l</w:t>
      </w:r>
      <w:r w:rsidRPr="00610D7B">
        <w:rPr>
          <w:rFonts w:ascii="Arial" w:hAnsi="Arial" w:cs="Arial"/>
          <w:sz w:val="24"/>
          <w:szCs w:val="24"/>
        </w:rPr>
        <w:t xml:space="preserve">eyes, </w:t>
      </w:r>
      <w:r>
        <w:rPr>
          <w:rFonts w:ascii="Arial" w:hAnsi="Arial" w:cs="Arial"/>
          <w:sz w:val="24"/>
          <w:szCs w:val="24"/>
        </w:rPr>
        <w:t>y reglamentos</w:t>
      </w:r>
      <w:r w:rsidRPr="00610D7B">
        <w:rPr>
          <w:rFonts w:ascii="Arial" w:hAnsi="Arial" w:cs="Arial"/>
          <w:sz w:val="24"/>
          <w:szCs w:val="24"/>
        </w:rPr>
        <w:t xml:space="preserve">, en lo que se opongan a lo establecido en el presente Decreto. </w:t>
      </w:r>
    </w:p>
    <w:p w:rsidR="00C63C29" w:rsidRPr="00610D7B" w:rsidRDefault="00C63C29" w:rsidP="00C63C29">
      <w:pPr>
        <w:pStyle w:val="Sinespaciado"/>
        <w:spacing w:line="360" w:lineRule="auto"/>
        <w:jc w:val="both"/>
        <w:rPr>
          <w:rFonts w:ascii="Arial" w:hAnsi="Arial" w:cs="Arial"/>
          <w:sz w:val="24"/>
          <w:szCs w:val="24"/>
        </w:rPr>
      </w:pPr>
    </w:p>
    <w:p w:rsidR="00C63C29" w:rsidRDefault="00C63C29" w:rsidP="00C63C29">
      <w:pPr>
        <w:pStyle w:val="Sinespaciado"/>
        <w:spacing w:line="360" w:lineRule="auto"/>
        <w:jc w:val="both"/>
        <w:rPr>
          <w:rFonts w:ascii="Arial" w:hAnsi="Arial" w:cs="Arial"/>
          <w:sz w:val="24"/>
          <w:szCs w:val="24"/>
        </w:rPr>
      </w:pPr>
      <w:r w:rsidRPr="00610D7B">
        <w:rPr>
          <w:rFonts w:ascii="Arial" w:hAnsi="Arial" w:cs="Arial"/>
          <w:b/>
          <w:sz w:val="24"/>
          <w:szCs w:val="24"/>
        </w:rPr>
        <w:t>TERCERO.</w:t>
      </w:r>
      <w:r w:rsidRPr="00610D7B">
        <w:rPr>
          <w:rFonts w:ascii="Arial" w:hAnsi="Arial" w:cs="Arial"/>
          <w:sz w:val="24"/>
          <w:szCs w:val="24"/>
        </w:rPr>
        <w:t xml:space="preserve"> Dentro de los ciento veinte días naturales posteriores a la entrada en vigor de la Ley, el</w:t>
      </w:r>
      <w:r>
        <w:rPr>
          <w:rFonts w:ascii="Arial" w:hAnsi="Arial" w:cs="Arial"/>
          <w:sz w:val="24"/>
          <w:szCs w:val="24"/>
        </w:rPr>
        <w:t xml:space="preserve"> Poder Ejecutivo del Estado deberá expedir el R</w:t>
      </w:r>
      <w:r w:rsidRPr="00610D7B">
        <w:rPr>
          <w:rFonts w:ascii="Arial" w:hAnsi="Arial" w:cs="Arial"/>
          <w:sz w:val="24"/>
          <w:szCs w:val="24"/>
        </w:rPr>
        <w:t xml:space="preserve">eglamento de la misma. </w:t>
      </w:r>
    </w:p>
    <w:p w:rsidR="00C63C29" w:rsidRPr="00610D7B" w:rsidRDefault="00C63C29" w:rsidP="00C63C29">
      <w:pPr>
        <w:pStyle w:val="Sinespaciado"/>
        <w:spacing w:line="360" w:lineRule="auto"/>
        <w:jc w:val="both"/>
        <w:rPr>
          <w:rFonts w:ascii="Arial" w:hAnsi="Arial" w:cs="Arial"/>
          <w:sz w:val="24"/>
          <w:szCs w:val="24"/>
        </w:rPr>
      </w:pPr>
    </w:p>
    <w:p w:rsidR="00C63C29" w:rsidRPr="004332C9" w:rsidRDefault="00C63C29" w:rsidP="00C63C29">
      <w:pPr>
        <w:pStyle w:val="Sinespaciado"/>
        <w:spacing w:line="360" w:lineRule="auto"/>
        <w:jc w:val="both"/>
        <w:rPr>
          <w:rFonts w:ascii="Arial" w:hAnsi="Arial" w:cs="Arial"/>
          <w:sz w:val="24"/>
          <w:szCs w:val="24"/>
        </w:rPr>
      </w:pPr>
      <w:r w:rsidRPr="004332C9">
        <w:rPr>
          <w:rFonts w:ascii="Arial" w:hAnsi="Arial" w:cs="Arial"/>
          <w:b/>
          <w:sz w:val="24"/>
          <w:szCs w:val="24"/>
        </w:rPr>
        <w:t>CUARTO.</w:t>
      </w:r>
      <w:r w:rsidRPr="004332C9">
        <w:rPr>
          <w:rFonts w:ascii="Arial" w:hAnsi="Arial" w:cs="Arial"/>
          <w:sz w:val="24"/>
          <w:szCs w:val="24"/>
        </w:rPr>
        <w:t xml:space="preserve"> El Consejo Estatal de Fomento a la Micro, Pequeña y Mediana Empresa, no generará costo adicional, y deberá instalarse dentro de los sesenta días naturales siguientes a la entrada en vigor de esta Ley. </w:t>
      </w:r>
    </w:p>
    <w:p w:rsidR="00C63C29" w:rsidRPr="00D63620" w:rsidRDefault="00C63C29" w:rsidP="00C63C29">
      <w:pPr>
        <w:pStyle w:val="Sinespaciado"/>
        <w:spacing w:line="360" w:lineRule="auto"/>
        <w:jc w:val="both"/>
        <w:rPr>
          <w:rFonts w:ascii="Arial" w:hAnsi="Arial" w:cs="Arial"/>
          <w:sz w:val="24"/>
          <w:szCs w:val="24"/>
        </w:rPr>
      </w:pPr>
    </w:p>
    <w:p w:rsidR="00C63C29" w:rsidRPr="00692776" w:rsidRDefault="00C63C29" w:rsidP="00C63C29">
      <w:pPr>
        <w:pStyle w:val="Sinespaciado"/>
        <w:spacing w:line="360" w:lineRule="auto"/>
        <w:jc w:val="both"/>
        <w:rPr>
          <w:rFonts w:ascii="Arial" w:hAnsi="Arial" w:cs="Arial"/>
          <w:color w:val="FF0000"/>
          <w:sz w:val="24"/>
          <w:szCs w:val="24"/>
        </w:rPr>
      </w:pPr>
      <w:r w:rsidRPr="00FA7D5C">
        <w:rPr>
          <w:rFonts w:ascii="Arial" w:hAnsi="Arial" w:cs="Arial"/>
          <w:b/>
          <w:sz w:val="24"/>
          <w:szCs w:val="24"/>
        </w:rPr>
        <w:t>QUINTO.</w:t>
      </w:r>
      <w:r w:rsidRPr="00FA7D5C">
        <w:rPr>
          <w:rFonts w:ascii="Arial" w:hAnsi="Arial" w:cs="Arial"/>
          <w:sz w:val="24"/>
          <w:szCs w:val="24"/>
        </w:rPr>
        <w:t xml:space="preserve"> Para efectos de la aprobación del Fondo de Fomento a la Micro, Pequeña y Mediana Empresa previsto en el artículo 14 de la presente Ley, se estará acuerdo a la disponibilidad presupuestal de la Secretaría de Finanzas y Tesorería General del Estado</w:t>
      </w:r>
      <w:r>
        <w:rPr>
          <w:rFonts w:ascii="Arial" w:hAnsi="Arial" w:cs="Arial"/>
          <w:sz w:val="24"/>
          <w:szCs w:val="24"/>
        </w:rPr>
        <w:t>.</w:t>
      </w:r>
    </w:p>
    <w:p w:rsidR="00A56BFF" w:rsidRDefault="00A56BFF" w:rsidP="00A56BFF">
      <w:pPr>
        <w:spacing w:line="360" w:lineRule="auto"/>
        <w:jc w:val="center"/>
        <w:rPr>
          <w:rFonts w:ascii="Arial" w:hAnsi="Arial" w:cs="Arial"/>
          <w:b/>
          <w:lang w:val="es-ES_tradnl"/>
        </w:rPr>
      </w:pPr>
      <w:r w:rsidRPr="00CD5EC5">
        <w:rPr>
          <w:rFonts w:ascii="Arial" w:hAnsi="Arial" w:cs="Arial"/>
          <w:b/>
          <w:lang w:val="es-ES_tradnl"/>
        </w:rPr>
        <w:lastRenderedPageBreak/>
        <w:t xml:space="preserve">Monterrey, Nuevo León </w:t>
      </w:r>
    </w:p>
    <w:p w:rsidR="00A56BFF" w:rsidRPr="00CD5EC5" w:rsidRDefault="00A56BFF" w:rsidP="00A56BFF">
      <w:pPr>
        <w:jc w:val="center"/>
        <w:rPr>
          <w:rFonts w:ascii="Arial" w:hAnsi="Arial" w:cs="Arial"/>
          <w:b/>
          <w:bCs/>
          <w:lang w:val="es-ES_tradnl"/>
        </w:rPr>
      </w:pPr>
      <w:r w:rsidRPr="00CD5EC5">
        <w:rPr>
          <w:rFonts w:ascii="Arial" w:hAnsi="Arial" w:cs="Arial"/>
          <w:b/>
          <w:bCs/>
          <w:lang w:val="es-ES_tradnl"/>
        </w:rPr>
        <w:t>Comisión de Fomento Económico.</w:t>
      </w:r>
    </w:p>
    <w:p w:rsidR="00A56BFF" w:rsidRDefault="00A56BFF" w:rsidP="00A56BFF">
      <w:pPr>
        <w:jc w:val="center"/>
        <w:rPr>
          <w:rFonts w:ascii="Arial" w:hAnsi="Arial" w:cs="Arial"/>
          <w:b/>
          <w:bCs/>
          <w:lang w:val="es-ES_tradnl"/>
        </w:rPr>
      </w:pPr>
    </w:p>
    <w:p w:rsidR="00A56BFF" w:rsidRPr="00CD5EC5" w:rsidRDefault="00A56BFF" w:rsidP="00A56BFF">
      <w:pPr>
        <w:jc w:val="center"/>
        <w:rPr>
          <w:rFonts w:ascii="Arial" w:hAnsi="Arial" w:cs="Arial"/>
          <w:bCs/>
          <w:lang w:val="es-ES_tradnl"/>
        </w:rPr>
      </w:pPr>
      <w:r w:rsidRPr="00CD5EC5">
        <w:rPr>
          <w:rFonts w:ascii="Arial" w:hAnsi="Arial" w:cs="Arial"/>
          <w:bCs/>
          <w:lang w:val="es-ES_tradnl"/>
        </w:rPr>
        <w:t>Dip. Presidente:</w:t>
      </w:r>
    </w:p>
    <w:p w:rsidR="00A56BFF" w:rsidRPr="00CD5EC5" w:rsidRDefault="00A56BFF" w:rsidP="00A56BFF">
      <w:pPr>
        <w:jc w:val="center"/>
        <w:rPr>
          <w:rFonts w:ascii="Arial" w:hAnsi="Arial" w:cs="Arial"/>
          <w:bCs/>
          <w:lang w:val="es-ES_tradnl"/>
        </w:rPr>
      </w:pPr>
    </w:p>
    <w:p w:rsidR="00A56BFF" w:rsidRDefault="00A56BFF" w:rsidP="00A56BFF">
      <w:pPr>
        <w:jc w:val="center"/>
        <w:rPr>
          <w:rFonts w:ascii="Arial" w:hAnsi="Arial" w:cs="Arial"/>
          <w:bCs/>
          <w:lang w:val="es-ES_tradnl"/>
        </w:rPr>
      </w:pPr>
    </w:p>
    <w:p w:rsidR="00A56BFF" w:rsidRPr="00CD5EC5" w:rsidRDefault="00A56BFF" w:rsidP="00A56BFF">
      <w:pPr>
        <w:jc w:val="center"/>
        <w:rPr>
          <w:rFonts w:ascii="Arial" w:hAnsi="Arial" w:cs="Arial"/>
          <w:bCs/>
          <w:lang w:val="es-ES_tradnl"/>
        </w:rPr>
      </w:pPr>
    </w:p>
    <w:p w:rsidR="00A56BFF" w:rsidRDefault="00A56BFF" w:rsidP="00A56BFF">
      <w:pPr>
        <w:jc w:val="center"/>
        <w:rPr>
          <w:rFonts w:ascii="Arial" w:hAnsi="Arial" w:cs="Arial"/>
          <w:lang w:val="es-ES_tradnl"/>
        </w:rPr>
      </w:pPr>
      <w:r w:rsidRPr="00CD5EC5">
        <w:rPr>
          <w:rFonts w:ascii="Arial" w:hAnsi="Arial" w:cs="Arial"/>
          <w:lang w:val="es-ES_tradnl"/>
        </w:rPr>
        <w:t>Eva Margarita Gómez Tamez</w:t>
      </w:r>
    </w:p>
    <w:p w:rsidR="00EA5550" w:rsidRPr="00CD5EC5" w:rsidRDefault="00EA5550" w:rsidP="00A56BFF">
      <w:pPr>
        <w:jc w:val="center"/>
        <w:rPr>
          <w:rFonts w:ascii="Arial" w:hAnsi="Arial" w:cs="Arial"/>
          <w:lang w:val="es-ES_tradnl"/>
        </w:rPr>
      </w:pPr>
    </w:p>
    <w:p w:rsidR="00A56BFF" w:rsidRPr="00CD5EC5" w:rsidRDefault="00A56BFF" w:rsidP="00A56BFF">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A56BFF" w:rsidRPr="00CD5EC5" w:rsidTr="00741BCF">
        <w:trPr>
          <w:jc w:val="center"/>
        </w:trPr>
        <w:tc>
          <w:tcPr>
            <w:tcW w:w="3860" w:type="dxa"/>
          </w:tcPr>
          <w:p w:rsidR="00A56BFF" w:rsidRPr="00CD5EC5" w:rsidRDefault="00A56BFF" w:rsidP="00741BCF">
            <w:pPr>
              <w:jc w:val="center"/>
              <w:rPr>
                <w:rFonts w:ascii="Arial" w:hAnsi="Arial" w:cs="Arial"/>
                <w:bCs/>
                <w:lang w:val="es-ES_tradnl"/>
              </w:rPr>
            </w:pPr>
            <w:r w:rsidRPr="00CD5EC5">
              <w:rPr>
                <w:rFonts w:ascii="Arial" w:hAnsi="Arial" w:cs="Arial"/>
                <w:bCs/>
                <w:lang w:val="es-ES_tradnl"/>
              </w:rPr>
              <w:t>Dip. Vicepresidente:</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r w:rsidRPr="00CD5EC5">
              <w:rPr>
                <w:rFonts w:ascii="Arial" w:hAnsi="Arial" w:cs="Arial"/>
                <w:bCs/>
                <w:lang w:val="es-ES_tradnl"/>
              </w:rPr>
              <w:t>Alhinna Berenice Vargas García</w:t>
            </w: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tc>
        <w:tc>
          <w:tcPr>
            <w:tcW w:w="4510" w:type="dxa"/>
          </w:tcPr>
          <w:p w:rsidR="00A56BFF" w:rsidRPr="00CD5EC5" w:rsidRDefault="00A56BFF" w:rsidP="00741BCF">
            <w:pPr>
              <w:jc w:val="center"/>
              <w:rPr>
                <w:rFonts w:ascii="Arial" w:hAnsi="Arial" w:cs="Arial"/>
                <w:bCs/>
                <w:lang w:val="es-ES_tradnl"/>
              </w:rPr>
            </w:pPr>
            <w:r w:rsidRPr="00CD5EC5">
              <w:rPr>
                <w:rFonts w:ascii="Arial" w:hAnsi="Arial" w:cs="Arial"/>
                <w:bCs/>
                <w:lang w:val="es-ES_tradnl"/>
              </w:rPr>
              <w:t>Dip. Secretario:</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D565C2" w:rsidRDefault="00A56BFF" w:rsidP="00741BCF">
            <w:pPr>
              <w:jc w:val="center"/>
              <w:rPr>
                <w:rFonts w:ascii="Arial" w:hAnsi="Arial" w:cs="Arial"/>
                <w:bCs/>
                <w:lang w:val="es-ES_tradnl"/>
              </w:rPr>
            </w:pPr>
            <w:r w:rsidRPr="00CD5EC5">
              <w:rPr>
                <w:rFonts w:ascii="Arial" w:hAnsi="Arial" w:cs="Arial"/>
                <w:bCs/>
                <w:lang w:val="es-ES_tradnl"/>
              </w:rPr>
              <w:t>Jorge Alan Blanco Durán</w:t>
            </w: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tc>
      </w:tr>
      <w:tr w:rsidR="00A56BFF" w:rsidRPr="00CD5EC5" w:rsidTr="00741BCF">
        <w:trPr>
          <w:jc w:val="center"/>
        </w:trPr>
        <w:tc>
          <w:tcPr>
            <w:tcW w:w="3860" w:type="dxa"/>
          </w:tcPr>
          <w:p w:rsidR="00A56BFF" w:rsidRPr="00CD5EC5" w:rsidRDefault="00A56BFF" w:rsidP="00741BCF">
            <w:pPr>
              <w:jc w:val="center"/>
              <w:rPr>
                <w:rFonts w:ascii="Arial" w:hAnsi="Arial" w:cs="Arial"/>
                <w:bCs/>
                <w:lang w:val="es-ES_tradnl"/>
              </w:rPr>
            </w:pPr>
            <w:r w:rsidRPr="00CD5EC5">
              <w:rPr>
                <w:rFonts w:ascii="Arial" w:hAnsi="Arial" w:cs="Arial"/>
                <w:bCs/>
                <w:lang w:val="es-ES_tradnl"/>
              </w:rPr>
              <w:t>Dip. Vocal:</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r w:rsidRPr="00CD5EC5">
              <w:rPr>
                <w:rFonts w:ascii="Arial" w:hAnsi="Arial" w:cs="Arial"/>
                <w:bCs/>
                <w:lang w:val="es-ES_tradnl"/>
              </w:rPr>
              <w:t>Héctor García García</w:t>
            </w: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tc>
        <w:tc>
          <w:tcPr>
            <w:tcW w:w="4510" w:type="dxa"/>
          </w:tcPr>
          <w:p w:rsidR="00A56BFF" w:rsidRPr="00CD5EC5" w:rsidRDefault="00A56BFF" w:rsidP="00741BCF">
            <w:pPr>
              <w:jc w:val="center"/>
              <w:rPr>
                <w:rFonts w:ascii="Arial" w:hAnsi="Arial" w:cs="Arial"/>
                <w:bCs/>
                <w:lang w:val="es-ES_tradnl"/>
              </w:rPr>
            </w:pPr>
            <w:r w:rsidRPr="00CD5EC5">
              <w:rPr>
                <w:rFonts w:ascii="Arial" w:hAnsi="Arial" w:cs="Arial"/>
                <w:bCs/>
                <w:lang w:val="es-ES_tradnl"/>
              </w:rPr>
              <w:t>Dip. Vocal:</w:t>
            </w:r>
          </w:p>
          <w:p w:rsidR="00A56BFF" w:rsidRPr="00CD5EC5"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r w:rsidRPr="00CD5EC5">
              <w:rPr>
                <w:rFonts w:ascii="Arial" w:hAnsi="Arial" w:cs="Arial"/>
                <w:bCs/>
                <w:lang w:val="es-ES_tradnl"/>
              </w:rPr>
              <w:t>Eugenio Montiel Amoroso</w:t>
            </w: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tc>
      </w:tr>
      <w:tr w:rsidR="00A56BFF" w:rsidRPr="00CD5EC5" w:rsidTr="00741BCF">
        <w:trPr>
          <w:jc w:val="center"/>
        </w:trPr>
        <w:tc>
          <w:tcPr>
            <w:tcW w:w="3860" w:type="dxa"/>
          </w:tcPr>
          <w:p w:rsidR="00A56BFF" w:rsidRDefault="00A56BFF" w:rsidP="00741BCF">
            <w:pPr>
              <w:jc w:val="center"/>
              <w:rPr>
                <w:rFonts w:ascii="Arial" w:hAnsi="Arial" w:cs="Arial"/>
                <w:bCs/>
                <w:lang w:val="es-ES_tradnl"/>
              </w:rPr>
            </w:pPr>
            <w:r w:rsidRPr="00CD5EC5">
              <w:rPr>
                <w:rFonts w:ascii="Arial" w:hAnsi="Arial" w:cs="Arial"/>
                <w:bCs/>
                <w:lang w:val="es-ES_tradnl"/>
              </w:rPr>
              <w:t>Dip. Vocal:</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lang w:val="es-ES_tradnl"/>
              </w:rPr>
            </w:pPr>
          </w:p>
          <w:p w:rsidR="00A56BFF" w:rsidRDefault="00A56BFF" w:rsidP="00741BCF">
            <w:pPr>
              <w:jc w:val="center"/>
              <w:rPr>
                <w:rFonts w:ascii="Arial" w:hAnsi="Arial" w:cs="Arial"/>
                <w:lang w:val="es-ES_tradnl"/>
              </w:rPr>
            </w:pPr>
            <w:r w:rsidRPr="00CD5EC5">
              <w:rPr>
                <w:rFonts w:ascii="Arial" w:hAnsi="Arial" w:cs="Arial"/>
                <w:lang w:val="es-ES_tradnl"/>
              </w:rPr>
              <w:t xml:space="preserve"> Eva Patricia Salazar Marroquín</w:t>
            </w:r>
          </w:p>
          <w:p w:rsidR="00A56BFF" w:rsidRDefault="00A56BFF" w:rsidP="00741BCF">
            <w:pPr>
              <w:jc w:val="center"/>
              <w:rPr>
                <w:rFonts w:ascii="Arial" w:hAnsi="Arial" w:cs="Arial"/>
                <w:lang w:val="es-ES_tradnl"/>
              </w:rPr>
            </w:pPr>
          </w:p>
          <w:p w:rsidR="00E2477B" w:rsidRPr="00CD5EC5" w:rsidRDefault="00E2477B" w:rsidP="00741BCF">
            <w:pPr>
              <w:jc w:val="center"/>
              <w:rPr>
                <w:rFonts w:ascii="Arial" w:hAnsi="Arial" w:cs="Arial"/>
                <w:lang w:val="es-ES_tradnl"/>
              </w:rPr>
            </w:pPr>
          </w:p>
        </w:tc>
        <w:tc>
          <w:tcPr>
            <w:tcW w:w="4510" w:type="dxa"/>
          </w:tcPr>
          <w:p w:rsidR="00A56BFF" w:rsidRDefault="00A56BFF" w:rsidP="00741BCF">
            <w:pPr>
              <w:jc w:val="center"/>
              <w:rPr>
                <w:rFonts w:ascii="Arial" w:hAnsi="Arial" w:cs="Arial"/>
                <w:bCs/>
                <w:lang w:val="es-ES_tradnl"/>
              </w:rPr>
            </w:pPr>
            <w:r w:rsidRPr="00CD5EC5">
              <w:rPr>
                <w:rFonts w:ascii="Arial" w:hAnsi="Arial" w:cs="Arial"/>
                <w:bCs/>
                <w:lang w:val="es-ES_tradnl"/>
              </w:rPr>
              <w:t>Dip. Vocal:</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lang w:val="es-ES_tradnl"/>
              </w:rPr>
            </w:pPr>
          </w:p>
          <w:p w:rsidR="00A56BFF" w:rsidRDefault="00A56BFF" w:rsidP="00741BCF">
            <w:pPr>
              <w:jc w:val="center"/>
              <w:rPr>
                <w:rFonts w:ascii="Arial" w:hAnsi="Arial" w:cs="Arial"/>
                <w:lang w:val="es-ES_tradnl"/>
              </w:rPr>
            </w:pPr>
            <w:r w:rsidRPr="00CD5EC5">
              <w:rPr>
                <w:rFonts w:ascii="Arial" w:hAnsi="Arial" w:cs="Arial"/>
                <w:lang w:val="es-ES_tradnl"/>
              </w:rPr>
              <w:t xml:space="preserve"> Ángel Alberto Barroso Correa</w:t>
            </w:r>
          </w:p>
          <w:p w:rsidR="00A56BFF" w:rsidRPr="00CD5EC5" w:rsidRDefault="00A56BFF" w:rsidP="00741BCF">
            <w:pPr>
              <w:jc w:val="center"/>
              <w:rPr>
                <w:rFonts w:ascii="Arial" w:hAnsi="Arial" w:cs="Arial"/>
                <w:lang w:val="es-ES_tradnl"/>
              </w:rPr>
            </w:pPr>
          </w:p>
        </w:tc>
      </w:tr>
      <w:tr w:rsidR="00A56BFF" w:rsidRPr="00CD5EC5" w:rsidTr="00741BCF">
        <w:trPr>
          <w:jc w:val="center"/>
        </w:trPr>
        <w:tc>
          <w:tcPr>
            <w:tcW w:w="3860" w:type="dxa"/>
          </w:tcPr>
          <w:p w:rsidR="00A56BFF" w:rsidRDefault="00A56BFF" w:rsidP="00741BCF">
            <w:pPr>
              <w:jc w:val="center"/>
              <w:rPr>
                <w:rFonts w:ascii="Arial" w:hAnsi="Arial" w:cs="Arial"/>
                <w:bCs/>
                <w:lang w:val="es-ES_tradnl"/>
              </w:rPr>
            </w:pPr>
            <w:r w:rsidRPr="00CD5EC5">
              <w:rPr>
                <w:rFonts w:ascii="Arial" w:hAnsi="Arial" w:cs="Arial"/>
                <w:bCs/>
                <w:lang w:val="es-ES_tradnl"/>
              </w:rPr>
              <w:t>Dip. Vocal:</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r w:rsidRPr="00CD5EC5">
              <w:rPr>
                <w:rFonts w:ascii="Arial" w:hAnsi="Arial" w:cs="Arial"/>
                <w:bCs/>
                <w:lang w:val="es-ES_tradnl"/>
              </w:rPr>
              <w:t>Leticia Marlene Benvenutti Villarreal</w:t>
            </w:r>
          </w:p>
          <w:p w:rsidR="00A56BFF" w:rsidRPr="00CD5EC5" w:rsidRDefault="00A56BFF" w:rsidP="00741BCF">
            <w:pPr>
              <w:jc w:val="center"/>
              <w:rPr>
                <w:rFonts w:ascii="Arial" w:hAnsi="Arial" w:cs="Arial"/>
                <w:bCs/>
                <w:lang w:val="es-ES_tradnl"/>
              </w:rPr>
            </w:pPr>
            <w:bookmarkStart w:id="0" w:name="_GoBack"/>
            <w:bookmarkEnd w:id="0"/>
          </w:p>
        </w:tc>
        <w:tc>
          <w:tcPr>
            <w:tcW w:w="4510" w:type="dxa"/>
            <w:hideMark/>
          </w:tcPr>
          <w:p w:rsidR="00A56BFF" w:rsidRDefault="00A56BFF" w:rsidP="00741BCF">
            <w:pPr>
              <w:jc w:val="center"/>
              <w:rPr>
                <w:rFonts w:ascii="Arial" w:hAnsi="Arial" w:cs="Arial"/>
                <w:bCs/>
                <w:lang w:val="es-ES_tradnl"/>
              </w:rPr>
            </w:pPr>
            <w:r w:rsidRPr="00CD5EC5">
              <w:rPr>
                <w:rFonts w:ascii="Arial" w:hAnsi="Arial" w:cs="Arial"/>
                <w:bCs/>
                <w:lang w:val="es-ES_tradnl"/>
              </w:rPr>
              <w:lastRenderedPageBreak/>
              <w:t xml:space="preserve">Dip. Vocal: </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r w:rsidRPr="00CD5EC5">
              <w:rPr>
                <w:rFonts w:ascii="Arial" w:hAnsi="Arial" w:cs="Arial"/>
                <w:bCs/>
                <w:lang w:val="es-ES_tradnl"/>
              </w:rPr>
              <w:t>Daniel Carrillo Martínez</w:t>
            </w:r>
          </w:p>
          <w:p w:rsidR="00A56BFF" w:rsidRPr="00CD5EC5" w:rsidRDefault="00A56BFF" w:rsidP="00741BCF">
            <w:pPr>
              <w:jc w:val="center"/>
              <w:rPr>
                <w:rFonts w:ascii="Arial" w:hAnsi="Arial" w:cs="Arial"/>
                <w:bCs/>
                <w:lang w:val="es-ES_tradnl"/>
              </w:rPr>
            </w:pPr>
          </w:p>
        </w:tc>
      </w:tr>
      <w:tr w:rsidR="00A56BFF" w:rsidRPr="00CD5EC5" w:rsidTr="00741BCF">
        <w:trPr>
          <w:trHeight w:val="1040"/>
          <w:jc w:val="center"/>
        </w:trPr>
        <w:tc>
          <w:tcPr>
            <w:tcW w:w="3860" w:type="dxa"/>
          </w:tcPr>
          <w:p w:rsidR="00A56BFF" w:rsidRDefault="00A56BFF" w:rsidP="00741BCF">
            <w:pPr>
              <w:jc w:val="center"/>
              <w:rPr>
                <w:rFonts w:ascii="Arial" w:hAnsi="Arial" w:cs="Arial"/>
                <w:bCs/>
                <w:lang w:val="es-ES_tradnl"/>
              </w:rPr>
            </w:pPr>
            <w:r w:rsidRPr="00CD5EC5">
              <w:rPr>
                <w:rFonts w:ascii="Arial" w:hAnsi="Arial" w:cs="Arial"/>
                <w:bCs/>
                <w:lang w:val="es-ES_tradnl"/>
              </w:rPr>
              <w:lastRenderedPageBreak/>
              <w:t>Dip. Vocal:</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r w:rsidRPr="00CD5EC5">
              <w:rPr>
                <w:rFonts w:ascii="Arial" w:hAnsi="Arial" w:cs="Arial"/>
                <w:bCs/>
                <w:lang w:val="es-ES_tradnl"/>
              </w:rPr>
              <w:t>Hernán Salinas Wolberg</w:t>
            </w: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tc>
        <w:tc>
          <w:tcPr>
            <w:tcW w:w="4510" w:type="dxa"/>
          </w:tcPr>
          <w:p w:rsidR="00A56BFF" w:rsidRDefault="00A56BFF" w:rsidP="00741BCF">
            <w:pPr>
              <w:jc w:val="center"/>
              <w:rPr>
                <w:rFonts w:ascii="Arial" w:hAnsi="Arial" w:cs="Arial"/>
                <w:bCs/>
                <w:lang w:val="es-ES_tradnl"/>
              </w:rPr>
            </w:pPr>
            <w:r>
              <w:rPr>
                <w:rFonts w:ascii="Arial" w:hAnsi="Arial" w:cs="Arial"/>
                <w:bCs/>
                <w:lang w:val="es-ES_tradnl"/>
              </w:rPr>
              <w:t>D</w:t>
            </w:r>
            <w:r w:rsidRPr="00CD5EC5">
              <w:rPr>
                <w:rFonts w:ascii="Arial" w:hAnsi="Arial" w:cs="Arial"/>
                <w:bCs/>
                <w:lang w:val="es-ES_tradnl"/>
              </w:rPr>
              <w:t>ip. Vocal:</w:t>
            </w:r>
          </w:p>
          <w:p w:rsidR="00A56BFF" w:rsidRDefault="00A56BFF" w:rsidP="00741BCF">
            <w:pPr>
              <w:jc w:val="center"/>
              <w:rPr>
                <w:rFonts w:ascii="Arial" w:hAnsi="Arial" w:cs="Arial"/>
                <w:bCs/>
                <w:lang w:val="es-ES_tradnl"/>
              </w:rPr>
            </w:pPr>
          </w:p>
          <w:p w:rsidR="00A56BFF"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p>
          <w:p w:rsidR="00A56BFF" w:rsidRPr="00CD5EC5" w:rsidRDefault="00A56BFF" w:rsidP="00741BCF">
            <w:pPr>
              <w:jc w:val="center"/>
              <w:rPr>
                <w:rFonts w:ascii="Arial" w:hAnsi="Arial" w:cs="Arial"/>
                <w:bCs/>
                <w:lang w:val="es-ES_tradnl"/>
              </w:rPr>
            </w:pPr>
            <w:r w:rsidRPr="00CD5EC5">
              <w:rPr>
                <w:rFonts w:ascii="Arial" w:hAnsi="Arial" w:cs="Arial"/>
                <w:bCs/>
                <w:lang w:val="es-ES_tradnl"/>
              </w:rPr>
              <w:t>Gabriel Tláloc Cantú Cantú</w:t>
            </w:r>
          </w:p>
        </w:tc>
      </w:tr>
    </w:tbl>
    <w:p w:rsidR="00A56BFF" w:rsidRDefault="00A56BFF" w:rsidP="00A56BFF"/>
    <w:p w:rsidR="00A56BFF" w:rsidRDefault="00A56BFF" w:rsidP="00A56BFF"/>
    <w:p w:rsidR="00A56BFF" w:rsidRDefault="00A56BFF" w:rsidP="00A56BFF"/>
    <w:p w:rsidR="00A56BFF" w:rsidRDefault="00A56BFF" w:rsidP="00A56BFF"/>
    <w:p w:rsidR="002A33A1" w:rsidRDefault="002A33A1"/>
    <w:sectPr w:rsidR="002A33A1" w:rsidSect="00D565C2">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BC" w:rsidRDefault="00D72CBC" w:rsidP="00A56BFF">
      <w:r>
        <w:separator/>
      </w:r>
    </w:p>
  </w:endnote>
  <w:endnote w:type="continuationSeparator" w:id="0">
    <w:p w:rsidR="00D72CBC" w:rsidRDefault="00D72CBC" w:rsidP="00A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8C" w:rsidRDefault="005A138C" w:rsidP="00741B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138C" w:rsidRDefault="005A138C" w:rsidP="00741BCF">
    <w:pPr>
      <w:pStyle w:val="Piedepgina"/>
      <w:ind w:right="360"/>
    </w:pPr>
  </w:p>
  <w:p w:rsidR="005A138C" w:rsidRDefault="005A13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38C" w:rsidRDefault="005A138C" w:rsidP="00741B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133A">
      <w:rPr>
        <w:rStyle w:val="Nmerodepgina"/>
        <w:noProof/>
      </w:rPr>
      <w:t>45</w:t>
    </w:r>
    <w:r>
      <w:rPr>
        <w:rStyle w:val="Nmerodepgina"/>
      </w:rPr>
      <w:fldChar w:fldCharType="end"/>
    </w:r>
  </w:p>
  <w:p w:rsidR="005A138C" w:rsidRPr="008C2770" w:rsidRDefault="005A138C" w:rsidP="00741BCF">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5A138C" w:rsidRPr="008C2770" w:rsidRDefault="005A138C" w:rsidP="00741BC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Pr>
        <w:sz w:val="16"/>
        <w:szCs w:val="16"/>
        <w14:shadow w14:blurRad="50800" w14:dist="38100" w14:dir="2700000" w14:sx="100000" w14:sy="100000" w14:kx="0" w14:ky="0" w14:algn="tl">
          <w14:srgbClr w14:val="000000">
            <w14:alpha w14:val="60000"/>
          </w14:srgbClr>
        </w14:shadow>
      </w:rPr>
      <w:t>10895/LXXIV</w:t>
    </w:r>
    <w:r w:rsidRPr="008C2770">
      <w:rPr>
        <w:sz w:val="16"/>
        <w:szCs w:val="16"/>
        <w14:shadow w14:blurRad="50800" w14:dist="38100" w14:dir="2700000" w14:sx="100000" w14:sy="100000" w14:kx="0" w14:ky="0" w14:algn="tl">
          <w14:srgbClr w14:val="000000">
            <w14:alpha w14:val="60000"/>
          </w14:srgbClr>
        </w14:shadow>
      </w:rPr>
      <w:t xml:space="preserve">  </w:t>
    </w:r>
  </w:p>
  <w:p w:rsidR="005A138C" w:rsidRPr="008C2770" w:rsidRDefault="005A138C" w:rsidP="00741BCF">
    <w:pPr>
      <w:pStyle w:val="Piedepgina"/>
      <w:jc w:val="right"/>
      <w:rPr>
        <w:sz w:val="18"/>
        <w:szCs w:val="18"/>
        <w14:shadow w14:blurRad="50800" w14:dist="38100" w14:dir="2700000" w14:sx="100000" w14:sy="100000" w14:kx="0" w14:ky="0" w14:algn="tl">
          <w14:srgbClr w14:val="000000">
            <w14:alpha w14:val="60000"/>
          </w14:srgbClr>
        </w14:shadow>
      </w:rPr>
    </w:pPr>
  </w:p>
  <w:p w:rsidR="005A138C" w:rsidRDefault="005A13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BC" w:rsidRDefault="00D72CBC" w:rsidP="00A56BFF">
      <w:r>
        <w:separator/>
      </w:r>
    </w:p>
  </w:footnote>
  <w:footnote w:type="continuationSeparator" w:id="0">
    <w:p w:rsidR="00D72CBC" w:rsidRDefault="00D72CBC" w:rsidP="00A56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3A3"/>
    <w:multiLevelType w:val="hybridMultilevel"/>
    <w:tmpl w:val="D97CE810"/>
    <w:lvl w:ilvl="0" w:tplc="3A5648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DC7DDC"/>
    <w:multiLevelType w:val="hybridMultilevel"/>
    <w:tmpl w:val="4C9EC79A"/>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045F1"/>
    <w:multiLevelType w:val="hybridMultilevel"/>
    <w:tmpl w:val="463027C2"/>
    <w:lvl w:ilvl="0" w:tplc="F022FD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CF50A0"/>
    <w:multiLevelType w:val="hybridMultilevel"/>
    <w:tmpl w:val="88B2A62C"/>
    <w:lvl w:ilvl="0" w:tplc="51A211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F7D7E"/>
    <w:multiLevelType w:val="hybridMultilevel"/>
    <w:tmpl w:val="0EA4FF90"/>
    <w:lvl w:ilvl="0" w:tplc="EBDA9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9042FD"/>
    <w:multiLevelType w:val="hybridMultilevel"/>
    <w:tmpl w:val="976226CC"/>
    <w:lvl w:ilvl="0" w:tplc="ECA414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7F3263"/>
    <w:multiLevelType w:val="hybridMultilevel"/>
    <w:tmpl w:val="24645B60"/>
    <w:lvl w:ilvl="0" w:tplc="EB5228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F06D5C"/>
    <w:multiLevelType w:val="hybridMultilevel"/>
    <w:tmpl w:val="CB4A57F0"/>
    <w:lvl w:ilvl="0" w:tplc="E38031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66117"/>
    <w:multiLevelType w:val="hybridMultilevel"/>
    <w:tmpl w:val="72886134"/>
    <w:lvl w:ilvl="0" w:tplc="89AAC6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BC7331"/>
    <w:multiLevelType w:val="hybridMultilevel"/>
    <w:tmpl w:val="F2C294B6"/>
    <w:lvl w:ilvl="0" w:tplc="E38031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E3095C"/>
    <w:multiLevelType w:val="hybridMultilevel"/>
    <w:tmpl w:val="BC92A23A"/>
    <w:lvl w:ilvl="0" w:tplc="2872F0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B73A1C"/>
    <w:multiLevelType w:val="hybridMultilevel"/>
    <w:tmpl w:val="13EC89C8"/>
    <w:lvl w:ilvl="0" w:tplc="3CE6B4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434185"/>
    <w:multiLevelType w:val="hybridMultilevel"/>
    <w:tmpl w:val="6A8C0258"/>
    <w:lvl w:ilvl="0" w:tplc="4D927018">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3F7D58"/>
    <w:multiLevelType w:val="hybridMultilevel"/>
    <w:tmpl w:val="A03E1BDA"/>
    <w:lvl w:ilvl="0" w:tplc="EF9A81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055B06"/>
    <w:multiLevelType w:val="hybridMultilevel"/>
    <w:tmpl w:val="76786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4F0B06"/>
    <w:multiLevelType w:val="hybridMultilevel"/>
    <w:tmpl w:val="C3AAEF1C"/>
    <w:lvl w:ilvl="0" w:tplc="34A886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5F6258"/>
    <w:multiLevelType w:val="hybridMultilevel"/>
    <w:tmpl w:val="A9747BDE"/>
    <w:lvl w:ilvl="0" w:tplc="E38031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F2219C"/>
    <w:multiLevelType w:val="hybridMultilevel"/>
    <w:tmpl w:val="1CBE0ADA"/>
    <w:lvl w:ilvl="0" w:tplc="F5F695E6">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956CF1"/>
    <w:multiLevelType w:val="hybridMultilevel"/>
    <w:tmpl w:val="77126B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61243F"/>
    <w:multiLevelType w:val="hybridMultilevel"/>
    <w:tmpl w:val="7E6A1B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E3598B"/>
    <w:multiLevelType w:val="hybridMultilevel"/>
    <w:tmpl w:val="53F0B660"/>
    <w:lvl w:ilvl="0" w:tplc="37643E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4E09DE"/>
    <w:multiLevelType w:val="hybridMultilevel"/>
    <w:tmpl w:val="D23E3AC4"/>
    <w:lvl w:ilvl="0" w:tplc="EC2C1A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4625DB"/>
    <w:multiLevelType w:val="hybridMultilevel"/>
    <w:tmpl w:val="06C40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21"/>
  </w:num>
  <w:num w:numId="5">
    <w:abstractNumId w:val="3"/>
  </w:num>
  <w:num w:numId="6">
    <w:abstractNumId w:val="0"/>
  </w:num>
  <w:num w:numId="7">
    <w:abstractNumId w:val="10"/>
  </w:num>
  <w:num w:numId="8">
    <w:abstractNumId w:val="4"/>
  </w:num>
  <w:num w:numId="9">
    <w:abstractNumId w:val="20"/>
  </w:num>
  <w:num w:numId="10">
    <w:abstractNumId w:val="11"/>
  </w:num>
  <w:num w:numId="11">
    <w:abstractNumId w:val="8"/>
  </w:num>
  <w:num w:numId="12">
    <w:abstractNumId w:val="6"/>
  </w:num>
  <w:num w:numId="13">
    <w:abstractNumId w:val="15"/>
  </w:num>
  <w:num w:numId="14">
    <w:abstractNumId w:val="5"/>
  </w:num>
  <w:num w:numId="15">
    <w:abstractNumId w:val="14"/>
  </w:num>
  <w:num w:numId="16">
    <w:abstractNumId w:val="22"/>
  </w:num>
  <w:num w:numId="17">
    <w:abstractNumId w:val="9"/>
  </w:num>
  <w:num w:numId="18">
    <w:abstractNumId w:val="16"/>
  </w:num>
  <w:num w:numId="19">
    <w:abstractNumId w:val="2"/>
  </w:num>
  <w:num w:numId="20">
    <w:abstractNumId w:val="1"/>
  </w:num>
  <w:num w:numId="21">
    <w:abstractNumId w:val="17"/>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FF"/>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3F04"/>
    <w:rsid w:val="00044CF9"/>
    <w:rsid w:val="00045C02"/>
    <w:rsid w:val="00045EE8"/>
    <w:rsid w:val="00045F92"/>
    <w:rsid w:val="00047C2E"/>
    <w:rsid w:val="00047D59"/>
    <w:rsid w:val="000510E2"/>
    <w:rsid w:val="000529EB"/>
    <w:rsid w:val="0005442E"/>
    <w:rsid w:val="00055249"/>
    <w:rsid w:val="00055324"/>
    <w:rsid w:val="0006009E"/>
    <w:rsid w:val="00060F16"/>
    <w:rsid w:val="000617D5"/>
    <w:rsid w:val="0006181F"/>
    <w:rsid w:val="00061FEE"/>
    <w:rsid w:val="00062473"/>
    <w:rsid w:val="00062992"/>
    <w:rsid w:val="00063DE4"/>
    <w:rsid w:val="00063E11"/>
    <w:rsid w:val="0006483D"/>
    <w:rsid w:val="00065293"/>
    <w:rsid w:val="0006548E"/>
    <w:rsid w:val="00066056"/>
    <w:rsid w:val="0006673D"/>
    <w:rsid w:val="00066A95"/>
    <w:rsid w:val="00066D2C"/>
    <w:rsid w:val="00067359"/>
    <w:rsid w:val="00067B2C"/>
    <w:rsid w:val="000704DB"/>
    <w:rsid w:val="00070588"/>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0F9"/>
    <w:rsid w:val="000A2654"/>
    <w:rsid w:val="000A4625"/>
    <w:rsid w:val="000A586A"/>
    <w:rsid w:val="000B0A70"/>
    <w:rsid w:val="000B15C4"/>
    <w:rsid w:val="000B1A8F"/>
    <w:rsid w:val="000B2C2C"/>
    <w:rsid w:val="000B3382"/>
    <w:rsid w:val="000B38C3"/>
    <w:rsid w:val="000B3A2C"/>
    <w:rsid w:val="000B43A6"/>
    <w:rsid w:val="000B4525"/>
    <w:rsid w:val="000B46EA"/>
    <w:rsid w:val="000B4FC8"/>
    <w:rsid w:val="000B5F72"/>
    <w:rsid w:val="000B6057"/>
    <w:rsid w:val="000B637C"/>
    <w:rsid w:val="000B677A"/>
    <w:rsid w:val="000C03F8"/>
    <w:rsid w:val="000C0FE7"/>
    <w:rsid w:val="000C1386"/>
    <w:rsid w:val="000C13B6"/>
    <w:rsid w:val="000C29B4"/>
    <w:rsid w:val="000C2B12"/>
    <w:rsid w:val="000C30A0"/>
    <w:rsid w:val="000C5228"/>
    <w:rsid w:val="000C5998"/>
    <w:rsid w:val="000C5B7A"/>
    <w:rsid w:val="000C7D23"/>
    <w:rsid w:val="000D05C2"/>
    <w:rsid w:val="000D0A1B"/>
    <w:rsid w:val="000D0EC3"/>
    <w:rsid w:val="000D1B66"/>
    <w:rsid w:val="000D2EB5"/>
    <w:rsid w:val="000D36F9"/>
    <w:rsid w:val="000D4250"/>
    <w:rsid w:val="000D434E"/>
    <w:rsid w:val="000D46D1"/>
    <w:rsid w:val="000D4994"/>
    <w:rsid w:val="000D595D"/>
    <w:rsid w:val="000D6147"/>
    <w:rsid w:val="000D67B5"/>
    <w:rsid w:val="000D72DC"/>
    <w:rsid w:val="000D7AED"/>
    <w:rsid w:val="000E099A"/>
    <w:rsid w:val="000E2509"/>
    <w:rsid w:val="000E3901"/>
    <w:rsid w:val="000E3941"/>
    <w:rsid w:val="000E3F20"/>
    <w:rsid w:val="000E56DC"/>
    <w:rsid w:val="000F2643"/>
    <w:rsid w:val="000F2686"/>
    <w:rsid w:val="000F3913"/>
    <w:rsid w:val="000F398E"/>
    <w:rsid w:val="000F4873"/>
    <w:rsid w:val="000F68D4"/>
    <w:rsid w:val="001012DE"/>
    <w:rsid w:val="00102A4D"/>
    <w:rsid w:val="00104504"/>
    <w:rsid w:val="001070A0"/>
    <w:rsid w:val="00107726"/>
    <w:rsid w:val="00107B36"/>
    <w:rsid w:val="001110FE"/>
    <w:rsid w:val="00112071"/>
    <w:rsid w:val="001121FD"/>
    <w:rsid w:val="00112589"/>
    <w:rsid w:val="00112C1B"/>
    <w:rsid w:val="00115D0B"/>
    <w:rsid w:val="00115DE5"/>
    <w:rsid w:val="00116E9E"/>
    <w:rsid w:val="001178B7"/>
    <w:rsid w:val="00120E0B"/>
    <w:rsid w:val="00122E76"/>
    <w:rsid w:val="001265DD"/>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DA0"/>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3452"/>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19B5"/>
    <w:rsid w:val="0018217E"/>
    <w:rsid w:val="001823E3"/>
    <w:rsid w:val="00182547"/>
    <w:rsid w:val="00182C16"/>
    <w:rsid w:val="001850A2"/>
    <w:rsid w:val="00185E37"/>
    <w:rsid w:val="00186D38"/>
    <w:rsid w:val="001874E2"/>
    <w:rsid w:val="001903EF"/>
    <w:rsid w:val="0019095B"/>
    <w:rsid w:val="00191749"/>
    <w:rsid w:val="0019196D"/>
    <w:rsid w:val="00192367"/>
    <w:rsid w:val="00195163"/>
    <w:rsid w:val="00195B7E"/>
    <w:rsid w:val="001972A9"/>
    <w:rsid w:val="00197932"/>
    <w:rsid w:val="001A19D6"/>
    <w:rsid w:val="001A3BB5"/>
    <w:rsid w:val="001A3DE3"/>
    <w:rsid w:val="001A44B3"/>
    <w:rsid w:val="001A4C0F"/>
    <w:rsid w:val="001A6520"/>
    <w:rsid w:val="001A6572"/>
    <w:rsid w:val="001A6EDE"/>
    <w:rsid w:val="001B030C"/>
    <w:rsid w:val="001B0B0F"/>
    <w:rsid w:val="001B0DE7"/>
    <w:rsid w:val="001B138B"/>
    <w:rsid w:val="001B19EB"/>
    <w:rsid w:val="001B232F"/>
    <w:rsid w:val="001B2832"/>
    <w:rsid w:val="001B2D54"/>
    <w:rsid w:val="001B39AC"/>
    <w:rsid w:val="001B4349"/>
    <w:rsid w:val="001B5FAF"/>
    <w:rsid w:val="001B6094"/>
    <w:rsid w:val="001B6C0D"/>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D72A4"/>
    <w:rsid w:val="001E0DCF"/>
    <w:rsid w:val="001E0DFB"/>
    <w:rsid w:val="001E0EB5"/>
    <w:rsid w:val="001E0F47"/>
    <w:rsid w:val="001E1779"/>
    <w:rsid w:val="001E21DF"/>
    <w:rsid w:val="001E2691"/>
    <w:rsid w:val="001E4479"/>
    <w:rsid w:val="001E5407"/>
    <w:rsid w:val="001E54EE"/>
    <w:rsid w:val="001E66A8"/>
    <w:rsid w:val="001E7CD6"/>
    <w:rsid w:val="001F016F"/>
    <w:rsid w:val="001F0E97"/>
    <w:rsid w:val="001F1147"/>
    <w:rsid w:val="001F17B4"/>
    <w:rsid w:val="001F43E0"/>
    <w:rsid w:val="001F4842"/>
    <w:rsid w:val="001F4A69"/>
    <w:rsid w:val="001F74DF"/>
    <w:rsid w:val="0020001E"/>
    <w:rsid w:val="0020066D"/>
    <w:rsid w:val="00200DB1"/>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A7EDD"/>
    <w:rsid w:val="002B2615"/>
    <w:rsid w:val="002B4A86"/>
    <w:rsid w:val="002B5162"/>
    <w:rsid w:val="002B51AE"/>
    <w:rsid w:val="002B51B6"/>
    <w:rsid w:val="002B536E"/>
    <w:rsid w:val="002B559F"/>
    <w:rsid w:val="002B595E"/>
    <w:rsid w:val="002B6C57"/>
    <w:rsid w:val="002C13F2"/>
    <w:rsid w:val="002C315C"/>
    <w:rsid w:val="002C3AB9"/>
    <w:rsid w:val="002C4EBA"/>
    <w:rsid w:val="002D05E5"/>
    <w:rsid w:val="002D1907"/>
    <w:rsid w:val="002D2A3E"/>
    <w:rsid w:val="002D377B"/>
    <w:rsid w:val="002D6D31"/>
    <w:rsid w:val="002D7363"/>
    <w:rsid w:val="002D7AC7"/>
    <w:rsid w:val="002E2DD3"/>
    <w:rsid w:val="002E3A59"/>
    <w:rsid w:val="002E58A0"/>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0EAC"/>
    <w:rsid w:val="00311A08"/>
    <w:rsid w:val="00311A99"/>
    <w:rsid w:val="00312447"/>
    <w:rsid w:val="00312955"/>
    <w:rsid w:val="00313489"/>
    <w:rsid w:val="003135CB"/>
    <w:rsid w:val="00315332"/>
    <w:rsid w:val="00315BCC"/>
    <w:rsid w:val="00316833"/>
    <w:rsid w:val="00317CE1"/>
    <w:rsid w:val="003200DA"/>
    <w:rsid w:val="003202D7"/>
    <w:rsid w:val="00321A76"/>
    <w:rsid w:val="00321D06"/>
    <w:rsid w:val="00323357"/>
    <w:rsid w:val="0032348F"/>
    <w:rsid w:val="00324A65"/>
    <w:rsid w:val="00324FAB"/>
    <w:rsid w:val="00325C19"/>
    <w:rsid w:val="00326346"/>
    <w:rsid w:val="00326EFD"/>
    <w:rsid w:val="00327C92"/>
    <w:rsid w:val="00330010"/>
    <w:rsid w:val="00331EA1"/>
    <w:rsid w:val="0033639E"/>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0A4"/>
    <w:rsid w:val="003650DD"/>
    <w:rsid w:val="00365CE4"/>
    <w:rsid w:val="00370A41"/>
    <w:rsid w:val="00370E70"/>
    <w:rsid w:val="00371D09"/>
    <w:rsid w:val="00371D29"/>
    <w:rsid w:val="00371EAE"/>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306"/>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BE3"/>
    <w:rsid w:val="003B7D51"/>
    <w:rsid w:val="003C0788"/>
    <w:rsid w:val="003C094F"/>
    <w:rsid w:val="003C0A08"/>
    <w:rsid w:val="003C0CA1"/>
    <w:rsid w:val="003C10E4"/>
    <w:rsid w:val="003C39EE"/>
    <w:rsid w:val="003C3BCB"/>
    <w:rsid w:val="003C3C59"/>
    <w:rsid w:val="003C67B5"/>
    <w:rsid w:val="003C6E2C"/>
    <w:rsid w:val="003D049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48B0"/>
    <w:rsid w:val="00416157"/>
    <w:rsid w:val="00417E89"/>
    <w:rsid w:val="00420012"/>
    <w:rsid w:val="00420B68"/>
    <w:rsid w:val="00420CE2"/>
    <w:rsid w:val="00424A8E"/>
    <w:rsid w:val="00426FCE"/>
    <w:rsid w:val="00427197"/>
    <w:rsid w:val="0042748D"/>
    <w:rsid w:val="00430AC6"/>
    <w:rsid w:val="00431028"/>
    <w:rsid w:val="00432D8A"/>
    <w:rsid w:val="004339D6"/>
    <w:rsid w:val="00433E9B"/>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5E20"/>
    <w:rsid w:val="0045669E"/>
    <w:rsid w:val="0045776F"/>
    <w:rsid w:val="0046297D"/>
    <w:rsid w:val="00463174"/>
    <w:rsid w:val="004631E1"/>
    <w:rsid w:val="004633B4"/>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1FB4"/>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549"/>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65C"/>
    <w:rsid w:val="004C2C05"/>
    <w:rsid w:val="004C4663"/>
    <w:rsid w:val="004C6207"/>
    <w:rsid w:val="004C680E"/>
    <w:rsid w:val="004D0C21"/>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782"/>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19"/>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45C3"/>
    <w:rsid w:val="0055668D"/>
    <w:rsid w:val="00556B0F"/>
    <w:rsid w:val="0056121D"/>
    <w:rsid w:val="00561681"/>
    <w:rsid w:val="00562B1F"/>
    <w:rsid w:val="00563220"/>
    <w:rsid w:val="0056520D"/>
    <w:rsid w:val="00565828"/>
    <w:rsid w:val="00565CC1"/>
    <w:rsid w:val="00566332"/>
    <w:rsid w:val="005668A1"/>
    <w:rsid w:val="00566B3F"/>
    <w:rsid w:val="005672B4"/>
    <w:rsid w:val="00567588"/>
    <w:rsid w:val="00570C67"/>
    <w:rsid w:val="005714A0"/>
    <w:rsid w:val="00571A8D"/>
    <w:rsid w:val="005721B9"/>
    <w:rsid w:val="0057354D"/>
    <w:rsid w:val="00574713"/>
    <w:rsid w:val="00575002"/>
    <w:rsid w:val="00575200"/>
    <w:rsid w:val="00575F8C"/>
    <w:rsid w:val="0057690C"/>
    <w:rsid w:val="00580163"/>
    <w:rsid w:val="00580B57"/>
    <w:rsid w:val="00581953"/>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38C"/>
    <w:rsid w:val="005A14C6"/>
    <w:rsid w:val="005A16AF"/>
    <w:rsid w:val="005A17D0"/>
    <w:rsid w:val="005A195F"/>
    <w:rsid w:val="005A25A7"/>
    <w:rsid w:val="005A26A0"/>
    <w:rsid w:val="005A479E"/>
    <w:rsid w:val="005A4BAE"/>
    <w:rsid w:val="005A4BF8"/>
    <w:rsid w:val="005B1945"/>
    <w:rsid w:val="005B1CE0"/>
    <w:rsid w:val="005B6585"/>
    <w:rsid w:val="005C14F4"/>
    <w:rsid w:val="005C1CC7"/>
    <w:rsid w:val="005C20AE"/>
    <w:rsid w:val="005C2751"/>
    <w:rsid w:val="005C2B73"/>
    <w:rsid w:val="005C4289"/>
    <w:rsid w:val="005C4527"/>
    <w:rsid w:val="005C4857"/>
    <w:rsid w:val="005C5A2A"/>
    <w:rsid w:val="005C698A"/>
    <w:rsid w:val="005D1574"/>
    <w:rsid w:val="005D2387"/>
    <w:rsid w:val="005D67B8"/>
    <w:rsid w:val="005D7D79"/>
    <w:rsid w:val="005E0358"/>
    <w:rsid w:val="005E0717"/>
    <w:rsid w:val="005E2111"/>
    <w:rsid w:val="005E31D7"/>
    <w:rsid w:val="005E3438"/>
    <w:rsid w:val="005E4F5D"/>
    <w:rsid w:val="005E53FE"/>
    <w:rsid w:val="005E5963"/>
    <w:rsid w:val="005F09E4"/>
    <w:rsid w:val="005F103A"/>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077"/>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5F83"/>
    <w:rsid w:val="00647CE2"/>
    <w:rsid w:val="00647D07"/>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2CF9"/>
    <w:rsid w:val="00693C36"/>
    <w:rsid w:val="006941D6"/>
    <w:rsid w:val="006945D2"/>
    <w:rsid w:val="00695046"/>
    <w:rsid w:val="006951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B7D92"/>
    <w:rsid w:val="006C1696"/>
    <w:rsid w:val="006C2759"/>
    <w:rsid w:val="006C6577"/>
    <w:rsid w:val="006C7A95"/>
    <w:rsid w:val="006C7E45"/>
    <w:rsid w:val="006D0111"/>
    <w:rsid w:val="006D253B"/>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2D2F"/>
    <w:rsid w:val="007244E7"/>
    <w:rsid w:val="007253C6"/>
    <w:rsid w:val="0072549A"/>
    <w:rsid w:val="0072629F"/>
    <w:rsid w:val="007263AA"/>
    <w:rsid w:val="00727E8D"/>
    <w:rsid w:val="0073127E"/>
    <w:rsid w:val="007319E2"/>
    <w:rsid w:val="00732B45"/>
    <w:rsid w:val="00733353"/>
    <w:rsid w:val="007335B9"/>
    <w:rsid w:val="007335D1"/>
    <w:rsid w:val="0073408D"/>
    <w:rsid w:val="00734B4F"/>
    <w:rsid w:val="00735023"/>
    <w:rsid w:val="00740878"/>
    <w:rsid w:val="00740FA1"/>
    <w:rsid w:val="00741BCF"/>
    <w:rsid w:val="00742723"/>
    <w:rsid w:val="00742AD3"/>
    <w:rsid w:val="00745B88"/>
    <w:rsid w:val="00746B34"/>
    <w:rsid w:val="00746BD6"/>
    <w:rsid w:val="00746E2E"/>
    <w:rsid w:val="007501AD"/>
    <w:rsid w:val="00750285"/>
    <w:rsid w:val="007504DF"/>
    <w:rsid w:val="00750C74"/>
    <w:rsid w:val="007513D3"/>
    <w:rsid w:val="007527D4"/>
    <w:rsid w:val="00752A8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775D7"/>
    <w:rsid w:val="00780589"/>
    <w:rsid w:val="00780C70"/>
    <w:rsid w:val="0078318F"/>
    <w:rsid w:val="00783AED"/>
    <w:rsid w:val="00784608"/>
    <w:rsid w:val="007848C5"/>
    <w:rsid w:val="00784CA5"/>
    <w:rsid w:val="0078611A"/>
    <w:rsid w:val="00786D89"/>
    <w:rsid w:val="0078727B"/>
    <w:rsid w:val="00790186"/>
    <w:rsid w:val="00790985"/>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5FD0"/>
    <w:rsid w:val="007A6FFD"/>
    <w:rsid w:val="007A7666"/>
    <w:rsid w:val="007B04AA"/>
    <w:rsid w:val="007B13F5"/>
    <w:rsid w:val="007B2320"/>
    <w:rsid w:val="007B2681"/>
    <w:rsid w:val="007B2AAA"/>
    <w:rsid w:val="007B3618"/>
    <w:rsid w:val="007B370F"/>
    <w:rsid w:val="007B4037"/>
    <w:rsid w:val="007B615F"/>
    <w:rsid w:val="007B62DA"/>
    <w:rsid w:val="007B637A"/>
    <w:rsid w:val="007B6D11"/>
    <w:rsid w:val="007B784A"/>
    <w:rsid w:val="007C05A1"/>
    <w:rsid w:val="007C10CB"/>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6CDF"/>
    <w:rsid w:val="007E7CDC"/>
    <w:rsid w:val="007E7D1E"/>
    <w:rsid w:val="007E7E0E"/>
    <w:rsid w:val="007F0A81"/>
    <w:rsid w:val="007F58F8"/>
    <w:rsid w:val="007F6437"/>
    <w:rsid w:val="007F6C5D"/>
    <w:rsid w:val="007F6EF5"/>
    <w:rsid w:val="007F723B"/>
    <w:rsid w:val="007F75EF"/>
    <w:rsid w:val="007F7E9E"/>
    <w:rsid w:val="008005E2"/>
    <w:rsid w:val="00801248"/>
    <w:rsid w:val="00801666"/>
    <w:rsid w:val="008031C4"/>
    <w:rsid w:val="008055A1"/>
    <w:rsid w:val="0081101D"/>
    <w:rsid w:val="00811258"/>
    <w:rsid w:val="008112E1"/>
    <w:rsid w:val="0081131B"/>
    <w:rsid w:val="00813C9D"/>
    <w:rsid w:val="00814483"/>
    <w:rsid w:val="00817103"/>
    <w:rsid w:val="008177DA"/>
    <w:rsid w:val="00817CBF"/>
    <w:rsid w:val="00821D08"/>
    <w:rsid w:val="008235CD"/>
    <w:rsid w:val="008238E7"/>
    <w:rsid w:val="00823B4C"/>
    <w:rsid w:val="008240B3"/>
    <w:rsid w:val="00824C84"/>
    <w:rsid w:val="00825366"/>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B5E"/>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033"/>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0C"/>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8F4D6A"/>
    <w:rsid w:val="0090028E"/>
    <w:rsid w:val="00904DA1"/>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5EB"/>
    <w:rsid w:val="00945868"/>
    <w:rsid w:val="00951925"/>
    <w:rsid w:val="00953E70"/>
    <w:rsid w:val="009542F7"/>
    <w:rsid w:val="00955F27"/>
    <w:rsid w:val="00956544"/>
    <w:rsid w:val="00956C8C"/>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8D0"/>
    <w:rsid w:val="00985DF7"/>
    <w:rsid w:val="009873E9"/>
    <w:rsid w:val="0099060A"/>
    <w:rsid w:val="00992284"/>
    <w:rsid w:val="00992A28"/>
    <w:rsid w:val="009938EC"/>
    <w:rsid w:val="009942ED"/>
    <w:rsid w:val="00994FE9"/>
    <w:rsid w:val="00995392"/>
    <w:rsid w:val="009954D9"/>
    <w:rsid w:val="00997700"/>
    <w:rsid w:val="009978D7"/>
    <w:rsid w:val="00997E45"/>
    <w:rsid w:val="009A133A"/>
    <w:rsid w:val="009A1CCF"/>
    <w:rsid w:val="009A2222"/>
    <w:rsid w:val="009A24CC"/>
    <w:rsid w:val="009A36B4"/>
    <w:rsid w:val="009A49FD"/>
    <w:rsid w:val="009A4DDB"/>
    <w:rsid w:val="009A5A85"/>
    <w:rsid w:val="009A7618"/>
    <w:rsid w:val="009B00EE"/>
    <w:rsid w:val="009B1E06"/>
    <w:rsid w:val="009B2BF1"/>
    <w:rsid w:val="009B3165"/>
    <w:rsid w:val="009B333D"/>
    <w:rsid w:val="009B3F09"/>
    <w:rsid w:val="009B43A0"/>
    <w:rsid w:val="009B538A"/>
    <w:rsid w:val="009B53B2"/>
    <w:rsid w:val="009B64D3"/>
    <w:rsid w:val="009B79CB"/>
    <w:rsid w:val="009B7D51"/>
    <w:rsid w:val="009B7D5B"/>
    <w:rsid w:val="009C1A12"/>
    <w:rsid w:val="009C1AE3"/>
    <w:rsid w:val="009C2078"/>
    <w:rsid w:val="009C2442"/>
    <w:rsid w:val="009C3F09"/>
    <w:rsid w:val="009C3F53"/>
    <w:rsid w:val="009C436B"/>
    <w:rsid w:val="009D13D6"/>
    <w:rsid w:val="009D1A2E"/>
    <w:rsid w:val="009D2B8A"/>
    <w:rsid w:val="009D524F"/>
    <w:rsid w:val="009D5C9E"/>
    <w:rsid w:val="009D60BB"/>
    <w:rsid w:val="009D68B3"/>
    <w:rsid w:val="009E214B"/>
    <w:rsid w:val="009E266B"/>
    <w:rsid w:val="009E2A6F"/>
    <w:rsid w:val="009E2BC9"/>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3611"/>
    <w:rsid w:val="00A048D4"/>
    <w:rsid w:val="00A07B74"/>
    <w:rsid w:val="00A102FE"/>
    <w:rsid w:val="00A112D7"/>
    <w:rsid w:val="00A1324D"/>
    <w:rsid w:val="00A13C4E"/>
    <w:rsid w:val="00A14263"/>
    <w:rsid w:val="00A14519"/>
    <w:rsid w:val="00A14DEE"/>
    <w:rsid w:val="00A14FD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6A8"/>
    <w:rsid w:val="00A44E17"/>
    <w:rsid w:val="00A45B27"/>
    <w:rsid w:val="00A46DAE"/>
    <w:rsid w:val="00A47448"/>
    <w:rsid w:val="00A47C42"/>
    <w:rsid w:val="00A523C9"/>
    <w:rsid w:val="00A541D7"/>
    <w:rsid w:val="00A5433F"/>
    <w:rsid w:val="00A556FC"/>
    <w:rsid w:val="00A55ABE"/>
    <w:rsid w:val="00A56BFF"/>
    <w:rsid w:val="00A57654"/>
    <w:rsid w:val="00A60572"/>
    <w:rsid w:val="00A60C08"/>
    <w:rsid w:val="00A60FA1"/>
    <w:rsid w:val="00A62205"/>
    <w:rsid w:val="00A624CD"/>
    <w:rsid w:val="00A65C3F"/>
    <w:rsid w:val="00A65D38"/>
    <w:rsid w:val="00A663A1"/>
    <w:rsid w:val="00A66D78"/>
    <w:rsid w:val="00A70233"/>
    <w:rsid w:val="00A705DA"/>
    <w:rsid w:val="00A71243"/>
    <w:rsid w:val="00A71EAF"/>
    <w:rsid w:val="00A731DF"/>
    <w:rsid w:val="00A73D8A"/>
    <w:rsid w:val="00A745AD"/>
    <w:rsid w:val="00A74EE1"/>
    <w:rsid w:val="00A752FB"/>
    <w:rsid w:val="00A754C0"/>
    <w:rsid w:val="00A755EE"/>
    <w:rsid w:val="00A764A4"/>
    <w:rsid w:val="00A76D83"/>
    <w:rsid w:val="00A8090E"/>
    <w:rsid w:val="00A80B47"/>
    <w:rsid w:val="00A81681"/>
    <w:rsid w:val="00A818A9"/>
    <w:rsid w:val="00A82486"/>
    <w:rsid w:val="00A82B87"/>
    <w:rsid w:val="00A83CFA"/>
    <w:rsid w:val="00A84163"/>
    <w:rsid w:val="00A85ED5"/>
    <w:rsid w:val="00A86DF0"/>
    <w:rsid w:val="00A902E1"/>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4841"/>
    <w:rsid w:val="00AD5F06"/>
    <w:rsid w:val="00AD6046"/>
    <w:rsid w:val="00AD61BE"/>
    <w:rsid w:val="00AD6962"/>
    <w:rsid w:val="00AE0D1F"/>
    <w:rsid w:val="00AE1000"/>
    <w:rsid w:val="00AE1ACA"/>
    <w:rsid w:val="00AE2ABE"/>
    <w:rsid w:val="00AE36BC"/>
    <w:rsid w:val="00AE41AD"/>
    <w:rsid w:val="00AE5736"/>
    <w:rsid w:val="00AE667D"/>
    <w:rsid w:val="00AE681E"/>
    <w:rsid w:val="00AE6A49"/>
    <w:rsid w:val="00AE7731"/>
    <w:rsid w:val="00AF0799"/>
    <w:rsid w:val="00AF1457"/>
    <w:rsid w:val="00AF2DA2"/>
    <w:rsid w:val="00AF33AD"/>
    <w:rsid w:val="00AF350D"/>
    <w:rsid w:val="00AF3BDC"/>
    <w:rsid w:val="00AF4116"/>
    <w:rsid w:val="00AF4EA8"/>
    <w:rsid w:val="00AF52B2"/>
    <w:rsid w:val="00AF535C"/>
    <w:rsid w:val="00AF7E86"/>
    <w:rsid w:val="00B00A19"/>
    <w:rsid w:val="00B00E3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6AFC"/>
    <w:rsid w:val="00B2769A"/>
    <w:rsid w:val="00B301B4"/>
    <w:rsid w:val="00B32280"/>
    <w:rsid w:val="00B37D5C"/>
    <w:rsid w:val="00B436DC"/>
    <w:rsid w:val="00B43CDF"/>
    <w:rsid w:val="00B43E00"/>
    <w:rsid w:val="00B45CDA"/>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5F1F"/>
    <w:rsid w:val="00B6721D"/>
    <w:rsid w:val="00B67530"/>
    <w:rsid w:val="00B67C83"/>
    <w:rsid w:val="00B70626"/>
    <w:rsid w:val="00B714F3"/>
    <w:rsid w:val="00B7180E"/>
    <w:rsid w:val="00B71A06"/>
    <w:rsid w:val="00B7335F"/>
    <w:rsid w:val="00B746FB"/>
    <w:rsid w:val="00B750CE"/>
    <w:rsid w:val="00B758D8"/>
    <w:rsid w:val="00B76147"/>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48B3"/>
    <w:rsid w:val="00BA6992"/>
    <w:rsid w:val="00BB1420"/>
    <w:rsid w:val="00BB1789"/>
    <w:rsid w:val="00BB20DD"/>
    <w:rsid w:val="00BB250C"/>
    <w:rsid w:val="00BB3050"/>
    <w:rsid w:val="00BB36DC"/>
    <w:rsid w:val="00BB3DD1"/>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317"/>
    <w:rsid w:val="00BE14C5"/>
    <w:rsid w:val="00BE1B5E"/>
    <w:rsid w:val="00BE1B9F"/>
    <w:rsid w:val="00BE361C"/>
    <w:rsid w:val="00BE3A03"/>
    <w:rsid w:val="00BE3C49"/>
    <w:rsid w:val="00BE56A5"/>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A7C"/>
    <w:rsid w:val="00C01D61"/>
    <w:rsid w:val="00C047A1"/>
    <w:rsid w:val="00C06AE4"/>
    <w:rsid w:val="00C0752E"/>
    <w:rsid w:val="00C07957"/>
    <w:rsid w:val="00C07BDC"/>
    <w:rsid w:val="00C07E84"/>
    <w:rsid w:val="00C07F85"/>
    <w:rsid w:val="00C11A0B"/>
    <w:rsid w:val="00C11CC4"/>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15BC"/>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57805"/>
    <w:rsid w:val="00C6004C"/>
    <w:rsid w:val="00C6124A"/>
    <w:rsid w:val="00C61C02"/>
    <w:rsid w:val="00C61DF7"/>
    <w:rsid w:val="00C624B9"/>
    <w:rsid w:val="00C63C2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0D0E"/>
    <w:rsid w:val="00CB2541"/>
    <w:rsid w:val="00CB6B00"/>
    <w:rsid w:val="00CB6EB1"/>
    <w:rsid w:val="00CC0F61"/>
    <w:rsid w:val="00CC3C06"/>
    <w:rsid w:val="00CC4C32"/>
    <w:rsid w:val="00CC500F"/>
    <w:rsid w:val="00CC5077"/>
    <w:rsid w:val="00CC54A3"/>
    <w:rsid w:val="00CC54F6"/>
    <w:rsid w:val="00CC6489"/>
    <w:rsid w:val="00CC6AFB"/>
    <w:rsid w:val="00CC70B9"/>
    <w:rsid w:val="00CD093A"/>
    <w:rsid w:val="00CD0D55"/>
    <w:rsid w:val="00CD1277"/>
    <w:rsid w:val="00CD33CC"/>
    <w:rsid w:val="00CD430D"/>
    <w:rsid w:val="00CD4688"/>
    <w:rsid w:val="00CD533E"/>
    <w:rsid w:val="00CD76CD"/>
    <w:rsid w:val="00CE0924"/>
    <w:rsid w:val="00CE0B6E"/>
    <w:rsid w:val="00CE0D26"/>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1C20"/>
    <w:rsid w:val="00D2323B"/>
    <w:rsid w:val="00D23E77"/>
    <w:rsid w:val="00D2637F"/>
    <w:rsid w:val="00D267E9"/>
    <w:rsid w:val="00D26901"/>
    <w:rsid w:val="00D27CD1"/>
    <w:rsid w:val="00D30E53"/>
    <w:rsid w:val="00D3148B"/>
    <w:rsid w:val="00D31A30"/>
    <w:rsid w:val="00D32C89"/>
    <w:rsid w:val="00D34028"/>
    <w:rsid w:val="00D3404E"/>
    <w:rsid w:val="00D34066"/>
    <w:rsid w:val="00D34651"/>
    <w:rsid w:val="00D34DA8"/>
    <w:rsid w:val="00D34F66"/>
    <w:rsid w:val="00D35FEF"/>
    <w:rsid w:val="00D36173"/>
    <w:rsid w:val="00D37238"/>
    <w:rsid w:val="00D373A6"/>
    <w:rsid w:val="00D37BD8"/>
    <w:rsid w:val="00D405AF"/>
    <w:rsid w:val="00D431FB"/>
    <w:rsid w:val="00D433E7"/>
    <w:rsid w:val="00D46244"/>
    <w:rsid w:val="00D46589"/>
    <w:rsid w:val="00D4768F"/>
    <w:rsid w:val="00D47EBC"/>
    <w:rsid w:val="00D47FC5"/>
    <w:rsid w:val="00D50590"/>
    <w:rsid w:val="00D52682"/>
    <w:rsid w:val="00D52B47"/>
    <w:rsid w:val="00D5432B"/>
    <w:rsid w:val="00D55493"/>
    <w:rsid w:val="00D556AA"/>
    <w:rsid w:val="00D565C2"/>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2CBC"/>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AA9"/>
    <w:rsid w:val="00D95B64"/>
    <w:rsid w:val="00D95D65"/>
    <w:rsid w:val="00D96220"/>
    <w:rsid w:val="00D97217"/>
    <w:rsid w:val="00D97F8E"/>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09F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AB8"/>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648C"/>
    <w:rsid w:val="00E1782F"/>
    <w:rsid w:val="00E2004E"/>
    <w:rsid w:val="00E20D06"/>
    <w:rsid w:val="00E213EE"/>
    <w:rsid w:val="00E215B8"/>
    <w:rsid w:val="00E21969"/>
    <w:rsid w:val="00E22465"/>
    <w:rsid w:val="00E234CD"/>
    <w:rsid w:val="00E23E09"/>
    <w:rsid w:val="00E2477B"/>
    <w:rsid w:val="00E24F94"/>
    <w:rsid w:val="00E27E86"/>
    <w:rsid w:val="00E3108F"/>
    <w:rsid w:val="00E31366"/>
    <w:rsid w:val="00E31D74"/>
    <w:rsid w:val="00E32B9F"/>
    <w:rsid w:val="00E32F2D"/>
    <w:rsid w:val="00E34057"/>
    <w:rsid w:val="00E3486F"/>
    <w:rsid w:val="00E35204"/>
    <w:rsid w:val="00E354E7"/>
    <w:rsid w:val="00E37FD2"/>
    <w:rsid w:val="00E418E1"/>
    <w:rsid w:val="00E4200A"/>
    <w:rsid w:val="00E437AD"/>
    <w:rsid w:val="00E4446F"/>
    <w:rsid w:val="00E447B7"/>
    <w:rsid w:val="00E4553A"/>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12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5550"/>
    <w:rsid w:val="00EA6618"/>
    <w:rsid w:val="00EA772A"/>
    <w:rsid w:val="00EB05DE"/>
    <w:rsid w:val="00EB1086"/>
    <w:rsid w:val="00EB13E3"/>
    <w:rsid w:val="00EB3B7D"/>
    <w:rsid w:val="00EB41FD"/>
    <w:rsid w:val="00EB4594"/>
    <w:rsid w:val="00EB4C93"/>
    <w:rsid w:val="00EB582F"/>
    <w:rsid w:val="00EB64F9"/>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2805"/>
    <w:rsid w:val="00EF2876"/>
    <w:rsid w:val="00EF5665"/>
    <w:rsid w:val="00EF56E5"/>
    <w:rsid w:val="00EF5D3C"/>
    <w:rsid w:val="00EF78E7"/>
    <w:rsid w:val="00EF7A8A"/>
    <w:rsid w:val="00F0387C"/>
    <w:rsid w:val="00F057FF"/>
    <w:rsid w:val="00F058B5"/>
    <w:rsid w:val="00F061F2"/>
    <w:rsid w:val="00F079AA"/>
    <w:rsid w:val="00F1049B"/>
    <w:rsid w:val="00F107A3"/>
    <w:rsid w:val="00F115E0"/>
    <w:rsid w:val="00F11F8A"/>
    <w:rsid w:val="00F124DD"/>
    <w:rsid w:val="00F13D9A"/>
    <w:rsid w:val="00F14709"/>
    <w:rsid w:val="00F1690A"/>
    <w:rsid w:val="00F1690C"/>
    <w:rsid w:val="00F23582"/>
    <w:rsid w:val="00F304A1"/>
    <w:rsid w:val="00F3050F"/>
    <w:rsid w:val="00F30DC9"/>
    <w:rsid w:val="00F3211D"/>
    <w:rsid w:val="00F322AF"/>
    <w:rsid w:val="00F3357F"/>
    <w:rsid w:val="00F33AC8"/>
    <w:rsid w:val="00F33BEB"/>
    <w:rsid w:val="00F34557"/>
    <w:rsid w:val="00F34D7B"/>
    <w:rsid w:val="00F35195"/>
    <w:rsid w:val="00F35D29"/>
    <w:rsid w:val="00F35E86"/>
    <w:rsid w:val="00F36AA3"/>
    <w:rsid w:val="00F36E41"/>
    <w:rsid w:val="00F36FAD"/>
    <w:rsid w:val="00F3703B"/>
    <w:rsid w:val="00F376A6"/>
    <w:rsid w:val="00F379AD"/>
    <w:rsid w:val="00F41924"/>
    <w:rsid w:val="00F41C78"/>
    <w:rsid w:val="00F421D6"/>
    <w:rsid w:val="00F444A2"/>
    <w:rsid w:val="00F44549"/>
    <w:rsid w:val="00F4615E"/>
    <w:rsid w:val="00F46B83"/>
    <w:rsid w:val="00F472F7"/>
    <w:rsid w:val="00F4737D"/>
    <w:rsid w:val="00F5023D"/>
    <w:rsid w:val="00F50CBE"/>
    <w:rsid w:val="00F54F54"/>
    <w:rsid w:val="00F555C8"/>
    <w:rsid w:val="00F557BB"/>
    <w:rsid w:val="00F5592C"/>
    <w:rsid w:val="00F6105F"/>
    <w:rsid w:val="00F617E4"/>
    <w:rsid w:val="00F61E5D"/>
    <w:rsid w:val="00F630A7"/>
    <w:rsid w:val="00F633B4"/>
    <w:rsid w:val="00F6456A"/>
    <w:rsid w:val="00F6498F"/>
    <w:rsid w:val="00F6564A"/>
    <w:rsid w:val="00F66483"/>
    <w:rsid w:val="00F66543"/>
    <w:rsid w:val="00F6740A"/>
    <w:rsid w:val="00F71335"/>
    <w:rsid w:val="00F7139C"/>
    <w:rsid w:val="00F720E2"/>
    <w:rsid w:val="00F73F47"/>
    <w:rsid w:val="00F755F5"/>
    <w:rsid w:val="00F75E33"/>
    <w:rsid w:val="00F77A96"/>
    <w:rsid w:val="00F80A62"/>
    <w:rsid w:val="00F8120E"/>
    <w:rsid w:val="00F823CC"/>
    <w:rsid w:val="00F826CA"/>
    <w:rsid w:val="00F835DE"/>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9754E"/>
    <w:rsid w:val="00FA054D"/>
    <w:rsid w:val="00FA3D3E"/>
    <w:rsid w:val="00FA739B"/>
    <w:rsid w:val="00FA76E9"/>
    <w:rsid w:val="00FA7F38"/>
    <w:rsid w:val="00FB052F"/>
    <w:rsid w:val="00FB0FF3"/>
    <w:rsid w:val="00FB30F7"/>
    <w:rsid w:val="00FB5C09"/>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0878"/>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B8E629-665B-46FE-AEA1-C83D898D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56BFF"/>
    <w:pPr>
      <w:tabs>
        <w:tab w:val="center" w:pos="4252"/>
        <w:tab w:val="right" w:pos="8504"/>
      </w:tabs>
    </w:pPr>
  </w:style>
  <w:style w:type="character" w:customStyle="1" w:styleId="PiedepginaCar">
    <w:name w:val="Pie de página Car"/>
    <w:basedOn w:val="Fuentedeprrafopredeter"/>
    <w:link w:val="Piedepgina"/>
    <w:rsid w:val="00A56BF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56BFF"/>
  </w:style>
  <w:style w:type="paragraph" w:styleId="Encabezado">
    <w:name w:val="header"/>
    <w:basedOn w:val="Normal"/>
    <w:link w:val="EncabezadoCar"/>
    <w:uiPriority w:val="99"/>
    <w:unhideWhenUsed/>
    <w:rsid w:val="00A56BFF"/>
    <w:pPr>
      <w:tabs>
        <w:tab w:val="center" w:pos="4419"/>
        <w:tab w:val="right" w:pos="8838"/>
      </w:tabs>
    </w:pPr>
  </w:style>
  <w:style w:type="character" w:customStyle="1" w:styleId="EncabezadoCar">
    <w:name w:val="Encabezado Car"/>
    <w:basedOn w:val="Fuentedeprrafopredeter"/>
    <w:link w:val="Encabezado"/>
    <w:uiPriority w:val="99"/>
    <w:rsid w:val="00A56BF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C13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3B6"/>
    <w:rPr>
      <w:rFonts w:ascii="Segoe UI" w:eastAsia="Times New Roman" w:hAnsi="Segoe UI" w:cs="Segoe UI"/>
      <w:sz w:val="18"/>
      <w:szCs w:val="18"/>
      <w:lang w:val="es-ES" w:eastAsia="es-ES"/>
    </w:rPr>
  </w:style>
  <w:style w:type="paragraph" w:customStyle="1" w:styleId="Default">
    <w:name w:val="Default"/>
    <w:rsid w:val="00A102FE"/>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C63C29"/>
    <w:pPr>
      <w:spacing w:after="0" w:line="240" w:lineRule="auto"/>
    </w:pPr>
  </w:style>
  <w:style w:type="paragraph" w:styleId="Prrafodelista">
    <w:name w:val="List Paragraph"/>
    <w:basedOn w:val="Normal"/>
    <w:uiPriority w:val="34"/>
    <w:qFormat/>
    <w:rsid w:val="00C63C29"/>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BB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75276">
      <w:bodyDiv w:val="1"/>
      <w:marLeft w:val="0"/>
      <w:marRight w:val="0"/>
      <w:marTop w:val="0"/>
      <w:marBottom w:val="0"/>
      <w:divBdr>
        <w:top w:val="none" w:sz="0" w:space="0" w:color="auto"/>
        <w:left w:val="none" w:sz="0" w:space="0" w:color="auto"/>
        <w:bottom w:val="none" w:sz="0" w:space="0" w:color="auto"/>
        <w:right w:val="none" w:sz="0" w:space="0" w:color="auto"/>
      </w:divBdr>
      <w:divsChild>
        <w:div w:id="2049644259">
          <w:marLeft w:val="0"/>
          <w:marRight w:val="0"/>
          <w:marTop w:val="0"/>
          <w:marBottom w:val="0"/>
          <w:divBdr>
            <w:top w:val="none" w:sz="0" w:space="0" w:color="auto"/>
            <w:left w:val="none" w:sz="0" w:space="0" w:color="auto"/>
            <w:bottom w:val="none" w:sz="0" w:space="0" w:color="auto"/>
            <w:right w:val="none" w:sz="0" w:space="0" w:color="auto"/>
          </w:divBdr>
        </w:div>
        <w:div w:id="605160422">
          <w:marLeft w:val="0"/>
          <w:marRight w:val="0"/>
          <w:marTop w:val="0"/>
          <w:marBottom w:val="0"/>
          <w:divBdr>
            <w:top w:val="none" w:sz="0" w:space="0" w:color="auto"/>
            <w:left w:val="none" w:sz="0" w:space="0" w:color="auto"/>
            <w:bottom w:val="none" w:sz="0" w:space="0" w:color="auto"/>
            <w:right w:val="none" w:sz="0" w:space="0" w:color="auto"/>
          </w:divBdr>
        </w:div>
        <w:div w:id="279187371">
          <w:marLeft w:val="0"/>
          <w:marRight w:val="0"/>
          <w:marTop w:val="0"/>
          <w:marBottom w:val="0"/>
          <w:divBdr>
            <w:top w:val="none" w:sz="0" w:space="0" w:color="auto"/>
            <w:left w:val="none" w:sz="0" w:space="0" w:color="auto"/>
            <w:bottom w:val="none" w:sz="0" w:space="0" w:color="auto"/>
            <w:right w:val="none" w:sz="0" w:space="0" w:color="auto"/>
          </w:divBdr>
        </w:div>
        <w:div w:id="731078821">
          <w:marLeft w:val="0"/>
          <w:marRight w:val="0"/>
          <w:marTop w:val="0"/>
          <w:marBottom w:val="0"/>
          <w:divBdr>
            <w:top w:val="none" w:sz="0" w:space="0" w:color="auto"/>
            <w:left w:val="none" w:sz="0" w:space="0" w:color="auto"/>
            <w:bottom w:val="none" w:sz="0" w:space="0" w:color="auto"/>
            <w:right w:val="none" w:sz="0" w:space="0" w:color="auto"/>
          </w:divBdr>
        </w:div>
        <w:div w:id="886724399">
          <w:marLeft w:val="0"/>
          <w:marRight w:val="0"/>
          <w:marTop w:val="0"/>
          <w:marBottom w:val="0"/>
          <w:divBdr>
            <w:top w:val="none" w:sz="0" w:space="0" w:color="auto"/>
            <w:left w:val="none" w:sz="0" w:space="0" w:color="auto"/>
            <w:bottom w:val="none" w:sz="0" w:space="0" w:color="auto"/>
            <w:right w:val="none" w:sz="0" w:space="0" w:color="auto"/>
          </w:divBdr>
        </w:div>
        <w:div w:id="1399478015">
          <w:marLeft w:val="0"/>
          <w:marRight w:val="0"/>
          <w:marTop w:val="0"/>
          <w:marBottom w:val="0"/>
          <w:divBdr>
            <w:top w:val="none" w:sz="0" w:space="0" w:color="auto"/>
            <w:left w:val="none" w:sz="0" w:space="0" w:color="auto"/>
            <w:bottom w:val="none" w:sz="0" w:space="0" w:color="auto"/>
            <w:right w:val="none" w:sz="0" w:space="0" w:color="auto"/>
          </w:divBdr>
        </w:div>
        <w:div w:id="91778367">
          <w:marLeft w:val="0"/>
          <w:marRight w:val="0"/>
          <w:marTop w:val="0"/>
          <w:marBottom w:val="0"/>
          <w:divBdr>
            <w:top w:val="none" w:sz="0" w:space="0" w:color="auto"/>
            <w:left w:val="none" w:sz="0" w:space="0" w:color="auto"/>
            <w:bottom w:val="none" w:sz="0" w:space="0" w:color="auto"/>
            <w:right w:val="none" w:sz="0" w:space="0" w:color="auto"/>
          </w:divBdr>
        </w:div>
        <w:div w:id="114388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22FF-F6E1-41D6-AD2B-48F17441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8559</Words>
  <Characters>47080</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3</cp:revision>
  <cp:lastPrinted>2017-09-27T21:46:00Z</cp:lastPrinted>
  <dcterms:created xsi:type="dcterms:W3CDTF">2017-10-03T18:49:00Z</dcterms:created>
  <dcterms:modified xsi:type="dcterms:W3CDTF">2017-10-03T18:51:00Z</dcterms:modified>
</cp:coreProperties>
</file>