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BFF" w:rsidRPr="00663182" w:rsidRDefault="002B5F1D" w:rsidP="00A56BFF">
      <w:pPr>
        <w:spacing w:line="360" w:lineRule="auto"/>
        <w:jc w:val="both"/>
        <w:rPr>
          <w:rFonts w:ascii="Arial" w:hAnsi="Arial" w:cs="Arial"/>
          <w:b/>
          <w:szCs w:val="22"/>
        </w:rPr>
      </w:pPr>
      <w:r>
        <w:rPr>
          <w:rFonts w:ascii="Arial" w:hAnsi="Arial" w:cs="Arial"/>
          <w:b/>
          <w:szCs w:val="22"/>
        </w:rPr>
        <w:t xml:space="preserve"> </w:t>
      </w:r>
      <w:r w:rsidR="00A56BFF">
        <w:rPr>
          <w:rFonts w:ascii="Arial" w:hAnsi="Arial" w:cs="Arial"/>
          <w:b/>
          <w:szCs w:val="22"/>
        </w:rPr>
        <w:t>HONORABLE ASAMBLEA</w:t>
      </w:r>
    </w:p>
    <w:p w:rsidR="00A56BFF" w:rsidRDefault="00A56BFF" w:rsidP="00A56BFF">
      <w:pPr>
        <w:spacing w:line="360" w:lineRule="auto"/>
        <w:jc w:val="both"/>
        <w:rPr>
          <w:rFonts w:ascii="Arial" w:hAnsi="Arial" w:cs="Arial"/>
        </w:rPr>
      </w:pPr>
    </w:p>
    <w:p w:rsidR="00A56BFF" w:rsidRPr="00695146" w:rsidRDefault="00A56BFF" w:rsidP="00A56BFF">
      <w:pPr>
        <w:spacing w:line="360" w:lineRule="auto"/>
        <w:ind w:firstLine="708"/>
        <w:jc w:val="both"/>
        <w:rPr>
          <w:rFonts w:ascii="Arial" w:hAnsi="Arial" w:cs="Arial"/>
          <w:bCs/>
          <w:lang w:val="es-ES_tradnl"/>
        </w:rPr>
      </w:pPr>
      <w:r w:rsidRPr="00695146">
        <w:rPr>
          <w:rFonts w:ascii="Arial" w:hAnsi="Arial" w:cs="Arial"/>
          <w:bCs/>
          <w:lang w:val="es-ES_tradnl"/>
        </w:rPr>
        <w:t>A la Comisión de Fomento Económico, en fecha 16 de mayo de 201</w:t>
      </w:r>
      <w:r w:rsidR="005C2B73" w:rsidRPr="00695146">
        <w:rPr>
          <w:rFonts w:ascii="Arial" w:hAnsi="Arial" w:cs="Arial"/>
          <w:bCs/>
          <w:lang w:val="es-ES_tradnl"/>
        </w:rPr>
        <w:t>7</w:t>
      </w:r>
      <w:r w:rsidRPr="00695146">
        <w:rPr>
          <w:rFonts w:ascii="Arial" w:hAnsi="Arial" w:cs="Arial"/>
          <w:bCs/>
          <w:lang w:val="es-ES_tradnl"/>
        </w:rPr>
        <w:t xml:space="preserve">, le fue turnado para su estudio y dictamen, el expediente legislativo No. </w:t>
      </w:r>
      <w:r w:rsidRPr="00695146">
        <w:rPr>
          <w:rFonts w:ascii="Arial" w:hAnsi="Arial" w:cs="Arial"/>
          <w:b/>
          <w:bCs/>
          <w:lang w:val="es-ES_tradnl"/>
        </w:rPr>
        <w:t>1</w:t>
      </w:r>
      <w:r w:rsidR="005C2B73" w:rsidRPr="00695146">
        <w:rPr>
          <w:rFonts w:ascii="Arial" w:hAnsi="Arial" w:cs="Arial"/>
          <w:b/>
          <w:bCs/>
          <w:lang w:val="es-ES_tradnl"/>
        </w:rPr>
        <w:t>0</w:t>
      </w:r>
      <w:r w:rsidRPr="00695146">
        <w:rPr>
          <w:rFonts w:ascii="Arial" w:hAnsi="Arial" w:cs="Arial"/>
          <w:b/>
          <w:bCs/>
          <w:lang w:val="es-ES_tradnl"/>
        </w:rPr>
        <w:t>8</w:t>
      </w:r>
      <w:r w:rsidR="005C2B73" w:rsidRPr="00695146">
        <w:rPr>
          <w:rFonts w:ascii="Arial" w:hAnsi="Arial" w:cs="Arial"/>
          <w:b/>
          <w:bCs/>
          <w:lang w:val="es-ES_tradnl"/>
        </w:rPr>
        <w:t>9</w:t>
      </w:r>
      <w:r w:rsidR="00B02188">
        <w:rPr>
          <w:rFonts w:ascii="Arial" w:hAnsi="Arial" w:cs="Arial"/>
          <w:b/>
          <w:bCs/>
          <w:lang w:val="es-ES_tradnl"/>
        </w:rPr>
        <w:t>6</w:t>
      </w:r>
      <w:r w:rsidRPr="00695146">
        <w:rPr>
          <w:rFonts w:ascii="Arial" w:hAnsi="Arial" w:cs="Arial"/>
          <w:b/>
          <w:bCs/>
          <w:lang w:val="es-ES_tradnl"/>
        </w:rPr>
        <w:t>/LXXI</w:t>
      </w:r>
      <w:r w:rsidR="005C2B73" w:rsidRPr="00695146">
        <w:rPr>
          <w:rFonts w:ascii="Arial" w:hAnsi="Arial" w:cs="Arial"/>
          <w:b/>
          <w:bCs/>
          <w:lang w:val="es-ES_tradnl"/>
        </w:rPr>
        <w:t>V</w:t>
      </w:r>
      <w:r w:rsidRPr="00695146">
        <w:rPr>
          <w:rFonts w:ascii="Arial" w:hAnsi="Arial" w:cs="Arial"/>
          <w:bCs/>
          <w:lang w:val="es-ES_tradnl"/>
        </w:rPr>
        <w:t>, mismo que contiene es</w:t>
      </w:r>
      <w:r w:rsidR="005C2B73" w:rsidRPr="00695146">
        <w:rPr>
          <w:rFonts w:ascii="Arial" w:hAnsi="Arial" w:cs="Arial"/>
          <w:bCs/>
          <w:lang w:val="es-ES_tradnl"/>
        </w:rPr>
        <w:t>crito signado por l</w:t>
      </w:r>
      <w:r w:rsidR="00695146" w:rsidRPr="00695146">
        <w:rPr>
          <w:rFonts w:ascii="Arial" w:hAnsi="Arial" w:cs="Arial"/>
          <w:bCs/>
          <w:lang w:val="es-ES_tradnl"/>
        </w:rPr>
        <w:t>os</w:t>
      </w:r>
      <w:r w:rsidR="005C2B73" w:rsidRPr="00695146">
        <w:rPr>
          <w:rFonts w:ascii="Arial" w:hAnsi="Arial" w:cs="Arial"/>
          <w:bCs/>
          <w:lang w:val="es-ES_tradnl"/>
        </w:rPr>
        <w:t xml:space="preserve"> </w:t>
      </w:r>
      <w:r w:rsidR="00695146" w:rsidRPr="00695146">
        <w:rPr>
          <w:rFonts w:ascii="Arial" w:hAnsi="Arial" w:cs="Arial"/>
          <w:bCs/>
          <w:lang w:val="es-ES_tradnl"/>
        </w:rPr>
        <w:t>C.C. Jaime Heliodoro R</w:t>
      </w:r>
      <w:r w:rsidR="00695146">
        <w:rPr>
          <w:rFonts w:ascii="Arial" w:hAnsi="Arial" w:cs="Arial"/>
          <w:bCs/>
          <w:lang w:val="es-ES_tradnl"/>
        </w:rPr>
        <w:t>odríguez</w:t>
      </w:r>
      <w:r w:rsidR="00695146" w:rsidRPr="00695146">
        <w:rPr>
          <w:rFonts w:ascii="Arial" w:hAnsi="Arial" w:cs="Arial"/>
          <w:bCs/>
          <w:lang w:val="es-ES_tradnl"/>
        </w:rPr>
        <w:t xml:space="preserve"> C</w:t>
      </w:r>
      <w:r w:rsidR="00695146">
        <w:rPr>
          <w:rFonts w:ascii="Arial" w:hAnsi="Arial" w:cs="Arial"/>
          <w:bCs/>
          <w:lang w:val="es-ES_tradnl"/>
        </w:rPr>
        <w:t>alderón</w:t>
      </w:r>
      <w:r w:rsidR="00695146" w:rsidRPr="00695146">
        <w:rPr>
          <w:rFonts w:ascii="Arial" w:hAnsi="Arial" w:cs="Arial"/>
          <w:bCs/>
          <w:lang w:val="es-ES_tradnl"/>
        </w:rPr>
        <w:t>, Gobernador Constitucional del Estado Libre y Soberano de Nuevo León; M</w:t>
      </w:r>
      <w:r w:rsidR="00695146">
        <w:rPr>
          <w:rFonts w:ascii="Arial" w:hAnsi="Arial" w:cs="Arial"/>
          <w:bCs/>
          <w:lang w:val="es-ES_tradnl"/>
        </w:rPr>
        <w:t>anuel</w:t>
      </w:r>
      <w:r w:rsidR="00695146" w:rsidRPr="00695146">
        <w:rPr>
          <w:rFonts w:ascii="Arial" w:hAnsi="Arial" w:cs="Arial"/>
          <w:bCs/>
          <w:lang w:val="es-ES_tradnl"/>
        </w:rPr>
        <w:t xml:space="preserve"> F</w:t>
      </w:r>
      <w:r w:rsidR="00695146">
        <w:rPr>
          <w:rFonts w:ascii="Arial" w:hAnsi="Arial" w:cs="Arial"/>
          <w:bCs/>
          <w:lang w:val="es-ES_tradnl"/>
        </w:rPr>
        <w:t>lorentino</w:t>
      </w:r>
      <w:r w:rsidR="00695146" w:rsidRPr="00695146">
        <w:rPr>
          <w:rFonts w:ascii="Arial" w:hAnsi="Arial" w:cs="Arial"/>
          <w:bCs/>
          <w:lang w:val="es-ES_tradnl"/>
        </w:rPr>
        <w:t xml:space="preserve"> G</w:t>
      </w:r>
      <w:r w:rsidR="00695146">
        <w:rPr>
          <w:rFonts w:ascii="Arial" w:hAnsi="Arial" w:cs="Arial"/>
          <w:bCs/>
          <w:lang w:val="es-ES_tradnl"/>
        </w:rPr>
        <w:t>onzález</w:t>
      </w:r>
      <w:r w:rsidR="00695146" w:rsidRPr="00695146">
        <w:rPr>
          <w:rFonts w:ascii="Arial" w:hAnsi="Arial" w:cs="Arial"/>
          <w:bCs/>
          <w:lang w:val="es-ES_tradnl"/>
        </w:rPr>
        <w:t xml:space="preserve"> F</w:t>
      </w:r>
      <w:r w:rsidR="00695146">
        <w:rPr>
          <w:rFonts w:ascii="Arial" w:hAnsi="Arial" w:cs="Arial"/>
          <w:bCs/>
          <w:lang w:val="es-ES_tradnl"/>
        </w:rPr>
        <w:t>lores</w:t>
      </w:r>
      <w:r w:rsidR="00695146" w:rsidRPr="00695146">
        <w:rPr>
          <w:rFonts w:ascii="Arial" w:hAnsi="Arial" w:cs="Arial"/>
          <w:bCs/>
          <w:lang w:val="es-ES_tradnl"/>
        </w:rPr>
        <w:t>, Secretario  General de Gobierno; C</w:t>
      </w:r>
      <w:r w:rsidR="00695146">
        <w:rPr>
          <w:rFonts w:ascii="Arial" w:hAnsi="Arial" w:cs="Arial"/>
          <w:bCs/>
          <w:lang w:val="es-ES_tradnl"/>
        </w:rPr>
        <w:t>arlos</w:t>
      </w:r>
      <w:r w:rsidR="00695146" w:rsidRPr="00695146">
        <w:rPr>
          <w:rFonts w:ascii="Arial" w:hAnsi="Arial" w:cs="Arial"/>
          <w:bCs/>
          <w:lang w:val="es-ES_tradnl"/>
        </w:rPr>
        <w:t xml:space="preserve"> A</w:t>
      </w:r>
      <w:r w:rsidR="00695146">
        <w:rPr>
          <w:rFonts w:ascii="Arial" w:hAnsi="Arial" w:cs="Arial"/>
          <w:bCs/>
          <w:lang w:val="es-ES_tradnl"/>
        </w:rPr>
        <w:t>lberto</w:t>
      </w:r>
      <w:r w:rsidR="00695146" w:rsidRPr="00695146">
        <w:rPr>
          <w:rFonts w:ascii="Arial" w:hAnsi="Arial" w:cs="Arial"/>
          <w:bCs/>
          <w:lang w:val="es-ES_tradnl"/>
        </w:rPr>
        <w:t xml:space="preserve"> G</w:t>
      </w:r>
      <w:r w:rsidR="00695146">
        <w:rPr>
          <w:rFonts w:ascii="Arial" w:hAnsi="Arial" w:cs="Arial"/>
          <w:bCs/>
          <w:lang w:val="es-ES_tradnl"/>
        </w:rPr>
        <w:t>arza</w:t>
      </w:r>
      <w:r w:rsidR="00695146" w:rsidRPr="00695146">
        <w:rPr>
          <w:rFonts w:ascii="Arial" w:hAnsi="Arial" w:cs="Arial"/>
          <w:bCs/>
          <w:lang w:val="es-ES_tradnl"/>
        </w:rPr>
        <w:t xml:space="preserve"> </w:t>
      </w:r>
      <w:r w:rsidR="00695146">
        <w:rPr>
          <w:rFonts w:ascii="Arial" w:hAnsi="Arial" w:cs="Arial"/>
          <w:bCs/>
          <w:lang w:val="es-ES_tradnl"/>
        </w:rPr>
        <w:t>Ibarra</w:t>
      </w:r>
      <w:r w:rsidR="00695146" w:rsidRPr="00695146">
        <w:rPr>
          <w:rFonts w:ascii="Arial" w:hAnsi="Arial" w:cs="Arial"/>
          <w:bCs/>
          <w:lang w:val="es-ES_tradnl"/>
        </w:rPr>
        <w:t>, Secretario de Finanzas y Tesorero General del Estado; F</w:t>
      </w:r>
      <w:r w:rsidR="00695146">
        <w:rPr>
          <w:rFonts w:ascii="Arial" w:hAnsi="Arial" w:cs="Arial"/>
          <w:bCs/>
          <w:lang w:val="es-ES_tradnl"/>
        </w:rPr>
        <w:t>ernando</w:t>
      </w:r>
      <w:r w:rsidR="00695146" w:rsidRPr="00695146">
        <w:rPr>
          <w:rFonts w:ascii="Arial" w:hAnsi="Arial" w:cs="Arial"/>
          <w:bCs/>
          <w:lang w:val="es-ES_tradnl"/>
        </w:rPr>
        <w:t xml:space="preserve"> T</w:t>
      </w:r>
      <w:r w:rsidR="00695146">
        <w:rPr>
          <w:rFonts w:ascii="Arial" w:hAnsi="Arial" w:cs="Arial"/>
          <w:bCs/>
          <w:lang w:val="es-ES_tradnl"/>
        </w:rPr>
        <w:t>urner</w:t>
      </w:r>
      <w:r w:rsidR="00695146" w:rsidRPr="00695146">
        <w:rPr>
          <w:rFonts w:ascii="Arial" w:hAnsi="Arial" w:cs="Arial"/>
          <w:bCs/>
          <w:lang w:val="es-ES_tradnl"/>
        </w:rPr>
        <w:t xml:space="preserve"> D</w:t>
      </w:r>
      <w:r w:rsidR="00695146">
        <w:rPr>
          <w:rFonts w:ascii="Arial" w:hAnsi="Arial" w:cs="Arial"/>
          <w:bCs/>
          <w:lang w:val="es-ES_tradnl"/>
        </w:rPr>
        <w:t>ávila</w:t>
      </w:r>
      <w:r w:rsidR="00695146" w:rsidRPr="00695146">
        <w:rPr>
          <w:rFonts w:ascii="Arial" w:hAnsi="Arial" w:cs="Arial"/>
          <w:bCs/>
          <w:lang w:val="es-ES_tradnl"/>
        </w:rPr>
        <w:t>, Secretario de Economía y Trabajo del Estado; E</w:t>
      </w:r>
      <w:r w:rsidR="00695146">
        <w:rPr>
          <w:rFonts w:ascii="Arial" w:hAnsi="Arial" w:cs="Arial"/>
          <w:bCs/>
          <w:lang w:val="es-ES_tradnl"/>
        </w:rPr>
        <w:t>va</w:t>
      </w:r>
      <w:r w:rsidR="00695146" w:rsidRPr="00695146">
        <w:rPr>
          <w:rFonts w:ascii="Arial" w:hAnsi="Arial" w:cs="Arial"/>
          <w:bCs/>
          <w:lang w:val="es-ES_tradnl"/>
        </w:rPr>
        <w:t xml:space="preserve"> M</w:t>
      </w:r>
      <w:r w:rsidR="00695146">
        <w:rPr>
          <w:rFonts w:ascii="Arial" w:hAnsi="Arial" w:cs="Arial"/>
          <w:bCs/>
          <w:lang w:val="es-ES_tradnl"/>
        </w:rPr>
        <w:t>argarita</w:t>
      </w:r>
      <w:r w:rsidR="00695146" w:rsidRPr="00695146">
        <w:rPr>
          <w:rFonts w:ascii="Arial" w:hAnsi="Arial" w:cs="Arial"/>
          <w:bCs/>
          <w:lang w:val="es-ES_tradnl"/>
        </w:rPr>
        <w:t xml:space="preserve"> G</w:t>
      </w:r>
      <w:r w:rsidR="00695146">
        <w:rPr>
          <w:rFonts w:ascii="Arial" w:hAnsi="Arial" w:cs="Arial"/>
          <w:bCs/>
          <w:lang w:val="es-ES_tradnl"/>
        </w:rPr>
        <w:t>ómez</w:t>
      </w:r>
      <w:r w:rsidR="00695146" w:rsidRPr="00695146">
        <w:rPr>
          <w:rFonts w:ascii="Arial" w:hAnsi="Arial" w:cs="Arial"/>
          <w:bCs/>
          <w:lang w:val="es-ES_tradnl"/>
        </w:rPr>
        <w:t xml:space="preserve"> T</w:t>
      </w:r>
      <w:r w:rsidR="00695146">
        <w:rPr>
          <w:rFonts w:ascii="Arial" w:hAnsi="Arial" w:cs="Arial"/>
          <w:bCs/>
          <w:lang w:val="es-ES_tradnl"/>
        </w:rPr>
        <w:t>amez</w:t>
      </w:r>
      <w:r w:rsidR="00695146" w:rsidRPr="00695146">
        <w:rPr>
          <w:rFonts w:ascii="Arial" w:hAnsi="Arial" w:cs="Arial"/>
          <w:bCs/>
          <w:lang w:val="es-ES_tradnl"/>
        </w:rPr>
        <w:t>, Diputada de la LXXIV Legislatura del Congreso del Estado e integrante del Grupo Legislativo del Partido Acción Nacional, A</w:t>
      </w:r>
      <w:r w:rsidR="00695146">
        <w:rPr>
          <w:rFonts w:ascii="Arial" w:hAnsi="Arial" w:cs="Arial"/>
          <w:bCs/>
          <w:lang w:val="es-ES_tradnl"/>
        </w:rPr>
        <w:t>ndrés</w:t>
      </w:r>
      <w:r w:rsidR="00695146" w:rsidRPr="00695146">
        <w:rPr>
          <w:rFonts w:ascii="Arial" w:hAnsi="Arial" w:cs="Arial"/>
          <w:bCs/>
          <w:lang w:val="es-ES_tradnl"/>
        </w:rPr>
        <w:t xml:space="preserve"> M</w:t>
      </w:r>
      <w:r w:rsidR="00695146">
        <w:rPr>
          <w:rFonts w:ascii="Arial" w:hAnsi="Arial" w:cs="Arial"/>
          <w:bCs/>
          <w:lang w:val="es-ES_tradnl"/>
        </w:rPr>
        <w:t>auricio</w:t>
      </w:r>
      <w:r w:rsidR="00695146" w:rsidRPr="00695146">
        <w:rPr>
          <w:rFonts w:ascii="Arial" w:hAnsi="Arial" w:cs="Arial"/>
          <w:bCs/>
          <w:lang w:val="es-ES_tradnl"/>
        </w:rPr>
        <w:t xml:space="preserve"> C</w:t>
      </w:r>
      <w:r w:rsidR="00695146">
        <w:rPr>
          <w:rFonts w:ascii="Arial" w:hAnsi="Arial" w:cs="Arial"/>
          <w:bCs/>
          <w:lang w:val="es-ES_tradnl"/>
        </w:rPr>
        <w:t>antú</w:t>
      </w:r>
      <w:r w:rsidR="00695146" w:rsidRPr="00695146">
        <w:rPr>
          <w:rFonts w:ascii="Arial" w:hAnsi="Arial" w:cs="Arial"/>
          <w:bCs/>
          <w:lang w:val="es-ES_tradnl"/>
        </w:rPr>
        <w:t xml:space="preserve"> R</w:t>
      </w:r>
      <w:r w:rsidR="00695146">
        <w:rPr>
          <w:rFonts w:ascii="Arial" w:hAnsi="Arial" w:cs="Arial"/>
          <w:bCs/>
          <w:lang w:val="es-ES_tradnl"/>
        </w:rPr>
        <w:t>amírez</w:t>
      </w:r>
      <w:r w:rsidR="00695146" w:rsidRPr="00695146">
        <w:rPr>
          <w:rFonts w:ascii="Arial" w:hAnsi="Arial" w:cs="Arial"/>
          <w:bCs/>
          <w:lang w:val="es-ES_tradnl"/>
        </w:rPr>
        <w:t>, Diputado de la LXXIV Legislatura del Congreso del Estado e integrante del Grupo Legislativo del Partido Revolucionario Institucional</w:t>
      </w:r>
      <w:r w:rsidR="00695146">
        <w:rPr>
          <w:rFonts w:ascii="Arial" w:hAnsi="Arial" w:cs="Arial"/>
          <w:bCs/>
          <w:lang w:val="es-ES_tradnl"/>
        </w:rPr>
        <w:t>,</w:t>
      </w:r>
      <w:r w:rsidR="005C2B73" w:rsidRPr="00695146">
        <w:rPr>
          <w:rFonts w:ascii="Arial" w:hAnsi="Arial" w:cs="Arial"/>
          <w:bCs/>
          <w:lang w:val="es-ES_tradnl"/>
        </w:rPr>
        <w:t xml:space="preserve"> que contiene la Iniciativa con proyecto de </w:t>
      </w:r>
      <w:r w:rsidR="00695146">
        <w:rPr>
          <w:rFonts w:ascii="Arial" w:hAnsi="Arial" w:cs="Arial"/>
          <w:bCs/>
          <w:lang w:val="es-ES_tradnl"/>
        </w:rPr>
        <w:t>D</w:t>
      </w:r>
      <w:r w:rsidR="005C2B73" w:rsidRPr="00695146">
        <w:rPr>
          <w:rFonts w:ascii="Arial" w:hAnsi="Arial" w:cs="Arial"/>
          <w:bCs/>
          <w:lang w:val="es-ES_tradnl"/>
        </w:rPr>
        <w:t>ecreto por el que se expide la Ley de Fomento a</w:t>
      </w:r>
      <w:r w:rsidR="00B02188">
        <w:rPr>
          <w:rFonts w:ascii="Arial" w:hAnsi="Arial" w:cs="Arial"/>
          <w:bCs/>
          <w:lang w:val="es-ES_tradnl"/>
        </w:rPr>
        <w:t xml:space="preserve"> </w:t>
      </w:r>
      <w:r w:rsidR="005C2B73" w:rsidRPr="00695146">
        <w:rPr>
          <w:rFonts w:ascii="Arial" w:hAnsi="Arial" w:cs="Arial"/>
          <w:bCs/>
          <w:lang w:val="es-ES_tradnl"/>
        </w:rPr>
        <w:t>l</w:t>
      </w:r>
      <w:r w:rsidR="00B02188">
        <w:rPr>
          <w:rFonts w:ascii="Arial" w:hAnsi="Arial" w:cs="Arial"/>
          <w:bCs/>
          <w:lang w:val="es-ES_tradnl"/>
        </w:rPr>
        <w:t xml:space="preserve">a </w:t>
      </w:r>
      <w:r w:rsidR="001E68AB">
        <w:rPr>
          <w:rFonts w:ascii="Arial" w:hAnsi="Arial" w:cs="Arial"/>
          <w:bCs/>
          <w:lang w:val="es-ES_tradnl"/>
        </w:rPr>
        <w:t>Inversión</w:t>
      </w:r>
      <w:r w:rsidR="00B02188">
        <w:rPr>
          <w:rFonts w:ascii="Arial" w:hAnsi="Arial" w:cs="Arial"/>
          <w:bCs/>
          <w:lang w:val="es-ES_tradnl"/>
        </w:rPr>
        <w:t xml:space="preserve"> y al</w:t>
      </w:r>
      <w:r w:rsidR="005C2B73" w:rsidRPr="00695146">
        <w:rPr>
          <w:rFonts w:ascii="Arial" w:hAnsi="Arial" w:cs="Arial"/>
          <w:bCs/>
          <w:lang w:val="es-ES_tradnl"/>
        </w:rPr>
        <w:t xml:space="preserve"> </w:t>
      </w:r>
      <w:r w:rsidR="00B02188">
        <w:rPr>
          <w:rFonts w:ascii="Arial" w:hAnsi="Arial" w:cs="Arial"/>
          <w:bCs/>
          <w:lang w:val="es-ES_tradnl"/>
        </w:rPr>
        <w:t xml:space="preserve">Empleo </w:t>
      </w:r>
      <w:r w:rsidR="005C2B73" w:rsidRPr="00695146">
        <w:rPr>
          <w:rFonts w:ascii="Arial" w:hAnsi="Arial" w:cs="Arial"/>
          <w:bCs/>
          <w:lang w:val="es-ES_tradnl"/>
        </w:rPr>
        <w:t>para el Estado de Nuevo León.</w:t>
      </w:r>
    </w:p>
    <w:p w:rsidR="00B45CDA" w:rsidRDefault="00B45CDA" w:rsidP="00A56BFF">
      <w:pPr>
        <w:spacing w:line="360" w:lineRule="auto"/>
        <w:ind w:firstLine="708"/>
        <w:jc w:val="both"/>
        <w:rPr>
          <w:rFonts w:ascii="Arial" w:hAnsi="Arial" w:cs="Arial"/>
          <w:color w:val="000000"/>
        </w:rPr>
      </w:pPr>
    </w:p>
    <w:p w:rsidR="00AD58E0" w:rsidRDefault="00AD58E0" w:rsidP="00A56BFF">
      <w:pPr>
        <w:spacing w:line="360" w:lineRule="auto"/>
        <w:ind w:firstLine="708"/>
        <w:jc w:val="both"/>
        <w:rPr>
          <w:rFonts w:ascii="Arial" w:hAnsi="Arial" w:cs="Arial"/>
          <w:color w:val="000000"/>
        </w:rPr>
      </w:pPr>
    </w:p>
    <w:p w:rsidR="00A56BFF" w:rsidRDefault="00A56BFF" w:rsidP="00A56BFF">
      <w:pPr>
        <w:spacing w:line="360" w:lineRule="auto"/>
        <w:ind w:firstLine="708"/>
        <w:jc w:val="both"/>
        <w:rPr>
          <w:rFonts w:ascii="Arial" w:hAnsi="Arial" w:cs="Arial"/>
          <w:bCs/>
          <w:lang w:val="es-ES_tradnl"/>
        </w:rPr>
      </w:pPr>
      <w:r w:rsidRPr="00734B4F">
        <w:rPr>
          <w:rFonts w:ascii="Arial" w:hAnsi="Arial" w:cs="Arial"/>
          <w:bCs/>
          <w:lang w:val="es-ES_tradnl"/>
        </w:rPr>
        <w:t>Una vez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p>
    <w:p w:rsidR="00A56BFF" w:rsidRPr="00186A0C" w:rsidRDefault="00A56BFF" w:rsidP="00A56BFF">
      <w:pPr>
        <w:spacing w:line="360" w:lineRule="auto"/>
        <w:jc w:val="both"/>
        <w:rPr>
          <w:rFonts w:ascii="Arial" w:hAnsi="Arial" w:cs="Arial"/>
          <w:b/>
          <w:szCs w:val="22"/>
          <w:lang w:val="es-ES_tradnl"/>
        </w:rPr>
      </w:pPr>
    </w:p>
    <w:p w:rsidR="00B45CDA" w:rsidRDefault="00B45CDA" w:rsidP="00A56BFF">
      <w:pPr>
        <w:autoSpaceDE w:val="0"/>
        <w:autoSpaceDN w:val="0"/>
        <w:adjustRightInd w:val="0"/>
        <w:spacing w:line="360" w:lineRule="auto"/>
        <w:jc w:val="both"/>
        <w:rPr>
          <w:rFonts w:ascii="Arial" w:hAnsi="Arial" w:cs="Arial"/>
          <w:b/>
          <w:szCs w:val="22"/>
        </w:rPr>
      </w:pPr>
    </w:p>
    <w:p w:rsidR="00A56BFF" w:rsidRDefault="00A56BFF" w:rsidP="00A56BFF">
      <w:pPr>
        <w:autoSpaceDE w:val="0"/>
        <w:autoSpaceDN w:val="0"/>
        <w:adjustRightInd w:val="0"/>
        <w:spacing w:line="360" w:lineRule="auto"/>
        <w:jc w:val="both"/>
        <w:rPr>
          <w:rFonts w:ascii="Arial" w:hAnsi="Arial" w:cs="Arial"/>
          <w:b/>
          <w:szCs w:val="22"/>
        </w:rPr>
      </w:pPr>
      <w:r>
        <w:rPr>
          <w:rFonts w:ascii="Arial" w:hAnsi="Arial" w:cs="Arial"/>
          <w:b/>
          <w:szCs w:val="22"/>
        </w:rPr>
        <w:lastRenderedPageBreak/>
        <w:t>ANTECEDENTES</w:t>
      </w:r>
    </w:p>
    <w:p w:rsidR="00692CF9" w:rsidRDefault="00692CF9" w:rsidP="00A56BFF">
      <w:pPr>
        <w:spacing w:line="360" w:lineRule="auto"/>
        <w:jc w:val="both"/>
        <w:rPr>
          <w:rFonts w:ascii="Arial" w:hAnsi="Arial" w:cs="Arial"/>
        </w:rPr>
      </w:pPr>
    </w:p>
    <w:p w:rsidR="001E68AB" w:rsidRPr="00695146" w:rsidRDefault="00A56BFF" w:rsidP="001E68AB">
      <w:pPr>
        <w:spacing w:line="360" w:lineRule="auto"/>
        <w:jc w:val="both"/>
        <w:rPr>
          <w:rFonts w:ascii="Arial" w:hAnsi="Arial" w:cs="Arial"/>
        </w:rPr>
      </w:pPr>
      <w:r w:rsidRPr="00734B4F">
        <w:rPr>
          <w:rFonts w:ascii="Arial" w:hAnsi="Arial" w:cs="Arial"/>
        </w:rPr>
        <w:t>Manifiesta</w:t>
      </w:r>
      <w:r w:rsidR="00695146">
        <w:rPr>
          <w:rFonts w:ascii="Arial" w:hAnsi="Arial" w:cs="Arial"/>
        </w:rPr>
        <w:t>n</w:t>
      </w:r>
      <w:r w:rsidRPr="00734B4F">
        <w:rPr>
          <w:rFonts w:ascii="Arial" w:hAnsi="Arial" w:cs="Arial"/>
        </w:rPr>
        <w:t xml:space="preserve"> </w:t>
      </w:r>
      <w:r w:rsidR="00695146">
        <w:rPr>
          <w:rFonts w:ascii="Arial" w:hAnsi="Arial" w:cs="Arial"/>
        </w:rPr>
        <w:t>los</w:t>
      </w:r>
      <w:r w:rsidRPr="00734B4F">
        <w:rPr>
          <w:rFonts w:ascii="Arial" w:hAnsi="Arial" w:cs="Arial"/>
        </w:rPr>
        <w:t xml:space="preserve"> promovente</w:t>
      </w:r>
      <w:r w:rsidR="00695146">
        <w:rPr>
          <w:rFonts w:ascii="Arial" w:hAnsi="Arial" w:cs="Arial"/>
        </w:rPr>
        <w:t>s</w:t>
      </w:r>
      <w:r w:rsidRPr="00734B4F">
        <w:rPr>
          <w:rFonts w:ascii="Arial" w:hAnsi="Arial" w:cs="Arial"/>
        </w:rPr>
        <w:t xml:space="preserve"> </w:t>
      </w:r>
      <w:r w:rsidR="00B45CDA">
        <w:rPr>
          <w:rFonts w:ascii="Arial" w:hAnsi="Arial" w:cs="Arial"/>
        </w:rPr>
        <w:t>que e</w:t>
      </w:r>
      <w:r w:rsidR="00695146" w:rsidRPr="00695146">
        <w:rPr>
          <w:rFonts w:ascii="Arial" w:hAnsi="Arial" w:cs="Arial"/>
        </w:rPr>
        <w:t xml:space="preserve">l </w:t>
      </w:r>
      <w:r w:rsidR="001E68AB" w:rsidRPr="001E68AB">
        <w:rPr>
          <w:rFonts w:ascii="Arial" w:hAnsi="Arial" w:cs="Arial"/>
        </w:rPr>
        <w:t xml:space="preserve">Gobierno del Estado de Nuevo León tiene la facultad y la encomienda de generar las condiciones necesarias para que en la entidad se generen empleos de calidad a través del fomento a la inversión. La visión para Nuevo León es mantener su liderazgo en creación de empleo y desarrollo productivo a través de la creación de un ambiente idóneo para los sectores productivos, que genere prosperidad para la población y mejora en su calidad de </w:t>
      </w:r>
      <w:r w:rsidR="001E68AB">
        <w:rPr>
          <w:rFonts w:ascii="Arial" w:hAnsi="Arial" w:cs="Arial"/>
        </w:rPr>
        <w:t xml:space="preserve">vida, </w:t>
      </w:r>
      <w:r w:rsidR="001E68AB" w:rsidRPr="001E68AB">
        <w:rPr>
          <w:rFonts w:ascii="Arial" w:hAnsi="Arial" w:cs="Arial"/>
        </w:rPr>
        <w:t>Nuevo León está posicionado como entidad líder en atracción de inversión y generación de empleo, pero a pesar de eso, en los últimos años los indicadores de crecimiento, empleo y pobreza han mostrado un deterioro, no solo por consecuencia de un panorama nacional adverso, sino una coyuntura propia del</w:t>
      </w:r>
      <w:r w:rsidR="001E68AB">
        <w:rPr>
          <w:rFonts w:ascii="Arial" w:hAnsi="Arial" w:cs="Arial"/>
        </w:rPr>
        <w:t xml:space="preserve"> E</w:t>
      </w:r>
      <w:r w:rsidR="001E68AB" w:rsidRPr="001E68AB">
        <w:rPr>
          <w:rFonts w:ascii="Arial" w:hAnsi="Arial" w:cs="Arial"/>
        </w:rPr>
        <w:t>stado en los últimos años</w:t>
      </w:r>
      <w:r w:rsidR="001E68AB">
        <w:rPr>
          <w:rFonts w:ascii="Arial" w:hAnsi="Arial" w:cs="Arial"/>
        </w:rPr>
        <w:t>.</w:t>
      </w:r>
    </w:p>
    <w:p w:rsidR="00A56BFF" w:rsidRDefault="00A56BFF" w:rsidP="00B45CDA">
      <w:pPr>
        <w:spacing w:line="360" w:lineRule="auto"/>
        <w:jc w:val="both"/>
        <w:rPr>
          <w:rFonts w:ascii="Arial" w:hAnsi="Arial" w:cs="Arial"/>
        </w:rPr>
      </w:pPr>
    </w:p>
    <w:p w:rsidR="00A60F87" w:rsidRPr="00A60F87" w:rsidRDefault="00741BCF" w:rsidP="00A60F87">
      <w:pPr>
        <w:spacing w:line="360" w:lineRule="auto"/>
        <w:jc w:val="both"/>
        <w:rPr>
          <w:rFonts w:ascii="Arial" w:hAnsi="Arial" w:cs="Arial"/>
        </w:rPr>
      </w:pPr>
      <w:r>
        <w:rPr>
          <w:rFonts w:ascii="Arial" w:hAnsi="Arial" w:cs="Arial"/>
        </w:rPr>
        <w:t>Así mismo indican</w:t>
      </w:r>
      <w:r w:rsidR="00B45CDA">
        <w:rPr>
          <w:rFonts w:ascii="Arial" w:hAnsi="Arial" w:cs="Arial"/>
        </w:rPr>
        <w:t xml:space="preserve"> </w:t>
      </w:r>
      <w:r w:rsidR="00A60F87">
        <w:rPr>
          <w:rFonts w:ascii="Arial" w:hAnsi="Arial" w:cs="Arial"/>
        </w:rPr>
        <w:t xml:space="preserve">que </w:t>
      </w:r>
      <w:r w:rsidR="00A60F87" w:rsidRPr="00A60F87">
        <w:rPr>
          <w:rFonts w:ascii="Arial" w:hAnsi="Arial" w:cs="Arial"/>
        </w:rPr>
        <w:t xml:space="preserve">se presenta esta </w:t>
      </w:r>
      <w:r w:rsidR="00A60F87">
        <w:rPr>
          <w:rFonts w:ascii="Arial" w:hAnsi="Arial" w:cs="Arial"/>
        </w:rPr>
        <w:t>I</w:t>
      </w:r>
      <w:r w:rsidR="00A60F87" w:rsidRPr="00A60F87">
        <w:rPr>
          <w:rFonts w:ascii="Arial" w:hAnsi="Arial" w:cs="Arial"/>
        </w:rPr>
        <w:t xml:space="preserve">niciativa de </w:t>
      </w:r>
      <w:r w:rsidR="00A60F87">
        <w:rPr>
          <w:rFonts w:ascii="Arial" w:hAnsi="Arial" w:cs="Arial"/>
        </w:rPr>
        <w:t>L</w:t>
      </w:r>
      <w:r w:rsidR="00A60F87" w:rsidRPr="00A60F87">
        <w:rPr>
          <w:rFonts w:ascii="Arial" w:hAnsi="Arial" w:cs="Arial"/>
        </w:rPr>
        <w:t>ey que busca hacer de Nuevo León un lugar mucho más atractivo y propicio para las inversiones. Los</w:t>
      </w:r>
    </w:p>
    <w:p w:rsidR="00A60F87" w:rsidRPr="00A60F87" w:rsidRDefault="00DA63D8" w:rsidP="00A60F87">
      <w:pPr>
        <w:spacing w:line="360" w:lineRule="auto"/>
        <w:jc w:val="both"/>
        <w:rPr>
          <w:rFonts w:ascii="Arial" w:hAnsi="Arial" w:cs="Arial"/>
        </w:rPr>
      </w:pPr>
      <w:r>
        <w:rPr>
          <w:rFonts w:ascii="Arial" w:hAnsi="Arial" w:cs="Arial"/>
        </w:rPr>
        <w:t>Elementos</w:t>
      </w:r>
      <w:r w:rsidR="00A60F87" w:rsidRPr="00A60F87">
        <w:rPr>
          <w:rFonts w:ascii="Arial" w:hAnsi="Arial" w:cs="Arial"/>
        </w:rPr>
        <w:t xml:space="preserve"> que componen esta ley se han realizado conforme a lo establecido en el Plan Estatal de Desarrollo en el capítulo de Economía incluyente, tema 2. Potencial de sectores económicos, bajo la línea estratégica de facilitar la apertura y operación de negocios. Los objetivos y líneas de acción son los siguientes: 2. Desarrollar y fortalecer sectores con potencial económico para el estado; vincular a los sectores para incrementar la competitividad; fomentar y atraer la inversión privada, nacional y extranjera; pro de agilizar los trámites y procedimientos para el otorgamiento de incentivos a la inversión, otorgar certeza jurídica y económica, así como el proporcionar a la Secretaría de </w:t>
      </w:r>
      <w:r w:rsidR="00A60F87" w:rsidRPr="00A60F87">
        <w:rPr>
          <w:rFonts w:ascii="Arial" w:hAnsi="Arial" w:cs="Arial"/>
        </w:rPr>
        <w:lastRenderedPageBreak/>
        <w:t>Economía y Trabajo, que tiene la encomienda de impulsar el desarrollo económico de la población, las herramientas necesarias para operar con la posibilidad real de producir resultados.</w:t>
      </w:r>
    </w:p>
    <w:p w:rsidR="00B45CDA" w:rsidRDefault="00B45CDA" w:rsidP="00A56BFF">
      <w:pPr>
        <w:spacing w:line="360" w:lineRule="auto"/>
        <w:jc w:val="both"/>
        <w:rPr>
          <w:rFonts w:ascii="Arial" w:hAnsi="Arial" w:cs="Arial"/>
        </w:rPr>
      </w:pPr>
    </w:p>
    <w:p w:rsidR="00B45CDA" w:rsidRDefault="00741BCF" w:rsidP="00A56BFF">
      <w:pPr>
        <w:spacing w:line="360" w:lineRule="auto"/>
        <w:jc w:val="both"/>
        <w:rPr>
          <w:rFonts w:ascii="Arial" w:hAnsi="Arial" w:cs="Arial"/>
        </w:rPr>
      </w:pPr>
      <w:r>
        <w:rPr>
          <w:rFonts w:ascii="Arial" w:hAnsi="Arial" w:cs="Arial"/>
        </w:rPr>
        <w:t xml:space="preserve">Igualmente informan que </w:t>
      </w:r>
      <w:r w:rsidRPr="00741BCF">
        <w:rPr>
          <w:rFonts w:ascii="Arial" w:hAnsi="Arial" w:cs="Arial"/>
        </w:rPr>
        <w:t>en atención a lo dispuesto en el artículo 16 de la Ley de Disciplina Financiera de las Entidades Federativas y Municipios, la Secretaría de Finanzas y Tesorería General del Estado ha emitido el Análisis de Impacto Presupuestario respecto a la presente iniciativa. Y de conformidad con lo establecido en la Ley para la Mejora Regulatoria y la Simplificación Administrativa del Estado de Nuevo León, fue sometida a consulta de la Comisión Estatal de Mejora Regulatoria la exención del Análisis de Impacto Regulatorio de la presente iniciativa, en virtud de que las reformas legislativas planteadas en la misma no implican costo de cumplimiento para los particulares, tal como fue demostrado mediante el formato denominado "Exención AIR", actualizándose por tanto la hipótesis prevista en el artículo 30 de la Ley en cita, por lo que el órgano en comento determinó procedente la exención de referencia.</w:t>
      </w:r>
    </w:p>
    <w:p w:rsidR="00B45CDA" w:rsidRDefault="00B45CDA" w:rsidP="00A56BFF">
      <w:pPr>
        <w:spacing w:line="360" w:lineRule="auto"/>
        <w:jc w:val="both"/>
        <w:rPr>
          <w:rFonts w:ascii="Arial" w:hAnsi="Arial" w:cs="Arial"/>
        </w:rPr>
      </w:pPr>
    </w:p>
    <w:p w:rsidR="00A56BFF" w:rsidRDefault="00A56BFF" w:rsidP="00A56BFF">
      <w:pPr>
        <w:autoSpaceDE w:val="0"/>
        <w:autoSpaceDN w:val="0"/>
        <w:adjustRightInd w:val="0"/>
        <w:spacing w:line="360" w:lineRule="auto"/>
        <w:jc w:val="both"/>
        <w:rPr>
          <w:rFonts w:ascii="Arial" w:hAnsi="Arial" w:cs="Arial"/>
          <w:b/>
          <w:szCs w:val="22"/>
        </w:rPr>
      </w:pPr>
      <w:r w:rsidRPr="003A0F90">
        <w:rPr>
          <w:rFonts w:ascii="Arial" w:hAnsi="Arial" w:cs="Arial"/>
          <w:b/>
          <w:szCs w:val="22"/>
        </w:rPr>
        <w:t>CONSIDERACIONES</w:t>
      </w:r>
    </w:p>
    <w:p w:rsidR="007A5FD0" w:rsidRPr="00147D35" w:rsidRDefault="007A5FD0" w:rsidP="00A56BFF">
      <w:pPr>
        <w:autoSpaceDE w:val="0"/>
        <w:autoSpaceDN w:val="0"/>
        <w:adjustRightInd w:val="0"/>
        <w:spacing w:line="360" w:lineRule="auto"/>
        <w:jc w:val="both"/>
        <w:rPr>
          <w:rFonts w:ascii="Arial" w:hAnsi="Arial" w:cs="Arial"/>
          <w:szCs w:val="22"/>
        </w:rPr>
      </w:pPr>
    </w:p>
    <w:p w:rsidR="00A56BFF" w:rsidRDefault="00A56BFF" w:rsidP="00A56BFF">
      <w:pPr>
        <w:spacing w:line="360" w:lineRule="auto"/>
        <w:jc w:val="both"/>
        <w:rPr>
          <w:rFonts w:ascii="Arial" w:hAnsi="Arial" w:cs="Arial"/>
        </w:rPr>
      </w:pPr>
      <w:r w:rsidRPr="00734B4F">
        <w:rPr>
          <w:rFonts w:ascii="Arial" w:hAnsi="Arial" w:cs="Arial"/>
        </w:rPr>
        <w:t>Corresponde a la Comisión de Fomento Económico conocer sobre el presente asunto de conformidad a lo establecido en los diversos numerales 70, fracción XI de la Ley Orgánica del Poder Legislativo del Estado de Nuevo León y 39, fracción XI, inciso f) del Reglamento para el Gobierno Interior del Congreso del Estado de Nuevo León.</w:t>
      </w:r>
    </w:p>
    <w:p w:rsidR="00DA63D8" w:rsidRPr="00A60F87" w:rsidRDefault="00DA63D8" w:rsidP="00DA63D8">
      <w:pPr>
        <w:spacing w:line="360" w:lineRule="auto"/>
        <w:jc w:val="both"/>
        <w:rPr>
          <w:rFonts w:ascii="Arial" w:hAnsi="Arial" w:cs="Arial"/>
        </w:rPr>
      </w:pPr>
      <w:r>
        <w:rPr>
          <w:rFonts w:ascii="Arial" w:hAnsi="Arial" w:cs="Arial"/>
        </w:rPr>
        <w:lastRenderedPageBreak/>
        <w:t>Es importante mencionar que n</w:t>
      </w:r>
      <w:r w:rsidRPr="00A60F87">
        <w:rPr>
          <w:rFonts w:ascii="Arial" w:hAnsi="Arial" w:cs="Arial"/>
        </w:rPr>
        <w:t>uestra entidad federativa ha perdido dinamismo en su crecimiento económico. En el periodo 2004-2008 creció a una tasa promedio anual de 5.7%, en contraste en el periodo 2009-2014 lo hizo a una tasa de 2.8%, mientras en dicho periodo (2009 - 2014) otros estados como Sonora (3.5%), Guanajuato (3.7%), Aguascalientes (4.2%), Zacatecas (4.3) y Querétaro (4.6%) han crecido por encima de Nuevo León (2.8%). De acuerdo a distintos indicadores (ITESM, IMCO, DOING BUSINESS), nuestro estado ha perdido competitividad</w:t>
      </w:r>
      <w:r>
        <w:rPr>
          <w:rFonts w:ascii="Arial" w:hAnsi="Arial" w:cs="Arial"/>
        </w:rPr>
        <w:t xml:space="preserve">, </w:t>
      </w:r>
      <w:r w:rsidRPr="00A60F87">
        <w:rPr>
          <w:rFonts w:ascii="Arial" w:hAnsi="Arial" w:cs="Arial"/>
        </w:rPr>
        <w:t>Los salarios en el estado son de los más altos a nivel nacional, sin embargo han caído más que la media nacional en términos reales: Nuevo León (1.3%), Nacional (0.6%) en el periodo 2007-2014. Esto se ve reflejado en el incremento de la pobreza laboral (ITLP1), que es la población que no está en posibilidades de adquirir una canasta básica alimentaria con su ingreso laboral. Nuevo León se ha convertido en el estado con el mayor deterioro en este indicador, un crecimiento 6.8% en los últimos diez años, muy por encima de la media Nacional de 1.4%. En Nuevo León el 25% de los trabajadores se encuentra en pobreza laboral, siendo que en 2008 este valor era de 15%.</w:t>
      </w:r>
    </w:p>
    <w:p w:rsidR="00DA63D8" w:rsidRDefault="00DA63D8" w:rsidP="00A56BFF">
      <w:pPr>
        <w:spacing w:line="360" w:lineRule="auto"/>
        <w:jc w:val="both"/>
        <w:rPr>
          <w:rFonts w:ascii="Arial" w:hAnsi="Arial" w:cs="Arial"/>
        </w:rPr>
      </w:pPr>
    </w:p>
    <w:p w:rsidR="00F9754E" w:rsidRDefault="00DA63D8" w:rsidP="00A56BFF">
      <w:pPr>
        <w:spacing w:line="360" w:lineRule="auto"/>
        <w:jc w:val="both"/>
        <w:rPr>
          <w:rFonts w:ascii="Arial" w:hAnsi="Arial" w:cs="Arial"/>
        </w:rPr>
      </w:pPr>
      <w:r>
        <w:rPr>
          <w:rFonts w:ascii="Arial" w:hAnsi="Arial" w:cs="Arial"/>
        </w:rPr>
        <w:t>Cabe mencionar</w:t>
      </w:r>
      <w:r w:rsidR="00F9754E">
        <w:rPr>
          <w:rFonts w:ascii="Arial" w:hAnsi="Arial" w:cs="Arial"/>
        </w:rPr>
        <w:t xml:space="preserve"> que uno de los asuntos que le competen a esta comisión son l</w:t>
      </w:r>
      <w:r w:rsidR="00F9754E" w:rsidRPr="00F9754E">
        <w:rPr>
          <w:rFonts w:ascii="Arial" w:hAnsi="Arial" w:cs="Arial"/>
        </w:rPr>
        <w:t>as iniciativas relacionadas con el fortalecimiento, estímulo y desarrollo de los sectores productivos del Estado, así como el desarrollo regional del mismo</w:t>
      </w:r>
      <w:r w:rsidR="00F9754E">
        <w:rPr>
          <w:rFonts w:ascii="Arial" w:hAnsi="Arial" w:cs="Arial"/>
        </w:rPr>
        <w:t>, por lo que para nosotros es de suma importancia que los ordenamientos existentes se sustituyan por otros que den las herramientas necesarias a nuestros emprendedores para que estén en igualdad de circunstancias para poder competir con los diferentes Estados de la Republica y del Extranjero.</w:t>
      </w:r>
    </w:p>
    <w:p w:rsidR="00F9754E" w:rsidRDefault="00F9754E" w:rsidP="00A56BFF">
      <w:pPr>
        <w:spacing w:line="360" w:lineRule="auto"/>
        <w:jc w:val="both"/>
        <w:rPr>
          <w:rFonts w:ascii="Arial" w:hAnsi="Arial" w:cs="Arial"/>
        </w:rPr>
      </w:pPr>
    </w:p>
    <w:p w:rsidR="00DE6AB8" w:rsidRDefault="00DA63D8" w:rsidP="00A56BFF">
      <w:pPr>
        <w:spacing w:line="360" w:lineRule="auto"/>
        <w:jc w:val="both"/>
        <w:rPr>
          <w:rFonts w:ascii="Arial" w:hAnsi="Arial" w:cs="Arial"/>
        </w:rPr>
      </w:pPr>
      <w:r>
        <w:rPr>
          <w:rFonts w:ascii="Arial" w:hAnsi="Arial" w:cs="Arial"/>
        </w:rPr>
        <w:t>Es claro</w:t>
      </w:r>
      <w:r w:rsidR="00DE6AB8">
        <w:rPr>
          <w:rFonts w:ascii="Arial" w:hAnsi="Arial" w:cs="Arial"/>
        </w:rPr>
        <w:t xml:space="preserve"> que </w:t>
      </w:r>
      <w:r w:rsidR="00DE6AB8" w:rsidRPr="00DE6AB8">
        <w:rPr>
          <w:rFonts w:ascii="Arial" w:hAnsi="Arial" w:cs="Arial"/>
        </w:rPr>
        <w:t xml:space="preserve">una constante entre los integrantes </w:t>
      </w:r>
      <w:r w:rsidR="00DE6AB8">
        <w:rPr>
          <w:rFonts w:ascii="Arial" w:hAnsi="Arial" w:cs="Arial"/>
        </w:rPr>
        <w:t xml:space="preserve">de esta Comisión </w:t>
      </w:r>
      <w:r w:rsidR="00DE6AB8" w:rsidRPr="00DE6AB8">
        <w:rPr>
          <w:rFonts w:ascii="Arial" w:hAnsi="Arial" w:cs="Arial"/>
        </w:rPr>
        <w:t xml:space="preserve">buscar una reforma integral que beneficiara a los emprendedores de Nuevo León a esa fuerza productiva tan importante para nuestro </w:t>
      </w:r>
      <w:r w:rsidR="00DE6AB8">
        <w:rPr>
          <w:rFonts w:ascii="Arial" w:hAnsi="Arial" w:cs="Arial"/>
        </w:rPr>
        <w:t>E</w:t>
      </w:r>
      <w:r w:rsidR="00DE6AB8" w:rsidRPr="00DE6AB8">
        <w:rPr>
          <w:rFonts w:ascii="Arial" w:hAnsi="Arial" w:cs="Arial"/>
        </w:rPr>
        <w:t>stado</w:t>
      </w:r>
      <w:r w:rsidR="00DE6AB8">
        <w:rPr>
          <w:rFonts w:ascii="Arial" w:hAnsi="Arial" w:cs="Arial"/>
        </w:rPr>
        <w:t xml:space="preserve"> y nos congratulamos al señalar que para llevar a cabo los trabajos que tuvieron como resultado estas Iniciativas, se contó con la colaboración y voluntad política de varios niveles de Gobierno.</w:t>
      </w:r>
    </w:p>
    <w:p w:rsidR="00A60F87" w:rsidRDefault="00A60F87" w:rsidP="00A56BFF">
      <w:pPr>
        <w:spacing w:line="360" w:lineRule="auto"/>
        <w:jc w:val="both"/>
        <w:rPr>
          <w:rFonts w:ascii="Arial" w:hAnsi="Arial" w:cs="Arial"/>
        </w:rPr>
      </w:pPr>
    </w:p>
    <w:p w:rsidR="005470F3" w:rsidRDefault="005470F3" w:rsidP="005470F3">
      <w:pPr>
        <w:spacing w:before="138" w:line="369" w:lineRule="auto"/>
        <w:ind w:right="50" w:hanging="5"/>
        <w:jc w:val="both"/>
        <w:rPr>
          <w:rFonts w:ascii="Arial" w:hAnsi="Arial" w:cs="Arial"/>
        </w:rPr>
      </w:pPr>
      <w:r w:rsidRPr="005470F3">
        <w:rPr>
          <w:rFonts w:ascii="Arial" w:hAnsi="Arial" w:cs="Arial"/>
        </w:rPr>
        <w:t>Ante esto, es necesario generar las políticas e instrumentos que permitan facilitar el desarrollo del sector productivo y generar empleos de calidad que demanda la población, para lo cual se requiere duplicar el crecimiento económico acelerando la inversión. Ante esto es necesario contar con una Ley moderna, ágil y efectiva que pueda estimular el desarrollo de las inversiones en el Estado.</w:t>
      </w:r>
    </w:p>
    <w:p w:rsidR="005470F3" w:rsidRDefault="005470F3" w:rsidP="005470F3">
      <w:pPr>
        <w:spacing w:before="138" w:line="369" w:lineRule="auto"/>
        <w:ind w:right="50" w:hanging="5"/>
        <w:jc w:val="both"/>
        <w:rPr>
          <w:rFonts w:ascii="Arial" w:hAnsi="Arial" w:cs="Arial"/>
        </w:rPr>
      </w:pPr>
    </w:p>
    <w:p w:rsidR="005470F3" w:rsidRPr="005470F3" w:rsidRDefault="005470F3" w:rsidP="005470F3">
      <w:pPr>
        <w:spacing w:before="138" w:line="369" w:lineRule="auto"/>
        <w:ind w:right="50" w:hanging="5"/>
        <w:jc w:val="both"/>
        <w:rPr>
          <w:rFonts w:ascii="Arial" w:hAnsi="Arial" w:cs="Arial"/>
        </w:rPr>
      </w:pPr>
      <w:r w:rsidRPr="005470F3">
        <w:rPr>
          <w:rFonts w:ascii="Arial" w:hAnsi="Arial" w:cs="Arial"/>
        </w:rPr>
        <w:t xml:space="preserve">Esta propuesta contempla reducir el proceso administrativo en el otorgamiento de incentivos (de 7 pasos a 3, y de 90 días a 60 días máximo). Se propone la creación de un Fideicomiso que garantice el otorgamiento y la administración de los incentivos. Los criterios de evaluación para el otorgamiento de incentivos pasarán a minimizarse de 18 criterios a 4 criterios (Nómina total, Integración local, Ubicación e Innovación y medio ambiente, buscando privilegiar aquellas inversiones de mayor derrama económica para el Estado y en regiones fuera de la zona metropolitana. Además en el caso de los </w:t>
      </w:r>
      <w:r w:rsidRPr="005470F3">
        <w:rPr>
          <w:rFonts w:ascii="Arial" w:hAnsi="Arial" w:cs="Arial"/>
        </w:rPr>
        <w:lastRenderedPageBreak/>
        <w:t>agrupamientos empresariales, se propone una mejor evaluación para apoyar aquellos que se consideran como estratégicos.</w:t>
      </w:r>
    </w:p>
    <w:p w:rsidR="005470F3" w:rsidRPr="005470F3" w:rsidRDefault="005470F3" w:rsidP="005470F3">
      <w:pPr>
        <w:spacing w:line="360" w:lineRule="auto"/>
        <w:jc w:val="both"/>
        <w:rPr>
          <w:rFonts w:ascii="Arial" w:hAnsi="Arial" w:cs="Arial"/>
        </w:rPr>
      </w:pPr>
    </w:p>
    <w:p w:rsidR="005470F3" w:rsidRDefault="005470F3" w:rsidP="005470F3">
      <w:pPr>
        <w:spacing w:line="360" w:lineRule="auto"/>
        <w:jc w:val="both"/>
        <w:rPr>
          <w:rFonts w:ascii="Arial" w:hAnsi="Arial" w:cs="Arial"/>
        </w:rPr>
      </w:pPr>
      <w:r w:rsidRPr="005470F3">
        <w:rPr>
          <w:rFonts w:ascii="Arial" w:hAnsi="Arial" w:cs="Arial"/>
        </w:rPr>
        <w:t>Conscientes de que dichas iniciativas, atañen de forma medular el fortalecimiento de los puntos vulnerables en beneficio de la ciudadanía, proporcionando áreas de oportunidad y la infraestructura jurídica necesaria, que dan como resultado la calidad y desarrollo económico, atacando un problema fundamental como lo es el desempleo, lo que deriva  en una mayor generación de empleos y beneficiando la estabilidad de los ya existentes, mejor remunerados  y da alto valor agregado.</w:t>
      </w:r>
    </w:p>
    <w:p w:rsidR="00DA63D8" w:rsidRDefault="00DA63D8" w:rsidP="005470F3">
      <w:pPr>
        <w:spacing w:line="360" w:lineRule="auto"/>
        <w:jc w:val="both"/>
        <w:rPr>
          <w:rFonts w:ascii="Arial" w:hAnsi="Arial" w:cs="Arial"/>
        </w:rPr>
      </w:pPr>
    </w:p>
    <w:p w:rsidR="00DA63D8" w:rsidRDefault="00DA63D8" w:rsidP="00DA63D8">
      <w:pPr>
        <w:spacing w:line="360" w:lineRule="auto"/>
        <w:jc w:val="both"/>
        <w:rPr>
          <w:rFonts w:ascii="Arial" w:hAnsi="Arial" w:cs="Arial"/>
        </w:rPr>
      </w:pPr>
      <w:r>
        <w:rPr>
          <w:rFonts w:ascii="Arial" w:hAnsi="Arial" w:cs="Arial"/>
        </w:rPr>
        <w:t>De acuerdo al Artículo 109 del Reglamento Interior del Congreso del Estado de Nuevo León que a la letra dice:</w:t>
      </w:r>
    </w:p>
    <w:p w:rsidR="00DA63D8" w:rsidRDefault="00DA63D8" w:rsidP="00DA63D8">
      <w:pPr>
        <w:spacing w:line="360" w:lineRule="auto"/>
        <w:jc w:val="both"/>
        <w:rPr>
          <w:rFonts w:ascii="Arial" w:hAnsi="Arial" w:cs="Arial"/>
        </w:rPr>
      </w:pPr>
    </w:p>
    <w:p w:rsidR="00DA63D8" w:rsidRDefault="00DA63D8" w:rsidP="00DA63D8">
      <w:pPr>
        <w:spacing w:line="360" w:lineRule="auto"/>
        <w:jc w:val="both"/>
        <w:rPr>
          <w:rFonts w:ascii="Arial" w:hAnsi="Arial" w:cs="Arial"/>
          <w:bCs/>
          <w:i/>
          <w:sz w:val="22"/>
          <w:szCs w:val="22"/>
        </w:rPr>
      </w:pPr>
      <w:r>
        <w:rPr>
          <w:rFonts w:ascii="Arial" w:hAnsi="Arial" w:cs="Arial"/>
          <w:bCs/>
          <w:i/>
          <w:sz w:val="22"/>
          <w:szCs w:val="22"/>
        </w:rPr>
        <w:t>“</w:t>
      </w:r>
      <w:r w:rsidRPr="00420B68">
        <w:rPr>
          <w:rFonts w:ascii="Arial" w:hAnsi="Arial" w:cs="Arial"/>
          <w:bCs/>
          <w:i/>
          <w:sz w:val="22"/>
          <w:szCs w:val="22"/>
        </w:rPr>
        <w:t>ARTICULO 109.- Si la Comisión estimare necesario incluir modificaciones a la iniciativa que le fue turnada para estudio, las dará a conocer a la Asamblea en su dictamen, exponiendo los argumentos en que se apoye</w:t>
      </w:r>
      <w:r>
        <w:rPr>
          <w:rFonts w:ascii="Arial" w:hAnsi="Arial" w:cs="Arial"/>
          <w:bCs/>
          <w:i/>
          <w:sz w:val="22"/>
          <w:szCs w:val="22"/>
        </w:rPr>
        <w:t>”</w:t>
      </w:r>
    </w:p>
    <w:p w:rsidR="00DA63D8" w:rsidRDefault="00DA63D8" w:rsidP="00DA63D8">
      <w:pPr>
        <w:spacing w:line="360" w:lineRule="auto"/>
        <w:jc w:val="both"/>
        <w:rPr>
          <w:rFonts w:ascii="Arial" w:hAnsi="Arial" w:cs="Arial"/>
          <w:bCs/>
          <w:i/>
          <w:sz w:val="22"/>
          <w:szCs w:val="22"/>
        </w:rPr>
      </w:pPr>
    </w:p>
    <w:p w:rsidR="00DA63D8" w:rsidRDefault="00DA63D8" w:rsidP="00DA63D8">
      <w:pPr>
        <w:spacing w:line="360" w:lineRule="auto"/>
        <w:jc w:val="both"/>
        <w:rPr>
          <w:rFonts w:ascii="Arial" w:hAnsi="Arial" w:cs="Arial"/>
          <w:bCs/>
          <w:lang w:val="es-ES_tradnl"/>
        </w:rPr>
      </w:pPr>
      <w:r>
        <w:rPr>
          <w:rFonts w:ascii="Arial" w:hAnsi="Arial" w:cs="Arial"/>
          <w:bCs/>
          <w:lang w:val="es-ES_tradnl"/>
        </w:rPr>
        <w:t>Incluimos las siguientes modificaciones:</w:t>
      </w:r>
    </w:p>
    <w:p w:rsidR="008F1966" w:rsidRDefault="008F1966" w:rsidP="00DA63D8">
      <w:pPr>
        <w:spacing w:line="360" w:lineRule="auto"/>
        <w:jc w:val="both"/>
        <w:rPr>
          <w:rFonts w:ascii="Arial" w:hAnsi="Arial" w:cs="Arial"/>
          <w:bCs/>
          <w:lang w:val="es-ES_tradnl"/>
        </w:rPr>
      </w:pPr>
    </w:p>
    <w:tbl>
      <w:tblPr>
        <w:tblStyle w:val="Tablaconcuadrcula"/>
        <w:tblW w:w="0" w:type="auto"/>
        <w:tblLook w:val="04A0" w:firstRow="1" w:lastRow="0" w:firstColumn="1" w:lastColumn="0" w:noHBand="0" w:noVBand="1"/>
      </w:tblPr>
      <w:tblGrid>
        <w:gridCol w:w="4153"/>
        <w:gridCol w:w="4164"/>
      </w:tblGrid>
      <w:tr w:rsidR="004315FD" w:rsidTr="00A75CE4">
        <w:tc>
          <w:tcPr>
            <w:tcW w:w="4197" w:type="dxa"/>
          </w:tcPr>
          <w:p w:rsidR="004315FD" w:rsidRPr="004D1871" w:rsidRDefault="004315FD" w:rsidP="002B5F1D">
            <w:pPr>
              <w:pStyle w:val="Sinespaciado"/>
              <w:jc w:val="center"/>
              <w:rPr>
                <w:rFonts w:ascii="Arial" w:hAnsi="Arial" w:cs="Arial"/>
                <w:b/>
              </w:rPr>
            </w:pPr>
            <w:r w:rsidRPr="004D1871">
              <w:rPr>
                <w:rFonts w:ascii="Arial" w:hAnsi="Arial" w:cs="Arial"/>
                <w:b/>
              </w:rPr>
              <w:t>INICIATIVA</w:t>
            </w:r>
          </w:p>
        </w:tc>
        <w:tc>
          <w:tcPr>
            <w:tcW w:w="4207" w:type="dxa"/>
          </w:tcPr>
          <w:p w:rsidR="004315FD" w:rsidRPr="004D1871" w:rsidRDefault="004315FD" w:rsidP="002B5F1D">
            <w:pPr>
              <w:pStyle w:val="Sinespaciado"/>
              <w:jc w:val="center"/>
              <w:rPr>
                <w:rFonts w:ascii="Arial" w:hAnsi="Arial" w:cs="Arial"/>
                <w:b/>
              </w:rPr>
            </w:pPr>
            <w:r w:rsidRPr="004D1871">
              <w:rPr>
                <w:rFonts w:ascii="Arial" w:hAnsi="Arial" w:cs="Arial"/>
                <w:b/>
              </w:rPr>
              <w:t>PROPUESTA</w:t>
            </w:r>
          </w:p>
        </w:tc>
      </w:tr>
      <w:tr w:rsidR="00862901" w:rsidRPr="00B9578A" w:rsidTr="00A75CE4">
        <w:tc>
          <w:tcPr>
            <w:tcW w:w="4197" w:type="dxa"/>
          </w:tcPr>
          <w:p w:rsidR="00862901" w:rsidRPr="00B9578A" w:rsidRDefault="00AE0A11" w:rsidP="002B5F1D">
            <w:pPr>
              <w:jc w:val="both"/>
              <w:rPr>
                <w:rFonts w:ascii="Arial" w:hAnsi="Arial" w:cs="Arial"/>
                <w:b/>
                <w:lang w:val="es-MX"/>
              </w:rPr>
            </w:pPr>
            <w:r w:rsidRPr="00AE0A11">
              <w:rPr>
                <w:rFonts w:ascii="Arial" w:hAnsi="Arial" w:cs="Arial"/>
                <w:b/>
              </w:rPr>
              <w:t xml:space="preserve">Artículo 3. </w:t>
            </w:r>
            <w:r w:rsidRPr="00AE0A11">
              <w:rPr>
                <w:rFonts w:ascii="Arial" w:hAnsi="Arial" w:cs="Arial"/>
              </w:rPr>
              <w:t xml:space="preserve">A falta de disposición expresa en esta Ley, se aplicarán supletoriamente la Ley Orgánica de la Administración Pública para el Estado de Nuevo León, el Código Fiscal del Estado de Nuevo León, la </w:t>
            </w:r>
            <w:r w:rsidRPr="00AE0A11">
              <w:rPr>
                <w:rFonts w:ascii="Arial" w:hAnsi="Arial" w:cs="Arial"/>
              </w:rPr>
              <w:lastRenderedPageBreak/>
              <w:t>Ley para la Mejora Regulatoria y la Simplificación Administrativa del Estado de Nuevo León y el Código de Procedimientos Civiles del Estado de Nuevo León.</w:t>
            </w:r>
          </w:p>
        </w:tc>
        <w:tc>
          <w:tcPr>
            <w:tcW w:w="4207" w:type="dxa"/>
          </w:tcPr>
          <w:p w:rsidR="00862901" w:rsidRPr="00B9578A" w:rsidRDefault="00862901" w:rsidP="002B5F1D">
            <w:pPr>
              <w:jc w:val="both"/>
              <w:rPr>
                <w:rFonts w:ascii="Arial" w:hAnsi="Arial" w:cs="Arial"/>
                <w:b/>
                <w:lang w:val="es-MX"/>
              </w:rPr>
            </w:pPr>
            <w:r w:rsidRPr="00E54517">
              <w:rPr>
                <w:rFonts w:ascii="Arial" w:hAnsi="Arial" w:cs="Arial"/>
                <w:b/>
              </w:rPr>
              <w:lastRenderedPageBreak/>
              <w:t>Artículo 3.</w:t>
            </w:r>
            <w:r w:rsidRPr="00E54517">
              <w:rPr>
                <w:rFonts w:ascii="Arial" w:hAnsi="Arial" w:cs="Arial"/>
              </w:rPr>
              <w:t xml:space="preserve"> </w:t>
            </w:r>
            <w:r w:rsidRPr="005C7D87">
              <w:rPr>
                <w:rFonts w:ascii="Arial" w:hAnsi="Arial" w:cs="Arial"/>
              </w:rPr>
              <w:t xml:space="preserve">A falta de disposición expresa en esta Ley, se aplicarán supletoriamente la Ley Orgánica de la Administración Pública para el Estado de Nuevo León, el Código Fiscal del Estado de Nuevo León, la </w:t>
            </w:r>
            <w:r w:rsidRPr="005C7D87">
              <w:rPr>
                <w:rFonts w:ascii="Arial" w:hAnsi="Arial" w:cs="Arial"/>
              </w:rPr>
              <w:lastRenderedPageBreak/>
              <w:t>Ley para la Mejora Regulatoria y la Simplificación Administrativa del Estado de Nuevo León</w:t>
            </w:r>
            <w:r>
              <w:rPr>
                <w:rFonts w:ascii="Arial" w:hAnsi="Arial" w:cs="Arial"/>
              </w:rPr>
              <w:t xml:space="preserve">, </w:t>
            </w:r>
            <w:r w:rsidRPr="00AE0A11">
              <w:rPr>
                <w:rFonts w:ascii="Arial" w:hAnsi="Arial" w:cs="Arial"/>
                <w:color w:val="FF0000"/>
              </w:rPr>
              <w:t>la Ley de Transparencia y Acceso a la Información Pública del Estado de Nuevo León</w:t>
            </w:r>
            <w:r>
              <w:rPr>
                <w:rFonts w:ascii="Arial" w:hAnsi="Arial" w:cs="Arial"/>
              </w:rPr>
              <w:t xml:space="preserve"> </w:t>
            </w:r>
            <w:r w:rsidRPr="005C7D87">
              <w:rPr>
                <w:rFonts w:ascii="Arial" w:hAnsi="Arial" w:cs="Arial"/>
              </w:rPr>
              <w:t xml:space="preserve"> y el Código de Procedimientos Civiles del Estado de Nuevo León.</w:t>
            </w:r>
          </w:p>
        </w:tc>
      </w:tr>
      <w:tr w:rsidR="004315FD" w:rsidRPr="00B9578A" w:rsidTr="00A75CE4">
        <w:tc>
          <w:tcPr>
            <w:tcW w:w="4197" w:type="dxa"/>
          </w:tcPr>
          <w:p w:rsidR="004315FD" w:rsidRPr="00B9578A" w:rsidRDefault="004315FD" w:rsidP="002B5F1D">
            <w:pPr>
              <w:jc w:val="both"/>
              <w:rPr>
                <w:rFonts w:ascii="Arial" w:hAnsi="Arial" w:cs="Arial"/>
                <w:lang w:val="es-MX"/>
              </w:rPr>
            </w:pPr>
            <w:r w:rsidRPr="00B9578A">
              <w:rPr>
                <w:rFonts w:ascii="Arial" w:hAnsi="Arial" w:cs="Arial"/>
                <w:b/>
                <w:lang w:val="es-MX"/>
              </w:rPr>
              <w:lastRenderedPageBreak/>
              <w:t xml:space="preserve">Artículo 4. </w:t>
            </w:r>
            <w:r w:rsidRPr="00B9578A">
              <w:rPr>
                <w:rFonts w:ascii="Arial" w:hAnsi="Arial" w:cs="Arial"/>
                <w:lang w:val="es-MX"/>
              </w:rPr>
              <w:t>Para los efectos de la presente Ley se entenderá por:</w:t>
            </w:r>
          </w:p>
          <w:p w:rsidR="004315FD" w:rsidRDefault="004315FD" w:rsidP="002B5F1D">
            <w:pPr>
              <w:jc w:val="both"/>
              <w:rPr>
                <w:rFonts w:ascii="Arial" w:hAnsi="Arial" w:cs="Arial"/>
                <w:lang w:val="es-MX"/>
              </w:rPr>
            </w:pPr>
          </w:p>
          <w:p w:rsidR="00DB65DA" w:rsidRPr="00DB65DA" w:rsidRDefault="00DB65DA" w:rsidP="00DB65DA">
            <w:pPr>
              <w:jc w:val="both"/>
              <w:rPr>
                <w:rFonts w:ascii="Arial" w:hAnsi="Arial" w:cs="Arial"/>
                <w:b/>
                <w:lang w:val="es-MX"/>
              </w:rPr>
            </w:pPr>
            <w:r>
              <w:rPr>
                <w:rFonts w:ascii="Arial" w:hAnsi="Arial" w:cs="Arial"/>
                <w:b/>
                <w:lang w:val="es-MX"/>
              </w:rPr>
              <w:t xml:space="preserve">I.- </w:t>
            </w:r>
            <w:r w:rsidRPr="00DB65DA">
              <w:rPr>
                <w:rFonts w:ascii="Arial" w:hAnsi="Arial" w:cs="Arial"/>
                <w:b/>
                <w:lang w:val="es-MX"/>
              </w:rPr>
              <w:t xml:space="preserve">Agrupamiento Empresarial Estratégico: </w:t>
            </w:r>
            <w:r w:rsidRPr="00DB65DA">
              <w:rPr>
                <w:rFonts w:ascii="Arial" w:hAnsi="Arial" w:cs="Arial"/>
                <w:lang w:val="es-MX"/>
              </w:rPr>
              <w:t>Al grupo de empresas pertenecientes a un mismo sector de la actividad económica, en una zona geográfica definida, constituidas como asociaciones civiles y reconocidas por la Secretaría, mediante un convenio de colaboración entre dicho grupo y la Secretaría;</w:t>
            </w:r>
          </w:p>
          <w:p w:rsidR="00DB65DA" w:rsidRDefault="00DB65DA" w:rsidP="002B5F1D">
            <w:pPr>
              <w:jc w:val="both"/>
              <w:rPr>
                <w:rFonts w:ascii="Arial" w:hAnsi="Arial" w:cs="Arial"/>
                <w:lang w:val="es-MX"/>
              </w:rPr>
            </w:pPr>
          </w:p>
          <w:p w:rsidR="00DB65DA" w:rsidRDefault="00DB65DA" w:rsidP="002B5F1D">
            <w:pPr>
              <w:jc w:val="both"/>
              <w:rPr>
                <w:rFonts w:ascii="Arial" w:hAnsi="Arial" w:cs="Arial"/>
                <w:lang w:val="es-MX"/>
              </w:rPr>
            </w:pPr>
          </w:p>
          <w:p w:rsidR="00DB65DA" w:rsidRDefault="00DB65DA" w:rsidP="002B5F1D">
            <w:pPr>
              <w:jc w:val="both"/>
              <w:rPr>
                <w:rFonts w:ascii="Arial" w:hAnsi="Arial" w:cs="Arial"/>
                <w:lang w:val="es-MX"/>
              </w:rPr>
            </w:pPr>
          </w:p>
          <w:p w:rsidR="00DB65DA" w:rsidRDefault="00DB65DA" w:rsidP="002B5F1D">
            <w:pPr>
              <w:jc w:val="both"/>
              <w:rPr>
                <w:rFonts w:ascii="Arial" w:hAnsi="Arial" w:cs="Arial"/>
                <w:lang w:val="es-MX"/>
              </w:rPr>
            </w:pPr>
          </w:p>
          <w:p w:rsidR="00DB65DA" w:rsidRDefault="00DB65DA" w:rsidP="002B5F1D">
            <w:pPr>
              <w:jc w:val="both"/>
              <w:rPr>
                <w:rFonts w:ascii="Arial" w:hAnsi="Arial" w:cs="Arial"/>
                <w:lang w:val="es-MX"/>
              </w:rPr>
            </w:pPr>
          </w:p>
          <w:p w:rsidR="00DB65DA" w:rsidRDefault="00DB65DA" w:rsidP="002B5F1D">
            <w:pPr>
              <w:jc w:val="both"/>
              <w:rPr>
                <w:rFonts w:ascii="Arial" w:hAnsi="Arial" w:cs="Arial"/>
                <w:lang w:val="es-MX"/>
              </w:rPr>
            </w:pPr>
          </w:p>
          <w:p w:rsidR="00DB65DA" w:rsidRDefault="00DB65DA" w:rsidP="002B5F1D">
            <w:pPr>
              <w:jc w:val="both"/>
              <w:rPr>
                <w:rFonts w:ascii="Arial" w:hAnsi="Arial" w:cs="Arial"/>
                <w:lang w:val="es-MX"/>
              </w:rPr>
            </w:pPr>
          </w:p>
          <w:p w:rsidR="00DB65DA" w:rsidRDefault="00DB65DA" w:rsidP="002B5F1D">
            <w:pPr>
              <w:jc w:val="both"/>
              <w:rPr>
                <w:rFonts w:ascii="Arial" w:hAnsi="Arial" w:cs="Arial"/>
                <w:lang w:val="es-MX"/>
              </w:rPr>
            </w:pPr>
          </w:p>
          <w:p w:rsidR="004315FD" w:rsidRDefault="004315FD" w:rsidP="002B5F1D">
            <w:pPr>
              <w:jc w:val="both"/>
              <w:rPr>
                <w:rFonts w:ascii="Arial" w:hAnsi="Arial" w:cs="Arial"/>
                <w:b/>
                <w:lang w:val="es-MX"/>
              </w:rPr>
            </w:pPr>
            <w:r w:rsidRPr="00B9578A">
              <w:rPr>
                <w:rFonts w:ascii="Arial" w:hAnsi="Arial" w:cs="Arial"/>
                <w:b/>
                <w:lang w:val="es-MX"/>
              </w:rPr>
              <w:t>II-III</w:t>
            </w:r>
            <w:r>
              <w:rPr>
                <w:rFonts w:ascii="Arial" w:hAnsi="Arial" w:cs="Arial"/>
                <w:b/>
                <w:lang w:val="es-MX"/>
              </w:rPr>
              <w:t>……………………</w:t>
            </w:r>
          </w:p>
          <w:p w:rsidR="004315FD" w:rsidRDefault="004315FD" w:rsidP="002B5F1D">
            <w:pPr>
              <w:jc w:val="both"/>
              <w:rPr>
                <w:rFonts w:ascii="Arial" w:hAnsi="Arial" w:cs="Arial"/>
                <w:b/>
                <w:lang w:val="es-MX"/>
              </w:rPr>
            </w:pPr>
          </w:p>
          <w:p w:rsidR="004315FD" w:rsidRPr="00B9578A" w:rsidRDefault="004315FD" w:rsidP="002B5F1D">
            <w:pPr>
              <w:jc w:val="both"/>
              <w:rPr>
                <w:rFonts w:ascii="Arial" w:hAnsi="Arial" w:cs="Arial"/>
                <w:b/>
              </w:rPr>
            </w:pPr>
            <w:r w:rsidRPr="00B9578A">
              <w:rPr>
                <w:rFonts w:ascii="Arial" w:hAnsi="Arial" w:cs="Arial"/>
                <w:b/>
                <w:lang w:val="es-MX"/>
              </w:rPr>
              <w:t>V</w:t>
            </w:r>
            <w:r>
              <w:rPr>
                <w:rFonts w:ascii="Arial" w:hAnsi="Arial" w:cs="Arial"/>
                <w:b/>
                <w:lang w:val="es-MX"/>
              </w:rPr>
              <w:t>………………………..</w:t>
            </w:r>
          </w:p>
          <w:p w:rsidR="004315FD" w:rsidRPr="00C2585D" w:rsidRDefault="004315FD" w:rsidP="002B5F1D">
            <w:pPr>
              <w:jc w:val="both"/>
              <w:rPr>
                <w:rFonts w:ascii="Arial" w:hAnsi="Arial" w:cs="Arial"/>
                <w:b/>
              </w:rPr>
            </w:pPr>
          </w:p>
          <w:p w:rsidR="004315FD" w:rsidRPr="00B9578A" w:rsidRDefault="004315FD" w:rsidP="002B5F1D">
            <w:pPr>
              <w:jc w:val="both"/>
              <w:rPr>
                <w:rFonts w:ascii="Arial" w:hAnsi="Arial" w:cs="Arial"/>
                <w:lang w:val="es-MX"/>
              </w:rPr>
            </w:pPr>
            <w:r w:rsidRPr="00B9578A">
              <w:rPr>
                <w:rFonts w:ascii="Arial" w:hAnsi="Arial" w:cs="Arial"/>
                <w:b/>
                <w:lang w:val="es-MX"/>
              </w:rPr>
              <w:t xml:space="preserve">IV.- Desarrollo Económico: </w:t>
            </w:r>
            <w:r w:rsidRPr="00B9578A">
              <w:rPr>
                <w:rFonts w:ascii="Arial" w:hAnsi="Arial" w:cs="Arial"/>
                <w:lang w:val="es-MX"/>
              </w:rPr>
              <w:t xml:space="preserve">Crecimiento que armoniza el desarrollo económico, social y ambiental en una economía </w:t>
            </w:r>
            <w:r w:rsidRPr="00B9578A">
              <w:rPr>
                <w:rFonts w:ascii="Arial" w:hAnsi="Arial" w:cs="Arial"/>
                <w:lang w:val="es-MX"/>
              </w:rPr>
              <w:lastRenderedPageBreak/>
              <w:t>productiva y competitiva, que favorezca el empleo de calidad, la igualdad y equidad de oportunidades y la cohesión social, y que garantice el respeto al medio ambiente y el uso racional de los recursos naturales, de forma que permita satisfacer las necesidades de las generaciones presentes, sin comprometer las posibilidades de las generaciones futuras para atender sus propias necesidades.</w:t>
            </w:r>
          </w:p>
          <w:p w:rsidR="004315FD" w:rsidRPr="00B9578A" w:rsidRDefault="004315FD" w:rsidP="002B5F1D">
            <w:pPr>
              <w:jc w:val="both"/>
              <w:rPr>
                <w:rFonts w:ascii="Arial" w:hAnsi="Arial" w:cs="Arial"/>
                <w:lang w:val="es-MX"/>
              </w:rPr>
            </w:pPr>
          </w:p>
          <w:p w:rsidR="004315FD" w:rsidRDefault="004315FD" w:rsidP="002B5F1D">
            <w:pPr>
              <w:jc w:val="both"/>
              <w:rPr>
                <w:rFonts w:ascii="Arial" w:hAnsi="Arial" w:cs="Arial"/>
                <w:lang w:val="es-MX"/>
              </w:rPr>
            </w:pPr>
          </w:p>
          <w:p w:rsidR="004315FD" w:rsidRDefault="004315FD" w:rsidP="002B5F1D">
            <w:pPr>
              <w:jc w:val="both"/>
              <w:rPr>
                <w:rFonts w:ascii="Arial" w:hAnsi="Arial" w:cs="Arial"/>
                <w:lang w:val="es-MX"/>
              </w:rPr>
            </w:pPr>
          </w:p>
          <w:p w:rsidR="004315FD" w:rsidRDefault="004315FD" w:rsidP="002B5F1D">
            <w:pPr>
              <w:jc w:val="both"/>
              <w:rPr>
                <w:rFonts w:ascii="Arial" w:hAnsi="Arial" w:cs="Arial"/>
                <w:lang w:val="es-MX"/>
              </w:rPr>
            </w:pPr>
          </w:p>
          <w:p w:rsidR="00DB65DA" w:rsidRDefault="00DB65DA" w:rsidP="002B5F1D">
            <w:pPr>
              <w:jc w:val="both"/>
              <w:rPr>
                <w:rFonts w:ascii="Arial" w:hAnsi="Arial" w:cs="Arial"/>
                <w:lang w:val="es-MX"/>
              </w:rPr>
            </w:pPr>
          </w:p>
          <w:p w:rsidR="004315FD" w:rsidRDefault="004315FD" w:rsidP="002B5F1D">
            <w:pPr>
              <w:jc w:val="both"/>
              <w:rPr>
                <w:rFonts w:ascii="Arial" w:hAnsi="Arial" w:cs="Arial"/>
                <w:lang w:val="es-MX"/>
              </w:rPr>
            </w:pPr>
          </w:p>
          <w:p w:rsidR="004315FD" w:rsidRDefault="004315FD" w:rsidP="002B5F1D">
            <w:pPr>
              <w:jc w:val="both"/>
              <w:rPr>
                <w:rFonts w:ascii="Arial" w:hAnsi="Arial" w:cs="Arial"/>
                <w:lang w:val="es-MX"/>
              </w:rPr>
            </w:pPr>
          </w:p>
          <w:p w:rsidR="004315FD" w:rsidRDefault="004315FD" w:rsidP="002B5F1D">
            <w:pPr>
              <w:jc w:val="both"/>
              <w:rPr>
                <w:rFonts w:ascii="Arial" w:hAnsi="Arial" w:cs="Arial"/>
                <w:lang w:val="es-MX"/>
              </w:rPr>
            </w:pPr>
          </w:p>
          <w:p w:rsidR="004315FD" w:rsidRDefault="004315FD" w:rsidP="002B5F1D">
            <w:pPr>
              <w:jc w:val="both"/>
              <w:rPr>
                <w:rFonts w:ascii="Arial" w:hAnsi="Arial" w:cs="Arial"/>
                <w:lang w:val="es-MX"/>
              </w:rPr>
            </w:pPr>
          </w:p>
          <w:p w:rsidR="004315FD" w:rsidRDefault="004315FD" w:rsidP="002B5F1D">
            <w:pPr>
              <w:jc w:val="both"/>
              <w:rPr>
                <w:rFonts w:ascii="Arial" w:hAnsi="Arial" w:cs="Arial"/>
                <w:lang w:val="es-MX"/>
              </w:rPr>
            </w:pPr>
          </w:p>
          <w:p w:rsidR="004315FD" w:rsidRPr="00B9578A" w:rsidRDefault="004315FD" w:rsidP="002B5F1D">
            <w:pPr>
              <w:jc w:val="both"/>
              <w:rPr>
                <w:rFonts w:ascii="Arial" w:hAnsi="Arial" w:cs="Arial"/>
                <w:lang w:val="es-MX"/>
              </w:rPr>
            </w:pPr>
            <w:r w:rsidRPr="00B9578A">
              <w:rPr>
                <w:rFonts w:ascii="Arial" w:hAnsi="Arial" w:cs="Arial"/>
                <w:b/>
                <w:lang w:val="es-MX"/>
              </w:rPr>
              <w:t>VI</w:t>
            </w:r>
            <w:r>
              <w:rPr>
                <w:rFonts w:ascii="Arial" w:hAnsi="Arial" w:cs="Arial"/>
                <w:b/>
                <w:lang w:val="es-MX"/>
              </w:rPr>
              <w:t>-</w:t>
            </w:r>
            <w:r w:rsidRPr="00B9578A">
              <w:rPr>
                <w:rFonts w:ascii="Arial" w:hAnsi="Arial" w:cs="Arial"/>
                <w:b/>
                <w:lang w:val="es-MX"/>
              </w:rPr>
              <w:t>X</w:t>
            </w:r>
            <w:r>
              <w:rPr>
                <w:rFonts w:ascii="Arial" w:hAnsi="Arial" w:cs="Arial"/>
                <w:b/>
                <w:lang w:val="es-MX"/>
              </w:rPr>
              <w:t>………….</w:t>
            </w:r>
            <w:r w:rsidRPr="00B9578A">
              <w:rPr>
                <w:rFonts w:ascii="Arial" w:hAnsi="Arial" w:cs="Arial"/>
                <w:lang w:val="es-MX"/>
              </w:rPr>
              <w:t>.</w:t>
            </w:r>
          </w:p>
          <w:p w:rsidR="004315FD" w:rsidRPr="00B9578A" w:rsidRDefault="004315FD" w:rsidP="002B5F1D">
            <w:pPr>
              <w:jc w:val="both"/>
              <w:rPr>
                <w:rFonts w:ascii="Arial" w:hAnsi="Arial" w:cs="Arial"/>
                <w:lang w:val="es-MX"/>
              </w:rPr>
            </w:pPr>
          </w:p>
          <w:p w:rsidR="004315FD" w:rsidRPr="00B9578A" w:rsidRDefault="004315FD" w:rsidP="002B5F1D">
            <w:pPr>
              <w:jc w:val="both"/>
              <w:rPr>
                <w:rFonts w:ascii="Arial" w:hAnsi="Arial" w:cs="Arial"/>
                <w:lang w:val="es-MX"/>
              </w:rPr>
            </w:pPr>
            <w:r w:rsidRPr="00B9578A">
              <w:rPr>
                <w:rFonts w:ascii="Arial" w:hAnsi="Arial" w:cs="Arial"/>
                <w:b/>
                <w:lang w:val="es-MX"/>
              </w:rPr>
              <w:t>XI.- Inversión directa</w:t>
            </w:r>
            <w:r w:rsidRPr="00B9578A">
              <w:rPr>
                <w:rFonts w:ascii="Arial" w:hAnsi="Arial" w:cs="Arial"/>
                <w:lang w:val="es-MX"/>
              </w:rPr>
              <w:t>: Fondos de una empresa o empresas invertidos con el fin de promover sus objetivos de negocio, así como bienes importados, la adquisición de bienes o activos fijos, tales como plantas de fabricación, manufactura, almacenaje, distribución y/o maquinaria, que se espera sea productiva a largo plazo, para la creación de una nueva empresa como unidades económicas o bien, la expansión de una ya existente.</w:t>
            </w:r>
          </w:p>
          <w:p w:rsidR="004315FD" w:rsidRPr="00B9578A" w:rsidRDefault="004315FD" w:rsidP="002B5F1D">
            <w:pPr>
              <w:jc w:val="both"/>
              <w:rPr>
                <w:rFonts w:ascii="Arial" w:hAnsi="Arial" w:cs="Arial"/>
                <w:lang w:val="es-MX"/>
              </w:rPr>
            </w:pPr>
          </w:p>
          <w:p w:rsidR="004315FD" w:rsidRPr="00B9578A" w:rsidRDefault="004315FD" w:rsidP="002B5F1D">
            <w:pPr>
              <w:jc w:val="both"/>
              <w:rPr>
                <w:rFonts w:ascii="Arial" w:hAnsi="Arial" w:cs="Arial"/>
                <w:lang w:val="es-MX"/>
              </w:rPr>
            </w:pPr>
          </w:p>
          <w:p w:rsidR="004315FD" w:rsidRPr="00B9578A" w:rsidRDefault="004315FD" w:rsidP="002B5F1D">
            <w:pPr>
              <w:jc w:val="both"/>
              <w:rPr>
                <w:rFonts w:ascii="Arial" w:hAnsi="Arial" w:cs="Arial"/>
                <w:lang w:val="es-MX"/>
              </w:rPr>
            </w:pPr>
          </w:p>
          <w:p w:rsidR="004315FD" w:rsidRPr="00B9578A" w:rsidRDefault="004315FD" w:rsidP="002B5F1D">
            <w:pPr>
              <w:jc w:val="both"/>
              <w:rPr>
                <w:rFonts w:ascii="Arial" w:hAnsi="Arial" w:cs="Arial"/>
                <w:b/>
                <w:lang w:val="es-MX"/>
              </w:rPr>
            </w:pPr>
            <w:r w:rsidRPr="00B9578A">
              <w:rPr>
                <w:rFonts w:ascii="Arial" w:hAnsi="Arial" w:cs="Arial"/>
                <w:b/>
                <w:lang w:val="es-MX"/>
              </w:rPr>
              <w:t>XII</w:t>
            </w:r>
            <w:r>
              <w:rPr>
                <w:rFonts w:ascii="Arial" w:hAnsi="Arial" w:cs="Arial"/>
                <w:b/>
                <w:lang w:val="es-MX"/>
              </w:rPr>
              <w:t>……………………</w:t>
            </w:r>
            <w:r w:rsidRPr="00B9578A">
              <w:rPr>
                <w:rFonts w:ascii="Arial" w:hAnsi="Arial" w:cs="Arial"/>
                <w:lang w:val="es-MX"/>
              </w:rPr>
              <w:t>.</w:t>
            </w:r>
          </w:p>
          <w:p w:rsidR="004315FD" w:rsidRPr="00B9578A" w:rsidRDefault="004315FD" w:rsidP="002B5F1D">
            <w:pPr>
              <w:jc w:val="both"/>
              <w:rPr>
                <w:rFonts w:ascii="Arial" w:hAnsi="Arial" w:cs="Arial"/>
                <w:lang w:val="es-MX"/>
              </w:rPr>
            </w:pPr>
          </w:p>
          <w:p w:rsidR="004315FD" w:rsidRPr="00B9578A" w:rsidRDefault="004315FD" w:rsidP="002B5F1D">
            <w:pPr>
              <w:jc w:val="both"/>
              <w:rPr>
                <w:rFonts w:ascii="Arial" w:hAnsi="Arial" w:cs="Arial"/>
                <w:lang w:val="es-MX"/>
              </w:rPr>
            </w:pPr>
          </w:p>
          <w:p w:rsidR="004315FD" w:rsidRPr="00B9578A" w:rsidRDefault="004315FD" w:rsidP="002B5F1D">
            <w:pPr>
              <w:jc w:val="both"/>
              <w:rPr>
                <w:rFonts w:ascii="Arial" w:hAnsi="Arial" w:cs="Arial"/>
                <w:lang w:val="es-MX"/>
              </w:rPr>
            </w:pPr>
          </w:p>
          <w:p w:rsidR="004315FD" w:rsidRPr="00B9578A" w:rsidRDefault="004315FD" w:rsidP="002B5F1D">
            <w:pPr>
              <w:jc w:val="both"/>
              <w:rPr>
                <w:rFonts w:ascii="Arial" w:hAnsi="Arial" w:cs="Arial"/>
                <w:lang w:val="es-MX"/>
              </w:rPr>
            </w:pPr>
          </w:p>
          <w:p w:rsidR="004315FD" w:rsidRPr="00B9578A" w:rsidRDefault="004315FD" w:rsidP="002B5F1D">
            <w:pPr>
              <w:jc w:val="both"/>
              <w:rPr>
                <w:rFonts w:ascii="Arial" w:hAnsi="Arial" w:cs="Arial"/>
                <w:lang w:val="es-MX"/>
              </w:rPr>
            </w:pPr>
          </w:p>
          <w:p w:rsidR="004315FD" w:rsidRPr="00B9578A" w:rsidRDefault="004315FD" w:rsidP="002B5F1D">
            <w:pPr>
              <w:jc w:val="both"/>
              <w:rPr>
                <w:rFonts w:ascii="Arial" w:hAnsi="Arial" w:cs="Arial"/>
                <w:lang w:val="es-MX"/>
              </w:rPr>
            </w:pPr>
          </w:p>
          <w:p w:rsidR="004315FD" w:rsidRPr="00B9578A" w:rsidRDefault="004315FD" w:rsidP="002B5F1D">
            <w:pPr>
              <w:jc w:val="both"/>
              <w:rPr>
                <w:rFonts w:ascii="Arial" w:hAnsi="Arial" w:cs="Arial"/>
                <w:lang w:val="es-MX"/>
              </w:rPr>
            </w:pPr>
          </w:p>
          <w:p w:rsidR="004315FD" w:rsidRPr="00B9578A" w:rsidRDefault="004315FD" w:rsidP="002B5F1D">
            <w:pPr>
              <w:jc w:val="both"/>
              <w:rPr>
                <w:rFonts w:ascii="Arial" w:hAnsi="Arial" w:cs="Arial"/>
                <w:lang w:val="es-MX"/>
              </w:rPr>
            </w:pPr>
          </w:p>
          <w:p w:rsidR="004315FD" w:rsidRPr="00B9578A" w:rsidRDefault="004315FD" w:rsidP="002B5F1D">
            <w:pPr>
              <w:jc w:val="both"/>
              <w:rPr>
                <w:rFonts w:ascii="Arial" w:hAnsi="Arial" w:cs="Arial"/>
                <w:lang w:val="es-MX"/>
              </w:rPr>
            </w:pPr>
          </w:p>
          <w:p w:rsidR="004315FD" w:rsidRPr="00B9578A" w:rsidRDefault="004315FD" w:rsidP="002B5F1D">
            <w:pPr>
              <w:jc w:val="both"/>
              <w:rPr>
                <w:rFonts w:ascii="Arial" w:hAnsi="Arial" w:cs="Arial"/>
                <w:lang w:val="es-MX"/>
              </w:rPr>
            </w:pPr>
          </w:p>
          <w:p w:rsidR="004315FD" w:rsidRPr="00B9578A" w:rsidRDefault="004315FD" w:rsidP="002B5F1D">
            <w:pPr>
              <w:jc w:val="both"/>
              <w:rPr>
                <w:rFonts w:ascii="Arial" w:hAnsi="Arial" w:cs="Arial"/>
                <w:lang w:val="es-MX"/>
              </w:rPr>
            </w:pPr>
          </w:p>
          <w:p w:rsidR="004315FD" w:rsidRPr="00B9578A" w:rsidRDefault="004315FD" w:rsidP="002B5F1D">
            <w:pPr>
              <w:jc w:val="both"/>
              <w:rPr>
                <w:rFonts w:ascii="Arial" w:hAnsi="Arial" w:cs="Arial"/>
                <w:lang w:val="es-MX"/>
              </w:rPr>
            </w:pPr>
          </w:p>
          <w:p w:rsidR="004315FD" w:rsidRPr="00B9578A" w:rsidRDefault="004315FD" w:rsidP="002B5F1D">
            <w:pPr>
              <w:jc w:val="both"/>
              <w:rPr>
                <w:rFonts w:ascii="Arial" w:hAnsi="Arial" w:cs="Arial"/>
                <w:lang w:val="es-MX"/>
              </w:rPr>
            </w:pPr>
            <w:r w:rsidRPr="00B9578A">
              <w:rPr>
                <w:rFonts w:ascii="Arial" w:hAnsi="Arial" w:cs="Arial"/>
                <w:b/>
                <w:lang w:val="es-MX"/>
              </w:rPr>
              <w:t>XIII</w:t>
            </w:r>
            <w:r>
              <w:rPr>
                <w:rFonts w:ascii="Arial" w:hAnsi="Arial" w:cs="Arial"/>
                <w:b/>
                <w:lang w:val="es-MX"/>
              </w:rPr>
              <w:t>-</w:t>
            </w:r>
            <w:r w:rsidRPr="00B9578A">
              <w:rPr>
                <w:rFonts w:ascii="Arial" w:hAnsi="Arial" w:cs="Arial"/>
                <w:b/>
                <w:lang w:val="es-MX"/>
              </w:rPr>
              <w:t>XXII</w:t>
            </w:r>
            <w:r>
              <w:rPr>
                <w:rFonts w:ascii="Arial" w:hAnsi="Arial" w:cs="Arial"/>
                <w:b/>
                <w:lang w:val="es-MX"/>
              </w:rPr>
              <w:t>…………</w:t>
            </w:r>
          </w:p>
        </w:tc>
        <w:tc>
          <w:tcPr>
            <w:tcW w:w="4207" w:type="dxa"/>
          </w:tcPr>
          <w:p w:rsidR="004315FD" w:rsidRPr="00B9578A" w:rsidRDefault="004315FD" w:rsidP="002B5F1D">
            <w:pPr>
              <w:jc w:val="both"/>
              <w:rPr>
                <w:rFonts w:ascii="Arial" w:hAnsi="Arial" w:cs="Arial"/>
                <w:lang w:val="es-MX"/>
              </w:rPr>
            </w:pPr>
            <w:r w:rsidRPr="00B9578A">
              <w:rPr>
                <w:rFonts w:ascii="Arial" w:hAnsi="Arial" w:cs="Arial"/>
                <w:b/>
                <w:lang w:val="es-MX"/>
              </w:rPr>
              <w:lastRenderedPageBreak/>
              <w:t>Artículo 4.</w:t>
            </w:r>
            <w:r w:rsidRPr="00B9578A">
              <w:rPr>
                <w:rFonts w:ascii="Arial" w:hAnsi="Arial" w:cs="Arial"/>
                <w:lang w:val="es-MX"/>
              </w:rPr>
              <w:t xml:space="preserve"> Para los efectos de la presente Ley se entenderá por: </w:t>
            </w:r>
          </w:p>
          <w:p w:rsidR="004315FD" w:rsidRPr="00B9578A" w:rsidRDefault="004315FD" w:rsidP="002B5F1D">
            <w:pPr>
              <w:jc w:val="both"/>
              <w:rPr>
                <w:rFonts w:ascii="Arial" w:hAnsi="Arial" w:cs="Arial"/>
                <w:lang w:val="es-MX"/>
              </w:rPr>
            </w:pPr>
          </w:p>
          <w:p w:rsidR="004315FD" w:rsidRDefault="00DB65DA" w:rsidP="002B5F1D">
            <w:pPr>
              <w:jc w:val="both"/>
              <w:rPr>
                <w:rFonts w:ascii="Arial" w:hAnsi="Arial" w:cs="Arial"/>
                <w:b/>
                <w:lang w:val="es-MX"/>
              </w:rPr>
            </w:pPr>
            <w:r>
              <w:rPr>
                <w:rFonts w:ascii="Arial" w:hAnsi="Arial" w:cs="Arial"/>
                <w:b/>
                <w:lang w:val="es-MX"/>
              </w:rPr>
              <w:t xml:space="preserve">I.- </w:t>
            </w:r>
            <w:r w:rsidRPr="00DB65DA">
              <w:rPr>
                <w:rFonts w:ascii="Arial" w:hAnsi="Arial" w:cs="Arial"/>
                <w:b/>
                <w:lang w:val="es-MX"/>
              </w:rPr>
              <w:t>Agrupamiento Empresarial Estratégico</w:t>
            </w:r>
            <w:r>
              <w:rPr>
                <w:rFonts w:ascii="Arial" w:hAnsi="Arial" w:cs="Arial"/>
                <w:b/>
                <w:lang w:val="es-MX"/>
              </w:rPr>
              <w:t xml:space="preserve"> </w:t>
            </w:r>
            <w:r w:rsidRPr="00DB65DA">
              <w:rPr>
                <w:rFonts w:ascii="Arial" w:hAnsi="Arial" w:cs="Arial"/>
                <w:b/>
                <w:color w:val="FF0000"/>
                <w:lang w:val="es-MX"/>
              </w:rPr>
              <w:t>(CLUSTERS)</w:t>
            </w:r>
            <w:r w:rsidRPr="00DB65DA">
              <w:rPr>
                <w:rFonts w:ascii="Arial" w:hAnsi="Arial" w:cs="Arial"/>
                <w:b/>
                <w:lang w:val="es-MX"/>
              </w:rPr>
              <w:t xml:space="preserve">: </w:t>
            </w:r>
            <w:r w:rsidRPr="00DB65DA">
              <w:rPr>
                <w:rFonts w:ascii="Arial" w:hAnsi="Arial" w:cs="Arial"/>
                <w:lang w:val="es-MX"/>
              </w:rPr>
              <w:t>Al grupo de empresas pertenecientes a un mismo sector de la actividad económica, en una zona geográfica definida, constituidas como asociaciones civiles y reconocidas por la Secretaría, mediante un convenio de colaboración entre dicho grupo y la Secretaría;</w:t>
            </w:r>
          </w:p>
          <w:p w:rsidR="00DB65DA" w:rsidRDefault="00DB65DA" w:rsidP="002B5F1D">
            <w:pPr>
              <w:jc w:val="both"/>
              <w:rPr>
                <w:rFonts w:ascii="Arial" w:hAnsi="Arial" w:cs="Arial"/>
                <w:b/>
                <w:lang w:val="es-MX"/>
              </w:rPr>
            </w:pPr>
          </w:p>
          <w:p w:rsidR="004315FD" w:rsidRDefault="004315FD" w:rsidP="002B5F1D">
            <w:pPr>
              <w:jc w:val="both"/>
              <w:rPr>
                <w:rFonts w:ascii="Arial" w:hAnsi="Arial" w:cs="Arial"/>
                <w:b/>
                <w:lang w:val="es-MX"/>
              </w:rPr>
            </w:pPr>
            <w:r>
              <w:rPr>
                <w:rFonts w:ascii="Arial" w:hAnsi="Arial" w:cs="Arial"/>
                <w:b/>
                <w:color w:val="FF0000"/>
                <w:lang w:val="es-MX"/>
              </w:rPr>
              <w:t xml:space="preserve">II.- </w:t>
            </w:r>
            <w:r w:rsidRPr="00B9578A">
              <w:rPr>
                <w:rFonts w:ascii="Arial" w:hAnsi="Arial" w:cs="Arial"/>
                <w:b/>
                <w:color w:val="FF0000"/>
                <w:lang w:val="es-MX"/>
              </w:rPr>
              <w:t xml:space="preserve">Cadenas Productivas: </w:t>
            </w:r>
            <w:r w:rsidRPr="00B9578A">
              <w:rPr>
                <w:rFonts w:ascii="Arial" w:hAnsi="Arial" w:cs="Arial"/>
                <w:color w:val="FF0000"/>
                <w:lang w:val="es-MX"/>
              </w:rPr>
              <w:t>Sistemas productivos que integran conjuntos de empresas que añaden valor agregado a productos o servicios a través de las fases del proceso económico;</w:t>
            </w:r>
            <w:r w:rsidRPr="00B9578A">
              <w:rPr>
                <w:rFonts w:ascii="Arial" w:hAnsi="Arial" w:cs="Arial"/>
                <w:lang w:val="es-MX"/>
              </w:rPr>
              <w:t xml:space="preserve"> </w:t>
            </w:r>
          </w:p>
          <w:p w:rsidR="00DB65DA" w:rsidRDefault="00DB65DA" w:rsidP="002B5F1D">
            <w:pPr>
              <w:jc w:val="both"/>
              <w:rPr>
                <w:rFonts w:ascii="Arial" w:hAnsi="Arial" w:cs="Arial"/>
                <w:b/>
                <w:lang w:val="es-MX"/>
              </w:rPr>
            </w:pPr>
          </w:p>
          <w:p w:rsidR="004315FD" w:rsidRDefault="004315FD" w:rsidP="002B5F1D">
            <w:pPr>
              <w:jc w:val="both"/>
              <w:rPr>
                <w:rFonts w:ascii="Arial" w:hAnsi="Arial" w:cs="Arial"/>
                <w:lang w:val="es-MX"/>
              </w:rPr>
            </w:pPr>
            <w:r w:rsidRPr="00B9578A">
              <w:rPr>
                <w:rFonts w:ascii="Arial" w:hAnsi="Arial" w:cs="Arial"/>
                <w:b/>
                <w:lang w:val="es-MX"/>
              </w:rPr>
              <w:t>II</w:t>
            </w:r>
            <w:r>
              <w:rPr>
                <w:rFonts w:ascii="Arial" w:hAnsi="Arial" w:cs="Arial"/>
                <w:b/>
                <w:lang w:val="es-MX"/>
              </w:rPr>
              <w:t>I</w:t>
            </w:r>
            <w:r w:rsidRPr="00B9578A">
              <w:rPr>
                <w:rFonts w:ascii="Arial" w:hAnsi="Arial" w:cs="Arial"/>
                <w:b/>
                <w:lang w:val="es-MX"/>
              </w:rPr>
              <w:t>-I</w:t>
            </w:r>
            <w:r>
              <w:rPr>
                <w:rFonts w:ascii="Arial" w:hAnsi="Arial" w:cs="Arial"/>
                <w:b/>
                <w:lang w:val="es-MX"/>
              </w:rPr>
              <w:t>V…………..</w:t>
            </w:r>
            <w:r w:rsidRPr="00B9578A">
              <w:rPr>
                <w:rFonts w:ascii="Arial" w:hAnsi="Arial" w:cs="Arial"/>
                <w:lang w:val="es-MX"/>
              </w:rPr>
              <w:t>.</w:t>
            </w:r>
          </w:p>
          <w:p w:rsidR="004315FD" w:rsidRDefault="004315FD" w:rsidP="002B5F1D">
            <w:pPr>
              <w:jc w:val="both"/>
              <w:rPr>
                <w:rFonts w:ascii="Arial" w:hAnsi="Arial" w:cs="Arial"/>
                <w:lang w:val="es-MX"/>
              </w:rPr>
            </w:pPr>
          </w:p>
          <w:p w:rsidR="004315FD" w:rsidRPr="00B9578A" w:rsidRDefault="004315FD" w:rsidP="002B5F1D">
            <w:pPr>
              <w:jc w:val="both"/>
              <w:rPr>
                <w:rFonts w:ascii="Arial" w:hAnsi="Arial" w:cs="Arial"/>
              </w:rPr>
            </w:pPr>
            <w:r w:rsidRPr="00B9578A">
              <w:rPr>
                <w:rFonts w:ascii="Arial" w:hAnsi="Arial" w:cs="Arial"/>
                <w:b/>
                <w:lang w:val="es-MX"/>
              </w:rPr>
              <w:t>V</w:t>
            </w:r>
            <w:r>
              <w:rPr>
                <w:rFonts w:ascii="Arial" w:hAnsi="Arial" w:cs="Arial"/>
                <w:b/>
                <w:lang w:val="es-MX"/>
              </w:rPr>
              <w:t>………………</w:t>
            </w:r>
            <w:r w:rsidRPr="00B9578A">
              <w:rPr>
                <w:rFonts w:ascii="Arial" w:hAnsi="Arial" w:cs="Arial"/>
              </w:rPr>
              <w:t>.</w:t>
            </w:r>
          </w:p>
          <w:p w:rsidR="004315FD" w:rsidRPr="00C2585D" w:rsidRDefault="004315FD" w:rsidP="002B5F1D">
            <w:pPr>
              <w:jc w:val="both"/>
              <w:rPr>
                <w:rFonts w:ascii="Arial" w:hAnsi="Arial" w:cs="Arial"/>
              </w:rPr>
            </w:pPr>
          </w:p>
          <w:p w:rsidR="004315FD" w:rsidRDefault="004315FD" w:rsidP="002B5F1D">
            <w:pPr>
              <w:jc w:val="both"/>
              <w:rPr>
                <w:rFonts w:ascii="Arial" w:hAnsi="Arial" w:cs="Arial"/>
                <w:lang w:val="es-MX"/>
              </w:rPr>
            </w:pPr>
            <w:r w:rsidRPr="00B9578A">
              <w:rPr>
                <w:rFonts w:ascii="Arial" w:hAnsi="Arial" w:cs="Arial"/>
                <w:b/>
                <w:lang w:val="es-MX"/>
              </w:rPr>
              <w:t>V</w:t>
            </w:r>
            <w:r>
              <w:rPr>
                <w:rFonts w:ascii="Arial" w:hAnsi="Arial" w:cs="Arial"/>
                <w:b/>
                <w:lang w:val="es-MX"/>
              </w:rPr>
              <w:t>I</w:t>
            </w:r>
            <w:r w:rsidRPr="00B9578A">
              <w:rPr>
                <w:rFonts w:ascii="Arial" w:hAnsi="Arial" w:cs="Arial"/>
                <w:b/>
                <w:lang w:val="es-MX"/>
              </w:rPr>
              <w:t>.- Desarrollo Económico:</w:t>
            </w:r>
            <w:r w:rsidRPr="00B9578A">
              <w:rPr>
                <w:rFonts w:ascii="Arial" w:hAnsi="Arial" w:cs="Arial"/>
                <w:lang w:val="es-MX"/>
              </w:rPr>
              <w:t xml:space="preserve"> Crecimiento que armoniza el desarrollo económico, social y ambiental en una economía </w:t>
            </w:r>
            <w:r w:rsidRPr="00B9578A">
              <w:rPr>
                <w:rFonts w:ascii="Arial" w:hAnsi="Arial" w:cs="Arial"/>
                <w:color w:val="FF0000"/>
                <w:lang w:val="es-MX"/>
              </w:rPr>
              <w:lastRenderedPageBreak/>
              <w:t xml:space="preserve">incluyente, </w:t>
            </w:r>
            <w:r w:rsidRPr="00B9578A">
              <w:rPr>
                <w:rFonts w:ascii="Arial" w:hAnsi="Arial" w:cs="Arial"/>
                <w:lang w:val="es-MX"/>
              </w:rPr>
              <w:t>productiva y competitiva, que favorezca el empleo de calidad, la igualdad y equidad de oportunidades y la cohesión social, y que garantice el respeto al medio ambiente,</w:t>
            </w:r>
            <w:r w:rsidRPr="00B9578A">
              <w:rPr>
                <w:rFonts w:ascii="Arial" w:hAnsi="Arial" w:cs="Arial"/>
                <w:color w:val="FF0000"/>
                <w:lang w:val="es-MX"/>
              </w:rPr>
              <w:t xml:space="preserve"> </w:t>
            </w:r>
            <w:r w:rsidRPr="00B9578A">
              <w:rPr>
                <w:rFonts w:ascii="Arial" w:hAnsi="Arial" w:cs="Arial"/>
                <w:lang w:val="es-MX"/>
              </w:rPr>
              <w:t>y el uso racional de los recursos naturales, de forma que permita satisfacer las necesidades de las generaciones presentes, sin comprometer las posibilidades de las generaciones futuras para atender sus propias necesidades.</w:t>
            </w:r>
          </w:p>
          <w:p w:rsidR="00DB65DA" w:rsidRDefault="00DB65DA" w:rsidP="002B5F1D">
            <w:pPr>
              <w:jc w:val="both"/>
              <w:rPr>
                <w:rFonts w:ascii="Arial" w:hAnsi="Arial" w:cs="Arial"/>
                <w:lang w:val="es-MX"/>
              </w:rPr>
            </w:pPr>
          </w:p>
          <w:p w:rsidR="004315FD" w:rsidRPr="00B9578A" w:rsidRDefault="004315FD" w:rsidP="002B5F1D">
            <w:pPr>
              <w:jc w:val="both"/>
              <w:rPr>
                <w:rFonts w:ascii="Arial" w:hAnsi="Arial" w:cs="Arial"/>
                <w:b/>
                <w:color w:val="FF0000"/>
                <w:lang w:val="es-MX"/>
              </w:rPr>
            </w:pPr>
            <w:r>
              <w:rPr>
                <w:rFonts w:ascii="Arial" w:hAnsi="Arial" w:cs="Arial"/>
                <w:b/>
                <w:color w:val="FF0000"/>
                <w:lang w:val="es-MX"/>
              </w:rPr>
              <w:t>V</w:t>
            </w:r>
            <w:r w:rsidRPr="00B9578A">
              <w:rPr>
                <w:rFonts w:ascii="Arial" w:hAnsi="Arial" w:cs="Arial"/>
                <w:b/>
                <w:color w:val="FF0000"/>
                <w:lang w:val="es-MX"/>
              </w:rPr>
              <w:t>I</w:t>
            </w:r>
            <w:r>
              <w:rPr>
                <w:rFonts w:ascii="Arial" w:hAnsi="Arial" w:cs="Arial"/>
                <w:b/>
                <w:color w:val="FF0000"/>
                <w:lang w:val="es-MX"/>
              </w:rPr>
              <w:t>I</w:t>
            </w:r>
            <w:r w:rsidRPr="00B9578A">
              <w:rPr>
                <w:rFonts w:ascii="Arial" w:hAnsi="Arial" w:cs="Arial"/>
                <w:b/>
                <w:color w:val="FF0000"/>
                <w:lang w:val="es-MX"/>
              </w:rPr>
              <w:t xml:space="preserve">.- Empresa: </w:t>
            </w:r>
            <w:r w:rsidRPr="00B9578A">
              <w:rPr>
                <w:rFonts w:ascii="Arial" w:hAnsi="Arial" w:cs="Arial"/>
                <w:color w:val="FF0000"/>
                <w:lang w:val="es-MX"/>
              </w:rPr>
              <w:t>La persona física o moral legalmente constituida, cuyo objeto sea el de llevar a cabo actividades económicas para la producción o el intercambio de bienes o servicios para el mercado, con la cual se celebran los convenios en los términos de la presente Ley.</w:t>
            </w:r>
          </w:p>
          <w:p w:rsidR="004315FD" w:rsidRDefault="004315FD" w:rsidP="002B5F1D">
            <w:pPr>
              <w:jc w:val="both"/>
              <w:rPr>
                <w:rFonts w:ascii="Arial" w:hAnsi="Arial" w:cs="Arial"/>
                <w:lang w:val="es-MX"/>
              </w:rPr>
            </w:pPr>
          </w:p>
          <w:p w:rsidR="004315FD" w:rsidRPr="00B9578A" w:rsidRDefault="004315FD" w:rsidP="002B5F1D">
            <w:pPr>
              <w:jc w:val="both"/>
              <w:rPr>
                <w:rFonts w:ascii="Arial" w:hAnsi="Arial" w:cs="Arial"/>
                <w:lang w:val="es-MX"/>
              </w:rPr>
            </w:pPr>
            <w:r w:rsidRPr="00B9578A">
              <w:rPr>
                <w:rFonts w:ascii="Arial" w:hAnsi="Arial" w:cs="Arial"/>
                <w:b/>
                <w:lang w:val="es-MX"/>
              </w:rPr>
              <w:t>VI</w:t>
            </w:r>
            <w:r>
              <w:rPr>
                <w:rFonts w:ascii="Arial" w:hAnsi="Arial" w:cs="Arial"/>
                <w:b/>
                <w:lang w:val="es-MX"/>
              </w:rPr>
              <w:t>II</w:t>
            </w:r>
            <w:r w:rsidRPr="00B9578A">
              <w:rPr>
                <w:rFonts w:ascii="Arial" w:hAnsi="Arial" w:cs="Arial"/>
                <w:b/>
                <w:lang w:val="es-MX"/>
              </w:rPr>
              <w:t>-X</w:t>
            </w:r>
            <w:r>
              <w:rPr>
                <w:rFonts w:ascii="Arial" w:hAnsi="Arial" w:cs="Arial"/>
                <w:b/>
                <w:lang w:val="es-MX"/>
              </w:rPr>
              <w:t>II………..</w:t>
            </w:r>
            <w:r w:rsidRPr="00B9578A">
              <w:rPr>
                <w:rFonts w:ascii="Arial" w:hAnsi="Arial" w:cs="Arial"/>
                <w:lang w:val="es-MX"/>
              </w:rPr>
              <w:t>.</w:t>
            </w:r>
            <w:r>
              <w:rPr>
                <w:rFonts w:ascii="Arial" w:hAnsi="Arial" w:cs="Arial"/>
                <w:lang w:val="es-MX"/>
              </w:rPr>
              <w:t>..</w:t>
            </w:r>
          </w:p>
          <w:p w:rsidR="004315FD" w:rsidRPr="00B9578A" w:rsidRDefault="004315FD" w:rsidP="002B5F1D">
            <w:pPr>
              <w:jc w:val="both"/>
              <w:rPr>
                <w:rFonts w:ascii="Arial" w:hAnsi="Arial" w:cs="Arial"/>
                <w:lang w:val="es-MX"/>
              </w:rPr>
            </w:pPr>
          </w:p>
          <w:p w:rsidR="004315FD" w:rsidRPr="00B9578A" w:rsidRDefault="004315FD" w:rsidP="002B5F1D">
            <w:pPr>
              <w:jc w:val="both"/>
              <w:rPr>
                <w:rFonts w:ascii="Arial" w:hAnsi="Arial" w:cs="Arial"/>
                <w:color w:val="FF0000"/>
                <w:lang w:val="es-MX"/>
              </w:rPr>
            </w:pPr>
            <w:r w:rsidRPr="00B9578A">
              <w:rPr>
                <w:rFonts w:ascii="Arial" w:hAnsi="Arial" w:cs="Arial"/>
                <w:b/>
                <w:color w:val="FF0000"/>
                <w:lang w:val="es-MX"/>
              </w:rPr>
              <w:t>X</w:t>
            </w:r>
            <w:r>
              <w:rPr>
                <w:rFonts w:ascii="Arial" w:hAnsi="Arial" w:cs="Arial"/>
                <w:b/>
                <w:color w:val="FF0000"/>
                <w:lang w:val="es-MX"/>
              </w:rPr>
              <w:t>III</w:t>
            </w:r>
            <w:r w:rsidRPr="00B9578A">
              <w:rPr>
                <w:rFonts w:ascii="Arial" w:hAnsi="Arial" w:cs="Arial"/>
                <w:b/>
                <w:color w:val="FF0000"/>
                <w:lang w:val="es-MX"/>
              </w:rPr>
              <w:t xml:space="preserve">.- Inversión directa: </w:t>
            </w:r>
            <w:r w:rsidRPr="00B9578A">
              <w:rPr>
                <w:rFonts w:ascii="Arial" w:hAnsi="Arial" w:cs="Arial"/>
                <w:color w:val="FF0000"/>
                <w:lang w:val="es-MX"/>
              </w:rPr>
              <w:t xml:space="preserve">Recursos financieros de una empresa o empresas, invertidos con el fin de promover sus objetivos de negocio, considerando la adquisición de bienes o activos fijos, siendo enunciativo más no limitativo, tales como: plantas de fabricación, manufactura, almacenaje, distribución y/o maquinaria de procedencia nacional o extranjera, que se espera sea productiva a largo plazo, para la creación de una nueva </w:t>
            </w:r>
            <w:r w:rsidRPr="00B9578A">
              <w:rPr>
                <w:rFonts w:ascii="Arial" w:hAnsi="Arial" w:cs="Arial"/>
                <w:color w:val="FF0000"/>
                <w:lang w:val="es-MX"/>
              </w:rPr>
              <w:lastRenderedPageBreak/>
              <w:t xml:space="preserve">empresa o bien, la  expansión de una ya existente. </w:t>
            </w:r>
          </w:p>
          <w:p w:rsidR="004315FD" w:rsidRPr="00B9578A" w:rsidRDefault="004315FD" w:rsidP="002B5F1D">
            <w:pPr>
              <w:jc w:val="both"/>
              <w:rPr>
                <w:rFonts w:ascii="Arial" w:hAnsi="Arial" w:cs="Arial"/>
                <w:lang w:val="es-MX"/>
              </w:rPr>
            </w:pPr>
          </w:p>
          <w:p w:rsidR="004315FD" w:rsidRPr="00B9578A" w:rsidRDefault="004315FD" w:rsidP="002B5F1D">
            <w:pPr>
              <w:jc w:val="both"/>
              <w:rPr>
                <w:rFonts w:ascii="Arial" w:hAnsi="Arial" w:cs="Arial"/>
                <w:lang w:val="es-MX"/>
              </w:rPr>
            </w:pPr>
            <w:r w:rsidRPr="00B9578A">
              <w:rPr>
                <w:rFonts w:ascii="Arial" w:hAnsi="Arial" w:cs="Arial"/>
                <w:b/>
                <w:lang w:val="es-MX"/>
              </w:rPr>
              <w:t>XI</w:t>
            </w:r>
            <w:r>
              <w:rPr>
                <w:rFonts w:ascii="Arial" w:hAnsi="Arial" w:cs="Arial"/>
                <w:b/>
                <w:lang w:val="es-MX"/>
              </w:rPr>
              <w:t>V……………..</w:t>
            </w:r>
          </w:p>
          <w:p w:rsidR="004315FD" w:rsidRPr="00B9578A" w:rsidRDefault="004315FD" w:rsidP="002B5F1D">
            <w:pPr>
              <w:jc w:val="both"/>
              <w:rPr>
                <w:rFonts w:ascii="Arial" w:hAnsi="Arial" w:cs="Arial"/>
                <w:lang w:val="es-MX"/>
              </w:rPr>
            </w:pPr>
          </w:p>
          <w:p w:rsidR="004315FD" w:rsidRPr="00B9578A" w:rsidRDefault="004315FD" w:rsidP="002B5F1D">
            <w:pPr>
              <w:jc w:val="both"/>
              <w:rPr>
                <w:rFonts w:ascii="Arial" w:hAnsi="Arial" w:cs="Arial"/>
                <w:lang w:val="es-MX"/>
              </w:rPr>
            </w:pPr>
            <w:r w:rsidRPr="00B9578A">
              <w:rPr>
                <w:rFonts w:ascii="Arial" w:hAnsi="Arial" w:cs="Arial"/>
                <w:b/>
                <w:color w:val="FF0000"/>
                <w:lang w:val="es-MX"/>
              </w:rPr>
              <w:t>XV.- Proyecto de Inversión</w:t>
            </w:r>
            <w:r w:rsidRPr="00B9578A">
              <w:rPr>
                <w:rFonts w:ascii="Arial" w:hAnsi="Arial" w:cs="Arial"/>
                <w:color w:val="FF0000"/>
                <w:lang w:val="es-MX"/>
              </w:rPr>
              <w:t>: La Inversión destinada para la instalación de una nueva Empresa nacional o extranjera, imprescindible para la consolidación de una cadena productiva, investigación e implementación de proyectos de innovación y desarrollo tecnológico que generen valor agregado a productos, procesos, materiales y/o servicios.</w:t>
            </w:r>
          </w:p>
          <w:p w:rsidR="004315FD" w:rsidRPr="00B9578A" w:rsidRDefault="004315FD" w:rsidP="002B5F1D">
            <w:pPr>
              <w:jc w:val="both"/>
              <w:rPr>
                <w:rFonts w:ascii="Arial" w:hAnsi="Arial" w:cs="Arial"/>
                <w:lang w:val="es-MX"/>
              </w:rPr>
            </w:pPr>
          </w:p>
          <w:p w:rsidR="004315FD" w:rsidRPr="00B9578A" w:rsidRDefault="004315FD" w:rsidP="002B5F1D">
            <w:pPr>
              <w:jc w:val="both"/>
              <w:rPr>
                <w:rFonts w:ascii="Arial" w:hAnsi="Arial" w:cs="Arial"/>
                <w:lang w:val="es-MX"/>
              </w:rPr>
            </w:pPr>
            <w:r w:rsidRPr="00B9578A">
              <w:rPr>
                <w:rFonts w:ascii="Arial" w:hAnsi="Arial" w:cs="Arial"/>
                <w:b/>
                <w:lang w:val="es-MX"/>
              </w:rPr>
              <w:t>XV</w:t>
            </w:r>
            <w:r>
              <w:rPr>
                <w:rFonts w:ascii="Arial" w:hAnsi="Arial" w:cs="Arial"/>
                <w:b/>
                <w:lang w:val="es-MX"/>
              </w:rPr>
              <w:t>I-</w:t>
            </w:r>
            <w:r w:rsidRPr="00B9578A">
              <w:rPr>
                <w:rFonts w:ascii="Arial" w:hAnsi="Arial" w:cs="Arial"/>
                <w:b/>
                <w:lang w:val="es-MX"/>
              </w:rPr>
              <w:t>X</w:t>
            </w:r>
            <w:r>
              <w:rPr>
                <w:rFonts w:ascii="Arial" w:hAnsi="Arial" w:cs="Arial"/>
                <w:b/>
                <w:lang w:val="es-MX"/>
              </w:rPr>
              <w:t>IV………….</w:t>
            </w:r>
          </w:p>
        </w:tc>
      </w:tr>
      <w:tr w:rsidR="004315FD" w:rsidRPr="00B9578A" w:rsidTr="00A75CE4">
        <w:tc>
          <w:tcPr>
            <w:tcW w:w="4197" w:type="dxa"/>
          </w:tcPr>
          <w:p w:rsidR="004315FD" w:rsidRPr="00B9578A" w:rsidRDefault="004315FD" w:rsidP="002B5F1D">
            <w:pPr>
              <w:jc w:val="both"/>
              <w:rPr>
                <w:rFonts w:ascii="Arial" w:hAnsi="Arial" w:cs="Arial"/>
                <w:lang w:val="es-MX"/>
              </w:rPr>
            </w:pPr>
            <w:r w:rsidRPr="00B9578A">
              <w:rPr>
                <w:rFonts w:ascii="Arial" w:hAnsi="Arial" w:cs="Arial"/>
                <w:b/>
                <w:lang w:val="es-MX"/>
              </w:rPr>
              <w:lastRenderedPageBreak/>
              <w:t xml:space="preserve">Artículo 8. </w:t>
            </w:r>
            <w:r w:rsidRPr="00B9578A">
              <w:rPr>
                <w:rFonts w:ascii="Arial" w:hAnsi="Arial" w:cs="Arial"/>
                <w:lang w:val="es-MX"/>
              </w:rPr>
              <w:t>El Consejo estará conformado de la siguiente manera:</w:t>
            </w:r>
          </w:p>
          <w:p w:rsidR="004315FD" w:rsidRPr="00B9578A" w:rsidRDefault="004315FD" w:rsidP="002B5F1D">
            <w:pPr>
              <w:jc w:val="both"/>
              <w:rPr>
                <w:rFonts w:ascii="Arial" w:hAnsi="Arial" w:cs="Arial"/>
                <w:lang w:val="es-MX"/>
              </w:rPr>
            </w:pPr>
          </w:p>
          <w:p w:rsidR="004315FD" w:rsidRPr="00623C11" w:rsidRDefault="004315FD" w:rsidP="002B5F1D">
            <w:pPr>
              <w:jc w:val="both"/>
              <w:rPr>
                <w:rFonts w:ascii="Arial" w:hAnsi="Arial" w:cs="Arial"/>
                <w:lang w:val="es-MX"/>
              </w:rPr>
            </w:pPr>
            <w:r>
              <w:rPr>
                <w:rFonts w:ascii="Arial" w:hAnsi="Arial" w:cs="Arial"/>
                <w:lang w:val="es-MX"/>
              </w:rPr>
              <w:t>I-I</w:t>
            </w:r>
            <w:r w:rsidRPr="00623C11">
              <w:rPr>
                <w:rFonts w:ascii="Arial" w:hAnsi="Arial" w:cs="Arial"/>
                <w:lang w:val="es-MX"/>
              </w:rPr>
              <w:t>V</w:t>
            </w:r>
            <w:r>
              <w:rPr>
                <w:rFonts w:ascii="Arial" w:hAnsi="Arial" w:cs="Arial"/>
                <w:lang w:val="es-MX"/>
              </w:rPr>
              <w:t>…………………</w:t>
            </w:r>
          </w:p>
          <w:p w:rsidR="004315FD" w:rsidRPr="00B9578A" w:rsidRDefault="004315FD" w:rsidP="002B5F1D">
            <w:pPr>
              <w:jc w:val="both"/>
              <w:rPr>
                <w:rFonts w:ascii="Arial" w:hAnsi="Arial" w:cs="Arial"/>
                <w:lang w:val="es-MX"/>
              </w:rPr>
            </w:pPr>
          </w:p>
          <w:p w:rsidR="004315FD" w:rsidRPr="00623C11" w:rsidRDefault="004315FD" w:rsidP="002B5F1D">
            <w:pPr>
              <w:jc w:val="both"/>
              <w:rPr>
                <w:rFonts w:ascii="Arial" w:hAnsi="Arial" w:cs="Arial"/>
                <w:lang w:val="es-MX"/>
              </w:rPr>
            </w:pPr>
            <w:r>
              <w:rPr>
                <w:rFonts w:ascii="Arial" w:hAnsi="Arial" w:cs="Arial"/>
                <w:lang w:val="es-MX"/>
              </w:rPr>
              <w:t xml:space="preserve">V.- </w:t>
            </w:r>
            <w:r w:rsidRPr="00623C11">
              <w:rPr>
                <w:rFonts w:ascii="Arial" w:hAnsi="Arial" w:cs="Arial"/>
                <w:lang w:val="es-MX"/>
              </w:rPr>
              <w:t>Por el subsecretario de la Secretaría de Economía y Trabajo, cuyo ámbito de competencia incida en el tema de inversión.</w:t>
            </w:r>
          </w:p>
          <w:p w:rsidR="004315FD" w:rsidRPr="00B9578A" w:rsidRDefault="004315FD" w:rsidP="002B5F1D">
            <w:pPr>
              <w:jc w:val="both"/>
              <w:rPr>
                <w:rFonts w:ascii="Arial" w:hAnsi="Arial" w:cs="Arial"/>
                <w:lang w:val="es-MX"/>
              </w:rPr>
            </w:pPr>
          </w:p>
        </w:tc>
        <w:tc>
          <w:tcPr>
            <w:tcW w:w="4207" w:type="dxa"/>
          </w:tcPr>
          <w:p w:rsidR="004315FD" w:rsidRPr="00B9578A" w:rsidRDefault="004315FD" w:rsidP="002B5F1D">
            <w:pPr>
              <w:jc w:val="both"/>
              <w:rPr>
                <w:rFonts w:ascii="Arial" w:hAnsi="Arial" w:cs="Arial"/>
                <w:lang w:val="es-MX"/>
              </w:rPr>
            </w:pPr>
            <w:r w:rsidRPr="00B9578A">
              <w:rPr>
                <w:rFonts w:ascii="Arial" w:hAnsi="Arial" w:cs="Arial"/>
                <w:b/>
                <w:lang w:val="es-MX"/>
              </w:rPr>
              <w:t>Artículo 8.</w:t>
            </w:r>
            <w:r w:rsidRPr="00B9578A">
              <w:rPr>
                <w:rFonts w:ascii="Arial" w:hAnsi="Arial" w:cs="Arial"/>
                <w:lang w:val="es-MX"/>
              </w:rPr>
              <w:t xml:space="preserve"> El Consejo estará conformado de la siguiente manera:</w:t>
            </w:r>
          </w:p>
          <w:p w:rsidR="004315FD" w:rsidRPr="00B9578A" w:rsidRDefault="004315FD" w:rsidP="002B5F1D">
            <w:pPr>
              <w:jc w:val="both"/>
              <w:rPr>
                <w:rFonts w:ascii="Arial" w:hAnsi="Arial" w:cs="Arial"/>
                <w:lang w:val="es-MX"/>
              </w:rPr>
            </w:pPr>
          </w:p>
          <w:p w:rsidR="004315FD" w:rsidRPr="00623C11" w:rsidRDefault="004315FD" w:rsidP="002B5F1D">
            <w:pPr>
              <w:jc w:val="both"/>
              <w:rPr>
                <w:rFonts w:ascii="Arial" w:hAnsi="Arial" w:cs="Arial"/>
                <w:lang w:val="es-MX"/>
              </w:rPr>
            </w:pPr>
            <w:r>
              <w:rPr>
                <w:rFonts w:ascii="Arial" w:hAnsi="Arial" w:cs="Arial"/>
                <w:lang w:val="es-MX"/>
              </w:rPr>
              <w:t>I-</w:t>
            </w:r>
            <w:r w:rsidRPr="00623C11">
              <w:rPr>
                <w:rFonts w:ascii="Arial" w:hAnsi="Arial" w:cs="Arial"/>
                <w:lang w:val="es-MX"/>
              </w:rPr>
              <w:t>IV</w:t>
            </w:r>
            <w:r>
              <w:rPr>
                <w:rFonts w:ascii="Arial" w:hAnsi="Arial" w:cs="Arial"/>
                <w:lang w:val="es-MX"/>
              </w:rPr>
              <w:t>…………..</w:t>
            </w:r>
          </w:p>
          <w:p w:rsidR="004315FD" w:rsidRPr="00B9578A" w:rsidRDefault="004315FD" w:rsidP="002B5F1D">
            <w:pPr>
              <w:jc w:val="both"/>
              <w:rPr>
                <w:rFonts w:ascii="Arial" w:hAnsi="Arial" w:cs="Arial"/>
                <w:lang w:val="es-MX"/>
              </w:rPr>
            </w:pPr>
          </w:p>
          <w:p w:rsidR="004315FD" w:rsidRPr="00623C11" w:rsidRDefault="004315FD" w:rsidP="002B5F1D">
            <w:pPr>
              <w:jc w:val="both"/>
              <w:rPr>
                <w:rFonts w:ascii="Arial" w:hAnsi="Arial" w:cs="Arial"/>
                <w:lang w:val="es-MX"/>
              </w:rPr>
            </w:pPr>
            <w:r>
              <w:rPr>
                <w:rFonts w:ascii="Arial" w:hAnsi="Arial" w:cs="Arial"/>
                <w:lang w:val="es-MX"/>
              </w:rPr>
              <w:t xml:space="preserve">V.- </w:t>
            </w:r>
            <w:r w:rsidRPr="00623C11">
              <w:rPr>
                <w:rFonts w:ascii="Arial" w:hAnsi="Arial" w:cs="Arial"/>
                <w:lang w:val="es-MX"/>
              </w:rPr>
              <w:t xml:space="preserve">Por el </w:t>
            </w:r>
            <w:r w:rsidRPr="00623C11">
              <w:rPr>
                <w:rFonts w:ascii="Arial" w:hAnsi="Arial" w:cs="Arial"/>
                <w:color w:val="FF0000"/>
                <w:lang w:val="es-MX"/>
              </w:rPr>
              <w:t>Subsecretario de Inversión y Fomento Industrial</w:t>
            </w:r>
            <w:r>
              <w:rPr>
                <w:rFonts w:ascii="Arial" w:hAnsi="Arial" w:cs="Arial"/>
                <w:color w:val="FF0000"/>
                <w:lang w:val="es-MX"/>
              </w:rPr>
              <w:t xml:space="preserve"> de la Secretaria de Economía y Trabajo;</w:t>
            </w:r>
          </w:p>
          <w:p w:rsidR="004315FD" w:rsidRPr="00B9578A" w:rsidRDefault="004315FD" w:rsidP="002B5F1D">
            <w:pPr>
              <w:jc w:val="both"/>
              <w:rPr>
                <w:rFonts w:ascii="Arial" w:hAnsi="Arial" w:cs="Arial"/>
                <w:lang w:val="es-MX"/>
              </w:rPr>
            </w:pPr>
          </w:p>
          <w:p w:rsidR="004315FD" w:rsidRPr="00623C11" w:rsidRDefault="004315FD" w:rsidP="002B5F1D">
            <w:pPr>
              <w:jc w:val="both"/>
              <w:rPr>
                <w:rFonts w:ascii="Arial" w:hAnsi="Arial" w:cs="Arial"/>
                <w:lang w:val="es-MX"/>
              </w:rPr>
            </w:pPr>
            <w:r>
              <w:rPr>
                <w:rFonts w:ascii="Arial" w:hAnsi="Arial" w:cs="Arial"/>
                <w:color w:val="FF0000"/>
                <w:lang w:val="es-MX"/>
              </w:rPr>
              <w:t xml:space="preserve">VI.- </w:t>
            </w:r>
            <w:r w:rsidRPr="00623C11">
              <w:rPr>
                <w:rFonts w:ascii="Arial" w:hAnsi="Arial" w:cs="Arial"/>
                <w:color w:val="FF0000"/>
              </w:rPr>
              <w:t>Por un vocal invitado que tendrá nivel de Subsecretario para temas relacionados con la Secretaría,</w:t>
            </w:r>
            <w:r w:rsidRPr="00623C11">
              <w:rPr>
                <w:rFonts w:ascii="Arial" w:hAnsi="Arial" w:cs="Arial"/>
                <w:color w:val="FF0000"/>
                <w:lang w:val="es-MX"/>
              </w:rPr>
              <w:t xml:space="preserve"> en los términos del reglamento de la presente Ley.</w:t>
            </w:r>
          </w:p>
        </w:tc>
      </w:tr>
      <w:tr w:rsidR="004315FD" w:rsidRPr="00B9578A" w:rsidTr="00A75CE4">
        <w:tc>
          <w:tcPr>
            <w:tcW w:w="4197" w:type="dxa"/>
          </w:tcPr>
          <w:p w:rsidR="004315FD" w:rsidRPr="00B9578A" w:rsidRDefault="004315FD" w:rsidP="002B5F1D">
            <w:pPr>
              <w:jc w:val="both"/>
              <w:rPr>
                <w:rFonts w:ascii="Arial" w:hAnsi="Arial" w:cs="Arial"/>
                <w:lang w:val="es-MX"/>
              </w:rPr>
            </w:pPr>
            <w:r w:rsidRPr="00B9578A">
              <w:rPr>
                <w:rFonts w:ascii="Arial" w:hAnsi="Arial" w:cs="Arial"/>
                <w:b/>
                <w:lang w:val="es-MX"/>
              </w:rPr>
              <w:t>Artículo</w:t>
            </w:r>
            <w:r w:rsidRPr="00B9578A">
              <w:rPr>
                <w:rFonts w:ascii="Arial" w:hAnsi="Arial" w:cs="Arial"/>
                <w:b/>
                <w:spacing w:val="25"/>
                <w:lang w:val="es-MX"/>
              </w:rPr>
              <w:t xml:space="preserve"> </w:t>
            </w:r>
            <w:r w:rsidRPr="00B9578A">
              <w:rPr>
                <w:rFonts w:ascii="Arial" w:hAnsi="Arial" w:cs="Arial"/>
                <w:b/>
                <w:lang w:val="es-MX"/>
              </w:rPr>
              <w:t>9.</w:t>
            </w:r>
            <w:r w:rsidRPr="00B9578A">
              <w:rPr>
                <w:rFonts w:ascii="Arial" w:hAnsi="Arial" w:cs="Arial"/>
                <w:spacing w:val="6"/>
                <w:lang w:val="es-MX"/>
              </w:rPr>
              <w:t xml:space="preserve"> </w:t>
            </w:r>
            <w:r w:rsidRPr="00B9578A">
              <w:rPr>
                <w:rFonts w:ascii="Arial" w:hAnsi="Arial" w:cs="Arial"/>
                <w:lang w:val="es-MX"/>
              </w:rPr>
              <w:t>Por</w:t>
            </w:r>
            <w:r w:rsidRPr="00B9578A">
              <w:rPr>
                <w:rFonts w:ascii="Arial" w:hAnsi="Arial" w:cs="Arial"/>
                <w:spacing w:val="1"/>
                <w:lang w:val="es-MX"/>
              </w:rPr>
              <w:t xml:space="preserve"> </w:t>
            </w:r>
            <w:r w:rsidRPr="00B9578A">
              <w:rPr>
                <w:rFonts w:ascii="Arial" w:hAnsi="Arial" w:cs="Arial"/>
                <w:lang w:val="es-MX"/>
              </w:rPr>
              <w:t>cada</w:t>
            </w:r>
            <w:r w:rsidRPr="00B9578A">
              <w:rPr>
                <w:rFonts w:ascii="Arial" w:hAnsi="Arial" w:cs="Arial"/>
                <w:spacing w:val="16"/>
                <w:lang w:val="es-MX"/>
              </w:rPr>
              <w:t xml:space="preserve"> </w:t>
            </w:r>
            <w:r w:rsidRPr="00B9578A">
              <w:rPr>
                <w:rFonts w:ascii="Arial" w:hAnsi="Arial" w:cs="Arial"/>
                <w:lang w:val="es-MX"/>
              </w:rPr>
              <w:t>miembro</w:t>
            </w:r>
            <w:r w:rsidRPr="00B9578A">
              <w:rPr>
                <w:rFonts w:ascii="Arial" w:hAnsi="Arial" w:cs="Arial"/>
                <w:spacing w:val="8"/>
                <w:lang w:val="es-MX"/>
              </w:rPr>
              <w:t xml:space="preserve"> </w:t>
            </w:r>
            <w:r w:rsidRPr="00B9578A">
              <w:rPr>
                <w:rFonts w:ascii="Arial" w:hAnsi="Arial" w:cs="Arial"/>
                <w:lang w:val="es-MX"/>
              </w:rPr>
              <w:t>titular</w:t>
            </w:r>
            <w:r w:rsidRPr="00B9578A">
              <w:rPr>
                <w:rFonts w:ascii="Arial" w:hAnsi="Arial" w:cs="Arial"/>
                <w:spacing w:val="13"/>
                <w:lang w:val="es-MX"/>
              </w:rPr>
              <w:t xml:space="preserve"> </w:t>
            </w:r>
            <w:r w:rsidRPr="00B9578A">
              <w:rPr>
                <w:rFonts w:ascii="Arial" w:hAnsi="Arial" w:cs="Arial"/>
                <w:lang w:val="es-MX"/>
              </w:rPr>
              <w:t>del</w:t>
            </w:r>
            <w:r w:rsidRPr="00B9578A">
              <w:rPr>
                <w:rFonts w:ascii="Arial" w:hAnsi="Arial" w:cs="Arial"/>
                <w:spacing w:val="12"/>
                <w:lang w:val="es-MX"/>
              </w:rPr>
              <w:t xml:space="preserve"> </w:t>
            </w:r>
            <w:r w:rsidRPr="00B9578A">
              <w:rPr>
                <w:rFonts w:ascii="Arial" w:hAnsi="Arial" w:cs="Arial"/>
                <w:lang w:val="es-MX"/>
              </w:rPr>
              <w:t>Consejo</w:t>
            </w:r>
            <w:r w:rsidRPr="00B9578A">
              <w:rPr>
                <w:rFonts w:ascii="Arial" w:hAnsi="Arial" w:cs="Arial"/>
                <w:spacing w:val="21"/>
                <w:lang w:val="es-MX"/>
              </w:rPr>
              <w:t xml:space="preserve"> </w:t>
            </w:r>
            <w:r w:rsidRPr="00B9578A">
              <w:rPr>
                <w:rFonts w:ascii="Arial" w:hAnsi="Arial" w:cs="Arial"/>
                <w:lang w:val="es-MX"/>
              </w:rPr>
              <w:t>se</w:t>
            </w:r>
            <w:r w:rsidRPr="00B9578A">
              <w:rPr>
                <w:rFonts w:ascii="Arial" w:hAnsi="Arial" w:cs="Arial"/>
                <w:spacing w:val="16"/>
                <w:lang w:val="es-MX"/>
              </w:rPr>
              <w:t xml:space="preserve"> </w:t>
            </w:r>
            <w:r w:rsidRPr="00B9578A">
              <w:rPr>
                <w:rFonts w:ascii="Arial" w:hAnsi="Arial" w:cs="Arial"/>
                <w:lang w:val="es-MX"/>
              </w:rPr>
              <w:t>podrá</w:t>
            </w:r>
            <w:r w:rsidRPr="00B9578A">
              <w:rPr>
                <w:rFonts w:ascii="Arial" w:hAnsi="Arial" w:cs="Arial"/>
                <w:spacing w:val="10"/>
                <w:lang w:val="es-MX"/>
              </w:rPr>
              <w:t xml:space="preserve"> </w:t>
            </w:r>
            <w:r w:rsidRPr="00B9578A">
              <w:rPr>
                <w:rFonts w:ascii="Arial" w:hAnsi="Arial" w:cs="Arial"/>
                <w:lang w:val="es-MX"/>
              </w:rPr>
              <w:t>nombrar</w:t>
            </w:r>
            <w:r w:rsidRPr="00B9578A">
              <w:rPr>
                <w:rFonts w:ascii="Arial" w:hAnsi="Arial" w:cs="Arial"/>
                <w:spacing w:val="16"/>
                <w:lang w:val="es-MX"/>
              </w:rPr>
              <w:t xml:space="preserve"> </w:t>
            </w:r>
            <w:r w:rsidRPr="00B9578A">
              <w:rPr>
                <w:rFonts w:ascii="Arial" w:hAnsi="Arial" w:cs="Arial"/>
                <w:lang w:val="es-MX"/>
              </w:rPr>
              <w:t>un suplente,</w:t>
            </w:r>
            <w:r w:rsidRPr="00B9578A">
              <w:rPr>
                <w:rFonts w:ascii="Arial" w:hAnsi="Arial" w:cs="Arial"/>
                <w:spacing w:val="1"/>
                <w:lang w:val="es-MX"/>
              </w:rPr>
              <w:t xml:space="preserve"> </w:t>
            </w:r>
            <w:r w:rsidRPr="00B9578A">
              <w:rPr>
                <w:rFonts w:ascii="Arial" w:hAnsi="Arial" w:cs="Arial"/>
                <w:lang w:val="es-MX"/>
              </w:rPr>
              <w:t>mediante</w:t>
            </w:r>
            <w:r w:rsidRPr="00B9578A">
              <w:rPr>
                <w:rFonts w:ascii="Arial" w:hAnsi="Arial" w:cs="Arial"/>
                <w:spacing w:val="-7"/>
                <w:lang w:val="es-MX"/>
              </w:rPr>
              <w:t xml:space="preserve"> </w:t>
            </w:r>
            <w:r w:rsidRPr="00B9578A">
              <w:rPr>
                <w:rFonts w:ascii="Arial" w:hAnsi="Arial" w:cs="Arial"/>
                <w:lang w:val="es-MX"/>
              </w:rPr>
              <w:t>oficio</w:t>
            </w:r>
            <w:r w:rsidRPr="00B9578A">
              <w:rPr>
                <w:rFonts w:ascii="Arial" w:hAnsi="Arial" w:cs="Arial"/>
                <w:spacing w:val="-12"/>
                <w:lang w:val="es-MX"/>
              </w:rPr>
              <w:t xml:space="preserve"> </w:t>
            </w:r>
            <w:r w:rsidRPr="00B9578A">
              <w:rPr>
                <w:rFonts w:ascii="Arial" w:hAnsi="Arial" w:cs="Arial"/>
                <w:lang w:val="es-MX"/>
              </w:rPr>
              <w:t>dirigido</w:t>
            </w:r>
            <w:r w:rsidRPr="00B9578A">
              <w:rPr>
                <w:rFonts w:ascii="Arial" w:hAnsi="Arial" w:cs="Arial"/>
                <w:spacing w:val="-6"/>
                <w:lang w:val="es-MX"/>
              </w:rPr>
              <w:t xml:space="preserve"> </w:t>
            </w:r>
            <w:r w:rsidRPr="00B9578A">
              <w:rPr>
                <w:rFonts w:ascii="Arial" w:hAnsi="Arial" w:cs="Arial"/>
                <w:lang w:val="es-MX"/>
              </w:rPr>
              <w:t>al</w:t>
            </w:r>
            <w:r w:rsidRPr="00B9578A">
              <w:rPr>
                <w:rFonts w:ascii="Arial" w:hAnsi="Arial" w:cs="Arial"/>
                <w:spacing w:val="-12"/>
                <w:lang w:val="es-MX"/>
              </w:rPr>
              <w:t xml:space="preserve"> </w:t>
            </w:r>
            <w:r w:rsidRPr="00B9578A">
              <w:rPr>
                <w:rFonts w:ascii="Arial" w:hAnsi="Arial" w:cs="Arial"/>
                <w:lang w:val="es-MX"/>
              </w:rPr>
              <w:t>Consejo,</w:t>
            </w:r>
            <w:r w:rsidRPr="00B9578A">
              <w:rPr>
                <w:rFonts w:ascii="Arial" w:hAnsi="Arial" w:cs="Arial"/>
                <w:spacing w:val="-5"/>
                <w:lang w:val="es-MX"/>
              </w:rPr>
              <w:t xml:space="preserve"> </w:t>
            </w:r>
            <w:r w:rsidRPr="00B9578A">
              <w:rPr>
                <w:rFonts w:ascii="Arial" w:hAnsi="Arial" w:cs="Arial"/>
                <w:lang w:val="es-MX"/>
              </w:rPr>
              <w:t>y</w:t>
            </w:r>
            <w:r w:rsidRPr="00B9578A">
              <w:rPr>
                <w:rFonts w:ascii="Arial" w:hAnsi="Arial" w:cs="Arial"/>
                <w:spacing w:val="-13"/>
                <w:lang w:val="es-MX"/>
              </w:rPr>
              <w:t xml:space="preserve"> </w:t>
            </w:r>
            <w:r w:rsidRPr="00B9578A">
              <w:rPr>
                <w:rFonts w:ascii="Arial" w:hAnsi="Arial" w:cs="Arial"/>
                <w:lang w:val="es-MX"/>
              </w:rPr>
              <w:t>será</w:t>
            </w:r>
            <w:r w:rsidRPr="00B9578A">
              <w:rPr>
                <w:rFonts w:ascii="Arial" w:hAnsi="Arial" w:cs="Arial"/>
                <w:spacing w:val="-3"/>
                <w:lang w:val="es-MX"/>
              </w:rPr>
              <w:t xml:space="preserve"> </w:t>
            </w:r>
            <w:r w:rsidRPr="00B9578A">
              <w:rPr>
                <w:rFonts w:ascii="Arial" w:hAnsi="Arial" w:cs="Arial"/>
                <w:lang w:val="es-MX"/>
              </w:rPr>
              <w:t>la</w:t>
            </w:r>
            <w:r w:rsidRPr="00B9578A">
              <w:rPr>
                <w:rFonts w:ascii="Arial" w:hAnsi="Arial" w:cs="Arial"/>
                <w:spacing w:val="-12"/>
                <w:lang w:val="es-MX"/>
              </w:rPr>
              <w:t xml:space="preserve"> </w:t>
            </w:r>
            <w:r w:rsidRPr="00B9578A">
              <w:rPr>
                <w:rFonts w:ascii="Arial" w:hAnsi="Arial" w:cs="Arial"/>
                <w:lang w:val="es-MX"/>
              </w:rPr>
              <w:t>única</w:t>
            </w:r>
            <w:r w:rsidRPr="00B9578A">
              <w:rPr>
                <w:rFonts w:ascii="Arial" w:hAnsi="Arial" w:cs="Arial"/>
                <w:spacing w:val="-14"/>
                <w:lang w:val="es-MX"/>
              </w:rPr>
              <w:t xml:space="preserve"> </w:t>
            </w:r>
            <w:r w:rsidRPr="00B9578A">
              <w:rPr>
                <w:rFonts w:ascii="Arial" w:hAnsi="Arial" w:cs="Arial"/>
                <w:lang w:val="es-MX"/>
              </w:rPr>
              <w:t>persona</w:t>
            </w:r>
            <w:r w:rsidRPr="00B9578A">
              <w:rPr>
                <w:rFonts w:ascii="Arial" w:hAnsi="Arial" w:cs="Arial"/>
                <w:spacing w:val="-15"/>
                <w:lang w:val="es-MX"/>
              </w:rPr>
              <w:t xml:space="preserve"> </w:t>
            </w:r>
            <w:r w:rsidRPr="00B9578A">
              <w:rPr>
                <w:rFonts w:ascii="Arial" w:hAnsi="Arial" w:cs="Arial"/>
                <w:lang w:val="es-MX"/>
              </w:rPr>
              <w:t>facultada</w:t>
            </w:r>
            <w:r w:rsidRPr="00B9578A">
              <w:rPr>
                <w:rFonts w:ascii="Arial" w:hAnsi="Arial" w:cs="Arial"/>
                <w:w w:val="96"/>
                <w:lang w:val="es-MX"/>
              </w:rPr>
              <w:t xml:space="preserve"> </w:t>
            </w:r>
            <w:r w:rsidRPr="00B9578A">
              <w:rPr>
                <w:rFonts w:ascii="Arial" w:hAnsi="Arial" w:cs="Arial"/>
                <w:lang w:val="es-MX"/>
              </w:rPr>
              <w:t>para</w:t>
            </w:r>
            <w:r w:rsidRPr="00B9578A">
              <w:rPr>
                <w:rFonts w:ascii="Arial" w:hAnsi="Arial" w:cs="Arial"/>
                <w:spacing w:val="-12"/>
                <w:lang w:val="es-MX"/>
              </w:rPr>
              <w:t xml:space="preserve"> </w:t>
            </w:r>
            <w:r w:rsidRPr="00B9578A">
              <w:rPr>
                <w:rFonts w:ascii="Arial" w:hAnsi="Arial" w:cs="Arial"/>
                <w:lang w:val="es-MX"/>
              </w:rPr>
              <w:t>representarlo</w:t>
            </w:r>
            <w:r w:rsidRPr="00B9578A">
              <w:rPr>
                <w:rFonts w:ascii="Arial" w:hAnsi="Arial" w:cs="Arial"/>
                <w:spacing w:val="-4"/>
                <w:lang w:val="es-MX"/>
              </w:rPr>
              <w:t xml:space="preserve"> </w:t>
            </w:r>
            <w:r w:rsidRPr="00B9578A">
              <w:rPr>
                <w:rFonts w:ascii="Arial" w:hAnsi="Arial" w:cs="Arial"/>
                <w:lang w:val="es-MX"/>
              </w:rPr>
              <w:t>cuando</w:t>
            </w:r>
            <w:r w:rsidRPr="00B9578A">
              <w:rPr>
                <w:rFonts w:ascii="Arial" w:hAnsi="Arial" w:cs="Arial"/>
                <w:spacing w:val="-9"/>
                <w:lang w:val="es-MX"/>
              </w:rPr>
              <w:t xml:space="preserve"> </w:t>
            </w:r>
            <w:r w:rsidRPr="00B9578A">
              <w:rPr>
                <w:rFonts w:ascii="Arial" w:hAnsi="Arial" w:cs="Arial"/>
                <w:lang w:val="es-MX"/>
              </w:rPr>
              <w:lastRenderedPageBreak/>
              <w:t>el</w:t>
            </w:r>
            <w:r w:rsidRPr="00B9578A">
              <w:rPr>
                <w:rFonts w:ascii="Arial" w:hAnsi="Arial" w:cs="Arial"/>
                <w:spacing w:val="-23"/>
                <w:lang w:val="es-MX"/>
              </w:rPr>
              <w:t xml:space="preserve"> </w:t>
            </w:r>
            <w:r w:rsidRPr="00B9578A">
              <w:rPr>
                <w:rFonts w:ascii="Arial" w:hAnsi="Arial" w:cs="Arial"/>
                <w:lang w:val="es-MX"/>
              </w:rPr>
              <w:t>titular</w:t>
            </w:r>
            <w:r w:rsidRPr="00B9578A">
              <w:rPr>
                <w:rFonts w:ascii="Arial" w:hAnsi="Arial" w:cs="Arial"/>
                <w:spacing w:val="-6"/>
                <w:lang w:val="es-MX"/>
              </w:rPr>
              <w:t xml:space="preserve"> </w:t>
            </w:r>
            <w:r w:rsidRPr="00B9578A">
              <w:rPr>
                <w:rFonts w:ascii="Arial" w:hAnsi="Arial" w:cs="Arial"/>
                <w:lang w:val="es-MX"/>
              </w:rPr>
              <w:t>no</w:t>
            </w:r>
            <w:r w:rsidRPr="00B9578A">
              <w:rPr>
                <w:rFonts w:ascii="Arial" w:hAnsi="Arial" w:cs="Arial"/>
                <w:spacing w:val="-22"/>
                <w:lang w:val="es-MX"/>
              </w:rPr>
              <w:t xml:space="preserve"> </w:t>
            </w:r>
            <w:r w:rsidRPr="00B9578A">
              <w:rPr>
                <w:rFonts w:ascii="Arial" w:hAnsi="Arial" w:cs="Arial"/>
                <w:lang w:val="es-MX"/>
              </w:rPr>
              <w:t>acuda</w:t>
            </w:r>
            <w:r w:rsidRPr="00B9578A">
              <w:rPr>
                <w:rFonts w:ascii="Arial" w:hAnsi="Arial" w:cs="Arial"/>
                <w:spacing w:val="-9"/>
                <w:lang w:val="es-MX"/>
              </w:rPr>
              <w:t xml:space="preserve"> </w:t>
            </w:r>
            <w:r w:rsidRPr="00B9578A">
              <w:rPr>
                <w:rFonts w:ascii="Arial" w:hAnsi="Arial" w:cs="Arial"/>
                <w:lang w:val="es-MX"/>
              </w:rPr>
              <w:t>a</w:t>
            </w:r>
            <w:r w:rsidRPr="00B9578A">
              <w:rPr>
                <w:rFonts w:ascii="Arial" w:hAnsi="Arial" w:cs="Arial"/>
                <w:spacing w:val="-15"/>
                <w:lang w:val="es-MX"/>
              </w:rPr>
              <w:t xml:space="preserve"> </w:t>
            </w:r>
            <w:r w:rsidRPr="00B9578A">
              <w:rPr>
                <w:rFonts w:ascii="Arial" w:hAnsi="Arial" w:cs="Arial"/>
                <w:lang w:val="es-MX"/>
              </w:rPr>
              <w:t>las</w:t>
            </w:r>
            <w:r w:rsidRPr="00B9578A">
              <w:rPr>
                <w:rFonts w:ascii="Arial" w:hAnsi="Arial" w:cs="Arial"/>
                <w:spacing w:val="-21"/>
                <w:lang w:val="es-MX"/>
              </w:rPr>
              <w:t xml:space="preserve"> </w:t>
            </w:r>
            <w:r w:rsidRPr="00B9578A">
              <w:rPr>
                <w:rFonts w:ascii="Arial" w:hAnsi="Arial" w:cs="Arial"/>
                <w:lang w:val="es-MX"/>
              </w:rPr>
              <w:t>sesiones</w:t>
            </w:r>
            <w:r w:rsidRPr="00B9578A">
              <w:rPr>
                <w:rFonts w:ascii="Arial" w:hAnsi="Arial" w:cs="Arial"/>
                <w:spacing w:val="-5"/>
                <w:lang w:val="es-MX"/>
              </w:rPr>
              <w:t xml:space="preserve"> </w:t>
            </w:r>
            <w:r w:rsidRPr="00B9578A">
              <w:rPr>
                <w:rFonts w:ascii="Arial" w:hAnsi="Arial" w:cs="Arial"/>
                <w:lang w:val="es-MX"/>
              </w:rPr>
              <w:t>que</w:t>
            </w:r>
            <w:r w:rsidRPr="00B9578A">
              <w:rPr>
                <w:rFonts w:ascii="Arial" w:hAnsi="Arial" w:cs="Arial"/>
                <w:spacing w:val="-15"/>
                <w:lang w:val="es-MX"/>
              </w:rPr>
              <w:t xml:space="preserve"> </w:t>
            </w:r>
            <w:r w:rsidRPr="00B9578A">
              <w:rPr>
                <w:rFonts w:ascii="Arial" w:hAnsi="Arial" w:cs="Arial"/>
                <w:lang w:val="es-MX"/>
              </w:rPr>
              <w:t>se</w:t>
            </w:r>
            <w:r w:rsidRPr="00B9578A">
              <w:rPr>
                <w:rFonts w:ascii="Arial" w:hAnsi="Arial" w:cs="Arial"/>
                <w:spacing w:val="-17"/>
                <w:lang w:val="es-MX"/>
              </w:rPr>
              <w:t xml:space="preserve"> </w:t>
            </w:r>
            <w:r w:rsidRPr="00B9578A">
              <w:rPr>
                <w:rFonts w:ascii="Arial" w:hAnsi="Arial" w:cs="Arial"/>
                <w:lang w:val="es-MX"/>
              </w:rPr>
              <w:t>celebren.</w:t>
            </w:r>
            <w:r w:rsidRPr="00B9578A">
              <w:rPr>
                <w:rFonts w:ascii="Arial" w:hAnsi="Arial" w:cs="Arial"/>
                <w:spacing w:val="-17"/>
                <w:lang w:val="es-MX"/>
              </w:rPr>
              <w:t xml:space="preserve"> </w:t>
            </w:r>
            <w:r w:rsidRPr="00B9578A">
              <w:rPr>
                <w:rFonts w:ascii="Arial" w:hAnsi="Arial" w:cs="Arial"/>
                <w:lang w:val="es-MX"/>
              </w:rPr>
              <w:t>A</w:t>
            </w:r>
            <w:r w:rsidRPr="00B9578A">
              <w:rPr>
                <w:rFonts w:ascii="Arial" w:hAnsi="Arial" w:cs="Arial"/>
                <w:w w:val="96"/>
                <w:lang w:val="es-MX"/>
              </w:rPr>
              <w:t xml:space="preserve"> </w:t>
            </w:r>
            <w:r w:rsidRPr="00B9578A">
              <w:rPr>
                <w:rFonts w:ascii="Arial" w:hAnsi="Arial" w:cs="Arial"/>
                <w:lang w:val="es-MX"/>
              </w:rPr>
              <w:t>los</w:t>
            </w:r>
            <w:r w:rsidRPr="00B9578A">
              <w:rPr>
                <w:rFonts w:ascii="Arial" w:hAnsi="Arial" w:cs="Arial"/>
                <w:spacing w:val="-1"/>
                <w:lang w:val="es-MX"/>
              </w:rPr>
              <w:t xml:space="preserve"> </w:t>
            </w:r>
            <w:r w:rsidRPr="00B9578A">
              <w:rPr>
                <w:rFonts w:ascii="Arial" w:hAnsi="Arial" w:cs="Arial"/>
                <w:lang w:val="es-MX"/>
              </w:rPr>
              <w:t>integrantes del</w:t>
            </w:r>
            <w:r w:rsidRPr="00B9578A">
              <w:rPr>
                <w:rFonts w:ascii="Arial" w:hAnsi="Arial" w:cs="Arial"/>
                <w:spacing w:val="2"/>
                <w:lang w:val="es-MX"/>
              </w:rPr>
              <w:t xml:space="preserve"> </w:t>
            </w:r>
            <w:r w:rsidRPr="00B9578A">
              <w:rPr>
                <w:rFonts w:ascii="Arial" w:hAnsi="Arial" w:cs="Arial"/>
                <w:lang w:val="es-MX"/>
              </w:rPr>
              <w:t>Consejo</w:t>
            </w:r>
            <w:r w:rsidRPr="00B9578A">
              <w:rPr>
                <w:rFonts w:ascii="Arial" w:hAnsi="Arial" w:cs="Arial"/>
                <w:spacing w:val="2"/>
                <w:lang w:val="es-MX"/>
              </w:rPr>
              <w:t xml:space="preserve"> </w:t>
            </w:r>
            <w:r w:rsidRPr="00B9578A">
              <w:rPr>
                <w:rFonts w:ascii="Arial" w:hAnsi="Arial" w:cs="Arial"/>
                <w:lang w:val="es-MX"/>
              </w:rPr>
              <w:t>sólo</w:t>
            </w:r>
            <w:r w:rsidRPr="00B9578A">
              <w:rPr>
                <w:rFonts w:ascii="Arial" w:hAnsi="Arial" w:cs="Arial"/>
                <w:spacing w:val="7"/>
                <w:lang w:val="es-MX"/>
              </w:rPr>
              <w:t xml:space="preserve"> </w:t>
            </w:r>
            <w:r w:rsidRPr="00B9578A">
              <w:rPr>
                <w:rFonts w:ascii="Arial" w:hAnsi="Arial" w:cs="Arial"/>
                <w:lang w:val="es-MX"/>
              </w:rPr>
              <w:t>podrán</w:t>
            </w:r>
            <w:r w:rsidRPr="00B9578A">
              <w:rPr>
                <w:rFonts w:ascii="Arial" w:hAnsi="Arial" w:cs="Arial"/>
                <w:spacing w:val="-1"/>
                <w:lang w:val="es-MX"/>
              </w:rPr>
              <w:t xml:space="preserve"> </w:t>
            </w:r>
            <w:r w:rsidRPr="00B9578A">
              <w:rPr>
                <w:rFonts w:ascii="Arial" w:hAnsi="Arial" w:cs="Arial"/>
                <w:lang w:val="es-MX"/>
              </w:rPr>
              <w:t>sustituirlos</w:t>
            </w:r>
            <w:r w:rsidRPr="00B9578A">
              <w:rPr>
                <w:rFonts w:ascii="Arial" w:hAnsi="Arial" w:cs="Arial"/>
                <w:spacing w:val="5"/>
                <w:lang w:val="es-MX"/>
              </w:rPr>
              <w:t xml:space="preserve"> </w:t>
            </w:r>
            <w:r w:rsidRPr="00B9578A">
              <w:rPr>
                <w:rFonts w:ascii="Arial" w:hAnsi="Arial" w:cs="Arial"/>
                <w:lang w:val="es-MX"/>
              </w:rPr>
              <w:t>servidores</w:t>
            </w:r>
            <w:r w:rsidRPr="00B9578A">
              <w:rPr>
                <w:rFonts w:ascii="Arial" w:hAnsi="Arial" w:cs="Arial"/>
                <w:spacing w:val="12"/>
                <w:lang w:val="es-MX"/>
              </w:rPr>
              <w:t xml:space="preserve"> </w:t>
            </w:r>
            <w:r w:rsidRPr="00B9578A">
              <w:rPr>
                <w:rFonts w:ascii="Arial" w:hAnsi="Arial" w:cs="Arial"/>
                <w:lang w:val="es-MX"/>
              </w:rPr>
              <w:t>públicos</w:t>
            </w:r>
            <w:r w:rsidRPr="00B9578A">
              <w:rPr>
                <w:rFonts w:ascii="Arial" w:hAnsi="Arial" w:cs="Arial"/>
                <w:spacing w:val="2"/>
                <w:lang w:val="es-MX"/>
              </w:rPr>
              <w:t xml:space="preserve"> </w:t>
            </w:r>
            <w:r w:rsidRPr="00B9578A">
              <w:rPr>
                <w:rFonts w:ascii="Arial" w:hAnsi="Arial" w:cs="Arial"/>
                <w:lang w:val="es-MX"/>
              </w:rPr>
              <w:t>con</w:t>
            </w:r>
            <w:r w:rsidRPr="00B9578A">
              <w:rPr>
                <w:rFonts w:ascii="Arial" w:hAnsi="Arial" w:cs="Arial"/>
                <w:spacing w:val="-9"/>
                <w:lang w:val="es-MX"/>
              </w:rPr>
              <w:t xml:space="preserve"> </w:t>
            </w:r>
            <w:r w:rsidRPr="00B9578A">
              <w:rPr>
                <w:rFonts w:ascii="Arial" w:hAnsi="Arial" w:cs="Arial"/>
                <w:lang w:val="es-MX"/>
              </w:rPr>
              <w:t>el</w:t>
            </w:r>
            <w:r w:rsidRPr="00B9578A">
              <w:rPr>
                <w:rFonts w:ascii="Arial" w:hAnsi="Arial" w:cs="Arial"/>
                <w:w w:val="97"/>
                <w:lang w:val="es-MX"/>
              </w:rPr>
              <w:t xml:space="preserve"> </w:t>
            </w:r>
            <w:r w:rsidRPr="00B9578A">
              <w:rPr>
                <w:rFonts w:ascii="Arial" w:hAnsi="Arial" w:cs="Arial"/>
                <w:lang w:val="es-MX"/>
              </w:rPr>
              <w:t>nivel</w:t>
            </w:r>
            <w:r w:rsidRPr="00B9578A">
              <w:rPr>
                <w:rFonts w:ascii="Arial" w:hAnsi="Arial" w:cs="Arial"/>
                <w:spacing w:val="-46"/>
                <w:lang w:val="es-MX"/>
              </w:rPr>
              <w:t xml:space="preserve"> </w:t>
            </w:r>
            <w:r w:rsidRPr="00B9578A">
              <w:rPr>
                <w:rFonts w:ascii="Arial" w:hAnsi="Arial" w:cs="Arial"/>
                <w:lang w:val="es-MX"/>
              </w:rPr>
              <w:t>de</w:t>
            </w:r>
            <w:r w:rsidRPr="00B9578A">
              <w:rPr>
                <w:rFonts w:ascii="Arial" w:hAnsi="Arial" w:cs="Arial"/>
                <w:spacing w:val="-41"/>
                <w:lang w:val="es-MX"/>
              </w:rPr>
              <w:t xml:space="preserve"> </w:t>
            </w:r>
            <w:r w:rsidRPr="00B9578A">
              <w:rPr>
                <w:rFonts w:ascii="Arial" w:hAnsi="Arial" w:cs="Arial"/>
                <w:lang w:val="es-MX"/>
              </w:rPr>
              <w:t>Subsecretarios</w:t>
            </w:r>
            <w:r w:rsidRPr="00B9578A">
              <w:rPr>
                <w:rFonts w:ascii="Arial" w:hAnsi="Arial" w:cs="Arial"/>
                <w:spacing w:val="-34"/>
                <w:lang w:val="es-MX"/>
              </w:rPr>
              <w:t xml:space="preserve"> </w:t>
            </w:r>
            <w:r w:rsidRPr="00B9578A">
              <w:rPr>
                <w:rFonts w:ascii="Arial" w:hAnsi="Arial" w:cs="Arial"/>
                <w:lang w:val="es-MX"/>
              </w:rPr>
              <w:t>o</w:t>
            </w:r>
            <w:r w:rsidRPr="00B9578A">
              <w:rPr>
                <w:rFonts w:ascii="Arial" w:hAnsi="Arial" w:cs="Arial"/>
                <w:spacing w:val="-45"/>
                <w:lang w:val="es-MX"/>
              </w:rPr>
              <w:t xml:space="preserve"> </w:t>
            </w:r>
            <w:r w:rsidRPr="00B9578A">
              <w:rPr>
                <w:rFonts w:ascii="Arial" w:hAnsi="Arial" w:cs="Arial"/>
                <w:lang w:val="es-MX"/>
              </w:rPr>
              <w:t>equivalente.</w:t>
            </w:r>
          </w:p>
        </w:tc>
        <w:tc>
          <w:tcPr>
            <w:tcW w:w="4207" w:type="dxa"/>
          </w:tcPr>
          <w:p w:rsidR="004315FD" w:rsidRPr="00B9578A" w:rsidRDefault="004315FD" w:rsidP="002B5F1D">
            <w:pPr>
              <w:jc w:val="both"/>
              <w:rPr>
                <w:rFonts w:ascii="Arial" w:hAnsi="Arial" w:cs="Arial"/>
                <w:lang w:val="es-MX"/>
              </w:rPr>
            </w:pPr>
            <w:r w:rsidRPr="00B9578A">
              <w:rPr>
                <w:rFonts w:ascii="Arial" w:hAnsi="Arial" w:cs="Arial"/>
                <w:b/>
                <w:lang w:val="es-MX"/>
              </w:rPr>
              <w:lastRenderedPageBreak/>
              <w:t>Artículo 9.</w:t>
            </w:r>
            <w:r w:rsidRPr="00B9578A">
              <w:rPr>
                <w:rFonts w:ascii="Arial" w:hAnsi="Arial" w:cs="Arial"/>
                <w:lang w:val="es-MX"/>
              </w:rPr>
              <w:t xml:space="preserve"> Por cada miembro titular del Consejo se </w:t>
            </w:r>
            <w:r w:rsidRPr="00E674A2">
              <w:rPr>
                <w:rFonts w:ascii="Arial" w:hAnsi="Arial" w:cs="Arial"/>
                <w:color w:val="FF0000"/>
                <w:lang w:val="es-MX"/>
              </w:rPr>
              <w:t>deberá</w:t>
            </w:r>
            <w:r w:rsidRPr="00B9578A">
              <w:rPr>
                <w:rFonts w:ascii="Arial" w:hAnsi="Arial" w:cs="Arial"/>
                <w:lang w:val="es-MX"/>
              </w:rPr>
              <w:t xml:space="preserve"> nombrar un suplente, mediante oficio dirigido al Consejo y será la única persona facultada para representarlo cuando </w:t>
            </w:r>
            <w:r w:rsidRPr="00B9578A">
              <w:rPr>
                <w:rFonts w:ascii="Arial" w:hAnsi="Arial" w:cs="Arial"/>
                <w:lang w:val="es-MX"/>
              </w:rPr>
              <w:lastRenderedPageBreak/>
              <w:t xml:space="preserve">el titular no acuda a las sesiones que se celebren. A los integrantes del Consejo sólo podrán sustituirlos servidores públicos con el nivel de Subsecretarios o equivalente. </w:t>
            </w:r>
          </w:p>
        </w:tc>
      </w:tr>
      <w:tr w:rsidR="004315FD" w:rsidRPr="00B9578A" w:rsidTr="00A75CE4">
        <w:tc>
          <w:tcPr>
            <w:tcW w:w="4197" w:type="dxa"/>
          </w:tcPr>
          <w:p w:rsidR="004315FD" w:rsidRPr="00B9578A" w:rsidRDefault="004315FD" w:rsidP="002B5F1D">
            <w:pPr>
              <w:jc w:val="both"/>
              <w:rPr>
                <w:rFonts w:ascii="Arial" w:hAnsi="Arial" w:cs="Arial"/>
                <w:lang w:val="es-MX"/>
              </w:rPr>
            </w:pPr>
            <w:r w:rsidRPr="00B9578A">
              <w:rPr>
                <w:rFonts w:ascii="Arial" w:hAnsi="Arial" w:cs="Arial"/>
                <w:b/>
                <w:lang w:val="es-MX"/>
              </w:rPr>
              <w:lastRenderedPageBreak/>
              <w:t xml:space="preserve">Artículo 11. </w:t>
            </w:r>
            <w:r w:rsidRPr="00B9578A">
              <w:rPr>
                <w:rFonts w:ascii="Arial" w:hAnsi="Arial" w:cs="Arial"/>
                <w:lang w:val="es-MX"/>
              </w:rPr>
              <w:t>El Consejo de Desarrollo Económico tendrá las siguientes atribuciones:</w:t>
            </w:r>
          </w:p>
          <w:p w:rsidR="004315FD" w:rsidRPr="00B9578A" w:rsidRDefault="004315FD" w:rsidP="002B5F1D">
            <w:pPr>
              <w:jc w:val="both"/>
              <w:rPr>
                <w:rFonts w:ascii="Arial" w:eastAsia="Arial" w:hAnsi="Arial" w:cs="Arial"/>
                <w:lang w:val="es-MX"/>
              </w:rPr>
            </w:pPr>
          </w:p>
          <w:p w:rsidR="004315FD" w:rsidRPr="00C8396F" w:rsidRDefault="004315FD" w:rsidP="002B5F1D">
            <w:pPr>
              <w:jc w:val="both"/>
              <w:rPr>
                <w:rFonts w:ascii="Arial" w:hAnsi="Arial" w:cs="Arial"/>
                <w:lang w:val="es-MX"/>
              </w:rPr>
            </w:pPr>
            <w:r>
              <w:rPr>
                <w:rFonts w:ascii="Arial" w:hAnsi="Arial" w:cs="Arial"/>
                <w:lang w:val="es-MX"/>
              </w:rPr>
              <w:t>I-V…………………..</w:t>
            </w:r>
          </w:p>
          <w:p w:rsidR="004315FD" w:rsidRPr="00B9578A" w:rsidRDefault="004315FD" w:rsidP="002B5F1D">
            <w:pPr>
              <w:pStyle w:val="Prrafodelista"/>
              <w:rPr>
                <w:rFonts w:ascii="Arial" w:hAnsi="Arial" w:cs="Arial"/>
                <w:sz w:val="24"/>
                <w:szCs w:val="24"/>
              </w:rPr>
            </w:pPr>
          </w:p>
          <w:p w:rsidR="004315FD" w:rsidRPr="00B9578A" w:rsidRDefault="004315FD" w:rsidP="002B5F1D">
            <w:pPr>
              <w:jc w:val="both"/>
              <w:rPr>
                <w:rFonts w:ascii="Arial" w:hAnsi="Arial" w:cs="Arial"/>
                <w:lang w:val="es-MX"/>
              </w:rPr>
            </w:pPr>
          </w:p>
          <w:p w:rsidR="004315FD" w:rsidRPr="00B9578A" w:rsidRDefault="004315FD" w:rsidP="002B5F1D">
            <w:pPr>
              <w:jc w:val="both"/>
              <w:rPr>
                <w:rFonts w:ascii="Arial" w:hAnsi="Arial" w:cs="Arial"/>
                <w:lang w:val="es-MX"/>
              </w:rPr>
            </w:pPr>
          </w:p>
          <w:p w:rsidR="004315FD" w:rsidRPr="00B9578A" w:rsidRDefault="004315FD" w:rsidP="002B5F1D">
            <w:pPr>
              <w:jc w:val="both"/>
              <w:rPr>
                <w:rFonts w:ascii="Arial" w:hAnsi="Arial" w:cs="Arial"/>
                <w:lang w:val="es-MX"/>
              </w:rPr>
            </w:pPr>
          </w:p>
          <w:p w:rsidR="004315FD" w:rsidRPr="00B9578A" w:rsidRDefault="004315FD" w:rsidP="002B5F1D">
            <w:pPr>
              <w:jc w:val="both"/>
              <w:rPr>
                <w:rFonts w:ascii="Arial" w:hAnsi="Arial" w:cs="Arial"/>
                <w:lang w:val="es-MX"/>
              </w:rPr>
            </w:pPr>
          </w:p>
          <w:p w:rsidR="004315FD" w:rsidRPr="00B9578A" w:rsidRDefault="004315FD" w:rsidP="002B5F1D">
            <w:pPr>
              <w:jc w:val="both"/>
              <w:rPr>
                <w:rFonts w:ascii="Arial" w:hAnsi="Arial" w:cs="Arial"/>
                <w:lang w:val="es-MX"/>
              </w:rPr>
            </w:pPr>
          </w:p>
          <w:p w:rsidR="004315FD" w:rsidRDefault="004315FD" w:rsidP="002B5F1D">
            <w:pPr>
              <w:jc w:val="both"/>
              <w:rPr>
                <w:rFonts w:ascii="Arial" w:hAnsi="Arial" w:cs="Arial"/>
                <w:lang w:val="es-MX"/>
              </w:rPr>
            </w:pPr>
          </w:p>
          <w:p w:rsidR="004315FD" w:rsidRPr="00B9578A" w:rsidRDefault="004315FD" w:rsidP="002B5F1D">
            <w:pPr>
              <w:jc w:val="both"/>
              <w:rPr>
                <w:rFonts w:ascii="Arial" w:hAnsi="Arial" w:cs="Arial"/>
                <w:lang w:val="es-MX"/>
              </w:rPr>
            </w:pPr>
          </w:p>
          <w:p w:rsidR="004315FD" w:rsidRDefault="004315FD" w:rsidP="002B5F1D">
            <w:pPr>
              <w:jc w:val="both"/>
              <w:rPr>
                <w:rFonts w:ascii="Arial" w:hAnsi="Arial" w:cs="Arial"/>
                <w:lang w:val="es-MX"/>
              </w:rPr>
            </w:pPr>
            <w:r>
              <w:rPr>
                <w:rFonts w:ascii="Arial" w:hAnsi="Arial" w:cs="Arial"/>
                <w:lang w:val="es-MX"/>
              </w:rPr>
              <w:t>VI-………………</w:t>
            </w:r>
          </w:p>
          <w:p w:rsidR="004315FD" w:rsidRDefault="004315FD" w:rsidP="002B5F1D">
            <w:pPr>
              <w:jc w:val="both"/>
              <w:rPr>
                <w:rFonts w:ascii="Arial" w:hAnsi="Arial" w:cs="Arial"/>
                <w:lang w:val="es-MX"/>
              </w:rPr>
            </w:pPr>
          </w:p>
          <w:p w:rsidR="004315FD" w:rsidRDefault="004315FD" w:rsidP="002B5F1D">
            <w:pPr>
              <w:jc w:val="both"/>
              <w:rPr>
                <w:rFonts w:ascii="Arial" w:hAnsi="Arial" w:cs="Arial"/>
                <w:lang w:val="es-MX"/>
              </w:rPr>
            </w:pPr>
            <w:r>
              <w:rPr>
                <w:rFonts w:ascii="Arial" w:hAnsi="Arial" w:cs="Arial"/>
                <w:lang w:val="es-MX"/>
              </w:rPr>
              <w:t>VII.- Realizar recomendaciones a los Municipios del Estado, respecto al otorgamiento de incentivos.</w:t>
            </w:r>
          </w:p>
          <w:p w:rsidR="004315FD" w:rsidRDefault="004315FD" w:rsidP="002B5F1D">
            <w:pPr>
              <w:jc w:val="both"/>
              <w:rPr>
                <w:rFonts w:ascii="Arial" w:hAnsi="Arial" w:cs="Arial"/>
                <w:lang w:val="es-MX"/>
              </w:rPr>
            </w:pPr>
          </w:p>
          <w:p w:rsidR="004315FD" w:rsidRPr="00C8396F" w:rsidRDefault="004315FD" w:rsidP="002B5F1D">
            <w:pPr>
              <w:jc w:val="both"/>
              <w:rPr>
                <w:rFonts w:ascii="Arial" w:hAnsi="Arial" w:cs="Arial"/>
                <w:lang w:val="es-MX"/>
              </w:rPr>
            </w:pPr>
            <w:r>
              <w:rPr>
                <w:rFonts w:ascii="Arial" w:hAnsi="Arial" w:cs="Arial"/>
                <w:lang w:val="es-MX"/>
              </w:rPr>
              <w:t>VIII-XIV……………………..</w:t>
            </w:r>
          </w:p>
        </w:tc>
        <w:tc>
          <w:tcPr>
            <w:tcW w:w="4207" w:type="dxa"/>
          </w:tcPr>
          <w:p w:rsidR="004315FD" w:rsidRPr="00B9578A" w:rsidRDefault="004315FD" w:rsidP="002B5F1D">
            <w:pPr>
              <w:jc w:val="both"/>
              <w:rPr>
                <w:rFonts w:ascii="Arial" w:hAnsi="Arial" w:cs="Arial"/>
                <w:lang w:val="es-MX"/>
              </w:rPr>
            </w:pPr>
            <w:r w:rsidRPr="00B9578A">
              <w:rPr>
                <w:rFonts w:ascii="Arial" w:hAnsi="Arial" w:cs="Arial"/>
                <w:b/>
                <w:lang w:val="es-MX"/>
              </w:rPr>
              <w:t>Artículo 11.</w:t>
            </w:r>
            <w:r w:rsidRPr="00B9578A">
              <w:rPr>
                <w:rFonts w:ascii="Arial" w:hAnsi="Arial" w:cs="Arial"/>
                <w:lang w:val="es-MX"/>
              </w:rPr>
              <w:t xml:space="preserve"> El Consejo de Desarrollo Económico tendrá las siguientes atribuciones:</w:t>
            </w:r>
          </w:p>
          <w:p w:rsidR="004315FD" w:rsidRPr="00B9578A" w:rsidRDefault="004315FD" w:rsidP="002B5F1D">
            <w:pPr>
              <w:jc w:val="both"/>
              <w:rPr>
                <w:rFonts w:ascii="Arial" w:hAnsi="Arial" w:cs="Arial"/>
                <w:lang w:val="es-MX"/>
              </w:rPr>
            </w:pPr>
          </w:p>
          <w:p w:rsidR="004315FD" w:rsidRPr="00C8396F" w:rsidRDefault="004315FD" w:rsidP="002B5F1D">
            <w:pPr>
              <w:jc w:val="both"/>
              <w:rPr>
                <w:rFonts w:ascii="Arial" w:hAnsi="Arial" w:cs="Arial"/>
                <w:lang w:val="es-MX"/>
              </w:rPr>
            </w:pPr>
            <w:r>
              <w:rPr>
                <w:rFonts w:ascii="Arial" w:hAnsi="Arial" w:cs="Arial"/>
                <w:lang w:val="es-MX"/>
              </w:rPr>
              <w:t>I-V………………..</w:t>
            </w:r>
          </w:p>
          <w:p w:rsidR="004315FD" w:rsidRPr="00B9578A" w:rsidRDefault="004315FD" w:rsidP="002B5F1D">
            <w:pPr>
              <w:jc w:val="both"/>
              <w:rPr>
                <w:rFonts w:ascii="Arial" w:hAnsi="Arial" w:cs="Arial"/>
                <w:lang w:val="es-MX"/>
              </w:rPr>
            </w:pPr>
          </w:p>
          <w:p w:rsidR="004315FD" w:rsidRDefault="004315FD" w:rsidP="002B5F1D">
            <w:pPr>
              <w:jc w:val="both"/>
              <w:rPr>
                <w:rFonts w:ascii="Arial" w:hAnsi="Arial" w:cs="Arial"/>
                <w:color w:val="FF0000"/>
                <w:lang w:val="es-MX"/>
              </w:rPr>
            </w:pPr>
            <w:r>
              <w:rPr>
                <w:rFonts w:ascii="Arial" w:hAnsi="Arial" w:cs="Arial"/>
                <w:color w:val="FF0000"/>
                <w:lang w:val="es-MX"/>
              </w:rPr>
              <w:t xml:space="preserve">VI.- </w:t>
            </w:r>
            <w:r w:rsidRPr="00C8396F">
              <w:rPr>
                <w:rFonts w:ascii="Arial" w:hAnsi="Arial" w:cs="Arial"/>
                <w:color w:val="FF0000"/>
                <w:lang w:val="es-MX"/>
              </w:rPr>
              <w:t xml:space="preserve">Celebrar convenios con los inversionistas para salvaguardar la confidencialidad de la información de los proyectos de inversión que serán vigentes hasta la formalización </w:t>
            </w:r>
            <w:proofErr w:type="gramStart"/>
            <w:r w:rsidRPr="00C8396F">
              <w:rPr>
                <w:rFonts w:ascii="Arial" w:hAnsi="Arial" w:cs="Arial"/>
                <w:color w:val="FF0000"/>
                <w:lang w:val="es-MX"/>
              </w:rPr>
              <w:t>de el</w:t>
            </w:r>
            <w:proofErr w:type="gramEnd"/>
            <w:r w:rsidRPr="00C8396F">
              <w:rPr>
                <w:rFonts w:ascii="Arial" w:hAnsi="Arial" w:cs="Arial"/>
                <w:color w:val="FF0000"/>
                <w:lang w:val="es-MX"/>
              </w:rPr>
              <w:t xml:space="preserve"> o los convenios a que se refiere el artículo </w:t>
            </w:r>
            <w:r w:rsidRPr="009C4E12">
              <w:rPr>
                <w:rFonts w:ascii="Arial" w:hAnsi="Arial" w:cs="Arial"/>
                <w:color w:val="FF0000"/>
                <w:lang w:val="es-MX"/>
              </w:rPr>
              <w:t>23</w:t>
            </w:r>
            <w:r w:rsidRPr="00C8396F">
              <w:rPr>
                <w:rFonts w:ascii="Arial" w:hAnsi="Arial" w:cs="Arial"/>
                <w:color w:val="FF0000"/>
                <w:lang w:val="es-MX"/>
              </w:rPr>
              <w:t xml:space="preserve"> de esta Ley.</w:t>
            </w:r>
          </w:p>
          <w:p w:rsidR="004315FD" w:rsidRPr="00792676" w:rsidRDefault="004315FD" w:rsidP="002B5F1D">
            <w:pPr>
              <w:jc w:val="both"/>
              <w:rPr>
                <w:rFonts w:ascii="Arial" w:hAnsi="Arial" w:cs="Arial"/>
                <w:lang w:val="es-MX"/>
              </w:rPr>
            </w:pPr>
          </w:p>
          <w:p w:rsidR="004315FD" w:rsidRDefault="004315FD" w:rsidP="002B5F1D">
            <w:pPr>
              <w:pStyle w:val="Sinespaciado"/>
              <w:spacing w:line="360" w:lineRule="auto"/>
              <w:jc w:val="both"/>
              <w:rPr>
                <w:rFonts w:ascii="Arial" w:hAnsi="Arial" w:cs="Arial"/>
                <w:sz w:val="24"/>
                <w:szCs w:val="24"/>
              </w:rPr>
            </w:pPr>
            <w:r>
              <w:rPr>
                <w:rFonts w:ascii="Arial" w:hAnsi="Arial" w:cs="Arial"/>
                <w:sz w:val="24"/>
                <w:szCs w:val="24"/>
              </w:rPr>
              <w:t>VII…………………….</w:t>
            </w:r>
          </w:p>
          <w:p w:rsidR="004315FD" w:rsidRPr="00792676" w:rsidRDefault="004315FD" w:rsidP="002B5F1D">
            <w:pPr>
              <w:jc w:val="both"/>
              <w:rPr>
                <w:rFonts w:ascii="Arial" w:hAnsi="Arial" w:cs="Arial"/>
                <w:lang w:val="es-MX"/>
              </w:rPr>
            </w:pPr>
            <w:r>
              <w:rPr>
                <w:rFonts w:ascii="Arial" w:hAnsi="Arial" w:cs="Arial"/>
                <w:lang w:val="es-MX"/>
              </w:rPr>
              <w:t xml:space="preserve">VIII.- Realizar recomendaciones </w:t>
            </w:r>
            <w:r w:rsidRPr="00792676">
              <w:rPr>
                <w:rFonts w:ascii="Arial" w:hAnsi="Arial" w:cs="Arial"/>
                <w:color w:val="FF0000"/>
                <w:lang w:val="es-MX"/>
              </w:rPr>
              <w:t xml:space="preserve"> </w:t>
            </w:r>
            <w:r>
              <w:rPr>
                <w:rFonts w:ascii="Arial" w:hAnsi="Arial" w:cs="Arial"/>
                <w:lang w:val="es-MX"/>
              </w:rPr>
              <w:t>a los Municipios del Estado, respect</w:t>
            </w:r>
            <w:r w:rsidR="00C92DE7">
              <w:rPr>
                <w:rFonts w:ascii="Arial" w:hAnsi="Arial" w:cs="Arial"/>
                <w:lang w:val="es-MX"/>
              </w:rPr>
              <w:t xml:space="preserve">o al otorgamiento de incentivos, </w:t>
            </w:r>
            <w:r w:rsidR="00C92DE7" w:rsidRPr="00C92DE7">
              <w:rPr>
                <w:rFonts w:ascii="Arial" w:hAnsi="Arial" w:cs="Arial"/>
                <w:color w:val="FF0000"/>
                <w:lang w:val="es-MX"/>
              </w:rPr>
              <w:t>est</w:t>
            </w:r>
            <w:r w:rsidR="000A3447">
              <w:rPr>
                <w:rFonts w:ascii="Arial" w:hAnsi="Arial" w:cs="Arial"/>
                <w:color w:val="FF0000"/>
                <w:lang w:val="es-MX"/>
              </w:rPr>
              <w:t>a</w:t>
            </w:r>
            <w:r w:rsidR="00C92DE7" w:rsidRPr="00C92DE7">
              <w:rPr>
                <w:rFonts w:ascii="Arial" w:hAnsi="Arial" w:cs="Arial"/>
                <w:color w:val="FF0000"/>
                <w:lang w:val="es-MX"/>
              </w:rPr>
              <w:t>s de ninguna manera serán con carácter de vinculativos.</w:t>
            </w:r>
          </w:p>
          <w:p w:rsidR="004315FD" w:rsidRPr="00B9578A" w:rsidRDefault="004315FD" w:rsidP="002B5F1D">
            <w:pPr>
              <w:jc w:val="both"/>
              <w:rPr>
                <w:rFonts w:ascii="Arial" w:hAnsi="Arial" w:cs="Arial"/>
                <w:lang w:val="es-MX"/>
              </w:rPr>
            </w:pPr>
          </w:p>
          <w:p w:rsidR="004315FD" w:rsidRPr="00C8396F" w:rsidRDefault="004315FD" w:rsidP="002B5F1D">
            <w:pPr>
              <w:jc w:val="both"/>
              <w:rPr>
                <w:rFonts w:ascii="Arial" w:hAnsi="Arial" w:cs="Arial"/>
                <w:lang w:val="es-MX"/>
              </w:rPr>
            </w:pPr>
            <w:r>
              <w:rPr>
                <w:rFonts w:ascii="Arial" w:hAnsi="Arial" w:cs="Arial"/>
                <w:lang w:val="es-MX"/>
              </w:rPr>
              <w:t>IX-XV……………….</w:t>
            </w:r>
          </w:p>
        </w:tc>
      </w:tr>
      <w:tr w:rsidR="004315FD" w:rsidRPr="00B9578A" w:rsidTr="00A75CE4">
        <w:tc>
          <w:tcPr>
            <w:tcW w:w="4197" w:type="dxa"/>
          </w:tcPr>
          <w:p w:rsidR="004315FD" w:rsidRPr="00B9578A" w:rsidRDefault="004315FD" w:rsidP="002B5F1D">
            <w:pPr>
              <w:jc w:val="both"/>
              <w:rPr>
                <w:rFonts w:ascii="Arial" w:hAnsi="Arial" w:cs="Arial"/>
                <w:lang w:val="es-MX"/>
              </w:rPr>
            </w:pPr>
            <w:r w:rsidRPr="00B9578A">
              <w:rPr>
                <w:rFonts w:ascii="Arial" w:hAnsi="Arial" w:cs="Arial"/>
                <w:b/>
                <w:lang w:val="es-MX"/>
              </w:rPr>
              <w:t>Artícu</w:t>
            </w:r>
            <w:r w:rsidRPr="00B9578A">
              <w:rPr>
                <w:rFonts w:ascii="Arial" w:hAnsi="Arial" w:cs="Arial"/>
                <w:b/>
                <w:spacing w:val="12"/>
                <w:lang w:val="es-MX"/>
              </w:rPr>
              <w:t>l</w:t>
            </w:r>
            <w:r w:rsidRPr="00B9578A">
              <w:rPr>
                <w:rFonts w:ascii="Arial" w:hAnsi="Arial" w:cs="Arial"/>
                <w:b/>
                <w:lang w:val="es-MX"/>
              </w:rPr>
              <w:t>o</w:t>
            </w:r>
            <w:r w:rsidRPr="00B9578A">
              <w:rPr>
                <w:rFonts w:ascii="Arial" w:hAnsi="Arial" w:cs="Arial"/>
                <w:b/>
                <w:spacing w:val="60"/>
                <w:lang w:val="es-MX"/>
              </w:rPr>
              <w:t xml:space="preserve"> </w:t>
            </w:r>
            <w:r w:rsidRPr="00B9578A">
              <w:rPr>
                <w:rFonts w:ascii="Arial" w:hAnsi="Arial" w:cs="Arial"/>
                <w:b/>
                <w:spacing w:val="-33"/>
                <w:lang w:val="es-MX"/>
              </w:rPr>
              <w:t>1</w:t>
            </w:r>
            <w:r w:rsidRPr="00B9578A">
              <w:rPr>
                <w:rFonts w:ascii="Arial" w:hAnsi="Arial" w:cs="Arial"/>
                <w:b/>
                <w:lang w:val="es-MX"/>
              </w:rPr>
              <w:t>5.</w:t>
            </w:r>
            <w:r w:rsidRPr="00B9578A">
              <w:rPr>
                <w:rFonts w:ascii="Arial" w:hAnsi="Arial" w:cs="Arial"/>
                <w:spacing w:val="59"/>
                <w:lang w:val="es-MX"/>
              </w:rPr>
              <w:t xml:space="preserve"> </w:t>
            </w:r>
            <w:r w:rsidRPr="00B9578A">
              <w:rPr>
                <w:rFonts w:ascii="Arial" w:hAnsi="Arial" w:cs="Arial"/>
                <w:lang w:val="es-MX"/>
              </w:rPr>
              <w:t>El</w:t>
            </w:r>
            <w:r w:rsidRPr="00B9578A">
              <w:rPr>
                <w:rFonts w:ascii="Arial" w:hAnsi="Arial" w:cs="Arial"/>
                <w:spacing w:val="52"/>
                <w:lang w:val="es-MX"/>
              </w:rPr>
              <w:t xml:space="preserve"> </w:t>
            </w:r>
            <w:r w:rsidRPr="00B9578A">
              <w:rPr>
                <w:rFonts w:ascii="Arial" w:hAnsi="Arial" w:cs="Arial"/>
                <w:lang w:val="es-MX"/>
              </w:rPr>
              <w:t>Consejo,</w:t>
            </w:r>
            <w:r w:rsidRPr="00B9578A">
              <w:rPr>
                <w:rFonts w:ascii="Arial" w:hAnsi="Arial" w:cs="Arial"/>
                <w:spacing w:val="10"/>
                <w:lang w:val="es-MX"/>
              </w:rPr>
              <w:t xml:space="preserve"> </w:t>
            </w:r>
            <w:r w:rsidRPr="00B9578A">
              <w:rPr>
                <w:rFonts w:ascii="Arial" w:hAnsi="Arial" w:cs="Arial"/>
                <w:lang w:val="es-MX"/>
              </w:rPr>
              <w:t>a</w:t>
            </w:r>
            <w:r w:rsidRPr="00B9578A">
              <w:rPr>
                <w:rFonts w:ascii="Arial" w:hAnsi="Arial" w:cs="Arial"/>
                <w:spacing w:val="62"/>
                <w:lang w:val="es-MX"/>
              </w:rPr>
              <w:t xml:space="preserve"> </w:t>
            </w:r>
            <w:r w:rsidRPr="00B9578A">
              <w:rPr>
                <w:rFonts w:ascii="Arial" w:hAnsi="Arial" w:cs="Arial"/>
                <w:lang w:val="es-MX"/>
              </w:rPr>
              <w:t>propuesta</w:t>
            </w:r>
            <w:r w:rsidRPr="00B9578A">
              <w:rPr>
                <w:rFonts w:ascii="Arial" w:hAnsi="Arial" w:cs="Arial"/>
                <w:spacing w:val="61"/>
                <w:lang w:val="es-MX"/>
              </w:rPr>
              <w:t xml:space="preserve"> </w:t>
            </w:r>
            <w:r w:rsidRPr="00B9578A">
              <w:rPr>
                <w:rFonts w:ascii="Arial" w:hAnsi="Arial" w:cs="Arial"/>
                <w:lang w:val="es-MX"/>
              </w:rPr>
              <w:t>del</w:t>
            </w:r>
            <w:r w:rsidRPr="00B9578A">
              <w:rPr>
                <w:rFonts w:ascii="Arial" w:hAnsi="Arial" w:cs="Arial"/>
                <w:spacing w:val="6"/>
                <w:lang w:val="es-MX"/>
              </w:rPr>
              <w:t xml:space="preserve"> </w:t>
            </w:r>
            <w:r w:rsidRPr="00B9578A">
              <w:rPr>
                <w:rFonts w:ascii="Arial" w:hAnsi="Arial" w:cs="Arial"/>
                <w:lang w:val="es-MX"/>
              </w:rPr>
              <w:t>Presidente,</w:t>
            </w:r>
            <w:r w:rsidRPr="00B9578A">
              <w:rPr>
                <w:rFonts w:ascii="Arial" w:hAnsi="Arial" w:cs="Arial"/>
                <w:spacing w:val="11"/>
                <w:lang w:val="es-MX"/>
              </w:rPr>
              <w:t xml:space="preserve"> </w:t>
            </w:r>
            <w:r w:rsidRPr="00B9578A">
              <w:rPr>
                <w:rFonts w:ascii="Arial" w:hAnsi="Arial" w:cs="Arial"/>
                <w:lang w:val="es-MX"/>
              </w:rPr>
              <w:t>podrá</w:t>
            </w:r>
            <w:r w:rsidRPr="00B9578A">
              <w:rPr>
                <w:rFonts w:ascii="Arial" w:hAnsi="Arial" w:cs="Arial"/>
                <w:spacing w:val="63"/>
                <w:lang w:val="es-MX"/>
              </w:rPr>
              <w:t xml:space="preserve"> </w:t>
            </w:r>
            <w:r w:rsidRPr="00B9578A">
              <w:rPr>
                <w:rFonts w:ascii="Arial" w:hAnsi="Arial" w:cs="Arial"/>
                <w:lang w:val="es-MX"/>
              </w:rPr>
              <w:t>invitar</w:t>
            </w:r>
            <w:r w:rsidRPr="00B9578A">
              <w:rPr>
                <w:rFonts w:ascii="Arial" w:hAnsi="Arial" w:cs="Arial"/>
                <w:spacing w:val="63"/>
                <w:lang w:val="es-MX"/>
              </w:rPr>
              <w:t xml:space="preserve"> </w:t>
            </w:r>
            <w:r w:rsidRPr="00B9578A">
              <w:rPr>
                <w:rFonts w:ascii="Arial" w:hAnsi="Arial" w:cs="Arial"/>
                <w:lang w:val="es-MX"/>
              </w:rPr>
              <w:t>a</w:t>
            </w:r>
            <w:r w:rsidRPr="00B9578A">
              <w:rPr>
                <w:rFonts w:ascii="Arial" w:hAnsi="Arial" w:cs="Arial"/>
                <w:spacing w:val="53"/>
                <w:lang w:val="es-MX"/>
              </w:rPr>
              <w:t xml:space="preserve"> </w:t>
            </w:r>
            <w:r w:rsidRPr="00B9578A">
              <w:rPr>
                <w:rFonts w:ascii="Arial" w:hAnsi="Arial" w:cs="Arial"/>
                <w:lang w:val="es-MX"/>
              </w:rPr>
              <w:t>sus</w:t>
            </w:r>
            <w:r w:rsidRPr="00B9578A">
              <w:rPr>
                <w:rFonts w:ascii="Arial" w:hAnsi="Arial" w:cs="Arial"/>
                <w:w w:val="96"/>
                <w:lang w:val="es-MX"/>
              </w:rPr>
              <w:t xml:space="preserve"> </w:t>
            </w:r>
            <w:r w:rsidRPr="00B9578A">
              <w:rPr>
                <w:rFonts w:ascii="Arial" w:hAnsi="Arial" w:cs="Arial"/>
                <w:lang w:val="es-MX"/>
              </w:rPr>
              <w:t>sesiones,</w:t>
            </w:r>
            <w:r w:rsidRPr="00B9578A">
              <w:rPr>
                <w:rFonts w:ascii="Arial" w:hAnsi="Arial" w:cs="Arial"/>
                <w:spacing w:val="-11"/>
                <w:lang w:val="es-MX"/>
              </w:rPr>
              <w:t xml:space="preserve"> </w:t>
            </w:r>
            <w:r w:rsidRPr="00B9578A">
              <w:rPr>
                <w:rFonts w:ascii="Arial" w:hAnsi="Arial" w:cs="Arial"/>
                <w:lang w:val="es-MX"/>
              </w:rPr>
              <w:t>con</w:t>
            </w:r>
            <w:r w:rsidRPr="00B9578A">
              <w:rPr>
                <w:rFonts w:ascii="Arial" w:hAnsi="Arial" w:cs="Arial"/>
                <w:spacing w:val="-29"/>
                <w:lang w:val="es-MX"/>
              </w:rPr>
              <w:t xml:space="preserve"> </w:t>
            </w:r>
            <w:r w:rsidRPr="00B9578A">
              <w:rPr>
                <w:rFonts w:ascii="Arial" w:hAnsi="Arial" w:cs="Arial"/>
                <w:lang w:val="es-MX"/>
              </w:rPr>
              <w:t>voz</w:t>
            </w:r>
            <w:r w:rsidRPr="00B9578A">
              <w:rPr>
                <w:rFonts w:ascii="Arial" w:hAnsi="Arial" w:cs="Arial"/>
                <w:spacing w:val="-15"/>
                <w:lang w:val="es-MX"/>
              </w:rPr>
              <w:t xml:space="preserve"> </w:t>
            </w:r>
            <w:r w:rsidRPr="00B9578A">
              <w:rPr>
                <w:rFonts w:ascii="Arial" w:hAnsi="Arial" w:cs="Arial"/>
                <w:lang w:val="es-MX"/>
              </w:rPr>
              <w:t>pero</w:t>
            </w:r>
            <w:r w:rsidRPr="00B9578A">
              <w:rPr>
                <w:rFonts w:ascii="Arial" w:hAnsi="Arial" w:cs="Arial"/>
                <w:spacing w:val="-22"/>
                <w:lang w:val="es-MX"/>
              </w:rPr>
              <w:t xml:space="preserve"> </w:t>
            </w:r>
            <w:r w:rsidRPr="00B9578A">
              <w:rPr>
                <w:rFonts w:ascii="Arial" w:hAnsi="Arial" w:cs="Arial"/>
                <w:lang w:val="es-MX"/>
              </w:rPr>
              <w:t>sin</w:t>
            </w:r>
            <w:r w:rsidRPr="00B9578A">
              <w:rPr>
                <w:rFonts w:ascii="Arial" w:hAnsi="Arial" w:cs="Arial"/>
                <w:spacing w:val="-28"/>
                <w:lang w:val="es-MX"/>
              </w:rPr>
              <w:t xml:space="preserve"> </w:t>
            </w:r>
            <w:r w:rsidRPr="00B9578A">
              <w:rPr>
                <w:rFonts w:ascii="Arial" w:hAnsi="Arial" w:cs="Arial"/>
                <w:lang w:val="es-MX"/>
              </w:rPr>
              <w:t>voto</w:t>
            </w:r>
            <w:r w:rsidRPr="00B9578A">
              <w:rPr>
                <w:rFonts w:ascii="Arial" w:hAnsi="Arial" w:cs="Arial"/>
                <w:spacing w:val="-16"/>
                <w:lang w:val="es-MX"/>
              </w:rPr>
              <w:t xml:space="preserve"> </w:t>
            </w:r>
            <w:r w:rsidRPr="00B9578A">
              <w:rPr>
                <w:rFonts w:ascii="Arial" w:hAnsi="Arial" w:cs="Arial"/>
                <w:lang w:val="es-MX"/>
              </w:rPr>
              <w:t>a:</w:t>
            </w:r>
          </w:p>
          <w:p w:rsidR="004315FD" w:rsidRDefault="004315FD" w:rsidP="002B5F1D">
            <w:pPr>
              <w:jc w:val="both"/>
              <w:rPr>
                <w:rFonts w:ascii="Arial" w:eastAsia="Arial" w:hAnsi="Arial" w:cs="Arial"/>
                <w:lang w:val="es-MX"/>
              </w:rPr>
            </w:pPr>
          </w:p>
          <w:p w:rsidR="004315FD" w:rsidRDefault="004315FD" w:rsidP="002B5F1D">
            <w:pPr>
              <w:jc w:val="both"/>
              <w:rPr>
                <w:rFonts w:ascii="Arial" w:eastAsia="Arial" w:hAnsi="Arial" w:cs="Arial"/>
                <w:lang w:val="es-MX"/>
              </w:rPr>
            </w:pPr>
          </w:p>
          <w:p w:rsidR="004315FD" w:rsidRDefault="004315FD" w:rsidP="002B5F1D">
            <w:pPr>
              <w:jc w:val="both"/>
              <w:rPr>
                <w:rFonts w:ascii="Arial" w:eastAsia="Arial" w:hAnsi="Arial" w:cs="Arial"/>
                <w:lang w:val="es-MX"/>
              </w:rPr>
            </w:pPr>
          </w:p>
          <w:p w:rsidR="004315FD" w:rsidRDefault="004315FD" w:rsidP="002B5F1D">
            <w:pPr>
              <w:jc w:val="both"/>
              <w:rPr>
                <w:rFonts w:ascii="Arial" w:eastAsia="Arial" w:hAnsi="Arial" w:cs="Arial"/>
                <w:lang w:val="es-MX"/>
              </w:rPr>
            </w:pPr>
          </w:p>
          <w:p w:rsidR="004315FD" w:rsidRPr="00B9578A" w:rsidRDefault="004315FD" w:rsidP="002B5F1D">
            <w:pPr>
              <w:jc w:val="both"/>
              <w:rPr>
                <w:rFonts w:ascii="Arial" w:hAnsi="Arial" w:cs="Arial"/>
                <w:w w:val="95"/>
                <w:lang w:val="es-MX"/>
              </w:rPr>
            </w:pPr>
            <w:r>
              <w:rPr>
                <w:rFonts w:ascii="Arial" w:eastAsia="Arial" w:hAnsi="Arial" w:cs="Arial"/>
                <w:lang w:val="es-MX"/>
              </w:rPr>
              <w:t>I-III……………………..</w:t>
            </w:r>
          </w:p>
        </w:tc>
        <w:tc>
          <w:tcPr>
            <w:tcW w:w="4207" w:type="dxa"/>
          </w:tcPr>
          <w:p w:rsidR="004315FD" w:rsidRPr="00B9578A" w:rsidRDefault="004315FD" w:rsidP="002B5F1D">
            <w:pPr>
              <w:jc w:val="both"/>
              <w:rPr>
                <w:rFonts w:ascii="Arial" w:hAnsi="Arial" w:cs="Arial"/>
                <w:lang w:val="es-MX"/>
              </w:rPr>
            </w:pPr>
            <w:r w:rsidRPr="00B9578A">
              <w:rPr>
                <w:rFonts w:ascii="Arial" w:hAnsi="Arial" w:cs="Arial"/>
                <w:b/>
                <w:lang w:val="es-MX"/>
              </w:rPr>
              <w:t>Artículo 15.</w:t>
            </w:r>
            <w:r w:rsidRPr="00B9578A">
              <w:rPr>
                <w:rFonts w:ascii="Arial" w:hAnsi="Arial" w:cs="Arial"/>
                <w:lang w:val="es-MX"/>
              </w:rPr>
              <w:t xml:space="preserve"> El Consejo, a propuesta del Presidente, podrá invitar a sus sesiones, con voz pero sin voto</w:t>
            </w:r>
            <w:r w:rsidRPr="000B3F27">
              <w:rPr>
                <w:rFonts w:ascii="Arial" w:hAnsi="Arial" w:cs="Arial"/>
                <w:color w:val="FF0000"/>
                <w:lang w:val="es-MX"/>
              </w:rPr>
              <w:t xml:space="preserve"> con el objeto de proponer recomendaciones o propuestas encaminadas al beneficio de los objetivos de esta Ley </w:t>
            </w:r>
            <w:r w:rsidRPr="00B9578A">
              <w:rPr>
                <w:rFonts w:ascii="Arial" w:hAnsi="Arial" w:cs="Arial"/>
                <w:lang w:val="es-MX"/>
              </w:rPr>
              <w:t>a:</w:t>
            </w:r>
          </w:p>
          <w:p w:rsidR="004315FD" w:rsidRDefault="004315FD" w:rsidP="002B5F1D">
            <w:pPr>
              <w:jc w:val="both"/>
              <w:rPr>
                <w:rFonts w:ascii="Arial" w:hAnsi="Arial" w:cs="Arial"/>
                <w:lang w:val="es-MX"/>
              </w:rPr>
            </w:pPr>
          </w:p>
          <w:p w:rsidR="004315FD" w:rsidRPr="00B9578A" w:rsidRDefault="004315FD" w:rsidP="002B5F1D">
            <w:pPr>
              <w:jc w:val="both"/>
              <w:rPr>
                <w:rFonts w:ascii="Arial" w:hAnsi="Arial" w:cs="Arial"/>
                <w:lang w:val="es-MX"/>
              </w:rPr>
            </w:pPr>
            <w:r>
              <w:rPr>
                <w:rFonts w:ascii="Arial" w:hAnsi="Arial" w:cs="Arial"/>
                <w:lang w:val="es-MX"/>
              </w:rPr>
              <w:t>I-III………………</w:t>
            </w:r>
          </w:p>
        </w:tc>
      </w:tr>
      <w:tr w:rsidR="004315FD" w:rsidRPr="00B9578A" w:rsidTr="00A75CE4">
        <w:tc>
          <w:tcPr>
            <w:tcW w:w="4197" w:type="dxa"/>
          </w:tcPr>
          <w:p w:rsidR="004315FD" w:rsidRPr="00B9578A" w:rsidRDefault="004315FD" w:rsidP="002B5F1D">
            <w:pPr>
              <w:jc w:val="both"/>
              <w:rPr>
                <w:rFonts w:ascii="Arial" w:hAnsi="Arial" w:cs="Arial"/>
                <w:lang w:val="es-MX"/>
              </w:rPr>
            </w:pPr>
            <w:r w:rsidRPr="00B9578A">
              <w:rPr>
                <w:rFonts w:ascii="Arial" w:hAnsi="Arial" w:cs="Arial"/>
                <w:b/>
                <w:lang w:val="es-MX"/>
              </w:rPr>
              <w:lastRenderedPageBreak/>
              <w:t xml:space="preserve">Artículo 19. </w:t>
            </w:r>
            <w:r w:rsidRPr="00B9578A">
              <w:rPr>
                <w:rFonts w:ascii="Arial" w:hAnsi="Arial" w:cs="Arial"/>
                <w:lang w:val="es-MX"/>
              </w:rPr>
              <w:t>Además de las establecidas en la Ley Orgánica de la Administración Pública Estatal del Estado de Nuevo León y demás disposiciones aplicables, la Secretaría tendrá las siguientes atribuciones.</w:t>
            </w:r>
          </w:p>
          <w:p w:rsidR="004315FD" w:rsidRPr="00B9578A" w:rsidRDefault="004315FD" w:rsidP="002B5F1D">
            <w:pPr>
              <w:jc w:val="both"/>
              <w:rPr>
                <w:rFonts w:ascii="Arial" w:hAnsi="Arial" w:cs="Arial"/>
                <w:b/>
                <w:lang w:val="es-MX"/>
              </w:rPr>
            </w:pPr>
          </w:p>
          <w:p w:rsidR="004315FD" w:rsidRPr="00810BE9" w:rsidRDefault="004315FD" w:rsidP="002B5F1D">
            <w:pPr>
              <w:jc w:val="both"/>
              <w:rPr>
                <w:rFonts w:ascii="Arial" w:eastAsia="Arial" w:hAnsi="Arial" w:cs="Arial"/>
                <w:lang w:val="es-MX"/>
              </w:rPr>
            </w:pPr>
            <w:r>
              <w:rPr>
                <w:rFonts w:ascii="Arial" w:hAnsi="Arial" w:cs="Arial"/>
                <w:spacing w:val="-2"/>
                <w:lang w:val="es-MX"/>
              </w:rPr>
              <w:t xml:space="preserve">I.- </w:t>
            </w:r>
            <w:r w:rsidRPr="00810BE9">
              <w:rPr>
                <w:rFonts w:ascii="Arial" w:hAnsi="Arial" w:cs="Arial"/>
                <w:spacing w:val="-2"/>
                <w:lang w:val="es-MX"/>
              </w:rPr>
              <w:t>Recibir,</w:t>
            </w:r>
            <w:r w:rsidRPr="00810BE9">
              <w:rPr>
                <w:rFonts w:ascii="Arial" w:hAnsi="Arial" w:cs="Arial"/>
                <w:spacing w:val="26"/>
                <w:lang w:val="es-MX"/>
              </w:rPr>
              <w:t xml:space="preserve"> </w:t>
            </w:r>
            <w:r w:rsidRPr="00810BE9">
              <w:rPr>
                <w:rFonts w:ascii="Arial" w:hAnsi="Arial" w:cs="Arial"/>
                <w:lang w:val="es-MX"/>
              </w:rPr>
              <w:t>analizar</w:t>
            </w:r>
            <w:r w:rsidRPr="00810BE9">
              <w:rPr>
                <w:rFonts w:ascii="Arial" w:hAnsi="Arial" w:cs="Arial"/>
                <w:spacing w:val="41"/>
                <w:lang w:val="es-MX"/>
              </w:rPr>
              <w:t xml:space="preserve"> </w:t>
            </w:r>
            <w:r w:rsidRPr="00810BE9">
              <w:rPr>
                <w:rFonts w:ascii="Arial" w:hAnsi="Arial" w:cs="Arial"/>
                <w:lang w:val="es-MX"/>
              </w:rPr>
              <w:t>y</w:t>
            </w:r>
            <w:r w:rsidRPr="00810BE9">
              <w:rPr>
                <w:rFonts w:ascii="Arial" w:hAnsi="Arial" w:cs="Arial"/>
                <w:spacing w:val="29"/>
                <w:lang w:val="es-MX"/>
              </w:rPr>
              <w:t xml:space="preserve"> </w:t>
            </w:r>
            <w:r w:rsidRPr="00810BE9">
              <w:rPr>
                <w:rFonts w:ascii="Arial" w:hAnsi="Arial" w:cs="Arial"/>
                <w:lang w:val="es-MX"/>
              </w:rPr>
              <w:t>someter</w:t>
            </w:r>
            <w:r w:rsidRPr="00810BE9">
              <w:rPr>
                <w:rFonts w:ascii="Arial" w:hAnsi="Arial" w:cs="Arial"/>
                <w:spacing w:val="38"/>
                <w:lang w:val="es-MX"/>
              </w:rPr>
              <w:t xml:space="preserve"> </w:t>
            </w:r>
            <w:r w:rsidRPr="00810BE9">
              <w:rPr>
                <w:rFonts w:ascii="Arial" w:hAnsi="Arial" w:cs="Arial"/>
                <w:lang w:val="es-MX"/>
              </w:rPr>
              <w:t>a</w:t>
            </w:r>
            <w:r w:rsidRPr="00810BE9">
              <w:rPr>
                <w:rFonts w:ascii="Arial" w:hAnsi="Arial" w:cs="Arial"/>
                <w:spacing w:val="32"/>
                <w:lang w:val="es-MX"/>
              </w:rPr>
              <w:t xml:space="preserve"> </w:t>
            </w:r>
            <w:r w:rsidRPr="00810BE9">
              <w:rPr>
                <w:rFonts w:ascii="Arial" w:hAnsi="Arial" w:cs="Arial"/>
                <w:lang w:val="es-MX"/>
              </w:rPr>
              <w:t>la</w:t>
            </w:r>
            <w:r w:rsidRPr="00810BE9">
              <w:rPr>
                <w:rFonts w:ascii="Arial" w:hAnsi="Arial" w:cs="Arial"/>
                <w:spacing w:val="23"/>
                <w:lang w:val="es-MX"/>
              </w:rPr>
              <w:t xml:space="preserve"> </w:t>
            </w:r>
            <w:r w:rsidRPr="00810BE9">
              <w:rPr>
                <w:rFonts w:ascii="Arial" w:hAnsi="Arial" w:cs="Arial"/>
                <w:lang w:val="es-MX"/>
              </w:rPr>
              <w:t>aprobación</w:t>
            </w:r>
            <w:r w:rsidRPr="00810BE9">
              <w:rPr>
                <w:rFonts w:ascii="Arial" w:hAnsi="Arial" w:cs="Arial"/>
                <w:spacing w:val="44"/>
                <w:lang w:val="es-MX"/>
              </w:rPr>
              <w:t xml:space="preserve"> </w:t>
            </w:r>
            <w:r w:rsidRPr="00810BE9">
              <w:rPr>
                <w:rFonts w:ascii="Arial" w:hAnsi="Arial" w:cs="Arial"/>
                <w:lang w:val="es-MX"/>
              </w:rPr>
              <w:t>del</w:t>
            </w:r>
            <w:r w:rsidRPr="00810BE9">
              <w:rPr>
                <w:rFonts w:ascii="Arial" w:hAnsi="Arial" w:cs="Arial"/>
                <w:spacing w:val="29"/>
                <w:lang w:val="es-MX"/>
              </w:rPr>
              <w:t xml:space="preserve"> </w:t>
            </w:r>
            <w:r w:rsidRPr="00810BE9">
              <w:rPr>
                <w:rFonts w:ascii="Arial" w:hAnsi="Arial" w:cs="Arial"/>
                <w:lang w:val="es-MX"/>
              </w:rPr>
              <w:t>Consejo,</w:t>
            </w:r>
            <w:r w:rsidRPr="00810BE9">
              <w:rPr>
                <w:rFonts w:ascii="Arial" w:hAnsi="Arial" w:cs="Arial"/>
                <w:spacing w:val="45"/>
                <w:lang w:val="es-MX"/>
              </w:rPr>
              <w:t xml:space="preserve"> </w:t>
            </w:r>
            <w:r w:rsidRPr="00810BE9">
              <w:rPr>
                <w:rFonts w:ascii="Arial" w:hAnsi="Arial" w:cs="Arial"/>
                <w:lang w:val="es-MX"/>
              </w:rPr>
              <w:t>las</w:t>
            </w:r>
            <w:r w:rsidRPr="00810BE9">
              <w:rPr>
                <w:rFonts w:ascii="Arial" w:hAnsi="Arial" w:cs="Arial"/>
                <w:spacing w:val="20"/>
                <w:lang w:val="es-MX"/>
              </w:rPr>
              <w:t xml:space="preserve"> </w:t>
            </w:r>
            <w:r w:rsidRPr="00810BE9">
              <w:rPr>
                <w:rFonts w:ascii="Arial" w:hAnsi="Arial" w:cs="Arial"/>
                <w:lang w:val="es-MX"/>
              </w:rPr>
              <w:t>solicitudes</w:t>
            </w:r>
            <w:r w:rsidRPr="00810BE9">
              <w:rPr>
                <w:rFonts w:ascii="Arial" w:hAnsi="Arial" w:cs="Arial"/>
                <w:spacing w:val="26"/>
                <w:w w:val="99"/>
                <w:lang w:val="es-MX"/>
              </w:rPr>
              <w:t xml:space="preserve"> </w:t>
            </w:r>
            <w:r w:rsidRPr="00810BE9">
              <w:rPr>
                <w:rFonts w:ascii="Arial" w:hAnsi="Arial" w:cs="Arial"/>
                <w:lang w:val="es-MX"/>
              </w:rPr>
              <w:t>para</w:t>
            </w:r>
            <w:r w:rsidRPr="00810BE9">
              <w:rPr>
                <w:rFonts w:ascii="Arial" w:hAnsi="Arial" w:cs="Arial"/>
                <w:spacing w:val="24"/>
                <w:lang w:val="es-MX"/>
              </w:rPr>
              <w:t xml:space="preserve"> </w:t>
            </w:r>
            <w:r w:rsidRPr="00810BE9">
              <w:rPr>
                <w:rFonts w:ascii="Arial" w:hAnsi="Arial" w:cs="Arial"/>
                <w:lang w:val="es-MX"/>
              </w:rPr>
              <w:t>el</w:t>
            </w:r>
            <w:r w:rsidRPr="00810BE9">
              <w:rPr>
                <w:rFonts w:ascii="Arial" w:hAnsi="Arial" w:cs="Arial"/>
                <w:spacing w:val="25"/>
                <w:lang w:val="es-MX"/>
              </w:rPr>
              <w:t xml:space="preserve"> </w:t>
            </w:r>
            <w:r w:rsidRPr="00810BE9">
              <w:rPr>
                <w:rFonts w:ascii="Arial" w:hAnsi="Arial" w:cs="Arial"/>
                <w:lang w:val="es-MX"/>
              </w:rPr>
              <w:t>otorgamiento</w:t>
            </w:r>
            <w:r w:rsidRPr="00810BE9">
              <w:rPr>
                <w:rFonts w:ascii="Arial" w:hAnsi="Arial" w:cs="Arial"/>
                <w:spacing w:val="42"/>
                <w:lang w:val="es-MX"/>
              </w:rPr>
              <w:t xml:space="preserve"> </w:t>
            </w:r>
            <w:r w:rsidRPr="00810BE9">
              <w:rPr>
                <w:rFonts w:ascii="Arial" w:hAnsi="Arial" w:cs="Arial"/>
                <w:lang w:val="es-MX"/>
              </w:rPr>
              <w:t>de</w:t>
            </w:r>
            <w:r w:rsidRPr="00810BE9">
              <w:rPr>
                <w:rFonts w:ascii="Arial" w:hAnsi="Arial" w:cs="Arial"/>
                <w:spacing w:val="29"/>
                <w:lang w:val="es-MX"/>
              </w:rPr>
              <w:t xml:space="preserve"> </w:t>
            </w:r>
            <w:r w:rsidRPr="00810BE9">
              <w:rPr>
                <w:rFonts w:ascii="Arial" w:hAnsi="Arial" w:cs="Arial"/>
                <w:lang w:val="es-MX"/>
              </w:rPr>
              <w:t>incentivos</w:t>
            </w:r>
            <w:r w:rsidRPr="00810BE9">
              <w:rPr>
                <w:rFonts w:ascii="Arial" w:hAnsi="Arial" w:cs="Arial"/>
                <w:spacing w:val="29"/>
                <w:lang w:val="es-MX"/>
              </w:rPr>
              <w:t xml:space="preserve"> </w:t>
            </w:r>
            <w:r w:rsidRPr="00810BE9">
              <w:rPr>
                <w:rFonts w:ascii="Arial" w:hAnsi="Arial" w:cs="Arial"/>
                <w:lang w:val="es-MX"/>
              </w:rPr>
              <w:t>que</w:t>
            </w:r>
            <w:r w:rsidRPr="00810BE9">
              <w:rPr>
                <w:rFonts w:ascii="Arial" w:hAnsi="Arial" w:cs="Arial"/>
                <w:spacing w:val="27"/>
                <w:lang w:val="es-MX"/>
              </w:rPr>
              <w:t xml:space="preserve"> </w:t>
            </w:r>
            <w:r w:rsidRPr="00810BE9">
              <w:rPr>
                <w:rFonts w:ascii="Arial" w:hAnsi="Arial" w:cs="Arial"/>
                <w:lang w:val="es-MX"/>
              </w:rPr>
              <w:t>presenten</w:t>
            </w:r>
            <w:r w:rsidRPr="00810BE9">
              <w:rPr>
                <w:rFonts w:ascii="Arial" w:hAnsi="Arial" w:cs="Arial"/>
                <w:spacing w:val="28"/>
                <w:lang w:val="es-MX"/>
              </w:rPr>
              <w:t xml:space="preserve"> </w:t>
            </w:r>
            <w:r w:rsidRPr="00810BE9">
              <w:rPr>
                <w:rFonts w:ascii="Arial" w:hAnsi="Arial" w:cs="Arial"/>
                <w:lang w:val="es-MX"/>
              </w:rPr>
              <w:t>los</w:t>
            </w:r>
            <w:r w:rsidRPr="00810BE9">
              <w:rPr>
                <w:rFonts w:ascii="Arial" w:hAnsi="Arial" w:cs="Arial"/>
                <w:spacing w:val="18"/>
                <w:lang w:val="es-MX"/>
              </w:rPr>
              <w:t xml:space="preserve"> </w:t>
            </w:r>
            <w:r w:rsidRPr="00810BE9">
              <w:rPr>
                <w:rFonts w:ascii="Arial" w:hAnsi="Arial" w:cs="Arial"/>
                <w:lang w:val="es-MX"/>
              </w:rPr>
              <w:t>inversionistas,</w:t>
            </w:r>
            <w:r w:rsidRPr="00810BE9">
              <w:rPr>
                <w:rFonts w:ascii="Arial" w:hAnsi="Arial" w:cs="Arial"/>
                <w:spacing w:val="46"/>
                <w:lang w:val="es-MX"/>
              </w:rPr>
              <w:t xml:space="preserve"> </w:t>
            </w:r>
            <w:r w:rsidRPr="00810BE9">
              <w:rPr>
                <w:rFonts w:ascii="Arial" w:hAnsi="Arial" w:cs="Arial"/>
                <w:lang w:val="es-MX"/>
              </w:rPr>
              <w:t>en</w:t>
            </w:r>
            <w:r w:rsidRPr="00810BE9">
              <w:rPr>
                <w:rFonts w:ascii="Arial" w:hAnsi="Arial" w:cs="Arial"/>
                <w:w w:val="103"/>
                <w:lang w:val="es-MX"/>
              </w:rPr>
              <w:t xml:space="preserve"> </w:t>
            </w:r>
            <w:r w:rsidRPr="00810BE9">
              <w:rPr>
                <w:rFonts w:ascii="Arial" w:hAnsi="Arial" w:cs="Arial"/>
                <w:lang w:val="es-MX"/>
              </w:rPr>
              <w:t>un periodo</w:t>
            </w:r>
            <w:r w:rsidRPr="00810BE9">
              <w:rPr>
                <w:rFonts w:ascii="Arial" w:hAnsi="Arial" w:cs="Arial"/>
                <w:spacing w:val="10"/>
                <w:lang w:val="es-MX"/>
              </w:rPr>
              <w:t xml:space="preserve"> </w:t>
            </w:r>
            <w:r w:rsidRPr="00810BE9">
              <w:rPr>
                <w:rFonts w:ascii="Arial" w:hAnsi="Arial" w:cs="Arial"/>
                <w:lang w:val="es-MX"/>
              </w:rPr>
              <w:t>no</w:t>
            </w:r>
            <w:r w:rsidRPr="00810BE9">
              <w:rPr>
                <w:rFonts w:ascii="Arial" w:hAnsi="Arial" w:cs="Arial"/>
                <w:spacing w:val="2"/>
                <w:lang w:val="es-MX"/>
              </w:rPr>
              <w:t xml:space="preserve"> </w:t>
            </w:r>
            <w:r w:rsidRPr="00810BE9">
              <w:rPr>
                <w:rFonts w:ascii="Arial" w:hAnsi="Arial" w:cs="Arial"/>
                <w:lang w:val="es-MX"/>
              </w:rPr>
              <w:t>mayor</w:t>
            </w:r>
            <w:r w:rsidRPr="00810BE9">
              <w:rPr>
                <w:rFonts w:ascii="Arial" w:hAnsi="Arial" w:cs="Arial"/>
                <w:spacing w:val="5"/>
                <w:lang w:val="es-MX"/>
              </w:rPr>
              <w:t xml:space="preserve"> </w:t>
            </w:r>
            <w:r w:rsidRPr="00810BE9">
              <w:rPr>
                <w:rFonts w:ascii="Arial" w:hAnsi="Arial" w:cs="Arial"/>
                <w:lang w:val="es-MX"/>
              </w:rPr>
              <w:t>de treinta</w:t>
            </w:r>
            <w:r w:rsidRPr="00810BE9">
              <w:rPr>
                <w:rFonts w:ascii="Arial" w:hAnsi="Arial" w:cs="Arial"/>
                <w:spacing w:val="9"/>
                <w:lang w:val="es-MX"/>
              </w:rPr>
              <w:t xml:space="preserve"> </w:t>
            </w:r>
            <w:r w:rsidRPr="00810BE9">
              <w:rPr>
                <w:rFonts w:ascii="Arial" w:hAnsi="Arial" w:cs="Arial"/>
                <w:lang w:val="es-MX"/>
              </w:rPr>
              <w:t>días</w:t>
            </w:r>
            <w:r w:rsidRPr="00810BE9">
              <w:rPr>
                <w:rFonts w:ascii="Arial" w:hAnsi="Arial" w:cs="Arial"/>
                <w:spacing w:val="9"/>
                <w:lang w:val="es-MX"/>
              </w:rPr>
              <w:t xml:space="preserve"> </w:t>
            </w:r>
            <w:r w:rsidRPr="00810BE9">
              <w:rPr>
                <w:rFonts w:ascii="Arial" w:hAnsi="Arial" w:cs="Arial"/>
                <w:lang w:val="es-MX"/>
              </w:rPr>
              <w:t>hábiles.</w:t>
            </w:r>
          </w:p>
          <w:p w:rsidR="004315FD" w:rsidRPr="00B9578A" w:rsidRDefault="004315FD" w:rsidP="002B5F1D">
            <w:pPr>
              <w:jc w:val="both"/>
              <w:rPr>
                <w:rFonts w:ascii="Arial" w:eastAsia="Arial" w:hAnsi="Arial" w:cs="Arial"/>
                <w:lang w:val="es-MX"/>
              </w:rPr>
            </w:pPr>
          </w:p>
          <w:p w:rsidR="004315FD" w:rsidRPr="00B9578A" w:rsidRDefault="004315FD" w:rsidP="002B5F1D">
            <w:pPr>
              <w:jc w:val="both"/>
              <w:rPr>
                <w:rFonts w:ascii="Arial" w:hAnsi="Arial" w:cs="Arial"/>
              </w:rPr>
            </w:pPr>
            <w:r>
              <w:rPr>
                <w:rFonts w:ascii="Arial" w:hAnsi="Arial" w:cs="Arial"/>
                <w:lang w:val="es-MX"/>
              </w:rPr>
              <w:t>II-XIII…………</w:t>
            </w:r>
          </w:p>
        </w:tc>
        <w:tc>
          <w:tcPr>
            <w:tcW w:w="4207" w:type="dxa"/>
          </w:tcPr>
          <w:p w:rsidR="004315FD" w:rsidRPr="00B9578A" w:rsidRDefault="004315FD" w:rsidP="002B5F1D">
            <w:pPr>
              <w:jc w:val="both"/>
              <w:rPr>
                <w:rFonts w:ascii="Arial" w:hAnsi="Arial" w:cs="Arial"/>
                <w:lang w:val="es-MX"/>
              </w:rPr>
            </w:pPr>
            <w:r w:rsidRPr="00B9578A">
              <w:rPr>
                <w:rFonts w:ascii="Arial" w:hAnsi="Arial" w:cs="Arial"/>
                <w:b/>
                <w:lang w:val="es-MX"/>
              </w:rPr>
              <w:t>Artículo 19.</w:t>
            </w:r>
            <w:r w:rsidRPr="00B9578A">
              <w:rPr>
                <w:rFonts w:ascii="Arial" w:hAnsi="Arial" w:cs="Arial"/>
                <w:lang w:val="es-MX"/>
              </w:rPr>
              <w:t xml:space="preserve"> Además de las establecidas en la Ley Orgánica de la Administración Pública </w:t>
            </w:r>
            <w:r w:rsidRPr="00810BE9">
              <w:rPr>
                <w:rFonts w:ascii="Arial" w:hAnsi="Arial" w:cs="Arial"/>
                <w:color w:val="FF0000"/>
                <w:lang w:val="es-MX"/>
              </w:rPr>
              <w:t>para</w:t>
            </w:r>
            <w:r w:rsidRPr="00B9578A">
              <w:rPr>
                <w:rFonts w:ascii="Arial" w:hAnsi="Arial" w:cs="Arial"/>
                <w:lang w:val="es-MX"/>
              </w:rPr>
              <w:t xml:space="preserve"> del Estado de Nuevo León y demás disposiciones aplicables, la Secretaría tendrá las siguientes atribuciones:</w:t>
            </w:r>
          </w:p>
          <w:p w:rsidR="004315FD" w:rsidRPr="00B9578A" w:rsidRDefault="004315FD" w:rsidP="002B5F1D">
            <w:pPr>
              <w:jc w:val="both"/>
              <w:rPr>
                <w:rFonts w:ascii="Arial" w:hAnsi="Arial" w:cs="Arial"/>
                <w:lang w:val="es-MX"/>
              </w:rPr>
            </w:pPr>
          </w:p>
          <w:p w:rsidR="004315FD" w:rsidRDefault="004315FD" w:rsidP="002B5F1D">
            <w:pPr>
              <w:jc w:val="both"/>
              <w:rPr>
                <w:rFonts w:ascii="Arial" w:hAnsi="Arial" w:cs="Arial"/>
                <w:color w:val="FF0000"/>
                <w:lang w:val="es-MX"/>
              </w:rPr>
            </w:pPr>
            <w:r>
              <w:rPr>
                <w:rFonts w:ascii="Arial" w:hAnsi="Arial" w:cs="Arial"/>
                <w:lang w:val="es-MX"/>
              </w:rPr>
              <w:t xml:space="preserve">I.- </w:t>
            </w:r>
            <w:r w:rsidRPr="00810BE9">
              <w:rPr>
                <w:rFonts w:ascii="Arial" w:hAnsi="Arial" w:cs="Arial"/>
                <w:lang w:val="es-MX"/>
              </w:rPr>
              <w:t xml:space="preserve">Recibir, analizar y someter a la aprobación del Consejo, las solicitudes para el otorgamiento de incentivos que presenten los inversionistas, en </w:t>
            </w:r>
            <w:r w:rsidRPr="00810BE9">
              <w:rPr>
                <w:rFonts w:ascii="Arial" w:hAnsi="Arial" w:cs="Arial"/>
                <w:color w:val="FF0000"/>
                <w:lang w:val="es-MX"/>
              </w:rPr>
              <w:t xml:space="preserve">un periodo no mayor de </w:t>
            </w:r>
            <w:r w:rsidR="00464DAD">
              <w:rPr>
                <w:rFonts w:ascii="Arial" w:hAnsi="Arial" w:cs="Arial"/>
                <w:color w:val="FF0000"/>
                <w:lang w:val="es-MX"/>
              </w:rPr>
              <w:t>cuarenta y cinco</w:t>
            </w:r>
            <w:r w:rsidRPr="00810BE9">
              <w:rPr>
                <w:rFonts w:ascii="Arial" w:hAnsi="Arial" w:cs="Arial"/>
                <w:color w:val="FF0000"/>
                <w:lang w:val="es-MX"/>
              </w:rPr>
              <w:t xml:space="preserve"> días hábiles.</w:t>
            </w:r>
          </w:p>
          <w:p w:rsidR="004315FD" w:rsidRDefault="004315FD" w:rsidP="002B5F1D">
            <w:pPr>
              <w:jc w:val="both"/>
              <w:rPr>
                <w:rFonts w:ascii="Arial" w:hAnsi="Arial" w:cs="Arial"/>
                <w:color w:val="FF0000"/>
                <w:lang w:val="es-MX"/>
              </w:rPr>
            </w:pPr>
          </w:p>
          <w:p w:rsidR="004315FD" w:rsidRPr="00810BE9" w:rsidRDefault="004315FD" w:rsidP="002B5F1D">
            <w:pPr>
              <w:jc w:val="both"/>
              <w:rPr>
                <w:rFonts w:ascii="Arial" w:hAnsi="Arial" w:cs="Arial"/>
              </w:rPr>
            </w:pPr>
            <w:r w:rsidRPr="00810BE9">
              <w:rPr>
                <w:rFonts w:ascii="Arial" w:hAnsi="Arial" w:cs="Arial"/>
                <w:lang w:val="es-MX"/>
              </w:rPr>
              <w:t>II-XII…………..</w:t>
            </w:r>
          </w:p>
        </w:tc>
      </w:tr>
      <w:tr w:rsidR="004315FD" w:rsidRPr="00B9578A" w:rsidTr="00A75CE4">
        <w:tc>
          <w:tcPr>
            <w:tcW w:w="4197" w:type="dxa"/>
          </w:tcPr>
          <w:p w:rsidR="004315FD" w:rsidRPr="00B9578A" w:rsidRDefault="004315FD" w:rsidP="002B5F1D">
            <w:pPr>
              <w:jc w:val="both"/>
              <w:rPr>
                <w:rFonts w:ascii="Arial" w:hAnsi="Arial" w:cs="Arial"/>
                <w:lang w:val="es-MX"/>
              </w:rPr>
            </w:pPr>
          </w:p>
        </w:tc>
        <w:tc>
          <w:tcPr>
            <w:tcW w:w="4207" w:type="dxa"/>
          </w:tcPr>
          <w:p w:rsidR="004315FD" w:rsidRPr="00B9578A" w:rsidRDefault="004315FD" w:rsidP="002B5F1D">
            <w:pPr>
              <w:jc w:val="both"/>
              <w:rPr>
                <w:rFonts w:ascii="Arial" w:hAnsi="Arial" w:cs="Arial"/>
                <w:lang w:val="es-MX"/>
              </w:rPr>
            </w:pPr>
            <w:r w:rsidRPr="00B9578A">
              <w:rPr>
                <w:rFonts w:ascii="Arial" w:hAnsi="Arial" w:cs="Arial"/>
                <w:b/>
                <w:color w:val="FF0000"/>
                <w:lang w:val="es-MX"/>
              </w:rPr>
              <w:t>Artículo 23</w:t>
            </w:r>
            <w:r w:rsidRPr="00B9578A">
              <w:rPr>
                <w:rFonts w:ascii="Arial" w:hAnsi="Arial" w:cs="Arial"/>
                <w:color w:val="FF0000"/>
                <w:lang w:val="es-MX"/>
              </w:rPr>
              <w:t>. Los inversionistas que decidan invertir en el Estado, deberán celebrar convenios con las empresas correspondientes en donde se especifiquen los términos y condiciones de los incentivos otorgados en los términos de esta Ley y su Reglamento.</w:t>
            </w:r>
          </w:p>
        </w:tc>
      </w:tr>
      <w:tr w:rsidR="00050E4C" w:rsidRPr="00B9578A" w:rsidTr="00A75CE4">
        <w:tc>
          <w:tcPr>
            <w:tcW w:w="4197" w:type="dxa"/>
          </w:tcPr>
          <w:p w:rsidR="00050E4C" w:rsidRPr="00050E4C" w:rsidRDefault="00050E4C" w:rsidP="00050E4C">
            <w:pPr>
              <w:jc w:val="both"/>
              <w:rPr>
                <w:rFonts w:ascii="Arial" w:hAnsi="Arial" w:cs="Arial"/>
                <w:b/>
                <w:color w:val="FF0000"/>
                <w:lang w:val="es-MX"/>
              </w:rPr>
            </w:pPr>
            <w:r w:rsidRPr="00050E4C">
              <w:rPr>
                <w:rFonts w:ascii="Arial" w:hAnsi="Arial" w:cs="Arial"/>
                <w:b/>
                <w:lang w:val="es-MX"/>
              </w:rPr>
              <w:t>Artículo 21.</w:t>
            </w:r>
            <w:r w:rsidRPr="00050E4C">
              <w:rPr>
                <w:rFonts w:ascii="Arial" w:hAnsi="Arial" w:cs="Arial"/>
                <w:lang w:val="es-MX"/>
              </w:rPr>
              <w:t xml:space="preserve"> Adicionalmente a lo dispuesto por los tratados internacionales, leyes fiscales federales, estatales y municipales, así como en el Plan Estatal de Desarrollo, el Consejo en los términos de la presente Ley, podrá aprobar el otorgamiento de incentivos a la inversión nacional y extranjera, para la creación de nuevas empresas y fomentar el empleo para fortalecer e incrementar </w:t>
            </w:r>
            <w:r w:rsidRPr="00050E4C">
              <w:rPr>
                <w:rFonts w:ascii="Arial" w:hAnsi="Arial" w:cs="Arial"/>
                <w:lang w:val="es-MX"/>
              </w:rPr>
              <w:lastRenderedPageBreak/>
              <w:t>la capacidad de operación de las empresas ya existentes en el Estado, con el fin de seguir creando nuevas fuentes de empleo.</w:t>
            </w:r>
          </w:p>
        </w:tc>
        <w:tc>
          <w:tcPr>
            <w:tcW w:w="4207" w:type="dxa"/>
          </w:tcPr>
          <w:p w:rsidR="00050E4C" w:rsidRPr="00050E4C" w:rsidRDefault="00050E4C" w:rsidP="00050E4C">
            <w:pPr>
              <w:jc w:val="both"/>
              <w:rPr>
                <w:rFonts w:ascii="Arial" w:hAnsi="Arial" w:cs="Arial"/>
                <w:b/>
                <w:lang w:val="es-MX"/>
              </w:rPr>
            </w:pPr>
            <w:r w:rsidRPr="00050E4C">
              <w:rPr>
                <w:rFonts w:ascii="Arial" w:hAnsi="Arial" w:cs="Arial"/>
                <w:b/>
                <w:lang w:val="es-MX"/>
              </w:rPr>
              <w:lastRenderedPageBreak/>
              <w:t xml:space="preserve">Artículo 21. </w:t>
            </w:r>
            <w:r w:rsidRPr="00050E4C">
              <w:rPr>
                <w:rFonts w:ascii="Arial" w:hAnsi="Arial" w:cs="Arial"/>
                <w:lang w:val="es-MX"/>
              </w:rPr>
              <w:t xml:space="preserve">Adicionalmente a lo dispuesto por los tratados internacionales, </w:t>
            </w:r>
            <w:r w:rsidRPr="00050E4C">
              <w:rPr>
                <w:rFonts w:ascii="Arial" w:hAnsi="Arial" w:cs="Arial"/>
                <w:color w:val="FF0000"/>
                <w:lang w:val="es-MX"/>
              </w:rPr>
              <w:t xml:space="preserve">ley de inversión extranjera , leyes </w:t>
            </w:r>
            <w:r>
              <w:rPr>
                <w:rFonts w:ascii="Arial" w:hAnsi="Arial" w:cs="Arial"/>
                <w:lang w:val="es-MX"/>
              </w:rPr>
              <w:t>fiscales</w:t>
            </w:r>
            <w:r w:rsidRPr="00050E4C">
              <w:rPr>
                <w:rFonts w:ascii="Arial" w:hAnsi="Arial" w:cs="Arial"/>
                <w:lang w:val="es-MX"/>
              </w:rPr>
              <w:t xml:space="preserve"> estatales y municipales, así como en el Plan Estatal de Desarrollo, el Consejo en los términos de la presente Ley, podrá aprobar el otorgamiento de incentivos a la inversión nacional y extranjera, para la creación de nuevas empresas y fomentar el empleo para fortalecer e incrementar </w:t>
            </w:r>
            <w:r w:rsidRPr="00050E4C">
              <w:rPr>
                <w:rFonts w:ascii="Arial" w:hAnsi="Arial" w:cs="Arial"/>
                <w:lang w:val="es-MX"/>
              </w:rPr>
              <w:lastRenderedPageBreak/>
              <w:t>la capacidad de operación de las empresas ya existentes en el Estado, con el fin de seguir creando nuevas fuentes de empleo.</w:t>
            </w:r>
          </w:p>
        </w:tc>
      </w:tr>
      <w:tr w:rsidR="004315FD" w:rsidRPr="00B9578A" w:rsidTr="00A75CE4">
        <w:tc>
          <w:tcPr>
            <w:tcW w:w="4197" w:type="dxa"/>
          </w:tcPr>
          <w:p w:rsidR="004315FD" w:rsidRPr="00B9578A" w:rsidRDefault="004315FD" w:rsidP="002B5F1D">
            <w:pPr>
              <w:jc w:val="both"/>
              <w:rPr>
                <w:rFonts w:ascii="Arial" w:hAnsi="Arial" w:cs="Arial"/>
                <w:lang w:val="es-MX"/>
              </w:rPr>
            </w:pPr>
            <w:r w:rsidRPr="00B9578A">
              <w:rPr>
                <w:rFonts w:ascii="Arial" w:hAnsi="Arial" w:cs="Arial"/>
                <w:b/>
                <w:lang w:val="es-MX"/>
              </w:rPr>
              <w:lastRenderedPageBreak/>
              <w:t>Artículo</w:t>
            </w:r>
            <w:r w:rsidRPr="00B9578A">
              <w:rPr>
                <w:rFonts w:ascii="Arial" w:hAnsi="Arial" w:cs="Arial"/>
                <w:b/>
                <w:spacing w:val="1"/>
                <w:lang w:val="es-MX"/>
              </w:rPr>
              <w:t xml:space="preserve"> </w:t>
            </w:r>
            <w:r w:rsidRPr="00B9578A">
              <w:rPr>
                <w:rFonts w:ascii="Arial" w:hAnsi="Arial" w:cs="Arial"/>
                <w:b/>
                <w:lang w:val="es-MX"/>
              </w:rPr>
              <w:t>26.</w:t>
            </w:r>
            <w:r w:rsidRPr="00B9578A">
              <w:rPr>
                <w:rFonts w:ascii="Arial" w:hAnsi="Arial" w:cs="Arial"/>
                <w:spacing w:val="-12"/>
                <w:lang w:val="es-MX"/>
              </w:rPr>
              <w:t xml:space="preserve"> </w:t>
            </w:r>
            <w:r w:rsidRPr="00B9578A">
              <w:rPr>
                <w:rFonts w:ascii="Arial" w:hAnsi="Arial" w:cs="Arial"/>
                <w:lang w:val="es-MX"/>
              </w:rPr>
              <w:t>Los</w:t>
            </w:r>
            <w:r w:rsidRPr="00B9578A">
              <w:rPr>
                <w:rFonts w:ascii="Arial" w:hAnsi="Arial" w:cs="Arial"/>
                <w:spacing w:val="-17"/>
                <w:lang w:val="es-MX"/>
              </w:rPr>
              <w:t xml:space="preserve"> </w:t>
            </w:r>
            <w:r w:rsidRPr="00B9578A">
              <w:rPr>
                <w:rFonts w:ascii="Arial" w:hAnsi="Arial" w:cs="Arial"/>
                <w:lang w:val="es-MX"/>
              </w:rPr>
              <w:t>incentivos</w:t>
            </w:r>
            <w:r w:rsidRPr="00B9578A">
              <w:rPr>
                <w:rFonts w:ascii="Arial" w:hAnsi="Arial" w:cs="Arial"/>
                <w:spacing w:val="-18"/>
                <w:lang w:val="es-MX"/>
              </w:rPr>
              <w:t xml:space="preserve"> </w:t>
            </w:r>
            <w:r w:rsidRPr="00B9578A">
              <w:rPr>
                <w:rFonts w:ascii="Arial" w:hAnsi="Arial" w:cs="Arial"/>
                <w:lang w:val="es-MX"/>
              </w:rPr>
              <w:t>que</w:t>
            </w:r>
            <w:r w:rsidRPr="00B9578A">
              <w:rPr>
                <w:rFonts w:ascii="Arial" w:hAnsi="Arial" w:cs="Arial"/>
                <w:spacing w:val="-15"/>
                <w:lang w:val="es-MX"/>
              </w:rPr>
              <w:t xml:space="preserve"> </w:t>
            </w:r>
            <w:r w:rsidRPr="00B9578A">
              <w:rPr>
                <w:rFonts w:ascii="Arial" w:hAnsi="Arial" w:cs="Arial"/>
                <w:lang w:val="es-MX"/>
              </w:rPr>
              <w:t>se</w:t>
            </w:r>
            <w:r w:rsidRPr="00B9578A">
              <w:rPr>
                <w:rFonts w:ascii="Arial" w:hAnsi="Arial" w:cs="Arial"/>
                <w:spacing w:val="-14"/>
                <w:lang w:val="es-MX"/>
              </w:rPr>
              <w:t xml:space="preserve"> </w:t>
            </w:r>
            <w:r w:rsidRPr="00B9578A">
              <w:rPr>
                <w:rFonts w:ascii="Arial" w:hAnsi="Arial" w:cs="Arial"/>
                <w:lang w:val="es-MX"/>
              </w:rPr>
              <w:t>podrán</w:t>
            </w:r>
            <w:r w:rsidRPr="00B9578A">
              <w:rPr>
                <w:rFonts w:ascii="Arial" w:hAnsi="Arial" w:cs="Arial"/>
                <w:spacing w:val="-15"/>
                <w:lang w:val="es-MX"/>
              </w:rPr>
              <w:t xml:space="preserve"> </w:t>
            </w:r>
            <w:r w:rsidRPr="00B9578A">
              <w:rPr>
                <w:rFonts w:ascii="Arial" w:hAnsi="Arial" w:cs="Arial"/>
                <w:lang w:val="es-MX"/>
              </w:rPr>
              <w:t>otorgar</w:t>
            </w:r>
            <w:r w:rsidRPr="00B9578A">
              <w:rPr>
                <w:rFonts w:ascii="Arial" w:hAnsi="Arial" w:cs="Arial"/>
                <w:spacing w:val="-14"/>
                <w:lang w:val="es-MX"/>
              </w:rPr>
              <w:t xml:space="preserve"> </w:t>
            </w:r>
            <w:r w:rsidRPr="00B9578A">
              <w:rPr>
                <w:rFonts w:ascii="Arial" w:hAnsi="Arial" w:cs="Arial"/>
                <w:lang w:val="es-MX"/>
              </w:rPr>
              <w:t>consistirán</w:t>
            </w:r>
            <w:r w:rsidRPr="00B9578A">
              <w:rPr>
                <w:rFonts w:ascii="Arial" w:hAnsi="Arial" w:cs="Arial"/>
                <w:spacing w:val="-10"/>
                <w:lang w:val="es-MX"/>
              </w:rPr>
              <w:t xml:space="preserve"> </w:t>
            </w:r>
            <w:r w:rsidRPr="00B9578A">
              <w:rPr>
                <w:rFonts w:ascii="Arial" w:hAnsi="Arial" w:cs="Arial"/>
                <w:lang w:val="es-MX"/>
              </w:rPr>
              <w:t>en:</w:t>
            </w:r>
          </w:p>
          <w:p w:rsidR="004315FD" w:rsidRPr="00B9578A" w:rsidRDefault="004315FD" w:rsidP="002B5F1D">
            <w:pPr>
              <w:jc w:val="both"/>
              <w:rPr>
                <w:rFonts w:ascii="Arial" w:eastAsia="Arial" w:hAnsi="Arial" w:cs="Arial"/>
                <w:lang w:val="es-MX"/>
              </w:rPr>
            </w:pPr>
          </w:p>
          <w:p w:rsidR="004315FD" w:rsidRPr="00A26BC0" w:rsidRDefault="004315FD" w:rsidP="002B5F1D">
            <w:pPr>
              <w:jc w:val="both"/>
              <w:rPr>
                <w:rFonts w:ascii="Arial" w:hAnsi="Arial" w:cs="Arial"/>
                <w:b/>
                <w:lang w:val="es-MX"/>
              </w:rPr>
            </w:pPr>
            <w:r w:rsidRPr="00A26BC0">
              <w:rPr>
                <w:rFonts w:ascii="Arial" w:hAnsi="Arial" w:cs="Arial"/>
                <w:b/>
                <w:spacing w:val="-29"/>
                <w:w w:val="110"/>
                <w:lang w:val="es-MX"/>
              </w:rPr>
              <w:t>I.-</w:t>
            </w:r>
            <w:r>
              <w:rPr>
                <w:rFonts w:ascii="Arial" w:hAnsi="Arial" w:cs="Arial"/>
                <w:b/>
                <w:spacing w:val="-29"/>
                <w:w w:val="110"/>
                <w:lang w:val="es-MX"/>
              </w:rPr>
              <w:t xml:space="preserve"> </w:t>
            </w:r>
            <w:r w:rsidRPr="00A26BC0">
              <w:rPr>
                <w:rFonts w:ascii="Arial" w:hAnsi="Arial" w:cs="Arial"/>
                <w:b/>
                <w:spacing w:val="-29"/>
                <w:w w:val="110"/>
                <w:lang w:val="es-MX"/>
              </w:rPr>
              <w:t>I</w:t>
            </w:r>
            <w:r w:rsidRPr="00A26BC0">
              <w:rPr>
                <w:rFonts w:ascii="Arial" w:hAnsi="Arial" w:cs="Arial"/>
                <w:b/>
                <w:w w:val="110"/>
                <w:lang w:val="es-MX"/>
              </w:rPr>
              <w:t>ncent</w:t>
            </w:r>
            <w:r w:rsidRPr="00A26BC0">
              <w:rPr>
                <w:rFonts w:ascii="Arial" w:hAnsi="Arial" w:cs="Arial"/>
                <w:b/>
                <w:spacing w:val="-8"/>
                <w:w w:val="110"/>
                <w:lang w:val="es-MX"/>
              </w:rPr>
              <w:t>i</w:t>
            </w:r>
            <w:r w:rsidRPr="00A26BC0">
              <w:rPr>
                <w:rFonts w:ascii="Arial" w:hAnsi="Arial" w:cs="Arial"/>
                <w:b/>
                <w:w w:val="110"/>
                <w:lang w:val="es-MX"/>
              </w:rPr>
              <w:t>vos</w:t>
            </w:r>
            <w:r w:rsidRPr="00A26BC0">
              <w:rPr>
                <w:rFonts w:ascii="Arial" w:hAnsi="Arial" w:cs="Arial"/>
                <w:b/>
                <w:spacing w:val="-21"/>
                <w:w w:val="110"/>
                <w:lang w:val="es-MX"/>
              </w:rPr>
              <w:t xml:space="preserve"> </w:t>
            </w:r>
            <w:r w:rsidRPr="00A26BC0">
              <w:rPr>
                <w:rFonts w:ascii="Arial" w:hAnsi="Arial" w:cs="Arial"/>
                <w:b/>
                <w:w w:val="110"/>
                <w:lang w:val="es-MX"/>
              </w:rPr>
              <w:t>f</w:t>
            </w:r>
            <w:r w:rsidRPr="00A26BC0">
              <w:rPr>
                <w:rFonts w:ascii="Arial" w:hAnsi="Arial" w:cs="Arial"/>
                <w:b/>
                <w:spacing w:val="-6"/>
                <w:w w:val="110"/>
                <w:lang w:val="es-MX"/>
              </w:rPr>
              <w:t>i</w:t>
            </w:r>
            <w:r w:rsidRPr="00A26BC0">
              <w:rPr>
                <w:rFonts w:ascii="Arial" w:hAnsi="Arial" w:cs="Arial"/>
                <w:b/>
                <w:w w:val="110"/>
                <w:lang w:val="es-MX"/>
              </w:rPr>
              <w:t>sca</w:t>
            </w:r>
            <w:r w:rsidRPr="00A26BC0">
              <w:rPr>
                <w:rFonts w:ascii="Arial" w:hAnsi="Arial" w:cs="Arial"/>
                <w:b/>
                <w:spacing w:val="2"/>
                <w:w w:val="110"/>
                <w:lang w:val="es-MX"/>
              </w:rPr>
              <w:t>l</w:t>
            </w:r>
            <w:r w:rsidRPr="00A26BC0">
              <w:rPr>
                <w:rFonts w:ascii="Arial" w:hAnsi="Arial" w:cs="Arial"/>
                <w:b/>
                <w:w w:val="110"/>
                <w:lang w:val="es-MX"/>
              </w:rPr>
              <w:t>es,</w:t>
            </w:r>
            <w:r w:rsidRPr="00A26BC0">
              <w:rPr>
                <w:rFonts w:ascii="Arial" w:hAnsi="Arial" w:cs="Arial"/>
                <w:b/>
                <w:spacing w:val="-28"/>
                <w:w w:val="110"/>
                <w:lang w:val="es-MX"/>
              </w:rPr>
              <w:t xml:space="preserve"> </w:t>
            </w:r>
            <w:r w:rsidRPr="00A26BC0">
              <w:rPr>
                <w:rFonts w:ascii="Arial" w:hAnsi="Arial" w:cs="Arial"/>
                <w:b/>
                <w:spacing w:val="-20"/>
                <w:w w:val="110"/>
                <w:lang w:val="es-MX"/>
              </w:rPr>
              <w:t>l</w:t>
            </w:r>
            <w:r w:rsidRPr="00A26BC0">
              <w:rPr>
                <w:rFonts w:ascii="Arial" w:hAnsi="Arial" w:cs="Arial"/>
                <w:b/>
                <w:w w:val="110"/>
                <w:lang w:val="es-MX"/>
              </w:rPr>
              <w:t>os</w:t>
            </w:r>
            <w:r w:rsidRPr="00A26BC0">
              <w:rPr>
                <w:rFonts w:ascii="Arial" w:hAnsi="Arial" w:cs="Arial"/>
                <w:b/>
                <w:spacing w:val="-26"/>
                <w:w w:val="110"/>
                <w:lang w:val="es-MX"/>
              </w:rPr>
              <w:t xml:space="preserve"> </w:t>
            </w:r>
            <w:r w:rsidRPr="00A26BC0">
              <w:rPr>
                <w:rFonts w:ascii="Arial" w:hAnsi="Arial" w:cs="Arial"/>
                <w:b/>
                <w:w w:val="110"/>
                <w:lang w:val="es-MX"/>
              </w:rPr>
              <w:t>cua</w:t>
            </w:r>
            <w:r w:rsidRPr="00A26BC0">
              <w:rPr>
                <w:rFonts w:ascii="Arial" w:hAnsi="Arial" w:cs="Arial"/>
                <w:b/>
                <w:spacing w:val="1"/>
                <w:w w:val="110"/>
                <w:lang w:val="es-MX"/>
              </w:rPr>
              <w:t>l</w:t>
            </w:r>
            <w:r w:rsidRPr="00A26BC0">
              <w:rPr>
                <w:rFonts w:ascii="Arial" w:hAnsi="Arial" w:cs="Arial"/>
                <w:b/>
                <w:w w:val="110"/>
                <w:lang w:val="es-MX"/>
              </w:rPr>
              <w:t>es</w:t>
            </w:r>
            <w:r w:rsidRPr="00A26BC0">
              <w:rPr>
                <w:rFonts w:ascii="Arial" w:hAnsi="Arial" w:cs="Arial"/>
                <w:b/>
                <w:spacing w:val="-27"/>
                <w:w w:val="110"/>
                <w:lang w:val="es-MX"/>
              </w:rPr>
              <w:t xml:space="preserve"> </w:t>
            </w:r>
            <w:r w:rsidRPr="00A26BC0">
              <w:rPr>
                <w:rFonts w:ascii="Arial" w:hAnsi="Arial" w:cs="Arial"/>
                <w:b/>
                <w:w w:val="110"/>
                <w:lang w:val="es-MX"/>
              </w:rPr>
              <w:t>cons</w:t>
            </w:r>
            <w:r w:rsidRPr="00A26BC0">
              <w:rPr>
                <w:rFonts w:ascii="Arial" w:hAnsi="Arial" w:cs="Arial"/>
                <w:b/>
                <w:spacing w:val="-3"/>
                <w:w w:val="110"/>
                <w:lang w:val="es-MX"/>
              </w:rPr>
              <w:t>i</w:t>
            </w:r>
            <w:r w:rsidRPr="00A26BC0">
              <w:rPr>
                <w:rFonts w:ascii="Arial" w:hAnsi="Arial" w:cs="Arial"/>
                <w:b/>
                <w:w w:val="110"/>
                <w:lang w:val="es-MX"/>
              </w:rPr>
              <w:t>stirán</w:t>
            </w:r>
            <w:r w:rsidRPr="00A26BC0">
              <w:rPr>
                <w:rFonts w:ascii="Arial" w:hAnsi="Arial" w:cs="Arial"/>
                <w:b/>
                <w:spacing w:val="-21"/>
                <w:w w:val="110"/>
                <w:lang w:val="es-MX"/>
              </w:rPr>
              <w:t xml:space="preserve"> </w:t>
            </w:r>
            <w:r w:rsidRPr="00A26BC0">
              <w:rPr>
                <w:rFonts w:ascii="Arial" w:hAnsi="Arial" w:cs="Arial"/>
                <w:b/>
                <w:w w:val="110"/>
                <w:lang w:val="es-MX"/>
              </w:rPr>
              <w:t>en:</w:t>
            </w:r>
          </w:p>
          <w:p w:rsidR="004315FD" w:rsidRDefault="004315FD" w:rsidP="002B5F1D">
            <w:pPr>
              <w:jc w:val="both"/>
              <w:rPr>
                <w:rFonts w:ascii="Arial" w:hAnsi="Arial" w:cs="Arial"/>
                <w:lang w:val="es-MX"/>
              </w:rPr>
            </w:pPr>
            <w:r>
              <w:rPr>
                <w:rFonts w:ascii="Arial" w:hAnsi="Arial" w:cs="Arial"/>
                <w:lang w:val="es-MX"/>
              </w:rPr>
              <w:t>a)…………..</w:t>
            </w:r>
          </w:p>
          <w:p w:rsidR="004315FD" w:rsidRDefault="004315FD" w:rsidP="002B5F1D">
            <w:pPr>
              <w:jc w:val="both"/>
              <w:rPr>
                <w:rFonts w:ascii="Arial" w:hAnsi="Arial" w:cs="Arial"/>
                <w:lang w:val="es-MX"/>
              </w:rPr>
            </w:pPr>
            <w:r>
              <w:rPr>
                <w:rFonts w:ascii="Arial" w:hAnsi="Arial" w:cs="Arial"/>
                <w:lang w:val="es-MX"/>
              </w:rPr>
              <w:t>b)………….</w:t>
            </w:r>
          </w:p>
          <w:p w:rsidR="004315FD" w:rsidRPr="00A26BC0" w:rsidRDefault="004315FD" w:rsidP="002B5F1D">
            <w:pPr>
              <w:jc w:val="both"/>
              <w:rPr>
                <w:rFonts w:ascii="Arial" w:hAnsi="Arial" w:cs="Arial"/>
                <w:lang w:val="es-MX"/>
              </w:rPr>
            </w:pPr>
          </w:p>
          <w:p w:rsidR="004315FD" w:rsidRPr="00B9578A" w:rsidRDefault="004315FD" w:rsidP="002B5F1D">
            <w:pPr>
              <w:jc w:val="both"/>
              <w:rPr>
                <w:rFonts w:ascii="Arial" w:hAnsi="Arial" w:cs="Arial"/>
                <w:lang w:val="es-MX"/>
              </w:rPr>
            </w:pPr>
            <w:r w:rsidRPr="00B9578A">
              <w:rPr>
                <w:rFonts w:ascii="Arial" w:hAnsi="Arial" w:cs="Arial"/>
                <w:lang w:val="es-MX"/>
              </w:rPr>
              <w:t>Cualquiera</w:t>
            </w:r>
            <w:r w:rsidRPr="00B9578A">
              <w:rPr>
                <w:rFonts w:ascii="Arial" w:hAnsi="Arial" w:cs="Arial"/>
                <w:spacing w:val="16"/>
                <w:lang w:val="es-MX"/>
              </w:rPr>
              <w:t xml:space="preserve"> </w:t>
            </w:r>
            <w:r w:rsidRPr="00B9578A">
              <w:rPr>
                <w:rFonts w:ascii="Arial" w:hAnsi="Arial" w:cs="Arial"/>
                <w:lang w:val="es-MX"/>
              </w:rPr>
              <w:t>de</w:t>
            </w:r>
            <w:r w:rsidRPr="00B9578A">
              <w:rPr>
                <w:rFonts w:ascii="Arial" w:hAnsi="Arial" w:cs="Arial"/>
                <w:spacing w:val="9"/>
                <w:lang w:val="es-MX"/>
              </w:rPr>
              <w:t xml:space="preserve"> </w:t>
            </w:r>
            <w:r w:rsidRPr="00B9578A">
              <w:rPr>
                <w:rFonts w:ascii="Arial" w:hAnsi="Arial" w:cs="Arial"/>
                <w:lang w:val="es-MX"/>
              </w:rPr>
              <w:t>los</w:t>
            </w:r>
            <w:r w:rsidRPr="00B9578A">
              <w:rPr>
                <w:rFonts w:ascii="Arial" w:hAnsi="Arial" w:cs="Arial"/>
                <w:spacing w:val="7"/>
                <w:lang w:val="es-MX"/>
              </w:rPr>
              <w:t xml:space="preserve"> </w:t>
            </w:r>
            <w:r w:rsidRPr="00B9578A">
              <w:rPr>
                <w:rFonts w:ascii="Arial" w:hAnsi="Arial" w:cs="Arial"/>
                <w:lang w:val="es-MX"/>
              </w:rPr>
              <w:t>incentivos</w:t>
            </w:r>
            <w:r w:rsidRPr="00B9578A">
              <w:rPr>
                <w:rFonts w:ascii="Arial" w:hAnsi="Arial" w:cs="Arial"/>
                <w:spacing w:val="12"/>
                <w:lang w:val="es-MX"/>
              </w:rPr>
              <w:t xml:space="preserve"> </w:t>
            </w:r>
            <w:r w:rsidRPr="00B9578A">
              <w:rPr>
                <w:rFonts w:ascii="Arial" w:hAnsi="Arial" w:cs="Arial"/>
                <w:lang w:val="es-MX"/>
              </w:rPr>
              <w:t>fisca</w:t>
            </w:r>
            <w:r w:rsidRPr="00B9578A">
              <w:rPr>
                <w:rFonts w:ascii="Arial" w:hAnsi="Arial" w:cs="Arial"/>
                <w:spacing w:val="8"/>
                <w:lang w:val="es-MX"/>
              </w:rPr>
              <w:t>l</w:t>
            </w:r>
            <w:r w:rsidRPr="00B9578A">
              <w:rPr>
                <w:rFonts w:ascii="Arial" w:hAnsi="Arial" w:cs="Arial"/>
                <w:lang w:val="es-MX"/>
              </w:rPr>
              <w:t>es</w:t>
            </w:r>
            <w:r w:rsidRPr="00B9578A">
              <w:rPr>
                <w:rFonts w:ascii="Arial" w:hAnsi="Arial" w:cs="Arial"/>
                <w:spacing w:val="4"/>
                <w:lang w:val="es-MX"/>
              </w:rPr>
              <w:t xml:space="preserve"> </w:t>
            </w:r>
            <w:r w:rsidRPr="00B9578A">
              <w:rPr>
                <w:rFonts w:ascii="Arial" w:hAnsi="Arial" w:cs="Arial"/>
                <w:lang w:val="es-MX"/>
              </w:rPr>
              <w:t>de</w:t>
            </w:r>
            <w:r w:rsidRPr="00B9578A">
              <w:rPr>
                <w:rFonts w:ascii="Arial" w:hAnsi="Arial" w:cs="Arial"/>
                <w:spacing w:val="12"/>
                <w:lang w:val="es-MX"/>
              </w:rPr>
              <w:t xml:space="preserve"> </w:t>
            </w:r>
            <w:r w:rsidRPr="00B9578A">
              <w:rPr>
                <w:rFonts w:ascii="Arial" w:hAnsi="Arial" w:cs="Arial"/>
                <w:lang w:val="es-MX"/>
              </w:rPr>
              <w:t>los</w:t>
            </w:r>
            <w:r w:rsidRPr="00B9578A">
              <w:rPr>
                <w:rFonts w:ascii="Arial" w:hAnsi="Arial" w:cs="Arial"/>
                <w:spacing w:val="4"/>
                <w:lang w:val="es-MX"/>
              </w:rPr>
              <w:t xml:space="preserve"> </w:t>
            </w:r>
            <w:r w:rsidRPr="00B9578A">
              <w:rPr>
                <w:rFonts w:ascii="Arial" w:hAnsi="Arial" w:cs="Arial"/>
                <w:lang w:val="es-MX"/>
              </w:rPr>
              <w:t>incisos</w:t>
            </w:r>
            <w:r w:rsidRPr="00B9578A">
              <w:rPr>
                <w:rFonts w:ascii="Arial" w:hAnsi="Arial" w:cs="Arial"/>
                <w:spacing w:val="13"/>
                <w:lang w:val="es-MX"/>
              </w:rPr>
              <w:t xml:space="preserve"> </w:t>
            </w:r>
            <w:r w:rsidRPr="00B9578A">
              <w:rPr>
                <w:rFonts w:ascii="Arial" w:hAnsi="Arial" w:cs="Arial"/>
                <w:lang w:val="es-MX"/>
              </w:rPr>
              <w:t>anteriores</w:t>
            </w:r>
            <w:r w:rsidRPr="00B9578A">
              <w:rPr>
                <w:rFonts w:ascii="Arial" w:hAnsi="Arial" w:cs="Arial"/>
                <w:spacing w:val="15"/>
                <w:lang w:val="es-MX"/>
              </w:rPr>
              <w:t xml:space="preserve"> </w:t>
            </w:r>
            <w:r w:rsidRPr="00B9578A">
              <w:rPr>
                <w:rFonts w:ascii="Arial" w:hAnsi="Arial" w:cs="Arial"/>
                <w:lang w:val="es-MX"/>
              </w:rPr>
              <w:t>sólo</w:t>
            </w:r>
            <w:r w:rsidRPr="00B9578A">
              <w:rPr>
                <w:rFonts w:ascii="Arial" w:hAnsi="Arial" w:cs="Arial"/>
                <w:spacing w:val="8"/>
                <w:lang w:val="es-MX"/>
              </w:rPr>
              <w:t xml:space="preserve"> </w:t>
            </w:r>
            <w:r w:rsidRPr="00B9578A">
              <w:rPr>
                <w:rFonts w:ascii="Arial" w:hAnsi="Arial" w:cs="Arial"/>
                <w:lang w:val="es-MX"/>
              </w:rPr>
              <w:t>se</w:t>
            </w:r>
            <w:r w:rsidRPr="00B9578A">
              <w:rPr>
                <w:rFonts w:ascii="Arial" w:hAnsi="Arial" w:cs="Arial"/>
                <w:spacing w:val="8"/>
                <w:lang w:val="es-MX"/>
              </w:rPr>
              <w:t xml:space="preserve"> </w:t>
            </w:r>
            <w:r w:rsidRPr="00B9578A">
              <w:rPr>
                <w:rFonts w:ascii="Arial" w:hAnsi="Arial" w:cs="Arial"/>
                <w:lang w:val="es-MX"/>
              </w:rPr>
              <w:t>podrán</w:t>
            </w:r>
            <w:r w:rsidRPr="00B9578A">
              <w:rPr>
                <w:rFonts w:ascii="Arial" w:hAnsi="Arial" w:cs="Arial"/>
                <w:w w:val="96"/>
                <w:lang w:val="es-MX"/>
              </w:rPr>
              <w:t xml:space="preserve"> </w:t>
            </w:r>
            <w:r w:rsidRPr="00B9578A">
              <w:rPr>
                <w:rFonts w:ascii="Arial" w:hAnsi="Arial" w:cs="Arial"/>
                <w:lang w:val="es-MX"/>
              </w:rPr>
              <w:t>otorgar</w:t>
            </w:r>
            <w:r w:rsidRPr="00B9578A">
              <w:rPr>
                <w:rFonts w:ascii="Arial" w:hAnsi="Arial" w:cs="Arial"/>
                <w:spacing w:val="24"/>
                <w:lang w:val="es-MX"/>
              </w:rPr>
              <w:t xml:space="preserve"> </w:t>
            </w:r>
            <w:r w:rsidRPr="00B9578A">
              <w:rPr>
                <w:rFonts w:ascii="Arial" w:hAnsi="Arial" w:cs="Arial"/>
                <w:lang w:val="es-MX"/>
              </w:rPr>
              <w:t>por</w:t>
            </w:r>
            <w:r w:rsidRPr="00B9578A">
              <w:rPr>
                <w:rFonts w:ascii="Arial" w:hAnsi="Arial" w:cs="Arial"/>
                <w:spacing w:val="15"/>
                <w:lang w:val="es-MX"/>
              </w:rPr>
              <w:t xml:space="preserve"> </w:t>
            </w:r>
            <w:r w:rsidRPr="00B9578A">
              <w:rPr>
                <w:rFonts w:ascii="Arial" w:hAnsi="Arial" w:cs="Arial"/>
                <w:lang w:val="es-MX"/>
              </w:rPr>
              <w:t>un</w:t>
            </w:r>
            <w:r w:rsidRPr="00B9578A">
              <w:rPr>
                <w:rFonts w:ascii="Arial" w:hAnsi="Arial" w:cs="Arial"/>
                <w:spacing w:val="7"/>
                <w:lang w:val="es-MX"/>
              </w:rPr>
              <w:t xml:space="preserve"> </w:t>
            </w:r>
            <w:r w:rsidRPr="00B9578A">
              <w:rPr>
                <w:rFonts w:ascii="Arial" w:hAnsi="Arial" w:cs="Arial"/>
                <w:lang w:val="es-MX"/>
              </w:rPr>
              <w:t>período</w:t>
            </w:r>
            <w:r w:rsidRPr="00B9578A">
              <w:rPr>
                <w:rFonts w:ascii="Arial" w:hAnsi="Arial" w:cs="Arial"/>
                <w:spacing w:val="16"/>
                <w:lang w:val="es-MX"/>
              </w:rPr>
              <w:t xml:space="preserve"> </w:t>
            </w:r>
            <w:r w:rsidRPr="00B9578A">
              <w:rPr>
                <w:rFonts w:ascii="Arial" w:hAnsi="Arial" w:cs="Arial"/>
                <w:lang w:val="es-MX"/>
              </w:rPr>
              <w:t>máximo</w:t>
            </w:r>
            <w:r w:rsidRPr="00B9578A">
              <w:rPr>
                <w:rFonts w:ascii="Arial" w:hAnsi="Arial" w:cs="Arial"/>
                <w:spacing w:val="14"/>
                <w:lang w:val="es-MX"/>
              </w:rPr>
              <w:t xml:space="preserve"> </w:t>
            </w:r>
            <w:r w:rsidRPr="00B9578A">
              <w:rPr>
                <w:rFonts w:ascii="Arial" w:hAnsi="Arial" w:cs="Arial"/>
                <w:lang w:val="es-MX"/>
              </w:rPr>
              <w:t>de</w:t>
            </w:r>
            <w:r w:rsidRPr="00B9578A">
              <w:rPr>
                <w:rFonts w:ascii="Arial" w:hAnsi="Arial" w:cs="Arial"/>
                <w:spacing w:val="12"/>
                <w:lang w:val="es-MX"/>
              </w:rPr>
              <w:t xml:space="preserve"> </w:t>
            </w:r>
            <w:r w:rsidRPr="00B9578A">
              <w:rPr>
                <w:rFonts w:ascii="Arial" w:hAnsi="Arial" w:cs="Arial"/>
                <w:lang w:val="es-MX"/>
              </w:rPr>
              <w:t>cinco</w:t>
            </w:r>
            <w:r w:rsidRPr="00B9578A">
              <w:rPr>
                <w:rFonts w:ascii="Arial" w:hAnsi="Arial" w:cs="Arial"/>
                <w:spacing w:val="17"/>
                <w:lang w:val="es-MX"/>
              </w:rPr>
              <w:t xml:space="preserve"> </w:t>
            </w:r>
            <w:r w:rsidRPr="00B9578A">
              <w:rPr>
                <w:rFonts w:ascii="Arial" w:hAnsi="Arial" w:cs="Arial"/>
                <w:lang w:val="es-MX"/>
              </w:rPr>
              <w:t>años</w:t>
            </w:r>
            <w:r w:rsidRPr="00B9578A">
              <w:rPr>
                <w:rFonts w:ascii="Arial" w:hAnsi="Arial" w:cs="Arial"/>
                <w:spacing w:val="20"/>
                <w:lang w:val="es-MX"/>
              </w:rPr>
              <w:t xml:space="preserve"> </w:t>
            </w:r>
            <w:r w:rsidRPr="00B9578A">
              <w:rPr>
                <w:rFonts w:ascii="Arial" w:hAnsi="Arial" w:cs="Arial"/>
                <w:lang w:val="es-MX"/>
              </w:rPr>
              <w:t>sin</w:t>
            </w:r>
            <w:r w:rsidRPr="00B9578A">
              <w:rPr>
                <w:rFonts w:ascii="Arial" w:hAnsi="Arial" w:cs="Arial"/>
                <w:spacing w:val="16"/>
                <w:lang w:val="es-MX"/>
              </w:rPr>
              <w:t xml:space="preserve"> </w:t>
            </w:r>
            <w:r w:rsidRPr="00B9578A">
              <w:rPr>
                <w:rFonts w:ascii="Arial" w:hAnsi="Arial" w:cs="Arial"/>
                <w:lang w:val="es-MX"/>
              </w:rPr>
              <w:t>poderse</w:t>
            </w:r>
            <w:r w:rsidRPr="00B9578A">
              <w:rPr>
                <w:rFonts w:ascii="Arial" w:hAnsi="Arial" w:cs="Arial"/>
                <w:spacing w:val="14"/>
                <w:lang w:val="es-MX"/>
              </w:rPr>
              <w:t xml:space="preserve"> </w:t>
            </w:r>
            <w:r w:rsidRPr="00B9578A">
              <w:rPr>
                <w:rFonts w:ascii="Arial" w:hAnsi="Arial" w:cs="Arial"/>
                <w:lang w:val="es-MX"/>
              </w:rPr>
              <w:t>ampliar</w:t>
            </w:r>
            <w:r w:rsidRPr="00B9578A">
              <w:rPr>
                <w:rFonts w:ascii="Arial" w:hAnsi="Arial" w:cs="Arial"/>
                <w:spacing w:val="20"/>
                <w:lang w:val="es-MX"/>
              </w:rPr>
              <w:t xml:space="preserve"> </w:t>
            </w:r>
            <w:r w:rsidRPr="00B9578A">
              <w:rPr>
                <w:rFonts w:ascii="Arial" w:hAnsi="Arial" w:cs="Arial"/>
                <w:lang w:val="es-MX"/>
              </w:rPr>
              <w:t>o</w:t>
            </w:r>
            <w:r w:rsidRPr="00B9578A">
              <w:rPr>
                <w:rFonts w:ascii="Arial" w:hAnsi="Arial" w:cs="Arial"/>
                <w:spacing w:val="15"/>
                <w:lang w:val="es-MX"/>
              </w:rPr>
              <w:t xml:space="preserve"> </w:t>
            </w:r>
            <w:r w:rsidRPr="00B9578A">
              <w:rPr>
                <w:rFonts w:ascii="Arial" w:hAnsi="Arial" w:cs="Arial"/>
                <w:lang w:val="es-MX"/>
              </w:rPr>
              <w:t>renovar</w:t>
            </w:r>
            <w:r w:rsidRPr="00B9578A">
              <w:rPr>
                <w:rFonts w:ascii="Arial" w:hAnsi="Arial" w:cs="Arial"/>
                <w:w w:val="96"/>
                <w:lang w:val="es-MX"/>
              </w:rPr>
              <w:t xml:space="preserve"> </w:t>
            </w:r>
            <w:r w:rsidRPr="00B9578A">
              <w:rPr>
                <w:rFonts w:ascii="Arial" w:hAnsi="Arial" w:cs="Arial"/>
                <w:lang w:val="es-MX"/>
              </w:rPr>
              <w:t>dicho</w:t>
            </w:r>
            <w:r w:rsidRPr="00B9578A">
              <w:rPr>
                <w:rFonts w:ascii="Arial" w:hAnsi="Arial" w:cs="Arial"/>
                <w:spacing w:val="-22"/>
                <w:lang w:val="es-MX"/>
              </w:rPr>
              <w:t xml:space="preserve"> </w:t>
            </w:r>
            <w:r w:rsidRPr="00B9578A">
              <w:rPr>
                <w:rFonts w:ascii="Arial" w:hAnsi="Arial" w:cs="Arial"/>
                <w:lang w:val="es-MX"/>
              </w:rPr>
              <w:t>plazo,</w:t>
            </w:r>
            <w:r w:rsidRPr="00B9578A">
              <w:rPr>
                <w:rFonts w:ascii="Arial" w:hAnsi="Arial" w:cs="Arial"/>
                <w:spacing w:val="-27"/>
                <w:lang w:val="es-MX"/>
              </w:rPr>
              <w:t xml:space="preserve"> </w:t>
            </w:r>
            <w:r w:rsidRPr="00B9578A">
              <w:rPr>
                <w:rFonts w:ascii="Arial" w:hAnsi="Arial" w:cs="Arial"/>
                <w:lang w:val="es-MX"/>
              </w:rPr>
              <w:t>que</w:t>
            </w:r>
            <w:r w:rsidRPr="00B9578A">
              <w:rPr>
                <w:rFonts w:ascii="Arial" w:hAnsi="Arial" w:cs="Arial"/>
                <w:spacing w:val="-28"/>
                <w:lang w:val="es-MX"/>
              </w:rPr>
              <w:t xml:space="preserve"> </w:t>
            </w:r>
            <w:r w:rsidRPr="00B9578A">
              <w:rPr>
                <w:rFonts w:ascii="Arial" w:hAnsi="Arial" w:cs="Arial"/>
                <w:lang w:val="es-MX"/>
              </w:rPr>
              <w:t>autorice</w:t>
            </w:r>
            <w:r w:rsidRPr="00B9578A">
              <w:rPr>
                <w:rFonts w:ascii="Arial" w:hAnsi="Arial" w:cs="Arial"/>
                <w:spacing w:val="-24"/>
                <w:lang w:val="es-MX"/>
              </w:rPr>
              <w:t xml:space="preserve"> </w:t>
            </w:r>
            <w:r w:rsidRPr="00B9578A">
              <w:rPr>
                <w:rFonts w:ascii="Arial" w:hAnsi="Arial" w:cs="Arial"/>
                <w:lang w:val="es-MX"/>
              </w:rPr>
              <w:t>el</w:t>
            </w:r>
            <w:r w:rsidRPr="00B9578A">
              <w:rPr>
                <w:rFonts w:ascii="Arial" w:hAnsi="Arial" w:cs="Arial"/>
                <w:spacing w:val="-30"/>
                <w:lang w:val="es-MX"/>
              </w:rPr>
              <w:t xml:space="preserve"> </w:t>
            </w:r>
            <w:r w:rsidRPr="00B9578A">
              <w:rPr>
                <w:rFonts w:ascii="Arial" w:hAnsi="Arial" w:cs="Arial"/>
                <w:lang w:val="es-MX"/>
              </w:rPr>
              <w:t>Consejo.</w:t>
            </w:r>
          </w:p>
          <w:p w:rsidR="004315FD" w:rsidRPr="00B9578A" w:rsidRDefault="004315FD" w:rsidP="002B5F1D">
            <w:pPr>
              <w:jc w:val="both"/>
              <w:rPr>
                <w:rFonts w:ascii="Arial" w:hAnsi="Arial" w:cs="Arial"/>
                <w:lang w:val="es-MX"/>
              </w:rPr>
            </w:pPr>
          </w:p>
          <w:p w:rsidR="004315FD" w:rsidRPr="00B9578A" w:rsidRDefault="004315FD" w:rsidP="002B5F1D">
            <w:pPr>
              <w:jc w:val="both"/>
              <w:rPr>
                <w:rFonts w:ascii="Arial" w:hAnsi="Arial" w:cs="Arial"/>
                <w:lang w:val="es-MX"/>
              </w:rPr>
            </w:pPr>
          </w:p>
          <w:p w:rsidR="004315FD" w:rsidRPr="00B9578A" w:rsidRDefault="004315FD" w:rsidP="002B5F1D">
            <w:pPr>
              <w:jc w:val="both"/>
              <w:rPr>
                <w:rFonts w:ascii="Arial" w:hAnsi="Arial" w:cs="Arial"/>
                <w:lang w:val="es-MX"/>
              </w:rPr>
            </w:pPr>
          </w:p>
          <w:p w:rsidR="004315FD" w:rsidRPr="00B9578A" w:rsidRDefault="004315FD" w:rsidP="002B5F1D">
            <w:pPr>
              <w:jc w:val="both"/>
              <w:rPr>
                <w:rFonts w:ascii="Arial" w:hAnsi="Arial" w:cs="Arial"/>
                <w:lang w:val="es-MX"/>
              </w:rPr>
            </w:pPr>
          </w:p>
          <w:p w:rsidR="004315FD" w:rsidRPr="00B9578A" w:rsidRDefault="004315FD" w:rsidP="002B5F1D">
            <w:pPr>
              <w:jc w:val="both"/>
              <w:rPr>
                <w:rFonts w:ascii="Arial" w:hAnsi="Arial" w:cs="Arial"/>
                <w:lang w:val="es-MX"/>
              </w:rPr>
            </w:pPr>
          </w:p>
          <w:p w:rsidR="004315FD" w:rsidRPr="00B9578A" w:rsidRDefault="004315FD" w:rsidP="002B5F1D">
            <w:pPr>
              <w:jc w:val="both"/>
              <w:rPr>
                <w:rFonts w:ascii="Arial" w:hAnsi="Arial" w:cs="Arial"/>
                <w:lang w:val="es-MX"/>
              </w:rPr>
            </w:pPr>
          </w:p>
          <w:p w:rsidR="004315FD" w:rsidRDefault="004315FD" w:rsidP="002B5F1D">
            <w:pPr>
              <w:jc w:val="both"/>
              <w:rPr>
                <w:rFonts w:ascii="Arial" w:hAnsi="Arial" w:cs="Arial"/>
                <w:lang w:val="es-MX"/>
              </w:rPr>
            </w:pPr>
          </w:p>
          <w:p w:rsidR="004315FD" w:rsidRDefault="004315FD" w:rsidP="002B5F1D">
            <w:pPr>
              <w:jc w:val="both"/>
              <w:rPr>
                <w:rFonts w:ascii="Arial" w:hAnsi="Arial" w:cs="Arial"/>
                <w:lang w:val="es-MX"/>
              </w:rPr>
            </w:pPr>
          </w:p>
          <w:p w:rsidR="004315FD" w:rsidRDefault="004315FD" w:rsidP="002B5F1D">
            <w:pPr>
              <w:jc w:val="both"/>
              <w:rPr>
                <w:rFonts w:ascii="Arial" w:hAnsi="Arial" w:cs="Arial"/>
                <w:lang w:val="es-MX"/>
              </w:rPr>
            </w:pPr>
          </w:p>
          <w:p w:rsidR="004315FD" w:rsidRPr="00B9578A" w:rsidRDefault="004315FD" w:rsidP="002B5F1D">
            <w:pPr>
              <w:jc w:val="both"/>
              <w:rPr>
                <w:rFonts w:ascii="Arial" w:hAnsi="Arial" w:cs="Arial"/>
                <w:lang w:val="es-MX"/>
              </w:rPr>
            </w:pPr>
          </w:p>
          <w:p w:rsidR="004315FD" w:rsidRPr="00370E01" w:rsidRDefault="004315FD" w:rsidP="002B5F1D">
            <w:pPr>
              <w:jc w:val="both"/>
              <w:rPr>
                <w:rFonts w:ascii="Arial" w:hAnsi="Arial" w:cs="Arial"/>
                <w:lang w:val="es-MX"/>
              </w:rPr>
            </w:pPr>
            <w:r w:rsidRPr="00370E01">
              <w:rPr>
                <w:rFonts w:ascii="Arial" w:hAnsi="Arial" w:cs="Arial"/>
                <w:lang w:val="es-MX"/>
              </w:rPr>
              <w:t>II………………..</w:t>
            </w:r>
          </w:p>
          <w:p w:rsidR="004315FD" w:rsidRDefault="004315FD" w:rsidP="002B5F1D">
            <w:pPr>
              <w:jc w:val="both"/>
              <w:rPr>
                <w:rFonts w:ascii="Arial" w:eastAsia="Arial" w:hAnsi="Arial" w:cs="Arial"/>
                <w:lang w:val="es-MX"/>
              </w:rPr>
            </w:pPr>
          </w:p>
          <w:p w:rsidR="004315FD" w:rsidRDefault="004315FD" w:rsidP="002B5F1D">
            <w:pPr>
              <w:jc w:val="both"/>
              <w:rPr>
                <w:rFonts w:ascii="Arial" w:eastAsia="Arial" w:hAnsi="Arial" w:cs="Arial"/>
                <w:lang w:val="es-MX"/>
              </w:rPr>
            </w:pPr>
            <w:r>
              <w:rPr>
                <w:rFonts w:ascii="Arial" w:eastAsia="Arial" w:hAnsi="Arial" w:cs="Arial"/>
                <w:lang w:val="es-MX"/>
              </w:rPr>
              <w:t>………………………..</w:t>
            </w:r>
          </w:p>
          <w:p w:rsidR="004315FD" w:rsidRDefault="004315FD" w:rsidP="002B5F1D">
            <w:pPr>
              <w:jc w:val="both"/>
              <w:rPr>
                <w:rFonts w:ascii="Arial" w:eastAsia="Arial" w:hAnsi="Arial" w:cs="Arial"/>
                <w:lang w:val="es-MX"/>
              </w:rPr>
            </w:pPr>
          </w:p>
          <w:p w:rsidR="004315FD" w:rsidRPr="00B9578A" w:rsidRDefault="004315FD" w:rsidP="002B5F1D">
            <w:pPr>
              <w:jc w:val="both"/>
              <w:rPr>
                <w:rFonts w:ascii="Arial" w:hAnsi="Arial" w:cs="Arial"/>
                <w:b/>
              </w:rPr>
            </w:pPr>
            <w:r>
              <w:rPr>
                <w:rFonts w:ascii="Arial" w:eastAsia="Arial" w:hAnsi="Arial" w:cs="Arial"/>
                <w:lang w:val="es-MX"/>
              </w:rPr>
              <w:t>III…………………..</w:t>
            </w:r>
          </w:p>
        </w:tc>
        <w:tc>
          <w:tcPr>
            <w:tcW w:w="4207" w:type="dxa"/>
          </w:tcPr>
          <w:p w:rsidR="004315FD" w:rsidRPr="00B9578A" w:rsidRDefault="004315FD" w:rsidP="002B5F1D">
            <w:pPr>
              <w:jc w:val="both"/>
              <w:rPr>
                <w:rFonts w:ascii="Arial" w:hAnsi="Arial" w:cs="Arial"/>
                <w:lang w:val="es-MX"/>
              </w:rPr>
            </w:pPr>
            <w:r w:rsidRPr="00B9578A">
              <w:rPr>
                <w:rFonts w:ascii="Arial" w:hAnsi="Arial" w:cs="Arial"/>
                <w:b/>
                <w:lang w:val="es-MX"/>
              </w:rPr>
              <w:t>Artículo 27.</w:t>
            </w:r>
            <w:r w:rsidRPr="00B9578A">
              <w:rPr>
                <w:rFonts w:ascii="Arial" w:hAnsi="Arial" w:cs="Arial"/>
                <w:lang w:val="es-MX"/>
              </w:rPr>
              <w:t xml:space="preserve"> Los incentivos que se podrán otorgar consistirán en:</w:t>
            </w:r>
          </w:p>
          <w:p w:rsidR="004315FD" w:rsidRPr="00B9578A" w:rsidRDefault="004315FD" w:rsidP="002B5F1D">
            <w:pPr>
              <w:jc w:val="both"/>
              <w:rPr>
                <w:rFonts w:ascii="Arial" w:hAnsi="Arial" w:cs="Arial"/>
                <w:lang w:val="es-MX"/>
              </w:rPr>
            </w:pPr>
          </w:p>
          <w:p w:rsidR="004315FD" w:rsidRPr="00A26BC0" w:rsidRDefault="004315FD" w:rsidP="002B5F1D">
            <w:pPr>
              <w:jc w:val="both"/>
              <w:rPr>
                <w:rFonts w:ascii="Arial" w:hAnsi="Arial" w:cs="Arial"/>
                <w:b/>
                <w:lang w:val="es-MX"/>
              </w:rPr>
            </w:pPr>
            <w:r w:rsidRPr="00A26BC0">
              <w:rPr>
                <w:rFonts w:ascii="Arial" w:hAnsi="Arial" w:cs="Arial"/>
                <w:b/>
                <w:lang w:val="es-MX"/>
              </w:rPr>
              <w:t>I.-</w:t>
            </w:r>
            <w:r>
              <w:rPr>
                <w:rFonts w:ascii="Arial" w:hAnsi="Arial" w:cs="Arial"/>
                <w:b/>
                <w:lang w:val="es-MX"/>
              </w:rPr>
              <w:t xml:space="preserve"> </w:t>
            </w:r>
            <w:r w:rsidRPr="00A26BC0">
              <w:rPr>
                <w:rFonts w:ascii="Arial" w:hAnsi="Arial" w:cs="Arial"/>
                <w:b/>
                <w:lang w:val="es-MX"/>
              </w:rPr>
              <w:t>Incentivos fiscales, los cuales consistirán en:</w:t>
            </w:r>
          </w:p>
          <w:p w:rsidR="004315FD" w:rsidRDefault="004315FD" w:rsidP="002B5F1D">
            <w:pPr>
              <w:jc w:val="both"/>
              <w:rPr>
                <w:rFonts w:ascii="Arial" w:hAnsi="Arial" w:cs="Arial"/>
              </w:rPr>
            </w:pPr>
            <w:r>
              <w:rPr>
                <w:rFonts w:ascii="Arial" w:hAnsi="Arial" w:cs="Arial"/>
                <w:lang w:val="es-MX"/>
              </w:rPr>
              <w:t>a)</w:t>
            </w:r>
            <w:r>
              <w:rPr>
                <w:rFonts w:ascii="Arial" w:hAnsi="Arial" w:cs="Arial"/>
              </w:rPr>
              <w:t>……………..</w:t>
            </w:r>
          </w:p>
          <w:p w:rsidR="004315FD" w:rsidRDefault="004315FD" w:rsidP="002B5F1D">
            <w:pPr>
              <w:jc w:val="both"/>
              <w:rPr>
                <w:rFonts w:ascii="Arial" w:hAnsi="Arial" w:cs="Arial"/>
                <w:lang w:val="es-MX"/>
              </w:rPr>
            </w:pPr>
            <w:r>
              <w:rPr>
                <w:rFonts w:ascii="Arial" w:hAnsi="Arial" w:cs="Arial"/>
              </w:rPr>
              <w:t>b)…………..</w:t>
            </w:r>
            <w:r w:rsidRPr="00A26BC0">
              <w:rPr>
                <w:rFonts w:ascii="Arial" w:hAnsi="Arial" w:cs="Arial"/>
                <w:lang w:val="es-MX"/>
              </w:rPr>
              <w:t>.</w:t>
            </w:r>
            <w:r>
              <w:rPr>
                <w:rFonts w:ascii="Arial" w:hAnsi="Arial" w:cs="Arial"/>
                <w:lang w:val="es-MX"/>
              </w:rPr>
              <w:t>..</w:t>
            </w:r>
          </w:p>
          <w:p w:rsidR="004315FD" w:rsidRPr="00A26BC0" w:rsidRDefault="004315FD" w:rsidP="002B5F1D">
            <w:pPr>
              <w:jc w:val="both"/>
              <w:rPr>
                <w:rFonts w:ascii="Arial" w:hAnsi="Arial" w:cs="Arial"/>
                <w:lang w:val="es-MX"/>
              </w:rPr>
            </w:pPr>
          </w:p>
          <w:p w:rsidR="004315FD" w:rsidRPr="00B9578A" w:rsidRDefault="004315FD" w:rsidP="002B5F1D">
            <w:pPr>
              <w:jc w:val="both"/>
              <w:rPr>
                <w:rFonts w:ascii="Arial" w:hAnsi="Arial" w:cs="Arial"/>
              </w:rPr>
            </w:pPr>
            <w:r w:rsidRPr="00B9578A">
              <w:rPr>
                <w:rFonts w:ascii="Arial" w:hAnsi="Arial" w:cs="Arial"/>
              </w:rPr>
              <w:t>Cualquiera de los incentivos fiscales de los incisos anteriores,</w:t>
            </w:r>
            <w:r w:rsidRPr="00B9578A">
              <w:rPr>
                <w:rFonts w:ascii="Arial" w:hAnsi="Arial" w:cs="Arial"/>
                <w:color w:val="FF0000"/>
              </w:rPr>
              <w:t xml:space="preserve"> no estarán sujetos a disponibilidad presupuestal, </w:t>
            </w:r>
            <w:r w:rsidRPr="00B9578A">
              <w:rPr>
                <w:rFonts w:ascii="Arial" w:hAnsi="Arial" w:cs="Arial"/>
              </w:rPr>
              <w:t>lo cuales sólo se podrán otorgar por un período máximo de cinco años sin poderse ampliar o renovar dicho plazo, que autorice el Consejo.</w:t>
            </w:r>
          </w:p>
          <w:p w:rsidR="004315FD" w:rsidRPr="00B9578A" w:rsidRDefault="004315FD" w:rsidP="002B5F1D">
            <w:pPr>
              <w:jc w:val="both"/>
              <w:rPr>
                <w:rFonts w:ascii="Arial" w:hAnsi="Arial" w:cs="Arial"/>
              </w:rPr>
            </w:pPr>
          </w:p>
          <w:p w:rsidR="004315FD" w:rsidRPr="00B9578A" w:rsidRDefault="004315FD" w:rsidP="002B5F1D">
            <w:pPr>
              <w:jc w:val="both"/>
              <w:rPr>
                <w:rFonts w:ascii="Arial" w:hAnsi="Arial" w:cs="Arial"/>
                <w:color w:val="FF0000"/>
              </w:rPr>
            </w:pPr>
            <w:r w:rsidRPr="00B9578A">
              <w:rPr>
                <w:rFonts w:ascii="Arial" w:hAnsi="Arial" w:cs="Arial"/>
                <w:color w:val="FF0000"/>
              </w:rPr>
              <w:t xml:space="preserve">La empresa que se encuentre gozando del subsidio del pago del Impuesto sobre Nóminas, no podrá invocar ningún otro decreto para extender el mismo beneficio. </w:t>
            </w:r>
          </w:p>
          <w:p w:rsidR="004315FD" w:rsidRDefault="004315FD" w:rsidP="002B5F1D">
            <w:pPr>
              <w:jc w:val="both"/>
              <w:rPr>
                <w:rFonts w:ascii="Arial" w:hAnsi="Arial" w:cs="Arial"/>
                <w:b/>
              </w:rPr>
            </w:pPr>
          </w:p>
          <w:p w:rsidR="004315FD" w:rsidRDefault="004315FD" w:rsidP="002B5F1D">
            <w:pPr>
              <w:jc w:val="both"/>
              <w:rPr>
                <w:rFonts w:ascii="Arial" w:hAnsi="Arial" w:cs="Arial"/>
                <w:b/>
              </w:rPr>
            </w:pPr>
          </w:p>
          <w:p w:rsidR="004315FD" w:rsidRDefault="004315FD" w:rsidP="002B5F1D">
            <w:pPr>
              <w:jc w:val="both"/>
              <w:rPr>
                <w:rFonts w:ascii="Arial" w:hAnsi="Arial" w:cs="Arial"/>
                <w:b/>
              </w:rPr>
            </w:pPr>
          </w:p>
          <w:p w:rsidR="004315FD" w:rsidRPr="00370E01" w:rsidRDefault="004315FD" w:rsidP="002B5F1D">
            <w:pPr>
              <w:jc w:val="both"/>
              <w:rPr>
                <w:rFonts w:ascii="Arial" w:hAnsi="Arial" w:cs="Arial"/>
              </w:rPr>
            </w:pPr>
            <w:r w:rsidRPr="00370E01">
              <w:rPr>
                <w:rFonts w:ascii="Arial" w:hAnsi="Arial" w:cs="Arial"/>
              </w:rPr>
              <w:t>II……………</w:t>
            </w:r>
          </w:p>
          <w:p w:rsidR="004315FD" w:rsidRPr="00370E01" w:rsidRDefault="004315FD" w:rsidP="002B5F1D">
            <w:pPr>
              <w:jc w:val="both"/>
              <w:rPr>
                <w:rFonts w:ascii="Arial" w:hAnsi="Arial" w:cs="Arial"/>
              </w:rPr>
            </w:pPr>
          </w:p>
          <w:p w:rsidR="004315FD" w:rsidRPr="00370E01" w:rsidRDefault="004315FD" w:rsidP="002B5F1D">
            <w:pPr>
              <w:jc w:val="both"/>
              <w:rPr>
                <w:rFonts w:ascii="Arial" w:hAnsi="Arial" w:cs="Arial"/>
              </w:rPr>
            </w:pPr>
            <w:r w:rsidRPr="00370E01">
              <w:rPr>
                <w:rFonts w:ascii="Arial" w:hAnsi="Arial" w:cs="Arial"/>
              </w:rPr>
              <w:t>………………</w:t>
            </w:r>
          </w:p>
          <w:p w:rsidR="004315FD" w:rsidRDefault="004315FD" w:rsidP="002B5F1D">
            <w:pPr>
              <w:jc w:val="both"/>
              <w:rPr>
                <w:rFonts w:ascii="Arial" w:hAnsi="Arial" w:cs="Arial"/>
              </w:rPr>
            </w:pPr>
          </w:p>
          <w:p w:rsidR="004315FD" w:rsidRPr="00370E01" w:rsidRDefault="004315FD" w:rsidP="002B5F1D">
            <w:pPr>
              <w:jc w:val="both"/>
              <w:rPr>
                <w:rFonts w:ascii="Arial" w:hAnsi="Arial" w:cs="Arial"/>
              </w:rPr>
            </w:pPr>
            <w:r>
              <w:rPr>
                <w:rFonts w:ascii="Arial" w:hAnsi="Arial" w:cs="Arial"/>
              </w:rPr>
              <w:t>III………………</w:t>
            </w:r>
          </w:p>
        </w:tc>
      </w:tr>
      <w:tr w:rsidR="004315FD" w:rsidRPr="00B9578A" w:rsidTr="00A75CE4">
        <w:tc>
          <w:tcPr>
            <w:tcW w:w="4197" w:type="dxa"/>
          </w:tcPr>
          <w:p w:rsidR="004315FD" w:rsidRPr="00B9578A" w:rsidRDefault="004315FD" w:rsidP="002B5F1D">
            <w:pPr>
              <w:jc w:val="both"/>
              <w:rPr>
                <w:rFonts w:ascii="Arial" w:hAnsi="Arial"/>
                <w:b/>
                <w:spacing w:val="1"/>
                <w:lang w:val="es-MX"/>
              </w:rPr>
            </w:pPr>
            <w:r w:rsidRPr="00B9578A">
              <w:rPr>
                <w:rFonts w:ascii="Arial" w:hAnsi="Arial" w:cs="Arial"/>
                <w:b/>
                <w:lang w:val="es-MX"/>
              </w:rPr>
              <w:t xml:space="preserve">Artículo 36. </w:t>
            </w:r>
            <w:r w:rsidRPr="00B9578A">
              <w:rPr>
                <w:rFonts w:ascii="Arial" w:hAnsi="Arial" w:cs="Arial"/>
                <w:lang w:val="es-MX"/>
              </w:rPr>
              <w:t xml:space="preserve">La Secretaría podrá llevar a cabo visitas de verificación a los inversionistas que hayan recibido incentivos determinados por esta </w:t>
            </w:r>
            <w:r w:rsidRPr="00B9578A">
              <w:rPr>
                <w:rFonts w:ascii="Arial" w:hAnsi="Arial" w:cs="Arial"/>
                <w:lang w:val="es-MX"/>
              </w:rPr>
              <w:lastRenderedPageBreak/>
              <w:t>Ley, para comprobar el cumplimiento de los requisitos que dieron lugar al otorgamiento de los mismos.</w:t>
            </w:r>
          </w:p>
        </w:tc>
        <w:tc>
          <w:tcPr>
            <w:tcW w:w="4207" w:type="dxa"/>
          </w:tcPr>
          <w:p w:rsidR="004315FD" w:rsidRPr="00B9578A" w:rsidRDefault="004315FD" w:rsidP="002B5F1D">
            <w:pPr>
              <w:jc w:val="both"/>
              <w:rPr>
                <w:rFonts w:ascii="Arial" w:hAnsi="Arial" w:cs="Arial"/>
                <w:b/>
                <w:lang w:val="es-MX"/>
              </w:rPr>
            </w:pPr>
            <w:r w:rsidRPr="00B9578A">
              <w:rPr>
                <w:rFonts w:ascii="Arial" w:hAnsi="Arial" w:cs="Arial"/>
                <w:b/>
                <w:lang w:val="es-MX"/>
              </w:rPr>
              <w:lastRenderedPageBreak/>
              <w:t>Artículo 37.</w:t>
            </w:r>
            <w:r w:rsidRPr="00B9578A">
              <w:rPr>
                <w:rFonts w:ascii="Arial" w:hAnsi="Arial" w:cs="Arial"/>
                <w:lang w:val="es-MX"/>
              </w:rPr>
              <w:t xml:space="preserve"> La Secretaría podrá llevar a cabo visitas de </w:t>
            </w:r>
            <w:r w:rsidRPr="00467D37">
              <w:rPr>
                <w:rFonts w:ascii="Arial" w:hAnsi="Arial" w:cs="Arial"/>
                <w:color w:val="FF0000"/>
                <w:lang w:val="es-MX"/>
              </w:rPr>
              <w:t>inspección</w:t>
            </w:r>
            <w:r w:rsidRPr="00B9578A">
              <w:rPr>
                <w:rFonts w:ascii="Arial" w:hAnsi="Arial" w:cs="Arial"/>
                <w:lang w:val="es-MX"/>
              </w:rPr>
              <w:t xml:space="preserve"> a los inversionistas que hayan recibido incentivos determinados por esta </w:t>
            </w:r>
            <w:r w:rsidRPr="00B9578A">
              <w:rPr>
                <w:rFonts w:ascii="Arial" w:hAnsi="Arial" w:cs="Arial"/>
                <w:lang w:val="es-MX"/>
              </w:rPr>
              <w:lastRenderedPageBreak/>
              <w:t xml:space="preserve">Ley, </w:t>
            </w:r>
            <w:r w:rsidRPr="00467D37">
              <w:rPr>
                <w:rFonts w:ascii="Arial" w:hAnsi="Arial" w:cs="Arial"/>
                <w:color w:val="FF0000"/>
                <w:lang w:val="es-MX"/>
              </w:rPr>
              <w:t>con el fin de verificar</w:t>
            </w:r>
            <w:r w:rsidRPr="00B9578A">
              <w:rPr>
                <w:rFonts w:ascii="Arial" w:hAnsi="Arial" w:cs="Arial"/>
                <w:lang w:val="es-MX"/>
              </w:rPr>
              <w:t xml:space="preserve"> el cumplimiento de los requisitos que dieron lugar al otorgamiento de los mismos.</w:t>
            </w:r>
          </w:p>
        </w:tc>
      </w:tr>
      <w:tr w:rsidR="004315FD" w:rsidRPr="00B9578A" w:rsidTr="00A75CE4">
        <w:tc>
          <w:tcPr>
            <w:tcW w:w="4197" w:type="dxa"/>
          </w:tcPr>
          <w:p w:rsidR="004315FD" w:rsidRPr="00B9578A" w:rsidRDefault="004315FD" w:rsidP="002B5F1D">
            <w:pPr>
              <w:jc w:val="both"/>
              <w:rPr>
                <w:rFonts w:ascii="Arial" w:hAnsi="Arial"/>
                <w:b/>
                <w:spacing w:val="1"/>
                <w:lang w:val="es-MX"/>
              </w:rPr>
            </w:pPr>
          </w:p>
        </w:tc>
        <w:tc>
          <w:tcPr>
            <w:tcW w:w="4207" w:type="dxa"/>
          </w:tcPr>
          <w:p w:rsidR="004315FD" w:rsidRPr="00904762" w:rsidRDefault="004315FD" w:rsidP="002B5F1D">
            <w:pPr>
              <w:jc w:val="both"/>
              <w:rPr>
                <w:rFonts w:ascii="Arial" w:hAnsi="Arial" w:cs="Arial"/>
                <w:b/>
                <w:lang w:val="es-MX"/>
              </w:rPr>
            </w:pPr>
            <w:r w:rsidRPr="00904762">
              <w:rPr>
                <w:rFonts w:ascii="Arial" w:hAnsi="Arial" w:cs="Arial"/>
                <w:b/>
                <w:color w:val="FF0000"/>
                <w:lang w:val="es-MX"/>
              </w:rPr>
              <w:t>Artículo 44.</w:t>
            </w:r>
            <w:r w:rsidRPr="00904762">
              <w:rPr>
                <w:rFonts w:ascii="Arial" w:hAnsi="Arial" w:cs="Arial"/>
                <w:color w:val="FF0000"/>
                <w:lang w:val="es-MX"/>
              </w:rPr>
              <w:t xml:space="preserve"> Cualesquiera que se considere afectado en su interés jurídico por los actos que emita el Consejo, podrá impugnarlos a través de los medios de defensa que establece el Código Fiscal del Estado y la Ley de Justicia Administrativa del Estado</w:t>
            </w:r>
            <w:r>
              <w:rPr>
                <w:rFonts w:ascii="Arial" w:hAnsi="Arial" w:cs="Arial"/>
                <w:color w:val="FF0000"/>
                <w:lang w:val="es-MX"/>
              </w:rPr>
              <w:t>.</w:t>
            </w:r>
          </w:p>
        </w:tc>
      </w:tr>
      <w:tr w:rsidR="008A049E" w:rsidRPr="00B9578A" w:rsidTr="00A75CE4">
        <w:tc>
          <w:tcPr>
            <w:tcW w:w="4197" w:type="dxa"/>
          </w:tcPr>
          <w:p w:rsidR="008A049E" w:rsidRPr="00B9578A" w:rsidRDefault="0088052D" w:rsidP="0088052D">
            <w:pPr>
              <w:pStyle w:val="Sinespaciado"/>
              <w:jc w:val="both"/>
              <w:rPr>
                <w:rFonts w:ascii="Arial" w:hAnsi="Arial"/>
                <w:b/>
                <w:spacing w:val="1"/>
              </w:rPr>
            </w:pPr>
            <w:r w:rsidRPr="00E54517">
              <w:rPr>
                <w:rFonts w:ascii="Arial" w:hAnsi="Arial" w:cs="Arial"/>
                <w:b/>
                <w:sz w:val="24"/>
                <w:szCs w:val="24"/>
              </w:rPr>
              <w:t xml:space="preserve">Artículo </w:t>
            </w:r>
            <w:r>
              <w:rPr>
                <w:rFonts w:ascii="Arial" w:hAnsi="Arial" w:cs="Arial"/>
                <w:b/>
                <w:sz w:val="24"/>
                <w:szCs w:val="24"/>
              </w:rPr>
              <w:t>45</w:t>
            </w:r>
            <w:r w:rsidRPr="00E54517">
              <w:rPr>
                <w:rFonts w:ascii="Arial" w:hAnsi="Arial" w:cs="Arial"/>
                <w:b/>
                <w:sz w:val="24"/>
                <w:szCs w:val="24"/>
              </w:rPr>
              <w:t>.</w:t>
            </w:r>
            <w:r w:rsidRPr="00E54517">
              <w:rPr>
                <w:rFonts w:ascii="Arial" w:hAnsi="Arial" w:cs="Arial"/>
                <w:sz w:val="24"/>
                <w:szCs w:val="24"/>
              </w:rPr>
              <w:t xml:space="preserve"> El Poder Ejecutivo, a través de la Secretaría, promoverá la creación y fortalecimiento de agrupamientos empresariales estratégicos. El Consejo a través de los lineamientos que ellos expidan determinará cuáles son los agrupamientos empresariales estratégicos</w:t>
            </w:r>
            <w:r>
              <w:rPr>
                <w:rFonts w:ascii="Arial" w:hAnsi="Arial" w:cs="Arial"/>
                <w:sz w:val="24"/>
                <w:szCs w:val="24"/>
              </w:rPr>
              <w:t xml:space="preserve"> </w:t>
            </w:r>
            <w:r w:rsidRPr="00E54517">
              <w:rPr>
                <w:rFonts w:ascii="Arial" w:hAnsi="Arial" w:cs="Arial"/>
                <w:sz w:val="24"/>
                <w:szCs w:val="24"/>
              </w:rPr>
              <w:t>que el Estado requiere para atracción de mayor inversión y/o explotación en el mismo</w:t>
            </w:r>
            <w:r>
              <w:rPr>
                <w:rFonts w:ascii="Arial" w:hAnsi="Arial" w:cs="Arial"/>
                <w:b/>
                <w:sz w:val="24"/>
                <w:szCs w:val="24"/>
              </w:rPr>
              <w:t>.</w:t>
            </w:r>
          </w:p>
        </w:tc>
        <w:tc>
          <w:tcPr>
            <w:tcW w:w="4207" w:type="dxa"/>
          </w:tcPr>
          <w:p w:rsidR="008A049E" w:rsidRPr="00904762" w:rsidRDefault="0088052D" w:rsidP="0088052D">
            <w:pPr>
              <w:pStyle w:val="Sinespaciado"/>
              <w:jc w:val="both"/>
              <w:rPr>
                <w:rFonts w:ascii="Arial" w:hAnsi="Arial" w:cs="Arial"/>
                <w:b/>
                <w:color w:val="FF0000"/>
              </w:rPr>
            </w:pPr>
            <w:r w:rsidRPr="00E54517">
              <w:rPr>
                <w:rFonts w:ascii="Arial" w:hAnsi="Arial" w:cs="Arial"/>
                <w:b/>
                <w:sz w:val="24"/>
                <w:szCs w:val="24"/>
              </w:rPr>
              <w:t xml:space="preserve">Artículo </w:t>
            </w:r>
            <w:r>
              <w:rPr>
                <w:rFonts w:ascii="Arial" w:hAnsi="Arial" w:cs="Arial"/>
                <w:b/>
                <w:sz w:val="24"/>
                <w:szCs w:val="24"/>
              </w:rPr>
              <w:t>45</w:t>
            </w:r>
            <w:r w:rsidRPr="00E54517">
              <w:rPr>
                <w:rFonts w:ascii="Arial" w:hAnsi="Arial" w:cs="Arial"/>
                <w:b/>
                <w:sz w:val="24"/>
                <w:szCs w:val="24"/>
              </w:rPr>
              <w:t>.</w:t>
            </w:r>
            <w:r w:rsidRPr="00E54517">
              <w:rPr>
                <w:rFonts w:ascii="Arial" w:hAnsi="Arial" w:cs="Arial"/>
                <w:sz w:val="24"/>
                <w:szCs w:val="24"/>
              </w:rPr>
              <w:t xml:space="preserve"> El Poder Ejecutivo, a través de la Secretaría, promoverá la creación y fortalecimiento de agrupamientos empresariales estratégicos</w:t>
            </w:r>
            <w:r>
              <w:rPr>
                <w:rFonts w:ascii="Arial" w:hAnsi="Arial" w:cs="Arial"/>
                <w:sz w:val="24"/>
                <w:szCs w:val="24"/>
              </w:rPr>
              <w:t xml:space="preserve"> </w:t>
            </w:r>
            <w:r w:rsidRPr="0088052D">
              <w:rPr>
                <w:rFonts w:ascii="Arial" w:hAnsi="Arial" w:cs="Arial"/>
                <w:color w:val="FF0000"/>
                <w:sz w:val="24"/>
                <w:szCs w:val="24"/>
              </w:rPr>
              <w:t>(CLUSTERS)</w:t>
            </w:r>
            <w:r w:rsidRPr="00E54517">
              <w:rPr>
                <w:rFonts w:ascii="Arial" w:hAnsi="Arial" w:cs="Arial"/>
                <w:sz w:val="24"/>
                <w:szCs w:val="24"/>
              </w:rPr>
              <w:t>. El Consejo a través de los lineamientos que ellos expidan determinará cuáles son los agrupamientos empresariales estratégicos</w:t>
            </w:r>
            <w:r>
              <w:rPr>
                <w:rFonts w:ascii="Arial" w:hAnsi="Arial" w:cs="Arial"/>
                <w:sz w:val="24"/>
                <w:szCs w:val="24"/>
              </w:rPr>
              <w:t xml:space="preserve"> </w:t>
            </w:r>
            <w:r w:rsidRPr="0088052D">
              <w:rPr>
                <w:rFonts w:ascii="Arial" w:hAnsi="Arial" w:cs="Arial"/>
                <w:color w:val="FF0000"/>
                <w:sz w:val="24"/>
                <w:szCs w:val="24"/>
              </w:rPr>
              <w:t>(CLUSTERS)</w:t>
            </w:r>
            <w:r w:rsidRPr="00E54517">
              <w:rPr>
                <w:rFonts w:ascii="Arial" w:hAnsi="Arial" w:cs="Arial"/>
                <w:sz w:val="24"/>
                <w:szCs w:val="24"/>
              </w:rPr>
              <w:t xml:space="preserve"> que el Estado requiere para atracción de mayor inversión y/o explotación en el mismo</w:t>
            </w:r>
            <w:r>
              <w:rPr>
                <w:rFonts w:ascii="Arial" w:hAnsi="Arial" w:cs="Arial"/>
                <w:sz w:val="24"/>
                <w:szCs w:val="24"/>
              </w:rPr>
              <w:t>.</w:t>
            </w:r>
          </w:p>
        </w:tc>
      </w:tr>
      <w:tr w:rsidR="00476664" w:rsidRPr="00B9578A" w:rsidTr="00A75CE4">
        <w:tc>
          <w:tcPr>
            <w:tcW w:w="4197" w:type="dxa"/>
          </w:tcPr>
          <w:p w:rsidR="00476664" w:rsidRDefault="000723E9" w:rsidP="000723E9">
            <w:pPr>
              <w:pStyle w:val="Sinespaciado"/>
              <w:jc w:val="both"/>
              <w:rPr>
                <w:rFonts w:ascii="Arial" w:hAnsi="Arial" w:cs="Arial"/>
                <w:b/>
                <w:sz w:val="24"/>
                <w:szCs w:val="24"/>
              </w:rPr>
            </w:pPr>
            <w:r w:rsidRPr="00E54517">
              <w:rPr>
                <w:rFonts w:ascii="Arial" w:hAnsi="Arial" w:cs="Arial"/>
                <w:b/>
                <w:sz w:val="24"/>
                <w:szCs w:val="24"/>
              </w:rPr>
              <w:t xml:space="preserve">Artículo </w:t>
            </w:r>
            <w:r>
              <w:rPr>
                <w:rFonts w:ascii="Arial" w:hAnsi="Arial" w:cs="Arial"/>
                <w:b/>
                <w:sz w:val="24"/>
                <w:szCs w:val="24"/>
              </w:rPr>
              <w:t>46</w:t>
            </w:r>
            <w:r w:rsidRPr="00E54517">
              <w:rPr>
                <w:rFonts w:ascii="Arial" w:hAnsi="Arial" w:cs="Arial"/>
                <w:b/>
                <w:sz w:val="24"/>
                <w:szCs w:val="24"/>
              </w:rPr>
              <w:t>.</w:t>
            </w:r>
            <w:r w:rsidRPr="000723E9">
              <w:rPr>
                <w:rFonts w:ascii="Arial" w:hAnsi="Arial" w:cs="Arial"/>
                <w:b/>
                <w:sz w:val="24"/>
                <w:szCs w:val="24"/>
              </w:rPr>
              <w:t xml:space="preserve"> </w:t>
            </w:r>
            <w:r w:rsidRPr="000723E9">
              <w:rPr>
                <w:rFonts w:ascii="Arial" w:hAnsi="Arial" w:cs="Arial"/>
                <w:sz w:val="24"/>
                <w:szCs w:val="24"/>
              </w:rPr>
              <w:t xml:space="preserve">El Consejo podrá valerse de la opinión de la iniciativa privada, social y académica para determinar los agrupamientos empresariales estratégicos </w:t>
            </w:r>
            <w:r>
              <w:rPr>
                <w:rFonts w:ascii="Arial" w:hAnsi="Arial" w:cs="Arial"/>
                <w:sz w:val="24"/>
                <w:szCs w:val="24"/>
              </w:rPr>
              <w:t>d</w:t>
            </w:r>
            <w:r w:rsidRPr="000723E9">
              <w:rPr>
                <w:rFonts w:ascii="Arial" w:hAnsi="Arial" w:cs="Arial"/>
                <w:sz w:val="24"/>
                <w:szCs w:val="24"/>
              </w:rPr>
              <w:t>e micro, pequeñas, medianas y grandes empresas en el Estado.</w:t>
            </w:r>
          </w:p>
        </w:tc>
        <w:tc>
          <w:tcPr>
            <w:tcW w:w="4207" w:type="dxa"/>
          </w:tcPr>
          <w:p w:rsidR="00476664" w:rsidRDefault="000723E9" w:rsidP="000723E9">
            <w:pPr>
              <w:pStyle w:val="Sinespaciado"/>
              <w:jc w:val="both"/>
              <w:rPr>
                <w:rFonts w:ascii="Arial" w:hAnsi="Arial" w:cs="Arial"/>
                <w:b/>
                <w:sz w:val="24"/>
                <w:szCs w:val="24"/>
              </w:rPr>
            </w:pPr>
            <w:r w:rsidRPr="00E54517">
              <w:rPr>
                <w:rFonts w:ascii="Arial" w:hAnsi="Arial" w:cs="Arial"/>
                <w:b/>
                <w:sz w:val="24"/>
                <w:szCs w:val="24"/>
              </w:rPr>
              <w:t xml:space="preserve">Artículo </w:t>
            </w:r>
            <w:r>
              <w:rPr>
                <w:rFonts w:ascii="Arial" w:hAnsi="Arial" w:cs="Arial"/>
                <w:b/>
                <w:sz w:val="24"/>
                <w:szCs w:val="24"/>
              </w:rPr>
              <w:t>46</w:t>
            </w:r>
            <w:r w:rsidRPr="00E54517">
              <w:rPr>
                <w:rFonts w:ascii="Arial" w:hAnsi="Arial" w:cs="Arial"/>
                <w:b/>
                <w:sz w:val="24"/>
                <w:szCs w:val="24"/>
              </w:rPr>
              <w:t>.</w:t>
            </w:r>
            <w:r w:rsidRPr="000723E9">
              <w:rPr>
                <w:rFonts w:ascii="Arial" w:hAnsi="Arial" w:cs="Arial"/>
                <w:b/>
                <w:sz w:val="24"/>
                <w:szCs w:val="24"/>
              </w:rPr>
              <w:t xml:space="preserve"> </w:t>
            </w:r>
            <w:r w:rsidRPr="000723E9">
              <w:rPr>
                <w:rFonts w:ascii="Arial" w:hAnsi="Arial" w:cs="Arial"/>
                <w:sz w:val="24"/>
                <w:szCs w:val="24"/>
              </w:rPr>
              <w:t xml:space="preserve">El Consejo podrá valerse de la opinión de la iniciativa privada, social y académica para determinar los agrupamientos empresariales estratégicos </w:t>
            </w:r>
            <w:r w:rsidRPr="000723E9">
              <w:rPr>
                <w:rFonts w:ascii="Arial" w:hAnsi="Arial" w:cs="Arial"/>
                <w:color w:val="FF0000"/>
                <w:sz w:val="24"/>
                <w:szCs w:val="24"/>
              </w:rPr>
              <w:t>(CLUSTERS)</w:t>
            </w:r>
            <w:r w:rsidRPr="000723E9">
              <w:rPr>
                <w:rFonts w:ascii="Arial" w:hAnsi="Arial" w:cs="Arial"/>
                <w:sz w:val="24"/>
                <w:szCs w:val="24"/>
              </w:rPr>
              <w:t xml:space="preserve"> de micro, pequeñas, medianas y grandes empresas en el Estado.</w:t>
            </w:r>
          </w:p>
        </w:tc>
      </w:tr>
      <w:tr w:rsidR="000723E9" w:rsidRPr="00B9578A" w:rsidTr="00A75CE4">
        <w:tc>
          <w:tcPr>
            <w:tcW w:w="4197" w:type="dxa"/>
          </w:tcPr>
          <w:p w:rsidR="000723E9" w:rsidRPr="00E54517" w:rsidRDefault="00BC7059" w:rsidP="00BC7059">
            <w:pPr>
              <w:pStyle w:val="Sinespaciado"/>
              <w:jc w:val="both"/>
              <w:rPr>
                <w:rFonts w:ascii="Arial" w:hAnsi="Arial" w:cs="Arial"/>
                <w:b/>
                <w:sz w:val="24"/>
                <w:szCs w:val="24"/>
              </w:rPr>
            </w:pPr>
            <w:r w:rsidRPr="00E54517">
              <w:rPr>
                <w:rFonts w:ascii="Arial" w:hAnsi="Arial" w:cs="Arial"/>
                <w:b/>
                <w:sz w:val="24"/>
                <w:szCs w:val="24"/>
              </w:rPr>
              <w:t xml:space="preserve">Artículo </w:t>
            </w:r>
            <w:r>
              <w:rPr>
                <w:rFonts w:ascii="Arial" w:hAnsi="Arial" w:cs="Arial"/>
                <w:b/>
                <w:sz w:val="24"/>
                <w:szCs w:val="24"/>
              </w:rPr>
              <w:t>48</w:t>
            </w:r>
            <w:r w:rsidRPr="00E54517">
              <w:rPr>
                <w:rFonts w:ascii="Arial" w:hAnsi="Arial" w:cs="Arial"/>
                <w:b/>
                <w:sz w:val="24"/>
                <w:szCs w:val="24"/>
              </w:rPr>
              <w:t>.</w:t>
            </w:r>
            <w:r w:rsidRPr="00E54517">
              <w:rPr>
                <w:rFonts w:ascii="Arial" w:hAnsi="Arial" w:cs="Arial"/>
                <w:sz w:val="24"/>
                <w:szCs w:val="24"/>
              </w:rPr>
              <w:t xml:space="preserve"> El Consejo, mediante mayoría de votos, podrá nombrar consejos ciudadanos asesores para el desarrollo de Agrupamientos Empresariales Estratégicos</w:t>
            </w:r>
            <w:r>
              <w:rPr>
                <w:rFonts w:ascii="Arial" w:hAnsi="Arial" w:cs="Arial"/>
                <w:sz w:val="24"/>
                <w:szCs w:val="24"/>
              </w:rPr>
              <w:t xml:space="preserve"> </w:t>
            </w:r>
            <w:r w:rsidRPr="00E54517">
              <w:rPr>
                <w:rFonts w:ascii="Arial" w:hAnsi="Arial" w:cs="Arial"/>
                <w:sz w:val="24"/>
                <w:szCs w:val="24"/>
              </w:rPr>
              <w:t xml:space="preserve">que </w:t>
            </w:r>
            <w:r w:rsidRPr="00E54517">
              <w:rPr>
                <w:rFonts w:ascii="Arial" w:hAnsi="Arial" w:cs="Arial"/>
                <w:sz w:val="24"/>
                <w:szCs w:val="24"/>
              </w:rPr>
              <w:lastRenderedPageBreak/>
              <w:t>funcionarán como órganos auxiliares de participación ciudadana, consultivos, asesores, promotores, y representativos de los sectores empresariales, sindicales, educativos y gubernamentales, para el impulso y desarrollo de industrias y sectores económicos estratégicos para el crecimiento económico en el Estado, en los términos del reglamento de la Ley.</w:t>
            </w:r>
          </w:p>
        </w:tc>
        <w:tc>
          <w:tcPr>
            <w:tcW w:w="4207" w:type="dxa"/>
          </w:tcPr>
          <w:p w:rsidR="000723E9" w:rsidRPr="00E54517" w:rsidRDefault="00BC7059" w:rsidP="000723E9">
            <w:pPr>
              <w:pStyle w:val="Sinespaciado"/>
              <w:jc w:val="both"/>
              <w:rPr>
                <w:rFonts w:ascii="Arial" w:hAnsi="Arial" w:cs="Arial"/>
                <w:b/>
                <w:sz w:val="24"/>
                <w:szCs w:val="24"/>
              </w:rPr>
            </w:pPr>
            <w:r w:rsidRPr="00E54517">
              <w:rPr>
                <w:rFonts w:ascii="Arial" w:hAnsi="Arial" w:cs="Arial"/>
                <w:b/>
                <w:sz w:val="24"/>
                <w:szCs w:val="24"/>
              </w:rPr>
              <w:lastRenderedPageBreak/>
              <w:t xml:space="preserve">Artículo </w:t>
            </w:r>
            <w:r>
              <w:rPr>
                <w:rFonts w:ascii="Arial" w:hAnsi="Arial" w:cs="Arial"/>
                <w:b/>
                <w:sz w:val="24"/>
                <w:szCs w:val="24"/>
              </w:rPr>
              <w:t>48</w:t>
            </w:r>
            <w:r w:rsidRPr="00E54517">
              <w:rPr>
                <w:rFonts w:ascii="Arial" w:hAnsi="Arial" w:cs="Arial"/>
                <w:b/>
                <w:sz w:val="24"/>
                <w:szCs w:val="24"/>
              </w:rPr>
              <w:t>.</w:t>
            </w:r>
            <w:r w:rsidRPr="00E54517">
              <w:rPr>
                <w:rFonts w:ascii="Arial" w:hAnsi="Arial" w:cs="Arial"/>
                <w:sz w:val="24"/>
                <w:szCs w:val="24"/>
              </w:rPr>
              <w:t xml:space="preserve"> El Consejo, mediante mayoría de votos, podrá nombrar consejos ciudadanos asesores para el desarrollo de Agrupamientos Empresariales Estratégicos</w:t>
            </w:r>
            <w:r>
              <w:rPr>
                <w:rFonts w:ascii="Arial" w:hAnsi="Arial" w:cs="Arial"/>
                <w:sz w:val="24"/>
                <w:szCs w:val="24"/>
              </w:rPr>
              <w:t xml:space="preserve"> </w:t>
            </w:r>
            <w:r w:rsidRPr="00BC7059">
              <w:rPr>
                <w:rFonts w:ascii="Arial" w:hAnsi="Arial" w:cs="Arial"/>
                <w:color w:val="FF0000"/>
                <w:sz w:val="24"/>
                <w:szCs w:val="24"/>
              </w:rPr>
              <w:lastRenderedPageBreak/>
              <w:t>(CLUSTERS)</w:t>
            </w:r>
            <w:r w:rsidRPr="00E54517">
              <w:rPr>
                <w:rFonts w:ascii="Arial" w:hAnsi="Arial" w:cs="Arial"/>
                <w:sz w:val="24"/>
                <w:szCs w:val="24"/>
              </w:rPr>
              <w:t xml:space="preserve"> que funcionarán como órganos auxiliares de participación ciudadana, consultivos, asesores, promotores, y representativos de los sectores empresariales, sindicales, educativos y gubernamentales, para el impulso y desarrollo de industrias y sectores económicos estratégicos para el crecimiento económico en el Estado, en los términos del reglamento de la Ley.</w:t>
            </w:r>
          </w:p>
        </w:tc>
      </w:tr>
      <w:tr w:rsidR="00D17228" w:rsidRPr="00B9578A" w:rsidTr="00A75CE4">
        <w:tc>
          <w:tcPr>
            <w:tcW w:w="4197" w:type="dxa"/>
          </w:tcPr>
          <w:p w:rsidR="00D17228" w:rsidRDefault="00D17228" w:rsidP="00D17228">
            <w:pPr>
              <w:pStyle w:val="Sinespaciado"/>
              <w:jc w:val="both"/>
              <w:rPr>
                <w:rFonts w:ascii="Arial" w:hAnsi="Arial" w:cs="Arial"/>
                <w:b/>
                <w:sz w:val="24"/>
                <w:szCs w:val="24"/>
              </w:rPr>
            </w:pPr>
            <w:r w:rsidRPr="00D17228">
              <w:rPr>
                <w:rFonts w:ascii="Arial" w:hAnsi="Arial" w:cs="Arial"/>
                <w:b/>
                <w:sz w:val="24"/>
                <w:szCs w:val="24"/>
              </w:rPr>
              <w:lastRenderedPageBreak/>
              <w:t xml:space="preserve">Artículo 49. </w:t>
            </w:r>
            <w:r w:rsidRPr="00D17228">
              <w:rPr>
                <w:rFonts w:ascii="Arial" w:hAnsi="Arial" w:cs="Arial"/>
                <w:sz w:val="24"/>
                <w:szCs w:val="24"/>
              </w:rPr>
              <w:t>Son objetivos de los Agrupamientos Empresariales Estratégicos, los siguientes</w:t>
            </w:r>
            <w:r w:rsidRPr="00D17228">
              <w:rPr>
                <w:rFonts w:ascii="Arial" w:hAnsi="Arial" w:cs="Arial"/>
                <w:b/>
                <w:sz w:val="24"/>
                <w:szCs w:val="24"/>
              </w:rPr>
              <w:t>:</w:t>
            </w:r>
          </w:p>
          <w:p w:rsidR="00D17228" w:rsidRDefault="00D17228" w:rsidP="00D17228">
            <w:pPr>
              <w:pStyle w:val="Sinespaciado"/>
              <w:jc w:val="both"/>
              <w:rPr>
                <w:rFonts w:ascii="Arial" w:hAnsi="Arial" w:cs="Arial"/>
                <w:b/>
                <w:sz w:val="24"/>
                <w:szCs w:val="24"/>
              </w:rPr>
            </w:pPr>
          </w:p>
          <w:p w:rsidR="00D17228" w:rsidRDefault="00D17228" w:rsidP="00D17228">
            <w:pPr>
              <w:pStyle w:val="Sinespaciado"/>
              <w:jc w:val="both"/>
              <w:rPr>
                <w:rFonts w:ascii="Arial" w:hAnsi="Arial" w:cs="Arial"/>
                <w:b/>
                <w:sz w:val="24"/>
                <w:szCs w:val="24"/>
              </w:rPr>
            </w:pPr>
          </w:p>
          <w:p w:rsidR="00D17228" w:rsidRPr="00D17228" w:rsidRDefault="00D17228" w:rsidP="00D17228">
            <w:pPr>
              <w:pStyle w:val="Sinespaciado"/>
              <w:jc w:val="both"/>
              <w:rPr>
                <w:rFonts w:ascii="Arial" w:hAnsi="Arial" w:cs="Arial"/>
                <w:sz w:val="24"/>
                <w:szCs w:val="24"/>
              </w:rPr>
            </w:pPr>
            <w:r w:rsidRPr="00D17228">
              <w:rPr>
                <w:rFonts w:ascii="Arial" w:hAnsi="Arial" w:cs="Arial"/>
                <w:sz w:val="24"/>
                <w:szCs w:val="24"/>
              </w:rPr>
              <w:t>I-VIII……………………….</w:t>
            </w:r>
          </w:p>
          <w:p w:rsidR="00D17228" w:rsidRPr="00E54517" w:rsidRDefault="00D17228" w:rsidP="00BC7059">
            <w:pPr>
              <w:pStyle w:val="Sinespaciado"/>
              <w:jc w:val="both"/>
              <w:rPr>
                <w:rFonts w:ascii="Arial" w:hAnsi="Arial" w:cs="Arial"/>
                <w:b/>
                <w:sz w:val="24"/>
                <w:szCs w:val="24"/>
              </w:rPr>
            </w:pPr>
          </w:p>
        </w:tc>
        <w:tc>
          <w:tcPr>
            <w:tcW w:w="4207" w:type="dxa"/>
          </w:tcPr>
          <w:p w:rsidR="00D17228" w:rsidRDefault="00D17228" w:rsidP="00D17228">
            <w:pPr>
              <w:pStyle w:val="Sinespaciado"/>
              <w:jc w:val="both"/>
              <w:rPr>
                <w:rFonts w:ascii="Arial" w:hAnsi="Arial" w:cs="Arial"/>
                <w:sz w:val="24"/>
                <w:szCs w:val="24"/>
              </w:rPr>
            </w:pPr>
            <w:r w:rsidRPr="00E54517">
              <w:rPr>
                <w:rFonts w:ascii="Arial" w:hAnsi="Arial" w:cs="Arial"/>
                <w:b/>
                <w:sz w:val="24"/>
                <w:szCs w:val="24"/>
              </w:rPr>
              <w:t xml:space="preserve">Artículo </w:t>
            </w:r>
            <w:r>
              <w:rPr>
                <w:rFonts w:ascii="Arial" w:hAnsi="Arial" w:cs="Arial"/>
                <w:b/>
                <w:sz w:val="24"/>
                <w:szCs w:val="24"/>
              </w:rPr>
              <w:t>49</w:t>
            </w:r>
            <w:r w:rsidRPr="00E54517">
              <w:rPr>
                <w:rFonts w:ascii="Arial" w:hAnsi="Arial" w:cs="Arial"/>
                <w:b/>
                <w:sz w:val="24"/>
                <w:szCs w:val="24"/>
              </w:rPr>
              <w:t>.</w:t>
            </w:r>
            <w:r w:rsidRPr="00D17228">
              <w:rPr>
                <w:rFonts w:ascii="Arial" w:hAnsi="Arial" w:cs="Arial"/>
                <w:b/>
                <w:sz w:val="24"/>
                <w:szCs w:val="24"/>
              </w:rPr>
              <w:t xml:space="preserve"> </w:t>
            </w:r>
            <w:r w:rsidRPr="00D17228">
              <w:rPr>
                <w:rFonts w:ascii="Arial" w:hAnsi="Arial" w:cs="Arial"/>
                <w:sz w:val="24"/>
                <w:szCs w:val="24"/>
              </w:rPr>
              <w:t xml:space="preserve">Son objetivos de los Agrupamientos Empresariales Estratégicos </w:t>
            </w:r>
            <w:r w:rsidRPr="00D17228">
              <w:rPr>
                <w:rFonts w:ascii="Arial" w:hAnsi="Arial" w:cs="Arial"/>
                <w:color w:val="FF0000"/>
                <w:sz w:val="24"/>
                <w:szCs w:val="24"/>
              </w:rPr>
              <w:t>(CLUSTERS)</w:t>
            </w:r>
            <w:r w:rsidRPr="00D17228">
              <w:rPr>
                <w:rFonts w:ascii="Arial" w:hAnsi="Arial" w:cs="Arial"/>
                <w:sz w:val="24"/>
                <w:szCs w:val="24"/>
              </w:rPr>
              <w:t>, los siguientes:</w:t>
            </w:r>
          </w:p>
          <w:p w:rsidR="00D17228" w:rsidRDefault="00D17228" w:rsidP="00D17228">
            <w:pPr>
              <w:pStyle w:val="Sinespaciado"/>
              <w:jc w:val="both"/>
              <w:rPr>
                <w:rFonts w:ascii="Arial" w:hAnsi="Arial" w:cs="Arial"/>
                <w:sz w:val="24"/>
                <w:szCs w:val="24"/>
              </w:rPr>
            </w:pPr>
          </w:p>
          <w:p w:rsidR="00D17228" w:rsidRPr="00D17228" w:rsidRDefault="00D17228" w:rsidP="00D17228">
            <w:pPr>
              <w:pStyle w:val="Sinespaciado"/>
              <w:jc w:val="both"/>
              <w:rPr>
                <w:rFonts w:ascii="Arial" w:hAnsi="Arial" w:cs="Arial"/>
                <w:b/>
                <w:sz w:val="24"/>
                <w:szCs w:val="24"/>
              </w:rPr>
            </w:pPr>
            <w:r>
              <w:rPr>
                <w:rFonts w:ascii="Arial" w:hAnsi="Arial" w:cs="Arial"/>
                <w:sz w:val="24"/>
                <w:szCs w:val="24"/>
              </w:rPr>
              <w:t>I-VIII………………………..</w:t>
            </w:r>
          </w:p>
          <w:p w:rsidR="00D17228" w:rsidRPr="00E54517" w:rsidRDefault="00D17228" w:rsidP="000723E9">
            <w:pPr>
              <w:pStyle w:val="Sinespaciado"/>
              <w:jc w:val="both"/>
              <w:rPr>
                <w:rFonts w:ascii="Arial" w:hAnsi="Arial" w:cs="Arial"/>
                <w:b/>
                <w:sz w:val="24"/>
                <w:szCs w:val="24"/>
              </w:rPr>
            </w:pPr>
          </w:p>
        </w:tc>
      </w:tr>
    </w:tbl>
    <w:p w:rsidR="008F1966" w:rsidRPr="004315FD" w:rsidRDefault="008F1966" w:rsidP="00DA63D8">
      <w:pPr>
        <w:spacing w:line="360" w:lineRule="auto"/>
        <w:jc w:val="both"/>
        <w:rPr>
          <w:rFonts w:ascii="Arial" w:hAnsi="Arial" w:cs="Arial"/>
          <w:bCs/>
          <w:lang w:val="es-MX"/>
        </w:rPr>
      </w:pPr>
    </w:p>
    <w:p w:rsidR="006C4696" w:rsidRDefault="00543826" w:rsidP="006C4696">
      <w:pPr>
        <w:spacing w:line="360" w:lineRule="auto"/>
        <w:jc w:val="both"/>
        <w:rPr>
          <w:rFonts w:ascii="Arial" w:hAnsi="Arial" w:cs="Arial"/>
          <w:bCs/>
          <w:lang w:val="es-ES_tradnl"/>
        </w:rPr>
      </w:pPr>
      <w:r>
        <w:rPr>
          <w:rFonts w:ascii="Arial" w:hAnsi="Arial" w:cs="Arial"/>
          <w:bCs/>
          <w:lang w:val="es-ES_tradnl"/>
        </w:rPr>
        <w:t>L</w:t>
      </w:r>
      <w:r w:rsidR="006C4696" w:rsidRPr="006C4696">
        <w:rPr>
          <w:rFonts w:ascii="Arial" w:hAnsi="Arial" w:cs="Arial"/>
          <w:bCs/>
          <w:lang w:val="es-ES_tradnl"/>
        </w:rPr>
        <w:t>os motivos por el que se realizaron estas modificaciones fueron entre otros:</w:t>
      </w:r>
    </w:p>
    <w:p w:rsidR="006C4696" w:rsidRDefault="006C4696" w:rsidP="006C4696">
      <w:pPr>
        <w:spacing w:line="360" w:lineRule="auto"/>
        <w:jc w:val="both"/>
        <w:rPr>
          <w:rFonts w:ascii="Arial" w:hAnsi="Arial" w:cs="Arial"/>
          <w:bCs/>
          <w:lang w:val="es-ES_tradnl"/>
        </w:rPr>
      </w:pPr>
    </w:p>
    <w:p w:rsidR="006C4696" w:rsidRPr="00036975" w:rsidRDefault="006C4696" w:rsidP="00036975">
      <w:pPr>
        <w:pStyle w:val="Prrafodelista"/>
        <w:numPr>
          <w:ilvl w:val="0"/>
          <w:numId w:val="20"/>
        </w:numPr>
        <w:spacing w:line="360" w:lineRule="auto"/>
        <w:jc w:val="both"/>
        <w:rPr>
          <w:rFonts w:ascii="Arial" w:hAnsi="Arial" w:cs="Arial"/>
          <w:bCs/>
          <w:lang w:val="es-ES_tradnl"/>
        </w:rPr>
      </w:pPr>
      <w:r w:rsidRPr="00036975">
        <w:rPr>
          <w:rFonts w:ascii="Arial" w:hAnsi="Arial" w:cs="Arial"/>
          <w:bCs/>
          <w:lang w:val="es-ES_tradnl"/>
        </w:rPr>
        <w:t>Incluir ordenamientos adicionales  a tomar en cuenta para considerarse en un posible escenario de criterio de interpretación.</w:t>
      </w:r>
    </w:p>
    <w:p w:rsidR="00036975" w:rsidRPr="00036975" w:rsidRDefault="00036975" w:rsidP="00036975">
      <w:pPr>
        <w:spacing w:line="360" w:lineRule="auto"/>
        <w:jc w:val="both"/>
        <w:rPr>
          <w:rFonts w:ascii="Arial" w:hAnsi="Arial" w:cs="Arial"/>
          <w:bCs/>
          <w:lang w:val="es-ES_tradnl"/>
        </w:rPr>
      </w:pPr>
    </w:p>
    <w:p w:rsidR="006C4696" w:rsidRPr="00036975" w:rsidRDefault="00AF316F" w:rsidP="00036975">
      <w:pPr>
        <w:pStyle w:val="Prrafodelista"/>
        <w:numPr>
          <w:ilvl w:val="0"/>
          <w:numId w:val="20"/>
        </w:numPr>
        <w:spacing w:line="360" w:lineRule="auto"/>
        <w:jc w:val="both"/>
        <w:rPr>
          <w:rFonts w:ascii="Arial" w:hAnsi="Arial" w:cs="Arial"/>
          <w:bCs/>
          <w:lang w:val="es-ES_tradnl"/>
        </w:rPr>
      </w:pPr>
      <w:r w:rsidRPr="00036975">
        <w:rPr>
          <w:rFonts w:ascii="Arial" w:hAnsi="Arial" w:cs="Arial"/>
          <w:bCs/>
          <w:lang w:val="es-ES_tradnl"/>
        </w:rPr>
        <w:t xml:space="preserve">Definir </w:t>
      </w:r>
      <w:r w:rsidR="009C29A9" w:rsidRPr="00036975">
        <w:rPr>
          <w:rFonts w:ascii="Arial" w:hAnsi="Arial" w:cs="Arial"/>
          <w:bCs/>
          <w:lang w:val="es-ES_tradnl"/>
        </w:rPr>
        <w:t>conceptos extras para que este ordenamiento los tome en cuenta al momento de realizar la función por la que será creada.</w:t>
      </w:r>
    </w:p>
    <w:p w:rsidR="00036975" w:rsidRPr="00036975" w:rsidRDefault="00036975" w:rsidP="00036975">
      <w:pPr>
        <w:spacing w:line="360" w:lineRule="auto"/>
        <w:jc w:val="both"/>
        <w:rPr>
          <w:rFonts w:ascii="Arial" w:hAnsi="Arial" w:cs="Arial"/>
          <w:bCs/>
          <w:lang w:val="es-ES_tradnl"/>
        </w:rPr>
      </w:pPr>
    </w:p>
    <w:p w:rsidR="009C29A9" w:rsidRPr="00036975" w:rsidRDefault="009C29A9" w:rsidP="00036975">
      <w:pPr>
        <w:pStyle w:val="Prrafodelista"/>
        <w:numPr>
          <w:ilvl w:val="0"/>
          <w:numId w:val="20"/>
        </w:numPr>
        <w:spacing w:line="360" w:lineRule="auto"/>
        <w:jc w:val="both"/>
        <w:rPr>
          <w:rFonts w:ascii="Arial" w:hAnsi="Arial" w:cs="Arial"/>
          <w:bCs/>
          <w:lang w:val="es-ES_tradnl"/>
        </w:rPr>
      </w:pPr>
      <w:r w:rsidRPr="00036975">
        <w:rPr>
          <w:rFonts w:ascii="Arial" w:hAnsi="Arial" w:cs="Arial"/>
          <w:bCs/>
          <w:lang w:val="es-ES_tradnl"/>
        </w:rPr>
        <w:t>Incluir a la autoridad Municipal en la celebración de convenios.</w:t>
      </w:r>
    </w:p>
    <w:p w:rsidR="00036975" w:rsidRPr="00036975" w:rsidRDefault="00036975" w:rsidP="00036975">
      <w:pPr>
        <w:spacing w:line="360" w:lineRule="auto"/>
        <w:jc w:val="both"/>
        <w:rPr>
          <w:rFonts w:ascii="Arial" w:hAnsi="Arial" w:cs="Arial"/>
          <w:bCs/>
          <w:lang w:val="es-ES_tradnl"/>
        </w:rPr>
      </w:pPr>
    </w:p>
    <w:p w:rsidR="006C4696" w:rsidRPr="00036975" w:rsidRDefault="00036975" w:rsidP="00036975">
      <w:pPr>
        <w:pStyle w:val="Prrafodelista"/>
        <w:numPr>
          <w:ilvl w:val="0"/>
          <w:numId w:val="20"/>
        </w:numPr>
        <w:spacing w:line="360" w:lineRule="auto"/>
        <w:jc w:val="both"/>
        <w:rPr>
          <w:rFonts w:ascii="Arial" w:hAnsi="Arial" w:cs="Arial"/>
          <w:bCs/>
          <w:lang w:val="es-ES_tradnl"/>
        </w:rPr>
      </w:pPr>
      <w:r w:rsidRPr="00036975">
        <w:rPr>
          <w:rFonts w:ascii="Arial" w:hAnsi="Arial" w:cs="Arial"/>
          <w:bCs/>
          <w:lang w:val="es-ES_tradnl"/>
        </w:rPr>
        <w:lastRenderedPageBreak/>
        <w:t>Definir</w:t>
      </w:r>
      <w:r w:rsidR="009C29A9" w:rsidRPr="00036975">
        <w:rPr>
          <w:rFonts w:ascii="Arial" w:hAnsi="Arial" w:cs="Arial"/>
          <w:bCs/>
          <w:lang w:val="es-ES_tradnl"/>
        </w:rPr>
        <w:t xml:space="preserve"> el personal de la Secretaria de </w:t>
      </w:r>
      <w:r w:rsidRPr="00036975">
        <w:rPr>
          <w:rFonts w:ascii="Arial" w:hAnsi="Arial" w:cs="Arial"/>
          <w:bCs/>
          <w:lang w:val="es-ES_tradnl"/>
        </w:rPr>
        <w:t>Economía</w:t>
      </w:r>
      <w:r w:rsidR="009C29A9" w:rsidRPr="00036975">
        <w:rPr>
          <w:rFonts w:ascii="Arial" w:hAnsi="Arial" w:cs="Arial"/>
          <w:bCs/>
          <w:lang w:val="es-ES_tradnl"/>
        </w:rPr>
        <w:t xml:space="preserve"> que formara parte del Consejo de Desarrollo </w:t>
      </w:r>
      <w:r w:rsidRPr="00036975">
        <w:rPr>
          <w:rFonts w:ascii="Arial" w:hAnsi="Arial" w:cs="Arial"/>
          <w:bCs/>
          <w:lang w:val="es-ES_tradnl"/>
        </w:rPr>
        <w:t>Económico</w:t>
      </w:r>
      <w:r w:rsidR="009C29A9" w:rsidRPr="00036975">
        <w:rPr>
          <w:rFonts w:ascii="Arial" w:hAnsi="Arial" w:cs="Arial"/>
          <w:bCs/>
          <w:lang w:val="es-ES_tradnl"/>
        </w:rPr>
        <w:t>.</w:t>
      </w:r>
    </w:p>
    <w:p w:rsidR="00036975" w:rsidRPr="00036975" w:rsidRDefault="00036975" w:rsidP="00036975">
      <w:pPr>
        <w:spacing w:line="360" w:lineRule="auto"/>
        <w:jc w:val="both"/>
        <w:rPr>
          <w:rFonts w:ascii="Arial" w:hAnsi="Arial" w:cs="Arial"/>
          <w:bCs/>
          <w:lang w:val="es-ES_tradnl"/>
        </w:rPr>
      </w:pPr>
    </w:p>
    <w:p w:rsidR="009C29A9" w:rsidRPr="00036975" w:rsidRDefault="009C29A9" w:rsidP="00036975">
      <w:pPr>
        <w:pStyle w:val="Prrafodelista"/>
        <w:numPr>
          <w:ilvl w:val="0"/>
          <w:numId w:val="20"/>
        </w:numPr>
        <w:spacing w:line="360" w:lineRule="auto"/>
        <w:jc w:val="both"/>
        <w:rPr>
          <w:rFonts w:ascii="Arial" w:hAnsi="Arial" w:cs="Arial"/>
          <w:bCs/>
          <w:lang w:val="es-ES_tradnl"/>
        </w:rPr>
      </w:pPr>
      <w:r w:rsidRPr="00036975">
        <w:rPr>
          <w:rFonts w:ascii="Arial" w:hAnsi="Arial" w:cs="Arial"/>
          <w:bCs/>
          <w:lang w:val="es-ES_tradnl"/>
        </w:rPr>
        <w:t>Otorgar certeza de confidencialidad a los Inversionistas que celebren convenios al amparo de este ordenamiento.</w:t>
      </w:r>
    </w:p>
    <w:p w:rsidR="00036975" w:rsidRPr="00036975" w:rsidRDefault="00036975" w:rsidP="00036975">
      <w:pPr>
        <w:spacing w:line="360" w:lineRule="auto"/>
        <w:jc w:val="both"/>
        <w:rPr>
          <w:rFonts w:ascii="Arial" w:hAnsi="Arial" w:cs="Arial"/>
          <w:bCs/>
          <w:lang w:val="es-ES_tradnl"/>
        </w:rPr>
      </w:pPr>
    </w:p>
    <w:p w:rsidR="009C29A9" w:rsidRPr="00036975" w:rsidRDefault="009C29A9" w:rsidP="00036975">
      <w:pPr>
        <w:pStyle w:val="Prrafodelista"/>
        <w:numPr>
          <w:ilvl w:val="0"/>
          <w:numId w:val="20"/>
        </w:numPr>
        <w:spacing w:line="360" w:lineRule="auto"/>
        <w:jc w:val="both"/>
        <w:rPr>
          <w:rFonts w:ascii="Arial" w:hAnsi="Arial" w:cs="Arial"/>
          <w:bCs/>
          <w:lang w:val="es-ES_tradnl"/>
        </w:rPr>
      </w:pPr>
      <w:r w:rsidRPr="00036975">
        <w:rPr>
          <w:rFonts w:ascii="Arial" w:hAnsi="Arial" w:cs="Arial"/>
          <w:bCs/>
          <w:lang w:val="es-ES_tradnl"/>
        </w:rPr>
        <w:t>Establecer tiempos para la autorización de convenios.</w:t>
      </w:r>
    </w:p>
    <w:p w:rsidR="00036975" w:rsidRPr="00036975" w:rsidRDefault="00036975" w:rsidP="00036975">
      <w:pPr>
        <w:spacing w:line="360" w:lineRule="auto"/>
        <w:jc w:val="both"/>
        <w:rPr>
          <w:rFonts w:ascii="Arial" w:hAnsi="Arial" w:cs="Arial"/>
          <w:bCs/>
          <w:lang w:val="es-ES_tradnl"/>
        </w:rPr>
      </w:pPr>
    </w:p>
    <w:p w:rsidR="009C29A9" w:rsidRPr="00036975" w:rsidRDefault="009C29A9" w:rsidP="00036975">
      <w:pPr>
        <w:pStyle w:val="Prrafodelista"/>
        <w:numPr>
          <w:ilvl w:val="0"/>
          <w:numId w:val="20"/>
        </w:numPr>
        <w:spacing w:line="360" w:lineRule="auto"/>
        <w:jc w:val="both"/>
        <w:rPr>
          <w:rFonts w:ascii="Arial" w:hAnsi="Arial" w:cs="Arial"/>
          <w:bCs/>
          <w:lang w:val="es-ES_tradnl"/>
        </w:rPr>
      </w:pPr>
      <w:r w:rsidRPr="00036975">
        <w:rPr>
          <w:rFonts w:ascii="Arial" w:hAnsi="Arial" w:cs="Arial"/>
          <w:bCs/>
          <w:lang w:val="es-ES_tradnl"/>
        </w:rPr>
        <w:t>Especificar en los convenios los términos y condicio</w:t>
      </w:r>
      <w:r w:rsidR="00036975" w:rsidRPr="00036975">
        <w:rPr>
          <w:rFonts w:ascii="Arial" w:hAnsi="Arial" w:cs="Arial"/>
          <w:bCs/>
          <w:lang w:val="es-ES_tradnl"/>
        </w:rPr>
        <w:t>nes de los incentivos otorgados.</w:t>
      </w:r>
    </w:p>
    <w:p w:rsidR="00036975" w:rsidRPr="00036975" w:rsidRDefault="00036975" w:rsidP="00036975">
      <w:pPr>
        <w:spacing w:line="360" w:lineRule="auto"/>
        <w:jc w:val="both"/>
        <w:rPr>
          <w:rFonts w:ascii="Arial" w:hAnsi="Arial" w:cs="Arial"/>
          <w:bCs/>
          <w:lang w:val="es-ES_tradnl"/>
        </w:rPr>
      </w:pPr>
    </w:p>
    <w:p w:rsidR="009C29A9" w:rsidRDefault="009C29A9" w:rsidP="00036975">
      <w:pPr>
        <w:pStyle w:val="Prrafodelista"/>
        <w:numPr>
          <w:ilvl w:val="0"/>
          <w:numId w:val="20"/>
        </w:numPr>
        <w:spacing w:line="360" w:lineRule="auto"/>
        <w:jc w:val="both"/>
        <w:rPr>
          <w:rFonts w:ascii="Arial" w:hAnsi="Arial" w:cs="Arial"/>
          <w:bCs/>
          <w:lang w:val="es-ES_tradnl"/>
        </w:rPr>
      </w:pPr>
      <w:r w:rsidRPr="00036975">
        <w:rPr>
          <w:rFonts w:ascii="Arial" w:hAnsi="Arial" w:cs="Arial"/>
          <w:bCs/>
          <w:lang w:val="es-ES_tradnl"/>
        </w:rPr>
        <w:t>Limitar el apoyo a las empresas que ya cuenten con incentivos.</w:t>
      </w:r>
    </w:p>
    <w:p w:rsidR="00543826" w:rsidRPr="00543826" w:rsidRDefault="00543826" w:rsidP="00543826">
      <w:pPr>
        <w:pStyle w:val="Prrafodelista"/>
        <w:rPr>
          <w:rFonts w:ascii="Arial" w:hAnsi="Arial" w:cs="Arial"/>
          <w:bCs/>
          <w:lang w:val="es-ES_tradnl"/>
        </w:rPr>
      </w:pPr>
    </w:p>
    <w:p w:rsidR="00543826" w:rsidRPr="00036975" w:rsidRDefault="00543826" w:rsidP="00036975">
      <w:pPr>
        <w:pStyle w:val="Prrafodelista"/>
        <w:numPr>
          <w:ilvl w:val="0"/>
          <w:numId w:val="20"/>
        </w:numPr>
        <w:spacing w:line="360" w:lineRule="auto"/>
        <w:jc w:val="both"/>
        <w:rPr>
          <w:rFonts w:ascii="Arial" w:hAnsi="Arial" w:cs="Arial"/>
          <w:bCs/>
          <w:lang w:val="es-ES_tradnl"/>
        </w:rPr>
      </w:pPr>
      <w:r>
        <w:rPr>
          <w:rFonts w:ascii="Arial" w:hAnsi="Arial" w:cs="Arial"/>
          <w:bCs/>
          <w:lang w:val="es-ES_tradnl"/>
        </w:rPr>
        <w:t xml:space="preserve">Incluir el capítulo de medios de defensa </w:t>
      </w:r>
    </w:p>
    <w:p w:rsidR="00A56BFF" w:rsidRPr="00E72DE1" w:rsidRDefault="00A56BFF" w:rsidP="00A56BFF">
      <w:pPr>
        <w:spacing w:line="360" w:lineRule="auto"/>
        <w:jc w:val="both"/>
        <w:rPr>
          <w:rFonts w:ascii="Arial" w:hAnsi="Arial" w:cs="Arial"/>
          <w:bCs/>
          <w:lang w:val="es-ES_tradnl"/>
        </w:rPr>
      </w:pPr>
      <w:r w:rsidRPr="00734B4F">
        <w:rPr>
          <w:rFonts w:ascii="Arial" w:hAnsi="Arial" w:cs="Arial"/>
          <w:bCs/>
          <w:lang w:val="es-ES_tradnl"/>
        </w:rPr>
        <w:t>En virtud de lo anterior, es que al ya estar estudiando este tema y otros más en la reforma en comento, es que los suscritos Diputados que integramos ésta Comisión, sometemos a consideración de este Pleno el siguiente</w:t>
      </w:r>
      <w:r w:rsidR="001C3080">
        <w:rPr>
          <w:rFonts w:ascii="Arial" w:hAnsi="Arial" w:cs="Arial"/>
          <w:bCs/>
          <w:lang w:val="es-ES_tradnl"/>
        </w:rPr>
        <w:t xml:space="preserve"> proyecto de</w:t>
      </w:r>
      <w:r w:rsidRPr="00734B4F">
        <w:rPr>
          <w:rFonts w:ascii="Arial" w:hAnsi="Arial" w:cs="Arial"/>
          <w:bCs/>
          <w:lang w:val="es-ES_tradnl"/>
        </w:rPr>
        <w:t>:</w:t>
      </w:r>
    </w:p>
    <w:p w:rsidR="00A966E0" w:rsidRDefault="00A966E0" w:rsidP="001C3080">
      <w:pPr>
        <w:spacing w:line="360" w:lineRule="auto"/>
        <w:jc w:val="center"/>
        <w:rPr>
          <w:rFonts w:ascii="Arial" w:hAnsi="Arial" w:cs="Arial"/>
          <w:b/>
        </w:rPr>
      </w:pPr>
    </w:p>
    <w:p w:rsidR="00A56BFF" w:rsidRDefault="001C3080" w:rsidP="001C3080">
      <w:pPr>
        <w:spacing w:line="360" w:lineRule="auto"/>
        <w:jc w:val="center"/>
        <w:rPr>
          <w:rFonts w:ascii="Arial" w:hAnsi="Arial" w:cs="Arial"/>
          <w:b/>
        </w:rPr>
      </w:pPr>
      <w:r>
        <w:rPr>
          <w:rFonts w:ascii="Arial" w:hAnsi="Arial" w:cs="Arial"/>
          <w:b/>
        </w:rPr>
        <w:t>DECRETO</w:t>
      </w:r>
    </w:p>
    <w:p w:rsidR="00036975" w:rsidRDefault="00036975" w:rsidP="001C3080">
      <w:pPr>
        <w:pStyle w:val="Sinespaciado"/>
        <w:spacing w:line="360" w:lineRule="auto"/>
        <w:jc w:val="both"/>
        <w:rPr>
          <w:rFonts w:ascii="Arial" w:hAnsi="Arial" w:cs="Arial"/>
          <w:b/>
          <w:sz w:val="24"/>
          <w:szCs w:val="24"/>
          <w:lang w:val="es-ES_tradnl" w:eastAsia="es-MX"/>
        </w:rPr>
      </w:pPr>
    </w:p>
    <w:p w:rsidR="001C3080" w:rsidRPr="00E54517" w:rsidRDefault="001C3080" w:rsidP="001C3080">
      <w:pPr>
        <w:pStyle w:val="Sinespaciado"/>
        <w:spacing w:line="360" w:lineRule="auto"/>
        <w:jc w:val="both"/>
        <w:rPr>
          <w:rFonts w:ascii="Arial" w:hAnsi="Arial" w:cs="Arial"/>
          <w:sz w:val="24"/>
          <w:szCs w:val="24"/>
          <w:lang w:val="es-ES_tradnl" w:eastAsia="es-MX"/>
        </w:rPr>
      </w:pPr>
      <w:r w:rsidRPr="00E54517">
        <w:rPr>
          <w:rFonts w:ascii="Arial" w:hAnsi="Arial" w:cs="Arial"/>
          <w:b/>
          <w:sz w:val="24"/>
          <w:szCs w:val="24"/>
          <w:lang w:val="es-ES_tradnl" w:eastAsia="es-MX"/>
        </w:rPr>
        <w:t xml:space="preserve">Artículo Único. </w:t>
      </w:r>
      <w:r w:rsidRPr="00E54517">
        <w:rPr>
          <w:rFonts w:ascii="Arial" w:hAnsi="Arial" w:cs="Arial"/>
          <w:sz w:val="24"/>
          <w:szCs w:val="24"/>
          <w:lang w:val="es-ES_tradnl" w:eastAsia="es-MX"/>
        </w:rPr>
        <w:t>Se expide la Ley de Fomento a la Inversión y al Empleo para el Estado de Nuevo León, en los términos siguientes:</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jc w:val="center"/>
        <w:rPr>
          <w:rFonts w:ascii="Arial" w:hAnsi="Arial" w:cs="Arial"/>
          <w:b/>
          <w:sz w:val="24"/>
          <w:szCs w:val="24"/>
        </w:rPr>
      </w:pPr>
      <w:r w:rsidRPr="00E54517">
        <w:rPr>
          <w:rFonts w:ascii="Arial" w:hAnsi="Arial" w:cs="Arial"/>
          <w:b/>
          <w:sz w:val="24"/>
          <w:szCs w:val="24"/>
        </w:rPr>
        <w:lastRenderedPageBreak/>
        <w:t>CAPÍTULO PRIMERO</w:t>
      </w:r>
    </w:p>
    <w:p w:rsidR="001C3080" w:rsidRPr="00E54517" w:rsidRDefault="001C3080" w:rsidP="001C3080">
      <w:pPr>
        <w:pStyle w:val="Sinespaciado"/>
        <w:jc w:val="center"/>
        <w:rPr>
          <w:rFonts w:ascii="Arial" w:hAnsi="Arial" w:cs="Arial"/>
          <w:b/>
          <w:sz w:val="24"/>
          <w:szCs w:val="24"/>
        </w:rPr>
      </w:pPr>
      <w:r w:rsidRPr="00E54517">
        <w:rPr>
          <w:rFonts w:ascii="Arial" w:hAnsi="Arial" w:cs="Arial"/>
          <w:b/>
          <w:sz w:val="24"/>
          <w:szCs w:val="24"/>
        </w:rPr>
        <w:t>DISPOSICIONES GENERALES</w:t>
      </w:r>
    </w:p>
    <w:p w:rsidR="001C3080" w:rsidRPr="00E54517" w:rsidRDefault="001C3080" w:rsidP="001C3080">
      <w:pPr>
        <w:pStyle w:val="Sinespaciado"/>
        <w:jc w:val="center"/>
        <w:rPr>
          <w:rFonts w:ascii="Arial" w:hAnsi="Arial" w:cs="Arial"/>
          <w:b/>
          <w:sz w:val="24"/>
          <w:szCs w:val="24"/>
        </w:rPr>
      </w:pP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t>Artículo 1.</w:t>
      </w:r>
      <w:r w:rsidRPr="00E54517">
        <w:rPr>
          <w:rFonts w:ascii="Arial" w:hAnsi="Arial" w:cs="Arial"/>
          <w:sz w:val="24"/>
          <w:szCs w:val="24"/>
        </w:rPr>
        <w:t xml:space="preserve"> Las disposiciones de la presente Ley son de orden público, interés social y observancia general en el territorio del Estado de Nuevo León y tienen por objeto promover la competitividad, atraer inversiones nacionales y extranjeras, así como fomentar la creación de empleos con remuneraciones adecuadas, en términos del desarrollo económico del Estado.</w:t>
      </w:r>
    </w:p>
    <w:p w:rsidR="001C3080"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t>Artículo 2.</w:t>
      </w:r>
      <w:r w:rsidRPr="00E54517">
        <w:rPr>
          <w:rFonts w:ascii="Arial" w:hAnsi="Arial" w:cs="Arial"/>
          <w:sz w:val="24"/>
          <w:szCs w:val="24"/>
        </w:rPr>
        <w:t xml:space="preserve"> La aplicación de la presente Ley corresponde al Poder Ejecutivo del Estado, por conducto de la Secretaría de Economía y Trabajo, y de las demás dependencias y entidades de la Administración Pública Estatal y Municipal, de conformidad con su respectivo ámbito de atribuciones</w:t>
      </w:r>
      <w:r>
        <w:rPr>
          <w:rFonts w:ascii="Arial" w:hAnsi="Arial" w:cs="Arial"/>
          <w:sz w:val="24"/>
          <w:szCs w:val="24"/>
        </w:rPr>
        <w:t>.</w:t>
      </w:r>
    </w:p>
    <w:p w:rsidR="001C3080" w:rsidRPr="00E54517" w:rsidRDefault="001C3080" w:rsidP="001C3080">
      <w:pPr>
        <w:pStyle w:val="Sinespaciado"/>
        <w:spacing w:line="360" w:lineRule="auto"/>
        <w:jc w:val="both"/>
        <w:rPr>
          <w:rFonts w:ascii="Arial" w:hAnsi="Arial" w:cs="Arial"/>
          <w:sz w:val="24"/>
          <w:szCs w:val="24"/>
        </w:rPr>
      </w:pPr>
    </w:p>
    <w:p w:rsidR="001C3080" w:rsidRPr="00036975"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t>Artículo 3.</w:t>
      </w:r>
      <w:r w:rsidRPr="00E54517">
        <w:rPr>
          <w:rFonts w:ascii="Arial" w:hAnsi="Arial" w:cs="Arial"/>
          <w:sz w:val="24"/>
          <w:szCs w:val="24"/>
        </w:rPr>
        <w:t xml:space="preserve"> </w:t>
      </w:r>
      <w:r w:rsidR="005C7D87" w:rsidRPr="005C7D87">
        <w:rPr>
          <w:rFonts w:ascii="Arial" w:hAnsi="Arial" w:cs="Arial"/>
          <w:sz w:val="24"/>
          <w:szCs w:val="24"/>
        </w:rPr>
        <w:t>A falta de disposición expresa en esta Ley, se aplicarán supletoriamente la Ley Orgánica de la Administración Pública para el Estado de Nuevo León, el Código Fiscal del Estado de Nuevo León, la Ley para la Mejora Regulatoria y la Simplificación Administrativa del Estado de Nuevo León</w:t>
      </w:r>
      <w:r w:rsidR="00F31D3E">
        <w:rPr>
          <w:rFonts w:ascii="Arial" w:hAnsi="Arial" w:cs="Arial"/>
          <w:sz w:val="24"/>
          <w:szCs w:val="24"/>
        </w:rPr>
        <w:t xml:space="preserve">, la Ley de Transparencia y Acceso a la Información Publica del Estado de Nuevo León </w:t>
      </w:r>
      <w:r w:rsidR="005C7D87" w:rsidRPr="005C7D87">
        <w:rPr>
          <w:rFonts w:ascii="Arial" w:hAnsi="Arial" w:cs="Arial"/>
          <w:sz w:val="24"/>
          <w:szCs w:val="24"/>
        </w:rPr>
        <w:t xml:space="preserve"> y el Código de Procedimientos Civiles del Estado de Nuevo León.</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t>Artículo 4.</w:t>
      </w:r>
      <w:r w:rsidRPr="00E54517">
        <w:rPr>
          <w:rFonts w:ascii="Arial" w:hAnsi="Arial" w:cs="Arial"/>
          <w:sz w:val="24"/>
          <w:szCs w:val="24"/>
        </w:rPr>
        <w:t xml:space="preserve"> Para los efectos de la presente Ley se entenderá por: </w:t>
      </w:r>
    </w:p>
    <w:p w:rsidR="001C3080" w:rsidRPr="00E54517" w:rsidRDefault="001C3080" w:rsidP="001C3080">
      <w:pPr>
        <w:pStyle w:val="Sinespaciado"/>
        <w:spacing w:line="360" w:lineRule="auto"/>
        <w:jc w:val="both"/>
        <w:rPr>
          <w:rFonts w:ascii="Arial" w:hAnsi="Arial" w:cs="Arial"/>
          <w:sz w:val="24"/>
          <w:szCs w:val="24"/>
        </w:rPr>
      </w:pPr>
    </w:p>
    <w:p w:rsidR="001C3080" w:rsidRDefault="001C3080" w:rsidP="001C3080">
      <w:pPr>
        <w:pStyle w:val="Sinespaciado"/>
        <w:numPr>
          <w:ilvl w:val="0"/>
          <w:numId w:val="2"/>
        </w:numPr>
        <w:spacing w:line="360" w:lineRule="auto"/>
        <w:jc w:val="both"/>
        <w:rPr>
          <w:rFonts w:ascii="Arial" w:hAnsi="Arial" w:cs="Arial"/>
          <w:sz w:val="24"/>
          <w:szCs w:val="24"/>
        </w:rPr>
      </w:pPr>
      <w:r w:rsidRPr="00E54517">
        <w:rPr>
          <w:rFonts w:ascii="Arial" w:hAnsi="Arial" w:cs="Arial"/>
          <w:b/>
          <w:sz w:val="24"/>
          <w:szCs w:val="24"/>
        </w:rPr>
        <w:lastRenderedPageBreak/>
        <w:t>Agrupamiento Empresarial Estratégico</w:t>
      </w:r>
      <w:r w:rsidR="00317289">
        <w:rPr>
          <w:rFonts w:ascii="Arial" w:hAnsi="Arial" w:cs="Arial"/>
          <w:b/>
          <w:sz w:val="24"/>
          <w:szCs w:val="24"/>
        </w:rPr>
        <w:t xml:space="preserve"> (CLUSTERS)</w:t>
      </w:r>
      <w:r w:rsidRPr="00E54517">
        <w:rPr>
          <w:rFonts w:ascii="Arial" w:hAnsi="Arial" w:cs="Arial"/>
          <w:b/>
          <w:sz w:val="24"/>
          <w:szCs w:val="24"/>
        </w:rPr>
        <w:t>:</w:t>
      </w:r>
      <w:r w:rsidRPr="00E54517">
        <w:rPr>
          <w:rFonts w:ascii="Arial" w:hAnsi="Arial" w:cs="Arial"/>
          <w:sz w:val="24"/>
          <w:szCs w:val="24"/>
        </w:rPr>
        <w:t xml:space="preserve"> Al grupo de empresas pertenecientes a un mismo sector de la actividad económica, en una zona geográfica definida, constituidas como asociaciones civiles y reconocidas por la Secretaría, mediante un convenio de colaboración entre dicho grupo y la Secretarí</w:t>
      </w:r>
      <w:r w:rsidR="00A966E0">
        <w:rPr>
          <w:rFonts w:ascii="Arial" w:hAnsi="Arial" w:cs="Arial"/>
          <w:sz w:val="24"/>
          <w:szCs w:val="24"/>
        </w:rPr>
        <w:t>a;</w:t>
      </w:r>
    </w:p>
    <w:p w:rsidR="00E13E4B" w:rsidRDefault="00E13E4B" w:rsidP="00E13E4B">
      <w:pPr>
        <w:pStyle w:val="Sinespaciado"/>
        <w:spacing w:line="360" w:lineRule="auto"/>
        <w:ind w:left="720"/>
        <w:jc w:val="both"/>
        <w:rPr>
          <w:rFonts w:ascii="Arial" w:hAnsi="Arial" w:cs="Arial"/>
          <w:sz w:val="24"/>
          <w:szCs w:val="24"/>
        </w:rPr>
      </w:pPr>
    </w:p>
    <w:p w:rsidR="00E13E4B" w:rsidRPr="00AA50DA" w:rsidRDefault="00E13E4B" w:rsidP="001C3080">
      <w:pPr>
        <w:pStyle w:val="Sinespaciado"/>
        <w:numPr>
          <w:ilvl w:val="0"/>
          <w:numId w:val="2"/>
        </w:numPr>
        <w:spacing w:line="360" w:lineRule="auto"/>
        <w:jc w:val="both"/>
        <w:rPr>
          <w:rFonts w:ascii="Arial" w:hAnsi="Arial" w:cs="Arial"/>
          <w:sz w:val="24"/>
          <w:szCs w:val="24"/>
        </w:rPr>
      </w:pPr>
      <w:r>
        <w:rPr>
          <w:rFonts w:ascii="Arial" w:hAnsi="Arial" w:cs="Arial"/>
          <w:b/>
          <w:sz w:val="24"/>
          <w:szCs w:val="24"/>
        </w:rPr>
        <w:t xml:space="preserve">Cadenas Productivas: </w:t>
      </w:r>
      <w:r w:rsidRPr="004F4DF9">
        <w:rPr>
          <w:rFonts w:ascii="Arial" w:hAnsi="Arial" w:cs="Arial"/>
          <w:sz w:val="24"/>
          <w:szCs w:val="24"/>
        </w:rPr>
        <w:t>Sistemas productivos que integran conjuntos de empresas que añaden valor agregado a productos o servicios a través de las fases del proceso</w:t>
      </w:r>
      <w:r>
        <w:rPr>
          <w:rFonts w:ascii="Arial" w:hAnsi="Arial" w:cs="Arial"/>
          <w:sz w:val="24"/>
          <w:szCs w:val="24"/>
        </w:rPr>
        <w:t xml:space="preserve"> económico</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2"/>
        </w:numPr>
        <w:spacing w:line="360" w:lineRule="auto"/>
        <w:jc w:val="both"/>
        <w:rPr>
          <w:rFonts w:ascii="Arial" w:hAnsi="Arial" w:cs="Arial"/>
          <w:b/>
          <w:sz w:val="24"/>
          <w:szCs w:val="24"/>
        </w:rPr>
      </w:pPr>
      <w:r w:rsidRPr="00E54517">
        <w:rPr>
          <w:rFonts w:ascii="Arial" w:hAnsi="Arial" w:cs="Arial"/>
          <w:b/>
          <w:sz w:val="24"/>
          <w:szCs w:val="24"/>
        </w:rPr>
        <w:t>Competitividad:</w:t>
      </w:r>
      <w:r w:rsidRPr="00E54517">
        <w:rPr>
          <w:rFonts w:ascii="Arial" w:hAnsi="Arial" w:cs="Arial"/>
          <w:sz w:val="24"/>
          <w:szCs w:val="24"/>
        </w:rPr>
        <w:t xml:space="preserve"> Conjunto de condiciones necesarias para generar un mayor crecimiento económico, promoviendo la inversión y la generación de </w:t>
      </w:r>
      <w:r w:rsidR="00A966E0">
        <w:rPr>
          <w:rFonts w:ascii="Arial" w:hAnsi="Arial" w:cs="Arial"/>
          <w:sz w:val="24"/>
          <w:szCs w:val="24"/>
        </w:rPr>
        <w:t>empleo digno y bien remunerado;</w:t>
      </w:r>
    </w:p>
    <w:p w:rsidR="001C3080" w:rsidRPr="00E54517" w:rsidRDefault="001C3080" w:rsidP="001C3080">
      <w:pPr>
        <w:pStyle w:val="Sinespaciado"/>
        <w:spacing w:line="360" w:lineRule="auto"/>
        <w:jc w:val="both"/>
        <w:rPr>
          <w:rFonts w:ascii="Arial" w:hAnsi="Arial" w:cs="Arial"/>
          <w:b/>
          <w:sz w:val="24"/>
          <w:szCs w:val="24"/>
        </w:rPr>
      </w:pPr>
    </w:p>
    <w:p w:rsidR="001C3080" w:rsidRDefault="001C3080" w:rsidP="001C3080">
      <w:pPr>
        <w:pStyle w:val="Sinespaciado"/>
        <w:numPr>
          <w:ilvl w:val="0"/>
          <w:numId w:val="2"/>
        </w:numPr>
        <w:spacing w:line="360" w:lineRule="auto"/>
        <w:jc w:val="both"/>
        <w:rPr>
          <w:rFonts w:ascii="Arial" w:hAnsi="Arial" w:cs="Arial"/>
          <w:sz w:val="24"/>
          <w:szCs w:val="24"/>
        </w:rPr>
      </w:pPr>
      <w:r w:rsidRPr="00E54517">
        <w:rPr>
          <w:rFonts w:ascii="Arial" w:hAnsi="Arial" w:cs="Arial"/>
          <w:b/>
          <w:sz w:val="24"/>
          <w:szCs w:val="24"/>
        </w:rPr>
        <w:t>Consejo:</w:t>
      </w:r>
      <w:r w:rsidRPr="00E54517">
        <w:rPr>
          <w:rFonts w:ascii="Arial" w:hAnsi="Arial" w:cs="Arial"/>
          <w:sz w:val="24"/>
          <w:szCs w:val="24"/>
        </w:rPr>
        <w:t xml:space="preserve"> </w:t>
      </w:r>
      <w:r w:rsidR="00A966E0">
        <w:rPr>
          <w:rFonts w:ascii="Arial" w:hAnsi="Arial" w:cs="Arial"/>
          <w:sz w:val="24"/>
          <w:szCs w:val="24"/>
        </w:rPr>
        <w:t>Consejo de Desarrollo Económico;</w:t>
      </w:r>
    </w:p>
    <w:p w:rsidR="0073513F" w:rsidRDefault="0073513F" w:rsidP="0073513F">
      <w:pPr>
        <w:pStyle w:val="Prrafodelista"/>
        <w:rPr>
          <w:rFonts w:ascii="Arial" w:hAnsi="Arial" w:cs="Arial"/>
          <w:sz w:val="24"/>
          <w:szCs w:val="24"/>
        </w:rPr>
      </w:pPr>
    </w:p>
    <w:p w:rsidR="0073513F" w:rsidRPr="00E54517" w:rsidRDefault="0073513F" w:rsidP="0073513F">
      <w:pPr>
        <w:pStyle w:val="Sinespaciado"/>
        <w:numPr>
          <w:ilvl w:val="0"/>
          <w:numId w:val="2"/>
        </w:numPr>
        <w:spacing w:line="360" w:lineRule="auto"/>
        <w:jc w:val="both"/>
        <w:rPr>
          <w:rFonts w:ascii="Arial" w:hAnsi="Arial" w:cs="Arial"/>
          <w:sz w:val="24"/>
          <w:szCs w:val="24"/>
          <w:lang w:val="es-ES"/>
        </w:rPr>
      </w:pPr>
      <w:r w:rsidRPr="00E54517">
        <w:rPr>
          <w:rFonts w:ascii="Arial" w:hAnsi="Arial" w:cs="Arial"/>
          <w:b/>
          <w:sz w:val="24"/>
          <w:szCs w:val="24"/>
          <w:lang w:val="es-ES"/>
        </w:rPr>
        <w:t xml:space="preserve">Derrama Económica: </w:t>
      </w:r>
      <w:r w:rsidRPr="00E54517">
        <w:rPr>
          <w:rFonts w:ascii="Arial" w:hAnsi="Arial" w:cs="Arial"/>
          <w:sz w:val="24"/>
          <w:szCs w:val="24"/>
          <w:lang w:val="es-ES"/>
        </w:rPr>
        <w:t>La entrada y esparcimiento de inversión de uno o varios sectores económicos en el Estado de Nuevo León que beneficie y favorezca a las personas que lo componen, de conformidad con el</w:t>
      </w:r>
      <w:r>
        <w:rPr>
          <w:rFonts w:ascii="Arial" w:hAnsi="Arial" w:cs="Arial"/>
          <w:sz w:val="24"/>
          <w:szCs w:val="24"/>
          <w:lang w:val="es-ES"/>
        </w:rPr>
        <w:t xml:space="preserve"> artículo 30 de la presente Ley;</w:t>
      </w:r>
    </w:p>
    <w:p w:rsidR="0073513F" w:rsidRPr="0073513F" w:rsidRDefault="0073513F" w:rsidP="0073513F">
      <w:pPr>
        <w:pStyle w:val="Sinespaciado"/>
        <w:spacing w:line="360" w:lineRule="auto"/>
        <w:jc w:val="both"/>
        <w:rPr>
          <w:rFonts w:ascii="Arial" w:hAnsi="Arial" w:cs="Arial"/>
          <w:sz w:val="24"/>
          <w:szCs w:val="24"/>
          <w:lang w:val="es-ES"/>
        </w:rPr>
      </w:pPr>
    </w:p>
    <w:p w:rsidR="001C3080" w:rsidRDefault="001C3080" w:rsidP="001C3080">
      <w:pPr>
        <w:pStyle w:val="Sinespaciado"/>
        <w:numPr>
          <w:ilvl w:val="0"/>
          <w:numId w:val="2"/>
        </w:numPr>
        <w:spacing w:line="360" w:lineRule="auto"/>
        <w:jc w:val="both"/>
        <w:rPr>
          <w:rFonts w:ascii="Arial" w:hAnsi="Arial" w:cs="Arial"/>
          <w:sz w:val="24"/>
          <w:szCs w:val="24"/>
        </w:rPr>
      </w:pPr>
      <w:r w:rsidRPr="00E54517">
        <w:rPr>
          <w:rFonts w:ascii="Arial" w:hAnsi="Arial" w:cs="Arial"/>
          <w:b/>
          <w:sz w:val="24"/>
          <w:szCs w:val="24"/>
        </w:rPr>
        <w:t>Desarrollo Económico:</w:t>
      </w:r>
      <w:r w:rsidRPr="00E54517">
        <w:rPr>
          <w:rFonts w:ascii="Arial" w:hAnsi="Arial" w:cs="Arial"/>
          <w:sz w:val="24"/>
          <w:szCs w:val="24"/>
        </w:rPr>
        <w:t xml:space="preserve"> Crecimiento que armoniza el desarrollo económico, social y ambiental en una </w:t>
      </w:r>
      <w:r w:rsidRPr="00036975">
        <w:rPr>
          <w:rFonts w:ascii="Arial" w:hAnsi="Arial" w:cs="Arial"/>
          <w:sz w:val="24"/>
          <w:szCs w:val="24"/>
        </w:rPr>
        <w:t xml:space="preserve">economía incluyente, </w:t>
      </w:r>
      <w:r w:rsidRPr="00E54517">
        <w:rPr>
          <w:rFonts w:ascii="Arial" w:hAnsi="Arial" w:cs="Arial"/>
          <w:sz w:val="24"/>
          <w:szCs w:val="24"/>
        </w:rPr>
        <w:t xml:space="preserve">productiva y competitiva, que favorezca el empleo de calidad, la igualdad y equidad de oportunidades y la cohesión social, y que garantice el respeto al </w:t>
      </w:r>
      <w:r w:rsidRPr="00E54517">
        <w:rPr>
          <w:rFonts w:ascii="Arial" w:hAnsi="Arial" w:cs="Arial"/>
          <w:sz w:val="24"/>
          <w:szCs w:val="24"/>
        </w:rPr>
        <w:lastRenderedPageBreak/>
        <w:t>medio ambiente</w:t>
      </w:r>
      <w:r>
        <w:rPr>
          <w:rFonts w:ascii="Arial" w:hAnsi="Arial" w:cs="Arial"/>
          <w:sz w:val="24"/>
          <w:szCs w:val="24"/>
        </w:rPr>
        <w:t>,</w:t>
      </w:r>
      <w:r w:rsidRPr="00D96903">
        <w:rPr>
          <w:rFonts w:ascii="Arial" w:hAnsi="Arial" w:cs="Arial"/>
          <w:color w:val="FF0000"/>
          <w:sz w:val="24"/>
          <w:szCs w:val="24"/>
        </w:rPr>
        <w:t xml:space="preserve"> </w:t>
      </w:r>
      <w:r w:rsidRPr="00E54517">
        <w:rPr>
          <w:rFonts w:ascii="Arial" w:hAnsi="Arial" w:cs="Arial"/>
          <w:sz w:val="24"/>
          <w:szCs w:val="24"/>
        </w:rPr>
        <w:t xml:space="preserve">y el uso racional de los recursos naturales, de forma que permita satisfacer las necesidades de las generaciones presentes, sin comprometer las posibilidades de las generaciones futuras para </w:t>
      </w:r>
      <w:r w:rsidR="00A966E0">
        <w:rPr>
          <w:rFonts w:ascii="Arial" w:hAnsi="Arial" w:cs="Arial"/>
          <w:sz w:val="24"/>
          <w:szCs w:val="24"/>
        </w:rPr>
        <w:t>atender sus propias necesidades;</w:t>
      </w:r>
    </w:p>
    <w:p w:rsidR="00E13E4B" w:rsidRDefault="00E13E4B" w:rsidP="00E13E4B">
      <w:pPr>
        <w:pStyle w:val="Sinespaciado"/>
        <w:spacing w:line="360" w:lineRule="auto"/>
        <w:jc w:val="both"/>
        <w:rPr>
          <w:rFonts w:ascii="Arial" w:hAnsi="Arial" w:cs="Arial"/>
          <w:sz w:val="24"/>
          <w:szCs w:val="24"/>
        </w:rPr>
      </w:pPr>
    </w:p>
    <w:p w:rsidR="00FE0F91" w:rsidRPr="00036975" w:rsidRDefault="00FE0F91" w:rsidP="00FE0F91">
      <w:pPr>
        <w:pStyle w:val="Sinespaciado"/>
        <w:numPr>
          <w:ilvl w:val="0"/>
          <w:numId w:val="2"/>
        </w:numPr>
        <w:spacing w:line="360" w:lineRule="auto"/>
        <w:jc w:val="both"/>
        <w:rPr>
          <w:rFonts w:ascii="Arial" w:hAnsi="Arial" w:cs="Arial"/>
          <w:b/>
          <w:sz w:val="24"/>
          <w:szCs w:val="24"/>
        </w:rPr>
      </w:pPr>
      <w:r w:rsidRPr="00036975">
        <w:rPr>
          <w:rFonts w:ascii="Arial" w:hAnsi="Arial" w:cs="Arial"/>
          <w:b/>
          <w:sz w:val="24"/>
          <w:szCs w:val="24"/>
        </w:rPr>
        <w:t xml:space="preserve">Empresa: </w:t>
      </w:r>
      <w:r w:rsidRPr="00036975">
        <w:rPr>
          <w:rFonts w:ascii="Arial" w:hAnsi="Arial" w:cs="Arial"/>
          <w:sz w:val="24"/>
          <w:szCs w:val="24"/>
        </w:rPr>
        <w:t xml:space="preserve">La persona física o moral legalmente constituida, cuyo objeto sea el de llevar a cabo actividades económicas para la producción o el intercambio de bienes o servicios para el mercado, con la cual se celebran los convenios en </w:t>
      </w:r>
      <w:r>
        <w:rPr>
          <w:rFonts w:ascii="Arial" w:hAnsi="Arial" w:cs="Arial"/>
          <w:sz w:val="24"/>
          <w:szCs w:val="24"/>
        </w:rPr>
        <w:t>los términos de la presente Ley;</w:t>
      </w:r>
    </w:p>
    <w:p w:rsidR="00FE0F91" w:rsidRPr="00FE0F91" w:rsidRDefault="00FE0F91" w:rsidP="00FE0F91">
      <w:pPr>
        <w:pStyle w:val="Prrafodelista"/>
        <w:rPr>
          <w:rFonts w:ascii="Arial" w:hAnsi="Arial" w:cs="Arial"/>
          <w:sz w:val="24"/>
          <w:szCs w:val="24"/>
          <w:lang w:val="es-MX"/>
        </w:rPr>
      </w:pPr>
    </w:p>
    <w:p w:rsidR="001C3080" w:rsidRDefault="001C3080" w:rsidP="001C3080">
      <w:pPr>
        <w:pStyle w:val="Sinespaciado"/>
        <w:numPr>
          <w:ilvl w:val="0"/>
          <w:numId w:val="2"/>
        </w:numPr>
        <w:spacing w:line="360" w:lineRule="auto"/>
        <w:jc w:val="both"/>
        <w:rPr>
          <w:rFonts w:ascii="Arial" w:hAnsi="Arial" w:cs="Arial"/>
          <w:sz w:val="24"/>
          <w:szCs w:val="24"/>
        </w:rPr>
      </w:pPr>
      <w:r w:rsidRPr="00E54517">
        <w:rPr>
          <w:rFonts w:ascii="Arial" w:hAnsi="Arial" w:cs="Arial"/>
          <w:b/>
          <w:sz w:val="24"/>
          <w:szCs w:val="24"/>
        </w:rPr>
        <w:t>Fideicomiso:</w:t>
      </w:r>
      <w:r w:rsidRPr="00E54517">
        <w:rPr>
          <w:rFonts w:ascii="Arial" w:hAnsi="Arial" w:cs="Arial"/>
          <w:sz w:val="24"/>
          <w:szCs w:val="24"/>
        </w:rPr>
        <w:t xml:space="preserve"> Fideicomiso Económico </w:t>
      </w:r>
      <w:r w:rsidR="00A966E0">
        <w:rPr>
          <w:rFonts w:ascii="Arial" w:hAnsi="Arial" w:cs="Arial"/>
          <w:sz w:val="24"/>
          <w:szCs w:val="24"/>
        </w:rPr>
        <w:t>de Incentivos para la Inversión;</w:t>
      </w:r>
    </w:p>
    <w:p w:rsidR="00E13E4B" w:rsidRDefault="00E13E4B" w:rsidP="00E13E4B">
      <w:pPr>
        <w:pStyle w:val="Prrafodelista"/>
        <w:rPr>
          <w:rFonts w:ascii="Arial" w:hAnsi="Arial" w:cs="Arial"/>
          <w:sz w:val="24"/>
          <w:szCs w:val="24"/>
        </w:rPr>
      </w:pPr>
    </w:p>
    <w:p w:rsidR="001C3080" w:rsidRPr="00E54517" w:rsidRDefault="001C3080" w:rsidP="001C3080">
      <w:pPr>
        <w:pStyle w:val="Sinespaciado"/>
        <w:numPr>
          <w:ilvl w:val="0"/>
          <w:numId w:val="2"/>
        </w:numPr>
        <w:spacing w:line="360" w:lineRule="auto"/>
        <w:jc w:val="both"/>
        <w:rPr>
          <w:rFonts w:ascii="Arial" w:hAnsi="Arial" w:cs="Arial"/>
          <w:sz w:val="24"/>
          <w:szCs w:val="24"/>
        </w:rPr>
      </w:pPr>
      <w:r w:rsidRPr="00E54517">
        <w:rPr>
          <w:rFonts w:ascii="Arial" w:hAnsi="Arial" w:cs="Arial"/>
          <w:b/>
          <w:sz w:val="24"/>
          <w:szCs w:val="24"/>
        </w:rPr>
        <w:t>Incentivo:</w:t>
      </w:r>
      <w:r w:rsidRPr="00E54517">
        <w:rPr>
          <w:rFonts w:ascii="Arial" w:hAnsi="Arial" w:cs="Arial"/>
          <w:sz w:val="24"/>
          <w:szCs w:val="24"/>
        </w:rPr>
        <w:t xml:space="preserve"> Es el estímulo directo o indirecto que otorgan las autoridades competentes a un inversionista, con el </w:t>
      </w:r>
      <w:r w:rsidR="00BB5387">
        <w:rPr>
          <w:rFonts w:ascii="Arial" w:hAnsi="Arial" w:cs="Arial"/>
          <w:sz w:val="24"/>
          <w:szCs w:val="24"/>
        </w:rPr>
        <w:t>objeto</w:t>
      </w:r>
      <w:r w:rsidRPr="00E54517">
        <w:rPr>
          <w:rFonts w:ascii="Arial" w:hAnsi="Arial" w:cs="Arial"/>
          <w:sz w:val="24"/>
          <w:szCs w:val="24"/>
        </w:rPr>
        <w:t xml:space="preserve"> de facilitar la realización de una inversión directa </w:t>
      </w:r>
      <w:r w:rsidR="00BB5387">
        <w:rPr>
          <w:rFonts w:ascii="Arial" w:hAnsi="Arial" w:cs="Arial"/>
          <w:sz w:val="24"/>
          <w:szCs w:val="24"/>
        </w:rPr>
        <w:t>a</w:t>
      </w:r>
      <w:r w:rsidRPr="00E54517">
        <w:rPr>
          <w:rFonts w:ascii="Arial" w:hAnsi="Arial" w:cs="Arial"/>
          <w:sz w:val="24"/>
          <w:szCs w:val="24"/>
        </w:rPr>
        <w:t xml:space="preserve"> fin de fomentar la creación del empleo en el Estado de Nuevo León. Los incentivos pueden ser fiscales, económicos o no económicos, de </w:t>
      </w:r>
      <w:r w:rsidR="00A966E0">
        <w:rPr>
          <w:rFonts w:ascii="Arial" w:hAnsi="Arial" w:cs="Arial"/>
          <w:sz w:val="24"/>
          <w:szCs w:val="24"/>
        </w:rPr>
        <w:t>conformidad con la presente Ley;</w:t>
      </w:r>
    </w:p>
    <w:p w:rsidR="001C3080" w:rsidRPr="00E54517" w:rsidRDefault="001C3080" w:rsidP="001C3080">
      <w:pPr>
        <w:pStyle w:val="Sinespaciado"/>
        <w:spacing w:line="360" w:lineRule="auto"/>
        <w:jc w:val="both"/>
        <w:rPr>
          <w:rFonts w:ascii="Arial" w:hAnsi="Arial" w:cs="Arial"/>
          <w:b/>
          <w:sz w:val="24"/>
          <w:szCs w:val="24"/>
        </w:rPr>
      </w:pPr>
    </w:p>
    <w:p w:rsidR="001C3080" w:rsidRDefault="001C3080" w:rsidP="001C3080">
      <w:pPr>
        <w:pStyle w:val="Sinespaciado"/>
        <w:numPr>
          <w:ilvl w:val="0"/>
          <w:numId w:val="2"/>
        </w:numPr>
        <w:spacing w:line="360" w:lineRule="auto"/>
        <w:jc w:val="both"/>
        <w:rPr>
          <w:rFonts w:ascii="Arial" w:hAnsi="Arial" w:cs="Arial"/>
          <w:sz w:val="24"/>
          <w:szCs w:val="24"/>
        </w:rPr>
      </w:pPr>
      <w:r w:rsidRPr="00E54517">
        <w:rPr>
          <w:rFonts w:ascii="Arial" w:hAnsi="Arial" w:cs="Arial"/>
          <w:b/>
          <w:sz w:val="24"/>
          <w:szCs w:val="24"/>
        </w:rPr>
        <w:t>Incentivo económico:</w:t>
      </w:r>
      <w:r w:rsidRPr="00E54517">
        <w:rPr>
          <w:rFonts w:ascii="Arial" w:hAnsi="Arial" w:cs="Arial"/>
          <w:sz w:val="24"/>
          <w:szCs w:val="24"/>
        </w:rPr>
        <w:t xml:space="preserve"> Estímulo que consiste en transferencias de recur</w:t>
      </w:r>
      <w:r w:rsidR="00A966E0">
        <w:rPr>
          <w:rFonts w:ascii="Arial" w:hAnsi="Arial" w:cs="Arial"/>
          <w:sz w:val="24"/>
          <w:szCs w:val="24"/>
        </w:rPr>
        <w:t>sos financieros y/o pecuniarios;</w:t>
      </w:r>
    </w:p>
    <w:p w:rsidR="00FE0F91" w:rsidRDefault="00FE0F91" w:rsidP="00FE0F91">
      <w:pPr>
        <w:pStyle w:val="Prrafodelista"/>
        <w:rPr>
          <w:rFonts w:ascii="Arial" w:hAnsi="Arial" w:cs="Arial"/>
          <w:sz w:val="24"/>
          <w:szCs w:val="24"/>
        </w:rPr>
      </w:pPr>
    </w:p>
    <w:p w:rsidR="00FE0F91" w:rsidRPr="00036975" w:rsidRDefault="00FE0F91" w:rsidP="00FE0F91">
      <w:pPr>
        <w:pStyle w:val="Sinespaciado"/>
        <w:numPr>
          <w:ilvl w:val="0"/>
          <w:numId w:val="2"/>
        </w:numPr>
        <w:spacing w:line="360" w:lineRule="auto"/>
        <w:jc w:val="both"/>
        <w:rPr>
          <w:rFonts w:ascii="Arial" w:hAnsi="Arial" w:cs="Arial"/>
          <w:sz w:val="24"/>
          <w:szCs w:val="24"/>
        </w:rPr>
      </w:pPr>
      <w:r w:rsidRPr="00E54517">
        <w:rPr>
          <w:rFonts w:ascii="Arial" w:hAnsi="Arial" w:cs="Arial"/>
          <w:b/>
          <w:sz w:val="24"/>
          <w:szCs w:val="24"/>
        </w:rPr>
        <w:t>Incentivo fiscal:</w:t>
      </w:r>
      <w:r w:rsidRPr="00E54517">
        <w:rPr>
          <w:rFonts w:ascii="Arial" w:hAnsi="Arial" w:cs="Arial"/>
          <w:sz w:val="24"/>
          <w:szCs w:val="24"/>
        </w:rPr>
        <w:t xml:space="preserve"> Estímulo que consiste en subsidios parciales o totales del pago de impuestos</w:t>
      </w:r>
      <w:r w:rsidR="00BB5387">
        <w:rPr>
          <w:rFonts w:ascii="Arial" w:hAnsi="Arial" w:cs="Arial"/>
          <w:sz w:val="24"/>
          <w:szCs w:val="24"/>
        </w:rPr>
        <w:t>,</w:t>
      </w:r>
      <w:r w:rsidRPr="00E54517">
        <w:rPr>
          <w:rFonts w:ascii="Arial" w:hAnsi="Arial" w:cs="Arial"/>
          <w:sz w:val="24"/>
          <w:szCs w:val="24"/>
        </w:rPr>
        <w:t xml:space="preserve"> derechos y</w:t>
      </w:r>
      <w:r w:rsidR="00BB5387">
        <w:rPr>
          <w:rFonts w:ascii="Arial" w:hAnsi="Arial" w:cs="Arial"/>
          <w:sz w:val="24"/>
          <w:szCs w:val="24"/>
        </w:rPr>
        <w:t xml:space="preserve"> demás</w:t>
      </w:r>
      <w:r w:rsidRPr="00E54517">
        <w:rPr>
          <w:rFonts w:ascii="Arial" w:hAnsi="Arial" w:cs="Arial"/>
          <w:sz w:val="24"/>
          <w:szCs w:val="24"/>
        </w:rPr>
        <w:t xml:space="preserve"> contribuciones de carácter </w:t>
      </w:r>
      <w:r w:rsidRPr="00E54517">
        <w:rPr>
          <w:rFonts w:ascii="Arial" w:hAnsi="Arial" w:cs="Arial"/>
          <w:sz w:val="24"/>
          <w:szCs w:val="24"/>
        </w:rPr>
        <w:lastRenderedPageBreak/>
        <w:t xml:space="preserve">fiscal, de conformidad con lo dispuesto por el Código Fiscal del </w:t>
      </w:r>
      <w:r>
        <w:rPr>
          <w:rFonts w:ascii="Arial" w:hAnsi="Arial" w:cs="Arial"/>
          <w:sz w:val="24"/>
          <w:szCs w:val="24"/>
        </w:rPr>
        <w:t>Estado de Nuevo León y esta Ley;</w:t>
      </w:r>
    </w:p>
    <w:p w:rsidR="00FE0F91" w:rsidRPr="00E54517" w:rsidRDefault="00FE0F91" w:rsidP="00FE0F91">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2"/>
        </w:numPr>
        <w:spacing w:line="360" w:lineRule="auto"/>
        <w:jc w:val="both"/>
        <w:rPr>
          <w:rFonts w:ascii="Arial" w:hAnsi="Arial" w:cs="Arial"/>
          <w:sz w:val="24"/>
          <w:szCs w:val="24"/>
        </w:rPr>
      </w:pPr>
      <w:r w:rsidRPr="00E54517">
        <w:rPr>
          <w:rFonts w:ascii="Arial" w:hAnsi="Arial" w:cs="Arial"/>
          <w:b/>
          <w:sz w:val="24"/>
          <w:szCs w:val="24"/>
        </w:rPr>
        <w:t>Incentivo no económico:</w:t>
      </w:r>
      <w:r w:rsidRPr="00E54517">
        <w:rPr>
          <w:rFonts w:ascii="Arial" w:hAnsi="Arial" w:cs="Arial"/>
          <w:sz w:val="24"/>
          <w:szCs w:val="24"/>
        </w:rPr>
        <w:t xml:space="preserve"> Estímulo que consiste en apoyo de material y/o capacitación a los empleados del inversionista, o gest</w:t>
      </w:r>
      <w:r w:rsidR="00A966E0">
        <w:rPr>
          <w:rFonts w:ascii="Arial" w:hAnsi="Arial" w:cs="Arial"/>
          <w:sz w:val="24"/>
          <w:szCs w:val="24"/>
        </w:rPr>
        <w:t>iones ante autoridades diversas;</w:t>
      </w:r>
    </w:p>
    <w:p w:rsidR="001C3080" w:rsidRPr="00E54517" w:rsidRDefault="001C3080" w:rsidP="001C3080">
      <w:pPr>
        <w:pStyle w:val="Sinespaciado"/>
        <w:spacing w:line="360" w:lineRule="auto"/>
        <w:jc w:val="both"/>
        <w:rPr>
          <w:rFonts w:ascii="Arial" w:hAnsi="Arial" w:cs="Arial"/>
          <w:sz w:val="24"/>
          <w:szCs w:val="24"/>
        </w:rPr>
      </w:pPr>
    </w:p>
    <w:p w:rsidR="001C3080" w:rsidRPr="00036975" w:rsidRDefault="001C3080" w:rsidP="001C3080">
      <w:pPr>
        <w:pStyle w:val="Sinespaciado"/>
        <w:numPr>
          <w:ilvl w:val="0"/>
          <w:numId w:val="2"/>
        </w:numPr>
        <w:spacing w:line="360" w:lineRule="auto"/>
        <w:jc w:val="both"/>
        <w:rPr>
          <w:rFonts w:ascii="Arial" w:hAnsi="Arial" w:cs="Arial"/>
          <w:sz w:val="24"/>
          <w:szCs w:val="24"/>
        </w:rPr>
      </w:pPr>
      <w:r w:rsidRPr="00036975">
        <w:rPr>
          <w:rFonts w:ascii="Arial" w:hAnsi="Arial" w:cs="Arial"/>
          <w:b/>
          <w:sz w:val="24"/>
          <w:szCs w:val="24"/>
        </w:rPr>
        <w:t xml:space="preserve">Inversión directa: </w:t>
      </w:r>
      <w:r w:rsidRPr="00036975">
        <w:rPr>
          <w:rFonts w:ascii="Arial" w:hAnsi="Arial" w:cs="Arial"/>
          <w:sz w:val="24"/>
          <w:szCs w:val="24"/>
        </w:rPr>
        <w:t xml:space="preserve">Recursos financieros de una empresa o empresas, invertidos con el fin de promover sus objetivos de negocio, considerando la adquisición de bienes o activos fijos, siendo enunciativo más no limitativo, tales como: plantas de fabricación, manufactura, almacenaje, distribución y/o maquinaria de procedencia nacional o extranjera, que se espera sea productiva a largo plazo, para la creación de una nueva empresa o bien, la </w:t>
      </w:r>
      <w:r w:rsidR="00A966E0">
        <w:rPr>
          <w:rFonts w:ascii="Arial" w:hAnsi="Arial" w:cs="Arial"/>
          <w:sz w:val="24"/>
          <w:szCs w:val="24"/>
        </w:rPr>
        <w:t xml:space="preserve"> expansión de una ya existente;</w:t>
      </w:r>
    </w:p>
    <w:p w:rsidR="001C3080" w:rsidRPr="00036975" w:rsidRDefault="001C3080" w:rsidP="001C3080">
      <w:pPr>
        <w:pStyle w:val="Prrafodelista"/>
        <w:rPr>
          <w:rFonts w:ascii="Arial" w:hAnsi="Arial" w:cs="Arial"/>
          <w:sz w:val="24"/>
          <w:szCs w:val="24"/>
        </w:rPr>
      </w:pPr>
    </w:p>
    <w:p w:rsidR="001C3080" w:rsidRDefault="001C3080" w:rsidP="001C3080">
      <w:pPr>
        <w:pStyle w:val="Sinespaciado"/>
        <w:numPr>
          <w:ilvl w:val="0"/>
          <w:numId w:val="2"/>
        </w:numPr>
        <w:spacing w:line="360" w:lineRule="auto"/>
        <w:jc w:val="both"/>
        <w:rPr>
          <w:rFonts w:ascii="Arial" w:hAnsi="Arial" w:cs="Arial"/>
          <w:sz w:val="24"/>
          <w:szCs w:val="24"/>
        </w:rPr>
      </w:pPr>
      <w:r w:rsidRPr="00E54517">
        <w:rPr>
          <w:rFonts w:ascii="Arial" w:hAnsi="Arial" w:cs="Arial"/>
          <w:b/>
          <w:sz w:val="24"/>
          <w:szCs w:val="24"/>
        </w:rPr>
        <w:t xml:space="preserve">Inversionista: </w:t>
      </w:r>
      <w:r w:rsidRPr="00E54517">
        <w:rPr>
          <w:rFonts w:ascii="Arial" w:hAnsi="Arial" w:cs="Arial"/>
          <w:sz w:val="24"/>
          <w:szCs w:val="24"/>
        </w:rPr>
        <w:t>Cualquier p</w:t>
      </w:r>
      <w:r>
        <w:rPr>
          <w:rFonts w:ascii="Arial" w:hAnsi="Arial" w:cs="Arial"/>
          <w:sz w:val="24"/>
          <w:szCs w:val="24"/>
        </w:rPr>
        <w:t xml:space="preserve">ersona física o moral, fideicomisos o </w:t>
      </w:r>
      <w:r w:rsidRPr="00E54517">
        <w:rPr>
          <w:rFonts w:ascii="Arial" w:hAnsi="Arial" w:cs="Arial"/>
          <w:sz w:val="24"/>
          <w:szCs w:val="24"/>
        </w:rPr>
        <w:t>entidades similares que puedan ser consideradas como unidades económicas y que realicen inversión dir</w:t>
      </w:r>
      <w:r w:rsidR="00FE0F91">
        <w:rPr>
          <w:rFonts w:ascii="Arial" w:hAnsi="Arial" w:cs="Arial"/>
          <w:sz w:val="24"/>
          <w:szCs w:val="24"/>
        </w:rPr>
        <w:t>ecta en el Estado de Nuevo León;</w:t>
      </w:r>
    </w:p>
    <w:p w:rsidR="00FE0F91" w:rsidRDefault="00FE0F91" w:rsidP="00FE0F91">
      <w:pPr>
        <w:pStyle w:val="Prrafodelista"/>
        <w:rPr>
          <w:rFonts w:ascii="Arial" w:hAnsi="Arial" w:cs="Arial"/>
          <w:sz w:val="24"/>
          <w:szCs w:val="24"/>
        </w:rPr>
      </w:pPr>
    </w:p>
    <w:p w:rsidR="00FE0F91" w:rsidRPr="00E54517" w:rsidRDefault="00FE0F91" w:rsidP="00FE0F91">
      <w:pPr>
        <w:pStyle w:val="Sinespaciado"/>
        <w:numPr>
          <w:ilvl w:val="0"/>
          <w:numId w:val="2"/>
        </w:numPr>
        <w:spacing w:line="360" w:lineRule="auto"/>
        <w:jc w:val="both"/>
        <w:rPr>
          <w:rFonts w:ascii="Arial" w:hAnsi="Arial" w:cs="Arial"/>
          <w:sz w:val="24"/>
          <w:szCs w:val="24"/>
        </w:rPr>
      </w:pPr>
      <w:r w:rsidRPr="00E54517">
        <w:rPr>
          <w:rFonts w:ascii="Arial" w:hAnsi="Arial" w:cs="Arial"/>
          <w:b/>
          <w:sz w:val="24"/>
          <w:szCs w:val="24"/>
        </w:rPr>
        <w:t>Ley:</w:t>
      </w:r>
      <w:r w:rsidRPr="00E54517">
        <w:rPr>
          <w:rFonts w:ascii="Arial" w:hAnsi="Arial" w:cs="Arial"/>
          <w:sz w:val="24"/>
          <w:szCs w:val="24"/>
        </w:rPr>
        <w:t xml:space="preserve"> La Ley de Fomento a la Inversión y Emple</w:t>
      </w:r>
      <w:r>
        <w:rPr>
          <w:rFonts w:ascii="Arial" w:hAnsi="Arial" w:cs="Arial"/>
          <w:sz w:val="24"/>
          <w:szCs w:val="24"/>
        </w:rPr>
        <w:t>o para el Estado de Nuevo León;</w:t>
      </w:r>
    </w:p>
    <w:p w:rsidR="00FE0F91" w:rsidRDefault="00FE0F91" w:rsidP="00FE0F91">
      <w:pPr>
        <w:pStyle w:val="Sinespaciado"/>
        <w:spacing w:line="360" w:lineRule="auto"/>
        <w:jc w:val="both"/>
        <w:rPr>
          <w:rFonts w:ascii="Arial" w:hAnsi="Arial" w:cs="Arial"/>
          <w:sz w:val="24"/>
          <w:szCs w:val="24"/>
        </w:rPr>
      </w:pPr>
    </w:p>
    <w:p w:rsidR="001C3080" w:rsidRPr="00036975" w:rsidRDefault="001C3080" w:rsidP="001C3080">
      <w:pPr>
        <w:pStyle w:val="Sinespaciado"/>
        <w:numPr>
          <w:ilvl w:val="0"/>
          <w:numId w:val="2"/>
        </w:numPr>
        <w:spacing w:line="360" w:lineRule="auto"/>
        <w:jc w:val="both"/>
        <w:rPr>
          <w:rFonts w:ascii="Arial" w:hAnsi="Arial" w:cs="Arial"/>
          <w:sz w:val="24"/>
          <w:szCs w:val="24"/>
        </w:rPr>
      </w:pPr>
      <w:r w:rsidRPr="00036975">
        <w:rPr>
          <w:rFonts w:ascii="Arial" w:hAnsi="Arial" w:cs="Arial"/>
          <w:b/>
          <w:sz w:val="24"/>
          <w:szCs w:val="24"/>
        </w:rPr>
        <w:lastRenderedPageBreak/>
        <w:t>Proyecto de Inversión</w:t>
      </w:r>
      <w:r w:rsidRPr="00036975">
        <w:rPr>
          <w:rFonts w:ascii="Arial" w:hAnsi="Arial" w:cs="Arial"/>
          <w:sz w:val="24"/>
          <w:szCs w:val="24"/>
        </w:rPr>
        <w:t>: La Inversión destinada para la instalación de una nueva Empresa nacional o extranjera, imprescindible para la consolidación de una cadena productiva, investigación e implementación de proyectos de innovación y desarrollo tecnológico que generen valor agregado a productos, pro</w:t>
      </w:r>
      <w:r w:rsidR="00FE0F91">
        <w:rPr>
          <w:rFonts w:ascii="Arial" w:hAnsi="Arial" w:cs="Arial"/>
          <w:sz w:val="24"/>
          <w:szCs w:val="24"/>
        </w:rPr>
        <w:t>cesos, materiales y/o servicios;</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2"/>
        </w:numPr>
        <w:spacing w:line="360" w:lineRule="auto"/>
        <w:jc w:val="both"/>
        <w:rPr>
          <w:rFonts w:ascii="Arial" w:hAnsi="Arial" w:cs="Arial"/>
          <w:sz w:val="24"/>
          <w:szCs w:val="24"/>
        </w:rPr>
      </w:pPr>
      <w:r w:rsidRPr="00E54517">
        <w:rPr>
          <w:rFonts w:ascii="Arial" w:hAnsi="Arial" w:cs="Arial"/>
          <w:b/>
          <w:sz w:val="24"/>
          <w:szCs w:val="24"/>
        </w:rPr>
        <w:t>Región Centro:</w:t>
      </w:r>
      <w:r w:rsidRPr="00E54517">
        <w:rPr>
          <w:rFonts w:ascii="Arial" w:hAnsi="Arial" w:cs="Arial"/>
          <w:sz w:val="24"/>
          <w:szCs w:val="24"/>
        </w:rPr>
        <w:t xml:space="preserve"> La integrada por los municipios de Apodaca, García, San Pedro Garza García, Gral. Escobedo, Guadalupe, Juárez, Monterrey, San Nicolás de los Garza y Santa Catarina, Cadereyta Jimén</w:t>
      </w:r>
      <w:r w:rsidR="00FE0F91">
        <w:rPr>
          <w:rFonts w:ascii="Arial" w:hAnsi="Arial" w:cs="Arial"/>
          <w:sz w:val="24"/>
          <w:szCs w:val="24"/>
        </w:rPr>
        <w:t>ez, Salinas Victoria y Santiago;</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2"/>
        </w:numPr>
        <w:spacing w:line="360" w:lineRule="auto"/>
        <w:jc w:val="both"/>
        <w:rPr>
          <w:rFonts w:ascii="Arial" w:hAnsi="Arial" w:cs="Arial"/>
          <w:sz w:val="24"/>
          <w:szCs w:val="24"/>
        </w:rPr>
      </w:pPr>
      <w:r w:rsidRPr="00E54517">
        <w:rPr>
          <w:rFonts w:ascii="Arial" w:hAnsi="Arial" w:cs="Arial"/>
          <w:b/>
          <w:sz w:val="24"/>
          <w:szCs w:val="24"/>
        </w:rPr>
        <w:t>Región Citrícola:</w:t>
      </w:r>
      <w:r w:rsidRPr="00E54517">
        <w:rPr>
          <w:rFonts w:ascii="Arial" w:hAnsi="Arial" w:cs="Arial"/>
          <w:sz w:val="24"/>
          <w:szCs w:val="24"/>
        </w:rPr>
        <w:t xml:space="preserve"> La integrada por los municipios de Allende, Gral. Terán, Hualahuises, </w:t>
      </w:r>
      <w:r w:rsidR="00FE0F91">
        <w:rPr>
          <w:rFonts w:ascii="Arial" w:hAnsi="Arial" w:cs="Arial"/>
          <w:sz w:val="24"/>
          <w:szCs w:val="24"/>
        </w:rPr>
        <w:t>Linares, Montemorelos y Rayones;</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2"/>
        </w:numPr>
        <w:spacing w:line="360" w:lineRule="auto"/>
        <w:jc w:val="both"/>
        <w:rPr>
          <w:rFonts w:ascii="Arial" w:hAnsi="Arial" w:cs="Arial"/>
          <w:sz w:val="24"/>
          <w:szCs w:val="24"/>
        </w:rPr>
      </w:pPr>
      <w:r w:rsidRPr="00E54517">
        <w:rPr>
          <w:rFonts w:ascii="Arial" w:hAnsi="Arial" w:cs="Arial"/>
          <w:b/>
          <w:sz w:val="24"/>
          <w:szCs w:val="24"/>
        </w:rPr>
        <w:t>Región Norte:</w:t>
      </w:r>
      <w:r w:rsidRPr="00E54517">
        <w:rPr>
          <w:rFonts w:ascii="Arial" w:hAnsi="Arial" w:cs="Arial"/>
          <w:sz w:val="24"/>
          <w:szCs w:val="24"/>
        </w:rPr>
        <w:t xml:space="preserve"> La integrada por los municipios de Anáhuac, Agualeguas, Bustamante, Cerralvo, China, Dr. Coss, Dr. González, Gral. Bravo, Gral. Treviño, Los Herreras, Lampazos de Naranjo, Los Ramones, Los Aldama, Melchor Ocampo, Mina, Parás, Sabinas Hidalgo, Vallecillo </w:t>
      </w:r>
      <w:r w:rsidR="00FE0F91">
        <w:rPr>
          <w:rFonts w:ascii="Arial" w:hAnsi="Arial" w:cs="Arial"/>
          <w:sz w:val="24"/>
          <w:szCs w:val="24"/>
        </w:rPr>
        <w:t>y Villaldama;</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2"/>
        </w:numPr>
        <w:spacing w:line="360" w:lineRule="auto"/>
        <w:jc w:val="both"/>
        <w:rPr>
          <w:rFonts w:ascii="Arial" w:hAnsi="Arial" w:cs="Arial"/>
          <w:sz w:val="24"/>
          <w:szCs w:val="24"/>
        </w:rPr>
      </w:pPr>
      <w:r w:rsidRPr="00E54517">
        <w:rPr>
          <w:rFonts w:ascii="Arial" w:hAnsi="Arial" w:cs="Arial"/>
          <w:b/>
          <w:sz w:val="24"/>
          <w:szCs w:val="24"/>
        </w:rPr>
        <w:t>Región Periférica:</w:t>
      </w:r>
      <w:r w:rsidRPr="00E54517">
        <w:rPr>
          <w:rFonts w:ascii="Arial" w:hAnsi="Arial" w:cs="Arial"/>
          <w:sz w:val="24"/>
          <w:szCs w:val="24"/>
        </w:rPr>
        <w:t xml:space="preserve"> La integrada por los municipios de Abasolo, Carmen, Ciénega de Flores, Gral. Zuazua, Hidal</w:t>
      </w:r>
      <w:r w:rsidR="00FE0F91">
        <w:rPr>
          <w:rFonts w:ascii="Arial" w:hAnsi="Arial" w:cs="Arial"/>
          <w:sz w:val="24"/>
          <w:szCs w:val="24"/>
        </w:rPr>
        <w:t>go, Higueras, Marín y Pesquería;</w:t>
      </w:r>
    </w:p>
    <w:p w:rsidR="001C3080" w:rsidRPr="00E54517" w:rsidRDefault="001C3080" w:rsidP="001C3080">
      <w:pPr>
        <w:pStyle w:val="Sinespaciado"/>
        <w:spacing w:line="360" w:lineRule="auto"/>
        <w:jc w:val="both"/>
        <w:rPr>
          <w:rFonts w:ascii="Arial" w:hAnsi="Arial" w:cs="Arial"/>
          <w:sz w:val="24"/>
          <w:szCs w:val="24"/>
        </w:rPr>
      </w:pPr>
    </w:p>
    <w:p w:rsidR="001C3080" w:rsidRDefault="001C3080" w:rsidP="001C3080">
      <w:pPr>
        <w:pStyle w:val="Sinespaciado"/>
        <w:numPr>
          <w:ilvl w:val="0"/>
          <w:numId w:val="2"/>
        </w:numPr>
        <w:spacing w:line="360" w:lineRule="auto"/>
        <w:jc w:val="both"/>
        <w:rPr>
          <w:rFonts w:ascii="Arial" w:hAnsi="Arial" w:cs="Arial"/>
          <w:sz w:val="24"/>
          <w:szCs w:val="24"/>
        </w:rPr>
      </w:pPr>
      <w:r w:rsidRPr="00E54517">
        <w:rPr>
          <w:rFonts w:ascii="Arial" w:hAnsi="Arial" w:cs="Arial"/>
          <w:b/>
          <w:sz w:val="24"/>
          <w:szCs w:val="24"/>
        </w:rPr>
        <w:lastRenderedPageBreak/>
        <w:t>Región Sur:</w:t>
      </w:r>
      <w:r w:rsidRPr="00E54517">
        <w:rPr>
          <w:rFonts w:ascii="Arial" w:hAnsi="Arial" w:cs="Arial"/>
          <w:sz w:val="24"/>
          <w:szCs w:val="24"/>
        </w:rPr>
        <w:t xml:space="preserve"> La integrada por los municipios de Aramberri, Dr. Arroyo, Gral. Zaragoza, Galeana, Itu</w:t>
      </w:r>
      <w:r w:rsidR="00FE0F91">
        <w:rPr>
          <w:rFonts w:ascii="Arial" w:hAnsi="Arial" w:cs="Arial"/>
          <w:sz w:val="24"/>
          <w:szCs w:val="24"/>
        </w:rPr>
        <w:t>rbide y Mier y Noriega;</w:t>
      </w:r>
    </w:p>
    <w:p w:rsidR="00FE0F91" w:rsidRDefault="00FE0F91" w:rsidP="00FE0F91">
      <w:pPr>
        <w:pStyle w:val="Prrafodelista"/>
        <w:rPr>
          <w:rFonts w:ascii="Arial" w:hAnsi="Arial" w:cs="Arial"/>
          <w:sz w:val="24"/>
          <w:szCs w:val="24"/>
        </w:rPr>
      </w:pPr>
    </w:p>
    <w:p w:rsidR="00FE0F91" w:rsidRPr="00E54517" w:rsidRDefault="00FE0F91" w:rsidP="00FE0F91">
      <w:pPr>
        <w:pStyle w:val="Sinespaciado"/>
        <w:numPr>
          <w:ilvl w:val="0"/>
          <w:numId w:val="2"/>
        </w:numPr>
        <w:spacing w:line="360" w:lineRule="auto"/>
        <w:jc w:val="both"/>
        <w:rPr>
          <w:rFonts w:ascii="Arial" w:hAnsi="Arial" w:cs="Arial"/>
          <w:sz w:val="24"/>
          <w:szCs w:val="24"/>
        </w:rPr>
      </w:pPr>
      <w:r w:rsidRPr="00E54517">
        <w:rPr>
          <w:rFonts w:ascii="Arial" w:hAnsi="Arial" w:cs="Arial"/>
          <w:b/>
          <w:sz w:val="24"/>
          <w:szCs w:val="24"/>
        </w:rPr>
        <w:t>Secretaría:</w:t>
      </w:r>
      <w:r w:rsidRPr="00E54517">
        <w:rPr>
          <w:rFonts w:ascii="Arial" w:hAnsi="Arial" w:cs="Arial"/>
          <w:sz w:val="24"/>
          <w:szCs w:val="24"/>
        </w:rPr>
        <w:t xml:space="preserve"> S</w:t>
      </w:r>
      <w:r>
        <w:rPr>
          <w:rFonts w:ascii="Arial" w:hAnsi="Arial" w:cs="Arial"/>
          <w:sz w:val="24"/>
          <w:szCs w:val="24"/>
        </w:rPr>
        <w:t>ecretaría de Economía y Trabajo;</w:t>
      </w:r>
    </w:p>
    <w:p w:rsidR="00FE0F91" w:rsidRPr="00E54517" w:rsidRDefault="00FE0F91" w:rsidP="00FE0F91">
      <w:pPr>
        <w:pStyle w:val="Sinespaciado"/>
        <w:spacing w:line="360" w:lineRule="auto"/>
        <w:jc w:val="both"/>
        <w:rPr>
          <w:rFonts w:ascii="Arial" w:hAnsi="Arial" w:cs="Arial"/>
          <w:sz w:val="24"/>
          <w:szCs w:val="24"/>
        </w:rPr>
      </w:pPr>
    </w:p>
    <w:p w:rsidR="00FE0F91" w:rsidRPr="00FE0F91" w:rsidRDefault="001C3080" w:rsidP="00FE0F91">
      <w:pPr>
        <w:pStyle w:val="Sinespaciado"/>
        <w:numPr>
          <w:ilvl w:val="0"/>
          <w:numId w:val="2"/>
        </w:numPr>
        <w:spacing w:line="360" w:lineRule="auto"/>
        <w:jc w:val="both"/>
        <w:rPr>
          <w:rFonts w:ascii="Arial" w:hAnsi="Arial" w:cs="Arial"/>
          <w:sz w:val="24"/>
          <w:szCs w:val="24"/>
        </w:rPr>
      </w:pPr>
      <w:r w:rsidRPr="00E54517">
        <w:rPr>
          <w:rFonts w:ascii="Arial" w:hAnsi="Arial" w:cs="Arial"/>
          <w:b/>
          <w:sz w:val="24"/>
          <w:szCs w:val="24"/>
        </w:rPr>
        <w:t>Sectores Estratégicos:</w:t>
      </w:r>
      <w:r w:rsidRPr="00E54517">
        <w:rPr>
          <w:rFonts w:ascii="Arial" w:hAnsi="Arial" w:cs="Arial"/>
          <w:sz w:val="24"/>
          <w:szCs w:val="24"/>
        </w:rPr>
        <w:t xml:space="preserve"> Aquellos que por su naturaleza y ubicación, el Consejo determine que son focos de inversión para el fomento de creación de em</w:t>
      </w:r>
      <w:r w:rsidR="00FE0F91">
        <w:rPr>
          <w:rFonts w:ascii="Arial" w:hAnsi="Arial" w:cs="Arial"/>
          <w:sz w:val="24"/>
          <w:szCs w:val="24"/>
        </w:rPr>
        <w:t>pleo en el Estado de Nuevo León;</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2"/>
        </w:numPr>
        <w:spacing w:line="360" w:lineRule="auto"/>
        <w:jc w:val="both"/>
        <w:rPr>
          <w:rFonts w:ascii="Arial" w:hAnsi="Arial" w:cs="Arial"/>
          <w:sz w:val="24"/>
          <w:szCs w:val="24"/>
        </w:rPr>
      </w:pPr>
      <w:r w:rsidRPr="00E54517">
        <w:rPr>
          <w:rFonts w:ascii="Arial" w:hAnsi="Arial" w:cs="Arial"/>
          <w:b/>
          <w:sz w:val="24"/>
          <w:szCs w:val="24"/>
        </w:rPr>
        <w:t>UMA:</w:t>
      </w:r>
      <w:r w:rsidRPr="00E54517">
        <w:rPr>
          <w:rFonts w:ascii="Arial" w:hAnsi="Arial" w:cs="Arial"/>
          <w:sz w:val="24"/>
          <w:szCs w:val="24"/>
        </w:rPr>
        <w:t xml:space="preserve"> La Unidad de Medida y Actualización para la referencia económica en pesos para determinar la cuantía del pago de las obligaciones y supuestos previstos en la presente Ley.</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t>Artículo 5.</w:t>
      </w:r>
      <w:r w:rsidRPr="00E54517">
        <w:rPr>
          <w:rFonts w:ascii="Arial" w:hAnsi="Arial" w:cs="Arial"/>
          <w:sz w:val="24"/>
          <w:szCs w:val="24"/>
        </w:rPr>
        <w:t xml:space="preserve"> La presente Ley tiene por objeto:</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1"/>
        </w:numPr>
        <w:spacing w:line="360" w:lineRule="auto"/>
        <w:jc w:val="both"/>
        <w:rPr>
          <w:rFonts w:ascii="Arial" w:hAnsi="Arial" w:cs="Arial"/>
          <w:sz w:val="24"/>
          <w:szCs w:val="24"/>
        </w:rPr>
      </w:pPr>
      <w:r w:rsidRPr="00E54517">
        <w:rPr>
          <w:rFonts w:ascii="Arial" w:hAnsi="Arial" w:cs="Arial"/>
          <w:sz w:val="24"/>
          <w:szCs w:val="24"/>
        </w:rPr>
        <w:t>Fomentar la inversión directa en el Estado, a través de incentivos claros y transparentes que otorguen seguridad institucional a los inversionistas, fortaleciendo la competitividad de las actuales empresas instaladas y facilitando el establecimiento de nuevas fuentes de trabajo que generen empleos estables en la entidad, mejor remunera</w:t>
      </w:r>
      <w:r w:rsidR="005105BC">
        <w:rPr>
          <w:rFonts w:ascii="Arial" w:hAnsi="Arial" w:cs="Arial"/>
          <w:sz w:val="24"/>
          <w:szCs w:val="24"/>
        </w:rPr>
        <w:t>dos y de un alto valor agregado;</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1"/>
        </w:numPr>
        <w:spacing w:line="360" w:lineRule="auto"/>
        <w:jc w:val="both"/>
        <w:rPr>
          <w:rFonts w:ascii="Arial" w:hAnsi="Arial" w:cs="Arial"/>
          <w:sz w:val="24"/>
          <w:szCs w:val="24"/>
        </w:rPr>
      </w:pPr>
      <w:r w:rsidRPr="00E54517">
        <w:rPr>
          <w:rFonts w:ascii="Arial" w:hAnsi="Arial" w:cs="Arial"/>
          <w:sz w:val="24"/>
          <w:szCs w:val="24"/>
        </w:rPr>
        <w:t>Establecer las medidas que propicien la competitivid</w:t>
      </w:r>
      <w:r w:rsidR="005105BC">
        <w:rPr>
          <w:rFonts w:ascii="Arial" w:hAnsi="Arial" w:cs="Arial"/>
          <w:sz w:val="24"/>
          <w:szCs w:val="24"/>
        </w:rPr>
        <w:t>ad de las empresas en el Estado;</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1"/>
        </w:numPr>
        <w:spacing w:line="360" w:lineRule="auto"/>
        <w:jc w:val="both"/>
        <w:rPr>
          <w:rFonts w:ascii="Arial" w:hAnsi="Arial" w:cs="Arial"/>
          <w:sz w:val="24"/>
          <w:szCs w:val="24"/>
        </w:rPr>
      </w:pPr>
      <w:r w:rsidRPr="00E54517">
        <w:rPr>
          <w:rFonts w:ascii="Arial" w:hAnsi="Arial" w:cs="Arial"/>
          <w:sz w:val="24"/>
          <w:szCs w:val="24"/>
        </w:rPr>
        <w:lastRenderedPageBreak/>
        <w:t>Promover el desarrollo económico del Estado, a fin de impulsar su crecimiento equilibrado sobre bases de desarrollo sustentable y de</w:t>
      </w:r>
      <w:r w:rsidR="005105BC">
        <w:rPr>
          <w:rFonts w:ascii="Arial" w:hAnsi="Arial" w:cs="Arial"/>
          <w:sz w:val="24"/>
          <w:szCs w:val="24"/>
        </w:rPr>
        <w:t>l desarrollo del capital humano;</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1"/>
        </w:numPr>
        <w:spacing w:line="360" w:lineRule="auto"/>
        <w:jc w:val="both"/>
        <w:rPr>
          <w:rFonts w:ascii="Arial" w:hAnsi="Arial" w:cs="Arial"/>
          <w:sz w:val="24"/>
          <w:szCs w:val="24"/>
        </w:rPr>
      </w:pPr>
      <w:r w:rsidRPr="00E54517">
        <w:rPr>
          <w:rFonts w:ascii="Arial" w:hAnsi="Arial" w:cs="Arial"/>
          <w:sz w:val="24"/>
          <w:szCs w:val="24"/>
        </w:rPr>
        <w:t>Fomentar la generación de nuevas fuentes de empleo y consolidar las existentes; sobre todo de aquellos sectores que propicien en mayor medida el desarrollo de capital humano, la innovación, investigación, el desarrollo y la transferencia del conocimiento y las tecnologías; así como los de mayor impacto en la modernización y competitividad logística en el Estado</w:t>
      </w:r>
      <w:r w:rsidR="005105BC">
        <w:rPr>
          <w:rFonts w:ascii="Arial" w:hAnsi="Arial" w:cs="Arial"/>
          <w:sz w:val="24"/>
          <w:szCs w:val="24"/>
        </w:rPr>
        <w:t>;</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1"/>
        </w:numPr>
        <w:spacing w:line="360" w:lineRule="auto"/>
        <w:jc w:val="both"/>
        <w:rPr>
          <w:rFonts w:ascii="Arial" w:hAnsi="Arial" w:cs="Arial"/>
          <w:sz w:val="24"/>
          <w:szCs w:val="24"/>
        </w:rPr>
      </w:pPr>
      <w:r w:rsidRPr="00E54517">
        <w:rPr>
          <w:rFonts w:ascii="Arial" w:hAnsi="Arial" w:cs="Arial"/>
          <w:sz w:val="24"/>
          <w:szCs w:val="24"/>
        </w:rPr>
        <w:t xml:space="preserve">Incentivar la agrupación y colaboración de empresas, centros de investigación e innovación tecnológica, en los sectores estratégicos, con el objetivo de consolidar el desarrollo </w:t>
      </w:r>
      <w:r w:rsidR="005105BC">
        <w:rPr>
          <w:rFonts w:ascii="Arial" w:hAnsi="Arial" w:cs="Arial"/>
          <w:sz w:val="24"/>
          <w:szCs w:val="24"/>
        </w:rPr>
        <w:t>de la economía del conocimiento;</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1"/>
        </w:numPr>
        <w:spacing w:line="360" w:lineRule="auto"/>
        <w:jc w:val="both"/>
        <w:rPr>
          <w:rFonts w:ascii="Arial" w:hAnsi="Arial" w:cs="Arial"/>
          <w:sz w:val="24"/>
          <w:szCs w:val="24"/>
        </w:rPr>
      </w:pPr>
      <w:r w:rsidRPr="00E54517">
        <w:rPr>
          <w:rFonts w:ascii="Arial" w:hAnsi="Arial" w:cs="Arial"/>
          <w:sz w:val="24"/>
          <w:szCs w:val="24"/>
        </w:rPr>
        <w:t>Estimular el desarrollo de la cadena empresar</w:t>
      </w:r>
      <w:r w:rsidR="005105BC">
        <w:rPr>
          <w:rFonts w:ascii="Arial" w:hAnsi="Arial" w:cs="Arial"/>
          <w:sz w:val="24"/>
          <w:szCs w:val="24"/>
        </w:rPr>
        <w:t>ial de proveedores en el Estado;</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1"/>
        </w:numPr>
        <w:spacing w:line="360" w:lineRule="auto"/>
        <w:jc w:val="both"/>
        <w:rPr>
          <w:rFonts w:ascii="Arial" w:hAnsi="Arial" w:cs="Arial"/>
          <w:sz w:val="24"/>
          <w:szCs w:val="24"/>
        </w:rPr>
      </w:pPr>
      <w:r w:rsidRPr="00E54517">
        <w:rPr>
          <w:rFonts w:ascii="Arial" w:hAnsi="Arial" w:cs="Arial"/>
          <w:sz w:val="24"/>
          <w:szCs w:val="24"/>
        </w:rPr>
        <w:t xml:space="preserve">Fomentar un crecimiento industrial ordenado y descentralizado, a través del establecimiento y consolidación de parques y zonas industriales en los </w:t>
      </w:r>
      <w:r w:rsidR="005105BC">
        <w:rPr>
          <w:rFonts w:ascii="Arial" w:hAnsi="Arial" w:cs="Arial"/>
          <w:sz w:val="24"/>
          <w:szCs w:val="24"/>
        </w:rPr>
        <w:t>distintos municipios del Estado;</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1"/>
        </w:numPr>
        <w:spacing w:line="360" w:lineRule="auto"/>
        <w:jc w:val="both"/>
        <w:rPr>
          <w:rFonts w:ascii="Arial" w:hAnsi="Arial" w:cs="Arial"/>
          <w:sz w:val="24"/>
          <w:szCs w:val="24"/>
        </w:rPr>
      </w:pPr>
      <w:r w:rsidRPr="00E54517">
        <w:rPr>
          <w:rFonts w:ascii="Arial" w:hAnsi="Arial" w:cs="Arial"/>
          <w:sz w:val="24"/>
          <w:szCs w:val="24"/>
        </w:rPr>
        <w:t>Coadyuvar en el fortalecimiento de la infraestructura logística, comercial, industrial y de s</w:t>
      </w:r>
      <w:r w:rsidR="005105BC">
        <w:rPr>
          <w:rFonts w:ascii="Arial" w:hAnsi="Arial" w:cs="Arial"/>
          <w:sz w:val="24"/>
          <w:szCs w:val="24"/>
        </w:rPr>
        <w:t>ervicios existente en el Estado;</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1"/>
        </w:numPr>
        <w:spacing w:line="360" w:lineRule="auto"/>
        <w:jc w:val="both"/>
        <w:rPr>
          <w:rFonts w:ascii="Arial" w:hAnsi="Arial" w:cs="Arial"/>
          <w:sz w:val="24"/>
          <w:szCs w:val="24"/>
        </w:rPr>
      </w:pPr>
      <w:r w:rsidRPr="00E54517">
        <w:rPr>
          <w:rFonts w:ascii="Arial" w:hAnsi="Arial" w:cs="Arial"/>
          <w:sz w:val="24"/>
          <w:szCs w:val="24"/>
        </w:rPr>
        <w:lastRenderedPageBreak/>
        <w:t>Integrar un banco de datos que permita contar con información suficiente y oportuna como apoyo para las labores de planeación y</w:t>
      </w:r>
      <w:r w:rsidR="005105BC">
        <w:rPr>
          <w:rFonts w:ascii="Arial" w:hAnsi="Arial" w:cs="Arial"/>
          <w:sz w:val="24"/>
          <w:szCs w:val="24"/>
        </w:rPr>
        <w:t xml:space="preserve"> promoción económica del Estado;</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1"/>
        </w:numPr>
        <w:spacing w:line="360" w:lineRule="auto"/>
        <w:jc w:val="both"/>
        <w:rPr>
          <w:rFonts w:ascii="Arial" w:hAnsi="Arial" w:cs="Arial"/>
          <w:sz w:val="24"/>
          <w:szCs w:val="24"/>
        </w:rPr>
      </w:pPr>
      <w:r w:rsidRPr="00E54517">
        <w:rPr>
          <w:rFonts w:ascii="Arial" w:hAnsi="Arial" w:cs="Arial"/>
          <w:sz w:val="24"/>
          <w:szCs w:val="24"/>
        </w:rPr>
        <w:t>Promover, establecer y consolidar mecanismos financieros que permitan contar con mayores recursos para el fomento a la inv</w:t>
      </w:r>
      <w:r w:rsidR="005105BC">
        <w:rPr>
          <w:rFonts w:ascii="Arial" w:hAnsi="Arial" w:cs="Arial"/>
          <w:sz w:val="24"/>
          <w:szCs w:val="24"/>
        </w:rPr>
        <w:t>ersión y el empleo en el Estado; y</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1"/>
        </w:numPr>
        <w:spacing w:line="360" w:lineRule="auto"/>
        <w:jc w:val="both"/>
        <w:rPr>
          <w:rFonts w:ascii="Arial" w:hAnsi="Arial" w:cs="Arial"/>
          <w:sz w:val="24"/>
          <w:szCs w:val="24"/>
        </w:rPr>
      </w:pPr>
      <w:r w:rsidRPr="00E54517">
        <w:rPr>
          <w:rFonts w:ascii="Arial" w:hAnsi="Arial" w:cs="Arial"/>
          <w:sz w:val="24"/>
          <w:szCs w:val="24"/>
        </w:rPr>
        <w:t>Estimular el comercio exterior con especial énfasis en el desarrollo de programas estratégicos que impulsen el desarrollo y promoción de la oferta exportable</w:t>
      </w:r>
      <w:r>
        <w:rPr>
          <w:rFonts w:ascii="Arial" w:hAnsi="Arial" w:cs="Arial"/>
          <w:sz w:val="24"/>
          <w:szCs w:val="24"/>
        </w:rPr>
        <w:t>,</w:t>
      </w:r>
      <w:r w:rsidRPr="00E54517">
        <w:rPr>
          <w:rFonts w:ascii="Arial" w:hAnsi="Arial" w:cs="Arial"/>
          <w:sz w:val="24"/>
          <w:szCs w:val="24"/>
        </w:rPr>
        <w:t xml:space="preserve"> así como el fortalecimiento de cadenas productivas, el desarrollo de proveedores y la captación de divisas.</w:t>
      </w:r>
    </w:p>
    <w:p w:rsidR="001C3080" w:rsidRPr="00E54517" w:rsidRDefault="001C3080" w:rsidP="001C3080">
      <w:pPr>
        <w:pStyle w:val="Sinespaciado"/>
        <w:spacing w:line="360" w:lineRule="auto"/>
        <w:jc w:val="both"/>
        <w:rPr>
          <w:rFonts w:ascii="Arial" w:hAnsi="Arial" w:cs="Arial"/>
          <w:sz w:val="24"/>
          <w:szCs w:val="24"/>
        </w:rPr>
      </w:pPr>
    </w:p>
    <w:p w:rsidR="001C3080" w:rsidRPr="00FC08E7" w:rsidRDefault="001C3080" w:rsidP="001C3080">
      <w:pPr>
        <w:pStyle w:val="Sinespaciado"/>
        <w:spacing w:line="360" w:lineRule="auto"/>
        <w:jc w:val="both"/>
        <w:rPr>
          <w:rFonts w:ascii="Arial" w:hAnsi="Arial" w:cs="Arial"/>
          <w:color w:val="FF0000"/>
          <w:sz w:val="24"/>
          <w:szCs w:val="24"/>
        </w:rPr>
      </w:pPr>
      <w:r w:rsidRPr="00E54517">
        <w:rPr>
          <w:rFonts w:ascii="Arial" w:hAnsi="Arial" w:cs="Arial"/>
          <w:b/>
          <w:sz w:val="24"/>
          <w:szCs w:val="24"/>
        </w:rPr>
        <w:t>Artículo 6.</w:t>
      </w:r>
      <w:r w:rsidRPr="00E54517">
        <w:rPr>
          <w:rFonts w:ascii="Arial" w:hAnsi="Arial" w:cs="Arial"/>
          <w:sz w:val="24"/>
          <w:szCs w:val="24"/>
        </w:rPr>
        <w:t xml:space="preserve"> El Poder Ejecutivo del </w:t>
      </w:r>
      <w:r w:rsidRPr="00036975">
        <w:rPr>
          <w:rFonts w:ascii="Arial" w:hAnsi="Arial" w:cs="Arial"/>
          <w:sz w:val="24"/>
          <w:szCs w:val="24"/>
        </w:rPr>
        <w:t xml:space="preserve">Estado podrá celebrar acuerdos y formalizar convenios de coordinación y/o colaboración con autoridades federales, estatales y municipales, así como con el </w:t>
      </w:r>
      <w:r w:rsidRPr="00E54517">
        <w:rPr>
          <w:rFonts w:ascii="Arial" w:hAnsi="Arial" w:cs="Arial"/>
          <w:sz w:val="24"/>
          <w:szCs w:val="24"/>
        </w:rPr>
        <w:t>sector privado y social, fideicomisos y/</w:t>
      </w:r>
      <w:proofErr w:type="spellStart"/>
      <w:r w:rsidRPr="00E54517">
        <w:rPr>
          <w:rFonts w:ascii="Arial" w:hAnsi="Arial" w:cs="Arial"/>
          <w:sz w:val="24"/>
          <w:szCs w:val="24"/>
        </w:rPr>
        <w:t>o</w:t>
      </w:r>
      <w:proofErr w:type="spellEnd"/>
      <w:r w:rsidRPr="00E54517">
        <w:rPr>
          <w:rFonts w:ascii="Arial" w:hAnsi="Arial" w:cs="Arial"/>
          <w:sz w:val="24"/>
          <w:szCs w:val="24"/>
        </w:rPr>
        <w:t xml:space="preserve"> organizaciones no gubernamentales para contribuir al logro del objetivo y fines de la presente Ley.</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rPr>
          <w:rFonts w:ascii="Arial" w:hAnsi="Arial" w:cs="Arial"/>
          <w:b/>
          <w:sz w:val="24"/>
          <w:szCs w:val="24"/>
        </w:rPr>
      </w:pPr>
    </w:p>
    <w:p w:rsidR="001C3080" w:rsidRPr="00E54517" w:rsidRDefault="001C3080" w:rsidP="001C3080">
      <w:pPr>
        <w:pStyle w:val="Sinespaciado"/>
        <w:jc w:val="center"/>
        <w:rPr>
          <w:rFonts w:ascii="Arial" w:hAnsi="Arial" w:cs="Arial"/>
          <w:b/>
          <w:sz w:val="24"/>
          <w:szCs w:val="24"/>
        </w:rPr>
      </w:pPr>
      <w:r w:rsidRPr="00E54517">
        <w:rPr>
          <w:rFonts w:ascii="Arial" w:hAnsi="Arial" w:cs="Arial"/>
          <w:b/>
          <w:sz w:val="24"/>
          <w:szCs w:val="24"/>
        </w:rPr>
        <w:t>CAPÍTULO SEGUNDO</w:t>
      </w:r>
    </w:p>
    <w:p w:rsidR="001C3080" w:rsidRPr="00E54517" w:rsidRDefault="001C3080" w:rsidP="001C3080">
      <w:pPr>
        <w:pStyle w:val="Sinespaciado"/>
        <w:jc w:val="center"/>
        <w:rPr>
          <w:rFonts w:ascii="Arial" w:hAnsi="Arial" w:cs="Arial"/>
          <w:b/>
          <w:sz w:val="24"/>
          <w:szCs w:val="24"/>
        </w:rPr>
      </w:pPr>
      <w:r w:rsidRPr="00E54517">
        <w:rPr>
          <w:rFonts w:ascii="Arial" w:hAnsi="Arial" w:cs="Arial"/>
          <w:b/>
          <w:sz w:val="24"/>
          <w:szCs w:val="24"/>
        </w:rPr>
        <w:t xml:space="preserve">DE LAS ATRIBUCIONES DE LAS AUTORIDADES Y DEL CONSEJO </w:t>
      </w:r>
    </w:p>
    <w:p w:rsidR="001C3080" w:rsidRPr="00E54517" w:rsidRDefault="001C3080" w:rsidP="001C3080">
      <w:pPr>
        <w:pStyle w:val="Sinespaciado"/>
        <w:jc w:val="center"/>
        <w:rPr>
          <w:rFonts w:ascii="Arial" w:hAnsi="Arial" w:cs="Arial"/>
          <w:b/>
          <w:sz w:val="24"/>
          <w:szCs w:val="24"/>
        </w:rPr>
      </w:pPr>
      <w:r w:rsidRPr="00E54517">
        <w:rPr>
          <w:rFonts w:ascii="Arial" w:hAnsi="Arial" w:cs="Arial"/>
          <w:b/>
          <w:sz w:val="24"/>
          <w:szCs w:val="24"/>
        </w:rPr>
        <w:t>DE DESARROLLO ECONÓMICO</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t>Artículo 7.</w:t>
      </w:r>
      <w:r w:rsidRPr="00E54517">
        <w:rPr>
          <w:rFonts w:ascii="Arial" w:hAnsi="Arial" w:cs="Arial"/>
          <w:sz w:val="24"/>
          <w:szCs w:val="24"/>
        </w:rPr>
        <w:t xml:space="preserve"> Se crea el Consejo de Desarrollo Económico como un órgano interinstitucional de la Administración Pública Estatal con funciones de </w:t>
      </w:r>
      <w:r w:rsidRPr="00E54517">
        <w:rPr>
          <w:rFonts w:ascii="Arial" w:hAnsi="Arial" w:cs="Arial"/>
          <w:sz w:val="24"/>
          <w:szCs w:val="24"/>
        </w:rPr>
        <w:lastRenderedPageBreak/>
        <w:t>asesoría, consulta, opinión y decisión, en materia de fomento a la inversión y al empleo.</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t>Artículo 8.</w:t>
      </w:r>
      <w:r w:rsidRPr="00E54517">
        <w:rPr>
          <w:rFonts w:ascii="Arial" w:hAnsi="Arial" w:cs="Arial"/>
          <w:sz w:val="24"/>
          <w:szCs w:val="24"/>
        </w:rPr>
        <w:t xml:space="preserve"> El Consejo estará conformado de la siguiente manera:</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3"/>
        </w:numPr>
        <w:spacing w:line="360" w:lineRule="auto"/>
        <w:jc w:val="both"/>
        <w:rPr>
          <w:rFonts w:ascii="Arial" w:hAnsi="Arial" w:cs="Arial"/>
          <w:sz w:val="24"/>
          <w:szCs w:val="24"/>
        </w:rPr>
      </w:pPr>
      <w:r w:rsidRPr="00E54517">
        <w:rPr>
          <w:rFonts w:ascii="Arial" w:hAnsi="Arial" w:cs="Arial"/>
          <w:sz w:val="24"/>
          <w:szCs w:val="24"/>
        </w:rPr>
        <w:t>Por un Presidente, que será el Titular</w:t>
      </w:r>
      <w:r>
        <w:rPr>
          <w:rFonts w:ascii="Arial" w:hAnsi="Arial" w:cs="Arial"/>
          <w:sz w:val="24"/>
          <w:szCs w:val="24"/>
        </w:rPr>
        <w:t xml:space="preserve"> del Poder Ejecutivo del Estado;</w:t>
      </w:r>
    </w:p>
    <w:p w:rsidR="001C3080" w:rsidRPr="00E54517" w:rsidRDefault="001C3080" w:rsidP="001C3080">
      <w:pPr>
        <w:pStyle w:val="Sinespaciado"/>
        <w:spacing w:line="360" w:lineRule="auto"/>
        <w:ind w:left="720"/>
        <w:jc w:val="both"/>
        <w:rPr>
          <w:rFonts w:ascii="Arial" w:hAnsi="Arial" w:cs="Arial"/>
          <w:sz w:val="24"/>
          <w:szCs w:val="24"/>
        </w:rPr>
      </w:pPr>
    </w:p>
    <w:p w:rsidR="001C3080" w:rsidRPr="00E54517" w:rsidRDefault="001C3080" w:rsidP="001C3080">
      <w:pPr>
        <w:pStyle w:val="Sinespaciado"/>
        <w:numPr>
          <w:ilvl w:val="0"/>
          <w:numId w:val="3"/>
        </w:numPr>
        <w:spacing w:line="360" w:lineRule="auto"/>
        <w:jc w:val="both"/>
        <w:rPr>
          <w:rFonts w:ascii="Arial" w:hAnsi="Arial" w:cs="Arial"/>
          <w:sz w:val="24"/>
          <w:szCs w:val="24"/>
        </w:rPr>
      </w:pPr>
      <w:r w:rsidRPr="00E54517">
        <w:rPr>
          <w:rFonts w:ascii="Arial" w:hAnsi="Arial" w:cs="Arial"/>
          <w:sz w:val="24"/>
          <w:szCs w:val="24"/>
        </w:rPr>
        <w:t>Por un Secretario Técnico, que será el S</w:t>
      </w:r>
      <w:r>
        <w:rPr>
          <w:rFonts w:ascii="Arial" w:hAnsi="Arial" w:cs="Arial"/>
          <w:sz w:val="24"/>
          <w:szCs w:val="24"/>
        </w:rPr>
        <w:t>ecretario de Economía y Trabajo;</w:t>
      </w:r>
    </w:p>
    <w:p w:rsidR="001C3080" w:rsidRPr="00E54517" w:rsidRDefault="001C3080" w:rsidP="001C3080">
      <w:pPr>
        <w:pStyle w:val="Sinespaciado"/>
        <w:spacing w:line="360" w:lineRule="auto"/>
        <w:ind w:left="720"/>
        <w:jc w:val="both"/>
        <w:rPr>
          <w:rFonts w:ascii="Arial" w:hAnsi="Arial" w:cs="Arial"/>
          <w:sz w:val="24"/>
          <w:szCs w:val="24"/>
        </w:rPr>
      </w:pPr>
    </w:p>
    <w:p w:rsidR="001C3080" w:rsidRPr="00E54517" w:rsidRDefault="001C3080" w:rsidP="001C3080">
      <w:pPr>
        <w:pStyle w:val="Sinespaciado"/>
        <w:numPr>
          <w:ilvl w:val="0"/>
          <w:numId w:val="3"/>
        </w:numPr>
        <w:spacing w:line="360" w:lineRule="auto"/>
        <w:jc w:val="both"/>
        <w:rPr>
          <w:rFonts w:ascii="Arial" w:hAnsi="Arial" w:cs="Arial"/>
          <w:sz w:val="24"/>
          <w:szCs w:val="24"/>
        </w:rPr>
      </w:pPr>
      <w:r w:rsidRPr="00E54517">
        <w:rPr>
          <w:rFonts w:ascii="Arial" w:hAnsi="Arial" w:cs="Arial"/>
          <w:sz w:val="24"/>
          <w:szCs w:val="24"/>
        </w:rPr>
        <w:t>Por el Secretario de Finanzas y Tesorero General del Estado</w:t>
      </w:r>
      <w:r>
        <w:rPr>
          <w:rFonts w:ascii="Arial" w:hAnsi="Arial" w:cs="Arial"/>
          <w:sz w:val="24"/>
          <w:szCs w:val="24"/>
        </w:rPr>
        <w:t>;</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3"/>
        </w:numPr>
        <w:spacing w:line="360" w:lineRule="auto"/>
        <w:jc w:val="both"/>
        <w:rPr>
          <w:rFonts w:ascii="Arial" w:hAnsi="Arial" w:cs="Arial"/>
          <w:sz w:val="24"/>
          <w:szCs w:val="24"/>
        </w:rPr>
      </w:pPr>
      <w:r w:rsidRPr="00E54517">
        <w:rPr>
          <w:rFonts w:ascii="Arial" w:hAnsi="Arial" w:cs="Arial"/>
          <w:sz w:val="24"/>
          <w:szCs w:val="24"/>
        </w:rPr>
        <w:t>Por el Secre</w:t>
      </w:r>
      <w:r>
        <w:rPr>
          <w:rFonts w:ascii="Arial" w:hAnsi="Arial" w:cs="Arial"/>
          <w:sz w:val="24"/>
          <w:szCs w:val="24"/>
        </w:rPr>
        <w:t>tario de Desarrollo Sustentable;</w:t>
      </w:r>
    </w:p>
    <w:p w:rsidR="001C3080" w:rsidRPr="00E54517" w:rsidRDefault="001C3080" w:rsidP="001C3080">
      <w:pPr>
        <w:pStyle w:val="Prrafodelista"/>
        <w:rPr>
          <w:rFonts w:ascii="Arial" w:hAnsi="Arial" w:cs="Arial"/>
          <w:sz w:val="24"/>
          <w:szCs w:val="24"/>
        </w:rPr>
      </w:pPr>
    </w:p>
    <w:p w:rsidR="001C3080" w:rsidRPr="00036975" w:rsidRDefault="001C3080" w:rsidP="001C3080">
      <w:pPr>
        <w:pStyle w:val="Sinespaciado"/>
        <w:numPr>
          <w:ilvl w:val="0"/>
          <w:numId w:val="3"/>
        </w:numPr>
        <w:spacing w:line="360" w:lineRule="auto"/>
        <w:jc w:val="both"/>
        <w:rPr>
          <w:rFonts w:ascii="Arial" w:hAnsi="Arial" w:cs="Arial"/>
          <w:sz w:val="24"/>
          <w:szCs w:val="24"/>
        </w:rPr>
      </w:pPr>
      <w:r w:rsidRPr="00036975">
        <w:rPr>
          <w:rFonts w:ascii="Arial" w:hAnsi="Arial" w:cs="Arial"/>
          <w:sz w:val="24"/>
          <w:szCs w:val="24"/>
        </w:rPr>
        <w:t>Por el Subsecretario de</w:t>
      </w:r>
      <w:r w:rsidR="006B084D">
        <w:rPr>
          <w:rFonts w:ascii="Arial" w:hAnsi="Arial" w:cs="Arial"/>
          <w:sz w:val="24"/>
          <w:szCs w:val="24"/>
        </w:rPr>
        <w:t xml:space="preserve"> Inversión y Fomento Industrial de la Secretaria de Economía Trabajo; y</w:t>
      </w:r>
    </w:p>
    <w:p w:rsidR="001C3080" w:rsidRPr="00036975" w:rsidRDefault="001C3080" w:rsidP="001C3080">
      <w:pPr>
        <w:pStyle w:val="Sinespaciado"/>
        <w:spacing w:line="360" w:lineRule="auto"/>
        <w:jc w:val="both"/>
        <w:rPr>
          <w:rFonts w:ascii="Arial" w:hAnsi="Arial" w:cs="Arial"/>
          <w:sz w:val="24"/>
          <w:szCs w:val="24"/>
        </w:rPr>
      </w:pPr>
    </w:p>
    <w:p w:rsidR="001C3080" w:rsidRPr="00036975" w:rsidRDefault="001C3080" w:rsidP="001C3080">
      <w:pPr>
        <w:pStyle w:val="Sinespaciado"/>
        <w:numPr>
          <w:ilvl w:val="0"/>
          <w:numId w:val="3"/>
        </w:numPr>
        <w:spacing w:line="360" w:lineRule="auto"/>
        <w:jc w:val="both"/>
        <w:rPr>
          <w:rFonts w:ascii="Arial" w:hAnsi="Arial" w:cs="Arial"/>
          <w:sz w:val="24"/>
          <w:szCs w:val="24"/>
        </w:rPr>
      </w:pPr>
      <w:r w:rsidRPr="00036975">
        <w:rPr>
          <w:rFonts w:ascii="Arial" w:hAnsi="Arial" w:cs="Arial"/>
          <w:sz w:val="24"/>
          <w:szCs w:val="24"/>
          <w:lang w:val="es-ES"/>
        </w:rPr>
        <w:t>Por un vocal invitado que tendrá nivel de Subsecretario para temas relacionados con la Secretaría,</w:t>
      </w:r>
      <w:r w:rsidRPr="00036975">
        <w:rPr>
          <w:rFonts w:ascii="Arial" w:hAnsi="Arial" w:cs="Arial"/>
          <w:sz w:val="24"/>
          <w:szCs w:val="24"/>
        </w:rPr>
        <w:t xml:space="preserve"> en los términos del reglamento de la presente Ley. </w:t>
      </w:r>
    </w:p>
    <w:p w:rsidR="001C3080" w:rsidRPr="00036975"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t>Artículo 9.</w:t>
      </w:r>
      <w:r w:rsidRPr="00E54517">
        <w:rPr>
          <w:rFonts w:ascii="Arial" w:hAnsi="Arial" w:cs="Arial"/>
          <w:sz w:val="24"/>
          <w:szCs w:val="24"/>
        </w:rPr>
        <w:t xml:space="preserve"> Por cada miembro titular del Consejo se </w:t>
      </w:r>
      <w:r w:rsidR="00236DBA">
        <w:rPr>
          <w:rFonts w:ascii="Arial" w:hAnsi="Arial" w:cs="Arial"/>
          <w:sz w:val="24"/>
          <w:szCs w:val="24"/>
        </w:rPr>
        <w:t>deberá</w:t>
      </w:r>
      <w:r w:rsidRPr="00E54517">
        <w:rPr>
          <w:rFonts w:ascii="Arial" w:hAnsi="Arial" w:cs="Arial"/>
          <w:sz w:val="24"/>
          <w:szCs w:val="24"/>
        </w:rPr>
        <w:t xml:space="preserve"> nombrar un suplente, medi</w:t>
      </w:r>
      <w:r>
        <w:rPr>
          <w:rFonts w:ascii="Arial" w:hAnsi="Arial" w:cs="Arial"/>
          <w:sz w:val="24"/>
          <w:szCs w:val="24"/>
        </w:rPr>
        <w:t>ante oficio dirigido al Consejo</w:t>
      </w:r>
      <w:r w:rsidRPr="00E54517">
        <w:rPr>
          <w:rFonts w:ascii="Arial" w:hAnsi="Arial" w:cs="Arial"/>
          <w:sz w:val="24"/>
          <w:szCs w:val="24"/>
        </w:rPr>
        <w:t xml:space="preserve"> y será la única persona facultada para representarlo cuando el titular no acuda a las sesiones que se celebren. </w:t>
      </w:r>
      <w:r w:rsidRPr="00E54517">
        <w:rPr>
          <w:rFonts w:ascii="Arial" w:hAnsi="Arial" w:cs="Arial"/>
          <w:sz w:val="24"/>
          <w:szCs w:val="24"/>
        </w:rPr>
        <w:lastRenderedPageBreak/>
        <w:t>A los integrantes del Consejo sólo podrán sustituirlos servidores públicos con el nivel de Subsecretarios o equivalente.</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t>Artículo 10.</w:t>
      </w:r>
      <w:r w:rsidRPr="00E54517">
        <w:rPr>
          <w:rFonts w:ascii="Arial" w:hAnsi="Arial" w:cs="Arial"/>
          <w:sz w:val="24"/>
          <w:szCs w:val="24"/>
        </w:rPr>
        <w:t xml:space="preserve"> En caso de ausencia del Presidente, será suplido por el Secretario Técnico y en esos casos, el suplente de éste, asumirá sus funciones.</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t>Artículo 11.</w:t>
      </w:r>
      <w:r w:rsidRPr="00E54517">
        <w:rPr>
          <w:rFonts w:ascii="Arial" w:hAnsi="Arial" w:cs="Arial"/>
          <w:sz w:val="24"/>
          <w:szCs w:val="24"/>
        </w:rPr>
        <w:t xml:space="preserve"> El Consejo de Desarrollo Económico tendrá las siguientes atribuciones:</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4"/>
        </w:numPr>
        <w:spacing w:line="360" w:lineRule="auto"/>
        <w:jc w:val="both"/>
        <w:rPr>
          <w:rFonts w:ascii="Arial" w:hAnsi="Arial" w:cs="Arial"/>
          <w:sz w:val="24"/>
          <w:szCs w:val="24"/>
        </w:rPr>
      </w:pPr>
      <w:r w:rsidRPr="00E54517">
        <w:rPr>
          <w:rFonts w:ascii="Arial" w:hAnsi="Arial" w:cs="Arial"/>
          <w:sz w:val="24"/>
          <w:szCs w:val="24"/>
        </w:rPr>
        <w:t>Aprobar, modificar o rechazar la propuesta del programa anual de incentivos a la inversión y el empleo, elaborada por la Secretaría, para que, en su caso, sea sometida a consideración del Titular del Poder Ejecutivo, para su aprobación. En dicho programa se contemplarán las políticas públicas necesarias para elevar la competitividad en el Estado, sobre todo en aquellos sectores que el</w:t>
      </w:r>
      <w:r w:rsidR="007848F2">
        <w:rPr>
          <w:rFonts w:ascii="Arial" w:hAnsi="Arial" w:cs="Arial"/>
          <w:sz w:val="24"/>
          <w:szCs w:val="24"/>
        </w:rPr>
        <w:t xml:space="preserve"> Consejo considere estratégicos;</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4"/>
        </w:numPr>
        <w:spacing w:line="360" w:lineRule="auto"/>
        <w:jc w:val="both"/>
        <w:rPr>
          <w:rFonts w:ascii="Arial" w:hAnsi="Arial" w:cs="Arial"/>
          <w:sz w:val="24"/>
          <w:szCs w:val="24"/>
        </w:rPr>
      </w:pPr>
      <w:r w:rsidRPr="00E54517">
        <w:rPr>
          <w:rFonts w:ascii="Arial" w:hAnsi="Arial" w:cs="Arial"/>
          <w:sz w:val="24"/>
          <w:szCs w:val="24"/>
        </w:rPr>
        <w:t>Promover la participación de los sectores en la propuesta y diseño de políticas públicas en materia de desarrollo económico, y en específico la participación del sector privado en el desarrollo de infraestructura que fortalezca la economí</w:t>
      </w:r>
      <w:r w:rsidR="007848F2">
        <w:rPr>
          <w:rFonts w:ascii="Arial" w:hAnsi="Arial" w:cs="Arial"/>
          <w:sz w:val="24"/>
          <w:szCs w:val="24"/>
        </w:rPr>
        <w:t>a y competitividad en el Estado;</w:t>
      </w:r>
    </w:p>
    <w:p w:rsidR="001C3080" w:rsidRPr="00E54517" w:rsidRDefault="001C3080" w:rsidP="001C3080">
      <w:pPr>
        <w:pStyle w:val="Prrafodelista"/>
        <w:rPr>
          <w:rFonts w:ascii="Arial" w:hAnsi="Arial" w:cs="Arial"/>
          <w:sz w:val="24"/>
          <w:szCs w:val="24"/>
        </w:rPr>
      </w:pPr>
    </w:p>
    <w:p w:rsidR="001C3080" w:rsidRPr="00E54517" w:rsidRDefault="001C3080" w:rsidP="001C3080">
      <w:pPr>
        <w:pStyle w:val="Sinespaciado"/>
        <w:numPr>
          <w:ilvl w:val="0"/>
          <w:numId w:val="4"/>
        </w:numPr>
        <w:spacing w:line="360" w:lineRule="auto"/>
        <w:jc w:val="both"/>
        <w:rPr>
          <w:rFonts w:ascii="Arial" w:hAnsi="Arial" w:cs="Arial"/>
          <w:sz w:val="24"/>
          <w:szCs w:val="24"/>
        </w:rPr>
      </w:pPr>
      <w:r w:rsidRPr="00E54517">
        <w:rPr>
          <w:rFonts w:ascii="Arial" w:hAnsi="Arial" w:cs="Arial"/>
          <w:sz w:val="24"/>
          <w:szCs w:val="24"/>
        </w:rPr>
        <w:t>Apoyar la instalación y expansión de nuevas empresas y para fortale</w:t>
      </w:r>
      <w:r w:rsidR="007848F2">
        <w:rPr>
          <w:rFonts w:ascii="Arial" w:hAnsi="Arial" w:cs="Arial"/>
          <w:sz w:val="24"/>
          <w:szCs w:val="24"/>
        </w:rPr>
        <w:t>cer las existentes en el Estado;</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4"/>
        </w:numPr>
        <w:spacing w:line="360" w:lineRule="auto"/>
        <w:jc w:val="both"/>
        <w:rPr>
          <w:rFonts w:ascii="Arial" w:hAnsi="Arial" w:cs="Arial"/>
          <w:sz w:val="24"/>
          <w:szCs w:val="24"/>
        </w:rPr>
      </w:pPr>
      <w:r w:rsidRPr="00E54517">
        <w:rPr>
          <w:rFonts w:ascii="Arial" w:hAnsi="Arial" w:cs="Arial"/>
          <w:sz w:val="24"/>
          <w:szCs w:val="24"/>
        </w:rPr>
        <w:lastRenderedPageBreak/>
        <w:t>Dar seguimiento al cumplimiento de compromisos y proyectos de inversión autorizados a las empresas que reciban incentivos y apo</w:t>
      </w:r>
      <w:r w:rsidR="007848F2">
        <w:rPr>
          <w:rFonts w:ascii="Arial" w:hAnsi="Arial" w:cs="Arial"/>
          <w:sz w:val="24"/>
          <w:szCs w:val="24"/>
        </w:rPr>
        <w:t>yos de conformidad con esta Ley;</w:t>
      </w:r>
    </w:p>
    <w:p w:rsidR="001C3080" w:rsidRPr="00E54517" w:rsidRDefault="001C3080" w:rsidP="001C3080">
      <w:pPr>
        <w:pStyle w:val="Sinespaciado"/>
        <w:spacing w:line="360" w:lineRule="auto"/>
        <w:jc w:val="both"/>
        <w:rPr>
          <w:rFonts w:ascii="Arial" w:hAnsi="Arial" w:cs="Arial"/>
          <w:sz w:val="24"/>
          <w:szCs w:val="24"/>
        </w:rPr>
      </w:pPr>
    </w:p>
    <w:p w:rsidR="001C3080" w:rsidRDefault="001C3080" w:rsidP="001C3080">
      <w:pPr>
        <w:pStyle w:val="Sinespaciado"/>
        <w:numPr>
          <w:ilvl w:val="0"/>
          <w:numId w:val="4"/>
        </w:numPr>
        <w:spacing w:line="360" w:lineRule="auto"/>
        <w:jc w:val="both"/>
        <w:rPr>
          <w:rFonts w:ascii="Arial" w:hAnsi="Arial" w:cs="Arial"/>
          <w:sz w:val="24"/>
          <w:szCs w:val="24"/>
        </w:rPr>
      </w:pPr>
      <w:r w:rsidRPr="00E54517">
        <w:rPr>
          <w:rFonts w:ascii="Arial" w:hAnsi="Arial" w:cs="Arial"/>
          <w:sz w:val="24"/>
          <w:szCs w:val="24"/>
        </w:rPr>
        <w:t>Aprobar las solicitudes de incentivos y apoyos otorgados, propuestos por la Secretaría, previo análisis que de las solicitudes se realicen</w:t>
      </w:r>
      <w:r w:rsidR="007848F2">
        <w:rPr>
          <w:rFonts w:ascii="Arial" w:hAnsi="Arial" w:cs="Arial"/>
          <w:sz w:val="24"/>
          <w:szCs w:val="24"/>
        </w:rPr>
        <w:t>;</w:t>
      </w:r>
    </w:p>
    <w:p w:rsidR="001C3080" w:rsidRPr="00036975" w:rsidRDefault="001C3080" w:rsidP="001C3080">
      <w:pPr>
        <w:pStyle w:val="Prrafodelista"/>
        <w:rPr>
          <w:rFonts w:ascii="Arial" w:hAnsi="Arial" w:cs="Arial"/>
          <w:sz w:val="24"/>
          <w:szCs w:val="24"/>
        </w:rPr>
      </w:pPr>
    </w:p>
    <w:p w:rsidR="001C3080" w:rsidRPr="00036975" w:rsidRDefault="001C3080" w:rsidP="001C3080">
      <w:pPr>
        <w:pStyle w:val="Sinespaciado"/>
        <w:numPr>
          <w:ilvl w:val="0"/>
          <w:numId w:val="4"/>
        </w:numPr>
        <w:spacing w:line="360" w:lineRule="auto"/>
        <w:jc w:val="both"/>
        <w:rPr>
          <w:rFonts w:ascii="Arial" w:hAnsi="Arial" w:cs="Arial"/>
          <w:sz w:val="24"/>
          <w:szCs w:val="24"/>
        </w:rPr>
      </w:pPr>
      <w:r w:rsidRPr="00036975">
        <w:rPr>
          <w:rFonts w:ascii="Arial" w:hAnsi="Arial" w:cs="Arial"/>
          <w:sz w:val="24"/>
          <w:szCs w:val="24"/>
        </w:rPr>
        <w:t>Celebrar convenios con los inversionistas para salvaguardar la confidencialidad de la información de los proyectos de inversión que serán vigentes hasta la formalización de el o los convenios a que se ref</w:t>
      </w:r>
      <w:r w:rsidR="007848F2">
        <w:rPr>
          <w:rFonts w:ascii="Arial" w:hAnsi="Arial" w:cs="Arial"/>
          <w:sz w:val="24"/>
          <w:szCs w:val="24"/>
        </w:rPr>
        <w:t>iere el artículo 23 de esta Ley;</w:t>
      </w:r>
    </w:p>
    <w:p w:rsidR="001C3080" w:rsidRPr="00036975" w:rsidRDefault="001C3080" w:rsidP="001C3080">
      <w:pPr>
        <w:pStyle w:val="Prrafodelista"/>
        <w:rPr>
          <w:rFonts w:ascii="Arial" w:hAnsi="Arial" w:cs="Arial"/>
          <w:sz w:val="24"/>
          <w:szCs w:val="24"/>
        </w:rPr>
      </w:pPr>
    </w:p>
    <w:p w:rsidR="001C3080" w:rsidRPr="00E54517" w:rsidRDefault="001C3080" w:rsidP="001C3080">
      <w:pPr>
        <w:pStyle w:val="Sinespaciado"/>
        <w:numPr>
          <w:ilvl w:val="0"/>
          <w:numId w:val="4"/>
        </w:numPr>
        <w:spacing w:line="360" w:lineRule="auto"/>
        <w:jc w:val="both"/>
        <w:rPr>
          <w:rFonts w:ascii="Arial" w:hAnsi="Arial" w:cs="Arial"/>
          <w:sz w:val="24"/>
          <w:szCs w:val="24"/>
        </w:rPr>
      </w:pPr>
      <w:r w:rsidRPr="00E54517">
        <w:rPr>
          <w:rFonts w:ascii="Arial" w:hAnsi="Arial" w:cs="Arial"/>
          <w:sz w:val="24"/>
          <w:szCs w:val="24"/>
        </w:rPr>
        <w:t>Aprobar la modificación, suspensión o cancelación de incentivos y apoyos otorgado</w:t>
      </w:r>
      <w:r w:rsidR="007848F2">
        <w:rPr>
          <w:rFonts w:ascii="Arial" w:hAnsi="Arial" w:cs="Arial"/>
          <w:sz w:val="24"/>
          <w:szCs w:val="24"/>
        </w:rPr>
        <w:t>s, cuando el caso lo justifique;</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4"/>
        </w:numPr>
        <w:spacing w:line="360" w:lineRule="auto"/>
        <w:jc w:val="both"/>
        <w:rPr>
          <w:rFonts w:ascii="Arial" w:hAnsi="Arial" w:cs="Arial"/>
          <w:sz w:val="24"/>
          <w:szCs w:val="24"/>
        </w:rPr>
      </w:pPr>
      <w:r w:rsidRPr="00E54517">
        <w:rPr>
          <w:rFonts w:ascii="Arial" w:hAnsi="Arial" w:cs="Arial"/>
          <w:sz w:val="24"/>
          <w:szCs w:val="24"/>
        </w:rPr>
        <w:t>Realizar recomendaciones</w:t>
      </w:r>
      <w:r w:rsidR="001A4F87">
        <w:rPr>
          <w:rFonts w:ascii="Arial" w:hAnsi="Arial" w:cs="Arial"/>
          <w:sz w:val="24"/>
          <w:szCs w:val="24"/>
        </w:rPr>
        <w:t xml:space="preserve"> </w:t>
      </w:r>
      <w:r w:rsidRPr="00E54517">
        <w:rPr>
          <w:rFonts w:ascii="Arial" w:hAnsi="Arial" w:cs="Arial"/>
          <w:sz w:val="24"/>
          <w:szCs w:val="24"/>
        </w:rPr>
        <w:t>a los municipios del Estado, respect</w:t>
      </w:r>
      <w:r w:rsidR="007848F2">
        <w:rPr>
          <w:rFonts w:ascii="Arial" w:hAnsi="Arial" w:cs="Arial"/>
          <w:sz w:val="24"/>
          <w:szCs w:val="24"/>
        </w:rPr>
        <w:t>o al otorgamiento de incentivos</w:t>
      </w:r>
      <w:r w:rsidR="00C92DE7">
        <w:rPr>
          <w:rFonts w:ascii="Arial" w:hAnsi="Arial" w:cs="Arial"/>
          <w:sz w:val="24"/>
          <w:szCs w:val="24"/>
        </w:rPr>
        <w:t xml:space="preserve">, </w:t>
      </w:r>
      <w:r w:rsidR="00C92DE7" w:rsidRPr="00C92DE7">
        <w:rPr>
          <w:rFonts w:ascii="Arial" w:hAnsi="Arial" w:cs="Arial"/>
          <w:sz w:val="24"/>
          <w:szCs w:val="24"/>
        </w:rPr>
        <w:t xml:space="preserve">estas de ninguna manera </w:t>
      </w:r>
      <w:r w:rsidR="00534F3F">
        <w:rPr>
          <w:rFonts w:ascii="Arial" w:hAnsi="Arial" w:cs="Arial"/>
          <w:sz w:val="24"/>
          <w:szCs w:val="24"/>
        </w:rPr>
        <w:t>serán con</w:t>
      </w:r>
      <w:r w:rsidR="00C92DE7" w:rsidRPr="00C92DE7">
        <w:rPr>
          <w:rFonts w:ascii="Arial" w:hAnsi="Arial" w:cs="Arial"/>
          <w:sz w:val="24"/>
          <w:szCs w:val="24"/>
        </w:rPr>
        <w:t xml:space="preserve"> carácter de vinculativos</w:t>
      </w:r>
      <w:r w:rsidR="007848F2">
        <w:rPr>
          <w:rFonts w:ascii="Arial" w:hAnsi="Arial" w:cs="Arial"/>
          <w:sz w:val="24"/>
          <w:szCs w:val="24"/>
        </w:rPr>
        <w:t>;</w:t>
      </w:r>
    </w:p>
    <w:p w:rsidR="001C3080" w:rsidRPr="00E54517" w:rsidRDefault="001C3080" w:rsidP="001C3080">
      <w:pPr>
        <w:pStyle w:val="Prrafodelista"/>
        <w:rPr>
          <w:rFonts w:ascii="Arial" w:hAnsi="Arial" w:cs="Arial"/>
          <w:sz w:val="24"/>
          <w:szCs w:val="24"/>
        </w:rPr>
      </w:pPr>
    </w:p>
    <w:p w:rsidR="001C3080" w:rsidRPr="00E54517" w:rsidRDefault="001C3080" w:rsidP="001C3080">
      <w:pPr>
        <w:pStyle w:val="Sinespaciado"/>
        <w:numPr>
          <w:ilvl w:val="0"/>
          <w:numId w:val="4"/>
        </w:numPr>
        <w:spacing w:line="360" w:lineRule="auto"/>
        <w:jc w:val="both"/>
        <w:rPr>
          <w:rFonts w:ascii="Arial" w:hAnsi="Arial" w:cs="Arial"/>
          <w:sz w:val="24"/>
          <w:szCs w:val="24"/>
        </w:rPr>
      </w:pPr>
      <w:r w:rsidRPr="00E54517">
        <w:rPr>
          <w:rFonts w:ascii="Arial" w:hAnsi="Arial" w:cs="Arial"/>
          <w:sz w:val="24"/>
          <w:szCs w:val="24"/>
        </w:rPr>
        <w:t>Proponer a la Comisión Estatal de Mejora Regulatoria acciones encaminadas a agilizar procedimientos administrativos y de gestión gubernamental para las empresas, conforme a lo dispuesto en la Ley para la Mejora Regulatoria y la Simplificación Administra</w:t>
      </w:r>
      <w:r w:rsidR="007848F2">
        <w:rPr>
          <w:rFonts w:ascii="Arial" w:hAnsi="Arial" w:cs="Arial"/>
          <w:sz w:val="24"/>
          <w:szCs w:val="24"/>
        </w:rPr>
        <w:t>tiva en el Estado de Nuevo León;</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4"/>
        </w:numPr>
        <w:spacing w:line="360" w:lineRule="auto"/>
        <w:jc w:val="both"/>
        <w:rPr>
          <w:rFonts w:ascii="Arial" w:hAnsi="Arial" w:cs="Arial"/>
          <w:sz w:val="24"/>
          <w:szCs w:val="24"/>
        </w:rPr>
      </w:pPr>
      <w:r w:rsidRPr="00E54517">
        <w:rPr>
          <w:rFonts w:ascii="Arial" w:hAnsi="Arial" w:cs="Arial"/>
          <w:sz w:val="24"/>
          <w:szCs w:val="24"/>
        </w:rPr>
        <w:t>Contribuir y opinar en el desarrollo y aplicación de los programas y estrategias que el gobierno federal instrumente en el Estado para promover su crecimiento económico y promover la coordinación ent</w:t>
      </w:r>
      <w:r w:rsidR="007848F2">
        <w:rPr>
          <w:rFonts w:ascii="Arial" w:hAnsi="Arial" w:cs="Arial"/>
          <w:sz w:val="24"/>
          <w:szCs w:val="24"/>
        </w:rPr>
        <w:t>re los tres órdenes de gobierno;</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4"/>
        </w:numPr>
        <w:spacing w:line="360" w:lineRule="auto"/>
        <w:jc w:val="both"/>
        <w:rPr>
          <w:rFonts w:ascii="Arial" w:hAnsi="Arial" w:cs="Arial"/>
          <w:sz w:val="24"/>
          <w:szCs w:val="24"/>
        </w:rPr>
      </w:pPr>
      <w:r w:rsidRPr="00E54517">
        <w:rPr>
          <w:rFonts w:ascii="Arial" w:hAnsi="Arial" w:cs="Arial"/>
          <w:sz w:val="24"/>
          <w:szCs w:val="24"/>
        </w:rPr>
        <w:t xml:space="preserve">Aprobar el </w:t>
      </w:r>
      <w:r w:rsidR="007848F2">
        <w:rPr>
          <w:rFonts w:ascii="Arial" w:hAnsi="Arial" w:cs="Arial"/>
          <w:sz w:val="24"/>
          <w:szCs w:val="24"/>
        </w:rPr>
        <w:t>reglamento interior del Consejo;</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4"/>
        </w:numPr>
        <w:spacing w:line="360" w:lineRule="auto"/>
        <w:jc w:val="both"/>
        <w:rPr>
          <w:rFonts w:ascii="Arial" w:hAnsi="Arial" w:cs="Arial"/>
          <w:sz w:val="24"/>
          <w:szCs w:val="24"/>
        </w:rPr>
      </w:pPr>
      <w:r w:rsidRPr="00E54517">
        <w:rPr>
          <w:rFonts w:ascii="Arial" w:hAnsi="Arial" w:cs="Arial"/>
          <w:sz w:val="24"/>
          <w:szCs w:val="24"/>
        </w:rPr>
        <w:t xml:space="preserve">Emitir opinión del proyecto de reglamento de la Ley, presentado por la Secretaría, a fin de someterlo a consideración y en su caso, aprobación, </w:t>
      </w:r>
      <w:r w:rsidR="007848F2">
        <w:rPr>
          <w:rFonts w:ascii="Arial" w:hAnsi="Arial" w:cs="Arial"/>
          <w:sz w:val="24"/>
          <w:szCs w:val="24"/>
        </w:rPr>
        <w:t>del Titular del Poder Ejecutivo;</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4"/>
        </w:numPr>
        <w:spacing w:line="360" w:lineRule="auto"/>
        <w:jc w:val="both"/>
        <w:rPr>
          <w:rFonts w:ascii="Arial" w:hAnsi="Arial" w:cs="Arial"/>
          <w:sz w:val="24"/>
          <w:szCs w:val="24"/>
        </w:rPr>
      </w:pPr>
      <w:r w:rsidRPr="00E54517">
        <w:rPr>
          <w:rFonts w:ascii="Arial" w:hAnsi="Arial" w:cs="Arial"/>
          <w:sz w:val="24"/>
          <w:szCs w:val="24"/>
        </w:rPr>
        <w:t>Aplicar el presupuesto que se a</w:t>
      </w:r>
      <w:r w:rsidR="007848F2">
        <w:rPr>
          <w:rFonts w:ascii="Arial" w:hAnsi="Arial" w:cs="Arial"/>
          <w:sz w:val="24"/>
          <w:szCs w:val="24"/>
        </w:rPr>
        <w:t>signe anualmente al Fideicomiso;</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4"/>
        </w:numPr>
        <w:spacing w:line="360" w:lineRule="auto"/>
        <w:jc w:val="both"/>
        <w:rPr>
          <w:rFonts w:ascii="Arial" w:hAnsi="Arial" w:cs="Arial"/>
          <w:sz w:val="24"/>
          <w:szCs w:val="24"/>
        </w:rPr>
      </w:pPr>
      <w:r w:rsidRPr="00E54517">
        <w:rPr>
          <w:rFonts w:ascii="Arial" w:hAnsi="Arial" w:cs="Arial"/>
          <w:sz w:val="24"/>
          <w:szCs w:val="24"/>
        </w:rPr>
        <w:t>Participar con propuestas y emitir opinión en la elaboración de iniciativas de leyes y reglamentos q</w:t>
      </w:r>
      <w:r w:rsidR="007848F2">
        <w:rPr>
          <w:rFonts w:ascii="Arial" w:hAnsi="Arial" w:cs="Arial"/>
          <w:sz w:val="24"/>
          <w:szCs w:val="24"/>
        </w:rPr>
        <w:t>ue sean relacionadas a esta Ley; y</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4"/>
        </w:numPr>
        <w:spacing w:line="360" w:lineRule="auto"/>
        <w:jc w:val="both"/>
        <w:rPr>
          <w:rFonts w:ascii="Arial" w:hAnsi="Arial" w:cs="Arial"/>
          <w:sz w:val="24"/>
          <w:szCs w:val="24"/>
        </w:rPr>
      </w:pPr>
      <w:r w:rsidRPr="00E54517">
        <w:rPr>
          <w:rFonts w:ascii="Arial" w:hAnsi="Arial" w:cs="Arial"/>
          <w:sz w:val="24"/>
          <w:szCs w:val="24"/>
        </w:rPr>
        <w:t>Las demás que se deriven de esta Ley o sean expresas en el reglamento de la Ley, en cumplimiento de cualquier artículo de la misma.</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t xml:space="preserve">Artículo 12. </w:t>
      </w:r>
      <w:r w:rsidRPr="00E54517">
        <w:rPr>
          <w:rFonts w:ascii="Arial" w:hAnsi="Arial" w:cs="Arial"/>
          <w:sz w:val="24"/>
          <w:szCs w:val="24"/>
        </w:rPr>
        <w:t>El Consejo se reunirá cada tres meses de manera ordinaria y extraordinariamente las veces que resulte necesario, previa convocatoria del Presidente o Secretario Técnico, por instrucciones de aquél</w:t>
      </w:r>
      <w:r w:rsidR="00EC2573">
        <w:rPr>
          <w:rFonts w:ascii="Arial" w:hAnsi="Arial" w:cs="Arial"/>
          <w:sz w:val="24"/>
          <w:szCs w:val="24"/>
        </w:rPr>
        <w:t>, que</w:t>
      </w:r>
      <w:r w:rsidRPr="00E54517">
        <w:rPr>
          <w:rFonts w:ascii="Arial" w:hAnsi="Arial" w:cs="Arial"/>
          <w:sz w:val="24"/>
          <w:szCs w:val="24"/>
        </w:rPr>
        <w:t xml:space="preserve"> deberá circularse con al menos quince días naturales de anticipación, en el caso de las ordinarias y cuando menos 48 horas antes en el caso de las extraordinarias.</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t>Artículo 13.</w:t>
      </w:r>
      <w:r w:rsidRPr="00E54517">
        <w:rPr>
          <w:rFonts w:ascii="Arial" w:hAnsi="Arial" w:cs="Arial"/>
          <w:sz w:val="24"/>
          <w:szCs w:val="24"/>
        </w:rPr>
        <w:t xml:space="preserve"> Las convocatorias deberán de hacerse mediante aviso por escrito dirigido a cada uno de los miembros del Consejo o en su defecto mediante </w:t>
      </w:r>
      <w:r w:rsidR="00EC2573">
        <w:rPr>
          <w:rFonts w:ascii="Arial" w:hAnsi="Arial" w:cs="Arial"/>
          <w:sz w:val="24"/>
          <w:szCs w:val="24"/>
        </w:rPr>
        <w:t>su</w:t>
      </w:r>
      <w:r w:rsidRPr="00E54517">
        <w:rPr>
          <w:rFonts w:ascii="Arial" w:hAnsi="Arial" w:cs="Arial"/>
          <w:sz w:val="24"/>
          <w:szCs w:val="24"/>
        </w:rPr>
        <w:t xml:space="preserve"> publicación en el Periódico Oficial del Estado de Nuevo León y deberán ser firmadas por el Presidente del Consejo o el Secretario Técnico, por instrucciones de aquél.</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t>Artículo 14.</w:t>
      </w:r>
      <w:r w:rsidRPr="00E54517">
        <w:rPr>
          <w:rFonts w:ascii="Arial" w:hAnsi="Arial" w:cs="Arial"/>
          <w:sz w:val="24"/>
          <w:szCs w:val="24"/>
        </w:rPr>
        <w:t xml:space="preserve"> Para que el Consejo pueda sesionar se requiere que estén la mayoría de sus integrantes o sus respectivos suplentes.</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sz w:val="24"/>
          <w:szCs w:val="24"/>
        </w:rPr>
        <w:t>Salvo disposición expresa que implique una mayoría distinta, los acuerdos del Consejo deberán tomarse por mayoría simple de votos de los presentes, en caso de empate el Presidente o su suplente tendrá voto de calidad.</w:t>
      </w:r>
    </w:p>
    <w:p w:rsidR="001C3080" w:rsidRPr="00E54517" w:rsidRDefault="001C3080" w:rsidP="001C3080">
      <w:pPr>
        <w:pStyle w:val="Sinespaciado"/>
        <w:spacing w:line="360" w:lineRule="auto"/>
        <w:jc w:val="both"/>
        <w:rPr>
          <w:rFonts w:ascii="Arial" w:hAnsi="Arial" w:cs="Arial"/>
          <w:sz w:val="24"/>
          <w:szCs w:val="24"/>
        </w:rPr>
      </w:pPr>
    </w:p>
    <w:p w:rsidR="001C3080" w:rsidRDefault="001C3080" w:rsidP="001C3080">
      <w:pPr>
        <w:pStyle w:val="Sinespaciado"/>
        <w:spacing w:line="360" w:lineRule="auto"/>
        <w:jc w:val="both"/>
        <w:rPr>
          <w:rFonts w:ascii="Arial" w:hAnsi="Arial" w:cs="Arial"/>
          <w:sz w:val="24"/>
          <w:szCs w:val="24"/>
        </w:rPr>
      </w:pPr>
      <w:r w:rsidRPr="00925605">
        <w:rPr>
          <w:rFonts w:ascii="Arial" w:hAnsi="Arial" w:cs="Arial"/>
          <w:b/>
          <w:sz w:val="24"/>
          <w:szCs w:val="24"/>
        </w:rPr>
        <w:t>Artículo 15.</w:t>
      </w:r>
      <w:r w:rsidRPr="00925605">
        <w:rPr>
          <w:rFonts w:ascii="Arial" w:hAnsi="Arial" w:cs="Arial"/>
          <w:sz w:val="24"/>
          <w:szCs w:val="24"/>
        </w:rPr>
        <w:t xml:space="preserve"> El Consejo, a propuesta del Presidente, podrá invitar a sus sesiones, con voz pero sin voto</w:t>
      </w:r>
      <w:r w:rsidR="003800B8">
        <w:rPr>
          <w:rFonts w:ascii="Arial" w:hAnsi="Arial" w:cs="Arial"/>
          <w:sz w:val="24"/>
          <w:szCs w:val="24"/>
        </w:rPr>
        <w:t>, con el objeto de proponer recomendaciones o propuestas encaminadas al beneficio de los objetivos de esta Ley</w:t>
      </w:r>
      <w:r w:rsidRPr="00925605">
        <w:rPr>
          <w:rFonts w:ascii="Arial" w:hAnsi="Arial" w:cs="Arial"/>
          <w:sz w:val="24"/>
          <w:szCs w:val="24"/>
        </w:rPr>
        <w:t xml:space="preserve"> a:</w:t>
      </w:r>
    </w:p>
    <w:p w:rsidR="007848F2" w:rsidRPr="00925605" w:rsidRDefault="007848F2" w:rsidP="001C3080">
      <w:pPr>
        <w:pStyle w:val="Sinespaciado"/>
        <w:spacing w:line="360" w:lineRule="auto"/>
        <w:jc w:val="both"/>
        <w:rPr>
          <w:rFonts w:ascii="Arial" w:hAnsi="Arial" w:cs="Arial"/>
          <w:sz w:val="24"/>
          <w:szCs w:val="24"/>
        </w:rPr>
      </w:pPr>
    </w:p>
    <w:p w:rsidR="001C3080" w:rsidRPr="00925605" w:rsidRDefault="001C3080" w:rsidP="001C3080">
      <w:pPr>
        <w:pStyle w:val="Sinespaciado"/>
        <w:numPr>
          <w:ilvl w:val="0"/>
          <w:numId w:val="6"/>
        </w:numPr>
        <w:spacing w:line="360" w:lineRule="auto"/>
        <w:jc w:val="both"/>
        <w:rPr>
          <w:rFonts w:ascii="Arial" w:hAnsi="Arial" w:cs="Arial"/>
          <w:sz w:val="24"/>
          <w:szCs w:val="24"/>
        </w:rPr>
      </w:pPr>
      <w:r w:rsidRPr="00925605">
        <w:rPr>
          <w:rFonts w:ascii="Arial" w:hAnsi="Arial" w:cs="Arial"/>
          <w:sz w:val="24"/>
          <w:szCs w:val="24"/>
        </w:rPr>
        <w:t xml:space="preserve">Ciudadanos que residan en el Estado, que por su trayectoria profesional y/o académica puedan apoyar y asesorar </w:t>
      </w:r>
      <w:r w:rsidR="007848F2">
        <w:rPr>
          <w:rFonts w:ascii="Arial" w:hAnsi="Arial" w:cs="Arial"/>
          <w:sz w:val="24"/>
          <w:szCs w:val="24"/>
        </w:rPr>
        <w:t>al logro de los fines de la Ley;</w:t>
      </w:r>
    </w:p>
    <w:p w:rsidR="001C3080" w:rsidRPr="00925605" w:rsidRDefault="001C3080" w:rsidP="001C3080">
      <w:pPr>
        <w:pStyle w:val="Sinespaciado"/>
        <w:spacing w:line="360" w:lineRule="auto"/>
        <w:jc w:val="both"/>
        <w:rPr>
          <w:rFonts w:ascii="Arial" w:hAnsi="Arial" w:cs="Arial"/>
          <w:sz w:val="24"/>
          <w:szCs w:val="24"/>
        </w:rPr>
      </w:pPr>
    </w:p>
    <w:p w:rsidR="001C3080" w:rsidRPr="00925605" w:rsidRDefault="001C3080" w:rsidP="001C3080">
      <w:pPr>
        <w:pStyle w:val="Sinespaciado"/>
        <w:numPr>
          <w:ilvl w:val="0"/>
          <w:numId w:val="6"/>
        </w:numPr>
        <w:spacing w:line="360" w:lineRule="auto"/>
        <w:jc w:val="both"/>
        <w:rPr>
          <w:rFonts w:ascii="Arial" w:hAnsi="Arial" w:cs="Arial"/>
          <w:sz w:val="24"/>
          <w:szCs w:val="24"/>
        </w:rPr>
      </w:pPr>
      <w:r w:rsidRPr="00925605">
        <w:rPr>
          <w:rFonts w:ascii="Arial" w:hAnsi="Arial" w:cs="Arial"/>
          <w:sz w:val="24"/>
          <w:szCs w:val="24"/>
        </w:rPr>
        <w:t>Autoridades municipales, estatales y federales que puedan tener cualquier interés, se vean afectados y/o beneficiados y/o involucrados por el otorgamiento de i</w:t>
      </w:r>
      <w:r w:rsidR="007848F2">
        <w:rPr>
          <w:rFonts w:ascii="Arial" w:hAnsi="Arial" w:cs="Arial"/>
          <w:sz w:val="24"/>
          <w:szCs w:val="24"/>
        </w:rPr>
        <w:t>ncentivos marcados por esta Ley; y</w:t>
      </w:r>
    </w:p>
    <w:p w:rsidR="001C3080" w:rsidRPr="00925605" w:rsidRDefault="001C3080" w:rsidP="001C3080">
      <w:pPr>
        <w:pStyle w:val="Sinespaciado"/>
        <w:spacing w:line="360" w:lineRule="auto"/>
        <w:jc w:val="both"/>
        <w:rPr>
          <w:rFonts w:ascii="Arial" w:hAnsi="Arial" w:cs="Arial"/>
          <w:sz w:val="24"/>
          <w:szCs w:val="24"/>
        </w:rPr>
      </w:pPr>
    </w:p>
    <w:p w:rsidR="001C3080" w:rsidRPr="00925605" w:rsidRDefault="001C3080" w:rsidP="001C3080">
      <w:pPr>
        <w:pStyle w:val="Sinespaciado"/>
        <w:numPr>
          <w:ilvl w:val="0"/>
          <w:numId w:val="6"/>
        </w:numPr>
        <w:spacing w:line="360" w:lineRule="auto"/>
        <w:jc w:val="both"/>
        <w:rPr>
          <w:rFonts w:ascii="Arial" w:hAnsi="Arial" w:cs="Arial"/>
          <w:sz w:val="24"/>
          <w:szCs w:val="24"/>
        </w:rPr>
      </w:pPr>
      <w:r w:rsidRPr="00925605">
        <w:rPr>
          <w:rFonts w:ascii="Arial" w:hAnsi="Arial" w:cs="Arial"/>
          <w:sz w:val="24"/>
          <w:szCs w:val="24"/>
        </w:rPr>
        <w:lastRenderedPageBreak/>
        <w:t>Representantes de organizaciones no gubernamentales, cámaras empresariales y/o de comercio, asociaciones civiles y/o cualquier otra agrupación que se estime conveniente para el desarrollo de las sesiones del Consejo.</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t xml:space="preserve">Artículo 16. </w:t>
      </w:r>
      <w:r w:rsidRPr="00E54517">
        <w:rPr>
          <w:rFonts w:ascii="Arial" w:hAnsi="Arial" w:cs="Arial"/>
          <w:sz w:val="24"/>
          <w:szCs w:val="24"/>
        </w:rPr>
        <w:t>En las sesiones deberán tratarse cuando menos los temas siguientes:</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5"/>
        </w:numPr>
        <w:spacing w:line="360" w:lineRule="auto"/>
        <w:jc w:val="both"/>
        <w:rPr>
          <w:rFonts w:ascii="Arial" w:hAnsi="Arial" w:cs="Arial"/>
          <w:sz w:val="24"/>
          <w:szCs w:val="24"/>
        </w:rPr>
      </w:pPr>
      <w:r w:rsidRPr="00E54517">
        <w:rPr>
          <w:rFonts w:ascii="Arial" w:hAnsi="Arial" w:cs="Arial"/>
          <w:sz w:val="24"/>
          <w:szCs w:val="24"/>
        </w:rPr>
        <w:t>Empleos generados en la entidad, en vir</w:t>
      </w:r>
      <w:r w:rsidR="007848F2">
        <w:rPr>
          <w:rFonts w:ascii="Arial" w:hAnsi="Arial" w:cs="Arial"/>
          <w:sz w:val="24"/>
          <w:szCs w:val="24"/>
        </w:rPr>
        <w:t>tud de los incentivos otorgados;</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5"/>
        </w:numPr>
        <w:spacing w:line="360" w:lineRule="auto"/>
        <w:jc w:val="both"/>
        <w:rPr>
          <w:rFonts w:ascii="Arial" w:hAnsi="Arial" w:cs="Arial"/>
          <w:sz w:val="24"/>
          <w:szCs w:val="24"/>
        </w:rPr>
      </w:pPr>
      <w:r w:rsidRPr="00E54517">
        <w:rPr>
          <w:rFonts w:ascii="Arial" w:hAnsi="Arial" w:cs="Arial"/>
          <w:sz w:val="24"/>
          <w:szCs w:val="24"/>
        </w:rPr>
        <w:t>Seguimiento y evaluación de los progra</w:t>
      </w:r>
      <w:r w:rsidR="007848F2">
        <w:rPr>
          <w:rFonts w:ascii="Arial" w:hAnsi="Arial" w:cs="Arial"/>
          <w:sz w:val="24"/>
          <w:szCs w:val="24"/>
        </w:rPr>
        <w:t>mas de atracción a la Inversión;</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5"/>
        </w:numPr>
        <w:spacing w:line="360" w:lineRule="auto"/>
        <w:jc w:val="both"/>
        <w:rPr>
          <w:rFonts w:ascii="Arial" w:hAnsi="Arial" w:cs="Arial"/>
          <w:sz w:val="24"/>
          <w:szCs w:val="24"/>
        </w:rPr>
      </w:pPr>
      <w:r w:rsidRPr="00E54517">
        <w:rPr>
          <w:rFonts w:ascii="Arial" w:hAnsi="Arial" w:cs="Arial"/>
          <w:sz w:val="24"/>
          <w:szCs w:val="24"/>
        </w:rPr>
        <w:t>El balance d</w:t>
      </w:r>
      <w:r w:rsidR="007848F2">
        <w:rPr>
          <w:rFonts w:ascii="Arial" w:hAnsi="Arial" w:cs="Arial"/>
          <w:sz w:val="24"/>
          <w:szCs w:val="24"/>
        </w:rPr>
        <w:t>el Fideicomiso y su aplicación;</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5"/>
        </w:numPr>
        <w:spacing w:line="360" w:lineRule="auto"/>
        <w:jc w:val="both"/>
        <w:rPr>
          <w:rFonts w:ascii="Arial" w:hAnsi="Arial" w:cs="Arial"/>
          <w:sz w:val="24"/>
          <w:szCs w:val="24"/>
        </w:rPr>
      </w:pPr>
      <w:r w:rsidRPr="00E54517">
        <w:rPr>
          <w:rFonts w:ascii="Arial" w:hAnsi="Arial" w:cs="Arial"/>
          <w:sz w:val="24"/>
          <w:szCs w:val="24"/>
        </w:rPr>
        <w:t>Seguimiento y evaluación a los incentivos fiscales, económicos y/o no económicos otor</w:t>
      </w:r>
      <w:r w:rsidR="007848F2">
        <w:rPr>
          <w:rFonts w:ascii="Arial" w:hAnsi="Arial" w:cs="Arial"/>
          <w:sz w:val="24"/>
          <w:szCs w:val="24"/>
        </w:rPr>
        <w:t>gados y su efectividad empleada; y</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5"/>
        </w:numPr>
        <w:spacing w:line="360" w:lineRule="auto"/>
        <w:jc w:val="both"/>
        <w:rPr>
          <w:rFonts w:ascii="Arial" w:hAnsi="Arial" w:cs="Arial"/>
          <w:sz w:val="24"/>
          <w:szCs w:val="24"/>
        </w:rPr>
      </w:pPr>
      <w:r w:rsidRPr="00E54517">
        <w:rPr>
          <w:rFonts w:ascii="Arial" w:hAnsi="Arial" w:cs="Arial"/>
          <w:sz w:val="24"/>
          <w:szCs w:val="24"/>
        </w:rPr>
        <w:t>Propuestas para atracción de nueva inversión, así como aquéllas que pretendan fortalecer a la inversión ya establecida en el Estado.</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t>Artículo 17.</w:t>
      </w:r>
      <w:r w:rsidRPr="00E54517">
        <w:rPr>
          <w:rFonts w:ascii="Arial" w:hAnsi="Arial" w:cs="Arial"/>
          <w:sz w:val="24"/>
          <w:szCs w:val="24"/>
        </w:rPr>
        <w:t xml:space="preserve"> A las sesiones podrá invitarse a los solicitantes de estímulos para el efecto de ampliar la información, que en su caso, requiera el Consejo para la toma de decisiones</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lastRenderedPageBreak/>
        <w:t>Artículo 18.</w:t>
      </w:r>
      <w:r w:rsidRPr="00E54517">
        <w:rPr>
          <w:rFonts w:ascii="Arial" w:hAnsi="Arial" w:cs="Arial"/>
          <w:sz w:val="24"/>
          <w:szCs w:val="24"/>
        </w:rPr>
        <w:t xml:space="preserve"> El Secretario Técnico realizará las gestiones necesarias para que se publiquen las actas de las sesiones del Consejo en el sitio oficial de internet del Poder Ejecutivo del Estado, en términos de la </w:t>
      </w:r>
      <w:r w:rsidRPr="006A488B">
        <w:rPr>
          <w:rFonts w:ascii="Arial" w:hAnsi="Arial" w:cs="Arial"/>
          <w:sz w:val="24"/>
          <w:szCs w:val="24"/>
        </w:rPr>
        <w:t>Ley de Transparencia y Acceso a la Información Pública del Estado.</w:t>
      </w:r>
      <w:r w:rsidRPr="00E54517">
        <w:rPr>
          <w:rFonts w:ascii="Arial" w:hAnsi="Arial" w:cs="Arial"/>
          <w:sz w:val="24"/>
          <w:szCs w:val="24"/>
        </w:rPr>
        <w:t xml:space="preserve"> </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t>Artículo 19.</w:t>
      </w:r>
      <w:r w:rsidRPr="00E54517">
        <w:rPr>
          <w:rFonts w:ascii="Arial" w:hAnsi="Arial" w:cs="Arial"/>
          <w:sz w:val="24"/>
          <w:szCs w:val="24"/>
        </w:rPr>
        <w:t xml:space="preserve"> Además de las establecidas en la Ley Orgánica de la Administración Pública </w:t>
      </w:r>
      <w:r w:rsidR="00AF568D">
        <w:rPr>
          <w:rFonts w:ascii="Arial" w:hAnsi="Arial" w:cs="Arial"/>
          <w:sz w:val="24"/>
          <w:szCs w:val="24"/>
        </w:rPr>
        <w:t>Para</w:t>
      </w:r>
      <w:r w:rsidRPr="00E54517">
        <w:rPr>
          <w:rFonts w:ascii="Arial" w:hAnsi="Arial" w:cs="Arial"/>
          <w:sz w:val="24"/>
          <w:szCs w:val="24"/>
        </w:rPr>
        <w:t xml:space="preserve"> el Estado de Nuevo León y demás disposiciones aplicables, la Secretaría tendrá las siguientes atribuciones:</w:t>
      </w:r>
    </w:p>
    <w:p w:rsidR="001C3080" w:rsidRPr="00036975" w:rsidRDefault="001C3080" w:rsidP="001C3080">
      <w:pPr>
        <w:pStyle w:val="Sinespaciado"/>
        <w:spacing w:line="360" w:lineRule="auto"/>
        <w:jc w:val="both"/>
        <w:rPr>
          <w:rFonts w:ascii="Arial" w:hAnsi="Arial" w:cs="Arial"/>
          <w:sz w:val="24"/>
          <w:szCs w:val="24"/>
        </w:rPr>
      </w:pPr>
    </w:p>
    <w:p w:rsidR="001C3080" w:rsidRPr="00036975" w:rsidRDefault="001C3080" w:rsidP="001C3080">
      <w:pPr>
        <w:pStyle w:val="Sinespaciado"/>
        <w:numPr>
          <w:ilvl w:val="0"/>
          <w:numId w:val="7"/>
        </w:numPr>
        <w:spacing w:line="360" w:lineRule="auto"/>
        <w:jc w:val="both"/>
        <w:rPr>
          <w:rFonts w:ascii="Arial" w:hAnsi="Arial" w:cs="Arial"/>
          <w:sz w:val="24"/>
          <w:szCs w:val="24"/>
        </w:rPr>
      </w:pPr>
      <w:r w:rsidRPr="00036975">
        <w:rPr>
          <w:rFonts w:ascii="Arial" w:hAnsi="Arial" w:cs="Arial"/>
          <w:sz w:val="24"/>
          <w:szCs w:val="24"/>
        </w:rPr>
        <w:t>Recibir, analizar y someter a la aprobación del Consejo, las solicitudes para el otorgamiento de incentivos que presenten los inversionistas, en un periodo n</w:t>
      </w:r>
      <w:r w:rsidR="007848F2">
        <w:rPr>
          <w:rFonts w:ascii="Arial" w:hAnsi="Arial" w:cs="Arial"/>
          <w:sz w:val="24"/>
          <w:szCs w:val="24"/>
        </w:rPr>
        <w:t xml:space="preserve">o mayor de </w:t>
      </w:r>
      <w:r w:rsidR="00464DAD">
        <w:rPr>
          <w:rFonts w:ascii="Arial" w:hAnsi="Arial" w:cs="Arial"/>
          <w:sz w:val="24"/>
          <w:szCs w:val="24"/>
        </w:rPr>
        <w:t>cuarenta y cinco</w:t>
      </w:r>
      <w:r w:rsidR="007848F2">
        <w:rPr>
          <w:rFonts w:ascii="Arial" w:hAnsi="Arial" w:cs="Arial"/>
          <w:sz w:val="24"/>
          <w:szCs w:val="24"/>
        </w:rPr>
        <w:t xml:space="preserve"> días hábiles;</w:t>
      </w:r>
    </w:p>
    <w:p w:rsidR="001C3080" w:rsidRPr="00036975"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7"/>
        </w:numPr>
        <w:spacing w:line="360" w:lineRule="auto"/>
        <w:jc w:val="both"/>
        <w:rPr>
          <w:rFonts w:ascii="Arial" w:hAnsi="Arial" w:cs="Arial"/>
          <w:sz w:val="24"/>
          <w:szCs w:val="24"/>
        </w:rPr>
      </w:pPr>
      <w:r w:rsidRPr="00036975">
        <w:rPr>
          <w:rFonts w:ascii="Arial" w:hAnsi="Arial" w:cs="Arial"/>
          <w:sz w:val="24"/>
          <w:szCs w:val="24"/>
        </w:rPr>
        <w:t xml:space="preserve">Proponer el tipo, monto, plazos, términos y condiciones </w:t>
      </w:r>
      <w:r w:rsidRPr="00E54517">
        <w:rPr>
          <w:rFonts w:ascii="Arial" w:hAnsi="Arial" w:cs="Arial"/>
          <w:sz w:val="24"/>
          <w:szCs w:val="24"/>
        </w:rPr>
        <w:t>del otorgamiento de incentivos, dependiendo de la inversión que se realizará en el Estado, para somete</w:t>
      </w:r>
      <w:r w:rsidR="007848F2">
        <w:rPr>
          <w:rFonts w:ascii="Arial" w:hAnsi="Arial" w:cs="Arial"/>
          <w:sz w:val="24"/>
          <w:szCs w:val="24"/>
        </w:rPr>
        <w:t>rlo a la aprobación del Consejo;</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7"/>
        </w:numPr>
        <w:spacing w:line="360" w:lineRule="auto"/>
        <w:jc w:val="both"/>
        <w:rPr>
          <w:rFonts w:ascii="Arial" w:hAnsi="Arial" w:cs="Arial"/>
          <w:sz w:val="24"/>
          <w:szCs w:val="24"/>
        </w:rPr>
      </w:pPr>
      <w:r w:rsidRPr="00E54517">
        <w:rPr>
          <w:rFonts w:ascii="Arial" w:hAnsi="Arial" w:cs="Arial"/>
          <w:sz w:val="24"/>
          <w:szCs w:val="24"/>
        </w:rPr>
        <w:t>Convocar a las sesiones del Consejo por instrucci</w:t>
      </w:r>
      <w:r w:rsidR="007848F2">
        <w:rPr>
          <w:rFonts w:ascii="Arial" w:hAnsi="Arial" w:cs="Arial"/>
          <w:sz w:val="24"/>
          <w:szCs w:val="24"/>
        </w:rPr>
        <w:t>ones del Presidente del Consejo;</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7"/>
        </w:numPr>
        <w:spacing w:line="360" w:lineRule="auto"/>
        <w:jc w:val="both"/>
        <w:rPr>
          <w:rFonts w:ascii="Arial" w:hAnsi="Arial" w:cs="Arial"/>
          <w:sz w:val="24"/>
          <w:szCs w:val="24"/>
        </w:rPr>
      </w:pPr>
      <w:r w:rsidRPr="00E54517">
        <w:rPr>
          <w:rFonts w:ascii="Arial" w:hAnsi="Arial" w:cs="Arial"/>
          <w:sz w:val="24"/>
          <w:szCs w:val="24"/>
        </w:rPr>
        <w:t>Realizar visitas de verificación sobre la correcta aplicación de los incentivos y ponerlo en conocimiento del Co</w:t>
      </w:r>
      <w:r w:rsidR="007848F2">
        <w:rPr>
          <w:rFonts w:ascii="Arial" w:hAnsi="Arial" w:cs="Arial"/>
          <w:sz w:val="24"/>
          <w:szCs w:val="24"/>
        </w:rPr>
        <w:t>nsejo;</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7"/>
        </w:numPr>
        <w:spacing w:line="360" w:lineRule="auto"/>
        <w:jc w:val="both"/>
        <w:rPr>
          <w:rFonts w:ascii="Arial" w:hAnsi="Arial" w:cs="Arial"/>
          <w:sz w:val="24"/>
          <w:szCs w:val="24"/>
        </w:rPr>
      </w:pPr>
      <w:r w:rsidRPr="00E54517">
        <w:rPr>
          <w:rFonts w:ascii="Arial" w:hAnsi="Arial" w:cs="Arial"/>
          <w:sz w:val="24"/>
          <w:szCs w:val="24"/>
        </w:rPr>
        <w:t>Analizar el cumplimiento de los inversionistas en las obligaciones que hayan contraído bajo el ma</w:t>
      </w:r>
      <w:r w:rsidR="007848F2">
        <w:rPr>
          <w:rFonts w:ascii="Arial" w:hAnsi="Arial" w:cs="Arial"/>
          <w:sz w:val="24"/>
          <w:szCs w:val="24"/>
        </w:rPr>
        <w:t>rco jurídico de la presente Ley;</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7"/>
        </w:numPr>
        <w:spacing w:line="360" w:lineRule="auto"/>
        <w:jc w:val="both"/>
        <w:rPr>
          <w:rFonts w:ascii="Arial" w:hAnsi="Arial" w:cs="Arial"/>
          <w:sz w:val="24"/>
          <w:szCs w:val="24"/>
        </w:rPr>
      </w:pPr>
      <w:r w:rsidRPr="00E54517">
        <w:rPr>
          <w:rFonts w:ascii="Arial" w:hAnsi="Arial" w:cs="Arial"/>
          <w:sz w:val="24"/>
          <w:szCs w:val="24"/>
        </w:rPr>
        <w:t xml:space="preserve">Realizar observaciones y sugerencias al destino </w:t>
      </w:r>
      <w:r w:rsidR="007848F2">
        <w:rPr>
          <w:rFonts w:ascii="Arial" w:hAnsi="Arial" w:cs="Arial"/>
          <w:sz w:val="24"/>
          <w:szCs w:val="24"/>
        </w:rPr>
        <w:t>de los recursos del Fideicomiso;</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7"/>
        </w:numPr>
        <w:spacing w:line="360" w:lineRule="auto"/>
        <w:jc w:val="both"/>
        <w:rPr>
          <w:rFonts w:ascii="Arial" w:hAnsi="Arial" w:cs="Arial"/>
          <w:sz w:val="24"/>
          <w:szCs w:val="24"/>
        </w:rPr>
      </w:pPr>
      <w:r w:rsidRPr="00E54517">
        <w:rPr>
          <w:rFonts w:ascii="Arial" w:hAnsi="Arial" w:cs="Arial"/>
          <w:sz w:val="24"/>
          <w:szCs w:val="24"/>
        </w:rPr>
        <w:t>Proponer al Consejo un programa anual de incentivos a la inversión y al empleo, en donde se contemplen las políticas públicas necesarias para elevar la competitividad del Estado, sobre todo en aquellos sectores que el Cons</w:t>
      </w:r>
      <w:r w:rsidR="007848F2">
        <w:rPr>
          <w:rFonts w:ascii="Arial" w:hAnsi="Arial" w:cs="Arial"/>
          <w:sz w:val="24"/>
          <w:szCs w:val="24"/>
        </w:rPr>
        <w:t>ejo considere como estratégicos;</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7"/>
        </w:numPr>
        <w:spacing w:line="360" w:lineRule="auto"/>
        <w:jc w:val="both"/>
        <w:rPr>
          <w:rFonts w:ascii="Arial" w:hAnsi="Arial" w:cs="Arial"/>
          <w:sz w:val="24"/>
          <w:szCs w:val="24"/>
        </w:rPr>
      </w:pPr>
      <w:r w:rsidRPr="00E54517">
        <w:rPr>
          <w:rFonts w:ascii="Arial" w:hAnsi="Arial" w:cs="Arial"/>
          <w:sz w:val="24"/>
          <w:szCs w:val="24"/>
        </w:rPr>
        <w:t>Promover la participación de los sectores en la propuesta y diseño de políticas públicas en materia de desarrollo económico, y en específico la participación del sector privado en el desarrollo de infraestructura que fortalezca la econo</w:t>
      </w:r>
      <w:r w:rsidR="007848F2">
        <w:rPr>
          <w:rFonts w:ascii="Arial" w:hAnsi="Arial" w:cs="Arial"/>
          <w:sz w:val="24"/>
          <w:szCs w:val="24"/>
        </w:rPr>
        <w:t>mía y competitividad del Estado;</w:t>
      </w:r>
    </w:p>
    <w:p w:rsidR="001C3080" w:rsidRPr="00E54517" w:rsidRDefault="001C3080" w:rsidP="001C3080">
      <w:pPr>
        <w:pStyle w:val="Prrafodelista"/>
        <w:rPr>
          <w:rFonts w:ascii="Arial" w:hAnsi="Arial" w:cs="Arial"/>
          <w:sz w:val="24"/>
          <w:szCs w:val="24"/>
        </w:rPr>
      </w:pPr>
    </w:p>
    <w:p w:rsidR="001C3080" w:rsidRPr="00E54517" w:rsidRDefault="001C3080" w:rsidP="001C3080">
      <w:pPr>
        <w:pStyle w:val="Sinespaciado"/>
        <w:numPr>
          <w:ilvl w:val="0"/>
          <w:numId w:val="7"/>
        </w:numPr>
        <w:spacing w:line="360" w:lineRule="auto"/>
        <w:jc w:val="both"/>
        <w:rPr>
          <w:rFonts w:ascii="Arial" w:hAnsi="Arial" w:cs="Arial"/>
          <w:sz w:val="24"/>
          <w:szCs w:val="24"/>
        </w:rPr>
      </w:pPr>
      <w:r w:rsidRPr="00E54517">
        <w:rPr>
          <w:rFonts w:ascii="Arial" w:hAnsi="Arial" w:cs="Arial"/>
          <w:sz w:val="24"/>
          <w:szCs w:val="24"/>
        </w:rPr>
        <w:t>Elaborar los informes necesarios, a fin de atender lo dispuesto en el</w:t>
      </w:r>
      <w:r w:rsidR="007848F2">
        <w:rPr>
          <w:rFonts w:ascii="Arial" w:hAnsi="Arial" w:cs="Arial"/>
          <w:sz w:val="24"/>
          <w:szCs w:val="24"/>
        </w:rPr>
        <w:t xml:space="preserve"> artículo 16 de la presente Ley;</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7"/>
        </w:numPr>
        <w:spacing w:line="360" w:lineRule="auto"/>
        <w:jc w:val="both"/>
        <w:rPr>
          <w:rFonts w:ascii="Arial" w:hAnsi="Arial" w:cs="Arial"/>
          <w:sz w:val="24"/>
          <w:szCs w:val="24"/>
        </w:rPr>
      </w:pPr>
      <w:r w:rsidRPr="00E54517">
        <w:rPr>
          <w:rFonts w:ascii="Arial" w:hAnsi="Arial" w:cs="Arial"/>
          <w:sz w:val="24"/>
          <w:szCs w:val="24"/>
        </w:rPr>
        <w:t>Opinar sobre el desarrollo y aplicación de los programas y estrategias que el Gobierno Federal instrumente en el Estado para promover su crecimiento económico y promover la coordinación ent</w:t>
      </w:r>
      <w:r w:rsidR="007848F2">
        <w:rPr>
          <w:rFonts w:ascii="Arial" w:hAnsi="Arial" w:cs="Arial"/>
          <w:sz w:val="24"/>
          <w:szCs w:val="24"/>
        </w:rPr>
        <w:t>re los tres órdenes de gobierno;</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7"/>
        </w:numPr>
        <w:spacing w:line="360" w:lineRule="auto"/>
        <w:jc w:val="both"/>
        <w:rPr>
          <w:rFonts w:ascii="Arial" w:hAnsi="Arial" w:cs="Arial"/>
          <w:sz w:val="24"/>
          <w:szCs w:val="24"/>
        </w:rPr>
      </w:pPr>
      <w:r w:rsidRPr="00E54517">
        <w:rPr>
          <w:rFonts w:ascii="Arial" w:hAnsi="Arial" w:cs="Arial"/>
          <w:sz w:val="24"/>
          <w:szCs w:val="24"/>
        </w:rPr>
        <w:t>Someter a opinión del Consejo el proyecto d</w:t>
      </w:r>
      <w:r w:rsidR="007848F2">
        <w:rPr>
          <w:rFonts w:ascii="Arial" w:hAnsi="Arial" w:cs="Arial"/>
          <w:sz w:val="24"/>
          <w:szCs w:val="24"/>
        </w:rPr>
        <w:t>e reglamento de la presente Ley;</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7"/>
        </w:numPr>
        <w:spacing w:line="360" w:lineRule="auto"/>
        <w:jc w:val="both"/>
        <w:rPr>
          <w:rFonts w:ascii="Arial" w:hAnsi="Arial" w:cs="Arial"/>
          <w:sz w:val="24"/>
          <w:szCs w:val="24"/>
        </w:rPr>
      </w:pPr>
      <w:r w:rsidRPr="00E54517">
        <w:rPr>
          <w:rFonts w:ascii="Arial" w:hAnsi="Arial" w:cs="Arial"/>
          <w:sz w:val="24"/>
          <w:szCs w:val="24"/>
        </w:rPr>
        <w:lastRenderedPageBreak/>
        <w:t>Participar con propuestas y emitir opinión en la elaboración de leyes y reglamentos q</w:t>
      </w:r>
      <w:r w:rsidR="007848F2">
        <w:rPr>
          <w:rFonts w:ascii="Arial" w:hAnsi="Arial" w:cs="Arial"/>
          <w:sz w:val="24"/>
          <w:szCs w:val="24"/>
        </w:rPr>
        <w:t>ue sean relacionadas a esta Ley; y</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7"/>
        </w:numPr>
        <w:spacing w:line="360" w:lineRule="auto"/>
        <w:jc w:val="both"/>
        <w:rPr>
          <w:rFonts w:ascii="Arial" w:hAnsi="Arial" w:cs="Arial"/>
          <w:sz w:val="24"/>
          <w:szCs w:val="24"/>
        </w:rPr>
      </w:pPr>
      <w:r w:rsidRPr="00E54517">
        <w:rPr>
          <w:rFonts w:ascii="Arial" w:hAnsi="Arial" w:cs="Arial"/>
          <w:sz w:val="24"/>
          <w:szCs w:val="24"/>
        </w:rPr>
        <w:t>Las demás que establezca la presente Ley y otros ordenamientos legales aplicables.</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t>Artículo 20.</w:t>
      </w:r>
      <w:r w:rsidRPr="00E54517">
        <w:rPr>
          <w:rFonts w:ascii="Arial" w:hAnsi="Arial" w:cs="Arial"/>
          <w:sz w:val="24"/>
          <w:szCs w:val="24"/>
        </w:rPr>
        <w:t xml:space="preserve"> El Consejo Consultivo Ciudadano de la Secretaría que se establezca en los términos de la Ley de Participación Ciudadana para el Estado de Nuevo León y su reglamento, podrá fungir como órgano consultor para los efectos de esta Ley.</w:t>
      </w:r>
    </w:p>
    <w:p w:rsidR="001C3080" w:rsidRPr="00E54517" w:rsidRDefault="001C3080" w:rsidP="001C3080">
      <w:pPr>
        <w:pStyle w:val="Sinespaciado"/>
        <w:rPr>
          <w:rFonts w:ascii="Arial" w:hAnsi="Arial" w:cs="Arial"/>
          <w:b/>
          <w:sz w:val="24"/>
          <w:szCs w:val="24"/>
        </w:rPr>
      </w:pPr>
    </w:p>
    <w:p w:rsidR="001C3080" w:rsidRPr="00E54517" w:rsidRDefault="001C3080" w:rsidP="001C3080">
      <w:pPr>
        <w:pStyle w:val="Sinespaciado"/>
        <w:jc w:val="center"/>
        <w:rPr>
          <w:rFonts w:ascii="Arial" w:hAnsi="Arial" w:cs="Arial"/>
          <w:b/>
          <w:sz w:val="24"/>
          <w:szCs w:val="24"/>
        </w:rPr>
      </w:pPr>
      <w:r w:rsidRPr="00E54517">
        <w:rPr>
          <w:rFonts w:ascii="Arial" w:hAnsi="Arial" w:cs="Arial"/>
          <w:b/>
          <w:sz w:val="24"/>
          <w:szCs w:val="24"/>
        </w:rPr>
        <w:t>CAPÍTULO TERCERO</w:t>
      </w:r>
    </w:p>
    <w:p w:rsidR="001C3080" w:rsidRPr="00E54517" w:rsidRDefault="001C3080" w:rsidP="001C3080">
      <w:pPr>
        <w:pStyle w:val="Sinespaciado"/>
        <w:jc w:val="center"/>
        <w:rPr>
          <w:rFonts w:ascii="Arial" w:hAnsi="Arial" w:cs="Arial"/>
          <w:b/>
          <w:sz w:val="24"/>
          <w:szCs w:val="24"/>
        </w:rPr>
      </w:pPr>
      <w:r w:rsidRPr="00E54517">
        <w:rPr>
          <w:rFonts w:ascii="Arial" w:hAnsi="Arial" w:cs="Arial"/>
          <w:b/>
          <w:sz w:val="24"/>
          <w:szCs w:val="24"/>
        </w:rPr>
        <w:t>DE LOS INCENTIVOS</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t>Artículo 21.</w:t>
      </w:r>
      <w:r w:rsidRPr="00E54517">
        <w:rPr>
          <w:rFonts w:ascii="Arial" w:hAnsi="Arial" w:cs="Arial"/>
          <w:sz w:val="24"/>
          <w:szCs w:val="24"/>
        </w:rPr>
        <w:t xml:space="preserve"> Adicionalmente a lo dispuesto por los tratados internacionales, ley</w:t>
      </w:r>
      <w:r w:rsidR="00050E4C">
        <w:rPr>
          <w:rFonts w:ascii="Arial" w:hAnsi="Arial" w:cs="Arial"/>
          <w:sz w:val="24"/>
          <w:szCs w:val="24"/>
        </w:rPr>
        <w:t xml:space="preserve"> de inversión extranjera</w:t>
      </w:r>
      <w:r w:rsidRPr="00E54517">
        <w:rPr>
          <w:rFonts w:ascii="Arial" w:hAnsi="Arial" w:cs="Arial"/>
          <w:sz w:val="24"/>
          <w:szCs w:val="24"/>
        </w:rPr>
        <w:t>,</w:t>
      </w:r>
      <w:r w:rsidR="00050E4C">
        <w:rPr>
          <w:rFonts w:ascii="Arial" w:hAnsi="Arial" w:cs="Arial"/>
          <w:sz w:val="24"/>
          <w:szCs w:val="24"/>
        </w:rPr>
        <w:t xml:space="preserve"> leyes fiscales</w:t>
      </w:r>
      <w:r w:rsidRPr="00E54517">
        <w:rPr>
          <w:rFonts w:ascii="Arial" w:hAnsi="Arial" w:cs="Arial"/>
          <w:sz w:val="24"/>
          <w:szCs w:val="24"/>
        </w:rPr>
        <w:t xml:space="preserve"> estatales y municipales, así como en el Plan Estatal de Desarrollo, el Consejo en los términos de la presente Ley, podrá aprobar el otorgamiento de incentivos a la inversión nacional y extranjera, para la creación de nuevas empresas y fomentar el empleo para fortalecer e incrementar la capacidad de operación de las empresas ya existentes en el Estado, con el fin de seguir creando nuevas fuentes de empleo.</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t>Artículo 22.</w:t>
      </w:r>
      <w:r w:rsidRPr="00E54517">
        <w:rPr>
          <w:rFonts w:ascii="Arial" w:hAnsi="Arial" w:cs="Arial"/>
          <w:sz w:val="24"/>
          <w:szCs w:val="24"/>
        </w:rPr>
        <w:t xml:space="preserve"> Corresponderá al Consejo resolver sobre el tipo, monto, plazos, términos y condiciones del otorgamiento de incentivos, previo análisis de la Secretaría.</w:t>
      </w:r>
    </w:p>
    <w:p w:rsidR="001C3080" w:rsidRPr="00E54517" w:rsidRDefault="001C3080" w:rsidP="001C3080">
      <w:pPr>
        <w:pStyle w:val="Sinespaciado"/>
        <w:spacing w:line="360" w:lineRule="auto"/>
        <w:jc w:val="both"/>
        <w:rPr>
          <w:rFonts w:ascii="Arial" w:hAnsi="Arial" w:cs="Arial"/>
          <w:sz w:val="24"/>
          <w:szCs w:val="24"/>
        </w:rPr>
      </w:pPr>
    </w:p>
    <w:p w:rsidR="001C3080" w:rsidRDefault="001C3080" w:rsidP="001C3080">
      <w:pPr>
        <w:pStyle w:val="Sinespaciado"/>
        <w:spacing w:line="360" w:lineRule="auto"/>
        <w:jc w:val="both"/>
        <w:rPr>
          <w:rFonts w:ascii="Arial" w:hAnsi="Arial" w:cs="Arial"/>
          <w:sz w:val="24"/>
          <w:szCs w:val="24"/>
        </w:rPr>
      </w:pPr>
      <w:r w:rsidRPr="00E54517">
        <w:rPr>
          <w:rFonts w:ascii="Arial" w:hAnsi="Arial" w:cs="Arial"/>
          <w:sz w:val="24"/>
          <w:szCs w:val="24"/>
        </w:rPr>
        <w:lastRenderedPageBreak/>
        <w:t>El Consejo podrá crear nuevos incentivos no económicos en favor de la inversión, con la aprobación unánime de los miembros del Consejo.</w:t>
      </w:r>
    </w:p>
    <w:p w:rsidR="001C3080" w:rsidRPr="00036975" w:rsidRDefault="001C3080" w:rsidP="001C3080">
      <w:pPr>
        <w:pStyle w:val="Sinespaciado"/>
        <w:spacing w:line="360" w:lineRule="auto"/>
        <w:jc w:val="both"/>
        <w:rPr>
          <w:rFonts w:ascii="Arial" w:hAnsi="Arial" w:cs="Arial"/>
          <w:sz w:val="24"/>
          <w:szCs w:val="24"/>
        </w:rPr>
      </w:pPr>
    </w:p>
    <w:p w:rsidR="001C3080" w:rsidRPr="00036975" w:rsidRDefault="001C3080" w:rsidP="001C3080">
      <w:pPr>
        <w:pStyle w:val="Sinespaciado"/>
        <w:spacing w:line="360" w:lineRule="auto"/>
        <w:jc w:val="both"/>
        <w:rPr>
          <w:rFonts w:ascii="Arial" w:hAnsi="Arial" w:cs="Arial"/>
          <w:sz w:val="24"/>
          <w:szCs w:val="24"/>
        </w:rPr>
      </w:pPr>
      <w:r w:rsidRPr="00036975">
        <w:rPr>
          <w:rFonts w:ascii="Arial" w:hAnsi="Arial" w:cs="Arial"/>
          <w:b/>
          <w:sz w:val="24"/>
          <w:szCs w:val="24"/>
        </w:rPr>
        <w:t>Artículo 23</w:t>
      </w:r>
      <w:r w:rsidRPr="00036975">
        <w:rPr>
          <w:rFonts w:ascii="Arial" w:hAnsi="Arial" w:cs="Arial"/>
          <w:sz w:val="24"/>
          <w:szCs w:val="24"/>
        </w:rPr>
        <w:t>. Los inversionistas que decidan invertir en el Estado, deberán celebrar convenios con las empresas correspondientes en donde se especifiquen los términos y condiciones de los incentivos otorgados en los términos de esta Ley y su reglamento.</w:t>
      </w:r>
    </w:p>
    <w:p w:rsidR="001C3080" w:rsidRPr="00036975"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t>Artículo 2</w:t>
      </w:r>
      <w:r>
        <w:rPr>
          <w:rFonts w:ascii="Arial" w:hAnsi="Arial" w:cs="Arial"/>
          <w:b/>
          <w:sz w:val="24"/>
          <w:szCs w:val="24"/>
        </w:rPr>
        <w:t>4</w:t>
      </w:r>
      <w:r w:rsidRPr="00E54517">
        <w:rPr>
          <w:rFonts w:ascii="Arial" w:hAnsi="Arial" w:cs="Arial"/>
          <w:b/>
          <w:sz w:val="24"/>
          <w:szCs w:val="24"/>
        </w:rPr>
        <w:t>.</w:t>
      </w:r>
      <w:r w:rsidRPr="00E54517">
        <w:rPr>
          <w:rFonts w:ascii="Arial" w:hAnsi="Arial" w:cs="Arial"/>
          <w:sz w:val="24"/>
          <w:szCs w:val="24"/>
        </w:rPr>
        <w:t xml:space="preserve"> Por cada solicitud de incentivos que reciba, la Secretaría asignará un folio consecutivo, a fin de llevar un control de los mismos. El reglamento de la Ley establecerá los requisitos que deberá</w:t>
      </w:r>
      <w:r w:rsidR="00C90798">
        <w:rPr>
          <w:rFonts w:ascii="Arial" w:hAnsi="Arial" w:cs="Arial"/>
          <w:sz w:val="24"/>
          <w:szCs w:val="24"/>
        </w:rPr>
        <w:t>n</w:t>
      </w:r>
      <w:r w:rsidRPr="00E54517">
        <w:rPr>
          <w:rFonts w:ascii="Arial" w:hAnsi="Arial" w:cs="Arial"/>
          <w:sz w:val="24"/>
          <w:szCs w:val="24"/>
        </w:rPr>
        <w:t xml:space="preserve"> contener la solicitud y la operación del registro de las mismas.</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t>Artículo 2</w:t>
      </w:r>
      <w:r>
        <w:rPr>
          <w:rFonts w:ascii="Arial" w:hAnsi="Arial" w:cs="Arial"/>
          <w:b/>
          <w:sz w:val="24"/>
          <w:szCs w:val="24"/>
        </w:rPr>
        <w:t>5</w:t>
      </w:r>
      <w:r w:rsidRPr="00E54517">
        <w:rPr>
          <w:rFonts w:ascii="Arial" w:hAnsi="Arial" w:cs="Arial"/>
          <w:b/>
          <w:sz w:val="24"/>
          <w:szCs w:val="24"/>
        </w:rPr>
        <w:t>.</w:t>
      </w:r>
      <w:r w:rsidRPr="00E54517">
        <w:rPr>
          <w:rFonts w:ascii="Arial" w:hAnsi="Arial" w:cs="Arial"/>
          <w:sz w:val="24"/>
          <w:szCs w:val="24"/>
        </w:rPr>
        <w:t xml:space="preserve"> A las dependencias y entidades de la Administración Pública Estatal competentes, les corresponderá la aplicación y ejecución de los incentivos conforme a su naturaleza, cuyo otorgamiento haya sido aprobado por el Consejo.</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t>Artículo 2</w:t>
      </w:r>
      <w:r>
        <w:rPr>
          <w:rFonts w:ascii="Arial" w:hAnsi="Arial" w:cs="Arial"/>
          <w:b/>
          <w:sz w:val="24"/>
          <w:szCs w:val="24"/>
        </w:rPr>
        <w:t>6</w:t>
      </w:r>
      <w:r w:rsidRPr="00E54517">
        <w:rPr>
          <w:rFonts w:ascii="Arial" w:hAnsi="Arial" w:cs="Arial"/>
          <w:b/>
          <w:sz w:val="24"/>
          <w:szCs w:val="24"/>
        </w:rPr>
        <w:t>.</w:t>
      </w:r>
      <w:r w:rsidRPr="00E54517">
        <w:rPr>
          <w:rFonts w:ascii="Arial" w:hAnsi="Arial" w:cs="Arial"/>
          <w:sz w:val="24"/>
          <w:szCs w:val="24"/>
        </w:rPr>
        <w:t xml:space="preserve"> Sin perjuicio de lo dispuesto en las leyes fiscales aplicables del Estado, los municipios podrán otorgar incentivos a la inversión nacional y extranjera para la instalación o asentamiento de nuevas empresas o la expansión de las existentes que generen nuevos empleos en la entidad. Estos incentivos consistirán en aquellos beneficios fiscales y de otro tipo que correspondan, de acuerdo al ámbito de competencia del municipio. </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lastRenderedPageBreak/>
        <w:t>Artículo 2</w:t>
      </w:r>
      <w:r>
        <w:rPr>
          <w:rFonts w:ascii="Arial" w:hAnsi="Arial" w:cs="Arial"/>
          <w:b/>
          <w:sz w:val="24"/>
          <w:szCs w:val="24"/>
        </w:rPr>
        <w:t>7</w:t>
      </w:r>
      <w:r w:rsidRPr="00E54517">
        <w:rPr>
          <w:rFonts w:ascii="Arial" w:hAnsi="Arial" w:cs="Arial"/>
          <w:b/>
          <w:sz w:val="24"/>
          <w:szCs w:val="24"/>
        </w:rPr>
        <w:t>.</w:t>
      </w:r>
      <w:r w:rsidRPr="00E54517">
        <w:rPr>
          <w:rFonts w:ascii="Arial" w:hAnsi="Arial" w:cs="Arial"/>
          <w:sz w:val="24"/>
          <w:szCs w:val="24"/>
        </w:rPr>
        <w:t xml:space="preserve"> Los incentivos que se podrán otorgar consistirán en:</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D166F3">
      <w:pPr>
        <w:pStyle w:val="Sinespaciado"/>
        <w:numPr>
          <w:ilvl w:val="0"/>
          <w:numId w:val="21"/>
        </w:numPr>
        <w:spacing w:line="360" w:lineRule="auto"/>
        <w:jc w:val="both"/>
        <w:rPr>
          <w:rFonts w:ascii="Arial" w:hAnsi="Arial" w:cs="Arial"/>
          <w:b/>
          <w:sz w:val="24"/>
          <w:szCs w:val="24"/>
        </w:rPr>
      </w:pPr>
      <w:r w:rsidRPr="00E54517">
        <w:rPr>
          <w:rFonts w:ascii="Arial" w:hAnsi="Arial" w:cs="Arial"/>
          <w:b/>
          <w:sz w:val="24"/>
          <w:szCs w:val="24"/>
        </w:rPr>
        <w:t>Incentivos fiscales, los cuales consistirán en:</w:t>
      </w:r>
    </w:p>
    <w:p w:rsidR="001C3080" w:rsidRPr="00E54517" w:rsidRDefault="001C3080" w:rsidP="00D166F3">
      <w:pPr>
        <w:pStyle w:val="Sinespaciado"/>
        <w:numPr>
          <w:ilvl w:val="0"/>
          <w:numId w:val="22"/>
        </w:numPr>
        <w:spacing w:line="360" w:lineRule="auto"/>
        <w:jc w:val="both"/>
        <w:rPr>
          <w:rFonts w:ascii="Arial" w:hAnsi="Arial" w:cs="Arial"/>
          <w:sz w:val="24"/>
          <w:szCs w:val="24"/>
          <w:lang w:val="es-ES"/>
        </w:rPr>
      </w:pPr>
      <w:r w:rsidRPr="00E54517">
        <w:rPr>
          <w:rFonts w:ascii="Arial" w:hAnsi="Arial" w:cs="Arial"/>
          <w:sz w:val="24"/>
          <w:szCs w:val="24"/>
          <w:lang w:val="es-ES"/>
        </w:rPr>
        <w:t>Subsidio del pago del Impuesto sobre Nóminas en el porcentaje que determine el Consejo, siempre y cuando sean empleos</w:t>
      </w:r>
      <w:r w:rsidR="00D166F3">
        <w:rPr>
          <w:rFonts w:ascii="Arial" w:hAnsi="Arial" w:cs="Arial"/>
          <w:sz w:val="24"/>
          <w:szCs w:val="24"/>
          <w:lang w:val="es-ES"/>
        </w:rPr>
        <w:t xml:space="preserve"> nuevos generados en la entidad; y</w:t>
      </w:r>
    </w:p>
    <w:p w:rsidR="001C3080" w:rsidRDefault="001C3080" w:rsidP="00D166F3">
      <w:pPr>
        <w:pStyle w:val="Sinespaciado"/>
        <w:numPr>
          <w:ilvl w:val="0"/>
          <w:numId w:val="22"/>
        </w:numPr>
        <w:spacing w:line="360" w:lineRule="auto"/>
        <w:jc w:val="both"/>
        <w:rPr>
          <w:rFonts w:ascii="Arial" w:hAnsi="Arial" w:cs="Arial"/>
          <w:sz w:val="24"/>
          <w:szCs w:val="24"/>
        </w:rPr>
      </w:pPr>
      <w:r w:rsidRPr="00E54517">
        <w:rPr>
          <w:rFonts w:ascii="Arial" w:hAnsi="Arial" w:cs="Arial"/>
          <w:sz w:val="24"/>
          <w:szCs w:val="24"/>
        </w:rPr>
        <w:t>Subsidio del pago de derechos estatales en el porcentaje que determine el Consejo.</w:t>
      </w:r>
    </w:p>
    <w:p w:rsidR="001C3080" w:rsidRPr="00036975" w:rsidRDefault="001C3080" w:rsidP="001C3080">
      <w:pPr>
        <w:pStyle w:val="Sinespaciado"/>
        <w:spacing w:line="360" w:lineRule="auto"/>
        <w:jc w:val="both"/>
        <w:rPr>
          <w:rFonts w:ascii="Arial" w:hAnsi="Arial" w:cs="Arial"/>
          <w:sz w:val="24"/>
          <w:szCs w:val="24"/>
        </w:rPr>
      </w:pPr>
    </w:p>
    <w:p w:rsidR="001C3080" w:rsidRPr="00036975" w:rsidRDefault="001C3080" w:rsidP="001C3080">
      <w:pPr>
        <w:pStyle w:val="Sinespaciado"/>
        <w:spacing w:line="360" w:lineRule="auto"/>
        <w:jc w:val="both"/>
        <w:rPr>
          <w:rFonts w:ascii="Arial" w:hAnsi="Arial" w:cs="Arial"/>
          <w:sz w:val="24"/>
          <w:szCs w:val="24"/>
          <w:lang w:val="es-ES"/>
        </w:rPr>
      </w:pPr>
      <w:r w:rsidRPr="00036975">
        <w:rPr>
          <w:rFonts w:ascii="Arial" w:hAnsi="Arial" w:cs="Arial"/>
          <w:sz w:val="24"/>
          <w:szCs w:val="24"/>
          <w:lang w:val="es-ES"/>
        </w:rPr>
        <w:t>Cualquiera de los incentivos fiscales de los incisos anteriores, no estarán sujetos a disponibilidad presupuestal, lo cuales sólo se podrán otorgar por un período máximo de cinco años sin poderse ampliar o renovar dicho plazo, que autorice el Consejo.</w:t>
      </w:r>
    </w:p>
    <w:p w:rsidR="001C3080" w:rsidRPr="00036975" w:rsidRDefault="001C3080" w:rsidP="001C3080">
      <w:pPr>
        <w:pStyle w:val="Sinespaciado"/>
        <w:spacing w:line="360" w:lineRule="auto"/>
        <w:jc w:val="both"/>
        <w:rPr>
          <w:rFonts w:ascii="Arial" w:hAnsi="Arial" w:cs="Arial"/>
          <w:sz w:val="24"/>
          <w:szCs w:val="24"/>
          <w:lang w:val="es-ES"/>
        </w:rPr>
      </w:pPr>
    </w:p>
    <w:p w:rsidR="001C3080" w:rsidRPr="00036975" w:rsidRDefault="001C3080" w:rsidP="001C3080">
      <w:pPr>
        <w:pStyle w:val="Sinespaciado"/>
        <w:spacing w:line="360" w:lineRule="auto"/>
        <w:jc w:val="both"/>
        <w:rPr>
          <w:rFonts w:ascii="Arial" w:hAnsi="Arial" w:cs="Arial"/>
          <w:sz w:val="24"/>
          <w:szCs w:val="24"/>
          <w:lang w:val="es-ES"/>
        </w:rPr>
      </w:pPr>
      <w:r w:rsidRPr="00036975">
        <w:rPr>
          <w:rFonts w:ascii="Arial" w:hAnsi="Arial" w:cs="Arial"/>
          <w:sz w:val="24"/>
          <w:szCs w:val="24"/>
          <w:lang w:val="es-ES"/>
        </w:rPr>
        <w:t xml:space="preserve">La empresa que se encuentre gozando del subsidio del pago del Impuesto sobre Nóminas, no podrá invocar ningún otro decreto para extender el mismo beneficio. </w:t>
      </w:r>
    </w:p>
    <w:p w:rsidR="001C3080" w:rsidRPr="00036975" w:rsidRDefault="001C3080" w:rsidP="001C3080">
      <w:pPr>
        <w:pStyle w:val="Sinespaciado"/>
        <w:spacing w:line="360" w:lineRule="auto"/>
        <w:jc w:val="both"/>
        <w:rPr>
          <w:rFonts w:ascii="Arial" w:hAnsi="Arial" w:cs="Arial"/>
          <w:sz w:val="24"/>
          <w:szCs w:val="24"/>
        </w:rPr>
      </w:pPr>
    </w:p>
    <w:p w:rsidR="001C3080" w:rsidRPr="00E54517" w:rsidRDefault="001C3080" w:rsidP="00D166F3">
      <w:pPr>
        <w:pStyle w:val="Sinespaciado"/>
        <w:numPr>
          <w:ilvl w:val="0"/>
          <w:numId w:val="21"/>
        </w:numPr>
        <w:spacing w:line="360" w:lineRule="auto"/>
        <w:jc w:val="both"/>
        <w:rPr>
          <w:rFonts w:ascii="Arial" w:hAnsi="Arial" w:cs="Arial"/>
          <w:b/>
          <w:sz w:val="24"/>
          <w:szCs w:val="24"/>
        </w:rPr>
      </w:pPr>
      <w:r w:rsidRPr="00E54517">
        <w:rPr>
          <w:rFonts w:ascii="Arial" w:hAnsi="Arial" w:cs="Arial"/>
          <w:b/>
          <w:sz w:val="24"/>
          <w:szCs w:val="24"/>
        </w:rPr>
        <w:t>Incentivos económicos, los cuales consistirán en el reembolso de transferencia de recursos monetarios por la ejecución de actos, actividades u obras:</w:t>
      </w:r>
    </w:p>
    <w:p w:rsidR="001C3080" w:rsidRPr="00E54517" w:rsidRDefault="001C3080" w:rsidP="00D166F3">
      <w:pPr>
        <w:pStyle w:val="Sinespaciado"/>
        <w:numPr>
          <w:ilvl w:val="0"/>
          <w:numId w:val="23"/>
        </w:numPr>
        <w:spacing w:line="360" w:lineRule="auto"/>
        <w:jc w:val="both"/>
        <w:rPr>
          <w:rFonts w:ascii="Arial" w:hAnsi="Arial" w:cs="Arial"/>
          <w:sz w:val="24"/>
          <w:szCs w:val="24"/>
        </w:rPr>
      </w:pPr>
      <w:r w:rsidRPr="00E54517">
        <w:rPr>
          <w:rFonts w:ascii="Arial" w:hAnsi="Arial" w:cs="Arial"/>
          <w:sz w:val="24"/>
          <w:szCs w:val="24"/>
        </w:rPr>
        <w:t xml:space="preserve">Para la capacitación y adiestramiento de </w:t>
      </w:r>
      <w:r w:rsidR="00D166F3">
        <w:rPr>
          <w:rFonts w:ascii="Arial" w:hAnsi="Arial" w:cs="Arial"/>
          <w:sz w:val="24"/>
          <w:szCs w:val="24"/>
        </w:rPr>
        <w:t>los trabajadores;</w:t>
      </w:r>
    </w:p>
    <w:p w:rsidR="001C3080" w:rsidRPr="00E54517" w:rsidRDefault="001C3080" w:rsidP="00D166F3">
      <w:pPr>
        <w:pStyle w:val="Sinespaciado"/>
        <w:numPr>
          <w:ilvl w:val="0"/>
          <w:numId w:val="23"/>
        </w:numPr>
        <w:spacing w:line="360" w:lineRule="auto"/>
        <w:jc w:val="both"/>
        <w:rPr>
          <w:rFonts w:ascii="Arial" w:hAnsi="Arial" w:cs="Arial"/>
          <w:sz w:val="24"/>
          <w:szCs w:val="24"/>
        </w:rPr>
      </w:pPr>
      <w:r w:rsidRPr="00E54517">
        <w:rPr>
          <w:rFonts w:ascii="Arial" w:hAnsi="Arial" w:cs="Arial"/>
          <w:sz w:val="24"/>
          <w:szCs w:val="24"/>
        </w:rPr>
        <w:t>Para la realización total o parcial de obras de infraestructura que propicien la instal</w:t>
      </w:r>
      <w:r w:rsidR="00D166F3">
        <w:rPr>
          <w:rFonts w:ascii="Arial" w:hAnsi="Arial" w:cs="Arial"/>
          <w:sz w:val="24"/>
          <w:szCs w:val="24"/>
        </w:rPr>
        <w:t>ación o expansión de la empresa;</w:t>
      </w:r>
    </w:p>
    <w:p w:rsidR="001C3080" w:rsidRPr="00E54517" w:rsidRDefault="001C3080" w:rsidP="00D166F3">
      <w:pPr>
        <w:pStyle w:val="Sinespaciado"/>
        <w:numPr>
          <w:ilvl w:val="0"/>
          <w:numId w:val="23"/>
        </w:numPr>
        <w:spacing w:line="360" w:lineRule="auto"/>
        <w:jc w:val="both"/>
        <w:rPr>
          <w:rFonts w:ascii="Arial" w:hAnsi="Arial" w:cs="Arial"/>
          <w:sz w:val="24"/>
          <w:szCs w:val="24"/>
        </w:rPr>
      </w:pPr>
      <w:r w:rsidRPr="00E54517">
        <w:rPr>
          <w:rFonts w:ascii="Arial" w:hAnsi="Arial" w:cs="Arial"/>
          <w:sz w:val="24"/>
          <w:szCs w:val="24"/>
        </w:rPr>
        <w:lastRenderedPageBreak/>
        <w:t>Para la introducción o conexión de servicios públicos básicos co</w:t>
      </w:r>
      <w:r w:rsidR="00D166F3">
        <w:rPr>
          <w:rFonts w:ascii="Arial" w:hAnsi="Arial" w:cs="Arial"/>
          <w:sz w:val="24"/>
          <w:szCs w:val="24"/>
        </w:rPr>
        <w:t>mo agua, drenaje, gas o energía;</w:t>
      </w:r>
    </w:p>
    <w:p w:rsidR="001C3080" w:rsidRPr="00E54517" w:rsidRDefault="001C3080" w:rsidP="00D166F3">
      <w:pPr>
        <w:pStyle w:val="Sinespaciado"/>
        <w:numPr>
          <w:ilvl w:val="0"/>
          <w:numId w:val="23"/>
        </w:numPr>
        <w:spacing w:line="360" w:lineRule="auto"/>
        <w:jc w:val="both"/>
        <w:rPr>
          <w:rFonts w:ascii="Arial" w:hAnsi="Arial" w:cs="Arial"/>
          <w:sz w:val="24"/>
          <w:szCs w:val="24"/>
        </w:rPr>
      </w:pPr>
      <w:r w:rsidRPr="00E54517">
        <w:rPr>
          <w:rFonts w:ascii="Arial" w:hAnsi="Arial" w:cs="Arial"/>
          <w:sz w:val="24"/>
          <w:szCs w:val="24"/>
        </w:rPr>
        <w:t>Para la realización d</w:t>
      </w:r>
      <w:r w:rsidR="00D166F3">
        <w:rPr>
          <w:rFonts w:ascii="Arial" w:hAnsi="Arial" w:cs="Arial"/>
          <w:sz w:val="24"/>
          <w:szCs w:val="24"/>
        </w:rPr>
        <w:t>e estudios o investigaciones;</w:t>
      </w:r>
    </w:p>
    <w:p w:rsidR="001C3080" w:rsidRPr="00E54517" w:rsidRDefault="001C3080" w:rsidP="00D166F3">
      <w:pPr>
        <w:pStyle w:val="Sinespaciado"/>
        <w:numPr>
          <w:ilvl w:val="0"/>
          <w:numId w:val="23"/>
        </w:numPr>
        <w:spacing w:line="360" w:lineRule="auto"/>
        <w:jc w:val="both"/>
        <w:rPr>
          <w:rFonts w:ascii="Arial" w:hAnsi="Arial" w:cs="Arial"/>
          <w:sz w:val="24"/>
          <w:szCs w:val="24"/>
        </w:rPr>
      </w:pPr>
      <w:r w:rsidRPr="00E54517">
        <w:rPr>
          <w:rFonts w:ascii="Arial" w:hAnsi="Arial" w:cs="Arial"/>
          <w:sz w:val="24"/>
          <w:szCs w:val="24"/>
        </w:rPr>
        <w:t xml:space="preserve">Para la compra, arrendamiento y/o permuta de bienes inmuebles propiedad del Estado, para que en ellos se establezca la nueva inversión. Cumpliendo con las demás formalidades previstas en las legislaciones aplicables, se requerirá la aprobación de </w:t>
      </w:r>
      <w:r w:rsidR="00D166F3">
        <w:rPr>
          <w:rFonts w:ascii="Arial" w:hAnsi="Arial" w:cs="Arial"/>
          <w:sz w:val="24"/>
          <w:szCs w:val="24"/>
        </w:rPr>
        <w:t>la mayoría de votos del Consejo;</w:t>
      </w:r>
    </w:p>
    <w:p w:rsidR="001C3080" w:rsidRPr="00E54517" w:rsidRDefault="001C3080" w:rsidP="00D166F3">
      <w:pPr>
        <w:pStyle w:val="Sinespaciado"/>
        <w:numPr>
          <w:ilvl w:val="0"/>
          <w:numId w:val="23"/>
        </w:numPr>
        <w:spacing w:line="360" w:lineRule="auto"/>
        <w:jc w:val="both"/>
        <w:rPr>
          <w:rFonts w:ascii="Arial" w:hAnsi="Arial" w:cs="Arial"/>
          <w:sz w:val="24"/>
          <w:szCs w:val="24"/>
        </w:rPr>
      </w:pPr>
      <w:r w:rsidRPr="00E54517">
        <w:rPr>
          <w:rFonts w:ascii="Arial" w:hAnsi="Arial" w:cs="Arial"/>
          <w:sz w:val="24"/>
          <w:szCs w:val="24"/>
        </w:rPr>
        <w:t>Para la donación y/o comodato de bienes inmuebles propiedad del Estado. A parte de las demás formalidades previstas en las legislaciones aplicables, se requerirá la aprobación de la mayoría de votos del Consejo y se pueda justificar que la inversión que se realizará creará 500 o más empleos permane</w:t>
      </w:r>
      <w:r w:rsidR="00D166F3">
        <w:rPr>
          <w:rFonts w:ascii="Arial" w:hAnsi="Arial" w:cs="Arial"/>
          <w:sz w:val="24"/>
          <w:szCs w:val="24"/>
        </w:rPr>
        <w:t>ntes en un lapso menor a 2 años; y</w:t>
      </w:r>
    </w:p>
    <w:p w:rsidR="001C3080" w:rsidRPr="00E54517" w:rsidRDefault="001C3080" w:rsidP="00D166F3">
      <w:pPr>
        <w:pStyle w:val="Sinespaciado"/>
        <w:numPr>
          <w:ilvl w:val="0"/>
          <w:numId w:val="23"/>
        </w:numPr>
        <w:spacing w:line="360" w:lineRule="auto"/>
        <w:jc w:val="both"/>
        <w:rPr>
          <w:rFonts w:ascii="Arial" w:hAnsi="Arial" w:cs="Arial"/>
          <w:sz w:val="24"/>
          <w:szCs w:val="24"/>
        </w:rPr>
      </w:pPr>
      <w:r w:rsidRPr="00E54517">
        <w:rPr>
          <w:rFonts w:ascii="Arial" w:hAnsi="Arial" w:cs="Arial"/>
          <w:sz w:val="24"/>
          <w:szCs w:val="24"/>
        </w:rPr>
        <w:t>Aportaciones económicas hasta el 100% para contratar en arrendamiento y/o compraventa de bienes inmuebles, por un período de hasta 10 años, previo avalúo realizado por instituciones o peritos especializados.</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sz w:val="24"/>
          <w:szCs w:val="24"/>
        </w:rPr>
        <w:t xml:space="preserve">La forma de reembolso de los incentivos económicos mencionados, se realizará conforme al procedimiento que determine la Secretaría de Finanzas y Tesorería General del Estado, en base a disponibilidad presupuestal. </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D166F3">
      <w:pPr>
        <w:pStyle w:val="Sinespaciado"/>
        <w:numPr>
          <w:ilvl w:val="0"/>
          <w:numId w:val="21"/>
        </w:numPr>
        <w:spacing w:line="360" w:lineRule="auto"/>
        <w:jc w:val="both"/>
        <w:rPr>
          <w:rFonts w:ascii="Arial" w:hAnsi="Arial" w:cs="Arial"/>
          <w:b/>
          <w:sz w:val="24"/>
          <w:szCs w:val="24"/>
        </w:rPr>
      </w:pPr>
      <w:r w:rsidRPr="00E54517">
        <w:rPr>
          <w:rFonts w:ascii="Arial" w:hAnsi="Arial" w:cs="Arial"/>
          <w:b/>
          <w:sz w:val="24"/>
          <w:szCs w:val="24"/>
        </w:rPr>
        <w:t>Incentivos no económicos, los cuales consistirán en:</w:t>
      </w:r>
    </w:p>
    <w:p w:rsidR="001C3080" w:rsidRPr="00E54517" w:rsidRDefault="001C3080" w:rsidP="00D166F3">
      <w:pPr>
        <w:pStyle w:val="Sinespaciado"/>
        <w:numPr>
          <w:ilvl w:val="0"/>
          <w:numId w:val="24"/>
        </w:numPr>
        <w:spacing w:line="360" w:lineRule="auto"/>
        <w:jc w:val="both"/>
        <w:rPr>
          <w:rFonts w:ascii="Arial" w:hAnsi="Arial" w:cs="Arial"/>
          <w:sz w:val="24"/>
          <w:szCs w:val="24"/>
        </w:rPr>
      </w:pPr>
      <w:r w:rsidRPr="00E54517">
        <w:rPr>
          <w:rFonts w:ascii="Arial" w:hAnsi="Arial" w:cs="Arial"/>
          <w:sz w:val="24"/>
          <w:szCs w:val="24"/>
        </w:rPr>
        <w:t>Asesoría para la instalación, puesta en marcha y operación de la inversión,</w:t>
      </w:r>
      <w:r w:rsidR="00D166F3">
        <w:rPr>
          <w:rFonts w:ascii="Arial" w:hAnsi="Arial" w:cs="Arial"/>
          <w:sz w:val="24"/>
          <w:szCs w:val="24"/>
        </w:rPr>
        <w:t xml:space="preserve"> su fortalecimiento o expansión;</w:t>
      </w:r>
    </w:p>
    <w:p w:rsidR="001C3080" w:rsidRPr="00E54517" w:rsidRDefault="001C3080" w:rsidP="00D166F3">
      <w:pPr>
        <w:pStyle w:val="Sinespaciado"/>
        <w:numPr>
          <w:ilvl w:val="0"/>
          <w:numId w:val="24"/>
        </w:numPr>
        <w:spacing w:line="360" w:lineRule="auto"/>
        <w:jc w:val="both"/>
        <w:rPr>
          <w:rFonts w:ascii="Arial" w:hAnsi="Arial" w:cs="Arial"/>
          <w:sz w:val="24"/>
          <w:szCs w:val="24"/>
        </w:rPr>
      </w:pPr>
      <w:r w:rsidRPr="00E54517">
        <w:rPr>
          <w:rFonts w:ascii="Arial" w:hAnsi="Arial" w:cs="Arial"/>
          <w:sz w:val="24"/>
          <w:szCs w:val="24"/>
        </w:rPr>
        <w:lastRenderedPageBreak/>
        <w:t>Gestión de trámites ante autoridades federales, estatales o municipales.</w:t>
      </w:r>
      <w:r w:rsidR="00D166F3">
        <w:rPr>
          <w:rFonts w:ascii="Arial" w:hAnsi="Arial" w:cs="Arial"/>
          <w:sz w:val="24"/>
          <w:szCs w:val="24"/>
        </w:rPr>
        <w:t>;</w:t>
      </w:r>
    </w:p>
    <w:p w:rsidR="001C3080" w:rsidRPr="00E54517" w:rsidRDefault="001C3080" w:rsidP="00D166F3">
      <w:pPr>
        <w:pStyle w:val="Sinespaciado"/>
        <w:numPr>
          <w:ilvl w:val="0"/>
          <w:numId w:val="24"/>
        </w:numPr>
        <w:spacing w:line="360" w:lineRule="auto"/>
        <w:jc w:val="both"/>
        <w:rPr>
          <w:rFonts w:ascii="Arial" w:hAnsi="Arial" w:cs="Arial"/>
          <w:sz w:val="24"/>
          <w:szCs w:val="24"/>
        </w:rPr>
      </w:pPr>
      <w:r w:rsidRPr="00E54517">
        <w:rPr>
          <w:rFonts w:ascii="Arial" w:hAnsi="Arial" w:cs="Arial"/>
          <w:sz w:val="24"/>
          <w:szCs w:val="24"/>
        </w:rPr>
        <w:t>Apoyo en la gestión de f</w:t>
      </w:r>
      <w:r w:rsidR="00D166F3">
        <w:rPr>
          <w:rFonts w:ascii="Arial" w:hAnsi="Arial" w:cs="Arial"/>
          <w:sz w:val="24"/>
          <w:szCs w:val="24"/>
        </w:rPr>
        <w:t>inanciamiento público o privado;</w:t>
      </w:r>
    </w:p>
    <w:p w:rsidR="001C3080" w:rsidRPr="00E54517" w:rsidRDefault="001C3080" w:rsidP="00D166F3">
      <w:pPr>
        <w:pStyle w:val="Sinespaciado"/>
        <w:numPr>
          <w:ilvl w:val="0"/>
          <w:numId w:val="24"/>
        </w:numPr>
        <w:spacing w:line="360" w:lineRule="auto"/>
        <w:jc w:val="both"/>
        <w:rPr>
          <w:rFonts w:ascii="Arial" w:hAnsi="Arial" w:cs="Arial"/>
          <w:sz w:val="24"/>
          <w:szCs w:val="24"/>
        </w:rPr>
      </w:pPr>
      <w:r w:rsidRPr="00E54517">
        <w:rPr>
          <w:rFonts w:ascii="Arial" w:hAnsi="Arial" w:cs="Arial"/>
          <w:sz w:val="24"/>
          <w:szCs w:val="24"/>
        </w:rPr>
        <w:t>Vinculación de los inversionistas con autoridades, universidades, sindicatos, proveedores, empresas y en general con personas o instituci</w:t>
      </w:r>
      <w:r w:rsidR="00D166F3">
        <w:rPr>
          <w:rFonts w:ascii="Arial" w:hAnsi="Arial" w:cs="Arial"/>
          <w:sz w:val="24"/>
          <w:szCs w:val="24"/>
        </w:rPr>
        <w:t>ones de interés para la empresa;</w:t>
      </w:r>
    </w:p>
    <w:p w:rsidR="001C3080" w:rsidRPr="00E54517" w:rsidRDefault="001C3080" w:rsidP="00D166F3">
      <w:pPr>
        <w:pStyle w:val="Sinespaciado"/>
        <w:numPr>
          <w:ilvl w:val="0"/>
          <w:numId w:val="24"/>
        </w:numPr>
        <w:spacing w:line="360" w:lineRule="auto"/>
        <w:jc w:val="both"/>
        <w:rPr>
          <w:rFonts w:ascii="Arial" w:hAnsi="Arial" w:cs="Arial"/>
          <w:sz w:val="24"/>
          <w:szCs w:val="24"/>
        </w:rPr>
      </w:pPr>
      <w:r w:rsidRPr="00E54517">
        <w:rPr>
          <w:rFonts w:ascii="Arial" w:hAnsi="Arial" w:cs="Arial"/>
          <w:sz w:val="24"/>
          <w:szCs w:val="24"/>
        </w:rPr>
        <w:t>Capacitación y adiestramiento a</w:t>
      </w:r>
      <w:r w:rsidR="00D166F3">
        <w:rPr>
          <w:rFonts w:ascii="Arial" w:hAnsi="Arial" w:cs="Arial"/>
          <w:sz w:val="24"/>
          <w:szCs w:val="24"/>
        </w:rPr>
        <w:t xml:space="preserve"> los trabajadores de la empresa;</w:t>
      </w:r>
    </w:p>
    <w:p w:rsidR="001C3080" w:rsidRPr="00E54517" w:rsidRDefault="001C3080" w:rsidP="00D166F3">
      <w:pPr>
        <w:pStyle w:val="Sinespaciado"/>
        <w:numPr>
          <w:ilvl w:val="0"/>
          <w:numId w:val="24"/>
        </w:numPr>
        <w:spacing w:line="360" w:lineRule="auto"/>
        <w:jc w:val="both"/>
        <w:rPr>
          <w:rFonts w:ascii="Arial" w:hAnsi="Arial" w:cs="Arial"/>
          <w:sz w:val="24"/>
          <w:szCs w:val="24"/>
        </w:rPr>
      </w:pPr>
      <w:r w:rsidRPr="00E54517">
        <w:rPr>
          <w:rFonts w:ascii="Arial" w:hAnsi="Arial" w:cs="Arial"/>
          <w:sz w:val="24"/>
          <w:szCs w:val="24"/>
        </w:rPr>
        <w:t>Asesoría para la inter</w:t>
      </w:r>
      <w:r w:rsidR="00D166F3">
        <w:rPr>
          <w:rFonts w:ascii="Arial" w:hAnsi="Arial" w:cs="Arial"/>
          <w:sz w:val="24"/>
          <w:szCs w:val="24"/>
        </w:rPr>
        <w:t>nacionalización de las empresas;</w:t>
      </w:r>
    </w:p>
    <w:p w:rsidR="001C3080" w:rsidRPr="00E54517" w:rsidRDefault="001C3080" w:rsidP="00D166F3">
      <w:pPr>
        <w:pStyle w:val="Sinespaciado"/>
        <w:numPr>
          <w:ilvl w:val="0"/>
          <w:numId w:val="24"/>
        </w:numPr>
        <w:spacing w:line="360" w:lineRule="auto"/>
        <w:jc w:val="both"/>
        <w:rPr>
          <w:rFonts w:ascii="Arial" w:hAnsi="Arial" w:cs="Arial"/>
          <w:sz w:val="24"/>
          <w:szCs w:val="24"/>
        </w:rPr>
      </w:pPr>
      <w:r w:rsidRPr="00E54517">
        <w:rPr>
          <w:rFonts w:ascii="Arial" w:hAnsi="Arial" w:cs="Arial"/>
          <w:sz w:val="24"/>
          <w:szCs w:val="24"/>
        </w:rPr>
        <w:t>Asesoría pa</w:t>
      </w:r>
      <w:r w:rsidR="00D166F3">
        <w:rPr>
          <w:rFonts w:ascii="Arial" w:hAnsi="Arial" w:cs="Arial"/>
          <w:sz w:val="24"/>
          <w:szCs w:val="24"/>
        </w:rPr>
        <w:t>ra el desarrollo de proveedores;</w:t>
      </w:r>
    </w:p>
    <w:p w:rsidR="001C3080" w:rsidRPr="00E54517" w:rsidRDefault="001C3080" w:rsidP="00D166F3">
      <w:pPr>
        <w:pStyle w:val="Sinespaciado"/>
        <w:numPr>
          <w:ilvl w:val="0"/>
          <w:numId w:val="24"/>
        </w:numPr>
        <w:spacing w:line="360" w:lineRule="auto"/>
        <w:jc w:val="both"/>
        <w:rPr>
          <w:rFonts w:ascii="Arial" w:hAnsi="Arial" w:cs="Arial"/>
          <w:sz w:val="24"/>
          <w:szCs w:val="24"/>
        </w:rPr>
      </w:pPr>
      <w:r w:rsidRPr="00E54517">
        <w:rPr>
          <w:rFonts w:ascii="Arial" w:hAnsi="Arial" w:cs="Arial"/>
          <w:sz w:val="24"/>
          <w:szCs w:val="24"/>
        </w:rPr>
        <w:t>Gestión de descuentos en el pago de peaje en el Puente Internacional Colombia, conforme a la legislac</w:t>
      </w:r>
      <w:r w:rsidR="00D166F3">
        <w:rPr>
          <w:rFonts w:ascii="Arial" w:hAnsi="Arial" w:cs="Arial"/>
          <w:sz w:val="24"/>
          <w:szCs w:val="24"/>
        </w:rPr>
        <w:t>ión correspondiente; y</w:t>
      </w:r>
    </w:p>
    <w:p w:rsidR="001C3080" w:rsidRPr="00E54517" w:rsidRDefault="001C3080" w:rsidP="00D166F3">
      <w:pPr>
        <w:pStyle w:val="Sinespaciado"/>
        <w:numPr>
          <w:ilvl w:val="0"/>
          <w:numId w:val="24"/>
        </w:numPr>
        <w:spacing w:line="360" w:lineRule="auto"/>
        <w:jc w:val="both"/>
        <w:rPr>
          <w:rFonts w:ascii="Arial" w:hAnsi="Arial" w:cs="Arial"/>
          <w:sz w:val="24"/>
          <w:szCs w:val="24"/>
        </w:rPr>
      </w:pPr>
      <w:r w:rsidRPr="00E54517">
        <w:rPr>
          <w:rFonts w:ascii="Arial" w:hAnsi="Arial" w:cs="Arial"/>
          <w:sz w:val="24"/>
          <w:szCs w:val="24"/>
        </w:rPr>
        <w:t>Cualquier otro que establezca el Consejo.</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t xml:space="preserve">Artículo </w:t>
      </w:r>
      <w:r>
        <w:rPr>
          <w:rFonts w:ascii="Arial" w:hAnsi="Arial" w:cs="Arial"/>
          <w:b/>
          <w:sz w:val="24"/>
          <w:szCs w:val="24"/>
        </w:rPr>
        <w:t>28</w:t>
      </w:r>
      <w:r w:rsidRPr="00E54517">
        <w:rPr>
          <w:rFonts w:ascii="Arial" w:hAnsi="Arial" w:cs="Arial"/>
          <w:b/>
          <w:sz w:val="24"/>
          <w:szCs w:val="24"/>
        </w:rPr>
        <w:t>.</w:t>
      </w:r>
      <w:r w:rsidRPr="00E54517">
        <w:rPr>
          <w:rFonts w:ascii="Arial" w:hAnsi="Arial" w:cs="Arial"/>
          <w:sz w:val="24"/>
          <w:szCs w:val="24"/>
        </w:rPr>
        <w:t xml:space="preserve"> Los incentivos enunciados en el artículo anterior se sujetarán al límite de disponibilidad presupuestal del Fideicomiso.</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t xml:space="preserve">Artículo </w:t>
      </w:r>
      <w:r>
        <w:rPr>
          <w:rFonts w:ascii="Arial" w:hAnsi="Arial" w:cs="Arial"/>
          <w:b/>
          <w:sz w:val="24"/>
          <w:szCs w:val="24"/>
        </w:rPr>
        <w:t>29</w:t>
      </w:r>
      <w:r w:rsidRPr="00E54517">
        <w:rPr>
          <w:rFonts w:ascii="Arial" w:hAnsi="Arial" w:cs="Arial"/>
          <w:b/>
          <w:sz w:val="24"/>
          <w:szCs w:val="24"/>
        </w:rPr>
        <w:t>.</w:t>
      </w:r>
      <w:r w:rsidRPr="00E54517">
        <w:rPr>
          <w:rFonts w:ascii="Arial" w:hAnsi="Arial" w:cs="Arial"/>
          <w:sz w:val="24"/>
          <w:szCs w:val="24"/>
        </w:rPr>
        <w:t xml:space="preserve"> Los incentivos contemplados en la presente Ley no serán aplicables para personas físicas y/o morales que simulen inversión para gozar de los beneficios de los incentivos.</w:t>
      </w:r>
    </w:p>
    <w:p w:rsidR="001C3080" w:rsidRPr="00E54517" w:rsidRDefault="001C3080" w:rsidP="001C3080">
      <w:pPr>
        <w:pStyle w:val="Sinespaciado"/>
        <w:spacing w:line="360" w:lineRule="auto"/>
        <w:jc w:val="both"/>
        <w:rPr>
          <w:rFonts w:ascii="Arial" w:hAnsi="Arial" w:cs="Arial"/>
          <w:sz w:val="24"/>
          <w:szCs w:val="24"/>
        </w:rPr>
      </w:pPr>
    </w:p>
    <w:p w:rsidR="001C3080"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t xml:space="preserve">Artículo </w:t>
      </w:r>
      <w:r>
        <w:rPr>
          <w:rFonts w:ascii="Arial" w:hAnsi="Arial" w:cs="Arial"/>
          <w:b/>
          <w:sz w:val="24"/>
          <w:szCs w:val="24"/>
        </w:rPr>
        <w:t>30</w:t>
      </w:r>
      <w:r w:rsidRPr="00E54517">
        <w:rPr>
          <w:rFonts w:ascii="Arial" w:hAnsi="Arial" w:cs="Arial"/>
          <w:b/>
          <w:sz w:val="24"/>
          <w:szCs w:val="24"/>
        </w:rPr>
        <w:t>.</w:t>
      </w:r>
      <w:r w:rsidRPr="00E54517">
        <w:rPr>
          <w:rFonts w:ascii="Arial" w:hAnsi="Arial" w:cs="Arial"/>
          <w:sz w:val="24"/>
          <w:szCs w:val="24"/>
        </w:rPr>
        <w:t xml:space="preserve"> El inversionista que haya recibido incentivos en virtud de la presente Ley, podrá solicitar nuevos incentivos una vez que haya concluido el proyecto de inversión sobre el cual recibió los incentivos</w:t>
      </w:r>
      <w:r>
        <w:rPr>
          <w:rFonts w:ascii="Arial" w:hAnsi="Arial" w:cs="Arial"/>
          <w:sz w:val="24"/>
          <w:szCs w:val="24"/>
        </w:rPr>
        <w:t xml:space="preserve">. Todas las personas físicas y morales, </w:t>
      </w:r>
      <w:r w:rsidRPr="00E54517">
        <w:rPr>
          <w:rFonts w:ascii="Arial" w:hAnsi="Arial" w:cs="Arial"/>
          <w:sz w:val="24"/>
          <w:szCs w:val="24"/>
        </w:rPr>
        <w:t xml:space="preserve">fideicomisos y entes similares que sean afiliadas y/o subsidiarias y/o del mismo grupo empresarial al inversionista que recibió </w:t>
      </w:r>
      <w:r w:rsidRPr="00E54517">
        <w:rPr>
          <w:rFonts w:ascii="Arial" w:hAnsi="Arial" w:cs="Arial"/>
          <w:sz w:val="24"/>
          <w:szCs w:val="24"/>
        </w:rPr>
        <w:lastRenderedPageBreak/>
        <w:t xml:space="preserve">incentivos, no podrán solicitar incentivos hasta que se demuestre que éste concluyó con su proyecto de inversión. </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t>Artículo 3</w:t>
      </w:r>
      <w:r>
        <w:rPr>
          <w:rFonts w:ascii="Arial" w:hAnsi="Arial" w:cs="Arial"/>
          <w:b/>
          <w:sz w:val="24"/>
          <w:szCs w:val="24"/>
        </w:rPr>
        <w:t>1</w:t>
      </w:r>
      <w:r w:rsidRPr="00E54517">
        <w:rPr>
          <w:rFonts w:ascii="Arial" w:hAnsi="Arial" w:cs="Arial"/>
          <w:b/>
          <w:sz w:val="24"/>
          <w:szCs w:val="24"/>
        </w:rPr>
        <w:t>.</w:t>
      </w:r>
      <w:r w:rsidRPr="00E54517">
        <w:rPr>
          <w:rFonts w:ascii="Arial" w:hAnsi="Arial" w:cs="Arial"/>
          <w:sz w:val="24"/>
          <w:szCs w:val="24"/>
        </w:rPr>
        <w:t xml:space="preserve"> Para el otorgamiento de incentivos conforme a la presente Ley, se tomará en consideración la derrama económica de cada proyecto, así como los siguientes criterios de evaluación:</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12"/>
        </w:numPr>
        <w:spacing w:line="360" w:lineRule="auto"/>
        <w:jc w:val="both"/>
        <w:rPr>
          <w:rFonts w:ascii="Arial" w:hAnsi="Arial" w:cs="Arial"/>
          <w:sz w:val="24"/>
          <w:szCs w:val="24"/>
        </w:rPr>
      </w:pPr>
      <w:r w:rsidRPr="00E54517">
        <w:rPr>
          <w:rFonts w:ascii="Arial" w:hAnsi="Arial" w:cs="Arial"/>
          <w:sz w:val="24"/>
          <w:szCs w:val="24"/>
        </w:rPr>
        <w:t>El impacto económico, entendiéndose por éste un análisis del gasto de la empresa en pago de nóminas, en proveeduría en el Estado, impuestos, adquisición de bie</w:t>
      </w:r>
      <w:r w:rsidR="00C67552">
        <w:rPr>
          <w:rFonts w:ascii="Arial" w:hAnsi="Arial" w:cs="Arial"/>
          <w:sz w:val="24"/>
          <w:szCs w:val="24"/>
        </w:rPr>
        <w:t>nes inmuebles y/o arrendamiento;</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12"/>
        </w:numPr>
        <w:spacing w:line="360" w:lineRule="auto"/>
        <w:jc w:val="both"/>
        <w:rPr>
          <w:rFonts w:ascii="Arial" w:hAnsi="Arial" w:cs="Arial"/>
          <w:sz w:val="24"/>
          <w:szCs w:val="24"/>
          <w:lang w:val="es-ES"/>
        </w:rPr>
      </w:pPr>
      <w:r w:rsidRPr="00E54517">
        <w:rPr>
          <w:rFonts w:ascii="Arial" w:hAnsi="Arial" w:cs="Arial"/>
          <w:sz w:val="24"/>
          <w:szCs w:val="24"/>
          <w:lang w:val="es-ES"/>
        </w:rPr>
        <w:t xml:space="preserve">La ubicación geográfica del proyecto, entendiéndose por </w:t>
      </w:r>
      <w:r w:rsidR="00EC2573">
        <w:rPr>
          <w:rFonts w:ascii="Arial" w:hAnsi="Arial" w:cs="Arial"/>
          <w:sz w:val="24"/>
          <w:szCs w:val="24"/>
          <w:lang w:val="es-ES"/>
        </w:rPr>
        <w:t>esta</w:t>
      </w:r>
      <w:r w:rsidRPr="00E54517">
        <w:rPr>
          <w:rFonts w:ascii="Arial" w:hAnsi="Arial" w:cs="Arial"/>
          <w:sz w:val="24"/>
          <w:szCs w:val="24"/>
          <w:lang w:val="es-ES"/>
        </w:rPr>
        <w:t xml:space="preserve"> la </w:t>
      </w:r>
      <w:r w:rsidRPr="00E54517">
        <w:rPr>
          <w:rFonts w:ascii="Arial" w:hAnsi="Arial" w:cs="Arial"/>
          <w:sz w:val="24"/>
          <w:szCs w:val="24"/>
        </w:rPr>
        <w:t>Región</w:t>
      </w:r>
      <w:r w:rsidRPr="00E54517">
        <w:rPr>
          <w:rFonts w:ascii="Arial" w:hAnsi="Arial" w:cs="Arial"/>
          <w:sz w:val="24"/>
          <w:szCs w:val="24"/>
          <w:lang w:val="es-ES"/>
        </w:rPr>
        <w:t xml:space="preserve"> Centro, </w:t>
      </w:r>
      <w:r w:rsidRPr="00E54517">
        <w:rPr>
          <w:rFonts w:ascii="Arial" w:hAnsi="Arial" w:cs="Arial"/>
          <w:sz w:val="24"/>
          <w:szCs w:val="24"/>
        </w:rPr>
        <w:t>Región</w:t>
      </w:r>
      <w:r w:rsidRPr="00E54517">
        <w:rPr>
          <w:rFonts w:ascii="Arial" w:hAnsi="Arial" w:cs="Arial"/>
          <w:sz w:val="24"/>
          <w:szCs w:val="24"/>
          <w:lang w:val="es-ES"/>
        </w:rPr>
        <w:t xml:space="preserve"> </w:t>
      </w:r>
      <w:r w:rsidR="00EC2573" w:rsidRPr="00E54517">
        <w:rPr>
          <w:rFonts w:ascii="Arial" w:hAnsi="Arial" w:cs="Arial"/>
          <w:sz w:val="24"/>
          <w:szCs w:val="24"/>
          <w:lang w:val="es-ES"/>
        </w:rPr>
        <w:t>Citrícola</w:t>
      </w:r>
      <w:r w:rsidRPr="00E54517">
        <w:rPr>
          <w:rFonts w:ascii="Arial" w:hAnsi="Arial" w:cs="Arial"/>
          <w:sz w:val="24"/>
          <w:szCs w:val="24"/>
          <w:lang w:val="es-ES"/>
        </w:rPr>
        <w:t xml:space="preserve">, </w:t>
      </w:r>
      <w:r w:rsidRPr="00E54517">
        <w:rPr>
          <w:rFonts w:ascii="Arial" w:hAnsi="Arial" w:cs="Arial"/>
          <w:sz w:val="24"/>
          <w:szCs w:val="24"/>
        </w:rPr>
        <w:t>Región Norte, Región</w:t>
      </w:r>
      <w:r w:rsidR="00C67552">
        <w:rPr>
          <w:rFonts w:ascii="Arial" w:hAnsi="Arial" w:cs="Arial"/>
          <w:sz w:val="24"/>
          <w:szCs w:val="24"/>
          <w:lang w:val="es-ES"/>
        </w:rPr>
        <w:t xml:space="preserve"> Periférica y Sur;</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12"/>
        </w:numPr>
        <w:spacing w:line="360" w:lineRule="auto"/>
        <w:jc w:val="both"/>
        <w:rPr>
          <w:rFonts w:ascii="Arial" w:hAnsi="Arial" w:cs="Arial"/>
          <w:sz w:val="24"/>
          <w:szCs w:val="24"/>
        </w:rPr>
      </w:pPr>
      <w:r w:rsidRPr="00E54517">
        <w:rPr>
          <w:rFonts w:ascii="Arial" w:hAnsi="Arial" w:cs="Arial"/>
          <w:sz w:val="24"/>
          <w:szCs w:val="24"/>
        </w:rPr>
        <w:t>El impacto en innovación y tecnología, entendiéndose por éste la generación de propiedad intelectual en el Estado, instalación de centros de diseño e investigación o similares, así como la instalación de tecnologías par</w:t>
      </w:r>
      <w:r w:rsidR="00C67552">
        <w:rPr>
          <w:rFonts w:ascii="Arial" w:hAnsi="Arial" w:cs="Arial"/>
          <w:sz w:val="24"/>
          <w:szCs w:val="24"/>
        </w:rPr>
        <w:t>a el cuidado del medio ambiente;</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12"/>
        </w:numPr>
        <w:spacing w:line="360" w:lineRule="auto"/>
        <w:jc w:val="both"/>
        <w:rPr>
          <w:rFonts w:ascii="Arial" w:hAnsi="Arial" w:cs="Arial"/>
          <w:sz w:val="24"/>
          <w:szCs w:val="24"/>
        </w:rPr>
      </w:pPr>
      <w:r w:rsidRPr="00E54517">
        <w:rPr>
          <w:rFonts w:ascii="Arial" w:hAnsi="Arial" w:cs="Arial"/>
          <w:sz w:val="24"/>
          <w:szCs w:val="24"/>
        </w:rPr>
        <w:t>El impacto ambiental, entendiéndose por el uso de tecnologías más limpias que permitan la protección y el mejoramiento del medio ambient</w:t>
      </w:r>
      <w:r w:rsidR="00C67552">
        <w:rPr>
          <w:rFonts w:ascii="Arial" w:hAnsi="Arial" w:cs="Arial"/>
          <w:sz w:val="24"/>
          <w:szCs w:val="24"/>
        </w:rPr>
        <w:t>e; y</w:t>
      </w:r>
    </w:p>
    <w:p w:rsidR="001C3080" w:rsidRPr="00C67552" w:rsidRDefault="001C3080" w:rsidP="001C3080">
      <w:pPr>
        <w:pStyle w:val="Prrafodelista"/>
        <w:rPr>
          <w:rFonts w:ascii="Arial" w:hAnsi="Arial" w:cs="Arial"/>
          <w:sz w:val="24"/>
          <w:szCs w:val="24"/>
          <w:lang w:val="es-MX"/>
        </w:rPr>
      </w:pPr>
    </w:p>
    <w:p w:rsidR="001C3080" w:rsidRPr="00E54517" w:rsidRDefault="001C3080" w:rsidP="001C3080">
      <w:pPr>
        <w:pStyle w:val="Sinespaciado"/>
        <w:numPr>
          <w:ilvl w:val="0"/>
          <w:numId w:val="12"/>
        </w:numPr>
        <w:spacing w:line="360" w:lineRule="auto"/>
        <w:jc w:val="both"/>
        <w:rPr>
          <w:rFonts w:ascii="Arial" w:hAnsi="Arial" w:cs="Arial"/>
          <w:sz w:val="24"/>
          <w:szCs w:val="24"/>
        </w:rPr>
      </w:pPr>
      <w:r w:rsidRPr="00E54517">
        <w:rPr>
          <w:rFonts w:ascii="Arial" w:hAnsi="Arial" w:cs="Arial"/>
          <w:sz w:val="24"/>
          <w:szCs w:val="24"/>
        </w:rPr>
        <w:t>Los demás que se establezcan en el reglamento de la Ley.</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sz w:val="24"/>
          <w:szCs w:val="24"/>
        </w:rPr>
        <w:lastRenderedPageBreak/>
        <w:t>En el reglamento de la Ley se establecerán los criterios de ponderación de las fracciones descritas en el presente artículo.</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t xml:space="preserve">Artículo </w:t>
      </w:r>
      <w:r>
        <w:rPr>
          <w:rFonts w:ascii="Arial" w:hAnsi="Arial" w:cs="Arial"/>
          <w:b/>
          <w:sz w:val="24"/>
          <w:szCs w:val="24"/>
        </w:rPr>
        <w:t>32</w:t>
      </w:r>
      <w:r w:rsidRPr="00E54517">
        <w:rPr>
          <w:rFonts w:ascii="Arial" w:hAnsi="Arial" w:cs="Arial"/>
          <w:b/>
          <w:sz w:val="24"/>
          <w:szCs w:val="24"/>
        </w:rPr>
        <w:t>.</w:t>
      </w:r>
      <w:r w:rsidRPr="00E54517">
        <w:rPr>
          <w:rFonts w:ascii="Arial" w:hAnsi="Arial" w:cs="Arial"/>
          <w:sz w:val="24"/>
          <w:szCs w:val="24"/>
        </w:rPr>
        <w:t xml:space="preserve"> En todos los casos el Consejo deberá emitir una resolución fundada y motivada de por qué se otorga un incentivo, conforme a los lineamientos y criterios establecidos en el artículo anterior. </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t xml:space="preserve">Artículo </w:t>
      </w:r>
      <w:r>
        <w:rPr>
          <w:rFonts w:ascii="Arial" w:hAnsi="Arial" w:cs="Arial"/>
          <w:b/>
          <w:sz w:val="24"/>
          <w:szCs w:val="24"/>
        </w:rPr>
        <w:t>33</w:t>
      </w:r>
      <w:r w:rsidRPr="00E54517">
        <w:rPr>
          <w:rFonts w:ascii="Arial" w:hAnsi="Arial" w:cs="Arial"/>
          <w:b/>
          <w:sz w:val="24"/>
          <w:szCs w:val="24"/>
        </w:rPr>
        <w:t>.</w:t>
      </w:r>
      <w:r w:rsidRPr="00E54517">
        <w:rPr>
          <w:rFonts w:ascii="Arial" w:hAnsi="Arial" w:cs="Arial"/>
          <w:sz w:val="24"/>
          <w:szCs w:val="24"/>
        </w:rPr>
        <w:t xml:space="preserve"> Para el otorgamiento de incentivos, el Poder Ejecutivo del Estado podrá</w:t>
      </w:r>
      <w:r>
        <w:rPr>
          <w:rFonts w:ascii="Arial" w:hAnsi="Arial" w:cs="Arial"/>
          <w:sz w:val="24"/>
          <w:szCs w:val="24"/>
        </w:rPr>
        <w:t xml:space="preserve"> constituir un F</w:t>
      </w:r>
      <w:r w:rsidRPr="00E54517">
        <w:rPr>
          <w:rFonts w:ascii="Arial" w:hAnsi="Arial" w:cs="Arial"/>
          <w:sz w:val="24"/>
          <w:szCs w:val="24"/>
        </w:rPr>
        <w:t>ideicomiso de administración y pago, conforme a las reglas que determine la Secretaría de Finanzas y Tesorería General del Estado.</w:t>
      </w:r>
    </w:p>
    <w:p w:rsidR="001C3080" w:rsidRPr="00E54517" w:rsidRDefault="001C3080" w:rsidP="001C3080">
      <w:pPr>
        <w:pStyle w:val="Sinespaciado"/>
        <w:rPr>
          <w:rFonts w:ascii="Arial" w:hAnsi="Arial" w:cs="Arial"/>
          <w:b/>
          <w:sz w:val="24"/>
          <w:szCs w:val="24"/>
        </w:rPr>
      </w:pPr>
    </w:p>
    <w:p w:rsidR="001C3080" w:rsidRPr="00E54517" w:rsidRDefault="001C3080" w:rsidP="001C3080">
      <w:pPr>
        <w:pStyle w:val="Sinespaciado"/>
        <w:spacing w:line="360" w:lineRule="auto"/>
        <w:jc w:val="both"/>
        <w:rPr>
          <w:rFonts w:ascii="Arial" w:hAnsi="Arial" w:cs="Arial"/>
          <w:sz w:val="24"/>
          <w:szCs w:val="24"/>
        </w:rPr>
      </w:pPr>
      <w:r>
        <w:rPr>
          <w:rFonts w:ascii="Arial" w:hAnsi="Arial" w:cs="Arial"/>
          <w:sz w:val="24"/>
          <w:szCs w:val="24"/>
        </w:rPr>
        <w:t>Este F</w:t>
      </w:r>
      <w:r w:rsidRPr="00E54517">
        <w:rPr>
          <w:rFonts w:ascii="Arial" w:hAnsi="Arial" w:cs="Arial"/>
          <w:sz w:val="24"/>
          <w:szCs w:val="24"/>
        </w:rPr>
        <w:t>ideicomiso se podrá complementar con aportaciones adicionales provenientes del gobierno federal, estatal, municipal, organismos descentralizados, de la iniciativa privada y/o cualquier otro recurso que sea lícito.</w:t>
      </w:r>
    </w:p>
    <w:p w:rsidR="001C3080" w:rsidRPr="00E54517" w:rsidRDefault="001C3080" w:rsidP="001C3080">
      <w:pPr>
        <w:pStyle w:val="Sinespaciado"/>
        <w:rPr>
          <w:rFonts w:ascii="Arial" w:hAnsi="Arial" w:cs="Arial"/>
          <w:b/>
          <w:sz w:val="24"/>
          <w:szCs w:val="24"/>
        </w:rPr>
      </w:pPr>
    </w:p>
    <w:p w:rsidR="001C3080" w:rsidRPr="00E54517" w:rsidRDefault="001C3080" w:rsidP="001C3080">
      <w:pPr>
        <w:pStyle w:val="Sinespaciado"/>
        <w:jc w:val="center"/>
        <w:rPr>
          <w:rFonts w:ascii="Arial" w:hAnsi="Arial" w:cs="Arial"/>
          <w:b/>
          <w:sz w:val="24"/>
          <w:szCs w:val="24"/>
        </w:rPr>
      </w:pPr>
      <w:r w:rsidRPr="00E54517">
        <w:rPr>
          <w:rFonts w:ascii="Arial" w:hAnsi="Arial" w:cs="Arial"/>
          <w:b/>
          <w:sz w:val="24"/>
          <w:szCs w:val="24"/>
        </w:rPr>
        <w:t>CAPÍTULO CUARTO</w:t>
      </w:r>
    </w:p>
    <w:p w:rsidR="001C3080" w:rsidRPr="00E54517" w:rsidRDefault="001C3080" w:rsidP="001C3080">
      <w:pPr>
        <w:pStyle w:val="Sinespaciado"/>
        <w:jc w:val="center"/>
        <w:rPr>
          <w:rFonts w:ascii="Arial" w:hAnsi="Arial" w:cs="Arial"/>
          <w:b/>
          <w:sz w:val="24"/>
          <w:szCs w:val="24"/>
        </w:rPr>
      </w:pPr>
      <w:r w:rsidRPr="00E54517">
        <w:rPr>
          <w:rFonts w:ascii="Arial" w:hAnsi="Arial" w:cs="Arial"/>
          <w:b/>
          <w:sz w:val="24"/>
          <w:szCs w:val="24"/>
        </w:rPr>
        <w:t>DE OBLIGACIONES DE LOS INVERSIONISTAS</w:t>
      </w:r>
    </w:p>
    <w:p w:rsidR="001C3080" w:rsidRPr="00E54517" w:rsidRDefault="001C3080" w:rsidP="001C3080">
      <w:pPr>
        <w:pStyle w:val="Sinespaciado"/>
        <w:spacing w:line="360" w:lineRule="auto"/>
        <w:jc w:val="both"/>
        <w:rPr>
          <w:rFonts w:ascii="Arial" w:hAnsi="Arial" w:cs="Arial"/>
          <w:b/>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t>Artículo 3</w:t>
      </w:r>
      <w:r>
        <w:rPr>
          <w:rFonts w:ascii="Arial" w:hAnsi="Arial" w:cs="Arial"/>
          <w:b/>
          <w:sz w:val="24"/>
          <w:szCs w:val="24"/>
        </w:rPr>
        <w:t>4</w:t>
      </w:r>
      <w:r w:rsidRPr="00E54517">
        <w:rPr>
          <w:rFonts w:ascii="Arial" w:hAnsi="Arial" w:cs="Arial"/>
          <w:sz w:val="24"/>
          <w:szCs w:val="24"/>
        </w:rPr>
        <w:t>. Los inversionistas que reciban incentivos tendrán las siguientes obligaciones:</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13"/>
        </w:numPr>
        <w:spacing w:line="360" w:lineRule="auto"/>
        <w:jc w:val="both"/>
        <w:rPr>
          <w:rFonts w:ascii="Arial" w:hAnsi="Arial" w:cs="Arial"/>
          <w:sz w:val="24"/>
          <w:szCs w:val="24"/>
        </w:rPr>
      </w:pPr>
      <w:r w:rsidRPr="00E54517">
        <w:rPr>
          <w:rFonts w:ascii="Arial" w:hAnsi="Arial" w:cs="Arial"/>
          <w:sz w:val="24"/>
          <w:szCs w:val="24"/>
        </w:rPr>
        <w:t>Reportar a la Secretaría, de manera anual, sobre la aplicación de los incentivos que le fueron proporcionados.</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13"/>
        </w:numPr>
        <w:spacing w:line="360" w:lineRule="auto"/>
        <w:jc w:val="both"/>
        <w:rPr>
          <w:rFonts w:ascii="Arial" w:hAnsi="Arial" w:cs="Arial"/>
          <w:sz w:val="24"/>
          <w:szCs w:val="24"/>
        </w:rPr>
      </w:pPr>
      <w:r w:rsidRPr="00E54517">
        <w:rPr>
          <w:rFonts w:ascii="Arial" w:hAnsi="Arial" w:cs="Arial"/>
          <w:sz w:val="24"/>
          <w:szCs w:val="24"/>
        </w:rPr>
        <w:lastRenderedPageBreak/>
        <w:t>Avisar en un plazo no mayor a quince días hábiles a la Secretaría de lo siguiente:</w:t>
      </w:r>
    </w:p>
    <w:p w:rsidR="001C3080" w:rsidRPr="00E54517" w:rsidRDefault="001C3080" w:rsidP="001C3080">
      <w:pPr>
        <w:pStyle w:val="Sinespaciado"/>
        <w:numPr>
          <w:ilvl w:val="0"/>
          <w:numId w:val="14"/>
        </w:numPr>
        <w:spacing w:line="360" w:lineRule="auto"/>
        <w:jc w:val="both"/>
        <w:rPr>
          <w:rFonts w:ascii="Arial" w:hAnsi="Arial" w:cs="Arial"/>
          <w:sz w:val="24"/>
          <w:szCs w:val="24"/>
        </w:rPr>
      </w:pPr>
      <w:r w:rsidRPr="00E54517">
        <w:rPr>
          <w:rFonts w:ascii="Arial" w:hAnsi="Arial" w:cs="Arial"/>
          <w:sz w:val="24"/>
          <w:szCs w:val="24"/>
        </w:rPr>
        <w:t>Cambio de su actividad eco</w:t>
      </w:r>
      <w:r w:rsidR="00D9715A">
        <w:rPr>
          <w:rFonts w:ascii="Arial" w:hAnsi="Arial" w:cs="Arial"/>
          <w:sz w:val="24"/>
          <w:szCs w:val="24"/>
        </w:rPr>
        <w:t>nómica y/o representante legal;</w:t>
      </w:r>
    </w:p>
    <w:p w:rsidR="001C3080" w:rsidRPr="00E54517" w:rsidRDefault="001C3080" w:rsidP="001C3080">
      <w:pPr>
        <w:pStyle w:val="Sinespaciado"/>
        <w:numPr>
          <w:ilvl w:val="0"/>
          <w:numId w:val="14"/>
        </w:numPr>
        <w:spacing w:line="360" w:lineRule="auto"/>
        <w:jc w:val="both"/>
        <w:rPr>
          <w:rFonts w:ascii="Arial" w:hAnsi="Arial" w:cs="Arial"/>
          <w:sz w:val="24"/>
          <w:szCs w:val="24"/>
        </w:rPr>
      </w:pPr>
      <w:r w:rsidRPr="00E54517">
        <w:rPr>
          <w:rFonts w:ascii="Arial" w:hAnsi="Arial" w:cs="Arial"/>
          <w:sz w:val="24"/>
          <w:szCs w:val="24"/>
        </w:rPr>
        <w:t>Reubicación de sus instalaci</w:t>
      </w:r>
      <w:r w:rsidR="00D9715A">
        <w:rPr>
          <w:rFonts w:ascii="Arial" w:hAnsi="Arial" w:cs="Arial"/>
          <w:sz w:val="24"/>
          <w:szCs w:val="24"/>
        </w:rPr>
        <w:t>ones;</w:t>
      </w:r>
    </w:p>
    <w:p w:rsidR="001C3080" w:rsidRPr="00E54517" w:rsidRDefault="001C3080" w:rsidP="001C3080">
      <w:pPr>
        <w:pStyle w:val="Sinespaciado"/>
        <w:numPr>
          <w:ilvl w:val="0"/>
          <w:numId w:val="14"/>
        </w:numPr>
        <w:spacing w:line="360" w:lineRule="auto"/>
        <w:jc w:val="both"/>
        <w:rPr>
          <w:rFonts w:ascii="Arial" w:hAnsi="Arial" w:cs="Arial"/>
          <w:sz w:val="24"/>
          <w:szCs w:val="24"/>
        </w:rPr>
      </w:pPr>
      <w:r w:rsidRPr="00E54517">
        <w:rPr>
          <w:rFonts w:ascii="Arial" w:hAnsi="Arial" w:cs="Arial"/>
          <w:sz w:val="24"/>
          <w:szCs w:val="24"/>
        </w:rPr>
        <w:t>Modific</w:t>
      </w:r>
      <w:r w:rsidR="00D9715A">
        <w:rPr>
          <w:rFonts w:ascii="Arial" w:hAnsi="Arial" w:cs="Arial"/>
          <w:sz w:val="24"/>
          <w:szCs w:val="24"/>
        </w:rPr>
        <w:t>ación del monto de la inversión;</w:t>
      </w:r>
    </w:p>
    <w:p w:rsidR="001C3080" w:rsidRPr="00E54517" w:rsidRDefault="001C3080" w:rsidP="001C3080">
      <w:pPr>
        <w:pStyle w:val="Sinespaciado"/>
        <w:numPr>
          <w:ilvl w:val="0"/>
          <w:numId w:val="14"/>
        </w:numPr>
        <w:spacing w:line="360" w:lineRule="auto"/>
        <w:jc w:val="both"/>
        <w:rPr>
          <w:rFonts w:ascii="Arial" w:hAnsi="Arial" w:cs="Arial"/>
          <w:sz w:val="24"/>
          <w:szCs w:val="24"/>
        </w:rPr>
      </w:pPr>
      <w:r w:rsidRPr="00E54517">
        <w:rPr>
          <w:rFonts w:ascii="Arial" w:hAnsi="Arial" w:cs="Arial"/>
          <w:sz w:val="24"/>
          <w:szCs w:val="24"/>
        </w:rPr>
        <w:t>Modificación del número o remuneración de</w:t>
      </w:r>
      <w:r w:rsidR="00D9715A">
        <w:rPr>
          <w:rFonts w:ascii="Arial" w:hAnsi="Arial" w:cs="Arial"/>
          <w:sz w:val="24"/>
          <w:szCs w:val="24"/>
        </w:rPr>
        <w:t xml:space="preserve"> empleos generados en el Estado;</w:t>
      </w:r>
    </w:p>
    <w:p w:rsidR="001C3080" w:rsidRPr="00E54517" w:rsidRDefault="001C3080" w:rsidP="001C3080">
      <w:pPr>
        <w:pStyle w:val="Sinespaciado"/>
        <w:numPr>
          <w:ilvl w:val="0"/>
          <w:numId w:val="14"/>
        </w:numPr>
        <w:spacing w:line="360" w:lineRule="auto"/>
        <w:jc w:val="both"/>
        <w:rPr>
          <w:rFonts w:ascii="Arial" w:hAnsi="Arial" w:cs="Arial"/>
          <w:sz w:val="24"/>
          <w:szCs w:val="24"/>
        </w:rPr>
      </w:pPr>
      <w:r w:rsidRPr="00E54517">
        <w:rPr>
          <w:rFonts w:ascii="Arial" w:hAnsi="Arial" w:cs="Arial"/>
          <w:sz w:val="24"/>
          <w:szCs w:val="24"/>
        </w:rPr>
        <w:t>Cambio de activida</w:t>
      </w:r>
      <w:r w:rsidR="00D9715A">
        <w:rPr>
          <w:rFonts w:ascii="Arial" w:hAnsi="Arial" w:cs="Arial"/>
          <w:sz w:val="24"/>
          <w:szCs w:val="24"/>
        </w:rPr>
        <w:t>d o giro inicialmente planeados;</w:t>
      </w:r>
    </w:p>
    <w:p w:rsidR="001C3080" w:rsidRPr="00E54517" w:rsidRDefault="001C3080" w:rsidP="001C3080">
      <w:pPr>
        <w:pStyle w:val="Sinespaciado"/>
        <w:numPr>
          <w:ilvl w:val="0"/>
          <w:numId w:val="14"/>
        </w:numPr>
        <w:spacing w:line="360" w:lineRule="auto"/>
        <w:jc w:val="both"/>
        <w:rPr>
          <w:rFonts w:ascii="Arial" w:hAnsi="Arial" w:cs="Arial"/>
          <w:sz w:val="24"/>
          <w:szCs w:val="24"/>
        </w:rPr>
      </w:pPr>
      <w:r w:rsidRPr="00E54517">
        <w:rPr>
          <w:rFonts w:ascii="Arial" w:hAnsi="Arial" w:cs="Arial"/>
          <w:sz w:val="24"/>
          <w:szCs w:val="24"/>
        </w:rPr>
        <w:t>Escis</w:t>
      </w:r>
      <w:r w:rsidR="00D9715A">
        <w:rPr>
          <w:rFonts w:ascii="Arial" w:hAnsi="Arial" w:cs="Arial"/>
          <w:sz w:val="24"/>
          <w:szCs w:val="24"/>
        </w:rPr>
        <w:t>ión o fusión con otras empresas;</w:t>
      </w:r>
    </w:p>
    <w:p w:rsidR="001C3080" w:rsidRPr="00E54517" w:rsidRDefault="001C3080" w:rsidP="001C3080">
      <w:pPr>
        <w:pStyle w:val="Sinespaciado"/>
        <w:numPr>
          <w:ilvl w:val="0"/>
          <w:numId w:val="14"/>
        </w:numPr>
        <w:spacing w:line="360" w:lineRule="auto"/>
        <w:jc w:val="both"/>
        <w:rPr>
          <w:rFonts w:ascii="Arial" w:hAnsi="Arial" w:cs="Arial"/>
          <w:sz w:val="24"/>
          <w:szCs w:val="24"/>
        </w:rPr>
      </w:pPr>
      <w:r w:rsidRPr="00E54517">
        <w:rPr>
          <w:rFonts w:ascii="Arial" w:hAnsi="Arial" w:cs="Arial"/>
          <w:sz w:val="24"/>
          <w:szCs w:val="24"/>
        </w:rPr>
        <w:t>Que existan motivos que lo obliguen a incumplir en cualquier medida, los términos y condiciones que lo hicieron m</w:t>
      </w:r>
      <w:r w:rsidR="00D9715A">
        <w:rPr>
          <w:rFonts w:ascii="Arial" w:hAnsi="Arial" w:cs="Arial"/>
          <w:sz w:val="24"/>
          <w:szCs w:val="24"/>
        </w:rPr>
        <w:t>erecedor de cualquier incentivo;</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13"/>
        </w:numPr>
        <w:spacing w:line="360" w:lineRule="auto"/>
        <w:jc w:val="both"/>
        <w:rPr>
          <w:rFonts w:ascii="Arial" w:hAnsi="Arial" w:cs="Arial"/>
          <w:sz w:val="24"/>
          <w:szCs w:val="24"/>
        </w:rPr>
      </w:pPr>
      <w:r w:rsidRPr="00E54517">
        <w:rPr>
          <w:rFonts w:ascii="Arial" w:hAnsi="Arial" w:cs="Arial"/>
          <w:sz w:val="24"/>
          <w:szCs w:val="24"/>
        </w:rPr>
        <w:t xml:space="preserve">Facilitar a la Secretaría la realización de las visitas de </w:t>
      </w:r>
      <w:r w:rsidR="00EC2573">
        <w:rPr>
          <w:rFonts w:ascii="Arial" w:hAnsi="Arial" w:cs="Arial"/>
          <w:sz w:val="24"/>
          <w:szCs w:val="24"/>
        </w:rPr>
        <w:t>inspección</w:t>
      </w:r>
      <w:r w:rsidRPr="00E54517">
        <w:rPr>
          <w:rFonts w:ascii="Arial" w:hAnsi="Arial" w:cs="Arial"/>
          <w:sz w:val="24"/>
          <w:szCs w:val="24"/>
        </w:rPr>
        <w:t xml:space="preserve"> que se ordenen con el fin de</w:t>
      </w:r>
      <w:r w:rsidR="00EC2573">
        <w:rPr>
          <w:rFonts w:ascii="Arial" w:hAnsi="Arial" w:cs="Arial"/>
          <w:sz w:val="24"/>
          <w:szCs w:val="24"/>
        </w:rPr>
        <w:t xml:space="preserve"> verificar el</w:t>
      </w:r>
      <w:r w:rsidRPr="00E54517">
        <w:rPr>
          <w:rFonts w:ascii="Arial" w:hAnsi="Arial" w:cs="Arial"/>
          <w:sz w:val="24"/>
          <w:szCs w:val="24"/>
        </w:rPr>
        <w:t xml:space="preserve"> cumplimiento de los términos y condiciones contraídos p</w:t>
      </w:r>
      <w:r w:rsidR="00D9715A">
        <w:rPr>
          <w:rFonts w:ascii="Arial" w:hAnsi="Arial" w:cs="Arial"/>
          <w:sz w:val="24"/>
          <w:szCs w:val="24"/>
        </w:rPr>
        <w:t>or los incentivos; y</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13"/>
        </w:numPr>
        <w:spacing w:line="360" w:lineRule="auto"/>
        <w:jc w:val="both"/>
        <w:rPr>
          <w:rFonts w:ascii="Arial" w:hAnsi="Arial" w:cs="Arial"/>
          <w:sz w:val="24"/>
          <w:szCs w:val="24"/>
        </w:rPr>
      </w:pPr>
      <w:r w:rsidRPr="00E54517">
        <w:rPr>
          <w:rFonts w:ascii="Arial" w:hAnsi="Arial" w:cs="Arial"/>
          <w:sz w:val="24"/>
          <w:szCs w:val="24"/>
        </w:rPr>
        <w:t>Las demás obligaciones que se establezcan en el reglamento de la Ley o que puedan derivar de las reglas emitidas por el Consejo y/o de los convenios que contraigan con las demás autoridades del ámbito federal, estatal y/o municipal bajo el marco jurídico de la presente Ley.</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lang w:val="es-ES"/>
        </w:rPr>
      </w:pPr>
      <w:r w:rsidRPr="00E54517">
        <w:rPr>
          <w:rFonts w:ascii="Arial" w:hAnsi="Arial" w:cs="Arial"/>
          <w:sz w:val="24"/>
          <w:szCs w:val="24"/>
          <w:lang w:val="es-ES"/>
        </w:rPr>
        <w:t xml:space="preserve">Los incentivos contemplados en la presente Ley no serán aplicables a aquellas empresas ya establecidas, que mediante un acto de simulación aparezca como nueva empresa para gozar de dichos beneficios o cualquier otro. </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t xml:space="preserve">Artículo </w:t>
      </w:r>
      <w:r>
        <w:rPr>
          <w:rFonts w:ascii="Arial" w:hAnsi="Arial" w:cs="Arial"/>
          <w:b/>
          <w:sz w:val="24"/>
          <w:szCs w:val="24"/>
        </w:rPr>
        <w:t>35</w:t>
      </w:r>
      <w:r w:rsidRPr="00E54517">
        <w:rPr>
          <w:rFonts w:ascii="Arial" w:hAnsi="Arial" w:cs="Arial"/>
          <w:b/>
          <w:sz w:val="24"/>
          <w:szCs w:val="24"/>
        </w:rPr>
        <w:t>.</w:t>
      </w:r>
      <w:r w:rsidRPr="00E54517">
        <w:rPr>
          <w:rFonts w:ascii="Arial" w:hAnsi="Arial" w:cs="Arial"/>
          <w:sz w:val="24"/>
          <w:szCs w:val="24"/>
        </w:rPr>
        <w:t xml:space="preserve"> Los avisos mencionados en el artículo anterior deberán ser acompañados de todos los elementos que sean necesarios para explicar y/o justificar los cambios en el proyecto de inversión. Estos cambios podrán motivar la cancelación, modificación y, en su caso, devolución de los incentivos otorgados.</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sz w:val="24"/>
          <w:szCs w:val="24"/>
        </w:rPr>
        <w:t>La omisión de los avisos a que se refiere el artículo anterior, podrán traer como consecuencia, a juicio de la autoridad que concedió los incentivos, la cancelación de manera definitiva de los mismos que se le hubieran otorgado al inversionista y/o en su caso, el inicio del proceso legal correspondiente para obtener su devolución, incluyendo costos financieros y fiscales.</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t>Artículo 3</w:t>
      </w:r>
      <w:r>
        <w:rPr>
          <w:rFonts w:ascii="Arial" w:hAnsi="Arial" w:cs="Arial"/>
          <w:b/>
          <w:sz w:val="24"/>
          <w:szCs w:val="24"/>
        </w:rPr>
        <w:t>6</w:t>
      </w:r>
      <w:r w:rsidRPr="00E54517">
        <w:rPr>
          <w:rFonts w:ascii="Arial" w:hAnsi="Arial" w:cs="Arial"/>
          <w:sz w:val="24"/>
          <w:szCs w:val="24"/>
        </w:rPr>
        <w:t>. La Secretaría deberá llevar un registro de las empresas beneficiadas con los incentivos, el monto y/o concepto y la descripción de los mismos, dicho registro deberá mantenerse actualizado y estar disponible para consulta en sitio oficial de</w:t>
      </w:r>
      <w:r>
        <w:rPr>
          <w:rFonts w:ascii="Arial" w:hAnsi="Arial" w:cs="Arial"/>
          <w:sz w:val="24"/>
          <w:szCs w:val="24"/>
        </w:rPr>
        <w:t>l portal</w:t>
      </w:r>
      <w:r w:rsidRPr="00E54517">
        <w:rPr>
          <w:rFonts w:ascii="Arial" w:hAnsi="Arial" w:cs="Arial"/>
          <w:sz w:val="24"/>
          <w:szCs w:val="24"/>
        </w:rPr>
        <w:t xml:space="preserve"> del Poder Ejecutivo del Estado.</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jc w:val="center"/>
        <w:rPr>
          <w:rFonts w:ascii="Arial" w:hAnsi="Arial" w:cs="Arial"/>
          <w:b/>
          <w:sz w:val="24"/>
          <w:szCs w:val="24"/>
        </w:rPr>
      </w:pPr>
      <w:r w:rsidRPr="00E54517">
        <w:rPr>
          <w:rFonts w:ascii="Arial" w:hAnsi="Arial" w:cs="Arial"/>
          <w:b/>
          <w:sz w:val="24"/>
          <w:szCs w:val="24"/>
        </w:rPr>
        <w:t>CAPÍTULO QUINTO</w:t>
      </w:r>
    </w:p>
    <w:p w:rsidR="001C3080" w:rsidRPr="00E54517" w:rsidRDefault="001C3080" w:rsidP="001C3080">
      <w:pPr>
        <w:pStyle w:val="Sinespaciado"/>
        <w:jc w:val="center"/>
        <w:rPr>
          <w:rFonts w:ascii="Arial" w:hAnsi="Arial" w:cs="Arial"/>
          <w:b/>
          <w:sz w:val="24"/>
          <w:szCs w:val="24"/>
        </w:rPr>
      </w:pPr>
      <w:r w:rsidRPr="00E54517">
        <w:rPr>
          <w:rFonts w:ascii="Arial" w:hAnsi="Arial" w:cs="Arial"/>
          <w:b/>
          <w:sz w:val="24"/>
          <w:szCs w:val="24"/>
        </w:rPr>
        <w:t>DE LAS VISITAS DE VERIFICACIÓN Y SANCIONES</w:t>
      </w:r>
    </w:p>
    <w:p w:rsidR="001C3080" w:rsidRPr="00E54517" w:rsidRDefault="001C3080" w:rsidP="001C3080">
      <w:pPr>
        <w:pStyle w:val="Sinespaciado"/>
        <w:spacing w:line="360" w:lineRule="auto"/>
        <w:jc w:val="both"/>
        <w:rPr>
          <w:rFonts w:ascii="Arial" w:hAnsi="Arial" w:cs="Arial"/>
          <w:sz w:val="24"/>
          <w:szCs w:val="24"/>
        </w:rPr>
      </w:pPr>
    </w:p>
    <w:p w:rsidR="001C3080"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t xml:space="preserve">Artículo </w:t>
      </w:r>
      <w:r>
        <w:rPr>
          <w:rFonts w:ascii="Arial" w:hAnsi="Arial" w:cs="Arial"/>
          <w:b/>
          <w:sz w:val="24"/>
          <w:szCs w:val="24"/>
        </w:rPr>
        <w:t>37</w:t>
      </w:r>
      <w:r w:rsidRPr="00E54517">
        <w:rPr>
          <w:rFonts w:ascii="Arial" w:hAnsi="Arial" w:cs="Arial"/>
          <w:b/>
          <w:sz w:val="24"/>
          <w:szCs w:val="24"/>
        </w:rPr>
        <w:t>.</w:t>
      </w:r>
      <w:r w:rsidRPr="00E54517">
        <w:rPr>
          <w:rFonts w:ascii="Arial" w:hAnsi="Arial" w:cs="Arial"/>
          <w:sz w:val="24"/>
          <w:szCs w:val="24"/>
        </w:rPr>
        <w:t xml:space="preserve"> La Secretaría podrá llevar a cabo visitas de </w:t>
      </w:r>
      <w:r w:rsidR="006C4F27">
        <w:rPr>
          <w:rFonts w:ascii="Arial" w:hAnsi="Arial" w:cs="Arial"/>
          <w:sz w:val="24"/>
          <w:szCs w:val="24"/>
        </w:rPr>
        <w:t>inspección</w:t>
      </w:r>
      <w:r w:rsidRPr="00E54517">
        <w:rPr>
          <w:rFonts w:ascii="Arial" w:hAnsi="Arial" w:cs="Arial"/>
          <w:sz w:val="24"/>
          <w:szCs w:val="24"/>
        </w:rPr>
        <w:t xml:space="preserve"> a los inversionistas que hayan recibido incentivos determinados por esta Ley</w:t>
      </w:r>
      <w:r w:rsidR="006C4F27">
        <w:rPr>
          <w:rFonts w:ascii="Arial" w:hAnsi="Arial" w:cs="Arial"/>
          <w:sz w:val="24"/>
          <w:szCs w:val="24"/>
        </w:rPr>
        <w:t xml:space="preserve"> con el fin de verificar</w:t>
      </w:r>
      <w:r w:rsidRPr="00E54517">
        <w:rPr>
          <w:rFonts w:ascii="Arial" w:hAnsi="Arial" w:cs="Arial"/>
          <w:sz w:val="24"/>
          <w:szCs w:val="24"/>
        </w:rPr>
        <w:t xml:space="preserve"> el cumplimiento de los requisitos que dieron lugar al otorgamiento de los mismos.</w:t>
      </w:r>
    </w:p>
    <w:p w:rsidR="001C3080" w:rsidRPr="00E54517" w:rsidRDefault="001C3080" w:rsidP="001C3080">
      <w:pPr>
        <w:pStyle w:val="Pa6"/>
        <w:tabs>
          <w:tab w:val="left" w:pos="567"/>
        </w:tabs>
        <w:spacing w:line="276" w:lineRule="auto"/>
        <w:ind w:right="-178"/>
        <w:jc w:val="both"/>
        <w:rPr>
          <w:rFonts w:ascii="Arial" w:hAnsi="Arial" w:cs="Arial"/>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lastRenderedPageBreak/>
        <w:t xml:space="preserve">Artículo </w:t>
      </w:r>
      <w:r>
        <w:rPr>
          <w:rFonts w:ascii="Arial" w:hAnsi="Arial" w:cs="Arial"/>
          <w:b/>
          <w:sz w:val="24"/>
          <w:szCs w:val="24"/>
        </w:rPr>
        <w:t>38</w:t>
      </w:r>
      <w:r w:rsidRPr="00E54517">
        <w:rPr>
          <w:rFonts w:ascii="Arial" w:hAnsi="Arial" w:cs="Arial"/>
          <w:b/>
          <w:sz w:val="24"/>
          <w:szCs w:val="24"/>
        </w:rPr>
        <w:t>.</w:t>
      </w:r>
      <w:r w:rsidRPr="00E54517">
        <w:rPr>
          <w:rFonts w:ascii="Arial" w:hAnsi="Arial" w:cs="Arial"/>
          <w:sz w:val="24"/>
          <w:szCs w:val="24"/>
        </w:rPr>
        <w:t xml:space="preserve"> Los beneficiarios de los incentivos, deberán proporcionar a la Secretaría la información que se les requiera en el formato y los plazos que para tal efecto se señalen, debiendo dar las facilidades necesarias al personal de la Secretaría para realizar tales actos de verificación. En caso de incumplimiento por parte del inversionista o de que este niegue al acceso a la Secretaría para el desarrollo de visitas de verificación, la Secretaría podrá suspender o cancelar en definitiva los incentivos otorgados.</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t xml:space="preserve">Artículo </w:t>
      </w:r>
      <w:r>
        <w:rPr>
          <w:rFonts w:ascii="Arial" w:hAnsi="Arial" w:cs="Arial"/>
          <w:b/>
          <w:sz w:val="24"/>
          <w:szCs w:val="24"/>
        </w:rPr>
        <w:t>39</w:t>
      </w:r>
      <w:r w:rsidRPr="00E54517">
        <w:rPr>
          <w:rFonts w:ascii="Arial" w:hAnsi="Arial" w:cs="Arial"/>
          <w:b/>
          <w:sz w:val="24"/>
          <w:szCs w:val="24"/>
        </w:rPr>
        <w:t>.</w:t>
      </w:r>
      <w:r w:rsidRPr="00E54517">
        <w:rPr>
          <w:rFonts w:ascii="Arial" w:hAnsi="Arial" w:cs="Arial"/>
          <w:sz w:val="24"/>
          <w:szCs w:val="24"/>
        </w:rPr>
        <w:t xml:space="preserve"> La dependencia competente podrá sancionar a los beneficiarios de los incentivos cuando incurran en cualquiera de los siguientes supuestos:</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15"/>
        </w:numPr>
        <w:spacing w:line="360" w:lineRule="auto"/>
        <w:jc w:val="both"/>
        <w:rPr>
          <w:rFonts w:ascii="Arial" w:hAnsi="Arial" w:cs="Arial"/>
          <w:sz w:val="24"/>
          <w:szCs w:val="24"/>
        </w:rPr>
      </w:pPr>
      <w:r w:rsidRPr="00E54517">
        <w:rPr>
          <w:rFonts w:ascii="Arial" w:hAnsi="Arial" w:cs="Arial"/>
          <w:sz w:val="24"/>
          <w:szCs w:val="24"/>
        </w:rPr>
        <w:t>Aportar información falsa para la obtención de incentivos y/o apoyos. En este caso, la dependencia competente hará del conocimiento del caso al Ministerio Público para que inicie las averiguaciones conforme a la legislación penal.</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15"/>
        </w:numPr>
        <w:spacing w:line="360" w:lineRule="auto"/>
        <w:jc w:val="both"/>
        <w:rPr>
          <w:rFonts w:ascii="Arial" w:hAnsi="Arial" w:cs="Arial"/>
          <w:sz w:val="24"/>
          <w:szCs w:val="24"/>
        </w:rPr>
      </w:pPr>
      <w:r w:rsidRPr="00E54517">
        <w:rPr>
          <w:rFonts w:ascii="Arial" w:hAnsi="Arial" w:cs="Arial"/>
          <w:sz w:val="24"/>
          <w:szCs w:val="24"/>
        </w:rPr>
        <w:t>Incumplir con los compromisos de inversión en los tiempos y formas convenidos.</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15"/>
        </w:numPr>
        <w:spacing w:line="360" w:lineRule="auto"/>
        <w:jc w:val="both"/>
        <w:rPr>
          <w:rFonts w:ascii="Arial" w:hAnsi="Arial" w:cs="Arial"/>
          <w:sz w:val="24"/>
          <w:szCs w:val="24"/>
        </w:rPr>
      </w:pPr>
      <w:r w:rsidRPr="00E54517">
        <w:rPr>
          <w:rFonts w:ascii="Arial" w:hAnsi="Arial" w:cs="Arial"/>
          <w:sz w:val="24"/>
          <w:szCs w:val="24"/>
        </w:rPr>
        <w:t>Destinar los apoyos e incentivos otorgados a un uso distinto del autorizado. En este caso, la dependencia competente hará del conocimiento del caso al Ministerio Público para que inicie las averiguaciones conforme a la legislación penal.</w:t>
      </w:r>
    </w:p>
    <w:p w:rsidR="001C3080" w:rsidRPr="00E54517" w:rsidRDefault="001C3080" w:rsidP="001C3080">
      <w:pPr>
        <w:pStyle w:val="Sinespaciado"/>
        <w:spacing w:line="360" w:lineRule="auto"/>
        <w:jc w:val="both"/>
        <w:rPr>
          <w:rFonts w:ascii="Arial" w:hAnsi="Arial" w:cs="Arial"/>
          <w:sz w:val="24"/>
          <w:szCs w:val="24"/>
        </w:rPr>
      </w:pPr>
    </w:p>
    <w:p w:rsidR="001C3080" w:rsidRDefault="001C3080" w:rsidP="001C3080">
      <w:pPr>
        <w:pStyle w:val="Sinespaciado"/>
        <w:numPr>
          <w:ilvl w:val="0"/>
          <w:numId w:val="15"/>
        </w:numPr>
        <w:spacing w:line="360" w:lineRule="auto"/>
        <w:jc w:val="both"/>
        <w:rPr>
          <w:rFonts w:ascii="Arial" w:hAnsi="Arial" w:cs="Arial"/>
          <w:sz w:val="24"/>
          <w:szCs w:val="24"/>
        </w:rPr>
      </w:pPr>
      <w:r w:rsidRPr="00E54517">
        <w:rPr>
          <w:rFonts w:ascii="Arial" w:hAnsi="Arial" w:cs="Arial"/>
          <w:sz w:val="24"/>
          <w:szCs w:val="24"/>
        </w:rPr>
        <w:lastRenderedPageBreak/>
        <w:t>Ceder o transferir los beneficios otorgados en los términos de esta Ley, sin contar previamente con la autorización del Consejo.</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15"/>
        </w:numPr>
        <w:spacing w:line="360" w:lineRule="auto"/>
        <w:jc w:val="both"/>
        <w:rPr>
          <w:rFonts w:ascii="Arial" w:hAnsi="Arial" w:cs="Arial"/>
          <w:sz w:val="24"/>
          <w:szCs w:val="24"/>
        </w:rPr>
      </w:pPr>
      <w:r w:rsidRPr="00E54517">
        <w:rPr>
          <w:rFonts w:ascii="Arial" w:hAnsi="Arial" w:cs="Arial"/>
          <w:sz w:val="24"/>
          <w:szCs w:val="24"/>
        </w:rPr>
        <w:t>Omitir el cumplimiento a cualquier obligación contenida en la presente Ley.</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15"/>
        </w:numPr>
        <w:spacing w:line="360" w:lineRule="auto"/>
        <w:jc w:val="both"/>
        <w:rPr>
          <w:rFonts w:ascii="Arial" w:hAnsi="Arial" w:cs="Arial"/>
          <w:sz w:val="24"/>
          <w:szCs w:val="24"/>
        </w:rPr>
      </w:pPr>
      <w:r w:rsidRPr="00E54517">
        <w:rPr>
          <w:rFonts w:ascii="Arial" w:hAnsi="Arial" w:cs="Arial"/>
          <w:sz w:val="24"/>
          <w:szCs w:val="24"/>
        </w:rPr>
        <w:t>Por ser reincidentes en el incumplimiento de cualquier obligación contenida en la presente Ley.</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t>Artículo</w:t>
      </w:r>
      <w:r w:rsidRPr="00E54517">
        <w:rPr>
          <w:rFonts w:ascii="Arial" w:hAnsi="Arial" w:cs="Arial"/>
          <w:sz w:val="24"/>
          <w:szCs w:val="24"/>
        </w:rPr>
        <w:t xml:space="preserve"> </w:t>
      </w:r>
      <w:r>
        <w:rPr>
          <w:rFonts w:ascii="Arial" w:hAnsi="Arial" w:cs="Arial"/>
          <w:b/>
          <w:sz w:val="24"/>
          <w:szCs w:val="24"/>
        </w:rPr>
        <w:t>40</w:t>
      </w:r>
      <w:r w:rsidRPr="00E54517">
        <w:rPr>
          <w:rFonts w:ascii="Arial" w:hAnsi="Arial" w:cs="Arial"/>
          <w:b/>
          <w:sz w:val="24"/>
          <w:szCs w:val="24"/>
        </w:rPr>
        <w:t>.</w:t>
      </w:r>
      <w:r w:rsidRPr="00E54517">
        <w:rPr>
          <w:rFonts w:ascii="Arial" w:hAnsi="Arial" w:cs="Arial"/>
          <w:sz w:val="24"/>
          <w:szCs w:val="24"/>
        </w:rPr>
        <w:t xml:space="preserve"> Los supuestos </w:t>
      </w:r>
      <w:r>
        <w:rPr>
          <w:rFonts w:ascii="Arial" w:hAnsi="Arial" w:cs="Arial"/>
          <w:sz w:val="24"/>
          <w:szCs w:val="24"/>
        </w:rPr>
        <w:t>señalados en</w:t>
      </w:r>
      <w:r w:rsidRPr="00E54517">
        <w:rPr>
          <w:rFonts w:ascii="Arial" w:hAnsi="Arial" w:cs="Arial"/>
          <w:sz w:val="24"/>
          <w:szCs w:val="24"/>
        </w:rPr>
        <w:t xml:space="preserve"> el artículo anterior, podrán ser infraccionados con una o más de las siguientes las sanciones estipuladas:</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16"/>
        </w:numPr>
        <w:spacing w:line="360" w:lineRule="auto"/>
        <w:jc w:val="both"/>
        <w:rPr>
          <w:rFonts w:ascii="Arial" w:hAnsi="Arial" w:cs="Arial"/>
          <w:sz w:val="24"/>
          <w:szCs w:val="24"/>
        </w:rPr>
      </w:pPr>
      <w:r w:rsidRPr="00E54517">
        <w:rPr>
          <w:rFonts w:ascii="Arial" w:hAnsi="Arial" w:cs="Arial"/>
          <w:sz w:val="24"/>
          <w:szCs w:val="24"/>
        </w:rPr>
        <w:t>De 1 a 50,000 UMA dependiendo de la gravedad de los incumplimientos.</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16"/>
        </w:numPr>
        <w:spacing w:line="360" w:lineRule="auto"/>
        <w:jc w:val="both"/>
        <w:rPr>
          <w:rFonts w:ascii="Arial" w:hAnsi="Arial" w:cs="Arial"/>
          <w:sz w:val="24"/>
          <w:szCs w:val="24"/>
        </w:rPr>
      </w:pPr>
      <w:r w:rsidRPr="00E54517">
        <w:rPr>
          <w:rFonts w:ascii="Arial" w:hAnsi="Arial" w:cs="Arial"/>
          <w:sz w:val="24"/>
          <w:szCs w:val="24"/>
        </w:rPr>
        <w:t>Suspensión de los programas de incentivos.</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16"/>
        </w:numPr>
        <w:spacing w:line="360" w:lineRule="auto"/>
        <w:jc w:val="both"/>
        <w:rPr>
          <w:rFonts w:ascii="Arial" w:hAnsi="Arial" w:cs="Arial"/>
          <w:sz w:val="24"/>
          <w:szCs w:val="24"/>
        </w:rPr>
      </w:pPr>
      <w:r w:rsidRPr="00E54517">
        <w:rPr>
          <w:rFonts w:ascii="Arial" w:hAnsi="Arial" w:cs="Arial"/>
          <w:sz w:val="24"/>
          <w:szCs w:val="24"/>
        </w:rPr>
        <w:t xml:space="preserve">Devolución inmediata de los </w:t>
      </w:r>
      <w:r>
        <w:rPr>
          <w:rFonts w:ascii="Arial" w:hAnsi="Arial" w:cs="Arial"/>
          <w:sz w:val="24"/>
          <w:szCs w:val="24"/>
        </w:rPr>
        <w:t>incentivos recibidos; y en caso</w:t>
      </w:r>
      <w:r w:rsidRPr="00E54517">
        <w:rPr>
          <w:rFonts w:ascii="Arial" w:hAnsi="Arial" w:cs="Arial"/>
          <w:sz w:val="24"/>
          <w:szCs w:val="24"/>
        </w:rPr>
        <w:t xml:space="preserve"> que sean incentivos que no puedan reembolsarse, deberán ser cuantificados y devueltos en su equivalente en moneda nacional.</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sz w:val="24"/>
          <w:szCs w:val="24"/>
        </w:rPr>
        <w:t>Los incentivos que no puedan ser devueltos por su misma naturaleza, deberán ser cuantificados por un peritaje colegiado conformado por tres miembros.</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sz w:val="24"/>
          <w:szCs w:val="24"/>
        </w:rPr>
        <w:lastRenderedPageBreak/>
        <w:t>En caso de suspensión de los incentivos, la Secretaría deberá emitir una resolución en los diez días hábiles siguientes y/o reanudar en caso que se subsanen los incumplimientos encontrados.</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sz w:val="24"/>
          <w:szCs w:val="24"/>
        </w:rPr>
        <w:t>En caso de que se determine la devolución de los incentivos otorgados, el inversionista tendrá un plazo de treinta días hábiles para realizar la devolución de los mismos mediante el depósito de las cantidades correspondientes ante el Fideicomiso. En caso de incumplimiento en la entrega del monto correspondiente, dicha cantidad se convertirá en un crédito fiscal en contra del inversionista, el cual podrá ser ejecutado conforme a lo establecido en el Código Fiscal del Estado.</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t xml:space="preserve">Artículo </w:t>
      </w:r>
      <w:r>
        <w:rPr>
          <w:rFonts w:ascii="Arial" w:hAnsi="Arial" w:cs="Arial"/>
          <w:b/>
          <w:sz w:val="24"/>
          <w:szCs w:val="24"/>
        </w:rPr>
        <w:t>41</w:t>
      </w:r>
      <w:r w:rsidRPr="00E54517">
        <w:rPr>
          <w:rFonts w:ascii="Arial" w:hAnsi="Arial" w:cs="Arial"/>
          <w:b/>
          <w:sz w:val="24"/>
          <w:szCs w:val="24"/>
        </w:rPr>
        <w:t>.</w:t>
      </w:r>
      <w:r w:rsidRPr="00E54517">
        <w:rPr>
          <w:rFonts w:ascii="Arial" w:hAnsi="Arial" w:cs="Arial"/>
          <w:sz w:val="24"/>
          <w:szCs w:val="24"/>
        </w:rPr>
        <w:t xml:space="preserve"> Para sancionar las faltas a que se refiere esta sección, se tomará en consideración:</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17"/>
        </w:numPr>
        <w:spacing w:line="360" w:lineRule="auto"/>
        <w:jc w:val="both"/>
        <w:rPr>
          <w:rFonts w:ascii="Arial" w:hAnsi="Arial" w:cs="Arial"/>
          <w:sz w:val="24"/>
          <w:szCs w:val="24"/>
        </w:rPr>
      </w:pPr>
      <w:r w:rsidRPr="00E54517">
        <w:rPr>
          <w:rFonts w:ascii="Arial" w:hAnsi="Arial" w:cs="Arial"/>
          <w:sz w:val="24"/>
          <w:szCs w:val="24"/>
        </w:rPr>
        <w:t>La gravedad de la falta.</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17"/>
        </w:numPr>
        <w:spacing w:line="360" w:lineRule="auto"/>
        <w:jc w:val="both"/>
        <w:rPr>
          <w:rFonts w:ascii="Arial" w:hAnsi="Arial" w:cs="Arial"/>
          <w:sz w:val="24"/>
          <w:szCs w:val="24"/>
        </w:rPr>
      </w:pPr>
      <w:r w:rsidRPr="00E54517">
        <w:rPr>
          <w:rFonts w:ascii="Arial" w:hAnsi="Arial" w:cs="Arial"/>
          <w:sz w:val="24"/>
          <w:szCs w:val="24"/>
        </w:rPr>
        <w:t>Las condiciones económicas y de mercado que impidieron a la empresa cumplir con sus programas de inversión.</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17"/>
        </w:numPr>
        <w:spacing w:line="360" w:lineRule="auto"/>
        <w:jc w:val="both"/>
        <w:rPr>
          <w:rFonts w:ascii="Arial" w:hAnsi="Arial" w:cs="Arial"/>
          <w:sz w:val="24"/>
          <w:szCs w:val="24"/>
        </w:rPr>
      </w:pPr>
      <w:r w:rsidRPr="00E54517">
        <w:rPr>
          <w:rFonts w:ascii="Arial" w:hAnsi="Arial" w:cs="Arial"/>
          <w:sz w:val="24"/>
          <w:szCs w:val="24"/>
        </w:rPr>
        <w:t>Las condiciones económicas de la empresa infractora, así como su tamaño.</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17"/>
        </w:numPr>
        <w:spacing w:line="360" w:lineRule="auto"/>
        <w:jc w:val="both"/>
        <w:rPr>
          <w:rFonts w:ascii="Arial" w:hAnsi="Arial" w:cs="Arial"/>
          <w:sz w:val="24"/>
          <w:szCs w:val="24"/>
        </w:rPr>
      </w:pPr>
      <w:r w:rsidRPr="00E54517">
        <w:rPr>
          <w:rFonts w:ascii="Arial" w:hAnsi="Arial" w:cs="Arial"/>
          <w:sz w:val="24"/>
          <w:szCs w:val="24"/>
        </w:rPr>
        <w:t xml:space="preserve">La reincidencia, en cuyo caso el monto de la multa podrá ser hasta por dos veces el monto originalmente impuesto. </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sz w:val="24"/>
          <w:szCs w:val="24"/>
        </w:rPr>
        <w:t>Las empresas que sean sancionadas por reincidencia, no podrán ser objeto de los beneficios futuros de las que se contemplan en la presente Ley.</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t xml:space="preserve">Artículo </w:t>
      </w:r>
      <w:r>
        <w:rPr>
          <w:rFonts w:ascii="Arial" w:hAnsi="Arial" w:cs="Arial"/>
          <w:b/>
          <w:sz w:val="24"/>
          <w:szCs w:val="24"/>
        </w:rPr>
        <w:t>42</w:t>
      </w:r>
      <w:r w:rsidRPr="00E54517">
        <w:rPr>
          <w:rFonts w:ascii="Arial" w:hAnsi="Arial" w:cs="Arial"/>
          <w:b/>
          <w:sz w:val="24"/>
          <w:szCs w:val="24"/>
        </w:rPr>
        <w:t>.</w:t>
      </w:r>
      <w:r w:rsidRPr="00E54517">
        <w:rPr>
          <w:rFonts w:ascii="Arial" w:hAnsi="Arial" w:cs="Arial"/>
          <w:sz w:val="24"/>
          <w:szCs w:val="24"/>
        </w:rPr>
        <w:t xml:space="preserve"> En caso de cancelación de los incentivos, la Secretaría, podrá notificar a las distintas autoridades municipales, estatales y/o federales en donde solicite la suspensión o cancelación de los incentivos y apoyos que estuviera recibiendo el inversionista de conformidad con lo estipulado por esta Ley.</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t xml:space="preserve">Artículo </w:t>
      </w:r>
      <w:r>
        <w:rPr>
          <w:rFonts w:ascii="Arial" w:hAnsi="Arial" w:cs="Arial"/>
          <w:b/>
          <w:sz w:val="24"/>
          <w:szCs w:val="24"/>
        </w:rPr>
        <w:t>43</w:t>
      </w:r>
      <w:r w:rsidRPr="00E54517">
        <w:rPr>
          <w:rFonts w:ascii="Arial" w:hAnsi="Arial" w:cs="Arial"/>
          <w:b/>
          <w:sz w:val="24"/>
          <w:szCs w:val="24"/>
        </w:rPr>
        <w:t>.</w:t>
      </w:r>
      <w:r w:rsidRPr="00E54517">
        <w:rPr>
          <w:rFonts w:ascii="Arial" w:hAnsi="Arial" w:cs="Arial"/>
          <w:sz w:val="24"/>
          <w:szCs w:val="24"/>
        </w:rPr>
        <w:t xml:space="preserve"> Las visitas de verificación deberán llevarse a cabo conforme a lo que establezca el reglamento de la presente Ley.</w:t>
      </w:r>
    </w:p>
    <w:p w:rsidR="001C3080" w:rsidRPr="00E54517" w:rsidRDefault="001C3080" w:rsidP="001C3080">
      <w:pPr>
        <w:pStyle w:val="Sinespaciado"/>
        <w:spacing w:line="360" w:lineRule="auto"/>
        <w:jc w:val="both"/>
        <w:rPr>
          <w:rFonts w:ascii="Arial" w:hAnsi="Arial" w:cs="Arial"/>
          <w:sz w:val="24"/>
          <w:szCs w:val="24"/>
        </w:rPr>
      </w:pPr>
    </w:p>
    <w:p w:rsidR="001C3080" w:rsidRDefault="001C3080" w:rsidP="001C3080">
      <w:pPr>
        <w:pStyle w:val="Sinespaciado"/>
        <w:spacing w:line="360" w:lineRule="auto"/>
        <w:jc w:val="both"/>
        <w:rPr>
          <w:rFonts w:ascii="Arial" w:hAnsi="Arial" w:cs="Arial"/>
          <w:sz w:val="24"/>
          <w:szCs w:val="24"/>
        </w:rPr>
      </w:pPr>
      <w:r w:rsidRPr="00E54517">
        <w:rPr>
          <w:rFonts w:ascii="Arial" w:hAnsi="Arial" w:cs="Arial"/>
          <w:sz w:val="24"/>
          <w:szCs w:val="24"/>
        </w:rPr>
        <w:t>En las visitas de verificación la Secretaría podrá solicitar asistencia de terceros para llevar a cabo en conjunto las visitas de verificación.</w:t>
      </w:r>
    </w:p>
    <w:p w:rsidR="00EE3213" w:rsidRDefault="00EE3213" w:rsidP="001C3080">
      <w:pPr>
        <w:pStyle w:val="Sinespaciado"/>
        <w:spacing w:line="360" w:lineRule="auto"/>
        <w:jc w:val="both"/>
        <w:rPr>
          <w:rFonts w:ascii="Arial" w:hAnsi="Arial" w:cs="Arial"/>
          <w:sz w:val="24"/>
          <w:szCs w:val="24"/>
        </w:rPr>
      </w:pPr>
    </w:p>
    <w:p w:rsidR="00EE3213" w:rsidRPr="00E54517" w:rsidRDefault="00EE3213" w:rsidP="00EE3213">
      <w:pPr>
        <w:pStyle w:val="Sinespaciado"/>
        <w:jc w:val="center"/>
        <w:rPr>
          <w:rFonts w:ascii="Arial" w:hAnsi="Arial" w:cs="Arial"/>
          <w:b/>
          <w:sz w:val="24"/>
          <w:szCs w:val="24"/>
        </w:rPr>
      </w:pPr>
      <w:r w:rsidRPr="00E54517">
        <w:rPr>
          <w:rFonts w:ascii="Arial" w:hAnsi="Arial" w:cs="Arial"/>
          <w:b/>
          <w:sz w:val="24"/>
          <w:szCs w:val="24"/>
        </w:rPr>
        <w:t>CAPÍTULO SEXTO</w:t>
      </w:r>
    </w:p>
    <w:p w:rsidR="00EE3213" w:rsidRDefault="00EE3213" w:rsidP="00EE3213">
      <w:pPr>
        <w:pStyle w:val="Sinespaciado"/>
        <w:jc w:val="center"/>
        <w:rPr>
          <w:rFonts w:ascii="Arial" w:hAnsi="Arial" w:cs="Arial"/>
          <w:b/>
          <w:sz w:val="24"/>
          <w:szCs w:val="24"/>
        </w:rPr>
      </w:pPr>
      <w:r w:rsidRPr="00E54517">
        <w:rPr>
          <w:rFonts w:ascii="Arial" w:hAnsi="Arial" w:cs="Arial"/>
          <w:b/>
          <w:sz w:val="24"/>
          <w:szCs w:val="24"/>
        </w:rPr>
        <w:t xml:space="preserve">DE LOS </w:t>
      </w:r>
      <w:r>
        <w:rPr>
          <w:rFonts w:ascii="Arial" w:hAnsi="Arial" w:cs="Arial"/>
          <w:b/>
          <w:sz w:val="24"/>
          <w:szCs w:val="24"/>
        </w:rPr>
        <w:t>MEDIOS DE DEFENSA</w:t>
      </w:r>
    </w:p>
    <w:p w:rsidR="00425803" w:rsidRDefault="00425803" w:rsidP="00EE3213">
      <w:pPr>
        <w:pStyle w:val="Sinespaciado"/>
        <w:jc w:val="center"/>
        <w:rPr>
          <w:rFonts w:ascii="Arial" w:hAnsi="Arial" w:cs="Arial"/>
          <w:b/>
          <w:sz w:val="24"/>
          <w:szCs w:val="24"/>
        </w:rPr>
      </w:pPr>
    </w:p>
    <w:p w:rsidR="00543826" w:rsidRPr="00E54517" w:rsidRDefault="00425803" w:rsidP="00425803">
      <w:pPr>
        <w:pStyle w:val="Sinespaciado"/>
        <w:spacing w:line="360" w:lineRule="auto"/>
        <w:jc w:val="both"/>
        <w:rPr>
          <w:rFonts w:ascii="Arial" w:hAnsi="Arial" w:cs="Arial"/>
          <w:sz w:val="24"/>
          <w:szCs w:val="24"/>
        </w:rPr>
      </w:pPr>
      <w:r w:rsidRPr="00E54517">
        <w:rPr>
          <w:rFonts w:ascii="Arial" w:hAnsi="Arial" w:cs="Arial"/>
          <w:b/>
          <w:sz w:val="24"/>
          <w:szCs w:val="24"/>
        </w:rPr>
        <w:t xml:space="preserve">Artículo </w:t>
      </w:r>
      <w:r>
        <w:rPr>
          <w:rFonts w:ascii="Arial" w:hAnsi="Arial" w:cs="Arial"/>
          <w:b/>
          <w:sz w:val="24"/>
          <w:szCs w:val="24"/>
        </w:rPr>
        <w:t>44</w:t>
      </w:r>
      <w:r w:rsidRPr="00E54517">
        <w:rPr>
          <w:rFonts w:ascii="Arial" w:hAnsi="Arial" w:cs="Arial"/>
          <w:b/>
          <w:sz w:val="24"/>
          <w:szCs w:val="24"/>
        </w:rPr>
        <w:t>.</w:t>
      </w:r>
      <w:r w:rsidRPr="00E54517">
        <w:rPr>
          <w:rFonts w:ascii="Arial" w:hAnsi="Arial" w:cs="Arial"/>
          <w:sz w:val="24"/>
          <w:szCs w:val="24"/>
        </w:rPr>
        <w:t xml:space="preserve"> </w:t>
      </w:r>
      <w:r w:rsidR="00543826" w:rsidRPr="00543826">
        <w:rPr>
          <w:rFonts w:ascii="Arial" w:hAnsi="Arial" w:cs="Arial"/>
          <w:sz w:val="24"/>
          <w:szCs w:val="24"/>
        </w:rPr>
        <w:t xml:space="preserve">Cualesquiera que se considere afectado en su interés jurídico por los actos que emita el </w:t>
      </w:r>
      <w:r w:rsidR="00543826">
        <w:rPr>
          <w:rFonts w:ascii="Arial" w:hAnsi="Arial" w:cs="Arial"/>
          <w:sz w:val="24"/>
          <w:szCs w:val="24"/>
        </w:rPr>
        <w:t>Consejo</w:t>
      </w:r>
      <w:r w:rsidR="00543826" w:rsidRPr="00543826">
        <w:rPr>
          <w:rFonts w:ascii="Arial" w:hAnsi="Arial" w:cs="Arial"/>
          <w:sz w:val="24"/>
          <w:szCs w:val="24"/>
        </w:rPr>
        <w:t>, podrá impugnarlos a través de los medios de defensa que establece el Código Fiscal del Estado y la Ley de Justicia Administrativa del Estado.</w:t>
      </w:r>
    </w:p>
    <w:p w:rsidR="00425803" w:rsidRPr="00E54517" w:rsidRDefault="00425803" w:rsidP="00425803">
      <w:pPr>
        <w:pStyle w:val="Sinespaciado"/>
        <w:spacing w:line="360" w:lineRule="auto"/>
        <w:jc w:val="both"/>
        <w:rPr>
          <w:rFonts w:ascii="Arial" w:hAnsi="Arial" w:cs="Arial"/>
          <w:sz w:val="24"/>
          <w:szCs w:val="24"/>
        </w:rPr>
      </w:pPr>
    </w:p>
    <w:p w:rsidR="00AD58E0" w:rsidRDefault="00AD58E0" w:rsidP="001C3080">
      <w:pPr>
        <w:pStyle w:val="Sinespaciado"/>
        <w:jc w:val="center"/>
        <w:rPr>
          <w:rFonts w:ascii="Arial" w:hAnsi="Arial" w:cs="Arial"/>
          <w:b/>
          <w:sz w:val="24"/>
          <w:szCs w:val="24"/>
        </w:rPr>
      </w:pPr>
    </w:p>
    <w:p w:rsidR="00AD58E0" w:rsidRDefault="00AD58E0" w:rsidP="001C3080">
      <w:pPr>
        <w:pStyle w:val="Sinespaciado"/>
        <w:jc w:val="center"/>
        <w:rPr>
          <w:rFonts w:ascii="Arial" w:hAnsi="Arial" w:cs="Arial"/>
          <w:b/>
          <w:sz w:val="24"/>
          <w:szCs w:val="24"/>
        </w:rPr>
      </w:pPr>
    </w:p>
    <w:p w:rsidR="00AD58E0" w:rsidRDefault="00AD58E0" w:rsidP="001C3080">
      <w:pPr>
        <w:pStyle w:val="Sinespaciado"/>
        <w:jc w:val="center"/>
        <w:rPr>
          <w:rFonts w:ascii="Arial" w:hAnsi="Arial" w:cs="Arial"/>
          <w:b/>
          <w:sz w:val="24"/>
          <w:szCs w:val="24"/>
        </w:rPr>
      </w:pPr>
    </w:p>
    <w:p w:rsidR="001C3080" w:rsidRPr="00E54517" w:rsidRDefault="00425803" w:rsidP="001C3080">
      <w:pPr>
        <w:pStyle w:val="Sinespaciado"/>
        <w:jc w:val="center"/>
        <w:rPr>
          <w:rFonts w:ascii="Arial" w:hAnsi="Arial" w:cs="Arial"/>
          <w:b/>
          <w:sz w:val="24"/>
          <w:szCs w:val="24"/>
        </w:rPr>
      </w:pPr>
      <w:r>
        <w:rPr>
          <w:rFonts w:ascii="Arial" w:hAnsi="Arial" w:cs="Arial"/>
          <w:b/>
          <w:sz w:val="24"/>
          <w:szCs w:val="24"/>
        </w:rPr>
        <w:lastRenderedPageBreak/>
        <w:t xml:space="preserve">CAPÍTULO </w:t>
      </w:r>
      <w:r w:rsidR="00543826">
        <w:rPr>
          <w:rFonts w:ascii="Arial" w:hAnsi="Arial" w:cs="Arial"/>
          <w:b/>
          <w:sz w:val="24"/>
          <w:szCs w:val="24"/>
        </w:rPr>
        <w:t>SÉPTIMO</w:t>
      </w:r>
    </w:p>
    <w:p w:rsidR="001C3080" w:rsidRDefault="001C3080" w:rsidP="001C3080">
      <w:pPr>
        <w:pStyle w:val="Sinespaciado"/>
        <w:jc w:val="center"/>
        <w:rPr>
          <w:rFonts w:ascii="Arial" w:hAnsi="Arial" w:cs="Arial"/>
          <w:b/>
          <w:sz w:val="24"/>
          <w:szCs w:val="24"/>
        </w:rPr>
      </w:pPr>
      <w:r w:rsidRPr="00E54517">
        <w:rPr>
          <w:rFonts w:ascii="Arial" w:hAnsi="Arial" w:cs="Arial"/>
          <w:b/>
          <w:sz w:val="24"/>
          <w:szCs w:val="24"/>
        </w:rPr>
        <w:t>DE LOS AGRUPAMIENTOS EMPRESARIALES</w:t>
      </w:r>
      <w:r w:rsidR="006C3CA3">
        <w:rPr>
          <w:rFonts w:ascii="Arial" w:hAnsi="Arial" w:cs="Arial"/>
          <w:b/>
          <w:sz w:val="24"/>
          <w:szCs w:val="24"/>
        </w:rPr>
        <w:t xml:space="preserve"> </w:t>
      </w:r>
      <w:r w:rsidR="00C90798">
        <w:rPr>
          <w:rFonts w:ascii="Arial" w:hAnsi="Arial" w:cs="Arial"/>
          <w:b/>
          <w:sz w:val="24"/>
          <w:szCs w:val="24"/>
        </w:rPr>
        <w:t>ESTRATÉGICOS</w:t>
      </w:r>
      <w:r w:rsidR="009619CF">
        <w:rPr>
          <w:rFonts w:ascii="Arial" w:hAnsi="Arial" w:cs="Arial"/>
          <w:b/>
          <w:sz w:val="24"/>
          <w:szCs w:val="24"/>
        </w:rPr>
        <w:t xml:space="preserve"> (CLUSTERS)</w:t>
      </w:r>
    </w:p>
    <w:p w:rsidR="00543826" w:rsidRPr="00E54517" w:rsidRDefault="00543826" w:rsidP="001C3080">
      <w:pPr>
        <w:pStyle w:val="Sinespaciado"/>
        <w:jc w:val="center"/>
        <w:rPr>
          <w:rFonts w:ascii="Arial" w:hAnsi="Arial" w:cs="Arial"/>
          <w:b/>
          <w:sz w:val="24"/>
          <w:szCs w:val="24"/>
        </w:rPr>
      </w:pPr>
    </w:p>
    <w:p w:rsidR="001C3080" w:rsidRPr="00E54517" w:rsidRDefault="001C3080" w:rsidP="001C3080">
      <w:pPr>
        <w:pStyle w:val="Sinespaciado"/>
        <w:jc w:val="center"/>
        <w:rPr>
          <w:rFonts w:ascii="Arial" w:hAnsi="Arial" w:cs="Arial"/>
          <w:b/>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t xml:space="preserve">Artículo </w:t>
      </w:r>
      <w:r>
        <w:rPr>
          <w:rFonts w:ascii="Arial" w:hAnsi="Arial" w:cs="Arial"/>
          <w:b/>
          <w:sz w:val="24"/>
          <w:szCs w:val="24"/>
        </w:rPr>
        <w:t>4</w:t>
      </w:r>
      <w:r w:rsidR="00543826">
        <w:rPr>
          <w:rFonts w:ascii="Arial" w:hAnsi="Arial" w:cs="Arial"/>
          <w:b/>
          <w:sz w:val="24"/>
          <w:szCs w:val="24"/>
        </w:rPr>
        <w:t>5</w:t>
      </w:r>
      <w:r w:rsidRPr="00E54517">
        <w:rPr>
          <w:rFonts w:ascii="Arial" w:hAnsi="Arial" w:cs="Arial"/>
          <w:b/>
          <w:sz w:val="24"/>
          <w:szCs w:val="24"/>
        </w:rPr>
        <w:t>.</w:t>
      </w:r>
      <w:r w:rsidRPr="00E54517">
        <w:rPr>
          <w:rFonts w:ascii="Arial" w:hAnsi="Arial" w:cs="Arial"/>
          <w:sz w:val="24"/>
          <w:szCs w:val="24"/>
        </w:rPr>
        <w:t xml:space="preserve"> El Poder Ejecutivo, a través de la Secretaría, promoverá la creación y fortalecimiento de agrupamientos empresariales estratégicos</w:t>
      </w:r>
      <w:r w:rsidR="002502D1">
        <w:rPr>
          <w:rFonts w:ascii="Arial" w:hAnsi="Arial" w:cs="Arial"/>
          <w:sz w:val="24"/>
          <w:szCs w:val="24"/>
        </w:rPr>
        <w:t xml:space="preserve"> (CLUSTERS)</w:t>
      </w:r>
      <w:r w:rsidRPr="00E54517">
        <w:rPr>
          <w:rFonts w:ascii="Arial" w:hAnsi="Arial" w:cs="Arial"/>
          <w:sz w:val="24"/>
          <w:szCs w:val="24"/>
        </w:rPr>
        <w:t>. El Consejo a través de los lineamientos que ellos expidan determinará cuáles son los agrupamientos empresariales estratégicos</w:t>
      </w:r>
      <w:r w:rsidR="002502D1">
        <w:rPr>
          <w:rFonts w:ascii="Arial" w:hAnsi="Arial" w:cs="Arial"/>
          <w:sz w:val="24"/>
          <w:szCs w:val="24"/>
        </w:rPr>
        <w:t xml:space="preserve"> (CLUSTERS)</w:t>
      </w:r>
      <w:r w:rsidRPr="00E54517">
        <w:rPr>
          <w:rFonts w:ascii="Arial" w:hAnsi="Arial" w:cs="Arial"/>
          <w:sz w:val="24"/>
          <w:szCs w:val="24"/>
        </w:rPr>
        <w:t xml:space="preserve"> que el Estado requiere para atracción de mayor inversión y/o explotación en el mismo.</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t xml:space="preserve">Artículo </w:t>
      </w:r>
      <w:r>
        <w:rPr>
          <w:rFonts w:ascii="Arial" w:hAnsi="Arial" w:cs="Arial"/>
          <w:b/>
          <w:sz w:val="24"/>
          <w:szCs w:val="24"/>
        </w:rPr>
        <w:t>4</w:t>
      </w:r>
      <w:r w:rsidR="00543826">
        <w:rPr>
          <w:rFonts w:ascii="Arial" w:hAnsi="Arial" w:cs="Arial"/>
          <w:b/>
          <w:sz w:val="24"/>
          <w:szCs w:val="24"/>
        </w:rPr>
        <w:t>6</w:t>
      </w:r>
      <w:r w:rsidRPr="00E54517">
        <w:rPr>
          <w:rFonts w:ascii="Arial" w:hAnsi="Arial" w:cs="Arial"/>
          <w:b/>
          <w:sz w:val="24"/>
          <w:szCs w:val="24"/>
        </w:rPr>
        <w:t>.</w:t>
      </w:r>
      <w:r w:rsidRPr="00E54517">
        <w:rPr>
          <w:rFonts w:ascii="Arial" w:hAnsi="Arial" w:cs="Arial"/>
          <w:sz w:val="24"/>
          <w:szCs w:val="24"/>
        </w:rPr>
        <w:t xml:space="preserve"> El Consejo podrá valerse de la opinión de la iniciativa privada, social y académica para determinar los agrupamientos empresariales estratégicos</w:t>
      </w:r>
      <w:r w:rsidR="00464DAD">
        <w:rPr>
          <w:rFonts w:ascii="Arial" w:hAnsi="Arial" w:cs="Arial"/>
          <w:sz w:val="24"/>
          <w:szCs w:val="24"/>
        </w:rPr>
        <w:t xml:space="preserve"> (CLUSTERS)</w:t>
      </w:r>
      <w:r w:rsidRPr="00E54517">
        <w:rPr>
          <w:rFonts w:ascii="Arial" w:hAnsi="Arial" w:cs="Arial"/>
          <w:sz w:val="24"/>
          <w:szCs w:val="24"/>
        </w:rPr>
        <w:t xml:space="preserve"> de micro, pequeñas, medianas y grandes empresas en el Estado.</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t xml:space="preserve">Artículo </w:t>
      </w:r>
      <w:r>
        <w:rPr>
          <w:rFonts w:ascii="Arial" w:hAnsi="Arial" w:cs="Arial"/>
          <w:b/>
          <w:sz w:val="24"/>
          <w:szCs w:val="24"/>
        </w:rPr>
        <w:t>4</w:t>
      </w:r>
      <w:r w:rsidR="00543826">
        <w:rPr>
          <w:rFonts w:ascii="Arial" w:hAnsi="Arial" w:cs="Arial"/>
          <w:b/>
          <w:sz w:val="24"/>
          <w:szCs w:val="24"/>
        </w:rPr>
        <w:t>7</w:t>
      </w:r>
      <w:r w:rsidRPr="00E54517">
        <w:rPr>
          <w:rFonts w:ascii="Arial" w:hAnsi="Arial" w:cs="Arial"/>
          <w:b/>
          <w:sz w:val="24"/>
          <w:szCs w:val="24"/>
        </w:rPr>
        <w:t>.</w:t>
      </w:r>
      <w:r w:rsidRPr="00E54517">
        <w:rPr>
          <w:rFonts w:ascii="Arial" w:hAnsi="Arial" w:cs="Arial"/>
          <w:sz w:val="24"/>
          <w:szCs w:val="24"/>
        </w:rPr>
        <w:t xml:space="preserve"> Cuando el Consejo no considere a un agrupamiento empresarial como estratégico, éstos tendrán la oportunidad de elaborar una solicitud en escrito libre en donde puedan solicitarle al Consejo para que sean tomados como Agrupamiento Empresarial Estratégico dent</w:t>
      </w:r>
      <w:r>
        <w:rPr>
          <w:rFonts w:ascii="Arial" w:hAnsi="Arial" w:cs="Arial"/>
          <w:sz w:val="24"/>
          <w:szCs w:val="24"/>
        </w:rPr>
        <w:t>ro del Estado</w:t>
      </w:r>
      <w:r w:rsidRPr="00E54517">
        <w:rPr>
          <w:rFonts w:ascii="Arial" w:hAnsi="Arial" w:cs="Arial"/>
          <w:sz w:val="24"/>
          <w:szCs w:val="24"/>
        </w:rPr>
        <w:t xml:space="preserve"> y el Consejo por mayoría de votos resolverá en consecuencia.</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t xml:space="preserve">Artículo </w:t>
      </w:r>
      <w:r>
        <w:rPr>
          <w:rFonts w:ascii="Arial" w:hAnsi="Arial" w:cs="Arial"/>
          <w:b/>
          <w:sz w:val="24"/>
          <w:szCs w:val="24"/>
        </w:rPr>
        <w:t>4</w:t>
      </w:r>
      <w:r w:rsidR="00543826">
        <w:rPr>
          <w:rFonts w:ascii="Arial" w:hAnsi="Arial" w:cs="Arial"/>
          <w:b/>
          <w:sz w:val="24"/>
          <w:szCs w:val="24"/>
        </w:rPr>
        <w:t>8</w:t>
      </w:r>
      <w:r w:rsidRPr="00E54517">
        <w:rPr>
          <w:rFonts w:ascii="Arial" w:hAnsi="Arial" w:cs="Arial"/>
          <w:b/>
          <w:sz w:val="24"/>
          <w:szCs w:val="24"/>
        </w:rPr>
        <w:t>.</w:t>
      </w:r>
      <w:r w:rsidRPr="00E54517">
        <w:rPr>
          <w:rFonts w:ascii="Arial" w:hAnsi="Arial" w:cs="Arial"/>
          <w:sz w:val="24"/>
          <w:szCs w:val="24"/>
        </w:rPr>
        <w:t xml:space="preserve"> El Consejo, mediante mayoría de votos, podrá nombrar consejos ciudadanos asesores para el desarrollo de Agrupamientos Empresariales Estratégicos</w:t>
      </w:r>
      <w:r w:rsidR="00464DAD">
        <w:rPr>
          <w:rFonts w:ascii="Arial" w:hAnsi="Arial" w:cs="Arial"/>
          <w:sz w:val="24"/>
          <w:szCs w:val="24"/>
        </w:rPr>
        <w:t xml:space="preserve"> (CLUSTERS)</w:t>
      </w:r>
      <w:r w:rsidRPr="00E54517">
        <w:rPr>
          <w:rFonts w:ascii="Arial" w:hAnsi="Arial" w:cs="Arial"/>
          <w:sz w:val="24"/>
          <w:szCs w:val="24"/>
        </w:rPr>
        <w:t xml:space="preserve"> que funcionarán como órganos auxiliares de participación ciudadana, consultivos, asesores, promotores, y representativos </w:t>
      </w:r>
      <w:r w:rsidRPr="00E54517">
        <w:rPr>
          <w:rFonts w:ascii="Arial" w:hAnsi="Arial" w:cs="Arial"/>
          <w:sz w:val="24"/>
          <w:szCs w:val="24"/>
        </w:rPr>
        <w:lastRenderedPageBreak/>
        <w:t>de los sectores empresariales, sindicales, educativos y gubernamentales, para el impulso y desarrollo de industrias y sectores económicos estratégicos para el crecimiento económico en el Estado, en los términos del reglamento de la Ley.</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t xml:space="preserve">Artículo </w:t>
      </w:r>
      <w:r>
        <w:rPr>
          <w:rFonts w:ascii="Arial" w:hAnsi="Arial" w:cs="Arial"/>
          <w:b/>
          <w:sz w:val="24"/>
          <w:szCs w:val="24"/>
        </w:rPr>
        <w:t>4</w:t>
      </w:r>
      <w:r w:rsidR="00543826">
        <w:rPr>
          <w:rFonts w:ascii="Arial" w:hAnsi="Arial" w:cs="Arial"/>
          <w:b/>
          <w:sz w:val="24"/>
          <w:szCs w:val="24"/>
        </w:rPr>
        <w:t>9</w:t>
      </w:r>
      <w:r w:rsidRPr="00E54517">
        <w:rPr>
          <w:rFonts w:ascii="Arial" w:hAnsi="Arial" w:cs="Arial"/>
          <w:b/>
          <w:sz w:val="24"/>
          <w:szCs w:val="24"/>
        </w:rPr>
        <w:t>.</w:t>
      </w:r>
      <w:r w:rsidRPr="00E54517">
        <w:rPr>
          <w:rFonts w:ascii="Arial" w:hAnsi="Arial" w:cs="Arial"/>
          <w:sz w:val="24"/>
          <w:szCs w:val="24"/>
        </w:rPr>
        <w:t xml:space="preserve"> Son objetivos de los Agrupamientos Empresariales Estratégicos</w:t>
      </w:r>
      <w:r w:rsidR="00464DAD">
        <w:rPr>
          <w:rFonts w:ascii="Arial" w:hAnsi="Arial" w:cs="Arial"/>
          <w:sz w:val="24"/>
          <w:szCs w:val="24"/>
        </w:rPr>
        <w:t xml:space="preserve"> (CLUSTERS)</w:t>
      </w:r>
      <w:r w:rsidRPr="00E54517">
        <w:rPr>
          <w:rFonts w:ascii="Arial" w:hAnsi="Arial" w:cs="Arial"/>
          <w:sz w:val="24"/>
          <w:szCs w:val="24"/>
        </w:rPr>
        <w:t>, los siguientes:</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18"/>
        </w:numPr>
        <w:spacing w:line="360" w:lineRule="auto"/>
        <w:jc w:val="both"/>
        <w:rPr>
          <w:rFonts w:ascii="Arial" w:hAnsi="Arial" w:cs="Arial"/>
          <w:sz w:val="24"/>
          <w:szCs w:val="24"/>
        </w:rPr>
      </w:pPr>
      <w:r w:rsidRPr="00E54517">
        <w:rPr>
          <w:rFonts w:ascii="Arial" w:hAnsi="Arial" w:cs="Arial"/>
          <w:sz w:val="24"/>
          <w:szCs w:val="24"/>
        </w:rPr>
        <w:t>Fungir como plataforma de diálogo entre el sector público y el privado para diseñar e implementar estrategias que favorezcan el desa</w:t>
      </w:r>
      <w:r w:rsidR="00D9715A">
        <w:rPr>
          <w:rFonts w:ascii="Arial" w:hAnsi="Arial" w:cs="Arial"/>
          <w:sz w:val="24"/>
          <w:szCs w:val="24"/>
        </w:rPr>
        <w:t>rrollo de la industria o sector;</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18"/>
        </w:numPr>
        <w:spacing w:line="360" w:lineRule="auto"/>
        <w:jc w:val="both"/>
        <w:rPr>
          <w:rFonts w:ascii="Arial" w:hAnsi="Arial" w:cs="Arial"/>
          <w:sz w:val="24"/>
          <w:szCs w:val="24"/>
        </w:rPr>
      </w:pPr>
      <w:r w:rsidRPr="00E54517">
        <w:rPr>
          <w:rFonts w:ascii="Arial" w:hAnsi="Arial" w:cs="Arial"/>
          <w:sz w:val="24"/>
          <w:szCs w:val="24"/>
        </w:rPr>
        <w:t>Establecer comités especiales, cuya finalidad sea analizar la situación concreta de la industria o sector que corresponda para proponer programas y proyectos que im</w:t>
      </w:r>
      <w:r w:rsidR="00D9715A">
        <w:rPr>
          <w:rFonts w:ascii="Arial" w:hAnsi="Arial" w:cs="Arial"/>
          <w:sz w:val="24"/>
          <w:szCs w:val="24"/>
        </w:rPr>
        <w:t>pulsen su crecimiento económico;</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18"/>
        </w:numPr>
        <w:spacing w:line="360" w:lineRule="auto"/>
        <w:jc w:val="both"/>
        <w:rPr>
          <w:rFonts w:ascii="Arial" w:hAnsi="Arial" w:cs="Arial"/>
          <w:sz w:val="24"/>
          <w:szCs w:val="24"/>
        </w:rPr>
      </w:pPr>
      <w:r w:rsidRPr="00E54517">
        <w:rPr>
          <w:rFonts w:ascii="Arial" w:hAnsi="Arial" w:cs="Arial"/>
          <w:sz w:val="24"/>
          <w:szCs w:val="24"/>
        </w:rPr>
        <w:t>Proponer políticas, estrategias, acciones y programas para fomentar la investigación, innovación y el desarrollo tecno</w:t>
      </w:r>
      <w:r w:rsidR="00D9715A">
        <w:rPr>
          <w:rFonts w:ascii="Arial" w:hAnsi="Arial" w:cs="Arial"/>
          <w:sz w:val="24"/>
          <w:szCs w:val="24"/>
        </w:rPr>
        <w:t>lógico en su industria o sector;</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18"/>
        </w:numPr>
        <w:spacing w:line="360" w:lineRule="auto"/>
        <w:jc w:val="both"/>
        <w:rPr>
          <w:rFonts w:ascii="Arial" w:hAnsi="Arial" w:cs="Arial"/>
          <w:sz w:val="24"/>
          <w:szCs w:val="24"/>
        </w:rPr>
      </w:pPr>
      <w:r w:rsidRPr="00E54517">
        <w:rPr>
          <w:rFonts w:ascii="Arial" w:hAnsi="Arial" w:cs="Arial"/>
          <w:sz w:val="24"/>
          <w:szCs w:val="24"/>
        </w:rPr>
        <w:t xml:space="preserve">Realizar estudios sobre planeación estratégica y de necesidades de recursos humanos </w:t>
      </w:r>
      <w:r w:rsidR="00D9715A">
        <w:rPr>
          <w:rFonts w:ascii="Arial" w:hAnsi="Arial" w:cs="Arial"/>
          <w:sz w:val="24"/>
          <w:szCs w:val="24"/>
        </w:rPr>
        <w:t>dentro de su industria o sector;</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18"/>
        </w:numPr>
        <w:spacing w:line="360" w:lineRule="auto"/>
        <w:jc w:val="both"/>
        <w:rPr>
          <w:rFonts w:ascii="Arial" w:hAnsi="Arial" w:cs="Arial"/>
          <w:sz w:val="24"/>
          <w:szCs w:val="24"/>
        </w:rPr>
      </w:pPr>
      <w:r w:rsidRPr="00E54517">
        <w:rPr>
          <w:rFonts w:ascii="Arial" w:hAnsi="Arial" w:cs="Arial"/>
          <w:sz w:val="24"/>
          <w:szCs w:val="24"/>
        </w:rPr>
        <w:t>Promover la formación de capital humano especializado para el fortaleci</w:t>
      </w:r>
      <w:r w:rsidR="00D9715A">
        <w:rPr>
          <w:rFonts w:ascii="Arial" w:hAnsi="Arial" w:cs="Arial"/>
          <w:sz w:val="24"/>
          <w:szCs w:val="24"/>
        </w:rPr>
        <w:t>miento de la industria o sector;</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18"/>
        </w:numPr>
        <w:spacing w:line="360" w:lineRule="auto"/>
        <w:jc w:val="both"/>
        <w:rPr>
          <w:rFonts w:ascii="Arial" w:hAnsi="Arial" w:cs="Arial"/>
          <w:sz w:val="24"/>
          <w:szCs w:val="24"/>
        </w:rPr>
      </w:pPr>
      <w:r w:rsidRPr="00E54517">
        <w:rPr>
          <w:rFonts w:ascii="Arial" w:hAnsi="Arial" w:cs="Arial"/>
          <w:sz w:val="24"/>
          <w:szCs w:val="24"/>
        </w:rPr>
        <w:t>Fomentar y diseñar programas de apoyo y fortalecimiento a la red de proveedores de bienes y servicios, especialmente apoyando la integración de las micro, pequeñas y medianas em</w:t>
      </w:r>
      <w:r w:rsidR="00D9715A">
        <w:rPr>
          <w:rFonts w:ascii="Arial" w:hAnsi="Arial" w:cs="Arial"/>
          <w:sz w:val="24"/>
          <w:szCs w:val="24"/>
        </w:rPr>
        <w:t>presas con las grandes empresas;</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numPr>
          <w:ilvl w:val="0"/>
          <w:numId w:val="18"/>
        </w:numPr>
        <w:spacing w:line="360" w:lineRule="auto"/>
        <w:jc w:val="both"/>
        <w:rPr>
          <w:rFonts w:ascii="Arial" w:hAnsi="Arial" w:cs="Arial"/>
          <w:sz w:val="24"/>
          <w:szCs w:val="24"/>
        </w:rPr>
      </w:pPr>
      <w:r w:rsidRPr="00E54517">
        <w:rPr>
          <w:rFonts w:ascii="Arial" w:hAnsi="Arial" w:cs="Arial"/>
          <w:sz w:val="24"/>
          <w:szCs w:val="24"/>
        </w:rPr>
        <w:t>Difundir los casos de éxito de la industria o sector para aprovecharlos en la competenci</w:t>
      </w:r>
      <w:r w:rsidR="00D9715A">
        <w:rPr>
          <w:rFonts w:ascii="Arial" w:hAnsi="Arial" w:cs="Arial"/>
          <w:sz w:val="24"/>
          <w:szCs w:val="24"/>
        </w:rPr>
        <w:t>a con otras regiones económicas; y</w:t>
      </w:r>
    </w:p>
    <w:p w:rsidR="001C3080" w:rsidRPr="00E54517" w:rsidRDefault="001C3080" w:rsidP="001C3080">
      <w:pPr>
        <w:pStyle w:val="Sinespaciado"/>
        <w:spacing w:line="360" w:lineRule="auto"/>
        <w:jc w:val="both"/>
        <w:rPr>
          <w:rFonts w:ascii="Arial" w:hAnsi="Arial" w:cs="Arial"/>
          <w:sz w:val="24"/>
          <w:szCs w:val="24"/>
        </w:rPr>
      </w:pPr>
    </w:p>
    <w:p w:rsidR="001C3080" w:rsidRDefault="001C3080" w:rsidP="001C3080">
      <w:pPr>
        <w:pStyle w:val="Sinespaciado"/>
        <w:numPr>
          <w:ilvl w:val="0"/>
          <w:numId w:val="18"/>
        </w:numPr>
        <w:spacing w:line="360" w:lineRule="auto"/>
        <w:jc w:val="both"/>
        <w:rPr>
          <w:rFonts w:ascii="Arial" w:hAnsi="Arial" w:cs="Arial"/>
          <w:sz w:val="24"/>
          <w:szCs w:val="24"/>
        </w:rPr>
      </w:pPr>
      <w:r w:rsidRPr="00E54517">
        <w:rPr>
          <w:rFonts w:ascii="Arial" w:hAnsi="Arial" w:cs="Arial"/>
          <w:sz w:val="24"/>
          <w:szCs w:val="24"/>
        </w:rPr>
        <w:t>Promover, en coordinación con el Consejo a nivel nacional e internacional la difusión de sus proyectos, programas, iniciativas y resultados.</w:t>
      </w:r>
    </w:p>
    <w:p w:rsidR="001C3080" w:rsidRDefault="001C3080" w:rsidP="001C3080">
      <w:pPr>
        <w:pStyle w:val="Prrafodelista"/>
        <w:rPr>
          <w:rFonts w:ascii="Arial" w:hAnsi="Arial" w:cs="Arial"/>
          <w:sz w:val="24"/>
          <w:szCs w:val="24"/>
        </w:rPr>
      </w:pPr>
    </w:p>
    <w:p w:rsidR="001C3080" w:rsidRPr="00E54517" w:rsidRDefault="001C3080" w:rsidP="001C3080">
      <w:pPr>
        <w:pStyle w:val="Sinespaciado"/>
        <w:spacing w:line="360" w:lineRule="auto"/>
        <w:jc w:val="center"/>
        <w:rPr>
          <w:rFonts w:ascii="Arial" w:hAnsi="Arial" w:cs="Arial"/>
          <w:b/>
          <w:sz w:val="24"/>
          <w:szCs w:val="24"/>
        </w:rPr>
      </w:pPr>
      <w:r w:rsidRPr="00E54517">
        <w:rPr>
          <w:rFonts w:ascii="Arial" w:hAnsi="Arial" w:cs="Arial"/>
          <w:b/>
          <w:sz w:val="24"/>
          <w:szCs w:val="24"/>
        </w:rPr>
        <w:t>TRANSITORIOS</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t>PRIMERO.</w:t>
      </w:r>
      <w:r w:rsidRPr="00E54517">
        <w:rPr>
          <w:rFonts w:ascii="Arial" w:hAnsi="Arial" w:cs="Arial"/>
          <w:sz w:val="24"/>
          <w:szCs w:val="24"/>
        </w:rPr>
        <w:t xml:space="preserve"> La presente Ley entrará en vigor el día siguiente al de su publicación en el Periódico Oficial del Estado</w:t>
      </w:r>
      <w:r w:rsidR="00830B21">
        <w:rPr>
          <w:rFonts w:ascii="Arial" w:hAnsi="Arial" w:cs="Arial"/>
          <w:sz w:val="24"/>
          <w:szCs w:val="24"/>
        </w:rPr>
        <w:t xml:space="preserve"> de Nuevo León</w:t>
      </w:r>
      <w:r w:rsidRPr="00E54517">
        <w:rPr>
          <w:rFonts w:ascii="Arial" w:hAnsi="Arial" w:cs="Arial"/>
          <w:sz w:val="24"/>
          <w:szCs w:val="24"/>
        </w:rPr>
        <w:t>.</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t>SEGUNDO.</w:t>
      </w:r>
      <w:r w:rsidRPr="00E54517">
        <w:rPr>
          <w:rFonts w:ascii="Arial" w:hAnsi="Arial" w:cs="Arial"/>
          <w:sz w:val="24"/>
          <w:szCs w:val="24"/>
        </w:rPr>
        <w:t xml:space="preserve"> Se abroga la Ley de Fomento a la Inversión y al Empleo en el Estado de Nuevo León, publicada en el Periódico Oficial del Estado de fecha 20 de julio de 2007.</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t>TERCERO.</w:t>
      </w:r>
      <w:r w:rsidRPr="00E54517">
        <w:rPr>
          <w:rFonts w:ascii="Arial" w:hAnsi="Arial" w:cs="Arial"/>
          <w:sz w:val="24"/>
          <w:szCs w:val="24"/>
        </w:rPr>
        <w:t xml:space="preserve"> El reglamento de la Ley deberá expedirse en un periodo de 90 días hábiles, posteriores a la entrada en vigor de la Ley.</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lastRenderedPageBreak/>
        <w:t>CUARTO.</w:t>
      </w:r>
      <w:r w:rsidRPr="00E54517">
        <w:rPr>
          <w:rFonts w:ascii="Arial" w:hAnsi="Arial" w:cs="Arial"/>
          <w:sz w:val="24"/>
          <w:szCs w:val="24"/>
        </w:rPr>
        <w:t xml:space="preserve"> El Consejo deberá instalarse dentro de los 45 días hábiles posteriores a la entrada en vigor de la presente Ley.</w:t>
      </w:r>
    </w:p>
    <w:p w:rsidR="001C3080" w:rsidRPr="00E54517" w:rsidRDefault="001C3080" w:rsidP="001C3080">
      <w:pPr>
        <w:pStyle w:val="Sinespaciado"/>
        <w:spacing w:line="360" w:lineRule="auto"/>
        <w:jc w:val="both"/>
        <w:rPr>
          <w:rFonts w:ascii="Arial" w:hAnsi="Arial" w:cs="Arial"/>
          <w:sz w:val="24"/>
          <w:szCs w:val="24"/>
        </w:rPr>
      </w:pPr>
    </w:p>
    <w:p w:rsidR="001C3080" w:rsidRPr="00E54517"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t>QUINTO.</w:t>
      </w:r>
      <w:r w:rsidRPr="00E54517">
        <w:rPr>
          <w:rFonts w:ascii="Arial" w:hAnsi="Arial" w:cs="Arial"/>
          <w:sz w:val="24"/>
          <w:szCs w:val="24"/>
        </w:rPr>
        <w:t xml:space="preserve"> En caso de autorizarse el Fideicomiso deberá constituirse a los 60 días hábiles posteriores a la instalación del Consejo.</w:t>
      </w:r>
    </w:p>
    <w:p w:rsidR="001C3080" w:rsidRPr="00E54517" w:rsidRDefault="001C3080" w:rsidP="001C3080">
      <w:pPr>
        <w:pStyle w:val="Sinespaciado"/>
        <w:spacing w:line="360" w:lineRule="auto"/>
        <w:jc w:val="both"/>
        <w:rPr>
          <w:rFonts w:ascii="Arial" w:hAnsi="Arial" w:cs="Arial"/>
          <w:sz w:val="24"/>
          <w:szCs w:val="24"/>
        </w:rPr>
      </w:pPr>
    </w:p>
    <w:p w:rsidR="001C3080" w:rsidRDefault="001C3080" w:rsidP="001C3080">
      <w:pPr>
        <w:pStyle w:val="Sinespaciado"/>
        <w:spacing w:line="360" w:lineRule="auto"/>
        <w:jc w:val="both"/>
        <w:rPr>
          <w:rFonts w:ascii="Arial" w:hAnsi="Arial" w:cs="Arial"/>
          <w:sz w:val="24"/>
          <w:szCs w:val="24"/>
        </w:rPr>
      </w:pPr>
      <w:r w:rsidRPr="00E54517">
        <w:rPr>
          <w:rFonts w:ascii="Arial" w:hAnsi="Arial" w:cs="Arial"/>
          <w:b/>
          <w:sz w:val="24"/>
          <w:szCs w:val="24"/>
        </w:rPr>
        <w:t>SEXTO.</w:t>
      </w:r>
      <w:r w:rsidRPr="00E54517">
        <w:rPr>
          <w:rFonts w:ascii="Arial" w:hAnsi="Arial" w:cs="Arial"/>
          <w:sz w:val="24"/>
          <w:szCs w:val="24"/>
        </w:rPr>
        <w:t xml:space="preserve"> Los incentivos otorgados antes de la entrada en vigor de la presente Ley y las solicitudes de incentivos que se encuentren en proceso antes de la entrada en vigor de la presente Ley, se sujetarán a la normatividad vigente al momento de su otorgamiento o de haber presentado la solicitud.</w:t>
      </w:r>
    </w:p>
    <w:p w:rsidR="001C3080" w:rsidRPr="00610D7B" w:rsidRDefault="001C3080" w:rsidP="001C3080">
      <w:pPr>
        <w:pStyle w:val="Sinespaciado"/>
        <w:spacing w:line="360" w:lineRule="auto"/>
        <w:jc w:val="both"/>
        <w:rPr>
          <w:rFonts w:ascii="Arial" w:hAnsi="Arial" w:cs="Arial"/>
          <w:sz w:val="24"/>
          <w:szCs w:val="24"/>
        </w:rPr>
      </w:pPr>
    </w:p>
    <w:p w:rsidR="001C3080" w:rsidRDefault="001C3080" w:rsidP="001C3080">
      <w:pPr>
        <w:pStyle w:val="Sinespaciado"/>
        <w:spacing w:line="360" w:lineRule="auto"/>
        <w:jc w:val="both"/>
        <w:rPr>
          <w:rFonts w:ascii="Arial" w:hAnsi="Arial" w:cs="Arial"/>
          <w:sz w:val="24"/>
          <w:szCs w:val="24"/>
        </w:rPr>
      </w:pPr>
      <w:r w:rsidRPr="00782D6C">
        <w:rPr>
          <w:rFonts w:ascii="Arial" w:hAnsi="Arial" w:cs="Arial"/>
          <w:b/>
          <w:sz w:val="24"/>
          <w:szCs w:val="24"/>
        </w:rPr>
        <w:t xml:space="preserve">SEPTIMO.- </w:t>
      </w:r>
      <w:r w:rsidRPr="00782D6C">
        <w:rPr>
          <w:rFonts w:ascii="Arial" w:hAnsi="Arial" w:cs="Arial"/>
          <w:sz w:val="24"/>
          <w:szCs w:val="24"/>
        </w:rPr>
        <w:t>Para efectos de la aprobación del Fideicomiso Económico de Incentivos para la Inversión de la presente Ley, se dispondrá a lo conducente conforme a la disponibilidad presupuestal de la Secretaría de Finanzas y</w:t>
      </w:r>
      <w:r>
        <w:rPr>
          <w:rFonts w:ascii="Arial" w:hAnsi="Arial" w:cs="Arial"/>
          <w:sz w:val="24"/>
          <w:szCs w:val="24"/>
        </w:rPr>
        <w:t xml:space="preserve"> Tesorería General del Estado. </w:t>
      </w:r>
    </w:p>
    <w:p w:rsidR="001C3080" w:rsidRDefault="001C3080" w:rsidP="001C3080">
      <w:pPr>
        <w:spacing w:line="360" w:lineRule="auto"/>
        <w:jc w:val="center"/>
        <w:rPr>
          <w:rFonts w:ascii="Arial" w:hAnsi="Arial" w:cs="Arial"/>
          <w:b/>
        </w:rPr>
      </w:pPr>
    </w:p>
    <w:p w:rsidR="00A56BFF" w:rsidRDefault="00A56BFF" w:rsidP="00A56BFF">
      <w:pPr>
        <w:spacing w:line="360" w:lineRule="auto"/>
        <w:jc w:val="center"/>
        <w:rPr>
          <w:rFonts w:ascii="Arial" w:hAnsi="Arial" w:cs="Arial"/>
          <w:b/>
          <w:lang w:val="es-ES_tradnl"/>
        </w:rPr>
      </w:pPr>
      <w:r w:rsidRPr="00CD5EC5">
        <w:rPr>
          <w:rFonts w:ascii="Arial" w:hAnsi="Arial" w:cs="Arial"/>
          <w:b/>
          <w:lang w:val="es-ES_tradnl"/>
        </w:rPr>
        <w:t xml:space="preserve">Monterrey, Nuevo León </w:t>
      </w:r>
    </w:p>
    <w:p w:rsidR="00A56BFF" w:rsidRPr="00CD5EC5" w:rsidRDefault="00A56BFF" w:rsidP="00A56BFF">
      <w:pPr>
        <w:jc w:val="center"/>
        <w:rPr>
          <w:rFonts w:ascii="Arial" w:hAnsi="Arial" w:cs="Arial"/>
          <w:b/>
          <w:bCs/>
          <w:lang w:val="es-ES_tradnl"/>
        </w:rPr>
      </w:pPr>
      <w:r w:rsidRPr="00CD5EC5">
        <w:rPr>
          <w:rFonts w:ascii="Arial" w:hAnsi="Arial" w:cs="Arial"/>
          <w:b/>
          <w:bCs/>
          <w:lang w:val="es-ES_tradnl"/>
        </w:rPr>
        <w:t>Comisión de Fomento Económico.</w:t>
      </w:r>
    </w:p>
    <w:p w:rsidR="00A56BFF" w:rsidRDefault="00A56BFF" w:rsidP="00A56BFF">
      <w:pPr>
        <w:jc w:val="center"/>
        <w:rPr>
          <w:rFonts w:ascii="Arial" w:hAnsi="Arial" w:cs="Arial"/>
          <w:b/>
          <w:bCs/>
          <w:lang w:val="es-ES_tradnl"/>
        </w:rPr>
      </w:pPr>
    </w:p>
    <w:p w:rsidR="00A56BFF" w:rsidRPr="00CD5EC5" w:rsidRDefault="00A56BFF" w:rsidP="00A56BFF">
      <w:pPr>
        <w:jc w:val="center"/>
        <w:rPr>
          <w:rFonts w:ascii="Arial" w:hAnsi="Arial" w:cs="Arial"/>
          <w:bCs/>
          <w:lang w:val="es-ES_tradnl"/>
        </w:rPr>
      </w:pPr>
      <w:r w:rsidRPr="00CD5EC5">
        <w:rPr>
          <w:rFonts w:ascii="Arial" w:hAnsi="Arial" w:cs="Arial"/>
          <w:bCs/>
          <w:lang w:val="es-ES_tradnl"/>
        </w:rPr>
        <w:t>Dip. Presidente:</w:t>
      </w:r>
    </w:p>
    <w:p w:rsidR="00A56BFF" w:rsidRPr="00CD5EC5" w:rsidRDefault="00A56BFF" w:rsidP="00A56BFF">
      <w:pPr>
        <w:jc w:val="center"/>
        <w:rPr>
          <w:rFonts w:ascii="Arial" w:hAnsi="Arial" w:cs="Arial"/>
          <w:bCs/>
          <w:lang w:val="es-ES_tradnl"/>
        </w:rPr>
      </w:pPr>
    </w:p>
    <w:p w:rsidR="00A56BFF" w:rsidRDefault="00A56BFF" w:rsidP="00A56BFF">
      <w:pPr>
        <w:jc w:val="center"/>
        <w:rPr>
          <w:rFonts w:ascii="Arial" w:hAnsi="Arial" w:cs="Arial"/>
          <w:bCs/>
          <w:lang w:val="es-ES_tradnl"/>
        </w:rPr>
      </w:pPr>
    </w:p>
    <w:p w:rsidR="00A56BFF" w:rsidRPr="00CD5EC5" w:rsidRDefault="00A56BFF" w:rsidP="00A56BFF">
      <w:pPr>
        <w:jc w:val="center"/>
        <w:rPr>
          <w:rFonts w:ascii="Arial" w:hAnsi="Arial" w:cs="Arial"/>
          <w:bCs/>
          <w:lang w:val="es-ES_tradnl"/>
        </w:rPr>
      </w:pPr>
    </w:p>
    <w:p w:rsidR="00A56BFF" w:rsidRDefault="00A56BFF" w:rsidP="00A56BFF">
      <w:pPr>
        <w:jc w:val="center"/>
        <w:rPr>
          <w:rFonts w:ascii="Arial" w:hAnsi="Arial" w:cs="Arial"/>
          <w:lang w:val="es-ES_tradnl"/>
        </w:rPr>
      </w:pPr>
      <w:r w:rsidRPr="00CD5EC5">
        <w:rPr>
          <w:rFonts w:ascii="Arial" w:hAnsi="Arial" w:cs="Arial"/>
          <w:lang w:val="es-ES_tradnl"/>
        </w:rPr>
        <w:t>Eva Margarita Gómez Tamez</w:t>
      </w:r>
    </w:p>
    <w:p w:rsidR="00AD58E0" w:rsidRDefault="00AD58E0" w:rsidP="00A56BFF">
      <w:pPr>
        <w:jc w:val="center"/>
        <w:rPr>
          <w:rFonts w:ascii="Arial" w:hAnsi="Arial" w:cs="Arial"/>
          <w:lang w:val="es-ES_tradnl"/>
        </w:rPr>
      </w:pPr>
    </w:p>
    <w:p w:rsidR="00AD58E0" w:rsidRDefault="00AD58E0" w:rsidP="00A56BFF">
      <w:pPr>
        <w:jc w:val="center"/>
        <w:rPr>
          <w:rFonts w:ascii="Arial" w:hAnsi="Arial" w:cs="Arial"/>
          <w:lang w:val="es-ES_tradnl"/>
        </w:rPr>
      </w:pPr>
    </w:p>
    <w:p w:rsidR="00AD58E0" w:rsidRDefault="00AD58E0" w:rsidP="00A56BFF">
      <w:pPr>
        <w:jc w:val="center"/>
        <w:rPr>
          <w:rFonts w:ascii="Arial" w:hAnsi="Arial" w:cs="Arial"/>
          <w:lang w:val="es-ES_tradnl"/>
        </w:rPr>
      </w:pPr>
    </w:p>
    <w:p w:rsidR="00A56BFF" w:rsidRPr="00CD5EC5" w:rsidRDefault="00A56BFF" w:rsidP="00A56BFF">
      <w:pPr>
        <w:jc w:val="center"/>
        <w:rPr>
          <w:rFonts w:ascii="Arial" w:hAnsi="Arial" w:cs="Arial"/>
          <w:lang w:val="es-ES_tradnl"/>
        </w:rPr>
      </w:pPr>
    </w:p>
    <w:p w:rsidR="00A56BFF" w:rsidRPr="00CD5EC5" w:rsidRDefault="00A56BFF" w:rsidP="00A56BFF">
      <w:pPr>
        <w:jc w:val="center"/>
        <w:rPr>
          <w:rFonts w:ascii="Arial" w:hAnsi="Arial" w:cs="Arial"/>
          <w:lang w:val="es-ES_tradnl"/>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A56BFF" w:rsidRPr="00CD5EC5" w:rsidTr="00741BCF">
        <w:trPr>
          <w:jc w:val="center"/>
        </w:trPr>
        <w:tc>
          <w:tcPr>
            <w:tcW w:w="3860" w:type="dxa"/>
          </w:tcPr>
          <w:p w:rsidR="00A56BFF" w:rsidRPr="00CD5EC5" w:rsidRDefault="00A56BFF" w:rsidP="00741BCF">
            <w:pPr>
              <w:jc w:val="center"/>
              <w:rPr>
                <w:rFonts w:ascii="Arial" w:hAnsi="Arial" w:cs="Arial"/>
                <w:bCs/>
                <w:lang w:val="es-ES_tradnl"/>
              </w:rPr>
            </w:pPr>
            <w:r w:rsidRPr="00CD5EC5">
              <w:rPr>
                <w:rFonts w:ascii="Arial" w:hAnsi="Arial" w:cs="Arial"/>
                <w:bCs/>
                <w:lang w:val="es-ES_tradnl"/>
              </w:rPr>
              <w:lastRenderedPageBreak/>
              <w:t>Dip. Vicepresidente:</w:t>
            </w:r>
          </w:p>
          <w:p w:rsidR="00A56BFF" w:rsidRDefault="00A56BFF" w:rsidP="00741BCF">
            <w:pPr>
              <w:jc w:val="center"/>
              <w:rPr>
                <w:rFonts w:ascii="Arial" w:hAnsi="Arial" w:cs="Arial"/>
                <w:bCs/>
                <w:lang w:val="es-ES_tradnl"/>
              </w:rPr>
            </w:pPr>
          </w:p>
          <w:p w:rsidR="00A56BFF" w:rsidRDefault="00A56BFF" w:rsidP="00741BCF">
            <w:pPr>
              <w:jc w:val="center"/>
              <w:rPr>
                <w:rFonts w:ascii="Arial" w:hAnsi="Arial" w:cs="Arial"/>
                <w:bCs/>
                <w:lang w:val="es-ES_tradnl"/>
              </w:rPr>
            </w:pPr>
          </w:p>
          <w:p w:rsidR="00A56BFF" w:rsidRDefault="00A56BFF" w:rsidP="00741BCF">
            <w:pPr>
              <w:jc w:val="center"/>
              <w:rPr>
                <w:rFonts w:ascii="Arial" w:hAnsi="Arial" w:cs="Arial"/>
                <w:bCs/>
                <w:lang w:val="es-ES_tradnl"/>
              </w:rPr>
            </w:pPr>
          </w:p>
          <w:p w:rsidR="00A56BFF" w:rsidRDefault="00A56BFF" w:rsidP="00741BCF">
            <w:pPr>
              <w:jc w:val="center"/>
              <w:rPr>
                <w:rFonts w:ascii="Arial" w:hAnsi="Arial" w:cs="Arial"/>
                <w:bCs/>
                <w:lang w:val="es-ES_tradnl"/>
              </w:rPr>
            </w:pPr>
            <w:r w:rsidRPr="00CD5EC5">
              <w:rPr>
                <w:rFonts w:ascii="Arial" w:hAnsi="Arial" w:cs="Arial"/>
                <w:bCs/>
                <w:lang w:val="es-ES_tradnl"/>
              </w:rPr>
              <w:t>Alhinna Berenice Vargas García</w:t>
            </w:r>
          </w:p>
          <w:p w:rsidR="00A56BFF" w:rsidRDefault="00A56BFF" w:rsidP="00741BCF">
            <w:pPr>
              <w:jc w:val="center"/>
              <w:rPr>
                <w:rFonts w:ascii="Arial" w:hAnsi="Arial" w:cs="Arial"/>
                <w:bCs/>
                <w:lang w:val="es-ES_tradnl"/>
              </w:rPr>
            </w:pPr>
          </w:p>
          <w:p w:rsidR="00A56BFF" w:rsidRDefault="00A56BFF" w:rsidP="00741BCF">
            <w:pPr>
              <w:jc w:val="center"/>
              <w:rPr>
                <w:rFonts w:ascii="Arial" w:hAnsi="Arial" w:cs="Arial"/>
                <w:bCs/>
                <w:lang w:val="es-ES_tradnl"/>
              </w:rPr>
            </w:pPr>
          </w:p>
          <w:p w:rsidR="00A56BFF" w:rsidRPr="00CD5EC5" w:rsidRDefault="00A56BFF" w:rsidP="00741BCF">
            <w:pPr>
              <w:jc w:val="center"/>
              <w:rPr>
                <w:rFonts w:ascii="Arial" w:hAnsi="Arial" w:cs="Arial"/>
                <w:bCs/>
                <w:lang w:val="es-ES_tradnl"/>
              </w:rPr>
            </w:pPr>
          </w:p>
        </w:tc>
        <w:tc>
          <w:tcPr>
            <w:tcW w:w="4510" w:type="dxa"/>
          </w:tcPr>
          <w:p w:rsidR="00A56BFF" w:rsidRPr="00CD5EC5" w:rsidRDefault="00A56BFF" w:rsidP="00741BCF">
            <w:pPr>
              <w:jc w:val="center"/>
              <w:rPr>
                <w:rFonts w:ascii="Arial" w:hAnsi="Arial" w:cs="Arial"/>
                <w:bCs/>
                <w:lang w:val="es-ES_tradnl"/>
              </w:rPr>
            </w:pPr>
            <w:r w:rsidRPr="00CD5EC5">
              <w:rPr>
                <w:rFonts w:ascii="Arial" w:hAnsi="Arial" w:cs="Arial"/>
                <w:bCs/>
                <w:lang w:val="es-ES_tradnl"/>
              </w:rPr>
              <w:t>Dip. Secretario:</w:t>
            </w:r>
          </w:p>
          <w:p w:rsidR="00A56BFF" w:rsidRDefault="00A56BFF" w:rsidP="00741BCF">
            <w:pPr>
              <w:jc w:val="center"/>
              <w:rPr>
                <w:rFonts w:ascii="Arial" w:hAnsi="Arial" w:cs="Arial"/>
                <w:bCs/>
                <w:lang w:val="es-ES_tradnl"/>
              </w:rPr>
            </w:pPr>
          </w:p>
          <w:p w:rsidR="00A56BFF" w:rsidRDefault="00A56BFF" w:rsidP="00741BCF">
            <w:pPr>
              <w:jc w:val="center"/>
              <w:rPr>
                <w:rFonts w:ascii="Arial" w:hAnsi="Arial" w:cs="Arial"/>
                <w:bCs/>
                <w:lang w:val="es-ES_tradnl"/>
              </w:rPr>
            </w:pPr>
          </w:p>
          <w:p w:rsidR="00A56BFF" w:rsidRDefault="00A56BFF" w:rsidP="00741BCF">
            <w:pPr>
              <w:jc w:val="center"/>
              <w:rPr>
                <w:rFonts w:ascii="Arial" w:hAnsi="Arial" w:cs="Arial"/>
                <w:bCs/>
                <w:lang w:val="es-ES_tradnl"/>
              </w:rPr>
            </w:pPr>
          </w:p>
          <w:p w:rsidR="00A56BFF" w:rsidRDefault="00A56BFF" w:rsidP="00741BCF">
            <w:pPr>
              <w:jc w:val="center"/>
              <w:rPr>
                <w:rFonts w:ascii="Arial" w:hAnsi="Arial" w:cs="Arial"/>
                <w:bCs/>
                <w:lang w:val="es-ES_tradnl"/>
              </w:rPr>
            </w:pPr>
            <w:r w:rsidRPr="00CD5EC5">
              <w:rPr>
                <w:rFonts w:ascii="Arial" w:hAnsi="Arial" w:cs="Arial"/>
                <w:bCs/>
                <w:lang w:val="es-ES_tradnl"/>
              </w:rPr>
              <w:t>Jorge Alan Blanco Durán</w:t>
            </w:r>
          </w:p>
          <w:p w:rsidR="00A56BFF" w:rsidRDefault="00A56BFF" w:rsidP="00741BCF">
            <w:pPr>
              <w:jc w:val="center"/>
              <w:rPr>
                <w:rFonts w:ascii="Arial" w:hAnsi="Arial" w:cs="Arial"/>
                <w:bCs/>
                <w:lang w:val="es-ES_tradnl"/>
              </w:rPr>
            </w:pPr>
          </w:p>
          <w:p w:rsidR="00A56BFF" w:rsidRPr="00CD5EC5" w:rsidRDefault="00A56BFF" w:rsidP="00741BCF">
            <w:pPr>
              <w:jc w:val="center"/>
              <w:rPr>
                <w:rFonts w:ascii="Arial" w:hAnsi="Arial" w:cs="Arial"/>
                <w:bCs/>
                <w:lang w:val="es-ES_tradnl"/>
              </w:rPr>
            </w:pPr>
          </w:p>
        </w:tc>
      </w:tr>
      <w:tr w:rsidR="00A56BFF" w:rsidRPr="00CD5EC5" w:rsidTr="00741BCF">
        <w:trPr>
          <w:jc w:val="center"/>
        </w:trPr>
        <w:tc>
          <w:tcPr>
            <w:tcW w:w="3860" w:type="dxa"/>
          </w:tcPr>
          <w:p w:rsidR="00A56BFF" w:rsidRPr="00CD5EC5" w:rsidRDefault="00A56BFF" w:rsidP="00741BCF">
            <w:pPr>
              <w:jc w:val="center"/>
              <w:rPr>
                <w:rFonts w:ascii="Arial" w:hAnsi="Arial" w:cs="Arial"/>
                <w:bCs/>
                <w:lang w:val="es-ES_tradnl"/>
              </w:rPr>
            </w:pPr>
            <w:r w:rsidRPr="00CD5EC5">
              <w:rPr>
                <w:rFonts w:ascii="Arial" w:hAnsi="Arial" w:cs="Arial"/>
                <w:bCs/>
                <w:lang w:val="es-ES_tradnl"/>
              </w:rPr>
              <w:t>Dip. Vocal:</w:t>
            </w:r>
          </w:p>
          <w:p w:rsidR="00A56BFF" w:rsidRDefault="00A56BFF" w:rsidP="00741BCF">
            <w:pPr>
              <w:jc w:val="center"/>
              <w:rPr>
                <w:rFonts w:ascii="Arial" w:hAnsi="Arial" w:cs="Arial"/>
                <w:bCs/>
                <w:lang w:val="es-ES_tradnl"/>
              </w:rPr>
            </w:pPr>
          </w:p>
          <w:p w:rsidR="00A56BFF" w:rsidRDefault="00A56BFF" w:rsidP="00741BCF">
            <w:pPr>
              <w:jc w:val="center"/>
              <w:rPr>
                <w:rFonts w:ascii="Arial" w:hAnsi="Arial" w:cs="Arial"/>
                <w:bCs/>
                <w:lang w:val="es-ES_tradnl"/>
              </w:rPr>
            </w:pPr>
          </w:p>
          <w:p w:rsidR="00A56BFF" w:rsidRDefault="00A56BFF" w:rsidP="00741BCF">
            <w:pPr>
              <w:jc w:val="center"/>
              <w:rPr>
                <w:rFonts w:ascii="Arial" w:hAnsi="Arial" w:cs="Arial"/>
                <w:bCs/>
                <w:lang w:val="es-ES_tradnl"/>
              </w:rPr>
            </w:pPr>
          </w:p>
          <w:p w:rsidR="00A56BFF" w:rsidRDefault="00A56BFF" w:rsidP="00741BCF">
            <w:pPr>
              <w:jc w:val="center"/>
              <w:rPr>
                <w:rFonts w:ascii="Arial" w:hAnsi="Arial" w:cs="Arial"/>
                <w:bCs/>
                <w:lang w:val="es-ES_tradnl"/>
              </w:rPr>
            </w:pPr>
            <w:r w:rsidRPr="00CD5EC5">
              <w:rPr>
                <w:rFonts w:ascii="Arial" w:hAnsi="Arial" w:cs="Arial"/>
                <w:bCs/>
                <w:lang w:val="es-ES_tradnl"/>
              </w:rPr>
              <w:t xml:space="preserve">Héctor García </w:t>
            </w:r>
            <w:proofErr w:type="spellStart"/>
            <w:r w:rsidRPr="00CD5EC5">
              <w:rPr>
                <w:rFonts w:ascii="Arial" w:hAnsi="Arial" w:cs="Arial"/>
                <w:bCs/>
                <w:lang w:val="es-ES_tradnl"/>
              </w:rPr>
              <w:t>García</w:t>
            </w:r>
            <w:proofErr w:type="spellEnd"/>
          </w:p>
          <w:p w:rsidR="00A56BFF" w:rsidRDefault="00A56BFF" w:rsidP="00741BCF">
            <w:pPr>
              <w:jc w:val="center"/>
              <w:rPr>
                <w:rFonts w:ascii="Arial" w:hAnsi="Arial" w:cs="Arial"/>
                <w:bCs/>
                <w:lang w:val="es-ES_tradnl"/>
              </w:rPr>
            </w:pPr>
          </w:p>
          <w:p w:rsidR="00A56BFF" w:rsidRDefault="00A56BFF" w:rsidP="00741BCF">
            <w:pPr>
              <w:jc w:val="center"/>
              <w:rPr>
                <w:rFonts w:ascii="Arial" w:hAnsi="Arial" w:cs="Arial"/>
                <w:bCs/>
                <w:lang w:val="es-ES_tradnl"/>
              </w:rPr>
            </w:pPr>
          </w:p>
          <w:p w:rsidR="00A56BFF" w:rsidRPr="00CD5EC5" w:rsidRDefault="00A56BFF" w:rsidP="00741BCF">
            <w:pPr>
              <w:jc w:val="center"/>
              <w:rPr>
                <w:rFonts w:ascii="Arial" w:hAnsi="Arial" w:cs="Arial"/>
                <w:bCs/>
                <w:lang w:val="es-ES_tradnl"/>
              </w:rPr>
            </w:pPr>
          </w:p>
        </w:tc>
        <w:tc>
          <w:tcPr>
            <w:tcW w:w="4510" w:type="dxa"/>
          </w:tcPr>
          <w:p w:rsidR="00A56BFF" w:rsidRPr="00CD5EC5" w:rsidRDefault="00A56BFF" w:rsidP="00741BCF">
            <w:pPr>
              <w:jc w:val="center"/>
              <w:rPr>
                <w:rFonts w:ascii="Arial" w:hAnsi="Arial" w:cs="Arial"/>
                <w:bCs/>
                <w:lang w:val="es-ES_tradnl"/>
              </w:rPr>
            </w:pPr>
            <w:r w:rsidRPr="00CD5EC5">
              <w:rPr>
                <w:rFonts w:ascii="Arial" w:hAnsi="Arial" w:cs="Arial"/>
                <w:bCs/>
                <w:lang w:val="es-ES_tradnl"/>
              </w:rPr>
              <w:t>Dip. Vocal:</w:t>
            </w:r>
          </w:p>
          <w:p w:rsidR="00A56BFF" w:rsidRPr="00CD5EC5" w:rsidRDefault="00A56BFF" w:rsidP="00741BCF">
            <w:pPr>
              <w:jc w:val="center"/>
              <w:rPr>
                <w:rFonts w:ascii="Arial" w:hAnsi="Arial" w:cs="Arial"/>
                <w:bCs/>
                <w:lang w:val="es-ES_tradnl"/>
              </w:rPr>
            </w:pPr>
          </w:p>
          <w:p w:rsidR="00A56BFF" w:rsidRDefault="00A56BFF" w:rsidP="00741BCF">
            <w:pPr>
              <w:jc w:val="center"/>
              <w:rPr>
                <w:rFonts w:ascii="Arial" w:hAnsi="Arial" w:cs="Arial"/>
                <w:bCs/>
                <w:lang w:val="es-ES_tradnl"/>
              </w:rPr>
            </w:pPr>
          </w:p>
          <w:p w:rsidR="00A56BFF" w:rsidRPr="00CD5EC5" w:rsidRDefault="00A56BFF" w:rsidP="00741BCF">
            <w:pPr>
              <w:jc w:val="center"/>
              <w:rPr>
                <w:rFonts w:ascii="Arial" w:hAnsi="Arial" w:cs="Arial"/>
                <w:bCs/>
                <w:lang w:val="es-ES_tradnl"/>
              </w:rPr>
            </w:pPr>
          </w:p>
          <w:p w:rsidR="00A56BFF" w:rsidRDefault="00A56BFF" w:rsidP="00741BCF">
            <w:pPr>
              <w:jc w:val="center"/>
              <w:rPr>
                <w:rFonts w:ascii="Arial" w:hAnsi="Arial" w:cs="Arial"/>
                <w:bCs/>
                <w:lang w:val="es-ES_tradnl"/>
              </w:rPr>
            </w:pPr>
            <w:r w:rsidRPr="00CD5EC5">
              <w:rPr>
                <w:rFonts w:ascii="Arial" w:hAnsi="Arial" w:cs="Arial"/>
                <w:bCs/>
                <w:lang w:val="es-ES_tradnl"/>
              </w:rPr>
              <w:t>Eugenio Montiel Amoroso</w:t>
            </w:r>
          </w:p>
          <w:p w:rsidR="00A56BFF" w:rsidRDefault="00A56BFF" w:rsidP="00741BCF">
            <w:pPr>
              <w:jc w:val="center"/>
              <w:rPr>
                <w:rFonts w:ascii="Arial" w:hAnsi="Arial" w:cs="Arial"/>
                <w:bCs/>
                <w:lang w:val="es-ES_tradnl"/>
              </w:rPr>
            </w:pPr>
          </w:p>
          <w:p w:rsidR="00A56BFF" w:rsidRPr="00CD5EC5" w:rsidRDefault="00A56BFF" w:rsidP="00741BCF">
            <w:pPr>
              <w:jc w:val="center"/>
              <w:rPr>
                <w:rFonts w:ascii="Arial" w:hAnsi="Arial" w:cs="Arial"/>
                <w:bCs/>
                <w:lang w:val="es-ES_tradnl"/>
              </w:rPr>
            </w:pPr>
          </w:p>
        </w:tc>
      </w:tr>
      <w:tr w:rsidR="00A56BFF" w:rsidRPr="00CD5EC5" w:rsidTr="00741BCF">
        <w:trPr>
          <w:jc w:val="center"/>
        </w:trPr>
        <w:tc>
          <w:tcPr>
            <w:tcW w:w="3860" w:type="dxa"/>
          </w:tcPr>
          <w:p w:rsidR="00A56BFF" w:rsidRDefault="00A56BFF" w:rsidP="00741BCF">
            <w:pPr>
              <w:jc w:val="center"/>
              <w:rPr>
                <w:rFonts w:ascii="Arial" w:hAnsi="Arial" w:cs="Arial"/>
                <w:bCs/>
                <w:lang w:val="es-ES_tradnl"/>
              </w:rPr>
            </w:pPr>
            <w:r w:rsidRPr="00CD5EC5">
              <w:rPr>
                <w:rFonts w:ascii="Arial" w:hAnsi="Arial" w:cs="Arial"/>
                <w:bCs/>
                <w:lang w:val="es-ES_tradnl"/>
              </w:rPr>
              <w:t>Dip. Vocal:</w:t>
            </w:r>
          </w:p>
          <w:p w:rsidR="00A56BFF" w:rsidRDefault="00A56BFF" w:rsidP="00741BCF">
            <w:pPr>
              <w:jc w:val="center"/>
              <w:rPr>
                <w:rFonts w:ascii="Arial" w:hAnsi="Arial" w:cs="Arial"/>
                <w:bCs/>
                <w:lang w:val="es-ES_tradnl"/>
              </w:rPr>
            </w:pPr>
          </w:p>
          <w:p w:rsidR="00A56BFF" w:rsidRDefault="00A56BFF" w:rsidP="00741BCF">
            <w:pPr>
              <w:jc w:val="center"/>
              <w:rPr>
                <w:rFonts w:ascii="Arial" w:hAnsi="Arial" w:cs="Arial"/>
                <w:bCs/>
                <w:lang w:val="es-ES_tradnl"/>
              </w:rPr>
            </w:pPr>
          </w:p>
          <w:p w:rsidR="00A56BFF" w:rsidRPr="00CD5EC5" w:rsidRDefault="00A56BFF" w:rsidP="00741BCF">
            <w:pPr>
              <w:jc w:val="center"/>
              <w:rPr>
                <w:rFonts w:ascii="Arial" w:hAnsi="Arial" w:cs="Arial"/>
                <w:lang w:val="es-ES_tradnl"/>
              </w:rPr>
            </w:pPr>
          </w:p>
          <w:p w:rsidR="00A56BFF" w:rsidRDefault="00A56BFF" w:rsidP="00741BCF">
            <w:pPr>
              <w:jc w:val="center"/>
              <w:rPr>
                <w:rFonts w:ascii="Arial" w:hAnsi="Arial" w:cs="Arial"/>
                <w:lang w:val="es-ES_tradnl"/>
              </w:rPr>
            </w:pPr>
            <w:r w:rsidRPr="00CD5EC5">
              <w:rPr>
                <w:rFonts w:ascii="Arial" w:hAnsi="Arial" w:cs="Arial"/>
                <w:lang w:val="es-ES_tradnl"/>
              </w:rPr>
              <w:t xml:space="preserve"> Eva Patricia Salazar Marroquín</w:t>
            </w:r>
          </w:p>
          <w:p w:rsidR="00A56BFF" w:rsidRDefault="00A56BFF" w:rsidP="00741BCF">
            <w:pPr>
              <w:jc w:val="center"/>
              <w:rPr>
                <w:rFonts w:ascii="Arial" w:hAnsi="Arial" w:cs="Arial"/>
                <w:lang w:val="es-ES_tradnl"/>
              </w:rPr>
            </w:pPr>
          </w:p>
          <w:p w:rsidR="00E2477B" w:rsidRPr="00CD5EC5" w:rsidRDefault="00E2477B" w:rsidP="00741BCF">
            <w:pPr>
              <w:jc w:val="center"/>
              <w:rPr>
                <w:rFonts w:ascii="Arial" w:hAnsi="Arial" w:cs="Arial"/>
                <w:lang w:val="es-ES_tradnl"/>
              </w:rPr>
            </w:pPr>
          </w:p>
        </w:tc>
        <w:tc>
          <w:tcPr>
            <w:tcW w:w="4510" w:type="dxa"/>
          </w:tcPr>
          <w:p w:rsidR="00A56BFF" w:rsidRDefault="00A56BFF" w:rsidP="00741BCF">
            <w:pPr>
              <w:jc w:val="center"/>
              <w:rPr>
                <w:rFonts w:ascii="Arial" w:hAnsi="Arial" w:cs="Arial"/>
                <w:bCs/>
                <w:lang w:val="es-ES_tradnl"/>
              </w:rPr>
            </w:pPr>
            <w:r w:rsidRPr="00CD5EC5">
              <w:rPr>
                <w:rFonts w:ascii="Arial" w:hAnsi="Arial" w:cs="Arial"/>
                <w:bCs/>
                <w:lang w:val="es-ES_tradnl"/>
              </w:rPr>
              <w:t>Dip. Vocal:</w:t>
            </w:r>
          </w:p>
          <w:p w:rsidR="00A56BFF" w:rsidRDefault="00A56BFF" w:rsidP="00741BCF">
            <w:pPr>
              <w:jc w:val="center"/>
              <w:rPr>
                <w:rFonts w:ascii="Arial" w:hAnsi="Arial" w:cs="Arial"/>
                <w:bCs/>
                <w:lang w:val="es-ES_tradnl"/>
              </w:rPr>
            </w:pPr>
          </w:p>
          <w:p w:rsidR="00A56BFF" w:rsidRDefault="00A56BFF" w:rsidP="00741BCF">
            <w:pPr>
              <w:jc w:val="center"/>
              <w:rPr>
                <w:rFonts w:ascii="Arial" w:hAnsi="Arial" w:cs="Arial"/>
                <w:bCs/>
                <w:lang w:val="es-ES_tradnl"/>
              </w:rPr>
            </w:pPr>
          </w:p>
          <w:p w:rsidR="00A56BFF" w:rsidRPr="00CD5EC5" w:rsidRDefault="00A56BFF" w:rsidP="00741BCF">
            <w:pPr>
              <w:jc w:val="center"/>
              <w:rPr>
                <w:rFonts w:ascii="Arial" w:hAnsi="Arial" w:cs="Arial"/>
                <w:lang w:val="es-ES_tradnl"/>
              </w:rPr>
            </w:pPr>
          </w:p>
          <w:p w:rsidR="00A56BFF" w:rsidRDefault="00A56BFF" w:rsidP="00741BCF">
            <w:pPr>
              <w:jc w:val="center"/>
              <w:rPr>
                <w:rFonts w:ascii="Arial" w:hAnsi="Arial" w:cs="Arial"/>
                <w:lang w:val="es-ES_tradnl"/>
              </w:rPr>
            </w:pPr>
            <w:r w:rsidRPr="00CD5EC5">
              <w:rPr>
                <w:rFonts w:ascii="Arial" w:hAnsi="Arial" w:cs="Arial"/>
                <w:lang w:val="es-ES_tradnl"/>
              </w:rPr>
              <w:t xml:space="preserve"> Ángel Alberto Barroso Correa</w:t>
            </w:r>
          </w:p>
          <w:p w:rsidR="00A56BFF" w:rsidRPr="00CD5EC5" w:rsidRDefault="00A56BFF" w:rsidP="00741BCF">
            <w:pPr>
              <w:jc w:val="center"/>
              <w:rPr>
                <w:rFonts w:ascii="Arial" w:hAnsi="Arial" w:cs="Arial"/>
                <w:lang w:val="es-ES_tradnl"/>
              </w:rPr>
            </w:pPr>
          </w:p>
        </w:tc>
      </w:tr>
      <w:tr w:rsidR="00A56BFF" w:rsidRPr="00CD5EC5" w:rsidTr="00741BCF">
        <w:trPr>
          <w:jc w:val="center"/>
        </w:trPr>
        <w:tc>
          <w:tcPr>
            <w:tcW w:w="3860" w:type="dxa"/>
          </w:tcPr>
          <w:p w:rsidR="00A56BFF" w:rsidRDefault="00A56BFF" w:rsidP="00741BCF">
            <w:pPr>
              <w:jc w:val="center"/>
              <w:rPr>
                <w:rFonts w:ascii="Arial" w:hAnsi="Arial" w:cs="Arial"/>
                <w:bCs/>
                <w:lang w:val="es-ES_tradnl"/>
              </w:rPr>
            </w:pPr>
            <w:r w:rsidRPr="00CD5EC5">
              <w:rPr>
                <w:rFonts w:ascii="Arial" w:hAnsi="Arial" w:cs="Arial"/>
                <w:bCs/>
                <w:lang w:val="es-ES_tradnl"/>
              </w:rPr>
              <w:t>Dip. Vocal:</w:t>
            </w:r>
          </w:p>
          <w:p w:rsidR="00A56BFF" w:rsidRDefault="00A56BFF" w:rsidP="00741BCF">
            <w:pPr>
              <w:jc w:val="center"/>
              <w:rPr>
                <w:rFonts w:ascii="Arial" w:hAnsi="Arial" w:cs="Arial"/>
                <w:bCs/>
                <w:lang w:val="es-ES_tradnl"/>
              </w:rPr>
            </w:pPr>
          </w:p>
          <w:p w:rsidR="00A56BFF" w:rsidRDefault="00A56BFF" w:rsidP="00741BCF">
            <w:pPr>
              <w:jc w:val="center"/>
              <w:rPr>
                <w:rFonts w:ascii="Arial" w:hAnsi="Arial" w:cs="Arial"/>
                <w:bCs/>
                <w:lang w:val="es-ES_tradnl"/>
              </w:rPr>
            </w:pPr>
          </w:p>
          <w:p w:rsidR="00A56BFF" w:rsidRDefault="00A56BFF" w:rsidP="00741BCF">
            <w:pPr>
              <w:jc w:val="center"/>
              <w:rPr>
                <w:rFonts w:ascii="Arial" w:hAnsi="Arial" w:cs="Arial"/>
                <w:bCs/>
                <w:lang w:val="es-ES_tradnl"/>
              </w:rPr>
            </w:pPr>
          </w:p>
          <w:p w:rsidR="00A56BFF" w:rsidRDefault="00A56BFF" w:rsidP="00741BCF">
            <w:pPr>
              <w:jc w:val="center"/>
              <w:rPr>
                <w:rFonts w:ascii="Arial" w:hAnsi="Arial" w:cs="Arial"/>
                <w:bCs/>
                <w:lang w:val="es-ES_tradnl"/>
              </w:rPr>
            </w:pPr>
            <w:r w:rsidRPr="00CD5EC5">
              <w:rPr>
                <w:rFonts w:ascii="Arial" w:hAnsi="Arial" w:cs="Arial"/>
                <w:bCs/>
                <w:lang w:val="es-ES_tradnl"/>
              </w:rPr>
              <w:t>Leticia Marlene Benvenutti Villarreal</w:t>
            </w:r>
          </w:p>
          <w:p w:rsidR="00A56BFF" w:rsidRDefault="00A56BFF" w:rsidP="00741BCF">
            <w:pPr>
              <w:jc w:val="center"/>
              <w:rPr>
                <w:rFonts w:ascii="Arial" w:hAnsi="Arial" w:cs="Arial"/>
                <w:bCs/>
                <w:lang w:val="es-ES_tradnl"/>
              </w:rPr>
            </w:pPr>
          </w:p>
          <w:p w:rsidR="00A56BFF" w:rsidRPr="00CD5EC5" w:rsidRDefault="00A56BFF" w:rsidP="00741BCF">
            <w:pPr>
              <w:jc w:val="center"/>
              <w:rPr>
                <w:rFonts w:ascii="Arial" w:hAnsi="Arial" w:cs="Arial"/>
                <w:bCs/>
                <w:lang w:val="es-ES_tradnl"/>
              </w:rPr>
            </w:pPr>
          </w:p>
        </w:tc>
        <w:tc>
          <w:tcPr>
            <w:tcW w:w="4510" w:type="dxa"/>
            <w:hideMark/>
          </w:tcPr>
          <w:p w:rsidR="00A56BFF" w:rsidRDefault="00A56BFF" w:rsidP="00741BCF">
            <w:pPr>
              <w:jc w:val="center"/>
              <w:rPr>
                <w:rFonts w:ascii="Arial" w:hAnsi="Arial" w:cs="Arial"/>
                <w:bCs/>
                <w:lang w:val="es-ES_tradnl"/>
              </w:rPr>
            </w:pPr>
            <w:r w:rsidRPr="00CD5EC5">
              <w:rPr>
                <w:rFonts w:ascii="Arial" w:hAnsi="Arial" w:cs="Arial"/>
                <w:bCs/>
                <w:lang w:val="es-ES_tradnl"/>
              </w:rPr>
              <w:t xml:space="preserve">Dip. Vocal: </w:t>
            </w:r>
          </w:p>
          <w:p w:rsidR="00A56BFF" w:rsidRDefault="00A56BFF" w:rsidP="00741BCF">
            <w:pPr>
              <w:jc w:val="center"/>
              <w:rPr>
                <w:rFonts w:ascii="Arial" w:hAnsi="Arial" w:cs="Arial"/>
                <w:bCs/>
                <w:lang w:val="es-ES_tradnl"/>
              </w:rPr>
            </w:pPr>
          </w:p>
          <w:p w:rsidR="00A56BFF" w:rsidRDefault="00A56BFF" w:rsidP="00741BCF">
            <w:pPr>
              <w:jc w:val="center"/>
              <w:rPr>
                <w:rFonts w:ascii="Arial" w:hAnsi="Arial" w:cs="Arial"/>
                <w:bCs/>
                <w:lang w:val="es-ES_tradnl"/>
              </w:rPr>
            </w:pPr>
          </w:p>
          <w:p w:rsidR="00A56BFF" w:rsidRDefault="00A56BFF" w:rsidP="00741BCF">
            <w:pPr>
              <w:jc w:val="center"/>
              <w:rPr>
                <w:rFonts w:ascii="Arial" w:hAnsi="Arial" w:cs="Arial"/>
                <w:bCs/>
                <w:lang w:val="es-ES_tradnl"/>
              </w:rPr>
            </w:pPr>
          </w:p>
          <w:p w:rsidR="00A56BFF" w:rsidRPr="00CD5EC5" w:rsidRDefault="00A56BFF" w:rsidP="00AD58E0">
            <w:pPr>
              <w:jc w:val="center"/>
              <w:rPr>
                <w:rFonts w:ascii="Arial" w:hAnsi="Arial" w:cs="Arial"/>
                <w:bCs/>
                <w:lang w:val="es-ES_tradnl"/>
              </w:rPr>
            </w:pPr>
            <w:r w:rsidRPr="00CD5EC5">
              <w:rPr>
                <w:rFonts w:ascii="Arial" w:hAnsi="Arial" w:cs="Arial"/>
                <w:bCs/>
                <w:lang w:val="es-ES_tradnl"/>
              </w:rPr>
              <w:t>Daniel Carrillo Martínez</w:t>
            </w:r>
            <w:bookmarkStart w:id="0" w:name="_GoBack"/>
            <w:bookmarkEnd w:id="0"/>
          </w:p>
        </w:tc>
      </w:tr>
      <w:tr w:rsidR="00A56BFF" w:rsidRPr="00CD5EC5" w:rsidTr="00741BCF">
        <w:trPr>
          <w:trHeight w:val="1040"/>
          <w:jc w:val="center"/>
        </w:trPr>
        <w:tc>
          <w:tcPr>
            <w:tcW w:w="3860" w:type="dxa"/>
          </w:tcPr>
          <w:p w:rsidR="00A56BFF" w:rsidRDefault="00A56BFF" w:rsidP="00741BCF">
            <w:pPr>
              <w:jc w:val="center"/>
              <w:rPr>
                <w:rFonts w:ascii="Arial" w:hAnsi="Arial" w:cs="Arial"/>
                <w:bCs/>
                <w:lang w:val="es-ES_tradnl"/>
              </w:rPr>
            </w:pPr>
            <w:r w:rsidRPr="00CD5EC5">
              <w:rPr>
                <w:rFonts w:ascii="Arial" w:hAnsi="Arial" w:cs="Arial"/>
                <w:bCs/>
                <w:lang w:val="es-ES_tradnl"/>
              </w:rPr>
              <w:t>Dip. Vocal:</w:t>
            </w:r>
          </w:p>
          <w:p w:rsidR="00A56BFF" w:rsidRDefault="00A56BFF" w:rsidP="00741BCF">
            <w:pPr>
              <w:jc w:val="center"/>
              <w:rPr>
                <w:rFonts w:ascii="Arial" w:hAnsi="Arial" w:cs="Arial"/>
                <w:bCs/>
                <w:lang w:val="es-ES_tradnl"/>
              </w:rPr>
            </w:pPr>
          </w:p>
          <w:p w:rsidR="00A56BFF" w:rsidRDefault="00A56BFF" w:rsidP="00741BCF">
            <w:pPr>
              <w:jc w:val="center"/>
              <w:rPr>
                <w:rFonts w:ascii="Arial" w:hAnsi="Arial" w:cs="Arial"/>
                <w:bCs/>
                <w:lang w:val="es-ES_tradnl"/>
              </w:rPr>
            </w:pPr>
          </w:p>
          <w:p w:rsidR="00A56BFF" w:rsidRPr="00CD5EC5" w:rsidRDefault="00A56BFF" w:rsidP="00741BCF">
            <w:pPr>
              <w:jc w:val="center"/>
              <w:rPr>
                <w:rFonts w:ascii="Arial" w:hAnsi="Arial" w:cs="Arial"/>
                <w:bCs/>
                <w:lang w:val="es-ES_tradnl"/>
              </w:rPr>
            </w:pPr>
          </w:p>
          <w:p w:rsidR="00A56BFF" w:rsidRDefault="00A56BFF" w:rsidP="00741BCF">
            <w:pPr>
              <w:jc w:val="center"/>
              <w:rPr>
                <w:rFonts w:ascii="Arial" w:hAnsi="Arial" w:cs="Arial"/>
                <w:bCs/>
                <w:lang w:val="es-ES_tradnl"/>
              </w:rPr>
            </w:pPr>
            <w:r w:rsidRPr="00CD5EC5">
              <w:rPr>
                <w:rFonts w:ascii="Arial" w:hAnsi="Arial" w:cs="Arial"/>
                <w:bCs/>
                <w:lang w:val="es-ES_tradnl"/>
              </w:rPr>
              <w:t>Hernán Salinas Wolberg</w:t>
            </w:r>
          </w:p>
          <w:p w:rsidR="00A56BFF" w:rsidRDefault="00A56BFF" w:rsidP="00741BCF">
            <w:pPr>
              <w:jc w:val="center"/>
              <w:rPr>
                <w:rFonts w:ascii="Arial" w:hAnsi="Arial" w:cs="Arial"/>
                <w:bCs/>
                <w:lang w:val="es-ES_tradnl"/>
              </w:rPr>
            </w:pPr>
          </w:p>
          <w:p w:rsidR="00A56BFF" w:rsidRPr="00CD5EC5" w:rsidRDefault="00A56BFF" w:rsidP="00741BCF">
            <w:pPr>
              <w:jc w:val="center"/>
              <w:rPr>
                <w:rFonts w:ascii="Arial" w:hAnsi="Arial" w:cs="Arial"/>
                <w:bCs/>
                <w:lang w:val="es-ES_tradnl"/>
              </w:rPr>
            </w:pPr>
          </w:p>
        </w:tc>
        <w:tc>
          <w:tcPr>
            <w:tcW w:w="4510" w:type="dxa"/>
          </w:tcPr>
          <w:p w:rsidR="00A56BFF" w:rsidRDefault="00A56BFF" w:rsidP="00741BCF">
            <w:pPr>
              <w:jc w:val="center"/>
              <w:rPr>
                <w:rFonts w:ascii="Arial" w:hAnsi="Arial" w:cs="Arial"/>
                <w:bCs/>
                <w:lang w:val="es-ES_tradnl"/>
              </w:rPr>
            </w:pPr>
            <w:r>
              <w:rPr>
                <w:rFonts w:ascii="Arial" w:hAnsi="Arial" w:cs="Arial"/>
                <w:bCs/>
                <w:lang w:val="es-ES_tradnl"/>
              </w:rPr>
              <w:lastRenderedPageBreak/>
              <w:t>D</w:t>
            </w:r>
            <w:r w:rsidRPr="00CD5EC5">
              <w:rPr>
                <w:rFonts w:ascii="Arial" w:hAnsi="Arial" w:cs="Arial"/>
                <w:bCs/>
                <w:lang w:val="es-ES_tradnl"/>
              </w:rPr>
              <w:t>ip. Vocal:</w:t>
            </w:r>
          </w:p>
          <w:p w:rsidR="00A56BFF" w:rsidRDefault="00A56BFF" w:rsidP="00741BCF">
            <w:pPr>
              <w:jc w:val="center"/>
              <w:rPr>
                <w:rFonts w:ascii="Arial" w:hAnsi="Arial" w:cs="Arial"/>
                <w:bCs/>
                <w:lang w:val="es-ES_tradnl"/>
              </w:rPr>
            </w:pPr>
          </w:p>
          <w:p w:rsidR="00A56BFF" w:rsidRDefault="00A56BFF" w:rsidP="00741BCF">
            <w:pPr>
              <w:jc w:val="center"/>
              <w:rPr>
                <w:rFonts w:ascii="Arial" w:hAnsi="Arial" w:cs="Arial"/>
                <w:bCs/>
                <w:lang w:val="es-ES_tradnl"/>
              </w:rPr>
            </w:pPr>
          </w:p>
          <w:p w:rsidR="00A56BFF" w:rsidRPr="00CD5EC5" w:rsidRDefault="00A56BFF" w:rsidP="00741BCF">
            <w:pPr>
              <w:jc w:val="center"/>
              <w:rPr>
                <w:rFonts w:ascii="Arial" w:hAnsi="Arial" w:cs="Arial"/>
                <w:bCs/>
                <w:lang w:val="es-ES_tradnl"/>
              </w:rPr>
            </w:pPr>
          </w:p>
          <w:p w:rsidR="00A56BFF" w:rsidRPr="00CD5EC5" w:rsidRDefault="00A56BFF" w:rsidP="00741BCF">
            <w:pPr>
              <w:jc w:val="center"/>
              <w:rPr>
                <w:rFonts w:ascii="Arial" w:hAnsi="Arial" w:cs="Arial"/>
                <w:bCs/>
                <w:lang w:val="es-ES_tradnl"/>
              </w:rPr>
            </w:pPr>
            <w:r w:rsidRPr="00CD5EC5">
              <w:rPr>
                <w:rFonts w:ascii="Arial" w:hAnsi="Arial" w:cs="Arial"/>
                <w:bCs/>
                <w:lang w:val="es-ES_tradnl"/>
              </w:rPr>
              <w:t xml:space="preserve">Gabriel Tláloc Cantú </w:t>
            </w:r>
            <w:proofErr w:type="spellStart"/>
            <w:r w:rsidRPr="00CD5EC5">
              <w:rPr>
                <w:rFonts w:ascii="Arial" w:hAnsi="Arial" w:cs="Arial"/>
                <w:bCs/>
                <w:lang w:val="es-ES_tradnl"/>
              </w:rPr>
              <w:t>Cantú</w:t>
            </w:r>
            <w:proofErr w:type="spellEnd"/>
          </w:p>
        </w:tc>
      </w:tr>
    </w:tbl>
    <w:p w:rsidR="00A56BFF" w:rsidRDefault="00A56BFF" w:rsidP="00A56BFF"/>
    <w:p w:rsidR="00A56BFF" w:rsidRDefault="00A56BFF" w:rsidP="00A56BFF"/>
    <w:p w:rsidR="00A56BFF" w:rsidRDefault="00A56BFF" w:rsidP="00A56BFF"/>
    <w:p w:rsidR="00A56BFF" w:rsidRDefault="00A56BFF" w:rsidP="00A56BFF"/>
    <w:p w:rsidR="002A33A1" w:rsidRDefault="002A33A1"/>
    <w:sectPr w:rsidR="002A33A1" w:rsidSect="00AD58E0">
      <w:footerReference w:type="even" r:id="rId8"/>
      <w:footerReference w:type="default" r:id="rId9"/>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E0B" w:rsidRDefault="00195E0B" w:rsidP="00A56BFF">
      <w:r>
        <w:separator/>
      </w:r>
    </w:p>
  </w:endnote>
  <w:endnote w:type="continuationSeparator" w:id="0">
    <w:p w:rsidR="00195E0B" w:rsidRDefault="00195E0B" w:rsidP="00A5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CE4" w:rsidRDefault="00A75CE4" w:rsidP="00741BC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75CE4" w:rsidRDefault="00A75CE4" w:rsidP="00741BCF">
    <w:pPr>
      <w:pStyle w:val="Piedepgina"/>
      <w:ind w:right="360"/>
    </w:pPr>
  </w:p>
  <w:p w:rsidR="00A75CE4" w:rsidRDefault="00A75C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CE4" w:rsidRDefault="00A75CE4" w:rsidP="00741BC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D58E0">
      <w:rPr>
        <w:rStyle w:val="Nmerodepgina"/>
        <w:noProof/>
      </w:rPr>
      <w:t>50</w:t>
    </w:r>
    <w:r>
      <w:rPr>
        <w:rStyle w:val="Nmerodepgina"/>
      </w:rPr>
      <w:fldChar w:fldCharType="end"/>
    </w:r>
  </w:p>
  <w:p w:rsidR="00A75CE4" w:rsidRPr="008C2770" w:rsidRDefault="00A75CE4" w:rsidP="00741BCF">
    <w:pPr>
      <w:pStyle w:val="Piedepgina"/>
      <w:ind w:right="360"/>
      <w:jc w:val="center"/>
      <w:rPr>
        <w:sz w:val="16"/>
        <w:szCs w:val="16"/>
        <w14:shadow w14:blurRad="50800" w14:dist="38100" w14:dir="2700000" w14:sx="100000" w14:sy="100000" w14:kx="0" w14:ky="0" w14:algn="tl">
          <w14:srgbClr w14:val="000000">
            <w14:alpha w14:val="60000"/>
          </w14:srgbClr>
        </w14:shadow>
      </w:rPr>
    </w:pPr>
    <w:r w:rsidRPr="008C2770">
      <w:rPr>
        <w:sz w:val="16"/>
        <w:szCs w:val="16"/>
        <w14:shadow w14:blurRad="50800" w14:dist="38100" w14:dir="2700000" w14:sx="100000" w14:sy="100000" w14:kx="0" w14:ky="0" w14:algn="tl">
          <w14:srgbClr w14:val="000000">
            <w14:alpha w14:val="60000"/>
          </w14:srgbClr>
        </w14:shadow>
      </w:rPr>
      <w:t xml:space="preserve"> Comisión de </w:t>
    </w:r>
    <w:r>
      <w:rPr>
        <w:sz w:val="16"/>
        <w:szCs w:val="16"/>
        <w14:shadow w14:blurRad="50800" w14:dist="38100" w14:dir="2700000" w14:sx="100000" w14:sy="100000" w14:kx="0" w14:ky="0" w14:algn="tl">
          <w14:srgbClr w14:val="000000">
            <w14:alpha w14:val="60000"/>
          </w14:srgbClr>
        </w14:shadow>
      </w:rPr>
      <w:t>Fomento Económico</w:t>
    </w:r>
  </w:p>
  <w:p w:rsidR="00A75CE4" w:rsidRPr="008C2770" w:rsidRDefault="00A75CE4" w:rsidP="00741BCF">
    <w:pPr>
      <w:pStyle w:val="Piedepgina"/>
      <w:jc w:val="center"/>
      <w:rPr>
        <w:sz w:val="16"/>
        <w:szCs w:val="16"/>
        <w14:shadow w14:blurRad="50800" w14:dist="38100" w14:dir="2700000" w14:sx="100000" w14:sy="100000" w14:kx="0" w14:ky="0" w14:algn="tl">
          <w14:srgbClr w14:val="000000">
            <w14:alpha w14:val="60000"/>
          </w14:srgbClr>
        </w14:shadow>
      </w:rPr>
    </w:pPr>
    <w:r w:rsidRPr="008C2770">
      <w:rPr>
        <w:sz w:val="16"/>
        <w:szCs w:val="16"/>
        <w14:shadow w14:blurRad="50800" w14:dist="38100" w14:dir="2700000" w14:sx="100000" w14:sy="100000" w14:kx="0" w14:ky="0" w14:algn="tl">
          <w14:srgbClr w14:val="000000">
            <w14:alpha w14:val="60000"/>
          </w14:srgbClr>
        </w14:shadow>
      </w:rPr>
      <w:t xml:space="preserve">Expediente Legislativo Número </w:t>
    </w:r>
    <w:r>
      <w:rPr>
        <w:sz w:val="16"/>
        <w:szCs w:val="16"/>
        <w14:shadow w14:blurRad="50800" w14:dist="38100" w14:dir="2700000" w14:sx="100000" w14:sy="100000" w14:kx="0" w14:ky="0" w14:algn="tl">
          <w14:srgbClr w14:val="000000">
            <w14:alpha w14:val="60000"/>
          </w14:srgbClr>
        </w14:shadow>
      </w:rPr>
      <w:t>10896/LXXIV</w:t>
    </w:r>
    <w:r w:rsidRPr="008C2770">
      <w:rPr>
        <w:sz w:val="16"/>
        <w:szCs w:val="16"/>
        <w14:shadow w14:blurRad="50800" w14:dist="38100" w14:dir="2700000" w14:sx="100000" w14:sy="100000" w14:kx="0" w14:ky="0" w14:algn="tl">
          <w14:srgbClr w14:val="000000">
            <w14:alpha w14:val="60000"/>
          </w14:srgbClr>
        </w14:shadow>
      </w:rPr>
      <w:t xml:space="preserve">  </w:t>
    </w:r>
  </w:p>
  <w:p w:rsidR="00A75CE4" w:rsidRPr="008C2770" w:rsidRDefault="00A75CE4" w:rsidP="00741BCF">
    <w:pPr>
      <w:pStyle w:val="Piedepgina"/>
      <w:jc w:val="right"/>
      <w:rPr>
        <w:sz w:val="18"/>
        <w:szCs w:val="18"/>
        <w14:shadow w14:blurRad="50800" w14:dist="38100" w14:dir="2700000" w14:sx="100000" w14:sy="100000" w14:kx="0" w14:ky="0" w14:algn="tl">
          <w14:srgbClr w14:val="000000">
            <w14:alpha w14:val="60000"/>
          </w14:srgbClr>
        </w14:shadow>
      </w:rPr>
    </w:pPr>
  </w:p>
  <w:p w:rsidR="00A75CE4" w:rsidRDefault="00A75C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E0B" w:rsidRDefault="00195E0B" w:rsidP="00A56BFF">
      <w:r>
        <w:separator/>
      </w:r>
    </w:p>
  </w:footnote>
  <w:footnote w:type="continuationSeparator" w:id="0">
    <w:p w:rsidR="00195E0B" w:rsidRDefault="00195E0B" w:rsidP="00A56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79BF"/>
    <w:multiLevelType w:val="hybridMultilevel"/>
    <w:tmpl w:val="704C6CAA"/>
    <w:lvl w:ilvl="0" w:tplc="3ABED3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ED1D83"/>
    <w:multiLevelType w:val="hybridMultilevel"/>
    <w:tmpl w:val="B9B879A2"/>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91490F"/>
    <w:multiLevelType w:val="hybridMultilevel"/>
    <w:tmpl w:val="85E64F34"/>
    <w:lvl w:ilvl="0" w:tplc="D70A357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854687"/>
    <w:multiLevelType w:val="hybridMultilevel"/>
    <w:tmpl w:val="960E0644"/>
    <w:lvl w:ilvl="0" w:tplc="B58688D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B04581"/>
    <w:multiLevelType w:val="hybridMultilevel"/>
    <w:tmpl w:val="7E343144"/>
    <w:lvl w:ilvl="0" w:tplc="6A54822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8E00CF"/>
    <w:multiLevelType w:val="hybridMultilevel"/>
    <w:tmpl w:val="203E4086"/>
    <w:lvl w:ilvl="0" w:tplc="BBD4420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11477"/>
    <w:multiLevelType w:val="hybridMultilevel"/>
    <w:tmpl w:val="A0E87B3C"/>
    <w:lvl w:ilvl="0" w:tplc="2C9492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1451C7"/>
    <w:multiLevelType w:val="hybridMultilevel"/>
    <w:tmpl w:val="02C20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37754D"/>
    <w:multiLevelType w:val="hybridMultilevel"/>
    <w:tmpl w:val="B9AA2A66"/>
    <w:lvl w:ilvl="0" w:tplc="182CB1E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061C9C"/>
    <w:multiLevelType w:val="hybridMultilevel"/>
    <w:tmpl w:val="BCB893BE"/>
    <w:lvl w:ilvl="0" w:tplc="84E6EBD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3C22DF0"/>
    <w:multiLevelType w:val="hybridMultilevel"/>
    <w:tmpl w:val="E2A0CCBC"/>
    <w:lvl w:ilvl="0" w:tplc="F026A2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C925A7"/>
    <w:multiLevelType w:val="hybridMultilevel"/>
    <w:tmpl w:val="B05411D4"/>
    <w:lvl w:ilvl="0" w:tplc="38FED25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9C438E2"/>
    <w:multiLevelType w:val="hybridMultilevel"/>
    <w:tmpl w:val="5E123A02"/>
    <w:lvl w:ilvl="0" w:tplc="B638F0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AD07E2"/>
    <w:multiLevelType w:val="hybridMultilevel"/>
    <w:tmpl w:val="2B48B652"/>
    <w:lvl w:ilvl="0" w:tplc="E19E230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EA60A3"/>
    <w:multiLevelType w:val="hybridMultilevel"/>
    <w:tmpl w:val="D6B0DE36"/>
    <w:lvl w:ilvl="0" w:tplc="865259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50D63FF"/>
    <w:multiLevelType w:val="hybridMultilevel"/>
    <w:tmpl w:val="0B1A3AD8"/>
    <w:lvl w:ilvl="0" w:tplc="F5F695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510606D"/>
    <w:multiLevelType w:val="hybridMultilevel"/>
    <w:tmpl w:val="82DA4324"/>
    <w:lvl w:ilvl="0" w:tplc="40FA013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6AE74B3"/>
    <w:multiLevelType w:val="hybridMultilevel"/>
    <w:tmpl w:val="1B2E2550"/>
    <w:lvl w:ilvl="0" w:tplc="D82CBA1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7E17C0D"/>
    <w:multiLevelType w:val="hybridMultilevel"/>
    <w:tmpl w:val="489E62E6"/>
    <w:lvl w:ilvl="0" w:tplc="986AB7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BBE28F6"/>
    <w:multiLevelType w:val="hybridMultilevel"/>
    <w:tmpl w:val="352C6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C6063A5"/>
    <w:multiLevelType w:val="hybridMultilevel"/>
    <w:tmpl w:val="D5C0D71A"/>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9B7A93"/>
    <w:multiLevelType w:val="hybridMultilevel"/>
    <w:tmpl w:val="56767E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76A7341"/>
    <w:multiLevelType w:val="hybridMultilevel"/>
    <w:tmpl w:val="D20CCA18"/>
    <w:lvl w:ilvl="0" w:tplc="854E95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9417919"/>
    <w:multiLevelType w:val="hybridMultilevel"/>
    <w:tmpl w:val="19564B4C"/>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5"/>
  </w:num>
  <w:num w:numId="3">
    <w:abstractNumId w:val="0"/>
  </w:num>
  <w:num w:numId="4">
    <w:abstractNumId w:val="11"/>
  </w:num>
  <w:num w:numId="5">
    <w:abstractNumId w:val="17"/>
  </w:num>
  <w:num w:numId="6">
    <w:abstractNumId w:val="4"/>
  </w:num>
  <w:num w:numId="7">
    <w:abstractNumId w:val="12"/>
  </w:num>
  <w:num w:numId="8">
    <w:abstractNumId w:val="21"/>
  </w:num>
  <w:num w:numId="9">
    <w:abstractNumId w:val="13"/>
  </w:num>
  <w:num w:numId="10">
    <w:abstractNumId w:val="3"/>
  </w:num>
  <w:num w:numId="11">
    <w:abstractNumId w:val="6"/>
  </w:num>
  <w:num w:numId="12">
    <w:abstractNumId w:val="18"/>
  </w:num>
  <w:num w:numId="13">
    <w:abstractNumId w:val="9"/>
  </w:num>
  <w:num w:numId="14">
    <w:abstractNumId w:val="8"/>
  </w:num>
  <w:num w:numId="15">
    <w:abstractNumId w:val="2"/>
  </w:num>
  <w:num w:numId="16">
    <w:abstractNumId w:val="22"/>
  </w:num>
  <w:num w:numId="17">
    <w:abstractNumId w:val="16"/>
  </w:num>
  <w:num w:numId="18">
    <w:abstractNumId w:val="10"/>
  </w:num>
  <w:num w:numId="19">
    <w:abstractNumId w:val="7"/>
  </w:num>
  <w:num w:numId="20">
    <w:abstractNumId w:val="19"/>
  </w:num>
  <w:num w:numId="21">
    <w:abstractNumId w:val="14"/>
  </w:num>
  <w:num w:numId="22">
    <w:abstractNumId w:val="1"/>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FF"/>
    <w:rsid w:val="000009D2"/>
    <w:rsid w:val="000041E2"/>
    <w:rsid w:val="00006940"/>
    <w:rsid w:val="00006C99"/>
    <w:rsid w:val="000078AC"/>
    <w:rsid w:val="00010692"/>
    <w:rsid w:val="000109ED"/>
    <w:rsid w:val="00010CA2"/>
    <w:rsid w:val="00010F0B"/>
    <w:rsid w:val="00011DD9"/>
    <w:rsid w:val="000127C7"/>
    <w:rsid w:val="0001303E"/>
    <w:rsid w:val="0001383D"/>
    <w:rsid w:val="00013C64"/>
    <w:rsid w:val="0001563B"/>
    <w:rsid w:val="000175AD"/>
    <w:rsid w:val="000179AC"/>
    <w:rsid w:val="00017C8A"/>
    <w:rsid w:val="000202AC"/>
    <w:rsid w:val="00021AC1"/>
    <w:rsid w:val="00022289"/>
    <w:rsid w:val="00022635"/>
    <w:rsid w:val="00022A89"/>
    <w:rsid w:val="0002631B"/>
    <w:rsid w:val="000267FB"/>
    <w:rsid w:val="00026B24"/>
    <w:rsid w:val="00027367"/>
    <w:rsid w:val="00027B9B"/>
    <w:rsid w:val="00027CC5"/>
    <w:rsid w:val="00027ED1"/>
    <w:rsid w:val="000304AE"/>
    <w:rsid w:val="00031E17"/>
    <w:rsid w:val="00031E6F"/>
    <w:rsid w:val="00031ED4"/>
    <w:rsid w:val="000322B9"/>
    <w:rsid w:val="0003410B"/>
    <w:rsid w:val="000350BB"/>
    <w:rsid w:val="0003630A"/>
    <w:rsid w:val="00036975"/>
    <w:rsid w:val="00036996"/>
    <w:rsid w:val="00041F7E"/>
    <w:rsid w:val="000420BC"/>
    <w:rsid w:val="00042872"/>
    <w:rsid w:val="00044CF9"/>
    <w:rsid w:val="00045C02"/>
    <w:rsid w:val="00045EE8"/>
    <w:rsid w:val="00045F92"/>
    <w:rsid w:val="00047C2E"/>
    <w:rsid w:val="00047D59"/>
    <w:rsid w:val="00050E4C"/>
    <w:rsid w:val="000510E2"/>
    <w:rsid w:val="000529EB"/>
    <w:rsid w:val="00055249"/>
    <w:rsid w:val="00055324"/>
    <w:rsid w:val="0006009E"/>
    <w:rsid w:val="00060F16"/>
    <w:rsid w:val="000617D5"/>
    <w:rsid w:val="0006181F"/>
    <w:rsid w:val="00061FEE"/>
    <w:rsid w:val="00062992"/>
    <w:rsid w:val="00063DE4"/>
    <w:rsid w:val="0006483D"/>
    <w:rsid w:val="00065293"/>
    <w:rsid w:val="0006548E"/>
    <w:rsid w:val="00066056"/>
    <w:rsid w:val="00066A95"/>
    <w:rsid w:val="00066D2C"/>
    <w:rsid w:val="00067359"/>
    <w:rsid w:val="00067B2C"/>
    <w:rsid w:val="00070ACF"/>
    <w:rsid w:val="0007158A"/>
    <w:rsid w:val="00071CE5"/>
    <w:rsid w:val="00071F03"/>
    <w:rsid w:val="000723E9"/>
    <w:rsid w:val="00072B89"/>
    <w:rsid w:val="000731C2"/>
    <w:rsid w:val="000752DE"/>
    <w:rsid w:val="000775D0"/>
    <w:rsid w:val="00077E42"/>
    <w:rsid w:val="00077F71"/>
    <w:rsid w:val="00080372"/>
    <w:rsid w:val="00080635"/>
    <w:rsid w:val="000843A4"/>
    <w:rsid w:val="00085006"/>
    <w:rsid w:val="000857D4"/>
    <w:rsid w:val="00085C90"/>
    <w:rsid w:val="00085DFD"/>
    <w:rsid w:val="00086177"/>
    <w:rsid w:val="00090491"/>
    <w:rsid w:val="000927FC"/>
    <w:rsid w:val="000928CE"/>
    <w:rsid w:val="000930C8"/>
    <w:rsid w:val="00093844"/>
    <w:rsid w:val="00095143"/>
    <w:rsid w:val="00095529"/>
    <w:rsid w:val="000955F0"/>
    <w:rsid w:val="000A0055"/>
    <w:rsid w:val="000A06D3"/>
    <w:rsid w:val="000A1424"/>
    <w:rsid w:val="000A162E"/>
    <w:rsid w:val="000A2654"/>
    <w:rsid w:val="000A29FF"/>
    <w:rsid w:val="000A3447"/>
    <w:rsid w:val="000A4625"/>
    <w:rsid w:val="000A586A"/>
    <w:rsid w:val="000B0A70"/>
    <w:rsid w:val="000B15C4"/>
    <w:rsid w:val="000B1A8F"/>
    <w:rsid w:val="000B2C2C"/>
    <w:rsid w:val="000B3382"/>
    <w:rsid w:val="000B3A2C"/>
    <w:rsid w:val="000B43A6"/>
    <w:rsid w:val="000B4525"/>
    <w:rsid w:val="000B46EA"/>
    <w:rsid w:val="000B4FC8"/>
    <w:rsid w:val="000B6057"/>
    <w:rsid w:val="000B637C"/>
    <w:rsid w:val="000B677A"/>
    <w:rsid w:val="000C03F8"/>
    <w:rsid w:val="000C0FE7"/>
    <w:rsid w:val="000C1386"/>
    <w:rsid w:val="000C13B6"/>
    <w:rsid w:val="000C29B4"/>
    <w:rsid w:val="000C2B12"/>
    <w:rsid w:val="000C30A0"/>
    <w:rsid w:val="000C5228"/>
    <w:rsid w:val="000C5998"/>
    <w:rsid w:val="000C5B7A"/>
    <w:rsid w:val="000C7D23"/>
    <w:rsid w:val="000D05C2"/>
    <w:rsid w:val="000D0A1B"/>
    <w:rsid w:val="000D1B66"/>
    <w:rsid w:val="000D2EB5"/>
    <w:rsid w:val="000D36F9"/>
    <w:rsid w:val="000D4250"/>
    <w:rsid w:val="000D434E"/>
    <w:rsid w:val="000D46D1"/>
    <w:rsid w:val="000D4994"/>
    <w:rsid w:val="000D595D"/>
    <w:rsid w:val="000D6147"/>
    <w:rsid w:val="000D67B5"/>
    <w:rsid w:val="000D7AED"/>
    <w:rsid w:val="000E099A"/>
    <w:rsid w:val="000E2509"/>
    <w:rsid w:val="000E3901"/>
    <w:rsid w:val="000E3941"/>
    <w:rsid w:val="000E3F20"/>
    <w:rsid w:val="000F2643"/>
    <w:rsid w:val="000F2686"/>
    <w:rsid w:val="000F3913"/>
    <w:rsid w:val="000F398E"/>
    <w:rsid w:val="000F4873"/>
    <w:rsid w:val="000F487A"/>
    <w:rsid w:val="000F68D4"/>
    <w:rsid w:val="001012DE"/>
    <w:rsid w:val="00102A4D"/>
    <w:rsid w:val="00104504"/>
    <w:rsid w:val="00107726"/>
    <w:rsid w:val="001110FE"/>
    <w:rsid w:val="001121FD"/>
    <w:rsid w:val="00112589"/>
    <w:rsid w:val="00112C1B"/>
    <w:rsid w:val="00115D0B"/>
    <w:rsid w:val="00115DE5"/>
    <w:rsid w:val="00116E9E"/>
    <w:rsid w:val="001178B7"/>
    <w:rsid w:val="00120E0B"/>
    <w:rsid w:val="00122E76"/>
    <w:rsid w:val="00126C10"/>
    <w:rsid w:val="00126CDE"/>
    <w:rsid w:val="00127773"/>
    <w:rsid w:val="001318B2"/>
    <w:rsid w:val="00132365"/>
    <w:rsid w:val="00133BA8"/>
    <w:rsid w:val="001340C6"/>
    <w:rsid w:val="00134FDD"/>
    <w:rsid w:val="00135353"/>
    <w:rsid w:val="00135BEF"/>
    <w:rsid w:val="00135F11"/>
    <w:rsid w:val="0013719D"/>
    <w:rsid w:val="00137602"/>
    <w:rsid w:val="00141308"/>
    <w:rsid w:val="00143192"/>
    <w:rsid w:val="001433FE"/>
    <w:rsid w:val="00143432"/>
    <w:rsid w:val="00143E39"/>
    <w:rsid w:val="0014422C"/>
    <w:rsid w:val="00144E37"/>
    <w:rsid w:val="00145FD7"/>
    <w:rsid w:val="00147CDC"/>
    <w:rsid w:val="00151FFB"/>
    <w:rsid w:val="00152245"/>
    <w:rsid w:val="00152DB6"/>
    <w:rsid w:val="0015371E"/>
    <w:rsid w:val="00153F4B"/>
    <w:rsid w:val="00154067"/>
    <w:rsid w:val="001546B0"/>
    <w:rsid w:val="001550AB"/>
    <w:rsid w:val="001552D3"/>
    <w:rsid w:val="0015614E"/>
    <w:rsid w:val="00160669"/>
    <w:rsid w:val="00160ADE"/>
    <w:rsid w:val="0016150C"/>
    <w:rsid w:val="0016188A"/>
    <w:rsid w:val="00161D7F"/>
    <w:rsid w:val="001630FD"/>
    <w:rsid w:val="00163165"/>
    <w:rsid w:val="0016330D"/>
    <w:rsid w:val="00165478"/>
    <w:rsid w:val="00165B6A"/>
    <w:rsid w:val="00166373"/>
    <w:rsid w:val="00166E96"/>
    <w:rsid w:val="0016725A"/>
    <w:rsid w:val="001675CD"/>
    <w:rsid w:val="00167766"/>
    <w:rsid w:val="00170813"/>
    <w:rsid w:val="00170F53"/>
    <w:rsid w:val="0017181E"/>
    <w:rsid w:val="00172A21"/>
    <w:rsid w:val="0017361B"/>
    <w:rsid w:val="001737FF"/>
    <w:rsid w:val="00173D7B"/>
    <w:rsid w:val="001740F8"/>
    <w:rsid w:val="0017465E"/>
    <w:rsid w:val="00175502"/>
    <w:rsid w:val="00175FA5"/>
    <w:rsid w:val="00176112"/>
    <w:rsid w:val="0017617A"/>
    <w:rsid w:val="00176866"/>
    <w:rsid w:val="00176D75"/>
    <w:rsid w:val="001809CF"/>
    <w:rsid w:val="001823E3"/>
    <w:rsid w:val="00182547"/>
    <w:rsid w:val="00182C16"/>
    <w:rsid w:val="00185E37"/>
    <w:rsid w:val="00186D38"/>
    <w:rsid w:val="001874E2"/>
    <w:rsid w:val="001903EF"/>
    <w:rsid w:val="0019095B"/>
    <w:rsid w:val="00191749"/>
    <w:rsid w:val="0019196D"/>
    <w:rsid w:val="00192367"/>
    <w:rsid w:val="00195B7E"/>
    <w:rsid w:val="00195E0B"/>
    <w:rsid w:val="001972A9"/>
    <w:rsid w:val="00197932"/>
    <w:rsid w:val="001A19D6"/>
    <w:rsid w:val="001A3BB5"/>
    <w:rsid w:val="001A3DE3"/>
    <w:rsid w:val="001A44B3"/>
    <w:rsid w:val="001A4C0F"/>
    <w:rsid w:val="001A4F87"/>
    <w:rsid w:val="001A6520"/>
    <w:rsid w:val="001A6572"/>
    <w:rsid w:val="001A6EDE"/>
    <w:rsid w:val="001B030C"/>
    <w:rsid w:val="001B0DE7"/>
    <w:rsid w:val="001B138B"/>
    <w:rsid w:val="001B19EB"/>
    <w:rsid w:val="001B232F"/>
    <w:rsid w:val="001B2832"/>
    <w:rsid w:val="001B2D54"/>
    <w:rsid w:val="001B39AC"/>
    <w:rsid w:val="001B4349"/>
    <w:rsid w:val="001B5FAF"/>
    <w:rsid w:val="001B6094"/>
    <w:rsid w:val="001B7AE1"/>
    <w:rsid w:val="001B7EA1"/>
    <w:rsid w:val="001C2529"/>
    <w:rsid w:val="001C3080"/>
    <w:rsid w:val="001C3364"/>
    <w:rsid w:val="001C41F5"/>
    <w:rsid w:val="001C4DEF"/>
    <w:rsid w:val="001C5F1A"/>
    <w:rsid w:val="001C6E5B"/>
    <w:rsid w:val="001C730D"/>
    <w:rsid w:val="001C76D4"/>
    <w:rsid w:val="001C7F20"/>
    <w:rsid w:val="001D021E"/>
    <w:rsid w:val="001D04F2"/>
    <w:rsid w:val="001D0C4E"/>
    <w:rsid w:val="001D0CB2"/>
    <w:rsid w:val="001D2B6A"/>
    <w:rsid w:val="001D2E45"/>
    <w:rsid w:val="001D3817"/>
    <w:rsid w:val="001D52F6"/>
    <w:rsid w:val="001D57AB"/>
    <w:rsid w:val="001E0DCF"/>
    <w:rsid w:val="001E0DFB"/>
    <w:rsid w:val="001E0F47"/>
    <w:rsid w:val="001E21DF"/>
    <w:rsid w:val="001E2691"/>
    <w:rsid w:val="001E4479"/>
    <w:rsid w:val="001E5407"/>
    <w:rsid w:val="001E66A8"/>
    <w:rsid w:val="001E68AB"/>
    <w:rsid w:val="001E7CD6"/>
    <w:rsid w:val="001F016F"/>
    <w:rsid w:val="001F01B1"/>
    <w:rsid w:val="001F0E97"/>
    <w:rsid w:val="001F1147"/>
    <w:rsid w:val="001F17B4"/>
    <w:rsid w:val="001F43E0"/>
    <w:rsid w:val="001F4842"/>
    <w:rsid w:val="001F4A69"/>
    <w:rsid w:val="001F74DF"/>
    <w:rsid w:val="0020001E"/>
    <w:rsid w:val="0020066D"/>
    <w:rsid w:val="002035B6"/>
    <w:rsid w:val="00203742"/>
    <w:rsid w:val="00203938"/>
    <w:rsid w:val="00203A11"/>
    <w:rsid w:val="00203EEF"/>
    <w:rsid w:val="00204624"/>
    <w:rsid w:val="002055D2"/>
    <w:rsid w:val="0020636C"/>
    <w:rsid w:val="00207B6E"/>
    <w:rsid w:val="00210F95"/>
    <w:rsid w:val="00211025"/>
    <w:rsid w:val="00211935"/>
    <w:rsid w:val="00211EE8"/>
    <w:rsid w:val="00212BB0"/>
    <w:rsid w:val="002142EC"/>
    <w:rsid w:val="00214A10"/>
    <w:rsid w:val="00214A93"/>
    <w:rsid w:val="00214EB3"/>
    <w:rsid w:val="002159A1"/>
    <w:rsid w:val="002206C7"/>
    <w:rsid w:val="00221163"/>
    <w:rsid w:val="00221B2D"/>
    <w:rsid w:val="00222F22"/>
    <w:rsid w:val="00224728"/>
    <w:rsid w:val="00224ED8"/>
    <w:rsid w:val="00230C13"/>
    <w:rsid w:val="00230F56"/>
    <w:rsid w:val="00232B4D"/>
    <w:rsid w:val="00233BB4"/>
    <w:rsid w:val="00235963"/>
    <w:rsid w:val="00236179"/>
    <w:rsid w:val="002364DB"/>
    <w:rsid w:val="00236DBA"/>
    <w:rsid w:val="00237F3D"/>
    <w:rsid w:val="002401BB"/>
    <w:rsid w:val="00240790"/>
    <w:rsid w:val="00240AAE"/>
    <w:rsid w:val="00241EE2"/>
    <w:rsid w:val="00243529"/>
    <w:rsid w:val="00244D39"/>
    <w:rsid w:val="002453B1"/>
    <w:rsid w:val="002454D4"/>
    <w:rsid w:val="00245F3F"/>
    <w:rsid w:val="002460BC"/>
    <w:rsid w:val="002478E1"/>
    <w:rsid w:val="00247EBE"/>
    <w:rsid w:val="002502D1"/>
    <w:rsid w:val="0025031F"/>
    <w:rsid w:val="00250E7F"/>
    <w:rsid w:val="00251268"/>
    <w:rsid w:val="00251995"/>
    <w:rsid w:val="0025271A"/>
    <w:rsid w:val="00252E4A"/>
    <w:rsid w:val="00252F9F"/>
    <w:rsid w:val="00257C5C"/>
    <w:rsid w:val="0026091D"/>
    <w:rsid w:val="0026153B"/>
    <w:rsid w:val="002619D3"/>
    <w:rsid w:val="00261FED"/>
    <w:rsid w:val="00262251"/>
    <w:rsid w:val="00262484"/>
    <w:rsid w:val="002635F1"/>
    <w:rsid w:val="00267880"/>
    <w:rsid w:val="00267F4E"/>
    <w:rsid w:val="00270965"/>
    <w:rsid w:val="00271381"/>
    <w:rsid w:val="0027208B"/>
    <w:rsid w:val="00274861"/>
    <w:rsid w:val="002748B4"/>
    <w:rsid w:val="00274A48"/>
    <w:rsid w:val="00274F9A"/>
    <w:rsid w:val="0027591E"/>
    <w:rsid w:val="00275FEF"/>
    <w:rsid w:val="002764D8"/>
    <w:rsid w:val="00280E39"/>
    <w:rsid w:val="00280EC7"/>
    <w:rsid w:val="00281621"/>
    <w:rsid w:val="002845D2"/>
    <w:rsid w:val="00285158"/>
    <w:rsid w:val="002861E0"/>
    <w:rsid w:val="00287416"/>
    <w:rsid w:val="002879A9"/>
    <w:rsid w:val="0029060D"/>
    <w:rsid w:val="00290C07"/>
    <w:rsid w:val="00290F58"/>
    <w:rsid w:val="002918FE"/>
    <w:rsid w:val="0029455D"/>
    <w:rsid w:val="0029471C"/>
    <w:rsid w:val="002947D5"/>
    <w:rsid w:val="00295209"/>
    <w:rsid w:val="002952C6"/>
    <w:rsid w:val="0029547D"/>
    <w:rsid w:val="00295F30"/>
    <w:rsid w:val="0029649B"/>
    <w:rsid w:val="0029724C"/>
    <w:rsid w:val="0029732D"/>
    <w:rsid w:val="00297472"/>
    <w:rsid w:val="002A030F"/>
    <w:rsid w:val="002A0A59"/>
    <w:rsid w:val="002A1396"/>
    <w:rsid w:val="002A13B7"/>
    <w:rsid w:val="002A33A1"/>
    <w:rsid w:val="002A3B63"/>
    <w:rsid w:val="002A3FA1"/>
    <w:rsid w:val="002A4B51"/>
    <w:rsid w:val="002A5273"/>
    <w:rsid w:val="002A62DE"/>
    <w:rsid w:val="002A6C88"/>
    <w:rsid w:val="002A7128"/>
    <w:rsid w:val="002B2615"/>
    <w:rsid w:val="002B4A86"/>
    <w:rsid w:val="002B5162"/>
    <w:rsid w:val="002B51AE"/>
    <w:rsid w:val="002B51B6"/>
    <w:rsid w:val="002B536E"/>
    <w:rsid w:val="002B559F"/>
    <w:rsid w:val="002B595E"/>
    <w:rsid w:val="002B5F1D"/>
    <w:rsid w:val="002B6C57"/>
    <w:rsid w:val="002C315C"/>
    <w:rsid w:val="002C3AB9"/>
    <w:rsid w:val="002C4EBA"/>
    <w:rsid w:val="002D05E5"/>
    <w:rsid w:val="002D1907"/>
    <w:rsid w:val="002D2A3E"/>
    <w:rsid w:val="002D377B"/>
    <w:rsid w:val="002D6D31"/>
    <w:rsid w:val="002D7363"/>
    <w:rsid w:val="002D7AC7"/>
    <w:rsid w:val="002E2DD3"/>
    <w:rsid w:val="002E3A59"/>
    <w:rsid w:val="002E69AC"/>
    <w:rsid w:val="002E7774"/>
    <w:rsid w:val="002F0AD2"/>
    <w:rsid w:val="002F0FB6"/>
    <w:rsid w:val="002F1B10"/>
    <w:rsid w:val="002F261F"/>
    <w:rsid w:val="002F302D"/>
    <w:rsid w:val="002F3BB6"/>
    <w:rsid w:val="002F4684"/>
    <w:rsid w:val="002F6125"/>
    <w:rsid w:val="002F698E"/>
    <w:rsid w:val="002F6C9B"/>
    <w:rsid w:val="002F7107"/>
    <w:rsid w:val="003001D5"/>
    <w:rsid w:val="00302909"/>
    <w:rsid w:val="00302AD1"/>
    <w:rsid w:val="003041F5"/>
    <w:rsid w:val="00305231"/>
    <w:rsid w:val="00307080"/>
    <w:rsid w:val="00307349"/>
    <w:rsid w:val="00307975"/>
    <w:rsid w:val="00311A08"/>
    <w:rsid w:val="00311A99"/>
    <w:rsid w:val="00312447"/>
    <w:rsid w:val="00312955"/>
    <w:rsid w:val="00313489"/>
    <w:rsid w:val="003135CB"/>
    <w:rsid w:val="00315332"/>
    <w:rsid w:val="00315BCC"/>
    <w:rsid w:val="00317289"/>
    <w:rsid w:val="003200DA"/>
    <w:rsid w:val="003202D7"/>
    <w:rsid w:val="003216B1"/>
    <w:rsid w:val="00321D06"/>
    <w:rsid w:val="00323357"/>
    <w:rsid w:val="0032348F"/>
    <w:rsid w:val="00324A65"/>
    <w:rsid w:val="00324FAB"/>
    <w:rsid w:val="00325C19"/>
    <w:rsid w:val="00326346"/>
    <w:rsid w:val="00326EFD"/>
    <w:rsid w:val="00327C92"/>
    <w:rsid w:val="00330010"/>
    <w:rsid w:val="00331EA1"/>
    <w:rsid w:val="0033639E"/>
    <w:rsid w:val="00336C51"/>
    <w:rsid w:val="003377BB"/>
    <w:rsid w:val="00342C72"/>
    <w:rsid w:val="00343F53"/>
    <w:rsid w:val="00344921"/>
    <w:rsid w:val="00350B1F"/>
    <w:rsid w:val="00350C18"/>
    <w:rsid w:val="00352CC2"/>
    <w:rsid w:val="00353158"/>
    <w:rsid w:val="003552DA"/>
    <w:rsid w:val="0035546B"/>
    <w:rsid w:val="003579E1"/>
    <w:rsid w:val="00360BE2"/>
    <w:rsid w:val="003616BE"/>
    <w:rsid w:val="00363304"/>
    <w:rsid w:val="00363D3A"/>
    <w:rsid w:val="00365CE4"/>
    <w:rsid w:val="00370A41"/>
    <w:rsid w:val="00370E70"/>
    <w:rsid w:val="00371D09"/>
    <w:rsid w:val="00371D29"/>
    <w:rsid w:val="003725AE"/>
    <w:rsid w:val="00372800"/>
    <w:rsid w:val="00372FC5"/>
    <w:rsid w:val="00373929"/>
    <w:rsid w:val="00373BDA"/>
    <w:rsid w:val="00373F19"/>
    <w:rsid w:val="00374C60"/>
    <w:rsid w:val="00374DBD"/>
    <w:rsid w:val="00375242"/>
    <w:rsid w:val="0037661F"/>
    <w:rsid w:val="00376886"/>
    <w:rsid w:val="00377FD4"/>
    <w:rsid w:val="003800B8"/>
    <w:rsid w:val="003805DB"/>
    <w:rsid w:val="00381FF4"/>
    <w:rsid w:val="00382AF3"/>
    <w:rsid w:val="00386CA7"/>
    <w:rsid w:val="003874F5"/>
    <w:rsid w:val="003876B1"/>
    <w:rsid w:val="003902CD"/>
    <w:rsid w:val="0039039E"/>
    <w:rsid w:val="003904E6"/>
    <w:rsid w:val="00392A5E"/>
    <w:rsid w:val="00394086"/>
    <w:rsid w:val="003A0B41"/>
    <w:rsid w:val="003A11DC"/>
    <w:rsid w:val="003A64AE"/>
    <w:rsid w:val="003A6889"/>
    <w:rsid w:val="003A76CA"/>
    <w:rsid w:val="003B2471"/>
    <w:rsid w:val="003B36B3"/>
    <w:rsid w:val="003B3F46"/>
    <w:rsid w:val="003B4DED"/>
    <w:rsid w:val="003B5F99"/>
    <w:rsid w:val="003B652C"/>
    <w:rsid w:val="003B7BE3"/>
    <w:rsid w:val="003B7D51"/>
    <w:rsid w:val="003C0788"/>
    <w:rsid w:val="003C094F"/>
    <w:rsid w:val="003C0A08"/>
    <w:rsid w:val="003C0CA1"/>
    <w:rsid w:val="003C10E4"/>
    <w:rsid w:val="003C39EE"/>
    <w:rsid w:val="003C3BCB"/>
    <w:rsid w:val="003C3C59"/>
    <w:rsid w:val="003C67B5"/>
    <w:rsid w:val="003C6E2C"/>
    <w:rsid w:val="003D04B4"/>
    <w:rsid w:val="003D0737"/>
    <w:rsid w:val="003D1B39"/>
    <w:rsid w:val="003D1CD8"/>
    <w:rsid w:val="003D27FE"/>
    <w:rsid w:val="003D3805"/>
    <w:rsid w:val="003D4EBD"/>
    <w:rsid w:val="003D6D6D"/>
    <w:rsid w:val="003E0863"/>
    <w:rsid w:val="003E0A6F"/>
    <w:rsid w:val="003E0C1B"/>
    <w:rsid w:val="003E20CD"/>
    <w:rsid w:val="003E28AE"/>
    <w:rsid w:val="003E299A"/>
    <w:rsid w:val="003E34C7"/>
    <w:rsid w:val="003E3688"/>
    <w:rsid w:val="003E49A5"/>
    <w:rsid w:val="003E4E89"/>
    <w:rsid w:val="003E5407"/>
    <w:rsid w:val="003E5A3F"/>
    <w:rsid w:val="003E5D1A"/>
    <w:rsid w:val="003F04B2"/>
    <w:rsid w:val="003F0628"/>
    <w:rsid w:val="003F379F"/>
    <w:rsid w:val="003F3A20"/>
    <w:rsid w:val="003F3F87"/>
    <w:rsid w:val="003F433B"/>
    <w:rsid w:val="003F6BC3"/>
    <w:rsid w:val="003F70DB"/>
    <w:rsid w:val="00400222"/>
    <w:rsid w:val="00400303"/>
    <w:rsid w:val="0040079B"/>
    <w:rsid w:val="0040086C"/>
    <w:rsid w:val="00401110"/>
    <w:rsid w:val="00401721"/>
    <w:rsid w:val="00401E23"/>
    <w:rsid w:val="00406D9C"/>
    <w:rsid w:val="00407531"/>
    <w:rsid w:val="004102D8"/>
    <w:rsid w:val="00410380"/>
    <w:rsid w:val="004117E8"/>
    <w:rsid w:val="00412D69"/>
    <w:rsid w:val="00412E8E"/>
    <w:rsid w:val="00416157"/>
    <w:rsid w:val="00417E89"/>
    <w:rsid w:val="00420012"/>
    <w:rsid w:val="00420CE2"/>
    <w:rsid w:val="00424A8E"/>
    <w:rsid w:val="00425803"/>
    <w:rsid w:val="00426FCE"/>
    <w:rsid w:val="00427197"/>
    <w:rsid w:val="0042748D"/>
    <w:rsid w:val="00431028"/>
    <w:rsid w:val="004315FD"/>
    <w:rsid w:val="00432D8A"/>
    <w:rsid w:val="004339D6"/>
    <w:rsid w:val="0043481E"/>
    <w:rsid w:val="00435522"/>
    <w:rsid w:val="00436898"/>
    <w:rsid w:val="00441247"/>
    <w:rsid w:val="0044230A"/>
    <w:rsid w:val="00443BDA"/>
    <w:rsid w:val="00444006"/>
    <w:rsid w:val="00444102"/>
    <w:rsid w:val="004447F3"/>
    <w:rsid w:val="0044515A"/>
    <w:rsid w:val="00446194"/>
    <w:rsid w:val="00446FAA"/>
    <w:rsid w:val="00447209"/>
    <w:rsid w:val="004473A0"/>
    <w:rsid w:val="00450FA3"/>
    <w:rsid w:val="00451465"/>
    <w:rsid w:val="00451DD2"/>
    <w:rsid w:val="00453D2B"/>
    <w:rsid w:val="00455122"/>
    <w:rsid w:val="0045669E"/>
    <w:rsid w:val="0045776F"/>
    <w:rsid w:val="0046297D"/>
    <w:rsid w:val="00463174"/>
    <w:rsid w:val="004631E1"/>
    <w:rsid w:val="00464DAD"/>
    <w:rsid w:val="004652F1"/>
    <w:rsid w:val="0046537F"/>
    <w:rsid w:val="00465B9B"/>
    <w:rsid w:val="004665B5"/>
    <w:rsid w:val="0046786B"/>
    <w:rsid w:val="00467B9B"/>
    <w:rsid w:val="00467FB6"/>
    <w:rsid w:val="00471273"/>
    <w:rsid w:val="00471661"/>
    <w:rsid w:val="004726CD"/>
    <w:rsid w:val="00473436"/>
    <w:rsid w:val="00473837"/>
    <w:rsid w:val="004741E9"/>
    <w:rsid w:val="0047624A"/>
    <w:rsid w:val="00476664"/>
    <w:rsid w:val="0047679D"/>
    <w:rsid w:val="00476816"/>
    <w:rsid w:val="00476C73"/>
    <w:rsid w:val="00476F9E"/>
    <w:rsid w:val="00477107"/>
    <w:rsid w:val="00477AA6"/>
    <w:rsid w:val="00477EC1"/>
    <w:rsid w:val="00483463"/>
    <w:rsid w:val="00483B99"/>
    <w:rsid w:val="00483D20"/>
    <w:rsid w:val="004843A5"/>
    <w:rsid w:val="0048451B"/>
    <w:rsid w:val="00484F94"/>
    <w:rsid w:val="004853DC"/>
    <w:rsid w:val="0048689B"/>
    <w:rsid w:val="00487151"/>
    <w:rsid w:val="004902CB"/>
    <w:rsid w:val="004909CE"/>
    <w:rsid w:val="00490FAB"/>
    <w:rsid w:val="00490FB5"/>
    <w:rsid w:val="00492CE5"/>
    <w:rsid w:val="00493881"/>
    <w:rsid w:val="00494C37"/>
    <w:rsid w:val="00496427"/>
    <w:rsid w:val="00496988"/>
    <w:rsid w:val="00497D9B"/>
    <w:rsid w:val="004A07C3"/>
    <w:rsid w:val="004A1181"/>
    <w:rsid w:val="004A328F"/>
    <w:rsid w:val="004A397F"/>
    <w:rsid w:val="004A5C0C"/>
    <w:rsid w:val="004A6B16"/>
    <w:rsid w:val="004B03AE"/>
    <w:rsid w:val="004B1331"/>
    <w:rsid w:val="004B3A09"/>
    <w:rsid w:val="004B4B85"/>
    <w:rsid w:val="004B5660"/>
    <w:rsid w:val="004B680A"/>
    <w:rsid w:val="004B7A05"/>
    <w:rsid w:val="004C1885"/>
    <w:rsid w:val="004C223C"/>
    <w:rsid w:val="004C2C05"/>
    <w:rsid w:val="004C3A3B"/>
    <w:rsid w:val="004C4663"/>
    <w:rsid w:val="004C6207"/>
    <w:rsid w:val="004C680E"/>
    <w:rsid w:val="004D0D2C"/>
    <w:rsid w:val="004D15A7"/>
    <w:rsid w:val="004D324F"/>
    <w:rsid w:val="004D46D1"/>
    <w:rsid w:val="004D5AB8"/>
    <w:rsid w:val="004D5C23"/>
    <w:rsid w:val="004D62CE"/>
    <w:rsid w:val="004E1212"/>
    <w:rsid w:val="004E3EDE"/>
    <w:rsid w:val="004E4CBB"/>
    <w:rsid w:val="004E5513"/>
    <w:rsid w:val="004E58B3"/>
    <w:rsid w:val="004E58D0"/>
    <w:rsid w:val="004E6625"/>
    <w:rsid w:val="004E7DAF"/>
    <w:rsid w:val="004E7FAA"/>
    <w:rsid w:val="004F28A7"/>
    <w:rsid w:val="004F4CCF"/>
    <w:rsid w:val="004F4EA4"/>
    <w:rsid w:val="004F4FB6"/>
    <w:rsid w:val="004F61EC"/>
    <w:rsid w:val="004F7990"/>
    <w:rsid w:val="00500AC5"/>
    <w:rsid w:val="005010D2"/>
    <w:rsid w:val="0050188C"/>
    <w:rsid w:val="00502B6F"/>
    <w:rsid w:val="00504D48"/>
    <w:rsid w:val="00505F50"/>
    <w:rsid w:val="0050610B"/>
    <w:rsid w:val="00506B32"/>
    <w:rsid w:val="00507EDD"/>
    <w:rsid w:val="005105BC"/>
    <w:rsid w:val="00511C7A"/>
    <w:rsid w:val="00513125"/>
    <w:rsid w:val="00513D1F"/>
    <w:rsid w:val="00514120"/>
    <w:rsid w:val="00515D0F"/>
    <w:rsid w:val="00516116"/>
    <w:rsid w:val="00521059"/>
    <w:rsid w:val="00521B97"/>
    <w:rsid w:val="0052303D"/>
    <w:rsid w:val="00523EEF"/>
    <w:rsid w:val="00525282"/>
    <w:rsid w:val="00525B78"/>
    <w:rsid w:val="0052749C"/>
    <w:rsid w:val="00527737"/>
    <w:rsid w:val="00527A2D"/>
    <w:rsid w:val="0053220C"/>
    <w:rsid w:val="0053223F"/>
    <w:rsid w:val="00533724"/>
    <w:rsid w:val="00534F3F"/>
    <w:rsid w:val="005359CD"/>
    <w:rsid w:val="00536682"/>
    <w:rsid w:val="005402C6"/>
    <w:rsid w:val="00540465"/>
    <w:rsid w:val="005405CD"/>
    <w:rsid w:val="0054074E"/>
    <w:rsid w:val="00543100"/>
    <w:rsid w:val="00543826"/>
    <w:rsid w:val="005457BF"/>
    <w:rsid w:val="0054630C"/>
    <w:rsid w:val="0054677A"/>
    <w:rsid w:val="005470F3"/>
    <w:rsid w:val="0054710E"/>
    <w:rsid w:val="0054731B"/>
    <w:rsid w:val="005477C1"/>
    <w:rsid w:val="00547829"/>
    <w:rsid w:val="00550014"/>
    <w:rsid w:val="005515D2"/>
    <w:rsid w:val="0055174E"/>
    <w:rsid w:val="00551975"/>
    <w:rsid w:val="00552E5B"/>
    <w:rsid w:val="0055668D"/>
    <w:rsid w:val="0056121D"/>
    <w:rsid w:val="00561681"/>
    <w:rsid w:val="00562B1F"/>
    <w:rsid w:val="00565828"/>
    <w:rsid w:val="00565CC1"/>
    <w:rsid w:val="00566332"/>
    <w:rsid w:val="005668A1"/>
    <w:rsid w:val="00566B3F"/>
    <w:rsid w:val="005672B4"/>
    <w:rsid w:val="00567588"/>
    <w:rsid w:val="00570C67"/>
    <w:rsid w:val="005714A0"/>
    <w:rsid w:val="00571A8D"/>
    <w:rsid w:val="005721B9"/>
    <w:rsid w:val="0057354D"/>
    <w:rsid w:val="00574713"/>
    <w:rsid w:val="00575200"/>
    <w:rsid w:val="00575F8C"/>
    <w:rsid w:val="0057690C"/>
    <w:rsid w:val="00580163"/>
    <w:rsid w:val="00580B57"/>
    <w:rsid w:val="00581C2D"/>
    <w:rsid w:val="005827C4"/>
    <w:rsid w:val="00583CE5"/>
    <w:rsid w:val="00583F8E"/>
    <w:rsid w:val="00585379"/>
    <w:rsid w:val="0058636A"/>
    <w:rsid w:val="00586B14"/>
    <w:rsid w:val="00586EDE"/>
    <w:rsid w:val="00587292"/>
    <w:rsid w:val="005874CB"/>
    <w:rsid w:val="00590981"/>
    <w:rsid w:val="00592135"/>
    <w:rsid w:val="00593653"/>
    <w:rsid w:val="00593E63"/>
    <w:rsid w:val="005954CE"/>
    <w:rsid w:val="00595EB6"/>
    <w:rsid w:val="00597B9A"/>
    <w:rsid w:val="005A012F"/>
    <w:rsid w:val="005A01D4"/>
    <w:rsid w:val="005A0D44"/>
    <w:rsid w:val="005A104D"/>
    <w:rsid w:val="005A14C6"/>
    <w:rsid w:val="005A16AF"/>
    <w:rsid w:val="005A17D0"/>
    <w:rsid w:val="005A195F"/>
    <w:rsid w:val="005A25A7"/>
    <w:rsid w:val="005A479E"/>
    <w:rsid w:val="005A4BAE"/>
    <w:rsid w:val="005A4BF8"/>
    <w:rsid w:val="005B1945"/>
    <w:rsid w:val="005B1CE0"/>
    <w:rsid w:val="005B6585"/>
    <w:rsid w:val="005C1CC7"/>
    <w:rsid w:val="005C20AE"/>
    <w:rsid w:val="005C2751"/>
    <w:rsid w:val="005C2B73"/>
    <w:rsid w:val="005C4289"/>
    <w:rsid w:val="005C4527"/>
    <w:rsid w:val="005C4857"/>
    <w:rsid w:val="005C5A2A"/>
    <w:rsid w:val="005C698A"/>
    <w:rsid w:val="005C7D87"/>
    <w:rsid w:val="005D1574"/>
    <w:rsid w:val="005D2387"/>
    <w:rsid w:val="005D67B8"/>
    <w:rsid w:val="005D7D79"/>
    <w:rsid w:val="005E0717"/>
    <w:rsid w:val="005E2111"/>
    <w:rsid w:val="005E31D7"/>
    <w:rsid w:val="005E4F5D"/>
    <w:rsid w:val="005E53FE"/>
    <w:rsid w:val="005E5963"/>
    <w:rsid w:val="005F09E4"/>
    <w:rsid w:val="005F1778"/>
    <w:rsid w:val="005F203B"/>
    <w:rsid w:val="005F20A3"/>
    <w:rsid w:val="005F298D"/>
    <w:rsid w:val="005F3369"/>
    <w:rsid w:val="005F4226"/>
    <w:rsid w:val="005F52DB"/>
    <w:rsid w:val="005F5FAF"/>
    <w:rsid w:val="005F71F9"/>
    <w:rsid w:val="00600405"/>
    <w:rsid w:val="00600F6F"/>
    <w:rsid w:val="00602E5C"/>
    <w:rsid w:val="00605431"/>
    <w:rsid w:val="006067AE"/>
    <w:rsid w:val="00610576"/>
    <w:rsid w:val="0061166C"/>
    <w:rsid w:val="00613033"/>
    <w:rsid w:val="0061428F"/>
    <w:rsid w:val="00614D10"/>
    <w:rsid w:val="006166D9"/>
    <w:rsid w:val="00617BD6"/>
    <w:rsid w:val="006206B5"/>
    <w:rsid w:val="0062072D"/>
    <w:rsid w:val="006213BF"/>
    <w:rsid w:val="006215FB"/>
    <w:rsid w:val="00623854"/>
    <w:rsid w:val="0062524A"/>
    <w:rsid w:val="00627DF1"/>
    <w:rsid w:val="00630CCD"/>
    <w:rsid w:val="00630D94"/>
    <w:rsid w:val="00631B7F"/>
    <w:rsid w:val="006340A0"/>
    <w:rsid w:val="006355C6"/>
    <w:rsid w:val="00636661"/>
    <w:rsid w:val="00636FF0"/>
    <w:rsid w:val="00640C18"/>
    <w:rsid w:val="00641069"/>
    <w:rsid w:val="006429F2"/>
    <w:rsid w:val="006436FC"/>
    <w:rsid w:val="00643F34"/>
    <w:rsid w:val="00645083"/>
    <w:rsid w:val="006458E7"/>
    <w:rsid w:val="00647CE2"/>
    <w:rsid w:val="00650DE2"/>
    <w:rsid w:val="006515F0"/>
    <w:rsid w:val="00652100"/>
    <w:rsid w:val="00652331"/>
    <w:rsid w:val="00653183"/>
    <w:rsid w:val="006541E4"/>
    <w:rsid w:val="0065518F"/>
    <w:rsid w:val="00655962"/>
    <w:rsid w:val="0065603A"/>
    <w:rsid w:val="0065710F"/>
    <w:rsid w:val="0065759A"/>
    <w:rsid w:val="00657725"/>
    <w:rsid w:val="00657E7B"/>
    <w:rsid w:val="00661273"/>
    <w:rsid w:val="00664F16"/>
    <w:rsid w:val="0066564B"/>
    <w:rsid w:val="00665849"/>
    <w:rsid w:val="0066617D"/>
    <w:rsid w:val="00666FF9"/>
    <w:rsid w:val="00667211"/>
    <w:rsid w:val="00670A19"/>
    <w:rsid w:val="00670BD7"/>
    <w:rsid w:val="00671573"/>
    <w:rsid w:val="00674590"/>
    <w:rsid w:val="006746C6"/>
    <w:rsid w:val="00675023"/>
    <w:rsid w:val="00675929"/>
    <w:rsid w:val="00675EE5"/>
    <w:rsid w:val="00676937"/>
    <w:rsid w:val="00676EC3"/>
    <w:rsid w:val="00677273"/>
    <w:rsid w:val="00681132"/>
    <w:rsid w:val="006828AA"/>
    <w:rsid w:val="00683832"/>
    <w:rsid w:val="00683998"/>
    <w:rsid w:val="00683FE7"/>
    <w:rsid w:val="00684007"/>
    <w:rsid w:val="00685146"/>
    <w:rsid w:val="00685E17"/>
    <w:rsid w:val="00686036"/>
    <w:rsid w:val="00687251"/>
    <w:rsid w:val="00687ED1"/>
    <w:rsid w:val="00690BCB"/>
    <w:rsid w:val="006919C2"/>
    <w:rsid w:val="00692CF9"/>
    <w:rsid w:val="00693C36"/>
    <w:rsid w:val="006941D6"/>
    <w:rsid w:val="006945D2"/>
    <w:rsid w:val="00695046"/>
    <w:rsid w:val="00695146"/>
    <w:rsid w:val="006956DB"/>
    <w:rsid w:val="00697233"/>
    <w:rsid w:val="006974CF"/>
    <w:rsid w:val="00697C5E"/>
    <w:rsid w:val="00697CAE"/>
    <w:rsid w:val="006A1579"/>
    <w:rsid w:val="006A1680"/>
    <w:rsid w:val="006A177A"/>
    <w:rsid w:val="006A3927"/>
    <w:rsid w:val="006A4215"/>
    <w:rsid w:val="006A49E5"/>
    <w:rsid w:val="006A4AE3"/>
    <w:rsid w:val="006A5181"/>
    <w:rsid w:val="006A5E4F"/>
    <w:rsid w:val="006A6072"/>
    <w:rsid w:val="006A60D5"/>
    <w:rsid w:val="006A6946"/>
    <w:rsid w:val="006A69FA"/>
    <w:rsid w:val="006A7030"/>
    <w:rsid w:val="006A78AD"/>
    <w:rsid w:val="006B084D"/>
    <w:rsid w:val="006B1B2A"/>
    <w:rsid w:val="006B5CD0"/>
    <w:rsid w:val="006B66BD"/>
    <w:rsid w:val="006B6988"/>
    <w:rsid w:val="006B7510"/>
    <w:rsid w:val="006B7A0A"/>
    <w:rsid w:val="006C1696"/>
    <w:rsid w:val="006C2759"/>
    <w:rsid w:val="006C3CA3"/>
    <w:rsid w:val="006C4696"/>
    <w:rsid w:val="006C4F27"/>
    <w:rsid w:val="006C6577"/>
    <w:rsid w:val="006C7A95"/>
    <w:rsid w:val="006C7E45"/>
    <w:rsid w:val="006D0111"/>
    <w:rsid w:val="006D30EC"/>
    <w:rsid w:val="006D68B7"/>
    <w:rsid w:val="006D6D68"/>
    <w:rsid w:val="006D7545"/>
    <w:rsid w:val="006D7732"/>
    <w:rsid w:val="006D7943"/>
    <w:rsid w:val="006E0BD8"/>
    <w:rsid w:val="006E3B24"/>
    <w:rsid w:val="006E4313"/>
    <w:rsid w:val="006E4D5C"/>
    <w:rsid w:val="006E5247"/>
    <w:rsid w:val="006E62A8"/>
    <w:rsid w:val="006E66AC"/>
    <w:rsid w:val="006E76B2"/>
    <w:rsid w:val="006F02A8"/>
    <w:rsid w:val="006F0877"/>
    <w:rsid w:val="006F256C"/>
    <w:rsid w:val="006F313B"/>
    <w:rsid w:val="006F34B0"/>
    <w:rsid w:val="006F3BAF"/>
    <w:rsid w:val="006F45FF"/>
    <w:rsid w:val="006F65C0"/>
    <w:rsid w:val="006F668A"/>
    <w:rsid w:val="006F7615"/>
    <w:rsid w:val="007009B3"/>
    <w:rsid w:val="00701376"/>
    <w:rsid w:val="0070203E"/>
    <w:rsid w:val="0070315D"/>
    <w:rsid w:val="007039D5"/>
    <w:rsid w:val="00703A4F"/>
    <w:rsid w:val="00703C4C"/>
    <w:rsid w:val="007053D5"/>
    <w:rsid w:val="007055AD"/>
    <w:rsid w:val="007073CB"/>
    <w:rsid w:val="0070759D"/>
    <w:rsid w:val="00707F16"/>
    <w:rsid w:val="00710316"/>
    <w:rsid w:val="00710DC8"/>
    <w:rsid w:val="0071199F"/>
    <w:rsid w:val="007119C5"/>
    <w:rsid w:val="00712276"/>
    <w:rsid w:val="007127ED"/>
    <w:rsid w:val="00713AE7"/>
    <w:rsid w:val="00715C82"/>
    <w:rsid w:val="00715CD7"/>
    <w:rsid w:val="00716A69"/>
    <w:rsid w:val="00720075"/>
    <w:rsid w:val="00720E1F"/>
    <w:rsid w:val="0072119F"/>
    <w:rsid w:val="007229F8"/>
    <w:rsid w:val="007244E7"/>
    <w:rsid w:val="007253C6"/>
    <w:rsid w:val="0072549A"/>
    <w:rsid w:val="0072629F"/>
    <w:rsid w:val="007263AA"/>
    <w:rsid w:val="00727E8D"/>
    <w:rsid w:val="0073127E"/>
    <w:rsid w:val="007319E2"/>
    <w:rsid w:val="00733353"/>
    <w:rsid w:val="007335D1"/>
    <w:rsid w:val="0073408D"/>
    <w:rsid w:val="00734B4F"/>
    <w:rsid w:val="00735023"/>
    <w:rsid w:val="0073513F"/>
    <w:rsid w:val="00740FA1"/>
    <w:rsid w:val="00741BCF"/>
    <w:rsid w:val="00742723"/>
    <w:rsid w:val="00742AD3"/>
    <w:rsid w:val="00745B88"/>
    <w:rsid w:val="00746B34"/>
    <w:rsid w:val="00746BD6"/>
    <w:rsid w:val="00746E2E"/>
    <w:rsid w:val="00747391"/>
    <w:rsid w:val="007501AD"/>
    <w:rsid w:val="00750285"/>
    <w:rsid w:val="00750C74"/>
    <w:rsid w:val="007513D3"/>
    <w:rsid w:val="007527D4"/>
    <w:rsid w:val="007559F1"/>
    <w:rsid w:val="0075684F"/>
    <w:rsid w:val="00756FC4"/>
    <w:rsid w:val="00757149"/>
    <w:rsid w:val="007606DF"/>
    <w:rsid w:val="00760B74"/>
    <w:rsid w:val="00760E3A"/>
    <w:rsid w:val="00760F7F"/>
    <w:rsid w:val="00761B67"/>
    <w:rsid w:val="00764054"/>
    <w:rsid w:val="00764F23"/>
    <w:rsid w:val="00766F42"/>
    <w:rsid w:val="00767521"/>
    <w:rsid w:val="007701AE"/>
    <w:rsid w:val="0077071F"/>
    <w:rsid w:val="00771300"/>
    <w:rsid w:val="0077148B"/>
    <w:rsid w:val="00771624"/>
    <w:rsid w:val="00775092"/>
    <w:rsid w:val="007754AC"/>
    <w:rsid w:val="00775CD8"/>
    <w:rsid w:val="0077684B"/>
    <w:rsid w:val="00776BB5"/>
    <w:rsid w:val="00776CB9"/>
    <w:rsid w:val="00780589"/>
    <w:rsid w:val="00780C70"/>
    <w:rsid w:val="0078318F"/>
    <w:rsid w:val="00783AED"/>
    <w:rsid w:val="00784608"/>
    <w:rsid w:val="007848C5"/>
    <w:rsid w:val="007848F2"/>
    <w:rsid w:val="00784CA5"/>
    <w:rsid w:val="0078611A"/>
    <w:rsid w:val="00786D89"/>
    <w:rsid w:val="0078727B"/>
    <w:rsid w:val="00790186"/>
    <w:rsid w:val="00790EEC"/>
    <w:rsid w:val="00792A6C"/>
    <w:rsid w:val="0079364C"/>
    <w:rsid w:val="00793773"/>
    <w:rsid w:val="0079450B"/>
    <w:rsid w:val="00794C8B"/>
    <w:rsid w:val="00795159"/>
    <w:rsid w:val="007962B8"/>
    <w:rsid w:val="00796DA2"/>
    <w:rsid w:val="00796EAE"/>
    <w:rsid w:val="00797FB9"/>
    <w:rsid w:val="007A06D4"/>
    <w:rsid w:val="007A0FA2"/>
    <w:rsid w:val="007A15D5"/>
    <w:rsid w:val="007A3162"/>
    <w:rsid w:val="007A53DC"/>
    <w:rsid w:val="007A5FD0"/>
    <w:rsid w:val="007A6FFD"/>
    <w:rsid w:val="007A7666"/>
    <w:rsid w:val="007B04AA"/>
    <w:rsid w:val="007B13F5"/>
    <w:rsid w:val="007B2320"/>
    <w:rsid w:val="007B2681"/>
    <w:rsid w:val="007B2AAA"/>
    <w:rsid w:val="007B3618"/>
    <w:rsid w:val="007B370F"/>
    <w:rsid w:val="007B4037"/>
    <w:rsid w:val="007B615F"/>
    <w:rsid w:val="007B62DA"/>
    <w:rsid w:val="007B637A"/>
    <w:rsid w:val="007B784A"/>
    <w:rsid w:val="007C05A1"/>
    <w:rsid w:val="007C1979"/>
    <w:rsid w:val="007C19B9"/>
    <w:rsid w:val="007C1A36"/>
    <w:rsid w:val="007C2182"/>
    <w:rsid w:val="007C2D16"/>
    <w:rsid w:val="007C5372"/>
    <w:rsid w:val="007C54BF"/>
    <w:rsid w:val="007C79DD"/>
    <w:rsid w:val="007D023B"/>
    <w:rsid w:val="007D06F5"/>
    <w:rsid w:val="007D0A26"/>
    <w:rsid w:val="007D1BD7"/>
    <w:rsid w:val="007D2307"/>
    <w:rsid w:val="007D41D8"/>
    <w:rsid w:val="007D4D83"/>
    <w:rsid w:val="007D5587"/>
    <w:rsid w:val="007D77AC"/>
    <w:rsid w:val="007E1E9B"/>
    <w:rsid w:val="007E22C8"/>
    <w:rsid w:val="007E3FAD"/>
    <w:rsid w:val="007E4894"/>
    <w:rsid w:val="007E6604"/>
    <w:rsid w:val="007E7CDC"/>
    <w:rsid w:val="007E7D1E"/>
    <w:rsid w:val="007E7E0E"/>
    <w:rsid w:val="007F0A81"/>
    <w:rsid w:val="007F58F8"/>
    <w:rsid w:val="007F6437"/>
    <w:rsid w:val="007F6C5D"/>
    <w:rsid w:val="007F6EF5"/>
    <w:rsid w:val="007F75EF"/>
    <w:rsid w:val="007F7E9E"/>
    <w:rsid w:val="008005E2"/>
    <w:rsid w:val="00801248"/>
    <w:rsid w:val="00801666"/>
    <w:rsid w:val="008031C4"/>
    <w:rsid w:val="00804A69"/>
    <w:rsid w:val="0081101D"/>
    <w:rsid w:val="00811258"/>
    <w:rsid w:val="0081131B"/>
    <w:rsid w:val="00813C9D"/>
    <w:rsid w:val="00814483"/>
    <w:rsid w:val="00817103"/>
    <w:rsid w:val="008177DA"/>
    <w:rsid w:val="00817CBF"/>
    <w:rsid w:val="00821D08"/>
    <w:rsid w:val="008235CD"/>
    <w:rsid w:val="008238E7"/>
    <w:rsid w:val="00823B4C"/>
    <w:rsid w:val="008240B3"/>
    <w:rsid w:val="00824C84"/>
    <w:rsid w:val="008260B3"/>
    <w:rsid w:val="00826E8B"/>
    <w:rsid w:val="00827D35"/>
    <w:rsid w:val="00830B21"/>
    <w:rsid w:val="00831BC4"/>
    <w:rsid w:val="008321F2"/>
    <w:rsid w:val="00832B63"/>
    <w:rsid w:val="00833074"/>
    <w:rsid w:val="008354EF"/>
    <w:rsid w:val="00836888"/>
    <w:rsid w:val="00836CFA"/>
    <w:rsid w:val="00847799"/>
    <w:rsid w:val="00847B87"/>
    <w:rsid w:val="00847DD6"/>
    <w:rsid w:val="00847E5A"/>
    <w:rsid w:val="008503A5"/>
    <w:rsid w:val="00850A3A"/>
    <w:rsid w:val="00850A4C"/>
    <w:rsid w:val="00850FDF"/>
    <w:rsid w:val="00851ED2"/>
    <w:rsid w:val="00851F8E"/>
    <w:rsid w:val="0085345D"/>
    <w:rsid w:val="00853772"/>
    <w:rsid w:val="00853D8C"/>
    <w:rsid w:val="0085444C"/>
    <w:rsid w:val="008558E3"/>
    <w:rsid w:val="00855C92"/>
    <w:rsid w:val="0085666D"/>
    <w:rsid w:val="00857BF9"/>
    <w:rsid w:val="00857F98"/>
    <w:rsid w:val="00860D4C"/>
    <w:rsid w:val="00861381"/>
    <w:rsid w:val="00861E29"/>
    <w:rsid w:val="0086240D"/>
    <w:rsid w:val="00862901"/>
    <w:rsid w:val="00863D9D"/>
    <w:rsid w:val="00864111"/>
    <w:rsid w:val="00865841"/>
    <w:rsid w:val="00865F71"/>
    <w:rsid w:val="00867436"/>
    <w:rsid w:val="00871B5E"/>
    <w:rsid w:val="00872FE3"/>
    <w:rsid w:val="0087352C"/>
    <w:rsid w:val="008748E6"/>
    <w:rsid w:val="00876804"/>
    <w:rsid w:val="008772CC"/>
    <w:rsid w:val="00877409"/>
    <w:rsid w:val="00877CA1"/>
    <w:rsid w:val="0088052D"/>
    <w:rsid w:val="0088233D"/>
    <w:rsid w:val="008824A6"/>
    <w:rsid w:val="0088277F"/>
    <w:rsid w:val="008828B9"/>
    <w:rsid w:val="008829C2"/>
    <w:rsid w:val="0088445E"/>
    <w:rsid w:val="008861B3"/>
    <w:rsid w:val="00887477"/>
    <w:rsid w:val="0089090D"/>
    <w:rsid w:val="0089162B"/>
    <w:rsid w:val="008918FA"/>
    <w:rsid w:val="0089290F"/>
    <w:rsid w:val="00892FCC"/>
    <w:rsid w:val="008932A2"/>
    <w:rsid w:val="008933D6"/>
    <w:rsid w:val="00893A1E"/>
    <w:rsid w:val="00893A2D"/>
    <w:rsid w:val="00894A34"/>
    <w:rsid w:val="00897140"/>
    <w:rsid w:val="00897181"/>
    <w:rsid w:val="00897506"/>
    <w:rsid w:val="008A049E"/>
    <w:rsid w:val="008A0814"/>
    <w:rsid w:val="008A1A77"/>
    <w:rsid w:val="008A2468"/>
    <w:rsid w:val="008A28B0"/>
    <w:rsid w:val="008A3081"/>
    <w:rsid w:val="008A3AE7"/>
    <w:rsid w:val="008A71C2"/>
    <w:rsid w:val="008A7FF9"/>
    <w:rsid w:val="008B09C1"/>
    <w:rsid w:val="008B0A80"/>
    <w:rsid w:val="008B0ABD"/>
    <w:rsid w:val="008B153C"/>
    <w:rsid w:val="008B19CE"/>
    <w:rsid w:val="008B1E43"/>
    <w:rsid w:val="008B287E"/>
    <w:rsid w:val="008B28BF"/>
    <w:rsid w:val="008B3476"/>
    <w:rsid w:val="008B460D"/>
    <w:rsid w:val="008B4EAA"/>
    <w:rsid w:val="008B5477"/>
    <w:rsid w:val="008B54D3"/>
    <w:rsid w:val="008B7766"/>
    <w:rsid w:val="008C0FC7"/>
    <w:rsid w:val="008C14FC"/>
    <w:rsid w:val="008C1769"/>
    <w:rsid w:val="008C180D"/>
    <w:rsid w:val="008C25CE"/>
    <w:rsid w:val="008C2CC5"/>
    <w:rsid w:val="008C3672"/>
    <w:rsid w:val="008C3D4B"/>
    <w:rsid w:val="008C4F3D"/>
    <w:rsid w:val="008C5E1A"/>
    <w:rsid w:val="008C644D"/>
    <w:rsid w:val="008C6586"/>
    <w:rsid w:val="008C6646"/>
    <w:rsid w:val="008C701B"/>
    <w:rsid w:val="008C7633"/>
    <w:rsid w:val="008D0728"/>
    <w:rsid w:val="008D1CD5"/>
    <w:rsid w:val="008D20EC"/>
    <w:rsid w:val="008D26CB"/>
    <w:rsid w:val="008D423E"/>
    <w:rsid w:val="008D56F6"/>
    <w:rsid w:val="008D67E4"/>
    <w:rsid w:val="008D70DA"/>
    <w:rsid w:val="008D7713"/>
    <w:rsid w:val="008E0422"/>
    <w:rsid w:val="008E056E"/>
    <w:rsid w:val="008E082D"/>
    <w:rsid w:val="008E0D69"/>
    <w:rsid w:val="008E10D3"/>
    <w:rsid w:val="008E10FF"/>
    <w:rsid w:val="008E1375"/>
    <w:rsid w:val="008E242C"/>
    <w:rsid w:val="008E242E"/>
    <w:rsid w:val="008E2E1E"/>
    <w:rsid w:val="008E3B71"/>
    <w:rsid w:val="008E4C3D"/>
    <w:rsid w:val="008E57F2"/>
    <w:rsid w:val="008E5C3B"/>
    <w:rsid w:val="008E6035"/>
    <w:rsid w:val="008E676C"/>
    <w:rsid w:val="008F0BA4"/>
    <w:rsid w:val="008F1966"/>
    <w:rsid w:val="008F1E74"/>
    <w:rsid w:val="008F24C4"/>
    <w:rsid w:val="008F2BAF"/>
    <w:rsid w:val="008F4498"/>
    <w:rsid w:val="0090028E"/>
    <w:rsid w:val="009050A8"/>
    <w:rsid w:val="009059A7"/>
    <w:rsid w:val="009066B2"/>
    <w:rsid w:val="00907271"/>
    <w:rsid w:val="0090741C"/>
    <w:rsid w:val="00910598"/>
    <w:rsid w:val="00912499"/>
    <w:rsid w:val="00912816"/>
    <w:rsid w:val="009142F3"/>
    <w:rsid w:val="0091540D"/>
    <w:rsid w:val="009157CA"/>
    <w:rsid w:val="0091658E"/>
    <w:rsid w:val="00916E64"/>
    <w:rsid w:val="00917F78"/>
    <w:rsid w:val="00923F62"/>
    <w:rsid w:val="00923FE2"/>
    <w:rsid w:val="00924607"/>
    <w:rsid w:val="00926433"/>
    <w:rsid w:val="00931BD4"/>
    <w:rsid w:val="009359AD"/>
    <w:rsid w:val="00940266"/>
    <w:rsid w:val="0094033D"/>
    <w:rsid w:val="00941E4F"/>
    <w:rsid w:val="00942A88"/>
    <w:rsid w:val="00942E35"/>
    <w:rsid w:val="00944336"/>
    <w:rsid w:val="00945868"/>
    <w:rsid w:val="00951925"/>
    <w:rsid w:val="00953E70"/>
    <w:rsid w:val="009542F7"/>
    <w:rsid w:val="00955F27"/>
    <w:rsid w:val="00956544"/>
    <w:rsid w:val="00956E8E"/>
    <w:rsid w:val="00957E3E"/>
    <w:rsid w:val="009603AE"/>
    <w:rsid w:val="00960619"/>
    <w:rsid w:val="00960870"/>
    <w:rsid w:val="00961297"/>
    <w:rsid w:val="009619CF"/>
    <w:rsid w:val="00962EF0"/>
    <w:rsid w:val="009640A4"/>
    <w:rsid w:val="009655D5"/>
    <w:rsid w:val="00965A80"/>
    <w:rsid w:val="00966676"/>
    <w:rsid w:val="00966B47"/>
    <w:rsid w:val="00966D5C"/>
    <w:rsid w:val="00970F50"/>
    <w:rsid w:val="00971F95"/>
    <w:rsid w:val="009722BC"/>
    <w:rsid w:val="00972B04"/>
    <w:rsid w:val="009730C8"/>
    <w:rsid w:val="00974C31"/>
    <w:rsid w:val="009766B5"/>
    <w:rsid w:val="009767C1"/>
    <w:rsid w:val="0098166E"/>
    <w:rsid w:val="00981C7D"/>
    <w:rsid w:val="0098211C"/>
    <w:rsid w:val="009824C4"/>
    <w:rsid w:val="00982BFD"/>
    <w:rsid w:val="009838B8"/>
    <w:rsid w:val="00985DF7"/>
    <w:rsid w:val="009873E9"/>
    <w:rsid w:val="0099060A"/>
    <w:rsid w:val="00992284"/>
    <w:rsid w:val="00992A28"/>
    <w:rsid w:val="009938EC"/>
    <w:rsid w:val="009942ED"/>
    <w:rsid w:val="00994FE9"/>
    <w:rsid w:val="00995392"/>
    <w:rsid w:val="009954D9"/>
    <w:rsid w:val="00997700"/>
    <w:rsid w:val="00997E45"/>
    <w:rsid w:val="009A1CCF"/>
    <w:rsid w:val="009A2222"/>
    <w:rsid w:val="009A24CC"/>
    <w:rsid w:val="009A36B4"/>
    <w:rsid w:val="009A49FD"/>
    <w:rsid w:val="009A4DDB"/>
    <w:rsid w:val="009A5A85"/>
    <w:rsid w:val="009A7618"/>
    <w:rsid w:val="009B00EE"/>
    <w:rsid w:val="009B1E06"/>
    <w:rsid w:val="009B2BF1"/>
    <w:rsid w:val="009B3165"/>
    <w:rsid w:val="009B3F09"/>
    <w:rsid w:val="009B43A0"/>
    <w:rsid w:val="009B538A"/>
    <w:rsid w:val="009B53B2"/>
    <w:rsid w:val="009B64D3"/>
    <w:rsid w:val="009B79CB"/>
    <w:rsid w:val="009B7D51"/>
    <w:rsid w:val="009B7D5B"/>
    <w:rsid w:val="009C1A12"/>
    <w:rsid w:val="009C1AE3"/>
    <w:rsid w:val="009C2442"/>
    <w:rsid w:val="009C29A9"/>
    <w:rsid w:val="009C3F09"/>
    <w:rsid w:val="009C3F53"/>
    <w:rsid w:val="009C436B"/>
    <w:rsid w:val="009D1A2E"/>
    <w:rsid w:val="009D2B8A"/>
    <w:rsid w:val="009D524F"/>
    <w:rsid w:val="009D5C9E"/>
    <w:rsid w:val="009D60BB"/>
    <w:rsid w:val="009D68B3"/>
    <w:rsid w:val="009E214B"/>
    <w:rsid w:val="009E266B"/>
    <w:rsid w:val="009E2A6F"/>
    <w:rsid w:val="009E2DC1"/>
    <w:rsid w:val="009E43D2"/>
    <w:rsid w:val="009E486B"/>
    <w:rsid w:val="009E51E9"/>
    <w:rsid w:val="009E57B6"/>
    <w:rsid w:val="009E6C48"/>
    <w:rsid w:val="009E72B1"/>
    <w:rsid w:val="009F1180"/>
    <w:rsid w:val="009F3F50"/>
    <w:rsid w:val="009F482B"/>
    <w:rsid w:val="009F55D1"/>
    <w:rsid w:val="009F597C"/>
    <w:rsid w:val="009F59F7"/>
    <w:rsid w:val="009F648D"/>
    <w:rsid w:val="00A006BC"/>
    <w:rsid w:val="00A033F7"/>
    <w:rsid w:val="00A048D4"/>
    <w:rsid w:val="00A05863"/>
    <w:rsid w:val="00A07B74"/>
    <w:rsid w:val="00A112D7"/>
    <w:rsid w:val="00A1324D"/>
    <w:rsid w:val="00A14519"/>
    <w:rsid w:val="00A14DEE"/>
    <w:rsid w:val="00A15059"/>
    <w:rsid w:val="00A15259"/>
    <w:rsid w:val="00A17A05"/>
    <w:rsid w:val="00A21D0F"/>
    <w:rsid w:val="00A222BC"/>
    <w:rsid w:val="00A231C3"/>
    <w:rsid w:val="00A2348A"/>
    <w:rsid w:val="00A2555C"/>
    <w:rsid w:val="00A2598B"/>
    <w:rsid w:val="00A2686D"/>
    <w:rsid w:val="00A26D3B"/>
    <w:rsid w:val="00A2776F"/>
    <w:rsid w:val="00A278E5"/>
    <w:rsid w:val="00A30826"/>
    <w:rsid w:val="00A31058"/>
    <w:rsid w:val="00A32FDA"/>
    <w:rsid w:val="00A33440"/>
    <w:rsid w:val="00A336E5"/>
    <w:rsid w:val="00A33DED"/>
    <w:rsid w:val="00A3576D"/>
    <w:rsid w:val="00A36C3B"/>
    <w:rsid w:val="00A3711D"/>
    <w:rsid w:val="00A37DEC"/>
    <w:rsid w:val="00A4052D"/>
    <w:rsid w:val="00A40FC5"/>
    <w:rsid w:val="00A4184E"/>
    <w:rsid w:val="00A41E50"/>
    <w:rsid w:val="00A42A4F"/>
    <w:rsid w:val="00A43079"/>
    <w:rsid w:val="00A44E17"/>
    <w:rsid w:val="00A45B27"/>
    <w:rsid w:val="00A46DAE"/>
    <w:rsid w:val="00A47448"/>
    <w:rsid w:val="00A47C42"/>
    <w:rsid w:val="00A523C9"/>
    <w:rsid w:val="00A541D7"/>
    <w:rsid w:val="00A5433F"/>
    <w:rsid w:val="00A556FC"/>
    <w:rsid w:val="00A55ABE"/>
    <w:rsid w:val="00A56BFF"/>
    <w:rsid w:val="00A57654"/>
    <w:rsid w:val="00A60572"/>
    <w:rsid w:val="00A60C08"/>
    <w:rsid w:val="00A60F87"/>
    <w:rsid w:val="00A60FA1"/>
    <w:rsid w:val="00A62205"/>
    <w:rsid w:val="00A624CD"/>
    <w:rsid w:val="00A65C3F"/>
    <w:rsid w:val="00A65D38"/>
    <w:rsid w:val="00A663A1"/>
    <w:rsid w:val="00A66D78"/>
    <w:rsid w:val="00A70233"/>
    <w:rsid w:val="00A71243"/>
    <w:rsid w:val="00A71EAF"/>
    <w:rsid w:val="00A731DF"/>
    <w:rsid w:val="00A73D8A"/>
    <w:rsid w:val="00A745AD"/>
    <w:rsid w:val="00A74EE1"/>
    <w:rsid w:val="00A752FB"/>
    <w:rsid w:val="00A755EE"/>
    <w:rsid w:val="00A75CE4"/>
    <w:rsid w:val="00A764A4"/>
    <w:rsid w:val="00A76D83"/>
    <w:rsid w:val="00A8090E"/>
    <w:rsid w:val="00A80B47"/>
    <w:rsid w:val="00A818A9"/>
    <w:rsid w:val="00A82486"/>
    <w:rsid w:val="00A82B87"/>
    <w:rsid w:val="00A83CFA"/>
    <w:rsid w:val="00A84163"/>
    <w:rsid w:val="00A85ED5"/>
    <w:rsid w:val="00A86DF0"/>
    <w:rsid w:val="00A90533"/>
    <w:rsid w:val="00A91100"/>
    <w:rsid w:val="00A92D69"/>
    <w:rsid w:val="00A934FD"/>
    <w:rsid w:val="00A93B63"/>
    <w:rsid w:val="00A94DCB"/>
    <w:rsid w:val="00A95D97"/>
    <w:rsid w:val="00A966E0"/>
    <w:rsid w:val="00A97186"/>
    <w:rsid w:val="00A97C6C"/>
    <w:rsid w:val="00AA1EE1"/>
    <w:rsid w:val="00AA2645"/>
    <w:rsid w:val="00AA2CBE"/>
    <w:rsid w:val="00AA492E"/>
    <w:rsid w:val="00AA4A15"/>
    <w:rsid w:val="00AA5FD4"/>
    <w:rsid w:val="00AA6B8F"/>
    <w:rsid w:val="00AB103B"/>
    <w:rsid w:val="00AB15FC"/>
    <w:rsid w:val="00AB1C73"/>
    <w:rsid w:val="00AB1D06"/>
    <w:rsid w:val="00AB2CFD"/>
    <w:rsid w:val="00AB2E6E"/>
    <w:rsid w:val="00AB3698"/>
    <w:rsid w:val="00AB4452"/>
    <w:rsid w:val="00AB4689"/>
    <w:rsid w:val="00AB5361"/>
    <w:rsid w:val="00AB6144"/>
    <w:rsid w:val="00AC24D6"/>
    <w:rsid w:val="00AC272D"/>
    <w:rsid w:val="00AC4A97"/>
    <w:rsid w:val="00AC513A"/>
    <w:rsid w:val="00AC527C"/>
    <w:rsid w:val="00AC5418"/>
    <w:rsid w:val="00AC6797"/>
    <w:rsid w:val="00AC75F3"/>
    <w:rsid w:val="00AD03BA"/>
    <w:rsid w:val="00AD0490"/>
    <w:rsid w:val="00AD33FB"/>
    <w:rsid w:val="00AD58E0"/>
    <w:rsid w:val="00AD5F06"/>
    <w:rsid w:val="00AD6046"/>
    <w:rsid w:val="00AD61BE"/>
    <w:rsid w:val="00AD6962"/>
    <w:rsid w:val="00AE0A11"/>
    <w:rsid w:val="00AE0D1F"/>
    <w:rsid w:val="00AE1000"/>
    <w:rsid w:val="00AE1ACA"/>
    <w:rsid w:val="00AE2ABE"/>
    <w:rsid w:val="00AE41AD"/>
    <w:rsid w:val="00AE5736"/>
    <w:rsid w:val="00AE667D"/>
    <w:rsid w:val="00AE681E"/>
    <w:rsid w:val="00AE6A49"/>
    <w:rsid w:val="00AE7731"/>
    <w:rsid w:val="00AF0799"/>
    <w:rsid w:val="00AF1457"/>
    <w:rsid w:val="00AF2DA2"/>
    <w:rsid w:val="00AF316F"/>
    <w:rsid w:val="00AF33AD"/>
    <w:rsid w:val="00AF350D"/>
    <w:rsid w:val="00AF3BDC"/>
    <w:rsid w:val="00AF4EA8"/>
    <w:rsid w:val="00AF52B2"/>
    <w:rsid w:val="00AF535C"/>
    <w:rsid w:val="00AF568D"/>
    <w:rsid w:val="00AF7E86"/>
    <w:rsid w:val="00B00A19"/>
    <w:rsid w:val="00B02188"/>
    <w:rsid w:val="00B0259D"/>
    <w:rsid w:val="00B03E5D"/>
    <w:rsid w:val="00B052E9"/>
    <w:rsid w:val="00B05F81"/>
    <w:rsid w:val="00B07DD4"/>
    <w:rsid w:val="00B10809"/>
    <w:rsid w:val="00B11543"/>
    <w:rsid w:val="00B11C90"/>
    <w:rsid w:val="00B12735"/>
    <w:rsid w:val="00B14758"/>
    <w:rsid w:val="00B15C01"/>
    <w:rsid w:val="00B164CF"/>
    <w:rsid w:val="00B17752"/>
    <w:rsid w:val="00B20A39"/>
    <w:rsid w:val="00B2142E"/>
    <w:rsid w:val="00B224E7"/>
    <w:rsid w:val="00B235B6"/>
    <w:rsid w:val="00B23B37"/>
    <w:rsid w:val="00B242ED"/>
    <w:rsid w:val="00B252B4"/>
    <w:rsid w:val="00B25812"/>
    <w:rsid w:val="00B25CD5"/>
    <w:rsid w:val="00B2650F"/>
    <w:rsid w:val="00B2769A"/>
    <w:rsid w:val="00B301B4"/>
    <w:rsid w:val="00B32280"/>
    <w:rsid w:val="00B37D5C"/>
    <w:rsid w:val="00B436DC"/>
    <w:rsid w:val="00B43CDF"/>
    <w:rsid w:val="00B43E00"/>
    <w:rsid w:val="00B45CDA"/>
    <w:rsid w:val="00B4741C"/>
    <w:rsid w:val="00B47604"/>
    <w:rsid w:val="00B47D71"/>
    <w:rsid w:val="00B50176"/>
    <w:rsid w:val="00B52A74"/>
    <w:rsid w:val="00B52EB2"/>
    <w:rsid w:val="00B54E20"/>
    <w:rsid w:val="00B55B28"/>
    <w:rsid w:val="00B570E0"/>
    <w:rsid w:val="00B57498"/>
    <w:rsid w:val="00B603D9"/>
    <w:rsid w:val="00B6068D"/>
    <w:rsid w:val="00B6289B"/>
    <w:rsid w:val="00B6397E"/>
    <w:rsid w:val="00B64071"/>
    <w:rsid w:val="00B64A23"/>
    <w:rsid w:val="00B6721D"/>
    <w:rsid w:val="00B67530"/>
    <w:rsid w:val="00B67C83"/>
    <w:rsid w:val="00B70626"/>
    <w:rsid w:val="00B714F3"/>
    <w:rsid w:val="00B71A06"/>
    <w:rsid w:val="00B7335F"/>
    <w:rsid w:val="00B746FB"/>
    <w:rsid w:val="00B750CE"/>
    <w:rsid w:val="00B80568"/>
    <w:rsid w:val="00B806E3"/>
    <w:rsid w:val="00B819FE"/>
    <w:rsid w:val="00B81B1C"/>
    <w:rsid w:val="00B81CE5"/>
    <w:rsid w:val="00B81EF4"/>
    <w:rsid w:val="00B8200F"/>
    <w:rsid w:val="00B824A9"/>
    <w:rsid w:val="00B83C03"/>
    <w:rsid w:val="00B852B3"/>
    <w:rsid w:val="00B85D9A"/>
    <w:rsid w:val="00B87A5B"/>
    <w:rsid w:val="00B90D7D"/>
    <w:rsid w:val="00B91126"/>
    <w:rsid w:val="00B917BA"/>
    <w:rsid w:val="00B92ADF"/>
    <w:rsid w:val="00B93D00"/>
    <w:rsid w:val="00B94AFB"/>
    <w:rsid w:val="00B9579B"/>
    <w:rsid w:val="00B9588C"/>
    <w:rsid w:val="00B97A05"/>
    <w:rsid w:val="00BA1B9A"/>
    <w:rsid w:val="00BA33D5"/>
    <w:rsid w:val="00BA40A5"/>
    <w:rsid w:val="00BA6992"/>
    <w:rsid w:val="00BB1420"/>
    <w:rsid w:val="00BB1789"/>
    <w:rsid w:val="00BB20DD"/>
    <w:rsid w:val="00BB250C"/>
    <w:rsid w:val="00BB36DC"/>
    <w:rsid w:val="00BB5387"/>
    <w:rsid w:val="00BB54D6"/>
    <w:rsid w:val="00BC00AD"/>
    <w:rsid w:val="00BC0785"/>
    <w:rsid w:val="00BC100A"/>
    <w:rsid w:val="00BC2054"/>
    <w:rsid w:val="00BC27E1"/>
    <w:rsid w:val="00BC28CC"/>
    <w:rsid w:val="00BC4BA8"/>
    <w:rsid w:val="00BC64F6"/>
    <w:rsid w:val="00BC7059"/>
    <w:rsid w:val="00BC7518"/>
    <w:rsid w:val="00BD0480"/>
    <w:rsid w:val="00BD1A34"/>
    <w:rsid w:val="00BD1C99"/>
    <w:rsid w:val="00BD1F28"/>
    <w:rsid w:val="00BD2033"/>
    <w:rsid w:val="00BD3B2A"/>
    <w:rsid w:val="00BD412E"/>
    <w:rsid w:val="00BD4717"/>
    <w:rsid w:val="00BD5100"/>
    <w:rsid w:val="00BD6D7A"/>
    <w:rsid w:val="00BD741B"/>
    <w:rsid w:val="00BE0849"/>
    <w:rsid w:val="00BE0C11"/>
    <w:rsid w:val="00BE14C5"/>
    <w:rsid w:val="00BE1B5E"/>
    <w:rsid w:val="00BE361C"/>
    <w:rsid w:val="00BE3A03"/>
    <w:rsid w:val="00BE3C49"/>
    <w:rsid w:val="00BE5754"/>
    <w:rsid w:val="00BE57EE"/>
    <w:rsid w:val="00BE5830"/>
    <w:rsid w:val="00BE7324"/>
    <w:rsid w:val="00BF0568"/>
    <w:rsid w:val="00BF0F6F"/>
    <w:rsid w:val="00BF28F7"/>
    <w:rsid w:val="00BF29CD"/>
    <w:rsid w:val="00BF2F11"/>
    <w:rsid w:val="00BF31A5"/>
    <w:rsid w:val="00BF3204"/>
    <w:rsid w:val="00BF38B6"/>
    <w:rsid w:val="00BF4C61"/>
    <w:rsid w:val="00BF5167"/>
    <w:rsid w:val="00BF5D62"/>
    <w:rsid w:val="00BF5F11"/>
    <w:rsid w:val="00BF61EB"/>
    <w:rsid w:val="00BF63B2"/>
    <w:rsid w:val="00BF6960"/>
    <w:rsid w:val="00BF73C0"/>
    <w:rsid w:val="00C011F7"/>
    <w:rsid w:val="00C01980"/>
    <w:rsid w:val="00C01D61"/>
    <w:rsid w:val="00C06AE4"/>
    <w:rsid w:val="00C0752E"/>
    <w:rsid w:val="00C07957"/>
    <w:rsid w:val="00C07BDC"/>
    <w:rsid w:val="00C07E84"/>
    <w:rsid w:val="00C07F85"/>
    <w:rsid w:val="00C11A0B"/>
    <w:rsid w:val="00C11FA9"/>
    <w:rsid w:val="00C12C86"/>
    <w:rsid w:val="00C12E8B"/>
    <w:rsid w:val="00C14A36"/>
    <w:rsid w:val="00C17035"/>
    <w:rsid w:val="00C17D02"/>
    <w:rsid w:val="00C20E43"/>
    <w:rsid w:val="00C215F8"/>
    <w:rsid w:val="00C22C14"/>
    <w:rsid w:val="00C2509D"/>
    <w:rsid w:val="00C26B1F"/>
    <w:rsid w:val="00C26BC1"/>
    <w:rsid w:val="00C26E2B"/>
    <w:rsid w:val="00C27035"/>
    <w:rsid w:val="00C27212"/>
    <w:rsid w:val="00C27287"/>
    <w:rsid w:val="00C273B1"/>
    <w:rsid w:val="00C31798"/>
    <w:rsid w:val="00C32BFE"/>
    <w:rsid w:val="00C32F26"/>
    <w:rsid w:val="00C33397"/>
    <w:rsid w:val="00C33C1C"/>
    <w:rsid w:val="00C341D4"/>
    <w:rsid w:val="00C34537"/>
    <w:rsid w:val="00C34B2D"/>
    <w:rsid w:val="00C361EC"/>
    <w:rsid w:val="00C3678D"/>
    <w:rsid w:val="00C4071E"/>
    <w:rsid w:val="00C40A1E"/>
    <w:rsid w:val="00C40A93"/>
    <w:rsid w:val="00C414B6"/>
    <w:rsid w:val="00C42A48"/>
    <w:rsid w:val="00C438A5"/>
    <w:rsid w:val="00C4398A"/>
    <w:rsid w:val="00C43D2B"/>
    <w:rsid w:val="00C43E03"/>
    <w:rsid w:val="00C43F3C"/>
    <w:rsid w:val="00C45B41"/>
    <w:rsid w:val="00C472C9"/>
    <w:rsid w:val="00C47D02"/>
    <w:rsid w:val="00C47F7F"/>
    <w:rsid w:val="00C505A6"/>
    <w:rsid w:val="00C51B9F"/>
    <w:rsid w:val="00C52825"/>
    <w:rsid w:val="00C52B07"/>
    <w:rsid w:val="00C52F81"/>
    <w:rsid w:val="00C540CE"/>
    <w:rsid w:val="00C5468F"/>
    <w:rsid w:val="00C567A4"/>
    <w:rsid w:val="00C56979"/>
    <w:rsid w:val="00C56BA5"/>
    <w:rsid w:val="00C6004C"/>
    <w:rsid w:val="00C6124A"/>
    <w:rsid w:val="00C61C02"/>
    <w:rsid w:val="00C61DF7"/>
    <w:rsid w:val="00C624B9"/>
    <w:rsid w:val="00C6463C"/>
    <w:rsid w:val="00C64A11"/>
    <w:rsid w:val="00C65653"/>
    <w:rsid w:val="00C6702A"/>
    <w:rsid w:val="00C67552"/>
    <w:rsid w:val="00C67F1F"/>
    <w:rsid w:val="00C67F41"/>
    <w:rsid w:val="00C70B9C"/>
    <w:rsid w:val="00C70DFB"/>
    <w:rsid w:val="00C718D5"/>
    <w:rsid w:val="00C72519"/>
    <w:rsid w:val="00C73D22"/>
    <w:rsid w:val="00C75D73"/>
    <w:rsid w:val="00C77544"/>
    <w:rsid w:val="00C80C24"/>
    <w:rsid w:val="00C835FA"/>
    <w:rsid w:val="00C855EE"/>
    <w:rsid w:val="00C858AD"/>
    <w:rsid w:val="00C863E0"/>
    <w:rsid w:val="00C87E58"/>
    <w:rsid w:val="00C90798"/>
    <w:rsid w:val="00C90B89"/>
    <w:rsid w:val="00C90D4B"/>
    <w:rsid w:val="00C917BB"/>
    <w:rsid w:val="00C91D78"/>
    <w:rsid w:val="00C92DE7"/>
    <w:rsid w:val="00C9531D"/>
    <w:rsid w:val="00C97B93"/>
    <w:rsid w:val="00CA077E"/>
    <w:rsid w:val="00CA1859"/>
    <w:rsid w:val="00CA1E06"/>
    <w:rsid w:val="00CA4846"/>
    <w:rsid w:val="00CA4CDA"/>
    <w:rsid w:val="00CA68F0"/>
    <w:rsid w:val="00CA699A"/>
    <w:rsid w:val="00CA6DB9"/>
    <w:rsid w:val="00CA6FCE"/>
    <w:rsid w:val="00CA7091"/>
    <w:rsid w:val="00CA7EC3"/>
    <w:rsid w:val="00CB02DD"/>
    <w:rsid w:val="00CB09D7"/>
    <w:rsid w:val="00CB6B00"/>
    <w:rsid w:val="00CB6EB1"/>
    <w:rsid w:val="00CC3C06"/>
    <w:rsid w:val="00CC4C32"/>
    <w:rsid w:val="00CC500F"/>
    <w:rsid w:val="00CC5077"/>
    <w:rsid w:val="00CC54A3"/>
    <w:rsid w:val="00CC54F6"/>
    <w:rsid w:val="00CC6489"/>
    <w:rsid w:val="00CC6AFB"/>
    <w:rsid w:val="00CC70B9"/>
    <w:rsid w:val="00CD0D55"/>
    <w:rsid w:val="00CD1277"/>
    <w:rsid w:val="00CD33CC"/>
    <w:rsid w:val="00CD430D"/>
    <w:rsid w:val="00CD533E"/>
    <w:rsid w:val="00CD76CD"/>
    <w:rsid w:val="00CE0924"/>
    <w:rsid w:val="00CE0B6E"/>
    <w:rsid w:val="00CE1BA1"/>
    <w:rsid w:val="00CE3C5D"/>
    <w:rsid w:val="00CE4651"/>
    <w:rsid w:val="00CE619C"/>
    <w:rsid w:val="00CE628F"/>
    <w:rsid w:val="00CF259E"/>
    <w:rsid w:val="00CF2A6C"/>
    <w:rsid w:val="00CF3090"/>
    <w:rsid w:val="00CF310F"/>
    <w:rsid w:val="00CF3142"/>
    <w:rsid w:val="00CF3902"/>
    <w:rsid w:val="00CF42D9"/>
    <w:rsid w:val="00CF4763"/>
    <w:rsid w:val="00CF5BE6"/>
    <w:rsid w:val="00CF6B44"/>
    <w:rsid w:val="00D009B4"/>
    <w:rsid w:val="00D024B4"/>
    <w:rsid w:val="00D032FF"/>
    <w:rsid w:val="00D03B17"/>
    <w:rsid w:val="00D04065"/>
    <w:rsid w:val="00D053C5"/>
    <w:rsid w:val="00D05803"/>
    <w:rsid w:val="00D05944"/>
    <w:rsid w:val="00D0595B"/>
    <w:rsid w:val="00D069BC"/>
    <w:rsid w:val="00D10602"/>
    <w:rsid w:val="00D10801"/>
    <w:rsid w:val="00D12132"/>
    <w:rsid w:val="00D138E0"/>
    <w:rsid w:val="00D140B5"/>
    <w:rsid w:val="00D140F4"/>
    <w:rsid w:val="00D15A9C"/>
    <w:rsid w:val="00D161B1"/>
    <w:rsid w:val="00D16376"/>
    <w:rsid w:val="00D166F3"/>
    <w:rsid w:val="00D17228"/>
    <w:rsid w:val="00D214C9"/>
    <w:rsid w:val="00D21795"/>
    <w:rsid w:val="00D2323B"/>
    <w:rsid w:val="00D23E77"/>
    <w:rsid w:val="00D2637F"/>
    <w:rsid w:val="00D267E9"/>
    <w:rsid w:val="00D26901"/>
    <w:rsid w:val="00D27CD1"/>
    <w:rsid w:val="00D30E53"/>
    <w:rsid w:val="00D3148B"/>
    <w:rsid w:val="00D31A30"/>
    <w:rsid w:val="00D34028"/>
    <w:rsid w:val="00D3404E"/>
    <w:rsid w:val="00D34066"/>
    <w:rsid w:val="00D34651"/>
    <w:rsid w:val="00D34DA8"/>
    <w:rsid w:val="00D34F66"/>
    <w:rsid w:val="00D35FEF"/>
    <w:rsid w:val="00D36173"/>
    <w:rsid w:val="00D37238"/>
    <w:rsid w:val="00D373A6"/>
    <w:rsid w:val="00D37BD8"/>
    <w:rsid w:val="00D405AF"/>
    <w:rsid w:val="00D4089D"/>
    <w:rsid w:val="00D433E7"/>
    <w:rsid w:val="00D461E4"/>
    <w:rsid w:val="00D46244"/>
    <w:rsid w:val="00D46589"/>
    <w:rsid w:val="00D4768F"/>
    <w:rsid w:val="00D47EBC"/>
    <w:rsid w:val="00D47FC5"/>
    <w:rsid w:val="00D50590"/>
    <w:rsid w:val="00D52682"/>
    <w:rsid w:val="00D52B47"/>
    <w:rsid w:val="00D5432B"/>
    <w:rsid w:val="00D55493"/>
    <w:rsid w:val="00D556AA"/>
    <w:rsid w:val="00D57020"/>
    <w:rsid w:val="00D57833"/>
    <w:rsid w:val="00D6165C"/>
    <w:rsid w:val="00D61BF4"/>
    <w:rsid w:val="00D647C3"/>
    <w:rsid w:val="00D65C35"/>
    <w:rsid w:val="00D66110"/>
    <w:rsid w:val="00D6616B"/>
    <w:rsid w:val="00D6635A"/>
    <w:rsid w:val="00D675A1"/>
    <w:rsid w:val="00D676B4"/>
    <w:rsid w:val="00D708FB"/>
    <w:rsid w:val="00D70CAE"/>
    <w:rsid w:val="00D72AAF"/>
    <w:rsid w:val="00D76639"/>
    <w:rsid w:val="00D7775E"/>
    <w:rsid w:val="00D80880"/>
    <w:rsid w:val="00D82ED3"/>
    <w:rsid w:val="00D8310A"/>
    <w:rsid w:val="00D8341C"/>
    <w:rsid w:val="00D83F63"/>
    <w:rsid w:val="00D847F2"/>
    <w:rsid w:val="00D84D6F"/>
    <w:rsid w:val="00D84F0F"/>
    <w:rsid w:val="00D85687"/>
    <w:rsid w:val="00D856C8"/>
    <w:rsid w:val="00D870CA"/>
    <w:rsid w:val="00D87733"/>
    <w:rsid w:val="00D90CEB"/>
    <w:rsid w:val="00D91BE3"/>
    <w:rsid w:val="00D920D9"/>
    <w:rsid w:val="00D922A9"/>
    <w:rsid w:val="00D924C1"/>
    <w:rsid w:val="00D92BAE"/>
    <w:rsid w:val="00D9348F"/>
    <w:rsid w:val="00D93EAE"/>
    <w:rsid w:val="00D940A2"/>
    <w:rsid w:val="00D95B64"/>
    <w:rsid w:val="00D95D65"/>
    <w:rsid w:val="00D96220"/>
    <w:rsid w:val="00D9715A"/>
    <w:rsid w:val="00D97217"/>
    <w:rsid w:val="00D97F8E"/>
    <w:rsid w:val="00DA045B"/>
    <w:rsid w:val="00DA0D45"/>
    <w:rsid w:val="00DA118B"/>
    <w:rsid w:val="00DA12B5"/>
    <w:rsid w:val="00DA22BF"/>
    <w:rsid w:val="00DA2D9B"/>
    <w:rsid w:val="00DA3E65"/>
    <w:rsid w:val="00DA3F65"/>
    <w:rsid w:val="00DA523A"/>
    <w:rsid w:val="00DA63D8"/>
    <w:rsid w:val="00DA65A3"/>
    <w:rsid w:val="00DA705C"/>
    <w:rsid w:val="00DB2ABA"/>
    <w:rsid w:val="00DB3076"/>
    <w:rsid w:val="00DB359D"/>
    <w:rsid w:val="00DB65DA"/>
    <w:rsid w:val="00DC4860"/>
    <w:rsid w:val="00DC4BED"/>
    <w:rsid w:val="00DC5F72"/>
    <w:rsid w:val="00DC665E"/>
    <w:rsid w:val="00DD1439"/>
    <w:rsid w:val="00DD18A9"/>
    <w:rsid w:val="00DD42EA"/>
    <w:rsid w:val="00DD48F1"/>
    <w:rsid w:val="00DD492B"/>
    <w:rsid w:val="00DD555F"/>
    <w:rsid w:val="00DD77BE"/>
    <w:rsid w:val="00DD7DD5"/>
    <w:rsid w:val="00DD7E22"/>
    <w:rsid w:val="00DE0A63"/>
    <w:rsid w:val="00DE1B9F"/>
    <w:rsid w:val="00DE1E60"/>
    <w:rsid w:val="00DE2982"/>
    <w:rsid w:val="00DE3AF1"/>
    <w:rsid w:val="00DE6302"/>
    <w:rsid w:val="00DE655C"/>
    <w:rsid w:val="00DE6AB8"/>
    <w:rsid w:val="00DE6DA6"/>
    <w:rsid w:val="00DE6E4F"/>
    <w:rsid w:val="00DE777B"/>
    <w:rsid w:val="00DF06B4"/>
    <w:rsid w:val="00DF13B4"/>
    <w:rsid w:val="00DF16B7"/>
    <w:rsid w:val="00DF196C"/>
    <w:rsid w:val="00DF1E74"/>
    <w:rsid w:val="00DF225A"/>
    <w:rsid w:val="00DF5EA2"/>
    <w:rsid w:val="00DF60F9"/>
    <w:rsid w:val="00DF6ECC"/>
    <w:rsid w:val="00E00B00"/>
    <w:rsid w:val="00E01FD3"/>
    <w:rsid w:val="00E04776"/>
    <w:rsid w:val="00E05127"/>
    <w:rsid w:val="00E05B9A"/>
    <w:rsid w:val="00E06C91"/>
    <w:rsid w:val="00E07075"/>
    <w:rsid w:val="00E07AA2"/>
    <w:rsid w:val="00E07E95"/>
    <w:rsid w:val="00E111DC"/>
    <w:rsid w:val="00E11A5B"/>
    <w:rsid w:val="00E13CCB"/>
    <w:rsid w:val="00E13CE3"/>
    <w:rsid w:val="00E13E4B"/>
    <w:rsid w:val="00E14799"/>
    <w:rsid w:val="00E14B02"/>
    <w:rsid w:val="00E157C1"/>
    <w:rsid w:val="00E1782F"/>
    <w:rsid w:val="00E2004E"/>
    <w:rsid w:val="00E213EE"/>
    <w:rsid w:val="00E21969"/>
    <w:rsid w:val="00E22465"/>
    <w:rsid w:val="00E234CD"/>
    <w:rsid w:val="00E23E09"/>
    <w:rsid w:val="00E2477B"/>
    <w:rsid w:val="00E24F94"/>
    <w:rsid w:val="00E27E86"/>
    <w:rsid w:val="00E3108F"/>
    <w:rsid w:val="00E31366"/>
    <w:rsid w:val="00E32B9F"/>
    <w:rsid w:val="00E32F2D"/>
    <w:rsid w:val="00E34057"/>
    <w:rsid w:val="00E3486F"/>
    <w:rsid w:val="00E35204"/>
    <w:rsid w:val="00E354E7"/>
    <w:rsid w:val="00E37FD2"/>
    <w:rsid w:val="00E418E1"/>
    <w:rsid w:val="00E4200A"/>
    <w:rsid w:val="00E437AD"/>
    <w:rsid w:val="00E4446F"/>
    <w:rsid w:val="00E447B7"/>
    <w:rsid w:val="00E45D27"/>
    <w:rsid w:val="00E466D3"/>
    <w:rsid w:val="00E50011"/>
    <w:rsid w:val="00E51751"/>
    <w:rsid w:val="00E520FD"/>
    <w:rsid w:val="00E54D5B"/>
    <w:rsid w:val="00E57E67"/>
    <w:rsid w:val="00E57FD8"/>
    <w:rsid w:val="00E616B3"/>
    <w:rsid w:val="00E628B6"/>
    <w:rsid w:val="00E6416D"/>
    <w:rsid w:val="00E64621"/>
    <w:rsid w:val="00E65FE3"/>
    <w:rsid w:val="00E67363"/>
    <w:rsid w:val="00E677A2"/>
    <w:rsid w:val="00E71FCC"/>
    <w:rsid w:val="00E72785"/>
    <w:rsid w:val="00E72BB9"/>
    <w:rsid w:val="00E73472"/>
    <w:rsid w:val="00E73861"/>
    <w:rsid w:val="00E73955"/>
    <w:rsid w:val="00E75F3A"/>
    <w:rsid w:val="00E77C3A"/>
    <w:rsid w:val="00E77E97"/>
    <w:rsid w:val="00E80960"/>
    <w:rsid w:val="00E80C2F"/>
    <w:rsid w:val="00E80FD9"/>
    <w:rsid w:val="00E81E5D"/>
    <w:rsid w:val="00E8242F"/>
    <w:rsid w:val="00E82CBA"/>
    <w:rsid w:val="00E83708"/>
    <w:rsid w:val="00E849C0"/>
    <w:rsid w:val="00E84E17"/>
    <w:rsid w:val="00E8522C"/>
    <w:rsid w:val="00E86560"/>
    <w:rsid w:val="00E86EFE"/>
    <w:rsid w:val="00E87D59"/>
    <w:rsid w:val="00E930CE"/>
    <w:rsid w:val="00E9367E"/>
    <w:rsid w:val="00E93CAF"/>
    <w:rsid w:val="00E946B7"/>
    <w:rsid w:val="00E95073"/>
    <w:rsid w:val="00E97A97"/>
    <w:rsid w:val="00EA1AE8"/>
    <w:rsid w:val="00EA1CC5"/>
    <w:rsid w:val="00EA2549"/>
    <w:rsid w:val="00EA45AF"/>
    <w:rsid w:val="00EA4E87"/>
    <w:rsid w:val="00EA6618"/>
    <w:rsid w:val="00EA772A"/>
    <w:rsid w:val="00EB05DE"/>
    <w:rsid w:val="00EB1086"/>
    <w:rsid w:val="00EB13E3"/>
    <w:rsid w:val="00EB3B7D"/>
    <w:rsid w:val="00EB41FD"/>
    <w:rsid w:val="00EB4594"/>
    <w:rsid w:val="00EB4C93"/>
    <w:rsid w:val="00EC1537"/>
    <w:rsid w:val="00EC1CA1"/>
    <w:rsid w:val="00EC21DC"/>
    <w:rsid w:val="00EC2573"/>
    <w:rsid w:val="00EC26DD"/>
    <w:rsid w:val="00EC3F5E"/>
    <w:rsid w:val="00EC4091"/>
    <w:rsid w:val="00EC40F2"/>
    <w:rsid w:val="00EC5C4C"/>
    <w:rsid w:val="00EC68FD"/>
    <w:rsid w:val="00EC6C26"/>
    <w:rsid w:val="00EC795B"/>
    <w:rsid w:val="00EC7D4C"/>
    <w:rsid w:val="00ED2825"/>
    <w:rsid w:val="00ED2EAF"/>
    <w:rsid w:val="00ED4EEC"/>
    <w:rsid w:val="00ED5974"/>
    <w:rsid w:val="00ED6F16"/>
    <w:rsid w:val="00ED7B70"/>
    <w:rsid w:val="00EE2208"/>
    <w:rsid w:val="00EE2984"/>
    <w:rsid w:val="00EE3213"/>
    <w:rsid w:val="00EE36F1"/>
    <w:rsid w:val="00EE47CE"/>
    <w:rsid w:val="00EF2805"/>
    <w:rsid w:val="00EF2876"/>
    <w:rsid w:val="00EF4F9B"/>
    <w:rsid w:val="00EF5665"/>
    <w:rsid w:val="00EF5D3C"/>
    <w:rsid w:val="00EF78E7"/>
    <w:rsid w:val="00EF7A8A"/>
    <w:rsid w:val="00F0387C"/>
    <w:rsid w:val="00F057FF"/>
    <w:rsid w:val="00F058B5"/>
    <w:rsid w:val="00F061F2"/>
    <w:rsid w:val="00F079AA"/>
    <w:rsid w:val="00F1049B"/>
    <w:rsid w:val="00F115E0"/>
    <w:rsid w:val="00F11F8A"/>
    <w:rsid w:val="00F124DD"/>
    <w:rsid w:val="00F13D9A"/>
    <w:rsid w:val="00F14709"/>
    <w:rsid w:val="00F1690A"/>
    <w:rsid w:val="00F23582"/>
    <w:rsid w:val="00F304A1"/>
    <w:rsid w:val="00F3050F"/>
    <w:rsid w:val="00F30DC9"/>
    <w:rsid w:val="00F31D3E"/>
    <w:rsid w:val="00F3211D"/>
    <w:rsid w:val="00F322AF"/>
    <w:rsid w:val="00F3357F"/>
    <w:rsid w:val="00F33AC8"/>
    <w:rsid w:val="00F33BEB"/>
    <w:rsid w:val="00F34D7B"/>
    <w:rsid w:val="00F35195"/>
    <w:rsid w:val="00F35D29"/>
    <w:rsid w:val="00F35E86"/>
    <w:rsid w:val="00F36AA3"/>
    <w:rsid w:val="00F36FAD"/>
    <w:rsid w:val="00F3703B"/>
    <w:rsid w:val="00F379AD"/>
    <w:rsid w:val="00F41924"/>
    <w:rsid w:val="00F41C78"/>
    <w:rsid w:val="00F41D68"/>
    <w:rsid w:val="00F421D6"/>
    <w:rsid w:val="00F44549"/>
    <w:rsid w:val="00F4615E"/>
    <w:rsid w:val="00F46B83"/>
    <w:rsid w:val="00F472F7"/>
    <w:rsid w:val="00F4737D"/>
    <w:rsid w:val="00F5023D"/>
    <w:rsid w:val="00F54F54"/>
    <w:rsid w:val="00F555C8"/>
    <w:rsid w:val="00F5592C"/>
    <w:rsid w:val="00F56C51"/>
    <w:rsid w:val="00F6105F"/>
    <w:rsid w:val="00F617E4"/>
    <w:rsid w:val="00F61E5D"/>
    <w:rsid w:val="00F630A7"/>
    <w:rsid w:val="00F633B4"/>
    <w:rsid w:val="00F6456A"/>
    <w:rsid w:val="00F6498F"/>
    <w:rsid w:val="00F6564A"/>
    <w:rsid w:val="00F66483"/>
    <w:rsid w:val="00F66543"/>
    <w:rsid w:val="00F6740A"/>
    <w:rsid w:val="00F70C57"/>
    <w:rsid w:val="00F71335"/>
    <w:rsid w:val="00F7139C"/>
    <w:rsid w:val="00F720E2"/>
    <w:rsid w:val="00F73F47"/>
    <w:rsid w:val="00F755F5"/>
    <w:rsid w:val="00F75E33"/>
    <w:rsid w:val="00F77990"/>
    <w:rsid w:val="00F80A62"/>
    <w:rsid w:val="00F80E4B"/>
    <w:rsid w:val="00F8120E"/>
    <w:rsid w:val="00F823CC"/>
    <w:rsid w:val="00F826CA"/>
    <w:rsid w:val="00F83886"/>
    <w:rsid w:val="00F83F80"/>
    <w:rsid w:val="00F85371"/>
    <w:rsid w:val="00F85CBB"/>
    <w:rsid w:val="00F86024"/>
    <w:rsid w:val="00F86D9A"/>
    <w:rsid w:val="00F92B5B"/>
    <w:rsid w:val="00F92EE2"/>
    <w:rsid w:val="00F95EC9"/>
    <w:rsid w:val="00F96005"/>
    <w:rsid w:val="00F9659E"/>
    <w:rsid w:val="00F968DA"/>
    <w:rsid w:val="00F9696F"/>
    <w:rsid w:val="00F9719F"/>
    <w:rsid w:val="00F9754E"/>
    <w:rsid w:val="00FA054D"/>
    <w:rsid w:val="00FA3D3E"/>
    <w:rsid w:val="00FA739B"/>
    <w:rsid w:val="00FA76E9"/>
    <w:rsid w:val="00FA7F38"/>
    <w:rsid w:val="00FB052F"/>
    <w:rsid w:val="00FB0FF3"/>
    <w:rsid w:val="00FB30F7"/>
    <w:rsid w:val="00FB6116"/>
    <w:rsid w:val="00FB694E"/>
    <w:rsid w:val="00FB6DEE"/>
    <w:rsid w:val="00FC193A"/>
    <w:rsid w:val="00FC36F0"/>
    <w:rsid w:val="00FC46E5"/>
    <w:rsid w:val="00FC48AB"/>
    <w:rsid w:val="00FC491B"/>
    <w:rsid w:val="00FC4F97"/>
    <w:rsid w:val="00FC6DA9"/>
    <w:rsid w:val="00FC7664"/>
    <w:rsid w:val="00FD04B7"/>
    <w:rsid w:val="00FD27C9"/>
    <w:rsid w:val="00FD3541"/>
    <w:rsid w:val="00FD4D60"/>
    <w:rsid w:val="00FD5484"/>
    <w:rsid w:val="00FD5683"/>
    <w:rsid w:val="00FD6AA1"/>
    <w:rsid w:val="00FE0F91"/>
    <w:rsid w:val="00FE160E"/>
    <w:rsid w:val="00FE1B7A"/>
    <w:rsid w:val="00FE2914"/>
    <w:rsid w:val="00FE29F6"/>
    <w:rsid w:val="00FE3DDA"/>
    <w:rsid w:val="00FE4EA7"/>
    <w:rsid w:val="00FF12F7"/>
    <w:rsid w:val="00FF22D8"/>
    <w:rsid w:val="00FF3120"/>
    <w:rsid w:val="00FF3654"/>
    <w:rsid w:val="00FF3881"/>
    <w:rsid w:val="00FF48B8"/>
    <w:rsid w:val="00FF57E7"/>
    <w:rsid w:val="00FF7B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14BFA2-4EF0-400A-86C9-FB7179D5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BF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56BFF"/>
    <w:pPr>
      <w:tabs>
        <w:tab w:val="center" w:pos="4252"/>
        <w:tab w:val="right" w:pos="8504"/>
      </w:tabs>
    </w:pPr>
  </w:style>
  <w:style w:type="character" w:customStyle="1" w:styleId="PiedepginaCar">
    <w:name w:val="Pie de página Car"/>
    <w:basedOn w:val="Fuentedeprrafopredeter"/>
    <w:link w:val="Piedepgina"/>
    <w:rsid w:val="00A56BF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56BFF"/>
  </w:style>
  <w:style w:type="paragraph" w:styleId="Encabezado">
    <w:name w:val="header"/>
    <w:basedOn w:val="Normal"/>
    <w:link w:val="EncabezadoCar"/>
    <w:uiPriority w:val="99"/>
    <w:unhideWhenUsed/>
    <w:rsid w:val="00A56BFF"/>
    <w:pPr>
      <w:tabs>
        <w:tab w:val="center" w:pos="4419"/>
        <w:tab w:val="right" w:pos="8838"/>
      </w:tabs>
    </w:pPr>
  </w:style>
  <w:style w:type="character" w:customStyle="1" w:styleId="EncabezadoCar">
    <w:name w:val="Encabezado Car"/>
    <w:basedOn w:val="Fuentedeprrafopredeter"/>
    <w:link w:val="Encabezado"/>
    <w:uiPriority w:val="99"/>
    <w:rsid w:val="00A56BF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0C13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13B6"/>
    <w:rPr>
      <w:rFonts w:ascii="Segoe UI" w:eastAsia="Times New Roman" w:hAnsi="Segoe UI" w:cs="Segoe UI"/>
      <w:sz w:val="18"/>
      <w:szCs w:val="18"/>
      <w:lang w:val="es-ES" w:eastAsia="es-ES"/>
    </w:rPr>
  </w:style>
  <w:style w:type="paragraph" w:styleId="Textoindependiente">
    <w:name w:val="Body Text"/>
    <w:basedOn w:val="Normal"/>
    <w:link w:val="TextoindependienteCar"/>
    <w:uiPriority w:val="1"/>
    <w:qFormat/>
    <w:rsid w:val="001E68AB"/>
    <w:pPr>
      <w:widowControl w:val="0"/>
      <w:ind w:left="1360"/>
    </w:pPr>
    <w:rPr>
      <w:rFonts w:ascii="Arial" w:eastAsia="Arial" w:hAnsi="Arial" w:cstheme="minorBidi"/>
      <w:sz w:val="23"/>
      <w:szCs w:val="23"/>
      <w:lang w:val="en-US" w:eastAsia="en-US"/>
    </w:rPr>
  </w:style>
  <w:style w:type="character" w:customStyle="1" w:styleId="TextoindependienteCar">
    <w:name w:val="Texto independiente Car"/>
    <w:basedOn w:val="Fuentedeprrafopredeter"/>
    <w:link w:val="Textoindependiente"/>
    <w:uiPriority w:val="1"/>
    <w:rsid w:val="001E68AB"/>
    <w:rPr>
      <w:rFonts w:ascii="Arial" w:eastAsia="Arial" w:hAnsi="Arial"/>
      <w:sz w:val="23"/>
      <w:szCs w:val="23"/>
      <w:lang w:val="en-US"/>
    </w:rPr>
  </w:style>
  <w:style w:type="paragraph" w:styleId="Sinespaciado">
    <w:name w:val="No Spacing"/>
    <w:uiPriority w:val="1"/>
    <w:qFormat/>
    <w:rsid w:val="001C3080"/>
    <w:pPr>
      <w:spacing w:after="0" w:line="240" w:lineRule="auto"/>
    </w:pPr>
  </w:style>
  <w:style w:type="paragraph" w:styleId="Prrafodelista">
    <w:name w:val="List Paragraph"/>
    <w:basedOn w:val="Normal"/>
    <w:uiPriority w:val="34"/>
    <w:qFormat/>
    <w:rsid w:val="001C308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a6">
    <w:name w:val="Pa6"/>
    <w:basedOn w:val="Normal"/>
    <w:next w:val="Normal"/>
    <w:rsid w:val="001C3080"/>
    <w:pPr>
      <w:autoSpaceDE w:val="0"/>
      <w:autoSpaceDN w:val="0"/>
      <w:adjustRightInd w:val="0"/>
      <w:spacing w:line="201" w:lineRule="atLeast"/>
    </w:pPr>
    <w:rPr>
      <w:rFonts w:ascii="DIN" w:hAnsi="DIN"/>
      <w:lang w:eastAsia="en-US"/>
    </w:rPr>
  </w:style>
  <w:style w:type="table" w:styleId="Tablaconcuadrcula">
    <w:name w:val="Table Grid"/>
    <w:basedOn w:val="Tablanormal"/>
    <w:uiPriority w:val="39"/>
    <w:rsid w:val="00431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C9BE5-1E06-47B0-90A4-70FFDABBC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9316</Words>
  <Characters>51243</Characters>
  <Application>Microsoft Office Word</Application>
  <DocSecurity>0</DocSecurity>
  <Lines>427</Lines>
  <Paragraphs>120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Mony Salinas</dc:creator>
  <cp:lastModifiedBy>operador_pc</cp:lastModifiedBy>
  <cp:revision>3</cp:revision>
  <cp:lastPrinted>2017-08-29T20:17:00Z</cp:lastPrinted>
  <dcterms:created xsi:type="dcterms:W3CDTF">2017-10-03T18:51:00Z</dcterms:created>
  <dcterms:modified xsi:type="dcterms:W3CDTF">2017-10-03T18:55:00Z</dcterms:modified>
</cp:coreProperties>
</file>