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DB" w:rsidRPr="00663182" w:rsidRDefault="00342CDB" w:rsidP="00342CDB">
      <w:pPr>
        <w:spacing w:line="360" w:lineRule="auto"/>
        <w:jc w:val="both"/>
        <w:rPr>
          <w:rFonts w:ascii="Arial" w:hAnsi="Arial" w:cs="Arial"/>
          <w:b/>
          <w:szCs w:val="22"/>
        </w:rPr>
      </w:pPr>
      <w:r>
        <w:rPr>
          <w:rFonts w:ascii="Arial" w:hAnsi="Arial" w:cs="Arial"/>
          <w:b/>
          <w:szCs w:val="22"/>
        </w:rPr>
        <w:t>HONORABLE ASAMBLEA</w:t>
      </w:r>
    </w:p>
    <w:p w:rsidR="00342CDB" w:rsidRDefault="00342CDB" w:rsidP="00342CDB">
      <w:pPr>
        <w:spacing w:line="360" w:lineRule="auto"/>
        <w:jc w:val="both"/>
        <w:rPr>
          <w:rFonts w:ascii="Arial" w:hAnsi="Arial" w:cs="Arial"/>
        </w:rPr>
      </w:pPr>
    </w:p>
    <w:p w:rsidR="00342CDB" w:rsidRPr="00342CDB" w:rsidRDefault="00342CDB" w:rsidP="00342CDB">
      <w:pPr>
        <w:autoSpaceDE w:val="0"/>
        <w:autoSpaceDN w:val="0"/>
        <w:adjustRightInd w:val="0"/>
        <w:spacing w:line="360" w:lineRule="auto"/>
        <w:jc w:val="both"/>
        <w:rPr>
          <w:rFonts w:ascii="Arial" w:hAnsi="Arial" w:cs="Arial"/>
        </w:rPr>
      </w:pPr>
      <w:r w:rsidRPr="00342CDB">
        <w:rPr>
          <w:rFonts w:ascii="Arial" w:hAnsi="Arial" w:cs="Arial"/>
        </w:rPr>
        <w:t>A la Comisión de Fomento Económico, le fueron turnados para su estudio y dictamen:</w:t>
      </w:r>
    </w:p>
    <w:p w:rsidR="00342CDB" w:rsidRPr="00342CDB" w:rsidRDefault="00342CDB" w:rsidP="00342CDB">
      <w:pPr>
        <w:autoSpaceDE w:val="0"/>
        <w:autoSpaceDN w:val="0"/>
        <w:adjustRightInd w:val="0"/>
        <w:spacing w:line="360" w:lineRule="auto"/>
        <w:jc w:val="both"/>
        <w:rPr>
          <w:rFonts w:ascii="Arial" w:hAnsi="Arial" w:cs="Arial"/>
        </w:rPr>
      </w:pPr>
    </w:p>
    <w:p w:rsidR="00342CDB" w:rsidRPr="00342CDB" w:rsidRDefault="00342CDB" w:rsidP="00342CDB">
      <w:pPr>
        <w:autoSpaceDE w:val="0"/>
        <w:autoSpaceDN w:val="0"/>
        <w:adjustRightInd w:val="0"/>
        <w:spacing w:line="360" w:lineRule="auto"/>
        <w:jc w:val="both"/>
        <w:rPr>
          <w:rFonts w:ascii="Arial" w:hAnsi="Arial" w:cs="Arial"/>
        </w:rPr>
      </w:pPr>
      <w:r w:rsidRPr="00342CDB">
        <w:rPr>
          <w:rFonts w:ascii="Arial" w:hAnsi="Arial" w:cs="Arial"/>
        </w:rPr>
        <w:t xml:space="preserve">1.- </w:t>
      </w:r>
      <w:r>
        <w:rPr>
          <w:rFonts w:ascii="Arial" w:hAnsi="Arial" w:cs="Arial"/>
        </w:rPr>
        <w:t>En fecha 8 de Marzo de 2011, el Expediente Legislativo Núm</w:t>
      </w:r>
      <w:r w:rsidRPr="008C2770">
        <w:rPr>
          <w:rFonts w:ascii="Arial" w:hAnsi="Arial" w:cs="Arial"/>
        </w:rPr>
        <w:t xml:space="preserve">. </w:t>
      </w:r>
      <w:r>
        <w:rPr>
          <w:rFonts w:ascii="Arial" w:hAnsi="Arial" w:cs="Arial"/>
          <w:b/>
        </w:rPr>
        <w:t>6845/LXXII</w:t>
      </w:r>
      <w:r w:rsidRPr="008C2770">
        <w:rPr>
          <w:rFonts w:ascii="Arial" w:hAnsi="Arial" w:cs="Arial"/>
        </w:rPr>
        <w:t xml:space="preserve"> </w:t>
      </w:r>
      <w:r>
        <w:rPr>
          <w:rFonts w:ascii="Arial" w:hAnsi="Arial" w:cs="Arial"/>
        </w:rPr>
        <w:t>presentado</w:t>
      </w:r>
      <w:r w:rsidRPr="00342CDB">
        <w:rPr>
          <w:rFonts w:ascii="Arial" w:hAnsi="Arial" w:cs="Arial"/>
        </w:rPr>
        <w:t xml:space="preserve"> </w:t>
      </w:r>
      <w:r>
        <w:rPr>
          <w:rFonts w:ascii="Arial" w:hAnsi="Arial" w:cs="Arial"/>
        </w:rPr>
        <w:t xml:space="preserve">por las Dip. María del Carmen Peña Dorado y Diana Esperanza Gámez Garza ambas integrantes del Grupo Legislativo del Partido Acción Nacional de la LXXII Legislatura, mediante el cual presentaron la iniciativa de reforma </w:t>
      </w:r>
      <w:r w:rsidRPr="00342CDB">
        <w:rPr>
          <w:rFonts w:ascii="Arial" w:hAnsi="Arial" w:cs="Arial"/>
        </w:rPr>
        <w:t xml:space="preserve">del </w:t>
      </w:r>
      <w:r>
        <w:rPr>
          <w:rFonts w:ascii="Arial" w:hAnsi="Arial" w:cs="Arial"/>
        </w:rPr>
        <w:t>a</w:t>
      </w:r>
      <w:r w:rsidRPr="00342CDB">
        <w:rPr>
          <w:rFonts w:ascii="Arial" w:hAnsi="Arial" w:cs="Arial"/>
        </w:rPr>
        <w:t>rtículo 36 fracción X de la Ley del Servicio Civil del Estado de Nuevo León, referente a la igualdad de derechos en cuanto a la prestación de servicios médicos así como medicinas para el varón y la mujer que tengan una familia</w:t>
      </w:r>
      <w:r>
        <w:rPr>
          <w:rFonts w:ascii="Arial" w:hAnsi="Arial" w:cs="Arial"/>
        </w:rPr>
        <w:t>.</w:t>
      </w:r>
    </w:p>
    <w:p w:rsidR="00342CDB" w:rsidRPr="00342CDB" w:rsidRDefault="00342CDB" w:rsidP="00342CDB">
      <w:pPr>
        <w:autoSpaceDE w:val="0"/>
        <w:autoSpaceDN w:val="0"/>
        <w:adjustRightInd w:val="0"/>
        <w:spacing w:line="360" w:lineRule="auto"/>
        <w:jc w:val="both"/>
        <w:rPr>
          <w:rFonts w:ascii="Arial" w:hAnsi="Arial" w:cs="Arial"/>
        </w:rPr>
      </w:pPr>
    </w:p>
    <w:p w:rsidR="00342CDB" w:rsidRDefault="00342CDB" w:rsidP="00342CDB">
      <w:pPr>
        <w:autoSpaceDE w:val="0"/>
        <w:autoSpaceDN w:val="0"/>
        <w:adjustRightInd w:val="0"/>
        <w:spacing w:line="360" w:lineRule="auto"/>
        <w:jc w:val="both"/>
        <w:rPr>
          <w:rFonts w:ascii="Arial" w:hAnsi="Arial" w:cs="Arial"/>
        </w:rPr>
      </w:pPr>
      <w:r w:rsidRPr="00342CDB">
        <w:rPr>
          <w:rFonts w:ascii="Arial" w:hAnsi="Arial" w:cs="Arial"/>
        </w:rPr>
        <w:t xml:space="preserve">2.- </w:t>
      </w:r>
      <w:r>
        <w:rPr>
          <w:rFonts w:ascii="Arial" w:hAnsi="Arial" w:cs="Arial"/>
        </w:rPr>
        <w:t>En fecha 11 de Marzo de 2014, el Expediente Legislativo Núm</w:t>
      </w:r>
      <w:r w:rsidRPr="008C2770">
        <w:rPr>
          <w:rFonts w:ascii="Arial" w:hAnsi="Arial" w:cs="Arial"/>
        </w:rPr>
        <w:t xml:space="preserve">. </w:t>
      </w:r>
      <w:r>
        <w:rPr>
          <w:rFonts w:ascii="Arial" w:hAnsi="Arial" w:cs="Arial"/>
          <w:b/>
        </w:rPr>
        <w:t>8605/LXXIII</w:t>
      </w:r>
      <w:r w:rsidRPr="008C2770">
        <w:rPr>
          <w:rFonts w:ascii="Arial" w:hAnsi="Arial" w:cs="Arial"/>
        </w:rPr>
        <w:t xml:space="preserve"> </w:t>
      </w:r>
      <w:r>
        <w:rPr>
          <w:rFonts w:ascii="Arial" w:hAnsi="Arial" w:cs="Arial"/>
        </w:rPr>
        <w:t>presentado</w:t>
      </w:r>
      <w:r w:rsidRPr="00342CDB">
        <w:rPr>
          <w:rFonts w:ascii="Arial" w:hAnsi="Arial" w:cs="Arial"/>
        </w:rPr>
        <w:t xml:space="preserve"> </w:t>
      </w:r>
      <w:r>
        <w:rPr>
          <w:rFonts w:ascii="Arial" w:hAnsi="Arial" w:cs="Arial"/>
        </w:rPr>
        <w:t xml:space="preserve">por los Dip. Eduardo Arguijo Baldenegro y Erick Godar Ureña Frausto ambos integrantes del Grupo Legislativo del Partido de la Revolución Democrática de la LXXIII Legislatura, mediante el cual presentaron la iniciativa de reforma </w:t>
      </w:r>
      <w:r w:rsidR="00E75738" w:rsidRPr="00E75738">
        <w:rPr>
          <w:rFonts w:ascii="Arial" w:hAnsi="Arial" w:cs="Arial"/>
        </w:rPr>
        <w:t>por modificación el artículo 5 en su fracción VI, inciso f), de la Ley del Instituto de Seguridad y Servicios Sociales de los Trabajadores del Estado de Nuevo León</w:t>
      </w:r>
      <w:r w:rsidRPr="00342CDB">
        <w:rPr>
          <w:rFonts w:ascii="Arial" w:hAnsi="Arial" w:cs="Arial"/>
        </w:rPr>
        <w:t xml:space="preserve">, referente a </w:t>
      </w:r>
      <w:r w:rsidR="00E75738">
        <w:rPr>
          <w:rFonts w:ascii="Arial" w:hAnsi="Arial" w:cs="Arial"/>
        </w:rPr>
        <w:t>los beneficiarios, para establecer al esposo de la servidora pública.</w:t>
      </w:r>
    </w:p>
    <w:p w:rsidR="00E75738" w:rsidRDefault="00E75738" w:rsidP="00342CDB">
      <w:pPr>
        <w:autoSpaceDE w:val="0"/>
        <w:autoSpaceDN w:val="0"/>
        <w:adjustRightInd w:val="0"/>
        <w:spacing w:line="360" w:lineRule="auto"/>
        <w:jc w:val="both"/>
        <w:rPr>
          <w:rFonts w:ascii="Arial" w:hAnsi="Arial" w:cs="Arial"/>
        </w:rPr>
      </w:pPr>
    </w:p>
    <w:p w:rsidR="00342CDB" w:rsidRDefault="00342CDB" w:rsidP="00342CDB">
      <w:pPr>
        <w:autoSpaceDE w:val="0"/>
        <w:autoSpaceDN w:val="0"/>
        <w:adjustRightInd w:val="0"/>
        <w:spacing w:line="360" w:lineRule="auto"/>
        <w:jc w:val="both"/>
        <w:rPr>
          <w:rFonts w:ascii="Arial" w:hAnsi="Arial" w:cs="Arial"/>
        </w:rPr>
      </w:pPr>
      <w:r w:rsidRPr="008C2770">
        <w:rPr>
          <w:rFonts w:ascii="Arial" w:hAnsi="Arial" w:cs="Aria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342CDB" w:rsidRPr="008C2770" w:rsidRDefault="00342CDB" w:rsidP="00342CDB">
      <w:pPr>
        <w:autoSpaceDE w:val="0"/>
        <w:autoSpaceDN w:val="0"/>
        <w:adjustRightInd w:val="0"/>
        <w:spacing w:line="360" w:lineRule="auto"/>
        <w:jc w:val="both"/>
        <w:rPr>
          <w:rFonts w:ascii="Arial" w:hAnsi="Arial" w:cs="Arial"/>
          <w:b/>
          <w:szCs w:val="22"/>
          <w:lang w:val="es-ES_tradnl"/>
        </w:rPr>
      </w:pPr>
    </w:p>
    <w:p w:rsidR="00342CDB" w:rsidRDefault="00342CDB" w:rsidP="00342CDB">
      <w:pPr>
        <w:autoSpaceDE w:val="0"/>
        <w:autoSpaceDN w:val="0"/>
        <w:adjustRightInd w:val="0"/>
        <w:spacing w:line="360" w:lineRule="auto"/>
        <w:jc w:val="both"/>
        <w:rPr>
          <w:rFonts w:ascii="Arial" w:hAnsi="Arial" w:cs="Arial"/>
          <w:b/>
          <w:szCs w:val="22"/>
        </w:rPr>
      </w:pPr>
      <w:r>
        <w:rPr>
          <w:rFonts w:ascii="Arial" w:hAnsi="Arial" w:cs="Arial"/>
          <w:b/>
          <w:szCs w:val="22"/>
        </w:rPr>
        <w:t>ANTECEDENTES</w:t>
      </w:r>
    </w:p>
    <w:p w:rsidR="00E75738" w:rsidRDefault="00E75738" w:rsidP="00E75738">
      <w:pPr>
        <w:autoSpaceDE w:val="0"/>
        <w:autoSpaceDN w:val="0"/>
        <w:adjustRightInd w:val="0"/>
        <w:spacing w:line="360" w:lineRule="auto"/>
        <w:jc w:val="both"/>
        <w:rPr>
          <w:rFonts w:ascii="Arial" w:hAnsi="Arial" w:cs="Arial"/>
          <w:b/>
          <w:szCs w:val="22"/>
        </w:rPr>
      </w:pPr>
    </w:p>
    <w:p w:rsidR="00E75738" w:rsidRPr="00E75738" w:rsidRDefault="00E75738" w:rsidP="00E75738">
      <w:pPr>
        <w:pStyle w:val="Prrafodelista"/>
        <w:numPr>
          <w:ilvl w:val="0"/>
          <w:numId w:val="1"/>
        </w:numPr>
        <w:autoSpaceDE w:val="0"/>
        <w:autoSpaceDN w:val="0"/>
        <w:adjustRightInd w:val="0"/>
        <w:spacing w:line="360" w:lineRule="auto"/>
        <w:ind w:left="426"/>
        <w:jc w:val="both"/>
        <w:rPr>
          <w:rFonts w:ascii="Arial" w:hAnsi="Arial" w:cs="Arial"/>
          <w:b/>
          <w:szCs w:val="22"/>
        </w:rPr>
      </w:pPr>
      <w:r w:rsidRPr="00E75738">
        <w:rPr>
          <w:rFonts w:ascii="Arial" w:hAnsi="Arial" w:cs="Arial"/>
          <w:b/>
          <w:szCs w:val="22"/>
        </w:rPr>
        <w:t>Expediente 6845/LXXII</w:t>
      </w:r>
    </w:p>
    <w:p w:rsidR="00E75738" w:rsidRDefault="00E75738" w:rsidP="00E75738">
      <w:pPr>
        <w:autoSpaceDE w:val="0"/>
        <w:autoSpaceDN w:val="0"/>
        <w:adjustRightInd w:val="0"/>
        <w:spacing w:line="360" w:lineRule="auto"/>
        <w:jc w:val="both"/>
        <w:rPr>
          <w:rFonts w:ascii="Arial" w:hAnsi="Arial" w:cs="Arial"/>
          <w:szCs w:val="22"/>
        </w:rPr>
      </w:pPr>
      <w:r w:rsidRPr="00E75738">
        <w:rPr>
          <w:rFonts w:ascii="Arial" w:hAnsi="Arial" w:cs="Arial"/>
          <w:szCs w:val="22"/>
        </w:rPr>
        <w:t>Señalan las promoventes que, en virtud de que  Nuevo León es uno de los estados que más ha contado con participación y avances con respecto al Tema de la Igualdad de Género, participando en diversos Foros, Firmas y Acuerdos que fortalecen el tema con antelación mencionado, elevando así a rango de prioridad nacional la promoción de la igualdad de tratos y oportunidades entre hombres y mujeres, adoptando los compromisos necesarios para combatir esta temática y así garantizar que la sociedad de nuestro estado  viva libre de violencia y discriminación.</w:t>
      </w:r>
    </w:p>
    <w:p w:rsidR="00E75738" w:rsidRPr="00E75738" w:rsidRDefault="00E75738" w:rsidP="00E75738">
      <w:pPr>
        <w:autoSpaceDE w:val="0"/>
        <w:autoSpaceDN w:val="0"/>
        <w:adjustRightInd w:val="0"/>
        <w:spacing w:line="360" w:lineRule="auto"/>
        <w:jc w:val="both"/>
        <w:rPr>
          <w:rFonts w:ascii="Arial" w:hAnsi="Arial" w:cs="Arial"/>
          <w:szCs w:val="22"/>
        </w:rPr>
      </w:pPr>
    </w:p>
    <w:p w:rsidR="00E75738" w:rsidRDefault="00E75738" w:rsidP="00E75738">
      <w:pPr>
        <w:autoSpaceDE w:val="0"/>
        <w:autoSpaceDN w:val="0"/>
        <w:adjustRightInd w:val="0"/>
        <w:spacing w:line="360" w:lineRule="auto"/>
        <w:jc w:val="both"/>
        <w:rPr>
          <w:rFonts w:ascii="Arial" w:hAnsi="Arial" w:cs="Arial"/>
          <w:szCs w:val="22"/>
        </w:rPr>
      </w:pPr>
      <w:r w:rsidRPr="00E75738">
        <w:rPr>
          <w:rFonts w:ascii="Arial" w:hAnsi="Arial" w:cs="Arial"/>
          <w:szCs w:val="22"/>
        </w:rPr>
        <w:t xml:space="preserve">Extraordinarios han sido los avances así como los esfuerzos de nuestro Estado de Nuevo </w:t>
      </w:r>
      <w:r w:rsidR="00115E6B" w:rsidRPr="00E75738">
        <w:rPr>
          <w:rFonts w:ascii="Arial" w:hAnsi="Arial" w:cs="Arial"/>
          <w:szCs w:val="22"/>
        </w:rPr>
        <w:t>León</w:t>
      </w:r>
      <w:r w:rsidRPr="00E75738">
        <w:rPr>
          <w:rFonts w:ascii="Arial" w:hAnsi="Arial" w:cs="Arial"/>
          <w:szCs w:val="22"/>
        </w:rPr>
        <w:t xml:space="preserve"> para garantizar la transversalidad de la perspectiva y equidad de género, no obstante a pesar de estos logros aún existen vestigios en nuestra Legislación que requieren de una mayor precisión para estar acorde con las instituciones públicas de nuestra entidad.</w:t>
      </w:r>
    </w:p>
    <w:p w:rsidR="00E75738" w:rsidRPr="00E75738" w:rsidRDefault="00E75738" w:rsidP="00E75738">
      <w:pPr>
        <w:autoSpaceDE w:val="0"/>
        <w:autoSpaceDN w:val="0"/>
        <w:adjustRightInd w:val="0"/>
        <w:spacing w:line="360" w:lineRule="auto"/>
        <w:jc w:val="both"/>
        <w:rPr>
          <w:rFonts w:ascii="Arial" w:hAnsi="Arial" w:cs="Arial"/>
          <w:szCs w:val="22"/>
        </w:rPr>
      </w:pPr>
    </w:p>
    <w:p w:rsidR="00E75738" w:rsidRDefault="00E75738" w:rsidP="00E75738">
      <w:pPr>
        <w:autoSpaceDE w:val="0"/>
        <w:autoSpaceDN w:val="0"/>
        <w:adjustRightInd w:val="0"/>
        <w:spacing w:line="360" w:lineRule="auto"/>
        <w:jc w:val="both"/>
        <w:rPr>
          <w:rFonts w:ascii="Arial" w:hAnsi="Arial" w:cs="Arial"/>
          <w:szCs w:val="22"/>
        </w:rPr>
      </w:pPr>
      <w:r w:rsidRPr="00E75738">
        <w:rPr>
          <w:rFonts w:ascii="Arial" w:hAnsi="Arial" w:cs="Arial"/>
          <w:szCs w:val="22"/>
        </w:rPr>
        <w:t>Mencionan las promoventes que la encargada de tutelar las relaciones entre el Gobierno del Estado y sus Trabajadores así como entre Ayuntamientos y sus trabajadores es la Ley del Servicio Civil del Estado de Nuevo León, los derechos consignados en la citada ley deben de ser garantes de las prerrogativas constitucionales, como lo es la igualdad del Varón o la Mujer como cabeza de familia y los derechos de sus dependientes.</w:t>
      </w:r>
    </w:p>
    <w:p w:rsidR="004B179A" w:rsidRDefault="004B179A" w:rsidP="00E75738">
      <w:pPr>
        <w:autoSpaceDE w:val="0"/>
        <w:autoSpaceDN w:val="0"/>
        <w:adjustRightInd w:val="0"/>
        <w:spacing w:line="360" w:lineRule="auto"/>
        <w:jc w:val="both"/>
        <w:rPr>
          <w:rFonts w:ascii="Arial" w:hAnsi="Arial" w:cs="Arial"/>
          <w:szCs w:val="22"/>
        </w:rPr>
      </w:pPr>
    </w:p>
    <w:p w:rsidR="00F35AB6" w:rsidRDefault="00F35AB6" w:rsidP="00E75738">
      <w:pPr>
        <w:autoSpaceDE w:val="0"/>
        <w:autoSpaceDN w:val="0"/>
        <w:adjustRightInd w:val="0"/>
        <w:spacing w:line="360" w:lineRule="auto"/>
        <w:jc w:val="both"/>
        <w:rPr>
          <w:rFonts w:ascii="Arial" w:hAnsi="Arial" w:cs="Arial"/>
          <w:szCs w:val="22"/>
        </w:rPr>
      </w:pPr>
    </w:p>
    <w:p w:rsidR="00334F98" w:rsidRPr="00E75738" w:rsidRDefault="00334F98" w:rsidP="00E75738">
      <w:pPr>
        <w:autoSpaceDE w:val="0"/>
        <w:autoSpaceDN w:val="0"/>
        <w:adjustRightInd w:val="0"/>
        <w:spacing w:line="360" w:lineRule="auto"/>
        <w:jc w:val="both"/>
        <w:rPr>
          <w:rFonts w:ascii="Arial" w:hAnsi="Arial" w:cs="Arial"/>
          <w:szCs w:val="22"/>
        </w:rPr>
      </w:pPr>
    </w:p>
    <w:p w:rsidR="00E75738" w:rsidRPr="00F35AB6" w:rsidRDefault="00E75738" w:rsidP="00F35AB6">
      <w:pPr>
        <w:pStyle w:val="Prrafodelista"/>
        <w:numPr>
          <w:ilvl w:val="0"/>
          <w:numId w:val="1"/>
        </w:numPr>
        <w:autoSpaceDE w:val="0"/>
        <w:autoSpaceDN w:val="0"/>
        <w:adjustRightInd w:val="0"/>
        <w:spacing w:line="360" w:lineRule="auto"/>
        <w:ind w:left="426"/>
        <w:jc w:val="both"/>
        <w:rPr>
          <w:rFonts w:ascii="Arial" w:hAnsi="Arial" w:cs="Arial"/>
          <w:b/>
          <w:szCs w:val="22"/>
        </w:rPr>
      </w:pPr>
      <w:r w:rsidRPr="00F35AB6">
        <w:rPr>
          <w:rFonts w:ascii="Arial" w:hAnsi="Arial" w:cs="Arial"/>
          <w:b/>
          <w:szCs w:val="22"/>
        </w:rPr>
        <w:lastRenderedPageBreak/>
        <w:t>Expediente 8605/LXXIII</w:t>
      </w:r>
    </w:p>
    <w:p w:rsidR="00E75738" w:rsidRPr="00E75738" w:rsidRDefault="00E75738" w:rsidP="00E75738">
      <w:pPr>
        <w:autoSpaceDE w:val="0"/>
        <w:autoSpaceDN w:val="0"/>
        <w:adjustRightInd w:val="0"/>
        <w:spacing w:line="360" w:lineRule="auto"/>
        <w:jc w:val="both"/>
        <w:rPr>
          <w:rFonts w:ascii="Arial" w:hAnsi="Arial" w:cs="Arial"/>
          <w:szCs w:val="22"/>
        </w:rPr>
      </w:pPr>
      <w:r w:rsidRPr="00E75738">
        <w:rPr>
          <w:rFonts w:ascii="Arial" w:hAnsi="Arial" w:cs="Arial"/>
          <w:szCs w:val="22"/>
        </w:rPr>
        <w:t>Expresan los promoventes que según las cifras del INEGI obtenidas durante el Censo General del Población y vivienda del 2010, uno de cada cuatro hogares mexicanos tiene por jefe de familia a una mujer, reflejo de su participación  creciente en la actividad económica, y reflejo de la autonomía que van logrando las mujeres en esta materia. Sin embargo, pese al innegable rol de igualdad que juega la mujer en la sociedad, una nos encontramos con costumbres y normas que establecen una tajante diferencia entre los derechos y obligaciones de las mujeres y los varones.</w:t>
      </w:r>
    </w:p>
    <w:p w:rsidR="00E75738" w:rsidRPr="00E75738" w:rsidRDefault="00E75738" w:rsidP="00E75738">
      <w:pPr>
        <w:autoSpaceDE w:val="0"/>
        <w:autoSpaceDN w:val="0"/>
        <w:adjustRightInd w:val="0"/>
        <w:spacing w:line="360" w:lineRule="auto"/>
        <w:jc w:val="both"/>
        <w:rPr>
          <w:rFonts w:ascii="Arial" w:hAnsi="Arial" w:cs="Arial"/>
          <w:szCs w:val="22"/>
        </w:rPr>
      </w:pPr>
    </w:p>
    <w:p w:rsidR="00E75738" w:rsidRPr="00E75738" w:rsidRDefault="00E75738" w:rsidP="00E75738">
      <w:pPr>
        <w:autoSpaceDE w:val="0"/>
        <w:autoSpaceDN w:val="0"/>
        <w:adjustRightInd w:val="0"/>
        <w:spacing w:line="360" w:lineRule="auto"/>
        <w:jc w:val="both"/>
        <w:rPr>
          <w:rFonts w:ascii="Arial" w:hAnsi="Arial" w:cs="Arial"/>
          <w:szCs w:val="22"/>
        </w:rPr>
      </w:pPr>
      <w:r w:rsidRPr="00E75738">
        <w:rPr>
          <w:rFonts w:ascii="Arial" w:hAnsi="Arial" w:cs="Arial"/>
          <w:szCs w:val="22"/>
        </w:rPr>
        <w:t>Una de las normas es la Ley del Instituto de Seguridad y Servicios Sociales de los Trabajadores del Estado de Nuevo León, que regula el funcionamiento del órgano conocido como ISSSTELEON, institución de seguridad social de los trabajadores del Estado de Nuevo León; en la cual estos trabajadores tienen el derecho de afiliar a sus familias para que reciban, entre otros el servicio de atención médica. Sin embargo, dicha ley contempla diferencia entre los derechos de los hombres y las mujeres para afiliar a sus parejas, ya sean cónyuges o bien concubinas o concubinarios.</w:t>
      </w:r>
    </w:p>
    <w:p w:rsidR="00E75738" w:rsidRPr="00E75738" w:rsidRDefault="00E75738" w:rsidP="00E75738">
      <w:pPr>
        <w:autoSpaceDE w:val="0"/>
        <w:autoSpaceDN w:val="0"/>
        <w:adjustRightInd w:val="0"/>
        <w:spacing w:line="360" w:lineRule="auto"/>
        <w:jc w:val="both"/>
        <w:rPr>
          <w:rFonts w:ascii="Arial" w:hAnsi="Arial" w:cs="Arial"/>
          <w:szCs w:val="22"/>
        </w:rPr>
      </w:pPr>
    </w:p>
    <w:p w:rsidR="00E75738" w:rsidRPr="00E75738" w:rsidRDefault="00E75738" w:rsidP="00E75738">
      <w:pPr>
        <w:autoSpaceDE w:val="0"/>
        <w:autoSpaceDN w:val="0"/>
        <w:adjustRightInd w:val="0"/>
        <w:spacing w:line="360" w:lineRule="auto"/>
        <w:jc w:val="both"/>
        <w:rPr>
          <w:rFonts w:ascii="Arial" w:hAnsi="Arial" w:cs="Arial"/>
          <w:szCs w:val="22"/>
        </w:rPr>
      </w:pPr>
    </w:p>
    <w:p w:rsidR="00E75738" w:rsidRDefault="00E75738" w:rsidP="00E75738">
      <w:pPr>
        <w:autoSpaceDE w:val="0"/>
        <w:autoSpaceDN w:val="0"/>
        <w:adjustRightInd w:val="0"/>
        <w:spacing w:line="360" w:lineRule="auto"/>
        <w:jc w:val="both"/>
        <w:rPr>
          <w:rFonts w:ascii="Arial" w:hAnsi="Arial" w:cs="Arial"/>
          <w:szCs w:val="22"/>
        </w:rPr>
      </w:pPr>
      <w:r w:rsidRPr="00E75738">
        <w:rPr>
          <w:rFonts w:ascii="Arial" w:hAnsi="Arial" w:cs="Arial"/>
          <w:szCs w:val="22"/>
        </w:rPr>
        <w:t>Manifiestan que según el inciso a) de la fracción IV,  del referido artículo quinto, el servidor público HOMBRE tendrá como beneficiaria a su esposa, o a la mujer con la que viva como si lo fuera, o con quien tenga hijos, siempre que ambos estén de matrimonio. En este supuesto, el único requisito que debe comprobar es que “dependa” del servidor público, pensionista o jubilado.</w:t>
      </w:r>
    </w:p>
    <w:p w:rsidR="00F35AB6" w:rsidRPr="00E75738" w:rsidRDefault="00F35AB6" w:rsidP="00E75738">
      <w:pPr>
        <w:autoSpaceDE w:val="0"/>
        <w:autoSpaceDN w:val="0"/>
        <w:adjustRightInd w:val="0"/>
        <w:spacing w:line="360" w:lineRule="auto"/>
        <w:jc w:val="both"/>
        <w:rPr>
          <w:rFonts w:ascii="Arial" w:hAnsi="Arial" w:cs="Arial"/>
          <w:szCs w:val="22"/>
        </w:rPr>
      </w:pPr>
    </w:p>
    <w:p w:rsidR="00E75738" w:rsidRDefault="00E75738" w:rsidP="00E75738">
      <w:pPr>
        <w:autoSpaceDE w:val="0"/>
        <w:autoSpaceDN w:val="0"/>
        <w:adjustRightInd w:val="0"/>
        <w:spacing w:line="360" w:lineRule="auto"/>
        <w:jc w:val="both"/>
        <w:rPr>
          <w:rFonts w:ascii="Arial" w:hAnsi="Arial" w:cs="Arial"/>
          <w:szCs w:val="22"/>
        </w:rPr>
      </w:pPr>
      <w:r w:rsidRPr="00E75738">
        <w:rPr>
          <w:rFonts w:ascii="Arial" w:hAnsi="Arial" w:cs="Arial"/>
          <w:szCs w:val="22"/>
        </w:rPr>
        <w:lastRenderedPageBreak/>
        <w:t>Arguyen por otro lado que para la servidora pública MUJER, el inciso f) de la fracción IV del mismo artículo Quinto contempla que será beneficiario su esposo, o el varón con quien viva como si lo fuera, o con quien tuviese hijos, siempre permanezcan libres de matrimonio. En este otro supuesto, los requisitos son además de que “dependa económicamente”, que tenga una edad mínima de sesenta años y que este incapacitado total y permanentemente para trabajar.</w:t>
      </w:r>
    </w:p>
    <w:p w:rsidR="00F35AB6" w:rsidRPr="00E75738" w:rsidRDefault="00F35AB6" w:rsidP="00E75738">
      <w:pPr>
        <w:autoSpaceDE w:val="0"/>
        <w:autoSpaceDN w:val="0"/>
        <w:adjustRightInd w:val="0"/>
        <w:spacing w:line="360" w:lineRule="auto"/>
        <w:jc w:val="both"/>
        <w:rPr>
          <w:rFonts w:ascii="Arial" w:hAnsi="Arial" w:cs="Arial"/>
          <w:szCs w:val="22"/>
        </w:rPr>
      </w:pPr>
    </w:p>
    <w:p w:rsidR="00E75738" w:rsidRDefault="00E75738" w:rsidP="00E75738">
      <w:pPr>
        <w:autoSpaceDE w:val="0"/>
        <w:autoSpaceDN w:val="0"/>
        <w:adjustRightInd w:val="0"/>
        <w:spacing w:line="360" w:lineRule="auto"/>
        <w:jc w:val="both"/>
        <w:rPr>
          <w:rFonts w:ascii="Arial" w:hAnsi="Arial" w:cs="Arial"/>
          <w:szCs w:val="22"/>
        </w:rPr>
      </w:pPr>
      <w:r w:rsidRPr="00E75738">
        <w:rPr>
          <w:rFonts w:ascii="Arial" w:hAnsi="Arial" w:cs="Arial"/>
          <w:szCs w:val="22"/>
        </w:rPr>
        <w:t>Por lo anterior consideran los promoventes existe una falta de igualdad entre los criterios para considerar a beneficiarios de hombres o mujeres lesiona la dignidad de la mujer, demerita las conquistas que ha venido obteniendo está en el ámbito laboral y resulta retrograda respecto a otras leyes de seguridad social, como la Ley del Seguro Social, que regula el funcionamiento del Instituto Mexicano del Seguro Social, en que su artículo 5 otorga la calidad de beneficiario al cónyuge, concubina o concubinario, sin hacer disti</w:t>
      </w:r>
      <w:r w:rsidR="00F35AB6">
        <w:rPr>
          <w:rFonts w:ascii="Arial" w:hAnsi="Arial" w:cs="Arial"/>
          <w:szCs w:val="22"/>
        </w:rPr>
        <w:t>nción del genero del trabajador</w:t>
      </w:r>
      <w:r w:rsidRPr="00E75738">
        <w:rPr>
          <w:rFonts w:ascii="Arial" w:hAnsi="Arial" w:cs="Arial"/>
          <w:szCs w:val="22"/>
        </w:rPr>
        <w:t>, asegurado o pensionado.</w:t>
      </w:r>
    </w:p>
    <w:p w:rsidR="00F35AB6" w:rsidRPr="00E75738" w:rsidRDefault="00F35AB6" w:rsidP="00E75738">
      <w:pPr>
        <w:autoSpaceDE w:val="0"/>
        <w:autoSpaceDN w:val="0"/>
        <w:adjustRightInd w:val="0"/>
        <w:spacing w:line="360" w:lineRule="auto"/>
        <w:jc w:val="both"/>
        <w:rPr>
          <w:rFonts w:ascii="Arial" w:hAnsi="Arial" w:cs="Arial"/>
          <w:szCs w:val="22"/>
        </w:rPr>
      </w:pPr>
    </w:p>
    <w:p w:rsidR="00342CDB" w:rsidRPr="00147D35" w:rsidRDefault="00342CDB" w:rsidP="00342CDB">
      <w:pPr>
        <w:autoSpaceDE w:val="0"/>
        <w:autoSpaceDN w:val="0"/>
        <w:adjustRightInd w:val="0"/>
        <w:spacing w:line="360" w:lineRule="auto"/>
        <w:jc w:val="both"/>
        <w:rPr>
          <w:rFonts w:ascii="Arial" w:hAnsi="Arial" w:cs="Arial"/>
          <w:szCs w:val="22"/>
        </w:rPr>
      </w:pPr>
      <w:r w:rsidRPr="003A0F90">
        <w:rPr>
          <w:rFonts w:ascii="Arial" w:hAnsi="Arial" w:cs="Arial"/>
          <w:b/>
          <w:szCs w:val="22"/>
        </w:rPr>
        <w:t>CONSIDERACIONES</w:t>
      </w:r>
    </w:p>
    <w:p w:rsidR="00342CDB" w:rsidRDefault="00342CDB" w:rsidP="00342CDB">
      <w:pPr>
        <w:spacing w:line="360" w:lineRule="auto"/>
        <w:jc w:val="both"/>
        <w:rPr>
          <w:rFonts w:ascii="Arial" w:hAnsi="Arial" w:cs="Arial"/>
        </w:rPr>
      </w:pPr>
      <w:r w:rsidRPr="009B1A8E">
        <w:rPr>
          <w:rFonts w:ascii="Arial" w:hAnsi="Arial" w:cs="Arial"/>
        </w:rPr>
        <w:t>Corresponde a</w:t>
      </w:r>
      <w:r>
        <w:rPr>
          <w:rFonts w:ascii="Arial" w:hAnsi="Arial" w:cs="Arial"/>
        </w:rPr>
        <w:t xml:space="preserve"> la Comisión de Fomento Económico conocer sobre el presente asunto d</w:t>
      </w:r>
      <w:r w:rsidRPr="009B1A8E">
        <w:rPr>
          <w:rFonts w:ascii="Arial" w:hAnsi="Arial" w:cs="Arial"/>
        </w:rPr>
        <w:t>e conformidad a lo establecido en los div</w:t>
      </w:r>
      <w:r>
        <w:rPr>
          <w:rFonts w:ascii="Arial" w:hAnsi="Arial" w:cs="Arial"/>
        </w:rPr>
        <w:t xml:space="preserve">ersos numerales 70, fracción XI </w:t>
      </w:r>
      <w:r w:rsidRPr="009B1A8E">
        <w:rPr>
          <w:rFonts w:ascii="Arial" w:hAnsi="Arial" w:cs="Arial"/>
        </w:rPr>
        <w:t>de la Ley Orgánica del Poder Legislativo del Estado</w:t>
      </w:r>
      <w:r>
        <w:rPr>
          <w:rFonts w:ascii="Arial" w:hAnsi="Arial" w:cs="Arial"/>
        </w:rPr>
        <w:t xml:space="preserve"> de Nuevo León y 39, fracción XI, incisos f) </w:t>
      </w:r>
      <w:r w:rsidRPr="009B1A8E">
        <w:rPr>
          <w:rFonts w:ascii="Arial" w:hAnsi="Arial" w:cs="Arial"/>
        </w:rPr>
        <w:t>del Reglamento para el Gobierno Interior del Congreso del Estado de Nuevo León.</w:t>
      </w:r>
    </w:p>
    <w:p w:rsidR="00342CDB" w:rsidRDefault="00342CDB" w:rsidP="00342CDB">
      <w:pPr>
        <w:spacing w:line="360" w:lineRule="auto"/>
        <w:jc w:val="both"/>
        <w:rPr>
          <w:rFonts w:ascii="Arial" w:hAnsi="Arial" w:cs="Arial"/>
        </w:rPr>
      </w:pPr>
    </w:p>
    <w:p w:rsidR="00F35AB6" w:rsidRDefault="00F35AB6" w:rsidP="00F35AB6">
      <w:pPr>
        <w:spacing w:line="360" w:lineRule="auto"/>
        <w:jc w:val="both"/>
        <w:rPr>
          <w:rFonts w:ascii="Arial" w:hAnsi="Arial" w:cs="Arial"/>
          <w:lang w:val="es-MX"/>
        </w:rPr>
      </w:pPr>
      <w:r w:rsidRPr="00F35AB6">
        <w:rPr>
          <w:rFonts w:ascii="Arial" w:hAnsi="Arial" w:cs="Arial"/>
          <w:lang w:val="es-MX"/>
        </w:rPr>
        <w:t xml:space="preserve">Coincidimos con los promoventes en el sentido de que existe una discrepancia en la aplicación de la ley para la aplicación de la misma toda vez que como lo refieren, se favorece dentro del ordenamiento únicamente a los derechos de la MUJER, dando de este modo se da un trato </w:t>
      </w:r>
      <w:r w:rsidRPr="00F35AB6">
        <w:rPr>
          <w:rFonts w:ascii="Arial" w:hAnsi="Arial" w:cs="Arial"/>
          <w:lang w:val="es-MX"/>
        </w:rPr>
        <w:lastRenderedPageBreak/>
        <w:t>discriminatorio e inequitativo sobre a los derechos del HOMBRE, no obstante lo establecido por nuestra carta magna en el artículo 4 Constitucional.</w:t>
      </w:r>
    </w:p>
    <w:p w:rsidR="00F35AB6" w:rsidRPr="00F35AB6" w:rsidRDefault="00F35AB6" w:rsidP="00F35AB6">
      <w:pPr>
        <w:spacing w:line="360" w:lineRule="auto"/>
        <w:jc w:val="both"/>
        <w:rPr>
          <w:rFonts w:ascii="Arial" w:hAnsi="Arial" w:cs="Arial"/>
          <w:lang w:val="es-MX"/>
        </w:rPr>
      </w:pPr>
    </w:p>
    <w:p w:rsidR="00F35AB6" w:rsidRPr="00F35AB6" w:rsidRDefault="00F35AB6" w:rsidP="00F35AB6">
      <w:pPr>
        <w:spacing w:line="360" w:lineRule="auto"/>
        <w:jc w:val="both"/>
        <w:rPr>
          <w:rFonts w:ascii="Arial" w:hAnsi="Arial" w:cs="Arial"/>
          <w:lang w:val="es-MX"/>
        </w:rPr>
      </w:pPr>
      <w:r w:rsidRPr="00F35AB6">
        <w:rPr>
          <w:rFonts w:ascii="Arial" w:hAnsi="Arial" w:cs="Arial"/>
          <w:lang w:val="es-MX"/>
        </w:rPr>
        <w:t>Ahora si bien estamos de acuerdo con el espíritu de apoyo de los promoventes, también debemos de considerar lo establecido por la nueva Ley  en materia de Disciplina Financiera</w:t>
      </w:r>
      <w:r>
        <w:rPr>
          <w:rFonts w:ascii="Arial" w:hAnsi="Arial" w:cs="Arial"/>
          <w:lang w:val="es-MX"/>
        </w:rPr>
        <w:t xml:space="preserve"> para las Entidades Federativas y los Municipios</w:t>
      </w:r>
      <w:r w:rsidRPr="00F35AB6">
        <w:rPr>
          <w:rFonts w:ascii="Arial" w:hAnsi="Arial" w:cs="Arial"/>
          <w:lang w:val="es-MX"/>
        </w:rPr>
        <w:t>, el cual en su a</w:t>
      </w:r>
      <w:r>
        <w:rPr>
          <w:rFonts w:ascii="Arial" w:hAnsi="Arial" w:cs="Arial"/>
          <w:lang w:val="es-MX"/>
        </w:rPr>
        <w:t>rtículo 8 menciona lo siguiente:</w:t>
      </w:r>
    </w:p>
    <w:p w:rsidR="00F35AB6" w:rsidRPr="00F35AB6" w:rsidRDefault="00F35AB6" w:rsidP="00F35AB6">
      <w:pPr>
        <w:spacing w:line="360" w:lineRule="auto"/>
        <w:jc w:val="both"/>
        <w:rPr>
          <w:rFonts w:ascii="Arial" w:hAnsi="Arial" w:cs="Arial"/>
          <w:lang w:val="es-MX"/>
        </w:rPr>
      </w:pPr>
    </w:p>
    <w:p w:rsidR="00F35AB6" w:rsidRPr="00F35AB6" w:rsidRDefault="00F35AB6" w:rsidP="00F35AB6">
      <w:pPr>
        <w:ind w:left="1134" w:right="709"/>
        <w:jc w:val="both"/>
        <w:rPr>
          <w:rFonts w:ascii="Arial" w:hAnsi="Arial" w:cs="Arial"/>
          <w:i/>
          <w:sz w:val="22"/>
          <w:lang w:val="es-MX"/>
        </w:rPr>
      </w:pPr>
      <w:r w:rsidRPr="00F35AB6">
        <w:rPr>
          <w:rFonts w:ascii="Arial" w:hAnsi="Arial" w:cs="Arial"/>
          <w:i/>
          <w:sz w:val="22"/>
          <w:lang w:val="es-MX"/>
        </w:rPr>
        <w:t>Artículo 8.- Toda propuesta de aumento o creación de gasto del Presupuesto de Egresos, deberá acompañarse con la correspondiente iniciativa de ingreso o compensarse con reducciones en otras previsiones de gasto.</w:t>
      </w:r>
    </w:p>
    <w:p w:rsidR="00F35AB6" w:rsidRPr="00F35AB6" w:rsidRDefault="00F35AB6" w:rsidP="00F35AB6">
      <w:pPr>
        <w:ind w:left="1134" w:right="709"/>
        <w:jc w:val="both"/>
        <w:rPr>
          <w:rFonts w:ascii="Arial" w:hAnsi="Arial" w:cs="Arial"/>
          <w:i/>
          <w:sz w:val="22"/>
          <w:lang w:val="es-MX"/>
        </w:rPr>
      </w:pPr>
    </w:p>
    <w:p w:rsidR="00F35AB6" w:rsidRPr="00F35AB6" w:rsidRDefault="00F35AB6" w:rsidP="00F35AB6">
      <w:pPr>
        <w:ind w:left="1134" w:right="709"/>
        <w:jc w:val="both"/>
        <w:rPr>
          <w:rFonts w:ascii="Arial" w:hAnsi="Arial" w:cs="Arial"/>
          <w:i/>
          <w:sz w:val="22"/>
          <w:lang w:val="es-MX"/>
        </w:rPr>
      </w:pPr>
      <w:r w:rsidRPr="00F35AB6">
        <w:rPr>
          <w:rFonts w:ascii="Arial" w:hAnsi="Arial" w:cs="Arial"/>
          <w:i/>
          <w:sz w:val="22"/>
          <w:lang w:val="es-MX"/>
        </w:rP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F35AB6" w:rsidRDefault="00F35AB6" w:rsidP="00F35AB6">
      <w:pPr>
        <w:spacing w:line="360" w:lineRule="auto"/>
        <w:jc w:val="both"/>
        <w:rPr>
          <w:rFonts w:ascii="Arial" w:hAnsi="Arial" w:cs="Arial"/>
          <w:lang w:val="es-MX"/>
        </w:rPr>
      </w:pPr>
    </w:p>
    <w:p w:rsidR="00F35AB6" w:rsidRDefault="00F35AB6" w:rsidP="00F35AB6">
      <w:pPr>
        <w:spacing w:line="360" w:lineRule="auto"/>
        <w:jc w:val="both"/>
        <w:rPr>
          <w:rFonts w:ascii="Arial" w:hAnsi="Arial" w:cs="Arial"/>
          <w:lang w:val="es-MX"/>
        </w:rPr>
      </w:pPr>
      <w:r w:rsidRPr="00F35AB6">
        <w:rPr>
          <w:rFonts w:ascii="Arial" w:hAnsi="Arial" w:cs="Arial"/>
          <w:lang w:val="es-MX"/>
        </w:rPr>
        <w:t>De lo anterior se desprende la obligación de los promoventes de presentar una iniciativa con una análisis financiero que proponga el mecanismo mediante el cual serían ingresados los recursos económicos que egresarían del Instituto con dicha reforma, misma de la cual carece por lo que en este momento no es posible aprobarla en sus términos, hasta en tanto no cuente con los requisitos a los que estamos obligados a proporcionar.</w:t>
      </w:r>
    </w:p>
    <w:p w:rsidR="00F35AB6" w:rsidRPr="00F35AB6" w:rsidRDefault="00F35AB6" w:rsidP="00F35AB6">
      <w:pPr>
        <w:spacing w:line="360" w:lineRule="auto"/>
        <w:jc w:val="both"/>
        <w:rPr>
          <w:rFonts w:ascii="Arial" w:hAnsi="Arial" w:cs="Arial"/>
          <w:lang w:val="es-MX"/>
        </w:rPr>
      </w:pPr>
    </w:p>
    <w:p w:rsidR="00F35AB6" w:rsidRDefault="00F35AB6" w:rsidP="00F35AB6">
      <w:pPr>
        <w:spacing w:line="360" w:lineRule="auto"/>
        <w:jc w:val="both"/>
        <w:rPr>
          <w:rFonts w:ascii="Arial" w:hAnsi="Arial" w:cs="Arial"/>
          <w:lang w:val="es-MX"/>
        </w:rPr>
      </w:pPr>
      <w:r w:rsidRPr="00F35AB6">
        <w:rPr>
          <w:rFonts w:ascii="Arial" w:hAnsi="Arial" w:cs="Arial"/>
          <w:lang w:val="es-MX"/>
        </w:rPr>
        <w:t>Coincidimos con los promoventes en el sentido de que existe una incongruencia en la aplicación de la ley entre hombres y mujeres en nuestro país.</w:t>
      </w:r>
    </w:p>
    <w:p w:rsidR="00F35AB6" w:rsidRDefault="00F35AB6" w:rsidP="00F35AB6">
      <w:pPr>
        <w:spacing w:line="360" w:lineRule="auto"/>
        <w:jc w:val="both"/>
        <w:rPr>
          <w:rFonts w:ascii="Arial" w:hAnsi="Arial" w:cs="Arial"/>
          <w:lang w:val="es-MX"/>
        </w:rPr>
      </w:pPr>
      <w:r w:rsidRPr="00F35AB6">
        <w:rPr>
          <w:rFonts w:ascii="Arial" w:hAnsi="Arial" w:cs="Arial"/>
          <w:lang w:val="es-MX"/>
        </w:rPr>
        <w:lastRenderedPageBreak/>
        <w:t>De lo anterior se desprende la obligación de los promoventes de presentar na iniciativa con una análisis financiero del cual carece Por lo que en este momento no es posible aprobarla en sus términos, hasta en tanto no cuente con los requisitos a los que estamos obligados a proporcionar.</w:t>
      </w:r>
    </w:p>
    <w:p w:rsidR="00041954" w:rsidRDefault="00041954" w:rsidP="00F35AB6">
      <w:pPr>
        <w:spacing w:line="360" w:lineRule="auto"/>
        <w:jc w:val="both"/>
        <w:rPr>
          <w:rFonts w:ascii="Arial" w:hAnsi="Arial" w:cs="Arial"/>
          <w:lang w:val="es-MX"/>
        </w:rPr>
      </w:pPr>
    </w:p>
    <w:p w:rsidR="00041954" w:rsidRPr="007A6251" w:rsidRDefault="00041954" w:rsidP="00041954">
      <w:pPr>
        <w:spacing w:line="360" w:lineRule="auto"/>
        <w:jc w:val="both"/>
        <w:rPr>
          <w:rFonts w:ascii="Arial" w:hAnsi="Arial" w:cs="Arial"/>
          <w:lang w:val="es-MX"/>
        </w:rPr>
      </w:pPr>
    </w:p>
    <w:p w:rsidR="00041954" w:rsidRDefault="00041954" w:rsidP="00041954">
      <w:pPr>
        <w:spacing w:line="360" w:lineRule="auto"/>
        <w:jc w:val="both"/>
        <w:rPr>
          <w:rFonts w:ascii="Arial" w:hAnsi="Arial" w:cs="Arial"/>
          <w:lang w:val="es-MX"/>
        </w:rPr>
      </w:pPr>
      <w:r>
        <w:rPr>
          <w:rFonts w:ascii="Arial" w:hAnsi="Arial" w:cs="Arial"/>
          <w:lang w:val="es-MX"/>
        </w:rPr>
        <w:t>Por anterior esta comisión dictaminadora, somos solidarios de la problemática presentada por los promoventes, pero estamos conscientes que los recursos  del Gobierno del Estado, son insuficientes por lo que nos comprometemos a formar mesas de trabajo, con el fin de crear una reforma integral de la Ley del ISSSTELEON.</w:t>
      </w:r>
    </w:p>
    <w:p w:rsidR="00041954" w:rsidRDefault="00041954" w:rsidP="00F35AB6">
      <w:pPr>
        <w:spacing w:line="360" w:lineRule="auto"/>
        <w:jc w:val="both"/>
        <w:rPr>
          <w:rFonts w:ascii="Arial" w:hAnsi="Arial" w:cs="Arial"/>
          <w:lang w:val="es-MX"/>
        </w:rPr>
      </w:pPr>
    </w:p>
    <w:p w:rsidR="00F35AB6" w:rsidRPr="00F35AB6" w:rsidRDefault="00F35AB6" w:rsidP="00F35AB6">
      <w:pPr>
        <w:spacing w:line="360" w:lineRule="auto"/>
        <w:jc w:val="both"/>
        <w:rPr>
          <w:rFonts w:ascii="Arial" w:hAnsi="Arial" w:cs="Arial"/>
          <w:lang w:val="es-MX"/>
        </w:rPr>
      </w:pPr>
    </w:p>
    <w:p w:rsidR="00342CDB" w:rsidRPr="006E74FB" w:rsidRDefault="00342CDB" w:rsidP="00342CDB">
      <w:pPr>
        <w:spacing w:line="360" w:lineRule="auto"/>
        <w:jc w:val="both"/>
        <w:rPr>
          <w:rFonts w:ascii="Arial" w:hAnsi="Arial" w:cs="Arial"/>
          <w:b/>
          <w:i/>
        </w:rPr>
      </w:pPr>
      <w:r>
        <w:rPr>
          <w:rFonts w:ascii="Arial" w:hAnsi="Arial" w:cs="Arial"/>
        </w:rPr>
        <w:t>Por lo antes expuesto, quienes integramos la Comisión de Fomento Económico, sometemos a la consideración de este Poder Legislativo, el siguiente punto de:</w:t>
      </w:r>
    </w:p>
    <w:p w:rsidR="00F35AB6" w:rsidRDefault="00F35AB6" w:rsidP="00342CDB">
      <w:pPr>
        <w:spacing w:line="360" w:lineRule="auto"/>
        <w:jc w:val="center"/>
        <w:rPr>
          <w:rFonts w:ascii="Arial" w:hAnsi="Arial" w:cs="Arial"/>
          <w:b/>
        </w:rPr>
      </w:pPr>
    </w:p>
    <w:p w:rsidR="00342CDB" w:rsidRDefault="00342CDB" w:rsidP="00342CDB">
      <w:pPr>
        <w:spacing w:line="360" w:lineRule="auto"/>
        <w:jc w:val="center"/>
        <w:rPr>
          <w:rFonts w:ascii="Arial" w:hAnsi="Arial" w:cs="Arial"/>
          <w:b/>
          <w:lang w:val="es-MX" w:eastAsia="en-US"/>
        </w:rPr>
      </w:pPr>
      <w:r>
        <w:rPr>
          <w:rFonts w:ascii="Arial" w:hAnsi="Arial" w:cs="Arial"/>
          <w:b/>
        </w:rPr>
        <w:t>ACUERDO</w:t>
      </w:r>
    </w:p>
    <w:p w:rsidR="00342CDB" w:rsidRDefault="00342CDB" w:rsidP="00342CDB">
      <w:pPr>
        <w:spacing w:line="360" w:lineRule="auto"/>
        <w:jc w:val="center"/>
        <w:rPr>
          <w:rFonts w:ascii="Arial" w:hAnsi="Arial" w:cs="Arial"/>
          <w:b/>
        </w:rPr>
      </w:pPr>
    </w:p>
    <w:p w:rsidR="00342CDB" w:rsidRDefault="00342CDB" w:rsidP="00342CDB">
      <w:pPr>
        <w:spacing w:line="360" w:lineRule="auto"/>
        <w:jc w:val="both"/>
        <w:rPr>
          <w:rFonts w:ascii="Arial" w:hAnsi="Arial" w:cs="Arial"/>
          <w:b/>
        </w:rPr>
      </w:pPr>
      <w:r>
        <w:rPr>
          <w:rFonts w:ascii="Arial" w:hAnsi="Arial" w:cs="Arial"/>
          <w:b/>
        </w:rPr>
        <w:t xml:space="preserve">PRIMERO.- </w:t>
      </w:r>
      <w:r w:rsidRPr="00E21E37">
        <w:rPr>
          <w:rFonts w:ascii="Arial" w:hAnsi="Arial" w:cs="Arial"/>
          <w:b/>
        </w:rPr>
        <w:t xml:space="preserve">NO HA LUGAR  </w:t>
      </w:r>
      <w:r w:rsidRPr="00E21E37">
        <w:rPr>
          <w:rFonts w:ascii="Arial" w:hAnsi="Arial" w:cs="Arial"/>
        </w:rPr>
        <w:t>a la</w:t>
      </w:r>
      <w:r w:rsidR="00F35AB6">
        <w:rPr>
          <w:rFonts w:ascii="Arial" w:hAnsi="Arial" w:cs="Arial"/>
        </w:rPr>
        <w:t>s</w:t>
      </w:r>
      <w:r w:rsidRPr="00E21E37">
        <w:rPr>
          <w:rFonts w:ascii="Arial" w:hAnsi="Arial" w:cs="Arial"/>
        </w:rPr>
        <w:t xml:space="preserve"> iniciativa</w:t>
      </w:r>
      <w:r w:rsidR="00F35AB6">
        <w:rPr>
          <w:rFonts w:ascii="Arial" w:hAnsi="Arial" w:cs="Arial"/>
        </w:rPr>
        <w:t xml:space="preserve">s </w:t>
      </w:r>
      <w:r w:rsidRPr="00E21E37">
        <w:rPr>
          <w:rFonts w:ascii="Arial" w:hAnsi="Arial" w:cs="Arial"/>
        </w:rPr>
        <w:t>presentada</w:t>
      </w:r>
      <w:r w:rsidR="00F35AB6">
        <w:rPr>
          <w:rFonts w:ascii="Arial" w:hAnsi="Arial" w:cs="Arial"/>
        </w:rPr>
        <w:t>s</w:t>
      </w:r>
      <w:r w:rsidRPr="00E21E37">
        <w:rPr>
          <w:rFonts w:ascii="Arial" w:hAnsi="Arial" w:cs="Arial"/>
        </w:rPr>
        <w:t xml:space="preserve"> de conformidad por las consideraciones vertidas en el cuerpo del Dictamen.</w:t>
      </w:r>
    </w:p>
    <w:p w:rsidR="00342CDB" w:rsidRPr="00E21E37" w:rsidRDefault="00342CDB" w:rsidP="00342CDB">
      <w:pPr>
        <w:spacing w:line="360" w:lineRule="auto"/>
        <w:jc w:val="both"/>
        <w:rPr>
          <w:rFonts w:ascii="Arial" w:hAnsi="Arial" w:cs="Arial"/>
          <w:b/>
          <w:lang w:val="es-MX"/>
        </w:rPr>
      </w:pPr>
    </w:p>
    <w:p w:rsidR="00342CDB" w:rsidRPr="00CD5EC5" w:rsidRDefault="00342CDB" w:rsidP="00342CDB">
      <w:pPr>
        <w:spacing w:line="360" w:lineRule="auto"/>
        <w:jc w:val="both"/>
        <w:rPr>
          <w:rFonts w:ascii="Arial" w:hAnsi="Arial" w:cs="Arial"/>
        </w:rPr>
      </w:pPr>
      <w:r w:rsidRPr="00CD5EC5">
        <w:rPr>
          <w:rFonts w:ascii="Arial" w:hAnsi="Arial" w:cs="Arial"/>
          <w:b/>
        </w:rPr>
        <w:t xml:space="preserve">SEGUNDO.- </w:t>
      </w:r>
      <w:r w:rsidRPr="00CD5EC5">
        <w:rPr>
          <w:rFonts w:ascii="Arial" w:hAnsi="Arial" w:cs="Arial"/>
        </w:rPr>
        <w:t>Comuníquese el presente Acuerdo a</w:t>
      </w:r>
      <w:r w:rsidR="00F35AB6">
        <w:rPr>
          <w:rFonts w:ascii="Arial" w:hAnsi="Arial" w:cs="Arial"/>
        </w:rPr>
        <w:t xml:space="preserve"> </w:t>
      </w:r>
      <w:r>
        <w:rPr>
          <w:rFonts w:ascii="Arial" w:hAnsi="Arial" w:cs="Arial"/>
        </w:rPr>
        <w:t>l</w:t>
      </w:r>
      <w:r w:rsidR="00F35AB6">
        <w:rPr>
          <w:rFonts w:ascii="Arial" w:hAnsi="Arial" w:cs="Arial"/>
        </w:rPr>
        <w:t>os</w:t>
      </w:r>
      <w:r>
        <w:rPr>
          <w:rFonts w:ascii="Arial" w:hAnsi="Arial" w:cs="Arial"/>
        </w:rPr>
        <w:t xml:space="preserve"> p</w:t>
      </w:r>
      <w:r w:rsidRPr="00CD5EC5">
        <w:rPr>
          <w:rFonts w:ascii="Arial" w:hAnsi="Arial" w:cs="Arial"/>
        </w:rPr>
        <w:t>romovente</w:t>
      </w:r>
      <w:r w:rsidR="00F35AB6">
        <w:rPr>
          <w:rFonts w:ascii="Arial" w:hAnsi="Arial" w:cs="Arial"/>
        </w:rPr>
        <w:t>s</w:t>
      </w:r>
      <w:r w:rsidRPr="00CD5EC5">
        <w:rPr>
          <w:rFonts w:ascii="Arial" w:hAnsi="Arial" w:cs="Arial"/>
        </w:rPr>
        <w:t xml:space="preserve">, en cumplimiento de lo establecido por el artículo 124 del Reglamento para el Gobierno Interior del Congreso del Estado de Nuevo León. </w:t>
      </w:r>
    </w:p>
    <w:p w:rsidR="00342CDB" w:rsidRPr="00CD5EC5" w:rsidRDefault="00342CDB" w:rsidP="00342CDB">
      <w:pPr>
        <w:spacing w:line="360" w:lineRule="auto"/>
        <w:jc w:val="both"/>
        <w:rPr>
          <w:rFonts w:ascii="Arial" w:hAnsi="Arial" w:cs="Arial"/>
          <w:b/>
        </w:rPr>
      </w:pPr>
    </w:p>
    <w:p w:rsidR="00342CDB" w:rsidRPr="00CD5EC5" w:rsidRDefault="00342CDB" w:rsidP="00342CDB">
      <w:pPr>
        <w:spacing w:line="360" w:lineRule="auto"/>
        <w:jc w:val="both"/>
        <w:rPr>
          <w:rFonts w:cs="Arial"/>
          <w:b/>
        </w:rPr>
      </w:pPr>
      <w:r w:rsidRPr="00CD5EC5">
        <w:rPr>
          <w:rFonts w:ascii="Arial" w:hAnsi="Arial" w:cs="Arial"/>
          <w:b/>
        </w:rPr>
        <w:t xml:space="preserve">TERCERO.- </w:t>
      </w:r>
      <w:r w:rsidRPr="00CD5EC5">
        <w:rPr>
          <w:rFonts w:ascii="Arial" w:hAnsi="Arial" w:cs="Arial"/>
        </w:rPr>
        <w:t>Archívese y téngase por concluido el presente asunto.</w:t>
      </w:r>
    </w:p>
    <w:p w:rsidR="00342CDB" w:rsidRDefault="00342CDB" w:rsidP="00342CDB">
      <w:pPr>
        <w:spacing w:line="360" w:lineRule="auto"/>
        <w:jc w:val="center"/>
        <w:rPr>
          <w:rFonts w:ascii="Arial" w:hAnsi="Arial" w:cs="Arial"/>
          <w:b/>
          <w:lang w:val="es-ES_tradnl"/>
        </w:rPr>
      </w:pPr>
    </w:p>
    <w:p w:rsidR="00342CDB" w:rsidRDefault="00342CDB" w:rsidP="00342CDB">
      <w:pPr>
        <w:spacing w:line="360" w:lineRule="auto"/>
        <w:jc w:val="center"/>
        <w:rPr>
          <w:rFonts w:ascii="Arial" w:hAnsi="Arial" w:cs="Arial"/>
          <w:b/>
          <w:lang w:val="es-ES_tradnl"/>
        </w:rPr>
      </w:pPr>
    </w:p>
    <w:p w:rsidR="00342CDB" w:rsidRPr="00CD5EC5" w:rsidRDefault="00342CDB" w:rsidP="00342CDB">
      <w:pPr>
        <w:spacing w:line="360" w:lineRule="auto"/>
        <w:jc w:val="center"/>
        <w:rPr>
          <w:rFonts w:ascii="Arial" w:hAnsi="Arial" w:cs="Arial"/>
          <w:b/>
          <w:lang w:val="es-ES_tradnl"/>
        </w:rPr>
      </w:pPr>
      <w:r w:rsidRPr="00CD5EC5">
        <w:rPr>
          <w:rFonts w:ascii="Arial" w:hAnsi="Arial" w:cs="Arial"/>
          <w:b/>
          <w:lang w:val="es-ES_tradnl"/>
        </w:rPr>
        <w:t xml:space="preserve">Monterrey, Nuevo León a </w:t>
      </w:r>
      <w:r w:rsidR="004B179A">
        <w:rPr>
          <w:rFonts w:ascii="Arial" w:hAnsi="Arial" w:cs="Arial"/>
          <w:b/>
          <w:lang w:val="es-ES_tradnl"/>
        </w:rPr>
        <w:t xml:space="preserve"> </w:t>
      </w:r>
    </w:p>
    <w:p w:rsidR="00342CDB" w:rsidRPr="00CD5EC5" w:rsidRDefault="00342CDB" w:rsidP="00342CDB">
      <w:pPr>
        <w:spacing w:line="360" w:lineRule="auto"/>
        <w:jc w:val="center"/>
        <w:rPr>
          <w:rFonts w:ascii="Arial" w:hAnsi="Arial" w:cs="Arial"/>
          <w:b/>
          <w:lang w:val="es-ES_tradnl"/>
        </w:rPr>
      </w:pPr>
    </w:p>
    <w:p w:rsidR="00342CDB" w:rsidRPr="00CD5EC5" w:rsidRDefault="00342CDB" w:rsidP="00342CDB">
      <w:pPr>
        <w:jc w:val="center"/>
        <w:rPr>
          <w:rFonts w:ascii="Arial" w:hAnsi="Arial" w:cs="Arial"/>
          <w:b/>
          <w:bCs/>
          <w:lang w:val="es-ES_tradnl"/>
        </w:rPr>
      </w:pPr>
      <w:r w:rsidRPr="00CD5EC5">
        <w:rPr>
          <w:rFonts w:ascii="Arial" w:hAnsi="Arial" w:cs="Arial"/>
          <w:b/>
          <w:bCs/>
          <w:lang w:val="es-ES_tradnl"/>
        </w:rPr>
        <w:t>Comisión de Fomento Económico.</w:t>
      </w:r>
    </w:p>
    <w:p w:rsidR="00342CDB" w:rsidRDefault="00342CDB" w:rsidP="00342CDB">
      <w:pPr>
        <w:jc w:val="center"/>
        <w:rPr>
          <w:rFonts w:ascii="Arial" w:hAnsi="Arial" w:cs="Arial"/>
          <w:b/>
          <w:bCs/>
          <w:lang w:val="es-ES_tradnl"/>
        </w:rPr>
      </w:pPr>
    </w:p>
    <w:p w:rsidR="00342CDB" w:rsidRPr="00CD5EC5" w:rsidRDefault="004B179A" w:rsidP="00342CDB">
      <w:pPr>
        <w:jc w:val="center"/>
        <w:rPr>
          <w:rFonts w:ascii="Arial" w:hAnsi="Arial" w:cs="Arial"/>
          <w:bCs/>
          <w:lang w:val="es-ES_tradnl"/>
        </w:rPr>
      </w:pPr>
      <w:r>
        <w:rPr>
          <w:rFonts w:ascii="Arial" w:hAnsi="Arial" w:cs="Arial"/>
          <w:bCs/>
          <w:lang w:val="es-ES_tradnl"/>
        </w:rPr>
        <w:t>Dip. Presidenta</w:t>
      </w:r>
      <w:bookmarkStart w:id="0" w:name="_GoBack"/>
      <w:bookmarkEnd w:id="0"/>
      <w:r w:rsidR="00342CDB" w:rsidRPr="00CD5EC5">
        <w:rPr>
          <w:rFonts w:ascii="Arial" w:hAnsi="Arial" w:cs="Arial"/>
          <w:bCs/>
          <w:lang w:val="es-ES_tradnl"/>
        </w:rPr>
        <w:t>:</w:t>
      </w:r>
    </w:p>
    <w:p w:rsidR="00342CDB" w:rsidRPr="00CD5EC5" w:rsidRDefault="00342CDB" w:rsidP="00342CDB">
      <w:pPr>
        <w:jc w:val="center"/>
        <w:rPr>
          <w:rFonts w:ascii="Arial" w:hAnsi="Arial" w:cs="Arial"/>
          <w:bCs/>
          <w:lang w:val="es-ES_tradnl"/>
        </w:rPr>
      </w:pPr>
    </w:p>
    <w:p w:rsidR="00342CDB" w:rsidRDefault="00342CDB" w:rsidP="00342CDB">
      <w:pPr>
        <w:jc w:val="center"/>
        <w:rPr>
          <w:rFonts w:ascii="Arial" w:hAnsi="Arial" w:cs="Arial"/>
          <w:bCs/>
          <w:lang w:val="es-ES_tradnl"/>
        </w:rPr>
      </w:pPr>
    </w:p>
    <w:p w:rsidR="00342CDB" w:rsidRPr="00CD5EC5" w:rsidRDefault="00342CDB" w:rsidP="00342CDB">
      <w:pPr>
        <w:jc w:val="center"/>
        <w:rPr>
          <w:rFonts w:ascii="Arial" w:hAnsi="Arial" w:cs="Arial"/>
          <w:bCs/>
          <w:lang w:val="es-ES_tradnl"/>
        </w:rPr>
      </w:pPr>
    </w:p>
    <w:p w:rsidR="00342CDB" w:rsidRPr="00CD5EC5" w:rsidRDefault="00342CDB" w:rsidP="00342CDB">
      <w:pPr>
        <w:jc w:val="center"/>
        <w:rPr>
          <w:rFonts w:ascii="Arial" w:hAnsi="Arial" w:cs="Arial"/>
          <w:lang w:val="es-ES_tradnl"/>
        </w:rPr>
      </w:pPr>
      <w:r w:rsidRPr="00CD5EC5">
        <w:rPr>
          <w:rFonts w:ascii="Arial" w:hAnsi="Arial" w:cs="Arial"/>
          <w:lang w:val="es-ES_tradnl"/>
        </w:rPr>
        <w:t>Eva Margarita Gómez Tamez</w:t>
      </w:r>
    </w:p>
    <w:p w:rsidR="00342CDB" w:rsidRPr="00CD5EC5" w:rsidRDefault="00342CDB" w:rsidP="00342CDB">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342CDB" w:rsidRPr="00CD5EC5" w:rsidTr="00CB3241">
        <w:trPr>
          <w:jc w:val="center"/>
        </w:trPr>
        <w:tc>
          <w:tcPr>
            <w:tcW w:w="3860" w:type="dxa"/>
          </w:tcPr>
          <w:p w:rsidR="00342CDB" w:rsidRPr="00CD5EC5" w:rsidRDefault="00342CDB" w:rsidP="00CB3241">
            <w:pPr>
              <w:jc w:val="center"/>
              <w:rPr>
                <w:rFonts w:ascii="Arial" w:hAnsi="Arial" w:cs="Arial"/>
                <w:bCs/>
                <w:lang w:val="es-ES_tradnl"/>
              </w:rPr>
            </w:pPr>
            <w:r w:rsidRPr="00CD5EC5">
              <w:rPr>
                <w:rFonts w:ascii="Arial" w:hAnsi="Arial" w:cs="Arial"/>
                <w:bCs/>
                <w:lang w:val="es-ES_tradnl"/>
              </w:rPr>
              <w:t>Dip. Vicepresidente:</w:t>
            </w: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r w:rsidRPr="00CD5EC5">
              <w:rPr>
                <w:rFonts w:ascii="Arial" w:hAnsi="Arial" w:cs="Arial"/>
                <w:bCs/>
                <w:lang w:val="es-ES_tradnl"/>
              </w:rPr>
              <w:t>Alhinna Berenice Vargas García</w:t>
            </w: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Pr="00CD5EC5" w:rsidRDefault="00342CDB" w:rsidP="00CB3241">
            <w:pPr>
              <w:jc w:val="center"/>
              <w:rPr>
                <w:rFonts w:ascii="Arial" w:hAnsi="Arial" w:cs="Arial"/>
                <w:bCs/>
                <w:lang w:val="es-ES_tradnl"/>
              </w:rPr>
            </w:pPr>
          </w:p>
        </w:tc>
        <w:tc>
          <w:tcPr>
            <w:tcW w:w="4510" w:type="dxa"/>
          </w:tcPr>
          <w:p w:rsidR="00342CDB" w:rsidRPr="00CD5EC5" w:rsidRDefault="00342CDB" w:rsidP="00CB3241">
            <w:pPr>
              <w:jc w:val="center"/>
              <w:rPr>
                <w:rFonts w:ascii="Arial" w:hAnsi="Arial" w:cs="Arial"/>
                <w:bCs/>
                <w:lang w:val="es-ES_tradnl"/>
              </w:rPr>
            </w:pPr>
            <w:r w:rsidRPr="00CD5EC5">
              <w:rPr>
                <w:rFonts w:ascii="Arial" w:hAnsi="Arial" w:cs="Arial"/>
                <w:bCs/>
                <w:lang w:val="es-ES_tradnl"/>
              </w:rPr>
              <w:t>Dip. Secretario:</w:t>
            </w: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r w:rsidRPr="00CD5EC5">
              <w:rPr>
                <w:rFonts w:ascii="Arial" w:hAnsi="Arial" w:cs="Arial"/>
                <w:bCs/>
                <w:lang w:val="es-ES_tradnl"/>
              </w:rPr>
              <w:t>Jorge Alan Blanco Durán</w:t>
            </w:r>
          </w:p>
          <w:p w:rsidR="00342CDB" w:rsidRDefault="00342CDB" w:rsidP="00CB3241">
            <w:pPr>
              <w:jc w:val="center"/>
              <w:rPr>
                <w:rFonts w:ascii="Arial" w:hAnsi="Arial" w:cs="Arial"/>
                <w:bCs/>
                <w:lang w:val="es-ES_tradnl"/>
              </w:rPr>
            </w:pPr>
          </w:p>
          <w:p w:rsidR="00342CDB" w:rsidRPr="00CD5EC5" w:rsidRDefault="00342CDB" w:rsidP="00CB3241">
            <w:pPr>
              <w:jc w:val="center"/>
              <w:rPr>
                <w:rFonts w:ascii="Arial" w:hAnsi="Arial" w:cs="Arial"/>
                <w:bCs/>
                <w:lang w:val="es-ES_tradnl"/>
              </w:rPr>
            </w:pPr>
          </w:p>
        </w:tc>
      </w:tr>
      <w:tr w:rsidR="00342CDB" w:rsidRPr="00CD5EC5" w:rsidTr="00CB3241">
        <w:trPr>
          <w:jc w:val="center"/>
        </w:trPr>
        <w:tc>
          <w:tcPr>
            <w:tcW w:w="3860" w:type="dxa"/>
          </w:tcPr>
          <w:p w:rsidR="00342CDB" w:rsidRPr="00CD5EC5" w:rsidRDefault="00342CDB" w:rsidP="00CB3241">
            <w:pPr>
              <w:jc w:val="center"/>
              <w:rPr>
                <w:rFonts w:ascii="Arial" w:hAnsi="Arial" w:cs="Arial"/>
                <w:bCs/>
                <w:lang w:val="es-ES_tradnl"/>
              </w:rPr>
            </w:pPr>
            <w:r w:rsidRPr="00CD5EC5">
              <w:rPr>
                <w:rFonts w:ascii="Arial" w:hAnsi="Arial" w:cs="Arial"/>
                <w:bCs/>
                <w:lang w:val="es-ES_tradnl"/>
              </w:rPr>
              <w:t>Dip. Vocal:</w:t>
            </w: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r w:rsidRPr="00CD5EC5">
              <w:rPr>
                <w:rFonts w:ascii="Arial" w:hAnsi="Arial" w:cs="Arial"/>
                <w:bCs/>
                <w:lang w:val="es-ES_tradnl"/>
              </w:rPr>
              <w:t>Héctor García García</w:t>
            </w: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Pr="00CD5EC5" w:rsidRDefault="00342CDB" w:rsidP="00CB3241">
            <w:pPr>
              <w:jc w:val="center"/>
              <w:rPr>
                <w:rFonts w:ascii="Arial" w:hAnsi="Arial" w:cs="Arial"/>
                <w:bCs/>
                <w:lang w:val="es-ES_tradnl"/>
              </w:rPr>
            </w:pPr>
          </w:p>
        </w:tc>
        <w:tc>
          <w:tcPr>
            <w:tcW w:w="4510" w:type="dxa"/>
          </w:tcPr>
          <w:p w:rsidR="00342CDB" w:rsidRPr="00CD5EC5" w:rsidRDefault="00342CDB" w:rsidP="00CB3241">
            <w:pPr>
              <w:jc w:val="center"/>
              <w:rPr>
                <w:rFonts w:ascii="Arial" w:hAnsi="Arial" w:cs="Arial"/>
                <w:bCs/>
                <w:lang w:val="es-ES_tradnl"/>
              </w:rPr>
            </w:pPr>
            <w:r w:rsidRPr="00CD5EC5">
              <w:rPr>
                <w:rFonts w:ascii="Arial" w:hAnsi="Arial" w:cs="Arial"/>
                <w:bCs/>
                <w:lang w:val="es-ES_tradnl"/>
              </w:rPr>
              <w:t>Dip. Vocal:</w:t>
            </w:r>
          </w:p>
          <w:p w:rsidR="00342CDB" w:rsidRPr="00CD5EC5"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Pr="00CD5EC5"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r w:rsidRPr="00CD5EC5">
              <w:rPr>
                <w:rFonts w:ascii="Arial" w:hAnsi="Arial" w:cs="Arial"/>
                <w:bCs/>
                <w:lang w:val="es-ES_tradnl"/>
              </w:rPr>
              <w:t>Eugenio Montiel Amoroso</w:t>
            </w:r>
          </w:p>
          <w:p w:rsidR="00342CDB" w:rsidRDefault="00342CDB" w:rsidP="00CB3241">
            <w:pPr>
              <w:jc w:val="center"/>
              <w:rPr>
                <w:rFonts w:ascii="Arial" w:hAnsi="Arial" w:cs="Arial"/>
                <w:bCs/>
                <w:lang w:val="es-ES_tradnl"/>
              </w:rPr>
            </w:pPr>
          </w:p>
          <w:p w:rsidR="00342CDB" w:rsidRPr="00CD5EC5" w:rsidRDefault="00342CDB" w:rsidP="00CB3241">
            <w:pPr>
              <w:jc w:val="center"/>
              <w:rPr>
                <w:rFonts w:ascii="Arial" w:hAnsi="Arial" w:cs="Arial"/>
                <w:bCs/>
                <w:lang w:val="es-ES_tradnl"/>
              </w:rPr>
            </w:pPr>
          </w:p>
        </w:tc>
      </w:tr>
      <w:tr w:rsidR="00342CDB" w:rsidRPr="00CD5EC5" w:rsidTr="00CB3241">
        <w:trPr>
          <w:jc w:val="center"/>
        </w:trPr>
        <w:tc>
          <w:tcPr>
            <w:tcW w:w="3860" w:type="dxa"/>
          </w:tcPr>
          <w:p w:rsidR="00342CDB" w:rsidRDefault="00342CDB" w:rsidP="00CB3241">
            <w:pPr>
              <w:jc w:val="center"/>
              <w:rPr>
                <w:rFonts w:ascii="Arial" w:hAnsi="Arial" w:cs="Arial"/>
                <w:bCs/>
                <w:lang w:val="es-ES_tradnl"/>
              </w:rPr>
            </w:pPr>
            <w:r w:rsidRPr="00CD5EC5">
              <w:rPr>
                <w:rFonts w:ascii="Arial" w:hAnsi="Arial" w:cs="Arial"/>
                <w:bCs/>
                <w:lang w:val="es-ES_tradnl"/>
              </w:rPr>
              <w:t>Dip. Vocal:</w:t>
            </w: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Pr="00CD5EC5" w:rsidRDefault="00342CDB" w:rsidP="00CB3241">
            <w:pPr>
              <w:jc w:val="center"/>
              <w:rPr>
                <w:rFonts w:ascii="Arial" w:hAnsi="Arial" w:cs="Arial"/>
                <w:lang w:val="es-ES_tradnl"/>
              </w:rPr>
            </w:pPr>
          </w:p>
          <w:p w:rsidR="00342CDB" w:rsidRDefault="00342CDB" w:rsidP="00CB3241">
            <w:pPr>
              <w:jc w:val="center"/>
              <w:rPr>
                <w:rFonts w:ascii="Arial" w:hAnsi="Arial" w:cs="Arial"/>
                <w:lang w:val="es-ES_tradnl"/>
              </w:rPr>
            </w:pPr>
            <w:r w:rsidRPr="00CD5EC5">
              <w:rPr>
                <w:rFonts w:ascii="Arial" w:hAnsi="Arial" w:cs="Arial"/>
                <w:lang w:val="es-ES_tradnl"/>
              </w:rPr>
              <w:t xml:space="preserve"> Eva Patricia Salazar Marroquín</w:t>
            </w:r>
          </w:p>
          <w:p w:rsidR="00342CDB" w:rsidRPr="00CD5EC5" w:rsidRDefault="00342CDB" w:rsidP="00CB3241">
            <w:pPr>
              <w:jc w:val="center"/>
              <w:rPr>
                <w:rFonts w:ascii="Arial" w:hAnsi="Arial" w:cs="Arial"/>
                <w:lang w:val="es-ES_tradnl"/>
              </w:rPr>
            </w:pPr>
          </w:p>
        </w:tc>
        <w:tc>
          <w:tcPr>
            <w:tcW w:w="4510" w:type="dxa"/>
          </w:tcPr>
          <w:p w:rsidR="00342CDB" w:rsidRDefault="00342CDB" w:rsidP="00CB3241">
            <w:pPr>
              <w:jc w:val="center"/>
              <w:rPr>
                <w:rFonts w:ascii="Arial" w:hAnsi="Arial" w:cs="Arial"/>
                <w:bCs/>
                <w:lang w:val="es-ES_tradnl"/>
              </w:rPr>
            </w:pPr>
            <w:r w:rsidRPr="00CD5EC5">
              <w:rPr>
                <w:rFonts w:ascii="Arial" w:hAnsi="Arial" w:cs="Arial"/>
                <w:bCs/>
                <w:lang w:val="es-ES_tradnl"/>
              </w:rPr>
              <w:t>Dip. Vocal:</w:t>
            </w: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Pr="00CD5EC5" w:rsidRDefault="00342CDB" w:rsidP="00CB3241">
            <w:pPr>
              <w:jc w:val="center"/>
              <w:rPr>
                <w:rFonts w:ascii="Arial" w:hAnsi="Arial" w:cs="Arial"/>
                <w:lang w:val="es-ES_tradnl"/>
              </w:rPr>
            </w:pPr>
          </w:p>
          <w:p w:rsidR="00342CDB" w:rsidRDefault="00342CDB" w:rsidP="00CB3241">
            <w:pPr>
              <w:jc w:val="center"/>
              <w:rPr>
                <w:rFonts w:ascii="Arial" w:hAnsi="Arial" w:cs="Arial"/>
                <w:lang w:val="es-ES_tradnl"/>
              </w:rPr>
            </w:pPr>
            <w:r w:rsidRPr="00CD5EC5">
              <w:rPr>
                <w:rFonts w:ascii="Arial" w:hAnsi="Arial" w:cs="Arial"/>
                <w:lang w:val="es-ES_tradnl"/>
              </w:rPr>
              <w:t xml:space="preserve"> Ángel Alberto Barroso Correa</w:t>
            </w:r>
          </w:p>
          <w:p w:rsidR="00342CDB" w:rsidRPr="00CD5EC5" w:rsidRDefault="00342CDB" w:rsidP="00CB3241">
            <w:pPr>
              <w:jc w:val="center"/>
              <w:rPr>
                <w:rFonts w:ascii="Arial" w:hAnsi="Arial" w:cs="Arial"/>
                <w:lang w:val="es-ES_tradnl"/>
              </w:rPr>
            </w:pPr>
          </w:p>
        </w:tc>
      </w:tr>
      <w:tr w:rsidR="00342CDB" w:rsidRPr="00CD5EC5" w:rsidTr="00CB3241">
        <w:trPr>
          <w:jc w:val="center"/>
        </w:trPr>
        <w:tc>
          <w:tcPr>
            <w:tcW w:w="3860" w:type="dxa"/>
          </w:tcPr>
          <w:p w:rsidR="00342CDB" w:rsidRDefault="00342CDB" w:rsidP="00CB3241">
            <w:pPr>
              <w:jc w:val="center"/>
              <w:rPr>
                <w:rFonts w:ascii="Arial" w:hAnsi="Arial" w:cs="Arial"/>
                <w:bCs/>
                <w:lang w:val="es-ES_tradnl"/>
              </w:rPr>
            </w:pPr>
            <w:r w:rsidRPr="00CD5EC5">
              <w:rPr>
                <w:rFonts w:ascii="Arial" w:hAnsi="Arial" w:cs="Arial"/>
                <w:bCs/>
                <w:lang w:val="es-ES_tradnl"/>
              </w:rPr>
              <w:t>Dip. Vocal:</w:t>
            </w: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r w:rsidRPr="00CD5EC5">
              <w:rPr>
                <w:rFonts w:ascii="Arial" w:hAnsi="Arial" w:cs="Arial"/>
                <w:bCs/>
                <w:lang w:val="es-ES_tradnl"/>
              </w:rPr>
              <w:t>Leticia Marlene Benvenutti Villarreal</w:t>
            </w: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Pr="00CD5EC5" w:rsidRDefault="00342CDB" w:rsidP="00CB3241">
            <w:pPr>
              <w:jc w:val="center"/>
              <w:rPr>
                <w:rFonts w:ascii="Arial" w:hAnsi="Arial" w:cs="Arial"/>
                <w:bCs/>
                <w:lang w:val="es-ES_tradnl"/>
              </w:rPr>
            </w:pPr>
          </w:p>
        </w:tc>
        <w:tc>
          <w:tcPr>
            <w:tcW w:w="4510" w:type="dxa"/>
            <w:hideMark/>
          </w:tcPr>
          <w:p w:rsidR="00342CDB" w:rsidRDefault="00342CDB" w:rsidP="00CB3241">
            <w:pPr>
              <w:jc w:val="center"/>
              <w:rPr>
                <w:rFonts w:ascii="Arial" w:hAnsi="Arial" w:cs="Arial"/>
                <w:bCs/>
                <w:lang w:val="es-ES_tradnl"/>
              </w:rPr>
            </w:pPr>
            <w:r w:rsidRPr="00CD5EC5">
              <w:rPr>
                <w:rFonts w:ascii="Arial" w:hAnsi="Arial" w:cs="Arial"/>
                <w:bCs/>
                <w:lang w:val="es-ES_tradnl"/>
              </w:rPr>
              <w:lastRenderedPageBreak/>
              <w:t xml:space="preserve">Dip. Vocal: </w:t>
            </w: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Pr="00CD5EC5" w:rsidRDefault="00342CDB" w:rsidP="00CB3241">
            <w:pPr>
              <w:jc w:val="center"/>
              <w:rPr>
                <w:rFonts w:ascii="Arial" w:hAnsi="Arial" w:cs="Arial"/>
                <w:bCs/>
                <w:lang w:val="es-ES_tradnl"/>
              </w:rPr>
            </w:pPr>
            <w:r w:rsidRPr="00CD5EC5">
              <w:rPr>
                <w:rFonts w:ascii="Arial" w:hAnsi="Arial" w:cs="Arial"/>
                <w:bCs/>
                <w:lang w:val="es-ES_tradnl"/>
              </w:rPr>
              <w:t>Daniel Carrillo Martínez</w:t>
            </w:r>
          </w:p>
          <w:p w:rsidR="00342CDB" w:rsidRPr="00CD5EC5" w:rsidRDefault="00342CDB" w:rsidP="00CB3241">
            <w:pPr>
              <w:jc w:val="center"/>
              <w:rPr>
                <w:rFonts w:ascii="Arial" w:hAnsi="Arial" w:cs="Arial"/>
                <w:bCs/>
                <w:lang w:val="es-ES_tradnl"/>
              </w:rPr>
            </w:pPr>
          </w:p>
        </w:tc>
      </w:tr>
      <w:tr w:rsidR="00342CDB" w:rsidRPr="00CD5EC5" w:rsidTr="00CB3241">
        <w:trPr>
          <w:trHeight w:val="1040"/>
          <w:jc w:val="center"/>
        </w:trPr>
        <w:tc>
          <w:tcPr>
            <w:tcW w:w="3860" w:type="dxa"/>
          </w:tcPr>
          <w:p w:rsidR="00342CDB" w:rsidRDefault="00342CDB" w:rsidP="00CB3241">
            <w:pPr>
              <w:jc w:val="center"/>
              <w:rPr>
                <w:rFonts w:ascii="Arial" w:hAnsi="Arial" w:cs="Arial"/>
                <w:bCs/>
                <w:lang w:val="es-ES_tradnl"/>
              </w:rPr>
            </w:pPr>
            <w:r w:rsidRPr="00CD5EC5">
              <w:rPr>
                <w:rFonts w:ascii="Arial" w:hAnsi="Arial" w:cs="Arial"/>
                <w:bCs/>
                <w:lang w:val="es-ES_tradnl"/>
              </w:rPr>
              <w:t>Dip. Vocal:</w:t>
            </w: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Pr="00CD5EC5"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r w:rsidRPr="00CD5EC5">
              <w:rPr>
                <w:rFonts w:ascii="Arial" w:hAnsi="Arial" w:cs="Arial"/>
                <w:bCs/>
                <w:lang w:val="es-ES_tradnl"/>
              </w:rPr>
              <w:t>Hernán Salinas Wolberg</w:t>
            </w:r>
          </w:p>
          <w:p w:rsidR="00342CDB" w:rsidRDefault="00342CDB" w:rsidP="00CB3241">
            <w:pPr>
              <w:jc w:val="center"/>
              <w:rPr>
                <w:rFonts w:ascii="Arial" w:hAnsi="Arial" w:cs="Arial"/>
                <w:bCs/>
                <w:lang w:val="es-ES_tradnl"/>
              </w:rPr>
            </w:pPr>
          </w:p>
          <w:p w:rsidR="00342CDB" w:rsidRPr="00CD5EC5" w:rsidRDefault="00342CDB" w:rsidP="00CB3241">
            <w:pPr>
              <w:jc w:val="center"/>
              <w:rPr>
                <w:rFonts w:ascii="Arial" w:hAnsi="Arial" w:cs="Arial"/>
                <w:bCs/>
                <w:lang w:val="es-ES_tradnl"/>
              </w:rPr>
            </w:pPr>
          </w:p>
        </w:tc>
        <w:tc>
          <w:tcPr>
            <w:tcW w:w="4510" w:type="dxa"/>
          </w:tcPr>
          <w:p w:rsidR="00342CDB" w:rsidRDefault="00342CDB" w:rsidP="00CB3241">
            <w:pPr>
              <w:jc w:val="center"/>
              <w:rPr>
                <w:rFonts w:ascii="Arial" w:hAnsi="Arial" w:cs="Arial"/>
                <w:bCs/>
                <w:lang w:val="es-ES_tradnl"/>
              </w:rPr>
            </w:pPr>
            <w:r>
              <w:rPr>
                <w:rFonts w:ascii="Arial" w:hAnsi="Arial" w:cs="Arial"/>
                <w:bCs/>
                <w:lang w:val="es-ES_tradnl"/>
              </w:rPr>
              <w:t>D</w:t>
            </w:r>
            <w:r w:rsidRPr="00CD5EC5">
              <w:rPr>
                <w:rFonts w:ascii="Arial" w:hAnsi="Arial" w:cs="Arial"/>
                <w:bCs/>
                <w:lang w:val="es-ES_tradnl"/>
              </w:rPr>
              <w:t>ip. Vocal:</w:t>
            </w:r>
          </w:p>
          <w:p w:rsidR="00342CDB" w:rsidRDefault="00342CDB" w:rsidP="00CB3241">
            <w:pPr>
              <w:jc w:val="center"/>
              <w:rPr>
                <w:rFonts w:ascii="Arial" w:hAnsi="Arial" w:cs="Arial"/>
                <w:bCs/>
                <w:lang w:val="es-ES_tradnl"/>
              </w:rPr>
            </w:pPr>
          </w:p>
          <w:p w:rsidR="00342CDB" w:rsidRDefault="00342CDB" w:rsidP="00CB3241">
            <w:pPr>
              <w:jc w:val="center"/>
              <w:rPr>
                <w:rFonts w:ascii="Arial" w:hAnsi="Arial" w:cs="Arial"/>
                <w:bCs/>
                <w:lang w:val="es-ES_tradnl"/>
              </w:rPr>
            </w:pPr>
          </w:p>
          <w:p w:rsidR="00342CDB" w:rsidRPr="00CD5EC5" w:rsidRDefault="00342CDB" w:rsidP="00CB3241">
            <w:pPr>
              <w:jc w:val="center"/>
              <w:rPr>
                <w:rFonts w:ascii="Arial" w:hAnsi="Arial" w:cs="Arial"/>
                <w:bCs/>
                <w:lang w:val="es-ES_tradnl"/>
              </w:rPr>
            </w:pPr>
          </w:p>
          <w:p w:rsidR="00342CDB" w:rsidRPr="00CD5EC5" w:rsidRDefault="00342CDB" w:rsidP="00CB3241">
            <w:pPr>
              <w:jc w:val="center"/>
              <w:rPr>
                <w:rFonts w:ascii="Arial" w:hAnsi="Arial" w:cs="Arial"/>
                <w:bCs/>
                <w:lang w:val="es-ES_tradnl"/>
              </w:rPr>
            </w:pPr>
            <w:r w:rsidRPr="00CD5EC5">
              <w:rPr>
                <w:rFonts w:ascii="Arial" w:hAnsi="Arial" w:cs="Arial"/>
                <w:bCs/>
                <w:lang w:val="es-ES_tradnl"/>
              </w:rPr>
              <w:t>Gabriel Tláloc Cantú Cantú</w:t>
            </w:r>
          </w:p>
        </w:tc>
      </w:tr>
    </w:tbl>
    <w:p w:rsidR="00342CDB" w:rsidRDefault="00342CDB" w:rsidP="00342CDB"/>
    <w:p w:rsidR="002A33A1" w:rsidRDefault="002A33A1"/>
    <w:sectPr w:rsidR="002A33A1" w:rsidSect="004B179A">
      <w:footerReference w:type="even" r:id="rId7"/>
      <w:footerReference w:type="default" r:id="rId8"/>
      <w:pgSz w:w="11906" w:h="16838" w:code="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35" w:rsidRDefault="00733135" w:rsidP="00342CDB">
      <w:r>
        <w:separator/>
      </w:r>
    </w:p>
  </w:endnote>
  <w:endnote w:type="continuationSeparator" w:id="0">
    <w:p w:rsidR="00733135" w:rsidRDefault="00733135" w:rsidP="0034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5C0024"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733135"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5C0024"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179A">
      <w:rPr>
        <w:rStyle w:val="Nmerodepgina"/>
        <w:noProof/>
      </w:rPr>
      <w:t>7</w:t>
    </w:r>
    <w:r>
      <w:rPr>
        <w:rStyle w:val="Nmerodepgina"/>
      </w:rPr>
      <w:fldChar w:fldCharType="end"/>
    </w:r>
  </w:p>
  <w:p w:rsidR="000E6175" w:rsidRPr="008C2770" w:rsidRDefault="005C0024"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0E6175" w:rsidRPr="008C2770" w:rsidRDefault="005C0024" w:rsidP="00E21CF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sidR="00342CDB">
      <w:rPr>
        <w:sz w:val="16"/>
        <w:szCs w:val="16"/>
        <w14:shadow w14:blurRad="50800" w14:dist="38100" w14:dir="2700000" w14:sx="100000" w14:sy="100000" w14:kx="0" w14:ky="0" w14:algn="tl">
          <w14:srgbClr w14:val="000000">
            <w14:alpha w14:val="60000"/>
          </w14:srgbClr>
        </w14:shadow>
      </w:rPr>
      <w:t>6845</w:t>
    </w:r>
    <w:r>
      <w:rPr>
        <w:sz w:val="16"/>
        <w:szCs w:val="16"/>
        <w14:shadow w14:blurRad="50800" w14:dist="38100" w14:dir="2700000" w14:sx="100000" w14:sy="100000" w14:kx="0" w14:ky="0" w14:algn="tl">
          <w14:srgbClr w14:val="000000">
            <w14:alpha w14:val="60000"/>
          </w14:srgbClr>
        </w14:shadow>
      </w:rPr>
      <w:t>/</w:t>
    </w:r>
    <w:r w:rsidRPr="008C2770">
      <w:rPr>
        <w:sz w:val="16"/>
        <w:szCs w:val="16"/>
        <w14:shadow w14:blurRad="50800" w14:dist="38100" w14:dir="2700000" w14:sx="100000" w14:sy="100000" w14:kx="0" w14:ky="0" w14:algn="tl">
          <w14:srgbClr w14:val="000000">
            <w14:alpha w14:val="60000"/>
          </w14:srgbClr>
        </w14:shadow>
      </w:rPr>
      <w:t xml:space="preserve"> LXXI</w:t>
    </w:r>
    <w:r>
      <w:rPr>
        <w:sz w:val="16"/>
        <w:szCs w:val="16"/>
        <w14:shadow w14:blurRad="50800" w14:dist="38100" w14:dir="2700000" w14:sx="100000" w14:sy="100000" w14:kx="0" w14:ky="0" w14:algn="tl">
          <w14:srgbClr w14:val="000000">
            <w14:alpha w14:val="60000"/>
          </w14:srgbClr>
        </w14:shadow>
      </w:rPr>
      <w:t>I</w:t>
    </w:r>
    <w:r w:rsidR="00342CDB">
      <w:rPr>
        <w:sz w:val="16"/>
        <w:szCs w:val="16"/>
        <w14:shadow w14:blurRad="50800" w14:dist="38100" w14:dir="2700000" w14:sx="100000" w14:sy="100000" w14:kx="0" w14:ky="0" w14:algn="tl">
          <w14:srgbClr w14:val="000000">
            <w14:alpha w14:val="60000"/>
          </w14:srgbClr>
        </w14:shadow>
      </w:rPr>
      <w:t>, 8605/LXXIII y 6912/LXXII</w:t>
    </w:r>
    <w:r w:rsidRPr="008C2770">
      <w:rPr>
        <w:sz w:val="16"/>
        <w:szCs w:val="16"/>
        <w14:shadow w14:blurRad="50800" w14:dist="38100" w14:dir="2700000" w14:sx="100000" w14:sy="100000" w14:kx="0" w14:ky="0" w14:algn="tl">
          <w14:srgbClr w14:val="000000">
            <w14:alpha w14:val="60000"/>
          </w14:srgbClr>
        </w14:shadow>
      </w:rPr>
      <w:t xml:space="preserve">  </w:t>
    </w:r>
  </w:p>
  <w:p w:rsidR="000E6175" w:rsidRPr="008C2770" w:rsidRDefault="00733135"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35" w:rsidRDefault="00733135" w:rsidP="00342CDB">
      <w:r>
        <w:separator/>
      </w:r>
    </w:p>
  </w:footnote>
  <w:footnote w:type="continuationSeparator" w:id="0">
    <w:p w:rsidR="00733135" w:rsidRDefault="00733135" w:rsidP="00342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A21A1"/>
    <w:multiLevelType w:val="hybridMultilevel"/>
    <w:tmpl w:val="7D9AE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DB"/>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954"/>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5E6B"/>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4F98"/>
    <w:rsid w:val="00336C51"/>
    <w:rsid w:val="003377BB"/>
    <w:rsid w:val="00342C72"/>
    <w:rsid w:val="00342CDB"/>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179A"/>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0024"/>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135"/>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4E"/>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2465"/>
    <w:rsid w:val="00E234CD"/>
    <w:rsid w:val="00E23E09"/>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738"/>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AB6"/>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04D8F-2D03-445B-A1A2-25F724A0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CD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42CDB"/>
    <w:pPr>
      <w:tabs>
        <w:tab w:val="center" w:pos="4252"/>
        <w:tab w:val="right" w:pos="8504"/>
      </w:tabs>
    </w:pPr>
  </w:style>
  <w:style w:type="character" w:customStyle="1" w:styleId="PiedepginaCar">
    <w:name w:val="Pie de página Car"/>
    <w:basedOn w:val="Fuentedeprrafopredeter"/>
    <w:link w:val="Piedepgina"/>
    <w:rsid w:val="00342CD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42CDB"/>
  </w:style>
  <w:style w:type="paragraph" w:styleId="Encabezado">
    <w:name w:val="header"/>
    <w:basedOn w:val="Normal"/>
    <w:link w:val="EncabezadoCar"/>
    <w:uiPriority w:val="99"/>
    <w:unhideWhenUsed/>
    <w:rsid w:val="00342CDB"/>
    <w:pPr>
      <w:tabs>
        <w:tab w:val="center" w:pos="4419"/>
        <w:tab w:val="right" w:pos="8838"/>
      </w:tabs>
    </w:pPr>
  </w:style>
  <w:style w:type="character" w:customStyle="1" w:styleId="EncabezadoCar">
    <w:name w:val="Encabezado Car"/>
    <w:basedOn w:val="Fuentedeprrafopredeter"/>
    <w:link w:val="Encabezado"/>
    <w:uiPriority w:val="99"/>
    <w:rsid w:val="00342CD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75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1459</Words>
  <Characters>8030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Maria Concepcion Sarmiento Salinas</cp:lastModifiedBy>
  <cp:revision>2</cp:revision>
  <cp:lastPrinted>2016-10-17T21:40:00Z</cp:lastPrinted>
  <dcterms:created xsi:type="dcterms:W3CDTF">2016-10-17T21:40:00Z</dcterms:created>
  <dcterms:modified xsi:type="dcterms:W3CDTF">2016-10-17T21:40:00Z</dcterms:modified>
</cp:coreProperties>
</file>