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8D" w:rsidRDefault="000F448D" w:rsidP="000F448D">
      <w:pPr>
        <w:ind w:right="389"/>
        <w:rPr>
          <w:rFonts w:cs="Arial"/>
          <w:b/>
        </w:rPr>
      </w:pPr>
      <w:r w:rsidRPr="003B23EB">
        <w:rPr>
          <w:rFonts w:cs="Arial"/>
          <w:b/>
        </w:rPr>
        <w:t>HONORABLE ASAMBLEA</w:t>
      </w:r>
    </w:p>
    <w:p w:rsidR="00B14B74" w:rsidRPr="003B23EB" w:rsidRDefault="00B14B74" w:rsidP="000F448D">
      <w:pPr>
        <w:ind w:right="389"/>
        <w:rPr>
          <w:rFonts w:cs="Arial"/>
          <w:b/>
        </w:rPr>
      </w:pPr>
    </w:p>
    <w:p w:rsidR="000F448D" w:rsidRPr="003B23EB" w:rsidRDefault="000F448D" w:rsidP="000F448D">
      <w:pPr>
        <w:ind w:right="389"/>
        <w:rPr>
          <w:rFonts w:cs="Arial"/>
          <w:b/>
        </w:rPr>
      </w:pPr>
    </w:p>
    <w:p w:rsidR="000F448D" w:rsidRPr="00605288" w:rsidRDefault="000F448D" w:rsidP="000F448D">
      <w:pPr>
        <w:spacing w:line="360" w:lineRule="auto"/>
        <w:ind w:right="389" w:firstLine="720"/>
        <w:jc w:val="both"/>
        <w:rPr>
          <w:rFonts w:cs="Arial"/>
        </w:rPr>
      </w:pPr>
      <w:r w:rsidRPr="00605288">
        <w:rPr>
          <w:rFonts w:cs="Arial"/>
        </w:rPr>
        <w:t xml:space="preserve">A las </w:t>
      </w:r>
      <w:r w:rsidRPr="004713B3">
        <w:rPr>
          <w:rFonts w:cs="Arial"/>
          <w:b/>
        </w:rPr>
        <w:t xml:space="preserve">Comisiones Unidas de </w:t>
      </w:r>
      <w:r w:rsidRPr="004713B3">
        <w:rPr>
          <w:rFonts w:cs="Arial"/>
          <w:b/>
          <w:lang w:val="es-MX"/>
        </w:rPr>
        <w:t>Justicia y Seguridad Pública, Puntos Constitucionales y Legislación</w:t>
      </w:r>
      <w:r>
        <w:rPr>
          <w:rFonts w:cs="Arial"/>
        </w:rPr>
        <w:t xml:space="preserve"> le</w:t>
      </w:r>
      <w:r w:rsidRPr="00605288">
        <w:rPr>
          <w:rFonts w:cs="Arial"/>
        </w:rPr>
        <w:t xml:space="preserve"> fueron turnados los siguientes expedientes:  </w:t>
      </w:r>
    </w:p>
    <w:p w:rsidR="000F448D" w:rsidRPr="00605288" w:rsidRDefault="000F448D" w:rsidP="000F448D">
      <w:pPr>
        <w:spacing w:line="360" w:lineRule="auto"/>
        <w:ind w:right="389"/>
        <w:jc w:val="both"/>
        <w:rPr>
          <w:rFonts w:cs="Arial"/>
        </w:rPr>
      </w:pPr>
    </w:p>
    <w:p w:rsidR="000F448D" w:rsidRPr="007269AE" w:rsidRDefault="000F448D" w:rsidP="000F448D">
      <w:pPr>
        <w:numPr>
          <w:ilvl w:val="0"/>
          <w:numId w:val="9"/>
        </w:numPr>
        <w:spacing w:line="360" w:lineRule="auto"/>
        <w:ind w:left="709" w:right="389"/>
        <w:jc w:val="both"/>
        <w:rPr>
          <w:rFonts w:cs="Arial"/>
        </w:rPr>
      </w:pPr>
      <w:r w:rsidRPr="004713B3">
        <w:rPr>
          <w:rFonts w:cs="Arial"/>
        </w:rPr>
        <w:t xml:space="preserve">En fecha </w:t>
      </w:r>
      <w:r w:rsidRPr="004713B3">
        <w:rPr>
          <w:rFonts w:cs="Arial"/>
          <w:b/>
        </w:rPr>
        <w:t>15 de marzo de 2016</w:t>
      </w:r>
      <w:r w:rsidRPr="004713B3">
        <w:rPr>
          <w:rFonts w:cs="Arial"/>
        </w:rPr>
        <w:t xml:space="preserve">, se turnó, para su estudio y dictamen, el Expediente Legislativo número </w:t>
      </w:r>
      <w:r w:rsidRPr="004713B3">
        <w:rPr>
          <w:rFonts w:cs="Arial"/>
          <w:b/>
        </w:rPr>
        <w:t>9976/LXXIV,</w:t>
      </w:r>
      <w:r w:rsidRPr="004713B3">
        <w:rPr>
          <w:rFonts w:cs="Arial"/>
        </w:rPr>
        <w:t xml:space="preserve"> el cual contiene un escrito signado por el </w:t>
      </w:r>
      <w:r w:rsidRPr="007269AE">
        <w:rPr>
          <w:rFonts w:cs="Arial"/>
          <w:b/>
        </w:rPr>
        <w:t>C. Licenciado Salvador M. Benítez Lozano y un grupo de Ciudadanos,</w:t>
      </w:r>
      <w:r w:rsidRPr="004713B3">
        <w:rPr>
          <w:rFonts w:cs="Arial"/>
        </w:rPr>
        <w:t xml:space="preserve"> mediante el cual presenta </w:t>
      </w:r>
      <w:r w:rsidRPr="007269AE">
        <w:rPr>
          <w:rFonts w:cs="Arial"/>
        </w:rPr>
        <w:t>iniciativa de reforma al Artículo 94 de la Constitución Política del Estado Libre y Soberano de Nuevo León y reforma por modificación de los Artículos 80, 82 y 85 de la Ley Orgánica del Poder Judicial del Estado de Nuevo León, en relaciona la integración del Consejo de la Judicatura.</w:t>
      </w:r>
    </w:p>
    <w:p w:rsidR="000F448D" w:rsidRDefault="000F448D" w:rsidP="000F448D">
      <w:pPr>
        <w:spacing w:line="360" w:lineRule="auto"/>
        <w:ind w:left="709" w:right="389"/>
        <w:jc w:val="both"/>
        <w:rPr>
          <w:rFonts w:cs="Arial"/>
          <w:b/>
        </w:rPr>
      </w:pPr>
    </w:p>
    <w:p w:rsidR="000F448D" w:rsidRDefault="000F448D" w:rsidP="000F448D">
      <w:pPr>
        <w:numPr>
          <w:ilvl w:val="0"/>
          <w:numId w:val="9"/>
        </w:numPr>
        <w:spacing w:line="360" w:lineRule="auto"/>
        <w:ind w:left="709" w:right="389"/>
        <w:jc w:val="both"/>
        <w:rPr>
          <w:rFonts w:cs="Arial"/>
          <w:b/>
        </w:rPr>
      </w:pPr>
      <w:r w:rsidRPr="007269AE">
        <w:rPr>
          <w:rFonts w:cs="Arial"/>
          <w:lang w:val="es-MX"/>
        </w:rPr>
        <w:t xml:space="preserve">En fecha </w:t>
      </w:r>
      <w:r w:rsidRPr="007269AE">
        <w:rPr>
          <w:rFonts w:cs="Arial"/>
          <w:b/>
          <w:bCs/>
          <w:lang w:val="es-MX"/>
        </w:rPr>
        <w:t>25 de abril de 2016</w:t>
      </w:r>
      <w:r w:rsidRPr="007269AE">
        <w:rPr>
          <w:rFonts w:cs="Arial"/>
          <w:bCs/>
          <w:lang w:val="es-MX"/>
        </w:rPr>
        <w:t xml:space="preserve">, se </w:t>
      </w:r>
      <w:r w:rsidRPr="007269AE">
        <w:rPr>
          <w:rFonts w:cs="Arial"/>
          <w:lang w:val="es-MX"/>
        </w:rPr>
        <w:t xml:space="preserve">turnó, para su estudio y dictamen, el Expediente Legislativo número </w:t>
      </w:r>
      <w:r w:rsidRPr="007269AE">
        <w:rPr>
          <w:rFonts w:cs="Arial"/>
          <w:b/>
          <w:lang w:val="es-MX"/>
        </w:rPr>
        <w:t>10049/LXXIV</w:t>
      </w:r>
      <w:r w:rsidRPr="007269AE">
        <w:rPr>
          <w:rFonts w:cs="Arial"/>
          <w:lang w:val="es-MX"/>
        </w:rPr>
        <w:t xml:space="preserve">, el cual contiene un escrito signado por el </w:t>
      </w:r>
      <w:r w:rsidRPr="007269AE">
        <w:rPr>
          <w:rFonts w:cs="Arial"/>
          <w:b/>
          <w:bCs/>
          <w:lang w:val="es-MX"/>
        </w:rPr>
        <w:t>C.</w:t>
      </w:r>
      <w:r w:rsidR="009D6313">
        <w:rPr>
          <w:rFonts w:cs="Arial"/>
          <w:b/>
          <w:bCs/>
          <w:lang w:val="es-MX"/>
        </w:rPr>
        <w:t xml:space="preserve"> Dr.</w:t>
      </w:r>
      <w:r w:rsidRPr="007269AE">
        <w:rPr>
          <w:rFonts w:cs="Arial"/>
          <w:b/>
          <w:bCs/>
          <w:lang w:val="es-MX"/>
        </w:rPr>
        <w:t xml:space="preserve"> Efrén Vázquez Esquivel</w:t>
      </w:r>
      <w:r w:rsidRPr="007269AE">
        <w:rPr>
          <w:rFonts w:cs="Arial"/>
          <w:bCs/>
          <w:lang w:val="es-MX"/>
        </w:rPr>
        <w:t>, mediante el cual presenta iniciativa de reforma adición y derogación de diversos artículos de la Constitución Política del Estado Libre y Soberano de Nuevo León y de la Ley Orgánica del Poder Judicial del Estado de Nuevo León.</w:t>
      </w:r>
    </w:p>
    <w:p w:rsidR="000F448D" w:rsidRDefault="000F448D" w:rsidP="000F448D">
      <w:pPr>
        <w:pStyle w:val="Prrafodelista"/>
        <w:rPr>
          <w:rFonts w:ascii="Arial" w:hAnsi="Arial" w:cs="Arial"/>
          <w:sz w:val="24"/>
          <w:szCs w:val="24"/>
          <w:lang w:val="es-MX"/>
        </w:rPr>
      </w:pPr>
    </w:p>
    <w:p w:rsidR="000F448D" w:rsidRPr="007269AE" w:rsidRDefault="000F448D" w:rsidP="000F448D">
      <w:pPr>
        <w:numPr>
          <w:ilvl w:val="0"/>
          <w:numId w:val="9"/>
        </w:numPr>
        <w:spacing w:line="360" w:lineRule="auto"/>
        <w:ind w:left="709" w:right="389"/>
        <w:jc w:val="both"/>
        <w:rPr>
          <w:rFonts w:cs="Arial"/>
          <w:b/>
        </w:rPr>
      </w:pPr>
      <w:r w:rsidRPr="007269AE">
        <w:rPr>
          <w:rFonts w:cs="Arial"/>
          <w:lang w:val="es-MX"/>
        </w:rPr>
        <w:lastRenderedPageBreak/>
        <w:t xml:space="preserve">En fecha </w:t>
      </w:r>
      <w:r w:rsidRPr="007269AE">
        <w:rPr>
          <w:rFonts w:cs="Arial"/>
          <w:b/>
          <w:bCs/>
          <w:lang w:val="es-MX"/>
        </w:rPr>
        <w:t>03 de octubre de 2017</w:t>
      </w:r>
      <w:r w:rsidRPr="007269AE">
        <w:rPr>
          <w:rFonts w:cs="Arial"/>
          <w:bCs/>
          <w:lang w:val="es-MX"/>
        </w:rPr>
        <w:t xml:space="preserve">, se </w:t>
      </w:r>
      <w:r w:rsidRPr="007269AE">
        <w:rPr>
          <w:rFonts w:cs="Arial"/>
          <w:lang w:val="es-MX"/>
        </w:rPr>
        <w:t xml:space="preserve">turnó, para su estudio y dictamen, el Expediente Legislativo número </w:t>
      </w:r>
      <w:r w:rsidRPr="007269AE">
        <w:rPr>
          <w:rFonts w:cs="Arial"/>
          <w:b/>
          <w:lang w:val="es-MX"/>
        </w:rPr>
        <w:t>11121/LXXIV</w:t>
      </w:r>
      <w:r w:rsidRPr="007269AE">
        <w:rPr>
          <w:rFonts w:cs="Arial"/>
          <w:lang w:val="es-MX"/>
        </w:rPr>
        <w:t xml:space="preserve">, el cual contiene un escrito signado por el </w:t>
      </w:r>
      <w:r w:rsidRPr="007269AE">
        <w:rPr>
          <w:rFonts w:cs="Arial"/>
          <w:b/>
          <w:bCs/>
          <w:lang w:val="es-MX"/>
        </w:rPr>
        <w:t xml:space="preserve">Presidentes y Expresidentes de Colegio de abogados en el Estado de Nuevo León, mediante el cual </w:t>
      </w:r>
      <w:r w:rsidRPr="007269AE">
        <w:rPr>
          <w:rFonts w:cs="Arial"/>
          <w:bCs/>
          <w:lang w:val="es-MX"/>
        </w:rPr>
        <w:t>presentan iniciativa de reforma de diversos artículos de la Constitución Política del Estado de Nuevo León; de la Ley Orgánica del Poder Judicial del Estado y de la Ley Orgánica de la administración Pública para el Estado de Nuevo León, en materia de integración del Consejo de la Judicatura.</w:t>
      </w:r>
    </w:p>
    <w:p w:rsidR="000F448D" w:rsidRPr="00AF7DC3" w:rsidRDefault="000F448D" w:rsidP="000F448D">
      <w:pPr>
        <w:spacing w:line="360" w:lineRule="auto"/>
        <w:ind w:right="389"/>
        <w:jc w:val="both"/>
        <w:rPr>
          <w:rFonts w:cs="Arial"/>
          <w:highlight w:val="yellow"/>
        </w:rPr>
      </w:pPr>
    </w:p>
    <w:p w:rsidR="00614618" w:rsidRPr="00907427" w:rsidRDefault="00614618" w:rsidP="00614618">
      <w:pPr>
        <w:spacing w:line="360" w:lineRule="auto"/>
        <w:ind w:firstLine="708"/>
        <w:jc w:val="both"/>
        <w:rPr>
          <w:rFonts w:cs="Arial"/>
          <w:bCs/>
          <w:lang w:val="es-MX"/>
        </w:rPr>
      </w:pPr>
      <w:r w:rsidRPr="00907427">
        <w:rPr>
          <w:rFonts w:cs="Arial"/>
          <w:bCs/>
          <w:lang w:val="es-MX"/>
        </w:rPr>
        <w:t xml:space="preserve">Las anteriores iniciativas fueron sometidas a la consideración del Pleno de este H. Congreso del Estado, para su apertura a discusión, en Sesión Ordinaria celebrada en fecha </w:t>
      </w:r>
      <w:r>
        <w:rPr>
          <w:rFonts w:cs="Arial"/>
          <w:bCs/>
          <w:lang w:val="es-MX"/>
        </w:rPr>
        <w:t>07</w:t>
      </w:r>
      <w:r w:rsidRPr="00907427">
        <w:rPr>
          <w:rFonts w:cs="Arial"/>
          <w:bCs/>
          <w:lang w:val="es-MX"/>
        </w:rPr>
        <w:t xml:space="preserve"> de </w:t>
      </w:r>
      <w:r>
        <w:rPr>
          <w:rFonts w:cs="Arial"/>
          <w:bCs/>
          <w:lang w:val="es-MX"/>
        </w:rPr>
        <w:t xml:space="preserve">noviembre </w:t>
      </w:r>
      <w:r w:rsidR="00920A56" w:rsidRPr="00907427">
        <w:rPr>
          <w:rFonts w:cs="Arial"/>
          <w:bCs/>
          <w:lang w:val="es-MX"/>
        </w:rPr>
        <w:t xml:space="preserve">del </w:t>
      </w:r>
      <w:r w:rsidR="00920A56">
        <w:rPr>
          <w:rFonts w:cs="Arial"/>
          <w:bCs/>
          <w:lang w:val="es-MX"/>
        </w:rPr>
        <w:t>año</w:t>
      </w:r>
      <w:r>
        <w:rPr>
          <w:rFonts w:cs="Arial"/>
          <w:bCs/>
          <w:lang w:val="es-MX"/>
        </w:rPr>
        <w:t xml:space="preserve"> </w:t>
      </w:r>
      <w:r w:rsidRPr="00907427">
        <w:rPr>
          <w:rFonts w:cs="Arial"/>
          <w:bCs/>
          <w:lang w:val="es-MX"/>
        </w:rPr>
        <w:t>2017, en los términos de lo dispuesto en el artículo 148 de la Constitución Política del Estado</w:t>
      </w:r>
      <w:r>
        <w:rPr>
          <w:rFonts w:cs="Arial"/>
          <w:bCs/>
          <w:lang w:val="es-MX"/>
        </w:rPr>
        <w:t xml:space="preserve"> Libre y Soberano de Nuevo León.</w:t>
      </w:r>
    </w:p>
    <w:p w:rsidR="000F448D" w:rsidRDefault="000F448D" w:rsidP="000F448D">
      <w:pPr>
        <w:spacing w:line="360" w:lineRule="auto"/>
        <w:ind w:right="389" w:firstLine="720"/>
        <w:jc w:val="both"/>
        <w:rPr>
          <w:rFonts w:cs="Arial"/>
          <w:bCs/>
          <w:color w:val="000000" w:themeColor="text1"/>
          <w:lang w:val="es-MX" w:eastAsia="es-MX"/>
        </w:rPr>
      </w:pPr>
    </w:p>
    <w:p w:rsidR="00614618" w:rsidRDefault="00614618" w:rsidP="00614618">
      <w:pPr>
        <w:spacing w:line="360" w:lineRule="auto"/>
        <w:ind w:firstLine="708"/>
        <w:jc w:val="both"/>
        <w:rPr>
          <w:rFonts w:cs="Arial"/>
        </w:rPr>
      </w:pPr>
      <w:r w:rsidRPr="00B24EAD">
        <w:rPr>
          <w:rFonts w:cs="Arial"/>
          <w:bCs/>
        </w:rPr>
        <w:t>El proyecto de Decreto en mención fue aprobado, haciendo uso de la Tribuna para tal efecto los siguientes Diputados:</w:t>
      </w:r>
    </w:p>
    <w:p w:rsidR="00614618" w:rsidRDefault="00614618" w:rsidP="000F448D">
      <w:pPr>
        <w:spacing w:line="360" w:lineRule="auto"/>
        <w:ind w:right="389" w:firstLine="720"/>
        <w:jc w:val="both"/>
        <w:rPr>
          <w:rFonts w:cs="Arial"/>
          <w:bCs/>
          <w:color w:val="000000" w:themeColor="text1"/>
          <w:lang w:val="es-MX" w:eastAsia="es-MX"/>
        </w:rPr>
      </w:pPr>
    </w:p>
    <w:p w:rsidR="00AB7CEF" w:rsidRDefault="00AB7CEF" w:rsidP="000F448D">
      <w:pPr>
        <w:spacing w:line="360" w:lineRule="auto"/>
        <w:ind w:right="389" w:firstLine="720"/>
        <w:jc w:val="both"/>
        <w:rPr>
          <w:rFonts w:cs="Arial"/>
          <w:bCs/>
          <w:color w:val="000000" w:themeColor="text1"/>
          <w:lang w:val="es-MX" w:eastAsia="es-MX"/>
        </w:rPr>
      </w:pPr>
    </w:p>
    <w:p w:rsidR="008D42AF" w:rsidRPr="00356E25" w:rsidRDefault="008D42AF" w:rsidP="00FC6272">
      <w:pPr>
        <w:autoSpaceDE w:val="0"/>
        <w:autoSpaceDN w:val="0"/>
        <w:adjustRightInd w:val="0"/>
        <w:spacing w:line="360" w:lineRule="auto"/>
        <w:jc w:val="center"/>
        <w:rPr>
          <w:rFonts w:eastAsia="Calibri" w:cs="Arial"/>
          <w:b/>
          <w:lang w:val="es-MX" w:eastAsia="en-US"/>
        </w:rPr>
      </w:pPr>
      <w:r w:rsidRPr="00356E25">
        <w:rPr>
          <w:rFonts w:eastAsia="Calibri" w:cs="Arial"/>
          <w:b/>
          <w:lang w:val="es-MX" w:eastAsia="en-US"/>
        </w:rPr>
        <w:t>C. DIP. SAMUEL ALEJANDRO GARCÍA SEPÚLVEDA</w:t>
      </w:r>
      <w:r w:rsidR="00356E25">
        <w:rPr>
          <w:rFonts w:eastAsia="Calibri" w:cs="Arial"/>
          <w:b/>
          <w:lang w:val="es-MX" w:eastAsia="en-US"/>
        </w:rPr>
        <w:t>.</w:t>
      </w:r>
    </w:p>
    <w:p w:rsidR="008D42AF" w:rsidRPr="008D42AF" w:rsidRDefault="008D42AF" w:rsidP="008D42AF">
      <w:pPr>
        <w:autoSpaceDE w:val="0"/>
        <w:autoSpaceDN w:val="0"/>
        <w:adjustRightInd w:val="0"/>
        <w:spacing w:line="360" w:lineRule="auto"/>
        <w:jc w:val="both"/>
        <w:rPr>
          <w:rFonts w:eastAsia="Calibri" w:cs="Arial"/>
          <w:lang w:val="es-MX" w:eastAsia="en-US"/>
        </w:rPr>
      </w:pPr>
    </w:p>
    <w:p w:rsidR="00AB7CEF" w:rsidRPr="008D42AF" w:rsidRDefault="008D42AF" w:rsidP="008D42AF">
      <w:pPr>
        <w:autoSpaceDE w:val="0"/>
        <w:autoSpaceDN w:val="0"/>
        <w:adjustRightInd w:val="0"/>
        <w:spacing w:line="360" w:lineRule="auto"/>
        <w:jc w:val="both"/>
        <w:rPr>
          <w:rFonts w:cs="Arial"/>
          <w:bCs/>
          <w:color w:val="000000" w:themeColor="text1"/>
          <w:lang w:val="es-MX" w:eastAsia="es-MX"/>
        </w:rPr>
      </w:pPr>
      <w:r w:rsidRPr="008D42AF">
        <w:rPr>
          <w:rFonts w:eastAsia="Calibri" w:cs="Arial"/>
          <w:lang w:val="es-MX" w:eastAsia="en-US"/>
        </w:rPr>
        <w:t>.......... "ESTA ES UNA GRAN REFORMA AL PODER JUDICIAL, ES UN GRAN</w:t>
      </w:r>
      <w:r w:rsidR="00920A56">
        <w:rPr>
          <w:rFonts w:eastAsia="Calibri" w:cs="Arial"/>
          <w:lang w:val="es-MX" w:eastAsia="en-US"/>
        </w:rPr>
        <w:t xml:space="preserve"> </w:t>
      </w:r>
      <w:r w:rsidRPr="008D42AF">
        <w:rPr>
          <w:rFonts w:eastAsia="Calibri" w:cs="Arial"/>
          <w:lang w:val="es-MX" w:eastAsia="en-US"/>
        </w:rPr>
        <w:t xml:space="preserve">PASO Y LA VERDAD ES QUE ES UN VOTO PARCIAL, POR QUE </w:t>
      </w:r>
      <w:r w:rsidRPr="008D42AF">
        <w:rPr>
          <w:rFonts w:eastAsia="Calibri" w:cs="Arial"/>
          <w:lang w:val="es-MX" w:eastAsia="en-US"/>
        </w:rPr>
        <w:lastRenderedPageBreak/>
        <w:t>COMPARTIMOS EL LOGRO QUE SE GENERÓ DE QUE PODAMOS DARLE AUTONOMÍA COMPLETA AL PODER JUDICIAL Y QUE LA MAYORÍA DEL CONSEJO SEA PROPUESTA POR LOS MISMOS JUECES, NO TIENE CASO Y NO TENÍA DEBER DE SER QUE EL EJECUTIVO Y LEGISLATIVO INTERVINIERAN EN QUIEN VA A ADMINISTRAR AL PODER JUDICIAL, ESE ES UN GRAN PASO Y DE ESO NO QUEREMOS DISCUTIR.</w:t>
      </w:r>
      <w:r w:rsidR="00356E25">
        <w:rPr>
          <w:rFonts w:eastAsia="Calibri" w:cs="Arial"/>
          <w:lang w:val="es-MX" w:eastAsia="en-US"/>
        </w:rPr>
        <w:t xml:space="preserve"> </w:t>
      </w:r>
      <w:r w:rsidRPr="008D42AF">
        <w:rPr>
          <w:rFonts w:eastAsia="Calibri" w:cs="Arial"/>
          <w:lang w:val="es-MX" w:eastAsia="en-US"/>
        </w:rPr>
        <w:t>PERO HA Y ALGUNAS IMPRECISIONES QUE CONVIENE MENCIONAR: LA</w:t>
      </w:r>
      <w:r w:rsidR="00356E25">
        <w:rPr>
          <w:rFonts w:eastAsia="Calibri" w:cs="Arial"/>
          <w:lang w:val="es-MX" w:eastAsia="en-US"/>
        </w:rPr>
        <w:t xml:space="preserve"> </w:t>
      </w:r>
      <w:r w:rsidRPr="008D42AF">
        <w:rPr>
          <w:rFonts w:eastAsia="Calibri" w:cs="Arial"/>
          <w:lang w:val="es-MX" w:eastAsia="en-US"/>
        </w:rPr>
        <w:t xml:space="preserve">PRIMERA DE ELLAS ES QUE LE ESTAMOS QUITANDO AL PODER EJECUTIVO EL QUE SIGA PROPONIENDO A LOS MAGISTRADOS Y ESO ES MUY BUENO, LE ESTAMOS DANDO AUTONOMÍA AL PODER JUDICIAL, Y AHORA VA A SER EL CONSEJO QUIEN LE PROPONGA AL CONGRESO QUÉ MAGISTRADOS SE DEBEN IR A LA SALA SUPERIOR, PERO NO SE PONE NINGÚN MECANISMO, NI DE MÉRITO, NI DE EFICIENCIA, ENTONCES ¿A QUIÉN NOS VAN A MANDAR? ¿AL QUE LE CONVENGA AL CONSEJO? ¿O AL QUE LE CONVENGA AL PRESIDENTE EN TURNO? ESO NO ES REALMENTE INDEPENDIZAR AL PODER JUDICIAL, CAEMOS EN OTRA TRAMPA, POR QUE LUEGO ESE MAGISTRADO QUE NOS VA A PROPONER EL CONSEJO VA A SALIR CON MAYORÍA SIMPLE DEL CONGRESO, Y CON QUE HAYA UN ACUERDO ENTRE CONSEJO Y CONGRESO, Y NO LO DIGO POR ESTA LEGISLATURA ESTA YA VA A TERMINAR, PERO ESTO VA A SEGUIR EN LAS SIGUIENTES, Y CON QUE HAYA UN ACUERDO ENTRE EL CONSEJO CON EL CONGRESO VAN A SEGUIR PONIENDO MAGISTRADOS A MODO EN LA SALA SUPERIOR DEL TRIBUNAL DEL PODER JUDICIAL. POR ESO MÁS QUE UN VOTO EN </w:t>
      </w:r>
      <w:r w:rsidRPr="008D42AF">
        <w:rPr>
          <w:rFonts w:eastAsia="Calibri" w:cs="Arial"/>
          <w:lang w:val="es-MX" w:eastAsia="en-US"/>
        </w:rPr>
        <w:lastRenderedPageBreak/>
        <w:t>CONTRA ES UNA SUGERENCIA, UNA PROPUESTA PARA LA SEGUNDA VUELTA, QUE OJALÁ AHORA SI SEA TOMADA EN CUENTA Y NO SEA ALGO YA PLANCHADO. YA ESTE CONGRESO NOS JACTAMOS Y TUVIMOS UN GRAN ESFUERZO POR SACAR E</w:t>
      </w:r>
      <w:r w:rsidR="00356E25">
        <w:rPr>
          <w:rFonts w:eastAsia="Calibri" w:cs="Arial"/>
          <w:lang w:val="es-MX" w:eastAsia="en-US"/>
        </w:rPr>
        <w:t>L COMITE</w:t>
      </w:r>
      <w:r w:rsidRPr="008D42AF">
        <w:rPr>
          <w:rFonts w:eastAsia="Calibri" w:cs="Arial"/>
          <w:lang w:val="es-MX" w:eastAsia="en-US"/>
        </w:rPr>
        <w:t xml:space="preserve"> COORDINADOR, EL SISTEMA ESTATAL ANTICORRUPCIÓN Y PERMITIR QUE CIUDADANOS INTERVENGAN EN LOS</w:t>
      </w:r>
      <w:r>
        <w:rPr>
          <w:rFonts w:eastAsia="Calibri" w:cs="Arial"/>
          <w:lang w:val="es-MX" w:eastAsia="en-US"/>
        </w:rPr>
        <w:t xml:space="preserve"> </w:t>
      </w:r>
      <w:r w:rsidRPr="008D42AF">
        <w:rPr>
          <w:rFonts w:eastAsia="Calibri" w:cs="Arial"/>
          <w:lang w:val="es-MX" w:eastAsia="en-US"/>
        </w:rPr>
        <w:t>NOMBRAMIENTOS MÁS IMPORTANTES DEL ESTADO. YA HAY UN COMITÉ DE</w:t>
      </w:r>
      <w:r>
        <w:rPr>
          <w:rFonts w:eastAsia="Calibri" w:cs="Arial"/>
          <w:lang w:val="es-MX" w:eastAsia="en-US"/>
        </w:rPr>
        <w:t xml:space="preserve"> </w:t>
      </w:r>
      <w:r w:rsidRPr="008D42AF">
        <w:rPr>
          <w:rFonts w:eastAsia="HiddenHorzOCR" w:cs="Arial"/>
          <w:lang w:val="es-MX" w:eastAsia="en-US"/>
        </w:rPr>
        <w:t xml:space="preserve">SELECCIÓN, </w:t>
      </w:r>
      <w:r w:rsidRPr="008D42AF">
        <w:rPr>
          <w:rFonts w:eastAsia="Calibri" w:cs="Arial"/>
          <w:lang w:val="es-MX" w:eastAsia="en-US"/>
        </w:rPr>
        <w:t>YA HAY CONVOCATORIAS PÚBLICAS, YA HAY METODOLOGÍAS</w:t>
      </w:r>
      <w:r>
        <w:rPr>
          <w:rFonts w:eastAsia="Calibri" w:cs="Arial"/>
          <w:lang w:val="es-MX" w:eastAsia="en-US"/>
        </w:rPr>
        <w:t xml:space="preserve"> PARA </w:t>
      </w:r>
      <w:r w:rsidRPr="008D42AF">
        <w:rPr>
          <w:rFonts w:eastAsia="HiddenHorzOCR" w:cs="Arial"/>
          <w:lang w:val="es-MX" w:eastAsia="en-US"/>
        </w:rPr>
        <w:t xml:space="preserve">QUE </w:t>
      </w:r>
      <w:r w:rsidRPr="008D42AF">
        <w:rPr>
          <w:rFonts w:eastAsia="Calibri" w:cs="Arial"/>
          <w:lang w:val="es-MX" w:eastAsia="en-US"/>
        </w:rPr>
        <w:t>LOS QUE LLEGUEN AL CONGRESO SEAN SOMETIDOS A ESCRUTINIO</w:t>
      </w:r>
      <w:r>
        <w:rPr>
          <w:rFonts w:eastAsia="Calibri" w:cs="Arial"/>
          <w:lang w:val="es-MX" w:eastAsia="en-US"/>
        </w:rPr>
        <w:t xml:space="preserve"> Y</w:t>
      </w:r>
      <w:r w:rsidRPr="008D42AF">
        <w:rPr>
          <w:rFonts w:eastAsia="HiddenHorzOCR" w:cs="Arial"/>
          <w:lang w:val="es-MX" w:eastAsia="en-US"/>
        </w:rPr>
        <w:t xml:space="preserve"> </w:t>
      </w:r>
      <w:r w:rsidRPr="008D42AF">
        <w:rPr>
          <w:rFonts w:eastAsia="Calibri" w:cs="Arial"/>
          <w:lang w:val="es-MX" w:eastAsia="en-US"/>
        </w:rPr>
        <w:t>NOS PERMITAN VOTAR A LOS MEJORES. SI YA HICIMOS TODO ESE</w:t>
      </w:r>
      <w:r w:rsidR="00775AF7">
        <w:rPr>
          <w:rFonts w:eastAsia="Calibri" w:cs="Arial"/>
          <w:lang w:val="es-MX" w:eastAsia="en-US"/>
        </w:rPr>
        <w:t xml:space="preserve"> E</w:t>
      </w:r>
      <w:r w:rsidRPr="008D42AF">
        <w:rPr>
          <w:rFonts w:eastAsia="Calibri" w:cs="Arial"/>
          <w:lang w:val="es-MX" w:eastAsia="en-US"/>
        </w:rPr>
        <w:t>SFUERZO, Y POR AHI VA A PASAR EL FISCAL GENERAL, POR AHI VA A PASAR</w:t>
      </w:r>
      <w:r w:rsidR="00775AF7">
        <w:rPr>
          <w:rFonts w:eastAsia="Calibri" w:cs="Arial"/>
          <w:lang w:val="es-MX" w:eastAsia="en-US"/>
        </w:rPr>
        <w:t xml:space="preserve"> </w:t>
      </w:r>
      <w:r w:rsidRPr="008D42AF">
        <w:rPr>
          <w:rFonts w:eastAsia="Calibri" w:cs="Arial"/>
          <w:lang w:val="es-MX" w:eastAsia="en-US"/>
        </w:rPr>
        <w:t>EL FISCAL ANTICORRUPCIÓN, POR AHÍ VA A PASAR EL MAGISTRADO</w:t>
      </w:r>
      <w:r w:rsidR="00775AF7">
        <w:rPr>
          <w:rFonts w:eastAsia="Calibri" w:cs="Arial"/>
          <w:lang w:val="es-MX" w:eastAsia="en-US"/>
        </w:rPr>
        <w:t xml:space="preserve"> </w:t>
      </w:r>
      <w:r w:rsidRPr="008D42AF">
        <w:rPr>
          <w:rFonts w:eastAsia="Calibri" w:cs="Arial"/>
          <w:lang w:val="es-MX" w:eastAsia="en-US"/>
        </w:rPr>
        <w:t>ANTICORRUPCIÓN, POR AHÍ VA A PASAR EL AUDITOR SUPERIOR DEL ESTADO</w:t>
      </w:r>
      <w:r w:rsidR="00775AF7">
        <w:rPr>
          <w:rFonts w:eastAsia="Calibri" w:cs="Arial"/>
          <w:lang w:val="es-MX" w:eastAsia="en-US"/>
        </w:rPr>
        <w:t xml:space="preserve"> </w:t>
      </w:r>
      <w:r w:rsidRPr="008D42AF">
        <w:rPr>
          <w:rFonts w:eastAsia="Calibri" w:cs="Arial"/>
          <w:lang w:val="es-MX" w:eastAsia="en-US"/>
        </w:rPr>
        <w:t>¿NO PUEDE PASAR POR AHÍ TAMBIÉN EL CONSEJERO? ¿NO PUEDE PASAR</w:t>
      </w:r>
      <w:r w:rsidR="00775AF7">
        <w:rPr>
          <w:rFonts w:eastAsia="Calibri" w:cs="Arial"/>
          <w:lang w:val="es-MX" w:eastAsia="en-US"/>
        </w:rPr>
        <w:t xml:space="preserve"> </w:t>
      </w:r>
      <w:r w:rsidRPr="008D42AF">
        <w:rPr>
          <w:rFonts w:eastAsia="Calibri" w:cs="Arial"/>
          <w:lang w:val="es-MX" w:eastAsia="en-US"/>
        </w:rPr>
        <w:t>POR AHÍ TAMBIÉN EL MAGISTRADO QUE VA A IR A SALA SUPERIOR? ¿QUÉ NOS</w:t>
      </w:r>
      <w:r w:rsidR="00775AF7">
        <w:rPr>
          <w:rFonts w:eastAsia="Calibri" w:cs="Arial"/>
          <w:lang w:val="es-MX" w:eastAsia="en-US"/>
        </w:rPr>
        <w:t xml:space="preserve"> </w:t>
      </w:r>
      <w:r w:rsidRPr="008D42AF">
        <w:rPr>
          <w:rFonts w:eastAsia="Calibri" w:cs="Arial"/>
          <w:lang w:val="es-MX" w:eastAsia="en-US"/>
        </w:rPr>
        <w:t>DETIENE A QUE ESTAS FIGURAS MUY IMPORTANTES DEL PODER JUDICIAL, EL</w:t>
      </w:r>
      <w:r w:rsidR="00775AF7">
        <w:rPr>
          <w:rFonts w:eastAsia="Calibri" w:cs="Arial"/>
          <w:lang w:val="es-MX" w:eastAsia="en-US"/>
        </w:rPr>
        <w:t xml:space="preserve"> </w:t>
      </w:r>
      <w:r w:rsidRPr="008D42AF">
        <w:rPr>
          <w:rFonts w:eastAsia="Calibri" w:cs="Arial"/>
          <w:lang w:val="es-MX" w:eastAsia="en-US"/>
        </w:rPr>
        <w:t>CONSEJERO Y EL MAGISTRADO PASEN POR UN SISTEMA DE VETO? ¿QUÉ TAL</w:t>
      </w:r>
      <w:r w:rsidR="00775AF7">
        <w:rPr>
          <w:rFonts w:eastAsia="Calibri" w:cs="Arial"/>
          <w:lang w:val="es-MX" w:eastAsia="en-US"/>
        </w:rPr>
        <w:t xml:space="preserve"> </w:t>
      </w:r>
      <w:r w:rsidRPr="008D42AF">
        <w:rPr>
          <w:rFonts w:eastAsia="Calibri" w:cs="Arial"/>
          <w:lang w:val="es-MX" w:eastAsia="en-US"/>
        </w:rPr>
        <w:t>SI ES UN MALANDRÍN O NO CONVIENE, O TIENE COLA? Y NOS PONEMOS AQUÍ</w:t>
      </w:r>
      <w:r w:rsidR="00775AF7">
        <w:rPr>
          <w:rFonts w:eastAsia="Calibri" w:cs="Arial"/>
          <w:lang w:val="es-MX" w:eastAsia="en-US"/>
        </w:rPr>
        <w:t xml:space="preserve"> </w:t>
      </w:r>
      <w:r w:rsidRPr="008D42AF">
        <w:rPr>
          <w:rFonts w:eastAsia="Calibri" w:cs="Arial"/>
          <w:lang w:val="es-MX" w:eastAsia="en-US"/>
        </w:rPr>
        <w:t>DE ACUERDO, Y LUEGO ÉL VA ENTRAR A RESOLVER TODOS LOS CASOS DEL</w:t>
      </w:r>
      <w:r w:rsidR="00775AF7">
        <w:rPr>
          <w:rFonts w:eastAsia="Calibri" w:cs="Arial"/>
          <w:lang w:val="es-MX" w:eastAsia="en-US"/>
        </w:rPr>
        <w:t xml:space="preserve"> </w:t>
      </w:r>
      <w:r w:rsidRPr="008D42AF">
        <w:rPr>
          <w:rFonts w:eastAsia="Calibri" w:cs="Arial"/>
          <w:lang w:val="es-MX" w:eastAsia="en-US"/>
        </w:rPr>
        <w:t>ESTADO DE NUEVO LEÓN Y A PONER AL CONSEJERO, QUIÉN ADMINISTRA,</w:t>
      </w:r>
      <w:r w:rsidR="00775AF7">
        <w:rPr>
          <w:rFonts w:eastAsia="Calibri" w:cs="Arial"/>
          <w:lang w:val="es-MX" w:eastAsia="en-US"/>
        </w:rPr>
        <w:t xml:space="preserve"> </w:t>
      </w:r>
      <w:r w:rsidRPr="008D42AF">
        <w:rPr>
          <w:rFonts w:eastAsia="Calibri" w:cs="Arial"/>
          <w:lang w:val="es-MX" w:eastAsia="en-US"/>
        </w:rPr>
        <w:t>QUIÉN ENTRA, QUIÉN SE HACE JUEZ Y QUIÉN SE HACE MAGISTRADO. ES UNA</w:t>
      </w:r>
      <w:r w:rsidR="00775AF7">
        <w:rPr>
          <w:rFonts w:eastAsia="Calibri" w:cs="Arial"/>
          <w:lang w:val="es-MX" w:eastAsia="en-US"/>
        </w:rPr>
        <w:t xml:space="preserve"> </w:t>
      </w:r>
      <w:r w:rsidRPr="008D42AF">
        <w:rPr>
          <w:rFonts w:eastAsia="Calibri" w:cs="Arial"/>
          <w:lang w:val="es-MX" w:eastAsia="en-US"/>
        </w:rPr>
        <w:t>PROPUESTA, OJALÁ A DIFERENCIA DE LA LEY ELECTORAL SE DISCUTA. NO</w:t>
      </w:r>
      <w:r w:rsidR="00775AF7">
        <w:rPr>
          <w:rFonts w:eastAsia="Calibri" w:cs="Arial"/>
          <w:lang w:val="es-MX" w:eastAsia="en-US"/>
        </w:rPr>
        <w:t xml:space="preserve"> </w:t>
      </w:r>
      <w:r w:rsidRPr="008D42AF">
        <w:rPr>
          <w:rFonts w:eastAsia="Calibri" w:cs="Arial"/>
          <w:lang w:val="es-MX" w:eastAsia="en-US"/>
        </w:rPr>
        <w:t xml:space="preserve">ESTAMOS DE ACUERDO EN QUE EL </w:t>
      </w:r>
      <w:r w:rsidRPr="008D42AF">
        <w:rPr>
          <w:rFonts w:eastAsia="Calibri" w:cs="Arial"/>
          <w:lang w:val="es-MX" w:eastAsia="en-US"/>
        </w:rPr>
        <w:lastRenderedPageBreak/>
        <w:t>CONSEJO SIN NINGÚN MECANISMO LE</w:t>
      </w:r>
      <w:r w:rsidR="00775AF7">
        <w:rPr>
          <w:rFonts w:eastAsia="Calibri" w:cs="Arial"/>
          <w:lang w:val="es-MX" w:eastAsia="en-US"/>
        </w:rPr>
        <w:t xml:space="preserve"> </w:t>
      </w:r>
      <w:r w:rsidRPr="008D42AF">
        <w:rPr>
          <w:rFonts w:eastAsia="Calibri" w:cs="Arial"/>
          <w:lang w:val="es-MX" w:eastAsia="en-US"/>
        </w:rPr>
        <w:t>DIGAN AL CONGRESO: "ESTE QUIERO DE MAGISTRADO" Y EL CONGRESO VA A</w:t>
      </w:r>
      <w:r w:rsidR="00775AF7">
        <w:rPr>
          <w:rFonts w:eastAsia="Calibri" w:cs="Arial"/>
          <w:lang w:val="es-MX" w:eastAsia="en-US"/>
        </w:rPr>
        <w:t xml:space="preserve"> </w:t>
      </w:r>
      <w:r w:rsidRPr="008D42AF">
        <w:rPr>
          <w:rFonts w:eastAsia="Calibri" w:cs="Arial"/>
          <w:lang w:val="es-MX" w:eastAsia="en-US"/>
        </w:rPr>
        <w:t>DECIR: "MAYORÍA SIMPLE TEN TU MAGISTRADO, SEGUIMOS TENIENDO</w:t>
      </w:r>
      <w:r w:rsidR="00775AF7">
        <w:rPr>
          <w:rFonts w:eastAsia="Calibri" w:cs="Arial"/>
          <w:lang w:val="es-MX" w:eastAsia="en-US"/>
        </w:rPr>
        <w:t xml:space="preserve"> </w:t>
      </w:r>
      <w:r w:rsidRPr="008D42AF">
        <w:rPr>
          <w:rFonts w:eastAsia="Calibri" w:cs="Arial"/>
          <w:lang w:val="es-MX" w:eastAsia="en-US"/>
        </w:rPr>
        <w:t>CONFABULACIONES". YA NO SE VALE ESE TIPO DE ARREGLOS, MENOS SI YA</w:t>
      </w:r>
      <w:r w:rsidR="00775AF7">
        <w:rPr>
          <w:rFonts w:eastAsia="Calibri" w:cs="Arial"/>
          <w:lang w:val="es-MX" w:eastAsia="en-US"/>
        </w:rPr>
        <w:t xml:space="preserve"> </w:t>
      </w:r>
      <w:r w:rsidRPr="008D42AF">
        <w:rPr>
          <w:rFonts w:eastAsia="Calibri" w:cs="Arial"/>
          <w:lang w:val="es-MX" w:eastAsia="en-US"/>
        </w:rPr>
        <w:t>TENEMOS UN SISTEMA ESTATAL ANTICORRUPCIÓN. Y AGREGO OTRA</w:t>
      </w:r>
      <w:r w:rsidR="00775AF7">
        <w:rPr>
          <w:rFonts w:eastAsia="Calibri" w:cs="Arial"/>
          <w:lang w:val="es-MX" w:eastAsia="en-US"/>
        </w:rPr>
        <w:t xml:space="preserve"> </w:t>
      </w:r>
      <w:r w:rsidRPr="008D42AF">
        <w:rPr>
          <w:rFonts w:eastAsia="Calibri" w:cs="Arial"/>
          <w:lang w:val="es-MX" w:eastAsia="en-US"/>
        </w:rPr>
        <w:t>IMPRECISIÓN, ESTOS MAGISTRADOS VAN A PEDIR LICENCIA, Y POR TANTO</w:t>
      </w:r>
      <w:r w:rsidR="00775AF7">
        <w:rPr>
          <w:rFonts w:eastAsia="Calibri" w:cs="Arial"/>
          <w:lang w:val="es-MX" w:eastAsia="en-US"/>
        </w:rPr>
        <w:t xml:space="preserve"> </w:t>
      </w:r>
      <w:r w:rsidRPr="008D42AF">
        <w:rPr>
          <w:rFonts w:eastAsia="Calibri" w:cs="Arial"/>
          <w:lang w:val="es-MX" w:eastAsia="en-US"/>
        </w:rPr>
        <w:t>LES EXCLUYE EL IMPEDIMENTO DE QUE PUEDAN LITIGAR ASUNTOS, POR QUE</w:t>
      </w:r>
      <w:r w:rsidR="00775AF7">
        <w:rPr>
          <w:rFonts w:eastAsia="Calibri" w:cs="Arial"/>
          <w:lang w:val="es-MX" w:eastAsia="en-US"/>
        </w:rPr>
        <w:t xml:space="preserve"> </w:t>
      </w:r>
      <w:r w:rsidRPr="008D42AF">
        <w:rPr>
          <w:rFonts w:eastAsia="Calibri" w:cs="Arial"/>
          <w:lang w:val="es-MX" w:eastAsia="en-US"/>
        </w:rPr>
        <w:t>ESTAMOS DEROGANDO LA FRACCIÓN DE LA LICENCIA, ES DECIR, ESOS DOS</w:t>
      </w:r>
      <w:r w:rsidR="00775AF7">
        <w:rPr>
          <w:rFonts w:eastAsia="Calibri" w:cs="Arial"/>
          <w:lang w:val="es-MX" w:eastAsia="en-US"/>
        </w:rPr>
        <w:t xml:space="preserve"> </w:t>
      </w:r>
      <w:r w:rsidRPr="008D42AF">
        <w:rPr>
          <w:rFonts w:eastAsia="Calibri" w:cs="Arial"/>
          <w:lang w:val="es-MX" w:eastAsia="en-US"/>
        </w:rPr>
        <w:t>JUECES QUE VAN A PEDIR LICENCIA PARA SER DEL CONSEJO YA NO TIENEN</w:t>
      </w:r>
      <w:r w:rsidR="00775AF7">
        <w:rPr>
          <w:rFonts w:eastAsia="Calibri" w:cs="Arial"/>
          <w:lang w:val="es-MX" w:eastAsia="en-US"/>
        </w:rPr>
        <w:t xml:space="preserve"> </w:t>
      </w:r>
      <w:r w:rsidRPr="008D42AF">
        <w:rPr>
          <w:rFonts w:eastAsia="Calibri" w:cs="Arial"/>
          <w:lang w:val="es-MX" w:eastAsia="en-US"/>
        </w:rPr>
        <w:t>EL IMPEDIMENTO DE LITIGAR ¿SE IMAGINAN AL JUEZ, QUE ES EL ENCARGADO</w:t>
      </w:r>
      <w:r w:rsidR="00775AF7">
        <w:rPr>
          <w:rFonts w:eastAsia="Calibri" w:cs="Arial"/>
          <w:lang w:val="es-MX" w:eastAsia="en-US"/>
        </w:rPr>
        <w:t xml:space="preserve"> </w:t>
      </w:r>
      <w:r w:rsidRPr="008D42AF">
        <w:rPr>
          <w:rFonts w:eastAsia="Calibri" w:cs="Arial"/>
          <w:lang w:val="es-MX" w:eastAsia="en-US"/>
        </w:rPr>
        <w:t>DE ASCENDER O QUITAR MAGISTRADOS, PODER LITIGAR Y ESTAR CON SU</w:t>
      </w:r>
      <w:r w:rsidR="00775AF7">
        <w:rPr>
          <w:rFonts w:eastAsia="Calibri" w:cs="Arial"/>
          <w:lang w:val="es-MX" w:eastAsia="en-US"/>
        </w:rPr>
        <w:t xml:space="preserve"> </w:t>
      </w:r>
      <w:r w:rsidRPr="008D42AF">
        <w:rPr>
          <w:rFonts w:eastAsia="Calibri" w:cs="Arial"/>
          <w:lang w:val="es-MX" w:eastAsia="en-US"/>
        </w:rPr>
        <w:t>DESPACHO VIENDO ASUNTOS ESO SERÍA LO MÁS INCORRECTO QUE PUEDA</w:t>
      </w:r>
      <w:r w:rsidR="00775AF7">
        <w:rPr>
          <w:rFonts w:eastAsia="Calibri" w:cs="Arial"/>
          <w:lang w:val="es-MX" w:eastAsia="en-US"/>
        </w:rPr>
        <w:t xml:space="preserve"> </w:t>
      </w:r>
      <w:r w:rsidRPr="008D42AF">
        <w:rPr>
          <w:rFonts w:eastAsia="Calibri" w:cs="Arial"/>
          <w:lang w:val="es-MX" w:eastAsia="en-US"/>
        </w:rPr>
        <w:t>HABER EN EL PODER JUDICIAL, POR QUE HABRÍA JUEZ Y PARTE ENTRE QUIEN</w:t>
      </w:r>
      <w:r w:rsidR="00775AF7">
        <w:rPr>
          <w:rFonts w:eastAsia="Calibri" w:cs="Arial"/>
          <w:lang w:val="es-MX" w:eastAsia="en-US"/>
        </w:rPr>
        <w:t xml:space="preserve"> </w:t>
      </w:r>
      <w:r w:rsidRPr="008D42AF">
        <w:rPr>
          <w:rFonts w:eastAsia="Calibri" w:cs="Arial"/>
          <w:lang w:val="es-MX" w:eastAsia="en-US"/>
        </w:rPr>
        <w:t>VA A UN JUICIO Y ENTRE QUIEN RESUELVE. SON PROPUESTAS, OJALÁ SE</w:t>
      </w:r>
      <w:r w:rsidR="00FC6272">
        <w:rPr>
          <w:rFonts w:eastAsia="Calibri" w:cs="Arial"/>
          <w:lang w:val="es-MX" w:eastAsia="en-US"/>
        </w:rPr>
        <w:t xml:space="preserve"> </w:t>
      </w:r>
      <w:r w:rsidRPr="008D42AF">
        <w:rPr>
          <w:rFonts w:eastAsia="Calibri" w:cs="Arial"/>
          <w:lang w:val="es-MX" w:eastAsia="en-US"/>
        </w:rPr>
        <w:t>ANALICEN. Y SI CONSIDERAMOS QUE, AUNQUE ES UN GRAN PASO SI NO VA</w:t>
      </w:r>
      <w:r w:rsidR="00FC6272">
        <w:rPr>
          <w:rFonts w:eastAsia="Calibri" w:cs="Arial"/>
          <w:lang w:val="es-MX" w:eastAsia="en-US"/>
        </w:rPr>
        <w:t xml:space="preserve"> </w:t>
      </w:r>
      <w:r w:rsidRPr="008D42AF">
        <w:rPr>
          <w:rFonts w:eastAsia="Calibri" w:cs="Arial"/>
          <w:lang w:val="es-MX" w:eastAsia="en-US"/>
        </w:rPr>
        <w:t>COMPLEMENTADO POR LA CIUDADANÍA, VA QUEDAR COMPLETAMENTE</w:t>
      </w:r>
      <w:r w:rsidR="00FC6272">
        <w:rPr>
          <w:rFonts w:eastAsia="Calibri" w:cs="Arial"/>
          <w:lang w:val="es-MX" w:eastAsia="en-US"/>
        </w:rPr>
        <w:t xml:space="preserve"> </w:t>
      </w:r>
      <w:r w:rsidRPr="008D42AF">
        <w:rPr>
          <w:rFonts w:eastAsia="Calibri" w:cs="Arial"/>
          <w:lang w:val="es-MX" w:eastAsia="en-US"/>
        </w:rPr>
        <w:t>INCOMPLETO. GRACIAS PRESIDENTE" ......... .</w:t>
      </w:r>
    </w:p>
    <w:p w:rsidR="00614618" w:rsidRPr="008D42AF" w:rsidRDefault="00614618" w:rsidP="008D42AF">
      <w:pPr>
        <w:spacing w:line="360" w:lineRule="auto"/>
        <w:ind w:right="389" w:firstLine="720"/>
        <w:jc w:val="both"/>
        <w:rPr>
          <w:rFonts w:cs="Arial"/>
          <w:bCs/>
          <w:color w:val="000000" w:themeColor="text1"/>
          <w:lang w:val="es-MX" w:eastAsia="es-MX"/>
        </w:rPr>
      </w:pPr>
    </w:p>
    <w:p w:rsidR="00614618" w:rsidRPr="008D42AF" w:rsidRDefault="00614618" w:rsidP="008D42AF">
      <w:pPr>
        <w:spacing w:line="360" w:lineRule="auto"/>
        <w:ind w:right="389" w:firstLine="720"/>
        <w:jc w:val="both"/>
        <w:rPr>
          <w:rFonts w:cs="Arial"/>
          <w:bCs/>
          <w:color w:val="000000" w:themeColor="text1"/>
          <w:lang w:val="es-MX" w:eastAsia="es-MX"/>
        </w:rPr>
      </w:pPr>
    </w:p>
    <w:p w:rsidR="008D42AF" w:rsidRPr="00356E25" w:rsidRDefault="008D42AF" w:rsidP="00FC6272">
      <w:pPr>
        <w:autoSpaceDE w:val="0"/>
        <w:autoSpaceDN w:val="0"/>
        <w:adjustRightInd w:val="0"/>
        <w:spacing w:line="360" w:lineRule="auto"/>
        <w:jc w:val="center"/>
        <w:rPr>
          <w:rFonts w:eastAsia="Calibri" w:cs="Arial"/>
          <w:b/>
          <w:lang w:val="es-MX" w:eastAsia="en-US"/>
        </w:rPr>
      </w:pPr>
      <w:r w:rsidRPr="00356E25">
        <w:rPr>
          <w:rFonts w:eastAsia="Calibri" w:cs="Arial"/>
          <w:b/>
          <w:lang w:val="es-MX" w:eastAsia="en-US"/>
        </w:rPr>
        <w:t>C. DIP. JUAN FRANCISCO ESPINOZA EGUÍA</w:t>
      </w:r>
      <w:r w:rsidR="00356E25">
        <w:rPr>
          <w:rFonts w:eastAsia="Calibri" w:cs="Arial"/>
          <w:b/>
          <w:lang w:val="es-MX" w:eastAsia="en-US"/>
        </w:rPr>
        <w:t>.</w:t>
      </w:r>
    </w:p>
    <w:p w:rsidR="008D42AF" w:rsidRPr="008D42AF" w:rsidRDefault="008D42AF" w:rsidP="008D42AF">
      <w:pPr>
        <w:autoSpaceDE w:val="0"/>
        <w:autoSpaceDN w:val="0"/>
        <w:adjustRightInd w:val="0"/>
        <w:spacing w:line="360" w:lineRule="auto"/>
        <w:jc w:val="both"/>
        <w:rPr>
          <w:rFonts w:eastAsia="Calibri" w:cs="Arial"/>
          <w:lang w:val="es-MX" w:eastAsia="en-US"/>
        </w:rPr>
      </w:pPr>
    </w:p>
    <w:p w:rsidR="008D42AF" w:rsidRPr="008D42AF" w:rsidRDefault="008D42AF" w:rsidP="008D42AF">
      <w:pPr>
        <w:autoSpaceDE w:val="0"/>
        <w:autoSpaceDN w:val="0"/>
        <w:adjustRightInd w:val="0"/>
        <w:spacing w:line="360" w:lineRule="auto"/>
        <w:jc w:val="both"/>
        <w:rPr>
          <w:rFonts w:eastAsia="Calibri" w:cs="Arial"/>
          <w:lang w:val="es-MX" w:eastAsia="en-US"/>
        </w:rPr>
      </w:pPr>
      <w:r w:rsidRPr="008D42AF">
        <w:rPr>
          <w:rFonts w:eastAsia="Calibri" w:cs="Arial"/>
          <w:lang w:val="es-MX" w:eastAsia="en-US"/>
        </w:rPr>
        <w:t xml:space="preserve"> .......... "HONORABLE ASAMBLEA: HAGO </w:t>
      </w:r>
      <w:r w:rsidR="00FC6272">
        <w:rPr>
          <w:rFonts w:eastAsia="Calibri" w:cs="Arial"/>
          <w:lang w:val="es-MX" w:eastAsia="en-US"/>
        </w:rPr>
        <w:t>USO</w:t>
      </w:r>
      <w:r w:rsidRPr="008D42AF">
        <w:rPr>
          <w:rFonts w:eastAsia="Calibri" w:cs="Arial"/>
          <w:lang w:val="es-MX" w:eastAsia="en-US"/>
        </w:rPr>
        <w:t xml:space="preserve"> DE ESTA TRIBUNA PARA</w:t>
      </w:r>
      <w:r w:rsidR="002D3E9B">
        <w:rPr>
          <w:rFonts w:eastAsia="Calibri" w:cs="Arial"/>
          <w:lang w:val="es-MX" w:eastAsia="en-US"/>
        </w:rPr>
        <w:t xml:space="preserve"> </w:t>
      </w:r>
      <w:r w:rsidRPr="008D42AF">
        <w:rPr>
          <w:rFonts w:eastAsia="Calibri" w:cs="Arial"/>
          <w:lang w:val="es-MX" w:eastAsia="en-US"/>
        </w:rPr>
        <w:t xml:space="preserve">HABLAR DE LA PRIMERA VUELTA DE ESTE CONJUNTO DE REFORMAS, </w:t>
      </w:r>
      <w:r w:rsidRPr="008D42AF">
        <w:rPr>
          <w:rFonts w:eastAsia="Calibri" w:cs="Arial"/>
          <w:lang w:val="es-MX" w:eastAsia="en-US"/>
        </w:rPr>
        <w:lastRenderedPageBreak/>
        <w:t>QUE</w:t>
      </w:r>
      <w:r w:rsidR="00FC6272">
        <w:rPr>
          <w:rFonts w:eastAsia="Calibri" w:cs="Arial"/>
          <w:lang w:val="es-MX" w:eastAsia="en-US"/>
        </w:rPr>
        <w:t xml:space="preserve"> </w:t>
      </w:r>
      <w:r w:rsidRPr="008D42AF">
        <w:rPr>
          <w:rFonts w:eastAsia="Calibri" w:cs="Arial"/>
          <w:lang w:val="es-MX" w:eastAsia="en-US"/>
        </w:rPr>
        <w:t>NOS PONE A CONSIDERACIÓN LAS COMISIONES UNIDAS DE LEGISLACIÓN,</w:t>
      </w:r>
      <w:r w:rsidR="00FC6272">
        <w:rPr>
          <w:rFonts w:eastAsia="Calibri" w:cs="Arial"/>
          <w:lang w:val="es-MX" w:eastAsia="en-US"/>
        </w:rPr>
        <w:t xml:space="preserve"> </w:t>
      </w:r>
      <w:r w:rsidRPr="008D42AF">
        <w:rPr>
          <w:rFonts w:eastAsia="Calibri" w:cs="Arial"/>
          <w:lang w:val="es-MX" w:eastAsia="en-US"/>
        </w:rPr>
        <w:t>PUNTOS CONSTITUCIONALES Y JUSTICIA, Y SEGURIDAD PÚBLICA, LA CUAL</w:t>
      </w:r>
      <w:r w:rsidR="00FC6272">
        <w:rPr>
          <w:rFonts w:eastAsia="Calibri" w:cs="Arial"/>
          <w:lang w:val="es-MX" w:eastAsia="en-US"/>
        </w:rPr>
        <w:t xml:space="preserve"> </w:t>
      </w:r>
      <w:r w:rsidRPr="008D42AF">
        <w:rPr>
          <w:rFonts w:eastAsia="Calibri" w:cs="Arial"/>
          <w:lang w:val="es-MX" w:eastAsia="en-US"/>
        </w:rPr>
        <w:t>TIENE COMO PRINCIPAL OBJETIVO ADECUAR EL MARCO NORMATIVO</w:t>
      </w:r>
      <w:r w:rsidR="00FC6272">
        <w:rPr>
          <w:rFonts w:eastAsia="Calibri" w:cs="Arial"/>
          <w:lang w:val="es-MX" w:eastAsia="en-US"/>
        </w:rPr>
        <w:t xml:space="preserve"> </w:t>
      </w:r>
      <w:r w:rsidRPr="008D42AF">
        <w:rPr>
          <w:rFonts w:eastAsia="Calibri" w:cs="Arial"/>
          <w:lang w:val="es-MX" w:eastAsia="en-US"/>
        </w:rPr>
        <w:t>CONSTITUCIONAL EN EL ESTADO, LA LEY ORGÁNICA DEL PODER JUDICIAL, LO</w:t>
      </w:r>
      <w:r w:rsidR="00FC6272">
        <w:rPr>
          <w:rFonts w:eastAsia="Calibri" w:cs="Arial"/>
          <w:lang w:val="es-MX" w:eastAsia="en-US"/>
        </w:rPr>
        <w:t xml:space="preserve"> </w:t>
      </w:r>
      <w:r w:rsidRPr="008D42AF">
        <w:rPr>
          <w:rFonts w:eastAsia="Calibri" w:cs="Arial"/>
          <w:lang w:val="es-MX" w:eastAsia="en-US"/>
        </w:rPr>
        <w:t>ANTERIOR EN RELACIÓN A LA INTEGRACIÓN DEL CONSEJO DE LA JUDICATURA</w:t>
      </w:r>
      <w:r w:rsidR="00FC6272">
        <w:rPr>
          <w:rFonts w:eastAsia="Calibri" w:cs="Arial"/>
          <w:lang w:val="es-MX" w:eastAsia="en-US"/>
        </w:rPr>
        <w:t xml:space="preserve"> </w:t>
      </w:r>
      <w:r w:rsidRPr="008D42AF">
        <w:rPr>
          <w:rFonts w:eastAsia="Calibri" w:cs="Arial"/>
          <w:lang w:val="es-MX" w:eastAsia="en-US"/>
        </w:rPr>
        <w:t>TANTO EN SU PROCESO DE DESIGNACIÓN COMO EN LA DURACIÓN DE LOS</w:t>
      </w:r>
      <w:r w:rsidR="00FC6272">
        <w:rPr>
          <w:rFonts w:eastAsia="Calibri" w:cs="Arial"/>
          <w:lang w:val="es-MX" w:eastAsia="en-US"/>
        </w:rPr>
        <w:t xml:space="preserve"> </w:t>
      </w:r>
      <w:r w:rsidRPr="008D42AF">
        <w:rPr>
          <w:rFonts w:eastAsia="Calibri" w:cs="Arial"/>
          <w:lang w:val="es-MX" w:eastAsia="en-US"/>
        </w:rPr>
        <w:t>INTEGRANTES EN SU ENCARGO. CON LA PRESENTE REFORMA SE VA A</w:t>
      </w:r>
      <w:r w:rsidR="00FC6272">
        <w:rPr>
          <w:rFonts w:eastAsia="Calibri" w:cs="Arial"/>
          <w:lang w:val="es-MX" w:eastAsia="en-US"/>
        </w:rPr>
        <w:t xml:space="preserve"> </w:t>
      </w:r>
      <w:r w:rsidRPr="008D42AF">
        <w:rPr>
          <w:rFonts w:eastAsia="Calibri" w:cs="Arial"/>
          <w:lang w:val="es-MX" w:eastAsia="en-US"/>
        </w:rPr>
        <w:t>AUMENTAR DE 3 A 5 EL NÚMERO DE CONSEJEROS DE LA JUDICATURA' EN EL</w:t>
      </w:r>
      <w:r w:rsidR="00FC6272">
        <w:rPr>
          <w:rFonts w:eastAsia="Calibri" w:cs="Arial"/>
          <w:lang w:val="es-MX" w:eastAsia="en-US"/>
        </w:rPr>
        <w:t xml:space="preserve"> </w:t>
      </w:r>
      <w:r w:rsidRPr="008D42AF">
        <w:rPr>
          <w:rFonts w:eastAsia="Calibri" w:cs="Arial"/>
          <w:lang w:val="es-MX" w:eastAsia="en-US"/>
        </w:rPr>
        <w:t>ESTADO, Y 2 SERÁN ELECTOS POR EL PLENO DEL TRIBUNAL SUPERIOR DE</w:t>
      </w:r>
      <w:r w:rsidR="00FC6272">
        <w:rPr>
          <w:rFonts w:eastAsia="Calibri" w:cs="Arial"/>
          <w:lang w:val="es-MX" w:eastAsia="en-US"/>
        </w:rPr>
        <w:t xml:space="preserve"> </w:t>
      </w:r>
      <w:r w:rsidRPr="008D42AF">
        <w:rPr>
          <w:rFonts w:eastAsia="Calibri" w:cs="Arial"/>
          <w:lang w:val="es-MX" w:eastAsia="en-US"/>
        </w:rPr>
        <w:t>JUSTICIA, YA QUE CON ESTO SE RESPETA EL PRINCIPIO DE DIVISIÓN DE</w:t>
      </w:r>
      <w:r w:rsidR="00FC6272">
        <w:rPr>
          <w:rFonts w:eastAsia="Calibri" w:cs="Arial"/>
          <w:lang w:val="es-MX" w:eastAsia="en-US"/>
        </w:rPr>
        <w:t xml:space="preserve"> </w:t>
      </w:r>
      <w:r w:rsidRPr="008D42AF">
        <w:rPr>
          <w:rFonts w:eastAsia="Calibri" w:cs="Arial"/>
          <w:lang w:val="es-MX" w:eastAsia="en-US"/>
        </w:rPr>
        <w:t>PODERES, PUESTO QUE SE VA ACOTAR FUNCIONES Y NO SE VA PERMITIR</w:t>
      </w:r>
      <w:r w:rsidR="00FC6272">
        <w:rPr>
          <w:rFonts w:eastAsia="Calibri" w:cs="Arial"/>
          <w:lang w:val="es-MX" w:eastAsia="en-US"/>
        </w:rPr>
        <w:t xml:space="preserve"> </w:t>
      </w:r>
      <w:r w:rsidRPr="008D42AF">
        <w:rPr>
          <w:rFonts w:eastAsia="Calibri" w:cs="Arial"/>
          <w:lang w:val="es-MX" w:eastAsia="en-US"/>
        </w:rPr>
        <w:t>QUE EN NINGÚN CASO SE FORME MAYORÍA QUE INCIDA EN LAS DECISIONES</w:t>
      </w:r>
      <w:r w:rsidR="00FC6272">
        <w:rPr>
          <w:rFonts w:eastAsia="Calibri" w:cs="Arial"/>
          <w:lang w:val="es-MX" w:eastAsia="en-US"/>
        </w:rPr>
        <w:t xml:space="preserve"> </w:t>
      </w:r>
      <w:r w:rsidRPr="008D42AF">
        <w:rPr>
          <w:rFonts w:eastAsia="Calibri" w:cs="Arial"/>
          <w:lang w:val="es-MX" w:eastAsia="en-US"/>
        </w:rPr>
        <w:t>ADMI</w:t>
      </w:r>
      <w:r w:rsidR="00FC6272">
        <w:rPr>
          <w:rFonts w:eastAsia="Calibri" w:cs="Arial"/>
          <w:lang w:val="es-MX" w:eastAsia="en-US"/>
        </w:rPr>
        <w:t>NISTRATIVAS DE DICHO PODER, ASI</w:t>
      </w:r>
      <w:r w:rsidRPr="008D42AF">
        <w:rPr>
          <w:rFonts w:eastAsia="Calibri" w:cs="Arial"/>
          <w:lang w:val="es-MX" w:eastAsia="en-US"/>
        </w:rPr>
        <w:t xml:space="preserve"> QUE SE VA A GARANTIZAR QUE LA</w:t>
      </w:r>
      <w:r w:rsidR="00FC6272">
        <w:rPr>
          <w:rFonts w:eastAsia="Calibri" w:cs="Arial"/>
          <w:lang w:val="es-MX" w:eastAsia="en-US"/>
        </w:rPr>
        <w:t xml:space="preserve"> </w:t>
      </w:r>
      <w:r w:rsidRPr="008D42AF">
        <w:rPr>
          <w:rFonts w:eastAsia="Calibri" w:cs="Arial"/>
          <w:lang w:val="es-MX" w:eastAsia="en-US"/>
        </w:rPr>
        <w:t>FUNCIÓN JURISDICCIONAL NO SE VEAN AFECTADAS LAS FUNCIONES</w:t>
      </w:r>
      <w:r w:rsidR="00FC6272">
        <w:rPr>
          <w:rFonts w:eastAsia="Calibri" w:cs="Arial"/>
          <w:lang w:val="es-MX" w:eastAsia="en-US"/>
        </w:rPr>
        <w:t xml:space="preserve"> </w:t>
      </w:r>
      <w:r w:rsidRPr="008D42AF">
        <w:rPr>
          <w:rFonts w:eastAsia="Calibri" w:cs="Arial"/>
          <w:lang w:val="es-MX" w:eastAsia="en-US"/>
        </w:rPr>
        <w:t>ADMINISTRATIVAS, DE IGUAL MANERA AVALA QUE EXISTA UNA MAYOR</w:t>
      </w:r>
    </w:p>
    <w:p w:rsidR="00614618" w:rsidRPr="008D42AF" w:rsidRDefault="008D42AF" w:rsidP="00FC6272">
      <w:pPr>
        <w:autoSpaceDE w:val="0"/>
        <w:autoSpaceDN w:val="0"/>
        <w:adjustRightInd w:val="0"/>
        <w:spacing w:line="360" w:lineRule="auto"/>
        <w:jc w:val="both"/>
        <w:rPr>
          <w:rFonts w:cs="Arial"/>
          <w:bCs/>
          <w:color w:val="000000" w:themeColor="text1"/>
          <w:lang w:val="es-MX" w:eastAsia="es-MX"/>
        </w:rPr>
      </w:pPr>
      <w:r w:rsidRPr="008D42AF">
        <w:rPr>
          <w:rFonts w:eastAsia="Calibri" w:cs="Arial"/>
          <w:lang w:val="es-MX" w:eastAsia="en-US"/>
        </w:rPr>
        <w:t>REPRESENTACIÓN DE INTEGRANTES PERTENECIENTES A DICHO PODER EN</w:t>
      </w:r>
      <w:r w:rsidR="00FC6272">
        <w:rPr>
          <w:rFonts w:eastAsia="Calibri" w:cs="Arial"/>
          <w:lang w:val="es-MX" w:eastAsia="en-US"/>
        </w:rPr>
        <w:t xml:space="preserve"> </w:t>
      </w:r>
      <w:r w:rsidRPr="008D42AF">
        <w:rPr>
          <w:rFonts w:eastAsia="Calibri" w:cs="Arial"/>
          <w:lang w:val="es-MX" w:eastAsia="en-US"/>
        </w:rPr>
        <w:t>CUANTO A LA TOMA DE DECISIONES. AHORA BIEN, CON ESTA REFORMA SE VA</w:t>
      </w:r>
      <w:r w:rsidR="00FC6272">
        <w:rPr>
          <w:rFonts w:eastAsia="Calibri" w:cs="Arial"/>
          <w:lang w:val="es-MX" w:eastAsia="en-US"/>
        </w:rPr>
        <w:t xml:space="preserve"> </w:t>
      </w:r>
      <w:r w:rsidRPr="008D42AF">
        <w:rPr>
          <w:rFonts w:eastAsia="Calibri" w:cs="Arial"/>
          <w:lang w:val="es-MX" w:eastAsia="en-US"/>
        </w:rPr>
        <w:t>A CUMPLIR CON LO QUE SEÑALA LA SUPREMA CORTE DE JUSTICIA DE LA</w:t>
      </w:r>
      <w:r w:rsidR="00FC6272">
        <w:rPr>
          <w:rFonts w:eastAsia="Calibri" w:cs="Arial"/>
          <w:lang w:val="es-MX" w:eastAsia="en-US"/>
        </w:rPr>
        <w:t xml:space="preserve"> </w:t>
      </w:r>
      <w:r w:rsidRPr="008D42AF">
        <w:rPr>
          <w:rFonts w:eastAsia="Calibri" w:cs="Arial"/>
          <w:lang w:val="es-MX" w:eastAsia="en-US"/>
        </w:rPr>
        <w:t>NACIÓN. A FIN DE RESPETAR LOS PRINCIPIOS DE AUTONOM</w:t>
      </w:r>
      <w:r w:rsidR="00356E25">
        <w:rPr>
          <w:rFonts w:eastAsia="Calibri" w:cs="Arial"/>
          <w:lang w:val="es-MX" w:eastAsia="en-US"/>
        </w:rPr>
        <w:t>I</w:t>
      </w:r>
      <w:r w:rsidRPr="008D42AF">
        <w:rPr>
          <w:rFonts w:eastAsia="Calibri" w:cs="Arial"/>
          <w:lang w:val="es-MX" w:eastAsia="en-US"/>
        </w:rPr>
        <w:t>A E</w:t>
      </w:r>
      <w:r w:rsidR="00FC6272">
        <w:rPr>
          <w:rFonts w:eastAsia="Calibri" w:cs="Arial"/>
          <w:lang w:val="es-MX" w:eastAsia="en-US"/>
        </w:rPr>
        <w:t xml:space="preserve"> </w:t>
      </w:r>
      <w:r w:rsidRPr="008D42AF">
        <w:rPr>
          <w:rFonts w:eastAsia="Calibri" w:cs="Arial"/>
          <w:lang w:val="es-MX" w:eastAsia="en-US"/>
        </w:rPr>
        <w:t>INDEPENDENCIA JUDICIAL. FINALMENTE CONSIDERAMOS QUE LA</w:t>
      </w:r>
      <w:r w:rsidR="00FC6272">
        <w:rPr>
          <w:rFonts w:eastAsia="Calibri" w:cs="Arial"/>
          <w:lang w:val="es-MX" w:eastAsia="en-US"/>
        </w:rPr>
        <w:t xml:space="preserve"> </w:t>
      </w:r>
      <w:r w:rsidRPr="008D42AF">
        <w:rPr>
          <w:rFonts w:eastAsia="Calibri" w:cs="Arial"/>
          <w:lang w:val="es-MX" w:eastAsia="en-US"/>
        </w:rPr>
        <w:t>MODIFICACIÓN QUE REALIZARON LAS COMISIONES A FIN DE INTEGRAR QUE</w:t>
      </w:r>
      <w:r w:rsidR="00FC6272">
        <w:rPr>
          <w:rFonts w:eastAsia="Calibri" w:cs="Arial"/>
          <w:lang w:val="es-MX" w:eastAsia="en-US"/>
        </w:rPr>
        <w:t xml:space="preserve"> </w:t>
      </w:r>
      <w:r w:rsidRPr="008D42AF">
        <w:rPr>
          <w:rFonts w:eastAsia="Calibri" w:cs="Arial"/>
          <w:lang w:val="es-MX" w:eastAsia="en-US"/>
        </w:rPr>
        <w:t xml:space="preserve">LOS JUECES ELEGIBLES PARA </w:t>
      </w:r>
      <w:r w:rsidRPr="008D42AF">
        <w:rPr>
          <w:rFonts w:eastAsia="Calibri" w:cs="Arial"/>
          <w:lang w:val="es-MX" w:eastAsia="en-US"/>
        </w:rPr>
        <w:lastRenderedPageBreak/>
        <w:t>OCUPAR EL CARGO DE CONSEJEROS DE LA</w:t>
      </w:r>
      <w:r w:rsidR="00FC6272">
        <w:rPr>
          <w:rFonts w:eastAsia="Calibri" w:cs="Arial"/>
          <w:lang w:val="es-MX" w:eastAsia="en-US"/>
        </w:rPr>
        <w:t xml:space="preserve"> </w:t>
      </w:r>
      <w:r w:rsidRPr="008D42AF">
        <w:rPr>
          <w:rFonts w:eastAsia="Calibri" w:cs="Arial"/>
          <w:lang w:val="es-MX" w:eastAsia="en-US"/>
        </w:rPr>
        <w:t>JUDICATURA, LE ABRIMOS LA OPORTUNIDAD DE QUE ELLOS PUEDAN CRECER</w:t>
      </w:r>
      <w:r w:rsidR="00FC6272">
        <w:rPr>
          <w:rFonts w:eastAsia="Calibri" w:cs="Arial"/>
          <w:lang w:val="es-MX" w:eastAsia="en-US"/>
        </w:rPr>
        <w:t xml:space="preserve"> </w:t>
      </w:r>
      <w:r w:rsidRPr="008D42AF">
        <w:rPr>
          <w:rFonts w:eastAsia="Calibri" w:cs="Arial"/>
          <w:lang w:val="es-MX" w:eastAsia="en-US"/>
        </w:rPr>
        <w:t>PROFESIONALMENTE. EN VIRTUD DE LO ANTERIORMENTE EXPUESTO, ES QUE</w:t>
      </w:r>
      <w:r w:rsidR="00FC6272">
        <w:rPr>
          <w:rFonts w:eastAsia="Calibri" w:cs="Arial"/>
          <w:lang w:val="es-MX" w:eastAsia="en-US"/>
        </w:rPr>
        <w:t xml:space="preserve"> </w:t>
      </w:r>
      <w:r w:rsidRPr="008D42AF">
        <w:rPr>
          <w:rFonts w:eastAsia="Calibri" w:cs="Arial"/>
          <w:lang w:val="es-MX" w:eastAsia="en-US"/>
        </w:rPr>
        <w:t>EL GRUPO LEGISLATIVO DEL PARTIDO REVOLUCIONARIO INSTITUCIONAL, NOS</w:t>
      </w:r>
      <w:r w:rsidR="00FC6272">
        <w:rPr>
          <w:rFonts w:eastAsia="Calibri" w:cs="Arial"/>
          <w:lang w:val="es-MX" w:eastAsia="en-US"/>
        </w:rPr>
        <w:t xml:space="preserve"> </w:t>
      </w:r>
      <w:r w:rsidRPr="008D42AF">
        <w:rPr>
          <w:rFonts w:eastAsia="Calibri" w:cs="Arial"/>
          <w:lang w:val="es-MX" w:eastAsia="en-US"/>
        </w:rPr>
        <w:t>MANIFESTAMOS A FAVOR DEL PRESENTE DICTAMEN Y LOS INVITAMOS A</w:t>
      </w:r>
      <w:r w:rsidR="00FC6272">
        <w:rPr>
          <w:rFonts w:eastAsia="Calibri" w:cs="Arial"/>
          <w:lang w:val="es-MX" w:eastAsia="en-US"/>
        </w:rPr>
        <w:t xml:space="preserve"> </w:t>
      </w:r>
      <w:r w:rsidRPr="008D42AF">
        <w:rPr>
          <w:rFonts w:eastAsia="Calibri" w:cs="Arial"/>
          <w:lang w:val="es-MX" w:eastAsia="en-US"/>
        </w:rPr>
        <w:t>VOTAR EN EL MISMO SENTIDO. ES CUANTO PRESIDENTA" ......... .</w:t>
      </w:r>
    </w:p>
    <w:p w:rsidR="00614618" w:rsidRDefault="00614618" w:rsidP="000F448D">
      <w:pPr>
        <w:spacing w:line="360" w:lineRule="auto"/>
        <w:ind w:right="389" w:firstLine="720"/>
        <w:jc w:val="both"/>
        <w:rPr>
          <w:rFonts w:cs="Arial"/>
          <w:bCs/>
          <w:color w:val="000000" w:themeColor="text1"/>
          <w:lang w:val="es-MX" w:eastAsia="es-MX"/>
        </w:rPr>
      </w:pPr>
    </w:p>
    <w:p w:rsidR="00FC6272" w:rsidRPr="00356E25" w:rsidRDefault="00FC6272" w:rsidP="00FC6272">
      <w:pPr>
        <w:autoSpaceDE w:val="0"/>
        <w:autoSpaceDN w:val="0"/>
        <w:adjustRightInd w:val="0"/>
        <w:spacing w:line="360" w:lineRule="auto"/>
        <w:jc w:val="center"/>
        <w:rPr>
          <w:rFonts w:eastAsia="Calibri" w:cs="Arial"/>
          <w:b/>
          <w:lang w:val="es-MX" w:eastAsia="en-US"/>
        </w:rPr>
      </w:pPr>
      <w:r w:rsidRPr="00356E25">
        <w:rPr>
          <w:rFonts w:eastAsia="Calibri" w:cs="Arial"/>
          <w:b/>
          <w:lang w:val="es-MX" w:eastAsia="en-US"/>
        </w:rPr>
        <w:t>C. DIP. FELIPE DE JESÚS HERNÁNDEZ MARROQUÍN</w:t>
      </w:r>
      <w:r w:rsidR="00356E25">
        <w:rPr>
          <w:rFonts w:eastAsia="Calibri" w:cs="Arial"/>
          <w:b/>
          <w:lang w:val="es-MX" w:eastAsia="en-US"/>
        </w:rPr>
        <w:t>.</w:t>
      </w:r>
    </w:p>
    <w:p w:rsidR="00FC6272" w:rsidRPr="00FC6272" w:rsidRDefault="00FC6272" w:rsidP="00FC6272">
      <w:pPr>
        <w:autoSpaceDE w:val="0"/>
        <w:autoSpaceDN w:val="0"/>
        <w:adjustRightInd w:val="0"/>
        <w:spacing w:line="360" w:lineRule="auto"/>
        <w:jc w:val="both"/>
        <w:rPr>
          <w:rFonts w:eastAsia="Calibri" w:cs="Arial"/>
          <w:lang w:val="es-MX" w:eastAsia="en-US"/>
        </w:rPr>
      </w:pPr>
    </w:p>
    <w:p w:rsidR="00FC6272" w:rsidRPr="00FC6272" w:rsidRDefault="00FC6272" w:rsidP="00FC6272">
      <w:pPr>
        <w:autoSpaceDE w:val="0"/>
        <w:autoSpaceDN w:val="0"/>
        <w:adjustRightInd w:val="0"/>
        <w:spacing w:line="360" w:lineRule="auto"/>
        <w:jc w:val="both"/>
        <w:rPr>
          <w:rFonts w:cs="Arial"/>
        </w:rPr>
      </w:pPr>
      <w:r w:rsidRPr="00FC6272">
        <w:rPr>
          <w:rFonts w:eastAsia="Calibri" w:cs="Arial"/>
          <w:lang w:val="es-MX" w:eastAsia="en-US"/>
        </w:rPr>
        <w:t>.......... "GRACIAS PRESIDENTA. ES PARA MANIFESTAR MI APOYO A</w:t>
      </w:r>
      <w:r>
        <w:rPr>
          <w:rFonts w:eastAsia="Calibri" w:cs="Arial"/>
          <w:lang w:val="es-MX" w:eastAsia="en-US"/>
        </w:rPr>
        <w:t xml:space="preserve"> </w:t>
      </w:r>
      <w:r w:rsidRPr="00FC6272">
        <w:rPr>
          <w:rFonts w:eastAsia="Calibri" w:cs="Arial"/>
          <w:lang w:val="es-MX" w:eastAsia="en-US"/>
        </w:rPr>
        <w:t>FAVOR DE LA REFORMA QUE HOY PONEN A CONSIDERACIÓN DE ESTE PLENO</w:t>
      </w:r>
      <w:r>
        <w:rPr>
          <w:rFonts w:eastAsia="Calibri" w:cs="Arial"/>
          <w:lang w:val="es-MX" w:eastAsia="en-US"/>
        </w:rPr>
        <w:t xml:space="preserve"> </w:t>
      </w:r>
      <w:r w:rsidRPr="00FC6272">
        <w:rPr>
          <w:rFonts w:eastAsia="Calibri" w:cs="Arial"/>
          <w:lang w:val="es-MX" w:eastAsia="en-US"/>
        </w:rPr>
        <w:t>LOS MIEMBROS DE LAS COMISIONES UNIDAS DE LEGISLACIÓN, PUNTOS</w:t>
      </w:r>
      <w:r>
        <w:rPr>
          <w:rFonts w:eastAsia="Calibri" w:cs="Arial"/>
          <w:lang w:val="es-MX" w:eastAsia="en-US"/>
        </w:rPr>
        <w:t xml:space="preserve"> </w:t>
      </w:r>
      <w:r w:rsidRPr="00FC6272">
        <w:rPr>
          <w:rFonts w:eastAsia="Calibri" w:cs="Arial"/>
          <w:lang w:val="es-MX" w:eastAsia="en-US"/>
        </w:rPr>
        <w:t>CONSTITUCIONALES, JUSTICIA Y SEGURIDAD PÚBLICA, LA CUAL CONTIENE</w:t>
      </w:r>
      <w:r>
        <w:rPr>
          <w:rFonts w:eastAsia="Calibri" w:cs="Arial"/>
          <w:lang w:val="es-MX" w:eastAsia="en-US"/>
        </w:rPr>
        <w:t xml:space="preserve"> </w:t>
      </w:r>
      <w:r w:rsidRPr="00FC6272">
        <w:rPr>
          <w:rFonts w:eastAsia="Calibri" w:cs="Arial"/>
          <w:lang w:val="es-MX" w:eastAsia="en-US"/>
        </w:rPr>
        <w:t>UNA REFORMA, QUE SIN DUDA ALGUNA CREO BENEFICIARÁ EN GRAN MEDIDA</w:t>
      </w:r>
      <w:r>
        <w:rPr>
          <w:rFonts w:eastAsia="Calibri" w:cs="Arial"/>
          <w:lang w:val="es-MX" w:eastAsia="en-US"/>
        </w:rPr>
        <w:t xml:space="preserve"> </w:t>
      </w:r>
      <w:r w:rsidRPr="00FC6272">
        <w:rPr>
          <w:rFonts w:eastAsia="Calibri" w:cs="Arial"/>
          <w:lang w:val="es-MX" w:eastAsia="en-US"/>
        </w:rPr>
        <w:t>A QUIENES LABORAN DÍA A DÍA EN EL SISTEMA DE LA IMPARTICIÓN DE</w:t>
      </w:r>
      <w:r>
        <w:rPr>
          <w:rFonts w:eastAsia="Calibri" w:cs="Arial"/>
          <w:lang w:val="es-MX" w:eastAsia="en-US"/>
        </w:rPr>
        <w:t xml:space="preserve"> </w:t>
      </w:r>
      <w:r w:rsidRPr="00FC6272">
        <w:rPr>
          <w:rFonts w:eastAsia="Calibri" w:cs="Arial"/>
          <w:lang w:val="es-MX" w:eastAsia="en-US"/>
        </w:rPr>
        <w:t>JUSTICIA. EL CONSEJO DE LA JUDICATURA ACTUALMENTE ESTA INTEGRADO</w:t>
      </w:r>
      <w:r>
        <w:rPr>
          <w:rFonts w:eastAsia="Calibri" w:cs="Arial"/>
          <w:lang w:val="es-MX" w:eastAsia="en-US"/>
        </w:rPr>
        <w:t xml:space="preserve"> </w:t>
      </w:r>
      <w:r w:rsidRPr="00FC6272">
        <w:rPr>
          <w:rFonts w:eastAsia="Calibri" w:cs="Arial"/>
          <w:lang w:val="es-MX" w:eastAsia="en-US"/>
        </w:rPr>
        <w:t>POR TRES PERSONAS, Y POR MUCHOS AÑOS ESTE HA SIDO EL ÓRGANO</w:t>
      </w:r>
      <w:r>
        <w:rPr>
          <w:rFonts w:eastAsia="Calibri" w:cs="Arial"/>
          <w:lang w:val="es-MX" w:eastAsia="en-US"/>
        </w:rPr>
        <w:t xml:space="preserve"> </w:t>
      </w:r>
      <w:r w:rsidRPr="00FC6272">
        <w:rPr>
          <w:rFonts w:eastAsia="Calibri" w:cs="Arial"/>
          <w:lang w:val="es-MX" w:eastAsia="en-US"/>
        </w:rPr>
        <w:t>ENCARGADO DE VIGILAR LAS ACTIVIDADES Y LA TOMA DE DECISIONES</w:t>
      </w:r>
      <w:r>
        <w:rPr>
          <w:rFonts w:eastAsia="Calibri" w:cs="Arial"/>
          <w:lang w:val="es-MX" w:eastAsia="en-US"/>
        </w:rPr>
        <w:t xml:space="preserve"> </w:t>
      </w:r>
      <w:r w:rsidRPr="00FC6272">
        <w:rPr>
          <w:rFonts w:eastAsia="Calibri" w:cs="Arial"/>
          <w:lang w:val="es-MX" w:eastAsia="en-US"/>
        </w:rPr>
        <w:t>DENTRO DEL PODER JUDICIAL DEL ESTADO DE NUEVO LEÓN. EL PROPÓSITO</w:t>
      </w:r>
      <w:r>
        <w:rPr>
          <w:rFonts w:eastAsia="Calibri" w:cs="Arial"/>
          <w:lang w:val="es-MX" w:eastAsia="en-US"/>
        </w:rPr>
        <w:t xml:space="preserve"> </w:t>
      </w:r>
      <w:r w:rsidRPr="00FC6272">
        <w:rPr>
          <w:rFonts w:eastAsia="Calibri" w:cs="Arial"/>
          <w:lang w:val="es-MX" w:eastAsia="en-US"/>
        </w:rPr>
        <w:t>DE ESTA REFORMA ES AMPLIAR EL NÚMERO DE INTEGRANTES DEL CONSEJO</w:t>
      </w:r>
      <w:r>
        <w:rPr>
          <w:rFonts w:eastAsia="Calibri" w:cs="Arial"/>
          <w:lang w:val="es-MX" w:eastAsia="en-US"/>
        </w:rPr>
        <w:t xml:space="preserve"> </w:t>
      </w:r>
      <w:r w:rsidRPr="00FC6272">
        <w:rPr>
          <w:rFonts w:eastAsia="Calibri" w:cs="Arial"/>
          <w:lang w:val="es-MX" w:eastAsia="en-US"/>
        </w:rPr>
        <w:t>DE LA JUDICATURA DEL ESTADO DE NUEVO LEÓN, PARA QUE LA MAYORÍA DE</w:t>
      </w:r>
      <w:r>
        <w:rPr>
          <w:rFonts w:eastAsia="Calibri" w:cs="Arial"/>
          <w:lang w:val="es-MX" w:eastAsia="en-US"/>
        </w:rPr>
        <w:t xml:space="preserve"> </w:t>
      </w:r>
      <w:r w:rsidRPr="00FC6272">
        <w:rPr>
          <w:rFonts w:eastAsia="Calibri" w:cs="Arial"/>
          <w:lang w:val="es-MX" w:eastAsia="en-US"/>
        </w:rPr>
        <w:t xml:space="preserve">LOS MIEMBROS SEAN INTEGRANTES DEL PROPIO </w:t>
      </w:r>
      <w:r w:rsidRPr="00FC6272">
        <w:rPr>
          <w:rFonts w:eastAsia="Calibri" w:cs="Arial"/>
          <w:lang w:val="es-MX" w:eastAsia="en-US"/>
        </w:rPr>
        <w:lastRenderedPageBreak/>
        <w:t>PODER JUDICIAL. MEDIANTE</w:t>
      </w:r>
      <w:r>
        <w:rPr>
          <w:rFonts w:eastAsia="Calibri" w:cs="Arial"/>
          <w:lang w:val="es-MX" w:eastAsia="en-US"/>
        </w:rPr>
        <w:t xml:space="preserve"> </w:t>
      </w:r>
      <w:r w:rsidRPr="00FC6272">
        <w:rPr>
          <w:rFonts w:eastAsia="Calibri" w:cs="Arial"/>
          <w:lang w:val="es-MX" w:eastAsia="en-US"/>
        </w:rPr>
        <w:t>LA APROBACIÓN DE ESTA REFORMA, EL CONSEJO AHORA ESTARÍA</w:t>
      </w:r>
      <w:r>
        <w:rPr>
          <w:rFonts w:eastAsia="Calibri" w:cs="Arial"/>
          <w:lang w:val="es-MX" w:eastAsia="en-US"/>
        </w:rPr>
        <w:t xml:space="preserve"> </w:t>
      </w:r>
      <w:r w:rsidRPr="00FC6272">
        <w:rPr>
          <w:rFonts w:eastAsia="Calibri" w:cs="Arial"/>
          <w:lang w:val="es-MX" w:eastAsia="en-US"/>
        </w:rPr>
        <w:t>INTEGRADO POR CINCO MIEMBROS: DOS SE DESIGNARÁN MEDIANTE</w:t>
      </w:r>
      <w:r>
        <w:rPr>
          <w:rFonts w:eastAsia="Calibri" w:cs="Arial"/>
          <w:lang w:val="es-MX" w:eastAsia="en-US"/>
        </w:rPr>
        <w:t xml:space="preserve"> </w:t>
      </w:r>
      <w:r w:rsidRPr="00FC6272">
        <w:rPr>
          <w:rFonts w:eastAsia="Calibri" w:cs="Arial"/>
          <w:lang w:val="es-MX" w:eastAsia="en-US"/>
        </w:rPr>
        <w:t>CONVOCATORIA POR PARTE DEL PODER LEGISLATIVO Y EJECUTIVO,</w:t>
      </w:r>
      <w:r>
        <w:rPr>
          <w:rFonts w:eastAsia="Calibri" w:cs="Arial"/>
          <w:lang w:val="es-MX" w:eastAsia="en-US"/>
        </w:rPr>
        <w:t xml:space="preserve"> </w:t>
      </w:r>
      <w:r w:rsidRPr="00FC6272">
        <w:rPr>
          <w:rFonts w:eastAsia="Calibri" w:cs="Arial"/>
          <w:lang w:val="es-MX" w:eastAsia="en-US"/>
        </w:rPr>
        <w:t>MIENTRAS LOS RESTANTES TRES POR PARTE DEL PODER JUDICIAL.</w:t>
      </w:r>
      <w:r>
        <w:rPr>
          <w:rFonts w:eastAsia="Calibri" w:cs="Arial"/>
          <w:lang w:val="es-MX" w:eastAsia="en-US"/>
        </w:rPr>
        <w:t xml:space="preserve"> </w:t>
      </w:r>
      <w:r w:rsidRPr="00FC6272">
        <w:rPr>
          <w:rFonts w:eastAsia="Calibri" w:cs="Arial"/>
          <w:lang w:val="es-MX" w:eastAsia="en-US"/>
        </w:rPr>
        <w:t>RESPETANDO LO ANTERIOR, LA SELECCIÓN Y DESIGNACIÓN DE LOS</w:t>
      </w:r>
      <w:r>
        <w:rPr>
          <w:rFonts w:eastAsia="Calibri" w:cs="Arial"/>
          <w:lang w:val="es-MX" w:eastAsia="en-US"/>
        </w:rPr>
        <w:t xml:space="preserve"> </w:t>
      </w:r>
      <w:r w:rsidRPr="00FC6272">
        <w:rPr>
          <w:rFonts w:eastAsia="Calibri" w:cs="Arial"/>
          <w:lang w:val="es-MX" w:eastAsia="en-US"/>
        </w:rPr>
        <w:t>MIEMBROS DEL CONSEJO SE DEBERÁ REALIZAR MEDIANTE UN PROCESO</w:t>
      </w:r>
      <w:r>
        <w:rPr>
          <w:rFonts w:eastAsia="Calibri" w:cs="Arial"/>
          <w:lang w:val="es-MX" w:eastAsia="en-US"/>
        </w:rPr>
        <w:t xml:space="preserve"> </w:t>
      </w:r>
      <w:r w:rsidRPr="00FC6272">
        <w:rPr>
          <w:rFonts w:eastAsia="Calibri" w:cs="Arial"/>
          <w:lang w:val="es-MX" w:eastAsia="en-US"/>
        </w:rPr>
        <w:t>ABIERTO, JUSTO Y TRANSPARENTE. MEDIANTE ESTA PRIMERA VUELTA</w:t>
      </w:r>
      <w:r>
        <w:rPr>
          <w:rFonts w:eastAsia="Calibri" w:cs="Arial"/>
          <w:lang w:val="es-MX" w:eastAsia="en-US"/>
        </w:rPr>
        <w:t xml:space="preserve"> </w:t>
      </w:r>
      <w:r w:rsidRPr="00FC6272">
        <w:rPr>
          <w:rFonts w:eastAsia="Calibri" w:cs="Arial"/>
          <w:lang w:val="es-MX" w:eastAsia="en-US"/>
        </w:rPr>
        <w:t>CONSTITUCIONAL, ESTE CONGRESO ESTARÁ CUMPLIENDO UNA VEZ MÁS CON</w:t>
      </w:r>
      <w:r>
        <w:rPr>
          <w:rFonts w:eastAsia="Calibri" w:cs="Arial"/>
          <w:lang w:val="es-MX" w:eastAsia="en-US"/>
        </w:rPr>
        <w:t xml:space="preserve"> </w:t>
      </w:r>
      <w:r w:rsidRPr="00FC6272">
        <w:rPr>
          <w:rFonts w:eastAsia="Calibri" w:cs="Arial"/>
          <w:lang w:val="es-MX" w:eastAsia="en-US"/>
        </w:rPr>
        <w:t>SU COMPROMISO DE ATENDER LAS PETICIONES QUE NOS HACEN LLEGAR Y</w:t>
      </w:r>
      <w:r>
        <w:rPr>
          <w:rFonts w:eastAsia="Calibri" w:cs="Arial"/>
          <w:lang w:val="es-MX" w:eastAsia="en-US"/>
        </w:rPr>
        <w:t xml:space="preserve"> </w:t>
      </w:r>
      <w:r w:rsidRPr="00FC6272">
        <w:rPr>
          <w:rFonts w:eastAsia="Calibri" w:cs="Arial"/>
          <w:lang w:val="es-MX" w:eastAsia="en-US"/>
        </w:rPr>
        <w:t>VIGILAR EL BUEN FUNCIONAMIENTO DE LAS AUTORIDADES Y SUS PODERES</w:t>
      </w:r>
      <w:r>
        <w:rPr>
          <w:rFonts w:eastAsia="Calibri" w:cs="Arial"/>
          <w:lang w:val="es-MX" w:eastAsia="en-US"/>
        </w:rPr>
        <w:t xml:space="preserve"> </w:t>
      </w:r>
      <w:r w:rsidRPr="00FC6272">
        <w:rPr>
          <w:rFonts w:eastAsia="Calibri" w:cs="Arial"/>
          <w:lang w:val="es-MX" w:eastAsia="en-US"/>
        </w:rPr>
        <w:t>RESPECTIVOS. ES CUANTO PRESIDENTA" ......... .</w:t>
      </w:r>
    </w:p>
    <w:p w:rsidR="00FC6272" w:rsidRDefault="00FC6272" w:rsidP="000F448D">
      <w:pPr>
        <w:spacing w:line="360" w:lineRule="auto"/>
        <w:ind w:right="389" w:firstLine="708"/>
        <w:jc w:val="both"/>
        <w:rPr>
          <w:rFonts w:cs="Arial"/>
        </w:rPr>
      </w:pPr>
    </w:p>
    <w:p w:rsidR="00FC6272" w:rsidRDefault="00FC6272" w:rsidP="000F448D">
      <w:pPr>
        <w:spacing w:line="360" w:lineRule="auto"/>
        <w:ind w:right="389" w:firstLine="708"/>
        <w:jc w:val="both"/>
        <w:rPr>
          <w:rFonts w:cs="Arial"/>
        </w:rPr>
      </w:pPr>
    </w:p>
    <w:p w:rsidR="00B751FA" w:rsidRPr="00356E25" w:rsidRDefault="00B751FA" w:rsidP="00B751FA">
      <w:pPr>
        <w:spacing w:line="360" w:lineRule="auto"/>
        <w:ind w:right="389" w:firstLine="708"/>
        <w:jc w:val="center"/>
        <w:rPr>
          <w:rFonts w:cs="Arial"/>
          <w:b/>
        </w:rPr>
      </w:pPr>
      <w:r w:rsidRPr="00356E25">
        <w:rPr>
          <w:rFonts w:eastAsia="Calibri" w:cs="Arial"/>
          <w:b/>
          <w:lang w:val="es-MX" w:eastAsia="en-US"/>
        </w:rPr>
        <w:t>C. DIP. RUBÉN GONZÁLEZ CABRIELES</w:t>
      </w:r>
    </w:p>
    <w:p w:rsidR="00B751FA" w:rsidRDefault="00B751FA" w:rsidP="000F448D">
      <w:pPr>
        <w:spacing w:line="360" w:lineRule="auto"/>
        <w:ind w:right="389" w:firstLine="708"/>
        <w:jc w:val="both"/>
        <w:rPr>
          <w:rFonts w:cs="Arial"/>
        </w:rPr>
      </w:pPr>
    </w:p>
    <w:p w:rsidR="00B751FA" w:rsidRPr="00B751FA" w:rsidRDefault="00B751FA" w:rsidP="00356E25">
      <w:pPr>
        <w:autoSpaceDE w:val="0"/>
        <w:autoSpaceDN w:val="0"/>
        <w:adjustRightInd w:val="0"/>
        <w:spacing w:line="360" w:lineRule="auto"/>
        <w:jc w:val="both"/>
        <w:rPr>
          <w:rFonts w:cs="Arial"/>
        </w:rPr>
      </w:pPr>
      <w:r w:rsidRPr="00B751FA">
        <w:rPr>
          <w:rFonts w:eastAsia="Calibri" w:cs="Arial"/>
          <w:lang w:val="es-MX" w:eastAsia="en-US"/>
        </w:rPr>
        <w:t>.......... "CON SU PERMISO DIPUTADA PRESIDENTA, MESA DIRECTIVA.</w:t>
      </w:r>
      <w:r>
        <w:rPr>
          <w:rFonts w:eastAsia="Calibri" w:cs="Arial"/>
          <w:lang w:val="es-MX" w:eastAsia="en-US"/>
        </w:rPr>
        <w:t xml:space="preserve"> </w:t>
      </w:r>
      <w:r w:rsidRPr="00B751FA">
        <w:rPr>
          <w:rFonts w:eastAsia="Calibri" w:cs="Arial"/>
          <w:lang w:val="es-MX" w:eastAsia="en-US"/>
        </w:rPr>
        <w:t>HONORABLE ASAMBLEA: SE ENCUENTRA A DEBATE LA PROPUESTA DE</w:t>
      </w:r>
      <w:r w:rsidR="002D3E9B">
        <w:rPr>
          <w:rFonts w:eastAsia="Calibri" w:cs="Arial"/>
          <w:lang w:val="es-MX" w:eastAsia="en-US"/>
        </w:rPr>
        <w:t xml:space="preserve"> </w:t>
      </w:r>
      <w:r w:rsidRPr="00B751FA">
        <w:rPr>
          <w:rFonts w:eastAsia="Calibri" w:cs="Arial"/>
          <w:lang w:val="es-MX" w:eastAsia="en-US"/>
        </w:rPr>
        <w:t>SOMETER A DISCUSIÓN LO QUE COLOQUIALMENTE SE CONOCE COMO</w:t>
      </w:r>
      <w:r w:rsidR="002D3E9B">
        <w:rPr>
          <w:rFonts w:eastAsia="Calibri" w:cs="Arial"/>
          <w:lang w:val="es-MX" w:eastAsia="en-US"/>
        </w:rPr>
        <w:t xml:space="preserve"> </w:t>
      </w:r>
      <w:r w:rsidRPr="00B751FA">
        <w:rPr>
          <w:rFonts w:eastAsia="Calibri" w:cs="Arial"/>
          <w:lang w:val="es-MX" w:eastAsia="en-US"/>
        </w:rPr>
        <w:t>"PRIMERA VUELTA", EL DICTAMEN CON PROYECTO DE DECRETO, POR EL QUE</w:t>
      </w:r>
      <w:r>
        <w:rPr>
          <w:rFonts w:eastAsia="Calibri" w:cs="Arial"/>
          <w:lang w:val="es-MX" w:eastAsia="en-US"/>
        </w:rPr>
        <w:t xml:space="preserve"> </w:t>
      </w:r>
      <w:r w:rsidRPr="00B751FA">
        <w:rPr>
          <w:rFonts w:eastAsia="Calibri" w:cs="Arial"/>
          <w:lang w:val="es-MX" w:eastAsia="en-US"/>
        </w:rPr>
        <w:t>SE REFORMAN DIVERSOS ARTICULOS DE LA CONSTITUCIÓN POLITICA Y DE LA</w:t>
      </w:r>
      <w:r>
        <w:rPr>
          <w:rFonts w:eastAsia="Calibri" w:cs="Arial"/>
          <w:lang w:val="es-MX" w:eastAsia="en-US"/>
        </w:rPr>
        <w:t xml:space="preserve"> </w:t>
      </w:r>
      <w:r w:rsidRPr="00B751FA">
        <w:rPr>
          <w:rFonts w:eastAsia="Calibri" w:cs="Arial"/>
          <w:lang w:val="es-MX" w:eastAsia="en-US"/>
        </w:rPr>
        <w:t>LEY ORGÁNICA DEL PODER JUDICIAL, QUE ABORDA IMPORTANTES TEMÁTICAS</w:t>
      </w:r>
      <w:r>
        <w:rPr>
          <w:rFonts w:eastAsia="Calibri" w:cs="Arial"/>
          <w:lang w:val="es-MX" w:eastAsia="en-US"/>
        </w:rPr>
        <w:t xml:space="preserve"> </w:t>
      </w:r>
      <w:r w:rsidRPr="00B751FA">
        <w:rPr>
          <w:rFonts w:eastAsia="Calibri" w:cs="Arial"/>
          <w:lang w:val="es-MX" w:eastAsia="en-US"/>
        </w:rPr>
        <w:t xml:space="preserve">PROVENIENTES DE EX PRESIDENTES DE </w:t>
      </w:r>
      <w:r w:rsidRPr="00B751FA">
        <w:rPr>
          <w:rFonts w:eastAsia="Calibri" w:cs="Arial"/>
          <w:lang w:val="es-MX" w:eastAsia="en-US"/>
        </w:rPr>
        <w:lastRenderedPageBreak/>
        <w:t>COLEGIOS DE ABOGADOS EN EL</w:t>
      </w:r>
      <w:r>
        <w:rPr>
          <w:rFonts w:eastAsia="Calibri" w:cs="Arial"/>
          <w:lang w:val="es-MX" w:eastAsia="en-US"/>
        </w:rPr>
        <w:t xml:space="preserve"> </w:t>
      </w:r>
      <w:r w:rsidRPr="00B751FA">
        <w:rPr>
          <w:rFonts w:eastAsia="Calibri" w:cs="Arial"/>
          <w:lang w:val="es-MX" w:eastAsia="en-US"/>
        </w:rPr>
        <w:t>ESTADO DE NUEVO LEÓN, DE UN ABOGADO POSTULANTE Y DE UN</w:t>
      </w:r>
      <w:r>
        <w:rPr>
          <w:rFonts w:eastAsia="Calibri" w:cs="Arial"/>
          <w:lang w:val="es-MX" w:eastAsia="en-US"/>
        </w:rPr>
        <w:t xml:space="preserve"> </w:t>
      </w:r>
      <w:r w:rsidRPr="00B751FA">
        <w:rPr>
          <w:rFonts w:eastAsia="Calibri" w:cs="Arial"/>
          <w:lang w:val="es-MX" w:eastAsia="en-US"/>
        </w:rPr>
        <w:t>INTEGRANTE DE LA ACADEMIA, QUE DE APROBARSE PONDRÁN A NUEVO LEÓN</w:t>
      </w:r>
      <w:r>
        <w:rPr>
          <w:rFonts w:eastAsia="Calibri" w:cs="Arial"/>
          <w:lang w:val="es-MX" w:eastAsia="en-US"/>
        </w:rPr>
        <w:t xml:space="preserve"> </w:t>
      </w:r>
      <w:r w:rsidRPr="00B751FA">
        <w:rPr>
          <w:rFonts w:eastAsia="Calibri" w:cs="Arial"/>
          <w:lang w:val="es-MX" w:eastAsia="en-US"/>
        </w:rPr>
        <w:t>A LA VANGUARDIA NACIONAL EN LA MATERIA. LAS INICIATIVAS EN ESTUDIO</w:t>
      </w:r>
      <w:r>
        <w:rPr>
          <w:rFonts w:eastAsia="Calibri" w:cs="Arial"/>
          <w:lang w:val="es-MX" w:eastAsia="en-US"/>
        </w:rPr>
        <w:t xml:space="preserve"> </w:t>
      </w:r>
      <w:r w:rsidRPr="00B751FA">
        <w:rPr>
          <w:rFonts w:eastAsia="Calibri" w:cs="Arial"/>
          <w:lang w:val="es-MX" w:eastAsia="en-US"/>
        </w:rPr>
        <w:t>RELACIONADAS CON REFORMAS A LA CONSTITUCIÓN LOCAL, PROPONEN EN</w:t>
      </w:r>
      <w:r>
        <w:rPr>
          <w:rFonts w:eastAsia="Calibri" w:cs="Arial"/>
          <w:lang w:val="es-MX" w:eastAsia="en-US"/>
        </w:rPr>
        <w:t xml:space="preserve"> </w:t>
      </w:r>
      <w:r w:rsidRPr="00B751FA">
        <w:rPr>
          <w:rFonts w:eastAsia="Calibri" w:cs="Arial"/>
          <w:lang w:val="es-MX" w:eastAsia="en-US"/>
        </w:rPr>
        <w:t>OTRAS COSAS UNA AMPLIACIÓN DE DOS A TRES AÑOS PARA EL MAGISTRADO</w:t>
      </w:r>
      <w:r>
        <w:rPr>
          <w:rFonts w:eastAsia="Calibri" w:cs="Arial"/>
          <w:lang w:val="es-MX" w:eastAsia="en-US"/>
        </w:rPr>
        <w:t xml:space="preserve"> </w:t>
      </w:r>
      <w:r w:rsidRPr="00B751FA">
        <w:rPr>
          <w:rFonts w:eastAsia="Calibri" w:cs="Arial"/>
          <w:lang w:val="es-MX" w:eastAsia="en-US"/>
        </w:rPr>
        <w:t>PRESIDENTE DEL TRIBUNAL SUPERIOR DE JUSTICIA, SIN POSIBILIDAD DE</w:t>
      </w:r>
      <w:r>
        <w:rPr>
          <w:rFonts w:eastAsia="Calibri" w:cs="Arial"/>
          <w:lang w:val="es-MX" w:eastAsia="en-US"/>
        </w:rPr>
        <w:t xml:space="preserve"> </w:t>
      </w:r>
      <w:r w:rsidRPr="00B751FA">
        <w:rPr>
          <w:rFonts w:eastAsia="Calibri" w:cs="Arial"/>
          <w:lang w:val="es-MX" w:eastAsia="en-US"/>
        </w:rPr>
        <w:t>REELECCIÓN; UNA NUEVA CONFORMACIÓN DEL CONSEJO DE LA JUDICATURA</w:t>
      </w:r>
      <w:r>
        <w:rPr>
          <w:rFonts w:eastAsia="Calibri" w:cs="Arial"/>
          <w:lang w:val="es-MX" w:eastAsia="en-US"/>
        </w:rPr>
        <w:t xml:space="preserve"> </w:t>
      </w:r>
      <w:r w:rsidRPr="00B751FA">
        <w:rPr>
          <w:rFonts w:eastAsia="Calibri" w:cs="Arial"/>
          <w:lang w:val="es-MX" w:eastAsia="en-US"/>
        </w:rPr>
        <w:t>DEL ESTADO, CON CINCO INTEGRANTES EN LUGAR DE TRES COMO SUCEDE</w:t>
      </w:r>
      <w:r>
        <w:rPr>
          <w:rFonts w:eastAsia="Calibri" w:cs="Arial"/>
          <w:lang w:val="es-MX" w:eastAsia="en-US"/>
        </w:rPr>
        <w:t xml:space="preserve"> </w:t>
      </w:r>
      <w:r w:rsidRPr="00B751FA">
        <w:rPr>
          <w:rFonts w:eastAsia="Calibri" w:cs="Arial"/>
          <w:lang w:val="es-MX" w:eastAsia="en-US"/>
        </w:rPr>
        <w:t>ACTUALMENTE. DE LOS CINCO INTEGRANTES TRES PROVENDRÁN DEL PODER</w:t>
      </w:r>
      <w:r>
        <w:rPr>
          <w:rFonts w:eastAsia="Calibri" w:cs="Arial"/>
          <w:lang w:val="es-MX" w:eastAsia="en-US"/>
        </w:rPr>
        <w:t xml:space="preserve"> </w:t>
      </w:r>
      <w:r w:rsidRPr="00B751FA">
        <w:rPr>
          <w:rFonts w:eastAsia="Calibri" w:cs="Arial"/>
          <w:lang w:val="es-MX" w:eastAsia="en-US"/>
        </w:rPr>
        <w:t>JUDICIAL QUE SERÁN: EL MAGISTRADO PRESIDENTE DEL TRIBUNAL SUPERIOR</w:t>
      </w:r>
      <w:r>
        <w:rPr>
          <w:rFonts w:eastAsia="Calibri" w:cs="Arial"/>
          <w:lang w:val="es-MX" w:eastAsia="en-US"/>
        </w:rPr>
        <w:t xml:space="preserve"> </w:t>
      </w:r>
      <w:r w:rsidRPr="00B751FA">
        <w:rPr>
          <w:rFonts w:eastAsia="Calibri" w:cs="Arial"/>
          <w:lang w:val="es-MX" w:eastAsia="en-US"/>
        </w:rPr>
        <w:t>DE JUSTICIA Y DOS JUECES, DESIGNADOS POR EL PLENO DE DICHO</w:t>
      </w:r>
      <w:r>
        <w:rPr>
          <w:rFonts w:eastAsia="Calibri" w:cs="Arial"/>
          <w:lang w:val="es-MX" w:eastAsia="en-US"/>
        </w:rPr>
        <w:t xml:space="preserve"> </w:t>
      </w:r>
      <w:r w:rsidRPr="00B751FA">
        <w:rPr>
          <w:rFonts w:eastAsia="Calibri" w:cs="Arial"/>
          <w:lang w:val="es-MX" w:eastAsia="en-US"/>
        </w:rPr>
        <w:t>TRIBUNAL, ADEMÁS DE UN REPRESENTANTE DEL CONGRESO DEL ESTADO Y</w:t>
      </w:r>
      <w:r>
        <w:rPr>
          <w:rFonts w:eastAsia="Calibri" w:cs="Arial"/>
          <w:lang w:val="es-MX" w:eastAsia="en-US"/>
        </w:rPr>
        <w:t xml:space="preserve"> </w:t>
      </w:r>
      <w:r w:rsidRPr="00B751FA">
        <w:rPr>
          <w:rFonts w:eastAsia="Calibri" w:cs="Arial"/>
          <w:lang w:val="es-MX" w:eastAsia="en-US"/>
        </w:rPr>
        <w:t>OTRO DEL PODER EJECUTIVO ESTATAL. AMBOS REPRESENTANTES SERÁN</w:t>
      </w:r>
      <w:r>
        <w:rPr>
          <w:rFonts w:eastAsia="Calibri" w:cs="Arial"/>
          <w:lang w:val="es-MX" w:eastAsia="en-US"/>
        </w:rPr>
        <w:t xml:space="preserve"> </w:t>
      </w:r>
      <w:r w:rsidRPr="00B751FA">
        <w:rPr>
          <w:rFonts w:eastAsia="Calibri" w:cs="Arial"/>
          <w:lang w:val="es-MX" w:eastAsia="en-US"/>
        </w:rPr>
        <w:t>DESIGNADOS MEDIANTE UNA CONVOCATORIA PÚBLICA EXPEDIDA POR EL</w:t>
      </w:r>
      <w:r>
        <w:rPr>
          <w:rFonts w:eastAsia="Calibri" w:cs="Arial"/>
          <w:lang w:val="es-MX" w:eastAsia="en-US"/>
        </w:rPr>
        <w:t xml:space="preserve"> </w:t>
      </w:r>
      <w:r w:rsidRPr="00B751FA">
        <w:rPr>
          <w:rFonts w:eastAsia="Calibri" w:cs="Arial"/>
          <w:lang w:val="es-MX" w:eastAsia="en-US"/>
        </w:rPr>
        <w:t>CONGRESO Y POR EL GOBERNADOR DEL ESTADO, MISMA QUE ESTABLECERÁ</w:t>
      </w:r>
      <w:r>
        <w:rPr>
          <w:rFonts w:eastAsia="Calibri" w:cs="Arial"/>
          <w:lang w:val="es-MX" w:eastAsia="en-US"/>
        </w:rPr>
        <w:t xml:space="preserve"> </w:t>
      </w:r>
      <w:r w:rsidRPr="00B751FA">
        <w:rPr>
          <w:rFonts w:eastAsia="Calibri" w:cs="Arial"/>
          <w:lang w:val="es-MX" w:eastAsia="en-US"/>
        </w:rPr>
        <w:t>LOS MECANISMOS DE ANÁLISIS DE PERFILES DE LOS PARTICIPANTES. EL</w:t>
      </w:r>
      <w:r>
        <w:rPr>
          <w:rFonts w:eastAsia="Calibri" w:cs="Arial"/>
          <w:lang w:val="es-MX" w:eastAsia="en-US"/>
        </w:rPr>
        <w:t xml:space="preserve"> </w:t>
      </w:r>
      <w:r w:rsidRPr="00B751FA">
        <w:rPr>
          <w:rFonts w:eastAsia="Calibri" w:cs="Arial"/>
          <w:lang w:val="es-MX" w:eastAsia="en-US"/>
        </w:rPr>
        <w:t>CONGRESO DEL ESTADO PREVIA COMPARECENCIA, HARÁ LA DESIGNACIÓN</w:t>
      </w:r>
      <w:r>
        <w:rPr>
          <w:rFonts w:eastAsia="Calibri" w:cs="Arial"/>
          <w:lang w:val="es-MX" w:eastAsia="en-US"/>
        </w:rPr>
        <w:t xml:space="preserve"> </w:t>
      </w:r>
      <w:r w:rsidRPr="00B751FA">
        <w:rPr>
          <w:rFonts w:eastAsia="Calibri" w:cs="Arial"/>
          <w:lang w:val="es-MX" w:eastAsia="en-US"/>
        </w:rPr>
        <w:t>CORRESPONDIENTE MEDIANTE LA VOTACIÓN DE AL MENOS LAS DOS</w:t>
      </w:r>
      <w:r>
        <w:rPr>
          <w:rFonts w:eastAsia="Calibri" w:cs="Arial"/>
          <w:lang w:val="es-MX" w:eastAsia="en-US"/>
        </w:rPr>
        <w:t xml:space="preserve"> </w:t>
      </w:r>
      <w:r w:rsidRPr="00B751FA">
        <w:rPr>
          <w:rFonts w:eastAsia="Calibri" w:cs="Arial"/>
          <w:lang w:val="es-MX" w:eastAsia="en-US"/>
        </w:rPr>
        <w:t>TERCERAS PARTES DE SUS INTEGRANTES, Y EL GOBERNADOR DESIGNARÁ</w:t>
      </w:r>
      <w:r>
        <w:rPr>
          <w:rFonts w:eastAsia="Calibri" w:cs="Arial"/>
          <w:lang w:val="es-MX" w:eastAsia="en-US"/>
        </w:rPr>
        <w:t xml:space="preserve"> </w:t>
      </w:r>
      <w:r w:rsidRPr="00B751FA">
        <w:rPr>
          <w:rFonts w:eastAsia="Calibri" w:cs="Arial"/>
          <w:lang w:val="es-MX" w:eastAsia="en-US"/>
        </w:rPr>
        <w:t>DIRECTAMENTE CUMPLIENDO LO ESTIPULADO EN LA CONVOCATORIA</w:t>
      </w:r>
      <w:r>
        <w:rPr>
          <w:rFonts w:eastAsia="Calibri" w:cs="Arial"/>
          <w:lang w:val="es-MX" w:eastAsia="en-US"/>
        </w:rPr>
        <w:t xml:space="preserve"> </w:t>
      </w:r>
      <w:r w:rsidRPr="00B751FA">
        <w:rPr>
          <w:rFonts w:eastAsia="Calibri" w:cs="Arial"/>
          <w:lang w:val="es-MX" w:eastAsia="en-US"/>
        </w:rPr>
        <w:t xml:space="preserve">ASEGURANDO LA </w:t>
      </w:r>
      <w:r w:rsidRPr="00B751FA">
        <w:rPr>
          <w:rFonts w:eastAsia="Calibri" w:cs="Arial"/>
          <w:lang w:val="es-MX" w:eastAsia="en-US"/>
        </w:rPr>
        <w:lastRenderedPageBreak/>
        <w:t>COMPARECENCIA DE LOS INTERESADOS. SE TRATA DE UN</w:t>
      </w:r>
      <w:r>
        <w:rPr>
          <w:rFonts w:eastAsia="Calibri" w:cs="Arial"/>
          <w:lang w:val="es-MX" w:eastAsia="en-US"/>
        </w:rPr>
        <w:t xml:space="preserve"> </w:t>
      </w:r>
      <w:r w:rsidRPr="00B751FA">
        <w:rPr>
          <w:rFonts w:eastAsia="Calibri" w:cs="Arial"/>
          <w:lang w:val="es-MX" w:eastAsia="en-US"/>
        </w:rPr>
        <w:t xml:space="preserve">MECANISMO INNOVADOR, CONSIDERANDO QUE ACTUALMENTE TANTO EL CONGRESO COMO EL GOBERNADOR DESIGNAN DIRECTAMENTE A SUS </w:t>
      </w:r>
      <w:r>
        <w:rPr>
          <w:rFonts w:eastAsia="Calibri" w:cs="Arial"/>
          <w:lang w:val="es-MX" w:eastAsia="en-US"/>
        </w:rPr>
        <w:t>REPRE</w:t>
      </w:r>
      <w:r w:rsidRPr="00B751FA">
        <w:rPr>
          <w:rFonts w:eastAsia="HiddenHorzOCR" w:cs="Arial"/>
          <w:lang w:val="es-MX" w:eastAsia="en-US"/>
        </w:rPr>
        <w:t>SENTANTES ANTE EL CONSEJO DE LA JUDICATURA. CON LA NUEVA</w:t>
      </w:r>
      <w:r>
        <w:rPr>
          <w:rFonts w:eastAsia="HiddenHorzOCR" w:cs="Arial"/>
          <w:lang w:val="es-MX" w:eastAsia="en-US"/>
        </w:rPr>
        <w:t xml:space="preserve"> INTEGR</w:t>
      </w:r>
      <w:r w:rsidRPr="00B751FA">
        <w:rPr>
          <w:rFonts w:eastAsia="HiddenHorzOCR" w:cs="Arial"/>
          <w:lang w:val="es-MX" w:eastAsia="en-US"/>
        </w:rPr>
        <w:t>ACIÓN DEL CONSEJO DE LA JUDICATURA, EL PODER JUDICIAL TENDRÁ</w:t>
      </w:r>
      <w:r>
        <w:rPr>
          <w:rFonts w:eastAsia="HiddenHorzOCR" w:cs="Arial"/>
          <w:lang w:val="es-MX" w:eastAsia="en-US"/>
        </w:rPr>
        <w:t xml:space="preserve"> MA</w:t>
      </w:r>
      <w:r w:rsidRPr="00B751FA">
        <w:rPr>
          <w:rFonts w:eastAsia="HiddenHorzOCR" w:cs="Arial"/>
          <w:lang w:val="es-MX" w:eastAsia="en-US"/>
        </w:rPr>
        <w:t>YORIA EN ESTE IMPORTANTE ÓRGANO ADMINISTRATIVO Y DE SANCIÓN.</w:t>
      </w:r>
      <w:r>
        <w:rPr>
          <w:rFonts w:eastAsia="HiddenHorzOCR" w:cs="Arial"/>
          <w:lang w:val="es-MX" w:eastAsia="en-US"/>
        </w:rPr>
        <w:t xml:space="preserve"> </w:t>
      </w:r>
      <w:r w:rsidRPr="00B751FA">
        <w:rPr>
          <w:rFonts w:eastAsia="HiddenHorzOCR" w:cs="Arial"/>
          <w:lang w:val="es-MX" w:eastAsia="en-US"/>
        </w:rPr>
        <w:t>COMO LO ESTABLECE LA JURISPRUDENCIA. OTRA DE LAS NOVEDADES, ES</w:t>
      </w:r>
      <w:r>
        <w:rPr>
          <w:rFonts w:eastAsia="HiddenHorzOCR" w:cs="Arial"/>
          <w:lang w:val="es-MX" w:eastAsia="en-US"/>
        </w:rPr>
        <w:t xml:space="preserve"> </w:t>
      </w:r>
      <w:r w:rsidRPr="00B751FA">
        <w:rPr>
          <w:rFonts w:eastAsia="HiddenHorzOCR" w:cs="Arial"/>
          <w:lang w:val="es-MX" w:eastAsia="en-US"/>
        </w:rPr>
        <w:t>QUE SE PROPONE UN NUEVO MECANISMO PARA LA DESIGNACIÓN DE LOS</w:t>
      </w:r>
      <w:r>
        <w:rPr>
          <w:rFonts w:eastAsia="HiddenHorzOCR" w:cs="Arial"/>
          <w:lang w:val="es-MX" w:eastAsia="en-US"/>
        </w:rPr>
        <w:t xml:space="preserve"> </w:t>
      </w:r>
      <w:r w:rsidRPr="00B751FA">
        <w:rPr>
          <w:rFonts w:eastAsia="HiddenHorzOCR" w:cs="Arial"/>
          <w:lang w:val="es-MX" w:eastAsia="en-US"/>
        </w:rPr>
        <w:t>MAGISTRADOS DEL TRIBUNAL SUPERIOR DE JUSTICIA, SIN LA INTERVENCIÓN</w:t>
      </w:r>
      <w:r>
        <w:rPr>
          <w:rFonts w:eastAsia="HiddenHorzOCR" w:cs="Arial"/>
          <w:lang w:val="es-MX" w:eastAsia="en-US"/>
        </w:rPr>
        <w:t xml:space="preserve"> </w:t>
      </w:r>
      <w:r w:rsidRPr="00B751FA">
        <w:rPr>
          <w:rFonts w:eastAsia="HiddenHorzOCR" w:cs="Arial"/>
          <w:lang w:val="es-MX" w:eastAsia="en-US"/>
        </w:rPr>
        <w:t>DEL TITULAR DEL EJECUTIVO ESTATAL. LA PROPUESTA CONSISTE EN QUE EL</w:t>
      </w:r>
      <w:r>
        <w:rPr>
          <w:rFonts w:eastAsia="HiddenHorzOCR" w:cs="Arial"/>
          <w:lang w:val="es-MX" w:eastAsia="en-US"/>
        </w:rPr>
        <w:t xml:space="preserve"> </w:t>
      </w:r>
      <w:r w:rsidRPr="00B751FA">
        <w:rPr>
          <w:rFonts w:eastAsia="HiddenHorzOCR" w:cs="Arial"/>
          <w:lang w:val="es-MX" w:eastAsia="en-US"/>
        </w:rPr>
        <w:t>CONSEJO DE LA JUDICATURA, EXPEDIRÁ UNA CONVOCATORIA PÚBLICA PARA</w:t>
      </w:r>
      <w:r>
        <w:rPr>
          <w:rFonts w:eastAsia="HiddenHorzOCR" w:cs="Arial"/>
          <w:lang w:val="es-MX" w:eastAsia="en-US"/>
        </w:rPr>
        <w:t xml:space="preserve"> </w:t>
      </w:r>
      <w:r w:rsidRPr="00B751FA">
        <w:rPr>
          <w:rFonts w:eastAsia="HiddenHorzOCR" w:cs="Arial"/>
          <w:lang w:val="es-MX" w:eastAsia="en-US"/>
        </w:rPr>
        <w:t>SELECCIONAR POR MAYORIA UNA TERNA PARA CADA MAGISTRATURA</w:t>
      </w:r>
      <w:r>
        <w:rPr>
          <w:rFonts w:eastAsia="HiddenHorzOCR" w:cs="Arial"/>
          <w:lang w:val="es-MX" w:eastAsia="en-US"/>
        </w:rPr>
        <w:t xml:space="preserve"> </w:t>
      </w:r>
      <w:r w:rsidRPr="00B751FA">
        <w:rPr>
          <w:rFonts w:eastAsia="HiddenHorzOCR" w:cs="Arial"/>
          <w:lang w:val="es-MX" w:eastAsia="en-US"/>
        </w:rPr>
        <w:t>VACANTE. DICHA TERNA SERÁ REMITIDA AL CONGRESO DEL ESTADO, PARA</w:t>
      </w:r>
      <w:r>
        <w:rPr>
          <w:rFonts w:eastAsia="HiddenHorzOCR" w:cs="Arial"/>
          <w:lang w:val="es-MX" w:eastAsia="en-US"/>
        </w:rPr>
        <w:t xml:space="preserve"> </w:t>
      </w:r>
      <w:r w:rsidRPr="00B751FA">
        <w:rPr>
          <w:rFonts w:eastAsia="HiddenHorzOCR" w:cs="Arial"/>
          <w:lang w:val="es-MX" w:eastAsia="en-US"/>
        </w:rPr>
        <w:t>QUE ÉSTE PREVIA COMPARECENCIA DE LOS INTEGRANTES DE LA TERNA,</w:t>
      </w:r>
      <w:r>
        <w:rPr>
          <w:rFonts w:eastAsia="HiddenHorzOCR" w:cs="Arial"/>
          <w:lang w:val="es-MX" w:eastAsia="en-US"/>
        </w:rPr>
        <w:t xml:space="preserve"> </w:t>
      </w:r>
      <w:r w:rsidRPr="00B751FA">
        <w:rPr>
          <w:rFonts w:eastAsia="HiddenHorzOCR" w:cs="Arial"/>
          <w:lang w:val="es-MX" w:eastAsia="en-US"/>
        </w:rPr>
        <w:t>SELECCIONE AL MAGISTRADO POR EL VOTO SECRETO DE AL MENOS LAS DOS</w:t>
      </w:r>
      <w:r>
        <w:rPr>
          <w:rFonts w:eastAsia="HiddenHorzOCR" w:cs="Arial"/>
          <w:lang w:val="es-MX" w:eastAsia="en-US"/>
        </w:rPr>
        <w:t xml:space="preserve"> </w:t>
      </w:r>
      <w:r w:rsidRPr="00B751FA">
        <w:rPr>
          <w:rFonts w:eastAsia="HiddenHorzOCR" w:cs="Arial"/>
          <w:lang w:val="es-MX" w:eastAsia="en-US"/>
        </w:rPr>
        <w:t>TERCERAS PARTES DE SUS INTEGRANTES. ASIMISMO, SE PREVÉN</w:t>
      </w:r>
      <w:r>
        <w:rPr>
          <w:rFonts w:eastAsia="HiddenHorzOCR" w:cs="Arial"/>
          <w:lang w:val="es-MX" w:eastAsia="en-US"/>
        </w:rPr>
        <w:t xml:space="preserve"> </w:t>
      </w:r>
      <w:r w:rsidRPr="00B751FA">
        <w:rPr>
          <w:rFonts w:eastAsia="HiddenHorzOCR" w:cs="Arial"/>
          <w:lang w:val="es-MX" w:eastAsia="en-US"/>
        </w:rPr>
        <w:t>DISPOSICIONES PARA CASOS DE EMPATE ENTRE CANDIDATOS, ASÍ COMO EL</w:t>
      </w:r>
      <w:r>
        <w:rPr>
          <w:rFonts w:eastAsia="HiddenHorzOCR" w:cs="Arial"/>
          <w:lang w:val="es-MX" w:eastAsia="en-US"/>
        </w:rPr>
        <w:t xml:space="preserve"> </w:t>
      </w:r>
      <w:r w:rsidRPr="00B751FA">
        <w:rPr>
          <w:rFonts w:eastAsia="HiddenHorzOCR" w:cs="Arial"/>
          <w:lang w:val="es-MX" w:eastAsia="en-US"/>
        </w:rPr>
        <w:t>PROCEDIMIENTO DE INSACULACIÓN, EN CASO DE QUE NINGUNO DE LOS</w:t>
      </w:r>
      <w:r>
        <w:rPr>
          <w:rFonts w:eastAsia="HiddenHorzOCR" w:cs="Arial"/>
          <w:lang w:val="es-MX" w:eastAsia="en-US"/>
        </w:rPr>
        <w:t xml:space="preserve"> </w:t>
      </w:r>
      <w:r w:rsidRPr="00B751FA">
        <w:rPr>
          <w:rFonts w:eastAsia="HiddenHorzOCR" w:cs="Arial"/>
          <w:lang w:val="es-MX" w:eastAsia="en-US"/>
        </w:rPr>
        <w:t>CANDIDATOS OBTENGA LA MAYORÍA CALIFICADA ANTES MENCIONADA. CON</w:t>
      </w:r>
      <w:r>
        <w:rPr>
          <w:rFonts w:eastAsia="HiddenHorzOCR" w:cs="Arial"/>
          <w:lang w:val="es-MX" w:eastAsia="en-US"/>
        </w:rPr>
        <w:t xml:space="preserve"> </w:t>
      </w:r>
      <w:r w:rsidRPr="00B751FA">
        <w:rPr>
          <w:rFonts w:eastAsia="HiddenHorzOCR" w:cs="Arial"/>
          <w:lang w:val="es-MX" w:eastAsia="en-US"/>
        </w:rPr>
        <w:t>ESTE NUEVO MECANISMO INÉDITO EN EL PAÍS, PODRÁN ASPIRAR AL CARGO</w:t>
      </w:r>
      <w:r>
        <w:rPr>
          <w:rFonts w:eastAsia="HiddenHorzOCR" w:cs="Arial"/>
          <w:lang w:val="es-MX" w:eastAsia="en-US"/>
        </w:rPr>
        <w:t xml:space="preserve"> </w:t>
      </w:r>
      <w:r w:rsidRPr="00B751FA">
        <w:rPr>
          <w:rFonts w:eastAsia="HiddenHorzOCR" w:cs="Arial"/>
          <w:lang w:val="es-MX" w:eastAsia="en-US"/>
        </w:rPr>
        <w:t>DE MAGISTRADO CUALQUIER PROFESIONAL DE LAS LEYES QUE CUMPLA CON</w:t>
      </w:r>
      <w:r>
        <w:rPr>
          <w:rFonts w:eastAsia="HiddenHorzOCR" w:cs="Arial"/>
          <w:lang w:val="es-MX" w:eastAsia="en-US"/>
        </w:rPr>
        <w:t xml:space="preserve"> </w:t>
      </w:r>
      <w:r w:rsidRPr="00B751FA">
        <w:rPr>
          <w:rFonts w:eastAsia="HiddenHorzOCR" w:cs="Arial"/>
          <w:lang w:val="es-MX" w:eastAsia="en-US"/>
        </w:rPr>
        <w:t xml:space="preserve">LOS </w:t>
      </w:r>
      <w:r w:rsidRPr="00B751FA">
        <w:rPr>
          <w:rFonts w:eastAsia="HiddenHorzOCR" w:cs="Arial"/>
          <w:lang w:val="es-MX" w:eastAsia="en-US"/>
        </w:rPr>
        <w:lastRenderedPageBreak/>
        <w:t>REQUISITOS DE LA CONVOCATORIA, LO QUE ABRE UN ABANICO AMPLIO</w:t>
      </w:r>
      <w:r>
        <w:rPr>
          <w:rFonts w:eastAsia="HiddenHorzOCR" w:cs="Arial"/>
          <w:lang w:val="es-MX" w:eastAsia="en-US"/>
        </w:rPr>
        <w:t xml:space="preserve"> </w:t>
      </w:r>
      <w:r w:rsidRPr="00B751FA">
        <w:rPr>
          <w:rFonts w:eastAsia="HiddenHorzOCR" w:cs="Arial"/>
          <w:lang w:val="es-MX" w:eastAsia="en-US"/>
        </w:rPr>
        <w:t xml:space="preserve">DE POSIBILIDADES; QUE </w:t>
      </w:r>
      <w:r>
        <w:rPr>
          <w:rFonts w:eastAsia="HiddenHorzOCR" w:cs="Arial"/>
          <w:lang w:val="es-MX" w:eastAsia="en-US"/>
        </w:rPr>
        <w:t>CONTRASTA CON EL MECANISMO ACTUA</w:t>
      </w:r>
      <w:r w:rsidRPr="00B751FA">
        <w:rPr>
          <w:rFonts w:eastAsia="HiddenHorzOCR" w:cs="Arial"/>
          <w:lang w:val="es-MX" w:eastAsia="en-US"/>
        </w:rPr>
        <w:t>L, DE QUE</w:t>
      </w:r>
      <w:r>
        <w:rPr>
          <w:rFonts w:eastAsia="HiddenHorzOCR" w:cs="Arial"/>
          <w:lang w:val="es-MX" w:eastAsia="en-US"/>
        </w:rPr>
        <w:t xml:space="preserve"> </w:t>
      </w:r>
      <w:r w:rsidRPr="00B751FA">
        <w:rPr>
          <w:rFonts w:eastAsia="HiddenHorzOCR" w:cs="Arial"/>
          <w:lang w:val="es-MX" w:eastAsia="en-US"/>
        </w:rPr>
        <w:t>LOS CANDIDATOS A MAGISTRADOS GENERALMENTE PROVIENEN DEL CÍRCULO</w:t>
      </w:r>
      <w:r>
        <w:rPr>
          <w:rFonts w:eastAsia="HiddenHorzOCR" w:cs="Arial"/>
          <w:lang w:val="es-MX" w:eastAsia="en-US"/>
        </w:rPr>
        <w:t xml:space="preserve"> </w:t>
      </w:r>
      <w:r w:rsidRPr="00B751FA">
        <w:rPr>
          <w:rFonts w:eastAsia="HiddenHorzOCR" w:cs="Arial"/>
          <w:lang w:val="es-MX" w:eastAsia="en-US"/>
        </w:rPr>
        <w:t>ESTRECHO DE PERSONAJES LIGADOS AL EJECUTIVO ESTATAL. PARA HACER</w:t>
      </w:r>
      <w:r>
        <w:rPr>
          <w:rFonts w:eastAsia="HiddenHorzOCR" w:cs="Arial"/>
          <w:lang w:val="es-MX" w:eastAsia="en-US"/>
        </w:rPr>
        <w:t xml:space="preserve"> </w:t>
      </w:r>
      <w:r w:rsidRPr="00B751FA">
        <w:rPr>
          <w:rFonts w:eastAsia="HiddenHorzOCR" w:cs="Arial"/>
          <w:lang w:val="es-MX" w:eastAsia="en-US"/>
        </w:rPr>
        <w:t>POSIBLE EL FUNCIONAMIENTO DE LOS DOS MECANISMOS DE DESIGNACIÓN</w:t>
      </w:r>
      <w:r>
        <w:rPr>
          <w:rFonts w:eastAsia="HiddenHorzOCR" w:cs="Arial"/>
          <w:lang w:val="es-MX" w:eastAsia="en-US"/>
        </w:rPr>
        <w:t xml:space="preserve"> </w:t>
      </w:r>
      <w:r w:rsidRPr="00B751FA">
        <w:rPr>
          <w:rFonts w:eastAsia="HiddenHorzOCR" w:cs="Arial"/>
          <w:lang w:val="es-MX" w:eastAsia="en-US"/>
        </w:rPr>
        <w:t>ANTES MENCIONADOS, SE PROPONEN REFORMAS A DIVERSOS ARTÍCULOS DE</w:t>
      </w:r>
      <w:r>
        <w:rPr>
          <w:rFonts w:eastAsia="HiddenHorzOCR" w:cs="Arial"/>
          <w:lang w:val="es-MX" w:eastAsia="en-US"/>
        </w:rPr>
        <w:t xml:space="preserve"> </w:t>
      </w:r>
      <w:r w:rsidR="00356E25">
        <w:rPr>
          <w:rFonts w:eastAsia="HiddenHorzOCR" w:cs="Arial"/>
          <w:lang w:val="es-MX" w:eastAsia="en-US"/>
        </w:rPr>
        <w:t>LA CONSTITUCIÓN POLI</w:t>
      </w:r>
      <w:r w:rsidRPr="00B751FA">
        <w:rPr>
          <w:rFonts w:eastAsia="HiddenHorzOCR" w:cs="Arial"/>
          <w:lang w:val="es-MX" w:eastAsia="en-US"/>
        </w:rPr>
        <w:t>TICA DEL ESTADO. POR LO QUE RESPECTA A LA</w:t>
      </w:r>
      <w:r>
        <w:rPr>
          <w:rFonts w:eastAsia="HiddenHorzOCR" w:cs="Arial"/>
          <w:lang w:val="es-MX" w:eastAsia="en-US"/>
        </w:rPr>
        <w:t xml:space="preserve"> </w:t>
      </w:r>
      <w:r w:rsidRPr="00B751FA">
        <w:rPr>
          <w:rFonts w:eastAsia="HiddenHorzOCR" w:cs="Arial"/>
          <w:lang w:val="es-MX" w:eastAsia="en-US"/>
        </w:rPr>
        <w:t>REFORMA A LA LEY ORGÁNICA DEL PODER JUDICIAL, SE PROPONE REFORMAS</w:t>
      </w:r>
      <w:r>
        <w:rPr>
          <w:rFonts w:eastAsia="HiddenHorzOCR" w:cs="Arial"/>
          <w:lang w:val="es-MX" w:eastAsia="en-US"/>
        </w:rPr>
        <w:t xml:space="preserve"> </w:t>
      </w:r>
      <w:r w:rsidRPr="00B751FA">
        <w:rPr>
          <w:rFonts w:eastAsia="HiddenHorzOCR" w:cs="Arial"/>
          <w:lang w:val="es-MX" w:eastAsia="en-US"/>
        </w:rPr>
        <w:t>A SU ARTICULADO PARA EXTENDER DE DOS A TRES AÑOS EL PLAZO DEL</w:t>
      </w:r>
      <w:r>
        <w:rPr>
          <w:rFonts w:eastAsia="HiddenHorzOCR" w:cs="Arial"/>
          <w:lang w:val="es-MX" w:eastAsia="en-US"/>
        </w:rPr>
        <w:t xml:space="preserve"> </w:t>
      </w:r>
      <w:r w:rsidRPr="00B751FA">
        <w:rPr>
          <w:rFonts w:eastAsia="HiddenHorzOCR" w:cs="Arial"/>
          <w:lang w:val="es-MX" w:eastAsia="en-US"/>
        </w:rPr>
        <w:t>PRESIDENTE DEL TRIBUNAL SUPERIOR DE JUSTICIA, QUE NO PODRÁ</w:t>
      </w:r>
      <w:r>
        <w:rPr>
          <w:rFonts w:eastAsia="HiddenHorzOCR" w:cs="Arial"/>
          <w:lang w:val="es-MX" w:eastAsia="en-US"/>
        </w:rPr>
        <w:t xml:space="preserve"> </w:t>
      </w:r>
      <w:r w:rsidRPr="00B751FA">
        <w:rPr>
          <w:rFonts w:eastAsia="HiddenHorzOCR" w:cs="Arial"/>
          <w:lang w:val="es-MX" w:eastAsia="en-US"/>
        </w:rPr>
        <w:t>REELEGIRSE. SE INCLUYE LA NUEVA CONFORMACIÓN DEL CONSEJO DE LA</w:t>
      </w:r>
      <w:r>
        <w:rPr>
          <w:rFonts w:eastAsia="HiddenHorzOCR" w:cs="Arial"/>
          <w:lang w:val="es-MX" w:eastAsia="en-US"/>
        </w:rPr>
        <w:t xml:space="preserve"> </w:t>
      </w:r>
      <w:r w:rsidRPr="00B751FA">
        <w:rPr>
          <w:rFonts w:eastAsia="HiddenHorzOCR" w:cs="Arial"/>
          <w:lang w:val="es-MX" w:eastAsia="en-US"/>
        </w:rPr>
        <w:t>JUDICATURA, ESTABLECIENDO QUE LOS CONSEJEROS DESIGNADOS POR EL</w:t>
      </w:r>
      <w:r>
        <w:rPr>
          <w:rFonts w:eastAsia="HiddenHorzOCR" w:cs="Arial"/>
          <w:lang w:val="es-MX" w:eastAsia="en-US"/>
        </w:rPr>
        <w:t xml:space="preserve"> </w:t>
      </w:r>
      <w:r w:rsidRPr="00B751FA">
        <w:rPr>
          <w:rFonts w:eastAsia="HiddenHorzOCR" w:cs="Arial"/>
          <w:lang w:val="es-MX" w:eastAsia="en-US"/>
        </w:rPr>
        <w:t>PODER JUDICIAL DURARÁN TRES AÑOS Y LOS DEL PODER EJECUTIVO Y</w:t>
      </w:r>
      <w:r>
        <w:rPr>
          <w:rFonts w:eastAsia="HiddenHorzOCR" w:cs="Arial"/>
          <w:lang w:val="es-MX" w:eastAsia="en-US"/>
        </w:rPr>
        <w:t xml:space="preserve"> </w:t>
      </w:r>
      <w:r w:rsidRPr="00B751FA">
        <w:rPr>
          <w:rFonts w:eastAsia="HiddenHorzOCR" w:cs="Arial"/>
          <w:lang w:val="es-MX" w:eastAsia="en-US"/>
        </w:rPr>
        <w:t xml:space="preserve">LEGISLATIVO DURARÁN SEIS AÑOS COMO SUCEDE EN LA ACTUALIDAD. SE </w:t>
      </w:r>
      <w:r w:rsidRPr="00B751FA">
        <w:rPr>
          <w:rFonts w:eastAsia="Calibri" w:cs="Arial"/>
          <w:lang w:val="es-MX" w:eastAsia="en-US"/>
        </w:rPr>
        <w:t>ESTABLECE QUE EL PLENO DEL CONSEJO DE LA JUDICATURA FUNCIONARÁ</w:t>
      </w:r>
      <w:r>
        <w:rPr>
          <w:rFonts w:eastAsia="Calibri" w:cs="Arial"/>
          <w:lang w:val="es-MX" w:eastAsia="en-US"/>
        </w:rPr>
        <w:t xml:space="preserve"> </w:t>
      </w:r>
      <w:r w:rsidRPr="00B751FA">
        <w:rPr>
          <w:rFonts w:eastAsia="HiddenHorzOCR" w:cs="Arial"/>
          <w:lang w:val="es-MX" w:eastAsia="en-US"/>
        </w:rPr>
        <w:t xml:space="preserve">CON </w:t>
      </w:r>
      <w:r w:rsidRPr="00B751FA">
        <w:rPr>
          <w:rFonts w:eastAsia="Calibri" w:cs="Arial"/>
          <w:lang w:val="es-MX" w:eastAsia="en-US"/>
        </w:rPr>
        <w:t>AL MENOS TRES INTEGRANTES ENTRE OTRAS DISPOSICIONES, PARA</w:t>
      </w:r>
      <w:r w:rsidR="00356E25">
        <w:rPr>
          <w:rFonts w:eastAsia="Calibri" w:cs="Arial"/>
          <w:lang w:val="es-MX" w:eastAsia="en-US"/>
        </w:rPr>
        <w:t xml:space="preserve"> A</w:t>
      </w:r>
      <w:r w:rsidRPr="00B751FA">
        <w:rPr>
          <w:rFonts w:eastAsia="HiddenHorzOCR" w:cs="Arial"/>
          <w:lang w:val="es-MX" w:eastAsia="en-US"/>
        </w:rPr>
        <w:t xml:space="preserve">RMONIZARLAS </w:t>
      </w:r>
      <w:r w:rsidRPr="00B751FA">
        <w:rPr>
          <w:rFonts w:eastAsia="Calibri" w:cs="Arial"/>
          <w:lang w:val="es-MX" w:eastAsia="en-US"/>
        </w:rPr>
        <w:t>CON LAS REFORMAS QUE SE PROPONEN A LA CONSTITUCIÓN</w:t>
      </w:r>
      <w:r w:rsidR="00356E25">
        <w:rPr>
          <w:rFonts w:eastAsia="Calibri" w:cs="Arial"/>
          <w:lang w:val="es-MX" w:eastAsia="en-US"/>
        </w:rPr>
        <w:t xml:space="preserve"> PO</w:t>
      </w:r>
      <w:r w:rsidRPr="00B751FA">
        <w:rPr>
          <w:rFonts w:eastAsia="HiddenHorzOCR" w:cs="Arial"/>
          <w:lang w:val="es-MX" w:eastAsia="en-US"/>
        </w:rPr>
        <w:t xml:space="preserve">LÍTICA </w:t>
      </w:r>
      <w:r w:rsidRPr="00B751FA">
        <w:rPr>
          <w:rFonts w:eastAsia="Calibri" w:cs="Arial"/>
          <w:lang w:val="es-MX" w:eastAsia="en-US"/>
        </w:rPr>
        <w:t>DEL ESTADO. POR LO ANTERIOR EXPU</w:t>
      </w:r>
      <w:r w:rsidR="00356E25">
        <w:rPr>
          <w:rFonts w:eastAsia="Calibri" w:cs="Arial"/>
          <w:lang w:val="es-MX" w:eastAsia="en-US"/>
        </w:rPr>
        <w:t xml:space="preserve">ESTO LA FRACCIÓN DE </w:t>
      </w:r>
      <w:r w:rsidRPr="00B751FA">
        <w:rPr>
          <w:rFonts w:eastAsia="Calibri" w:cs="Arial"/>
          <w:lang w:val="es-MX" w:eastAsia="en-US"/>
        </w:rPr>
        <w:t>NUEVA ALIANZA, VOTARÁ A FAVOR DE ESTE PROYECTO DE DICTAMEN QUE SE</w:t>
      </w:r>
      <w:r w:rsidR="00356E25">
        <w:rPr>
          <w:rFonts w:eastAsia="Calibri" w:cs="Arial"/>
          <w:lang w:val="es-MX" w:eastAsia="en-US"/>
        </w:rPr>
        <w:t xml:space="preserve"> </w:t>
      </w:r>
      <w:r w:rsidRPr="00B751FA">
        <w:rPr>
          <w:rFonts w:eastAsia="Calibri" w:cs="Arial"/>
          <w:lang w:val="es-MX" w:eastAsia="en-US"/>
        </w:rPr>
        <w:t>SOMETE A LA DISCUSIÓN. ES CUANTO</w:t>
      </w:r>
      <w:r w:rsidR="00356E25">
        <w:rPr>
          <w:rFonts w:eastAsia="Calibri" w:cs="Arial"/>
          <w:lang w:val="es-MX" w:eastAsia="en-US"/>
        </w:rPr>
        <w:t xml:space="preserve"> DIPUTADA PRESIDENTA" .........</w:t>
      </w:r>
      <w:r w:rsidRPr="00B751FA">
        <w:rPr>
          <w:rFonts w:eastAsia="Calibri" w:cs="Arial"/>
          <w:lang w:val="es-MX" w:eastAsia="en-US"/>
        </w:rPr>
        <w:t>.</w:t>
      </w:r>
    </w:p>
    <w:p w:rsidR="00B751FA" w:rsidRPr="00356E25" w:rsidRDefault="00B751FA" w:rsidP="00356E25">
      <w:pPr>
        <w:spacing w:line="360" w:lineRule="auto"/>
        <w:ind w:right="389" w:firstLine="708"/>
        <w:jc w:val="both"/>
        <w:rPr>
          <w:rFonts w:cs="Arial"/>
        </w:rPr>
      </w:pPr>
    </w:p>
    <w:p w:rsidR="00356E25" w:rsidRPr="00356E25" w:rsidRDefault="00356E25" w:rsidP="00356E25">
      <w:pPr>
        <w:autoSpaceDE w:val="0"/>
        <w:autoSpaceDN w:val="0"/>
        <w:adjustRightInd w:val="0"/>
        <w:spacing w:line="360" w:lineRule="auto"/>
        <w:jc w:val="center"/>
        <w:rPr>
          <w:rFonts w:eastAsia="Calibri" w:cs="Arial"/>
          <w:b/>
          <w:lang w:val="es-MX" w:eastAsia="en-US"/>
        </w:rPr>
      </w:pPr>
      <w:r w:rsidRPr="00356E25">
        <w:rPr>
          <w:rFonts w:eastAsia="Calibri" w:cs="Arial"/>
          <w:b/>
          <w:lang w:val="es-MX" w:eastAsia="en-US"/>
        </w:rPr>
        <w:lastRenderedPageBreak/>
        <w:t>C. DIP. MARCELO MARTÍNEZ VILLARREAL</w:t>
      </w:r>
      <w:r>
        <w:rPr>
          <w:rFonts w:eastAsia="Calibri" w:cs="Arial"/>
          <w:b/>
          <w:lang w:val="es-MX" w:eastAsia="en-US"/>
        </w:rPr>
        <w:t>.</w:t>
      </w:r>
    </w:p>
    <w:p w:rsidR="00356E25" w:rsidRPr="00356E25" w:rsidRDefault="00356E25" w:rsidP="00356E25">
      <w:pPr>
        <w:autoSpaceDE w:val="0"/>
        <w:autoSpaceDN w:val="0"/>
        <w:adjustRightInd w:val="0"/>
        <w:spacing w:line="360" w:lineRule="auto"/>
        <w:jc w:val="both"/>
        <w:rPr>
          <w:rFonts w:eastAsia="Calibri" w:cs="Arial"/>
          <w:lang w:val="es-MX" w:eastAsia="en-US"/>
        </w:rPr>
      </w:pPr>
    </w:p>
    <w:p w:rsidR="00356E25" w:rsidRPr="00356E25" w:rsidRDefault="00356E25" w:rsidP="00356E25">
      <w:pPr>
        <w:autoSpaceDE w:val="0"/>
        <w:autoSpaceDN w:val="0"/>
        <w:adjustRightInd w:val="0"/>
        <w:spacing w:line="360" w:lineRule="auto"/>
        <w:jc w:val="both"/>
        <w:rPr>
          <w:rFonts w:cs="Arial"/>
        </w:rPr>
      </w:pPr>
      <w:r w:rsidRPr="00356E25">
        <w:rPr>
          <w:rFonts w:eastAsia="Calibri" w:cs="Arial"/>
          <w:lang w:val="es-MX" w:eastAsia="en-US"/>
        </w:rPr>
        <w:t>.......... "COMP</w:t>
      </w:r>
      <w:r w:rsidR="009E599E">
        <w:rPr>
          <w:rFonts w:eastAsia="Calibri" w:cs="Arial"/>
          <w:lang w:val="es-MX" w:eastAsia="en-US"/>
        </w:rPr>
        <w:t>AÑEROS, MESA DIRECTIVA BUENOS DI</w:t>
      </w:r>
      <w:r w:rsidRPr="00356E25">
        <w:rPr>
          <w:rFonts w:eastAsia="Calibri" w:cs="Arial"/>
          <w:lang w:val="es-MX" w:eastAsia="en-US"/>
        </w:rPr>
        <w:t>AS. LAS</w:t>
      </w:r>
      <w:r>
        <w:rPr>
          <w:rFonts w:eastAsia="Calibri" w:cs="Arial"/>
          <w:lang w:val="es-MX" w:eastAsia="en-US"/>
        </w:rPr>
        <w:t xml:space="preserve"> </w:t>
      </w:r>
      <w:r w:rsidRPr="00356E25">
        <w:rPr>
          <w:rFonts w:eastAsia="Calibri" w:cs="Arial"/>
          <w:lang w:val="es-MX" w:eastAsia="en-US"/>
        </w:rPr>
        <w:t>COMISIONES UNIDA</w:t>
      </w:r>
      <w:r>
        <w:rPr>
          <w:rFonts w:eastAsia="Calibri" w:cs="Arial"/>
          <w:lang w:val="es-MX" w:eastAsia="en-US"/>
        </w:rPr>
        <w:t>S</w:t>
      </w:r>
      <w:r w:rsidRPr="00356E25">
        <w:rPr>
          <w:rFonts w:eastAsia="Calibri" w:cs="Arial"/>
          <w:lang w:val="es-MX" w:eastAsia="en-US"/>
        </w:rPr>
        <w:t xml:space="preserve"> DE JUSTICIA Y SEGURIDAD PÚBLICA, LEGISLACIÓN, Y</w:t>
      </w:r>
      <w:r>
        <w:rPr>
          <w:rFonts w:eastAsia="Calibri" w:cs="Arial"/>
          <w:lang w:val="es-MX" w:eastAsia="en-US"/>
        </w:rPr>
        <w:t xml:space="preserve"> </w:t>
      </w:r>
      <w:r w:rsidRPr="00356E25">
        <w:rPr>
          <w:rFonts w:eastAsia="Calibri" w:cs="Arial"/>
          <w:lang w:val="es-MX" w:eastAsia="en-US"/>
        </w:rPr>
        <w:t>PUNTOS CONSTITUCIONALES, COINCIDIMOS QUE LAS INICIATIVAS</w:t>
      </w:r>
      <w:r>
        <w:rPr>
          <w:rFonts w:eastAsia="Calibri" w:cs="Arial"/>
          <w:lang w:val="es-MX" w:eastAsia="en-US"/>
        </w:rPr>
        <w:t xml:space="preserve"> </w:t>
      </w:r>
      <w:r w:rsidRPr="00356E25">
        <w:rPr>
          <w:rFonts w:eastAsia="Calibri" w:cs="Arial"/>
          <w:lang w:val="es-MX" w:eastAsia="en-US"/>
        </w:rPr>
        <w:t>PRESENTADAS TIENEN COMO OBJETIVO EL ADECUAR EL MARCO NORMATIVO</w:t>
      </w:r>
      <w:r>
        <w:rPr>
          <w:rFonts w:eastAsia="Calibri" w:cs="Arial"/>
          <w:lang w:val="es-MX" w:eastAsia="en-US"/>
        </w:rPr>
        <w:t xml:space="preserve"> </w:t>
      </w:r>
      <w:r w:rsidRPr="00356E25">
        <w:rPr>
          <w:rFonts w:eastAsia="Calibri" w:cs="Arial"/>
          <w:lang w:val="es-MX" w:eastAsia="en-US"/>
        </w:rPr>
        <w:t>CONSTITUCIONAL EN EL ESTADO Y LA LEY ORGÁNICA DEL PODER JUDICIAL</w:t>
      </w:r>
      <w:r>
        <w:rPr>
          <w:rFonts w:eastAsia="Calibri" w:cs="Arial"/>
          <w:lang w:val="es-MX" w:eastAsia="en-US"/>
        </w:rPr>
        <w:t xml:space="preserve"> </w:t>
      </w:r>
      <w:r w:rsidRPr="00356E25">
        <w:rPr>
          <w:rFonts w:eastAsia="Calibri" w:cs="Arial"/>
          <w:lang w:val="es-MX" w:eastAsia="en-US"/>
        </w:rPr>
        <w:t>EN MATERIA DE INTEGRACIÓN DEL CONSEJO DE LA JUDICATURA, EN EL</w:t>
      </w:r>
      <w:r>
        <w:rPr>
          <w:rFonts w:eastAsia="Calibri" w:cs="Arial"/>
          <w:lang w:val="es-MX" w:eastAsia="en-US"/>
        </w:rPr>
        <w:t xml:space="preserve"> </w:t>
      </w:r>
      <w:r w:rsidRPr="00356E25">
        <w:rPr>
          <w:rFonts w:eastAsia="Calibri" w:cs="Arial"/>
          <w:lang w:val="es-MX" w:eastAsia="en-US"/>
        </w:rPr>
        <w:t>PROCESO DE DESIGNACIÓN Y DURACIÓN DE LOS INTEGRANTES EN SU</w:t>
      </w:r>
      <w:r>
        <w:rPr>
          <w:rFonts w:eastAsia="Calibri" w:cs="Arial"/>
          <w:lang w:val="es-MX" w:eastAsia="en-US"/>
        </w:rPr>
        <w:t xml:space="preserve"> </w:t>
      </w:r>
      <w:r w:rsidRPr="00356E25">
        <w:rPr>
          <w:rFonts w:eastAsia="Calibri" w:cs="Arial"/>
          <w:lang w:val="es-MX" w:eastAsia="en-US"/>
        </w:rPr>
        <w:t>ENCARGO. DENTRO DE LA REFORMA PODEMOS SEÑALAR LO SIGUIENTE: EL</w:t>
      </w:r>
      <w:r>
        <w:rPr>
          <w:rFonts w:eastAsia="Calibri" w:cs="Arial"/>
          <w:lang w:val="es-MX" w:eastAsia="en-US"/>
        </w:rPr>
        <w:t xml:space="preserve"> </w:t>
      </w:r>
      <w:r w:rsidRPr="00356E25">
        <w:rPr>
          <w:rFonts w:eastAsia="Calibri" w:cs="Arial"/>
          <w:lang w:val="es-MX" w:eastAsia="en-US"/>
        </w:rPr>
        <w:t>INCREMENTO DE HASTA CINCO EL NÚMERO DE CONSEJEROS QUE</w:t>
      </w:r>
      <w:r>
        <w:rPr>
          <w:rFonts w:eastAsia="Calibri" w:cs="Arial"/>
          <w:lang w:val="es-MX" w:eastAsia="en-US"/>
        </w:rPr>
        <w:t xml:space="preserve"> </w:t>
      </w:r>
      <w:r w:rsidRPr="00356E25">
        <w:rPr>
          <w:rFonts w:eastAsia="Calibri" w:cs="Arial"/>
          <w:lang w:val="es-MX" w:eastAsia="en-US"/>
        </w:rPr>
        <w:t>INTEGRARÁN EL CONSEJO DE LA JUDICATURA DEL ESTADO, DONDE DOS</w:t>
      </w:r>
      <w:r>
        <w:rPr>
          <w:rFonts w:eastAsia="Calibri" w:cs="Arial"/>
          <w:lang w:val="es-MX" w:eastAsia="en-US"/>
        </w:rPr>
        <w:t xml:space="preserve"> </w:t>
      </w:r>
      <w:r w:rsidRPr="00356E25">
        <w:rPr>
          <w:rFonts w:eastAsia="Calibri" w:cs="Arial"/>
          <w:lang w:val="es-MX" w:eastAsia="en-US"/>
        </w:rPr>
        <w:t>CONSEJEROS SEAN DEL PODER JUDICIAL, GARANTIZANDO QUE LA</w:t>
      </w:r>
      <w:r>
        <w:rPr>
          <w:rFonts w:eastAsia="Calibri" w:cs="Arial"/>
          <w:lang w:val="es-MX" w:eastAsia="en-US"/>
        </w:rPr>
        <w:t xml:space="preserve"> </w:t>
      </w:r>
      <w:r w:rsidRPr="00356E25">
        <w:rPr>
          <w:rFonts w:eastAsia="Calibri" w:cs="Arial"/>
          <w:lang w:val="es-MX" w:eastAsia="en-US"/>
        </w:rPr>
        <w:t>FUNCIÓN JURISDICCIONAL SEA REFLEJADA EN LAS FUNCIONES</w:t>
      </w:r>
      <w:r>
        <w:rPr>
          <w:rFonts w:eastAsia="Calibri" w:cs="Arial"/>
          <w:lang w:val="es-MX" w:eastAsia="en-US"/>
        </w:rPr>
        <w:t xml:space="preserve"> </w:t>
      </w:r>
      <w:r w:rsidRPr="00356E25">
        <w:rPr>
          <w:rFonts w:eastAsia="Calibri" w:cs="Arial"/>
          <w:lang w:val="es-MX" w:eastAsia="en-US"/>
        </w:rPr>
        <w:t>ADMINISTRATIVAS, DE IGUAL MANERA AVALA QUE EXISTA UNA MAYOR</w:t>
      </w:r>
      <w:r w:rsidR="002D3E9B">
        <w:rPr>
          <w:rFonts w:eastAsia="Calibri" w:cs="Arial"/>
          <w:lang w:val="es-MX" w:eastAsia="en-US"/>
        </w:rPr>
        <w:t xml:space="preserve"> </w:t>
      </w:r>
      <w:r w:rsidRPr="00356E25">
        <w:rPr>
          <w:rFonts w:eastAsia="Calibri" w:cs="Arial"/>
          <w:lang w:val="es-MX" w:eastAsia="en-US"/>
        </w:rPr>
        <w:t>REPRESENTACIÓN DE INTEGRANTES PERTENECIENTES A DICHO PODER EN</w:t>
      </w:r>
      <w:r>
        <w:rPr>
          <w:rFonts w:eastAsia="Calibri" w:cs="Arial"/>
          <w:lang w:val="es-MX" w:eastAsia="en-US"/>
        </w:rPr>
        <w:t xml:space="preserve"> </w:t>
      </w:r>
      <w:r w:rsidRPr="00356E25">
        <w:rPr>
          <w:rFonts w:eastAsia="Calibri" w:cs="Arial"/>
          <w:lang w:val="es-MX" w:eastAsia="en-US"/>
        </w:rPr>
        <w:t>CUANTO A TOMA DE DECISIONES.OTRA REFORMA QUE SE MATERIALIZA, ES</w:t>
      </w:r>
      <w:r>
        <w:rPr>
          <w:rFonts w:eastAsia="Calibri" w:cs="Arial"/>
          <w:lang w:val="es-MX" w:eastAsia="en-US"/>
        </w:rPr>
        <w:t xml:space="preserve"> </w:t>
      </w:r>
      <w:r w:rsidRPr="00356E25">
        <w:rPr>
          <w:rFonts w:eastAsia="Calibri" w:cs="Arial"/>
          <w:lang w:val="es-MX" w:eastAsia="en-US"/>
        </w:rPr>
        <w:t>LA MODIFICACIÓN DEL PERIODO DEL ENCARGO DE LA PRESIDENCIA DEL</w:t>
      </w:r>
      <w:r>
        <w:rPr>
          <w:rFonts w:eastAsia="Calibri" w:cs="Arial"/>
          <w:lang w:val="es-MX" w:eastAsia="en-US"/>
        </w:rPr>
        <w:t xml:space="preserve"> </w:t>
      </w:r>
      <w:r w:rsidRPr="00356E25">
        <w:rPr>
          <w:rFonts w:eastAsia="Calibri" w:cs="Arial"/>
          <w:lang w:val="es-MX" w:eastAsia="en-US"/>
        </w:rPr>
        <w:t>TRIBUNAL SUPERIOR DE JUSTICIA, A TRES AÑOS, LO QUE GARANTIZAR</w:t>
      </w:r>
      <w:r>
        <w:rPr>
          <w:rFonts w:eastAsia="Calibri" w:cs="Arial"/>
          <w:lang w:val="es-MX" w:eastAsia="en-US"/>
        </w:rPr>
        <w:t>I</w:t>
      </w:r>
      <w:r w:rsidRPr="00356E25">
        <w:rPr>
          <w:rFonts w:eastAsia="Calibri" w:cs="Arial"/>
          <w:lang w:val="es-MX" w:eastAsia="en-US"/>
        </w:rPr>
        <w:t>A LA</w:t>
      </w:r>
      <w:r>
        <w:rPr>
          <w:rFonts w:eastAsia="Calibri" w:cs="Arial"/>
          <w:lang w:val="es-MX" w:eastAsia="en-US"/>
        </w:rPr>
        <w:t xml:space="preserve"> </w:t>
      </w:r>
      <w:r w:rsidRPr="00356E25">
        <w:rPr>
          <w:rFonts w:eastAsia="Calibri" w:cs="Arial"/>
          <w:lang w:val="es-MX" w:eastAsia="en-US"/>
        </w:rPr>
        <w:t>CONTINUIDAD EN LOS PROYECTOS QUE LE CORRESPONDEN EN LA</w:t>
      </w:r>
      <w:r>
        <w:rPr>
          <w:rFonts w:eastAsia="Calibri" w:cs="Arial"/>
          <w:lang w:val="es-MX" w:eastAsia="en-US"/>
        </w:rPr>
        <w:t xml:space="preserve"> </w:t>
      </w:r>
      <w:r w:rsidRPr="00356E25">
        <w:rPr>
          <w:rFonts w:eastAsia="Calibri" w:cs="Arial"/>
          <w:lang w:val="es-MX" w:eastAsia="en-US"/>
        </w:rPr>
        <w:t>ADMINISTRACIÓN DEL PODER JUDICIAL DEL ESTADO. AS</w:t>
      </w:r>
      <w:r>
        <w:rPr>
          <w:rFonts w:eastAsia="Calibri" w:cs="Arial"/>
          <w:lang w:val="es-MX" w:eastAsia="en-US"/>
        </w:rPr>
        <w:t>I</w:t>
      </w:r>
      <w:r w:rsidRPr="00356E25">
        <w:rPr>
          <w:rFonts w:eastAsia="Calibri" w:cs="Arial"/>
          <w:lang w:val="es-MX" w:eastAsia="en-US"/>
        </w:rPr>
        <w:t xml:space="preserve"> MISMO, SE</w:t>
      </w:r>
      <w:r>
        <w:rPr>
          <w:rFonts w:eastAsia="Calibri" w:cs="Arial"/>
          <w:lang w:val="es-MX" w:eastAsia="en-US"/>
        </w:rPr>
        <w:t xml:space="preserve"> </w:t>
      </w:r>
      <w:r w:rsidRPr="00356E25">
        <w:rPr>
          <w:rFonts w:eastAsia="Calibri" w:cs="Arial"/>
          <w:lang w:val="es-MX" w:eastAsia="en-US"/>
        </w:rPr>
        <w:t>ESTABLECE EL PROCEDIMIENTO QUE TIENE QUE SEGUIR EL PODER</w:t>
      </w:r>
      <w:r>
        <w:rPr>
          <w:rFonts w:eastAsia="Calibri" w:cs="Arial"/>
          <w:lang w:val="es-MX" w:eastAsia="en-US"/>
        </w:rPr>
        <w:t xml:space="preserve"> </w:t>
      </w:r>
      <w:r w:rsidRPr="00356E25">
        <w:rPr>
          <w:rFonts w:eastAsia="Calibri" w:cs="Arial"/>
          <w:lang w:val="es-MX" w:eastAsia="en-US"/>
        </w:rPr>
        <w:t xml:space="preserve">LEGISLATIVO PARA ELEGIR AL CONSEJERO DE </w:t>
      </w:r>
      <w:r w:rsidRPr="00356E25">
        <w:rPr>
          <w:rFonts w:eastAsia="Calibri" w:cs="Arial"/>
          <w:lang w:val="es-MX" w:eastAsia="en-US"/>
        </w:rPr>
        <w:lastRenderedPageBreak/>
        <w:t>LA JUDICATURA DEL</w:t>
      </w:r>
      <w:r>
        <w:rPr>
          <w:rFonts w:eastAsia="Calibri" w:cs="Arial"/>
          <w:lang w:val="es-MX" w:eastAsia="en-US"/>
        </w:rPr>
        <w:t xml:space="preserve"> </w:t>
      </w:r>
      <w:r w:rsidRPr="00356E25">
        <w:rPr>
          <w:rFonts w:eastAsia="Calibri" w:cs="Arial"/>
          <w:lang w:val="es-MX" w:eastAsia="en-US"/>
        </w:rPr>
        <w:t>ESTADO. TAMBIÉN SE INSTAURA EL PROCEDIMIENTO QUE EL EJECUTIVO</w:t>
      </w:r>
      <w:r>
        <w:rPr>
          <w:rFonts w:eastAsia="Calibri" w:cs="Arial"/>
          <w:lang w:val="es-MX" w:eastAsia="en-US"/>
        </w:rPr>
        <w:t xml:space="preserve"> </w:t>
      </w:r>
      <w:r w:rsidRPr="00356E25">
        <w:rPr>
          <w:rFonts w:eastAsia="Calibri" w:cs="Arial"/>
          <w:lang w:val="es-MX" w:eastAsia="en-US"/>
        </w:rPr>
        <w:t xml:space="preserve">TIENE QUE SEGUIR PARA EL MISMO OBJETIVO ES POR LO ANTERIOR QUE EL GRUPO LEGISLATIVO DEL PARTIDO ACCIÓN NACIONAL SE ENCUENTRA A FAVOR LOS PLANTEAMIENTOS EXPUESTOS EN LAS INICIATIVAS EN </w:t>
      </w:r>
      <w:r w:rsidRPr="00356E25">
        <w:rPr>
          <w:rFonts w:eastAsia="HiddenHorzOCR" w:cs="Arial"/>
          <w:lang w:val="es-MX" w:eastAsia="en-US"/>
        </w:rPr>
        <w:t xml:space="preserve">CUESTION YA QUE SE VERIA REFLEJADA EN UNA IMPARTICIÓN DE JUSTICIA DE MAYOR EFICACIA y CALIDAD PARA LOS CIUDADANOS DE </w:t>
      </w:r>
      <w:r w:rsidRPr="00356E25">
        <w:rPr>
          <w:rFonts w:eastAsia="Calibri" w:cs="Arial"/>
          <w:lang w:val="es-MX" w:eastAsia="en-US"/>
        </w:rPr>
        <w:t>NUEVO LEÓN. CABE MENCIONAR ADEMÁS QUE UNA DE LAS COSAS</w:t>
      </w:r>
      <w:r>
        <w:rPr>
          <w:rFonts w:eastAsia="Calibri" w:cs="Arial"/>
          <w:lang w:val="es-MX" w:eastAsia="en-US"/>
        </w:rPr>
        <w:t xml:space="preserve"> </w:t>
      </w:r>
      <w:r w:rsidRPr="00356E25">
        <w:rPr>
          <w:rFonts w:eastAsia="Calibri" w:cs="Arial"/>
          <w:lang w:val="es-MX" w:eastAsia="en-US"/>
        </w:rPr>
        <w:t>PRINCIPALES QUE ESTUVIMOS BUSCANDO EN ESTAS TRES COMISIONES, ES</w:t>
      </w:r>
      <w:r>
        <w:rPr>
          <w:rFonts w:eastAsia="Calibri" w:cs="Arial"/>
          <w:lang w:val="es-MX" w:eastAsia="en-US"/>
        </w:rPr>
        <w:t xml:space="preserve"> </w:t>
      </w:r>
      <w:r w:rsidRPr="00356E25">
        <w:rPr>
          <w:rFonts w:eastAsia="Calibri" w:cs="Arial"/>
          <w:lang w:val="es-MX" w:eastAsia="en-US"/>
        </w:rPr>
        <w:t>LA AUTONOMÍA TOTAL DEL PODER JUDICIAL, Y CREO QUE ESTO COMO BIEN</w:t>
      </w:r>
      <w:r>
        <w:rPr>
          <w:rFonts w:eastAsia="Calibri" w:cs="Arial"/>
          <w:lang w:val="es-MX" w:eastAsia="en-US"/>
        </w:rPr>
        <w:t xml:space="preserve"> </w:t>
      </w:r>
      <w:r w:rsidRPr="00356E25">
        <w:rPr>
          <w:rFonts w:eastAsia="Calibri" w:cs="Arial"/>
          <w:lang w:val="es-MX" w:eastAsia="en-US"/>
        </w:rPr>
        <w:t>HAN MENCIONADO ES UN GRAN PASO PARA LOGRARLO. EL PROPIO</w:t>
      </w:r>
      <w:r>
        <w:rPr>
          <w:rFonts w:eastAsia="Calibri" w:cs="Arial"/>
          <w:lang w:val="es-MX" w:eastAsia="en-US"/>
        </w:rPr>
        <w:t xml:space="preserve"> </w:t>
      </w:r>
      <w:r w:rsidRPr="00356E25">
        <w:rPr>
          <w:rFonts w:eastAsia="Calibri" w:cs="Arial"/>
          <w:lang w:val="es-MX" w:eastAsia="en-US"/>
        </w:rPr>
        <w:t>PRESIDENTE DEL TRIBUNAL EL DÍA DE HOY HA SALIDO REAFIRMANDO QUE LO</w:t>
      </w:r>
      <w:r>
        <w:rPr>
          <w:rFonts w:eastAsia="Calibri" w:cs="Arial"/>
          <w:lang w:val="es-MX" w:eastAsia="en-US"/>
        </w:rPr>
        <w:t xml:space="preserve"> </w:t>
      </w:r>
      <w:r w:rsidRPr="00356E25">
        <w:rPr>
          <w:rFonts w:eastAsia="Calibri" w:cs="Arial"/>
          <w:lang w:val="es-MX" w:eastAsia="en-US"/>
        </w:rPr>
        <w:t>QUE ESTAMOS HACIENDO ES UN MUY BUEN PASO PARA ESTO, Y POR ENDE</w:t>
      </w:r>
      <w:r>
        <w:rPr>
          <w:rFonts w:eastAsia="Calibri" w:cs="Arial"/>
          <w:lang w:val="es-MX" w:eastAsia="en-US"/>
        </w:rPr>
        <w:t xml:space="preserve"> </w:t>
      </w:r>
      <w:r w:rsidRPr="00356E25">
        <w:rPr>
          <w:rFonts w:eastAsia="Calibri" w:cs="Arial"/>
          <w:lang w:val="es-MX" w:eastAsia="en-US"/>
        </w:rPr>
        <w:t>LES SOLICITO EL VOTO A FAVOR DEL PRESENTE DICTAMEN" ..........</w:t>
      </w:r>
    </w:p>
    <w:p w:rsidR="00356E25" w:rsidRDefault="00356E25" w:rsidP="000F448D">
      <w:pPr>
        <w:spacing w:line="360" w:lineRule="auto"/>
        <w:ind w:right="389" w:firstLine="708"/>
        <w:jc w:val="both"/>
        <w:rPr>
          <w:rFonts w:cs="Arial"/>
        </w:rPr>
      </w:pPr>
    </w:p>
    <w:p w:rsidR="009E599E" w:rsidRDefault="009E599E" w:rsidP="009E599E">
      <w:pPr>
        <w:autoSpaceDE w:val="0"/>
        <w:autoSpaceDN w:val="0"/>
        <w:adjustRightInd w:val="0"/>
        <w:spacing w:line="360" w:lineRule="auto"/>
        <w:jc w:val="center"/>
        <w:rPr>
          <w:rFonts w:eastAsia="Calibri" w:cs="Arial"/>
          <w:b/>
          <w:lang w:val="es-MX" w:eastAsia="en-US"/>
        </w:rPr>
      </w:pPr>
      <w:r w:rsidRPr="009E599E">
        <w:rPr>
          <w:rFonts w:eastAsia="Calibri" w:cs="Arial"/>
          <w:b/>
          <w:lang w:val="es-MX" w:eastAsia="en-US"/>
        </w:rPr>
        <w:t>C. DIP. SERGIO ARELLANO BALDERAS</w:t>
      </w:r>
      <w:r>
        <w:rPr>
          <w:rFonts w:eastAsia="Calibri" w:cs="Arial"/>
          <w:b/>
          <w:lang w:val="es-MX" w:eastAsia="en-US"/>
        </w:rPr>
        <w:t>.</w:t>
      </w:r>
    </w:p>
    <w:p w:rsidR="009E599E" w:rsidRPr="009E599E" w:rsidRDefault="009E599E" w:rsidP="009E599E">
      <w:pPr>
        <w:autoSpaceDE w:val="0"/>
        <w:autoSpaceDN w:val="0"/>
        <w:adjustRightInd w:val="0"/>
        <w:spacing w:line="360" w:lineRule="auto"/>
        <w:jc w:val="center"/>
        <w:rPr>
          <w:rFonts w:eastAsia="Calibri" w:cs="Arial"/>
          <w:b/>
          <w:lang w:val="es-MX" w:eastAsia="en-US"/>
        </w:rPr>
      </w:pPr>
    </w:p>
    <w:p w:rsidR="00356E25" w:rsidRPr="009E599E" w:rsidRDefault="009E599E" w:rsidP="009E599E">
      <w:pPr>
        <w:autoSpaceDE w:val="0"/>
        <w:autoSpaceDN w:val="0"/>
        <w:adjustRightInd w:val="0"/>
        <w:spacing w:line="360" w:lineRule="auto"/>
        <w:jc w:val="both"/>
        <w:rPr>
          <w:rFonts w:cs="Arial"/>
        </w:rPr>
      </w:pPr>
      <w:r w:rsidRPr="009E599E">
        <w:rPr>
          <w:rFonts w:eastAsia="Calibri" w:cs="Arial"/>
          <w:lang w:val="es-MX" w:eastAsia="en-US"/>
        </w:rPr>
        <w:t>.......... "CON SU PERMISO SEÑORA PRESIDENTA. COMPAÑEROS Y</w:t>
      </w:r>
      <w:r>
        <w:rPr>
          <w:rFonts w:eastAsia="Calibri" w:cs="Arial"/>
          <w:lang w:val="es-MX" w:eastAsia="en-US"/>
        </w:rPr>
        <w:t xml:space="preserve"> </w:t>
      </w:r>
      <w:r w:rsidRPr="009E599E">
        <w:rPr>
          <w:rFonts w:eastAsia="Calibri" w:cs="Arial"/>
          <w:lang w:val="es-MX" w:eastAsia="en-US"/>
        </w:rPr>
        <w:t>COMPAÑERAS, EL GRUPO LEGISLATIVO DEL PARTIDO DEL TRABAJO SE</w:t>
      </w:r>
      <w:r>
        <w:rPr>
          <w:rFonts w:eastAsia="Calibri" w:cs="Arial"/>
          <w:lang w:val="es-MX" w:eastAsia="en-US"/>
        </w:rPr>
        <w:t xml:space="preserve"> </w:t>
      </w:r>
      <w:r w:rsidRPr="009E599E">
        <w:rPr>
          <w:rFonts w:eastAsia="Calibri" w:cs="Arial"/>
          <w:lang w:val="es-MX" w:eastAsia="en-US"/>
        </w:rPr>
        <w:t>MANIFIESTA A FAVOR DEL PRESENTE DICTAMEN, TODA VEZ QUE TRASTOCA</w:t>
      </w:r>
      <w:r>
        <w:rPr>
          <w:rFonts w:eastAsia="Calibri" w:cs="Arial"/>
          <w:lang w:val="es-MX" w:eastAsia="en-US"/>
        </w:rPr>
        <w:t xml:space="preserve"> </w:t>
      </w:r>
      <w:r w:rsidRPr="009E599E">
        <w:rPr>
          <w:rFonts w:eastAsia="Calibri" w:cs="Arial"/>
          <w:lang w:val="es-MX" w:eastAsia="en-US"/>
        </w:rPr>
        <w:t>UNA PROBLEMÁTICA QUE SE HA ESTADO SUSCITANDO EN EL PODER JUDICIAL</w:t>
      </w:r>
      <w:r>
        <w:rPr>
          <w:rFonts w:eastAsia="Calibri" w:cs="Arial"/>
          <w:lang w:val="es-MX" w:eastAsia="en-US"/>
        </w:rPr>
        <w:t xml:space="preserve"> </w:t>
      </w:r>
      <w:r w:rsidRPr="009E599E">
        <w:rPr>
          <w:rFonts w:eastAsia="Calibri" w:cs="Arial"/>
          <w:lang w:val="es-MX" w:eastAsia="en-US"/>
        </w:rPr>
        <w:t>DEL ESTADO DE NUEVO LEÓN, PARTICULARMENTE EN LAS SESIONES DEL</w:t>
      </w:r>
      <w:r>
        <w:rPr>
          <w:rFonts w:eastAsia="Calibri" w:cs="Arial"/>
          <w:lang w:val="es-MX" w:eastAsia="en-US"/>
        </w:rPr>
        <w:t xml:space="preserve"> </w:t>
      </w:r>
      <w:r w:rsidRPr="009E599E">
        <w:rPr>
          <w:rFonts w:eastAsia="Calibri" w:cs="Arial"/>
          <w:lang w:val="es-MX" w:eastAsia="en-US"/>
        </w:rPr>
        <w:t xml:space="preserve">PLENO Y COMISIONES DEL </w:t>
      </w:r>
      <w:r w:rsidRPr="009E599E">
        <w:rPr>
          <w:rFonts w:eastAsia="Calibri" w:cs="Arial"/>
          <w:lang w:val="es-MX" w:eastAsia="en-US"/>
        </w:rPr>
        <w:lastRenderedPageBreak/>
        <w:t>CONSEJO DE LA JUDICATURA, ASÍ COMO SU</w:t>
      </w:r>
      <w:r>
        <w:rPr>
          <w:rFonts w:eastAsia="Calibri" w:cs="Arial"/>
          <w:lang w:val="es-MX" w:eastAsia="en-US"/>
        </w:rPr>
        <w:t xml:space="preserve"> </w:t>
      </w:r>
      <w:r w:rsidRPr="009E599E">
        <w:rPr>
          <w:rFonts w:eastAsia="Calibri" w:cs="Arial"/>
          <w:lang w:val="es-MX" w:eastAsia="en-US"/>
        </w:rPr>
        <w:t xml:space="preserve">INTEGRACIÓN, PUES ACTUALMENTE </w:t>
      </w:r>
      <w:r w:rsidR="002D3E9B" w:rsidRPr="009E599E">
        <w:rPr>
          <w:rFonts w:eastAsia="Calibri" w:cs="Arial"/>
          <w:lang w:val="es-MX" w:eastAsia="en-US"/>
        </w:rPr>
        <w:t>ES INTEGRADO</w:t>
      </w:r>
      <w:r w:rsidRPr="009E599E">
        <w:rPr>
          <w:rFonts w:eastAsia="Calibri" w:cs="Arial"/>
          <w:lang w:val="es-MX" w:eastAsia="en-US"/>
        </w:rPr>
        <w:t xml:space="preserve"> POR 3 CONSEJEROS</w:t>
      </w:r>
      <w:r>
        <w:rPr>
          <w:rFonts w:eastAsia="Calibri" w:cs="Arial"/>
          <w:lang w:val="es-MX" w:eastAsia="en-US"/>
        </w:rPr>
        <w:t xml:space="preserve"> </w:t>
      </w:r>
      <w:r w:rsidRPr="009E599E">
        <w:rPr>
          <w:rFonts w:eastAsia="Calibri" w:cs="Arial"/>
          <w:lang w:val="es-MX" w:eastAsia="en-US"/>
        </w:rPr>
        <w:t>DESIGNADOS POR CADA UNO DE LOS PODERES DEL ESTADO. NO OBSTANTE,</w:t>
      </w:r>
      <w:r>
        <w:rPr>
          <w:rFonts w:eastAsia="Calibri" w:cs="Arial"/>
          <w:lang w:val="es-MX" w:eastAsia="en-US"/>
        </w:rPr>
        <w:t xml:space="preserve"> </w:t>
      </w:r>
      <w:r w:rsidRPr="009E599E">
        <w:rPr>
          <w:rFonts w:eastAsia="Calibri" w:cs="Arial"/>
          <w:lang w:val="es-MX" w:eastAsia="en-US"/>
        </w:rPr>
        <w:t>VISLUMBRAMOS QUE ES NECESARIA LA PRESENTE INICIATIVA, EN LA CUAL SE</w:t>
      </w:r>
      <w:r>
        <w:rPr>
          <w:rFonts w:eastAsia="Calibri" w:cs="Arial"/>
          <w:lang w:val="es-MX" w:eastAsia="en-US"/>
        </w:rPr>
        <w:t xml:space="preserve"> </w:t>
      </w:r>
      <w:r w:rsidRPr="009E599E">
        <w:rPr>
          <w:rFonts w:eastAsia="Calibri" w:cs="Arial"/>
          <w:lang w:val="es-MX" w:eastAsia="en-US"/>
        </w:rPr>
        <w:t>AMPLÍA DICHO NÚMERO DE CONSEJEROS PARA DAR UN TOTAL DE 5, LOS</w:t>
      </w:r>
      <w:r>
        <w:rPr>
          <w:rFonts w:eastAsia="Calibri" w:cs="Arial"/>
          <w:lang w:val="es-MX" w:eastAsia="en-US"/>
        </w:rPr>
        <w:t xml:space="preserve"> </w:t>
      </w:r>
      <w:r w:rsidRPr="009E599E">
        <w:rPr>
          <w:rFonts w:eastAsia="Calibri" w:cs="Arial"/>
          <w:lang w:val="es-MX" w:eastAsia="en-US"/>
        </w:rPr>
        <w:t>CUALES SERÁN DESIGNA DOS DE LA SIGUIENTE MANERA: 1 POR EL PODER</w:t>
      </w:r>
      <w:r>
        <w:rPr>
          <w:rFonts w:eastAsia="Calibri" w:cs="Arial"/>
          <w:lang w:val="es-MX" w:eastAsia="en-US"/>
        </w:rPr>
        <w:t xml:space="preserve"> </w:t>
      </w:r>
      <w:r w:rsidRPr="009E599E">
        <w:rPr>
          <w:rFonts w:eastAsia="Calibri" w:cs="Arial"/>
          <w:lang w:val="es-MX" w:eastAsia="en-US"/>
        </w:rPr>
        <w:t>LEGISLATIVO; OTRO POR EL PODER EJECUTIVO ESTATAL; Y 3 POR EL PODER</w:t>
      </w:r>
      <w:r>
        <w:rPr>
          <w:rFonts w:eastAsia="Calibri" w:cs="Arial"/>
          <w:lang w:val="es-MX" w:eastAsia="en-US"/>
        </w:rPr>
        <w:t xml:space="preserve"> </w:t>
      </w:r>
      <w:r w:rsidRPr="009E599E">
        <w:rPr>
          <w:rFonts w:eastAsia="Calibri" w:cs="Arial"/>
          <w:lang w:val="es-MX" w:eastAsia="en-US"/>
        </w:rPr>
        <w:t>JUDICIAL, LO CUAL NOS INDICARÍA UNA SANA DIVISIÓN DE PODERES. CABE</w:t>
      </w:r>
      <w:r>
        <w:rPr>
          <w:rFonts w:eastAsia="Calibri" w:cs="Arial"/>
          <w:lang w:val="es-MX" w:eastAsia="en-US"/>
        </w:rPr>
        <w:t xml:space="preserve"> </w:t>
      </w:r>
      <w:r w:rsidRPr="009E599E">
        <w:rPr>
          <w:rFonts w:eastAsia="Calibri" w:cs="Arial"/>
          <w:lang w:val="es-MX" w:eastAsia="en-US"/>
        </w:rPr>
        <w:t>SEÑALAR QUE CUANDO NOS ENCONTRAMOS FRENTE A LA TAREA DE DEFINIR</w:t>
      </w:r>
      <w:r>
        <w:rPr>
          <w:rFonts w:eastAsia="Calibri" w:cs="Arial"/>
          <w:lang w:val="es-MX" w:eastAsia="en-US"/>
        </w:rPr>
        <w:t xml:space="preserve"> </w:t>
      </w:r>
      <w:r w:rsidRPr="009E599E">
        <w:rPr>
          <w:rFonts w:eastAsia="Calibri" w:cs="Arial"/>
          <w:lang w:val="es-MX" w:eastAsia="en-US"/>
        </w:rPr>
        <w:t>LA IDEA DE DIVISIÓN DE PODERES, OBSERVAMOS QUE DICHA LABOR SE HA</w:t>
      </w:r>
      <w:r>
        <w:rPr>
          <w:rFonts w:eastAsia="Calibri" w:cs="Arial"/>
          <w:lang w:val="es-MX" w:eastAsia="en-US"/>
        </w:rPr>
        <w:t xml:space="preserve"> </w:t>
      </w:r>
      <w:r w:rsidRPr="009E599E">
        <w:rPr>
          <w:rFonts w:eastAsia="Calibri" w:cs="Arial"/>
          <w:lang w:val="es-MX" w:eastAsia="en-US"/>
        </w:rPr>
        <w:t>VUELTO DIFÍCIL, DEBIDO A QUE EL CONCEPTO ES COMO TODOS LOS</w:t>
      </w:r>
      <w:r>
        <w:rPr>
          <w:rFonts w:eastAsia="Calibri" w:cs="Arial"/>
          <w:lang w:val="es-MX" w:eastAsia="en-US"/>
        </w:rPr>
        <w:t xml:space="preserve"> </w:t>
      </w:r>
      <w:r w:rsidRPr="009E599E">
        <w:rPr>
          <w:rFonts w:eastAsia="Calibri" w:cs="Arial"/>
          <w:lang w:val="es-MX" w:eastAsia="en-US"/>
        </w:rPr>
        <w:t>RELACIONADOS CON LA POLITICA, MUY ABSTRACTO Y TAL VEZ ALEJADO DE</w:t>
      </w:r>
      <w:r>
        <w:rPr>
          <w:rFonts w:eastAsia="Calibri" w:cs="Arial"/>
          <w:lang w:val="es-MX" w:eastAsia="en-US"/>
        </w:rPr>
        <w:t xml:space="preserve"> </w:t>
      </w:r>
      <w:r w:rsidRPr="009E599E">
        <w:rPr>
          <w:rFonts w:eastAsia="Calibri" w:cs="Arial"/>
          <w:lang w:val="es-MX" w:eastAsia="en-US"/>
        </w:rPr>
        <w:t xml:space="preserve">LA PRÁCTICA REAL. SIN EMBARGO, EL PRESENTE ES EJEMPLO DE COHERENCIA Y RESPETO A LAS FUNCIONES DE CADA UNO DE LOS PODERES </w:t>
      </w:r>
      <w:r w:rsidRPr="009E599E">
        <w:rPr>
          <w:rFonts w:eastAsia="HiddenHorzOCR" w:cs="Arial"/>
          <w:lang w:val="es-MX" w:eastAsia="en-US"/>
        </w:rPr>
        <w:t xml:space="preserve">DEL ESTADO. POR LO QUE ESTAMOS CONVENCIDOS QUE A TRAVÉS DE LA PRESENTE INICIATIVA EL FUNCIONAMIENTO DEL CONSEJO DE LA JUDICATURA ESTATAL TENDRÁ UNA MAYOR EFICACIA, PUES NO ESTARÁ SUBORDINADO A </w:t>
      </w:r>
      <w:r w:rsidRPr="009E599E">
        <w:rPr>
          <w:rFonts w:eastAsia="Calibri" w:cs="Arial"/>
          <w:lang w:val="es-MX" w:eastAsia="en-US"/>
        </w:rPr>
        <w:t>NINGÚN FACTOR POLÍTICO. APLAUDIMOS A LAS COMISIONES UNIDAS DE</w:t>
      </w:r>
      <w:r>
        <w:rPr>
          <w:rFonts w:eastAsia="Calibri" w:cs="Arial"/>
          <w:lang w:val="es-MX" w:eastAsia="en-US"/>
        </w:rPr>
        <w:t xml:space="preserve"> </w:t>
      </w:r>
      <w:r w:rsidRPr="009E599E">
        <w:rPr>
          <w:rFonts w:eastAsia="Calibri" w:cs="Arial"/>
          <w:lang w:val="es-MX" w:eastAsia="en-US"/>
        </w:rPr>
        <w:t>LEGISLACIÓN, PUNTOS CONSTITUCIONALES, Y JUSTICIA Y SEGURIDAD</w:t>
      </w:r>
      <w:r>
        <w:rPr>
          <w:rFonts w:eastAsia="Calibri" w:cs="Arial"/>
          <w:lang w:val="es-MX" w:eastAsia="en-US"/>
        </w:rPr>
        <w:t xml:space="preserve"> </w:t>
      </w:r>
      <w:r w:rsidRPr="009E599E">
        <w:rPr>
          <w:rFonts w:eastAsia="Calibri" w:cs="Arial"/>
          <w:lang w:val="es-MX" w:eastAsia="en-US"/>
        </w:rPr>
        <w:t>PÚBLICA, POR EL ANÁLISIS Y EXHAUSTIVO ESTUDIO DE LA PRESENTE, ASI</w:t>
      </w:r>
      <w:r>
        <w:rPr>
          <w:rFonts w:eastAsia="Calibri" w:cs="Arial"/>
          <w:lang w:val="es-MX" w:eastAsia="en-US"/>
        </w:rPr>
        <w:t xml:space="preserve"> </w:t>
      </w:r>
      <w:r w:rsidRPr="009E599E">
        <w:rPr>
          <w:rFonts w:eastAsia="Calibri" w:cs="Arial"/>
          <w:lang w:val="es-MX" w:eastAsia="en-US"/>
        </w:rPr>
        <w:t>MISMO POR HABER INCLUIDO EN EL DICTAMEN NUESTRA PROPUESTA</w:t>
      </w:r>
      <w:r>
        <w:rPr>
          <w:rFonts w:eastAsia="Calibri" w:cs="Arial"/>
          <w:lang w:val="es-MX" w:eastAsia="en-US"/>
        </w:rPr>
        <w:t xml:space="preserve"> </w:t>
      </w:r>
      <w:r w:rsidRPr="009E599E">
        <w:rPr>
          <w:rFonts w:eastAsia="Calibri" w:cs="Arial"/>
          <w:lang w:val="es-MX" w:eastAsia="en-US"/>
        </w:rPr>
        <w:t xml:space="preserve">REFERENTE A LA EXACTA REDACCIÓN DEL </w:t>
      </w:r>
      <w:r w:rsidRPr="009E599E">
        <w:rPr>
          <w:rFonts w:eastAsia="Calibri" w:cs="Arial"/>
          <w:lang w:val="es-MX" w:eastAsia="en-US"/>
        </w:rPr>
        <w:lastRenderedPageBreak/>
        <w:t>NÚMERO NECESARIO DE</w:t>
      </w:r>
      <w:r>
        <w:rPr>
          <w:rFonts w:eastAsia="Calibri" w:cs="Arial"/>
          <w:lang w:val="es-MX" w:eastAsia="en-US"/>
        </w:rPr>
        <w:t xml:space="preserve"> </w:t>
      </w:r>
      <w:r w:rsidRPr="009E599E">
        <w:rPr>
          <w:rFonts w:eastAsia="Calibri" w:cs="Arial"/>
          <w:lang w:val="es-MX" w:eastAsia="en-US"/>
        </w:rPr>
        <w:t>CONSEJEROS PARA SESIONAR EN COMISIONES DEL CONSEJO. NO OBSTANTE</w:t>
      </w:r>
      <w:r>
        <w:rPr>
          <w:rFonts w:eastAsia="Calibri" w:cs="Arial"/>
          <w:lang w:val="es-MX" w:eastAsia="en-US"/>
        </w:rPr>
        <w:t xml:space="preserve"> </w:t>
      </w:r>
      <w:r w:rsidRPr="009E599E">
        <w:rPr>
          <w:rFonts w:eastAsia="Calibri" w:cs="Arial"/>
          <w:lang w:val="es-MX" w:eastAsia="en-US"/>
        </w:rPr>
        <w:t>QUE ES LA PRIMERA VUELTA POR SER REFORMA DE CARÁCTER</w:t>
      </w:r>
      <w:r>
        <w:rPr>
          <w:rFonts w:eastAsia="Calibri" w:cs="Arial"/>
          <w:lang w:val="es-MX" w:eastAsia="en-US"/>
        </w:rPr>
        <w:t xml:space="preserve"> </w:t>
      </w:r>
      <w:r w:rsidR="00A71553" w:rsidRPr="009E599E">
        <w:rPr>
          <w:rFonts w:eastAsia="Calibri" w:cs="Arial"/>
          <w:lang w:val="es-MX" w:eastAsia="en-US"/>
        </w:rPr>
        <w:t xml:space="preserve">CONSTITUCIONAL, </w:t>
      </w:r>
      <w:r w:rsidR="00A71553">
        <w:rPr>
          <w:rFonts w:eastAsia="Calibri" w:cs="Arial"/>
          <w:lang w:val="es-MX" w:eastAsia="en-US"/>
        </w:rPr>
        <w:t>AUGURAMOS</w:t>
      </w:r>
      <w:r w:rsidRPr="009E599E">
        <w:rPr>
          <w:rFonts w:eastAsia="Calibri" w:cs="Arial"/>
          <w:lang w:val="es-MX" w:eastAsia="en-US"/>
        </w:rPr>
        <w:t xml:space="preserve"> QUE LA MISMA TENDRÁ UN DESENLACE</w:t>
      </w:r>
      <w:r>
        <w:rPr>
          <w:rFonts w:eastAsia="Calibri" w:cs="Arial"/>
          <w:lang w:val="es-MX" w:eastAsia="en-US"/>
        </w:rPr>
        <w:t xml:space="preserve"> </w:t>
      </w:r>
      <w:r w:rsidRPr="009E599E">
        <w:rPr>
          <w:rFonts w:eastAsia="Calibri" w:cs="Arial"/>
          <w:lang w:val="es-MX" w:eastAsia="en-US"/>
        </w:rPr>
        <w:t>BENÉVOLO PARA EL EFECTIVO FUNCIONAMIENTO DEL CONSEJO DE LA</w:t>
      </w:r>
      <w:r>
        <w:rPr>
          <w:rFonts w:eastAsia="Calibri" w:cs="Arial"/>
          <w:lang w:val="es-MX" w:eastAsia="en-US"/>
        </w:rPr>
        <w:t xml:space="preserve"> </w:t>
      </w:r>
      <w:r w:rsidRPr="009E599E">
        <w:rPr>
          <w:rFonts w:eastAsia="Calibri" w:cs="Arial"/>
          <w:lang w:val="es-MX" w:eastAsia="en-US"/>
        </w:rPr>
        <w:t>JUDICATURA ESTATAL. DEBIENDO RESALTAR QUE LO REALIZADO EL DÍA DE</w:t>
      </w:r>
      <w:r>
        <w:rPr>
          <w:rFonts w:eastAsia="Calibri" w:cs="Arial"/>
          <w:lang w:val="es-MX" w:eastAsia="en-US"/>
        </w:rPr>
        <w:t xml:space="preserve"> </w:t>
      </w:r>
      <w:r w:rsidRPr="009E599E">
        <w:rPr>
          <w:rFonts w:eastAsia="Calibri" w:cs="Arial"/>
          <w:lang w:val="es-MX" w:eastAsia="en-US"/>
        </w:rPr>
        <w:t>HOY POR ESTE PLENO, ES SOLAMENTE UN PASO HACIA LA VERDADERA</w:t>
      </w:r>
      <w:r>
        <w:rPr>
          <w:rFonts w:eastAsia="Calibri" w:cs="Arial"/>
          <w:lang w:val="es-MX" w:eastAsia="en-US"/>
        </w:rPr>
        <w:t xml:space="preserve"> </w:t>
      </w:r>
      <w:r w:rsidRPr="009E599E">
        <w:rPr>
          <w:rFonts w:eastAsia="Calibri" w:cs="Arial"/>
          <w:lang w:val="es-MX" w:eastAsia="en-US"/>
        </w:rPr>
        <w:t>AUTONOMÍA E INDEPENDENCIA DEL PODER JUDICIAL DEL ESTADO, LO CUAL</w:t>
      </w:r>
      <w:r>
        <w:rPr>
          <w:rFonts w:eastAsia="Calibri" w:cs="Arial"/>
          <w:lang w:val="es-MX" w:eastAsia="en-US"/>
        </w:rPr>
        <w:t xml:space="preserve"> </w:t>
      </w:r>
      <w:r w:rsidRPr="009E599E">
        <w:rPr>
          <w:rFonts w:eastAsia="Calibri" w:cs="Arial"/>
          <w:lang w:val="es-MX" w:eastAsia="en-US"/>
        </w:rPr>
        <w:t>SE LOGRARÁ CUANDO ÚNICAMENTE LE COMPETA A DICHO PODER LA</w:t>
      </w:r>
      <w:r>
        <w:rPr>
          <w:rFonts w:eastAsia="Calibri" w:cs="Arial"/>
          <w:lang w:val="es-MX" w:eastAsia="en-US"/>
        </w:rPr>
        <w:t xml:space="preserve"> </w:t>
      </w:r>
      <w:r w:rsidRPr="009E599E">
        <w:rPr>
          <w:rFonts w:eastAsia="Calibri" w:cs="Arial"/>
          <w:lang w:val="es-MX" w:eastAsia="en-US"/>
        </w:rPr>
        <w:t>DESIGNACIÓN Y FUNCIONAMIENTO DEL CONSEJO DE LA JUDICATURA, TAL Y</w:t>
      </w:r>
      <w:r>
        <w:rPr>
          <w:rFonts w:eastAsia="Calibri" w:cs="Arial"/>
          <w:lang w:val="es-MX" w:eastAsia="en-US"/>
        </w:rPr>
        <w:t xml:space="preserve"> </w:t>
      </w:r>
      <w:r w:rsidRPr="009E599E">
        <w:rPr>
          <w:rFonts w:eastAsia="Calibri" w:cs="Arial"/>
          <w:lang w:val="es-MX" w:eastAsia="en-US"/>
        </w:rPr>
        <w:t>COMO SUCEDE EN LAS ENTIDADES DE SINALOA Y NAYARIT, DONDE EL PODER</w:t>
      </w:r>
      <w:r>
        <w:rPr>
          <w:rFonts w:eastAsia="Calibri" w:cs="Arial"/>
          <w:lang w:val="es-MX" w:eastAsia="en-US"/>
        </w:rPr>
        <w:t xml:space="preserve"> </w:t>
      </w:r>
      <w:r w:rsidRPr="009E599E">
        <w:rPr>
          <w:rFonts w:eastAsia="Calibri" w:cs="Arial"/>
          <w:lang w:val="es-MX" w:eastAsia="en-US"/>
        </w:rPr>
        <w:t>LEGISLATIVO Y EJECUTIVO ESTATAL NO TIENEN INTERVENCIÓN EN SU</w:t>
      </w:r>
      <w:r>
        <w:rPr>
          <w:rFonts w:eastAsia="Calibri" w:cs="Arial"/>
          <w:lang w:val="es-MX" w:eastAsia="en-US"/>
        </w:rPr>
        <w:t xml:space="preserve"> </w:t>
      </w:r>
      <w:r w:rsidRPr="009E599E">
        <w:rPr>
          <w:rFonts w:eastAsia="Calibri" w:cs="Arial"/>
          <w:lang w:val="es-MX" w:eastAsia="en-US"/>
        </w:rPr>
        <w:t>CONFORMACIÓN. POR LO ANTERIOR SOLICITAMOS, INVITAMOS A VOTAR A</w:t>
      </w:r>
      <w:r>
        <w:rPr>
          <w:rFonts w:eastAsia="Calibri" w:cs="Arial"/>
          <w:lang w:val="es-MX" w:eastAsia="en-US"/>
        </w:rPr>
        <w:t xml:space="preserve"> </w:t>
      </w:r>
      <w:r w:rsidRPr="009E599E">
        <w:rPr>
          <w:rFonts w:eastAsia="Calibri" w:cs="Arial"/>
          <w:lang w:val="es-MX" w:eastAsia="en-US"/>
        </w:rPr>
        <w:t>FAVOR DE ESTA INICIATIVA QUE HOY EMPIEZA SU DISCUSIÓN. ES CUANTO</w:t>
      </w:r>
      <w:r>
        <w:rPr>
          <w:rFonts w:eastAsia="Calibri" w:cs="Arial"/>
          <w:lang w:val="es-MX" w:eastAsia="en-US"/>
        </w:rPr>
        <w:t xml:space="preserve"> </w:t>
      </w:r>
      <w:r w:rsidRPr="009E599E">
        <w:rPr>
          <w:rFonts w:eastAsia="Calibri" w:cs="Arial"/>
          <w:lang w:val="es-MX" w:eastAsia="en-US"/>
        </w:rPr>
        <w:t>SEÑORA PRESIDENTA" ......... .</w:t>
      </w:r>
    </w:p>
    <w:p w:rsidR="00356E25" w:rsidRDefault="00356E25" w:rsidP="000F448D">
      <w:pPr>
        <w:spacing w:line="360" w:lineRule="auto"/>
        <w:ind w:right="389" w:firstLine="708"/>
        <w:jc w:val="both"/>
        <w:rPr>
          <w:rFonts w:cs="Arial"/>
        </w:rPr>
      </w:pPr>
    </w:p>
    <w:p w:rsidR="009E599E" w:rsidRDefault="009E599E" w:rsidP="000F448D">
      <w:pPr>
        <w:spacing w:line="360" w:lineRule="auto"/>
        <w:ind w:right="389" w:firstLine="708"/>
        <w:jc w:val="both"/>
        <w:rPr>
          <w:rFonts w:cs="Arial"/>
        </w:rPr>
      </w:pPr>
    </w:p>
    <w:p w:rsidR="009E599E" w:rsidRPr="002C669B" w:rsidRDefault="009E599E" w:rsidP="002C669B">
      <w:pPr>
        <w:autoSpaceDE w:val="0"/>
        <w:autoSpaceDN w:val="0"/>
        <w:adjustRightInd w:val="0"/>
        <w:jc w:val="center"/>
        <w:rPr>
          <w:rFonts w:eastAsia="Calibri" w:cs="Arial"/>
          <w:b/>
          <w:lang w:val="es-MX" w:eastAsia="en-US"/>
        </w:rPr>
      </w:pPr>
      <w:r w:rsidRPr="002C669B">
        <w:rPr>
          <w:rFonts w:eastAsia="Calibri" w:cs="Arial"/>
          <w:b/>
          <w:lang w:val="es-MX" w:eastAsia="en-US"/>
        </w:rPr>
        <w:t>C. DIP. EUGENIO MONTIEL AMOROSO</w:t>
      </w:r>
      <w:r w:rsidR="002C669B" w:rsidRPr="002C669B">
        <w:rPr>
          <w:rFonts w:eastAsia="Calibri" w:cs="Arial"/>
          <w:b/>
          <w:lang w:val="es-MX" w:eastAsia="en-US"/>
        </w:rPr>
        <w:t>.</w:t>
      </w:r>
    </w:p>
    <w:p w:rsidR="002C669B" w:rsidRDefault="002C669B" w:rsidP="009E599E">
      <w:pPr>
        <w:autoSpaceDE w:val="0"/>
        <w:autoSpaceDN w:val="0"/>
        <w:adjustRightInd w:val="0"/>
        <w:rPr>
          <w:rFonts w:eastAsia="Calibri" w:cs="Arial"/>
          <w:sz w:val="22"/>
          <w:szCs w:val="22"/>
          <w:lang w:val="es-MX" w:eastAsia="en-US"/>
        </w:rPr>
      </w:pPr>
    </w:p>
    <w:p w:rsidR="009E599E" w:rsidRPr="002C669B" w:rsidRDefault="009E599E" w:rsidP="002C669B">
      <w:pPr>
        <w:autoSpaceDE w:val="0"/>
        <w:autoSpaceDN w:val="0"/>
        <w:adjustRightInd w:val="0"/>
        <w:spacing w:line="360" w:lineRule="auto"/>
        <w:jc w:val="both"/>
        <w:rPr>
          <w:rFonts w:cs="Arial"/>
        </w:rPr>
      </w:pPr>
      <w:r w:rsidRPr="002C669B">
        <w:rPr>
          <w:rFonts w:eastAsia="Calibri" w:cs="Arial"/>
          <w:lang w:val="es-MX" w:eastAsia="en-US"/>
        </w:rPr>
        <w:t>.......... "HONORABLE ASAMBLEA: EL GRUPO LEGISLATIVO DE DIPUTADOS</w:t>
      </w:r>
      <w:r w:rsidR="002C669B">
        <w:rPr>
          <w:rFonts w:eastAsia="Calibri" w:cs="Arial"/>
          <w:lang w:val="es-MX" w:eastAsia="en-US"/>
        </w:rPr>
        <w:t xml:space="preserve"> </w:t>
      </w:r>
      <w:r w:rsidRPr="002C669B">
        <w:rPr>
          <w:rFonts w:eastAsia="Calibri" w:cs="Arial"/>
          <w:lang w:val="es-MX" w:eastAsia="en-US"/>
        </w:rPr>
        <w:t>INDEPENDIENTES, SIEMPRE ESTAREMOS DE ACUERDO CON REFORMAS</w:t>
      </w:r>
      <w:r w:rsidR="002C669B">
        <w:rPr>
          <w:rFonts w:eastAsia="Calibri" w:cs="Arial"/>
          <w:lang w:val="es-MX" w:eastAsia="en-US"/>
        </w:rPr>
        <w:t xml:space="preserve"> </w:t>
      </w:r>
      <w:r w:rsidRPr="002C669B">
        <w:rPr>
          <w:rFonts w:eastAsia="Calibri" w:cs="Arial"/>
          <w:lang w:val="es-MX" w:eastAsia="en-US"/>
        </w:rPr>
        <w:t>CONSTITUCIONALES QUE FORTALEZCAN EL PRINCIPIO DE LA DIVISIÓN DE</w:t>
      </w:r>
      <w:r w:rsidR="002C669B">
        <w:rPr>
          <w:rFonts w:eastAsia="Calibri" w:cs="Arial"/>
          <w:lang w:val="es-MX" w:eastAsia="en-US"/>
        </w:rPr>
        <w:t xml:space="preserve"> </w:t>
      </w:r>
      <w:r w:rsidRPr="002C669B">
        <w:rPr>
          <w:rFonts w:eastAsia="Calibri" w:cs="Arial"/>
          <w:lang w:val="es-MX" w:eastAsia="en-US"/>
        </w:rPr>
        <w:t>PODERES. EN LA PRESENTE INICIATIVA SE ADICIONAN COMO BIEN LO HAN</w:t>
      </w:r>
      <w:r w:rsidR="002C669B">
        <w:rPr>
          <w:rFonts w:eastAsia="Calibri" w:cs="Arial"/>
          <w:lang w:val="es-MX" w:eastAsia="en-US"/>
        </w:rPr>
        <w:t xml:space="preserve"> </w:t>
      </w:r>
      <w:r w:rsidRPr="002C669B">
        <w:rPr>
          <w:rFonts w:eastAsia="Calibri" w:cs="Arial"/>
          <w:lang w:val="es-MX" w:eastAsia="en-US"/>
        </w:rPr>
        <w:t xml:space="preserve">COMENTADO, DOS MIEMBROS MÁS </w:t>
      </w:r>
      <w:r w:rsidRPr="002C669B">
        <w:rPr>
          <w:rFonts w:eastAsia="Calibri" w:cs="Arial"/>
          <w:lang w:val="es-MX" w:eastAsia="en-US"/>
        </w:rPr>
        <w:lastRenderedPageBreak/>
        <w:t>AL CONSEJO DE LA JUDICATURA Y SE</w:t>
      </w:r>
      <w:r w:rsidR="002C669B">
        <w:rPr>
          <w:rFonts w:eastAsia="Calibri" w:cs="Arial"/>
          <w:lang w:val="es-MX" w:eastAsia="en-US"/>
        </w:rPr>
        <w:t xml:space="preserve"> </w:t>
      </w:r>
      <w:r w:rsidRPr="002C669B">
        <w:rPr>
          <w:rFonts w:eastAsia="Calibri" w:cs="Arial"/>
          <w:lang w:val="es-MX" w:eastAsia="en-US"/>
        </w:rPr>
        <w:t>MODIFICA EL PROCEDIMIENTO DE ELECCIÓN, QUE A PARTIR DE QUE ENTRE EN VIGOR DE ESTA REFORMA SERÁN JUECES, Y A NOSOTROS NOS HUBIERA GUSTADO Y ASI LO DIJIMOS, QUE TAMBIÉN SE INCLUYERAN OTROS MIEMBROS COMO LA POSIBILIDAD DE SER MAGISTRADOS. POR UN MERO PRINCIPIO DE</w:t>
      </w:r>
      <w:r w:rsidR="002C669B" w:rsidRPr="002C669B">
        <w:rPr>
          <w:rFonts w:eastAsia="Calibri" w:cs="Arial"/>
          <w:lang w:val="es-MX" w:eastAsia="en-US"/>
        </w:rPr>
        <w:t xml:space="preserve"> JUSTICIA E IGUALDAD NO ESTAMOS DE ACUERDO EN LO QUE SE PRETENDE ESTABLECER EN EL ARTICULO 94, RELATIVO A QUE LOS CONSEJEROS</w:t>
      </w:r>
      <w:r w:rsidR="002C669B">
        <w:rPr>
          <w:rFonts w:eastAsia="Calibri" w:cs="Arial"/>
          <w:lang w:val="es-MX" w:eastAsia="en-US"/>
        </w:rPr>
        <w:t xml:space="preserve"> </w:t>
      </w:r>
      <w:r w:rsidR="002C669B" w:rsidRPr="002C669B">
        <w:rPr>
          <w:rFonts w:eastAsia="Calibri" w:cs="Arial"/>
          <w:lang w:val="es-MX" w:eastAsia="en-US"/>
        </w:rPr>
        <w:t>DESIGNADOS EN EL PODER JUDICIAL DURARÁN TRES AÑOS Y LOS DEL</w:t>
      </w:r>
      <w:r w:rsidR="002C669B">
        <w:rPr>
          <w:rFonts w:eastAsia="Calibri" w:cs="Arial"/>
          <w:lang w:val="es-MX" w:eastAsia="en-US"/>
        </w:rPr>
        <w:t xml:space="preserve"> </w:t>
      </w:r>
      <w:r w:rsidR="002C669B" w:rsidRPr="002C669B">
        <w:rPr>
          <w:rFonts w:eastAsia="Calibri" w:cs="Arial"/>
          <w:lang w:val="es-MX" w:eastAsia="en-US"/>
        </w:rPr>
        <w:t>LEGISLATIVO SEIS. EXISTE UN CRITERIO DE LA SUPREMA CORTE DE JUSTICIA</w:t>
      </w:r>
      <w:r w:rsidR="002C669B">
        <w:rPr>
          <w:rFonts w:eastAsia="Calibri" w:cs="Arial"/>
          <w:lang w:val="es-MX" w:eastAsia="en-US"/>
        </w:rPr>
        <w:t xml:space="preserve"> </w:t>
      </w:r>
      <w:r w:rsidR="002C669B" w:rsidRPr="002C669B">
        <w:rPr>
          <w:rFonts w:eastAsia="Calibri" w:cs="Arial"/>
          <w:lang w:val="es-MX" w:eastAsia="en-US"/>
        </w:rPr>
        <w:t>DE LA NACIÓN, EN CUANTO A QUE EL LEGISLADOR PODRÁ ESTABLECER</w:t>
      </w:r>
      <w:r w:rsidR="002C669B">
        <w:rPr>
          <w:rFonts w:eastAsia="Calibri" w:cs="Arial"/>
          <w:lang w:val="es-MX" w:eastAsia="en-US"/>
        </w:rPr>
        <w:t xml:space="preserve"> </w:t>
      </w:r>
      <w:r w:rsidR="002C669B" w:rsidRPr="002C669B">
        <w:rPr>
          <w:rFonts w:eastAsia="Calibri" w:cs="Arial"/>
          <w:lang w:val="es-MX" w:eastAsia="en-US"/>
        </w:rPr>
        <w:t>CLASIFICACIONES O DISTINCIONES ENTRE GRUPOS O INDIVIDUOS, A FIN DE</w:t>
      </w:r>
      <w:r w:rsidR="002C669B">
        <w:rPr>
          <w:rFonts w:eastAsia="Calibri" w:cs="Arial"/>
          <w:lang w:val="es-MX" w:eastAsia="en-US"/>
        </w:rPr>
        <w:t xml:space="preserve"> </w:t>
      </w:r>
      <w:r w:rsidR="002C669B" w:rsidRPr="002C669B">
        <w:rPr>
          <w:rFonts w:eastAsia="Calibri" w:cs="Arial"/>
          <w:lang w:val="es-MX" w:eastAsia="en-US"/>
        </w:rPr>
        <w:t>ALCANZAR UN OBJETIVO CONSTITUCIONALMENTE VÁLIDO, COMO EL</w:t>
      </w:r>
      <w:r w:rsidR="002C669B">
        <w:rPr>
          <w:rFonts w:eastAsia="Calibri" w:cs="Arial"/>
          <w:lang w:val="es-MX" w:eastAsia="en-US"/>
        </w:rPr>
        <w:t xml:space="preserve"> </w:t>
      </w:r>
      <w:r w:rsidR="002C669B" w:rsidRPr="002C669B">
        <w:rPr>
          <w:rFonts w:eastAsia="Calibri" w:cs="Arial"/>
          <w:lang w:val="es-MX" w:eastAsia="en-US"/>
        </w:rPr>
        <w:t xml:space="preserve">RELATIVO AL QUE SE ASEGURA LA </w:t>
      </w:r>
      <w:r w:rsidR="002C669B">
        <w:rPr>
          <w:rFonts w:eastAsia="Calibri" w:cs="Arial"/>
          <w:lang w:val="es-MX" w:eastAsia="en-US"/>
        </w:rPr>
        <w:t>SOBERANÍA Y LA SEGURIDAD DEL PAI</w:t>
      </w:r>
      <w:r w:rsidR="002C669B" w:rsidRPr="002C669B">
        <w:rPr>
          <w:rFonts w:eastAsia="Calibri" w:cs="Arial"/>
          <w:lang w:val="es-MX" w:eastAsia="en-US"/>
        </w:rPr>
        <w:t>S</w:t>
      </w:r>
      <w:r w:rsidR="002C669B">
        <w:rPr>
          <w:rFonts w:eastAsia="Calibri" w:cs="Arial"/>
          <w:lang w:val="es-MX" w:eastAsia="en-US"/>
        </w:rPr>
        <w:t xml:space="preserve"> </w:t>
      </w:r>
      <w:r w:rsidR="002C669B" w:rsidRPr="002C669B">
        <w:rPr>
          <w:rFonts w:eastAsia="Calibri" w:cs="Arial"/>
          <w:lang w:val="es-MX" w:eastAsia="en-US"/>
        </w:rPr>
        <w:t>BAJO LA SALVAGUARDA DE CONCEPTOS COMO LA LEALTAD E IDENTIDAD</w:t>
      </w:r>
      <w:r w:rsidR="002C669B">
        <w:rPr>
          <w:rFonts w:eastAsia="Calibri" w:cs="Arial"/>
          <w:lang w:val="es-MX" w:eastAsia="en-US"/>
        </w:rPr>
        <w:t xml:space="preserve"> </w:t>
      </w:r>
      <w:r w:rsidR="002C669B" w:rsidRPr="002C669B">
        <w:rPr>
          <w:rFonts w:eastAsia="Calibri" w:cs="Arial"/>
          <w:lang w:val="es-MX" w:eastAsia="en-US"/>
        </w:rPr>
        <w:t>NACIONAL, SIN QUE ELLO IMPLIQUE UNA TRASGRESIÓN A LOS PRINCIPIOS DE</w:t>
      </w:r>
      <w:r w:rsidR="002C669B">
        <w:rPr>
          <w:rFonts w:eastAsia="Calibri" w:cs="Arial"/>
          <w:lang w:val="es-MX" w:eastAsia="en-US"/>
        </w:rPr>
        <w:t xml:space="preserve"> </w:t>
      </w:r>
      <w:r w:rsidR="002C669B" w:rsidRPr="002C669B">
        <w:rPr>
          <w:rFonts w:eastAsia="Calibri" w:cs="Arial"/>
          <w:lang w:val="es-MX" w:eastAsia="en-US"/>
        </w:rPr>
        <w:t>IGUALDAD Y DISCRIMINACIÓN. POR TANTO, NO EXISTE ARGUMENTO VÁLIDO</w:t>
      </w:r>
      <w:r w:rsidR="002C669B">
        <w:rPr>
          <w:rFonts w:eastAsia="Calibri" w:cs="Arial"/>
          <w:lang w:val="es-MX" w:eastAsia="en-US"/>
        </w:rPr>
        <w:t xml:space="preserve"> </w:t>
      </w:r>
      <w:r w:rsidR="002C669B" w:rsidRPr="002C669B">
        <w:rPr>
          <w:rFonts w:eastAsia="Calibri" w:cs="Arial"/>
          <w:lang w:val="es-MX" w:eastAsia="en-US"/>
        </w:rPr>
        <w:t>PARA HACER UNA DISTINCIÓN DE LOS AÑOS DE LA OCUPACIÓN DE LOS</w:t>
      </w:r>
      <w:r w:rsidR="002C669B">
        <w:rPr>
          <w:rFonts w:eastAsia="Calibri" w:cs="Arial"/>
          <w:lang w:val="es-MX" w:eastAsia="en-US"/>
        </w:rPr>
        <w:t xml:space="preserve"> </w:t>
      </w:r>
      <w:r w:rsidR="002C669B" w:rsidRPr="002C669B">
        <w:rPr>
          <w:rFonts w:eastAsia="Calibri" w:cs="Arial"/>
          <w:lang w:val="es-MX" w:eastAsia="en-US"/>
        </w:rPr>
        <w:t>CARGOS. NOS PREOCUPA ADEMÁS QUE NO EXISTA EQUILIBRIO ENTRE</w:t>
      </w:r>
      <w:r w:rsidR="002C669B">
        <w:rPr>
          <w:rFonts w:eastAsia="Calibri" w:cs="Arial"/>
          <w:lang w:val="es-MX" w:eastAsia="en-US"/>
        </w:rPr>
        <w:t xml:space="preserve"> </w:t>
      </w:r>
      <w:r w:rsidR="002C669B" w:rsidRPr="002C669B">
        <w:rPr>
          <w:rFonts w:eastAsia="Calibri" w:cs="Arial"/>
          <w:lang w:val="es-MX" w:eastAsia="en-US"/>
        </w:rPr>
        <w:t>PODERES, POR LO QUE HACE LA ELIMINACIÓN DE LA FACULTAD DEL TITULAR</w:t>
      </w:r>
      <w:r w:rsidR="002C669B">
        <w:rPr>
          <w:rFonts w:eastAsia="Calibri" w:cs="Arial"/>
          <w:lang w:val="es-MX" w:eastAsia="en-US"/>
        </w:rPr>
        <w:t xml:space="preserve"> </w:t>
      </w:r>
      <w:r w:rsidR="002C669B" w:rsidRPr="002C669B">
        <w:rPr>
          <w:rFonts w:eastAsia="Calibri" w:cs="Arial"/>
          <w:lang w:val="es-MX" w:eastAsia="en-US"/>
        </w:rPr>
        <w:t>DEL EJECUTIVO PARA PROPONER AL CONGRESO DEL ESTADO, CANDIDATO A</w:t>
      </w:r>
      <w:r w:rsidR="002C669B">
        <w:rPr>
          <w:rFonts w:eastAsia="Calibri" w:cs="Arial"/>
          <w:lang w:val="es-MX" w:eastAsia="en-US"/>
        </w:rPr>
        <w:t xml:space="preserve"> </w:t>
      </w:r>
      <w:r w:rsidR="002C669B" w:rsidRPr="002C669B">
        <w:rPr>
          <w:rFonts w:eastAsia="Calibri" w:cs="Arial"/>
          <w:lang w:val="es-MX" w:eastAsia="en-US"/>
        </w:rPr>
        <w:t>LA MAGISTRATURA PARA SU APROBACIÓN; EN TODO CASO LO IDEAL SERÍA</w:t>
      </w:r>
      <w:r w:rsidR="002C669B">
        <w:rPr>
          <w:rFonts w:eastAsia="Calibri" w:cs="Arial"/>
          <w:lang w:val="es-MX" w:eastAsia="en-US"/>
        </w:rPr>
        <w:t xml:space="preserve"> </w:t>
      </w:r>
      <w:r w:rsidR="002C669B" w:rsidRPr="002C669B">
        <w:rPr>
          <w:rFonts w:eastAsia="Calibri" w:cs="Arial"/>
          <w:lang w:val="es-MX" w:eastAsia="en-US"/>
        </w:rPr>
        <w:t xml:space="preserve">QUE EL PROPIO PODER JUDICIAL MEDIANTE PRINCIPIOS </w:t>
      </w:r>
      <w:r w:rsidR="002C669B" w:rsidRPr="002C669B">
        <w:rPr>
          <w:rFonts w:eastAsia="Calibri" w:cs="Arial"/>
          <w:lang w:val="es-MX" w:eastAsia="en-US"/>
        </w:rPr>
        <w:lastRenderedPageBreak/>
        <w:t>TRANSPARENTES,</w:t>
      </w:r>
      <w:r w:rsidR="002C669B">
        <w:rPr>
          <w:rFonts w:eastAsia="Calibri" w:cs="Arial"/>
          <w:lang w:val="es-MX" w:eastAsia="en-US"/>
        </w:rPr>
        <w:t xml:space="preserve"> </w:t>
      </w:r>
      <w:r w:rsidR="002C669B" w:rsidRPr="002C669B">
        <w:rPr>
          <w:rFonts w:eastAsia="Calibri" w:cs="Arial"/>
          <w:lang w:val="es-MX" w:eastAsia="en-US"/>
        </w:rPr>
        <w:t>ELIJA A SUS INTEGRANTES TAL Y COMO LO COMENTÓ MI COMPAÑERO</w:t>
      </w:r>
      <w:r w:rsidR="002C669B">
        <w:rPr>
          <w:rFonts w:eastAsia="Calibri" w:cs="Arial"/>
          <w:lang w:val="es-MX" w:eastAsia="en-US"/>
        </w:rPr>
        <w:t xml:space="preserve"> </w:t>
      </w:r>
      <w:r w:rsidR="002C669B" w:rsidRPr="002C669B">
        <w:rPr>
          <w:rFonts w:eastAsia="Calibri" w:cs="Arial"/>
          <w:lang w:val="es-MX" w:eastAsia="en-US"/>
        </w:rPr>
        <w:t>DIPUTADO SAMUEL GARC</w:t>
      </w:r>
      <w:r w:rsidR="002C669B">
        <w:rPr>
          <w:rFonts w:eastAsia="Calibri" w:cs="Arial"/>
          <w:lang w:val="es-MX" w:eastAsia="en-US"/>
        </w:rPr>
        <w:t>I</w:t>
      </w:r>
      <w:r w:rsidR="002C669B" w:rsidRPr="002C669B">
        <w:rPr>
          <w:rFonts w:eastAsia="Calibri" w:cs="Arial"/>
          <w:lang w:val="es-MX" w:eastAsia="en-US"/>
        </w:rPr>
        <w:t>A. ES DE HACER NOTAR QUE PREDOMINAN LAS</w:t>
      </w:r>
      <w:r w:rsidR="002C669B">
        <w:rPr>
          <w:rFonts w:eastAsia="Calibri" w:cs="Arial"/>
          <w:lang w:val="es-MX" w:eastAsia="en-US"/>
        </w:rPr>
        <w:t xml:space="preserve"> </w:t>
      </w:r>
      <w:r w:rsidR="002C669B" w:rsidRPr="002C669B">
        <w:rPr>
          <w:rFonts w:eastAsia="Calibri" w:cs="Arial"/>
          <w:lang w:val="es-MX" w:eastAsia="en-US"/>
        </w:rPr>
        <w:t>FACULTADES DEL CONGRESO, YA QUE EL CONSEJO DE LA JUDICATURA</w:t>
      </w:r>
      <w:r w:rsidR="002C669B">
        <w:rPr>
          <w:rFonts w:eastAsia="Calibri" w:cs="Arial"/>
          <w:lang w:val="es-MX" w:eastAsia="en-US"/>
        </w:rPr>
        <w:t xml:space="preserve"> </w:t>
      </w:r>
      <w:r w:rsidR="002C669B" w:rsidRPr="002C669B">
        <w:rPr>
          <w:rFonts w:eastAsia="Calibri" w:cs="Arial"/>
          <w:lang w:val="es-MX" w:eastAsia="en-US"/>
        </w:rPr>
        <w:t>EMITIRÁ UNA CONVOCATORIA PÚBLICA Y SE REMITIRÁ AL CONGRESO DEL</w:t>
      </w:r>
      <w:r w:rsidR="002C669B">
        <w:rPr>
          <w:rFonts w:eastAsia="Calibri" w:cs="Arial"/>
          <w:lang w:val="es-MX" w:eastAsia="en-US"/>
        </w:rPr>
        <w:t xml:space="preserve"> </w:t>
      </w:r>
      <w:r w:rsidR="002C669B" w:rsidRPr="002C669B">
        <w:rPr>
          <w:rFonts w:eastAsia="Calibri" w:cs="Arial"/>
          <w:lang w:val="es-MX" w:eastAsia="en-US"/>
        </w:rPr>
        <w:t>ESTADO PARA UNA TERNA DE LA MAGISTRATURA VACANTE. QUEREMOS</w:t>
      </w:r>
      <w:r w:rsidR="002C669B">
        <w:rPr>
          <w:rFonts w:eastAsia="Calibri" w:cs="Arial"/>
          <w:lang w:val="es-MX" w:eastAsia="en-US"/>
        </w:rPr>
        <w:t xml:space="preserve"> </w:t>
      </w:r>
      <w:r w:rsidR="002C669B" w:rsidRPr="002C669B">
        <w:rPr>
          <w:rFonts w:eastAsia="Calibri" w:cs="Arial"/>
          <w:lang w:val="es-MX" w:eastAsia="en-US"/>
        </w:rPr>
        <w:t>DEJAR EN CLARO, POR ÚLTIMO, PLENAMENTE ESTABLECIDO QUE ESTAMOS A</w:t>
      </w:r>
      <w:r w:rsidR="002C669B">
        <w:rPr>
          <w:rFonts w:eastAsia="Calibri" w:cs="Arial"/>
          <w:lang w:val="es-MX" w:eastAsia="en-US"/>
        </w:rPr>
        <w:t xml:space="preserve"> </w:t>
      </w:r>
      <w:r w:rsidR="002C669B" w:rsidRPr="002C669B">
        <w:rPr>
          <w:rFonts w:eastAsia="Calibri" w:cs="Arial"/>
          <w:lang w:val="es-MX" w:eastAsia="en-US"/>
        </w:rPr>
        <w:t>FAVOR DE LA AUTONOM</w:t>
      </w:r>
      <w:r w:rsidR="002C669B">
        <w:rPr>
          <w:rFonts w:eastAsia="Calibri" w:cs="Arial"/>
          <w:lang w:val="es-MX" w:eastAsia="en-US"/>
        </w:rPr>
        <w:t>I</w:t>
      </w:r>
      <w:r w:rsidR="002C669B" w:rsidRPr="002C669B">
        <w:rPr>
          <w:rFonts w:eastAsia="Calibri" w:cs="Arial"/>
          <w:lang w:val="es-MX" w:eastAsia="en-US"/>
        </w:rPr>
        <w:t>A DEL PODER JUDICIAL; SIN EMBARGO, TAL Y COMO</w:t>
      </w:r>
      <w:r w:rsidR="002C669B">
        <w:rPr>
          <w:rFonts w:eastAsia="Calibri" w:cs="Arial"/>
          <w:lang w:val="es-MX" w:eastAsia="en-US"/>
        </w:rPr>
        <w:t xml:space="preserve"> </w:t>
      </w:r>
      <w:r w:rsidR="002C669B" w:rsidRPr="002C669B">
        <w:rPr>
          <w:rFonts w:eastAsia="Calibri" w:cs="Arial"/>
          <w:lang w:val="es-MX" w:eastAsia="en-US"/>
        </w:rPr>
        <w:t>SE PRESENTA ESTA INICIATIVA DE REFORMA, DUDAMOS QUE ESTA</w:t>
      </w:r>
      <w:r w:rsidR="002C669B">
        <w:rPr>
          <w:rFonts w:eastAsia="Calibri" w:cs="Arial"/>
          <w:lang w:val="es-MX" w:eastAsia="en-US"/>
        </w:rPr>
        <w:t xml:space="preserve"> </w:t>
      </w:r>
      <w:r w:rsidR="002C669B" w:rsidRPr="002C669B">
        <w:rPr>
          <w:rFonts w:eastAsia="Calibri" w:cs="Arial"/>
          <w:lang w:val="es-MX" w:eastAsia="en-US"/>
        </w:rPr>
        <w:t>AUTONOM</w:t>
      </w:r>
      <w:r w:rsidR="002C669B">
        <w:rPr>
          <w:rFonts w:eastAsia="Calibri" w:cs="Arial"/>
          <w:lang w:val="es-MX" w:eastAsia="en-US"/>
        </w:rPr>
        <w:t>I</w:t>
      </w:r>
      <w:r w:rsidR="002C669B" w:rsidRPr="002C669B">
        <w:rPr>
          <w:rFonts w:eastAsia="Calibri" w:cs="Arial"/>
          <w:lang w:val="es-MX" w:eastAsia="en-US"/>
        </w:rPr>
        <w:t>A NO ESTÉ SUPEDITADA A OTRO PODER, COMO TAL PARECE QUE</w:t>
      </w:r>
      <w:r w:rsidR="002C669B">
        <w:rPr>
          <w:rFonts w:eastAsia="Calibri" w:cs="Arial"/>
          <w:lang w:val="es-MX" w:eastAsia="en-US"/>
        </w:rPr>
        <w:t xml:space="preserve"> </w:t>
      </w:r>
      <w:r w:rsidR="002C669B" w:rsidRPr="002C669B">
        <w:rPr>
          <w:rFonts w:eastAsia="Calibri" w:cs="Arial"/>
          <w:lang w:val="es-MX" w:eastAsia="en-US"/>
        </w:rPr>
        <w:t>LO ÚNICO QUE SE PRETENDE HACER CON ESTA REFORMA Y QUE ES INHIBIR</w:t>
      </w:r>
      <w:r w:rsidR="002C669B">
        <w:rPr>
          <w:rFonts w:eastAsia="Calibri" w:cs="Arial"/>
          <w:lang w:val="es-MX" w:eastAsia="en-US"/>
        </w:rPr>
        <w:t xml:space="preserve"> </w:t>
      </w:r>
      <w:r w:rsidR="002C669B" w:rsidRPr="002C669B">
        <w:rPr>
          <w:rFonts w:eastAsia="Calibri" w:cs="Arial"/>
          <w:lang w:val="es-MX" w:eastAsia="en-US"/>
        </w:rPr>
        <w:t>QUE EL EJECUTIVO DESIGNE ANTE LO</w:t>
      </w:r>
      <w:r w:rsidR="002C669B">
        <w:rPr>
          <w:rFonts w:eastAsia="Calibri" w:cs="Arial"/>
          <w:lang w:val="es-MX" w:eastAsia="en-US"/>
        </w:rPr>
        <w:t>S POSIBLES RELEVOS QUE EN EL AÑ</w:t>
      </w:r>
      <w:r w:rsidR="002C669B" w:rsidRPr="002C669B">
        <w:rPr>
          <w:rFonts w:eastAsia="Calibri" w:cs="Arial"/>
          <w:lang w:val="es-MX" w:eastAsia="en-US"/>
        </w:rPr>
        <w:t>O</w:t>
      </w:r>
      <w:r w:rsidR="002C669B">
        <w:rPr>
          <w:rFonts w:eastAsia="Calibri" w:cs="Arial"/>
          <w:lang w:val="es-MX" w:eastAsia="en-US"/>
        </w:rPr>
        <w:t xml:space="preserve"> </w:t>
      </w:r>
      <w:r w:rsidR="002C669B" w:rsidRPr="002C669B">
        <w:rPr>
          <w:rFonts w:eastAsia="Calibri" w:cs="Arial"/>
          <w:lang w:val="es-MX" w:eastAsia="en-US"/>
        </w:rPr>
        <w:t>2019 TENDRÍAN QUE DARSE. POR TANTO, NOS APEGAMOS A LO QUE SE</w:t>
      </w:r>
      <w:r w:rsidR="002C669B">
        <w:rPr>
          <w:rFonts w:eastAsia="Calibri" w:cs="Arial"/>
          <w:lang w:val="es-MX" w:eastAsia="en-US"/>
        </w:rPr>
        <w:t xml:space="preserve"> </w:t>
      </w:r>
      <w:r w:rsidR="002C669B" w:rsidRPr="002C669B">
        <w:rPr>
          <w:rFonts w:eastAsia="Calibri" w:cs="Arial"/>
          <w:lang w:val="es-MX" w:eastAsia="en-US"/>
        </w:rPr>
        <w:t>ESTABLECIÓ, NO EXISTE UN MECANISMO CLARO PARA LA DESIGNACIÓN, MÁS DUDA NOS QUEDA AÚN CUANDO SE DA A CONOCER QUE LA PROPUESTA FEDERAL DE ENRIQUE PEÑA NIETO PRESIDENTE DE LA REPÚBLICA, SI DISPONE DESIGNACIONES DE LOS EJECUTIVOS ESTATALES, DE ACUERDO A LA INICIATIVA DEL SISTEMA NACIONAL DE IMPARTICIÓN DE JUSTICIA Y ORGANIZACIÓN DE LOS PODERES JUDICIALES. POR LO ANTERIOR ES QUE NOS</w:t>
      </w:r>
      <w:r w:rsidR="002C669B">
        <w:rPr>
          <w:rFonts w:eastAsia="Calibri" w:cs="Arial"/>
          <w:lang w:val="es-MX" w:eastAsia="en-US"/>
        </w:rPr>
        <w:t xml:space="preserve"> </w:t>
      </w:r>
      <w:r w:rsidR="002C669B" w:rsidRPr="002C669B">
        <w:rPr>
          <w:rFonts w:eastAsia="Calibri" w:cs="Arial"/>
          <w:lang w:val="es-MX" w:eastAsia="en-US"/>
        </w:rPr>
        <w:t>TUVIMOS QUE ABSTENER PARA NO SER PARTÍCIPES DE UNA ARBITRARIEDAD</w:t>
      </w:r>
      <w:r w:rsidR="002C669B">
        <w:rPr>
          <w:rFonts w:eastAsia="Calibri" w:cs="Arial"/>
          <w:lang w:val="es-MX" w:eastAsia="en-US"/>
        </w:rPr>
        <w:t xml:space="preserve"> </w:t>
      </w:r>
      <w:r w:rsidR="002C669B" w:rsidRPr="002C669B">
        <w:rPr>
          <w:rFonts w:eastAsia="Calibri" w:cs="Arial"/>
          <w:lang w:val="es-MX" w:eastAsia="en-US"/>
        </w:rPr>
        <w:t>QUE QUEDA AMBIGUA Y QUE INCLUSO PODRÍA SER INCONSTITUCIONAL. ES</w:t>
      </w:r>
      <w:r w:rsidR="002C669B">
        <w:rPr>
          <w:rFonts w:eastAsia="Calibri" w:cs="Arial"/>
          <w:lang w:val="es-MX" w:eastAsia="en-US"/>
        </w:rPr>
        <w:t xml:space="preserve"> </w:t>
      </w:r>
      <w:r w:rsidR="002C669B" w:rsidRPr="002C669B">
        <w:rPr>
          <w:rFonts w:eastAsia="Calibri" w:cs="Arial"/>
          <w:lang w:val="es-MX" w:eastAsia="en-US"/>
        </w:rPr>
        <w:t>CUANTO PRESIDENTA".</w:t>
      </w:r>
    </w:p>
    <w:p w:rsidR="009E599E" w:rsidRDefault="009E599E" w:rsidP="000F448D">
      <w:pPr>
        <w:spacing w:line="360" w:lineRule="auto"/>
        <w:ind w:right="389" w:firstLine="708"/>
        <w:jc w:val="both"/>
        <w:rPr>
          <w:rFonts w:cs="Arial"/>
        </w:rPr>
      </w:pPr>
    </w:p>
    <w:p w:rsidR="000F448D" w:rsidRPr="0039509D" w:rsidRDefault="000F448D" w:rsidP="000F448D">
      <w:pPr>
        <w:spacing w:line="360" w:lineRule="auto"/>
        <w:ind w:right="389"/>
        <w:jc w:val="both"/>
        <w:rPr>
          <w:rFonts w:cs="Arial"/>
        </w:rPr>
      </w:pPr>
    </w:p>
    <w:p w:rsidR="000F448D" w:rsidRDefault="000F448D" w:rsidP="000F448D">
      <w:pPr>
        <w:spacing w:line="360" w:lineRule="auto"/>
        <w:ind w:right="389" w:firstLine="708"/>
        <w:jc w:val="both"/>
        <w:outlineLvl w:val="0"/>
        <w:rPr>
          <w:rFonts w:cs="Arial"/>
          <w:b/>
          <w:bCs/>
        </w:rPr>
      </w:pPr>
      <w:r w:rsidRPr="0039509D">
        <w:rPr>
          <w:rFonts w:cs="Arial"/>
          <w:b/>
          <w:bCs/>
        </w:rPr>
        <w:t>CONSIDERACIONES</w:t>
      </w:r>
    </w:p>
    <w:p w:rsidR="002C669B" w:rsidRDefault="002C669B" w:rsidP="000F448D">
      <w:pPr>
        <w:spacing w:line="360" w:lineRule="auto"/>
        <w:ind w:right="389" w:firstLine="708"/>
        <w:jc w:val="both"/>
        <w:outlineLvl w:val="0"/>
        <w:rPr>
          <w:rFonts w:cs="Arial"/>
          <w:b/>
          <w:bCs/>
        </w:rPr>
      </w:pPr>
    </w:p>
    <w:p w:rsidR="00377157" w:rsidRDefault="002C669B" w:rsidP="002C669B">
      <w:pPr>
        <w:spacing w:line="360" w:lineRule="auto"/>
        <w:ind w:firstLine="708"/>
        <w:jc w:val="both"/>
        <w:rPr>
          <w:rFonts w:cs="Arial"/>
          <w:bCs/>
        </w:rPr>
      </w:pPr>
      <w:r w:rsidRPr="009153D4">
        <w:rPr>
          <w:rFonts w:cs="Arial"/>
        </w:rPr>
        <w:t xml:space="preserve">Este Poder Legislativo, de conformidad con lo establecido en el artículo 148 de la Constitución Política del Estado </w:t>
      </w:r>
      <w:r w:rsidR="00377157">
        <w:rPr>
          <w:rFonts w:cs="Arial"/>
        </w:rPr>
        <w:t>Libre y Soberano de Nuevo León</w:t>
      </w:r>
      <w:r w:rsidRPr="009153D4">
        <w:rPr>
          <w:rFonts w:cs="Arial"/>
        </w:rPr>
        <w:t xml:space="preserve"> aprobó admitir a discusión en fecha </w:t>
      </w:r>
      <w:r w:rsidR="00377157">
        <w:rPr>
          <w:rFonts w:cs="Arial"/>
        </w:rPr>
        <w:t>07</w:t>
      </w:r>
      <w:r w:rsidRPr="009153D4">
        <w:rPr>
          <w:rFonts w:cs="Arial"/>
          <w:bCs/>
        </w:rPr>
        <w:t xml:space="preserve"> del mes de </w:t>
      </w:r>
      <w:r w:rsidR="00377157">
        <w:rPr>
          <w:rFonts w:cs="Arial"/>
          <w:bCs/>
        </w:rPr>
        <w:t>noviembre</w:t>
      </w:r>
      <w:r>
        <w:rPr>
          <w:rFonts w:cs="Arial"/>
          <w:bCs/>
        </w:rPr>
        <w:t xml:space="preserve"> del año 201</w:t>
      </w:r>
      <w:r w:rsidR="00377157">
        <w:rPr>
          <w:rFonts w:cs="Arial"/>
          <w:bCs/>
        </w:rPr>
        <w:t>7</w:t>
      </w:r>
      <w:r>
        <w:rPr>
          <w:rFonts w:cs="Arial"/>
          <w:bCs/>
        </w:rPr>
        <w:t xml:space="preserve"> </w:t>
      </w:r>
      <w:r w:rsidRPr="009153D4">
        <w:rPr>
          <w:rFonts w:cs="Arial"/>
          <w:bCs/>
        </w:rPr>
        <w:t>l</w:t>
      </w:r>
      <w:r>
        <w:rPr>
          <w:rFonts w:cs="Arial"/>
          <w:bCs/>
        </w:rPr>
        <w:t>os</w:t>
      </w:r>
      <w:r w:rsidRPr="009153D4">
        <w:rPr>
          <w:rFonts w:cs="Arial"/>
          <w:bCs/>
        </w:rPr>
        <w:t xml:space="preserve"> proyecto</w:t>
      </w:r>
      <w:r>
        <w:rPr>
          <w:rFonts w:cs="Arial"/>
          <w:bCs/>
        </w:rPr>
        <w:t>s</w:t>
      </w:r>
      <w:r w:rsidRPr="009153D4">
        <w:rPr>
          <w:rFonts w:cs="Arial"/>
          <w:bCs/>
        </w:rPr>
        <w:t xml:space="preserve"> de iniciativa</w:t>
      </w:r>
      <w:r>
        <w:rPr>
          <w:rFonts w:cs="Arial"/>
          <w:bCs/>
        </w:rPr>
        <w:t xml:space="preserve">s a la Constitución Política del Estado Libre y Soberano de Nuevo León, </w:t>
      </w:r>
      <w:r w:rsidRPr="009153D4">
        <w:rPr>
          <w:rFonts w:cs="Arial"/>
          <w:bCs/>
        </w:rPr>
        <w:t xml:space="preserve"> que reforma</w:t>
      </w:r>
      <w:r w:rsidR="00377157">
        <w:rPr>
          <w:rFonts w:cs="Arial"/>
          <w:bCs/>
        </w:rPr>
        <w:t xml:space="preserve"> </w:t>
      </w:r>
      <w:r w:rsidR="00377157" w:rsidRPr="00B02605">
        <w:rPr>
          <w:rFonts w:cs="Arial"/>
          <w:lang w:val="es-MX"/>
        </w:rPr>
        <w:t xml:space="preserve">la fracción XXII, XXVI y XXX del artículo 63, las fracciones XX y XXVII del artículo 85, los párrafos sexto, noveno, décimo, décimo primero, décimo segundo y décimo tercero del artículo 94, la fracción XIV del artículo 96, las fracciones XVI y XVII del artículo 97, el artículo 99 y el segundo párrafo del artículo 102; y, además, se adicionan la fracción XV del artículo 96 y la </w:t>
      </w:r>
      <w:r w:rsidR="00377157">
        <w:rPr>
          <w:rFonts w:cs="Arial"/>
          <w:lang w:val="es-MX"/>
        </w:rPr>
        <w:t xml:space="preserve">fracción XVIII del artículo 97, </w:t>
      </w:r>
      <w:r w:rsidR="00377157" w:rsidRPr="009153D4">
        <w:rPr>
          <w:rFonts w:cs="Arial"/>
          <w:bCs/>
        </w:rPr>
        <w:t xml:space="preserve">quedando asentadas las discusiones en el Diario de Debates número </w:t>
      </w:r>
      <w:r w:rsidR="00377157">
        <w:rPr>
          <w:rFonts w:cs="Arial"/>
          <w:bCs/>
        </w:rPr>
        <w:t>246</w:t>
      </w:r>
      <w:r w:rsidR="00377157" w:rsidRPr="009153D4">
        <w:rPr>
          <w:rFonts w:cs="Arial"/>
        </w:rPr>
        <w:t>-LXXIV S.O.</w:t>
      </w:r>
      <w:r w:rsidR="00377157" w:rsidRPr="009153D4">
        <w:rPr>
          <w:rFonts w:cs="Arial"/>
          <w:bCs/>
        </w:rPr>
        <w:t xml:space="preserve">, </w:t>
      </w:r>
      <w:r w:rsidR="00377157">
        <w:rPr>
          <w:rFonts w:cs="Arial"/>
          <w:bCs/>
        </w:rPr>
        <w:t>siendo</w:t>
      </w:r>
      <w:r w:rsidR="00377157" w:rsidRPr="009153D4">
        <w:rPr>
          <w:rFonts w:cs="Arial"/>
          <w:bCs/>
        </w:rPr>
        <w:t xml:space="preserve"> aprobad</w:t>
      </w:r>
      <w:r w:rsidR="00377157">
        <w:rPr>
          <w:rFonts w:cs="Arial"/>
          <w:bCs/>
        </w:rPr>
        <w:t>o</w:t>
      </w:r>
      <w:r w:rsidR="00377157" w:rsidRPr="009153D4">
        <w:rPr>
          <w:rFonts w:cs="Arial"/>
          <w:bCs/>
        </w:rPr>
        <w:t xml:space="preserve"> en su primera vuelta</w:t>
      </w:r>
      <w:r w:rsidR="00377157">
        <w:rPr>
          <w:rFonts w:cs="Arial"/>
          <w:bCs/>
        </w:rPr>
        <w:t>.</w:t>
      </w:r>
      <w:r>
        <w:rPr>
          <w:rFonts w:cs="Arial"/>
          <w:bCs/>
        </w:rPr>
        <w:t xml:space="preserve"> </w:t>
      </w:r>
    </w:p>
    <w:p w:rsidR="00377157" w:rsidRDefault="00377157" w:rsidP="002C669B">
      <w:pPr>
        <w:spacing w:line="360" w:lineRule="auto"/>
        <w:ind w:firstLine="708"/>
        <w:jc w:val="both"/>
        <w:rPr>
          <w:rFonts w:cs="Arial"/>
          <w:bCs/>
        </w:rPr>
      </w:pPr>
    </w:p>
    <w:p w:rsidR="000F448D" w:rsidRPr="00E529B8" w:rsidRDefault="000F448D" w:rsidP="000F448D">
      <w:pPr>
        <w:spacing w:line="360" w:lineRule="auto"/>
        <w:ind w:right="247" w:firstLine="720"/>
        <w:jc w:val="both"/>
        <w:rPr>
          <w:rFonts w:cs="Arial"/>
        </w:rPr>
      </w:pPr>
      <w:r w:rsidRPr="00E529B8">
        <w:rPr>
          <w:rFonts w:cs="Arial"/>
        </w:rPr>
        <w:t xml:space="preserve">La competencia que le resulta a estas </w:t>
      </w:r>
      <w:r w:rsidRPr="001544D1">
        <w:rPr>
          <w:rFonts w:cs="Arial"/>
          <w:b/>
        </w:rPr>
        <w:t xml:space="preserve">Comisiones Unidas de </w:t>
      </w:r>
      <w:r w:rsidRPr="001544D1">
        <w:rPr>
          <w:rFonts w:cs="Arial"/>
          <w:b/>
          <w:lang w:val="es-MX"/>
        </w:rPr>
        <w:t>Justicia y Seguridad Pública, Puntos Constitucionales y Legislación</w:t>
      </w:r>
      <w:r w:rsidRPr="001544D1">
        <w:rPr>
          <w:rFonts w:cs="Arial"/>
          <w:b/>
        </w:rPr>
        <w:t xml:space="preserve"> </w:t>
      </w:r>
      <w:r w:rsidRPr="00E529B8">
        <w:rPr>
          <w:rFonts w:cs="Arial"/>
        </w:rPr>
        <w:t>para conocer de la iniciativa que nos ocupa, se encuentra sustentada por los numerales 65 fracción I, 66 fracción I inciso a), 70 fracción II, III</w:t>
      </w:r>
      <w:r>
        <w:rPr>
          <w:rFonts w:cs="Arial"/>
        </w:rPr>
        <w:t>, IV</w:t>
      </w:r>
      <w:r w:rsidRPr="00E529B8">
        <w:rPr>
          <w:rFonts w:cs="Arial"/>
        </w:rPr>
        <w:t xml:space="preserve"> y demás relativos de la Ley Orgánica del Poder Legislativo del Estado de Nuevo León, así como lo dispuesto en </w:t>
      </w:r>
      <w:r>
        <w:rPr>
          <w:rFonts w:cs="Arial"/>
        </w:rPr>
        <w:t>los artículos 37 y 39 fracción II,</w:t>
      </w:r>
      <w:r w:rsidRPr="00E529B8">
        <w:rPr>
          <w:rFonts w:cs="Arial"/>
        </w:rPr>
        <w:t xml:space="preserve"> III</w:t>
      </w:r>
      <w:r>
        <w:rPr>
          <w:rFonts w:cs="Arial"/>
        </w:rPr>
        <w:t xml:space="preserve"> y IV</w:t>
      </w:r>
      <w:r w:rsidRPr="00E529B8">
        <w:rPr>
          <w:rFonts w:cs="Arial"/>
        </w:rPr>
        <w:t xml:space="preserve"> del Reglamento para el Gobierno Interior del Congreso del Estado.</w:t>
      </w:r>
    </w:p>
    <w:p w:rsidR="000F448D" w:rsidRDefault="000F448D" w:rsidP="000F448D">
      <w:pPr>
        <w:spacing w:line="360" w:lineRule="auto"/>
        <w:ind w:right="389" w:firstLine="708"/>
        <w:jc w:val="both"/>
        <w:outlineLvl w:val="0"/>
        <w:rPr>
          <w:rFonts w:cs="Arial"/>
          <w:b/>
          <w:bCs/>
        </w:rPr>
      </w:pPr>
    </w:p>
    <w:p w:rsidR="000F448D" w:rsidRDefault="000F448D" w:rsidP="000F448D">
      <w:pPr>
        <w:spacing w:line="360" w:lineRule="auto"/>
        <w:ind w:right="-1" w:firstLine="709"/>
        <w:contextualSpacing/>
        <w:jc w:val="both"/>
        <w:rPr>
          <w:rFonts w:cs="Arial"/>
          <w:color w:val="000000" w:themeColor="text1"/>
        </w:rPr>
      </w:pPr>
      <w:r>
        <w:rPr>
          <w:rFonts w:cs="Arial"/>
        </w:rPr>
        <w:lastRenderedPageBreak/>
        <w:t xml:space="preserve">Los integrantes de estas Comisiones visualizamos </w:t>
      </w:r>
      <w:r w:rsidR="00377157">
        <w:rPr>
          <w:rFonts w:cs="Arial"/>
        </w:rPr>
        <w:t xml:space="preserve">oportuno el reformar </w:t>
      </w:r>
      <w:r w:rsidR="00FA7CE6">
        <w:rPr>
          <w:rFonts w:cs="Arial"/>
        </w:rPr>
        <w:t xml:space="preserve">y </w:t>
      </w:r>
      <w:r w:rsidR="00FA7CE6" w:rsidRPr="003132BB">
        <w:rPr>
          <w:rFonts w:cs="Arial"/>
        </w:rPr>
        <w:t>el</w:t>
      </w:r>
      <w:r w:rsidRPr="003132BB">
        <w:rPr>
          <w:rFonts w:cs="Arial"/>
        </w:rPr>
        <w:t xml:space="preserve"> adecuar el marco normativo </w:t>
      </w:r>
      <w:r w:rsidR="00435951">
        <w:rPr>
          <w:rFonts w:cs="Arial"/>
        </w:rPr>
        <w:t>C</w:t>
      </w:r>
      <w:r w:rsidRPr="003132BB">
        <w:rPr>
          <w:rFonts w:cs="Arial"/>
        </w:rPr>
        <w:t xml:space="preserve">onstitucional en el Estado, </w:t>
      </w:r>
      <w:r>
        <w:rPr>
          <w:rFonts w:cs="Arial"/>
        </w:rPr>
        <w:t>la Ley Orgánica del Poder Judicial, en materia de Integración del Consejo de la Judicatura</w:t>
      </w:r>
      <w:r w:rsidR="005F3BF3">
        <w:rPr>
          <w:rFonts w:cs="Arial"/>
        </w:rPr>
        <w:t>,</w:t>
      </w:r>
      <w:r w:rsidR="00435951" w:rsidRPr="00CE43FA">
        <w:rPr>
          <w:rFonts w:cs="Arial"/>
          <w:color w:val="000000" w:themeColor="text1"/>
        </w:rPr>
        <w:t xml:space="preserve"> en el proceso de designación</w:t>
      </w:r>
      <w:r w:rsidR="009C579A">
        <w:rPr>
          <w:rFonts w:cs="Arial"/>
          <w:color w:val="000000" w:themeColor="text1"/>
        </w:rPr>
        <w:t xml:space="preserve"> y</w:t>
      </w:r>
      <w:r w:rsidR="00CE43FA">
        <w:rPr>
          <w:rFonts w:cs="Arial"/>
          <w:color w:val="000000" w:themeColor="text1"/>
        </w:rPr>
        <w:t xml:space="preserve"> duración </w:t>
      </w:r>
      <w:r w:rsidR="009C579A">
        <w:rPr>
          <w:rFonts w:cs="Arial"/>
          <w:color w:val="000000" w:themeColor="text1"/>
        </w:rPr>
        <w:t>de</w:t>
      </w:r>
      <w:r w:rsidR="005F3BF3">
        <w:rPr>
          <w:rFonts w:cs="Arial"/>
          <w:color w:val="000000" w:themeColor="text1"/>
        </w:rPr>
        <w:t xml:space="preserve"> sus integrantes en su</w:t>
      </w:r>
      <w:r w:rsidR="009C579A">
        <w:rPr>
          <w:rFonts w:cs="Arial"/>
          <w:color w:val="000000" w:themeColor="text1"/>
        </w:rPr>
        <w:t xml:space="preserve"> encargo.</w:t>
      </w:r>
      <w:r w:rsidRPr="004E270F">
        <w:rPr>
          <w:rFonts w:cs="Arial"/>
          <w:color w:val="000000" w:themeColor="text1"/>
        </w:rPr>
        <w:t xml:space="preserve"> </w:t>
      </w:r>
    </w:p>
    <w:p w:rsidR="00A45B45" w:rsidRDefault="00A45B45" w:rsidP="000F448D">
      <w:pPr>
        <w:spacing w:line="360" w:lineRule="auto"/>
        <w:ind w:right="-1" w:firstLine="709"/>
        <w:contextualSpacing/>
        <w:jc w:val="both"/>
        <w:rPr>
          <w:rFonts w:cs="Arial"/>
          <w:color w:val="000000" w:themeColor="text1"/>
        </w:rPr>
      </w:pPr>
    </w:p>
    <w:p w:rsidR="00A45B45" w:rsidRDefault="00B80589" w:rsidP="00A45B45">
      <w:pPr>
        <w:shd w:val="clear" w:color="auto" w:fill="FFFFFF"/>
        <w:spacing w:line="360" w:lineRule="auto"/>
        <w:ind w:firstLine="708"/>
        <w:jc w:val="both"/>
        <w:rPr>
          <w:rFonts w:cs="Arial"/>
          <w:lang w:eastAsia="es-MX"/>
        </w:rPr>
      </w:pPr>
      <w:r>
        <w:rPr>
          <w:rFonts w:cs="Arial"/>
          <w:lang w:eastAsia="es-MX"/>
        </w:rPr>
        <w:t>En ese tenor,</w:t>
      </w:r>
      <w:r w:rsidR="00A45B45">
        <w:rPr>
          <w:rFonts w:cs="Arial"/>
          <w:lang w:eastAsia="es-MX"/>
        </w:rPr>
        <w:t xml:space="preserve"> </w:t>
      </w:r>
      <w:r>
        <w:rPr>
          <w:rFonts w:cs="Arial"/>
          <w:lang w:eastAsia="es-MX"/>
        </w:rPr>
        <w:t>observamos</w:t>
      </w:r>
      <w:r w:rsidR="00A45B45">
        <w:rPr>
          <w:rFonts w:cs="Arial"/>
          <w:lang w:eastAsia="es-MX"/>
        </w:rPr>
        <w:t xml:space="preserve"> lo establecido por el artículo 94 de la Constitución Política del Estado de Nuevo León, el cual señala que el Consejo de la Judicatura del Estado </w:t>
      </w:r>
      <w:r>
        <w:rPr>
          <w:rFonts w:cs="Arial"/>
          <w:lang w:eastAsia="es-MX"/>
        </w:rPr>
        <w:t>será</w:t>
      </w:r>
      <w:r w:rsidR="00A45B45">
        <w:rPr>
          <w:rFonts w:cs="Arial"/>
          <w:lang w:eastAsia="es-MX"/>
        </w:rPr>
        <w:t xml:space="preserve"> integra</w:t>
      </w:r>
      <w:r>
        <w:rPr>
          <w:rFonts w:cs="Arial"/>
          <w:lang w:eastAsia="es-MX"/>
        </w:rPr>
        <w:t>do</w:t>
      </w:r>
      <w:r w:rsidR="00A45B45">
        <w:rPr>
          <w:rFonts w:cs="Arial"/>
          <w:lang w:eastAsia="es-MX"/>
        </w:rPr>
        <w:t xml:space="preserve"> por tres Consejeros,</w:t>
      </w:r>
      <w:r>
        <w:rPr>
          <w:rFonts w:cs="Arial"/>
          <w:lang w:eastAsia="es-MX"/>
        </w:rPr>
        <w:t xml:space="preserve"> mismos que ocuparan </w:t>
      </w:r>
      <w:r w:rsidR="00FA7CE6">
        <w:rPr>
          <w:rFonts w:cs="Arial"/>
          <w:lang w:eastAsia="es-MX"/>
        </w:rPr>
        <w:t>uno el</w:t>
      </w:r>
      <w:r w:rsidR="00A45B45">
        <w:rPr>
          <w:rFonts w:cs="Arial"/>
          <w:lang w:eastAsia="es-MX"/>
        </w:rPr>
        <w:t xml:space="preserve"> cargo de Presidente, </w:t>
      </w:r>
      <w:r>
        <w:rPr>
          <w:rFonts w:cs="Arial"/>
          <w:lang w:eastAsia="es-MX"/>
        </w:rPr>
        <w:t xml:space="preserve">siendo este </w:t>
      </w:r>
      <w:r w:rsidR="00A45B45">
        <w:rPr>
          <w:rFonts w:cs="Arial"/>
          <w:lang w:eastAsia="es-MX"/>
        </w:rPr>
        <w:t>el Presidente del Tribunal Superior de Justicia, otro designado por el Titular del Poder Ejecutivo y un tercero designado por este H. Congreso, mediante el voto aprobatorio secreto de la mitad más uno de sus integrantes.</w:t>
      </w:r>
    </w:p>
    <w:p w:rsidR="000F448D" w:rsidRPr="003132BB" w:rsidRDefault="000F448D" w:rsidP="000F448D">
      <w:pPr>
        <w:spacing w:line="360" w:lineRule="auto"/>
        <w:ind w:right="-1" w:firstLine="709"/>
        <w:contextualSpacing/>
        <w:jc w:val="both"/>
        <w:rPr>
          <w:rFonts w:cs="Arial"/>
        </w:rPr>
      </w:pPr>
    </w:p>
    <w:p w:rsidR="000F448D" w:rsidRDefault="00A45B45" w:rsidP="00A45B45">
      <w:pPr>
        <w:spacing w:line="360" w:lineRule="auto"/>
        <w:ind w:right="-1" w:firstLine="709"/>
        <w:contextualSpacing/>
        <w:jc w:val="both"/>
        <w:rPr>
          <w:rFonts w:cs="Arial"/>
          <w:lang w:eastAsia="es-MX"/>
        </w:rPr>
      </w:pPr>
      <w:r>
        <w:rPr>
          <w:rFonts w:cs="Arial"/>
        </w:rPr>
        <w:t xml:space="preserve">Como se colige de la simple lectura, </w:t>
      </w:r>
      <w:r w:rsidR="000F448D" w:rsidRPr="003132BB">
        <w:rPr>
          <w:rFonts w:cs="Arial"/>
        </w:rPr>
        <w:t>es importante mencionar que estas Comisiones Unidas se expresan a favor de la</w:t>
      </w:r>
      <w:r w:rsidR="000F448D">
        <w:rPr>
          <w:rFonts w:cs="Arial"/>
        </w:rPr>
        <w:t>s</w:t>
      </w:r>
      <w:r w:rsidR="000F448D" w:rsidRPr="003132BB">
        <w:rPr>
          <w:rFonts w:cs="Arial"/>
        </w:rPr>
        <w:t xml:space="preserve"> modificacion</w:t>
      </w:r>
      <w:r w:rsidR="000F448D">
        <w:rPr>
          <w:rFonts w:cs="Arial"/>
        </w:rPr>
        <w:t>es</w:t>
      </w:r>
      <w:r w:rsidR="000F448D" w:rsidRPr="003132BB">
        <w:rPr>
          <w:rFonts w:cs="Arial"/>
        </w:rPr>
        <w:t xml:space="preserve"> planteada</w:t>
      </w:r>
      <w:r w:rsidR="000F448D">
        <w:rPr>
          <w:rFonts w:cs="Arial"/>
        </w:rPr>
        <w:t>s</w:t>
      </w:r>
      <w:r w:rsidR="000F448D" w:rsidRPr="003132BB">
        <w:rPr>
          <w:rFonts w:cs="Arial"/>
        </w:rPr>
        <w:t xml:space="preserve"> por los </w:t>
      </w:r>
      <w:r w:rsidR="00435951" w:rsidRPr="003132BB">
        <w:rPr>
          <w:rFonts w:cs="Arial"/>
        </w:rPr>
        <w:t>Promoventes</w:t>
      </w:r>
      <w:r w:rsidR="000F448D" w:rsidRPr="003132BB">
        <w:rPr>
          <w:rFonts w:cs="Arial"/>
        </w:rPr>
        <w:t xml:space="preserve"> y descritas en los ant</w:t>
      </w:r>
      <w:r w:rsidR="000F448D">
        <w:rPr>
          <w:rFonts w:cs="Arial"/>
        </w:rPr>
        <w:t>ecedentes del presente dictamen, coincidiendo con los planteamientos esgrimidos en las iniciativas en cuestión, ya que se vería reflejada en una impartición de justicia de mayor eficiencia y calidad para los ciudadanos.</w:t>
      </w:r>
      <w:r w:rsidR="000F448D" w:rsidRPr="003132BB">
        <w:rPr>
          <w:rFonts w:cs="Arial"/>
        </w:rPr>
        <w:t xml:space="preserve"> </w:t>
      </w:r>
      <w:r w:rsidR="00CE43FA">
        <w:rPr>
          <w:rFonts w:cs="Arial"/>
        </w:rPr>
        <w:t>A</w:t>
      </w:r>
      <w:r>
        <w:rPr>
          <w:rFonts w:cs="Arial"/>
        </w:rPr>
        <w:t xml:space="preserve"> lo </w:t>
      </w:r>
      <w:r w:rsidR="000F448D" w:rsidRPr="00435951">
        <w:rPr>
          <w:rFonts w:cs="Arial"/>
          <w:lang w:eastAsia="es-MX"/>
        </w:rPr>
        <w:t xml:space="preserve">que consideramos benéfico </w:t>
      </w:r>
      <w:r>
        <w:rPr>
          <w:rFonts w:cs="Arial"/>
          <w:lang w:eastAsia="es-MX"/>
        </w:rPr>
        <w:t xml:space="preserve">las propuestas de aumentar de 3 a 5 el número </w:t>
      </w:r>
      <w:r w:rsidR="00CE43FA">
        <w:rPr>
          <w:rFonts w:cs="Arial"/>
          <w:lang w:eastAsia="es-MX"/>
        </w:rPr>
        <w:t>de</w:t>
      </w:r>
      <w:r>
        <w:rPr>
          <w:rFonts w:cs="Arial"/>
          <w:lang w:eastAsia="es-MX"/>
        </w:rPr>
        <w:t xml:space="preserve"> Consejeros</w:t>
      </w:r>
      <w:r w:rsidR="00CE43FA">
        <w:rPr>
          <w:rFonts w:cs="Arial"/>
          <w:lang w:eastAsia="es-MX"/>
        </w:rPr>
        <w:t xml:space="preserve"> de la Judicatura en el Estado</w:t>
      </w:r>
      <w:r>
        <w:rPr>
          <w:rFonts w:cs="Arial"/>
          <w:lang w:eastAsia="es-MX"/>
        </w:rPr>
        <w:t xml:space="preserve">, </w:t>
      </w:r>
      <w:r w:rsidR="005F3BF3">
        <w:rPr>
          <w:rFonts w:cs="Arial"/>
          <w:lang w:eastAsia="es-MX"/>
        </w:rPr>
        <w:t xml:space="preserve">y que </w:t>
      </w:r>
      <w:r>
        <w:rPr>
          <w:rFonts w:cs="Arial"/>
          <w:lang w:eastAsia="es-MX"/>
        </w:rPr>
        <w:t xml:space="preserve"> 2 sean </w:t>
      </w:r>
      <w:r w:rsidR="00CE43FA">
        <w:rPr>
          <w:rFonts w:cs="Arial"/>
          <w:lang w:eastAsia="es-MX"/>
        </w:rPr>
        <w:t>electos por</w:t>
      </w:r>
      <w:r w:rsidR="006E50F4">
        <w:rPr>
          <w:rFonts w:cs="Arial"/>
          <w:lang w:eastAsia="es-MX"/>
        </w:rPr>
        <w:t xml:space="preserve"> el Pleno del Tribunal Superior de Justicia</w:t>
      </w:r>
      <w:r>
        <w:rPr>
          <w:rFonts w:cs="Arial"/>
          <w:lang w:eastAsia="es-MX"/>
        </w:rPr>
        <w:t xml:space="preserve">, </w:t>
      </w:r>
      <w:r w:rsidR="000F448D" w:rsidRPr="00435951">
        <w:rPr>
          <w:rFonts w:cs="Arial"/>
          <w:lang w:eastAsia="es-MX"/>
        </w:rPr>
        <w:t>ya que en primer término se respeta el principio de división de poderes al acotar funciones y no permitir que en ningún caso se forme mayoría que incida en las decisiones administrativas de</w:t>
      </w:r>
      <w:r>
        <w:rPr>
          <w:rFonts w:cs="Arial"/>
          <w:lang w:eastAsia="es-MX"/>
        </w:rPr>
        <w:t xml:space="preserve"> dicho p</w:t>
      </w:r>
      <w:r w:rsidR="000F448D" w:rsidRPr="00435951">
        <w:rPr>
          <w:rFonts w:cs="Arial"/>
          <w:lang w:eastAsia="es-MX"/>
        </w:rPr>
        <w:t xml:space="preserve">oder, garantizándose además que la función </w:t>
      </w:r>
      <w:r w:rsidR="000F448D" w:rsidRPr="00435951">
        <w:rPr>
          <w:rFonts w:cs="Arial"/>
          <w:lang w:eastAsia="es-MX"/>
        </w:rPr>
        <w:lastRenderedPageBreak/>
        <w:t xml:space="preserve">jurisdiccional este reflejada en las funciones administrativas, de igual manera avala que exista una mayor representación de integrantes pertenecientes a dicho Poder en cuanto a toma de decisiones.   </w:t>
      </w:r>
    </w:p>
    <w:p w:rsidR="006E50F4" w:rsidRDefault="006E50F4" w:rsidP="000F448D">
      <w:pPr>
        <w:shd w:val="clear" w:color="auto" w:fill="FFFFFF"/>
        <w:spacing w:line="360" w:lineRule="auto"/>
        <w:ind w:firstLine="708"/>
        <w:jc w:val="both"/>
        <w:rPr>
          <w:rFonts w:cs="Arial"/>
          <w:lang w:eastAsia="es-MX"/>
        </w:rPr>
      </w:pPr>
    </w:p>
    <w:p w:rsidR="0061644E" w:rsidRDefault="005F3BF3" w:rsidP="000F448D">
      <w:pPr>
        <w:shd w:val="clear" w:color="auto" w:fill="FFFFFF"/>
        <w:spacing w:line="360" w:lineRule="auto"/>
        <w:ind w:firstLine="708"/>
        <w:jc w:val="both"/>
        <w:rPr>
          <w:rFonts w:cs="Arial"/>
          <w:lang w:eastAsia="es-MX"/>
        </w:rPr>
      </w:pPr>
      <w:r>
        <w:rPr>
          <w:rFonts w:cs="Arial"/>
          <w:lang w:eastAsia="es-MX"/>
        </w:rPr>
        <w:t xml:space="preserve">Por otra parte </w:t>
      </w:r>
      <w:r w:rsidR="000F448D">
        <w:rPr>
          <w:rFonts w:cs="Arial"/>
          <w:lang w:eastAsia="es-MX"/>
        </w:rPr>
        <w:t>los miembros de estas Comisiones</w:t>
      </w:r>
      <w:r>
        <w:rPr>
          <w:rFonts w:cs="Arial"/>
          <w:lang w:eastAsia="es-MX"/>
        </w:rPr>
        <w:t xml:space="preserve"> Unidas</w:t>
      </w:r>
      <w:r w:rsidR="000F448D">
        <w:rPr>
          <w:rFonts w:cs="Arial"/>
          <w:lang w:eastAsia="es-MX"/>
        </w:rPr>
        <w:t xml:space="preserve">, </w:t>
      </w:r>
      <w:r>
        <w:rPr>
          <w:rFonts w:cs="Arial"/>
          <w:lang w:eastAsia="es-MX"/>
        </w:rPr>
        <w:t xml:space="preserve">concordamos con las iniciativas, en virtud de que </w:t>
      </w:r>
      <w:r w:rsidR="000F448D">
        <w:rPr>
          <w:rFonts w:cs="Arial"/>
          <w:lang w:eastAsia="es-MX"/>
        </w:rPr>
        <w:t xml:space="preserve">con la actual conformación y siguiendo los parámetros señalados por la Suprema Corte de Justicia de la Nación no se respeta los principios de autonomía e independencia Judicial, señalados por los artículos 16 párrafo quinto de nuestra Constitución Local  y 116 fracción III de nuestra Carta Magna, ya que dentro de su integración no proviene la mayoría de sus integrantes del Poder Judicial, siendo evidente que no se permite una efectiva representación, pues  al ser designados dos de sus integrantes al órgano encargado de tomar decisiones administrativas se limita al único miembro en las decisiones de administración que solo a dicho Poder le atañen, en ese sentido y </w:t>
      </w:r>
      <w:r w:rsidR="00435951">
        <w:rPr>
          <w:rFonts w:cs="Arial"/>
          <w:lang w:eastAsia="es-MX"/>
        </w:rPr>
        <w:t xml:space="preserve">en </w:t>
      </w:r>
      <w:r>
        <w:rPr>
          <w:rFonts w:cs="Arial"/>
          <w:lang w:eastAsia="es-MX"/>
        </w:rPr>
        <w:t>afinidad</w:t>
      </w:r>
      <w:r w:rsidR="000F448D">
        <w:rPr>
          <w:rFonts w:cs="Arial"/>
          <w:lang w:eastAsia="es-MX"/>
        </w:rPr>
        <w:t xml:space="preserve"> con nuestro Alto Tribunal, creemos conveniente garantizar una mayor representación de los integrantes del Poder Judicial del Estado</w:t>
      </w:r>
      <w:r w:rsidR="0061644E">
        <w:rPr>
          <w:rFonts w:cs="Arial"/>
          <w:lang w:eastAsia="es-MX"/>
        </w:rPr>
        <w:t xml:space="preserve">, </w:t>
      </w:r>
      <w:r w:rsidR="000F448D">
        <w:rPr>
          <w:rFonts w:cs="Arial"/>
          <w:lang w:eastAsia="es-MX"/>
        </w:rPr>
        <w:t xml:space="preserve">efectuar las modificaciones que fortalezcan la independencia y autonomía del </w:t>
      </w:r>
      <w:r w:rsidR="00114D67">
        <w:rPr>
          <w:rFonts w:cs="Arial"/>
          <w:lang w:eastAsia="es-MX"/>
        </w:rPr>
        <w:t>mismo</w:t>
      </w:r>
      <w:r w:rsidR="000F448D">
        <w:rPr>
          <w:rFonts w:cs="Arial"/>
          <w:lang w:eastAsia="es-MX"/>
        </w:rPr>
        <w:t xml:space="preserve"> en aras de garantizar una impartición de justicia de calidad, ágil, completa e imparcial.</w:t>
      </w:r>
      <w:r w:rsidR="0061644E">
        <w:rPr>
          <w:rFonts w:cs="Arial"/>
          <w:lang w:eastAsia="es-MX"/>
        </w:rPr>
        <w:t xml:space="preserve"> </w:t>
      </w:r>
    </w:p>
    <w:p w:rsidR="0061644E" w:rsidRDefault="0061644E" w:rsidP="000F448D">
      <w:pPr>
        <w:shd w:val="clear" w:color="auto" w:fill="FFFFFF"/>
        <w:spacing w:line="360" w:lineRule="auto"/>
        <w:ind w:firstLine="708"/>
        <w:jc w:val="both"/>
        <w:rPr>
          <w:rFonts w:cs="Arial"/>
          <w:lang w:eastAsia="es-MX"/>
        </w:rPr>
      </w:pPr>
    </w:p>
    <w:p w:rsidR="0061644E" w:rsidRPr="00BE00E8" w:rsidRDefault="0061644E" w:rsidP="0061644E">
      <w:pPr>
        <w:spacing w:line="360" w:lineRule="auto"/>
        <w:ind w:firstLine="708"/>
        <w:jc w:val="both"/>
        <w:rPr>
          <w:rFonts w:cs="Arial"/>
          <w:lang w:val="es-ES_tradnl"/>
        </w:rPr>
      </w:pPr>
      <w:r w:rsidRPr="00BE00E8">
        <w:rPr>
          <w:rFonts w:cs="Arial"/>
          <w:lang w:val="es-ES_tradnl"/>
        </w:rPr>
        <w:t>En este sentido, esta</w:t>
      </w:r>
      <w:r w:rsidR="00114D67">
        <w:rPr>
          <w:rFonts w:cs="Arial"/>
          <w:lang w:val="es-ES_tradnl"/>
        </w:rPr>
        <w:t>s</w:t>
      </w:r>
      <w:r w:rsidRPr="00BE00E8">
        <w:rPr>
          <w:rFonts w:cs="Arial"/>
          <w:lang w:val="es-ES_tradnl"/>
        </w:rPr>
        <w:t xml:space="preserve"> comisi</w:t>
      </w:r>
      <w:r w:rsidR="00114D67">
        <w:rPr>
          <w:rFonts w:cs="Arial"/>
          <w:lang w:val="es-ES_tradnl"/>
        </w:rPr>
        <w:t>ones nos pronunciamos</w:t>
      </w:r>
      <w:r w:rsidRPr="00BE00E8">
        <w:rPr>
          <w:rFonts w:cs="Arial"/>
          <w:lang w:val="es-ES_tradnl"/>
        </w:rPr>
        <w:t xml:space="preserve"> a favor de la</w:t>
      </w:r>
      <w:r w:rsidR="00114D67">
        <w:rPr>
          <w:rFonts w:cs="Arial"/>
          <w:lang w:val="es-ES_tradnl"/>
        </w:rPr>
        <w:t>s</w:t>
      </w:r>
      <w:r w:rsidRPr="00BE00E8">
        <w:rPr>
          <w:rFonts w:cs="Arial"/>
          <w:lang w:val="es-ES_tradnl"/>
        </w:rPr>
        <w:t xml:space="preserve"> iniciativa</w:t>
      </w:r>
      <w:r w:rsidR="00114D67">
        <w:rPr>
          <w:rFonts w:cs="Arial"/>
          <w:lang w:val="es-ES_tradnl"/>
        </w:rPr>
        <w:t>s</w:t>
      </w:r>
      <w:r w:rsidRPr="00BE00E8">
        <w:rPr>
          <w:rFonts w:cs="Arial"/>
          <w:lang w:val="es-ES_tradnl"/>
        </w:rPr>
        <w:t>, sin embargo, derivado del análisis de la</w:t>
      </w:r>
      <w:r w:rsidR="00114D67">
        <w:rPr>
          <w:rFonts w:cs="Arial"/>
          <w:lang w:val="es-ES_tradnl"/>
        </w:rPr>
        <w:t>s</w:t>
      </w:r>
      <w:r w:rsidRPr="00BE00E8">
        <w:rPr>
          <w:rFonts w:cs="Arial"/>
          <w:lang w:val="es-ES_tradnl"/>
        </w:rPr>
        <w:t xml:space="preserve"> misma</w:t>
      </w:r>
      <w:r w:rsidR="00114D67">
        <w:rPr>
          <w:rFonts w:cs="Arial"/>
          <w:lang w:val="es-ES_tradnl"/>
        </w:rPr>
        <w:t>s</w:t>
      </w:r>
      <w:r w:rsidRPr="00BE00E8">
        <w:rPr>
          <w:rFonts w:cs="Arial"/>
          <w:lang w:val="es-ES_tradnl"/>
        </w:rPr>
        <w:t>, se hace necesario modifi</w:t>
      </w:r>
      <w:r w:rsidR="00114D67">
        <w:rPr>
          <w:rFonts w:cs="Arial"/>
          <w:lang w:val="es-ES_tradnl"/>
        </w:rPr>
        <w:t xml:space="preserve">caciones al proyecto de </w:t>
      </w:r>
      <w:r w:rsidR="00FA7CE6">
        <w:rPr>
          <w:rFonts w:cs="Arial"/>
          <w:lang w:val="es-ES_tradnl"/>
        </w:rPr>
        <w:t xml:space="preserve">Decreto, </w:t>
      </w:r>
      <w:r w:rsidR="00FA7CE6" w:rsidRPr="00BE00E8">
        <w:rPr>
          <w:rFonts w:cs="Arial"/>
          <w:lang w:val="es-ES_tradnl"/>
        </w:rPr>
        <w:t>con</w:t>
      </w:r>
      <w:r w:rsidRPr="00BE00E8">
        <w:rPr>
          <w:rFonts w:cs="Arial"/>
          <w:lang w:val="es-ES_tradnl"/>
        </w:rPr>
        <w:t xml:space="preserve"> fundamento en </w:t>
      </w:r>
      <w:r w:rsidR="00114D67">
        <w:rPr>
          <w:rFonts w:cs="Arial"/>
          <w:lang w:val="es-ES_tradnl"/>
        </w:rPr>
        <w:t xml:space="preserve">lo establecido por </w:t>
      </w:r>
      <w:r w:rsidRPr="00BE00E8">
        <w:rPr>
          <w:rFonts w:cs="Arial"/>
          <w:lang w:val="es-ES_tradnl"/>
        </w:rPr>
        <w:lastRenderedPageBreak/>
        <w:t xml:space="preserve">el Articulo 109 del Reglamento para el Gobierno Interior del Congreso, </w:t>
      </w:r>
      <w:r>
        <w:rPr>
          <w:rFonts w:cs="Arial"/>
          <w:lang w:val="es-ES_tradnl"/>
        </w:rPr>
        <w:t xml:space="preserve">a fin de integrar </w:t>
      </w:r>
      <w:r w:rsidR="007E4B3A">
        <w:rPr>
          <w:rFonts w:cs="Arial"/>
          <w:lang w:val="es-ES_tradnl"/>
        </w:rPr>
        <w:t>diversos aspectos</w:t>
      </w:r>
      <w:r w:rsidR="005C3CEC">
        <w:rPr>
          <w:rFonts w:cs="Arial"/>
          <w:lang w:val="es-ES_tradnl"/>
        </w:rPr>
        <w:t>.</w:t>
      </w:r>
      <w:r w:rsidRPr="00BE00E8">
        <w:rPr>
          <w:rFonts w:cs="Arial"/>
          <w:lang w:val="es-ES_tradnl"/>
        </w:rPr>
        <w:t xml:space="preserve">   </w:t>
      </w:r>
    </w:p>
    <w:p w:rsidR="0061644E" w:rsidRDefault="0061644E" w:rsidP="000F448D">
      <w:pPr>
        <w:shd w:val="clear" w:color="auto" w:fill="FFFFFF"/>
        <w:spacing w:line="360" w:lineRule="auto"/>
        <w:ind w:firstLine="708"/>
        <w:jc w:val="both"/>
        <w:rPr>
          <w:rFonts w:cs="Arial"/>
          <w:lang w:eastAsia="es-MX"/>
        </w:rPr>
      </w:pPr>
    </w:p>
    <w:p w:rsidR="000F448D" w:rsidRDefault="00435951" w:rsidP="000F448D">
      <w:pPr>
        <w:shd w:val="clear" w:color="auto" w:fill="FFFFFF"/>
        <w:spacing w:line="360" w:lineRule="auto"/>
        <w:ind w:firstLine="708"/>
        <w:jc w:val="both"/>
        <w:rPr>
          <w:rFonts w:cs="Arial"/>
          <w:lang w:eastAsia="es-MX"/>
        </w:rPr>
      </w:pPr>
      <w:r w:rsidRPr="005C3CEC">
        <w:rPr>
          <w:rFonts w:cs="Arial"/>
          <w:lang w:eastAsia="es-MX"/>
        </w:rPr>
        <w:t>Por cuanto respecta a la modificación del Periodo del encargo de la Presidencia del Tribunal Superior de Justicia, c</w:t>
      </w:r>
      <w:r w:rsidR="000F448D" w:rsidRPr="005C3CEC">
        <w:rPr>
          <w:rFonts w:cs="Arial"/>
          <w:lang w:eastAsia="es-MX"/>
        </w:rPr>
        <w:t xml:space="preserve">oincidimos en </w:t>
      </w:r>
      <w:r w:rsidRPr="005C3CEC">
        <w:rPr>
          <w:rFonts w:cs="Arial"/>
          <w:lang w:eastAsia="es-MX"/>
        </w:rPr>
        <w:t xml:space="preserve">dicha </w:t>
      </w:r>
      <w:r w:rsidR="000F448D" w:rsidRPr="005C3CEC">
        <w:rPr>
          <w:rFonts w:cs="Arial"/>
          <w:lang w:eastAsia="es-MX"/>
        </w:rPr>
        <w:t xml:space="preserve">modificación, puesto que la </w:t>
      </w:r>
      <w:r w:rsidR="007E4B3A">
        <w:rPr>
          <w:rFonts w:cs="Arial"/>
          <w:lang w:eastAsia="es-MX"/>
        </w:rPr>
        <w:t xml:space="preserve">reelección </w:t>
      </w:r>
      <w:r w:rsidR="000F448D" w:rsidRPr="005C3CEC">
        <w:rPr>
          <w:rFonts w:cs="Arial"/>
          <w:lang w:eastAsia="es-MX"/>
        </w:rPr>
        <w:t>garantizaría la continuidad en los proyectos que le corresponden en la administración del Poder Judicial del Estado, los cuales serán determinantes para lograr el marco normativo que regula su estructura orgánica y darle mayor dinamismo y vigor</w:t>
      </w:r>
      <w:r w:rsidR="006E50F4">
        <w:rPr>
          <w:rFonts w:cs="Arial"/>
          <w:lang w:eastAsia="es-MX"/>
        </w:rPr>
        <w:t xml:space="preserve"> a su función</w:t>
      </w:r>
      <w:r w:rsidR="007E4B3A">
        <w:rPr>
          <w:rFonts w:cs="Arial"/>
          <w:lang w:eastAsia="es-MX"/>
        </w:rPr>
        <w:t>.</w:t>
      </w:r>
    </w:p>
    <w:p w:rsidR="000F448D" w:rsidRDefault="000F448D" w:rsidP="000F448D">
      <w:pPr>
        <w:shd w:val="clear" w:color="auto" w:fill="FFFFFF"/>
        <w:spacing w:line="360" w:lineRule="auto"/>
        <w:ind w:firstLine="708"/>
        <w:jc w:val="both"/>
        <w:rPr>
          <w:rFonts w:cs="Arial"/>
          <w:lang w:eastAsia="es-MX"/>
        </w:rPr>
      </w:pPr>
    </w:p>
    <w:p w:rsidR="006E50F4" w:rsidRDefault="006E50F4" w:rsidP="000F448D">
      <w:pPr>
        <w:shd w:val="clear" w:color="auto" w:fill="FFFFFF"/>
        <w:spacing w:line="360" w:lineRule="auto"/>
        <w:ind w:firstLine="708"/>
        <w:jc w:val="both"/>
        <w:rPr>
          <w:rFonts w:cs="Arial"/>
          <w:lang w:eastAsia="es-MX"/>
        </w:rPr>
      </w:pPr>
      <w:r>
        <w:rPr>
          <w:rFonts w:cs="Arial"/>
          <w:lang w:eastAsia="es-MX"/>
        </w:rPr>
        <w:t xml:space="preserve">De igual manera es importante señalar que con las reformas planteadas </w:t>
      </w:r>
      <w:r w:rsidR="002645AB">
        <w:rPr>
          <w:rFonts w:cs="Arial"/>
          <w:lang w:eastAsia="es-MX"/>
        </w:rPr>
        <w:t xml:space="preserve">los Consejeros de la Judicatura, </w:t>
      </w:r>
      <w:r>
        <w:rPr>
          <w:rFonts w:cs="Arial"/>
          <w:lang w:eastAsia="es-MX"/>
        </w:rPr>
        <w:t xml:space="preserve">ejercerán su función </w:t>
      </w:r>
      <w:r w:rsidR="002645AB">
        <w:rPr>
          <w:rFonts w:cs="Arial"/>
          <w:lang w:eastAsia="es-MX"/>
        </w:rPr>
        <w:t xml:space="preserve">con plena independencia e imparcialidad debiendo ser substituidos de manera escalonada. Para este fin, los Consejeros designados por el Poder Judicial duraran en su encargo tres años y los designados por el Ejecutivo y el este Legislativo un periodo de </w:t>
      </w:r>
      <w:r w:rsidR="007E4B3A">
        <w:rPr>
          <w:rFonts w:cs="Arial"/>
          <w:lang w:eastAsia="es-MX"/>
        </w:rPr>
        <w:t>tres</w:t>
      </w:r>
      <w:r w:rsidR="002645AB">
        <w:rPr>
          <w:rFonts w:cs="Arial"/>
          <w:lang w:eastAsia="es-MX"/>
        </w:rPr>
        <w:t xml:space="preserve"> </w:t>
      </w:r>
      <w:r w:rsidR="0086223D">
        <w:rPr>
          <w:rFonts w:cs="Arial"/>
          <w:lang w:eastAsia="es-MX"/>
        </w:rPr>
        <w:t xml:space="preserve">años, </w:t>
      </w:r>
      <w:r w:rsidR="007E4B3A">
        <w:rPr>
          <w:rFonts w:cs="Arial"/>
          <w:lang w:eastAsia="es-MX"/>
        </w:rPr>
        <w:t xml:space="preserve">con posibilidad de tener un periodo consecutivo adicional, </w:t>
      </w:r>
      <w:r w:rsidR="0086223D">
        <w:rPr>
          <w:rFonts w:cs="Arial"/>
          <w:lang w:eastAsia="es-MX"/>
        </w:rPr>
        <w:t>Sesionando</w:t>
      </w:r>
      <w:r w:rsidR="002645AB">
        <w:rPr>
          <w:rFonts w:cs="Arial"/>
          <w:lang w:eastAsia="es-MX"/>
        </w:rPr>
        <w:t xml:space="preserve"> e</w:t>
      </w:r>
      <w:r w:rsidR="0086223D">
        <w:rPr>
          <w:rFonts w:cs="Arial"/>
          <w:lang w:eastAsia="es-MX"/>
        </w:rPr>
        <w:t>l</w:t>
      </w:r>
      <w:r w:rsidR="002645AB">
        <w:rPr>
          <w:rFonts w:cs="Arial"/>
          <w:lang w:eastAsia="es-MX"/>
        </w:rPr>
        <w:t xml:space="preserve"> Pleno con la mayoría de sus integrantes</w:t>
      </w:r>
      <w:r w:rsidR="0086223D">
        <w:rPr>
          <w:rFonts w:cs="Arial"/>
          <w:lang w:eastAsia="es-MX"/>
        </w:rPr>
        <w:t xml:space="preserve">, y en </w:t>
      </w:r>
      <w:r w:rsidR="002645AB">
        <w:rPr>
          <w:rFonts w:cs="Arial"/>
          <w:lang w:eastAsia="es-MX"/>
        </w:rPr>
        <w:t xml:space="preserve">Comisiones. </w:t>
      </w:r>
      <w:r>
        <w:rPr>
          <w:rFonts w:cs="Arial"/>
          <w:lang w:eastAsia="es-MX"/>
        </w:rPr>
        <w:t xml:space="preserve"> </w:t>
      </w:r>
    </w:p>
    <w:p w:rsidR="006E50F4" w:rsidRDefault="006E50F4" w:rsidP="000F448D">
      <w:pPr>
        <w:shd w:val="clear" w:color="auto" w:fill="FFFFFF"/>
        <w:spacing w:line="360" w:lineRule="auto"/>
        <w:ind w:firstLine="708"/>
        <w:jc w:val="both"/>
        <w:rPr>
          <w:rFonts w:cs="Arial"/>
          <w:lang w:eastAsia="es-MX"/>
        </w:rPr>
      </w:pPr>
    </w:p>
    <w:p w:rsidR="000F448D" w:rsidRDefault="000F448D" w:rsidP="000F448D">
      <w:pPr>
        <w:shd w:val="clear" w:color="auto" w:fill="FFFFFF"/>
        <w:spacing w:line="360" w:lineRule="auto"/>
        <w:ind w:firstLine="708"/>
        <w:jc w:val="both"/>
        <w:rPr>
          <w:rFonts w:cs="Arial"/>
          <w:lang w:eastAsia="es-MX"/>
        </w:rPr>
      </w:pPr>
      <w:r>
        <w:rPr>
          <w:rFonts w:cs="Arial"/>
          <w:lang w:eastAsia="es-MX"/>
        </w:rPr>
        <w:t xml:space="preserve">Así mismo concordamos en que es </w:t>
      </w:r>
      <w:r w:rsidRPr="008F6C65">
        <w:rPr>
          <w:rFonts w:cs="Arial"/>
          <w:lang w:eastAsia="es-MX"/>
        </w:rPr>
        <w:t>un reclamo prioritar</w:t>
      </w:r>
      <w:r>
        <w:rPr>
          <w:rFonts w:cs="Arial"/>
          <w:lang w:eastAsia="es-MX"/>
        </w:rPr>
        <w:t>io por parte de la ciudadanía el</w:t>
      </w:r>
      <w:r w:rsidRPr="008F6C65">
        <w:rPr>
          <w:rFonts w:cs="Arial"/>
          <w:lang w:eastAsia="es-MX"/>
        </w:rPr>
        <w:t xml:space="preserve"> contar con instancias de impartición de justicia y de administración de la función pública que </w:t>
      </w:r>
      <w:r>
        <w:rPr>
          <w:rFonts w:cs="Arial"/>
          <w:lang w:eastAsia="es-MX"/>
        </w:rPr>
        <w:t>v</w:t>
      </w:r>
      <w:r w:rsidRPr="008F6C65">
        <w:rPr>
          <w:rFonts w:cs="Arial"/>
          <w:lang w:eastAsia="es-MX"/>
        </w:rPr>
        <w:t>elen en todo momento por la exigencia histórica de permitir un real acceso a la j</w:t>
      </w:r>
      <w:r>
        <w:rPr>
          <w:rFonts w:cs="Arial"/>
          <w:lang w:eastAsia="es-MX"/>
        </w:rPr>
        <w:t>us</w:t>
      </w:r>
      <w:r w:rsidRPr="008F6C65">
        <w:rPr>
          <w:rFonts w:cs="Arial"/>
          <w:lang w:eastAsia="es-MX"/>
        </w:rPr>
        <w:t xml:space="preserve">ticia, donde se garanticen los postulados básicos de autonomía e independencia judiciales. </w:t>
      </w:r>
      <w:r>
        <w:rPr>
          <w:rFonts w:cs="Arial"/>
          <w:lang w:eastAsia="es-MX"/>
        </w:rPr>
        <w:t xml:space="preserve">    </w:t>
      </w:r>
    </w:p>
    <w:p w:rsidR="000F448D" w:rsidRDefault="000F448D" w:rsidP="000F448D">
      <w:pPr>
        <w:shd w:val="clear" w:color="auto" w:fill="FFFFFF"/>
        <w:spacing w:line="360" w:lineRule="auto"/>
        <w:ind w:firstLine="708"/>
        <w:jc w:val="both"/>
        <w:rPr>
          <w:rFonts w:cs="Arial"/>
          <w:lang w:eastAsia="es-MX"/>
        </w:rPr>
      </w:pPr>
    </w:p>
    <w:p w:rsidR="005C3CEC" w:rsidRDefault="002645AB" w:rsidP="005C3CEC">
      <w:pPr>
        <w:shd w:val="clear" w:color="auto" w:fill="FFFFFF"/>
        <w:spacing w:line="360" w:lineRule="auto"/>
        <w:ind w:firstLine="708"/>
        <w:jc w:val="both"/>
        <w:rPr>
          <w:rFonts w:cs="Arial"/>
          <w:lang w:eastAsia="es-MX"/>
        </w:rPr>
      </w:pPr>
      <w:r>
        <w:rPr>
          <w:rFonts w:cs="Arial"/>
        </w:rPr>
        <w:lastRenderedPageBreak/>
        <w:t xml:space="preserve">Ahora bien, de la propuesta </w:t>
      </w:r>
      <w:r w:rsidR="002162A9">
        <w:rPr>
          <w:rFonts w:cs="Arial"/>
        </w:rPr>
        <w:t xml:space="preserve">de las iniciativas </w:t>
      </w:r>
      <w:r>
        <w:rPr>
          <w:rFonts w:cs="Arial"/>
        </w:rPr>
        <w:t xml:space="preserve">que señala como requisitos </w:t>
      </w:r>
      <w:r w:rsidR="005C3CEC" w:rsidRPr="005C3CEC">
        <w:rPr>
          <w:rFonts w:cs="Arial"/>
        </w:rPr>
        <w:t>para ser Magistrado</w:t>
      </w:r>
      <w:r>
        <w:rPr>
          <w:rFonts w:cs="Arial"/>
        </w:rPr>
        <w:t>,</w:t>
      </w:r>
      <w:r w:rsidR="005C3CEC" w:rsidRPr="005C3CEC">
        <w:rPr>
          <w:rFonts w:cs="Arial"/>
        </w:rPr>
        <w:t xml:space="preserve"> se deba contar con título profesional de licenciado en derecho y de maestría en cualquier área del Derecho, además que el impedimento de los funcionarios para ocupar tal cargo se eleve de uno a cinco años. Esta propuesta, </w:t>
      </w:r>
      <w:r w:rsidR="005C3CEC">
        <w:rPr>
          <w:rFonts w:cs="Arial"/>
        </w:rPr>
        <w:t xml:space="preserve">contraviene lo </w:t>
      </w:r>
      <w:r w:rsidR="005C3CEC" w:rsidRPr="005C3CEC">
        <w:rPr>
          <w:rFonts w:cs="Arial"/>
        </w:rPr>
        <w:t>establecido en el artículo 116, fracción III, tercer párrafo, de la Constitución Federal, el cual dispone que “Los Magistrados integrantes de los Poderes Judiciales Locales, deberán reunir los requisitos señalados por las fracciones I a V del artículo 95 de esta Constitución. No podrán ser Magistrados las personas que haya ocupado el cargo de Secretario o su equivalente, Procurador de Justicia o Diputado Local, en sus respectivos Estados, durante el año previo al día de la designación”</w:t>
      </w:r>
      <w:r w:rsidR="005C3CEC">
        <w:rPr>
          <w:rFonts w:cs="Arial"/>
        </w:rPr>
        <w:t>, por estas razones no es de aprobarse dicha propuesta.</w:t>
      </w:r>
    </w:p>
    <w:p w:rsidR="005C3CEC" w:rsidRDefault="00961B3B" w:rsidP="005C3CEC">
      <w:pPr>
        <w:spacing w:line="360" w:lineRule="auto"/>
        <w:ind w:right="389"/>
        <w:jc w:val="both"/>
        <w:outlineLvl w:val="0"/>
        <w:rPr>
          <w:rFonts w:cs="Arial"/>
        </w:rPr>
      </w:pPr>
      <w:r>
        <w:rPr>
          <w:rFonts w:cs="Arial"/>
        </w:rPr>
        <w:tab/>
      </w:r>
    </w:p>
    <w:p w:rsidR="004C6729" w:rsidRDefault="00961B3B" w:rsidP="00160B38">
      <w:pPr>
        <w:spacing w:line="360" w:lineRule="auto"/>
        <w:ind w:right="389"/>
        <w:jc w:val="both"/>
        <w:outlineLvl w:val="0"/>
        <w:rPr>
          <w:rFonts w:cs="Arial"/>
          <w:bCs/>
          <w:lang w:val="es-MX"/>
        </w:rPr>
      </w:pPr>
      <w:r>
        <w:rPr>
          <w:rFonts w:cs="Arial"/>
        </w:rPr>
        <w:tab/>
      </w:r>
      <w:r w:rsidR="002162A9">
        <w:rPr>
          <w:rFonts w:cs="Arial"/>
        </w:rPr>
        <w:t xml:space="preserve"> </w:t>
      </w:r>
      <w:r w:rsidR="004C6729">
        <w:rPr>
          <w:rFonts w:cs="Arial"/>
        </w:rPr>
        <w:t>Consideramos importante destacar además, el procedimiento de selección de los miembros del Consejo de la Judicatura, por parte de esta Soberanía, lo anterior en virtud de que d</w:t>
      </w:r>
      <w:r w:rsidR="004C6729" w:rsidRPr="00B02605">
        <w:rPr>
          <w:rFonts w:cs="Arial"/>
          <w:bCs/>
          <w:lang w:val="es-MX"/>
        </w:rPr>
        <w:t>entro de los diez días posteriores a la ausencia definitiva del Consejero de la Judicatura o noventa días previos a que finalice el periodo de su encargo, el Congreso del Estado emitirá una convocatoria pública por un plazo de quince días y contará con treinta</w:t>
      </w:r>
      <w:r w:rsidR="004C6729">
        <w:rPr>
          <w:rFonts w:cs="Arial"/>
          <w:bCs/>
          <w:lang w:val="es-MX"/>
        </w:rPr>
        <w:t xml:space="preserve"> días después de concluido dicho plazo para integrar la lista de candidatos, de entre las personas acreditadas de acuerdo </w:t>
      </w:r>
      <w:r w:rsidR="00160B38">
        <w:rPr>
          <w:rFonts w:cs="Arial"/>
          <w:bCs/>
          <w:lang w:val="es-MX"/>
        </w:rPr>
        <w:t>al procedimiento que se fije en la propia convocatoria, la cual establecerá los mecanismos de análisis y perfiles de los participantes.</w:t>
      </w:r>
      <w:r w:rsidR="004C6729">
        <w:rPr>
          <w:rFonts w:cs="Arial"/>
          <w:bCs/>
          <w:lang w:val="es-MX"/>
        </w:rPr>
        <w:t xml:space="preserve"> </w:t>
      </w:r>
    </w:p>
    <w:p w:rsidR="00160B38" w:rsidRDefault="00160B38" w:rsidP="00160B38">
      <w:pPr>
        <w:spacing w:line="360" w:lineRule="auto"/>
        <w:ind w:right="389"/>
        <w:jc w:val="both"/>
        <w:outlineLvl w:val="0"/>
        <w:rPr>
          <w:rFonts w:cs="Arial"/>
          <w:bCs/>
          <w:lang w:val="es-MX"/>
        </w:rPr>
      </w:pPr>
    </w:p>
    <w:p w:rsidR="00160B38" w:rsidRPr="00160B38" w:rsidRDefault="00160B38" w:rsidP="00160B38">
      <w:pPr>
        <w:suppressAutoHyphens/>
        <w:spacing w:line="360" w:lineRule="auto"/>
        <w:ind w:firstLine="708"/>
        <w:jc w:val="both"/>
        <w:rPr>
          <w:rFonts w:cs="Arial"/>
          <w:bCs/>
          <w:lang w:val="es-MX"/>
        </w:rPr>
      </w:pPr>
      <w:r>
        <w:rPr>
          <w:rFonts w:cs="Arial"/>
          <w:bCs/>
          <w:lang w:val="es-MX"/>
        </w:rPr>
        <w:lastRenderedPageBreak/>
        <w:t>Así mismo el procedimiento del Ejecutivo , el cual d</w:t>
      </w:r>
      <w:r w:rsidRPr="00160B38">
        <w:rPr>
          <w:rFonts w:cs="Arial"/>
          <w:bCs/>
          <w:lang w:val="es-MX"/>
        </w:rPr>
        <w:t>entro de los diez días posteriores a la ausencia definitiva del Consejero de la Judicatura o noventa días previos a que finalice el periodo de su encargo, el Gobernador del Estado emitirá una convocatoria pública por un plazo de quince días y contará con treinta días después de concluido dicho plazo para integrar la lista de aspirantes, de entre las personas acreditadas de acuerdo al procedimiento que se fije en la propia convocatoria, la cual establecerá los mecanismos de análisis de perfiles de los participantes.</w:t>
      </w:r>
    </w:p>
    <w:p w:rsidR="00160B38" w:rsidRDefault="00160B38" w:rsidP="00160B38">
      <w:pPr>
        <w:spacing w:line="360" w:lineRule="auto"/>
        <w:ind w:right="389" w:firstLine="708"/>
        <w:jc w:val="both"/>
        <w:outlineLvl w:val="0"/>
        <w:rPr>
          <w:rFonts w:cs="Arial"/>
          <w:bCs/>
          <w:lang w:val="es-MX"/>
        </w:rPr>
      </w:pPr>
    </w:p>
    <w:p w:rsidR="0086223D" w:rsidRPr="00B02605" w:rsidRDefault="00160B38" w:rsidP="0086223D">
      <w:pPr>
        <w:suppressAutoHyphens/>
        <w:spacing w:line="360" w:lineRule="auto"/>
        <w:jc w:val="both"/>
        <w:rPr>
          <w:rFonts w:cs="Arial"/>
          <w:bCs/>
          <w:lang w:val="es-MX"/>
        </w:rPr>
      </w:pPr>
      <w:r>
        <w:rPr>
          <w:rFonts w:cs="Arial"/>
        </w:rPr>
        <w:tab/>
      </w:r>
      <w:r w:rsidR="0086223D">
        <w:rPr>
          <w:rFonts w:cs="Arial"/>
        </w:rPr>
        <w:t>Estas Comisiones Unidas coincidimos además en</w:t>
      </w:r>
      <w:r>
        <w:rPr>
          <w:rFonts w:cs="Arial"/>
        </w:rPr>
        <w:t xml:space="preserve"> cuanto al proceso de selección de los Magistrados del Tribunal Superior de Justicia</w:t>
      </w:r>
      <w:r w:rsidR="0086223D">
        <w:rPr>
          <w:rFonts w:cs="Arial"/>
        </w:rPr>
        <w:t>,</w:t>
      </w:r>
      <w:r>
        <w:rPr>
          <w:rFonts w:cs="Arial"/>
        </w:rPr>
        <w:t xml:space="preserve"> </w:t>
      </w:r>
      <w:r w:rsidR="0086223D">
        <w:rPr>
          <w:rFonts w:cs="Arial"/>
        </w:rPr>
        <w:t xml:space="preserve">los cuales </w:t>
      </w:r>
      <w:r>
        <w:rPr>
          <w:rFonts w:cs="Arial"/>
        </w:rPr>
        <w:t xml:space="preserve">serán designados </w:t>
      </w:r>
      <w:r w:rsidR="0086223D">
        <w:rPr>
          <w:rFonts w:cs="Arial"/>
          <w:bCs/>
          <w:lang w:val="es-MX"/>
        </w:rPr>
        <w:t>d</w:t>
      </w:r>
      <w:r w:rsidR="0086223D" w:rsidRPr="00B02605">
        <w:rPr>
          <w:rFonts w:cs="Arial"/>
          <w:bCs/>
          <w:lang w:val="es-MX"/>
        </w:rPr>
        <w:t xml:space="preserve">entro de los diez días posteriores a la ausencia definitiva de un Magistrado del Tribunal Superior de Justicia o ciento </w:t>
      </w:r>
      <w:r w:rsidR="007E4B3A">
        <w:rPr>
          <w:rFonts w:cs="Arial"/>
          <w:bCs/>
          <w:lang w:val="es-MX"/>
        </w:rPr>
        <w:t>cincuenta</w:t>
      </w:r>
      <w:r w:rsidR="0086223D" w:rsidRPr="00B02605">
        <w:rPr>
          <w:rFonts w:cs="Arial"/>
          <w:bCs/>
          <w:lang w:val="es-MX"/>
        </w:rPr>
        <w:t xml:space="preserve">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w:t>
      </w:r>
    </w:p>
    <w:p w:rsidR="0086223D" w:rsidRPr="00B02605" w:rsidRDefault="0086223D" w:rsidP="0086223D">
      <w:pPr>
        <w:suppressAutoHyphens/>
        <w:spacing w:line="360" w:lineRule="auto"/>
        <w:jc w:val="both"/>
        <w:rPr>
          <w:rFonts w:cs="Arial"/>
          <w:bCs/>
          <w:lang w:val="es-MX"/>
        </w:rPr>
      </w:pPr>
    </w:p>
    <w:p w:rsidR="0086223D" w:rsidRPr="00B02605" w:rsidRDefault="00FA7CE6" w:rsidP="00B80589">
      <w:pPr>
        <w:spacing w:line="360" w:lineRule="auto"/>
        <w:ind w:firstLine="708"/>
        <w:jc w:val="both"/>
        <w:rPr>
          <w:rFonts w:cs="Arial"/>
          <w:bCs/>
          <w:lang w:val="es-MX"/>
        </w:rPr>
      </w:pPr>
      <w:r>
        <w:rPr>
          <w:rFonts w:cs="Arial"/>
          <w:bCs/>
          <w:lang w:val="es-MX"/>
        </w:rPr>
        <w:t>Además,</w:t>
      </w:r>
      <w:r w:rsidR="00B80589">
        <w:rPr>
          <w:rFonts w:cs="Arial"/>
          <w:bCs/>
          <w:lang w:val="es-MX"/>
        </w:rPr>
        <w:t xml:space="preserve"> e</w:t>
      </w:r>
      <w:r w:rsidR="0086223D" w:rsidRPr="00B02605">
        <w:rPr>
          <w:rFonts w:cs="Arial"/>
          <w:bCs/>
          <w:lang w:val="es-MX"/>
        </w:rPr>
        <w:t>l Congreso del Estado deberá citar a los tres candidatos al cargo de Magistrado a una comparecencia, la cual se desarrollará ante la Comisión correspondiente en los términos que fije el propio Congreso.</w:t>
      </w:r>
    </w:p>
    <w:p w:rsidR="0086223D" w:rsidRPr="00B02605" w:rsidRDefault="0086223D" w:rsidP="0086223D">
      <w:pPr>
        <w:spacing w:line="360" w:lineRule="auto"/>
        <w:ind w:left="708"/>
        <w:jc w:val="both"/>
        <w:rPr>
          <w:rFonts w:cs="Arial"/>
          <w:bCs/>
          <w:lang w:val="es-MX"/>
        </w:rPr>
      </w:pPr>
    </w:p>
    <w:p w:rsidR="0086223D" w:rsidRDefault="00B80589" w:rsidP="00B80589">
      <w:pPr>
        <w:spacing w:line="360" w:lineRule="auto"/>
        <w:ind w:firstLine="708"/>
        <w:jc w:val="both"/>
        <w:rPr>
          <w:rFonts w:cs="Arial"/>
          <w:bCs/>
          <w:lang w:val="es-MX"/>
        </w:rPr>
      </w:pPr>
      <w:r>
        <w:rPr>
          <w:rFonts w:cs="Arial"/>
          <w:bCs/>
          <w:lang w:val="es-MX"/>
        </w:rPr>
        <w:lastRenderedPageBreak/>
        <w:t>Así mismo e</w:t>
      </w:r>
      <w:r w:rsidR="0086223D" w:rsidRPr="00B02605">
        <w:rPr>
          <w:rFonts w:cs="Arial"/>
          <w:bCs/>
          <w:lang w:val="es-MX"/>
        </w:rPr>
        <w:t xml:space="preserve">l </w:t>
      </w:r>
      <w:r>
        <w:rPr>
          <w:rFonts w:cs="Arial"/>
          <w:bCs/>
          <w:lang w:val="es-MX"/>
        </w:rPr>
        <w:t>Legislativo</w:t>
      </w:r>
      <w:r w:rsidR="0086223D" w:rsidRPr="00B02605">
        <w:rPr>
          <w:rFonts w:cs="Arial"/>
          <w:bCs/>
          <w:lang w:val="es-MX"/>
        </w:rPr>
        <w:t xml:space="preserve"> del Estado, dentro de los treinta días naturales siguientes, deberá hacer la designación del candidato que ocupará la vacante al cargo de Magistrado del Tribunal Superior de Justicia, de entre los que conforman la terna, mediante el voto aprobatorio secreto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r>
        <w:rPr>
          <w:rFonts w:cs="Arial"/>
          <w:bCs/>
          <w:lang w:val="es-MX"/>
        </w:rPr>
        <w:t>, s</w:t>
      </w:r>
      <w:r w:rsidR="0086223D" w:rsidRPr="00B02605">
        <w:rPr>
          <w:rFonts w:cs="Arial"/>
          <w:bCs/>
          <w:lang w:val="es-MX"/>
        </w:rPr>
        <w:t>i en la segunda votación ninguno de los dos obtiene el voto de las dos terceras partes de los integrantes de la legislatura, se procederá a la insaculación de entre estos últimos dos.</w:t>
      </w:r>
    </w:p>
    <w:p w:rsidR="0086223D" w:rsidRDefault="0086223D" w:rsidP="0086223D">
      <w:pPr>
        <w:spacing w:line="360" w:lineRule="auto"/>
        <w:jc w:val="both"/>
        <w:rPr>
          <w:rFonts w:cs="Arial"/>
          <w:bCs/>
          <w:lang w:val="es-MX"/>
        </w:rPr>
      </w:pPr>
    </w:p>
    <w:p w:rsidR="0086223D" w:rsidRPr="00B02605" w:rsidRDefault="0086223D" w:rsidP="0086223D">
      <w:pPr>
        <w:spacing w:line="360" w:lineRule="auto"/>
        <w:jc w:val="both"/>
        <w:rPr>
          <w:rFonts w:cs="Arial"/>
          <w:bCs/>
          <w:lang w:val="es-MX"/>
        </w:rPr>
      </w:pPr>
      <w:r>
        <w:rPr>
          <w:rFonts w:cs="Arial"/>
          <w:bCs/>
          <w:lang w:val="es-MX"/>
        </w:rPr>
        <w:tab/>
      </w:r>
      <w:r w:rsidR="004A3FA9">
        <w:rPr>
          <w:rFonts w:cs="Arial"/>
          <w:bCs/>
          <w:lang w:val="es-MX"/>
        </w:rPr>
        <w:t xml:space="preserve">Coincidimos de igual manera los integrantes de estas Comisiones Unidas, en el procedimiento respecto las faltas absolutas o definitivas por parte de los Magistrados, ya que el Tribunal en pleno podrá designar un interino que se </w:t>
      </w:r>
      <w:r w:rsidR="00FA7CE6">
        <w:rPr>
          <w:rFonts w:cs="Arial"/>
          <w:bCs/>
          <w:lang w:val="es-MX"/>
        </w:rPr>
        <w:t>desempeñará</w:t>
      </w:r>
      <w:r w:rsidR="004A3FA9">
        <w:rPr>
          <w:rFonts w:cs="Arial"/>
          <w:bCs/>
          <w:lang w:val="es-MX"/>
        </w:rPr>
        <w:t xml:space="preserve"> </w:t>
      </w:r>
      <w:r w:rsidR="00B471B0">
        <w:rPr>
          <w:rFonts w:cs="Arial"/>
          <w:bCs/>
          <w:lang w:val="es-MX"/>
        </w:rPr>
        <w:t>en el encargo provisionalmente, hasta que entre en funciones el que deba cubrir la vacante, mismo que deberá cumplir con los requisitos para ejercer el encargo.</w:t>
      </w:r>
      <w:r w:rsidR="004A3FA9">
        <w:rPr>
          <w:rFonts w:cs="Arial"/>
          <w:bCs/>
          <w:lang w:val="es-MX"/>
        </w:rPr>
        <w:t xml:space="preserve">  </w:t>
      </w:r>
      <w:r>
        <w:rPr>
          <w:rFonts w:cs="Arial"/>
          <w:bCs/>
          <w:lang w:val="es-MX"/>
        </w:rPr>
        <w:t xml:space="preserve"> </w:t>
      </w:r>
    </w:p>
    <w:p w:rsidR="0086223D" w:rsidRDefault="0086223D" w:rsidP="00160B38">
      <w:pPr>
        <w:spacing w:line="360" w:lineRule="auto"/>
        <w:ind w:right="389"/>
        <w:jc w:val="both"/>
        <w:outlineLvl w:val="0"/>
        <w:rPr>
          <w:rFonts w:cs="Arial"/>
        </w:rPr>
      </w:pPr>
    </w:p>
    <w:p w:rsidR="00160B38" w:rsidRDefault="00160B38" w:rsidP="00160B38">
      <w:pPr>
        <w:spacing w:line="360" w:lineRule="auto"/>
        <w:ind w:right="389"/>
        <w:jc w:val="both"/>
        <w:outlineLvl w:val="0"/>
        <w:rPr>
          <w:rFonts w:cs="Arial"/>
        </w:rPr>
      </w:pPr>
      <w:r>
        <w:rPr>
          <w:rFonts w:cs="Arial"/>
        </w:rPr>
        <w:tab/>
        <w:t xml:space="preserve">Por otra </w:t>
      </w:r>
      <w:r w:rsidR="00222853">
        <w:rPr>
          <w:rFonts w:cs="Arial"/>
        </w:rPr>
        <w:t>parte,</w:t>
      </w:r>
      <w:r>
        <w:rPr>
          <w:rFonts w:cs="Arial"/>
        </w:rPr>
        <w:t xml:space="preserve"> consideramos pertinente las modificaciones a la Ley Orgánica del Poder Judicial del Estado, lo anterior en virtud de que se armoniza respecto nuestro marco Constitucional Local, </w:t>
      </w:r>
      <w:r w:rsidR="00B471B0">
        <w:rPr>
          <w:rFonts w:cs="Arial"/>
        </w:rPr>
        <w:t xml:space="preserve">en relación a los temas expuestos por los promoventes </w:t>
      </w:r>
      <w:r>
        <w:rPr>
          <w:rFonts w:cs="Arial"/>
        </w:rPr>
        <w:t xml:space="preserve">con la finalidad de establecer </w:t>
      </w:r>
      <w:r>
        <w:rPr>
          <w:rFonts w:cs="Arial"/>
        </w:rPr>
        <w:lastRenderedPageBreak/>
        <w:t>aplicabilidad en las pretensiones de las</w:t>
      </w:r>
      <w:r w:rsidR="00B471B0">
        <w:rPr>
          <w:rFonts w:cs="Arial"/>
        </w:rPr>
        <w:t xml:space="preserve"> iniciativas</w:t>
      </w:r>
      <w:r>
        <w:rPr>
          <w:rFonts w:cs="Arial"/>
        </w:rPr>
        <w:t xml:space="preserve">, ya que </w:t>
      </w:r>
      <w:r w:rsidR="00B471B0">
        <w:rPr>
          <w:rFonts w:cs="Arial"/>
        </w:rPr>
        <w:t xml:space="preserve">de lo </w:t>
      </w:r>
      <w:r w:rsidR="00222853">
        <w:rPr>
          <w:rFonts w:cs="Arial"/>
        </w:rPr>
        <w:t>contrario se</w:t>
      </w:r>
      <w:r>
        <w:rPr>
          <w:rFonts w:cs="Arial"/>
        </w:rPr>
        <w:t xml:space="preserve"> crearía un vacío dentro de la normatividad Orgánica del Poder Judicial en contravención con lo establecido en nuestra Constitución Local. </w:t>
      </w:r>
    </w:p>
    <w:p w:rsidR="004C6729" w:rsidRDefault="004C6729" w:rsidP="005C3CEC">
      <w:pPr>
        <w:spacing w:line="360" w:lineRule="auto"/>
        <w:ind w:right="389"/>
        <w:jc w:val="both"/>
        <w:outlineLvl w:val="0"/>
        <w:rPr>
          <w:rFonts w:cs="Arial"/>
        </w:rPr>
      </w:pPr>
    </w:p>
    <w:p w:rsidR="00C06712" w:rsidRDefault="00F276B0" w:rsidP="00F276B0">
      <w:pPr>
        <w:spacing w:line="360" w:lineRule="auto"/>
        <w:ind w:firstLine="708"/>
        <w:jc w:val="both"/>
        <w:rPr>
          <w:rFonts w:cs="Arial"/>
          <w:bCs/>
          <w:lang w:val="es-MX"/>
        </w:rPr>
      </w:pPr>
      <w:r w:rsidRPr="00A46EBB">
        <w:rPr>
          <w:rFonts w:cs="Arial"/>
          <w:bCs/>
          <w:lang w:val="es-MX"/>
        </w:rPr>
        <w:t>En virtud de las consideraciones vertidas en el cuerpo del presente dictamen, los integrantes de la</w:t>
      </w:r>
      <w:r w:rsidR="00DB7F5A">
        <w:rPr>
          <w:rFonts w:cs="Arial"/>
          <w:bCs/>
          <w:lang w:val="es-MX"/>
        </w:rPr>
        <w:t>s</w:t>
      </w:r>
      <w:r w:rsidRPr="00A46EBB">
        <w:rPr>
          <w:rFonts w:cs="Arial"/>
          <w:bCs/>
          <w:lang w:val="es-MX"/>
        </w:rPr>
        <w:t xml:space="preserve"> </w:t>
      </w:r>
      <w:r w:rsidRPr="00FA1FAF">
        <w:rPr>
          <w:rFonts w:cs="Arial"/>
          <w:b/>
          <w:bCs/>
          <w:lang w:val="es-MX"/>
        </w:rPr>
        <w:t>Comisi</w:t>
      </w:r>
      <w:r w:rsidR="00DB7F5A">
        <w:rPr>
          <w:rFonts w:cs="Arial"/>
          <w:b/>
          <w:bCs/>
          <w:lang w:val="es-MX"/>
        </w:rPr>
        <w:t xml:space="preserve">ones Unidas </w:t>
      </w:r>
      <w:r w:rsidRPr="00FA1FAF">
        <w:rPr>
          <w:rFonts w:cs="Arial"/>
          <w:b/>
          <w:bCs/>
          <w:lang w:val="es-MX"/>
        </w:rPr>
        <w:t xml:space="preserve">de </w:t>
      </w:r>
      <w:r w:rsidRPr="00FA1FAF">
        <w:rPr>
          <w:rFonts w:cs="Arial"/>
          <w:b/>
          <w:lang w:val="es-MX"/>
        </w:rPr>
        <w:t>Justicia y Seguridad Pública</w:t>
      </w:r>
      <w:r w:rsidR="00DB7F5A">
        <w:rPr>
          <w:rFonts w:cs="Arial"/>
          <w:b/>
          <w:lang w:val="es-MX"/>
        </w:rPr>
        <w:t>, Puntos Constitucionales y Legislación</w:t>
      </w:r>
      <w:r w:rsidRPr="00A46EBB">
        <w:rPr>
          <w:rFonts w:cs="Arial"/>
          <w:bCs/>
          <w:lang w:val="es-MX"/>
        </w:rPr>
        <w:t xml:space="preserve">, </w:t>
      </w:r>
      <w:r w:rsidR="00C06712" w:rsidRPr="00C06712">
        <w:rPr>
          <w:rFonts w:cs="Arial"/>
        </w:rPr>
        <w:t>nos permitimos someter a la atenta consideración de esta Honorable Asamblea para su aprobación definitiva, de acuerdo a lo preceptuado en el artículo 152 de la Constitución Política del Estado Libre y Soberano de Nuevo León, el siguiente proyecto de:</w:t>
      </w:r>
    </w:p>
    <w:p w:rsidR="005F3BF3" w:rsidRPr="00B02605" w:rsidRDefault="005F3BF3" w:rsidP="005F3BF3">
      <w:pPr>
        <w:spacing w:line="360" w:lineRule="auto"/>
        <w:rPr>
          <w:rFonts w:cs="Arial"/>
          <w:b/>
          <w:lang w:val="es-MX"/>
        </w:rPr>
      </w:pPr>
    </w:p>
    <w:p w:rsidR="005F3BF3" w:rsidRPr="00B02605" w:rsidRDefault="005F3BF3" w:rsidP="005F3BF3">
      <w:pPr>
        <w:spacing w:line="360" w:lineRule="auto"/>
        <w:jc w:val="center"/>
        <w:rPr>
          <w:rFonts w:cs="Arial"/>
          <w:b/>
          <w:lang w:val="es-MX"/>
        </w:rPr>
      </w:pPr>
      <w:r w:rsidRPr="00B02605">
        <w:rPr>
          <w:rFonts w:cs="Arial"/>
          <w:b/>
          <w:lang w:val="es-MX"/>
        </w:rPr>
        <w:t>DECRETO</w:t>
      </w:r>
    </w:p>
    <w:p w:rsidR="005F3BF3" w:rsidRPr="00B02605" w:rsidRDefault="005F3BF3" w:rsidP="005F3BF3">
      <w:pPr>
        <w:spacing w:line="360" w:lineRule="auto"/>
        <w:jc w:val="both"/>
        <w:rPr>
          <w:rFonts w:cs="Arial"/>
          <w:b/>
          <w:lang w:val="es-MX"/>
        </w:rPr>
      </w:pPr>
    </w:p>
    <w:p w:rsidR="00E60591" w:rsidRPr="00E60591" w:rsidRDefault="00E60591" w:rsidP="00E60591">
      <w:pPr>
        <w:spacing w:line="360" w:lineRule="auto"/>
        <w:ind w:firstLine="708"/>
        <w:jc w:val="both"/>
        <w:rPr>
          <w:rFonts w:cs="Arial"/>
          <w:lang w:val="es-MX"/>
        </w:rPr>
      </w:pPr>
      <w:r w:rsidRPr="00E60591">
        <w:rPr>
          <w:rFonts w:cs="Arial"/>
          <w:b/>
          <w:lang w:val="es-MX"/>
        </w:rPr>
        <w:t xml:space="preserve">Artículo Primero. - </w:t>
      </w:r>
      <w:r w:rsidRPr="00E60591">
        <w:rPr>
          <w:rFonts w:cs="Arial"/>
          <w:lang w:val="es-MX"/>
        </w:rPr>
        <w:t>Se reforma la fracción XXII, XXVI y XXX del artículo 63, las fracciones XX y XXVII del artículo 85, los párrafos sexto, noveno, décimo, décimo primero, décimo segundo y décimo tercero del artículo 94, la fracción XIV del artículo 96, las fracciones XVI y XVII del artículo 97, el artículo 99 y el segundo párrafo del artículo 102; y, además, se adicionan la fracción XV del artículo 96 y la fracción XVIII del artículo 97; todos de la Constitución Política del Estado Libre y Soberano de Nuevo León, para quedar de la siguiente manera:</w:t>
      </w:r>
    </w:p>
    <w:p w:rsidR="00957574" w:rsidRPr="00E60591" w:rsidRDefault="00957574" w:rsidP="00E60591">
      <w:pPr>
        <w:spacing w:line="360" w:lineRule="auto"/>
        <w:jc w:val="both"/>
        <w:rPr>
          <w:rFonts w:cs="Arial"/>
          <w:lang w:val="es-MX"/>
        </w:rPr>
      </w:pPr>
    </w:p>
    <w:p w:rsidR="00E60591" w:rsidRPr="00E60591" w:rsidRDefault="00E60591" w:rsidP="00E60591">
      <w:pPr>
        <w:spacing w:line="360" w:lineRule="auto"/>
        <w:ind w:left="709"/>
        <w:jc w:val="center"/>
        <w:rPr>
          <w:rFonts w:cs="Arial"/>
          <w:b/>
          <w:bCs/>
          <w:lang w:val="es-MX"/>
        </w:rPr>
      </w:pPr>
      <w:r w:rsidRPr="00E60591">
        <w:rPr>
          <w:rFonts w:cs="Arial"/>
          <w:b/>
          <w:bCs/>
          <w:lang w:val="es-MX"/>
        </w:rPr>
        <w:t>TÍTULO IV</w:t>
      </w:r>
    </w:p>
    <w:p w:rsidR="00E60591" w:rsidRPr="00E60591" w:rsidRDefault="00E60591" w:rsidP="00E60591">
      <w:pPr>
        <w:spacing w:line="360" w:lineRule="auto"/>
        <w:ind w:left="709"/>
        <w:jc w:val="center"/>
        <w:rPr>
          <w:rFonts w:cs="Arial"/>
          <w:b/>
          <w:bCs/>
          <w:lang w:val="es-MX"/>
        </w:rPr>
      </w:pPr>
      <w:r w:rsidRPr="00E60591">
        <w:rPr>
          <w:rFonts w:cs="Arial"/>
          <w:b/>
          <w:bCs/>
          <w:lang w:val="es-MX"/>
        </w:rPr>
        <w:t>DEL PODER LEGISLATIVO</w:t>
      </w:r>
    </w:p>
    <w:p w:rsidR="00E60591" w:rsidRPr="00E60591" w:rsidRDefault="00E60591" w:rsidP="00E60591">
      <w:pPr>
        <w:spacing w:line="360" w:lineRule="auto"/>
        <w:ind w:left="709"/>
        <w:jc w:val="center"/>
        <w:rPr>
          <w:rFonts w:cs="Arial"/>
          <w:b/>
          <w:bCs/>
          <w:lang w:val="es-MX"/>
        </w:rPr>
      </w:pP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r w:rsidRPr="00E60591">
        <w:rPr>
          <w:rFonts w:ascii="Arial" w:hAnsi="Arial" w:cs="Arial"/>
          <w:b/>
          <w:bCs/>
          <w:sz w:val="24"/>
          <w:szCs w:val="24"/>
        </w:rPr>
        <w:t>Artículo.63.</w:t>
      </w:r>
      <w:r w:rsidR="00E7502E">
        <w:rPr>
          <w:rFonts w:ascii="Arial" w:hAnsi="Arial" w:cs="Arial"/>
          <w:bCs/>
          <w:sz w:val="24"/>
          <w:szCs w:val="24"/>
        </w:rPr>
        <w:t>…………………………………………………………………….</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I</w:t>
      </w:r>
      <w:r w:rsidR="00E7502E">
        <w:rPr>
          <w:rFonts w:ascii="Arial" w:hAnsi="Arial" w:cs="Arial"/>
          <w:bCs/>
          <w:sz w:val="24"/>
          <w:szCs w:val="24"/>
        </w:rPr>
        <w:t xml:space="preserve"> </w:t>
      </w:r>
      <w:r w:rsidRPr="00E60591">
        <w:rPr>
          <w:rFonts w:ascii="Arial" w:hAnsi="Arial" w:cs="Arial"/>
          <w:bCs/>
          <w:sz w:val="24"/>
          <w:szCs w:val="24"/>
        </w:rPr>
        <w:t>a</w:t>
      </w:r>
      <w:r w:rsidR="00E7502E">
        <w:rPr>
          <w:rFonts w:ascii="Arial" w:hAnsi="Arial" w:cs="Arial"/>
          <w:bCs/>
          <w:sz w:val="24"/>
          <w:szCs w:val="24"/>
        </w:rPr>
        <w:t xml:space="preserve"> XX</w:t>
      </w:r>
      <w:r w:rsidR="0074117D">
        <w:rPr>
          <w:rFonts w:ascii="Arial" w:hAnsi="Arial" w:cs="Arial"/>
          <w:bCs/>
          <w:sz w:val="24"/>
          <w:szCs w:val="24"/>
        </w:rPr>
        <w:t xml:space="preserve"> </w:t>
      </w:r>
      <w:r w:rsidR="00E7502E">
        <w:rPr>
          <w:rFonts w:ascii="Arial" w:hAnsi="Arial" w:cs="Arial"/>
          <w:bCs/>
          <w:sz w:val="24"/>
          <w:szCs w:val="24"/>
        </w:rPr>
        <w:t xml:space="preserve">  .</w:t>
      </w:r>
      <w:r w:rsidRPr="00E60591">
        <w:rPr>
          <w:rFonts w:ascii="Arial" w:hAnsi="Arial" w:cs="Arial"/>
          <w:bCs/>
          <w:sz w:val="24"/>
          <w:szCs w:val="24"/>
        </w:rPr>
        <w:t>..........................................................................</w:t>
      </w:r>
      <w:r w:rsidR="00E7502E">
        <w:rPr>
          <w:rFonts w:ascii="Arial" w:hAnsi="Arial" w:cs="Arial"/>
          <w:bCs/>
          <w:sz w:val="24"/>
          <w:szCs w:val="24"/>
        </w:rPr>
        <w:t>.....................</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843" w:hanging="709"/>
        <w:jc w:val="both"/>
        <w:rPr>
          <w:rFonts w:ascii="Arial" w:hAnsi="Arial" w:cs="Arial"/>
          <w:bCs/>
          <w:sz w:val="24"/>
          <w:szCs w:val="24"/>
        </w:rPr>
      </w:pPr>
      <w:r w:rsidRPr="00E60591">
        <w:rPr>
          <w:rFonts w:ascii="Arial" w:hAnsi="Arial" w:cs="Arial"/>
          <w:bCs/>
          <w:sz w:val="24"/>
          <w:szCs w:val="24"/>
        </w:rPr>
        <w:t>XXII.- Elegir al Presidente de la Comisión Estatal de Derechos Humanos y conocer, para su aprobación, de las propuestas que sobre los cargos de Magistrados del Tribunal de Justicia Administrativa, le presente el Titular del Poder Ejecutivo; así como nombrar a los comisionados del organismo garante que establece el artículo 6 de esta Constitución, en los términos establecidos por las disposiciones previstas en la ley;</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XXIII</w:t>
      </w:r>
      <w:r w:rsidR="00E7502E">
        <w:rPr>
          <w:rFonts w:ascii="Arial" w:hAnsi="Arial" w:cs="Arial"/>
          <w:bCs/>
          <w:sz w:val="24"/>
          <w:szCs w:val="24"/>
        </w:rPr>
        <w:t xml:space="preserve"> </w:t>
      </w:r>
      <w:r w:rsidRPr="00E60591">
        <w:rPr>
          <w:rFonts w:ascii="Arial" w:hAnsi="Arial" w:cs="Arial"/>
          <w:bCs/>
          <w:sz w:val="24"/>
          <w:szCs w:val="24"/>
        </w:rPr>
        <w:t>a</w:t>
      </w:r>
      <w:r w:rsidR="00E7502E">
        <w:rPr>
          <w:rFonts w:ascii="Arial" w:hAnsi="Arial" w:cs="Arial"/>
          <w:bCs/>
          <w:sz w:val="24"/>
          <w:szCs w:val="24"/>
        </w:rPr>
        <w:t xml:space="preserve"> XXV.- </w:t>
      </w:r>
      <w:r w:rsidRPr="00E60591">
        <w:rPr>
          <w:rFonts w:ascii="Arial" w:hAnsi="Arial" w:cs="Arial"/>
          <w:bCs/>
          <w:sz w:val="24"/>
          <w:szCs w:val="24"/>
        </w:rPr>
        <w:t>……………………………………………………………..</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suppressAutoHyphens/>
        <w:spacing w:after="0" w:line="360" w:lineRule="auto"/>
        <w:ind w:left="1985" w:hanging="851"/>
        <w:jc w:val="both"/>
        <w:rPr>
          <w:rFonts w:ascii="Arial" w:hAnsi="Arial" w:cs="Arial"/>
          <w:bCs/>
          <w:sz w:val="24"/>
          <w:szCs w:val="24"/>
        </w:rPr>
      </w:pPr>
      <w:r w:rsidRPr="00E60591">
        <w:rPr>
          <w:rFonts w:ascii="Arial" w:hAnsi="Arial" w:cs="Arial"/>
          <w:bCs/>
          <w:sz w:val="24"/>
          <w:szCs w:val="24"/>
        </w:rPr>
        <w:t>XXVI. - Elegir al Consejero de la Judicatura del Estado, a que se refiere el artículo 94 de esta Constitución, conforme al siguiente procedimiento:</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numPr>
          <w:ilvl w:val="0"/>
          <w:numId w:val="8"/>
        </w:numPr>
        <w:suppressAutoHyphens/>
        <w:spacing w:after="0" w:line="360" w:lineRule="auto"/>
        <w:ind w:left="2410" w:hanging="425"/>
        <w:jc w:val="both"/>
        <w:rPr>
          <w:rFonts w:ascii="Arial" w:hAnsi="Arial" w:cs="Arial"/>
          <w:bCs/>
          <w:sz w:val="24"/>
          <w:szCs w:val="24"/>
        </w:rPr>
      </w:pPr>
      <w:r w:rsidRPr="00E60591">
        <w:rPr>
          <w:rFonts w:ascii="Arial" w:hAnsi="Arial" w:cs="Arial"/>
          <w:bCs/>
          <w:sz w:val="24"/>
          <w:szCs w:val="24"/>
        </w:rPr>
        <w:t xml:space="preserve">Dentro de los diez días posteriores a la ausencia definitiva del Consejero de la Judicatura o noventa días previos a que finalice el periodo de su encargo, el Congreso del Estado emitirá una convocatoria pública por un plazo de quince días y contará con treinta días después de concluido dicho plazo para integrar la lista </w:t>
      </w:r>
      <w:r w:rsidRPr="00E60591">
        <w:rPr>
          <w:rFonts w:ascii="Arial" w:hAnsi="Arial" w:cs="Arial"/>
          <w:bCs/>
          <w:sz w:val="24"/>
          <w:szCs w:val="24"/>
        </w:rPr>
        <w:lastRenderedPageBreak/>
        <w:t>de candidatos, de entre las personas acreditadas de acuerdo al procedimiento que se fije en la propia convocatoria, la cual establecerá los mecanismos de análisis de perfiles de los participantes.</w:t>
      </w:r>
    </w:p>
    <w:p w:rsidR="00E60591" w:rsidRPr="00E60591" w:rsidRDefault="00E60591" w:rsidP="00E60591">
      <w:pPr>
        <w:pStyle w:val="Prrafodelista"/>
        <w:suppressAutoHyphens/>
        <w:spacing w:after="0" w:line="360" w:lineRule="auto"/>
        <w:ind w:left="2410" w:hanging="425"/>
        <w:jc w:val="both"/>
        <w:rPr>
          <w:rFonts w:ascii="Arial" w:hAnsi="Arial" w:cs="Arial"/>
          <w:bCs/>
          <w:sz w:val="24"/>
          <w:szCs w:val="24"/>
        </w:rPr>
      </w:pPr>
    </w:p>
    <w:p w:rsidR="00E60591" w:rsidRPr="00E60591" w:rsidRDefault="00E60591" w:rsidP="00E60591">
      <w:pPr>
        <w:pStyle w:val="Prrafodelista"/>
        <w:numPr>
          <w:ilvl w:val="0"/>
          <w:numId w:val="8"/>
        </w:numPr>
        <w:suppressAutoHyphens/>
        <w:spacing w:after="0" w:line="360" w:lineRule="auto"/>
        <w:ind w:left="2410" w:hanging="425"/>
        <w:jc w:val="both"/>
        <w:rPr>
          <w:rFonts w:ascii="Arial" w:hAnsi="Arial" w:cs="Arial"/>
          <w:bCs/>
          <w:sz w:val="24"/>
          <w:szCs w:val="24"/>
        </w:rPr>
      </w:pPr>
      <w:r w:rsidRPr="00E60591">
        <w:rPr>
          <w:rFonts w:ascii="Arial" w:hAnsi="Arial" w:cs="Arial"/>
          <w:bCs/>
          <w:sz w:val="24"/>
          <w:szCs w:val="24"/>
        </w:rPr>
        <w:t>Previa comparecencia, el Congreso del Estado elegirá al candidato, de entre los que conforman la lista, que ocupará la vacante al cargo de Consejero de la Judicatura mediante el voto aprobatorio secreto de, al menos, las dos terceras partes de los integrantes de la legislatura. De no alcanzarse dicha votación, se procederá a una segunda votación entre los dos integrantes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rsidR="00E60591" w:rsidRPr="00E60591" w:rsidRDefault="00E60591" w:rsidP="00E60591">
      <w:pPr>
        <w:pStyle w:val="Prrafodelista"/>
        <w:suppressAutoHyphens/>
        <w:spacing w:after="0" w:line="360" w:lineRule="auto"/>
        <w:ind w:left="0"/>
        <w:jc w:val="both"/>
        <w:rPr>
          <w:rFonts w:ascii="Arial" w:hAnsi="Arial" w:cs="Arial"/>
          <w:bCs/>
          <w:sz w:val="24"/>
          <w:szCs w:val="24"/>
        </w:rPr>
      </w:pPr>
    </w:p>
    <w:p w:rsidR="00E60591" w:rsidRPr="00E60591" w:rsidRDefault="00E60591" w:rsidP="00E60591">
      <w:pPr>
        <w:pStyle w:val="Prrafodelista"/>
        <w:spacing w:after="0" w:line="360" w:lineRule="auto"/>
        <w:ind w:left="2410"/>
        <w:jc w:val="both"/>
        <w:rPr>
          <w:rFonts w:ascii="Arial" w:hAnsi="Arial" w:cs="Arial"/>
          <w:bCs/>
          <w:sz w:val="24"/>
          <w:szCs w:val="24"/>
        </w:rPr>
      </w:pPr>
      <w:r w:rsidRPr="00E60591">
        <w:rPr>
          <w:rFonts w:ascii="Arial" w:hAnsi="Arial" w:cs="Arial"/>
          <w:bCs/>
          <w:sz w:val="24"/>
          <w:szCs w:val="24"/>
        </w:rPr>
        <w:t>Si en la segunda votación ninguno de los dos obtiene el voto aprobatorio de las dos terceras partes de los integrantes de la legislatura, se procederá a la insaculación de entre estos últimos dos.</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7502E" w:rsidP="00E60591">
      <w:pPr>
        <w:pStyle w:val="Prrafodelista"/>
        <w:suppressAutoHyphens/>
        <w:spacing w:after="0" w:line="360" w:lineRule="auto"/>
        <w:ind w:left="1134"/>
        <w:jc w:val="both"/>
        <w:rPr>
          <w:rFonts w:ascii="Arial" w:hAnsi="Arial" w:cs="Arial"/>
          <w:bCs/>
          <w:sz w:val="24"/>
          <w:szCs w:val="24"/>
        </w:rPr>
      </w:pPr>
      <w:r>
        <w:rPr>
          <w:rFonts w:ascii="Arial" w:hAnsi="Arial" w:cs="Arial"/>
          <w:bCs/>
          <w:sz w:val="24"/>
          <w:szCs w:val="24"/>
        </w:rPr>
        <w:lastRenderedPageBreak/>
        <w:t>XXVII a XXIX.-</w:t>
      </w:r>
      <w:r w:rsidR="00E60591" w:rsidRPr="00E60591">
        <w:rPr>
          <w:rFonts w:ascii="Arial" w:hAnsi="Arial" w:cs="Arial"/>
          <w:bCs/>
          <w:sz w:val="24"/>
          <w:szCs w:val="24"/>
        </w:rPr>
        <w:t>………………………………………………………..</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suppressAutoHyphens/>
        <w:spacing w:after="0" w:line="360" w:lineRule="auto"/>
        <w:ind w:left="1843" w:hanging="709"/>
        <w:jc w:val="both"/>
        <w:rPr>
          <w:rFonts w:ascii="Arial" w:hAnsi="Arial" w:cs="Arial"/>
          <w:bCs/>
          <w:sz w:val="24"/>
          <w:szCs w:val="24"/>
        </w:rPr>
      </w:pPr>
      <w:r w:rsidRPr="00E60591">
        <w:rPr>
          <w:rFonts w:ascii="Arial" w:hAnsi="Arial" w:cs="Arial"/>
          <w:bCs/>
          <w:sz w:val="24"/>
          <w:szCs w:val="24"/>
        </w:rPr>
        <w:t>XXX.-  Elegir y conocer, para su aprobación, de las propuestas que sobre los cargos de Magistrados del Tribunal de Superior de Justicia, le presente el Consejo de la Judicatura en los términos establecidos por las artículos 97 y 99 de esta Constitución;</w:t>
      </w:r>
    </w:p>
    <w:p w:rsidR="00E60591" w:rsidRPr="00E60591" w:rsidRDefault="00E60591" w:rsidP="00E60591">
      <w:pPr>
        <w:pStyle w:val="Prrafodelista"/>
        <w:suppressAutoHyphens/>
        <w:spacing w:after="0" w:line="360" w:lineRule="auto"/>
        <w:ind w:left="1843" w:hanging="709"/>
        <w:jc w:val="both"/>
        <w:rPr>
          <w:rFonts w:ascii="Arial" w:hAnsi="Arial" w:cs="Arial"/>
          <w:bCs/>
          <w:sz w:val="24"/>
          <w:szCs w:val="24"/>
        </w:rPr>
      </w:pPr>
    </w:p>
    <w:p w:rsidR="00E60591" w:rsidRPr="00E60591" w:rsidRDefault="00E60591" w:rsidP="00E60591">
      <w:pPr>
        <w:pStyle w:val="Prrafodelista"/>
        <w:suppressAutoHyphens/>
        <w:spacing w:after="0" w:line="360" w:lineRule="auto"/>
        <w:ind w:left="1843" w:hanging="709"/>
        <w:jc w:val="both"/>
        <w:rPr>
          <w:rFonts w:ascii="Arial" w:hAnsi="Arial" w:cs="Arial"/>
          <w:bCs/>
          <w:sz w:val="24"/>
          <w:szCs w:val="24"/>
        </w:rPr>
      </w:pPr>
      <w:r w:rsidRPr="00E60591">
        <w:rPr>
          <w:rFonts w:ascii="Arial" w:hAnsi="Arial" w:cs="Arial"/>
          <w:bCs/>
          <w:sz w:val="24"/>
          <w:szCs w:val="24"/>
        </w:rPr>
        <w:t>XXXI</w:t>
      </w:r>
      <w:r w:rsidR="00E7502E">
        <w:rPr>
          <w:rFonts w:ascii="Arial" w:hAnsi="Arial" w:cs="Arial"/>
          <w:bCs/>
          <w:sz w:val="24"/>
          <w:szCs w:val="24"/>
        </w:rPr>
        <w:t xml:space="preserve"> </w:t>
      </w:r>
      <w:r w:rsidRPr="00E60591">
        <w:rPr>
          <w:rFonts w:ascii="Arial" w:hAnsi="Arial" w:cs="Arial"/>
          <w:bCs/>
          <w:sz w:val="24"/>
          <w:szCs w:val="24"/>
        </w:rPr>
        <w:t>a</w:t>
      </w:r>
      <w:r w:rsidR="00E7502E">
        <w:rPr>
          <w:rFonts w:ascii="Arial" w:hAnsi="Arial" w:cs="Arial"/>
          <w:bCs/>
          <w:sz w:val="24"/>
          <w:szCs w:val="24"/>
        </w:rPr>
        <w:t xml:space="preserve"> LVII.- </w:t>
      </w:r>
      <w:r w:rsidRPr="00E60591">
        <w:rPr>
          <w:rFonts w:ascii="Arial" w:hAnsi="Arial" w:cs="Arial"/>
          <w:bCs/>
          <w:sz w:val="24"/>
          <w:szCs w:val="24"/>
        </w:rPr>
        <w:t>……………………………………………………...</w:t>
      </w: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jc w:val="center"/>
        <w:rPr>
          <w:rFonts w:cs="Arial"/>
          <w:b/>
          <w:bCs/>
          <w:lang w:val="es-MX"/>
        </w:rPr>
      </w:pPr>
      <w:r w:rsidRPr="00E60591">
        <w:rPr>
          <w:rFonts w:cs="Arial"/>
          <w:b/>
          <w:bCs/>
          <w:lang w:val="es-MX"/>
        </w:rPr>
        <w:t>TÍTULO IV</w:t>
      </w:r>
    </w:p>
    <w:p w:rsidR="00E60591" w:rsidRPr="00E60591" w:rsidRDefault="00E60591" w:rsidP="00E60591">
      <w:pPr>
        <w:spacing w:line="360" w:lineRule="auto"/>
        <w:ind w:left="709"/>
        <w:jc w:val="center"/>
        <w:rPr>
          <w:rFonts w:cs="Arial"/>
          <w:b/>
          <w:bCs/>
          <w:lang w:val="es-MX"/>
        </w:rPr>
      </w:pPr>
      <w:r w:rsidRPr="00E60591">
        <w:rPr>
          <w:rFonts w:cs="Arial"/>
          <w:b/>
          <w:bCs/>
          <w:lang w:val="es-MX"/>
        </w:rPr>
        <w:t>DEL PODER EJECUTIVO</w:t>
      </w: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jc w:val="center"/>
        <w:rPr>
          <w:rFonts w:cs="Arial"/>
          <w:b/>
          <w:bCs/>
          <w:lang w:val="es-MX"/>
        </w:rPr>
      </w:pP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r w:rsidRPr="00E60591">
        <w:rPr>
          <w:rFonts w:ascii="Arial" w:hAnsi="Arial" w:cs="Arial"/>
          <w:b/>
          <w:bCs/>
          <w:sz w:val="24"/>
          <w:szCs w:val="24"/>
        </w:rPr>
        <w:t>Artículo.85.-</w:t>
      </w:r>
      <w:r w:rsidRPr="00E60591">
        <w:rPr>
          <w:rFonts w:ascii="Arial" w:hAnsi="Arial" w:cs="Arial"/>
          <w:bCs/>
          <w:sz w:val="24"/>
          <w:szCs w:val="24"/>
        </w:rPr>
        <w:t xml:space="preserve"> </w:t>
      </w:r>
      <w:r w:rsidR="00E7502E">
        <w:rPr>
          <w:rFonts w:ascii="Arial" w:hAnsi="Arial" w:cs="Arial"/>
          <w:bCs/>
          <w:sz w:val="24"/>
          <w:szCs w:val="24"/>
        </w:rPr>
        <w:t>…</w:t>
      </w:r>
      <w:r w:rsidRPr="00E60591">
        <w:rPr>
          <w:rFonts w:ascii="Arial" w:hAnsi="Arial" w:cs="Arial"/>
          <w:bCs/>
          <w:sz w:val="24"/>
          <w:szCs w:val="24"/>
        </w:rPr>
        <w:t>……………………………………………………………..</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7502E" w:rsidP="00E60591">
      <w:pPr>
        <w:pStyle w:val="Prrafodelista"/>
        <w:tabs>
          <w:tab w:val="left" w:pos="1701"/>
        </w:tabs>
        <w:suppressAutoHyphens/>
        <w:spacing w:after="0" w:line="360" w:lineRule="auto"/>
        <w:ind w:left="1701" w:hanging="567"/>
        <w:jc w:val="both"/>
        <w:rPr>
          <w:rFonts w:ascii="Arial" w:hAnsi="Arial" w:cs="Arial"/>
          <w:bCs/>
          <w:sz w:val="24"/>
          <w:szCs w:val="24"/>
        </w:rPr>
      </w:pPr>
      <w:r>
        <w:rPr>
          <w:rFonts w:ascii="Arial" w:hAnsi="Arial" w:cs="Arial"/>
          <w:bCs/>
          <w:sz w:val="24"/>
          <w:szCs w:val="24"/>
        </w:rPr>
        <w:t>I a XIX.-……</w:t>
      </w:r>
      <w:r w:rsidR="00E60591" w:rsidRPr="00E60591">
        <w:rPr>
          <w:rFonts w:ascii="Arial" w:hAnsi="Arial" w:cs="Arial"/>
          <w:bCs/>
          <w:sz w:val="24"/>
          <w:szCs w:val="24"/>
        </w:rPr>
        <w:t>………………………………………………………………</w:t>
      </w:r>
    </w:p>
    <w:p w:rsidR="00E60591" w:rsidRPr="00E60591" w:rsidRDefault="00E60591" w:rsidP="00E60591">
      <w:pPr>
        <w:pStyle w:val="Prrafodelista"/>
        <w:tabs>
          <w:tab w:val="left" w:pos="1701"/>
        </w:tabs>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tabs>
          <w:tab w:val="left" w:pos="1701"/>
        </w:tabs>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 xml:space="preserve">XX.- Someter a la aprobación del Congreso del Estado, las propuestas que le presente respecto a los cargos de Magistrados de la Sala Superior y de las Salas Ordinarias del Tribunal de Justicia Administrativa con excepción del Magistrado de la Sala Especializada en materia de </w:t>
      </w:r>
      <w:r w:rsidRPr="00E60591">
        <w:rPr>
          <w:rFonts w:ascii="Arial" w:hAnsi="Arial" w:cs="Arial"/>
          <w:bCs/>
          <w:sz w:val="24"/>
          <w:szCs w:val="24"/>
        </w:rPr>
        <w:lastRenderedPageBreak/>
        <w:t>Responsabilidades Administrativas, de acuerdo con lo dispuesto por los artículos 63 fracción XXII, 98 y 99 de esta Constitución;</w:t>
      </w:r>
    </w:p>
    <w:p w:rsidR="00E60591" w:rsidRPr="00E60591" w:rsidRDefault="00E60591" w:rsidP="00E60591">
      <w:pPr>
        <w:pStyle w:val="Prrafodelista"/>
        <w:tabs>
          <w:tab w:val="left" w:pos="1701"/>
        </w:tabs>
        <w:suppressAutoHyphens/>
        <w:spacing w:after="0" w:line="360" w:lineRule="auto"/>
        <w:ind w:left="1701" w:hanging="567"/>
        <w:jc w:val="both"/>
        <w:rPr>
          <w:rFonts w:ascii="Arial" w:hAnsi="Arial" w:cs="Arial"/>
          <w:bCs/>
          <w:sz w:val="24"/>
          <w:szCs w:val="24"/>
        </w:rPr>
      </w:pPr>
    </w:p>
    <w:p w:rsidR="00E60591" w:rsidRPr="00E60591" w:rsidRDefault="00E7502E" w:rsidP="00E60591">
      <w:pPr>
        <w:pStyle w:val="Prrafodelista"/>
        <w:tabs>
          <w:tab w:val="left" w:pos="1701"/>
        </w:tabs>
        <w:suppressAutoHyphens/>
        <w:spacing w:after="0" w:line="360" w:lineRule="auto"/>
        <w:ind w:left="1701" w:hanging="567"/>
        <w:jc w:val="both"/>
        <w:rPr>
          <w:rFonts w:ascii="Arial" w:hAnsi="Arial" w:cs="Arial"/>
          <w:bCs/>
          <w:sz w:val="24"/>
          <w:szCs w:val="24"/>
        </w:rPr>
      </w:pPr>
      <w:r>
        <w:rPr>
          <w:rFonts w:ascii="Arial" w:hAnsi="Arial" w:cs="Arial"/>
          <w:bCs/>
          <w:sz w:val="24"/>
          <w:szCs w:val="24"/>
        </w:rPr>
        <w:t xml:space="preserve">XXI a XXVII.- </w:t>
      </w:r>
      <w:r w:rsidR="00E60591" w:rsidRPr="00E60591">
        <w:rPr>
          <w:rFonts w:ascii="Arial" w:hAnsi="Arial" w:cs="Arial"/>
          <w:bCs/>
          <w:sz w:val="24"/>
          <w:szCs w:val="24"/>
        </w:rPr>
        <w:t>……………………………………………………………..</w:t>
      </w:r>
    </w:p>
    <w:p w:rsidR="00E60591" w:rsidRPr="00E60591" w:rsidRDefault="00E60591" w:rsidP="00E60591">
      <w:pPr>
        <w:pStyle w:val="Prrafodelista"/>
        <w:tabs>
          <w:tab w:val="left" w:pos="1701"/>
        </w:tabs>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tabs>
          <w:tab w:val="left" w:pos="1701"/>
        </w:tabs>
        <w:suppressAutoHyphens/>
        <w:spacing w:after="0" w:line="360" w:lineRule="auto"/>
        <w:ind w:left="1701" w:hanging="708"/>
        <w:jc w:val="both"/>
        <w:rPr>
          <w:rFonts w:ascii="Arial" w:hAnsi="Arial" w:cs="Arial"/>
          <w:bCs/>
          <w:sz w:val="24"/>
          <w:szCs w:val="24"/>
        </w:rPr>
      </w:pPr>
      <w:r w:rsidRPr="00E60591">
        <w:rPr>
          <w:rFonts w:ascii="Arial" w:hAnsi="Arial" w:cs="Arial"/>
          <w:bCs/>
          <w:sz w:val="24"/>
          <w:szCs w:val="24"/>
        </w:rPr>
        <w:t>XXVII.- Designar a un Consejero de la Judicatura del Estado de acuerdo con lo establecido en el artículo 94 de esta Constitución y conforme al siguiente procedimiento:</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suppressAutoHyphens/>
        <w:spacing w:after="0" w:line="360" w:lineRule="auto"/>
        <w:ind w:left="2268" w:hanging="425"/>
        <w:jc w:val="both"/>
        <w:rPr>
          <w:rFonts w:ascii="Arial" w:hAnsi="Arial" w:cs="Arial"/>
          <w:bCs/>
          <w:sz w:val="24"/>
          <w:szCs w:val="24"/>
        </w:rPr>
      </w:pPr>
      <w:r w:rsidRPr="00E60591">
        <w:rPr>
          <w:rFonts w:ascii="Arial" w:hAnsi="Arial" w:cs="Arial"/>
          <w:bCs/>
          <w:sz w:val="24"/>
          <w:szCs w:val="24"/>
        </w:rPr>
        <w:t>a)  Dentro de los diez días posteriores a la ausencia definitiva del Consejero de la Judicatura o noventa días previos a que finalice el periodo de su encargo, el Gobernador del Estado emitirá una convocatoria pública por un plazo de quince días y contará con treinta días después de concluido dicho plazo para integrar la lista de aspirantes, de entre las personas acreditadas de acuerdo al procedimiento que se fije en la propia convocatoria, la cual establecerá los mecanismos de análisis de perfiles de los participantes.</w:t>
      </w:r>
    </w:p>
    <w:p w:rsidR="00E60591" w:rsidRPr="00E60591" w:rsidRDefault="00E60591" w:rsidP="00E60591">
      <w:pPr>
        <w:pStyle w:val="Prrafodelista"/>
        <w:suppressAutoHyphens/>
        <w:spacing w:after="0" w:line="360" w:lineRule="auto"/>
        <w:ind w:left="2268" w:hanging="425"/>
        <w:jc w:val="both"/>
        <w:rPr>
          <w:rFonts w:ascii="Arial" w:hAnsi="Arial" w:cs="Arial"/>
          <w:bCs/>
          <w:sz w:val="24"/>
          <w:szCs w:val="24"/>
        </w:rPr>
      </w:pPr>
    </w:p>
    <w:p w:rsidR="00E60591" w:rsidRPr="00E60591" w:rsidRDefault="00E60591" w:rsidP="00E60591">
      <w:pPr>
        <w:pStyle w:val="Prrafodelista"/>
        <w:suppressAutoHyphens/>
        <w:spacing w:after="0" w:line="360" w:lineRule="auto"/>
        <w:ind w:left="2268" w:hanging="425"/>
        <w:jc w:val="both"/>
        <w:rPr>
          <w:rFonts w:ascii="Arial" w:hAnsi="Arial" w:cs="Arial"/>
          <w:bCs/>
          <w:sz w:val="24"/>
          <w:szCs w:val="24"/>
        </w:rPr>
      </w:pPr>
      <w:r w:rsidRPr="00E60591">
        <w:rPr>
          <w:rFonts w:ascii="Arial" w:hAnsi="Arial" w:cs="Arial"/>
          <w:bCs/>
          <w:sz w:val="24"/>
          <w:szCs w:val="24"/>
        </w:rPr>
        <w:t xml:space="preserve">b) Previa comparecencia, el Gobernador del Estado elegirá al candidato, de entre los que conforman la lista, que </w:t>
      </w:r>
      <w:r w:rsidRPr="00E60591">
        <w:rPr>
          <w:rFonts w:ascii="Arial" w:hAnsi="Arial" w:cs="Arial"/>
          <w:bCs/>
          <w:sz w:val="24"/>
          <w:szCs w:val="24"/>
        </w:rPr>
        <w:lastRenderedPageBreak/>
        <w:t>ocupará la vacante al cargo de Consejero de la Judicatura.</w:t>
      </w:r>
    </w:p>
    <w:p w:rsidR="00E60591" w:rsidRPr="00E60591" w:rsidRDefault="00E60591" w:rsidP="00E60591">
      <w:pPr>
        <w:spacing w:line="360" w:lineRule="auto"/>
        <w:ind w:left="709"/>
        <w:jc w:val="center"/>
        <w:rPr>
          <w:rFonts w:cs="Arial"/>
          <w:b/>
          <w:bCs/>
          <w:lang w:val="es-MX"/>
        </w:rPr>
      </w:pPr>
    </w:p>
    <w:p w:rsidR="00E60591" w:rsidRPr="00E60591" w:rsidRDefault="00E7502E" w:rsidP="00E60591">
      <w:pPr>
        <w:pStyle w:val="Prrafodelista"/>
        <w:suppressAutoHyphens/>
        <w:spacing w:after="0" w:line="360" w:lineRule="auto"/>
        <w:ind w:left="1134"/>
        <w:jc w:val="both"/>
        <w:rPr>
          <w:rFonts w:ascii="Arial" w:hAnsi="Arial" w:cs="Arial"/>
          <w:bCs/>
          <w:sz w:val="24"/>
          <w:szCs w:val="24"/>
        </w:rPr>
      </w:pPr>
      <w:r>
        <w:rPr>
          <w:rFonts w:ascii="Arial" w:hAnsi="Arial" w:cs="Arial"/>
          <w:bCs/>
          <w:sz w:val="24"/>
          <w:szCs w:val="24"/>
        </w:rPr>
        <w:t>XXVIII.- …</w:t>
      </w:r>
      <w:r w:rsidR="00E60591" w:rsidRPr="00E60591">
        <w:rPr>
          <w:rFonts w:ascii="Arial" w:hAnsi="Arial" w:cs="Arial"/>
          <w:bCs/>
          <w:sz w:val="24"/>
          <w:szCs w:val="24"/>
        </w:rPr>
        <w:t>………………………………………………………………</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spacing w:line="360" w:lineRule="auto"/>
        <w:ind w:left="709"/>
        <w:jc w:val="center"/>
        <w:rPr>
          <w:rFonts w:cs="Arial"/>
          <w:b/>
          <w:bCs/>
          <w:lang w:val="es-MX"/>
        </w:rPr>
      </w:pPr>
      <w:r w:rsidRPr="00E60591">
        <w:rPr>
          <w:rFonts w:cs="Arial"/>
          <w:bCs/>
        </w:rPr>
        <w:t xml:space="preserve"> </w:t>
      </w:r>
      <w:r w:rsidRPr="00E60591">
        <w:rPr>
          <w:rFonts w:cs="Arial"/>
          <w:b/>
          <w:bCs/>
          <w:lang w:val="es-MX"/>
        </w:rPr>
        <w:t>TÍTULO IV</w:t>
      </w:r>
    </w:p>
    <w:p w:rsidR="00E60591" w:rsidRPr="00E60591" w:rsidRDefault="00E60591" w:rsidP="00E60591">
      <w:pPr>
        <w:spacing w:line="360" w:lineRule="auto"/>
        <w:ind w:left="709"/>
        <w:jc w:val="center"/>
        <w:rPr>
          <w:rFonts w:cs="Arial"/>
          <w:b/>
          <w:bCs/>
          <w:lang w:val="es-MX"/>
        </w:rPr>
      </w:pPr>
      <w:r w:rsidRPr="00E60591">
        <w:rPr>
          <w:rFonts w:cs="Arial"/>
          <w:b/>
          <w:bCs/>
          <w:lang w:val="es-MX"/>
        </w:rPr>
        <w:t>DEL PODER JUDICIAL</w:t>
      </w: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rPr>
          <w:rFonts w:cs="Arial"/>
          <w:b/>
          <w:bCs/>
          <w:lang w:val="es-MX"/>
        </w:rPr>
      </w:pPr>
      <w:r w:rsidRPr="00E60591">
        <w:rPr>
          <w:rFonts w:cs="Arial"/>
          <w:b/>
          <w:bCs/>
          <w:lang w:val="es-MX"/>
        </w:rPr>
        <w:t>Artículo. 94.-</w:t>
      </w:r>
      <w:r w:rsidRPr="00E60591">
        <w:rPr>
          <w:rFonts w:cs="Arial"/>
          <w:bCs/>
          <w:lang w:val="es-MX"/>
        </w:rPr>
        <w:t xml:space="preserve"> …………………………………………………………........</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spacing w:line="360" w:lineRule="auto"/>
        <w:ind w:left="709"/>
        <w:jc w:val="both"/>
        <w:rPr>
          <w:rFonts w:cs="Arial"/>
          <w:bCs/>
        </w:rPr>
      </w:pPr>
      <w:r w:rsidRPr="00E60591">
        <w:rPr>
          <w:rFonts w:cs="Arial"/>
          <w:bCs/>
        </w:rPr>
        <w:t>………………</w:t>
      </w:r>
      <w:r w:rsidR="00E7502E">
        <w:rPr>
          <w:rFonts w:cs="Arial"/>
          <w:bCs/>
        </w:rPr>
        <w:t>………………………………………………………………..</w:t>
      </w:r>
    </w:p>
    <w:p w:rsidR="00E60591" w:rsidRPr="00E60591" w:rsidRDefault="00E60591" w:rsidP="00E60591">
      <w:pPr>
        <w:spacing w:line="360" w:lineRule="auto"/>
        <w:ind w:left="709"/>
        <w:jc w:val="both"/>
        <w:rPr>
          <w:rFonts w:cs="Arial"/>
          <w:bCs/>
        </w:rPr>
      </w:pPr>
      <w:r w:rsidRPr="00E60591">
        <w:rPr>
          <w:rFonts w:cs="Arial"/>
          <w:bCs/>
        </w:rPr>
        <w:t>………………</w:t>
      </w:r>
      <w:r w:rsidR="00E7502E">
        <w:rPr>
          <w:rFonts w:cs="Arial"/>
          <w:bCs/>
        </w:rPr>
        <w:t>…………………………………………………………………</w:t>
      </w:r>
    </w:p>
    <w:p w:rsidR="00E60591" w:rsidRPr="00E60591" w:rsidRDefault="00E60591" w:rsidP="00E60591">
      <w:pPr>
        <w:spacing w:line="360" w:lineRule="auto"/>
        <w:ind w:left="709"/>
        <w:jc w:val="both"/>
        <w:rPr>
          <w:rFonts w:cs="Arial"/>
          <w:bCs/>
        </w:rPr>
      </w:pPr>
      <w:r w:rsidRPr="00E60591">
        <w:rPr>
          <w:rFonts w:cs="Arial"/>
          <w:bCs/>
        </w:rPr>
        <w:t>………………</w:t>
      </w:r>
      <w:r w:rsidR="00E7502E">
        <w:rPr>
          <w:rFonts w:cs="Arial"/>
          <w:bCs/>
        </w:rPr>
        <w:t>…………………………………………………………………</w:t>
      </w:r>
    </w:p>
    <w:p w:rsidR="00E60591" w:rsidRPr="00E60591" w:rsidRDefault="00E60591" w:rsidP="00E60591">
      <w:pPr>
        <w:spacing w:line="360" w:lineRule="auto"/>
        <w:ind w:left="709"/>
        <w:jc w:val="both"/>
        <w:rPr>
          <w:rFonts w:cs="Arial"/>
          <w:bC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r w:rsidRPr="00E60591">
        <w:rPr>
          <w:rFonts w:eastAsia="Calibri" w:cs="Arial"/>
          <w:lang w:val="es-MX" w:eastAsia="en-US"/>
        </w:rPr>
        <w:t>El Presidente del Tribunal Superior de Justicia será un Magistrado que no integrará Sala. Será electo por el Pleno y durará en su encargo dos años con posibilidad de una reelección inmediata.</w:t>
      </w: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spacing w:line="360" w:lineRule="auto"/>
        <w:ind w:left="709"/>
        <w:jc w:val="both"/>
        <w:rPr>
          <w:rFonts w:cs="Arial"/>
          <w:bCs/>
        </w:rPr>
      </w:pPr>
      <w:r w:rsidRPr="00E60591">
        <w:rPr>
          <w:rFonts w:cs="Arial"/>
          <w:bCs/>
        </w:rPr>
        <w:t>………………</w:t>
      </w:r>
      <w:r w:rsidR="00E7502E">
        <w:rPr>
          <w:rFonts w:cs="Arial"/>
          <w:bCs/>
        </w:rPr>
        <w:t>…………………………………………………………………</w:t>
      </w:r>
    </w:p>
    <w:p w:rsidR="00E60591" w:rsidRPr="00E60591" w:rsidRDefault="00E60591" w:rsidP="00E60591">
      <w:pPr>
        <w:spacing w:line="360" w:lineRule="auto"/>
        <w:ind w:left="709"/>
        <w:jc w:val="both"/>
        <w:rPr>
          <w:rFonts w:cs="Arial"/>
          <w:bCs/>
        </w:rPr>
      </w:pPr>
      <w:r w:rsidRPr="00E60591">
        <w:rPr>
          <w:rFonts w:cs="Arial"/>
          <w:bCs/>
        </w:rPr>
        <w:t>………………</w:t>
      </w:r>
      <w:r w:rsidR="00E7502E">
        <w:rPr>
          <w:rFonts w:cs="Arial"/>
          <w:bCs/>
        </w:rPr>
        <w:t>…………………………………………………………………</w:t>
      </w: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cs="Arial"/>
          <w:bCs/>
        </w:rPr>
      </w:pPr>
      <w:r w:rsidRPr="00E60591">
        <w:rPr>
          <w:rFonts w:cs="Arial"/>
          <w:bCs/>
        </w:rPr>
        <w:t>El Consejo de la Judicatura del Estado se compondrá por cinco Consejeros, de los cuales uno será el Presidente del Tribunal Superior de Justicia; dos jueces designados por el Pleno del Tribunal Superior de Justicia; otro será designado por el Titular del Poder Ejecutivo, y otro por el Congreso del Estado.</w:t>
      </w:r>
    </w:p>
    <w:p w:rsidR="00E60591" w:rsidRPr="00E60591" w:rsidRDefault="00E60591" w:rsidP="00E60591">
      <w:pPr>
        <w:autoSpaceDE w:val="0"/>
        <w:autoSpaceDN w:val="0"/>
        <w:adjustRightInd w:val="0"/>
        <w:spacing w:line="360" w:lineRule="auto"/>
        <w:ind w:left="709"/>
        <w:jc w:val="both"/>
        <w:rPr>
          <w:rFonts w:cs="Arial"/>
          <w:bCs/>
        </w:rPr>
      </w:pPr>
    </w:p>
    <w:p w:rsidR="00E60591" w:rsidRPr="00E60591" w:rsidRDefault="00E60591" w:rsidP="00E60591">
      <w:pPr>
        <w:autoSpaceDE w:val="0"/>
        <w:autoSpaceDN w:val="0"/>
        <w:adjustRightInd w:val="0"/>
        <w:spacing w:line="360" w:lineRule="auto"/>
        <w:ind w:left="709"/>
        <w:jc w:val="both"/>
        <w:rPr>
          <w:rFonts w:cs="Arial"/>
          <w:bCs/>
        </w:rPr>
      </w:pPr>
      <w:r w:rsidRPr="00E60591">
        <w:rPr>
          <w:rFonts w:cs="Arial"/>
          <w:bCs/>
        </w:rPr>
        <w:t>El Presidente del Tribunal Superior de Justicia también será el Presidente del Consejo de la Judicatura y permanecerá en este cargo durante el tiempo que tenga el carácter de Presidente de dicho Tribunal, sin recibir remuneración adicional por el desempeño de esta función. Los jueces del Poder Judicial que hubieren sido designados como Consejeros de la Judicatura actuarán con licencia, por lo que, para el desempeño de esta función, deberán separarse de sus respectivos cargos.</w:t>
      </w:r>
    </w:p>
    <w:p w:rsidR="00E60591" w:rsidRPr="00E60591" w:rsidRDefault="00E60591" w:rsidP="00E60591">
      <w:pPr>
        <w:autoSpaceDE w:val="0"/>
        <w:autoSpaceDN w:val="0"/>
        <w:adjustRightInd w:val="0"/>
        <w:spacing w:line="360" w:lineRule="auto"/>
        <w:ind w:left="709"/>
        <w:jc w:val="both"/>
        <w:rPr>
          <w:rFonts w:cs="Arial"/>
          <w:bCs/>
        </w:rPr>
      </w:pPr>
    </w:p>
    <w:p w:rsidR="00E60591" w:rsidRPr="00E60591" w:rsidRDefault="00E60591" w:rsidP="00E60591">
      <w:pPr>
        <w:autoSpaceDE w:val="0"/>
        <w:autoSpaceDN w:val="0"/>
        <w:adjustRightInd w:val="0"/>
        <w:spacing w:line="360" w:lineRule="auto"/>
        <w:ind w:left="709"/>
        <w:jc w:val="both"/>
        <w:rPr>
          <w:rFonts w:cs="Arial"/>
          <w:b/>
          <w:bCs/>
        </w:rPr>
      </w:pPr>
      <w:r w:rsidRPr="00E60591">
        <w:rPr>
          <w:rFonts w:cs="Arial"/>
          <w:bCs/>
        </w:rPr>
        <w:t>Las personas que sean consideradas para ser Consejeros de la Judicatura deberán haberse distinguido por su honestidad, capacidad y aptitud profesional para el desempeño de la función.</w:t>
      </w:r>
    </w:p>
    <w:p w:rsidR="00E60591" w:rsidRPr="00E60591" w:rsidRDefault="00E60591" w:rsidP="00E60591">
      <w:pPr>
        <w:autoSpaceDE w:val="0"/>
        <w:autoSpaceDN w:val="0"/>
        <w:adjustRightInd w:val="0"/>
        <w:spacing w:line="360" w:lineRule="auto"/>
        <w:ind w:left="709"/>
        <w:jc w:val="both"/>
        <w:rPr>
          <w:rFonts w:cs="Arial"/>
          <w:bCs/>
        </w:rPr>
      </w:pPr>
    </w:p>
    <w:p w:rsidR="00E60591" w:rsidRPr="00E60591" w:rsidRDefault="00E60591" w:rsidP="00E60591">
      <w:pPr>
        <w:autoSpaceDE w:val="0"/>
        <w:autoSpaceDN w:val="0"/>
        <w:adjustRightInd w:val="0"/>
        <w:spacing w:line="360" w:lineRule="auto"/>
        <w:ind w:left="709"/>
        <w:jc w:val="both"/>
        <w:rPr>
          <w:rFonts w:cs="Arial"/>
          <w:bCs/>
        </w:rPr>
      </w:pPr>
      <w:r w:rsidRPr="00E60591">
        <w:rPr>
          <w:rFonts w:cs="Arial"/>
          <w:bCs/>
        </w:rPr>
        <w:t xml:space="preserve">Los Consejeros de la Judicatura del Estado no representan a quienes los designan, por lo que ejercerán su función con plena independencia </w:t>
      </w:r>
      <w:r w:rsidRPr="00E60591">
        <w:rPr>
          <w:rFonts w:cs="Arial"/>
          <w:bCs/>
        </w:rPr>
        <w:lastRenderedPageBreak/>
        <w:t>e imparcialidad y deberán ser sustituidos de manera escalonada. Para este fin, los Consejeros de la Judicatura designados por el Poder Judicial y los designados por los Poderes Ejecutivo y Legislativo durarán en su cargo tres años pudiendo ser designados por hasta un periodo consecutivo adicional.</w:t>
      </w:r>
    </w:p>
    <w:p w:rsidR="00E60591" w:rsidRPr="00E60591" w:rsidRDefault="00E60591" w:rsidP="00E60591">
      <w:pPr>
        <w:autoSpaceDE w:val="0"/>
        <w:autoSpaceDN w:val="0"/>
        <w:adjustRightInd w:val="0"/>
        <w:spacing w:line="360" w:lineRule="auto"/>
        <w:ind w:left="709"/>
        <w:jc w:val="both"/>
        <w:rPr>
          <w:rFonts w:cs="Arial"/>
          <w:bCs/>
        </w:rPr>
      </w:pPr>
    </w:p>
    <w:p w:rsidR="00E60591" w:rsidRPr="00E60591" w:rsidRDefault="00E60591" w:rsidP="00E60591">
      <w:pPr>
        <w:autoSpaceDE w:val="0"/>
        <w:autoSpaceDN w:val="0"/>
        <w:adjustRightInd w:val="0"/>
        <w:spacing w:line="360" w:lineRule="auto"/>
        <w:ind w:left="709"/>
        <w:jc w:val="both"/>
        <w:rPr>
          <w:rFonts w:cs="Arial"/>
          <w:bCs/>
        </w:rPr>
      </w:pPr>
      <w:r w:rsidRPr="00E60591">
        <w:rPr>
          <w:rFonts w:cs="Arial"/>
          <w:bCs/>
        </w:rPr>
        <w:t>El Consejo de la Judicatura del Estado funcionará en Pleno o en Comisiones. El Pleno sesionará con la presencia de la mayoría de sus integrantes.</w:t>
      </w:r>
    </w:p>
    <w:p w:rsidR="00E60591" w:rsidRPr="00E60591" w:rsidRDefault="00E60591" w:rsidP="00E60591">
      <w:pPr>
        <w:autoSpaceDE w:val="0"/>
        <w:autoSpaceDN w:val="0"/>
        <w:adjustRightInd w:val="0"/>
        <w:spacing w:line="360" w:lineRule="auto"/>
        <w:ind w:left="709"/>
        <w:jc w:val="both"/>
        <w:rPr>
          <w:rFonts w:cs="Arial"/>
          <w:bCs/>
        </w:rPr>
      </w:pPr>
    </w:p>
    <w:p w:rsidR="00E60591" w:rsidRPr="00E60591" w:rsidRDefault="00E60591" w:rsidP="00E60591">
      <w:pPr>
        <w:spacing w:line="360" w:lineRule="auto"/>
        <w:ind w:left="709"/>
        <w:jc w:val="both"/>
        <w:rPr>
          <w:rFonts w:cs="Arial"/>
          <w:bCs/>
        </w:rPr>
      </w:pPr>
      <w:r w:rsidRPr="00E60591">
        <w:rPr>
          <w:rFonts w:cs="Arial"/>
          <w:bCs/>
        </w:rPr>
        <w:t>………………</w:t>
      </w:r>
      <w:r w:rsidR="00E7502E">
        <w:rPr>
          <w:rFonts w:cs="Arial"/>
          <w:bCs/>
        </w:rPr>
        <w:t>……………………………………………………………….</w:t>
      </w:r>
    </w:p>
    <w:p w:rsidR="00E60591" w:rsidRPr="00E60591" w:rsidRDefault="00E60591" w:rsidP="00E60591">
      <w:pPr>
        <w:pStyle w:val="Prrafodelista"/>
        <w:suppressAutoHyphens/>
        <w:spacing w:after="0" w:line="360" w:lineRule="auto"/>
        <w:ind w:left="709"/>
        <w:jc w:val="both"/>
        <w:rPr>
          <w:rFonts w:ascii="Arial" w:hAnsi="Arial" w:cs="Arial"/>
          <w:b/>
          <w:bCs/>
          <w:sz w:val="24"/>
          <w:szCs w:val="24"/>
        </w:rPr>
      </w:pPr>
    </w:p>
    <w:p w:rsidR="00E60591" w:rsidRPr="00E60591" w:rsidRDefault="00E60591" w:rsidP="00E60591">
      <w:pPr>
        <w:spacing w:line="360" w:lineRule="auto"/>
        <w:ind w:left="709" w:right="174"/>
        <w:jc w:val="both"/>
        <w:rPr>
          <w:rFonts w:cs="Arial"/>
          <w:bCs/>
        </w:rPr>
      </w:pPr>
      <w:r w:rsidRPr="00E60591">
        <w:rPr>
          <w:rFonts w:cs="Arial"/>
          <w:b/>
          <w:bCs/>
          <w:lang w:val="es-MX"/>
        </w:rPr>
        <w:t>Artículo. 96.-</w:t>
      </w:r>
      <w:r w:rsidRPr="00E60591">
        <w:rPr>
          <w:rFonts w:cs="Arial"/>
          <w:bCs/>
          <w:lang w:val="es-MX"/>
        </w:rPr>
        <w:t xml:space="preserve"> </w:t>
      </w:r>
      <w:r w:rsidRPr="00E60591">
        <w:rPr>
          <w:rFonts w:cs="Arial"/>
          <w:bCs/>
        </w:rPr>
        <w:t>Corresponde al Tribunal Superior de Justicia:</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I</w:t>
      </w:r>
      <w:r w:rsidR="00E7502E">
        <w:rPr>
          <w:rFonts w:ascii="Arial" w:hAnsi="Arial" w:cs="Arial"/>
          <w:bCs/>
          <w:sz w:val="24"/>
          <w:szCs w:val="24"/>
        </w:rPr>
        <w:t xml:space="preserve"> </w:t>
      </w:r>
      <w:r w:rsidRPr="00E60591">
        <w:rPr>
          <w:rFonts w:ascii="Arial" w:hAnsi="Arial" w:cs="Arial"/>
          <w:bCs/>
          <w:sz w:val="24"/>
          <w:szCs w:val="24"/>
        </w:rPr>
        <w:t>al</w:t>
      </w:r>
      <w:r w:rsidR="00E7502E">
        <w:rPr>
          <w:rFonts w:ascii="Arial" w:hAnsi="Arial" w:cs="Arial"/>
          <w:bCs/>
          <w:sz w:val="24"/>
          <w:szCs w:val="24"/>
        </w:rPr>
        <w:t xml:space="preserve"> XIII.- </w:t>
      </w:r>
      <w:r w:rsidRPr="00E60591">
        <w:rPr>
          <w:rFonts w:ascii="Arial" w:hAnsi="Arial" w:cs="Arial"/>
          <w:bCs/>
          <w:sz w:val="24"/>
          <w:szCs w:val="24"/>
        </w:rPr>
        <w:t>……………………………………………………………….</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XIV.- Elegir en Pleno a los jueces que ocuparán el cargo de Consejero de la Judicatura; y</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XV.- Las demás facultades que las leyes le otorguen.</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lang w:eastAsia="es-MX"/>
        </w:rPr>
      </w:pPr>
      <w:r w:rsidRPr="00E60591">
        <w:rPr>
          <w:rFonts w:cs="Arial"/>
          <w:b/>
          <w:bCs/>
          <w:lang w:val="es-MX"/>
        </w:rPr>
        <w:t>Artículo. 97.-</w:t>
      </w:r>
      <w:r w:rsidRPr="00E60591">
        <w:rPr>
          <w:rFonts w:cs="Arial"/>
          <w:bCs/>
          <w:lang w:val="es-MX"/>
        </w:rPr>
        <w:t xml:space="preserve"> </w:t>
      </w:r>
      <w:r w:rsidRPr="00E60591">
        <w:rPr>
          <w:rFonts w:cs="Arial"/>
          <w:lang w:eastAsia="es-MX"/>
        </w:rPr>
        <w:t>Corresponde al Consejo de la Judicatura del Estado:</w:t>
      </w: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lastRenderedPageBreak/>
        <w:t>I</w:t>
      </w:r>
      <w:r w:rsidR="00E7502E">
        <w:rPr>
          <w:rFonts w:ascii="Arial" w:hAnsi="Arial" w:cs="Arial"/>
          <w:bCs/>
          <w:sz w:val="24"/>
          <w:szCs w:val="24"/>
        </w:rPr>
        <w:t xml:space="preserve"> </w:t>
      </w:r>
      <w:r w:rsidRPr="00E60591">
        <w:rPr>
          <w:rFonts w:ascii="Arial" w:hAnsi="Arial" w:cs="Arial"/>
          <w:bCs/>
          <w:sz w:val="24"/>
          <w:szCs w:val="24"/>
        </w:rPr>
        <w:t>al</w:t>
      </w:r>
      <w:r w:rsidR="00E7502E">
        <w:rPr>
          <w:rFonts w:ascii="Arial" w:hAnsi="Arial" w:cs="Arial"/>
          <w:bCs/>
          <w:sz w:val="24"/>
          <w:szCs w:val="24"/>
        </w:rPr>
        <w:t xml:space="preserve"> </w:t>
      </w:r>
      <w:r w:rsidR="00E6694F">
        <w:rPr>
          <w:rFonts w:ascii="Arial" w:hAnsi="Arial" w:cs="Arial"/>
          <w:bCs/>
          <w:sz w:val="24"/>
          <w:szCs w:val="24"/>
        </w:rPr>
        <w:t xml:space="preserve">XV.- </w:t>
      </w:r>
      <w:r w:rsidRPr="00E60591">
        <w:rPr>
          <w:rFonts w:ascii="Arial" w:hAnsi="Arial" w:cs="Arial"/>
          <w:bCs/>
          <w:sz w:val="24"/>
          <w:szCs w:val="24"/>
        </w:rPr>
        <w:t>……………………………………………………………</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XVI.- Dictar las medidas necesarias para la recepción, control y destino de los bienes asegurados y decomisados dentro de un proceso penal o de adolescentes infractores;</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XVII.- Enviar al Pleno del Congreso la terna con propuestas para el nombramiento de Magistrados de Tribunal Superior de Justicia; y</w:t>
      </w: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p>
    <w:p w:rsidR="00E60591" w:rsidRPr="00E60591" w:rsidRDefault="00E60591" w:rsidP="00E60591">
      <w:pPr>
        <w:pStyle w:val="Prrafodelista"/>
        <w:suppressAutoHyphens/>
        <w:spacing w:after="0" w:line="360" w:lineRule="auto"/>
        <w:ind w:left="1701" w:hanging="567"/>
        <w:jc w:val="both"/>
        <w:rPr>
          <w:rFonts w:ascii="Arial" w:hAnsi="Arial" w:cs="Arial"/>
          <w:bCs/>
          <w:sz w:val="24"/>
          <w:szCs w:val="24"/>
        </w:rPr>
      </w:pPr>
      <w:r w:rsidRPr="00E60591">
        <w:rPr>
          <w:rFonts w:ascii="Arial" w:hAnsi="Arial" w:cs="Arial"/>
          <w:bCs/>
          <w:sz w:val="24"/>
          <w:szCs w:val="24"/>
        </w:rPr>
        <w:t>XVIII.- Las demás facultades que las leyes le otorguen.</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pStyle w:val="Prrafodelista"/>
        <w:suppressAutoHyphens/>
        <w:spacing w:after="0" w:line="360" w:lineRule="auto"/>
        <w:ind w:left="709"/>
        <w:jc w:val="both"/>
        <w:rPr>
          <w:rFonts w:ascii="Arial" w:hAnsi="Arial" w:cs="Arial"/>
          <w:bCs/>
          <w:sz w:val="24"/>
          <w:szCs w:val="24"/>
        </w:rPr>
      </w:pPr>
      <w:r w:rsidRPr="00E60591">
        <w:rPr>
          <w:rFonts w:ascii="Arial" w:hAnsi="Arial" w:cs="Arial"/>
          <w:b/>
          <w:bCs/>
          <w:sz w:val="24"/>
          <w:szCs w:val="24"/>
        </w:rPr>
        <w:t>Artículo. 99.-</w:t>
      </w:r>
      <w:r w:rsidRPr="00E60591">
        <w:rPr>
          <w:rFonts w:ascii="Arial" w:hAnsi="Arial" w:cs="Arial"/>
          <w:bCs/>
          <w:sz w:val="24"/>
          <w:szCs w:val="24"/>
        </w:rPr>
        <w:t xml:space="preserve"> Los Magistrados del Tribunal Superior de Justicia serán designados de la siguiente manera:</w:t>
      </w:r>
    </w:p>
    <w:p w:rsidR="00E60591" w:rsidRPr="00E60591" w:rsidRDefault="00E60591" w:rsidP="00E60591">
      <w:pPr>
        <w:suppressAutoHyphens/>
        <w:spacing w:line="360" w:lineRule="auto"/>
        <w:ind w:left="709"/>
        <w:jc w:val="both"/>
        <w:rPr>
          <w:rFonts w:cs="Arial"/>
          <w:bCs/>
          <w:lang w:val="es-MX"/>
        </w:rPr>
      </w:pPr>
    </w:p>
    <w:p w:rsidR="00E60591" w:rsidRPr="00E60591" w:rsidRDefault="00E60591" w:rsidP="00E60591">
      <w:pPr>
        <w:suppressAutoHyphens/>
        <w:spacing w:line="360" w:lineRule="auto"/>
        <w:ind w:left="709"/>
        <w:jc w:val="both"/>
        <w:rPr>
          <w:rFonts w:cs="Arial"/>
          <w:bCs/>
          <w:lang w:val="es-MX"/>
        </w:rPr>
      </w:pPr>
      <w:r w:rsidRPr="00E60591">
        <w:rPr>
          <w:rFonts w:cs="Arial"/>
          <w:bCs/>
          <w:lang w:val="es-MX"/>
        </w:rPr>
        <w:t>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w:t>
      </w:r>
    </w:p>
    <w:p w:rsidR="00E60591" w:rsidRPr="00E60591" w:rsidRDefault="00E60591" w:rsidP="00E60591">
      <w:pPr>
        <w:suppressAutoHyphens/>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r w:rsidRPr="00E60591">
        <w:rPr>
          <w:rFonts w:cs="Arial"/>
          <w:bCs/>
          <w:lang w:val="es-MX"/>
        </w:rPr>
        <w:t>El Congreso del Estado deberá citar a los tres candidatos al cargo de Magistrado a una comparecencia, la cual se desarrollará ante la Comisión correspondiente en los términos que fije el propio Congreso.</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r w:rsidRPr="00E60591">
        <w:rPr>
          <w:rFonts w:cs="Arial"/>
          <w:bCs/>
          <w:lang w:val="es-MX"/>
        </w:rPr>
        <w:t>El Congreso del Estado, dentro de los treinta días naturales siguientes, deberá hacer la designación del candidato que ocupará la vacante al cargo de Magistrado del Tribunal Superior de Justicia, de entre los que conforman la terna, mediante el voto aprobatorio secreto de, al menos,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r w:rsidRPr="00E60591">
        <w:rPr>
          <w:rFonts w:cs="Arial"/>
          <w:bCs/>
          <w:lang w:val="es-MX"/>
        </w:rPr>
        <w:t>Si en la segunda votación ninguno de los dos obtiene el voto de las dos terceras partes de los integrantes de la legislatura, se procederá a la insaculación de entre estos últimos dos.</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rPr>
      </w:pPr>
      <w:r w:rsidRPr="00E60591">
        <w:rPr>
          <w:rFonts w:cs="Arial"/>
          <w:bCs/>
        </w:rPr>
        <w:t>………………</w:t>
      </w:r>
      <w:r w:rsidR="00E6694F">
        <w:rPr>
          <w:rFonts w:cs="Arial"/>
          <w:bCs/>
        </w:rPr>
        <w:t>…………………………………………………………………</w:t>
      </w:r>
    </w:p>
    <w:p w:rsidR="00E60591" w:rsidRPr="00E60591" w:rsidRDefault="00E60591" w:rsidP="00E60591">
      <w:pPr>
        <w:spacing w:line="360" w:lineRule="auto"/>
        <w:ind w:left="709"/>
        <w:jc w:val="both"/>
        <w:rPr>
          <w:rFonts w:cs="Arial"/>
          <w:bCs/>
        </w:rPr>
      </w:pPr>
      <w:r w:rsidRPr="00E60591">
        <w:rPr>
          <w:rFonts w:cs="Arial"/>
          <w:bCs/>
        </w:rPr>
        <w:t>………………</w:t>
      </w:r>
      <w:r w:rsidR="00E6694F">
        <w:rPr>
          <w:rFonts w:cs="Arial"/>
          <w:bCs/>
        </w:rPr>
        <w:t>…………………………………………………………………</w:t>
      </w:r>
    </w:p>
    <w:p w:rsidR="00E60591" w:rsidRPr="00E60591" w:rsidRDefault="00E60591" w:rsidP="00E60591">
      <w:pPr>
        <w:spacing w:line="360" w:lineRule="auto"/>
        <w:ind w:left="709"/>
        <w:jc w:val="both"/>
        <w:rPr>
          <w:rFonts w:cs="Arial"/>
          <w:bCs/>
        </w:rPr>
      </w:pPr>
      <w:r w:rsidRPr="00E60591">
        <w:rPr>
          <w:rFonts w:cs="Arial"/>
          <w:bCs/>
        </w:rPr>
        <w:lastRenderedPageBreak/>
        <w:t>……………………………………</w:t>
      </w:r>
      <w:r w:rsidR="00E6694F">
        <w:rPr>
          <w:rFonts w:cs="Arial"/>
          <w:bCs/>
        </w:rPr>
        <w:t>……………………………………………</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r w:rsidRPr="00E60591">
        <w:rPr>
          <w:rFonts w:cs="Arial"/>
          <w:b/>
          <w:bCs/>
          <w:lang w:val="es-MX"/>
        </w:rPr>
        <w:t>ARTÍCULO102.-</w:t>
      </w:r>
      <w:r w:rsidR="00E6694F">
        <w:rPr>
          <w:rFonts w:cs="Arial"/>
          <w:bCs/>
          <w:lang w:val="es-MX"/>
        </w:rPr>
        <w:t xml:space="preserve"> ..</w:t>
      </w:r>
      <w:r w:rsidRPr="00E60591">
        <w:rPr>
          <w:rFonts w:cs="Arial"/>
          <w:bCs/>
          <w:lang w:val="es-MX"/>
        </w:rPr>
        <w:t>....................................................................................</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r w:rsidRPr="00E60591">
        <w:rPr>
          <w:rFonts w:cs="Arial"/>
          <w:bCs/>
          <w:lang w:val="es-MX"/>
        </w:rPr>
        <w:t>Los impedimentos de este artículo serán aplicables a los servidores públicos del Poder Judicial que gocen de licencia, excepto a los jueces que se desempeñen como Consejeros de la Judicatura exclusivamente para ese efecto.</w:t>
      </w:r>
    </w:p>
    <w:p w:rsidR="00E60591" w:rsidRPr="00E60591" w:rsidRDefault="00E60591" w:rsidP="00E60591">
      <w:pPr>
        <w:spacing w:line="360" w:lineRule="auto"/>
        <w:rPr>
          <w:rFonts w:cs="Arial"/>
          <w:b/>
          <w:bCs/>
          <w:lang w:val="es-MX"/>
        </w:rPr>
      </w:pPr>
    </w:p>
    <w:p w:rsidR="00E60591" w:rsidRPr="00E60591" w:rsidRDefault="00E60591" w:rsidP="00E60591">
      <w:pPr>
        <w:spacing w:line="360" w:lineRule="auto"/>
        <w:rPr>
          <w:rFonts w:cs="Arial"/>
          <w:b/>
          <w:bCs/>
          <w:lang w:val="es-MX"/>
        </w:rPr>
      </w:pPr>
    </w:p>
    <w:p w:rsidR="00E60591" w:rsidRPr="00E60591" w:rsidRDefault="00E60591" w:rsidP="00E60591">
      <w:pPr>
        <w:spacing w:line="360" w:lineRule="auto"/>
        <w:ind w:firstLine="708"/>
        <w:jc w:val="both"/>
        <w:rPr>
          <w:rFonts w:cs="Arial"/>
          <w:bCs/>
          <w:lang w:val="es-MX"/>
        </w:rPr>
      </w:pPr>
      <w:r w:rsidRPr="00E60591">
        <w:rPr>
          <w:rFonts w:cs="Arial"/>
          <w:b/>
          <w:bCs/>
          <w:lang w:val="es-MX"/>
        </w:rPr>
        <w:t xml:space="preserve">Artículo Segundo.- </w:t>
      </w:r>
      <w:r w:rsidRPr="00E60591">
        <w:rPr>
          <w:rFonts w:cs="Arial"/>
          <w:bCs/>
          <w:lang w:val="es-MX"/>
        </w:rPr>
        <w:t>Se reforman los artículos 19, 80, 82, los párrafos segundo y tercero del artículo 83, el párrafo segundo del artículo 85, el párrafo segundo del artículo 87, el último párrafo del artículo 113, el artículo 114 y el segundo párrafo de las fracciones II y III del artículo 115, todos de la Ley Orgánica del Poder Judicial del Estado de Nuevo León, para quedar de la siguiente manera:</w:t>
      </w:r>
    </w:p>
    <w:p w:rsidR="00E60591" w:rsidRPr="00E60591" w:rsidRDefault="00E60591" w:rsidP="00E60591">
      <w:pPr>
        <w:spacing w:line="360" w:lineRule="auto"/>
        <w:jc w:val="both"/>
        <w:rPr>
          <w:rFonts w:cs="Arial"/>
          <w:bCs/>
          <w:lang w:val="es-MX"/>
        </w:rPr>
      </w:pPr>
    </w:p>
    <w:p w:rsidR="00E60591" w:rsidRPr="00E60591" w:rsidRDefault="00E60591" w:rsidP="00E60591">
      <w:pPr>
        <w:spacing w:line="360" w:lineRule="auto"/>
        <w:ind w:left="709"/>
        <w:jc w:val="center"/>
        <w:rPr>
          <w:rFonts w:cs="Arial"/>
          <w:b/>
          <w:bCs/>
          <w:lang w:val="es-MX"/>
        </w:rPr>
      </w:pPr>
      <w:r w:rsidRPr="00E60591">
        <w:rPr>
          <w:rFonts w:cs="Arial"/>
          <w:b/>
          <w:bCs/>
          <w:lang w:val="es-MX"/>
        </w:rPr>
        <w:t>TÍTULO SEGUNDO</w:t>
      </w:r>
    </w:p>
    <w:p w:rsidR="00E60591" w:rsidRPr="00E60591" w:rsidRDefault="00E60591" w:rsidP="00E60591">
      <w:pPr>
        <w:spacing w:line="360" w:lineRule="auto"/>
        <w:ind w:left="709"/>
        <w:jc w:val="center"/>
        <w:rPr>
          <w:rFonts w:cs="Arial"/>
          <w:b/>
          <w:bCs/>
          <w:lang w:val="es-MX"/>
        </w:rPr>
      </w:pPr>
      <w:r w:rsidRPr="00E60591">
        <w:rPr>
          <w:rFonts w:cs="Arial"/>
          <w:b/>
          <w:bCs/>
          <w:lang w:val="es-MX"/>
        </w:rPr>
        <w:t>DE LA ORGANIZACIÓN DEL TRIBUNAL SUPERIOR DE JUSTICIA</w:t>
      </w: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jc w:val="center"/>
        <w:rPr>
          <w:rFonts w:cs="Arial"/>
          <w:b/>
          <w:bCs/>
          <w:lang w:val="es-MX"/>
        </w:rPr>
      </w:pPr>
      <w:r w:rsidRPr="00E60591">
        <w:rPr>
          <w:rFonts w:cs="Arial"/>
          <w:b/>
          <w:bCs/>
          <w:lang w:val="es-MX"/>
        </w:rPr>
        <w:t>CAPÍTULO TERCERO</w:t>
      </w:r>
    </w:p>
    <w:p w:rsidR="00E60591" w:rsidRPr="00E60591" w:rsidRDefault="00E60591" w:rsidP="00E60591">
      <w:pPr>
        <w:spacing w:line="360" w:lineRule="auto"/>
        <w:ind w:left="709"/>
        <w:jc w:val="center"/>
        <w:rPr>
          <w:rFonts w:cs="Arial"/>
          <w:b/>
          <w:bCs/>
          <w:lang w:val="es-MX"/>
        </w:rPr>
      </w:pPr>
      <w:r w:rsidRPr="00E60591">
        <w:rPr>
          <w:rFonts w:cs="Arial"/>
          <w:b/>
          <w:bCs/>
          <w:lang w:val="es-MX"/>
        </w:rPr>
        <w:t>DEL PRESIDENTE DEL TRIBUNAL SUPERIOR DE JUSTICIA</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r w:rsidRPr="00E60591">
        <w:rPr>
          <w:rFonts w:cs="Arial"/>
          <w:b/>
          <w:bCs/>
          <w:lang w:val="es-MX"/>
        </w:rPr>
        <w:t>ARTÍCULO 19.-</w:t>
      </w:r>
      <w:r w:rsidRPr="00E60591">
        <w:rPr>
          <w:rFonts w:cs="Arial"/>
          <w:bCs/>
          <w:lang w:val="es-MX"/>
        </w:rPr>
        <w:t xml:space="preserve"> El Presidente del Tribunal Superior de Justicia será electo por el Pleno mediante votación secreta y durará </w:t>
      </w:r>
      <w:r w:rsidRPr="00E60591">
        <w:rPr>
          <w:rFonts w:eastAsia="Calibri" w:cs="Arial"/>
          <w:lang w:val="es-MX" w:eastAsia="en-US"/>
        </w:rPr>
        <w:t>en su encargo dos años con posibilidad de una reelección inmediata.</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rPr>
          <w:rFonts w:cs="Arial"/>
          <w:b/>
          <w:bCs/>
          <w:lang w:val="es-MX"/>
        </w:rPr>
      </w:pPr>
    </w:p>
    <w:p w:rsidR="00E60591" w:rsidRPr="00E60591" w:rsidRDefault="00E60591" w:rsidP="00E60591">
      <w:pPr>
        <w:spacing w:line="360" w:lineRule="auto"/>
        <w:ind w:left="709"/>
        <w:jc w:val="center"/>
        <w:rPr>
          <w:rFonts w:cs="Arial"/>
          <w:b/>
          <w:bCs/>
          <w:lang w:val="es-MX"/>
        </w:rPr>
      </w:pP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r w:rsidRPr="00E60591">
        <w:rPr>
          <w:rFonts w:eastAsia="Calibri" w:cs="Arial"/>
          <w:b/>
          <w:lang w:val="es-MX" w:eastAsia="en-US"/>
        </w:rPr>
        <w:t>TÍTULO QUINTO</w:t>
      </w: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r w:rsidRPr="00E60591">
        <w:rPr>
          <w:rFonts w:eastAsia="Calibri" w:cs="Arial"/>
          <w:b/>
          <w:lang w:val="es-MX" w:eastAsia="en-US"/>
        </w:rPr>
        <w:t>DEL CONSEJO DE LA JUDICATURA</w:t>
      </w: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r w:rsidRPr="00E60591">
        <w:rPr>
          <w:rFonts w:eastAsia="Calibri" w:cs="Arial"/>
          <w:b/>
          <w:lang w:val="es-MX" w:eastAsia="en-US"/>
        </w:rPr>
        <w:t>CAPÍTULO PRIMERO</w:t>
      </w: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r w:rsidRPr="00E60591">
        <w:rPr>
          <w:rFonts w:eastAsia="Calibri" w:cs="Arial"/>
          <w:b/>
          <w:lang w:val="es-MX" w:eastAsia="en-US"/>
        </w:rPr>
        <w:t>DE LA ORGANIZACIÓN DEL CONSEJO</w:t>
      </w: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p>
    <w:p w:rsidR="00E60591" w:rsidRPr="00E60591" w:rsidRDefault="00E60591" w:rsidP="00E60591">
      <w:pPr>
        <w:autoSpaceDE w:val="0"/>
        <w:autoSpaceDN w:val="0"/>
        <w:adjustRightInd w:val="0"/>
        <w:spacing w:line="360" w:lineRule="auto"/>
        <w:ind w:left="709"/>
        <w:jc w:val="center"/>
        <w:rPr>
          <w:rFonts w:eastAsia="Calibri" w:cs="Arial"/>
          <w:b/>
          <w:lang w:val="es-MX" w:eastAsia="en-US"/>
        </w:rPr>
      </w:pPr>
      <w:r w:rsidRPr="00E60591">
        <w:rPr>
          <w:rFonts w:eastAsia="Calibri" w:cs="Arial"/>
          <w:b/>
          <w:lang w:val="es-MX" w:eastAsia="en-US"/>
        </w:rPr>
        <w:t>SECCIÓN PRIMERA</w:t>
      </w:r>
    </w:p>
    <w:p w:rsidR="00E60591" w:rsidRPr="00E60591" w:rsidRDefault="00E60591" w:rsidP="00E60591">
      <w:pPr>
        <w:spacing w:line="360" w:lineRule="auto"/>
        <w:ind w:left="709"/>
        <w:jc w:val="center"/>
        <w:rPr>
          <w:rFonts w:cs="Arial"/>
          <w:b/>
          <w:bCs/>
          <w:lang w:val="es-MX"/>
        </w:rPr>
      </w:pPr>
      <w:r w:rsidRPr="00E60591">
        <w:rPr>
          <w:rFonts w:eastAsia="Calibri" w:cs="Arial"/>
          <w:b/>
          <w:lang w:val="es-MX" w:eastAsia="en-US"/>
        </w:rPr>
        <w:t>DISPOSICIONES GENERALES</w:t>
      </w:r>
    </w:p>
    <w:p w:rsidR="00E60591" w:rsidRPr="00E60591" w:rsidRDefault="00E60591" w:rsidP="00E60591">
      <w:pPr>
        <w:spacing w:line="360" w:lineRule="auto"/>
        <w:ind w:left="709"/>
        <w:jc w:val="center"/>
        <w:rPr>
          <w:rFonts w:cs="Arial"/>
          <w:b/>
          <w:bCs/>
          <w:lang w:val="es-MX"/>
        </w:rPr>
      </w:pPr>
    </w:p>
    <w:p w:rsidR="00E60591" w:rsidRPr="00E60591" w:rsidRDefault="00E60591" w:rsidP="00E60591">
      <w:pPr>
        <w:spacing w:line="360" w:lineRule="auto"/>
        <w:ind w:left="709"/>
        <w:jc w:val="center"/>
        <w:rPr>
          <w:rFonts w:cs="Arial"/>
          <w:b/>
          <w:bCs/>
          <w:lang w:val="es-MX"/>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r w:rsidRPr="00E60591">
        <w:rPr>
          <w:rFonts w:eastAsia="Calibri" w:cs="Arial"/>
          <w:b/>
          <w:lang w:val="es-MX" w:eastAsia="en-US"/>
        </w:rPr>
        <w:t>ARTÍCULO 80.-</w:t>
      </w:r>
      <w:r w:rsidRPr="00E60591">
        <w:rPr>
          <w:rFonts w:eastAsia="Calibri" w:cs="Arial"/>
          <w:lang w:val="es-MX" w:eastAsia="en-US"/>
        </w:rPr>
        <w:t xml:space="preserve"> El Consejo de la Judicatura se compondrá por cinco Consejeros que serán designados conforme a lo dispuesto en la Constitución Política del Estado y solo podrán ser removidos por las causas determinadas en ésta. Los jueces del Poder Judicial que hubieren sido designados como Consejeros de la Judicatura actuarán </w:t>
      </w:r>
      <w:r w:rsidRPr="00E60591">
        <w:rPr>
          <w:rFonts w:eastAsia="Calibri" w:cs="Arial"/>
          <w:lang w:val="es-MX" w:eastAsia="en-US"/>
        </w:rPr>
        <w:lastRenderedPageBreak/>
        <w:t>con licencia, por lo que, para el desempeño de esta función, deberán separarse de sus respectivos.</w:t>
      </w: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cs="Arial"/>
          <w:bCs/>
        </w:rPr>
      </w:pPr>
      <w:r w:rsidRPr="00E60591">
        <w:rPr>
          <w:rFonts w:eastAsia="Calibri" w:cs="Arial"/>
          <w:b/>
          <w:lang w:val="es-MX" w:eastAsia="en-US"/>
        </w:rPr>
        <w:t>ARTÍCULO 82.-</w:t>
      </w:r>
      <w:r w:rsidRPr="00E60591">
        <w:rPr>
          <w:rFonts w:eastAsia="Calibri" w:cs="Arial"/>
          <w:lang w:val="es-MX" w:eastAsia="en-US"/>
        </w:rPr>
        <w:t xml:space="preserve"> Los Consejeros designados por el Poder Judicial y los designados por los Poderes Legislativo y Ejecutivo </w:t>
      </w:r>
      <w:r w:rsidRPr="00E60591">
        <w:rPr>
          <w:rFonts w:cs="Arial"/>
          <w:bCs/>
        </w:rPr>
        <w:t>durarán en su cargo tres años pudiendo ser designados por hasta un periodo consecutivo adicional</w:t>
      </w:r>
      <w:r w:rsidRPr="00E60591">
        <w:rPr>
          <w:rFonts w:eastAsia="Calibri" w:cs="Arial"/>
          <w:lang w:val="es-MX" w:eastAsia="en-US"/>
        </w:rPr>
        <w:t>. En caso de falta definitiva de los Consejeros, se estará a lo dispuesto en la Constitución Política del Estado. Con el propósito de no afectar el escalonamiento previsto en el artículo 94 de dicha Constitución, el Consejero así designado durará en su encargo sólo el tiempo faltante para concluir el plazo del sustituido y desempeñará los cargos que éste tuviere en el Consejo.</w:t>
      </w: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eastAsia="Calibri" w:cs="Arial"/>
          <w:lang w:val="es-MX" w:eastAsia="en-US"/>
        </w:rPr>
      </w:pPr>
    </w:p>
    <w:p w:rsidR="00E60591" w:rsidRPr="00E60591" w:rsidRDefault="00E60591" w:rsidP="00E60591">
      <w:pPr>
        <w:autoSpaceDE w:val="0"/>
        <w:autoSpaceDN w:val="0"/>
        <w:adjustRightInd w:val="0"/>
        <w:spacing w:line="360" w:lineRule="auto"/>
        <w:ind w:left="709"/>
        <w:jc w:val="both"/>
        <w:rPr>
          <w:rFonts w:cs="Arial"/>
          <w:bCs/>
          <w:lang w:val="es-MX"/>
        </w:rPr>
      </w:pPr>
      <w:r w:rsidRPr="00E60591">
        <w:rPr>
          <w:rFonts w:cs="Arial"/>
          <w:b/>
          <w:bCs/>
          <w:lang w:val="es-MX"/>
        </w:rPr>
        <w:t>ARTÍCULO</w:t>
      </w:r>
      <w:r w:rsidR="00E6694F">
        <w:rPr>
          <w:rFonts w:cs="Arial"/>
          <w:b/>
          <w:bCs/>
          <w:lang w:val="es-MX"/>
        </w:rPr>
        <w:t xml:space="preserve"> </w:t>
      </w:r>
      <w:r w:rsidRPr="00E60591">
        <w:rPr>
          <w:rFonts w:cs="Arial"/>
          <w:b/>
          <w:bCs/>
          <w:lang w:val="es-MX"/>
        </w:rPr>
        <w:t>83.-</w:t>
      </w:r>
      <w:r w:rsidR="00E6694F">
        <w:rPr>
          <w:rFonts w:cs="Arial"/>
          <w:bCs/>
          <w:lang w:val="es-MX"/>
        </w:rPr>
        <w:t xml:space="preserve"> .</w:t>
      </w:r>
      <w:r w:rsidRPr="00E60591">
        <w:rPr>
          <w:rFonts w:cs="Arial"/>
          <w:bCs/>
          <w:lang w:val="es-MX"/>
        </w:rPr>
        <w:t>......................................................................................</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r w:rsidRPr="00E60591">
        <w:rPr>
          <w:rFonts w:cs="Arial"/>
          <w:bCs/>
          <w:lang w:val="es-MX"/>
        </w:rPr>
        <w:t xml:space="preserve">Cuando la licencia se otorgue por un plazo hasta de quince días naturales, no será necesario designar a un Consejero interino. Cuando la licencia fuere por un periodo superior a quince días naturales el Consejero será suplido interinamente por la persona que determine la autoridad que lo nombró. En caso de que el Consejero a quien se le otorgue la licencia fuera el Presidente, éste será suplido por el </w:t>
      </w:r>
      <w:r w:rsidRPr="00E60591">
        <w:rPr>
          <w:rFonts w:cs="Arial"/>
          <w:bCs/>
          <w:lang w:val="es-MX"/>
        </w:rPr>
        <w:lastRenderedPageBreak/>
        <w:t xml:space="preserve">Magistrado que deba sustituirlo como Presidente del Tribunal Superior de Justicia.  </w:t>
      </w:r>
    </w:p>
    <w:p w:rsidR="00E60591" w:rsidRPr="00E60591" w:rsidRDefault="00E60591" w:rsidP="00E60591">
      <w:pPr>
        <w:autoSpaceDE w:val="0"/>
        <w:autoSpaceDN w:val="0"/>
        <w:adjustRightInd w:val="0"/>
        <w:spacing w:line="360" w:lineRule="auto"/>
        <w:ind w:left="709"/>
        <w:jc w:val="center"/>
        <w:rPr>
          <w:rFonts w:cs="Arial"/>
          <w:bCs/>
          <w:lang w:val="es-MX"/>
        </w:rPr>
      </w:pPr>
    </w:p>
    <w:p w:rsidR="00E60591" w:rsidRPr="00E60591" w:rsidRDefault="00E60591" w:rsidP="00E60591">
      <w:pPr>
        <w:autoSpaceDE w:val="0"/>
        <w:autoSpaceDN w:val="0"/>
        <w:adjustRightInd w:val="0"/>
        <w:spacing w:line="360" w:lineRule="auto"/>
        <w:ind w:left="709"/>
        <w:jc w:val="center"/>
        <w:rPr>
          <w:rFonts w:cs="Arial"/>
          <w:b/>
          <w:bCs/>
          <w:lang w:val="es-MX"/>
        </w:rPr>
      </w:pPr>
      <w:r w:rsidRPr="00E60591">
        <w:rPr>
          <w:rFonts w:cs="Arial"/>
          <w:b/>
          <w:bCs/>
          <w:lang w:val="es-MX"/>
        </w:rPr>
        <w:t>SECCIÓN SEGUNDA</w:t>
      </w:r>
    </w:p>
    <w:p w:rsidR="00E60591" w:rsidRPr="00E60591" w:rsidRDefault="00E60591" w:rsidP="00E60591">
      <w:pPr>
        <w:autoSpaceDE w:val="0"/>
        <w:autoSpaceDN w:val="0"/>
        <w:adjustRightInd w:val="0"/>
        <w:spacing w:line="360" w:lineRule="auto"/>
        <w:ind w:left="709"/>
        <w:jc w:val="center"/>
        <w:rPr>
          <w:rFonts w:cs="Arial"/>
          <w:b/>
          <w:bCs/>
          <w:lang w:val="es-MX"/>
        </w:rPr>
      </w:pPr>
      <w:r w:rsidRPr="00E60591">
        <w:rPr>
          <w:rFonts w:cs="Arial"/>
          <w:b/>
          <w:bCs/>
          <w:lang w:val="es-MX"/>
        </w:rPr>
        <w:t>DEL PLENO Y LAS COMISIONES</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r w:rsidRPr="00E60591">
        <w:rPr>
          <w:rFonts w:cs="Arial"/>
          <w:b/>
          <w:bCs/>
          <w:lang w:val="es-MX"/>
        </w:rPr>
        <w:t>ARTÍCULO</w:t>
      </w:r>
      <w:r w:rsidR="00E6694F">
        <w:rPr>
          <w:rFonts w:cs="Arial"/>
          <w:b/>
          <w:bCs/>
          <w:lang w:val="es-MX"/>
        </w:rPr>
        <w:t xml:space="preserve"> </w:t>
      </w:r>
      <w:r w:rsidRPr="00E60591">
        <w:rPr>
          <w:rFonts w:cs="Arial"/>
          <w:b/>
          <w:bCs/>
          <w:lang w:val="es-MX"/>
        </w:rPr>
        <w:t>85.-</w:t>
      </w:r>
      <w:r w:rsidR="00E6694F">
        <w:rPr>
          <w:rFonts w:cs="Arial"/>
          <w:bCs/>
          <w:lang w:val="es-MX"/>
        </w:rPr>
        <w:t xml:space="preserve"> ......</w:t>
      </w:r>
      <w:r w:rsidRPr="00E60591">
        <w:rPr>
          <w:rFonts w:cs="Arial"/>
          <w:bCs/>
          <w:lang w:val="es-MX"/>
        </w:rPr>
        <w:t>.................................................................................</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r w:rsidRPr="00E60591">
        <w:rPr>
          <w:rFonts w:cs="Arial"/>
          <w:bCs/>
          <w:lang w:val="es-MX"/>
        </w:rPr>
        <w:t>El Pleno se integrará con los cinco Consejeros, pero bastará la presencia del Presidente y tres de sus integrantes para sesionar.</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r w:rsidRPr="00E60591">
        <w:rPr>
          <w:rFonts w:cs="Arial"/>
          <w:b/>
          <w:bCs/>
          <w:lang w:val="es-MX"/>
        </w:rPr>
        <w:t>ARTÍCULO</w:t>
      </w:r>
      <w:r w:rsidR="00E6694F">
        <w:rPr>
          <w:rFonts w:cs="Arial"/>
          <w:b/>
          <w:bCs/>
          <w:lang w:val="es-MX"/>
        </w:rPr>
        <w:t xml:space="preserve"> </w:t>
      </w:r>
      <w:r w:rsidRPr="00E60591">
        <w:rPr>
          <w:rFonts w:cs="Arial"/>
          <w:b/>
          <w:bCs/>
          <w:lang w:val="es-MX"/>
        </w:rPr>
        <w:t>87.-</w:t>
      </w:r>
      <w:r w:rsidR="00E6694F">
        <w:rPr>
          <w:rFonts w:cs="Arial"/>
          <w:bCs/>
          <w:lang w:val="es-MX"/>
        </w:rPr>
        <w:t xml:space="preserve"> .....</w:t>
      </w:r>
      <w:r w:rsidRPr="00E60591">
        <w:rPr>
          <w:rFonts w:cs="Arial"/>
          <w:bCs/>
          <w:lang w:val="es-MX"/>
        </w:rPr>
        <w:t>..................................................................................</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both"/>
        <w:rPr>
          <w:rFonts w:cs="Arial"/>
          <w:bCs/>
          <w:lang w:val="es-MX"/>
        </w:rPr>
      </w:pPr>
      <w:r w:rsidRPr="00E60591">
        <w:rPr>
          <w:rFonts w:cs="Arial"/>
          <w:bCs/>
          <w:lang w:val="es-MX"/>
        </w:rPr>
        <w:t>Las sesiones de las comisiones sólo serán válidas con la asistencia de al menos 3 de los consejeros que la integren.</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spacing w:line="360" w:lineRule="auto"/>
        <w:ind w:left="709"/>
        <w:jc w:val="both"/>
        <w:rPr>
          <w:rFonts w:cs="Arial"/>
          <w:bCs/>
        </w:rPr>
      </w:pPr>
      <w:r w:rsidRPr="00E60591">
        <w:rPr>
          <w:rFonts w:cs="Arial"/>
          <w:bCs/>
        </w:rPr>
        <w:t>………………</w:t>
      </w:r>
      <w:r w:rsidR="00E6694F">
        <w:rPr>
          <w:rFonts w:cs="Arial"/>
          <w:bCs/>
        </w:rPr>
        <w:t>………………………………………………………………</w:t>
      </w:r>
    </w:p>
    <w:p w:rsidR="00E60591" w:rsidRPr="00E60591" w:rsidRDefault="00E60591" w:rsidP="00E60591">
      <w:pPr>
        <w:spacing w:line="360" w:lineRule="auto"/>
        <w:ind w:left="709"/>
        <w:jc w:val="both"/>
        <w:rPr>
          <w:rFonts w:cs="Arial"/>
          <w:bCs/>
        </w:rPr>
      </w:pPr>
      <w:r w:rsidRPr="00E60591">
        <w:rPr>
          <w:rFonts w:cs="Arial"/>
          <w:bCs/>
        </w:rPr>
        <w:t>………………</w:t>
      </w:r>
      <w:r w:rsidR="00E6694F">
        <w:rPr>
          <w:rFonts w:cs="Arial"/>
          <w:bCs/>
        </w:rPr>
        <w:t>……………………………………………………………</w:t>
      </w:r>
    </w:p>
    <w:p w:rsidR="00E60591" w:rsidRPr="00E60591" w:rsidRDefault="00E60591" w:rsidP="00E60591">
      <w:pPr>
        <w:autoSpaceDE w:val="0"/>
        <w:autoSpaceDN w:val="0"/>
        <w:adjustRightInd w:val="0"/>
        <w:spacing w:line="360" w:lineRule="auto"/>
        <w:ind w:left="709"/>
        <w:jc w:val="both"/>
        <w:rPr>
          <w:rFonts w:cs="Arial"/>
          <w:bCs/>
          <w:lang w:val="es-MX"/>
        </w:rPr>
      </w:pPr>
    </w:p>
    <w:p w:rsidR="00E60591" w:rsidRPr="00E60591" w:rsidRDefault="00E60591" w:rsidP="00E60591">
      <w:pPr>
        <w:autoSpaceDE w:val="0"/>
        <w:autoSpaceDN w:val="0"/>
        <w:adjustRightInd w:val="0"/>
        <w:spacing w:line="360" w:lineRule="auto"/>
        <w:ind w:left="709"/>
        <w:jc w:val="center"/>
        <w:rPr>
          <w:rFonts w:cs="Arial"/>
          <w:b/>
          <w:bCs/>
          <w:lang w:val="es-MX"/>
        </w:rPr>
      </w:pPr>
      <w:r w:rsidRPr="00E60591">
        <w:rPr>
          <w:rFonts w:cs="Arial"/>
          <w:b/>
          <w:bCs/>
          <w:lang w:val="es-MX"/>
        </w:rPr>
        <w:t>TÍTULO SEXTO</w:t>
      </w:r>
    </w:p>
    <w:p w:rsidR="00E60591" w:rsidRPr="00E60591" w:rsidRDefault="00E60591" w:rsidP="00E60591">
      <w:pPr>
        <w:autoSpaceDE w:val="0"/>
        <w:autoSpaceDN w:val="0"/>
        <w:adjustRightInd w:val="0"/>
        <w:spacing w:line="360" w:lineRule="auto"/>
        <w:ind w:left="709"/>
        <w:jc w:val="center"/>
        <w:rPr>
          <w:rFonts w:cs="Arial"/>
          <w:b/>
          <w:bCs/>
          <w:lang w:val="es-MX"/>
        </w:rPr>
      </w:pPr>
      <w:r w:rsidRPr="00E60591">
        <w:rPr>
          <w:rFonts w:cs="Arial"/>
          <w:b/>
          <w:bCs/>
          <w:lang w:val="es-MX"/>
        </w:rPr>
        <w:t>DE LOS SERVIDORES PÚBLICOS DEL PODER JUDICIAL</w:t>
      </w:r>
    </w:p>
    <w:p w:rsidR="00E60591" w:rsidRPr="00E60591" w:rsidRDefault="00E60591" w:rsidP="00E60591">
      <w:pPr>
        <w:autoSpaceDE w:val="0"/>
        <w:autoSpaceDN w:val="0"/>
        <w:adjustRightInd w:val="0"/>
        <w:spacing w:line="360" w:lineRule="auto"/>
        <w:ind w:left="709"/>
        <w:jc w:val="center"/>
        <w:rPr>
          <w:rFonts w:cs="Arial"/>
          <w:b/>
          <w:bCs/>
          <w:lang w:val="es-MX"/>
        </w:rPr>
      </w:pPr>
      <w:r w:rsidRPr="00E60591">
        <w:rPr>
          <w:rFonts w:cs="Arial"/>
          <w:b/>
          <w:bCs/>
          <w:lang w:val="es-MX"/>
        </w:rPr>
        <w:t>CAPÍTULO PRIMERO</w:t>
      </w:r>
    </w:p>
    <w:p w:rsidR="00E60591" w:rsidRPr="00E60591" w:rsidRDefault="00E60591" w:rsidP="00E60591">
      <w:pPr>
        <w:autoSpaceDE w:val="0"/>
        <w:autoSpaceDN w:val="0"/>
        <w:adjustRightInd w:val="0"/>
        <w:spacing w:line="360" w:lineRule="auto"/>
        <w:ind w:left="709"/>
        <w:jc w:val="center"/>
        <w:rPr>
          <w:rFonts w:cs="Arial"/>
          <w:b/>
          <w:bCs/>
          <w:lang w:val="es-MX"/>
        </w:rPr>
      </w:pPr>
      <w:r w:rsidRPr="00E60591">
        <w:rPr>
          <w:rFonts w:cs="Arial"/>
          <w:b/>
          <w:bCs/>
          <w:lang w:val="es-MX"/>
        </w:rPr>
        <w:lastRenderedPageBreak/>
        <w:t>DE LOS IMPEDIMENTOS</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rPr>
          <w:rFonts w:cs="Arial"/>
          <w:b/>
          <w:bCs/>
          <w:lang w:val="es-MX"/>
        </w:rPr>
      </w:pPr>
    </w:p>
    <w:p w:rsidR="00E60591" w:rsidRPr="00E60591" w:rsidRDefault="00E60591" w:rsidP="00E60591">
      <w:pPr>
        <w:spacing w:line="360" w:lineRule="auto"/>
        <w:ind w:left="709"/>
        <w:rPr>
          <w:rFonts w:cs="Arial"/>
          <w:b/>
          <w:bCs/>
          <w:lang w:val="es-MX"/>
        </w:rPr>
      </w:pPr>
      <w:r w:rsidRPr="00E60591">
        <w:rPr>
          <w:rFonts w:cs="Arial"/>
          <w:b/>
          <w:bCs/>
          <w:lang w:val="es-MX"/>
        </w:rPr>
        <w:t xml:space="preserve">ARTÍCULO 113.- </w:t>
      </w:r>
      <w:r w:rsidRPr="00E60591">
        <w:rPr>
          <w:rFonts w:cs="Arial"/>
          <w:bCs/>
          <w:lang w:val="es-MX"/>
        </w:rPr>
        <w:t>……………………………………………………………</w:t>
      </w:r>
    </w:p>
    <w:p w:rsidR="00E60591" w:rsidRPr="00E60591" w:rsidRDefault="00E60591" w:rsidP="00E60591">
      <w:pPr>
        <w:spacing w:line="360" w:lineRule="auto"/>
        <w:ind w:left="709"/>
        <w:rPr>
          <w:rFonts w:cs="Arial"/>
          <w:bCs/>
          <w:lang w:val="es-MX"/>
        </w:rPr>
      </w:pPr>
    </w:p>
    <w:p w:rsidR="00E60591" w:rsidRPr="00E60591" w:rsidRDefault="00E6694F" w:rsidP="00E60591">
      <w:pPr>
        <w:spacing w:line="360" w:lineRule="auto"/>
        <w:ind w:left="1560" w:hanging="426"/>
        <w:rPr>
          <w:rFonts w:cs="Arial"/>
          <w:bCs/>
          <w:lang w:val="es-MX"/>
        </w:rPr>
      </w:pPr>
      <w:r>
        <w:rPr>
          <w:rFonts w:cs="Arial"/>
          <w:bCs/>
          <w:lang w:val="es-MX"/>
        </w:rPr>
        <w:t>I al IX. ……</w:t>
      </w:r>
      <w:r w:rsidR="00E60591" w:rsidRPr="00E60591">
        <w:rPr>
          <w:rFonts w:cs="Arial"/>
          <w:bCs/>
          <w:lang w:val="es-MX"/>
        </w:rPr>
        <w:t>……………………………………………………………..</w:t>
      </w:r>
    </w:p>
    <w:p w:rsidR="00E60591" w:rsidRPr="00E60591" w:rsidRDefault="00E60591" w:rsidP="00E60591">
      <w:pPr>
        <w:spacing w:line="360" w:lineRule="auto"/>
        <w:ind w:left="1560" w:hanging="426"/>
        <w:rPr>
          <w:rFonts w:cs="Arial"/>
          <w:bCs/>
          <w:lang w:val="es-MX"/>
        </w:rPr>
      </w:pPr>
    </w:p>
    <w:p w:rsidR="00E60591" w:rsidRPr="00E60591" w:rsidRDefault="00E6694F" w:rsidP="00E60591">
      <w:pPr>
        <w:spacing w:line="360" w:lineRule="auto"/>
        <w:ind w:left="1560" w:hanging="426"/>
        <w:rPr>
          <w:rFonts w:cs="Arial"/>
          <w:bCs/>
          <w:lang w:val="es-MX"/>
        </w:rPr>
      </w:pPr>
      <w:r>
        <w:rPr>
          <w:rFonts w:cs="Arial"/>
          <w:bCs/>
          <w:lang w:val="es-MX"/>
        </w:rPr>
        <w:t>X.-  ……</w:t>
      </w:r>
      <w:r w:rsidR="00E60591" w:rsidRPr="00E60591">
        <w:rPr>
          <w:rFonts w:cs="Arial"/>
          <w:bCs/>
          <w:lang w:val="es-MX"/>
        </w:rPr>
        <w:t>…………………………………………………………………..</w:t>
      </w:r>
    </w:p>
    <w:p w:rsidR="00E60591" w:rsidRPr="00E60591" w:rsidRDefault="00E60591" w:rsidP="00E60591">
      <w:pPr>
        <w:spacing w:line="360" w:lineRule="auto"/>
        <w:ind w:left="1560" w:hanging="426"/>
        <w:jc w:val="both"/>
        <w:rPr>
          <w:rFonts w:cs="Arial"/>
          <w:bCs/>
          <w:lang w:val="es-MX"/>
        </w:rPr>
      </w:pPr>
    </w:p>
    <w:p w:rsidR="00E60591" w:rsidRPr="00E60591" w:rsidRDefault="00E60591" w:rsidP="00E60591">
      <w:pPr>
        <w:spacing w:line="360" w:lineRule="auto"/>
        <w:ind w:left="1560" w:hanging="144"/>
        <w:jc w:val="both"/>
        <w:rPr>
          <w:rFonts w:cs="Arial"/>
          <w:bCs/>
          <w:lang w:val="es-MX"/>
        </w:rPr>
      </w:pPr>
      <w:r w:rsidRPr="00E60591">
        <w:rPr>
          <w:rFonts w:cs="Arial"/>
          <w:bCs/>
          <w:lang w:val="es-MX"/>
        </w:rPr>
        <w:t xml:space="preserve">  Los integrantes del Consejo de la Judicatura en todo caso están impedidos para ejercer la abogacía, salvo en caso propio, no podrán ocupar otro cargo oficial; ni ejercer como Corredor, Notario Público, Apoderado Judicial, Curador, Albacea, excepto que tengan intereses en la herencia. Tampoco podrán intervenir en una quiebra o concurso o ser árbitro, ni desempeñar cargo particular salvo los de carácter docente. El impedimento relativo a no ocupar otro cargo oficial no le será aplicable al Presidente del Consejo.</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r w:rsidRPr="00E60591">
        <w:rPr>
          <w:rFonts w:cs="Arial"/>
          <w:b/>
          <w:bCs/>
          <w:lang w:val="es-MX"/>
        </w:rPr>
        <w:t>ARTÍCULO 114.-</w:t>
      </w:r>
      <w:r w:rsidRPr="00E60591">
        <w:rPr>
          <w:rFonts w:cs="Arial"/>
          <w:bCs/>
          <w:lang w:val="es-MX"/>
        </w:rPr>
        <w:t xml:space="preserve"> Los Consejeros no podrán abstenerse de votar sino cuando tuvieren impedimento legal. El Pleno del Consejo de la Judicatura calificará los impedimentos que hubieren sido planteados, respecto de sus miembros, en asuntos de su competencia. Si el </w:t>
      </w:r>
      <w:r w:rsidRPr="00E60591">
        <w:rPr>
          <w:rFonts w:cs="Arial"/>
          <w:bCs/>
          <w:lang w:val="es-MX"/>
        </w:rPr>
        <w:lastRenderedPageBreak/>
        <w:t>Presidente fuera el impedido, éste será suplido por el Magistrado que deba sustituirlo como Presidente del Tribunal Superior de Justicia, en términos del artículo 115 de esta Ley.</w:t>
      </w: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both"/>
        <w:rPr>
          <w:rFonts w:cs="Arial"/>
          <w:bCs/>
          <w:lang w:val="es-MX"/>
        </w:rPr>
      </w:pPr>
    </w:p>
    <w:p w:rsidR="00E60591" w:rsidRPr="00E60591" w:rsidRDefault="00E60591" w:rsidP="00E60591">
      <w:pPr>
        <w:spacing w:line="360" w:lineRule="auto"/>
        <w:ind w:left="709"/>
        <w:jc w:val="center"/>
        <w:rPr>
          <w:rFonts w:cs="Arial"/>
          <w:b/>
          <w:bCs/>
          <w:lang w:val="es-MX"/>
        </w:rPr>
      </w:pPr>
      <w:r w:rsidRPr="00E60591">
        <w:rPr>
          <w:rFonts w:cs="Arial"/>
          <w:b/>
          <w:bCs/>
          <w:lang w:val="es-MX"/>
        </w:rPr>
        <w:t>CAPÍTULO SEGUNDO</w:t>
      </w:r>
    </w:p>
    <w:p w:rsidR="00E60591" w:rsidRPr="00E60591" w:rsidRDefault="00E60591" w:rsidP="00E60591">
      <w:pPr>
        <w:spacing w:line="360" w:lineRule="auto"/>
        <w:ind w:left="709"/>
        <w:jc w:val="center"/>
        <w:rPr>
          <w:rFonts w:cs="Arial"/>
          <w:b/>
          <w:bCs/>
          <w:lang w:val="es-MX"/>
        </w:rPr>
      </w:pPr>
      <w:r w:rsidRPr="00E60591">
        <w:rPr>
          <w:rFonts w:cs="Arial"/>
          <w:b/>
          <w:bCs/>
          <w:lang w:val="es-MX"/>
        </w:rPr>
        <w:t>DE LAS FALTAS</w:t>
      </w:r>
    </w:p>
    <w:p w:rsidR="00E60591" w:rsidRPr="00E60591" w:rsidRDefault="00E60591" w:rsidP="00E60591">
      <w:pPr>
        <w:spacing w:line="360" w:lineRule="auto"/>
        <w:ind w:left="709"/>
        <w:jc w:val="center"/>
        <w:rPr>
          <w:rFonts w:cs="Arial"/>
          <w:bCs/>
          <w:lang w:val="es-MX"/>
        </w:rPr>
      </w:pPr>
    </w:p>
    <w:p w:rsidR="00E60591" w:rsidRPr="00E60591" w:rsidRDefault="00E60591" w:rsidP="00E60591">
      <w:pPr>
        <w:spacing w:line="360" w:lineRule="auto"/>
        <w:ind w:left="709"/>
        <w:jc w:val="center"/>
        <w:rPr>
          <w:rFonts w:cs="Arial"/>
          <w:bCs/>
          <w:lang w:val="es-MX"/>
        </w:rPr>
      </w:pPr>
    </w:p>
    <w:p w:rsidR="00E60591" w:rsidRPr="00E60591" w:rsidRDefault="00E60591" w:rsidP="00E60591">
      <w:pPr>
        <w:spacing w:line="360" w:lineRule="auto"/>
        <w:ind w:left="709"/>
        <w:rPr>
          <w:rFonts w:cs="Arial"/>
          <w:bCs/>
          <w:lang w:val="es-MX"/>
        </w:rPr>
      </w:pPr>
      <w:r w:rsidRPr="00E60591">
        <w:rPr>
          <w:rFonts w:cs="Arial"/>
          <w:b/>
          <w:bCs/>
          <w:lang w:val="es-MX"/>
        </w:rPr>
        <w:t>ARTÍCULO 115.-</w:t>
      </w:r>
      <w:r w:rsidR="00E6694F">
        <w:rPr>
          <w:rFonts w:cs="Arial"/>
          <w:bCs/>
          <w:lang w:val="es-MX"/>
        </w:rPr>
        <w:t xml:space="preserve"> …</w:t>
      </w:r>
      <w:r w:rsidRPr="00E60591">
        <w:rPr>
          <w:rFonts w:cs="Arial"/>
          <w:bCs/>
          <w:lang w:val="es-MX"/>
        </w:rPr>
        <w:t>…………………………………………………………</w:t>
      </w:r>
    </w:p>
    <w:p w:rsidR="00E60591" w:rsidRPr="00E60591" w:rsidRDefault="00E60591" w:rsidP="00E60591">
      <w:pPr>
        <w:spacing w:line="360" w:lineRule="auto"/>
        <w:ind w:left="709"/>
        <w:rPr>
          <w:rFonts w:cs="Arial"/>
          <w:bCs/>
          <w:lang w:val="es-MX"/>
        </w:rPr>
      </w:pPr>
    </w:p>
    <w:p w:rsidR="00E60591" w:rsidRPr="00E60591" w:rsidRDefault="00E60591" w:rsidP="00E60591">
      <w:pPr>
        <w:spacing w:line="360" w:lineRule="auto"/>
        <w:ind w:left="1418" w:hanging="284"/>
        <w:rPr>
          <w:rFonts w:cs="Arial"/>
          <w:bCs/>
          <w:lang w:val="es-MX"/>
        </w:rPr>
      </w:pPr>
      <w:r w:rsidRPr="00E60591">
        <w:rPr>
          <w:rFonts w:cs="Arial"/>
          <w:bCs/>
          <w:lang w:val="es-MX"/>
        </w:rPr>
        <w:t>I.- …</w:t>
      </w:r>
      <w:r w:rsidR="00E6694F">
        <w:rPr>
          <w:rFonts w:cs="Arial"/>
          <w:bCs/>
          <w:lang w:val="es-MX"/>
        </w:rPr>
        <w:t>…</w:t>
      </w:r>
      <w:r w:rsidRPr="00E60591">
        <w:rPr>
          <w:rFonts w:cs="Arial"/>
          <w:bCs/>
          <w:lang w:val="es-MX"/>
        </w:rPr>
        <w:t>……………………………………………………………………..</w:t>
      </w:r>
    </w:p>
    <w:p w:rsidR="00E60591" w:rsidRPr="00E60591" w:rsidRDefault="00E60591" w:rsidP="00E60591">
      <w:pPr>
        <w:spacing w:line="360" w:lineRule="auto"/>
        <w:ind w:left="1418" w:hanging="2"/>
        <w:rPr>
          <w:rFonts w:cs="Arial"/>
          <w:bCs/>
          <w:lang w:val="es-MX"/>
        </w:rPr>
      </w:pPr>
      <w:r w:rsidRPr="00E60591">
        <w:rPr>
          <w:rFonts w:cs="Arial"/>
          <w:bCs/>
          <w:lang w:val="es-MX"/>
        </w:rPr>
        <w:t>……</w:t>
      </w:r>
      <w:r w:rsidR="00E6694F">
        <w:rPr>
          <w:rFonts w:cs="Arial"/>
          <w:bCs/>
          <w:lang w:val="es-MX"/>
        </w:rPr>
        <w:t>……………………………………………………………………..</w:t>
      </w:r>
    </w:p>
    <w:p w:rsidR="00E60591" w:rsidRPr="00E60591" w:rsidRDefault="00E60591" w:rsidP="00E60591">
      <w:pPr>
        <w:spacing w:line="360" w:lineRule="auto"/>
        <w:ind w:left="1418" w:hanging="284"/>
        <w:rPr>
          <w:rFonts w:cs="Arial"/>
          <w:bCs/>
          <w:lang w:val="es-MX"/>
        </w:rPr>
      </w:pPr>
    </w:p>
    <w:p w:rsidR="00E60591" w:rsidRPr="00E60591" w:rsidRDefault="00E6694F" w:rsidP="00E60591">
      <w:pPr>
        <w:spacing w:line="360" w:lineRule="auto"/>
        <w:ind w:left="1418" w:hanging="284"/>
        <w:rPr>
          <w:rFonts w:cs="Arial"/>
          <w:bCs/>
          <w:lang w:val="es-MX"/>
        </w:rPr>
      </w:pPr>
      <w:r>
        <w:rPr>
          <w:rFonts w:cs="Arial"/>
          <w:bCs/>
          <w:lang w:val="es-MX"/>
        </w:rPr>
        <w:t>II.- …</w:t>
      </w:r>
      <w:r w:rsidR="00E60591" w:rsidRPr="00E60591">
        <w:rPr>
          <w:rFonts w:cs="Arial"/>
          <w:bCs/>
          <w:lang w:val="es-MX"/>
        </w:rPr>
        <w:t>……………………………………………………………………….</w:t>
      </w:r>
    </w:p>
    <w:p w:rsidR="00E60591" w:rsidRPr="00E60591" w:rsidRDefault="00E60591" w:rsidP="00E60591">
      <w:pPr>
        <w:spacing w:line="360" w:lineRule="auto"/>
        <w:ind w:left="1418" w:hanging="284"/>
        <w:rPr>
          <w:rFonts w:cs="Arial"/>
          <w:bCs/>
          <w:lang w:val="es-MX"/>
        </w:rPr>
      </w:pPr>
    </w:p>
    <w:p w:rsidR="00E60591" w:rsidRPr="00E60591" w:rsidRDefault="00E60591" w:rsidP="00E60591">
      <w:pPr>
        <w:spacing w:line="360" w:lineRule="auto"/>
        <w:ind w:left="1418" w:hanging="2"/>
        <w:jc w:val="both"/>
        <w:rPr>
          <w:rFonts w:cs="Arial"/>
          <w:bCs/>
          <w:lang w:val="es-MX"/>
        </w:rPr>
      </w:pPr>
      <w:r w:rsidRPr="00E60591">
        <w:rPr>
          <w:rFonts w:cs="Arial"/>
          <w:bCs/>
          <w:lang w:val="es-MX"/>
        </w:rPr>
        <w:t>En las faltas absolutas se procederá en los términos de la Constitución Política del Estado. Si cuando se produzca la falta absoluta o definitiva no se ha hecho el nombramiento correspondiente, el Tribunal en Pleno podrá designar un Magistrado interino que se desempeñará en el cargo provisionalmente hasta que entre funciones el que deba cubrir la vacante, y quien deberá cumplir con los requisitos para ejercer este encargo;</w:t>
      </w:r>
    </w:p>
    <w:p w:rsidR="00E60591" w:rsidRPr="00E60591" w:rsidRDefault="00E60591" w:rsidP="00E60591">
      <w:pPr>
        <w:spacing w:line="360" w:lineRule="auto"/>
        <w:ind w:left="1418" w:hanging="284"/>
        <w:jc w:val="both"/>
        <w:rPr>
          <w:rFonts w:cs="Arial"/>
          <w:bCs/>
          <w:lang w:val="es-MX"/>
        </w:rPr>
      </w:pPr>
    </w:p>
    <w:p w:rsidR="00E60591" w:rsidRPr="00E60591" w:rsidRDefault="00E60591" w:rsidP="00E60591">
      <w:pPr>
        <w:spacing w:line="360" w:lineRule="auto"/>
        <w:ind w:left="1418" w:hanging="284"/>
        <w:jc w:val="both"/>
        <w:rPr>
          <w:rFonts w:cs="Arial"/>
          <w:bCs/>
          <w:lang w:val="es-MX"/>
        </w:rPr>
      </w:pPr>
      <w:r w:rsidRPr="00E60591">
        <w:rPr>
          <w:rFonts w:cs="Arial"/>
          <w:bCs/>
          <w:lang w:val="es-MX"/>
        </w:rPr>
        <w:t xml:space="preserve">III.- </w:t>
      </w:r>
      <w:r w:rsidR="00E6694F">
        <w:rPr>
          <w:rFonts w:cs="Arial"/>
          <w:bCs/>
          <w:lang w:val="es-MX"/>
        </w:rPr>
        <w:t>……</w:t>
      </w:r>
      <w:r w:rsidRPr="00E60591">
        <w:rPr>
          <w:rFonts w:cs="Arial"/>
          <w:bCs/>
          <w:lang w:val="es-MX"/>
        </w:rPr>
        <w:t>……………………………………………………………………</w:t>
      </w:r>
    </w:p>
    <w:p w:rsidR="00E60591" w:rsidRPr="00E60591" w:rsidRDefault="00E60591" w:rsidP="00E60591">
      <w:pPr>
        <w:spacing w:line="360" w:lineRule="auto"/>
        <w:ind w:left="1418" w:hanging="284"/>
        <w:jc w:val="both"/>
        <w:rPr>
          <w:rFonts w:cs="Arial"/>
          <w:bCs/>
          <w:lang w:val="es-MX"/>
        </w:rPr>
      </w:pPr>
    </w:p>
    <w:p w:rsidR="00E60591" w:rsidRPr="00E60591" w:rsidRDefault="00E60591" w:rsidP="00E60591">
      <w:pPr>
        <w:spacing w:line="360" w:lineRule="auto"/>
        <w:ind w:left="1418" w:hanging="2"/>
        <w:jc w:val="both"/>
        <w:rPr>
          <w:rFonts w:cs="Arial"/>
          <w:bCs/>
          <w:lang w:val="es-MX"/>
        </w:rPr>
      </w:pPr>
      <w:r w:rsidRPr="00E60591">
        <w:rPr>
          <w:rFonts w:cs="Arial"/>
          <w:bCs/>
          <w:lang w:val="es-MX"/>
        </w:rPr>
        <w:t>En las faltas absolutas se procederá en los términos de la Constitución Política del Estado. Si cuando se produzca la falta absoluta o definitiva no se ha hecho el nombramiento correspondiente, el Tribunal en Pleno podrá designar un Magistrado interino que se desempeñará en el cargo provisionalmente hasta que entre funciones el que deba cubrir la vacante, y quien deberá cumplir con los requisitos para ejercer este encargo;</w:t>
      </w:r>
    </w:p>
    <w:p w:rsidR="00E60591" w:rsidRPr="00E60591" w:rsidRDefault="00E60591" w:rsidP="00E60591">
      <w:pPr>
        <w:spacing w:line="360" w:lineRule="auto"/>
        <w:ind w:left="1418" w:hanging="284"/>
        <w:jc w:val="both"/>
        <w:rPr>
          <w:rFonts w:cs="Arial"/>
          <w:bCs/>
          <w:lang w:val="es-MX"/>
        </w:rPr>
      </w:pPr>
    </w:p>
    <w:p w:rsidR="00E60591" w:rsidRPr="00E60591" w:rsidRDefault="00E6694F" w:rsidP="00E60591">
      <w:pPr>
        <w:spacing w:line="360" w:lineRule="auto"/>
        <w:ind w:left="1418" w:hanging="284"/>
        <w:jc w:val="both"/>
        <w:rPr>
          <w:rFonts w:cs="Arial"/>
          <w:bCs/>
          <w:lang w:val="en-US"/>
        </w:rPr>
      </w:pPr>
      <w:r>
        <w:rPr>
          <w:rFonts w:cs="Arial"/>
          <w:bCs/>
          <w:lang w:val="en-US"/>
        </w:rPr>
        <w:t>IV.- ………</w:t>
      </w:r>
      <w:r w:rsidR="00E60591" w:rsidRPr="00E60591">
        <w:rPr>
          <w:rFonts w:cs="Arial"/>
          <w:bCs/>
          <w:lang w:val="en-US"/>
        </w:rPr>
        <w:t>………………………………………………………………</w:t>
      </w:r>
    </w:p>
    <w:p w:rsidR="00E60591" w:rsidRPr="00E60591" w:rsidRDefault="00E6694F" w:rsidP="00E60591">
      <w:pPr>
        <w:spacing w:line="360" w:lineRule="auto"/>
        <w:ind w:left="1418" w:hanging="2"/>
        <w:jc w:val="both"/>
        <w:rPr>
          <w:rFonts w:cs="Arial"/>
          <w:bCs/>
          <w:lang w:val="en-US"/>
        </w:rPr>
      </w:pPr>
      <w:r>
        <w:rPr>
          <w:rFonts w:cs="Arial"/>
          <w:bCs/>
          <w:lang w:val="en-US"/>
        </w:rPr>
        <w:t>.</w:t>
      </w:r>
      <w:r w:rsidR="00E60591" w:rsidRPr="00E60591">
        <w:rPr>
          <w:rFonts w:cs="Arial"/>
          <w:bCs/>
          <w:lang w:val="en-US"/>
        </w:rPr>
        <w:t>……</w:t>
      </w:r>
      <w:r>
        <w:rPr>
          <w:rFonts w:cs="Arial"/>
          <w:bCs/>
          <w:lang w:val="en-US"/>
        </w:rPr>
        <w:t>……………………………………………………………………</w:t>
      </w:r>
    </w:p>
    <w:p w:rsidR="00E60591" w:rsidRPr="00E60591" w:rsidRDefault="00E60591" w:rsidP="00E60591">
      <w:pPr>
        <w:spacing w:line="360" w:lineRule="auto"/>
        <w:jc w:val="center"/>
        <w:rPr>
          <w:rFonts w:cs="Arial"/>
          <w:b/>
          <w:bCs/>
          <w:lang w:val="en-US"/>
        </w:rPr>
      </w:pPr>
    </w:p>
    <w:p w:rsidR="00E60591" w:rsidRPr="00E60591" w:rsidRDefault="00E60591" w:rsidP="00E60591">
      <w:pPr>
        <w:spacing w:line="360" w:lineRule="auto"/>
        <w:jc w:val="center"/>
        <w:rPr>
          <w:rFonts w:cs="Arial"/>
          <w:b/>
          <w:bCs/>
          <w:lang w:val="en-US"/>
        </w:rPr>
      </w:pPr>
    </w:p>
    <w:p w:rsidR="00E60591" w:rsidRPr="00E60591" w:rsidRDefault="00E60591" w:rsidP="00E60591">
      <w:pPr>
        <w:spacing w:line="360" w:lineRule="auto"/>
        <w:jc w:val="center"/>
        <w:rPr>
          <w:rFonts w:cs="Arial"/>
          <w:b/>
          <w:bCs/>
          <w:lang w:val="en-US"/>
        </w:rPr>
      </w:pPr>
      <w:r w:rsidRPr="00E60591">
        <w:rPr>
          <w:rFonts w:cs="Arial"/>
          <w:b/>
          <w:bCs/>
          <w:lang w:val="en-US"/>
        </w:rPr>
        <w:t xml:space="preserve">T R A N S I T O R I O S </w:t>
      </w:r>
    </w:p>
    <w:p w:rsidR="00E60591" w:rsidRPr="00E60591" w:rsidRDefault="00E60591" w:rsidP="00E60591">
      <w:pPr>
        <w:spacing w:line="360" w:lineRule="auto"/>
        <w:jc w:val="center"/>
        <w:rPr>
          <w:rFonts w:cs="Arial"/>
          <w:b/>
          <w:bCs/>
          <w:lang w:val="en-US"/>
        </w:rPr>
      </w:pPr>
    </w:p>
    <w:p w:rsidR="00E60591" w:rsidRPr="00E60591" w:rsidRDefault="00E60591" w:rsidP="00E60591">
      <w:pPr>
        <w:spacing w:line="360" w:lineRule="auto"/>
        <w:ind w:firstLine="708"/>
        <w:jc w:val="both"/>
        <w:rPr>
          <w:rFonts w:cs="Arial"/>
          <w:bCs/>
          <w:lang w:val="es-MX"/>
        </w:rPr>
      </w:pPr>
      <w:r w:rsidRPr="00E60591">
        <w:rPr>
          <w:rFonts w:cs="Arial"/>
          <w:b/>
          <w:bCs/>
          <w:lang w:val="es-MX"/>
        </w:rPr>
        <w:t xml:space="preserve">Primero.- </w:t>
      </w:r>
      <w:r w:rsidRPr="00E60591">
        <w:rPr>
          <w:rFonts w:cs="Arial"/>
          <w:bCs/>
          <w:lang w:val="es-MX"/>
        </w:rPr>
        <w:t>El presente Decreto entrará en vigor al día siguiente de su publicación en el Periódico Oficial del Estado.</w:t>
      </w:r>
    </w:p>
    <w:p w:rsidR="00E60591" w:rsidRPr="00E60591" w:rsidRDefault="00E60591" w:rsidP="00E60591">
      <w:pPr>
        <w:spacing w:line="360" w:lineRule="auto"/>
        <w:jc w:val="both"/>
        <w:rPr>
          <w:rFonts w:cs="Arial"/>
          <w:b/>
          <w:bCs/>
        </w:rPr>
      </w:pPr>
    </w:p>
    <w:p w:rsidR="00E60591" w:rsidRPr="00E60591" w:rsidRDefault="00E60591" w:rsidP="00E60591">
      <w:pPr>
        <w:spacing w:line="360" w:lineRule="auto"/>
        <w:ind w:firstLine="708"/>
        <w:jc w:val="both"/>
        <w:rPr>
          <w:rFonts w:cs="Arial"/>
          <w:bCs/>
          <w:lang w:val="es-MX"/>
        </w:rPr>
      </w:pPr>
      <w:r w:rsidRPr="00E60591">
        <w:rPr>
          <w:rFonts w:cs="Arial"/>
          <w:b/>
          <w:bCs/>
        </w:rPr>
        <w:t xml:space="preserve">Segundo.-  </w:t>
      </w:r>
      <w:r w:rsidRPr="00E60591">
        <w:rPr>
          <w:rFonts w:cs="Arial"/>
          <w:bCs/>
        </w:rPr>
        <w:t>Se derogan todas las disposiciones que se opongan a lo previsto en la presente Ley.</w:t>
      </w:r>
    </w:p>
    <w:p w:rsidR="00E60591" w:rsidRPr="00E60591" w:rsidRDefault="00E60591" w:rsidP="00E60591">
      <w:pPr>
        <w:spacing w:line="360" w:lineRule="auto"/>
        <w:jc w:val="both"/>
        <w:rPr>
          <w:rFonts w:cs="Arial"/>
          <w:b/>
          <w:bCs/>
          <w:lang w:val="es-MX"/>
        </w:rPr>
      </w:pPr>
    </w:p>
    <w:p w:rsidR="00E60591" w:rsidRDefault="00E60591" w:rsidP="00E60591">
      <w:pPr>
        <w:spacing w:line="360" w:lineRule="auto"/>
        <w:ind w:firstLine="708"/>
        <w:jc w:val="both"/>
        <w:rPr>
          <w:rFonts w:cs="Arial"/>
          <w:bCs/>
          <w:lang w:val="es-MX"/>
        </w:rPr>
      </w:pPr>
      <w:r w:rsidRPr="00E60591">
        <w:rPr>
          <w:rFonts w:cs="Arial"/>
          <w:b/>
          <w:bCs/>
          <w:lang w:val="es-MX"/>
        </w:rPr>
        <w:lastRenderedPageBreak/>
        <w:t xml:space="preserve">Tercero.- </w:t>
      </w:r>
      <w:r w:rsidRPr="00E60591">
        <w:rPr>
          <w:rFonts w:cs="Arial"/>
          <w:bCs/>
          <w:lang w:val="es-MX"/>
        </w:rPr>
        <w:t xml:space="preserve">Los Plenos del Tribunal Superior de Justicia y del Consejo de la Judicatura, en el ámbito de sus respectivas atribuciones, quedan facultados para proveer lo necesario para la nueva conformación del Consejo de la Judicatura, el cual deberá quedar instalado a más tardar dentro de los sesenta días siguientes a la entrada en vigor del presente Decreto. </w:t>
      </w:r>
    </w:p>
    <w:p w:rsidR="00957574" w:rsidRPr="00E60591" w:rsidRDefault="00957574" w:rsidP="00E60591">
      <w:pPr>
        <w:spacing w:line="360" w:lineRule="auto"/>
        <w:ind w:firstLine="708"/>
        <w:jc w:val="both"/>
        <w:rPr>
          <w:rFonts w:cs="Arial"/>
          <w:b/>
          <w:bCs/>
          <w:lang w:val="es-MX"/>
        </w:rPr>
      </w:pPr>
    </w:p>
    <w:p w:rsidR="00E60591" w:rsidRPr="00E60591" w:rsidRDefault="00E60591" w:rsidP="00E60591">
      <w:pPr>
        <w:spacing w:line="360" w:lineRule="auto"/>
        <w:ind w:firstLine="708"/>
        <w:jc w:val="both"/>
        <w:rPr>
          <w:rFonts w:cs="Arial"/>
          <w:b/>
          <w:bCs/>
          <w:lang w:val="es-MX"/>
        </w:rPr>
      </w:pPr>
      <w:r w:rsidRPr="00E60591">
        <w:rPr>
          <w:rFonts w:cs="Arial"/>
          <w:b/>
          <w:bCs/>
          <w:lang w:val="es-MX"/>
        </w:rPr>
        <w:t xml:space="preserve">Cuarto.- </w:t>
      </w:r>
      <w:r w:rsidRPr="00E60591">
        <w:rPr>
          <w:rFonts w:cs="Arial"/>
          <w:bCs/>
          <w:lang w:val="es-MX"/>
        </w:rPr>
        <w:t>Los Magistrados del Tribunal Superior de Justicia, que en esta fecha se encuentran en funciones, continuarán en su cargo hasta completar el periodo para el que hubieren sido originalmente nombrados.</w:t>
      </w:r>
    </w:p>
    <w:p w:rsidR="00E60591" w:rsidRPr="00E60591" w:rsidRDefault="00E60591" w:rsidP="00E60591">
      <w:pPr>
        <w:spacing w:line="360" w:lineRule="auto"/>
        <w:jc w:val="both"/>
        <w:rPr>
          <w:rFonts w:cs="Arial"/>
          <w:bCs/>
          <w:lang w:val="es-MX"/>
        </w:rPr>
      </w:pPr>
    </w:p>
    <w:p w:rsidR="00E60591" w:rsidRPr="00E60591" w:rsidRDefault="00E60591" w:rsidP="00E60591">
      <w:pPr>
        <w:spacing w:line="360" w:lineRule="auto"/>
        <w:ind w:firstLine="708"/>
        <w:jc w:val="both"/>
        <w:rPr>
          <w:rFonts w:cs="Arial"/>
          <w:bCs/>
          <w:lang w:val="es-MX"/>
        </w:rPr>
      </w:pPr>
      <w:r w:rsidRPr="00E60591">
        <w:rPr>
          <w:rFonts w:cs="Arial"/>
          <w:b/>
          <w:bCs/>
          <w:lang w:val="es-MX"/>
        </w:rPr>
        <w:t>Quinto.-</w:t>
      </w:r>
      <w:r w:rsidRPr="00E60591">
        <w:rPr>
          <w:rFonts w:cs="Arial"/>
          <w:bCs/>
          <w:lang w:val="es-MX"/>
        </w:rPr>
        <w:t xml:space="preserve"> El Congreso del Estado y el Gobernador del Estado, en el ámbito de sus atribuciones, deberán realizar las acciones pertinentes para que el procedimiento para la designación de los nuevos Consejeros de la Judicatura, que les corresponde nombrar, se lleve a cabo conforme al procedimiento previsto en este Decreto, las cuales deben quedar concluidas y darse a conocer a la sociedad a más tardar tres meses antes de que concluyan su cargo los Consejeros de la Judicatura que actualmente se encuentra en funciones.</w:t>
      </w:r>
    </w:p>
    <w:p w:rsidR="00E60591" w:rsidRPr="00E60591" w:rsidRDefault="00E60591" w:rsidP="00E60591">
      <w:pPr>
        <w:spacing w:line="360" w:lineRule="auto"/>
        <w:rPr>
          <w:rFonts w:cs="Arial"/>
          <w:b/>
          <w:bCs/>
          <w:lang w:val="es-MX"/>
        </w:rPr>
      </w:pPr>
    </w:p>
    <w:p w:rsidR="00E60591" w:rsidRPr="00E60591" w:rsidRDefault="00E60591" w:rsidP="00E60591">
      <w:pPr>
        <w:spacing w:line="360" w:lineRule="auto"/>
        <w:ind w:firstLine="708"/>
        <w:jc w:val="both"/>
        <w:rPr>
          <w:rFonts w:cs="Arial"/>
          <w:bCs/>
          <w:lang w:val="es-MX"/>
        </w:rPr>
      </w:pPr>
      <w:r w:rsidRPr="00E60591">
        <w:rPr>
          <w:rFonts w:cs="Arial"/>
          <w:b/>
          <w:bCs/>
          <w:lang w:val="es-MX"/>
        </w:rPr>
        <w:t xml:space="preserve">Sexto.- </w:t>
      </w:r>
      <w:r w:rsidRPr="00E60591">
        <w:rPr>
          <w:rFonts w:cs="Arial"/>
          <w:bCs/>
          <w:lang w:val="es-MX"/>
        </w:rPr>
        <w:t>Los tres Poderes del Estado, en el ámbito de sus atribuciones, deberán emprender las acciones necesarias para que la designación de los nuevos Magistrados del Tribunal Superior de Justicia, a partir de la entrada en vigor del presente Decreto, se realice conforme al procedimiento en el artículo 99 de esta Constitución.</w:t>
      </w:r>
    </w:p>
    <w:p w:rsidR="00E60591" w:rsidRPr="00E60591" w:rsidRDefault="00E60591" w:rsidP="00E60591">
      <w:pPr>
        <w:spacing w:line="360" w:lineRule="auto"/>
        <w:jc w:val="both"/>
        <w:rPr>
          <w:rFonts w:cs="Arial"/>
          <w:bCs/>
          <w:lang w:val="es-MX"/>
        </w:rPr>
      </w:pPr>
    </w:p>
    <w:p w:rsidR="00E60591" w:rsidRPr="00E60591" w:rsidRDefault="00E60591" w:rsidP="00E60591">
      <w:pPr>
        <w:spacing w:line="360" w:lineRule="auto"/>
        <w:ind w:firstLine="708"/>
        <w:jc w:val="both"/>
        <w:rPr>
          <w:rFonts w:cs="Arial"/>
          <w:bCs/>
          <w:lang w:val="es-MX"/>
        </w:rPr>
      </w:pPr>
      <w:r w:rsidRPr="00E60591">
        <w:rPr>
          <w:rFonts w:cs="Arial"/>
          <w:b/>
          <w:bCs/>
          <w:lang w:val="es-MX"/>
        </w:rPr>
        <w:t>Séptimo.-</w:t>
      </w:r>
      <w:r w:rsidRPr="00E60591">
        <w:rPr>
          <w:rFonts w:cs="Arial"/>
          <w:bCs/>
          <w:lang w:val="es-MX"/>
        </w:rPr>
        <w:t xml:space="preserve"> Las disposiciones relativas a la nueva conformación constitucional del Consejo de la Judicatura entrarán en vigor hasta en tanto éste quede debidamente instalado, lo cual ocurrirá una vez que los dos Consejeros de la Judicatura faltantes sean electos por el Pleno del Tribunal Superior de Justicia y entren en funciones.</w:t>
      </w:r>
    </w:p>
    <w:p w:rsidR="00E60591" w:rsidRPr="00E60591" w:rsidRDefault="00E60591" w:rsidP="00E60591">
      <w:pPr>
        <w:spacing w:line="360" w:lineRule="auto"/>
        <w:ind w:firstLine="708"/>
        <w:jc w:val="both"/>
        <w:rPr>
          <w:rFonts w:cs="Arial"/>
          <w:bCs/>
          <w:lang w:val="es-MX"/>
        </w:rPr>
      </w:pPr>
    </w:p>
    <w:p w:rsidR="005F3BF3" w:rsidRDefault="00E60591" w:rsidP="00E60591">
      <w:pPr>
        <w:spacing w:line="360" w:lineRule="auto"/>
        <w:ind w:firstLine="708"/>
        <w:jc w:val="both"/>
        <w:rPr>
          <w:rFonts w:cs="Arial"/>
          <w:lang w:val="es-MX"/>
        </w:rPr>
      </w:pPr>
      <w:r w:rsidRPr="00E60591">
        <w:rPr>
          <w:rFonts w:cs="Arial"/>
          <w:b/>
          <w:bCs/>
          <w:lang w:val="es-MX"/>
        </w:rPr>
        <w:t>Octavo.-</w:t>
      </w:r>
      <w:r w:rsidRPr="00E60591">
        <w:rPr>
          <w:rFonts w:cs="Arial"/>
          <w:bCs/>
          <w:lang w:val="es-MX"/>
        </w:rPr>
        <w:t xml:space="preserve"> </w:t>
      </w:r>
      <w:r w:rsidRPr="00E60591">
        <w:rPr>
          <w:rFonts w:cs="Arial"/>
        </w:rPr>
        <w:t>Las disposiciones señaladas en el artículo 94 de esta Constitución, relativas al número de periodos que pueden ejercerse en el cargo del Presidente del Tribunal Superior de Justicia y de Consejeros de la Judicatura, serán aplicables a todos los funcionarios que actualmente ocupan dichos cargos.</w:t>
      </w:r>
    </w:p>
    <w:p w:rsidR="00E60591" w:rsidRDefault="00E60591" w:rsidP="005F3BF3">
      <w:pPr>
        <w:spacing w:line="360" w:lineRule="auto"/>
        <w:rPr>
          <w:rFonts w:cs="Arial"/>
          <w:lang w:val="es-MX"/>
        </w:rPr>
      </w:pPr>
    </w:p>
    <w:p w:rsidR="00E6694F" w:rsidRPr="00B02605" w:rsidRDefault="00E6694F" w:rsidP="005F3BF3">
      <w:pPr>
        <w:spacing w:line="360" w:lineRule="auto"/>
        <w:rPr>
          <w:rFonts w:cs="Arial"/>
          <w:lang w:val="es-MX"/>
        </w:rPr>
      </w:pPr>
    </w:p>
    <w:p w:rsidR="005F3BF3" w:rsidRPr="00B02605" w:rsidRDefault="005F3BF3" w:rsidP="005F3BF3">
      <w:pPr>
        <w:spacing w:line="360" w:lineRule="auto"/>
        <w:jc w:val="center"/>
        <w:rPr>
          <w:rFonts w:cs="Arial"/>
          <w:b/>
        </w:rPr>
      </w:pPr>
      <w:r w:rsidRPr="00B02605">
        <w:rPr>
          <w:rFonts w:cs="Arial"/>
          <w:b/>
        </w:rPr>
        <w:t>Monterrey, Nuevo León</w:t>
      </w:r>
    </w:p>
    <w:p w:rsidR="005F3BF3" w:rsidRPr="00B02605" w:rsidRDefault="005F3BF3" w:rsidP="005F3BF3">
      <w:pPr>
        <w:jc w:val="center"/>
        <w:rPr>
          <w:rFonts w:cs="Arial"/>
          <w:b/>
          <w:bCs/>
        </w:rPr>
      </w:pPr>
      <w:r w:rsidRPr="00B02605">
        <w:rPr>
          <w:rFonts w:cs="Arial"/>
          <w:b/>
          <w:bCs/>
        </w:rPr>
        <w:t>COMISIÓN DE JUSTICIA Y SEGURIDAD PÚBLICA</w:t>
      </w:r>
    </w:p>
    <w:p w:rsidR="005F3BF3" w:rsidRDefault="005F3BF3" w:rsidP="005F3BF3">
      <w:pPr>
        <w:jc w:val="center"/>
        <w:rPr>
          <w:rFonts w:cs="Arial"/>
          <w:b/>
          <w:bCs/>
        </w:rPr>
      </w:pPr>
    </w:p>
    <w:p w:rsidR="00E6694F" w:rsidRDefault="00E6694F" w:rsidP="005F3BF3">
      <w:pPr>
        <w:jc w:val="center"/>
        <w:rPr>
          <w:rFonts w:cs="Arial"/>
          <w:b/>
          <w:bCs/>
        </w:rPr>
      </w:pPr>
    </w:p>
    <w:p w:rsidR="00E6694F" w:rsidRPr="00B02605" w:rsidRDefault="00E6694F" w:rsidP="005F3BF3">
      <w:pPr>
        <w:jc w:val="center"/>
        <w:rPr>
          <w:rFonts w:cs="Arial"/>
          <w:b/>
          <w:bCs/>
        </w:rPr>
      </w:pPr>
    </w:p>
    <w:p w:rsidR="005F3BF3" w:rsidRPr="00B02605" w:rsidRDefault="005F3BF3" w:rsidP="005F3BF3">
      <w:pPr>
        <w:jc w:val="center"/>
        <w:rPr>
          <w:rFonts w:cs="Arial"/>
          <w:b/>
          <w:bCs/>
        </w:rPr>
      </w:pPr>
      <w:r w:rsidRPr="00B02605">
        <w:rPr>
          <w:rFonts w:cs="Arial"/>
          <w:b/>
          <w:bCs/>
        </w:rPr>
        <w:t>Dip. Presidente:</w:t>
      </w:r>
    </w:p>
    <w:p w:rsidR="005F3BF3" w:rsidRPr="00B02605" w:rsidRDefault="005F3BF3" w:rsidP="005F3BF3">
      <w:pPr>
        <w:jc w:val="center"/>
        <w:rPr>
          <w:rFonts w:cs="Arial"/>
          <w:b/>
          <w:bCs/>
        </w:rPr>
      </w:pPr>
    </w:p>
    <w:p w:rsidR="005F3BF3" w:rsidRPr="00B02605" w:rsidRDefault="005F3BF3" w:rsidP="005F3BF3">
      <w:pPr>
        <w:jc w:val="center"/>
        <w:rPr>
          <w:rFonts w:cs="Arial"/>
          <w:b/>
          <w:bCs/>
        </w:rPr>
      </w:pPr>
    </w:p>
    <w:p w:rsidR="005F3BF3" w:rsidRPr="00B02605" w:rsidRDefault="005F3BF3" w:rsidP="005F3BF3">
      <w:pPr>
        <w:jc w:val="center"/>
        <w:rPr>
          <w:rFonts w:cs="Arial"/>
          <w:b/>
          <w:bCs/>
        </w:rPr>
      </w:pPr>
    </w:p>
    <w:p w:rsidR="005F3BF3" w:rsidRPr="00B02605" w:rsidRDefault="005F3BF3" w:rsidP="005F3BF3">
      <w:pPr>
        <w:jc w:val="center"/>
        <w:rPr>
          <w:rFonts w:cs="Arial"/>
          <w:b/>
          <w:bCs/>
        </w:rPr>
      </w:pPr>
    </w:p>
    <w:p w:rsidR="005F3BF3" w:rsidRPr="00B02605" w:rsidRDefault="005F3BF3" w:rsidP="00E62996">
      <w:pPr>
        <w:rPr>
          <w:rFonts w:cs="Arial"/>
        </w:rPr>
      </w:pPr>
    </w:p>
    <w:p w:rsidR="005F3BF3" w:rsidRPr="00B02605" w:rsidRDefault="005F3BF3" w:rsidP="005F3BF3">
      <w:pPr>
        <w:jc w:val="center"/>
        <w:rPr>
          <w:rFonts w:cs="Arial"/>
        </w:rPr>
      </w:pPr>
      <w:r w:rsidRPr="00B02605">
        <w:rPr>
          <w:rFonts w:cs="Arial"/>
        </w:rPr>
        <w:t>MARCELO MARTÍNEZ VILLARREAL</w:t>
      </w:r>
    </w:p>
    <w:p w:rsidR="005F3BF3" w:rsidRPr="00B02605" w:rsidRDefault="005F3BF3" w:rsidP="005F3BF3">
      <w:pPr>
        <w:jc w:val="center"/>
        <w:rPr>
          <w:rFonts w:cs="Arial"/>
        </w:rPr>
      </w:pPr>
      <w:r w:rsidRPr="00B02605">
        <w:rPr>
          <w:rFonts w:cs="Arial"/>
        </w:rPr>
        <w:t xml:space="preserve">   </w:t>
      </w:r>
      <w:r w:rsidRPr="00B02605">
        <w:rPr>
          <w:rFonts w:cs="Arial"/>
        </w:rPr>
        <w:tab/>
      </w:r>
    </w:p>
    <w:p w:rsidR="005F3BF3" w:rsidRPr="00B02605" w:rsidRDefault="005F3BF3" w:rsidP="005F3BF3">
      <w:pPr>
        <w:jc w:val="center"/>
        <w:rPr>
          <w:rFonts w:cs="Arial"/>
        </w:rPr>
      </w:pPr>
    </w:p>
    <w:p w:rsidR="005F3BF3" w:rsidRPr="00B02605" w:rsidRDefault="005F3BF3" w:rsidP="005F3BF3">
      <w:pPr>
        <w:jc w:val="cente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5F3BF3" w:rsidRPr="00B02605" w:rsidTr="00B751FA">
        <w:trPr>
          <w:jc w:val="center"/>
        </w:trPr>
        <w:tc>
          <w:tcPr>
            <w:tcW w:w="3686" w:type="dxa"/>
          </w:tcPr>
          <w:p w:rsidR="005F3BF3" w:rsidRPr="00B02605" w:rsidRDefault="005F3BF3" w:rsidP="00B751FA">
            <w:pPr>
              <w:jc w:val="center"/>
              <w:rPr>
                <w:rFonts w:cs="Arial"/>
                <w:b/>
                <w:bCs/>
              </w:rPr>
            </w:pPr>
            <w:r w:rsidRPr="00B02605">
              <w:rPr>
                <w:rFonts w:cs="Arial"/>
                <w:b/>
                <w:bCs/>
              </w:rPr>
              <w:lastRenderedPageBreak/>
              <w:t>Dip. Vicepresidente:</w:t>
            </w:r>
          </w:p>
          <w:p w:rsidR="005F3BF3" w:rsidRPr="00B02605" w:rsidRDefault="005F3BF3" w:rsidP="00B751FA">
            <w:pPr>
              <w:rPr>
                <w:rFonts w:cs="Arial"/>
                <w:b/>
                <w:bCs/>
              </w:rPr>
            </w:pPr>
          </w:p>
          <w:p w:rsidR="005F3BF3" w:rsidRPr="00B02605" w:rsidRDefault="005F3BF3" w:rsidP="00B751FA">
            <w:pPr>
              <w:jc w:val="center"/>
              <w:rPr>
                <w:rFonts w:cs="Arial"/>
                <w:b/>
                <w:bCs/>
              </w:rPr>
            </w:pPr>
          </w:p>
        </w:tc>
        <w:tc>
          <w:tcPr>
            <w:tcW w:w="4394" w:type="dxa"/>
          </w:tcPr>
          <w:p w:rsidR="005F3BF3" w:rsidRPr="00B02605" w:rsidRDefault="005F3BF3" w:rsidP="00B751FA">
            <w:pPr>
              <w:jc w:val="center"/>
              <w:rPr>
                <w:rFonts w:cs="Arial"/>
                <w:b/>
                <w:bCs/>
              </w:rPr>
            </w:pPr>
            <w:r w:rsidRPr="00B02605">
              <w:rPr>
                <w:rFonts w:cs="Arial"/>
                <w:b/>
                <w:bCs/>
              </w:rPr>
              <w:t>Dip. Secretario:</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r>
      <w:tr w:rsidR="005F3BF3" w:rsidRPr="00B02605" w:rsidTr="00B751FA">
        <w:trPr>
          <w:trHeight w:val="674"/>
          <w:jc w:val="center"/>
        </w:trPr>
        <w:tc>
          <w:tcPr>
            <w:tcW w:w="3686" w:type="dxa"/>
          </w:tcPr>
          <w:p w:rsidR="005F3BF3" w:rsidRPr="00B02605" w:rsidRDefault="005F3BF3" w:rsidP="00B751FA">
            <w:pPr>
              <w:rPr>
                <w:rFonts w:cs="Arial"/>
              </w:rPr>
            </w:pPr>
          </w:p>
          <w:p w:rsidR="005F3BF3" w:rsidRDefault="005F3BF3" w:rsidP="00B751FA">
            <w:pPr>
              <w:jc w:val="center"/>
              <w:rPr>
                <w:rFonts w:cs="Arial"/>
              </w:rPr>
            </w:pPr>
            <w:r w:rsidRPr="00B02605">
              <w:rPr>
                <w:rFonts w:cs="Arial"/>
              </w:rPr>
              <w:t>MARCO ANTONIO GONZÁLEZ VALDEZ</w:t>
            </w:r>
          </w:p>
          <w:p w:rsidR="00E62996" w:rsidRDefault="00E62996" w:rsidP="00B751FA">
            <w:pPr>
              <w:jc w:val="center"/>
              <w:rPr>
                <w:rFonts w:cs="Arial"/>
              </w:rPr>
            </w:pPr>
          </w:p>
          <w:p w:rsidR="00E62996" w:rsidRPr="00B02605" w:rsidRDefault="00E62996" w:rsidP="00B751FA">
            <w:pPr>
              <w:jc w:val="center"/>
              <w:rPr>
                <w:rFonts w:cs="Arial"/>
              </w:rPr>
            </w:pPr>
          </w:p>
        </w:tc>
        <w:tc>
          <w:tcPr>
            <w:tcW w:w="4394" w:type="dxa"/>
          </w:tcPr>
          <w:p w:rsidR="005F3BF3" w:rsidRPr="00B02605" w:rsidRDefault="005F3BF3" w:rsidP="00B751FA">
            <w:pPr>
              <w:jc w:val="center"/>
              <w:rPr>
                <w:rFonts w:cs="Arial"/>
              </w:rPr>
            </w:pPr>
          </w:p>
          <w:p w:rsidR="005F3BF3" w:rsidRPr="00B02605" w:rsidRDefault="005F3BF3" w:rsidP="00B751FA">
            <w:pPr>
              <w:jc w:val="center"/>
              <w:rPr>
                <w:rFonts w:cs="Arial"/>
              </w:rPr>
            </w:pPr>
            <w:r w:rsidRPr="00B02605">
              <w:rPr>
                <w:rFonts w:cs="Arial"/>
              </w:rPr>
              <w:t>LAURA PAULA LÓPEZ SÁNCHEZ</w:t>
            </w:r>
          </w:p>
          <w:p w:rsidR="005F3BF3" w:rsidRPr="00B02605" w:rsidRDefault="005F3BF3" w:rsidP="00B751FA">
            <w:pPr>
              <w:jc w:val="center"/>
              <w:rPr>
                <w:rFonts w:cs="Arial"/>
              </w:rPr>
            </w:pPr>
          </w:p>
          <w:p w:rsidR="005F3BF3" w:rsidRPr="00B02605" w:rsidRDefault="005F3BF3" w:rsidP="00B751FA">
            <w:pPr>
              <w:jc w:val="center"/>
              <w:rPr>
                <w:rFonts w:cs="Arial"/>
              </w:rPr>
            </w:pPr>
          </w:p>
          <w:p w:rsidR="005F3BF3" w:rsidRPr="00B02605" w:rsidRDefault="005F3BF3" w:rsidP="00B751FA">
            <w:pPr>
              <w:jc w:val="center"/>
              <w:rPr>
                <w:rFonts w:cs="Arial"/>
              </w:rPr>
            </w:pPr>
          </w:p>
          <w:p w:rsidR="005F3BF3" w:rsidRPr="00B02605" w:rsidRDefault="005F3BF3" w:rsidP="00B751FA">
            <w:pPr>
              <w:jc w:val="center"/>
              <w:rPr>
                <w:rFonts w:cs="Arial"/>
              </w:rPr>
            </w:pPr>
          </w:p>
        </w:tc>
      </w:tr>
      <w:tr w:rsidR="005F3BF3" w:rsidRPr="00B02605" w:rsidTr="00B751FA">
        <w:trPr>
          <w:jc w:val="center"/>
        </w:trPr>
        <w:tc>
          <w:tcPr>
            <w:tcW w:w="3686" w:type="dxa"/>
          </w:tcPr>
          <w:p w:rsidR="005F3BF3" w:rsidRPr="00B02605" w:rsidRDefault="005F3BF3" w:rsidP="00B751FA">
            <w:pPr>
              <w:jc w:val="center"/>
              <w:rPr>
                <w:rFonts w:cs="Arial"/>
                <w:b/>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c>
          <w:tcPr>
            <w:tcW w:w="4394" w:type="dxa"/>
          </w:tcPr>
          <w:p w:rsidR="005F3BF3" w:rsidRPr="00B02605" w:rsidRDefault="005F3BF3" w:rsidP="00B751FA">
            <w:pPr>
              <w:jc w:val="center"/>
              <w:rPr>
                <w:rFonts w:cs="Arial"/>
                <w:b/>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rPr>
                <w:rFonts w:cs="Arial"/>
                <w:b/>
                <w:bCs/>
              </w:rPr>
            </w:pPr>
          </w:p>
          <w:p w:rsidR="005F3BF3" w:rsidRPr="00B02605" w:rsidRDefault="005F3BF3" w:rsidP="00B751FA">
            <w:pPr>
              <w:rPr>
                <w:rFonts w:cs="Arial"/>
                <w:b/>
                <w:bCs/>
              </w:rPr>
            </w:pPr>
          </w:p>
          <w:p w:rsidR="005F3BF3" w:rsidRPr="00B02605" w:rsidRDefault="005F3BF3" w:rsidP="00B751FA">
            <w:pPr>
              <w:rPr>
                <w:rFonts w:cs="Arial"/>
                <w:b/>
                <w:bCs/>
              </w:rPr>
            </w:pPr>
          </w:p>
        </w:tc>
      </w:tr>
      <w:tr w:rsidR="005F3BF3" w:rsidRPr="00B02605" w:rsidTr="00B751FA">
        <w:trPr>
          <w:jc w:val="center"/>
        </w:trPr>
        <w:tc>
          <w:tcPr>
            <w:tcW w:w="3686" w:type="dxa"/>
          </w:tcPr>
          <w:p w:rsidR="005F3BF3" w:rsidRPr="00B02605" w:rsidRDefault="005F3BF3" w:rsidP="00B751FA">
            <w:pPr>
              <w:jc w:val="center"/>
              <w:rPr>
                <w:rFonts w:cs="Arial"/>
              </w:rPr>
            </w:pPr>
            <w:r w:rsidRPr="00B02605">
              <w:rPr>
                <w:rFonts w:cs="Arial"/>
              </w:rPr>
              <w:t>JOSÉ ARTURO SALINAS GARZA</w:t>
            </w:r>
          </w:p>
        </w:tc>
        <w:tc>
          <w:tcPr>
            <w:tcW w:w="4394" w:type="dxa"/>
          </w:tcPr>
          <w:p w:rsidR="005F3BF3" w:rsidRPr="00B02605" w:rsidRDefault="005F3BF3" w:rsidP="00B751FA">
            <w:pPr>
              <w:jc w:val="center"/>
              <w:rPr>
                <w:rFonts w:cs="Arial"/>
              </w:rPr>
            </w:pPr>
            <w:r w:rsidRPr="00B02605">
              <w:rPr>
                <w:rFonts w:cs="Arial"/>
              </w:rPr>
              <w:t>EVA PATRICIA SALAZAR MARROQUÍN</w:t>
            </w:r>
          </w:p>
        </w:tc>
      </w:tr>
      <w:tr w:rsidR="005F3BF3" w:rsidRPr="00B02605" w:rsidTr="00B751FA">
        <w:trPr>
          <w:jc w:val="center"/>
        </w:trPr>
        <w:tc>
          <w:tcPr>
            <w:tcW w:w="3686" w:type="dxa"/>
          </w:tcPr>
          <w:p w:rsidR="005F3BF3" w:rsidRPr="00B02605" w:rsidRDefault="005F3BF3" w:rsidP="00B751FA">
            <w:pPr>
              <w:rPr>
                <w:rFonts w:cs="Arial"/>
                <w:b/>
                <w:bCs/>
              </w:rPr>
            </w:pPr>
          </w:p>
          <w:p w:rsidR="005F3BF3" w:rsidRPr="00B02605" w:rsidRDefault="005F3BF3" w:rsidP="00B751FA">
            <w:pPr>
              <w:rPr>
                <w:rFonts w:cs="Arial"/>
                <w:b/>
                <w:bCs/>
              </w:rPr>
            </w:pPr>
          </w:p>
          <w:p w:rsidR="005F3BF3" w:rsidRPr="00B02605" w:rsidRDefault="005F3BF3" w:rsidP="00B751FA">
            <w:pPr>
              <w:rPr>
                <w:rFonts w:cs="Arial"/>
                <w:b/>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c>
          <w:tcPr>
            <w:tcW w:w="4394" w:type="dxa"/>
          </w:tcPr>
          <w:p w:rsidR="005F3BF3" w:rsidRPr="00B02605" w:rsidRDefault="005F3BF3" w:rsidP="00B751FA">
            <w:pPr>
              <w:rPr>
                <w:rFonts w:cs="Arial"/>
                <w:b/>
                <w:bCs/>
              </w:rPr>
            </w:pPr>
          </w:p>
          <w:p w:rsidR="005F3BF3" w:rsidRPr="00B02605" w:rsidRDefault="005F3BF3" w:rsidP="00B751FA">
            <w:pPr>
              <w:rPr>
                <w:rFonts w:cs="Arial"/>
                <w:b/>
                <w:bCs/>
              </w:rPr>
            </w:pPr>
          </w:p>
          <w:p w:rsidR="005F3BF3" w:rsidRPr="00B02605" w:rsidRDefault="005F3BF3" w:rsidP="00B751FA">
            <w:pPr>
              <w:rPr>
                <w:rFonts w:cs="Arial"/>
                <w:b/>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r>
      <w:tr w:rsidR="005F3BF3" w:rsidRPr="00B02605" w:rsidTr="00B751FA">
        <w:trPr>
          <w:jc w:val="center"/>
        </w:trPr>
        <w:tc>
          <w:tcPr>
            <w:tcW w:w="3686" w:type="dxa"/>
          </w:tcPr>
          <w:p w:rsidR="005F3BF3" w:rsidRPr="00B02605" w:rsidRDefault="005F3BF3" w:rsidP="00B751FA">
            <w:pPr>
              <w:jc w:val="center"/>
              <w:rPr>
                <w:rFonts w:cs="Arial"/>
              </w:rPr>
            </w:pPr>
            <w:r w:rsidRPr="00B02605">
              <w:rPr>
                <w:rFonts w:cs="Arial"/>
              </w:rPr>
              <w:t>JORGE ALÁN BLANCO DURÁN</w:t>
            </w:r>
          </w:p>
          <w:p w:rsidR="005F3BF3" w:rsidRPr="00B02605" w:rsidRDefault="005F3BF3" w:rsidP="00B751FA">
            <w:pPr>
              <w:jc w:val="center"/>
              <w:rPr>
                <w:rFonts w:cs="Arial"/>
              </w:rPr>
            </w:pPr>
          </w:p>
        </w:tc>
        <w:tc>
          <w:tcPr>
            <w:tcW w:w="4394" w:type="dxa"/>
          </w:tcPr>
          <w:p w:rsidR="005F3BF3" w:rsidRPr="00B02605" w:rsidRDefault="005F3BF3" w:rsidP="00B751FA">
            <w:pPr>
              <w:jc w:val="center"/>
              <w:rPr>
                <w:rFonts w:cs="Arial"/>
              </w:rPr>
            </w:pPr>
            <w:r w:rsidRPr="00B02605">
              <w:rPr>
                <w:rFonts w:cs="Arial"/>
              </w:rPr>
              <w:t>ADRIÁN DE LA GARZA TIJERINA</w:t>
            </w:r>
          </w:p>
        </w:tc>
      </w:tr>
      <w:tr w:rsidR="005F3BF3" w:rsidRPr="00B02605" w:rsidTr="00B751FA">
        <w:trPr>
          <w:jc w:val="center"/>
        </w:trPr>
        <w:tc>
          <w:tcPr>
            <w:tcW w:w="3686" w:type="dxa"/>
          </w:tcPr>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rPr>
                <w:rFonts w:cs="Arial"/>
                <w:b/>
                <w:bCs/>
              </w:rPr>
            </w:pPr>
          </w:p>
          <w:p w:rsidR="005F3BF3" w:rsidRPr="00B02605" w:rsidRDefault="005F3BF3" w:rsidP="00B751FA">
            <w:pPr>
              <w:jc w:val="center"/>
              <w:rPr>
                <w:rFonts w:cs="Arial"/>
                <w:b/>
                <w:bCs/>
              </w:rPr>
            </w:pPr>
          </w:p>
        </w:tc>
        <w:tc>
          <w:tcPr>
            <w:tcW w:w="4394" w:type="dxa"/>
          </w:tcPr>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r>
      <w:tr w:rsidR="005F3BF3" w:rsidRPr="00B02605" w:rsidTr="00B751FA">
        <w:trPr>
          <w:jc w:val="center"/>
        </w:trPr>
        <w:tc>
          <w:tcPr>
            <w:tcW w:w="3686" w:type="dxa"/>
          </w:tcPr>
          <w:p w:rsidR="005F3BF3" w:rsidRPr="00B02605" w:rsidRDefault="005F3BF3" w:rsidP="00B751FA">
            <w:pPr>
              <w:jc w:val="center"/>
              <w:rPr>
                <w:rFonts w:cs="Arial"/>
              </w:rPr>
            </w:pPr>
            <w:r w:rsidRPr="00B02605">
              <w:rPr>
                <w:rFonts w:cs="Arial"/>
              </w:rPr>
              <w:t xml:space="preserve">MARCOS MENDOZA VÁZQUEZ </w:t>
            </w:r>
          </w:p>
        </w:tc>
        <w:tc>
          <w:tcPr>
            <w:tcW w:w="4394" w:type="dxa"/>
          </w:tcPr>
          <w:p w:rsidR="005F3BF3" w:rsidRPr="00B02605" w:rsidRDefault="005F3BF3" w:rsidP="00B751FA">
            <w:pPr>
              <w:jc w:val="center"/>
              <w:rPr>
                <w:rFonts w:cs="Arial"/>
              </w:rPr>
            </w:pPr>
            <w:r w:rsidRPr="00B02605">
              <w:rPr>
                <w:rFonts w:cs="Arial"/>
              </w:rPr>
              <w:t>SAMUEL ALEJANDRO GARCÍA SEPÚLVEDA</w:t>
            </w:r>
          </w:p>
        </w:tc>
      </w:tr>
      <w:tr w:rsidR="005F3BF3" w:rsidRPr="00B02605" w:rsidTr="00B751FA">
        <w:trPr>
          <w:trHeight w:val="1040"/>
          <w:jc w:val="center"/>
        </w:trPr>
        <w:tc>
          <w:tcPr>
            <w:tcW w:w="3686" w:type="dxa"/>
          </w:tcPr>
          <w:p w:rsidR="005F3BF3" w:rsidRPr="00B02605" w:rsidRDefault="005F3BF3" w:rsidP="00B751FA">
            <w:pPr>
              <w:rPr>
                <w:rFonts w:cs="Arial"/>
                <w:b/>
                <w:bCs/>
              </w:rPr>
            </w:pPr>
          </w:p>
          <w:p w:rsidR="005F3BF3" w:rsidRDefault="005F3BF3" w:rsidP="00B751FA">
            <w:pPr>
              <w:rPr>
                <w:rFonts w:cs="Arial"/>
                <w:b/>
                <w:bCs/>
              </w:rPr>
            </w:pPr>
          </w:p>
          <w:p w:rsidR="00E6694F" w:rsidRDefault="00E6694F" w:rsidP="00B751FA">
            <w:pPr>
              <w:rPr>
                <w:rFonts w:cs="Arial"/>
                <w:b/>
                <w:bCs/>
              </w:rPr>
            </w:pPr>
          </w:p>
          <w:p w:rsidR="00E6694F" w:rsidRDefault="00E6694F" w:rsidP="00B751FA">
            <w:pPr>
              <w:rPr>
                <w:rFonts w:cs="Arial"/>
                <w:b/>
                <w:bCs/>
              </w:rPr>
            </w:pPr>
          </w:p>
          <w:p w:rsidR="00E6694F" w:rsidRPr="00B02605" w:rsidRDefault="00E6694F" w:rsidP="00B751FA">
            <w:pPr>
              <w:rPr>
                <w:rFonts w:cs="Arial"/>
                <w:b/>
                <w:bCs/>
              </w:rPr>
            </w:pPr>
          </w:p>
          <w:p w:rsidR="005F3BF3" w:rsidRPr="00B02605" w:rsidRDefault="005F3BF3" w:rsidP="00B751FA">
            <w:pPr>
              <w:rPr>
                <w:rFonts w:cs="Arial"/>
                <w:b/>
                <w:bCs/>
              </w:rPr>
            </w:pPr>
          </w:p>
          <w:p w:rsidR="005F3BF3" w:rsidRPr="00B02605" w:rsidRDefault="005F3BF3" w:rsidP="00B751FA">
            <w:pPr>
              <w:rPr>
                <w:rFonts w:cs="Arial"/>
                <w:b/>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c>
          <w:tcPr>
            <w:tcW w:w="4394" w:type="dxa"/>
          </w:tcPr>
          <w:p w:rsidR="005F3BF3" w:rsidRPr="00B02605" w:rsidRDefault="005F3BF3" w:rsidP="00B751FA">
            <w:pPr>
              <w:jc w:val="center"/>
              <w:rPr>
                <w:rFonts w:cs="Arial"/>
                <w:b/>
                <w:bCs/>
              </w:rPr>
            </w:pPr>
          </w:p>
          <w:p w:rsidR="005F3BF3" w:rsidRPr="00B02605" w:rsidRDefault="005F3BF3" w:rsidP="00B751FA">
            <w:pPr>
              <w:jc w:val="center"/>
              <w:rPr>
                <w:rFonts w:cs="Arial"/>
                <w:b/>
                <w:bCs/>
              </w:rPr>
            </w:pPr>
          </w:p>
          <w:p w:rsidR="005F3BF3" w:rsidRDefault="005F3BF3" w:rsidP="00B751FA">
            <w:pPr>
              <w:jc w:val="center"/>
              <w:rPr>
                <w:rFonts w:cs="Arial"/>
                <w:b/>
                <w:bCs/>
              </w:rPr>
            </w:pPr>
          </w:p>
          <w:p w:rsidR="00E6694F" w:rsidRDefault="00E6694F" w:rsidP="00B751FA">
            <w:pPr>
              <w:jc w:val="center"/>
              <w:rPr>
                <w:rFonts w:cs="Arial"/>
                <w:b/>
                <w:bCs/>
              </w:rPr>
            </w:pPr>
          </w:p>
          <w:p w:rsidR="00E6694F" w:rsidRDefault="00E6694F" w:rsidP="00B751FA">
            <w:pPr>
              <w:jc w:val="center"/>
              <w:rPr>
                <w:rFonts w:cs="Arial"/>
                <w:b/>
                <w:bCs/>
              </w:rPr>
            </w:pPr>
          </w:p>
          <w:p w:rsidR="00E6694F" w:rsidRPr="00B02605" w:rsidRDefault="00E6694F" w:rsidP="00B751FA">
            <w:pPr>
              <w:jc w:val="center"/>
              <w:rPr>
                <w:rFonts w:cs="Arial"/>
                <w:b/>
                <w:bCs/>
              </w:rPr>
            </w:pPr>
          </w:p>
          <w:p w:rsidR="005F3BF3" w:rsidRPr="00B02605" w:rsidRDefault="005F3BF3" w:rsidP="00B751FA">
            <w:pPr>
              <w:jc w:val="center"/>
              <w:rPr>
                <w:rFonts w:cs="Arial"/>
                <w:b/>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r>
      <w:tr w:rsidR="005F3BF3" w:rsidRPr="00B02605" w:rsidTr="00B751FA">
        <w:trPr>
          <w:jc w:val="center"/>
        </w:trPr>
        <w:tc>
          <w:tcPr>
            <w:tcW w:w="3686" w:type="dxa"/>
          </w:tcPr>
          <w:p w:rsidR="005F3BF3" w:rsidRPr="00B02605" w:rsidRDefault="005F3BF3" w:rsidP="00B751FA">
            <w:pPr>
              <w:jc w:val="center"/>
              <w:rPr>
                <w:rFonts w:cs="Arial"/>
              </w:rPr>
            </w:pPr>
            <w:r w:rsidRPr="00B02605">
              <w:rPr>
                <w:rFonts w:cs="Arial"/>
              </w:rPr>
              <w:lastRenderedPageBreak/>
              <w:t>RUBÉN GONZÁLEZ CABRIELES</w:t>
            </w:r>
          </w:p>
        </w:tc>
        <w:tc>
          <w:tcPr>
            <w:tcW w:w="4394" w:type="dxa"/>
          </w:tcPr>
          <w:p w:rsidR="005F3BF3" w:rsidRPr="00B02605" w:rsidRDefault="005F3BF3" w:rsidP="00B751FA">
            <w:pPr>
              <w:jc w:val="center"/>
              <w:rPr>
                <w:rFonts w:cs="Arial"/>
              </w:rPr>
            </w:pPr>
            <w:r w:rsidRPr="00B02605">
              <w:rPr>
                <w:rFonts w:cs="Arial"/>
              </w:rPr>
              <w:t xml:space="preserve">GABRIEL TLÁLOC CANTÚ CANTÚ </w:t>
            </w:r>
          </w:p>
        </w:tc>
      </w:tr>
    </w:tbl>
    <w:p w:rsidR="005F3BF3" w:rsidRDefault="005F3BF3" w:rsidP="005F3BF3">
      <w:pPr>
        <w:pStyle w:val="Ttulo1"/>
        <w:spacing w:line="360" w:lineRule="auto"/>
        <w:rPr>
          <w:rFonts w:ascii="Arial" w:hAnsi="Arial" w:cs="Arial"/>
          <w:color w:val="auto"/>
          <w:sz w:val="24"/>
          <w:szCs w:val="24"/>
        </w:rPr>
      </w:pPr>
    </w:p>
    <w:p w:rsidR="00E6694F" w:rsidRDefault="00E6694F" w:rsidP="00E6694F"/>
    <w:p w:rsidR="00E6694F" w:rsidRPr="00E6694F" w:rsidRDefault="00E6694F" w:rsidP="00E6694F"/>
    <w:p w:rsidR="005F3BF3" w:rsidRPr="0062182F" w:rsidRDefault="005F3BF3" w:rsidP="0062182F">
      <w:pPr>
        <w:spacing w:line="360" w:lineRule="auto"/>
        <w:ind w:right="-802"/>
        <w:jc w:val="center"/>
        <w:rPr>
          <w:rFonts w:cs="Arial"/>
          <w:b/>
          <w:bCs/>
          <w:lang w:val="es-MX"/>
        </w:rPr>
      </w:pPr>
      <w:r w:rsidRPr="00B02605">
        <w:rPr>
          <w:rFonts w:cs="Arial"/>
          <w:b/>
          <w:bCs/>
          <w:lang w:val="es-MX"/>
        </w:rPr>
        <w:t>COMISIÓN DE PUNTOS CONSTITUCIONALES</w:t>
      </w:r>
    </w:p>
    <w:p w:rsidR="005F3BF3" w:rsidRPr="00B02605" w:rsidRDefault="005F3BF3" w:rsidP="005F3BF3">
      <w:pPr>
        <w:spacing w:line="360" w:lineRule="auto"/>
        <w:ind w:right="-802"/>
        <w:jc w:val="center"/>
        <w:rPr>
          <w:rFonts w:cs="Arial"/>
          <w:b/>
          <w:bCs/>
          <w:lang w:val="es-MX"/>
        </w:rPr>
      </w:pPr>
      <w:r w:rsidRPr="00B02605">
        <w:rPr>
          <w:rFonts w:cs="Arial"/>
          <w:b/>
          <w:bCs/>
          <w:lang w:val="es-MX"/>
        </w:rPr>
        <w:t>Dip. Presidente</w:t>
      </w:r>
    </w:p>
    <w:p w:rsidR="005F3BF3" w:rsidRPr="00B02605" w:rsidRDefault="005F3BF3" w:rsidP="005F3BF3">
      <w:pPr>
        <w:spacing w:line="360" w:lineRule="auto"/>
        <w:ind w:right="-802"/>
        <w:jc w:val="center"/>
        <w:rPr>
          <w:rFonts w:cs="Arial"/>
          <w:b/>
          <w:bCs/>
          <w:lang w:val="es-MX"/>
        </w:rPr>
      </w:pPr>
    </w:p>
    <w:p w:rsidR="005F3BF3" w:rsidRPr="00B02605" w:rsidRDefault="005F3BF3" w:rsidP="005F3BF3">
      <w:pPr>
        <w:spacing w:line="360" w:lineRule="auto"/>
        <w:ind w:right="-802"/>
        <w:jc w:val="center"/>
        <w:rPr>
          <w:rFonts w:cs="Arial"/>
          <w:b/>
          <w:bCs/>
          <w:lang w:val="es-MX"/>
        </w:rPr>
      </w:pPr>
    </w:p>
    <w:p w:rsidR="005F3BF3" w:rsidRPr="00B02605" w:rsidRDefault="005F3BF3" w:rsidP="005F3BF3">
      <w:pPr>
        <w:spacing w:line="360" w:lineRule="auto"/>
        <w:ind w:right="-802"/>
        <w:jc w:val="center"/>
        <w:rPr>
          <w:rFonts w:cs="Arial"/>
          <w:lang w:val="es-MX"/>
        </w:rPr>
      </w:pPr>
      <w:r w:rsidRPr="00B02605">
        <w:rPr>
          <w:rFonts w:cs="Arial"/>
          <w:lang w:val="es-MX"/>
        </w:rPr>
        <w:t>HERNÁN SALINAS WOLBERG</w:t>
      </w:r>
    </w:p>
    <w:p w:rsidR="005F3BF3" w:rsidRDefault="005F3BF3" w:rsidP="005F3BF3">
      <w:pPr>
        <w:spacing w:line="360" w:lineRule="auto"/>
        <w:ind w:right="-802"/>
        <w:rPr>
          <w:rFonts w:cs="Arial"/>
          <w:lang w:val="es-MX"/>
        </w:rPr>
      </w:pPr>
    </w:p>
    <w:p w:rsidR="00E6694F" w:rsidRPr="00B02605" w:rsidRDefault="00E6694F" w:rsidP="005F3BF3">
      <w:pPr>
        <w:spacing w:line="360" w:lineRule="auto"/>
        <w:ind w:right="-802"/>
        <w:rPr>
          <w:rFonts w:cs="Arial"/>
          <w:lang w:val="es-MX"/>
        </w:rPr>
      </w:pPr>
    </w:p>
    <w:p w:rsidR="005F3BF3" w:rsidRPr="00B02605" w:rsidRDefault="005F3BF3" w:rsidP="005F3BF3">
      <w:pPr>
        <w:spacing w:line="360" w:lineRule="auto"/>
        <w:ind w:right="-802"/>
        <w:rPr>
          <w:rFonts w:cs="Arial"/>
          <w:b/>
          <w:lang w:val="es-MX"/>
        </w:rPr>
      </w:pPr>
      <w:r w:rsidRPr="00B02605">
        <w:rPr>
          <w:rFonts w:cs="Arial"/>
          <w:b/>
          <w:lang w:val="es-MX"/>
        </w:rPr>
        <w:t xml:space="preserve">         Dip. Vicepresidente </w:t>
      </w:r>
      <w:r w:rsidRPr="00B02605">
        <w:rPr>
          <w:rFonts w:cs="Arial"/>
          <w:b/>
          <w:lang w:val="es-MX"/>
        </w:rPr>
        <w:tab/>
      </w:r>
      <w:r w:rsidRPr="00B02605">
        <w:rPr>
          <w:rFonts w:cs="Arial"/>
          <w:b/>
          <w:lang w:val="es-MX"/>
        </w:rPr>
        <w:tab/>
        <w:t xml:space="preserve">                      Dip. Secretario</w:t>
      </w:r>
    </w:p>
    <w:p w:rsidR="005F3BF3" w:rsidRPr="00B02605" w:rsidRDefault="005F3BF3" w:rsidP="005F3BF3">
      <w:pPr>
        <w:spacing w:line="360" w:lineRule="auto"/>
        <w:ind w:right="-802"/>
        <w:jc w:val="center"/>
        <w:rPr>
          <w:rFonts w:cs="Arial"/>
          <w:b/>
          <w:lang w:val="es-MX"/>
        </w:rPr>
      </w:pPr>
    </w:p>
    <w:p w:rsidR="005F3BF3" w:rsidRPr="00B02605" w:rsidRDefault="005F3BF3" w:rsidP="005F3BF3">
      <w:pPr>
        <w:spacing w:line="360" w:lineRule="auto"/>
        <w:ind w:right="-802"/>
        <w:jc w:val="center"/>
        <w:rPr>
          <w:rFonts w:cs="Arial"/>
          <w:b/>
          <w:lang w:val="es-MX"/>
        </w:rPr>
      </w:pPr>
    </w:p>
    <w:p w:rsidR="005F3BF3" w:rsidRPr="00B02605" w:rsidRDefault="005F3BF3" w:rsidP="005F3BF3">
      <w:pPr>
        <w:spacing w:line="360" w:lineRule="auto"/>
        <w:ind w:right="-802"/>
        <w:jc w:val="center"/>
        <w:rPr>
          <w:rFonts w:cs="Arial"/>
          <w:b/>
          <w:lang w:val="es-MX"/>
        </w:rPr>
      </w:pPr>
      <w:r w:rsidRPr="00B02605">
        <w:rPr>
          <w:rFonts w:cs="Arial"/>
          <w:lang w:val="es-MX"/>
        </w:rPr>
        <w:t>HECTOR GARCÍA GARCÍA</w:t>
      </w:r>
      <w:r w:rsidRPr="00B02605">
        <w:rPr>
          <w:rFonts w:cs="Arial"/>
          <w:b/>
          <w:lang w:val="es-MX"/>
        </w:rPr>
        <w:tab/>
      </w:r>
      <w:r w:rsidRPr="00B02605">
        <w:rPr>
          <w:rFonts w:cs="Arial"/>
          <w:b/>
          <w:lang w:val="es-MX"/>
        </w:rPr>
        <w:tab/>
        <w:t xml:space="preserve"> </w:t>
      </w:r>
      <w:r w:rsidRPr="00B02605">
        <w:rPr>
          <w:rFonts w:cs="Arial"/>
          <w:lang w:val="es-MX"/>
        </w:rPr>
        <w:t>MARCELO MARTÍNEZ VILLARREAL</w:t>
      </w:r>
    </w:p>
    <w:p w:rsidR="005F3BF3" w:rsidRDefault="005F3BF3" w:rsidP="005F3BF3">
      <w:pPr>
        <w:spacing w:line="360" w:lineRule="auto"/>
        <w:ind w:right="-802"/>
        <w:jc w:val="both"/>
        <w:rPr>
          <w:rFonts w:cs="Arial"/>
          <w:b/>
          <w:lang w:val="es-MX"/>
        </w:rPr>
      </w:pPr>
    </w:p>
    <w:p w:rsidR="00E6694F" w:rsidRDefault="00E6694F" w:rsidP="005F3BF3">
      <w:pPr>
        <w:spacing w:line="360" w:lineRule="auto"/>
        <w:ind w:right="-802"/>
        <w:jc w:val="both"/>
        <w:rPr>
          <w:rFonts w:cs="Arial"/>
          <w:b/>
          <w:lang w:val="es-MX"/>
        </w:rPr>
      </w:pPr>
    </w:p>
    <w:p w:rsidR="00E6694F" w:rsidRDefault="00E6694F" w:rsidP="005F3BF3">
      <w:pPr>
        <w:spacing w:line="360" w:lineRule="auto"/>
        <w:ind w:right="-802"/>
        <w:jc w:val="both"/>
        <w:rPr>
          <w:rFonts w:cs="Arial"/>
          <w:b/>
          <w:lang w:val="es-MX"/>
        </w:rPr>
      </w:pPr>
    </w:p>
    <w:p w:rsidR="00E6694F" w:rsidRDefault="00E6694F" w:rsidP="005F3BF3">
      <w:pPr>
        <w:spacing w:line="360" w:lineRule="auto"/>
        <w:ind w:right="-802"/>
        <w:jc w:val="both"/>
        <w:rPr>
          <w:rFonts w:cs="Arial"/>
          <w:b/>
          <w:lang w:val="es-MX"/>
        </w:rPr>
      </w:pPr>
    </w:p>
    <w:p w:rsidR="00E6694F" w:rsidRDefault="00E6694F" w:rsidP="005F3BF3">
      <w:pPr>
        <w:spacing w:line="360" w:lineRule="auto"/>
        <w:ind w:right="-802"/>
        <w:jc w:val="both"/>
        <w:rPr>
          <w:rFonts w:cs="Arial"/>
          <w:b/>
          <w:lang w:val="es-MX"/>
        </w:rPr>
      </w:pPr>
    </w:p>
    <w:p w:rsidR="00E6694F" w:rsidRPr="00B02605" w:rsidRDefault="00E6694F" w:rsidP="005F3BF3">
      <w:pPr>
        <w:spacing w:line="360" w:lineRule="auto"/>
        <w:ind w:right="-802"/>
        <w:jc w:val="both"/>
        <w:rPr>
          <w:rFonts w:cs="Arial"/>
          <w:b/>
          <w:lang w:val="es-MX"/>
        </w:rPr>
      </w:pPr>
    </w:p>
    <w:p w:rsidR="005F3BF3" w:rsidRPr="00B02605" w:rsidRDefault="005F3BF3" w:rsidP="005F3BF3">
      <w:pPr>
        <w:spacing w:line="360" w:lineRule="auto"/>
        <w:ind w:right="-802"/>
        <w:jc w:val="both"/>
        <w:rPr>
          <w:rFonts w:cs="Arial"/>
          <w:b/>
          <w:lang w:val="es-MX"/>
        </w:rPr>
      </w:pPr>
      <w:r w:rsidRPr="00B02605">
        <w:rPr>
          <w:rFonts w:cs="Arial"/>
          <w:b/>
          <w:lang w:val="es-MX"/>
        </w:rPr>
        <w:t xml:space="preserve">                Dip. Vocal </w:t>
      </w:r>
      <w:r w:rsidRPr="00B02605">
        <w:rPr>
          <w:rFonts w:cs="Arial"/>
          <w:b/>
          <w:lang w:val="es-MX"/>
        </w:rPr>
        <w:tab/>
      </w:r>
      <w:r w:rsidRPr="00B02605">
        <w:rPr>
          <w:rFonts w:cs="Arial"/>
          <w:b/>
          <w:lang w:val="es-MX"/>
        </w:rPr>
        <w:tab/>
      </w:r>
      <w:r w:rsidRPr="00B02605">
        <w:rPr>
          <w:rFonts w:cs="Arial"/>
          <w:b/>
          <w:lang w:val="es-MX"/>
        </w:rPr>
        <w:tab/>
      </w:r>
      <w:r w:rsidRPr="00B02605">
        <w:rPr>
          <w:rFonts w:cs="Arial"/>
          <w:b/>
          <w:lang w:val="es-MX"/>
        </w:rPr>
        <w:tab/>
      </w:r>
      <w:r w:rsidRPr="00B02605">
        <w:rPr>
          <w:rFonts w:cs="Arial"/>
          <w:b/>
          <w:lang w:val="es-MX"/>
        </w:rPr>
        <w:tab/>
        <w:t xml:space="preserve"> Dip. Vocal</w:t>
      </w:r>
    </w:p>
    <w:p w:rsidR="005F3BF3" w:rsidRPr="00B02605" w:rsidRDefault="005F3BF3" w:rsidP="005F3BF3">
      <w:pPr>
        <w:spacing w:line="360" w:lineRule="auto"/>
        <w:ind w:right="-802"/>
        <w:jc w:val="both"/>
        <w:rPr>
          <w:rFonts w:cs="Arial"/>
          <w:b/>
          <w:lang w:val="es-MX"/>
        </w:rPr>
      </w:pPr>
    </w:p>
    <w:p w:rsidR="005F3BF3" w:rsidRPr="00B02605" w:rsidRDefault="005F3BF3" w:rsidP="005F3BF3">
      <w:pPr>
        <w:spacing w:line="360" w:lineRule="auto"/>
        <w:ind w:right="-802"/>
        <w:rPr>
          <w:rFonts w:cs="Arial"/>
          <w:lang w:val="es-MX"/>
        </w:rPr>
      </w:pPr>
    </w:p>
    <w:p w:rsidR="005F3BF3" w:rsidRDefault="005F3BF3" w:rsidP="005F3BF3">
      <w:pPr>
        <w:spacing w:line="360" w:lineRule="auto"/>
        <w:ind w:right="-802"/>
        <w:jc w:val="center"/>
        <w:rPr>
          <w:rFonts w:cs="Arial"/>
          <w:lang w:val="es-MX"/>
        </w:rPr>
      </w:pPr>
      <w:r w:rsidRPr="00B02605">
        <w:rPr>
          <w:rFonts w:cs="Arial"/>
          <w:lang w:val="es-MX"/>
        </w:rPr>
        <w:t>ITZEL CASTILLO ALMANZA</w:t>
      </w:r>
      <w:r w:rsidRPr="00B02605">
        <w:rPr>
          <w:rFonts w:cs="Arial"/>
          <w:lang w:val="es-MX"/>
        </w:rPr>
        <w:tab/>
      </w:r>
      <w:r w:rsidRPr="00B02605">
        <w:rPr>
          <w:rFonts w:cs="Arial"/>
          <w:lang w:val="es-MX"/>
        </w:rPr>
        <w:tab/>
        <w:t xml:space="preserve"> EVA MARGARITA GÓMEZ TAMEZ.</w:t>
      </w:r>
    </w:p>
    <w:p w:rsidR="00DD2C96" w:rsidRDefault="00DD2C96" w:rsidP="005F3BF3">
      <w:pPr>
        <w:spacing w:line="360" w:lineRule="auto"/>
        <w:ind w:right="-802"/>
        <w:jc w:val="center"/>
        <w:rPr>
          <w:rFonts w:cs="Arial"/>
          <w:lang w:val="es-MX"/>
        </w:rPr>
      </w:pPr>
    </w:p>
    <w:p w:rsidR="00E60591" w:rsidRDefault="00E60591" w:rsidP="005F3BF3">
      <w:pPr>
        <w:spacing w:line="360" w:lineRule="auto"/>
        <w:ind w:right="-802"/>
        <w:jc w:val="center"/>
        <w:rPr>
          <w:rFonts w:cs="Arial"/>
          <w:lang w:val="es-MX"/>
        </w:rPr>
      </w:pPr>
    </w:p>
    <w:p w:rsidR="00E6694F" w:rsidRDefault="00E6694F" w:rsidP="005F3BF3">
      <w:pPr>
        <w:spacing w:line="360" w:lineRule="auto"/>
        <w:ind w:right="-802"/>
        <w:jc w:val="center"/>
        <w:rPr>
          <w:rFonts w:cs="Arial"/>
          <w:lang w:val="es-MX"/>
        </w:rPr>
      </w:pPr>
    </w:p>
    <w:p w:rsidR="00E6694F" w:rsidRDefault="00E6694F" w:rsidP="005F3BF3">
      <w:pPr>
        <w:spacing w:line="360" w:lineRule="auto"/>
        <w:ind w:right="-802"/>
        <w:jc w:val="center"/>
        <w:rPr>
          <w:rFonts w:cs="Arial"/>
          <w:lang w:val="es-MX"/>
        </w:rPr>
      </w:pPr>
    </w:p>
    <w:p w:rsidR="00DD2C96" w:rsidRDefault="005F3BF3" w:rsidP="005F3BF3">
      <w:pPr>
        <w:spacing w:line="360" w:lineRule="auto"/>
        <w:ind w:right="-802"/>
        <w:rPr>
          <w:rFonts w:cs="Arial"/>
          <w:b/>
          <w:lang w:val="es-MX"/>
        </w:rPr>
      </w:pPr>
      <w:r w:rsidRPr="00B02605">
        <w:rPr>
          <w:rFonts w:cs="Arial"/>
          <w:b/>
          <w:lang w:val="es-MX"/>
        </w:rPr>
        <w:t xml:space="preserve">                Dip. Vocal</w:t>
      </w:r>
      <w:r w:rsidR="00DD2C96">
        <w:rPr>
          <w:rFonts w:cs="Arial"/>
          <w:b/>
          <w:lang w:val="es-MX"/>
        </w:rPr>
        <w:tab/>
      </w:r>
      <w:r w:rsidR="00DD2C96">
        <w:rPr>
          <w:rFonts w:cs="Arial"/>
          <w:b/>
          <w:lang w:val="es-MX"/>
        </w:rPr>
        <w:tab/>
      </w:r>
      <w:r w:rsidR="00E60591">
        <w:rPr>
          <w:rFonts w:cs="Arial"/>
          <w:b/>
          <w:lang w:val="es-MX"/>
        </w:rPr>
        <w:t xml:space="preserve">             </w:t>
      </w:r>
      <w:r w:rsidR="00DD2C96">
        <w:rPr>
          <w:rFonts w:cs="Arial"/>
          <w:b/>
          <w:lang w:val="es-MX"/>
        </w:rPr>
        <w:tab/>
        <w:t>Dip. Vocal:</w:t>
      </w:r>
    </w:p>
    <w:p w:rsidR="00DD2C96" w:rsidRDefault="00DD2C96" w:rsidP="005F3BF3">
      <w:pPr>
        <w:spacing w:line="360" w:lineRule="auto"/>
        <w:ind w:right="-802"/>
        <w:rPr>
          <w:rFonts w:cs="Arial"/>
          <w:b/>
          <w:lang w:val="es-MX"/>
        </w:rPr>
      </w:pPr>
    </w:p>
    <w:p w:rsidR="00E6694F" w:rsidRPr="00E6694F" w:rsidRDefault="005F3BF3" w:rsidP="005F3BF3">
      <w:pPr>
        <w:spacing w:line="360" w:lineRule="auto"/>
        <w:ind w:right="-802"/>
        <w:rPr>
          <w:rFonts w:cs="Arial"/>
          <w:lang w:val="es-MX"/>
        </w:rPr>
      </w:pPr>
      <w:r w:rsidRPr="00B02605">
        <w:rPr>
          <w:rFonts w:cs="Arial"/>
          <w:b/>
          <w:lang w:val="es-MX"/>
        </w:rPr>
        <w:tab/>
      </w:r>
      <w:r w:rsidR="00E6694F" w:rsidRPr="00E6694F">
        <w:rPr>
          <w:rFonts w:cs="Arial"/>
          <w:lang w:val="es-MX"/>
        </w:rPr>
        <w:t>MARCO A. VALDEZ G.</w:t>
      </w:r>
      <w:r w:rsidRPr="00E6694F">
        <w:rPr>
          <w:rFonts w:cs="Arial"/>
          <w:lang w:val="es-MX"/>
        </w:rPr>
        <w:tab/>
      </w:r>
      <w:r w:rsidRPr="00E6694F">
        <w:rPr>
          <w:rFonts w:cs="Arial"/>
          <w:lang w:val="es-MX"/>
        </w:rPr>
        <w:tab/>
      </w:r>
      <w:r w:rsidRPr="00E6694F">
        <w:rPr>
          <w:rFonts w:cs="Arial"/>
          <w:lang w:val="es-MX"/>
        </w:rPr>
        <w:tab/>
        <w:t xml:space="preserve">   </w:t>
      </w:r>
      <w:r w:rsidR="00E6694F" w:rsidRPr="00E6694F">
        <w:rPr>
          <w:rFonts w:cs="Arial"/>
          <w:lang w:val="es-MX"/>
        </w:rPr>
        <w:t>EVA PATRICIA SALAZAR</w:t>
      </w:r>
    </w:p>
    <w:p w:rsidR="0062182F" w:rsidRPr="00E6694F" w:rsidRDefault="00E6694F" w:rsidP="00E6694F">
      <w:pPr>
        <w:tabs>
          <w:tab w:val="left" w:pos="6048"/>
        </w:tabs>
        <w:rPr>
          <w:rFonts w:cs="Arial"/>
          <w:lang w:val="es-MX"/>
        </w:rPr>
      </w:pPr>
      <w:r>
        <w:rPr>
          <w:rFonts w:cs="Arial"/>
          <w:lang w:val="es-MX"/>
        </w:rPr>
        <w:tab/>
        <w:t>MARROQUIN.</w:t>
      </w: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729"/>
        <w:gridCol w:w="4445"/>
      </w:tblGrid>
      <w:tr w:rsidR="005F3BF3" w:rsidRPr="00B02605" w:rsidTr="00B751FA">
        <w:trPr>
          <w:trHeight w:val="1398"/>
        </w:trPr>
        <w:tc>
          <w:tcPr>
            <w:tcW w:w="3729" w:type="dxa"/>
          </w:tcPr>
          <w:p w:rsidR="00C32470" w:rsidRDefault="00C32470" w:rsidP="00C32470">
            <w:pPr>
              <w:spacing w:line="360" w:lineRule="auto"/>
              <w:ind w:right="-802"/>
              <w:jc w:val="center"/>
              <w:rPr>
                <w:rFonts w:cs="Arial"/>
                <w:b/>
                <w:lang w:val="es-MX"/>
              </w:rPr>
            </w:pPr>
            <w:r>
              <w:rPr>
                <w:rFonts w:cs="Arial"/>
                <w:b/>
                <w:lang w:val="es-MX"/>
              </w:rPr>
              <w:lastRenderedPageBreak/>
              <w:t>Dip. Vocal:</w:t>
            </w:r>
          </w:p>
          <w:p w:rsidR="00C32470" w:rsidRDefault="00C32470" w:rsidP="00C32470">
            <w:pPr>
              <w:spacing w:line="360" w:lineRule="auto"/>
              <w:ind w:right="-802"/>
              <w:jc w:val="center"/>
              <w:rPr>
                <w:rFonts w:cs="Arial"/>
                <w:b/>
                <w:lang w:val="es-MX"/>
              </w:rPr>
            </w:pPr>
          </w:p>
          <w:p w:rsidR="00C32470" w:rsidRDefault="00C32470" w:rsidP="00C32470">
            <w:pPr>
              <w:spacing w:line="360" w:lineRule="auto"/>
              <w:ind w:right="-802"/>
              <w:jc w:val="center"/>
              <w:rPr>
                <w:rFonts w:cs="Arial"/>
                <w:b/>
                <w:lang w:val="es-MX"/>
              </w:rPr>
            </w:pPr>
          </w:p>
          <w:p w:rsidR="00C32470" w:rsidRDefault="00C32470" w:rsidP="00C32470">
            <w:pPr>
              <w:spacing w:line="360" w:lineRule="auto"/>
              <w:jc w:val="center"/>
              <w:rPr>
                <w:rFonts w:cs="Arial"/>
                <w:lang w:val="es-MX"/>
              </w:rPr>
            </w:pPr>
            <w:r>
              <w:rPr>
                <w:rFonts w:cs="Arial"/>
                <w:lang w:val="es-MX"/>
              </w:rPr>
              <w:t xml:space="preserve">JUAN FRANCISCO ESPINOZA EGUÍA </w:t>
            </w:r>
          </w:p>
          <w:p w:rsidR="00C32470" w:rsidRDefault="00C32470" w:rsidP="00C32470">
            <w:pPr>
              <w:spacing w:line="360" w:lineRule="auto"/>
              <w:jc w:val="center"/>
              <w:rPr>
                <w:rFonts w:cs="Arial"/>
                <w:lang w:val="es-MX"/>
              </w:rPr>
            </w:pPr>
          </w:p>
          <w:p w:rsidR="00C32470" w:rsidRDefault="00C32470" w:rsidP="00C32470">
            <w:pPr>
              <w:spacing w:line="360" w:lineRule="auto"/>
              <w:jc w:val="center"/>
              <w:rPr>
                <w:rFonts w:cs="Arial"/>
                <w:b/>
                <w:lang w:val="es-MX"/>
              </w:rPr>
            </w:pPr>
            <w:r>
              <w:rPr>
                <w:rFonts w:cs="Arial"/>
                <w:b/>
                <w:lang w:val="es-MX"/>
              </w:rPr>
              <w:t>Dip. Vocal:</w:t>
            </w:r>
          </w:p>
          <w:p w:rsidR="00C32470" w:rsidRDefault="00C32470" w:rsidP="00C32470">
            <w:pPr>
              <w:spacing w:line="360" w:lineRule="auto"/>
              <w:jc w:val="center"/>
              <w:rPr>
                <w:rFonts w:cs="Arial"/>
                <w:b/>
                <w:lang w:val="es-MX"/>
              </w:rPr>
            </w:pPr>
          </w:p>
          <w:p w:rsidR="00C32470" w:rsidRDefault="00C32470" w:rsidP="00C32470">
            <w:pPr>
              <w:spacing w:line="360" w:lineRule="auto"/>
              <w:jc w:val="center"/>
              <w:rPr>
                <w:rFonts w:cs="Arial"/>
                <w:b/>
                <w:lang w:val="es-MX"/>
              </w:rPr>
            </w:pPr>
          </w:p>
          <w:p w:rsidR="00C32470" w:rsidRPr="00C32470" w:rsidRDefault="00C32470" w:rsidP="00C32470">
            <w:pPr>
              <w:spacing w:line="360" w:lineRule="auto"/>
              <w:jc w:val="center"/>
              <w:rPr>
                <w:rFonts w:cs="Arial"/>
                <w:lang w:val="es-MX"/>
              </w:rPr>
            </w:pPr>
            <w:r>
              <w:rPr>
                <w:rFonts w:cs="Arial"/>
                <w:lang w:val="es-MX"/>
              </w:rPr>
              <w:t>SERGIO ARELLANO BALDERAS</w:t>
            </w:r>
          </w:p>
        </w:tc>
        <w:tc>
          <w:tcPr>
            <w:tcW w:w="4445" w:type="dxa"/>
          </w:tcPr>
          <w:p w:rsidR="00C32470" w:rsidRDefault="00C32470" w:rsidP="00B751FA">
            <w:pPr>
              <w:ind w:right="-802"/>
              <w:jc w:val="center"/>
              <w:rPr>
                <w:rFonts w:cs="Arial"/>
                <w:b/>
                <w:bCs/>
                <w:lang w:val="es-MX"/>
              </w:rPr>
            </w:pPr>
            <w:r>
              <w:rPr>
                <w:rFonts w:cs="Arial"/>
                <w:b/>
                <w:bCs/>
                <w:lang w:val="es-MX"/>
              </w:rPr>
              <w:t>Dip. Vocal:</w:t>
            </w:r>
          </w:p>
          <w:p w:rsidR="00C32470" w:rsidRDefault="00C32470" w:rsidP="00B751FA">
            <w:pPr>
              <w:ind w:right="-802"/>
              <w:jc w:val="center"/>
              <w:rPr>
                <w:rFonts w:cs="Arial"/>
                <w:b/>
                <w:bCs/>
                <w:lang w:val="es-MX"/>
              </w:rPr>
            </w:pPr>
          </w:p>
          <w:p w:rsidR="00C32470" w:rsidRDefault="00C32470" w:rsidP="00B751FA">
            <w:pPr>
              <w:ind w:right="-802"/>
              <w:jc w:val="center"/>
              <w:rPr>
                <w:rFonts w:cs="Arial"/>
                <w:b/>
                <w:bCs/>
                <w:lang w:val="es-MX"/>
              </w:rPr>
            </w:pPr>
          </w:p>
          <w:p w:rsidR="00C32470" w:rsidRDefault="00C32470" w:rsidP="00B751FA">
            <w:pPr>
              <w:ind w:right="-802"/>
              <w:jc w:val="center"/>
              <w:rPr>
                <w:rFonts w:cs="Arial"/>
                <w:b/>
                <w:bCs/>
                <w:lang w:val="es-MX"/>
              </w:rPr>
            </w:pPr>
          </w:p>
          <w:p w:rsidR="00C32470" w:rsidRDefault="00C32470" w:rsidP="00B751FA">
            <w:pPr>
              <w:ind w:right="-802"/>
              <w:jc w:val="center"/>
              <w:rPr>
                <w:rFonts w:cs="Arial"/>
                <w:b/>
                <w:bCs/>
                <w:lang w:val="es-MX"/>
              </w:rPr>
            </w:pPr>
          </w:p>
          <w:p w:rsidR="00C32470" w:rsidRPr="00C32470" w:rsidRDefault="00C32470" w:rsidP="00C32470">
            <w:pPr>
              <w:ind w:right="-118"/>
              <w:jc w:val="center"/>
              <w:rPr>
                <w:rFonts w:cs="Arial"/>
                <w:bCs/>
                <w:lang w:val="es-MX"/>
              </w:rPr>
            </w:pPr>
            <w:r>
              <w:rPr>
                <w:rFonts w:cs="Arial"/>
                <w:bCs/>
                <w:lang w:val="es-MX"/>
              </w:rPr>
              <w:t>SAMUEL ALEJANDRO GARCÍA SEPÚLVEDA</w:t>
            </w:r>
          </w:p>
          <w:p w:rsidR="005F3BF3" w:rsidRDefault="005F3BF3" w:rsidP="00B751FA">
            <w:pPr>
              <w:spacing w:line="360" w:lineRule="auto"/>
              <w:ind w:right="-802"/>
              <w:jc w:val="center"/>
              <w:rPr>
                <w:rFonts w:cs="Arial"/>
                <w:b/>
                <w:bCs/>
                <w:lang w:val="es-MX"/>
              </w:rPr>
            </w:pPr>
          </w:p>
          <w:p w:rsidR="00C32470" w:rsidRDefault="00C32470" w:rsidP="00B751FA">
            <w:pPr>
              <w:spacing w:line="360" w:lineRule="auto"/>
              <w:ind w:right="-802"/>
              <w:jc w:val="center"/>
              <w:rPr>
                <w:rFonts w:cs="Arial"/>
                <w:b/>
                <w:bCs/>
                <w:lang w:val="es-MX"/>
              </w:rPr>
            </w:pPr>
          </w:p>
          <w:p w:rsidR="00C32470" w:rsidRDefault="00C32470" w:rsidP="00B751FA">
            <w:pPr>
              <w:spacing w:line="360" w:lineRule="auto"/>
              <w:ind w:right="-802"/>
              <w:jc w:val="center"/>
              <w:rPr>
                <w:rFonts w:cs="Arial"/>
                <w:b/>
                <w:bCs/>
                <w:lang w:val="es-MX"/>
              </w:rPr>
            </w:pPr>
            <w:r>
              <w:rPr>
                <w:rFonts w:cs="Arial"/>
                <w:b/>
                <w:bCs/>
                <w:lang w:val="es-MX"/>
              </w:rPr>
              <w:t>Dip. Vocal</w:t>
            </w:r>
          </w:p>
          <w:p w:rsidR="00C32470" w:rsidRDefault="00C32470" w:rsidP="00B751FA">
            <w:pPr>
              <w:spacing w:line="360" w:lineRule="auto"/>
              <w:ind w:right="-802"/>
              <w:jc w:val="center"/>
              <w:rPr>
                <w:rFonts w:cs="Arial"/>
                <w:b/>
                <w:bCs/>
                <w:lang w:val="es-MX"/>
              </w:rPr>
            </w:pPr>
          </w:p>
          <w:p w:rsidR="00C32470" w:rsidRDefault="00C32470" w:rsidP="00B751FA">
            <w:pPr>
              <w:spacing w:line="360" w:lineRule="auto"/>
              <w:ind w:right="-802"/>
              <w:jc w:val="center"/>
              <w:rPr>
                <w:rFonts w:cs="Arial"/>
                <w:b/>
                <w:bCs/>
                <w:lang w:val="es-MX"/>
              </w:rPr>
            </w:pPr>
          </w:p>
          <w:p w:rsidR="00C32470" w:rsidRPr="00C32470" w:rsidRDefault="00C32470" w:rsidP="00B751FA">
            <w:pPr>
              <w:spacing w:line="360" w:lineRule="auto"/>
              <w:ind w:right="-802"/>
              <w:jc w:val="center"/>
              <w:rPr>
                <w:rFonts w:cs="Arial"/>
                <w:bCs/>
                <w:lang w:val="es-MX"/>
              </w:rPr>
            </w:pPr>
            <w:r>
              <w:rPr>
                <w:rFonts w:cs="Arial"/>
                <w:bCs/>
                <w:lang w:val="es-MX"/>
              </w:rPr>
              <w:t>RUBÉN GONZÁLEZ CABRIELES</w:t>
            </w:r>
          </w:p>
        </w:tc>
      </w:tr>
      <w:tr w:rsidR="005F3BF3" w:rsidRPr="00B02605" w:rsidTr="00B751FA">
        <w:trPr>
          <w:trHeight w:val="532"/>
        </w:trPr>
        <w:tc>
          <w:tcPr>
            <w:tcW w:w="3729" w:type="dxa"/>
          </w:tcPr>
          <w:p w:rsidR="005F3BF3" w:rsidRDefault="005F3BF3" w:rsidP="00B751FA">
            <w:pPr>
              <w:spacing w:line="360" w:lineRule="auto"/>
              <w:ind w:right="-802"/>
              <w:jc w:val="center"/>
              <w:rPr>
                <w:rFonts w:cs="Arial"/>
                <w:lang w:val="es-MX"/>
              </w:rPr>
            </w:pPr>
          </w:p>
          <w:p w:rsidR="00E6694F" w:rsidRPr="00B02605" w:rsidRDefault="00E6694F" w:rsidP="00B751FA">
            <w:pPr>
              <w:spacing w:line="360" w:lineRule="auto"/>
              <w:ind w:right="-802"/>
              <w:jc w:val="center"/>
              <w:rPr>
                <w:rFonts w:cs="Arial"/>
                <w:lang w:val="es-MX"/>
              </w:rPr>
            </w:pPr>
          </w:p>
        </w:tc>
        <w:tc>
          <w:tcPr>
            <w:tcW w:w="4445" w:type="dxa"/>
          </w:tcPr>
          <w:p w:rsidR="005F3BF3" w:rsidRDefault="005F3BF3" w:rsidP="00B751FA">
            <w:pPr>
              <w:spacing w:line="360" w:lineRule="auto"/>
              <w:ind w:right="-802"/>
              <w:jc w:val="center"/>
              <w:rPr>
                <w:rFonts w:cs="Arial"/>
                <w:b/>
                <w:bCs/>
                <w:lang w:val="es-MX"/>
              </w:rPr>
            </w:pPr>
          </w:p>
          <w:p w:rsidR="00E60591" w:rsidRPr="00B02605" w:rsidDel="00DE3649" w:rsidRDefault="00E60591" w:rsidP="00B751FA">
            <w:pPr>
              <w:spacing w:line="360" w:lineRule="auto"/>
              <w:ind w:right="-802"/>
              <w:jc w:val="center"/>
              <w:rPr>
                <w:rFonts w:cs="Arial"/>
                <w:b/>
                <w:bCs/>
                <w:lang w:val="es-MX"/>
              </w:rPr>
            </w:pPr>
          </w:p>
        </w:tc>
      </w:tr>
    </w:tbl>
    <w:p w:rsidR="005F3BF3" w:rsidRPr="00B02605" w:rsidRDefault="005F3BF3" w:rsidP="005F3BF3">
      <w:pPr>
        <w:spacing w:line="360" w:lineRule="auto"/>
        <w:ind w:right="389"/>
        <w:jc w:val="center"/>
        <w:rPr>
          <w:rFonts w:cs="Arial"/>
          <w:b/>
          <w:bCs/>
        </w:rPr>
      </w:pPr>
      <w:r w:rsidRPr="00B02605">
        <w:rPr>
          <w:rFonts w:cs="Arial"/>
          <w:b/>
          <w:bCs/>
        </w:rPr>
        <w:t xml:space="preserve">COMISIÓN DE LEGISLACIÓN </w:t>
      </w:r>
    </w:p>
    <w:p w:rsidR="005F3BF3" w:rsidRDefault="005F3BF3" w:rsidP="005F3BF3">
      <w:pPr>
        <w:jc w:val="center"/>
        <w:outlineLvl w:val="0"/>
        <w:rPr>
          <w:rFonts w:cs="Arial"/>
          <w:b/>
          <w:bCs/>
        </w:rPr>
      </w:pPr>
      <w:r w:rsidRPr="00B02605">
        <w:rPr>
          <w:rFonts w:cs="Arial"/>
          <w:b/>
          <w:bCs/>
        </w:rPr>
        <w:t>DIP. PRESIDENTE:</w:t>
      </w:r>
    </w:p>
    <w:p w:rsidR="0062182F" w:rsidRDefault="0062182F" w:rsidP="005F3BF3">
      <w:pPr>
        <w:jc w:val="center"/>
        <w:outlineLvl w:val="0"/>
        <w:rPr>
          <w:rFonts w:cs="Arial"/>
          <w:b/>
          <w:bCs/>
        </w:rPr>
      </w:pPr>
    </w:p>
    <w:p w:rsidR="0062182F" w:rsidRPr="00B02605" w:rsidRDefault="0062182F" w:rsidP="005F3BF3">
      <w:pPr>
        <w:jc w:val="center"/>
        <w:outlineLvl w:val="0"/>
        <w:rPr>
          <w:rFonts w:cs="Arial"/>
          <w:b/>
          <w:bCs/>
        </w:rPr>
      </w:pPr>
    </w:p>
    <w:p w:rsidR="005F3BF3" w:rsidRPr="00B02605" w:rsidRDefault="005F3BF3" w:rsidP="005F3BF3">
      <w:pPr>
        <w:jc w:val="center"/>
        <w:outlineLvl w:val="0"/>
        <w:rPr>
          <w:rFonts w:cs="Arial"/>
        </w:rPr>
      </w:pPr>
      <w:r w:rsidRPr="00B02605">
        <w:rPr>
          <w:rFonts w:cs="Arial"/>
        </w:rPr>
        <w:t>HÉCTOR GARCÍA GARCÍA</w:t>
      </w:r>
    </w:p>
    <w:p w:rsidR="005F3BF3" w:rsidRPr="00B02605" w:rsidRDefault="005F3BF3" w:rsidP="005F3BF3">
      <w:pPr>
        <w:jc w:val="center"/>
        <w:outlineLvl w:val="0"/>
        <w:rPr>
          <w:rFonts w:cs="Arial"/>
        </w:rPr>
      </w:pPr>
    </w:p>
    <w:p w:rsidR="005F3BF3" w:rsidRPr="00B02605" w:rsidRDefault="005F3BF3" w:rsidP="005F3BF3">
      <w:pPr>
        <w:jc w:val="center"/>
        <w:rPr>
          <w:rFonts w:cs="Arial"/>
        </w:rPr>
      </w:pPr>
    </w:p>
    <w:p w:rsidR="005F3BF3" w:rsidRPr="00B02605" w:rsidRDefault="005F3BF3" w:rsidP="005F3BF3">
      <w:pPr>
        <w:jc w:val="center"/>
        <w:rPr>
          <w:rFonts w:cs="Aria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5F3BF3" w:rsidRPr="00B02605" w:rsidTr="00B751FA">
        <w:trPr>
          <w:jc w:val="center"/>
        </w:trPr>
        <w:tc>
          <w:tcPr>
            <w:tcW w:w="3857" w:type="dxa"/>
          </w:tcPr>
          <w:p w:rsidR="005F3BF3" w:rsidRPr="00B02605" w:rsidRDefault="005F3BF3" w:rsidP="00B751FA">
            <w:pPr>
              <w:jc w:val="center"/>
              <w:rPr>
                <w:rFonts w:cs="Arial"/>
                <w:b/>
                <w:bCs/>
              </w:rPr>
            </w:pPr>
            <w:r w:rsidRPr="00B02605">
              <w:rPr>
                <w:rFonts w:cs="Arial"/>
                <w:b/>
                <w:bCs/>
              </w:rPr>
              <w:t>DIP. VICEPRESIDENTE:</w:t>
            </w: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r w:rsidRPr="00B02605">
              <w:rPr>
                <w:rFonts w:cs="Arial"/>
                <w:bCs/>
              </w:rPr>
              <w:t>OSCAR ALEJANDRO FLORES ESCOBAR</w:t>
            </w:r>
          </w:p>
        </w:tc>
        <w:tc>
          <w:tcPr>
            <w:tcW w:w="4507" w:type="dxa"/>
          </w:tcPr>
          <w:p w:rsidR="005F3BF3" w:rsidRPr="00B02605" w:rsidRDefault="005F3BF3" w:rsidP="00B751FA">
            <w:pPr>
              <w:jc w:val="center"/>
              <w:rPr>
                <w:rFonts w:cs="Arial"/>
                <w:b/>
                <w:bCs/>
              </w:rPr>
            </w:pPr>
            <w:r w:rsidRPr="00B02605">
              <w:rPr>
                <w:rFonts w:cs="Arial"/>
                <w:b/>
                <w:bCs/>
              </w:rPr>
              <w:t>DIP. SECRETARIO:</w:t>
            </w:r>
          </w:p>
          <w:p w:rsidR="005F3BF3" w:rsidRPr="00B02605" w:rsidRDefault="005F3BF3" w:rsidP="00B751FA">
            <w:pPr>
              <w:jc w:val="center"/>
              <w:rPr>
                <w:rFonts w:cs="Arial"/>
                <w:b/>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r w:rsidRPr="00B02605">
              <w:rPr>
                <w:rFonts w:cs="Arial"/>
                <w:bCs/>
              </w:rPr>
              <w:t>ANDRÉS MAURICIO CANTÚ RAMÍREZ</w:t>
            </w:r>
          </w:p>
          <w:p w:rsidR="005F3BF3" w:rsidRPr="00B02605" w:rsidRDefault="005F3BF3" w:rsidP="00B751FA">
            <w:pPr>
              <w:jc w:val="center"/>
              <w:rPr>
                <w:rFonts w:cs="Arial"/>
                <w:bCs/>
              </w:rPr>
            </w:pPr>
          </w:p>
          <w:p w:rsidR="005F3BF3" w:rsidRPr="00B02605" w:rsidRDefault="005F3BF3" w:rsidP="00B751FA">
            <w:pPr>
              <w:jc w:val="center"/>
              <w:rPr>
                <w:rFonts w:cs="Arial"/>
                <w:bCs/>
              </w:rPr>
            </w:pPr>
          </w:p>
        </w:tc>
      </w:tr>
      <w:tr w:rsidR="005F3BF3" w:rsidRPr="00B02605" w:rsidTr="00B751FA">
        <w:trPr>
          <w:jc w:val="center"/>
        </w:trPr>
        <w:tc>
          <w:tcPr>
            <w:tcW w:w="3857" w:type="dxa"/>
          </w:tcPr>
          <w:p w:rsidR="005F3BF3" w:rsidRPr="00B02605" w:rsidRDefault="005F3BF3" w:rsidP="00B751FA">
            <w:pPr>
              <w:rPr>
                <w:rFonts w:cs="Arial"/>
              </w:rPr>
            </w:pPr>
          </w:p>
        </w:tc>
        <w:tc>
          <w:tcPr>
            <w:tcW w:w="4507" w:type="dxa"/>
          </w:tcPr>
          <w:p w:rsidR="005F3BF3" w:rsidRPr="00B02605" w:rsidRDefault="005F3BF3" w:rsidP="00B751FA">
            <w:pPr>
              <w:jc w:val="center"/>
              <w:rPr>
                <w:rFonts w:cs="Arial"/>
              </w:rPr>
            </w:pPr>
          </w:p>
        </w:tc>
      </w:tr>
      <w:tr w:rsidR="005F3BF3" w:rsidRPr="00B02605" w:rsidTr="00B751FA">
        <w:trPr>
          <w:jc w:val="center"/>
        </w:trPr>
        <w:tc>
          <w:tcPr>
            <w:tcW w:w="3857" w:type="dxa"/>
          </w:tcPr>
          <w:p w:rsidR="005F3BF3" w:rsidRPr="00B02605" w:rsidRDefault="005F3BF3" w:rsidP="00B751FA">
            <w:pPr>
              <w:jc w:val="center"/>
              <w:rPr>
                <w:rFonts w:cs="Arial"/>
                <w:b/>
                <w:bCs/>
              </w:rPr>
            </w:pPr>
            <w:r w:rsidRPr="00B02605">
              <w:rPr>
                <w:rFonts w:cs="Arial"/>
                <w:b/>
                <w:bCs/>
              </w:rPr>
              <w:lastRenderedPageBreak/>
              <w:t>DIP. VOCAL:</w:t>
            </w:r>
          </w:p>
          <w:p w:rsidR="005F3BF3" w:rsidRPr="00B02605" w:rsidRDefault="005F3BF3" w:rsidP="00B751FA">
            <w:pP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r w:rsidRPr="00B02605">
              <w:rPr>
                <w:rFonts w:cs="Arial"/>
                <w:bCs/>
              </w:rPr>
              <w:t>MARCO ANTONIO GONZÁLEZ VALDEZ</w:t>
            </w:r>
          </w:p>
        </w:tc>
        <w:tc>
          <w:tcPr>
            <w:tcW w:w="4507" w:type="dxa"/>
          </w:tcPr>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rPr>
                <w:rFonts w:cs="Arial"/>
                <w:bCs/>
              </w:rPr>
            </w:pPr>
          </w:p>
          <w:p w:rsidR="005F3BF3" w:rsidRPr="00B02605" w:rsidRDefault="005F3BF3" w:rsidP="00B751FA">
            <w:pPr>
              <w:rPr>
                <w:rFonts w:cs="Arial"/>
                <w:bCs/>
              </w:rPr>
            </w:pPr>
          </w:p>
          <w:p w:rsidR="005F3BF3" w:rsidRPr="00B02605" w:rsidRDefault="005F3BF3" w:rsidP="00B751FA">
            <w:pPr>
              <w:jc w:val="center"/>
              <w:rPr>
                <w:rFonts w:cs="Arial"/>
                <w:bCs/>
              </w:rPr>
            </w:pPr>
            <w:r w:rsidRPr="00B02605">
              <w:rPr>
                <w:rFonts w:cs="Arial"/>
                <w:bCs/>
              </w:rPr>
              <w:t>ADRIÁN DE LA GARZA TIJERINA</w:t>
            </w:r>
          </w:p>
          <w:p w:rsidR="005F3BF3" w:rsidRPr="00B02605" w:rsidRDefault="005F3BF3" w:rsidP="00B751FA">
            <w:pPr>
              <w:jc w:val="center"/>
              <w:rPr>
                <w:rFonts w:cs="Arial"/>
                <w:bCs/>
              </w:rPr>
            </w:pPr>
          </w:p>
          <w:p w:rsidR="005F3BF3" w:rsidRPr="00B02605" w:rsidRDefault="005F3BF3" w:rsidP="00B751FA">
            <w:pPr>
              <w:jc w:val="center"/>
              <w:rPr>
                <w:rFonts w:cs="Arial"/>
                <w:bCs/>
              </w:rPr>
            </w:pPr>
          </w:p>
        </w:tc>
      </w:tr>
      <w:tr w:rsidR="005F3BF3" w:rsidRPr="00B02605" w:rsidTr="00B751FA">
        <w:trPr>
          <w:jc w:val="center"/>
        </w:trPr>
        <w:tc>
          <w:tcPr>
            <w:tcW w:w="3857" w:type="dxa"/>
            <w:hideMark/>
          </w:tcPr>
          <w:p w:rsidR="005F3BF3" w:rsidRPr="00B02605" w:rsidRDefault="005F3BF3" w:rsidP="00B751FA">
            <w:pPr>
              <w:jc w:val="center"/>
              <w:rPr>
                <w:rFonts w:cs="Arial"/>
                <w:b/>
                <w:bCs/>
              </w:rPr>
            </w:pPr>
            <w:r w:rsidRPr="00B02605">
              <w:rPr>
                <w:rFonts w:cs="Arial"/>
                <w:b/>
                <w:bCs/>
              </w:rPr>
              <w:t>DIP. VOCAL:</w:t>
            </w:r>
          </w:p>
        </w:tc>
        <w:tc>
          <w:tcPr>
            <w:tcW w:w="4507" w:type="dxa"/>
          </w:tcPr>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tc>
      </w:tr>
      <w:tr w:rsidR="005F3BF3" w:rsidRPr="00B02605" w:rsidTr="00B751FA">
        <w:trPr>
          <w:jc w:val="center"/>
        </w:trPr>
        <w:tc>
          <w:tcPr>
            <w:tcW w:w="3857" w:type="dxa"/>
          </w:tcPr>
          <w:p w:rsidR="005F3BF3" w:rsidRPr="00B02605" w:rsidRDefault="005F3BF3" w:rsidP="00B751FA">
            <w:pPr>
              <w:jc w:val="center"/>
              <w:rPr>
                <w:rFonts w:cs="Arial"/>
              </w:rPr>
            </w:pPr>
          </w:p>
          <w:p w:rsidR="005F3BF3" w:rsidRPr="00B02605" w:rsidRDefault="005F3BF3" w:rsidP="00B751FA">
            <w:pPr>
              <w:jc w:val="center"/>
              <w:rPr>
                <w:rFonts w:cs="Arial"/>
              </w:rPr>
            </w:pPr>
          </w:p>
          <w:p w:rsidR="005F3BF3" w:rsidRPr="00B02605" w:rsidRDefault="005F3BF3" w:rsidP="00B751FA">
            <w:pPr>
              <w:jc w:val="center"/>
              <w:rPr>
                <w:rFonts w:cs="Arial"/>
              </w:rPr>
            </w:pPr>
          </w:p>
          <w:p w:rsidR="005F3BF3" w:rsidRPr="00B02605" w:rsidRDefault="005F3BF3" w:rsidP="00B751FA">
            <w:pPr>
              <w:jc w:val="center"/>
              <w:rPr>
                <w:rFonts w:cs="Arial"/>
              </w:rPr>
            </w:pPr>
            <w:r w:rsidRPr="00B02605">
              <w:rPr>
                <w:rFonts w:cs="Arial"/>
              </w:rPr>
              <w:t xml:space="preserve"> JOSÉ ARTURO SALINAS GARZA</w:t>
            </w:r>
          </w:p>
          <w:p w:rsidR="005F3BF3" w:rsidRPr="00B02605" w:rsidRDefault="005F3BF3" w:rsidP="00B751FA">
            <w:pPr>
              <w:jc w:val="center"/>
              <w:rPr>
                <w:rFonts w:cs="Arial"/>
              </w:rPr>
            </w:pPr>
          </w:p>
          <w:p w:rsidR="005F3BF3" w:rsidRPr="00B02605" w:rsidRDefault="005F3BF3" w:rsidP="00B751FA">
            <w:pPr>
              <w:jc w:val="center"/>
              <w:rPr>
                <w:rFonts w:cs="Arial"/>
              </w:rPr>
            </w:pPr>
          </w:p>
        </w:tc>
        <w:tc>
          <w:tcPr>
            <w:tcW w:w="4507" w:type="dxa"/>
          </w:tcPr>
          <w:p w:rsidR="005F3BF3" w:rsidRPr="00B02605" w:rsidRDefault="005F3BF3" w:rsidP="00B751FA">
            <w:pPr>
              <w:jc w:val="center"/>
              <w:rPr>
                <w:rFonts w:cs="Arial"/>
              </w:rPr>
            </w:pPr>
          </w:p>
          <w:p w:rsidR="005F3BF3" w:rsidRPr="00B02605" w:rsidRDefault="005F3BF3" w:rsidP="00B751FA">
            <w:pPr>
              <w:jc w:val="center"/>
              <w:rPr>
                <w:rFonts w:cs="Arial"/>
              </w:rPr>
            </w:pPr>
          </w:p>
          <w:p w:rsidR="005F3BF3" w:rsidRPr="00B02605" w:rsidRDefault="005F3BF3" w:rsidP="00B751FA">
            <w:pPr>
              <w:jc w:val="center"/>
              <w:rPr>
                <w:rFonts w:cs="Arial"/>
              </w:rPr>
            </w:pPr>
          </w:p>
          <w:p w:rsidR="0062182F" w:rsidRDefault="005F3BF3" w:rsidP="00B751FA">
            <w:pPr>
              <w:jc w:val="center"/>
              <w:rPr>
                <w:rFonts w:cs="Arial"/>
              </w:rPr>
            </w:pPr>
            <w:r w:rsidRPr="00B02605">
              <w:rPr>
                <w:rFonts w:cs="Arial"/>
              </w:rPr>
              <w:t>EUSTOLIA YANIRA GÓMEZ GARCÍA</w:t>
            </w:r>
            <w:bookmarkStart w:id="0" w:name="_GoBack"/>
            <w:bookmarkEnd w:id="0"/>
          </w:p>
          <w:p w:rsidR="0062182F" w:rsidRDefault="0062182F" w:rsidP="00B751FA">
            <w:pPr>
              <w:jc w:val="center"/>
              <w:rPr>
                <w:rFonts w:cs="Arial"/>
              </w:rPr>
            </w:pPr>
          </w:p>
          <w:p w:rsidR="0062182F" w:rsidRPr="00B02605" w:rsidRDefault="0062182F" w:rsidP="00B751FA">
            <w:pPr>
              <w:jc w:val="center"/>
              <w:rPr>
                <w:rFonts w:cs="Arial"/>
              </w:rPr>
            </w:pPr>
          </w:p>
          <w:p w:rsidR="005F3BF3" w:rsidRPr="00B02605" w:rsidRDefault="005F3BF3" w:rsidP="00B751FA">
            <w:pPr>
              <w:jc w:val="center"/>
              <w:rPr>
                <w:rFonts w:cs="Arial"/>
              </w:rPr>
            </w:pPr>
          </w:p>
          <w:p w:rsidR="005F3BF3" w:rsidRPr="00B02605" w:rsidRDefault="005F3BF3" w:rsidP="00B751FA">
            <w:pPr>
              <w:jc w:val="center"/>
              <w:rPr>
                <w:rFonts w:cs="Arial"/>
              </w:rPr>
            </w:pPr>
          </w:p>
        </w:tc>
      </w:tr>
      <w:tr w:rsidR="005F3BF3" w:rsidRPr="00B02605" w:rsidTr="00B751FA">
        <w:trPr>
          <w:jc w:val="center"/>
        </w:trPr>
        <w:tc>
          <w:tcPr>
            <w:tcW w:w="3857" w:type="dxa"/>
          </w:tcPr>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
                <w:bCs/>
              </w:rPr>
            </w:pPr>
          </w:p>
          <w:p w:rsidR="005F3BF3" w:rsidRPr="00B02605" w:rsidRDefault="005F3BF3" w:rsidP="00B751FA">
            <w:pPr>
              <w:jc w:val="center"/>
              <w:rPr>
                <w:rFonts w:cs="Arial"/>
                <w:b/>
                <w:bCs/>
              </w:rPr>
            </w:pPr>
          </w:p>
          <w:p w:rsidR="005F3BF3" w:rsidRPr="00B02605" w:rsidRDefault="005F3BF3" w:rsidP="00B751FA">
            <w:pPr>
              <w:jc w:val="center"/>
              <w:rPr>
                <w:rFonts w:cs="Arial"/>
                <w:b/>
                <w:bCs/>
              </w:rPr>
            </w:pPr>
          </w:p>
        </w:tc>
        <w:tc>
          <w:tcPr>
            <w:tcW w:w="4507" w:type="dxa"/>
            <w:hideMark/>
          </w:tcPr>
          <w:p w:rsidR="005F3BF3" w:rsidRPr="00B02605" w:rsidRDefault="005F3BF3" w:rsidP="00B751FA">
            <w:pPr>
              <w:jc w:val="center"/>
              <w:rPr>
                <w:rFonts w:cs="Arial"/>
                <w:b/>
                <w:bCs/>
              </w:rPr>
            </w:pPr>
            <w:r w:rsidRPr="00B02605">
              <w:rPr>
                <w:rFonts w:cs="Arial"/>
                <w:b/>
                <w:bCs/>
              </w:rPr>
              <w:t>DIP. VOCAL:</w:t>
            </w:r>
          </w:p>
        </w:tc>
      </w:tr>
      <w:tr w:rsidR="005F3BF3" w:rsidRPr="00B02605" w:rsidTr="00B751FA">
        <w:trPr>
          <w:jc w:val="center"/>
        </w:trPr>
        <w:tc>
          <w:tcPr>
            <w:tcW w:w="3857" w:type="dxa"/>
          </w:tcPr>
          <w:p w:rsidR="005F3BF3" w:rsidRPr="00B02605" w:rsidRDefault="005F3BF3" w:rsidP="00B751FA">
            <w:pPr>
              <w:jc w:val="center"/>
              <w:rPr>
                <w:rFonts w:cs="Arial"/>
              </w:rPr>
            </w:pPr>
          </w:p>
        </w:tc>
        <w:tc>
          <w:tcPr>
            <w:tcW w:w="4507" w:type="dxa"/>
          </w:tcPr>
          <w:p w:rsidR="005F3BF3" w:rsidRPr="00B02605" w:rsidRDefault="005F3BF3" w:rsidP="00B751FA">
            <w:pPr>
              <w:jc w:val="center"/>
              <w:rPr>
                <w:rFonts w:cs="Arial"/>
              </w:rPr>
            </w:pPr>
          </w:p>
        </w:tc>
      </w:tr>
      <w:tr w:rsidR="005F3BF3" w:rsidRPr="00B02605" w:rsidTr="00B751FA">
        <w:trPr>
          <w:trHeight w:val="140"/>
          <w:jc w:val="center"/>
        </w:trPr>
        <w:tc>
          <w:tcPr>
            <w:tcW w:w="3857" w:type="dxa"/>
          </w:tcPr>
          <w:p w:rsidR="005F3BF3" w:rsidRPr="00B02605" w:rsidRDefault="005F3BF3" w:rsidP="00B751FA">
            <w:pPr>
              <w:jc w:val="center"/>
              <w:rPr>
                <w:rFonts w:cs="Arial"/>
                <w:bCs/>
              </w:rPr>
            </w:pPr>
            <w:r w:rsidRPr="00B02605">
              <w:rPr>
                <w:rFonts w:cs="Arial"/>
                <w:bCs/>
              </w:rPr>
              <w:t>EVA MARGARITA GÓMEZ TAMEZ</w:t>
            </w:r>
          </w:p>
          <w:p w:rsidR="005F3BF3" w:rsidRPr="00B02605" w:rsidRDefault="005F3BF3" w:rsidP="00B751FA">
            <w:pPr>
              <w:jc w:val="center"/>
              <w:rPr>
                <w:rFonts w:cs="Arial"/>
                <w:bCs/>
              </w:rPr>
            </w:pPr>
          </w:p>
          <w:p w:rsidR="005F3BF3" w:rsidRPr="00B02605" w:rsidRDefault="005F3BF3" w:rsidP="00B751FA">
            <w:pP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Cs/>
              </w:rPr>
            </w:pPr>
          </w:p>
          <w:p w:rsidR="005F3BF3" w:rsidRPr="00B02605" w:rsidRDefault="00C32470" w:rsidP="00B751FA">
            <w:pPr>
              <w:jc w:val="center"/>
              <w:rPr>
                <w:rFonts w:cs="Arial"/>
                <w:bCs/>
              </w:rPr>
            </w:pPr>
            <w:r>
              <w:rPr>
                <w:rFonts w:cs="Arial"/>
                <w:bCs/>
              </w:rPr>
              <w:t>JORGE ALAN BLANCO DURÁN</w:t>
            </w:r>
          </w:p>
          <w:p w:rsidR="005F3BF3" w:rsidRPr="00B02605" w:rsidRDefault="005F3BF3" w:rsidP="00B751FA">
            <w:pPr>
              <w:jc w:val="center"/>
              <w:rPr>
                <w:rFonts w:cs="Arial"/>
                <w:bCs/>
              </w:rPr>
            </w:pPr>
          </w:p>
          <w:p w:rsidR="005F3BF3" w:rsidRPr="00B02605" w:rsidRDefault="005F3BF3" w:rsidP="00B751FA">
            <w:pPr>
              <w:jc w:val="center"/>
              <w:rPr>
                <w:rFonts w:cs="Arial"/>
                <w:bCs/>
              </w:rPr>
            </w:pPr>
          </w:p>
        </w:tc>
        <w:tc>
          <w:tcPr>
            <w:tcW w:w="4507" w:type="dxa"/>
          </w:tcPr>
          <w:p w:rsidR="005F3BF3" w:rsidRPr="00B02605" w:rsidRDefault="005F3BF3" w:rsidP="00B751FA">
            <w:pPr>
              <w:jc w:val="center"/>
              <w:rPr>
                <w:rFonts w:cs="Arial"/>
                <w:bCs/>
              </w:rPr>
            </w:pPr>
            <w:r w:rsidRPr="00B02605">
              <w:rPr>
                <w:rFonts w:cs="Arial"/>
                <w:bCs/>
              </w:rPr>
              <w:t>SAMUEL ALEJANDRO GARCÍA SEPÚLVEDA</w:t>
            </w:r>
          </w:p>
          <w:p w:rsidR="005F3BF3" w:rsidRPr="00B02605" w:rsidRDefault="005F3BF3" w:rsidP="00B751FA">
            <w:pPr>
              <w:jc w:val="center"/>
              <w:rPr>
                <w:rFonts w:cs="Arial"/>
                <w:bCs/>
              </w:rPr>
            </w:pPr>
          </w:p>
          <w:p w:rsidR="005F3BF3" w:rsidRPr="00B02605" w:rsidRDefault="005F3BF3" w:rsidP="00B751FA">
            <w:pPr>
              <w:rPr>
                <w:rFonts w:cs="Arial"/>
                <w:bCs/>
              </w:rPr>
            </w:pPr>
          </w:p>
          <w:p w:rsidR="005F3BF3" w:rsidRPr="00B02605" w:rsidRDefault="005F3BF3" w:rsidP="00B751FA">
            <w:pPr>
              <w:rPr>
                <w:rFonts w:cs="Arial"/>
                <w:bCs/>
              </w:rPr>
            </w:pPr>
          </w:p>
          <w:p w:rsidR="005F3BF3" w:rsidRPr="00B02605" w:rsidRDefault="005F3BF3" w:rsidP="00B751FA">
            <w:pPr>
              <w:jc w:val="center"/>
              <w:rPr>
                <w:rFonts w:cs="Arial"/>
                <w:bCs/>
              </w:rPr>
            </w:pPr>
          </w:p>
          <w:p w:rsidR="005F3BF3" w:rsidRPr="00B02605" w:rsidRDefault="005F3BF3" w:rsidP="00B751FA">
            <w:pPr>
              <w:jc w:val="center"/>
              <w:rPr>
                <w:rFonts w:cs="Arial"/>
                <w:b/>
                <w:bCs/>
              </w:rPr>
            </w:pPr>
            <w:r w:rsidRPr="00B02605">
              <w:rPr>
                <w:rFonts w:cs="Arial"/>
                <w:b/>
                <w:bCs/>
              </w:rPr>
              <w:t>DIP. VOCAL:</w:t>
            </w:r>
          </w:p>
          <w:p w:rsidR="005F3BF3" w:rsidRPr="00B02605" w:rsidRDefault="005F3BF3" w:rsidP="00B751FA">
            <w:pPr>
              <w:jc w:val="center"/>
              <w:rPr>
                <w:rFonts w:cs="Arial"/>
                <w:bCs/>
              </w:rPr>
            </w:pPr>
          </w:p>
          <w:p w:rsidR="005F3BF3" w:rsidRPr="00B02605" w:rsidRDefault="005F3BF3" w:rsidP="00B751FA">
            <w:pPr>
              <w:rPr>
                <w:rFonts w:cs="Arial"/>
                <w:bCs/>
              </w:rPr>
            </w:pPr>
            <w:r w:rsidRPr="00B02605">
              <w:rPr>
                <w:rFonts w:cs="Arial"/>
                <w:bCs/>
              </w:rPr>
              <w:br/>
            </w:r>
          </w:p>
          <w:p w:rsidR="005F3BF3" w:rsidRPr="00B02605" w:rsidRDefault="005F3BF3" w:rsidP="00B751FA">
            <w:pPr>
              <w:jc w:val="center"/>
              <w:rPr>
                <w:rFonts w:cs="Arial"/>
                <w:bCs/>
              </w:rPr>
            </w:pPr>
            <w:r w:rsidRPr="00B02605">
              <w:rPr>
                <w:rFonts w:cs="Arial"/>
                <w:bCs/>
              </w:rPr>
              <w:t>EUGENIO MONTIEL AMOROSO</w:t>
            </w:r>
          </w:p>
          <w:p w:rsidR="005F3BF3" w:rsidRPr="00B02605" w:rsidRDefault="005F3BF3" w:rsidP="00B751FA">
            <w:pPr>
              <w:jc w:val="center"/>
              <w:rPr>
                <w:rFonts w:cs="Arial"/>
                <w:bCs/>
              </w:rPr>
            </w:pPr>
          </w:p>
        </w:tc>
      </w:tr>
    </w:tbl>
    <w:p w:rsidR="005F3BF3" w:rsidRPr="00B02605" w:rsidRDefault="005F3BF3" w:rsidP="005F3BF3">
      <w:pPr>
        <w:pStyle w:val="Sangradetextonormal"/>
        <w:spacing w:line="360" w:lineRule="auto"/>
        <w:jc w:val="center"/>
        <w:rPr>
          <w:rFonts w:cs="Arial"/>
        </w:rPr>
      </w:pPr>
    </w:p>
    <w:p w:rsidR="005F3BF3" w:rsidRPr="005F3BF3" w:rsidRDefault="005F3BF3" w:rsidP="005F3BF3">
      <w:pPr>
        <w:spacing w:line="360" w:lineRule="auto"/>
        <w:rPr>
          <w:rFonts w:cs="Arial"/>
          <w:b/>
          <w:bCs/>
        </w:rPr>
      </w:pPr>
    </w:p>
    <w:p w:rsidR="005F3BF3" w:rsidRPr="005F3BF3" w:rsidRDefault="005F3BF3" w:rsidP="005F3BF3">
      <w:pPr>
        <w:spacing w:line="360" w:lineRule="auto"/>
        <w:jc w:val="center"/>
        <w:rPr>
          <w:rFonts w:cs="Arial"/>
          <w:b/>
          <w:bCs/>
        </w:rPr>
      </w:pPr>
    </w:p>
    <w:p w:rsidR="005F3BF3" w:rsidRPr="005F3BF3" w:rsidRDefault="005F3BF3" w:rsidP="005F3BF3">
      <w:pPr>
        <w:spacing w:line="360" w:lineRule="auto"/>
        <w:jc w:val="center"/>
        <w:rPr>
          <w:rFonts w:cs="Arial"/>
          <w:b/>
          <w:bCs/>
        </w:rPr>
      </w:pPr>
    </w:p>
    <w:p w:rsidR="005F3BF3" w:rsidRPr="005F3BF3" w:rsidRDefault="005F3BF3" w:rsidP="005F3BF3">
      <w:pPr>
        <w:spacing w:line="360" w:lineRule="auto"/>
        <w:jc w:val="center"/>
        <w:rPr>
          <w:rFonts w:cs="Arial"/>
          <w:b/>
          <w:bCs/>
        </w:rPr>
      </w:pPr>
    </w:p>
    <w:sectPr w:rsidR="005F3BF3" w:rsidRPr="005F3BF3" w:rsidSect="00D5524B">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42" w:rsidRDefault="00515442" w:rsidP="007D6689">
      <w:r>
        <w:separator/>
      </w:r>
    </w:p>
  </w:endnote>
  <w:endnote w:type="continuationSeparator" w:id="0">
    <w:p w:rsidR="00515442" w:rsidRDefault="00515442"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FA" w:rsidRDefault="00B751FA"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51FA" w:rsidRDefault="00B751FA"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FA" w:rsidRDefault="00B751FA" w:rsidP="001E52C8">
    <w:pPr>
      <w:pStyle w:val="Piedepgina"/>
      <w:jc w:val="center"/>
      <w:rPr>
        <w:rFonts w:cs="Arial"/>
        <w:sz w:val="16"/>
        <w:szCs w:val="16"/>
      </w:rPr>
    </w:pPr>
    <w:r>
      <w:rPr>
        <w:rFonts w:cs="Arial"/>
        <w:sz w:val="16"/>
        <w:szCs w:val="16"/>
      </w:rPr>
      <w:t xml:space="preserve">H. Congreso del Estado de Nuevo León LXXIV Legislatura, </w:t>
    </w:r>
  </w:p>
  <w:p w:rsidR="00B751FA" w:rsidRDefault="00B751FA" w:rsidP="001E52C8">
    <w:pPr>
      <w:pStyle w:val="Piedepgina"/>
      <w:jc w:val="center"/>
      <w:rPr>
        <w:rFonts w:cs="Arial"/>
        <w:sz w:val="16"/>
        <w:szCs w:val="16"/>
      </w:rPr>
    </w:pPr>
    <w:r>
      <w:rPr>
        <w:rFonts w:cs="Arial"/>
        <w:sz w:val="16"/>
        <w:szCs w:val="16"/>
      </w:rPr>
      <w:t>Comisiones Unidas de Justicia y Seguridad Pública, Puntos Constitucionales y Legislación</w:t>
    </w:r>
  </w:p>
  <w:p w:rsidR="00B751FA" w:rsidRDefault="00B751FA" w:rsidP="001E52C8">
    <w:pPr>
      <w:pStyle w:val="Piedepgina"/>
      <w:jc w:val="center"/>
      <w:rPr>
        <w:rFonts w:cs="Arial"/>
        <w:b/>
        <w:sz w:val="16"/>
        <w:szCs w:val="16"/>
      </w:rPr>
    </w:pPr>
    <w:r>
      <w:rPr>
        <w:rFonts w:cs="Arial"/>
        <w:b/>
        <w:sz w:val="16"/>
        <w:szCs w:val="16"/>
      </w:rPr>
      <w:t>2a. Vuelta Constitucional</w:t>
    </w:r>
  </w:p>
  <w:p w:rsidR="00B751FA" w:rsidRPr="00022507" w:rsidRDefault="00B751FA" w:rsidP="001E52C8">
    <w:pPr>
      <w:pStyle w:val="Piedepgina"/>
      <w:jc w:val="center"/>
      <w:rPr>
        <w:rFonts w:cs="Arial"/>
        <w:b/>
        <w:sz w:val="16"/>
        <w:szCs w:val="16"/>
      </w:rPr>
    </w:pPr>
    <w:r w:rsidRPr="00022507">
      <w:rPr>
        <w:rFonts w:cs="Arial"/>
        <w:b/>
        <w:sz w:val="16"/>
        <w:szCs w:val="16"/>
      </w:rPr>
      <w:t>Expediente</w:t>
    </w:r>
    <w:r>
      <w:rPr>
        <w:rFonts w:cs="Arial"/>
        <w:b/>
        <w:sz w:val="16"/>
        <w:szCs w:val="16"/>
      </w:rPr>
      <w:t>s</w:t>
    </w:r>
    <w:r w:rsidRPr="00022507">
      <w:rPr>
        <w:rFonts w:cs="Arial"/>
        <w:b/>
        <w:sz w:val="16"/>
        <w:szCs w:val="16"/>
      </w:rPr>
      <w:t xml:space="preserve"> </w:t>
    </w:r>
    <w:r>
      <w:rPr>
        <w:rFonts w:cs="Arial"/>
        <w:b/>
        <w:sz w:val="16"/>
        <w:szCs w:val="16"/>
      </w:rPr>
      <w:t xml:space="preserve">9976/LXXIV-10049/LXXIV-11121/LXXIV </w:t>
    </w:r>
    <w:r w:rsidRPr="00022507">
      <w:rPr>
        <w:rFonts w:cs="Arial"/>
        <w:b/>
        <w:sz w:val="16"/>
        <w:szCs w:val="16"/>
      </w:rPr>
      <w:t xml:space="preserve"> </w:t>
    </w:r>
  </w:p>
  <w:p w:rsidR="00B751FA" w:rsidRDefault="00B751FA">
    <w:pPr>
      <w:pStyle w:val="Piedepgina"/>
      <w:jc w:val="right"/>
    </w:pPr>
    <w:r w:rsidRPr="001016A3">
      <w:rPr>
        <w:sz w:val="16"/>
      </w:rPr>
      <w:fldChar w:fldCharType="begin"/>
    </w:r>
    <w:r w:rsidRPr="001016A3">
      <w:rPr>
        <w:sz w:val="16"/>
      </w:rPr>
      <w:instrText>PAGE</w:instrText>
    </w:r>
    <w:r w:rsidRPr="001016A3">
      <w:rPr>
        <w:sz w:val="16"/>
      </w:rPr>
      <w:fldChar w:fldCharType="separate"/>
    </w:r>
    <w:r w:rsidR="00D5524B">
      <w:rPr>
        <w:noProof/>
        <w:sz w:val="16"/>
      </w:rPr>
      <w:t>49</w:t>
    </w:r>
    <w:r w:rsidRPr="001016A3">
      <w:rPr>
        <w:sz w:val="16"/>
      </w:rPr>
      <w:fldChar w:fldCharType="end"/>
    </w:r>
    <w:r w:rsidRPr="001016A3">
      <w:rPr>
        <w:sz w:val="16"/>
      </w:rPr>
      <w:t xml:space="preserve"> </w:t>
    </w:r>
    <w:r>
      <w:rPr>
        <w:sz w:val="16"/>
      </w:rPr>
      <w:t xml:space="preserve"> </w:t>
    </w:r>
  </w:p>
  <w:p w:rsidR="00B751FA" w:rsidRPr="008A0777" w:rsidRDefault="00B751FA"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42" w:rsidRDefault="00515442" w:rsidP="007D6689">
      <w:r>
        <w:separator/>
      </w:r>
    </w:p>
  </w:footnote>
  <w:footnote w:type="continuationSeparator" w:id="0">
    <w:p w:rsidR="00515442" w:rsidRDefault="00515442"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2212"/>
    <w:multiLevelType w:val="hybridMultilevel"/>
    <w:tmpl w:val="7FECEBDE"/>
    <w:lvl w:ilvl="0" w:tplc="83280596">
      <w:start w:val="1"/>
      <w:numFmt w:val="lowerLetter"/>
      <w:lvlText w:val="%1)"/>
      <w:lvlJc w:val="left"/>
      <w:pPr>
        <w:tabs>
          <w:tab w:val="num" w:pos="1102"/>
        </w:tabs>
        <w:ind w:left="1102" w:hanging="394"/>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 w15:restartNumberingAfterBreak="0">
    <w:nsid w:val="34654108"/>
    <w:multiLevelType w:val="hybridMultilevel"/>
    <w:tmpl w:val="32624DDC"/>
    <w:lvl w:ilvl="0" w:tplc="B69C3564">
      <w:start w:val="1"/>
      <w:numFmt w:val="decim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1213F0"/>
    <w:multiLevelType w:val="hybridMultilevel"/>
    <w:tmpl w:val="6CFA562A"/>
    <w:lvl w:ilvl="0" w:tplc="E544EA26">
      <w:start w:val="1"/>
      <w:numFmt w:val="lowerLetter"/>
      <w:lvlText w:val="%1)"/>
      <w:lvlJc w:val="left"/>
      <w:pPr>
        <w:ind w:left="830" w:hanging="360"/>
      </w:pPr>
      <w:rPr>
        <w:rFonts w:hint="default"/>
      </w:r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3" w15:restartNumberingAfterBreak="0">
    <w:nsid w:val="395B19D2"/>
    <w:multiLevelType w:val="hybridMultilevel"/>
    <w:tmpl w:val="604A9666"/>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4"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5136505"/>
    <w:multiLevelType w:val="hybridMultilevel"/>
    <w:tmpl w:val="0FE4E31A"/>
    <w:lvl w:ilvl="0" w:tplc="066A8006">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6" w15:restartNumberingAfterBreak="0">
    <w:nsid w:val="66D37860"/>
    <w:multiLevelType w:val="hybridMultilevel"/>
    <w:tmpl w:val="8392E6BE"/>
    <w:lvl w:ilvl="0" w:tplc="4BC0875C">
      <w:start w:val="1"/>
      <w:numFmt w:val="upperRoman"/>
      <w:lvlText w:val="%1."/>
      <w:lvlJc w:val="right"/>
      <w:pPr>
        <w:tabs>
          <w:tab w:val="num" w:pos="888"/>
        </w:tabs>
        <w:ind w:left="888" w:hanging="18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A0D3746"/>
    <w:multiLevelType w:val="hybridMultilevel"/>
    <w:tmpl w:val="37A4D884"/>
    <w:lvl w:ilvl="0" w:tplc="EC32F8AA">
      <w:start w:val="1"/>
      <w:numFmt w:val="upperRoman"/>
      <w:lvlText w:val="%1."/>
      <w:lvlJc w:val="righ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9808C8"/>
    <w:multiLevelType w:val="hybridMultilevel"/>
    <w:tmpl w:val="322AE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7"/>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0734D"/>
    <w:rsid w:val="000119CB"/>
    <w:rsid w:val="00021897"/>
    <w:rsid w:val="00063786"/>
    <w:rsid w:val="00066773"/>
    <w:rsid w:val="00074FEF"/>
    <w:rsid w:val="0007519A"/>
    <w:rsid w:val="00085623"/>
    <w:rsid w:val="00093CE3"/>
    <w:rsid w:val="000C43E0"/>
    <w:rsid w:val="000C61B4"/>
    <w:rsid w:val="000D587F"/>
    <w:rsid w:val="000F448D"/>
    <w:rsid w:val="000F7E79"/>
    <w:rsid w:val="00101420"/>
    <w:rsid w:val="001110B2"/>
    <w:rsid w:val="00114D67"/>
    <w:rsid w:val="001169EA"/>
    <w:rsid w:val="00116D5B"/>
    <w:rsid w:val="00126C2F"/>
    <w:rsid w:val="001346E9"/>
    <w:rsid w:val="00134D5D"/>
    <w:rsid w:val="001427E8"/>
    <w:rsid w:val="00154522"/>
    <w:rsid w:val="00160B38"/>
    <w:rsid w:val="0017382F"/>
    <w:rsid w:val="001744C5"/>
    <w:rsid w:val="001818E1"/>
    <w:rsid w:val="00184975"/>
    <w:rsid w:val="001946EE"/>
    <w:rsid w:val="001A1644"/>
    <w:rsid w:val="001A2481"/>
    <w:rsid w:val="001B7DE1"/>
    <w:rsid w:val="001E52C8"/>
    <w:rsid w:val="001E65E6"/>
    <w:rsid w:val="001F5207"/>
    <w:rsid w:val="001F5298"/>
    <w:rsid w:val="002037A6"/>
    <w:rsid w:val="002152D6"/>
    <w:rsid w:val="002162A9"/>
    <w:rsid w:val="00222853"/>
    <w:rsid w:val="00237100"/>
    <w:rsid w:val="00243EAD"/>
    <w:rsid w:val="002645AB"/>
    <w:rsid w:val="00283AB9"/>
    <w:rsid w:val="00291174"/>
    <w:rsid w:val="00291348"/>
    <w:rsid w:val="002915A9"/>
    <w:rsid w:val="00291722"/>
    <w:rsid w:val="00291CE8"/>
    <w:rsid w:val="00297592"/>
    <w:rsid w:val="002C31A6"/>
    <w:rsid w:val="002C3DF9"/>
    <w:rsid w:val="002C669B"/>
    <w:rsid w:val="002C66BC"/>
    <w:rsid w:val="002D3E9B"/>
    <w:rsid w:val="002E4291"/>
    <w:rsid w:val="002F4E3B"/>
    <w:rsid w:val="00300B09"/>
    <w:rsid w:val="003110A9"/>
    <w:rsid w:val="00311321"/>
    <w:rsid w:val="00326A5D"/>
    <w:rsid w:val="00340A02"/>
    <w:rsid w:val="00351199"/>
    <w:rsid w:val="00356E25"/>
    <w:rsid w:val="00363044"/>
    <w:rsid w:val="003633C7"/>
    <w:rsid w:val="00367F39"/>
    <w:rsid w:val="00370443"/>
    <w:rsid w:val="00377157"/>
    <w:rsid w:val="00386CF0"/>
    <w:rsid w:val="00387633"/>
    <w:rsid w:val="00392B09"/>
    <w:rsid w:val="003A0A70"/>
    <w:rsid w:val="003A1415"/>
    <w:rsid w:val="003C2217"/>
    <w:rsid w:val="003C7DBA"/>
    <w:rsid w:val="003D4606"/>
    <w:rsid w:val="003E3B44"/>
    <w:rsid w:val="003E3D98"/>
    <w:rsid w:val="003F4B62"/>
    <w:rsid w:val="00410DE0"/>
    <w:rsid w:val="00433185"/>
    <w:rsid w:val="00435951"/>
    <w:rsid w:val="00440392"/>
    <w:rsid w:val="0045099D"/>
    <w:rsid w:val="00460FDD"/>
    <w:rsid w:val="00486F23"/>
    <w:rsid w:val="00493790"/>
    <w:rsid w:val="004A3FA9"/>
    <w:rsid w:val="004C6729"/>
    <w:rsid w:val="004E1B4F"/>
    <w:rsid w:val="004E270F"/>
    <w:rsid w:val="004F40BB"/>
    <w:rsid w:val="005002B2"/>
    <w:rsid w:val="00512B6F"/>
    <w:rsid w:val="00515442"/>
    <w:rsid w:val="00517D9C"/>
    <w:rsid w:val="0052093C"/>
    <w:rsid w:val="0052239D"/>
    <w:rsid w:val="0052373C"/>
    <w:rsid w:val="00531131"/>
    <w:rsid w:val="0053641E"/>
    <w:rsid w:val="00536651"/>
    <w:rsid w:val="005376DD"/>
    <w:rsid w:val="00541DB2"/>
    <w:rsid w:val="005440A4"/>
    <w:rsid w:val="00545AED"/>
    <w:rsid w:val="00556401"/>
    <w:rsid w:val="00587EF6"/>
    <w:rsid w:val="005B7358"/>
    <w:rsid w:val="005C3CEC"/>
    <w:rsid w:val="005C51C7"/>
    <w:rsid w:val="005D3555"/>
    <w:rsid w:val="005E3990"/>
    <w:rsid w:val="005E5D6D"/>
    <w:rsid w:val="005F3BF3"/>
    <w:rsid w:val="00614618"/>
    <w:rsid w:val="0061644E"/>
    <w:rsid w:val="00617A3F"/>
    <w:rsid w:val="0062182F"/>
    <w:rsid w:val="00622C1D"/>
    <w:rsid w:val="00626115"/>
    <w:rsid w:val="0062617B"/>
    <w:rsid w:val="006367EF"/>
    <w:rsid w:val="00645CD7"/>
    <w:rsid w:val="00646970"/>
    <w:rsid w:val="00664CDD"/>
    <w:rsid w:val="00683E91"/>
    <w:rsid w:val="0068509D"/>
    <w:rsid w:val="006A560E"/>
    <w:rsid w:val="006E50F4"/>
    <w:rsid w:val="006F53F8"/>
    <w:rsid w:val="00704C9E"/>
    <w:rsid w:val="00710F67"/>
    <w:rsid w:val="007163C8"/>
    <w:rsid w:val="0072691F"/>
    <w:rsid w:val="007274B2"/>
    <w:rsid w:val="0073655F"/>
    <w:rsid w:val="0074117D"/>
    <w:rsid w:val="00745138"/>
    <w:rsid w:val="007534B1"/>
    <w:rsid w:val="00775742"/>
    <w:rsid w:val="00775AF7"/>
    <w:rsid w:val="0078383C"/>
    <w:rsid w:val="007874AC"/>
    <w:rsid w:val="007A2321"/>
    <w:rsid w:val="007C3B15"/>
    <w:rsid w:val="007D6689"/>
    <w:rsid w:val="007E4B3A"/>
    <w:rsid w:val="007F6225"/>
    <w:rsid w:val="007F73A1"/>
    <w:rsid w:val="008075AA"/>
    <w:rsid w:val="00807B7A"/>
    <w:rsid w:val="00830032"/>
    <w:rsid w:val="0083280A"/>
    <w:rsid w:val="00835453"/>
    <w:rsid w:val="00840598"/>
    <w:rsid w:val="0085077D"/>
    <w:rsid w:val="00852644"/>
    <w:rsid w:val="0086223D"/>
    <w:rsid w:val="00885FB2"/>
    <w:rsid w:val="008A1733"/>
    <w:rsid w:val="008C3358"/>
    <w:rsid w:val="008C5690"/>
    <w:rsid w:val="008D285B"/>
    <w:rsid w:val="008D42AF"/>
    <w:rsid w:val="008D7A9C"/>
    <w:rsid w:val="00915D05"/>
    <w:rsid w:val="00920887"/>
    <w:rsid w:val="00920A56"/>
    <w:rsid w:val="00935BAA"/>
    <w:rsid w:val="009519BC"/>
    <w:rsid w:val="009538FD"/>
    <w:rsid w:val="00957574"/>
    <w:rsid w:val="00961B3B"/>
    <w:rsid w:val="009654F5"/>
    <w:rsid w:val="00966A88"/>
    <w:rsid w:val="00974E6E"/>
    <w:rsid w:val="009766E8"/>
    <w:rsid w:val="009909E7"/>
    <w:rsid w:val="009C1415"/>
    <w:rsid w:val="009C3CF8"/>
    <w:rsid w:val="009C579A"/>
    <w:rsid w:val="009C732A"/>
    <w:rsid w:val="009D6313"/>
    <w:rsid w:val="009E599E"/>
    <w:rsid w:val="009F7047"/>
    <w:rsid w:val="00A2485E"/>
    <w:rsid w:val="00A360B1"/>
    <w:rsid w:val="00A44A5A"/>
    <w:rsid w:val="00A45B45"/>
    <w:rsid w:val="00A621EB"/>
    <w:rsid w:val="00A64F17"/>
    <w:rsid w:val="00A66967"/>
    <w:rsid w:val="00A71553"/>
    <w:rsid w:val="00AB7CEF"/>
    <w:rsid w:val="00AE133F"/>
    <w:rsid w:val="00AE5FBC"/>
    <w:rsid w:val="00AE6A13"/>
    <w:rsid w:val="00B01661"/>
    <w:rsid w:val="00B14B74"/>
    <w:rsid w:val="00B23979"/>
    <w:rsid w:val="00B27F40"/>
    <w:rsid w:val="00B46994"/>
    <w:rsid w:val="00B471B0"/>
    <w:rsid w:val="00B66FBF"/>
    <w:rsid w:val="00B705F5"/>
    <w:rsid w:val="00B751FA"/>
    <w:rsid w:val="00B80589"/>
    <w:rsid w:val="00B833E9"/>
    <w:rsid w:val="00B86070"/>
    <w:rsid w:val="00B87647"/>
    <w:rsid w:val="00BB5800"/>
    <w:rsid w:val="00BE00E8"/>
    <w:rsid w:val="00BE2070"/>
    <w:rsid w:val="00C0100A"/>
    <w:rsid w:val="00C06712"/>
    <w:rsid w:val="00C32470"/>
    <w:rsid w:val="00C406FB"/>
    <w:rsid w:val="00C837F5"/>
    <w:rsid w:val="00C86E69"/>
    <w:rsid w:val="00CE43FA"/>
    <w:rsid w:val="00CE62B2"/>
    <w:rsid w:val="00CF1A87"/>
    <w:rsid w:val="00CF3018"/>
    <w:rsid w:val="00CF647D"/>
    <w:rsid w:val="00D01F3B"/>
    <w:rsid w:val="00D46BA5"/>
    <w:rsid w:val="00D5524B"/>
    <w:rsid w:val="00D64A7C"/>
    <w:rsid w:val="00D73C14"/>
    <w:rsid w:val="00D8176A"/>
    <w:rsid w:val="00DA0BC2"/>
    <w:rsid w:val="00DB71D6"/>
    <w:rsid w:val="00DB7ED5"/>
    <w:rsid w:val="00DB7F5A"/>
    <w:rsid w:val="00DD2C96"/>
    <w:rsid w:val="00DF0B51"/>
    <w:rsid w:val="00DF79FB"/>
    <w:rsid w:val="00E079A4"/>
    <w:rsid w:val="00E113CE"/>
    <w:rsid w:val="00E25C64"/>
    <w:rsid w:val="00E367BB"/>
    <w:rsid w:val="00E415F9"/>
    <w:rsid w:val="00E44C90"/>
    <w:rsid w:val="00E60591"/>
    <w:rsid w:val="00E62996"/>
    <w:rsid w:val="00E6694F"/>
    <w:rsid w:val="00E7502E"/>
    <w:rsid w:val="00E811F6"/>
    <w:rsid w:val="00EC0AC3"/>
    <w:rsid w:val="00EF5373"/>
    <w:rsid w:val="00F021D1"/>
    <w:rsid w:val="00F0297B"/>
    <w:rsid w:val="00F06468"/>
    <w:rsid w:val="00F065A6"/>
    <w:rsid w:val="00F212EF"/>
    <w:rsid w:val="00F276B0"/>
    <w:rsid w:val="00F40B84"/>
    <w:rsid w:val="00F55819"/>
    <w:rsid w:val="00F66F40"/>
    <w:rsid w:val="00F90018"/>
    <w:rsid w:val="00FA14E3"/>
    <w:rsid w:val="00FA7CE6"/>
    <w:rsid w:val="00FC6272"/>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D9FA-23D7-46E3-A822-522BA754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1E52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704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99"/>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character" w:customStyle="1" w:styleId="Ttulo2Car">
    <w:name w:val="Título 2 Car"/>
    <w:basedOn w:val="Fuentedeprrafopredeter"/>
    <w:link w:val="Ttulo2"/>
    <w:uiPriority w:val="9"/>
    <w:semiHidden/>
    <w:rsid w:val="00370443"/>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63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786"/>
    <w:rPr>
      <w:rFonts w:ascii="Segoe UI" w:eastAsia="Times New Roman" w:hAnsi="Segoe UI" w:cs="Segoe UI"/>
      <w:sz w:val="18"/>
      <w:szCs w:val="18"/>
      <w:lang w:val="es-ES" w:eastAsia="es-ES"/>
    </w:rPr>
  </w:style>
  <w:style w:type="paragraph" w:customStyle="1" w:styleId="Default">
    <w:name w:val="Default"/>
    <w:rsid w:val="00063786"/>
    <w:pPr>
      <w:autoSpaceDE w:val="0"/>
      <w:autoSpaceDN w:val="0"/>
      <w:adjustRightInd w:val="0"/>
    </w:pPr>
    <w:rPr>
      <w:rFonts w:ascii="Arial" w:hAnsi="Arial" w:cs="Arial"/>
      <w:color w:val="000000"/>
      <w:sz w:val="24"/>
      <w:szCs w:val="24"/>
      <w:lang w:val="es-MX"/>
    </w:rPr>
  </w:style>
  <w:style w:type="character" w:customStyle="1" w:styleId="Ttulo1Car">
    <w:name w:val="Título 1 Car"/>
    <w:basedOn w:val="Fuentedeprrafopredeter"/>
    <w:link w:val="Ttulo1"/>
    <w:uiPriority w:val="9"/>
    <w:rsid w:val="001E52C8"/>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8086">
      <w:bodyDiv w:val="1"/>
      <w:marLeft w:val="0"/>
      <w:marRight w:val="0"/>
      <w:marTop w:val="0"/>
      <w:marBottom w:val="0"/>
      <w:divBdr>
        <w:top w:val="none" w:sz="0" w:space="0" w:color="auto"/>
        <w:left w:val="none" w:sz="0" w:space="0" w:color="auto"/>
        <w:bottom w:val="none" w:sz="0" w:space="0" w:color="auto"/>
        <w:right w:val="none" w:sz="0" w:space="0" w:color="auto"/>
      </w:divBdr>
    </w:div>
    <w:div w:id="1406877874">
      <w:bodyDiv w:val="1"/>
      <w:marLeft w:val="0"/>
      <w:marRight w:val="0"/>
      <w:marTop w:val="0"/>
      <w:marBottom w:val="0"/>
      <w:divBdr>
        <w:top w:val="none" w:sz="0" w:space="0" w:color="auto"/>
        <w:left w:val="none" w:sz="0" w:space="0" w:color="auto"/>
        <w:bottom w:val="none" w:sz="0" w:space="0" w:color="auto"/>
        <w:right w:val="none" w:sz="0" w:space="0" w:color="auto"/>
      </w:divBdr>
      <w:divsChild>
        <w:div w:id="1848710748">
          <w:marLeft w:val="0"/>
          <w:marRight w:val="0"/>
          <w:marTop w:val="0"/>
          <w:marBottom w:val="300"/>
          <w:divBdr>
            <w:top w:val="none" w:sz="0" w:space="0" w:color="auto"/>
            <w:left w:val="none" w:sz="0" w:space="0" w:color="auto"/>
            <w:bottom w:val="none" w:sz="0" w:space="0" w:color="auto"/>
            <w:right w:val="none" w:sz="0" w:space="0" w:color="auto"/>
          </w:divBdr>
          <w:divsChild>
            <w:div w:id="993531481">
              <w:marLeft w:val="0"/>
              <w:marRight w:val="0"/>
              <w:marTop w:val="0"/>
              <w:marBottom w:val="0"/>
              <w:divBdr>
                <w:top w:val="none" w:sz="0" w:space="0" w:color="auto"/>
                <w:left w:val="none" w:sz="0" w:space="0" w:color="auto"/>
                <w:bottom w:val="none" w:sz="0" w:space="0" w:color="auto"/>
                <w:right w:val="none" w:sz="0" w:space="0" w:color="auto"/>
              </w:divBdr>
              <w:divsChild>
                <w:div w:id="471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ECA0-4E6F-40E0-B015-063DBE73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7916</Words>
  <Characters>43544</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2017-12-20T23:46:00Z</cp:lastPrinted>
  <dcterms:created xsi:type="dcterms:W3CDTF">2017-12-20T23:45:00Z</dcterms:created>
  <dcterms:modified xsi:type="dcterms:W3CDTF">2017-12-20T23:46:00Z</dcterms:modified>
</cp:coreProperties>
</file>