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D7" w:rsidRPr="00547D3D" w:rsidRDefault="008514D7" w:rsidP="00547D3D">
      <w:pPr>
        <w:spacing w:after="0" w:line="360" w:lineRule="auto"/>
        <w:rPr>
          <w:rFonts w:ascii="Arial" w:hAnsi="Arial" w:cs="Arial"/>
          <w:b/>
          <w:sz w:val="24"/>
          <w:szCs w:val="24"/>
        </w:rPr>
      </w:pPr>
      <w:r w:rsidRPr="00547D3D">
        <w:rPr>
          <w:rFonts w:ascii="Arial" w:hAnsi="Arial" w:cs="Arial"/>
          <w:b/>
          <w:sz w:val="24"/>
          <w:szCs w:val="24"/>
        </w:rPr>
        <w:t>HONORABLE ASAMBLEA:</w:t>
      </w:r>
    </w:p>
    <w:p w:rsidR="008514D7" w:rsidRPr="001D64E8" w:rsidRDefault="008514D7" w:rsidP="008514D7">
      <w:pPr>
        <w:spacing w:after="0" w:line="360" w:lineRule="auto"/>
        <w:rPr>
          <w:rFonts w:ascii="Arial" w:hAnsi="Arial" w:cs="Arial"/>
          <w:b/>
        </w:rPr>
      </w:pPr>
    </w:p>
    <w:p w:rsidR="008514D7" w:rsidRPr="00A50FEB" w:rsidRDefault="008514D7" w:rsidP="008514D7">
      <w:pPr>
        <w:spacing w:after="0" w:line="360" w:lineRule="auto"/>
        <w:ind w:firstLine="708"/>
        <w:jc w:val="both"/>
        <w:rPr>
          <w:rFonts w:ascii="Arial" w:hAnsi="Arial" w:cs="Arial"/>
        </w:rPr>
      </w:pPr>
      <w:r w:rsidRPr="001D64E8">
        <w:rPr>
          <w:rFonts w:ascii="Arial" w:hAnsi="Arial" w:cs="Arial"/>
        </w:rPr>
        <w:t xml:space="preserve">A la </w:t>
      </w:r>
      <w:r w:rsidR="000D0528">
        <w:rPr>
          <w:rFonts w:ascii="Arial" w:hAnsi="Arial" w:cs="Arial"/>
          <w:b/>
        </w:rPr>
        <w:t>Comisión Primera de Hacienda y Desarrollo Municipal</w:t>
      </w:r>
      <w:r w:rsidRPr="001D64E8">
        <w:rPr>
          <w:rFonts w:ascii="Arial" w:hAnsi="Arial" w:cs="Arial"/>
        </w:rPr>
        <w:t xml:space="preserve">, el </w:t>
      </w:r>
      <w:r w:rsidR="00547D3D">
        <w:rPr>
          <w:rFonts w:ascii="Arial" w:hAnsi="Arial" w:cs="Arial"/>
        </w:rPr>
        <w:t>22</w:t>
      </w:r>
      <w:r>
        <w:rPr>
          <w:rFonts w:ascii="Arial" w:hAnsi="Arial" w:cs="Arial"/>
        </w:rPr>
        <w:t xml:space="preserve"> d</w:t>
      </w:r>
      <w:r w:rsidRPr="00A50FEB">
        <w:rPr>
          <w:rFonts w:ascii="Arial" w:hAnsi="Arial" w:cs="Arial"/>
        </w:rPr>
        <w:t>e</w:t>
      </w:r>
      <w:r w:rsidR="00547D3D">
        <w:rPr>
          <w:rFonts w:ascii="Arial" w:hAnsi="Arial" w:cs="Arial"/>
        </w:rPr>
        <w:t xml:space="preserve"> octubre de </w:t>
      </w:r>
      <w:r w:rsidRPr="00A50FEB">
        <w:rPr>
          <w:rFonts w:ascii="Arial" w:hAnsi="Arial" w:cs="Arial"/>
        </w:rPr>
        <w:t>201</w:t>
      </w:r>
      <w:r w:rsidR="001F6015">
        <w:rPr>
          <w:rFonts w:ascii="Arial" w:hAnsi="Arial" w:cs="Arial"/>
        </w:rPr>
        <w:t>3</w:t>
      </w:r>
      <w:r w:rsidRPr="00A50FEB">
        <w:rPr>
          <w:rFonts w:ascii="Arial" w:hAnsi="Arial" w:cs="Arial"/>
        </w:rPr>
        <w:t xml:space="preserve">, le fue turnado para su estudio y dictamen, el expediente número </w:t>
      </w:r>
      <w:r w:rsidR="00A62DD9" w:rsidRPr="005030CB">
        <w:rPr>
          <w:rFonts w:ascii="Arial" w:hAnsi="Arial" w:cs="Arial"/>
          <w:b/>
        </w:rPr>
        <w:t>8</w:t>
      </w:r>
      <w:r w:rsidR="001F6015" w:rsidRPr="005030CB">
        <w:rPr>
          <w:rFonts w:ascii="Arial" w:hAnsi="Arial" w:cs="Arial"/>
          <w:b/>
        </w:rPr>
        <w:t>2</w:t>
      </w:r>
      <w:r w:rsidR="00A62DD9" w:rsidRPr="005030CB">
        <w:rPr>
          <w:rFonts w:ascii="Arial" w:hAnsi="Arial" w:cs="Arial"/>
          <w:b/>
        </w:rPr>
        <w:t>20</w:t>
      </w:r>
      <w:r w:rsidRPr="005030CB">
        <w:rPr>
          <w:rFonts w:ascii="Arial" w:hAnsi="Arial" w:cs="Arial"/>
          <w:b/>
          <w:color w:val="000000"/>
        </w:rPr>
        <w:t>/LXXIII</w:t>
      </w:r>
      <w:r w:rsidRPr="00A50FEB">
        <w:rPr>
          <w:rFonts w:ascii="Arial" w:hAnsi="Arial" w:cs="Arial"/>
        </w:rPr>
        <w:t xml:space="preserve">, que contiene el Informe de Resultados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Pr>
          <w:rFonts w:ascii="Arial" w:hAnsi="Arial" w:cs="Arial"/>
          <w:b/>
        </w:rPr>
        <w:t xml:space="preserve"> </w:t>
      </w:r>
      <w:r w:rsidR="001A0F0C">
        <w:rPr>
          <w:rFonts w:ascii="Arial" w:hAnsi="Arial" w:cs="Arial"/>
          <w:b/>
        </w:rPr>
        <w:t>Mier y Noriega</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Pr="00A50FEB">
        <w:rPr>
          <w:rFonts w:ascii="Arial" w:hAnsi="Arial" w:cs="Arial"/>
          <w:b/>
        </w:rPr>
        <w:t>Ejercicio Fiscal 201</w:t>
      </w:r>
      <w:r w:rsidR="001F6015">
        <w:rPr>
          <w:rFonts w:ascii="Arial" w:hAnsi="Arial" w:cs="Arial"/>
          <w:b/>
        </w:rPr>
        <w:t>2</w:t>
      </w:r>
      <w:r w:rsidRPr="00A50FEB">
        <w:rPr>
          <w:rFonts w:ascii="Arial" w:hAnsi="Arial" w:cs="Arial"/>
        </w:rPr>
        <w:t>.</w:t>
      </w:r>
    </w:p>
    <w:p w:rsidR="008514D7" w:rsidRPr="001D64E8" w:rsidRDefault="008514D7" w:rsidP="008514D7">
      <w:pPr>
        <w:spacing w:after="0" w:line="360" w:lineRule="auto"/>
        <w:jc w:val="both"/>
        <w:rPr>
          <w:rFonts w:ascii="Arial" w:hAnsi="Arial" w:cs="Arial"/>
          <w:b/>
        </w:rPr>
      </w:pPr>
    </w:p>
    <w:p w:rsidR="008514D7" w:rsidRPr="00547D3D" w:rsidRDefault="008514D7" w:rsidP="00A12554">
      <w:pPr>
        <w:spacing w:after="0" w:line="360" w:lineRule="auto"/>
        <w:rPr>
          <w:rFonts w:ascii="Arial" w:hAnsi="Arial" w:cs="Arial"/>
          <w:b/>
          <w:sz w:val="24"/>
          <w:szCs w:val="24"/>
        </w:rPr>
      </w:pPr>
      <w:r w:rsidRPr="00547D3D">
        <w:rPr>
          <w:rFonts w:ascii="Arial" w:hAnsi="Arial" w:cs="Arial"/>
          <w:b/>
          <w:sz w:val="24"/>
          <w:szCs w:val="24"/>
        </w:rPr>
        <w:t>ANTECEDENTES:</w:t>
      </w:r>
    </w:p>
    <w:p w:rsidR="008514D7" w:rsidRPr="001D64E8" w:rsidRDefault="008514D7" w:rsidP="008514D7">
      <w:pPr>
        <w:spacing w:after="0" w:line="360" w:lineRule="auto"/>
        <w:ind w:firstLine="708"/>
        <w:jc w:val="both"/>
        <w:rPr>
          <w:rFonts w:ascii="Arial" w:hAnsi="Arial" w:cs="Arial"/>
          <w:b/>
        </w:rPr>
      </w:pPr>
    </w:p>
    <w:p w:rsidR="008514D7" w:rsidRPr="001D64E8" w:rsidRDefault="008514D7" w:rsidP="008514D7">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8514D7" w:rsidRPr="001D64E8" w:rsidRDefault="008514D7" w:rsidP="008514D7">
      <w:pPr>
        <w:spacing w:after="0" w:line="360" w:lineRule="auto"/>
        <w:ind w:firstLine="708"/>
        <w:jc w:val="both"/>
        <w:rPr>
          <w:rFonts w:ascii="Arial" w:hAnsi="Arial" w:cs="Arial"/>
        </w:rPr>
      </w:pPr>
    </w:p>
    <w:p w:rsidR="008514D7" w:rsidRDefault="004D5EAF" w:rsidP="004D5EAF">
      <w:pPr>
        <w:spacing w:after="0" w:line="360" w:lineRule="auto"/>
        <w:ind w:firstLine="708"/>
        <w:jc w:val="both"/>
        <w:rPr>
          <w:rFonts w:ascii="Arial" w:hAnsi="Arial" w:cs="Arial"/>
        </w:rPr>
      </w:pPr>
      <w:r>
        <w:rPr>
          <w:rFonts w:ascii="Arial" w:hAnsi="Arial" w:cs="Arial"/>
        </w:rPr>
        <w:t xml:space="preserve">El Municipio de </w:t>
      </w:r>
      <w:r w:rsidR="001A0F0C">
        <w:rPr>
          <w:rFonts w:ascii="Arial" w:hAnsi="Arial" w:cs="Arial"/>
        </w:rPr>
        <w:t>Mier y Noriega</w:t>
      </w:r>
      <w:r>
        <w:rPr>
          <w:rFonts w:ascii="Arial" w:hAnsi="Arial" w:cs="Arial"/>
        </w:rPr>
        <w:t xml:space="preserve">, Nuevo León, presentó el </w:t>
      </w:r>
      <w:r w:rsidR="001F6015">
        <w:rPr>
          <w:rFonts w:ascii="Arial" w:hAnsi="Arial" w:cs="Arial"/>
        </w:rPr>
        <w:t>27</w:t>
      </w:r>
      <w:r>
        <w:rPr>
          <w:rFonts w:ascii="Arial" w:hAnsi="Arial" w:cs="Arial"/>
        </w:rPr>
        <w:t xml:space="preserve"> de marzo de 201</w:t>
      </w:r>
      <w:r w:rsidR="001F6015">
        <w:rPr>
          <w:rFonts w:ascii="Arial" w:hAnsi="Arial" w:cs="Arial"/>
        </w:rPr>
        <w:t>2</w:t>
      </w:r>
      <w:r>
        <w:rPr>
          <w:rFonts w:ascii="Arial" w:hAnsi="Arial" w:cs="Arial"/>
        </w:rPr>
        <w:t xml:space="preserve"> ante esta Soberanía, su Cuenta Pública correspondiente al Ejercicio Fiscal 201</w:t>
      </w:r>
      <w:r w:rsidR="001F6015">
        <w:rPr>
          <w:rFonts w:ascii="Arial" w:hAnsi="Arial" w:cs="Arial"/>
        </w:rPr>
        <w:t>2</w:t>
      </w:r>
      <w:r>
        <w:rPr>
          <w:rFonts w:ascii="Arial" w:hAnsi="Arial" w:cs="Arial"/>
        </w:rPr>
        <w:t>.</w:t>
      </w:r>
    </w:p>
    <w:p w:rsidR="004D5EAF" w:rsidRPr="001D64E8" w:rsidRDefault="004D5EAF" w:rsidP="008514D7">
      <w:pPr>
        <w:spacing w:after="0" w:line="360" w:lineRule="auto"/>
        <w:ind w:firstLine="708"/>
        <w:jc w:val="both"/>
        <w:rPr>
          <w:rFonts w:ascii="Arial" w:hAnsi="Arial" w:cs="Arial"/>
        </w:rPr>
      </w:pPr>
    </w:p>
    <w:p w:rsidR="008514D7" w:rsidRPr="001D64E8" w:rsidRDefault="008514D7" w:rsidP="008514D7">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sidR="004D5EAF">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 xml:space="preserve">efectuó correctamente </w:t>
      </w:r>
      <w:r w:rsidRPr="001D64E8">
        <w:rPr>
          <w:rFonts w:ascii="Arial" w:hAnsi="Arial" w:cs="Arial"/>
        </w:rPr>
        <w:lastRenderedPageBreak/>
        <w:t>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8514D7" w:rsidRPr="001D64E8" w:rsidRDefault="008514D7" w:rsidP="008514D7">
      <w:pPr>
        <w:spacing w:after="0" w:line="360" w:lineRule="auto"/>
        <w:ind w:firstLine="709"/>
        <w:jc w:val="both"/>
        <w:rPr>
          <w:rFonts w:ascii="Arial" w:hAnsi="Arial" w:cs="Arial"/>
        </w:rPr>
      </w:pPr>
    </w:p>
    <w:p w:rsidR="008514D7" w:rsidRPr="001D64E8" w:rsidRDefault="008514D7" w:rsidP="008514D7">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8514D7" w:rsidRPr="001D64E8" w:rsidRDefault="008514D7" w:rsidP="008514D7">
      <w:pPr>
        <w:spacing w:after="0" w:line="360" w:lineRule="auto"/>
        <w:ind w:firstLine="709"/>
        <w:jc w:val="both"/>
        <w:rPr>
          <w:rFonts w:ascii="Arial" w:hAnsi="Arial" w:cs="Arial"/>
        </w:rPr>
      </w:pPr>
    </w:p>
    <w:p w:rsidR="008514D7" w:rsidRPr="001D64E8" w:rsidRDefault="008514D7" w:rsidP="008514D7">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5030CB">
        <w:rPr>
          <w:rFonts w:ascii="Arial" w:hAnsi="Arial" w:cs="Arial"/>
        </w:rPr>
        <w:t>2</w:t>
      </w:r>
      <w:r w:rsidRPr="001D64E8">
        <w:rPr>
          <w:rFonts w:ascii="Arial" w:hAnsi="Arial" w:cs="Arial"/>
        </w:rPr>
        <w:t xml:space="preserve"> del </w:t>
      </w:r>
      <w:r>
        <w:rPr>
          <w:rFonts w:ascii="Arial" w:hAnsi="Arial" w:cs="Arial"/>
          <w:color w:val="000000"/>
        </w:rPr>
        <w:t xml:space="preserve">Municipio de </w:t>
      </w:r>
      <w:r w:rsidR="001A0F0C" w:rsidRPr="005030CB">
        <w:rPr>
          <w:rFonts w:ascii="Arial" w:hAnsi="Arial" w:cs="Arial"/>
          <w:b/>
          <w:color w:val="000000"/>
        </w:rPr>
        <w:t>Mier y Noriega</w:t>
      </w:r>
      <w:r>
        <w:rPr>
          <w:rFonts w:ascii="Arial" w:hAnsi="Arial" w:cs="Arial"/>
          <w:color w:val="000000"/>
        </w:rPr>
        <w:t>, Nuevo León</w:t>
      </w:r>
      <w:r w:rsidRPr="001D64E8">
        <w:rPr>
          <w:rFonts w:ascii="Arial" w:hAnsi="Arial" w:cs="Arial"/>
        </w:rPr>
        <w:t xml:space="preserve">. </w:t>
      </w:r>
    </w:p>
    <w:p w:rsidR="008514D7" w:rsidRPr="001D64E8" w:rsidRDefault="008514D7" w:rsidP="008514D7">
      <w:pPr>
        <w:spacing w:after="0" w:line="360" w:lineRule="auto"/>
        <w:ind w:firstLine="709"/>
        <w:jc w:val="both"/>
        <w:rPr>
          <w:rFonts w:ascii="Arial" w:hAnsi="Arial" w:cs="Arial"/>
        </w:rPr>
      </w:pPr>
    </w:p>
    <w:p w:rsidR="008514D7" w:rsidRPr="001D64E8" w:rsidRDefault="008514D7" w:rsidP="008514D7">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8514D7" w:rsidRPr="001D64E8" w:rsidRDefault="008514D7" w:rsidP="008514D7">
      <w:pPr>
        <w:spacing w:after="0" w:line="360" w:lineRule="auto"/>
        <w:ind w:firstLine="709"/>
        <w:jc w:val="both"/>
        <w:rPr>
          <w:rFonts w:ascii="Arial" w:hAnsi="Arial" w:cs="Arial"/>
          <w:b/>
        </w:rPr>
      </w:pPr>
    </w:p>
    <w:p w:rsidR="008514D7" w:rsidRPr="001D64E8" w:rsidRDefault="008514D7" w:rsidP="008514D7">
      <w:pPr>
        <w:spacing w:after="0" w:line="360" w:lineRule="auto"/>
        <w:ind w:firstLine="709"/>
        <w:jc w:val="both"/>
        <w:rPr>
          <w:rFonts w:ascii="Arial" w:hAnsi="Arial" w:cs="Arial"/>
        </w:rPr>
      </w:pPr>
      <w:r w:rsidRPr="001D64E8">
        <w:rPr>
          <w:rFonts w:ascii="Arial" w:hAnsi="Arial" w:cs="Arial"/>
          <w:b/>
        </w:rPr>
        <w:t xml:space="preserve">SEGUNDO: </w:t>
      </w:r>
      <w:r w:rsidRPr="001D64E8">
        <w:rPr>
          <w:rFonts w:ascii="Arial" w:hAnsi="Arial" w:cs="Arial"/>
        </w:rPr>
        <w:t>En relación a la evaluación de la gestión financiera y del gasto público, se consideró el Estado de Ingresos y Egresos y sus Presupuestos por el período del 01 de enero al 31 de diciembre de 201</w:t>
      </w:r>
      <w:r w:rsidR="001F6015">
        <w:rPr>
          <w:rFonts w:ascii="Arial" w:hAnsi="Arial" w:cs="Arial"/>
        </w:rPr>
        <w:t>2</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8514D7" w:rsidRPr="001D64E8" w:rsidRDefault="008514D7" w:rsidP="008514D7">
      <w:pPr>
        <w:spacing w:after="0" w:line="360" w:lineRule="auto"/>
        <w:ind w:firstLine="709"/>
        <w:jc w:val="both"/>
        <w:rPr>
          <w:rFonts w:ascii="Arial" w:hAnsi="Arial" w:cs="Arial"/>
        </w:rPr>
      </w:pPr>
    </w:p>
    <w:p w:rsidR="008514D7" w:rsidRPr="001D64E8" w:rsidRDefault="008514D7" w:rsidP="008514D7">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8514D7" w:rsidRPr="001D64E8" w:rsidRDefault="008514D7" w:rsidP="008514D7">
      <w:pPr>
        <w:spacing w:after="0"/>
        <w:jc w:val="both"/>
        <w:rPr>
          <w:rFonts w:ascii="Arial" w:hAnsi="Arial" w:cs="Arial"/>
          <w:b/>
          <w:u w:val="single"/>
        </w:rPr>
      </w:pPr>
    </w:p>
    <w:p w:rsidR="008514D7" w:rsidRPr="001D64E8" w:rsidRDefault="008514D7" w:rsidP="008514D7">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8514D7" w:rsidRPr="001D64E8" w:rsidRDefault="008514D7" w:rsidP="008514D7">
      <w:pPr>
        <w:spacing w:after="0" w:line="360" w:lineRule="auto"/>
        <w:ind w:firstLine="708"/>
        <w:jc w:val="both"/>
        <w:rPr>
          <w:rFonts w:ascii="Arial" w:hAnsi="Arial" w:cs="Arial"/>
        </w:rPr>
      </w:pPr>
    </w:p>
    <w:p w:rsidR="008514D7" w:rsidRPr="00743413" w:rsidRDefault="008514D7" w:rsidP="008514D7">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C4495">
        <w:rPr>
          <w:rFonts w:ascii="Arial" w:hAnsi="Arial" w:cs="Arial"/>
          <w:color w:val="000000"/>
        </w:rPr>
        <w:t xml:space="preserve">Municipio de </w:t>
      </w:r>
      <w:r w:rsidR="001A0F0C">
        <w:rPr>
          <w:rFonts w:ascii="Arial" w:hAnsi="Arial" w:cs="Arial"/>
          <w:color w:val="000000"/>
        </w:rPr>
        <w:t>Mier y Noriega</w:t>
      </w:r>
      <w:r>
        <w:rPr>
          <w:rFonts w:ascii="Arial" w:hAnsi="Arial" w:cs="Arial"/>
          <w:color w:val="000000"/>
        </w:rPr>
        <w:t xml:space="preserve">, Nuevo León, </w:t>
      </w:r>
      <w:r w:rsidRPr="001D64E8">
        <w:rPr>
          <w:rFonts w:ascii="Arial" w:hAnsi="Arial" w:cs="Arial"/>
        </w:rPr>
        <w:t>como Cuenta Pública correspondiente al ejercicio de 201</w:t>
      </w:r>
      <w:r w:rsidR="001F6015">
        <w:rPr>
          <w:rFonts w:ascii="Arial" w:hAnsi="Arial" w:cs="Arial"/>
        </w:rPr>
        <w:t>2</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8514D7" w:rsidRDefault="008514D7" w:rsidP="008514D7">
      <w:pPr>
        <w:shd w:val="clear" w:color="auto" w:fill="FFFFFF"/>
        <w:spacing w:after="0" w:line="360" w:lineRule="auto"/>
        <w:ind w:firstLine="708"/>
        <w:jc w:val="both"/>
        <w:rPr>
          <w:rFonts w:ascii="Arial" w:eastAsia="Times New Roman" w:hAnsi="Arial" w:cs="Arial"/>
          <w:lang w:eastAsia="es-MX"/>
        </w:rPr>
      </w:pPr>
    </w:p>
    <w:p w:rsidR="008514D7" w:rsidRPr="001D64E8" w:rsidRDefault="008514D7" w:rsidP="008514D7">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 xml:space="preserve">Presupuesto de Egresos </w:t>
      </w:r>
      <w:r w:rsidR="006C4495">
        <w:rPr>
          <w:rFonts w:ascii="Arial" w:hAnsi="Arial" w:cs="Arial"/>
        </w:rPr>
        <w:t xml:space="preserve">del Municipio de </w:t>
      </w:r>
      <w:r w:rsidR="001A0F0C">
        <w:rPr>
          <w:rFonts w:ascii="Arial" w:hAnsi="Arial" w:cs="Arial"/>
        </w:rPr>
        <w:t>Mier y Noriega</w:t>
      </w:r>
      <w:r>
        <w:rPr>
          <w:rFonts w:ascii="Arial" w:hAnsi="Arial" w:cs="Arial"/>
        </w:rPr>
        <w:t xml:space="preserve">, Nuevo León, </w:t>
      </w:r>
      <w:r w:rsidRPr="001D64E8">
        <w:rPr>
          <w:rFonts w:ascii="Arial" w:hAnsi="Arial" w:cs="Arial"/>
        </w:rPr>
        <w:t xml:space="preserve">y demás ordenamientos aplicables en la materia. </w:t>
      </w:r>
    </w:p>
    <w:p w:rsidR="008514D7" w:rsidRDefault="008514D7" w:rsidP="008514D7">
      <w:pPr>
        <w:shd w:val="clear" w:color="auto" w:fill="FFFFFF"/>
        <w:spacing w:after="0" w:line="360" w:lineRule="auto"/>
        <w:ind w:firstLine="708"/>
        <w:jc w:val="both"/>
        <w:rPr>
          <w:rFonts w:ascii="Arial" w:eastAsia="Times New Roman" w:hAnsi="Arial" w:cs="Arial"/>
          <w:b/>
          <w:lang w:eastAsia="es-MX"/>
        </w:rPr>
      </w:pPr>
    </w:p>
    <w:p w:rsidR="008514D7" w:rsidRDefault="008514D7" w:rsidP="008514D7">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8514D7" w:rsidRPr="001D64E8" w:rsidRDefault="008514D7" w:rsidP="008514D7">
      <w:pPr>
        <w:spacing w:after="0" w:line="360" w:lineRule="auto"/>
        <w:ind w:firstLine="708"/>
        <w:jc w:val="both"/>
        <w:rPr>
          <w:rFonts w:ascii="Arial" w:hAnsi="Arial" w:cs="Arial"/>
        </w:rPr>
      </w:pPr>
    </w:p>
    <w:tbl>
      <w:tblPr>
        <w:tblW w:w="3574" w:type="pct"/>
        <w:jc w:val="center"/>
        <w:tblCellSpacing w:w="15" w:type="dxa"/>
        <w:tblCellMar>
          <w:top w:w="15" w:type="dxa"/>
          <w:left w:w="15" w:type="dxa"/>
          <w:bottom w:w="15" w:type="dxa"/>
          <w:right w:w="15" w:type="dxa"/>
        </w:tblCellMar>
        <w:tblLook w:val="04A0" w:firstRow="1" w:lastRow="0" w:firstColumn="1" w:lastColumn="0" w:noHBand="0" w:noVBand="1"/>
      </w:tblPr>
      <w:tblGrid>
        <w:gridCol w:w="4612"/>
        <w:gridCol w:w="1342"/>
      </w:tblGrid>
      <w:tr w:rsidR="001F6015" w:rsidRPr="005030CB" w:rsidTr="001F6015">
        <w:trPr>
          <w:tblCellSpacing w:w="15" w:type="dxa"/>
          <w:jc w:val="center"/>
        </w:trPr>
        <w:tc>
          <w:tcPr>
            <w:tcW w:w="3835" w:type="pct"/>
            <w:vAlign w:val="center"/>
            <w:hideMark/>
          </w:tcPr>
          <w:p w:rsidR="001F6015" w:rsidRPr="005030CB" w:rsidRDefault="001F6015" w:rsidP="00547D3D">
            <w:pPr>
              <w:spacing w:after="0" w:line="240" w:lineRule="auto"/>
              <w:rPr>
                <w:rFonts w:ascii="Arial" w:eastAsia="Times New Roman" w:hAnsi="Arial" w:cs="Arial"/>
                <w:sz w:val="20"/>
                <w:szCs w:val="20"/>
                <w:u w:val="single"/>
                <w:lang w:eastAsia="es-MX"/>
              </w:rPr>
            </w:pPr>
            <w:r w:rsidRPr="005030CB">
              <w:rPr>
                <w:rFonts w:ascii="Arial" w:eastAsia="Times New Roman" w:hAnsi="Arial" w:cs="Arial"/>
                <w:sz w:val="20"/>
                <w:szCs w:val="20"/>
                <w:u w:val="single"/>
                <w:lang w:eastAsia="es-MX"/>
              </w:rPr>
              <w:t>INGRESOS</w:t>
            </w:r>
          </w:p>
        </w:tc>
        <w:tc>
          <w:tcPr>
            <w:tcW w:w="1089" w:type="pct"/>
            <w:vAlign w:val="center"/>
            <w:hideMark/>
          </w:tcPr>
          <w:p w:rsidR="001F6015" w:rsidRPr="005030CB" w:rsidRDefault="001F6015" w:rsidP="00547D3D">
            <w:pPr>
              <w:spacing w:after="0" w:line="240" w:lineRule="auto"/>
              <w:rPr>
                <w:rFonts w:ascii="Arial" w:eastAsia="Times New Roman" w:hAnsi="Arial" w:cs="Arial"/>
                <w:sz w:val="20"/>
                <w:szCs w:val="20"/>
                <w:u w:val="single"/>
                <w:lang w:eastAsia="es-MX"/>
              </w:rPr>
            </w:pPr>
            <w:r w:rsidRPr="005030CB">
              <w:rPr>
                <w:rFonts w:ascii="Arial" w:eastAsia="Times New Roman" w:hAnsi="Arial" w:cs="Arial"/>
                <w:sz w:val="20"/>
                <w:szCs w:val="20"/>
                <w:u w:val="single"/>
                <w:lang w:eastAsia="es-MX"/>
              </w:rPr>
              <w:t>Real</w:t>
            </w:r>
          </w:p>
        </w:tc>
      </w:tr>
      <w:tr w:rsidR="001F6015" w:rsidRPr="005030CB" w:rsidTr="001F6015">
        <w:trPr>
          <w:tblCellSpacing w:w="15" w:type="dxa"/>
          <w:jc w:val="center"/>
        </w:trPr>
        <w:tc>
          <w:tcPr>
            <w:tcW w:w="3835"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 </w:t>
            </w:r>
          </w:p>
        </w:tc>
        <w:tc>
          <w:tcPr>
            <w:tcW w:w="1089"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 </w:t>
            </w:r>
          </w:p>
        </w:tc>
      </w:tr>
      <w:tr w:rsidR="001F6015" w:rsidRPr="005030CB" w:rsidTr="001F6015">
        <w:trPr>
          <w:tblCellSpacing w:w="15" w:type="dxa"/>
          <w:jc w:val="center"/>
        </w:trPr>
        <w:tc>
          <w:tcPr>
            <w:tcW w:w="3835"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Impuestos</w:t>
            </w:r>
          </w:p>
        </w:tc>
        <w:tc>
          <w:tcPr>
            <w:tcW w:w="1089"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81,836</w:t>
            </w:r>
          </w:p>
        </w:tc>
      </w:tr>
      <w:tr w:rsidR="001F6015" w:rsidRPr="005030CB" w:rsidTr="001F6015">
        <w:trPr>
          <w:tblCellSpacing w:w="15" w:type="dxa"/>
          <w:jc w:val="center"/>
        </w:trPr>
        <w:tc>
          <w:tcPr>
            <w:tcW w:w="3835"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Derechos</w:t>
            </w:r>
          </w:p>
        </w:tc>
        <w:tc>
          <w:tcPr>
            <w:tcW w:w="1089"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239,236</w:t>
            </w:r>
          </w:p>
        </w:tc>
      </w:tr>
      <w:tr w:rsidR="001F6015" w:rsidRPr="005030CB" w:rsidTr="001F6015">
        <w:trPr>
          <w:tblCellSpacing w:w="15" w:type="dxa"/>
          <w:jc w:val="center"/>
        </w:trPr>
        <w:tc>
          <w:tcPr>
            <w:tcW w:w="3835"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Productos</w:t>
            </w:r>
          </w:p>
        </w:tc>
        <w:tc>
          <w:tcPr>
            <w:tcW w:w="1089"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w:t>
            </w:r>
          </w:p>
        </w:tc>
      </w:tr>
      <w:tr w:rsidR="001F6015" w:rsidRPr="005030CB" w:rsidTr="001F6015">
        <w:trPr>
          <w:tblCellSpacing w:w="15" w:type="dxa"/>
          <w:jc w:val="center"/>
        </w:trPr>
        <w:tc>
          <w:tcPr>
            <w:tcW w:w="3835"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Aprovechamientos</w:t>
            </w:r>
          </w:p>
        </w:tc>
        <w:tc>
          <w:tcPr>
            <w:tcW w:w="1089"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60,300</w:t>
            </w:r>
          </w:p>
        </w:tc>
      </w:tr>
      <w:tr w:rsidR="001F6015" w:rsidRPr="005030CB" w:rsidTr="001F6015">
        <w:trPr>
          <w:tblCellSpacing w:w="15" w:type="dxa"/>
          <w:jc w:val="center"/>
        </w:trPr>
        <w:tc>
          <w:tcPr>
            <w:tcW w:w="3835"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Participaciones</w:t>
            </w:r>
          </w:p>
        </w:tc>
        <w:tc>
          <w:tcPr>
            <w:tcW w:w="1089"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24,450,498</w:t>
            </w:r>
          </w:p>
        </w:tc>
      </w:tr>
      <w:tr w:rsidR="001F6015" w:rsidRPr="005030CB" w:rsidTr="001F6015">
        <w:trPr>
          <w:tblCellSpacing w:w="15" w:type="dxa"/>
          <w:jc w:val="center"/>
        </w:trPr>
        <w:tc>
          <w:tcPr>
            <w:tcW w:w="3835"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Fondo de Infraestructura Social Municipal</w:t>
            </w:r>
          </w:p>
        </w:tc>
        <w:tc>
          <w:tcPr>
            <w:tcW w:w="1089"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7,012,903</w:t>
            </w:r>
          </w:p>
        </w:tc>
      </w:tr>
      <w:tr w:rsidR="001F6015" w:rsidRPr="005030CB" w:rsidTr="001F6015">
        <w:trPr>
          <w:tblCellSpacing w:w="15" w:type="dxa"/>
          <w:jc w:val="center"/>
        </w:trPr>
        <w:tc>
          <w:tcPr>
            <w:tcW w:w="3835"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Fondo de Fortalecimiento Municipal</w:t>
            </w:r>
          </w:p>
        </w:tc>
        <w:tc>
          <w:tcPr>
            <w:tcW w:w="1089"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3,204,624</w:t>
            </w:r>
          </w:p>
        </w:tc>
      </w:tr>
      <w:tr w:rsidR="001F6015" w:rsidRPr="005030CB" w:rsidTr="001F6015">
        <w:trPr>
          <w:tblCellSpacing w:w="15" w:type="dxa"/>
          <w:jc w:val="center"/>
        </w:trPr>
        <w:tc>
          <w:tcPr>
            <w:tcW w:w="3835"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Fondos Descentralizados</w:t>
            </w:r>
          </w:p>
        </w:tc>
        <w:tc>
          <w:tcPr>
            <w:tcW w:w="1089"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294,036</w:t>
            </w:r>
          </w:p>
        </w:tc>
      </w:tr>
      <w:tr w:rsidR="001F6015" w:rsidRPr="005030CB" w:rsidTr="001F6015">
        <w:trPr>
          <w:tblCellSpacing w:w="15" w:type="dxa"/>
          <w:jc w:val="center"/>
        </w:trPr>
        <w:tc>
          <w:tcPr>
            <w:tcW w:w="3835"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Otras Aportaciones</w:t>
            </w:r>
          </w:p>
        </w:tc>
        <w:tc>
          <w:tcPr>
            <w:tcW w:w="1089"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5,306,554</w:t>
            </w:r>
          </w:p>
        </w:tc>
      </w:tr>
      <w:tr w:rsidR="001F6015" w:rsidRPr="005030CB" w:rsidTr="001F6015">
        <w:trPr>
          <w:tblCellSpacing w:w="15" w:type="dxa"/>
          <w:jc w:val="center"/>
        </w:trPr>
        <w:tc>
          <w:tcPr>
            <w:tcW w:w="3835"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Otros</w:t>
            </w:r>
          </w:p>
        </w:tc>
        <w:tc>
          <w:tcPr>
            <w:tcW w:w="1089"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2,418,322</w:t>
            </w:r>
          </w:p>
        </w:tc>
      </w:tr>
      <w:tr w:rsidR="001F6015" w:rsidRPr="005030CB" w:rsidTr="001F6015">
        <w:trPr>
          <w:tblCellSpacing w:w="15" w:type="dxa"/>
          <w:jc w:val="center"/>
        </w:trPr>
        <w:tc>
          <w:tcPr>
            <w:tcW w:w="3835"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Total</w:t>
            </w:r>
          </w:p>
        </w:tc>
        <w:tc>
          <w:tcPr>
            <w:tcW w:w="1089"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43,068,309</w:t>
            </w:r>
          </w:p>
        </w:tc>
      </w:tr>
    </w:tbl>
    <w:p w:rsidR="008514D7" w:rsidRDefault="008514D7" w:rsidP="008514D7">
      <w:pPr>
        <w:spacing w:after="0" w:line="240" w:lineRule="auto"/>
        <w:rPr>
          <w:rFonts w:ascii="Arial" w:eastAsia="Times New Roman" w:hAnsi="Arial" w:cs="Arial"/>
          <w:lang w:eastAsia="es-MX"/>
        </w:rPr>
      </w:pPr>
    </w:p>
    <w:p w:rsidR="001F6015" w:rsidRDefault="001F6015" w:rsidP="008514D7">
      <w:pPr>
        <w:spacing w:after="0" w:line="240" w:lineRule="auto"/>
        <w:rPr>
          <w:rFonts w:ascii="Arial" w:eastAsia="Times New Roman" w:hAnsi="Arial" w:cs="Arial"/>
          <w:lang w:eastAsia="es-MX"/>
        </w:rPr>
      </w:pPr>
    </w:p>
    <w:tbl>
      <w:tblPr>
        <w:tblW w:w="3574" w:type="pct"/>
        <w:jc w:val="center"/>
        <w:tblCellSpacing w:w="15" w:type="dxa"/>
        <w:tblCellMar>
          <w:top w:w="15" w:type="dxa"/>
          <w:left w:w="15" w:type="dxa"/>
          <w:bottom w:w="15" w:type="dxa"/>
          <w:right w:w="15" w:type="dxa"/>
        </w:tblCellMar>
        <w:tblLook w:val="04A0" w:firstRow="1" w:lastRow="0" w:firstColumn="1" w:lastColumn="0" w:noHBand="0" w:noVBand="1"/>
      </w:tblPr>
      <w:tblGrid>
        <w:gridCol w:w="4751"/>
        <w:gridCol w:w="1203"/>
      </w:tblGrid>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u w:val="single"/>
                <w:lang w:eastAsia="es-MX"/>
              </w:rPr>
            </w:pPr>
            <w:r w:rsidRPr="005030CB">
              <w:rPr>
                <w:rFonts w:ascii="Arial" w:eastAsia="Times New Roman" w:hAnsi="Arial" w:cs="Arial"/>
                <w:sz w:val="20"/>
                <w:szCs w:val="20"/>
                <w:u w:val="single"/>
                <w:lang w:eastAsia="es-MX"/>
              </w:rPr>
              <w:t>EGRESOS</w:t>
            </w:r>
          </w:p>
        </w:tc>
        <w:tc>
          <w:tcPr>
            <w:tcW w:w="972" w:type="pct"/>
            <w:vAlign w:val="center"/>
            <w:hideMark/>
          </w:tcPr>
          <w:p w:rsidR="001F6015" w:rsidRPr="005030CB" w:rsidRDefault="001F6015" w:rsidP="00547D3D">
            <w:pPr>
              <w:spacing w:after="0" w:line="240" w:lineRule="auto"/>
              <w:rPr>
                <w:rFonts w:ascii="Arial" w:eastAsia="Times New Roman" w:hAnsi="Arial" w:cs="Arial"/>
                <w:sz w:val="20"/>
                <w:szCs w:val="20"/>
                <w:u w:val="single"/>
                <w:lang w:eastAsia="es-MX"/>
              </w:rPr>
            </w:pPr>
            <w:r w:rsidRPr="005030CB">
              <w:rPr>
                <w:rFonts w:ascii="Arial" w:eastAsia="Times New Roman" w:hAnsi="Arial" w:cs="Arial"/>
                <w:sz w:val="20"/>
                <w:szCs w:val="20"/>
                <w:u w:val="single"/>
                <w:lang w:eastAsia="es-MX"/>
              </w:rPr>
              <w:t>Real</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 </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 </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Administración Pública</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12,360,611</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Servicios Comunitarios</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1,866,328</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Desarrollo Social</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4,698,117</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lastRenderedPageBreak/>
              <w:t>Seguridad Pública y Tránsito</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Mantenimiento y Conservación de Activos</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3,914,030</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Adquisiciones</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76,693</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Desarrollo Urbano y Ecología</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1,389,504</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Fondo de Infraestructura Social Municipal</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5,058,256</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Fondo de Fortalecimiento Municipal</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2,154,492</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Obligaciones Financieras</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2,317,605</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Otros [Aplicación de otras aportaciones]</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2,853,146</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 </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 </w:t>
            </w:r>
          </w:p>
        </w:tc>
      </w:tr>
      <w:tr w:rsidR="001F6015" w:rsidRPr="005030CB" w:rsidTr="001F6015">
        <w:trPr>
          <w:tblCellSpacing w:w="15" w:type="dxa"/>
          <w:jc w:val="center"/>
        </w:trPr>
        <w:tc>
          <w:tcPr>
            <w:tcW w:w="3953" w:type="pct"/>
            <w:vAlign w:val="center"/>
            <w:hideMark/>
          </w:tcPr>
          <w:p w:rsidR="001F6015" w:rsidRPr="005030CB" w:rsidRDefault="001F6015" w:rsidP="00547D3D">
            <w:pPr>
              <w:spacing w:after="0" w:line="240" w:lineRule="auto"/>
              <w:rPr>
                <w:rFonts w:ascii="Arial" w:eastAsia="Times New Roman" w:hAnsi="Arial" w:cs="Arial"/>
                <w:sz w:val="20"/>
                <w:szCs w:val="20"/>
                <w:lang w:eastAsia="es-MX"/>
              </w:rPr>
            </w:pPr>
            <w:r w:rsidRPr="005030CB">
              <w:rPr>
                <w:rFonts w:ascii="Arial" w:eastAsia="Times New Roman" w:hAnsi="Arial" w:cs="Arial"/>
                <w:sz w:val="20"/>
                <w:szCs w:val="20"/>
                <w:lang w:eastAsia="es-MX"/>
              </w:rPr>
              <w:t>Total</w:t>
            </w:r>
          </w:p>
        </w:tc>
        <w:tc>
          <w:tcPr>
            <w:tcW w:w="972" w:type="pct"/>
            <w:vAlign w:val="center"/>
            <w:hideMark/>
          </w:tcPr>
          <w:p w:rsidR="001F6015" w:rsidRPr="005030CB" w:rsidRDefault="001F6015" w:rsidP="00547D3D">
            <w:pPr>
              <w:spacing w:after="0" w:line="240" w:lineRule="auto"/>
              <w:jc w:val="right"/>
              <w:rPr>
                <w:rFonts w:ascii="Arial" w:eastAsia="Times New Roman" w:hAnsi="Arial" w:cs="Arial"/>
                <w:sz w:val="20"/>
                <w:szCs w:val="20"/>
                <w:lang w:eastAsia="es-MX"/>
              </w:rPr>
            </w:pPr>
            <w:r w:rsidRPr="005030CB">
              <w:rPr>
                <w:rFonts w:ascii="Arial" w:eastAsia="Times New Roman" w:hAnsi="Arial" w:cs="Arial"/>
                <w:sz w:val="20"/>
                <w:szCs w:val="20"/>
                <w:lang w:eastAsia="es-MX"/>
              </w:rPr>
              <w:t>36,688,782</w:t>
            </w:r>
          </w:p>
        </w:tc>
      </w:tr>
    </w:tbl>
    <w:p w:rsidR="001F6015" w:rsidRDefault="001F6015" w:rsidP="008514D7">
      <w:pPr>
        <w:spacing w:after="0" w:line="240" w:lineRule="auto"/>
        <w:rPr>
          <w:rFonts w:ascii="Arial" w:eastAsia="Times New Roman" w:hAnsi="Arial" w:cs="Arial"/>
          <w:lang w:eastAsia="es-MX"/>
        </w:rPr>
      </w:pPr>
    </w:p>
    <w:p w:rsidR="001F6015" w:rsidRDefault="001F6015" w:rsidP="008514D7">
      <w:pPr>
        <w:spacing w:after="0" w:line="240" w:lineRule="auto"/>
        <w:rPr>
          <w:rFonts w:ascii="Arial" w:eastAsia="Times New Roman" w:hAnsi="Arial" w:cs="Arial"/>
          <w:lang w:eastAsia="es-MX"/>
        </w:rPr>
      </w:pPr>
    </w:p>
    <w:p w:rsidR="008514D7" w:rsidRDefault="008514D7" w:rsidP="008514D7">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w:t>
      </w:r>
      <w:r w:rsidR="003F0CE8">
        <w:rPr>
          <w:rFonts w:ascii="Arial" w:hAnsi="Arial" w:cs="Arial"/>
        </w:rPr>
        <w:t xml:space="preserve"> del I</w:t>
      </w:r>
      <w:r w:rsidRPr="00743413">
        <w:rPr>
          <w:rFonts w:ascii="Arial" w:hAnsi="Arial" w:cs="Arial"/>
        </w:rPr>
        <w:t>nforme de Resultados, se señalan diversas observaciones derivadas de la revisión practicada, las aclaraciones a las mismas por los funcionarios responsables y el análisis correspondiente, respecto al rubro del estado Financiero, dentro de las cuales se destacan</w:t>
      </w:r>
      <w:r>
        <w:rPr>
          <w:rFonts w:ascii="Arial" w:hAnsi="Arial" w:cs="Arial"/>
        </w:rPr>
        <w:t xml:space="preserve"> las siguientes:</w:t>
      </w:r>
    </w:p>
    <w:p w:rsidR="00D41F81" w:rsidRDefault="00D41F81" w:rsidP="00FC1095">
      <w:pPr>
        <w:autoSpaceDE w:val="0"/>
        <w:autoSpaceDN w:val="0"/>
        <w:adjustRightInd w:val="0"/>
        <w:spacing w:after="0" w:line="360" w:lineRule="auto"/>
        <w:jc w:val="both"/>
        <w:rPr>
          <w:rFonts w:ascii="Arial" w:hAnsi="Arial" w:cs="Arial"/>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INGRESOS</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GENERAL</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1. Se detectaron ingresos de diversas cuentas por un monto de $445,273 correspondientes a</w:t>
      </w:r>
      <w:r>
        <w:rPr>
          <w:rFonts w:ascii="Arial" w:hAnsi="Arial" w:cs="Arial"/>
          <w:color w:val="000000"/>
        </w:rPr>
        <w:t xml:space="preserve"> </w:t>
      </w:r>
      <w:r w:rsidRPr="00273705">
        <w:rPr>
          <w:rFonts w:ascii="Arial" w:hAnsi="Arial" w:cs="Arial"/>
          <w:color w:val="000000"/>
        </w:rPr>
        <w:t>los meses de enero a octubre de 2012, no localizando fichas de depósitos de la Institución</w:t>
      </w:r>
      <w:r>
        <w:rPr>
          <w:rFonts w:ascii="Arial" w:hAnsi="Arial" w:cs="Arial"/>
          <w:color w:val="000000"/>
        </w:rPr>
        <w:t xml:space="preserve"> </w:t>
      </w:r>
      <w:r w:rsidRPr="00273705">
        <w:rPr>
          <w:rFonts w:ascii="Arial" w:hAnsi="Arial" w:cs="Arial"/>
          <w:color w:val="000000"/>
        </w:rPr>
        <w:t>bancaria que amparen los ingresos registrados, incumpliendo con lo establecido en el</w:t>
      </w:r>
      <w:r>
        <w:rPr>
          <w:rFonts w:ascii="Arial" w:hAnsi="Arial" w:cs="Arial"/>
          <w:color w:val="000000"/>
        </w:rPr>
        <w:t xml:space="preserve"> </w:t>
      </w:r>
      <w:r w:rsidRPr="00273705">
        <w:rPr>
          <w:rFonts w:ascii="Arial" w:hAnsi="Arial" w:cs="Arial"/>
          <w:color w:val="000000"/>
        </w:rPr>
        <w:t>artículo 15 de la Ley de Fiscalización Superior del Estado de Nuevo León, de acuerdo a</w:t>
      </w:r>
      <w:r>
        <w:rPr>
          <w:rFonts w:ascii="Arial" w:hAnsi="Arial" w:cs="Arial"/>
          <w:color w:val="000000"/>
        </w:rPr>
        <w:t xml:space="preserve"> </w:t>
      </w:r>
      <w:r w:rsidRPr="00273705">
        <w:rPr>
          <w:rFonts w:ascii="Arial" w:hAnsi="Arial" w:cs="Arial"/>
          <w:color w:val="000000"/>
        </w:rPr>
        <w:t>lo siguiente:</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742" w:type="pct"/>
        <w:jc w:val="center"/>
        <w:tblCellSpacing w:w="15" w:type="dxa"/>
        <w:tblCellMar>
          <w:top w:w="15" w:type="dxa"/>
          <w:left w:w="15" w:type="dxa"/>
          <w:bottom w:w="15" w:type="dxa"/>
          <w:right w:w="15" w:type="dxa"/>
        </w:tblCellMar>
        <w:tblLook w:val="04A0" w:firstRow="1" w:lastRow="0" w:firstColumn="1" w:lastColumn="0" w:noHBand="0" w:noVBand="1"/>
      </w:tblPr>
      <w:tblGrid>
        <w:gridCol w:w="815"/>
        <w:gridCol w:w="5862"/>
        <w:gridCol w:w="212"/>
        <w:gridCol w:w="1010"/>
      </w:tblGrid>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u w:val="single"/>
              </w:rPr>
            </w:pPr>
            <w:r w:rsidRPr="00273705">
              <w:rPr>
                <w:rFonts w:ascii="Arial" w:hAnsi="Arial" w:cs="Arial"/>
                <w:color w:val="000000"/>
                <w:sz w:val="20"/>
                <w:szCs w:val="20"/>
                <w:u w:val="single"/>
              </w:rPr>
              <w:t>No. de cuenta</w:t>
            </w: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u w:val="single"/>
              </w:rPr>
            </w:pPr>
            <w:r w:rsidRPr="00273705">
              <w:rPr>
                <w:rFonts w:ascii="Arial" w:hAnsi="Arial" w:cs="Arial"/>
                <w:color w:val="000000"/>
                <w:sz w:val="20"/>
                <w:szCs w:val="20"/>
                <w:u w:val="single"/>
              </w:rPr>
              <w:t>Tipos de ingresos</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u w:val="single"/>
              </w:rPr>
            </w:pPr>
            <w:r w:rsidRPr="00273705">
              <w:rPr>
                <w:rFonts w:ascii="Arial" w:hAnsi="Arial" w:cs="Arial"/>
                <w:color w:val="000000"/>
                <w:sz w:val="20"/>
                <w:szCs w:val="20"/>
                <w:u w:val="single"/>
              </w:rPr>
              <w:t>Importe</w:t>
            </w:r>
          </w:p>
        </w:tc>
      </w:tr>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w:t>
            </w: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IMPUESTOS</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w:t>
            </w:r>
          </w:p>
        </w:tc>
      </w:tr>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center"/>
              <w:rPr>
                <w:rFonts w:ascii="Arial" w:hAnsi="Arial" w:cs="Arial"/>
                <w:color w:val="000000"/>
                <w:sz w:val="20"/>
                <w:szCs w:val="20"/>
              </w:rPr>
            </w:pPr>
            <w:r w:rsidRPr="00273705">
              <w:rPr>
                <w:rFonts w:ascii="Arial" w:hAnsi="Arial" w:cs="Arial"/>
                <w:color w:val="000000"/>
                <w:sz w:val="20"/>
                <w:szCs w:val="20"/>
              </w:rPr>
              <w:t>40102</w:t>
            </w: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Predial</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w:t>
            </w:r>
          </w:p>
        </w:tc>
        <w:tc>
          <w:tcPr>
            <w:tcW w:w="0" w:type="auto"/>
            <w:vAlign w:val="center"/>
            <w:hideMark/>
          </w:tcPr>
          <w:p w:rsidR="00A9366C" w:rsidRPr="00273705" w:rsidRDefault="00A9366C" w:rsidP="00A62DD9">
            <w:pPr>
              <w:autoSpaceDE w:val="0"/>
              <w:autoSpaceDN w:val="0"/>
              <w:adjustRightInd w:val="0"/>
              <w:spacing w:after="0" w:line="240" w:lineRule="auto"/>
              <w:jc w:val="right"/>
              <w:rPr>
                <w:rFonts w:ascii="Arial" w:hAnsi="Arial" w:cs="Arial"/>
                <w:color w:val="000000"/>
                <w:sz w:val="20"/>
                <w:szCs w:val="20"/>
              </w:rPr>
            </w:pPr>
            <w:r w:rsidRPr="00273705">
              <w:rPr>
                <w:rFonts w:ascii="Arial" w:hAnsi="Arial" w:cs="Arial"/>
                <w:color w:val="000000"/>
                <w:sz w:val="20"/>
                <w:szCs w:val="20"/>
              </w:rPr>
              <w:t>72,276</w:t>
            </w:r>
          </w:p>
        </w:tc>
      </w:tr>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center"/>
              <w:rPr>
                <w:rFonts w:ascii="Arial" w:hAnsi="Arial" w:cs="Arial"/>
                <w:color w:val="000000"/>
                <w:sz w:val="20"/>
                <w:szCs w:val="20"/>
              </w:rPr>
            </w:pPr>
            <w:r w:rsidRPr="00273705">
              <w:rPr>
                <w:rFonts w:ascii="Arial" w:hAnsi="Arial" w:cs="Arial"/>
                <w:color w:val="000000"/>
                <w:sz w:val="20"/>
                <w:szCs w:val="20"/>
              </w:rPr>
              <w:t>40103</w:t>
            </w: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Adquisición de inmuebles</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w:t>
            </w:r>
          </w:p>
        </w:tc>
        <w:tc>
          <w:tcPr>
            <w:tcW w:w="0" w:type="auto"/>
            <w:vAlign w:val="center"/>
            <w:hideMark/>
          </w:tcPr>
          <w:p w:rsidR="00A9366C" w:rsidRPr="00273705" w:rsidRDefault="00A9366C" w:rsidP="00A62DD9">
            <w:pPr>
              <w:autoSpaceDE w:val="0"/>
              <w:autoSpaceDN w:val="0"/>
              <w:adjustRightInd w:val="0"/>
              <w:spacing w:after="0" w:line="240" w:lineRule="auto"/>
              <w:jc w:val="right"/>
              <w:rPr>
                <w:rFonts w:ascii="Arial" w:hAnsi="Arial" w:cs="Arial"/>
                <w:color w:val="000000"/>
                <w:sz w:val="20"/>
                <w:szCs w:val="20"/>
              </w:rPr>
            </w:pPr>
            <w:r w:rsidRPr="00273705">
              <w:rPr>
                <w:rFonts w:ascii="Arial" w:hAnsi="Arial" w:cs="Arial"/>
                <w:color w:val="000000"/>
                <w:sz w:val="20"/>
                <w:szCs w:val="20"/>
              </w:rPr>
              <w:t>1,526</w:t>
            </w:r>
          </w:p>
        </w:tc>
      </w:tr>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center"/>
              <w:rPr>
                <w:rFonts w:ascii="Arial" w:hAnsi="Arial" w:cs="Arial"/>
                <w:color w:val="000000"/>
                <w:sz w:val="20"/>
                <w:szCs w:val="20"/>
              </w:rPr>
            </w:pPr>
            <w:r w:rsidRPr="00273705">
              <w:rPr>
                <w:rFonts w:ascii="Arial" w:hAnsi="Arial" w:cs="Arial"/>
                <w:color w:val="000000"/>
                <w:sz w:val="20"/>
                <w:szCs w:val="20"/>
              </w:rPr>
              <w:t>40108</w:t>
            </w: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Recargos y accesorios</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w:t>
            </w:r>
          </w:p>
        </w:tc>
        <w:tc>
          <w:tcPr>
            <w:tcW w:w="0" w:type="auto"/>
            <w:vAlign w:val="center"/>
            <w:hideMark/>
          </w:tcPr>
          <w:p w:rsidR="00A9366C" w:rsidRPr="00273705" w:rsidRDefault="00A9366C" w:rsidP="00A62DD9">
            <w:pPr>
              <w:autoSpaceDE w:val="0"/>
              <w:autoSpaceDN w:val="0"/>
              <w:adjustRightInd w:val="0"/>
              <w:spacing w:after="0" w:line="240" w:lineRule="auto"/>
              <w:jc w:val="right"/>
              <w:rPr>
                <w:rFonts w:ascii="Arial" w:hAnsi="Arial" w:cs="Arial"/>
                <w:color w:val="000000"/>
                <w:sz w:val="20"/>
                <w:szCs w:val="20"/>
              </w:rPr>
            </w:pPr>
            <w:r w:rsidRPr="00273705">
              <w:rPr>
                <w:rFonts w:ascii="Arial" w:hAnsi="Arial" w:cs="Arial"/>
                <w:color w:val="000000"/>
                <w:sz w:val="20"/>
                <w:szCs w:val="20"/>
              </w:rPr>
              <w:t>7,846</w:t>
            </w:r>
          </w:p>
        </w:tc>
      </w:tr>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center"/>
              <w:rPr>
                <w:rFonts w:ascii="Arial" w:hAnsi="Arial" w:cs="Arial"/>
                <w:color w:val="000000"/>
                <w:sz w:val="20"/>
                <w:szCs w:val="20"/>
              </w:rPr>
            </w:pP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APROVECHAMIENTOS</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w:t>
            </w:r>
          </w:p>
        </w:tc>
        <w:tc>
          <w:tcPr>
            <w:tcW w:w="0" w:type="auto"/>
            <w:vAlign w:val="center"/>
            <w:hideMark/>
          </w:tcPr>
          <w:p w:rsidR="00A9366C" w:rsidRPr="00273705" w:rsidRDefault="00A9366C" w:rsidP="00A62DD9">
            <w:pPr>
              <w:autoSpaceDE w:val="0"/>
              <w:autoSpaceDN w:val="0"/>
              <w:adjustRightInd w:val="0"/>
              <w:spacing w:after="0" w:line="240" w:lineRule="auto"/>
              <w:jc w:val="right"/>
              <w:rPr>
                <w:rFonts w:ascii="Arial" w:hAnsi="Arial" w:cs="Arial"/>
                <w:color w:val="000000"/>
                <w:sz w:val="20"/>
                <w:szCs w:val="20"/>
              </w:rPr>
            </w:pPr>
            <w:r w:rsidRPr="00273705">
              <w:rPr>
                <w:rFonts w:ascii="Arial" w:hAnsi="Arial" w:cs="Arial"/>
                <w:color w:val="000000"/>
                <w:sz w:val="20"/>
                <w:szCs w:val="20"/>
              </w:rPr>
              <w:t> </w:t>
            </w:r>
          </w:p>
        </w:tc>
      </w:tr>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center"/>
              <w:rPr>
                <w:rFonts w:ascii="Arial" w:hAnsi="Arial" w:cs="Arial"/>
                <w:color w:val="000000"/>
                <w:sz w:val="20"/>
                <w:szCs w:val="20"/>
              </w:rPr>
            </w:pPr>
            <w:r w:rsidRPr="00273705">
              <w:rPr>
                <w:rFonts w:ascii="Arial" w:hAnsi="Arial" w:cs="Arial"/>
                <w:color w:val="000000"/>
                <w:sz w:val="20"/>
                <w:szCs w:val="20"/>
              </w:rPr>
              <w:t>40203</w:t>
            </w: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Construcciones y urbanizaciones</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w:t>
            </w:r>
          </w:p>
        </w:tc>
        <w:tc>
          <w:tcPr>
            <w:tcW w:w="0" w:type="auto"/>
            <w:vAlign w:val="center"/>
            <w:hideMark/>
          </w:tcPr>
          <w:p w:rsidR="00A9366C" w:rsidRPr="00273705" w:rsidRDefault="00A9366C" w:rsidP="00A62DD9">
            <w:pPr>
              <w:autoSpaceDE w:val="0"/>
              <w:autoSpaceDN w:val="0"/>
              <w:adjustRightInd w:val="0"/>
              <w:spacing w:after="0" w:line="240" w:lineRule="auto"/>
              <w:jc w:val="right"/>
              <w:rPr>
                <w:rFonts w:ascii="Arial" w:hAnsi="Arial" w:cs="Arial"/>
                <w:color w:val="000000"/>
                <w:sz w:val="20"/>
                <w:szCs w:val="20"/>
              </w:rPr>
            </w:pPr>
            <w:r w:rsidRPr="00273705">
              <w:rPr>
                <w:rFonts w:ascii="Arial" w:hAnsi="Arial" w:cs="Arial"/>
                <w:color w:val="000000"/>
                <w:sz w:val="20"/>
                <w:szCs w:val="20"/>
              </w:rPr>
              <w:t>3,546</w:t>
            </w:r>
          </w:p>
        </w:tc>
      </w:tr>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center"/>
              <w:rPr>
                <w:rFonts w:ascii="Arial" w:hAnsi="Arial" w:cs="Arial"/>
                <w:color w:val="000000"/>
                <w:sz w:val="20"/>
                <w:szCs w:val="20"/>
              </w:rPr>
            </w:pPr>
            <w:r w:rsidRPr="00273705">
              <w:rPr>
                <w:rFonts w:ascii="Arial" w:hAnsi="Arial" w:cs="Arial"/>
                <w:color w:val="000000"/>
                <w:sz w:val="20"/>
                <w:szCs w:val="20"/>
              </w:rPr>
              <w:t>40205</w:t>
            </w: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Inscripción y refrendo</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w:t>
            </w:r>
          </w:p>
        </w:tc>
        <w:tc>
          <w:tcPr>
            <w:tcW w:w="0" w:type="auto"/>
            <w:vAlign w:val="center"/>
            <w:hideMark/>
          </w:tcPr>
          <w:p w:rsidR="00A9366C" w:rsidRPr="00273705" w:rsidRDefault="00A9366C" w:rsidP="00A62DD9">
            <w:pPr>
              <w:autoSpaceDE w:val="0"/>
              <w:autoSpaceDN w:val="0"/>
              <w:adjustRightInd w:val="0"/>
              <w:spacing w:after="0" w:line="240" w:lineRule="auto"/>
              <w:jc w:val="right"/>
              <w:rPr>
                <w:rFonts w:ascii="Arial" w:hAnsi="Arial" w:cs="Arial"/>
                <w:color w:val="000000"/>
                <w:sz w:val="20"/>
                <w:szCs w:val="20"/>
              </w:rPr>
            </w:pPr>
            <w:r w:rsidRPr="00273705">
              <w:rPr>
                <w:rFonts w:ascii="Arial" w:hAnsi="Arial" w:cs="Arial"/>
                <w:color w:val="000000"/>
                <w:sz w:val="20"/>
                <w:szCs w:val="20"/>
              </w:rPr>
              <w:t>47,918</w:t>
            </w:r>
          </w:p>
        </w:tc>
      </w:tr>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center"/>
              <w:rPr>
                <w:rFonts w:ascii="Arial" w:hAnsi="Arial" w:cs="Arial"/>
                <w:color w:val="000000"/>
                <w:sz w:val="20"/>
                <w:szCs w:val="20"/>
              </w:rPr>
            </w:pPr>
            <w:r w:rsidRPr="00273705">
              <w:rPr>
                <w:rFonts w:ascii="Arial" w:hAnsi="Arial" w:cs="Arial"/>
                <w:color w:val="000000"/>
                <w:sz w:val="20"/>
                <w:szCs w:val="20"/>
              </w:rPr>
              <w:t>40207</w:t>
            </w: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Revisión, inspección y servicios</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w:t>
            </w:r>
          </w:p>
        </w:tc>
        <w:tc>
          <w:tcPr>
            <w:tcW w:w="0" w:type="auto"/>
            <w:vAlign w:val="center"/>
            <w:hideMark/>
          </w:tcPr>
          <w:p w:rsidR="00A9366C" w:rsidRPr="00273705" w:rsidRDefault="00A9366C" w:rsidP="00A62DD9">
            <w:pPr>
              <w:autoSpaceDE w:val="0"/>
              <w:autoSpaceDN w:val="0"/>
              <w:adjustRightInd w:val="0"/>
              <w:spacing w:after="0" w:line="240" w:lineRule="auto"/>
              <w:jc w:val="right"/>
              <w:rPr>
                <w:rFonts w:ascii="Arial" w:hAnsi="Arial" w:cs="Arial"/>
                <w:color w:val="000000"/>
                <w:sz w:val="20"/>
                <w:szCs w:val="20"/>
              </w:rPr>
            </w:pPr>
            <w:r w:rsidRPr="00273705">
              <w:rPr>
                <w:rFonts w:ascii="Arial" w:hAnsi="Arial" w:cs="Arial"/>
                <w:color w:val="000000"/>
                <w:sz w:val="20"/>
                <w:szCs w:val="20"/>
              </w:rPr>
              <w:t>5,841</w:t>
            </w:r>
          </w:p>
        </w:tc>
      </w:tr>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center"/>
              <w:rPr>
                <w:rFonts w:ascii="Arial" w:hAnsi="Arial" w:cs="Arial"/>
                <w:color w:val="000000"/>
                <w:sz w:val="20"/>
                <w:szCs w:val="20"/>
              </w:rPr>
            </w:pP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APROVECHAMIENTOS</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w:t>
            </w:r>
          </w:p>
        </w:tc>
        <w:tc>
          <w:tcPr>
            <w:tcW w:w="0" w:type="auto"/>
            <w:vAlign w:val="center"/>
            <w:hideMark/>
          </w:tcPr>
          <w:p w:rsidR="00A9366C" w:rsidRPr="00273705" w:rsidRDefault="00A9366C" w:rsidP="00A62DD9">
            <w:pPr>
              <w:autoSpaceDE w:val="0"/>
              <w:autoSpaceDN w:val="0"/>
              <w:adjustRightInd w:val="0"/>
              <w:spacing w:after="0" w:line="240" w:lineRule="auto"/>
              <w:jc w:val="right"/>
              <w:rPr>
                <w:rFonts w:ascii="Arial" w:hAnsi="Arial" w:cs="Arial"/>
                <w:color w:val="000000"/>
                <w:sz w:val="20"/>
                <w:szCs w:val="20"/>
              </w:rPr>
            </w:pPr>
            <w:r w:rsidRPr="00273705">
              <w:rPr>
                <w:rFonts w:ascii="Arial" w:hAnsi="Arial" w:cs="Arial"/>
                <w:color w:val="000000"/>
                <w:sz w:val="20"/>
                <w:szCs w:val="20"/>
              </w:rPr>
              <w:t> </w:t>
            </w:r>
          </w:p>
        </w:tc>
      </w:tr>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center"/>
              <w:rPr>
                <w:rFonts w:ascii="Arial" w:hAnsi="Arial" w:cs="Arial"/>
                <w:color w:val="000000"/>
                <w:sz w:val="20"/>
                <w:szCs w:val="20"/>
              </w:rPr>
            </w:pPr>
            <w:r w:rsidRPr="00273705">
              <w:rPr>
                <w:rFonts w:ascii="Arial" w:hAnsi="Arial" w:cs="Arial"/>
                <w:color w:val="000000"/>
                <w:sz w:val="20"/>
                <w:szCs w:val="20"/>
              </w:rPr>
              <w:t>40502</w:t>
            </w: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Donativos</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w:t>
            </w:r>
          </w:p>
        </w:tc>
        <w:tc>
          <w:tcPr>
            <w:tcW w:w="0" w:type="auto"/>
            <w:vAlign w:val="center"/>
            <w:hideMark/>
          </w:tcPr>
          <w:p w:rsidR="00A9366C" w:rsidRPr="00273705" w:rsidRDefault="00A9366C" w:rsidP="00A62DD9">
            <w:pPr>
              <w:autoSpaceDE w:val="0"/>
              <w:autoSpaceDN w:val="0"/>
              <w:adjustRightInd w:val="0"/>
              <w:spacing w:after="0" w:line="240" w:lineRule="auto"/>
              <w:jc w:val="right"/>
              <w:rPr>
                <w:rFonts w:ascii="Arial" w:hAnsi="Arial" w:cs="Arial"/>
                <w:color w:val="000000"/>
                <w:sz w:val="20"/>
                <w:szCs w:val="20"/>
              </w:rPr>
            </w:pPr>
            <w:r w:rsidRPr="00273705">
              <w:rPr>
                <w:rFonts w:ascii="Arial" w:hAnsi="Arial" w:cs="Arial"/>
                <w:color w:val="000000"/>
                <w:sz w:val="20"/>
                <w:szCs w:val="20"/>
              </w:rPr>
              <w:t>60,000</w:t>
            </w:r>
          </w:p>
        </w:tc>
      </w:tr>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center"/>
              <w:rPr>
                <w:rFonts w:ascii="Arial" w:hAnsi="Arial" w:cs="Arial"/>
                <w:color w:val="000000"/>
                <w:sz w:val="20"/>
                <w:szCs w:val="20"/>
              </w:rPr>
            </w:pP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OTROS</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w:t>
            </w:r>
          </w:p>
        </w:tc>
        <w:tc>
          <w:tcPr>
            <w:tcW w:w="0" w:type="auto"/>
            <w:vAlign w:val="center"/>
            <w:hideMark/>
          </w:tcPr>
          <w:p w:rsidR="00A9366C" w:rsidRPr="00273705" w:rsidRDefault="00A9366C" w:rsidP="00A62DD9">
            <w:pPr>
              <w:autoSpaceDE w:val="0"/>
              <w:autoSpaceDN w:val="0"/>
              <w:adjustRightInd w:val="0"/>
              <w:spacing w:after="0" w:line="240" w:lineRule="auto"/>
              <w:jc w:val="right"/>
              <w:rPr>
                <w:rFonts w:ascii="Arial" w:hAnsi="Arial" w:cs="Arial"/>
                <w:color w:val="000000"/>
                <w:sz w:val="20"/>
                <w:szCs w:val="20"/>
              </w:rPr>
            </w:pPr>
            <w:r w:rsidRPr="00273705">
              <w:rPr>
                <w:rFonts w:ascii="Arial" w:hAnsi="Arial" w:cs="Arial"/>
                <w:color w:val="000000"/>
                <w:sz w:val="20"/>
                <w:szCs w:val="20"/>
              </w:rPr>
              <w:t>246,320</w:t>
            </w:r>
          </w:p>
        </w:tc>
      </w:tr>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center"/>
              <w:rPr>
                <w:rFonts w:ascii="Arial" w:hAnsi="Arial" w:cs="Arial"/>
                <w:color w:val="000000"/>
                <w:sz w:val="20"/>
                <w:szCs w:val="20"/>
              </w:rPr>
            </w:pPr>
            <w:r w:rsidRPr="00273705">
              <w:rPr>
                <w:rFonts w:ascii="Arial" w:hAnsi="Arial" w:cs="Arial"/>
                <w:color w:val="000000"/>
                <w:sz w:val="20"/>
                <w:szCs w:val="20"/>
              </w:rPr>
              <w:t>41301</w:t>
            </w: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xml:space="preserve">Otros [Refrendos, Programa Vivienda 2012 y Apoyo </w:t>
            </w:r>
            <w:proofErr w:type="spellStart"/>
            <w:r w:rsidRPr="00273705">
              <w:rPr>
                <w:rFonts w:ascii="Arial" w:hAnsi="Arial" w:cs="Arial"/>
                <w:color w:val="000000"/>
                <w:sz w:val="20"/>
                <w:szCs w:val="20"/>
              </w:rPr>
              <w:t>Mtto</w:t>
            </w:r>
            <w:proofErr w:type="spellEnd"/>
            <w:r w:rsidRPr="00273705">
              <w:rPr>
                <w:rFonts w:ascii="Arial" w:hAnsi="Arial" w:cs="Arial"/>
                <w:color w:val="000000"/>
                <w:sz w:val="20"/>
                <w:szCs w:val="20"/>
              </w:rPr>
              <w:t xml:space="preserve"> de pipa]</w:t>
            </w: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r w:rsidRPr="00273705">
              <w:rPr>
                <w:rFonts w:ascii="Arial" w:hAnsi="Arial" w:cs="Arial"/>
                <w:color w:val="000000"/>
                <w:sz w:val="20"/>
                <w:szCs w:val="20"/>
              </w:rPr>
              <w:t> </w:t>
            </w:r>
          </w:p>
        </w:tc>
        <w:tc>
          <w:tcPr>
            <w:tcW w:w="0" w:type="auto"/>
            <w:vAlign w:val="center"/>
            <w:hideMark/>
          </w:tcPr>
          <w:p w:rsidR="00A9366C" w:rsidRPr="00273705" w:rsidRDefault="00A9366C" w:rsidP="00A62DD9">
            <w:pPr>
              <w:autoSpaceDE w:val="0"/>
              <w:autoSpaceDN w:val="0"/>
              <w:adjustRightInd w:val="0"/>
              <w:spacing w:after="0" w:line="240" w:lineRule="auto"/>
              <w:jc w:val="right"/>
              <w:rPr>
                <w:rFonts w:ascii="Arial" w:hAnsi="Arial" w:cs="Arial"/>
                <w:color w:val="000000"/>
                <w:sz w:val="20"/>
                <w:szCs w:val="20"/>
              </w:rPr>
            </w:pPr>
            <w:r w:rsidRPr="00273705">
              <w:rPr>
                <w:rFonts w:ascii="Arial" w:hAnsi="Arial" w:cs="Arial"/>
                <w:color w:val="000000"/>
                <w:sz w:val="20"/>
                <w:szCs w:val="20"/>
              </w:rPr>
              <w:t> </w:t>
            </w:r>
          </w:p>
        </w:tc>
      </w:tr>
      <w:tr w:rsidR="00A9366C" w:rsidRPr="00273705" w:rsidTr="00A62DD9">
        <w:trPr>
          <w:tblCellSpacing w:w="15" w:type="dxa"/>
          <w:jc w:val="center"/>
        </w:trPr>
        <w:tc>
          <w:tcPr>
            <w:tcW w:w="497"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b/>
                <w:bCs/>
                <w:color w:val="000000"/>
                <w:sz w:val="20"/>
                <w:szCs w:val="20"/>
              </w:rPr>
            </w:pPr>
            <w:r w:rsidRPr="00273705">
              <w:rPr>
                <w:rFonts w:ascii="Arial" w:hAnsi="Arial" w:cs="Arial"/>
                <w:b/>
                <w:bCs/>
                <w:color w:val="000000"/>
                <w:sz w:val="20"/>
                <w:szCs w:val="20"/>
              </w:rPr>
              <w:t>Total</w:t>
            </w:r>
          </w:p>
        </w:tc>
        <w:tc>
          <w:tcPr>
            <w:tcW w:w="3763" w:type="pct"/>
            <w:vAlign w:val="center"/>
            <w:hideMark/>
          </w:tcPr>
          <w:p w:rsidR="00A9366C" w:rsidRPr="00273705" w:rsidRDefault="00A9366C" w:rsidP="00A62DD9">
            <w:pPr>
              <w:autoSpaceDE w:val="0"/>
              <w:autoSpaceDN w:val="0"/>
              <w:adjustRightInd w:val="0"/>
              <w:spacing w:after="0" w:line="240" w:lineRule="auto"/>
              <w:jc w:val="both"/>
              <w:rPr>
                <w:rFonts w:ascii="Arial" w:hAnsi="Arial" w:cs="Arial"/>
                <w:color w:val="000000"/>
                <w:sz w:val="20"/>
                <w:szCs w:val="20"/>
              </w:rPr>
            </w:pPr>
          </w:p>
        </w:tc>
        <w:tc>
          <w:tcPr>
            <w:tcW w:w="0" w:type="auto"/>
            <w:vAlign w:val="center"/>
            <w:hideMark/>
          </w:tcPr>
          <w:p w:rsidR="00A9366C" w:rsidRPr="00273705" w:rsidRDefault="00A9366C" w:rsidP="00A62DD9">
            <w:pPr>
              <w:autoSpaceDE w:val="0"/>
              <w:autoSpaceDN w:val="0"/>
              <w:adjustRightInd w:val="0"/>
              <w:spacing w:after="0" w:line="240" w:lineRule="auto"/>
              <w:jc w:val="both"/>
              <w:rPr>
                <w:rFonts w:ascii="Arial" w:hAnsi="Arial" w:cs="Arial"/>
                <w:b/>
                <w:bCs/>
                <w:color w:val="000000"/>
                <w:sz w:val="20"/>
                <w:szCs w:val="20"/>
              </w:rPr>
            </w:pPr>
            <w:r w:rsidRPr="00273705">
              <w:rPr>
                <w:rFonts w:ascii="Arial" w:hAnsi="Arial" w:cs="Arial"/>
                <w:b/>
                <w:bCs/>
                <w:color w:val="000000"/>
                <w:sz w:val="20"/>
                <w:szCs w:val="20"/>
              </w:rPr>
              <w:t>$</w:t>
            </w:r>
          </w:p>
        </w:tc>
        <w:tc>
          <w:tcPr>
            <w:tcW w:w="0" w:type="auto"/>
            <w:vAlign w:val="center"/>
            <w:hideMark/>
          </w:tcPr>
          <w:p w:rsidR="00A9366C" w:rsidRPr="00273705" w:rsidRDefault="00A9366C" w:rsidP="00A62DD9">
            <w:pPr>
              <w:autoSpaceDE w:val="0"/>
              <w:autoSpaceDN w:val="0"/>
              <w:adjustRightInd w:val="0"/>
              <w:spacing w:after="0" w:line="240" w:lineRule="auto"/>
              <w:jc w:val="right"/>
              <w:rPr>
                <w:rFonts w:ascii="Arial" w:hAnsi="Arial" w:cs="Arial"/>
                <w:b/>
                <w:bCs/>
                <w:color w:val="000000"/>
                <w:sz w:val="20"/>
                <w:szCs w:val="20"/>
              </w:rPr>
            </w:pPr>
            <w:r w:rsidRPr="00273705">
              <w:rPr>
                <w:rFonts w:ascii="Arial" w:hAnsi="Arial" w:cs="Arial"/>
                <w:b/>
                <w:bCs/>
                <w:color w:val="000000"/>
                <w:sz w:val="20"/>
                <w:szCs w:val="20"/>
              </w:rPr>
              <w:t>445,273</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IMPUESTOS</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Predial</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2. No se localizó ni fue exhibida durante la auditoría la propuesta del C. Tesorero Municipal</w:t>
      </w:r>
      <w:r>
        <w:rPr>
          <w:rFonts w:ascii="Arial" w:hAnsi="Arial" w:cs="Arial"/>
          <w:color w:val="000000"/>
        </w:rPr>
        <w:t xml:space="preserve"> </w:t>
      </w:r>
      <w:r w:rsidRPr="00273705">
        <w:rPr>
          <w:rFonts w:ascii="Arial" w:hAnsi="Arial" w:cs="Arial"/>
          <w:color w:val="000000"/>
        </w:rPr>
        <w:t>al R. Ayuntamiento para ejercer las medidas necesarias y convenientes para incrementar</w:t>
      </w:r>
      <w:r>
        <w:rPr>
          <w:rFonts w:ascii="Arial" w:hAnsi="Arial" w:cs="Arial"/>
          <w:color w:val="000000"/>
        </w:rPr>
        <w:t xml:space="preserve"> </w:t>
      </w:r>
      <w:r w:rsidRPr="00273705">
        <w:rPr>
          <w:rFonts w:ascii="Arial" w:hAnsi="Arial" w:cs="Arial"/>
          <w:color w:val="000000"/>
        </w:rPr>
        <w:t>los ingresos por concepto de Impuesto Predial, así como las gestiones de cobranza a los</w:t>
      </w:r>
      <w:r>
        <w:rPr>
          <w:rFonts w:ascii="Arial" w:hAnsi="Arial" w:cs="Arial"/>
          <w:color w:val="000000"/>
        </w:rPr>
        <w:t xml:space="preserve"> </w:t>
      </w:r>
      <w:r w:rsidRPr="00273705">
        <w:rPr>
          <w:rFonts w:ascii="Arial" w:hAnsi="Arial" w:cs="Arial"/>
          <w:color w:val="000000"/>
        </w:rPr>
        <w:t>contribuyentes, ya que la Administración Municipal recaudó durante el ejercicio el 14%</w:t>
      </w:r>
      <w:r>
        <w:rPr>
          <w:rFonts w:ascii="Arial" w:hAnsi="Arial" w:cs="Arial"/>
          <w:color w:val="000000"/>
        </w:rPr>
        <w:t xml:space="preserve"> </w:t>
      </w:r>
      <w:r w:rsidRPr="00273705">
        <w:rPr>
          <w:rFonts w:ascii="Arial" w:hAnsi="Arial" w:cs="Arial"/>
          <w:color w:val="000000"/>
        </w:rPr>
        <w:t>del total de la facturación enviada por su cobro por la Secretaría de Finanzas y Tesorería</w:t>
      </w:r>
      <w:r>
        <w:rPr>
          <w:rFonts w:ascii="Arial" w:hAnsi="Arial" w:cs="Arial"/>
          <w:color w:val="000000"/>
        </w:rPr>
        <w:t xml:space="preserve"> </w:t>
      </w:r>
      <w:r w:rsidRPr="00273705">
        <w:rPr>
          <w:rFonts w:ascii="Arial" w:hAnsi="Arial" w:cs="Arial"/>
          <w:color w:val="000000"/>
        </w:rPr>
        <w:t>General del Estado, incumpliendo con los artículos 9, 21 Bis-14 y 88 de la Ley de Hacienda</w:t>
      </w:r>
      <w:r>
        <w:rPr>
          <w:rFonts w:ascii="Arial" w:hAnsi="Arial" w:cs="Arial"/>
          <w:color w:val="000000"/>
        </w:rPr>
        <w:t xml:space="preserve"> </w:t>
      </w:r>
      <w:r w:rsidRPr="00273705">
        <w:rPr>
          <w:rFonts w:ascii="Arial" w:hAnsi="Arial" w:cs="Arial"/>
          <w:color w:val="000000"/>
        </w:rPr>
        <w:t>para los Municipios del Estado de Nuevo León y 79 fracción III de la Ley Orgánica de la</w:t>
      </w:r>
      <w:r>
        <w:rPr>
          <w:rFonts w:ascii="Arial" w:hAnsi="Arial" w:cs="Arial"/>
          <w:color w:val="000000"/>
        </w:rPr>
        <w:t xml:space="preserve"> </w:t>
      </w:r>
      <w:r w:rsidRPr="00273705">
        <w:rPr>
          <w:rFonts w:ascii="Arial" w:hAnsi="Arial" w:cs="Arial"/>
          <w:color w:val="000000"/>
        </w:rPr>
        <w:t>Administración Pública Municipal para el Estado de Nuevo León.</w:t>
      </w:r>
      <w:r>
        <w:rPr>
          <w:rFonts w:ascii="Arial" w:hAnsi="Arial" w:cs="Arial"/>
          <w:color w:val="000000"/>
        </w:rPr>
        <w:t xml:space="preserve"> </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lastRenderedPageBreak/>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OTROS</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3. Se detectaron ingresos por un monto de $1</w:t>
      </w:r>
      <w:proofErr w:type="gramStart"/>
      <w:r w:rsidRPr="00273705">
        <w:rPr>
          <w:rFonts w:ascii="Arial" w:hAnsi="Arial" w:cs="Arial"/>
          <w:color w:val="000000"/>
        </w:rPr>
        <w:t>,800,001</w:t>
      </w:r>
      <w:proofErr w:type="gramEnd"/>
      <w:r w:rsidRPr="00273705">
        <w:rPr>
          <w:rFonts w:ascii="Arial" w:hAnsi="Arial" w:cs="Arial"/>
          <w:color w:val="000000"/>
        </w:rPr>
        <w:t>, no localizando durante el proceso de la</w:t>
      </w:r>
      <w:r>
        <w:rPr>
          <w:rFonts w:ascii="Arial" w:hAnsi="Arial" w:cs="Arial"/>
          <w:color w:val="000000"/>
        </w:rPr>
        <w:t xml:space="preserve"> </w:t>
      </w:r>
      <w:r w:rsidRPr="00273705">
        <w:rPr>
          <w:rFonts w:ascii="Arial" w:hAnsi="Arial" w:cs="Arial"/>
          <w:color w:val="000000"/>
        </w:rPr>
        <w:t>auditoría, documentación comprobatoria que ampare los ingresos registrados, incumpliendo</w:t>
      </w:r>
      <w:r>
        <w:rPr>
          <w:rFonts w:ascii="Arial" w:hAnsi="Arial" w:cs="Arial"/>
          <w:color w:val="000000"/>
        </w:rPr>
        <w:t xml:space="preserve"> </w:t>
      </w:r>
      <w:r w:rsidRPr="00273705">
        <w:rPr>
          <w:rFonts w:ascii="Arial" w:hAnsi="Arial" w:cs="Arial"/>
          <w:color w:val="000000"/>
        </w:rPr>
        <w:t>con lo establecido en el artículo 15 de la Ley de Fiscalización Superior del Estado de Nuevo</w:t>
      </w:r>
      <w:r>
        <w:rPr>
          <w:rFonts w:ascii="Arial" w:hAnsi="Arial" w:cs="Arial"/>
          <w:color w:val="000000"/>
        </w:rPr>
        <w:t xml:space="preserve"> </w:t>
      </w:r>
      <w:r w:rsidRPr="00273705">
        <w:rPr>
          <w:rFonts w:ascii="Arial" w:hAnsi="Arial" w:cs="Arial"/>
          <w:color w:val="000000"/>
        </w:rPr>
        <w:t>León, de acuerdo a lo siguiente:</w:t>
      </w:r>
    </w:p>
    <w:p w:rsidR="00A9366C" w:rsidRPr="00273705" w:rsidRDefault="00A9366C" w:rsidP="00A9366C">
      <w:pPr>
        <w:autoSpaceDE w:val="0"/>
        <w:autoSpaceDN w:val="0"/>
        <w:adjustRightInd w:val="0"/>
        <w:spacing w:after="0" w:line="360" w:lineRule="auto"/>
        <w:jc w:val="both"/>
        <w:rPr>
          <w:rFonts w:ascii="Arial" w:hAnsi="Arial" w:cs="Arial"/>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1173"/>
        <w:gridCol w:w="1904"/>
        <w:gridCol w:w="2090"/>
        <w:gridCol w:w="172"/>
        <w:gridCol w:w="965"/>
      </w:tblGrid>
      <w:tr w:rsidR="00A9366C" w:rsidRPr="003C089B" w:rsidTr="00A62DD9">
        <w:trPr>
          <w:tblCellSpacing w:w="15" w:type="dxa"/>
          <w:jc w:val="center"/>
        </w:trPr>
        <w:tc>
          <w:tcPr>
            <w:tcW w:w="0" w:type="auto"/>
            <w:vAlign w:val="center"/>
            <w:hideMark/>
          </w:tcPr>
          <w:p w:rsidR="00A9366C" w:rsidRPr="003C089B" w:rsidRDefault="00A9366C" w:rsidP="00A62DD9">
            <w:pPr>
              <w:spacing w:after="0" w:line="240" w:lineRule="auto"/>
              <w:rPr>
                <w:rFonts w:ascii="Arial" w:eastAsia="Times New Roman" w:hAnsi="Arial" w:cs="Arial"/>
                <w:sz w:val="20"/>
                <w:szCs w:val="20"/>
                <w:u w:val="single"/>
                <w:lang w:eastAsia="es-MX"/>
              </w:rPr>
            </w:pPr>
            <w:r w:rsidRPr="003C089B">
              <w:rPr>
                <w:rFonts w:ascii="Arial" w:eastAsia="Times New Roman" w:hAnsi="Arial" w:cs="Arial"/>
                <w:sz w:val="20"/>
                <w:szCs w:val="20"/>
                <w:u w:val="single"/>
                <w:lang w:eastAsia="es-MX"/>
              </w:rPr>
              <w:t>Fecha</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u w:val="single"/>
                <w:lang w:eastAsia="es-MX"/>
              </w:rPr>
            </w:pPr>
            <w:r w:rsidRPr="003C089B">
              <w:rPr>
                <w:rFonts w:ascii="Arial" w:eastAsia="Times New Roman" w:hAnsi="Arial" w:cs="Arial"/>
                <w:sz w:val="20"/>
                <w:szCs w:val="20"/>
                <w:u w:val="single"/>
                <w:lang w:eastAsia="es-MX"/>
              </w:rPr>
              <w:t>.</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u w:val="single"/>
                <w:lang w:eastAsia="es-MX"/>
              </w:rPr>
            </w:pPr>
            <w:r w:rsidRPr="003C089B">
              <w:rPr>
                <w:rFonts w:ascii="Arial" w:eastAsia="Times New Roman" w:hAnsi="Arial" w:cs="Arial"/>
                <w:sz w:val="20"/>
                <w:szCs w:val="20"/>
                <w:u w:val="single"/>
                <w:lang w:eastAsia="es-MX"/>
              </w:rPr>
              <w:t>Recibo</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u w:val="single"/>
                <w:lang w:eastAsia="es-MX"/>
              </w:rPr>
            </w:pPr>
            <w:r w:rsidRPr="003C089B">
              <w:rPr>
                <w:rFonts w:ascii="Arial" w:eastAsia="Times New Roman" w:hAnsi="Arial" w:cs="Arial"/>
                <w:sz w:val="20"/>
                <w:szCs w:val="20"/>
                <w:u w:val="single"/>
                <w:lang w:eastAsia="es-MX"/>
              </w:rPr>
              <w:t>N o m b r e</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u w:val="single"/>
                <w:lang w:eastAsia="es-MX"/>
              </w:rPr>
            </w:pPr>
            <w:r w:rsidRPr="003C089B">
              <w:rPr>
                <w:rFonts w:ascii="Arial" w:eastAsia="Times New Roman" w:hAnsi="Arial" w:cs="Arial"/>
                <w:sz w:val="20"/>
                <w:szCs w:val="20"/>
                <w:u w:val="single"/>
                <w:lang w:eastAsia="es-MX"/>
              </w:rPr>
              <w:t>Concepto</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u w:val="single"/>
                <w:lang w:eastAsia="es-MX"/>
              </w:rPr>
            </w:pPr>
            <w:r w:rsidRPr="003C089B">
              <w:rPr>
                <w:rFonts w:ascii="Arial" w:eastAsia="Times New Roman" w:hAnsi="Arial" w:cs="Arial"/>
                <w:sz w:val="20"/>
                <w:szCs w:val="20"/>
                <w:u w:val="single"/>
                <w:lang w:eastAsia="es-MX"/>
              </w:rPr>
              <w:t>Importe</w:t>
            </w:r>
          </w:p>
        </w:tc>
      </w:tr>
      <w:tr w:rsidR="00A9366C" w:rsidRPr="003C089B" w:rsidTr="00A62DD9">
        <w:trPr>
          <w:tblCellSpacing w:w="15" w:type="dxa"/>
          <w:jc w:val="center"/>
        </w:trPr>
        <w:tc>
          <w:tcPr>
            <w:tcW w:w="0" w:type="auto"/>
            <w:vAlign w:val="center"/>
            <w:hideMark/>
          </w:tcPr>
          <w:p w:rsidR="00A9366C" w:rsidRPr="003C089B" w:rsidRDefault="00A9366C" w:rsidP="00A62DD9">
            <w:pPr>
              <w:spacing w:after="0" w:line="240" w:lineRule="auto"/>
              <w:jc w:val="center"/>
              <w:rPr>
                <w:rFonts w:ascii="Arial" w:eastAsia="Times New Roman" w:hAnsi="Arial" w:cs="Arial"/>
                <w:sz w:val="20"/>
                <w:szCs w:val="20"/>
                <w:lang w:eastAsia="es-MX"/>
              </w:rPr>
            </w:pPr>
            <w:r w:rsidRPr="003C089B">
              <w:rPr>
                <w:rFonts w:ascii="Arial" w:eastAsia="Times New Roman" w:hAnsi="Arial" w:cs="Arial"/>
                <w:sz w:val="20"/>
                <w:szCs w:val="20"/>
                <w:lang w:eastAsia="es-MX"/>
              </w:rPr>
              <w:t>31/05/2012</w:t>
            </w:r>
          </w:p>
        </w:tc>
        <w:tc>
          <w:tcPr>
            <w:tcW w:w="0" w:type="auto"/>
            <w:vAlign w:val="center"/>
            <w:hideMark/>
          </w:tcPr>
          <w:p w:rsidR="00A9366C" w:rsidRPr="003C089B" w:rsidRDefault="00A9366C" w:rsidP="00A62DD9">
            <w:pPr>
              <w:spacing w:after="0" w:line="240" w:lineRule="auto"/>
              <w:jc w:val="right"/>
              <w:rPr>
                <w:rFonts w:ascii="Arial" w:eastAsia="Times New Roman" w:hAnsi="Arial" w:cs="Arial"/>
                <w:sz w:val="20"/>
                <w:szCs w:val="20"/>
                <w:lang w:eastAsia="es-MX"/>
              </w:rPr>
            </w:pPr>
            <w:r w:rsidRPr="003C089B">
              <w:rPr>
                <w:rFonts w:ascii="Arial" w:eastAsia="Times New Roman" w:hAnsi="Arial" w:cs="Arial"/>
                <w:sz w:val="20"/>
                <w:szCs w:val="20"/>
                <w:lang w:eastAsia="es-MX"/>
              </w:rPr>
              <w:t> </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r w:rsidRPr="003C089B">
              <w:rPr>
                <w:rFonts w:ascii="Arial" w:eastAsia="Times New Roman" w:hAnsi="Arial" w:cs="Arial"/>
                <w:sz w:val="20"/>
                <w:szCs w:val="20"/>
                <w:lang w:eastAsia="es-MX"/>
              </w:rPr>
              <w:t>2012050006</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r w:rsidRPr="003C089B">
              <w:rPr>
                <w:rFonts w:ascii="Arial" w:eastAsia="Times New Roman" w:hAnsi="Arial" w:cs="Arial"/>
                <w:sz w:val="20"/>
                <w:szCs w:val="20"/>
                <w:lang w:eastAsia="es-MX"/>
              </w:rPr>
              <w:t>Póliza de diario</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r w:rsidRPr="003C089B">
              <w:rPr>
                <w:rFonts w:ascii="Arial" w:eastAsia="Times New Roman" w:hAnsi="Arial" w:cs="Arial"/>
                <w:sz w:val="20"/>
                <w:szCs w:val="20"/>
                <w:lang w:eastAsia="es-MX"/>
              </w:rPr>
              <w:t>Registro de aportación de FONAPHO</w:t>
            </w:r>
          </w:p>
        </w:tc>
        <w:tc>
          <w:tcPr>
            <w:tcW w:w="0" w:type="auto"/>
            <w:vAlign w:val="center"/>
            <w:hideMark/>
          </w:tcPr>
          <w:p w:rsidR="00A9366C" w:rsidRPr="003C089B" w:rsidRDefault="00A9366C" w:rsidP="00A62DD9">
            <w:pPr>
              <w:spacing w:after="0" w:line="240" w:lineRule="auto"/>
              <w:jc w:val="right"/>
              <w:rPr>
                <w:rFonts w:ascii="Arial" w:eastAsia="Times New Roman" w:hAnsi="Arial" w:cs="Arial"/>
                <w:sz w:val="20"/>
                <w:szCs w:val="20"/>
                <w:lang w:eastAsia="es-MX"/>
              </w:rPr>
            </w:pPr>
            <w:r w:rsidRPr="003C089B">
              <w:rPr>
                <w:rFonts w:ascii="Arial" w:eastAsia="Times New Roman" w:hAnsi="Arial" w:cs="Arial"/>
                <w:sz w:val="20"/>
                <w:szCs w:val="20"/>
                <w:lang w:eastAsia="es-MX"/>
              </w:rPr>
              <w:t>$</w:t>
            </w:r>
          </w:p>
        </w:tc>
        <w:tc>
          <w:tcPr>
            <w:tcW w:w="0" w:type="auto"/>
            <w:vAlign w:val="center"/>
            <w:hideMark/>
          </w:tcPr>
          <w:p w:rsidR="00A9366C" w:rsidRPr="003C089B" w:rsidRDefault="00A9366C" w:rsidP="00A62DD9">
            <w:pPr>
              <w:spacing w:after="0" w:line="240" w:lineRule="auto"/>
              <w:jc w:val="right"/>
              <w:rPr>
                <w:rFonts w:ascii="Arial" w:eastAsia="Times New Roman" w:hAnsi="Arial" w:cs="Arial"/>
                <w:sz w:val="20"/>
                <w:szCs w:val="20"/>
                <w:lang w:eastAsia="es-MX"/>
              </w:rPr>
            </w:pPr>
            <w:r w:rsidRPr="003C089B">
              <w:rPr>
                <w:rFonts w:ascii="Arial" w:eastAsia="Times New Roman" w:hAnsi="Arial" w:cs="Arial"/>
                <w:sz w:val="20"/>
                <w:szCs w:val="20"/>
                <w:lang w:eastAsia="es-MX"/>
              </w:rPr>
              <w:t>1,765,000</w:t>
            </w:r>
          </w:p>
        </w:tc>
      </w:tr>
      <w:tr w:rsidR="00A9366C" w:rsidRPr="003C089B" w:rsidTr="00A62DD9">
        <w:trPr>
          <w:tblCellSpacing w:w="15" w:type="dxa"/>
          <w:jc w:val="center"/>
        </w:trPr>
        <w:tc>
          <w:tcPr>
            <w:tcW w:w="0" w:type="auto"/>
            <w:vAlign w:val="center"/>
            <w:hideMark/>
          </w:tcPr>
          <w:p w:rsidR="00A9366C" w:rsidRPr="003C089B" w:rsidRDefault="00A9366C" w:rsidP="00A62DD9">
            <w:pPr>
              <w:spacing w:after="0" w:line="240" w:lineRule="auto"/>
              <w:jc w:val="center"/>
              <w:rPr>
                <w:rFonts w:ascii="Arial" w:eastAsia="Times New Roman" w:hAnsi="Arial" w:cs="Arial"/>
                <w:sz w:val="20"/>
                <w:szCs w:val="20"/>
                <w:lang w:eastAsia="es-MX"/>
              </w:rPr>
            </w:pPr>
            <w:r w:rsidRPr="003C089B">
              <w:rPr>
                <w:rFonts w:ascii="Arial" w:eastAsia="Times New Roman" w:hAnsi="Arial" w:cs="Arial"/>
                <w:sz w:val="20"/>
                <w:szCs w:val="20"/>
                <w:lang w:eastAsia="es-MX"/>
              </w:rPr>
              <w:t>30/06/2012</w:t>
            </w:r>
          </w:p>
        </w:tc>
        <w:tc>
          <w:tcPr>
            <w:tcW w:w="0" w:type="auto"/>
            <w:vAlign w:val="center"/>
            <w:hideMark/>
          </w:tcPr>
          <w:p w:rsidR="00A9366C" w:rsidRPr="003C089B" w:rsidRDefault="00A9366C" w:rsidP="00A62DD9">
            <w:pPr>
              <w:spacing w:after="0" w:line="240" w:lineRule="auto"/>
              <w:jc w:val="right"/>
              <w:rPr>
                <w:rFonts w:ascii="Arial" w:eastAsia="Times New Roman" w:hAnsi="Arial" w:cs="Arial"/>
                <w:sz w:val="20"/>
                <w:szCs w:val="20"/>
                <w:lang w:eastAsia="es-MX"/>
              </w:rPr>
            </w:pPr>
            <w:r w:rsidRPr="003C089B">
              <w:rPr>
                <w:rFonts w:ascii="Arial" w:eastAsia="Times New Roman" w:hAnsi="Arial" w:cs="Arial"/>
                <w:sz w:val="20"/>
                <w:szCs w:val="20"/>
                <w:lang w:eastAsia="es-MX"/>
              </w:rPr>
              <w:t> </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r w:rsidRPr="003C089B">
              <w:rPr>
                <w:rFonts w:ascii="Arial" w:eastAsia="Times New Roman" w:hAnsi="Arial" w:cs="Arial"/>
                <w:sz w:val="20"/>
                <w:szCs w:val="20"/>
                <w:lang w:eastAsia="es-MX"/>
              </w:rPr>
              <w:t>2012060004</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r w:rsidRPr="003C089B">
              <w:rPr>
                <w:rFonts w:ascii="Arial" w:eastAsia="Times New Roman" w:hAnsi="Arial" w:cs="Arial"/>
                <w:sz w:val="20"/>
                <w:szCs w:val="20"/>
                <w:lang w:eastAsia="es-MX"/>
              </w:rPr>
              <w:t>Póliza de diario</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r w:rsidRPr="003C089B">
              <w:rPr>
                <w:rFonts w:ascii="Arial" w:eastAsia="Times New Roman" w:hAnsi="Arial" w:cs="Arial"/>
                <w:sz w:val="20"/>
                <w:szCs w:val="20"/>
                <w:lang w:eastAsia="es-MX"/>
              </w:rPr>
              <w:t>Registro de transferencias</w:t>
            </w:r>
          </w:p>
        </w:tc>
        <w:tc>
          <w:tcPr>
            <w:tcW w:w="0" w:type="auto"/>
            <w:vAlign w:val="center"/>
            <w:hideMark/>
          </w:tcPr>
          <w:p w:rsidR="00A9366C" w:rsidRPr="003C089B" w:rsidRDefault="00A9366C" w:rsidP="00A62DD9">
            <w:pPr>
              <w:spacing w:after="0" w:line="240" w:lineRule="auto"/>
              <w:jc w:val="right"/>
              <w:rPr>
                <w:rFonts w:ascii="Arial" w:eastAsia="Times New Roman" w:hAnsi="Arial" w:cs="Arial"/>
                <w:sz w:val="20"/>
                <w:szCs w:val="20"/>
                <w:lang w:eastAsia="es-MX"/>
              </w:rPr>
            </w:pPr>
            <w:r w:rsidRPr="003C089B">
              <w:rPr>
                <w:rFonts w:ascii="Arial" w:eastAsia="Times New Roman" w:hAnsi="Arial" w:cs="Arial"/>
                <w:sz w:val="20"/>
                <w:szCs w:val="20"/>
                <w:lang w:eastAsia="es-MX"/>
              </w:rPr>
              <w:t> </w:t>
            </w:r>
          </w:p>
        </w:tc>
        <w:tc>
          <w:tcPr>
            <w:tcW w:w="0" w:type="auto"/>
            <w:vAlign w:val="center"/>
            <w:hideMark/>
          </w:tcPr>
          <w:p w:rsidR="00A9366C" w:rsidRPr="003C089B" w:rsidRDefault="00A9366C" w:rsidP="00A62DD9">
            <w:pPr>
              <w:spacing w:after="0" w:line="240" w:lineRule="auto"/>
              <w:jc w:val="right"/>
              <w:rPr>
                <w:rFonts w:ascii="Arial" w:eastAsia="Times New Roman" w:hAnsi="Arial" w:cs="Arial"/>
                <w:sz w:val="20"/>
                <w:szCs w:val="20"/>
                <w:lang w:eastAsia="es-MX"/>
              </w:rPr>
            </w:pPr>
            <w:r w:rsidRPr="003C089B">
              <w:rPr>
                <w:rFonts w:ascii="Arial" w:eastAsia="Times New Roman" w:hAnsi="Arial" w:cs="Arial"/>
                <w:sz w:val="20"/>
                <w:szCs w:val="20"/>
                <w:lang w:eastAsia="es-MX"/>
              </w:rPr>
              <w:t>35,000</w:t>
            </w:r>
          </w:p>
        </w:tc>
      </w:tr>
      <w:tr w:rsidR="00A9366C" w:rsidRPr="003C089B" w:rsidTr="00A62DD9">
        <w:trPr>
          <w:tblCellSpacing w:w="15" w:type="dxa"/>
          <w:jc w:val="center"/>
        </w:trPr>
        <w:tc>
          <w:tcPr>
            <w:tcW w:w="0" w:type="auto"/>
            <w:vAlign w:val="center"/>
            <w:hideMark/>
          </w:tcPr>
          <w:p w:rsidR="00A9366C" w:rsidRPr="003C089B" w:rsidRDefault="00A9366C" w:rsidP="00A62DD9">
            <w:pPr>
              <w:spacing w:after="0" w:line="240" w:lineRule="auto"/>
              <w:jc w:val="center"/>
              <w:rPr>
                <w:rFonts w:ascii="Arial" w:eastAsia="Times New Roman" w:hAnsi="Arial" w:cs="Arial"/>
                <w:sz w:val="20"/>
                <w:szCs w:val="20"/>
                <w:lang w:eastAsia="es-MX"/>
              </w:rPr>
            </w:pPr>
            <w:r w:rsidRPr="003C089B">
              <w:rPr>
                <w:rFonts w:ascii="Arial" w:eastAsia="Times New Roman" w:hAnsi="Arial" w:cs="Arial"/>
                <w:sz w:val="20"/>
                <w:szCs w:val="20"/>
                <w:lang w:eastAsia="es-MX"/>
              </w:rPr>
              <w:t>21/07/2012</w:t>
            </w:r>
          </w:p>
        </w:tc>
        <w:tc>
          <w:tcPr>
            <w:tcW w:w="0" w:type="auto"/>
            <w:vAlign w:val="center"/>
            <w:hideMark/>
          </w:tcPr>
          <w:p w:rsidR="00A9366C" w:rsidRPr="003C089B" w:rsidRDefault="00A9366C" w:rsidP="00A62DD9">
            <w:pPr>
              <w:spacing w:after="0" w:line="240" w:lineRule="auto"/>
              <w:jc w:val="right"/>
              <w:rPr>
                <w:rFonts w:ascii="Arial" w:eastAsia="Times New Roman" w:hAnsi="Arial" w:cs="Arial"/>
                <w:sz w:val="20"/>
                <w:szCs w:val="20"/>
                <w:lang w:eastAsia="es-MX"/>
              </w:rPr>
            </w:pPr>
            <w:r w:rsidRPr="003C089B">
              <w:rPr>
                <w:rFonts w:ascii="Arial" w:eastAsia="Times New Roman" w:hAnsi="Arial" w:cs="Arial"/>
                <w:sz w:val="20"/>
                <w:szCs w:val="20"/>
                <w:lang w:eastAsia="es-MX"/>
              </w:rPr>
              <w:t> </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r w:rsidRPr="003C089B">
              <w:rPr>
                <w:rFonts w:ascii="Arial" w:eastAsia="Times New Roman" w:hAnsi="Arial" w:cs="Arial"/>
                <w:sz w:val="20"/>
                <w:szCs w:val="20"/>
                <w:lang w:eastAsia="es-MX"/>
              </w:rPr>
              <w:t>5093</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r w:rsidRPr="003C089B">
              <w:rPr>
                <w:rFonts w:ascii="Arial" w:eastAsia="Times New Roman" w:hAnsi="Arial" w:cs="Arial"/>
                <w:sz w:val="20"/>
                <w:szCs w:val="20"/>
                <w:lang w:eastAsia="es-MX"/>
              </w:rPr>
              <w:t>Servicio de Administración Tributaria</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r w:rsidRPr="003C089B">
              <w:rPr>
                <w:rFonts w:ascii="Arial" w:eastAsia="Times New Roman" w:hAnsi="Arial" w:cs="Arial"/>
                <w:sz w:val="20"/>
                <w:szCs w:val="20"/>
                <w:lang w:eastAsia="es-MX"/>
              </w:rPr>
              <w:t xml:space="preserve">Donación de 2 ambulancias </w:t>
            </w:r>
            <w:proofErr w:type="spellStart"/>
            <w:r w:rsidRPr="003C089B">
              <w:rPr>
                <w:rFonts w:ascii="Arial" w:eastAsia="Times New Roman" w:hAnsi="Arial" w:cs="Arial"/>
                <w:sz w:val="20"/>
                <w:szCs w:val="20"/>
                <w:lang w:eastAsia="es-MX"/>
              </w:rPr>
              <w:t>ford</w:t>
            </w:r>
            <w:proofErr w:type="spellEnd"/>
            <w:r w:rsidRPr="003C089B">
              <w:rPr>
                <w:rFonts w:ascii="Arial" w:eastAsia="Times New Roman" w:hAnsi="Arial" w:cs="Arial"/>
                <w:sz w:val="20"/>
                <w:szCs w:val="20"/>
                <w:lang w:eastAsia="es-MX"/>
              </w:rPr>
              <w:t xml:space="preserve"> modelo 1997</w:t>
            </w:r>
          </w:p>
        </w:tc>
        <w:tc>
          <w:tcPr>
            <w:tcW w:w="0" w:type="auto"/>
            <w:vAlign w:val="center"/>
            <w:hideMark/>
          </w:tcPr>
          <w:p w:rsidR="00A9366C" w:rsidRPr="003C089B" w:rsidRDefault="00A9366C" w:rsidP="00A62DD9">
            <w:pPr>
              <w:spacing w:after="0" w:line="240" w:lineRule="auto"/>
              <w:jc w:val="right"/>
              <w:rPr>
                <w:rFonts w:ascii="Arial" w:eastAsia="Times New Roman" w:hAnsi="Arial" w:cs="Arial"/>
                <w:sz w:val="20"/>
                <w:szCs w:val="20"/>
                <w:lang w:eastAsia="es-MX"/>
              </w:rPr>
            </w:pPr>
            <w:r w:rsidRPr="003C089B">
              <w:rPr>
                <w:rFonts w:ascii="Arial" w:eastAsia="Times New Roman" w:hAnsi="Arial" w:cs="Arial"/>
                <w:sz w:val="20"/>
                <w:szCs w:val="20"/>
                <w:lang w:eastAsia="es-MX"/>
              </w:rPr>
              <w:t> </w:t>
            </w:r>
          </w:p>
        </w:tc>
        <w:tc>
          <w:tcPr>
            <w:tcW w:w="0" w:type="auto"/>
            <w:vAlign w:val="center"/>
            <w:hideMark/>
          </w:tcPr>
          <w:p w:rsidR="00A9366C" w:rsidRPr="003C089B" w:rsidRDefault="00A9366C" w:rsidP="00A62DD9">
            <w:pPr>
              <w:spacing w:after="0" w:line="240" w:lineRule="auto"/>
              <w:jc w:val="right"/>
              <w:rPr>
                <w:rFonts w:ascii="Arial" w:eastAsia="Times New Roman" w:hAnsi="Arial" w:cs="Arial"/>
                <w:sz w:val="20"/>
                <w:szCs w:val="20"/>
                <w:lang w:eastAsia="es-MX"/>
              </w:rPr>
            </w:pPr>
            <w:r w:rsidRPr="003C089B">
              <w:rPr>
                <w:rFonts w:ascii="Arial" w:eastAsia="Times New Roman" w:hAnsi="Arial" w:cs="Arial"/>
                <w:sz w:val="20"/>
                <w:szCs w:val="20"/>
                <w:lang w:eastAsia="es-MX"/>
              </w:rPr>
              <w:t>1</w:t>
            </w:r>
          </w:p>
        </w:tc>
      </w:tr>
      <w:tr w:rsidR="00A9366C" w:rsidRPr="003C089B" w:rsidTr="00A62DD9">
        <w:trPr>
          <w:tblCellSpacing w:w="15" w:type="dxa"/>
          <w:jc w:val="center"/>
        </w:trPr>
        <w:tc>
          <w:tcPr>
            <w:tcW w:w="0" w:type="auto"/>
            <w:vAlign w:val="center"/>
            <w:hideMark/>
          </w:tcPr>
          <w:p w:rsidR="00A9366C" w:rsidRPr="003C089B" w:rsidRDefault="00A9366C" w:rsidP="00A62DD9">
            <w:pPr>
              <w:spacing w:after="0" w:line="240" w:lineRule="auto"/>
              <w:rPr>
                <w:rFonts w:ascii="Arial" w:eastAsia="Times New Roman" w:hAnsi="Arial" w:cs="Arial"/>
                <w:b/>
                <w:bCs/>
                <w:sz w:val="20"/>
                <w:szCs w:val="20"/>
                <w:lang w:eastAsia="es-MX"/>
              </w:rPr>
            </w:pPr>
            <w:r w:rsidRPr="003C089B">
              <w:rPr>
                <w:rFonts w:ascii="Arial" w:eastAsia="Times New Roman" w:hAnsi="Arial" w:cs="Arial"/>
                <w:b/>
                <w:bCs/>
                <w:sz w:val="20"/>
                <w:szCs w:val="20"/>
                <w:lang w:eastAsia="es-MX"/>
              </w:rPr>
              <w:t>Total</w:t>
            </w: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3C089B"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3C089B" w:rsidRDefault="00A9366C" w:rsidP="00A62DD9">
            <w:pPr>
              <w:spacing w:after="0" w:line="240" w:lineRule="auto"/>
              <w:jc w:val="right"/>
              <w:rPr>
                <w:rFonts w:ascii="Arial" w:eastAsia="Times New Roman" w:hAnsi="Arial" w:cs="Arial"/>
                <w:b/>
                <w:bCs/>
                <w:sz w:val="20"/>
                <w:szCs w:val="20"/>
                <w:lang w:eastAsia="es-MX"/>
              </w:rPr>
            </w:pPr>
            <w:r w:rsidRPr="003C089B">
              <w:rPr>
                <w:rFonts w:ascii="Arial" w:eastAsia="Times New Roman" w:hAnsi="Arial" w:cs="Arial"/>
                <w:b/>
                <w:bCs/>
                <w:sz w:val="20"/>
                <w:szCs w:val="20"/>
                <w:lang w:eastAsia="es-MX"/>
              </w:rPr>
              <w:t>$</w:t>
            </w:r>
          </w:p>
        </w:tc>
        <w:tc>
          <w:tcPr>
            <w:tcW w:w="0" w:type="auto"/>
            <w:vAlign w:val="center"/>
            <w:hideMark/>
          </w:tcPr>
          <w:p w:rsidR="00A9366C" w:rsidRPr="003C089B" w:rsidRDefault="00A9366C" w:rsidP="00A62DD9">
            <w:pPr>
              <w:spacing w:after="0" w:line="240" w:lineRule="auto"/>
              <w:jc w:val="right"/>
              <w:rPr>
                <w:rFonts w:ascii="Arial" w:eastAsia="Times New Roman" w:hAnsi="Arial" w:cs="Arial"/>
                <w:b/>
                <w:bCs/>
                <w:sz w:val="20"/>
                <w:szCs w:val="20"/>
                <w:lang w:eastAsia="es-MX"/>
              </w:rPr>
            </w:pPr>
            <w:r w:rsidRPr="003C089B">
              <w:rPr>
                <w:rFonts w:ascii="Arial" w:eastAsia="Times New Roman" w:hAnsi="Arial" w:cs="Arial"/>
                <w:b/>
                <w:bCs/>
                <w:sz w:val="20"/>
                <w:szCs w:val="20"/>
                <w:lang w:eastAsia="es-MX"/>
              </w:rPr>
              <w:t>1,800,001</w:t>
            </w:r>
          </w:p>
        </w:tc>
      </w:tr>
    </w:tbl>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5030CB">
      <w:pPr>
        <w:autoSpaceDE w:val="0"/>
        <w:autoSpaceDN w:val="0"/>
        <w:adjustRightInd w:val="0"/>
        <w:spacing w:after="0" w:line="360" w:lineRule="auto"/>
        <w:ind w:firstLine="708"/>
        <w:jc w:val="both"/>
        <w:rPr>
          <w:rFonts w:ascii="Arial" w:hAnsi="Arial" w:cs="Arial"/>
          <w:color w:val="000000"/>
        </w:rPr>
      </w:pPr>
      <w:r w:rsidRPr="00DB4345">
        <w:rPr>
          <w:rFonts w:ascii="Arial" w:hAnsi="Arial" w:cs="Arial"/>
          <w:bCs/>
          <w:color w:val="000000"/>
        </w:rPr>
        <w:t>Se solventó parcialmente la observación,</w:t>
      </w:r>
      <w:r>
        <w:rPr>
          <w:rFonts w:ascii="Arial" w:hAnsi="Arial" w:cs="Arial"/>
          <w:b/>
          <w:bCs/>
          <w:color w:val="000000"/>
        </w:rPr>
        <w:t xml:space="preserve"> f</w:t>
      </w:r>
      <w:r w:rsidRPr="00273705">
        <w:rPr>
          <w:rFonts w:ascii="Arial" w:hAnsi="Arial" w:cs="Arial"/>
          <w:color w:val="000000"/>
        </w:rPr>
        <w:t>altando la evidencia documental que ampare el</w:t>
      </w:r>
      <w:r>
        <w:rPr>
          <w:rFonts w:ascii="Arial" w:hAnsi="Arial" w:cs="Arial"/>
          <w:color w:val="000000"/>
        </w:rPr>
        <w:t xml:space="preserve"> </w:t>
      </w:r>
      <w:r w:rsidRPr="00273705">
        <w:rPr>
          <w:rFonts w:ascii="Arial" w:hAnsi="Arial" w:cs="Arial"/>
          <w:color w:val="000000"/>
        </w:rPr>
        <w:t>ingreso por la cantidad de $35,000 y no se exhibe el convenio que confirme la donación de</w:t>
      </w:r>
      <w:r>
        <w:rPr>
          <w:rFonts w:ascii="Arial" w:hAnsi="Arial" w:cs="Arial"/>
          <w:color w:val="000000"/>
        </w:rPr>
        <w:t xml:space="preserve"> </w:t>
      </w:r>
      <w:r w:rsidRPr="00273705">
        <w:rPr>
          <w:rFonts w:ascii="Arial" w:hAnsi="Arial" w:cs="Arial"/>
          <w:color w:val="000000"/>
        </w:rPr>
        <w:t>2 ambulancias Ford modelo 1997 registrados por un importe de $1.</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EGRESOS</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GENERAL</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4. Se detectaron erogaciones por un monto de $4,760,556 afectando diversos capítulos y</w:t>
      </w:r>
      <w:r>
        <w:rPr>
          <w:rFonts w:ascii="Arial" w:hAnsi="Arial" w:cs="Arial"/>
          <w:color w:val="000000"/>
        </w:rPr>
        <w:t xml:space="preserve"> </w:t>
      </w:r>
      <w:r w:rsidRPr="00273705">
        <w:rPr>
          <w:rFonts w:ascii="Arial" w:hAnsi="Arial" w:cs="Arial"/>
          <w:color w:val="000000"/>
        </w:rPr>
        <w:t>objetos del gasto, no localizando durante el proceso de la auditoría, pólizas ni su respectiva</w:t>
      </w:r>
      <w:r>
        <w:rPr>
          <w:rFonts w:ascii="Arial" w:hAnsi="Arial" w:cs="Arial"/>
          <w:color w:val="000000"/>
        </w:rPr>
        <w:t xml:space="preserve"> </w:t>
      </w:r>
      <w:r w:rsidRPr="00273705">
        <w:rPr>
          <w:rFonts w:ascii="Arial" w:hAnsi="Arial" w:cs="Arial"/>
          <w:color w:val="000000"/>
        </w:rPr>
        <w:t>documentación comprobatoria que amparen y justifiquen los egresos, incumpliendo con lo</w:t>
      </w:r>
      <w:r>
        <w:rPr>
          <w:rFonts w:ascii="Arial" w:hAnsi="Arial" w:cs="Arial"/>
          <w:color w:val="000000"/>
        </w:rPr>
        <w:t xml:space="preserve"> </w:t>
      </w:r>
      <w:r w:rsidRPr="00273705">
        <w:rPr>
          <w:rFonts w:ascii="Arial" w:hAnsi="Arial" w:cs="Arial"/>
          <w:color w:val="000000"/>
        </w:rPr>
        <w:t>establecido en los artículos 3 fracción VII del Reglamento para la Adquisiciones de Bienes</w:t>
      </w:r>
      <w:r>
        <w:rPr>
          <w:rFonts w:ascii="Arial" w:hAnsi="Arial" w:cs="Arial"/>
          <w:color w:val="000000"/>
        </w:rPr>
        <w:t xml:space="preserve"> </w:t>
      </w:r>
      <w:r w:rsidRPr="00273705">
        <w:rPr>
          <w:rFonts w:ascii="Arial" w:hAnsi="Arial" w:cs="Arial"/>
          <w:color w:val="000000"/>
        </w:rPr>
        <w:t>Muebles y Contratación de Servicios para el Municipio de Mier y Noriega, Nuevo León, 13,</w:t>
      </w:r>
      <w:r>
        <w:rPr>
          <w:rFonts w:ascii="Arial" w:hAnsi="Arial" w:cs="Arial"/>
          <w:color w:val="000000"/>
        </w:rPr>
        <w:t xml:space="preserve"> </w:t>
      </w:r>
      <w:r w:rsidRPr="00273705">
        <w:rPr>
          <w:rFonts w:ascii="Arial" w:hAnsi="Arial" w:cs="Arial"/>
          <w:color w:val="000000"/>
        </w:rPr>
        <w:t>15 y 16 de la ley de Fiscalización del Estado de Nuevo León Nuevo León y 102 de la Ley</w:t>
      </w:r>
      <w:r>
        <w:rPr>
          <w:rFonts w:ascii="Arial" w:hAnsi="Arial" w:cs="Arial"/>
          <w:color w:val="000000"/>
        </w:rPr>
        <w:t xml:space="preserve"> </w:t>
      </w:r>
      <w:r w:rsidRPr="00273705">
        <w:rPr>
          <w:rFonts w:ascii="Arial" w:hAnsi="Arial" w:cs="Arial"/>
          <w:color w:val="000000"/>
        </w:rPr>
        <w:t>del Impuesto sobre la Renta, de acuerdo al detalle siguiente:</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1451"/>
        <w:gridCol w:w="116"/>
        <w:gridCol w:w="1504"/>
        <w:gridCol w:w="2096"/>
        <w:gridCol w:w="172"/>
        <w:gridCol w:w="965"/>
      </w:tblGrid>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rPr>
                <w:rFonts w:ascii="Arial" w:eastAsia="Times New Roman" w:hAnsi="Arial" w:cs="Arial"/>
                <w:sz w:val="20"/>
                <w:szCs w:val="20"/>
                <w:u w:val="single"/>
                <w:lang w:eastAsia="es-MX"/>
              </w:rPr>
            </w:pPr>
            <w:r w:rsidRPr="00DB4345">
              <w:rPr>
                <w:rFonts w:ascii="Arial" w:eastAsia="Times New Roman" w:hAnsi="Arial" w:cs="Arial"/>
                <w:sz w:val="20"/>
                <w:szCs w:val="20"/>
                <w:u w:val="single"/>
                <w:lang w:eastAsia="es-MX"/>
              </w:rPr>
              <w:t>Fecha</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u w:val="single"/>
                <w:lang w:eastAsia="es-MX"/>
              </w:rPr>
            </w:pPr>
            <w:r w:rsidRPr="00DB4345">
              <w:rPr>
                <w:rFonts w:ascii="Arial" w:eastAsia="Times New Roman" w:hAnsi="Arial" w:cs="Arial"/>
                <w:sz w:val="20"/>
                <w:szCs w:val="20"/>
                <w:u w:val="single"/>
                <w:lang w:eastAsia="es-MX"/>
              </w:rPr>
              <w:t>.</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u w:val="single"/>
                <w:lang w:eastAsia="es-MX"/>
              </w:rPr>
            </w:pPr>
            <w:r w:rsidRPr="00DB4345">
              <w:rPr>
                <w:rFonts w:ascii="Arial" w:eastAsia="Times New Roman" w:hAnsi="Arial" w:cs="Arial"/>
                <w:sz w:val="20"/>
                <w:szCs w:val="20"/>
                <w:u w:val="single"/>
                <w:lang w:eastAsia="es-MX"/>
              </w:rPr>
              <w:t>Póliza</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u w:val="single"/>
                <w:lang w:eastAsia="es-MX"/>
              </w:rPr>
            </w:pPr>
            <w:r w:rsidRPr="00DB4345">
              <w:rPr>
                <w:rFonts w:ascii="Arial" w:eastAsia="Times New Roman" w:hAnsi="Arial" w:cs="Arial"/>
                <w:sz w:val="20"/>
                <w:szCs w:val="20"/>
                <w:u w:val="single"/>
                <w:lang w:eastAsia="es-MX"/>
              </w:rPr>
              <w:t>Nombre</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u w:val="single"/>
                <w:lang w:eastAsia="es-MX"/>
              </w:rPr>
            </w:pPr>
            <w:r w:rsidRPr="00DB4345">
              <w:rPr>
                <w:rFonts w:ascii="Arial" w:eastAsia="Times New Roman" w:hAnsi="Arial" w:cs="Arial"/>
                <w:sz w:val="20"/>
                <w:szCs w:val="20"/>
                <w:u w:val="single"/>
                <w:lang w:eastAsia="es-MX"/>
              </w:rPr>
              <w:t>Concepto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u w:val="single"/>
                <w:lang w:eastAsia="es-MX"/>
              </w:rPr>
            </w:pPr>
            <w:r w:rsidRPr="00DB4345">
              <w:rPr>
                <w:rFonts w:ascii="Arial" w:eastAsia="Times New Roman" w:hAnsi="Arial" w:cs="Arial"/>
                <w:sz w:val="20"/>
                <w:szCs w:val="20"/>
                <w:u w:val="single"/>
                <w:lang w:eastAsia="es-MX"/>
              </w:rPr>
              <w:t>Importe</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01/01/2012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2012010008</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proofErr w:type="spellStart"/>
            <w:r w:rsidRPr="00DB4345">
              <w:rPr>
                <w:rFonts w:ascii="Arial" w:eastAsia="Times New Roman" w:hAnsi="Arial" w:cs="Arial"/>
                <w:sz w:val="20"/>
                <w:szCs w:val="20"/>
                <w:lang w:eastAsia="es-MX"/>
              </w:rPr>
              <w:t>mtto</w:t>
            </w:r>
            <w:proofErr w:type="spellEnd"/>
            <w:r w:rsidRPr="00DB4345">
              <w:rPr>
                <w:rFonts w:ascii="Arial" w:eastAsia="Times New Roman" w:hAnsi="Arial" w:cs="Arial"/>
                <w:sz w:val="20"/>
                <w:szCs w:val="20"/>
                <w:lang w:eastAsia="es-MX"/>
              </w:rPr>
              <w:t xml:space="preserve"> de luminarias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245,000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02/01/2012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2012010014</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reposición de gastos por comprobar</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20,000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03/01/2012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69 1210</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Ángel Erik González Castillo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prensa</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14,350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09/01/2012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2012010006</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Mantenimiento de vía pública</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260,840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09/01/2012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2012010004</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rehabilitación de camino pagado por el tesorero</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186,027</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09/01/2012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2012010005</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formación de camino rural pagado por el tesorero</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369,460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09/01/2012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2012010011</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reposición de gastos por comprobar</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10,000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11/01/2012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2012010002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pago de chamarras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22,620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22/01/2012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69 1230</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Juan Rentería Contreras</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apoyo de ataúdes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10,000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01/02/2012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2012020004</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ch 1270</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72,079</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lastRenderedPageBreak/>
              <w:t>03/02/2012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69 1276</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Arturo Lugo De León</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apoyo de material</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34,001</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28/02/2012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87 51</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xml:space="preserve">Miguel </w:t>
            </w:r>
            <w:proofErr w:type="spellStart"/>
            <w:r w:rsidRPr="00DB4345">
              <w:rPr>
                <w:rFonts w:ascii="Arial" w:eastAsia="Times New Roman" w:hAnsi="Arial" w:cs="Arial"/>
                <w:sz w:val="20"/>
                <w:szCs w:val="20"/>
                <w:lang w:eastAsia="es-MX"/>
              </w:rPr>
              <w:t>Anguel</w:t>
            </w:r>
            <w:proofErr w:type="spellEnd"/>
            <w:r w:rsidRPr="00DB4345">
              <w:rPr>
                <w:rFonts w:ascii="Arial" w:eastAsia="Times New Roman" w:hAnsi="Arial" w:cs="Arial"/>
                <w:sz w:val="20"/>
                <w:szCs w:val="20"/>
                <w:lang w:eastAsia="es-MX"/>
              </w:rPr>
              <w:t xml:space="preserve"> Alvarado Degollado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xml:space="preserve">Obra tu casa </w:t>
            </w:r>
            <w:proofErr w:type="spellStart"/>
            <w:r w:rsidRPr="00DB4345">
              <w:rPr>
                <w:rFonts w:ascii="Arial" w:eastAsia="Times New Roman" w:hAnsi="Arial" w:cs="Arial"/>
                <w:sz w:val="20"/>
                <w:szCs w:val="20"/>
                <w:lang w:eastAsia="es-MX"/>
              </w:rPr>
              <w:t>sedesol</w:t>
            </w:r>
            <w:proofErr w:type="spellEnd"/>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36,000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05/03/2012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69 1342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xml:space="preserve">Sandra </w:t>
            </w:r>
            <w:proofErr w:type="spellStart"/>
            <w:r w:rsidRPr="00DB4345">
              <w:rPr>
                <w:rFonts w:ascii="Arial" w:eastAsia="Times New Roman" w:hAnsi="Arial" w:cs="Arial"/>
                <w:sz w:val="20"/>
                <w:szCs w:val="20"/>
                <w:lang w:eastAsia="es-MX"/>
              </w:rPr>
              <w:t>Neli</w:t>
            </w:r>
            <w:proofErr w:type="spellEnd"/>
            <w:r w:rsidRPr="00DB4345">
              <w:rPr>
                <w:rFonts w:ascii="Arial" w:eastAsia="Times New Roman" w:hAnsi="Arial" w:cs="Arial"/>
                <w:sz w:val="20"/>
                <w:szCs w:val="20"/>
                <w:lang w:eastAsia="es-MX"/>
              </w:rPr>
              <w:t xml:space="preserve"> Guadalupe Paredes Arzola</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xml:space="preserve">1 </w:t>
            </w:r>
            <w:proofErr w:type="spellStart"/>
            <w:r w:rsidRPr="00DB4345">
              <w:rPr>
                <w:rFonts w:ascii="Arial" w:eastAsia="Times New Roman" w:hAnsi="Arial" w:cs="Arial"/>
                <w:sz w:val="20"/>
                <w:szCs w:val="20"/>
                <w:lang w:eastAsia="es-MX"/>
              </w:rPr>
              <w:t>camara</w:t>
            </w:r>
            <w:proofErr w:type="spellEnd"/>
            <w:r w:rsidRPr="00DB4345">
              <w:rPr>
                <w:rFonts w:ascii="Arial" w:eastAsia="Times New Roman" w:hAnsi="Arial" w:cs="Arial"/>
                <w:sz w:val="20"/>
                <w:szCs w:val="20"/>
                <w:lang w:eastAsia="es-MX"/>
              </w:rPr>
              <w:t xml:space="preserve"> digital son</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15,000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05/03/2012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2012030003</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cheque 1317</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34,300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13/03/2012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69 1349</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Arturo Alonso Álvarez</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proofErr w:type="spellStart"/>
            <w:r w:rsidRPr="00DB4345">
              <w:rPr>
                <w:rFonts w:ascii="Arial" w:eastAsia="Times New Roman" w:hAnsi="Arial" w:cs="Arial"/>
                <w:sz w:val="20"/>
                <w:szCs w:val="20"/>
                <w:lang w:eastAsia="es-MX"/>
              </w:rPr>
              <w:t>mtto</w:t>
            </w:r>
            <w:proofErr w:type="spellEnd"/>
            <w:r w:rsidRPr="00DB4345">
              <w:rPr>
                <w:rFonts w:ascii="Arial" w:eastAsia="Times New Roman" w:hAnsi="Arial" w:cs="Arial"/>
                <w:sz w:val="20"/>
                <w:szCs w:val="20"/>
                <w:lang w:eastAsia="es-MX"/>
              </w:rPr>
              <w:t xml:space="preserve"> de vehículos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23,736</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13/03/2012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2012030006</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cheque 1350</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50,001</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14/03/2012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2012030001</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gastos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20,000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15/03/2012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90 4</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Municipio de Mier y Noriega, Nuevo León.</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Gastos indirectos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40,600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15/03/2012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69 1355</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Arturo Lugo De León</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apoyo de material</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35,000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16/03/2012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83 402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Cuauhtémoc Ismael Rojas Martínez</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xml:space="preserve">Escuela Ejido La </w:t>
            </w:r>
            <w:proofErr w:type="spellStart"/>
            <w:r w:rsidRPr="00DB4345">
              <w:rPr>
                <w:rFonts w:ascii="Arial" w:eastAsia="Times New Roman" w:hAnsi="Arial" w:cs="Arial"/>
                <w:sz w:val="20"/>
                <w:szCs w:val="20"/>
                <w:lang w:eastAsia="es-MX"/>
              </w:rPr>
              <w:t>Moreña</w:t>
            </w:r>
            <w:proofErr w:type="spellEnd"/>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43,520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03/04/2012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72 719</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Informática y Redes S.A de C.V</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Mantenimiento de computadoras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13,920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02/05/2012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2012050002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gastos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20,000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01/06/2012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2012060003</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ch 821</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28,902</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28/06/2012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2012060002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gastos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20,000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28/06/2012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93 28</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José Concepción Robles Pardo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proofErr w:type="spellStart"/>
            <w:r w:rsidRPr="00DB4345">
              <w:rPr>
                <w:rFonts w:ascii="Arial" w:eastAsia="Times New Roman" w:hAnsi="Arial" w:cs="Arial"/>
                <w:sz w:val="20"/>
                <w:szCs w:val="20"/>
                <w:lang w:eastAsia="es-MX"/>
              </w:rPr>
              <w:t>mtto</w:t>
            </w:r>
            <w:proofErr w:type="spellEnd"/>
            <w:r w:rsidRPr="00DB4345">
              <w:rPr>
                <w:rFonts w:ascii="Arial" w:eastAsia="Times New Roman" w:hAnsi="Arial" w:cs="Arial"/>
                <w:sz w:val="20"/>
                <w:szCs w:val="20"/>
                <w:lang w:eastAsia="es-MX"/>
              </w:rPr>
              <w:t xml:space="preserve"> de luminarias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128,116</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04/07/2012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95 3</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Rosaura Salas Mireles</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Mantenimiento de vehículos patrullas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9,048</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04/07/2012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93 35</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Sergio Isaac Parra Pérez</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xml:space="preserve">Materiales de constr. a personas de escasos </w:t>
            </w:r>
            <w:proofErr w:type="spellStart"/>
            <w:r w:rsidRPr="00DB4345">
              <w:rPr>
                <w:rFonts w:ascii="Arial" w:eastAsia="Times New Roman" w:hAnsi="Arial" w:cs="Arial"/>
                <w:sz w:val="20"/>
                <w:szCs w:val="20"/>
                <w:lang w:eastAsia="es-MX"/>
              </w:rPr>
              <w:t>recu</w:t>
            </w:r>
            <w:proofErr w:type="spellEnd"/>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49,502</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31/07/2012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2012070003</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gastos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20,000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lastRenderedPageBreak/>
              <w:t>31/07/2012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2012070007</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cheque 75</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19,938</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31/07/2012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2012070008</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Liquidación de personal</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40,000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01/08/2012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97 4</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Sergio Isaac Parra Pérez</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Material de vivienda</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22,714</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01/08/2012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2012080001</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Reintegro a SEDESOL</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1,800,000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31/08/2012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2012080003</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gastos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20,000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13/09/2012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93 162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xml:space="preserve">Oswaldo De Jesús Flores </w:t>
            </w:r>
            <w:proofErr w:type="spellStart"/>
            <w:r w:rsidRPr="00DB4345">
              <w:rPr>
                <w:rFonts w:ascii="Arial" w:eastAsia="Times New Roman" w:hAnsi="Arial" w:cs="Arial"/>
                <w:sz w:val="20"/>
                <w:szCs w:val="20"/>
                <w:lang w:eastAsia="es-MX"/>
              </w:rPr>
              <w:t>Flores</w:t>
            </w:r>
            <w:proofErr w:type="spellEnd"/>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Anticipo de pólvora</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15,000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18/09/2012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93 168</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xml:space="preserve">Oswaldo De Jesús Flores </w:t>
            </w:r>
            <w:proofErr w:type="spellStart"/>
            <w:r w:rsidRPr="00DB4345">
              <w:rPr>
                <w:rFonts w:ascii="Arial" w:eastAsia="Times New Roman" w:hAnsi="Arial" w:cs="Arial"/>
                <w:sz w:val="20"/>
                <w:szCs w:val="20"/>
                <w:lang w:eastAsia="es-MX"/>
              </w:rPr>
              <w:t>Flores</w:t>
            </w:r>
            <w:proofErr w:type="spellEnd"/>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Finiquito de pólvora</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50,000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25/09/2012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93 177</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Axa Seguros S.A de C.V</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Seguros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3,843</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25/09/2012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93 178</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Axa Seguros S.A de C.V</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Seguros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3,751</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25/09/2012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93 176</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Axa Seguros S.A de C.V</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Seguros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3,843</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30/09/2012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2012090004</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ch 30</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20,000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01/10/2012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2012100012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gastos 21 del 13-08-12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15,000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01/10/2012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2012100020</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gasto ch 1311 de marzo</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34,452</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02/10/2012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2012100010</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ch 205</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21,305</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03/10/2012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2012100015</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ch 220</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25,000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09/10/2012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2012100003</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gastos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2,850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12/10/2012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PD2012100011</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ch 228</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75,450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15/10/2012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93 230</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María Natividad Salazar</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Apoyo de refacciones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56,165</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25/10/2012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2012100004</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captura de póliza 200 dora Nelly Reyna Castilleja apoyos y consumo de abarrotes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18,315</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27/10/2012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93 243</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xml:space="preserve">José </w:t>
            </w:r>
            <w:proofErr w:type="spellStart"/>
            <w:r w:rsidRPr="00DB4345">
              <w:rPr>
                <w:rFonts w:ascii="Arial" w:eastAsia="Times New Roman" w:hAnsi="Arial" w:cs="Arial"/>
                <w:sz w:val="20"/>
                <w:szCs w:val="20"/>
                <w:lang w:eastAsia="es-MX"/>
              </w:rPr>
              <w:t>Naguel</w:t>
            </w:r>
            <w:proofErr w:type="spellEnd"/>
            <w:r w:rsidRPr="00DB4345">
              <w:rPr>
                <w:rFonts w:ascii="Arial" w:eastAsia="Times New Roman" w:hAnsi="Arial" w:cs="Arial"/>
                <w:sz w:val="20"/>
                <w:szCs w:val="20"/>
                <w:lang w:eastAsia="es-MX"/>
              </w:rPr>
              <w:t xml:space="preserve"> Vargas </w:t>
            </w:r>
            <w:proofErr w:type="spellStart"/>
            <w:r w:rsidRPr="00DB4345">
              <w:rPr>
                <w:rFonts w:ascii="Arial" w:eastAsia="Times New Roman" w:hAnsi="Arial" w:cs="Arial"/>
                <w:sz w:val="20"/>
                <w:szCs w:val="20"/>
                <w:lang w:eastAsia="es-MX"/>
              </w:rPr>
              <w:t>Rodriguez</w:t>
            </w:r>
            <w:proofErr w:type="spellEnd"/>
            <w:r w:rsidRPr="00DB4345">
              <w:rPr>
                <w:rFonts w:ascii="Arial" w:eastAsia="Times New Roman" w:hAnsi="Arial" w:cs="Arial"/>
                <w:sz w:val="20"/>
                <w:szCs w:val="20"/>
                <w:lang w:eastAsia="es-MX"/>
              </w:rPr>
              <w:t>.</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Nomina 2 quincena</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270,233</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lastRenderedPageBreak/>
              <w:t>27/10/2012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93 244</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xml:space="preserve">José </w:t>
            </w:r>
            <w:proofErr w:type="spellStart"/>
            <w:r w:rsidRPr="00DB4345">
              <w:rPr>
                <w:rFonts w:ascii="Arial" w:eastAsia="Times New Roman" w:hAnsi="Arial" w:cs="Arial"/>
                <w:sz w:val="20"/>
                <w:szCs w:val="20"/>
                <w:lang w:eastAsia="es-MX"/>
              </w:rPr>
              <w:t>Naguel</w:t>
            </w:r>
            <w:proofErr w:type="spellEnd"/>
            <w:r w:rsidRPr="00DB4345">
              <w:rPr>
                <w:rFonts w:ascii="Arial" w:eastAsia="Times New Roman" w:hAnsi="Arial" w:cs="Arial"/>
                <w:sz w:val="20"/>
                <w:szCs w:val="20"/>
                <w:lang w:eastAsia="es-MX"/>
              </w:rPr>
              <w:t xml:space="preserve"> Vargas </w:t>
            </w:r>
            <w:proofErr w:type="spellStart"/>
            <w:r w:rsidRPr="00DB4345">
              <w:rPr>
                <w:rFonts w:ascii="Arial" w:eastAsia="Times New Roman" w:hAnsi="Arial" w:cs="Arial"/>
                <w:sz w:val="20"/>
                <w:szCs w:val="20"/>
                <w:lang w:eastAsia="es-MX"/>
              </w:rPr>
              <w:t>Rodriguez</w:t>
            </w:r>
            <w:proofErr w:type="spellEnd"/>
            <w:r w:rsidRPr="00DB4345">
              <w:rPr>
                <w:rFonts w:ascii="Arial" w:eastAsia="Times New Roman" w:hAnsi="Arial" w:cs="Arial"/>
                <w:sz w:val="20"/>
                <w:szCs w:val="20"/>
                <w:lang w:eastAsia="es-MX"/>
              </w:rPr>
              <w:t>.</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Nomina eventual</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75,450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31/10/2012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2012100024</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gastos de representación</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74,998</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31/10/2012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2012100013</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xml:space="preserve">Registro de ch 50 </w:t>
            </w:r>
            <w:proofErr w:type="spellStart"/>
            <w:r w:rsidRPr="00DB4345">
              <w:rPr>
                <w:rFonts w:ascii="Arial" w:eastAsia="Times New Roman" w:hAnsi="Arial" w:cs="Arial"/>
                <w:sz w:val="20"/>
                <w:szCs w:val="20"/>
                <w:lang w:eastAsia="es-MX"/>
              </w:rPr>
              <w:t>mtto</w:t>
            </w:r>
            <w:proofErr w:type="spellEnd"/>
            <w:r w:rsidRPr="00DB4345">
              <w:rPr>
                <w:rFonts w:ascii="Arial" w:eastAsia="Times New Roman" w:hAnsi="Arial" w:cs="Arial"/>
                <w:sz w:val="20"/>
                <w:szCs w:val="20"/>
                <w:lang w:eastAsia="es-MX"/>
              </w:rPr>
              <w:t xml:space="preserve"> de teléfono en seguridad pública finiquito</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42,637</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31/10/2012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2012100023</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proofErr w:type="spellStart"/>
            <w:r w:rsidRPr="00DB4345">
              <w:rPr>
                <w:rFonts w:ascii="Arial" w:eastAsia="Times New Roman" w:hAnsi="Arial" w:cs="Arial"/>
                <w:sz w:val="20"/>
                <w:szCs w:val="20"/>
                <w:lang w:eastAsia="es-MX"/>
              </w:rPr>
              <w:t>Mtto</w:t>
            </w:r>
            <w:proofErr w:type="spellEnd"/>
            <w:r w:rsidRPr="00DB4345">
              <w:rPr>
                <w:rFonts w:ascii="Arial" w:eastAsia="Times New Roman" w:hAnsi="Arial" w:cs="Arial"/>
                <w:sz w:val="20"/>
                <w:szCs w:val="20"/>
                <w:lang w:eastAsia="es-MX"/>
              </w:rPr>
              <w:t xml:space="preserve"> de cordones de banqueta</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120,002</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31/10/2012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95 47</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xml:space="preserve">José </w:t>
            </w:r>
            <w:proofErr w:type="spellStart"/>
            <w:r w:rsidRPr="00DB4345">
              <w:rPr>
                <w:rFonts w:ascii="Arial" w:eastAsia="Times New Roman" w:hAnsi="Arial" w:cs="Arial"/>
                <w:sz w:val="20"/>
                <w:szCs w:val="20"/>
                <w:lang w:eastAsia="es-MX"/>
              </w:rPr>
              <w:t>Naguel</w:t>
            </w:r>
            <w:proofErr w:type="spellEnd"/>
            <w:r w:rsidRPr="00DB4345">
              <w:rPr>
                <w:rFonts w:ascii="Arial" w:eastAsia="Times New Roman" w:hAnsi="Arial" w:cs="Arial"/>
                <w:sz w:val="20"/>
                <w:szCs w:val="20"/>
                <w:lang w:eastAsia="es-MX"/>
              </w:rPr>
              <w:t xml:space="preserve"> Vargas </w:t>
            </w:r>
            <w:proofErr w:type="spellStart"/>
            <w:r w:rsidRPr="00DB4345">
              <w:rPr>
                <w:rFonts w:ascii="Arial" w:eastAsia="Times New Roman" w:hAnsi="Arial" w:cs="Arial"/>
                <w:sz w:val="20"/>
                <w:szCs w:val="20"/>
                <w:lang w:eastAsia="es-MX"/>
              </w:rPr>
              <w:t>Rodriguez</w:t>
            </w:r>
            <w:proofErr w:type="spellEnd"/>
            <w:r w:rsidRPr="00DB4345">
              <w:rPr>
                <w:rFonts w:ascii="Arial" w:eastAsia="Times New Roman" w:hAnsi="Arial" w:cs="Arial"/>
                <w:sz w:val="20"/>
                <w:szCs w:val="20"/>
                <w:lang w:eastAsia="es-MX"/>
              </w:rPr>
              <w:t>.</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 xml:space="preserve">Nómina </w:t>
            </w:r>
            <w:proofErr w:type="spellStart"/>
            <w:r w:rsidRPr="00DB4345">
              <w:rPr>
                <w:rFonts w:ascii="Arial" w:eastAsia="Times New Roman" w:hAnsi="Arial" w:cs="Arial"/>
                <w:sz w:val="20"/>
                <w:szCs w:val="20"/>
                <w:lang w:eastAsia="es-MX"/>
              </w:rPr>
              <w:t>seg</w:t>
            </w:r>
            <w:proofErr w:type="spellEnd"/>
            <w:r w:rsidRPr="00DB4345">
              <w:rPr>
                <w:rFonts w:ascii="Arial" w:eastAsia="Times New Roman" w:hAnsi="Arial" w:cs="Arial"/>
                <w:sz w:val="20"/>
                <w:szCs w:val="20"/>
                <w:lang w:eastAsia="es-MX"/>
              </w:rPr>
              <w:t xml:space="preserve"> pub</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58,220</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jc w:val="center"/>
              <w:rPr>
                <w:rFonts w:ascii="Arial" w:eastAsia="Times New Roman" w:hAnsi="Arial" w:cs="Arial"/>
                <w:sz w:val="20"/>
                <w:szCs w:val="20"/>
                <w:lang w:eastAsia="es-MX"/>
              </w:rPr>
            </w:pPr>
            <w:r w:rsidRPr="00DB4345">
              <w:rPr>
                <w:rFonts w:ascii="Arial" w:eastAsia="Times New Roman" w:hAnsi="Arial" w:cs="Arial"/>
                <w:sz w:val="20"/>
                <w:szCs w:val="20"/>
                <w:lang w:eastAsia="es-MX"/>
              </w:rPr>
              <w:t>31/12/2012</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2012120003</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Póliza de diario</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r w:rsidRPr="00DB4345">
              <w:rPr>
                <w:rFonts w:ascii="Arial" w:eastAsia="Times New Roman" w:hAnsi="Arial" w:cs="Arial"/>
                <w:sz w:val="20"/>
                <w:szCs w:val="20"/>
                <w:lang w:eastAsia="es-MX"/>
              </w:rPr>
              <w:t>Registro de cobranza bancaria de seguros de vehículos</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 </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sz w:val="20"/>
                <w:szCs w:val="20"/>
                <w:lang w:eastAsia="es-MX"/>
              </w:rPr>
            </w:pPr>
            <w:r w:rsidRPr="00DB4345">
              <w:rPr>
                <w:rFonts w:ascii="Arial" w:eastAsia="Times New Roman" w:hAnsi="Arial" w:cs="Arial"/>
                <w:sz w:val="20"/>
                <w:szCs w:val="20"/>
                <w:lang w:eastAsia="es-MX"/>
              </w:rPr>
              <w:t>39,368</w:t>
            </w:r>
          </w:p>
        </w:tc>
      </w:tr>
      <w:tr w:rsidR="00A9366C" w:rsidRPr="00DB4345" w:rsidTr="00A62DD9">
        <w:trPr>
          <w:tblCellSpacing w:w="15" w:type="dxa"/>
          <w:jc w:val="center"/>
        </w:trPr>
        <w:tc>
          <w:tcPr>
            <w:tcW w:w="0" w:type="auto"/>
            <w:vAlign w:val="center"/>
            <w:hideMark/>
          </w:tcPr>
          <w:p w:rsidR="00A9366C" w:rsidRPr="00DB4345" w:rsidRDefault="00A9366C" w:rsidP="00A62DD9">
            <w:pPr>
              <w:spacing w:after="0" w:line="240" w:lineRule="auto"/>
              <w:rPr>
                <w:rFonts w:ascii="Arial" w:eastAsia="Times New Roman" w:hAnsi="Arial" w:cs="Arial"/>
                <w:b/>
                <w:bCs/>
                <w:sz w:val="20"/>
                <w:szCs w:val="20"/>
                <w:lang w:eastAsia="es-MX"/>
              </w:rPr>
            </w:pPr>
            <w:r w:rsidRPr="00DB4345">
              <w:rPr>
                <w:rFonts w:ascii="Arial" w:eastAsia="Times New Roman" w:hAnsi="Arial" w:cs="Arial"/>
                <w:b/>
                <w:bCs/>
                <w:sz w:val="20"/>
                <w:szCs w:val="20"/>
                <w:lang w:eastAsia="es-MX"/>
              </w:rPr>
              <w:t>Total</w:t>
            </w: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DB4345"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DB4345" w:rsidRDefault="00A9366C" w:rsidP="00A62DD9">
            <w:pPr>
              <w:spacing w:after="0" w:line="240" w:lineRule="auto"/>
              <w:jc w:val="right"/>
              <w:rPr>
                <w:rFonts w:ascii="Arial" w:eastAsia="Times New Roman" w:hAnsi="Arial" w:cs="Arial"/>
                <w:b/>
                <w:bCs/>
                <w:sz w:val="20"/>
                <w:szCs w:val="20"/>
                <w:lang w:eastAsia="es-MX"/>
              </w:rPr>
            </w:pPr>
            <w:r w:rsidRPr="00DB4345">
              <w:rPr>
                <w:rFonts w:ascii="Arial" w:eastAsia="Times New Roman" w:hAnsi="Arial" w:cs="Arial"/>
                <w:b/>
                <w:bCs/>
                <w:sz w:val="20"/>
                <w:szCs w:val="20"/>
                <w:lang w:eastAsia="es-MX"/>
              </w:rPr>
              <w:t>$</w:t>
            </w:r>
          </w:p>
        </w:tc>
        <w:tc>
          <w:tcPr>
            <w:tcW w:w="0" w:type="auto"/>
            <w:vAlign w:val="center"/>
            <w:hideMark/>
          </w:tcPr>
          <w:p w:rsidR="00A9366C" w:rsidRPr="00DB4345" w:rsidRDefault="00A9366C" w:rsidP="00A62DD9">
            <w:pPr>
              <w:spacing w:after="0" w:line="240" w:lineRule="auto"/>
              <w:jc w:val="right"/>
              <w:rPr>
                <w:rFonts w:ascii="Arial" w:eastAsia="Times New Roman" w:hAnsi="Arial" w:cs="Arial"/>
                <w:b/>
                <w:bCs/>
                <w:sz w:val="20"/>
                <w:szCs w:val="20"/>
                <w:lang w:eastAsia="es-MX"/>
              </w:rPr>
            </w:pPr>
            <w:r w:rsidRPr="00DB4345">
              <w:rPr>
                <w:rFonts w:ascii="Arial" w:eastAsia="Times New Roman" w:hAnsi="Arial" w:cs="Arial"/>
                <w:b/>
                <w:bCs/>
                <w:sz w:val="20"/>
                <w:szCs w:val="20"/>
                <w:lang w:eastAsia="es-MX"/>
              </w:rPr>
              <w:t>4,760,556</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5030CB">
      <w:pPr>
        <w:autoSpaceDE w:val="0"/>
        <w:autoSpaceDN w:val="0"/>
        <w:adjustRightInd w:val="0"/>
        <w:spacing w:after="0" w:line="360" w:lineRule="auto"/>
        <w:ind w:firstLine="708"/>
        <w:jc w:val="both"/>
        <w:rPr>
          <w:rFonts w:ascii="Arial" w:hAnsi="Arial" w:cs="Arial"/>
          <w:color w:val="000000"/>
        </w:rPr>
      </w:pPr>
      <w:r w:rsidRPr="00273705">
        <w:rPr>
          <w:rFonts w:ascii="Arial" w:hAnsi="Arial" w:cs="Arial"/>
          <w:color w:val="000000"/>
        </w:rPr>
        <w:t>Se examinó la aclaración y evidencia documental presentada por los C. Presidentes</w:t>
      </w:r>
      <w:r>
        <w:rPr>
          <w:rFonts w:ascii="Arial" w:hAnsi="Arial" w:cs="Arial"/>
          <w:color w:val="000000"/>
        </w:rPr>
        <w:t xml:space="preserve"> </w:t>
      </w:r>
      <w:r w:rsidRPr="00273705">
        <w:rPr>
          <w:rFonts w:ascii="Arial" w:hAnsi="Arial" w:cs="Arial"/>
          <w:color w:val="000000"/>
        </w:rPr>
        <w:t>Municipales de las Administraciones 2009-2012 y 2012-2015, anexando fotocopias de</w:t>
      </w:r>
      <w:r>
        <w:rPr>
          <w:rFonts w:ascii="Arial" w:hAnsi="Arial" w:cs="Arial"/>
          <w:color w:val="000000"/>
        </w:rPr>
        <w:t xml:space="preserve"> </w:t>
      </w:r>
      <w:r w:rsidRPr="00273705">
        <w:rPr>
          <w:rFonts w:ascii="Arial" w:hAnsi="Arial" w:cs="Arial"/>
          <w:color w:val="000000"/>
        </w:rPr>
        <w:t>pólizas de diario, facturas, recibos internos de egresos, listas de rayas, bitácoras,</w:t>
      </w:r>
      <w:r>
        <w:rPr>
          <w:rFonts w:ascii="Arial" w:hAnsi="Arial" w:cs="Arial"/>
          <w:color w:val="000000"/>
        </w:rPr>
        <w:t xml:space="preserve"> </w:t>
      </w:r>
      <w:r w:rsidRPr="00273705">
        <w:rPr>
          <w:rFonts w:ascii="Arial" w:hAnsi="Arial" w:cs="Arial"/>
          <w:color w:val="000000"/>
        </w:rPr>
        <w:t xml:space="preserve">estimaciones de obras, contratos de trabajo, órdenes de compra, remisiones, </w:t>
      </w:r>
      <w:r>
        <w:rPr>
          <w:rFonts w:ascii="Arial" w:hAnsi="Arial" w:cs="Arial"/>
          <w:color w:val="000000"/>
        </w:rPr>
        <w:t xml:space="preserve"> </w:t>
      </w:r>
      <w:r w:rsidRPr="00273705">
        <w:rPr>
          <w:rFonts w:ascii="Arial" w:hAnsi="Arial" w:cs="Arial"/>
          <w:color w:val="000000"/>
        </w:rPr>
        <w:t>evidencia</w:t>
      </w:r>
      <w:r>
        <w:rPr>
          <w:rFonts w:ascii="Arial" w:hAnsi="Arial" w:cs="Arial"/>
          <w:color w:val="000000"/>
        </w:rPr>
        <w:t xml:space="preserve"> </w:t>
      </w:r>
      <w:r w:rsidRPr="00273705">
        <w:rPr>
          <w:rFonts w:ascii="Arial" w:hAnsi="Arial" w:cs="Arial"/>
          <w:color w:val="000000"/>
        </w:rPr>
        <w:t>fotográfica y fotocopias de credenciales de elector, solventando parcialmente la observación</w:t>
      </w:r>
      <w:r>
        <w:rPr>
          <w:rFonts w:ascii="Arial" w:hAnsi="Arial" w:cs="Arial"/>
          <w:color w:val="000000"/>
        </w:rPr>
        <w:t xml:space="preserve"> </w:t>
      </w:r>
      <w:r w:rsidRPr="00273705">
        <w:rPr>
          <w:rFonts w:ascii="Arial" w:hAnsi="Arial" w:cs="Arial"/>
          <w:color w:val="000000"/>
        </w:rPr>
        <w:t>por un monto de $3,700,468, pero subsistiendo la observación de tipo económico por $</w:t>
      </w:r>
      <w:r>
        <w:rPr>
          <w:rFonts w:ascii="Arial" w:hAnsi="Arial" w:cs="Arial"/>
          <w:color w:val="000000"/>
        </w:rPr>
        <w:t xml:space="preserve"> </w:t>
      </w:r>
      <w:r w:rsidRPr="00273705">
        <w:rPr>
          <w:rFonts w:ascii="Arial" w:hAnsi="Arial" w:cs="Arial"/>
          <w:color w:val="000000"/>
        </w:rPr>
        <w:t>959,668, debido a que no se presentó documentación comprobatoria por un monto de</w:t>
      </w:r>
      <w:r>
        <w:rPr>
          <w:rFonts w:ascii="Arial" w:hAnsi="Arial" w:cs="Arial"/>
          <w:color w:val="000000"/>
        </w:rPr>
        <w:t xml:space="preserve"> </w:t>
      </w:r>
      <w:r w:rsidRPr="00273705">
        <w:rPr>
          <w:rFonts w:ascii="Arial" w:hAnsi="Arial" w:cs="Arial"/>
          <w:color w:val="000000"/>
        </w:rPr>
        <w:t>$775,943; no se exhibió evidencia de la entrega-recepción de los artículos comprados o de</w:t>
      </w:r>
      <w:r>
        <w:rPr>
          <w:rFonts w:ascii="Arial" w:hAnsi="Arial" w:cs="Arial"/>
          <w:color w:val="000000"/>
        </w:rPr>
        <w:t xml:space="preserve"> </w:t>
      </w:r>
      <w:r w:rsidRPr="00273705">
        <w:rPr>
          <w:rFonts w:ascii="Arial" w:hAnsi="Arial" w:cs="Arial"/>
          <w:color w:val="000000"/>
        </w:rPr>
        <w:t>los trabajos realizados por la cantidad de $161,105 y se efectuaron gastos no propios de la</w:t>
      </w:r>
      <w:r>
        <w:rPr>
          <w:rFonts w:ascii="Arial" w:hAnsi="Arial" w:cs="Arial"/>
          <w:color w:val="000000"/>
        </w:rPr>
        <w:t xml:space="preserve"> </w:t>
      </w:r>
      <w:r w:rsidRPr="00273705">
        <w:rPr>
          <w:rFonts w:ascii="Arial" w:hAnsi="Arial" w:cs="Arial"/>
          <w:color w:val="000000"/>
        </w:rPr>
        <w:t>función municipal por valor de $22,620, como se presenta en la tabla siguiente:</w:t>
      </w:r>
    </w:p>
    <w:p w:rsidR="00A9366C" w:rsidRDefault="00A9366C" w:rsidP="00A9366C">
      <w:pPr>
        <w:autoSpaceDE w:val="0"/>
        <w:autoSpaceDN w:val="0"/>
        <w:adjustRightInd w:val="0"/>
        <w:spacing w:after="0" w:line="360" w:lineRule="auto"/>
        <w:rPr>
          <w:rFonts w:ascii="Arial" w:hAnsi="Arial" w:cs="Arial"/>
          <w:color w:val="000000"/>
        </w:rPr>
      </w:pPr>
    </w:p>
    <w:tbl>
      <w:tblPr>
        <w:tblW w:w="4902" w:type="pct"/>
        <w:tblCellSpacing w:w="15" w:type="dxa"/>
        <w:tblCellMar>
          <w:top w:w="15" w:type="dxa"/>
          <w:left w:w="15" w:type="dxa"/>
          <w:bottom w:w="15" w:type="dxa"/>
          <w:right w:w="15" w:type="dxa"/>
        </w:tblCellMar>
        <w:tblLook w:val="04A0" w:firstRow="1" w:lastRow="0" w:firstColumn="1" w:lastColumn="0" w:noHBand="0" w:noVBand="1"/>
      </w:tblPr>
      <w:tblGrid>
        <w:gridCol w:w="1496"/>
        <w:gridCol w:w="1267"/>
        <w:gridCol w:w="800"/>
        <w:gridCol w:w="801"/>
        <w:gridCol w:w="570"/>
        <w:gridCol w:w="743"/>
        <w:gridCol w:w="580"/>
        <w:gridCol w:w="662"/>
        <w:gridCol w:w="662"/>
        <w:gridCol w:w="585"/>
      </w:tblGrid>
      <w:tr w:rsidR="00A9366C" w:rsidRPr="00DB4345" w:rsidTr="00A62DD9">
        <w:trPr>
          <w:cantSplit/>
          <w:trHeight w:val="2086"/>
          <w:tblCellSpacing w:w="15" w:type="dxa"/>
        </w:trPr>
        <w:tc>
          <w:tcPr>
            <w:tcW w:w="928" w:type="pct"/>
            <w:shd w:val="clear" w:color="auto" w:fill="D9D9D9" w:themeFill="background1" w:themeFillShade="D9"/>
            <w:textDirection w:val="btLr"/>
            <w:vAlign w:val="center"/>
            <w:hideMark/>
          </w:tcPr>
          <w:p w:rsidR="00A9366C" w:rsidRPr="00DB4345" w:rsidRDefault="00A9366C" w:rsidP="00A62DD9">
            <w:pPr>
              <w:spacing w:after="0" w:line="240" w:lineRule="auto"/>
              <w:ind w:left="113" w:right="113"/>
              <w:rPr>
                <w:rFonts w:ascii="Arial" w:eastAsia="Times New Roman" w:hAnsi="Arial" w:cs="Arial"/>
                <w:sz w:val="16"/>
                <w:szCs w:val="20"/>
                <w:u w:val="single"/>
                <w:lang w:eastAsia="es-MX"/>
              </w:rPr>
            </w:pPr>
            <w:r w:rsidRPr="00DB4345">
              <w:rPr>
                <w:rFonts w:ascii="Arial" w:eastAsia="Times New Roman" w:hAnsi="Arial" w:cs="Arial"/>
                <w:sz w:val="16"/>
                <w:szCs w:val="20"/>
                <w:u w:val="single"/>
                <w:lang w:eastAsia="es-MX"/>
              </w:rPr>
              <w:lastRenderedPageBreak/>
              <w:t>Cuenta Bancaria</w:t>
            </w:r>
          </w:p>
        </w:tc>
        <w:tc>
          <w:tcPr>
            <w:tcW w:w="0" w:type="auto"/>
            <w:shd w:val="clear" w:color="auto" w:fill="F2F2F2" w:themeFill="background1" w:themeFillShade="F2"/>
            <w:textDirection w:val="btLr"/>
            <w:vAlign w:val="center"/>
            <w:hideMark/>
          </w:tcPr>
          <w:p w:rsidR="00A9366C" w:rsidRPr="00DB4345" w:rsidRDefault="00A9366C" w:rsidP="00A62DD9">
            <w:pPr>
              <w:spacing w:after="0" w:line="240" w:lineRule="auto"/>
              <w:ind w:left="113" w:right="113"/>
              <w:rPr>
                <w:rFonts w:ascii="Arial" w:eastAsia="Times New Roman" w:hAnsi="Arial" w:cs="Arial"/>
                <w:sz w:val="16"/>
                <w:szCs w:val="20"/>
                <w:u w:val="single"/>
                <w:lang w:eastAsia="es-MX"/>
              </w:rPr>
            </w:pPr>
            <w:r w:rsidRPr="00DB4345">
              <w:rPr>
                <w:rFonts w:ascii="Arial" w:eastAsia="Times New Roman" w:hAnsi="Arial" w:cs="Arial"/>
                <w:sz w:val="16"/>
                <w:szCs w:val="20"/>
                <w:u w:val="single"/>
                <w:lang w:eastAsia="es-MX"/>
              </w:rPr>
              <w:t>Cheque o Póliza</w:t>
            </w:r>
          </w:p>
        </w:tc>
        <w:tc>
          <w:tcPr>
            <w:tcW w:w="0" w:type="auto"/>
            <w:shd w:val="clear" w:color="auto" w:fill="D9D9D9" w:themeFill="background1" w:themeFillShade="D9"/>
            <w:textDirection w:val="btLr"/>
            <w:vAlign w:val="center"/>
            <w:hideMark/>
          </w:tcPr>
          <w:p w:rsidR="00A9366C" w:rsidRPr="00DB4345" w:rsidRDefault="00A9366C" w:rsidP="00A62DD9">
            <w:pPr>
              <w:spacing w:after="0" w:line="240" w:lineRule="auto"/>
              <w:ind w:left="113" w:right="113"/>
              <w:rPr>
                <w:rFonts w:ascii="Arial" w:eastAsia="Times New Roman" w:hAnsi="Arial" w:cs="Arial"/>
                <w:sz w:val="16"/>
                <w:szCs w:val="20"/>
                <w:u w:val="single"/>
                <w:lang w:eastAsia="es-MX"/>
              </w:rPr>
            </w:pPr>
            <w:r w:rsidRPr="00DB4345">
              <w:rPr>
                <w:rFonts w:ascii="Arial" w:eastAsia="Times New Roman" w:hAnsi="Arial" w:cs="Arial"/>
                <w:sz w:val="16"/>
                <w:szCs w:val="20"/>
                <w:u w:val="single"/>
                <w:lang w:eastAsia="es-MX"/>
              </w:rPr>
              <w:t>Importe observado</w:t>
            </w:r>
          </w:p>
        </w:tc>
        <w:tc>
          <w:tcPr>
            <w:tcW w:w="0" w:type="auto"/>
            <w:shd w:val="clear" w:color="auto" w:fill="F2F2F2" w:themeFill="background1" w:themeFillShade="F2"/>
            <w:textDirection w:val="btLr"/>
            <w:vAlign w:val="center"/>
            <w:hideMark/>
          </w:tcPr>
          <w:p w:rsidR="00A9366C" w:rsidRPr="00DB4345" w:rsidRDefault="00A9366C" w:rsidP="00A62DD9">
            <w:pPr>
              <w:spacing w:after="0" w:line="240" w:lineRule="auto"/>
              <w:ind w:left="113" w:right="113"/>
              <w:rPr>
                <w:rFonts w:ascii="Arial" w:eastAsia="Times New Roman" w:hAnsi="Arial" w:cs="Arial"/>
                <w:sz w:val="16"/>
                <w:szCs w:val="20"/>
                <w:u w:val="single"/>
                <w:lang w:eastAsia="es-MX"/>
              </w:rPr>
            </w:pPr>
            <w:r w:rsidRPr="00DB4345">
              <w:rPr>
                <w:rFonts w:ascii="Arial" w:eastAsia="Times New Roman" w:hAnsi="Arial" w:cs="Arial"/>
                <w:sz w:val="16"/>
                <w:szCs w:val="20"/>
                <w:u w:val="single"/>
                <w:lang w:eastAsia="es-MX"/>
              </w:rPr>
              <w:t>Monto solventado</w:t>
            </w:r>
          </w:p>
        </w:tc>
        <w:tc>
          <w:tcPr>
            <w:tcW w:w="0" w:type="auto"/>
            <w:shd w:val="clear" w:color="auto" w:fill="D9D9D9" w:themeFill="background1" w:themeFillShade="D9"/>
            <w:textDirection w:val="btLr"/>
            <w:vAlign w:val="center"/>
            <w:hideMark/>
          </w:tcPr>
          <w:p w:rsidR="00A9366C" w:rsidRPr="00DB4345" w:rsidRDefault="00A9366C" w:rsidP="00A62DD9">
            <w:pPr>
              <w:spacing w:after="0" w:line="240" w:lineRule="auto"/>
              <w:ind w:left="113" w:right="113"/>
              <w:rPr>
                <w:rFonts w:ascii="Arial" w:eastAsia="Times New Roman" w:hAnsi="Arial" w:cs="Arial"/>
                <w:sz w:val="16"/>
                <w:szCs w:val="20"/>
                <w:u w:val="single"/>
                <w:lang w:eastAsia="es-MX"/>
              </w:rPr>
            </w:pPr>
            <w:r w:rsidRPr="00DB4345">
              <w:rPr>
                <w:rFonts w:ascii="Arial" w:eastAsia="Times New Roman" w:hAnsi="Arial" w:cs="Arial"/>
                <w:sz w:val="16"/>
                <w:szCs w:val="20"/>
                <w:u w:val="single"/>
                <w:lang w:eastAsia="es-MX"/>
              </w:rPr>
              <w:t>No propios</w:t>
            </w:r>
          </w:p>
        </w:tc>
        <w:tc>
          <w:tcPr>
            <w:tcW w:w="0" w:type="auto"/>
            <w:shd w:val="clear" w:color="auto" w:fill="F2F2F2" w:themeFill="background1" w:themeFillShade="F2"/>
            <w:textDirection w:val="btLr"/>
            <w:vAlign w:val="center"/>
            <w:hideMark/>
          </w:tcPr>
          <w:p w:rsidR="00A9366C" w:rsidRPr="00DB4345" w:rsidRDefault="00A9366C" w:rsidP="00A62DD9">
            <w:pPr>
              <w:spacing w:after="0" w:line="240" w:lineRule="auto"/>
              <w:ind w:left="113" w:right="113"/>
              <w:rPr>
                <w:rFonts w:ascii="Arial" w:eastAsia="Times New Roman" w:hAnsi="Arial" w:cs="Arial"/>
                <w:sz w:val="16"/>
                <w:szCs w:val="20"/>
                <w:u w:val="single"/>
                <w:lang w:eastAsia="es-MX"/>
              </w:rPr>
            </w:pPr>
            <w:r w:rsidRPr="00DB4345">
              <w:rPr>
                <w:rFonts w:ascii="Arial" w:eastAsia="Times New Roman" w:hAnsi="Arial" w:cs="Arial"/>
                <w:sz w:val="16"/>
                <w:szCs w:val="20"/>
                <w:u w:val="single"/>
                <w:lang w:eastAsia="es-MX"/>
              </w:rPr>
              <w:t>Doc. carente de requisitos fiscales</w:t>
            </w:r>
          </w:p>
        </w:tc>
        <w:tc>
          <w:tcPr>
            <w:tcW w:w="0" w:type="auto"/>
            <w:shd w:val="clear" w:color="auto" w:fill="D9D9D9" w:themeFill="background1" w:themeFillShade="D9"/>
            <w:textDirection w:val="btLr"/>
            <w:vAlign w:val="center"/>
            <w:hideMark/>
          </w:tcPr>
          <w:p w:rsidR="00A9366C" w:rsidRPr="00DB4345" w:rsidRDefault="00A9366C" w:rsidP="00A62DD9">
            <w:pPr>
              <w:spacing w:after="0" w:line="240" w:lineRule="auto"/>
              <w:ind w:left="113" w:right="113"/>
              <w:rPr>
                <w:rFonts w:ascii="Arial" w:eastAsia="Times New Roman" w:hAnsi="Arial" w:cs="Arial"/>
                <w:sz w:val="16"/>
                <w:szCs w:val="20"/>
                <w:u w:val="single"/>
                <w:lang w:eastAsia="es-MX"/>
              </w:rPr>
            </w:pPr>
            <w:r w:rsidRPr="00DB4345">
              <w:rPr>
                <w:rFonts w:ascii="Arial" w:eastAsia="Times New Roman" w:hAnsi="Arial" w:cs="Arial"/>
                <w:sz w:val="16"/>
                <w:szCs w:val="20"/>
                <w:u w:val="single"/>
                <w:lang w:eastAsia="es-MX"/>
              </w:rPr>
              <w:t>Sin evidencia del destino, trabajos realizados o de entrega- recepción</w:t>
            </w:r>
          </w:p>
        </w:tc>
        <w:tc>
          <w:tcPr>
            <w:tcW w:w="0" w:type="auto"/>
            <w:shd w:val="clear" w:color="auto" w:fill="F2F2F2" w:themeFill="background1" w:themeFillShade="F2"/>
            <w:textDirection w:val="btLr"/>
            <w:vAlign w:val="center"/>
            <w:hideMark/>
          </w:tcPr>
          <w:p w:rsidR="00A9366C" w:rsidRPr="00DB4345" w:rsidRDefault="00A9366C" w:rsidP="00A62DD9">
            <w:pPr>
              <w:spacing w:after="0" w:line="240" w:lineRule="auto"/>
              <w:ind w:left="113" w:right="113"/>
              <w:rPr>
                <w:rFonts w:ascii="Arial" w:eastAsia="Times New Roman" w:hAnsi="Arial" w:cs="Arial"/>
                <w:sz w:val="16"/>
                <w:szCs w:val="20"/>
                <w:u w:val="single"/>
                <w:lang w:eastAsia="es-MX"/>
              </w:rPr>
            </w:pPr>
            <w:r w:rsidRPr="00DB4345">
              <w:rPr>
                <w:rFonts w:ascii="Arial" w:eastAsia="Times New Roman" w:hAnsi="Arial" w:cs="Arial"/>
                <w:sz w:val="16"/>
                <w:szCs w:val="20"/>
                <w:u w:val="single"/>
                <w:lang w:eastAsia="es-MX"/>
              </w:rPr>
              <w:t>Sin. Doc. Comprobatoria</w:t>
            </w:r>
          </w:p>
        </w:tc>
        <w:tc>
          <w:tcPr>
            <w:tcW w:w="0" w:type="auto"/>
            <w:shd w:val="clear" w:color="auto" w:fill="D9D9D9" w:themeFill="background1" w:themeFillShade="D9"/>
            <w:textDirection w:val="btLr"/>
            <w:vAlign w:val="center"/>
            <w:hideMark/>
          </w:tcPr>
          <w:p w:rsidR="00A9366C" w:rsidRPr="00DB4345" w:rsidRDefault="00A9366C" w:rsidP="00A62DD9">
            <w:pPr>
              <w:spacing w:after="0" w:line="240" w:lineRule="auto"/>
              <w:ind w:left="113" w:right="113"/>
              <w:rPr>
                <w:rFonts w:ascii="Arial" w:eastAsia="Times New Roman" w:hAnsi="Arial" w:cs="Arial"/>
                <w:sz w:val="16"/>
                <w:szCs w:val="20"/>
                <w:u w:val="single"/>
                <w:lang w:eastAsia="es-MX"/>
              </w:rPr>
            </w:pPr>
            <w:r w:rsidRPr="00DB4345">
              <w:rPr>
                <w:rFonts w:ascii="Arial" w:eastAsia="Times New Roman" w:hAnsi="Arial" w:cs="Arial"/>
                <w:sz w:val="16"/>
                <w:szCs w:val="20"/>
                <w:u w:val="single"/>
                <w:lang w:eastAsia="es-MX"/>
              </w:rPr>
              <w:t>Cotizaciones 3 proveedores</w:t>
            </w:r>
          </w:p>
        </w:tc>
        <w:tc>
          <w:tcPr>
            <w:tcW w:w="0" w:type="auto"/>
            <w:shd w:val="clear" w:color="auto" w:fill="F2F2F2" w:themeFill="background1" w:themeFillShade="F2"/>
            <w:textDirection w:val="btLr"/>
            <w:vAlign w:val="center"/>
            <w:hideMark/>
          </w:tcPr>
          <w:p w:rsidR="00A9366C" w:rsidRPr="00DB4345" w:rsidRDefault="00A9366C" w:rsidP="00A62DD9">
            <w:pPr>
              <w:spacing w:after="0" w:line="240" w:lineRule="auto"/>
              <w:ind w:left="113" w:right="113"/>
              <w:rPr>
                <w:rFonts w:ascii="Arial" w:eastAsia="Times New Roman" w:hAnsi="Arial" w:cs="Arial"/>
                <w:sz w:val="16"/>
                <w:szCs w:val="20"/>
                <w:u w:val="single"/>
                <w:lang w:eastAsia="es-MX"/>
              </w:rPr>
            </w:pPr>
            <w:r w:rsidRPr="00DB4345">
              <w:rPr>
                <w:rFonts w:ascii="Arial" w:eastAsia="Times New Roman" w:hAnsi="Arial" w:cs="Arial"/>
                <w:sz w:val="16"/>
                <w:szCs w:val="20"/>
                <w:u w:val="single"/>
                <w:lang w:eastAsia="es-MX"/>
              </w:rPr>
              <w:t>Apoyos que no cumplen con el Art. 17 LFSENL</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20120 10008</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245,000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245,000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1010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10,910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4,290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4,800</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6912 10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14,350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14,350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20120 10006</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260,840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260,840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20120 10004</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186,027</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186,027</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20120 10005</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369,460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369,460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1018</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10,000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3,200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5,800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1,000</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20120 10002</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22,620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22,620</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6912 30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10,000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10,000</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1270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72,079</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42,099</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16,200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13,780</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691276</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34,001</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34,001</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Tu Casa 2011</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8751</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36,000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36,000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691342</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15,000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15,000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69 1317</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34,300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34,300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69 1349</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23,736</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23,736</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69 1350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50,001</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50,001</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20120 30001</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20,000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Infraestructura</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90 4</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40,600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40,600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69 1355</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35,000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35,000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xml:space="preserve">Escuela la </w:t>
            </w:r>
            <w:proofErr w:type="spellStart"/>
            <w:r w:rsidRPr="003C13AA">
              <w:rPr>
                <w:rFonts w:ascii="Times New Roman" w:eastAsia="Times New Roman" w:hAnsi="Times New Roman"/>
                <w:sz w:val="16"/>
                <w:szCs w:val="16"/>
                <w:lang w:eastAsia="es-MX"/>
              </w:rPr>
              <w:t>Moreña</w:t>
            </w:r>
            <w:proofErr w:type="spellEnd"/>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83 402</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43,520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43,520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Ingresos Propios</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72 719</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13,920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13,920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Ingresos Propios</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2012 050002</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18,350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1,650</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Ingresos Propios</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72 821</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28,902</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28,902</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20120 60002</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20,000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93 28</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128,116</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128,116</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Fortalecimiento</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95 3</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9,048</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9,048</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93 35</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49,502</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49,502</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20120 70003</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20,000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19 75</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19,938</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19,938</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20120 70008</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40,000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40,000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lastRenderedPageBreak/>
              <w:t>Inst. De La Vivienda 2009</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97 4</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22,714</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22,714</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Tu Casa 2012</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20120 80001</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1,800,000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1,800,000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20120 80003</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20,000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93 162</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15,000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15,000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93 168</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50,000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50,000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93 177</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3,843</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3,843</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93 178</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3,751</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3,751</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93 176</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3,843</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3,843</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Fortalecimiento</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95 30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20,000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20121 00012</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15,000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15,000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20121 00020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34,452</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34,452</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93 205</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21,305</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14,205</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7,100</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93 220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25,000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16,950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8,050</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20121 00003</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2,850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2,850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PD2012 100011</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75,450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75,450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93 230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56,165</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56,165</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93 200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18,315</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15,080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3,235</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93 243</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270,233</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270,233</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93 244</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75,450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75,450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20121 00024</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74,998</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74,998</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Fortalecimiento</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20121 00013</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42,637</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42,637</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20121 00023</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120,002</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120,002</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Fortalecimiento</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95 47</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58,220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58,220</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Cuenta Corriente</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center"/>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20121 20003</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39,368</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39,368</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sz w:val="16"/>
                <w:szCs w:val="16"/>
                <w:lang w:eastAsia="es-MX"/>
              </w:rPr>
            </w:pPr>
            <w:r w:rsidRPr="003C13AA">
              <w:rPr>
                <w:rFonts w:ascii="Times New Roman" w:eastAsia="Times New Roman" w:hAnsi="Times New Roman"/>
                <w:sz w:val="16"/>
                <w:szCs w:val="16"/>
                <w:lang w:eastAsia="es-MX"/>
              </w:rPr>
              <w:t> </w:t>
            </w:r>
          </w:p>
        </w:tc>
      </w:tr>
      <w:tr w:rsidR="00A9366C" w:rsidRPr="003C13AA" w:rsidTr="00A62DD9">
        <w:trPr>
          <w:tblCellSpacing w:w="15" w:type="dxa"/>
        </w:trPr>
        <w:tc>
          <w:tcPr>
            <w:tcW w:w="928" w:type="pct"/>
            <w:shd w:val="clear" w:color="auto" w:fill="D9D9D9" w:themeFill="background1" w:themeFillShade="D9"/>
            <w:vAlign w:val="center"/>
            <w:hideMark/>
          </w:tcPr>
          <w:p w:rsidR="00A9366C" w:rsidRPr="003C13AA" w:rsidRDefault="00A9366C" w:rsidP="00A62DD9">
            <w:pPr>
              <w:spacing w:after="0" w:line="240" w:lineRule="auto"/>
              <w:rPr>
                <w:rFonts w:ascii="Times New Roman" w:eastAsia="Times New Roman" w:hAnsi="Times New Roman"/>
                <w:b/>
                <w:bCs/>
                <w:sz w:val="16"/>
                <w:szCs w:val="16"/>
                <w:lang w:eastAsia="es-MX"/>
              </w:rPr>
            </w:pPr>
            <w:r w:rsidRPr="003C13AA">
              <w:rPr>
                <w:rFonts w:ascii="Times New Roman" w:eastAsia="Times New Roman" w:hAnsi="Times New Roman"/>
                <w:b/>
                <w:bCs/>
                <w:sz w:val="16"/>
                <w:szCs w:val="16"/>
                <w:lang w:eastAsia="es-MX"/>
              </w:rPr>
              <w:t>Total</w:t>
            </w:r>
          </w:p>
        </w:tc>
        <w:tc>
          <w:tcPr>
            <w:tcW w:w="0" w:type="auto"/>
            <w:shd w:val="clear" w:color="auto" w:fill="F2F2F2" w:themeFill="background1" w:themeFillShade="F2"/>
            <w:vAlign w:val="center"/>
            <w:hideMark/>
          </w:tcPr>
          <w:p w:rsidR="00A9366C" w:rsidRPr="003C13AA" w:rsidRDefault="00A9366C" w:rsidP="00A62DD9">
            <w:pPr>
              <w:spacing w:after="0" w:line="240" w:lineRule="auto"/>
              <w:rPr>
                <w:rFonts w:ascii="Times New Roman" w:eastAsia="Times New Roman" w:hAnsi="Times New Roman"/>
                <w:sz w:val="24"/>
                <w:szCs w:val="24"/>
                <w:lang w:eastAsia="es-MX"/>
              </w:rPr>
            </w:pP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b/>
                <w:bCs/>
                <w:sz w:val="16"/>
                <w:szCs w:val="16"/>
                <w:lang w:eastAsia="es-MX"/>
              </w:rPr>
            </w:pPr>
            <w:r w:rsidRPr="003C13AA">
              <w:rPr>
                <w:rFonts w:ascii="Times New Roman" w:eastAsia="Times New Roman" w:hAnsi="Times New Roman"/>
                <w:b/>
                <w:bCs/>
                <w:sz w:val="16"/>
                <w:szCs w:val="16"/>
                <w:lang w:eastAsia="es-MX"/>
              </w:rPr>
              <w:t>4,760,556</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b/>
                <w:bCs/>
                <w:sz w:val="16"/>
                <w:szCs w:val="16"/>
                <w:lang w:eastAsia="es-MX"/>
              </w:rPr>
            </w:pPr>
            <w:r w:rsidRPr="003C13AA">
              <w:rPr>
                <w:rFonts w:ascii="Times New Roman" w:eastAsia="Times New Roman" w:hAnsi="Times New Roman"/>
                <w:b/>
                <w:bCs/>
                <w:sz w:val="16"/>
                <w:szCs w:val="16"/>
                <w:lang w:eastAsia="es-MX"/>
              </w:rPr>
              <w:t>3,331,008</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b/>
                <w:bCs/>
                <w:sz w:val="16"/>
                <w:szCs w:val="16"/>
                <w:lang w:eastAsia="es-MX"/>
              </w:rPr>
            </w:pPr>
            <w:r w:rsidRPr="003C13AA">
              <w:rPr>
                <w:rFonts w:ascii="Times New Roman" w:eastAsia="Times New Roman" w:hAnsi="Times New Roman"/>
                <w:b/>
                <w:bCs/>
                <w:sz w:val="16"/>
                <w:szCs w:val="16"/>
                <w:lang w:eastAsia="es-MX"/>
              </w:rPr>
              <w:t>22,620</w:t>
            </w:r>
          </w:p>
        </w:tc>
        <w:tc>
          <w:tcPr>
            <w:tcW w:w="456" w:type="pct"/>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b/>
                <w:bCs/>
                <w:sz w:val="16"/>
                <w:szCs w:val="16"/>
                <w:lang w:eastAsia="es-MX"/>
              </w:rPr>
            </w:pPr>
            <w:r w:rsidRPr="003C13AA">
              <w:rPr>
                <w:rFonts w:ascii="Times New Roman" w:eastAsia="Times New Roman" w:hAnsi="Times New Roman"/>
                <w:b/>
                <w:bCs/>
                <w:sz w:val="16"/>
                <w:szCs w:val="16"/>
                <w:lang w:eastAsia="es-MX"/>
              </w:rPr>
              <w:t>50,805</w:t>
            </w:r>
          </w:p>
        </w:tc>
        <w:tc>
          <w:tcPr>
            <w:tcW w:w="337" w:type="pct"/>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b/>
                <w:bCs/>
                <w:sz w:val="16"/>
                <w:szCs w:val="16"/>
                <w:lang w:eastAsia="es-MX"/>
              </w:rPr>
            </w:pPr>
            <w:r w:rsidRPr="003C13AA">
              <w:rPr>
                <w:rFonts w:ascii="Times New Roman" w:eastAsia="Times New Roman" w:hAnsi="Times New Roman"/>
                <w:b/>
                <w:bCs/>
                <w:sz w:val="16"/>
                <w:szCs w:val="16"/>
                <w:lang w:eastAsia="es-MX"/>
              </w:rPr>
              <w:t>161,105</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b/>
                <w:bCs/>
                <w:sz w:val="16"/>
                <w:szCs w:val="16"/>
                <w:lang w:eastAsia="es-MX"/>
              </w:rPr>
            </w:pPr>
            <w:r w:rsidRPr="003C13AA">
              <w:rPr>
                <w:rFonts w:ascii="Times New Roman" w:eastAsia="Times New Roman" w:hAnsi="Times New Roman"/>
                <w:b/>
                <w:bCs/>
                <w:sz w:val="16"/>
                <w:szCs w:val="16"/>
                <w:lang w:eastAsia="es-MX"/>
              </w:rPr>
              <w:t>775,943</w:t>
            </w:r>
          </w:p>
        </w:tc>
        <w:tc>
          <w:tcPr>
            <w:tcW w:w="0" w:type="auto"/>
            <w:shd w:val="clear" w:color="auto" w:fill="D9D9D9" w:themeFill="background1" w:themeFillShade="D9"/>
            <w:vAlign w:val="center"/>
            <w:hideMark/>
          </w:tcPr>
          <w:p w:rsidR="00A9366C" w:rsidRPr="003C13AA" w:rsidRDefault="00A9366C" w:rsidP="00A62DD9">
            <w:pPr>
              <w:spacing w:after="0" w:line="240" w:lineRule="auto"/>
              <w:jc w:val="right"/>
              <w:rPr>
                <w:rFonts w:ascii="Times New Roman" w:eastAsia="Times New Roman" w:hAnsi="Times New Roman"/>
                <w:b/>
                <w:bCs/>
                <w:sz w:val="16"/>
                <w:szCs w:val="16"/>
                <w:lang w:eastAsia="es-MX"/>
              </w:rPr>
            </w:pPr>
            <w:r w:rsidRPr="003C13AA">
              <w:rPr>
                <w:rFonts w:ascii="Times New Roman" w:eastAsia="Times New Roman" w:hAnsi="Times New Roman"/>
                <w:b/>
                <w:bCs/>
                <w:sz w:val="16"/>
                <w:szCs w:val="16"/>
                <w:lang w:eastAsia="es-MX"/>
              </w:rPr>
              <w:t>369,460</w:t>
            </w:r>
          </w:p>
        </w:tc>
        <w:tc>
          <w:tcPr>
            <w:tcW w:w="0" w:type="auto"/>
            <w:shd w:val="clear" w:color="auto" w:fill="F2F2F2" w:themeFill="background1" w:themeFillShade="F2"/>
            <w:vAlign w:val="center"/>
            <w:hideMark/>
          </w:tcPr>
          <w:p w:rsidR="00A9366C" w:rsidRPr="003C13AA" w:rsidRDefault="00A9366C" w:rsidP="00A62DD9">
            <w:pPr>
              <w:spacing w:after="0" w:line="240" w:lineRule="auto"/>
              <w:jc w:val="right"/>
              <w:rPr>
                <w:rFonts w:ascii="Times New Roman" w:eastAsia="Times New Roman" w:hAnsi="Times New Roman"/>
                <w:b/>
                <w:bCs/>
                <w:sz w:val="16"/>
                <w:szCs w:val="16"/>
                <w:lang w:eastAsia="es-MX"/>
              </w:rPr>
            </w:pPr>
            <w:r w:rsidRPr="003C13AA">
              <w:rPr>
                <w:rFonts w:ascii="Times New Roman" w:eastAsia="Times New Roman" w:hAnsi="Times New Roman"/>
                <w:b/>
                <w:bCs/>
                <w:sz w:val="16"/>
                <w:szCs w:val="16"/>
                <w:lang w:eastAsia="es-MX"/>
              </w:rPr>
              <w:t>49,615</w:t>
            </w:r>
          </w:p>
        </w:tc>
      </w:tr>
    </w:tbl>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Promoción del Ejercicio de la Facultad de Comprobación Fiscal.</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5. Se observó que el registro contable de muchas de las operaciones de egresos afecta a una</w:t>
      </w:r>
      <w:r>
        <w:rPr>
          <w:rFonts w:ascii="Arial" w:hAnsi="Arial" w:cs="Arial"/>
          <w:color w:val="000000"/>
        </w:rPr>
        <w:t xml:space="preserve"> </w:t>
      </w:r>
      <w:r w:rsidRPr="00273705">
        <w:rPr>
          <w:rFonts w:ascii="Arial" w:hAnsi="Arial" w:cs="Arial"/>
          <w:color w:val="000000"/>
        </w:rPr>
        <w:t>cuenta distinta al objeto del gasto, lo que no permite obtener la razonabilidad del mismo</w:t>
      </w:r>
      <w:r>
        <w:rPr>
          <w:rFonts w:ascii="Arial" w:hAnsi="Arial" w:cs="Arial"/>
          <w:color w:val="000000"/>
        </w:rPr>
        <w:t xml:space="preserve"> </w:t>
      </w:r>
      <w:r w:rsidRPr="00273705">
        <w:rPr>
          <w:rFonts w:ascii="Arial" w:hAnsi="Arial" w:cs="Arial"/>
          <w:color w:val="000000"/>
        </w:rPr>
        <w:t xml:space="preserve">en base al programa o capítulo afectado, acorde con lo </w:t>
      </w:r>
      <w:r w:rsidRPr="00273705">
        <w:rPr>
          <w:rFonts w:ascii="Arial" w:hAnsi="Arial" w:cs="Arial"/>
          <w:color w:val="000000"/>
        </w:rPr>
        <w:lastRenderedPageBreak/>
        <w:t>establecido en el artículo 137 de la</w:t>
      </w:r>
      <w:r>
        <w:rPr>
          <w:rFonts w:ascii="Arial" w:hAnsi="Arial" w:cs="Arial"/>
          <w:color w:val="000000"/>
        </w:rPr>
        <w:t xml:space="preserve"> </w:t>
      </w:r>
      <w:r w:rsidRPr="00273705">
        <w:rPr>
          <w:rFonts w:ascii="Arial" w:hAnsi="Arial" w:cs="Arial"/>
          <w:color w:val="000000"/>
        </w:rPr>
        <w:t>Ley Orgánica de la Administración Pública Municipal del Estado de Nuevo León, algunos</w:t>
      </w:r>
      <w:r>
        <w:rPr>
          <w:rFonts w:ascii="Arial" w:hAnsi="Arial" w:cs="Arial"/>
          <w:color w:val="000000"/>
        </w:rPr>
        <w:t xml:space="preserve"> </w:t>
      </w:r>
      <w:r w:rsidRPr="00273705">
        <w:rPr>
          <w:rFonts w:ascii="Arial" w:hAnsi="Arial" w:cs="Arial"/>
          <w:color w:val="000000"/>
        </w:rPr>
        <w:t xml:space="preserve">ejemplos se presentan a continuación.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B50132">
        <w:rPr>
          <w:rFonts w:ascii="Arial" w:eastAsia="Times New Roman" w:hAnsi="Arial" w:cs="Arial"/>
          <w:sz w:val="24"/>
          <w:szCs w:val="24"/>
          <w:lang w:eastAsia="es-MX"/>
        </w:rPr>
        <w:t>41301 OTROS</w:t>
      </w:r>
    </w:p>
    <w:tbl>
      <w:tblPr>
        <w:tblW w:w="8195" w:type="dxa"/>
        <w:tblCellSpacing w:w="15" w:type="dxa"/>
        <w:tblCellMar>
          <w:top w:w="15" w:type="dxa"/>
          <w:left w:w="15" w:type="dxa"/>
          <w:bottom w:w="15" w:type="dxa"/>
          <w:right w:w="15" w:type="dxa"/>
        </w:tblCellMar>
        <w:tblLook w:val="04A0" w:firstRow="1" w:lastRow="0" w:firstColumn="1" w:lastColumn="0" w:noHBand="0" w:noVBand="1"/>
      </w:tblPr>
      <w:tblGrid>
        <w:gridCol w:w="1076"/>
        <w:gridCol w:w="127"/>
        <w:gridCol w:w="1173"/>
        <w:gridCol w:w="2413"/>
        <w:gridCol w:w="2441"/>
        <w:gridCol w:w="965"/>
      </w:tblGrid>
      <w:tr w:rsidR="00A9366C" w:rsidRPr="00B50132" w:rsidTr="00A62DD9">
        <w:trPr>
          <w:tblCellSpacing w:w="15" w:type="dxa"/>
        </w:trPr>
        <w:tc>
          <w:tcPr>
            <w:tcW w:w="1031" w:type="dxa"/>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Fecha</w:t>
            </w:r>
          </w:p>
        </w:tc>
        <w:tc>
          <w:tcPr>
            <w:tcW w:w="97" w:type="dxa"/>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w:t>
            </w:r>
          </w:p>
        </w:tc>
        <w:tc>
          <w:tcPr>
            <w:tcW w:w="1143" w:type="dxa"/>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Recibo</w:t>
            </w:r>
          </w:p>
        </w:tc>
        <w:tc>
          <w:tcPr>
            <w:tcW w:w="2383" w:type="dxa"/>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Nombre</w:t>
            </w:r>
          </w:p>
        </w:tc>
        <w:tc>
          <w:tcPr>
            <w:tcW w:w="2411" w:type="dxa"/>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Concepto</w:t>
            </w:r>
          </w:p>
        </w:tc>
        <w:tc>
          <w:tcPr>
            <w:tcW w:w="920" w:type="dxa"/>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Importe</w:t>
            </w:r>
          </w:p>
        </w:tc>
      </w:tr>
      <w:tr w:rsidR="00A9366C" w:rsidRPr="00B50132" w:rsidTr="00A62DD9">
        <w:trPr>
          <w:tblCellSpacing w:w="15" w:type="dxa"/>
        </w:trPr>
        <w:tc>
          <w:tcPr>
            <w:tcW w:w="1031" w:type="dxa"/>
            <w:vAlign w:val="center"/>
            <w:hideMark/>
          </w:tcPr>
          <w:p w:rsidR="00A9366C" w:rsidRPr="00B50132" w:rsidRDefault="00A9366C" w:rsidP="00A62DD9">
            <w:pPr>
              <w:spacing w:after="0" w:line="240" w:lineRule="auto"/>
              <w:jc w:val="center"/>
              <w:rPr>
                <w:rFonts w:ascii="Arial" w:eastAsia="Times New Roman" w:hAnsi="Arial" w:cs="Arial"/>
                <w:sz w:val="20"/>
                <w:szCs w:val="20"/>
                <w:lang w:eastAsia="es-MX"/>
              </w:rPr>
            </w:pPr>
            <w:r w:rsidRPr="00B50132">
              <w:rPr>
                <w:rFonts w:ascii="Arial" w:eastAsia="Times New Roman" w:hAnsi="Arial" w:cs="Arial"/>
                <w:sz w:val="20"/>
                <w:szCs w:val="20"/>
                <w:lang w:eastAsia="es-MX"/>
              </w:rPr>
              <w:t>23/03/2012</w:t>
            </w:r>
          </w:p>
        </w:tc>
        <w:tc>
          <w:tcPr>
            <w:tcW w:w="97" w:type="dxa"/>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 </w:t>
            </w:r>
          </w:p>
        </w:tc>
        <w:tc>
          <w:tcPr>
            <w:tcW w:w="1143"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5008</w:t>
            </w:r>
          </w:p>
        </w:tc>
        <w:tc>
          <w:tcPr>
            <w:tcW w:w="2383"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Las Cervezas Modelo en SLP S.A. de C.V.</w:t>
            </w:r>
          </w:p>
        </w:tc>
        <w:tc>
          <w:tcPr>
            <w:tcW w:w="2411"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Pago de refrendos correspondientes al ejercicio 2012</w:t>
            </w:r>
          </w:p>
        </w:tc>
        <w:tc>
          <w:tcPr>
            <w:tcW w:w="920" w:type="dxa"/>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117,687</w:t>
            </w:r>
          </w:p>
        </w:tc>
      </w:tr>
      <w:tr w:rsidR="00A9366C" w:rsidRPr="00B50132" w:rsidTr="00A62DD9">
        <w:trPr>
          <w:tblCellSpacing w:w="15" w:type="dxa"/>
        </w:trPr>
        <w:tc>
          <w:tcPr>
            <w:tcW w:w="1031" w:type="dxa"/>
            <w:vAlign w:val="center"/>
            <w:hideMark/>
          </w:tcPr>
          <w:p w:rsidR="00A9366C" w:rsidRPr="00B50132" w:rsidRDefault="00A9366C" w:rsidP="00A62DD9">
            <w:pPr>
              <w:spacing w:after="0" w:line="240" w:lineRule="auto"/>
              <w:jc w:val="center"/>
              <w:rPr>
                <w:rFonts w:ascii="Arial" w:eastAsia="Times New Roman" w:hAnsi="Arial" w:cs="Arial"/>
                <w:sz w:val="20"/>
                <w:szCs w:val="20"/>
                <w:lang w:eastAsia="es-MX"/>
              </w:rPr>
            </w:pPr>
            <w:r w:rsidRPr="00B50132">
              <w:rPr>
                <w:rFonts w:ascii="Arial" w:eastAsia="Times New Roman" w:hAnsi="Arial" w:cs="Arial"/>
                <w:sz w:val="20"/>
                <w:szCs w:val="20"/>
                <w:lang w:eastAsia="es-MX"/>
              </w:rPr>
              <w:t>03/05/2012</w:t>
            </w:r>
          </w:p>
        </w:tc>
        <w:tc>
          <w:tcPr>
            <w:tcW w:w="97" w:type="dxa"/>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 </w:t>
            </w:r>
          </w:p>
        </w:tc>
        <w:tc>
          <w:tcPr>
            <w:tcW w:w="1143"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5031</w:t>
            </w:r>
          </w:p>
        </w:tc>
        <w:tc>
          <w:tcPr>
            <w:tcW w:w="2383"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Gobierno del Estado de Nuevo León</w:t>
            </w:r>
          </w:p>
        </w:tc>
        <w:tc>
          <w:tcPr>
            <w:tcW w:w="2411"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 xml:space="preserve">Aportación federal </w:t>
            </w:r>
            <w:proofErr w:type="spellStart"/>
            <w:r w:rsidRPr="00B50132">
              <w:rPr>
                <w:rFonts w:ascii="Arial" w:eastAsia="Times New Roman" w:hAnsi="Arial" w:cs="Arial"/>
                <w:sz w:val="20"/>
                <w:szCs w:val="20"/>
                <w:lang w:eastAsia="es-MX"/>
              </w:rPr>
              <w:t>Fopam</w:t>
            </w:r>
            <w:proofErr w:type="spellEnd"/>
            <w:r w:rsidRPr="00B50132">
              <w:rPr>
                <w:rFonts w:ascii="Arial" w:eastAsia="Times New Roman" w:hAnsi="Arial" w:cs="Arial"/>
                <w:sz w:val="20"/>
                <w:szCs w:val="20"/>
                <w:lang w:eastAsia="es-MX"/>
              </w:rPr>
              <w:t xml:space="preserve"> 2012</w:t>
            </w:r>
          </w:p>
        </w:tc>
        <w:tc>
          <w:tcPr>
            <w:tcW w:w="920" w:type="dxa"/>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385,000</w:t>
            </w:r>
          </w:p>
        </w:tc>
      </w:tr>
      <w:tr w:rsidR="00A9366C" w:rsidRPr="00B50132" w:rsidTr="00A62DD9">
        <w:trPr>
          <w:tblCellSpacing w:w="15" w:type="dxa"/>
        </w:trPr>
        <w:tc>
          <w:tcPr>
            <w:tcW w:w="1031" w:type="dxa"/>
            <w:vAlign w:val="center"/>
            <w:hideMark/>
          </w:tcPr>
          <w:p w:rsidR="00A9366C" w:rsidRPr="00B50132" w:rsidRDefault="00A9366C" w:rsidP="00A62DD9">
            <w:pPr>
              <w:spacing w:after="0" w:line="240" w:lineRule="auto"/>
              <w:jc w:val="center"/>
              <w:rPr>
                <w:rFonts w:ascii="Arial" w:eastAsia="Times New Roman" w:hAnsi="Arial" w:cs="Arial"/>
                <w:sz w:val="20"/>
                <w:szCs w:val="20"/>
                <w:lang w:eastAsia="es-MX"/>
              </w:rPr>
            </w:pPr>
            <w:r w:rsidRPr="00B50132">
              <w:rPr>
                <w:rFonts w:ascii="Arial" w:eastAsia="Times New Roman" w:hAnsi="Arial" w:cs="Arial"/>
                <w:sz w:val="20"/>
                <w:szCs w:val="20"/>
                <w:lang w:eastAsia="es-MX"/>
              </w:rPr>
              <w:t>30/05/2012</w:t>
            </w:r>
          </w:p>
        </w:tc>
        <w:tc>
          <w:tcPr>
            <w:tcW w:w="97" w:type="dxa"/>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 </w:t>
            </w:r>
          </w:p>
        </w:tc>
        <w:tc>
          <w:tcPr>
            <w:tcW w:w="1143"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5076</w:t>
            </w:r>
          </w:p>
        </w:tc>
        <w:tc>
          <w:tcPr>
            <w:tcW w:w="2383"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Gobierno del Estado de Nuevo León</w:t>
            </w:r>
          </w:p>
        </w:tc>
        <w:tc>
          <w:tcPr>
            <w:tcW w:w="2411"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 </w:t>
            </w:r>
          </w:p>
        </w:tc>
        <w:tc>
          <w:tcPr>
            <w:tcW w:w="920" w:type="dxa"/>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63,800</w:t>
            </w:r>
          </w:p>
        </w:tc>
      </w:tr>
      <w:tr w:rsidR="00A9366C" w:rsidRPr="00B50132" w:rsidTr="00A62DD9">
        <w:trPr>
          <w:tblCellSpacing w:w="15" w:type="dxa"/>
        </w:trPr>
        <w:tc>
          <w:tcPr>
            <w:tcW w:w="1031" w:type="dxa"/>
            <w:vAlign w:val="center"/>
            <w:hideMark/>
          </w:tcPr>
          <w:p w:rsidR="00A9366C" w:rsidRPr="00B50132" w:rsidRDefault="00A9366C" w:rsidP="00A62DD9">
            <w:pPr>
              <w:spacing w:after="0" w:line="240" w:lineRule="auto"/>
              <w:jc w:val="center"/>
              <w:rPr>
                <w:rFonts w:ascii="Arial" w:eastAsia="Times New Roman" w:hAnsi="Arial" w:cs="Arial"/>
                <w:sz w:val="20"/>
                <w:szCs w:val="20"/>
                <w:lang w:eastAsia="es-MX"/>
              </w:rPr>
            </w:pPr>
            <w:r w:rsidRPr="00B50132">
              <w:rPr>
                <w:rFonts w:ascii="Arial" w:eastAsia="Times New Roman" w:hAnsi="Arial" w:cs="Arial"/>
                <w:sz w:val="20"/>
                <w:szCs w:val="20"/>
                <w:lang w:eastAsia="es-MX"/>
              </w:rPr>
              <w:t>31/05/2012</w:t>
            </w:r>
          </w:p>
        </w:tc>
        <w:tc>
          <w:tcPr>
            <w:tcW w:w="97" w:type="dxa"/>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 </w:t>
            </w:r>
          </w:p>
        </w:tc>
        <w:tc>
          <w:tcPr>
            <w:tcW w:w="1143"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2012050006</w:t>
            </w:r>
          </w:p>
        </w:tc>
        <w:tc>
          <w:tcPr>
            <w:tcW w:w="2383"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 xml:space="preserve">Registro de aportación de </w:t>
            </w:r>
            <w:proofErr w:type="spellStart"/>
            <w:r w:rsidRPr="00B50132">
              <w:rPr>
                <w:rFonts w:ascii="Arial" w:eastAsia="Times New Roman" w:hAnsi="Arial" w:cs="Arial"/>
                <w:sz w:val="20"/>
                <w:szCs w:val="20"/>
                <w:lang w:eastAsia="es-MX"/>
              </w:rPr>
              <w:t>Fonapho</w:t>
            </w:r>
            <w:proofErr w:type="spellEnd"/>
          </w:p>
        </w:tc>
        <w:tc>
          <w:tcPr>
            <w:tcW w:w="2411"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Sin concepto</w:t>
            </w:r>
          </w:p>
        </w:tc>
        <w:tc>
          <w:tcPr>
            <w:tcW w:w="920" w:type="dxa"/>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1,765,000</w:t>
            </w:r>
          </w:p>
        </w:tc>
      </w:tr>
      <w:tr w:rsidR="00A9366C" w:rsidRPr="00B50132" w:rsidTr="00A62DD9">
        <w:trPr>
          <w:tblCellSpacing w:w="15" w:type="dxa"/>
        </w:trPr>
        <w:tc>
          <w:tcPr>
            <w:tcW w:w="1031" w:type="dxa"/>
            <w:vAlign w:val="center"/>
            <w:hideMark/>
          </w:tcPr>
          <w:p w:rsidR="00A9366C" w:rsidRPr="00B50132" w:rsidRDefault="00A9366C" w:rsidP="00A62DD9">
            <w:pPr>
              <w:spacing w:after="0" w:line="240" w:lineRule="auto"/>
              <w:jc w:val="center"/>
              <w:rPr>
                <w:rFonts w:ascii="Arial" w:eastAsia="Times New Roman" w:hAnsi="Arial" w:cs="Arial"/>
                <w:sz w:val="20"/>
                <w:szCs w:val="20"/>
                <w:lang w:eastAsia="es-MX"/>
              </w:rPr>
            </w:pPr>
            <w:r w:rsidRPr="00B50132">
              <w:rPr>
                <w:rFonts w:ascii="Arial" w:eastAsia="Times New Roman" w:hAnsi="Arial" w:cs="Arial"/>
                <w:sz w:val="20"/>
                <w:szCs w:val="20"/>
                <w:lang w:eastAsia="es-MX"/>
              </w:rPr>
              <w:t>30/06/2012</w:t>
            </w:r>
          </w:p>
        </w:tc>
        <w:tc>
          <w:tcPr>
            <w:tcW w:w="97" w:type="dxa"/>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 </w:t>
            </w:r>
          </w:p>
        </w:tc>
        <w:tc>
          <w:tcPr>
            <w:tcW w:w="1143"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2012060004</w:t>
            </w:r>
          </w:p>
        </w:tc>
        <w:tc>
          <w:tcPr>
            <w:tcW w:w="2383"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 xml:space="preserve">Registro de transferencias </w:t>
            </w:r>
            <w:proofErr w:type="spellStart"/>
            <w:r w:rsidRPr="00B50132">
              <w:rPr>
                <w:rFonts w:ascii="Arial" w:eastAsia="Times New Roman" w:hAnsi="Arial" w:cs="Arial"/>
                <w:sz w:val="20"/>
                <w:szCs w:val="20"/>
                <w:lang w:eastAsia="es-MX"/>
              </w:rPr>
              <w:t>sedesol</w:t>
            </w:r>
            <w:proofErr w:type="spellEnd"/>
            <w:r w:rsidRPr="00B50132">
              <w:rPr>
                <w:rFonts w:ascii="Arial" w:eastAsia="Times New Roman" w:hAnsi="Arial" w:cs="Arial"/>
                <w:sz w:val="20"/>
                <w:szCs w:val="20"/>
                <w:lang w:eastAsia="es-MX"/>
              </w:rPr>
              <w:t xml:space="preserve"> programa tu casa</w:t>
            </w:r>
          </w:p>
        </w:tc>
        <w:tc>
          <w:tcPr>
            <w:tcW w:w="2411" w:type="dxa"/>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Sin concepto</w:t>
            </w:r>
          </w:p>
        </w:tc>
        <w:tc>
          <w:tcPr>
            <w:tcW w:w="920" w:type="dxa"/>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35,000</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B50132" w:rsidRDefault="00A9366C" w:rsidP="00A9366C">
      <w:pPr>
        <w:autoSpaceDE w:val="0"/>
        <w:autoSpaceDN w:val="0"/>
        <w:adjustRightInd w:val="0"/>
        <w:spacing w:after="0" w:line="360" w:lineRule="auto"/>
        <w:jc w:val="both"/>
        <w:rPr>
          <w:rFonts w:ascii="Arial" w:hAnsi="Arial" w:cs="Arial"/>
          <w:color w:val="000000"/>
        </w:rPr>
      </w:pPr>
      <w:r w:rsidRPr="00B50132">
        <w:rPr>
          <w:rFonts w:ascii="Arial" w:hAnsi="Arial" w:cs="Arial"/>
          <w:color w:val="000000"/>
        </w:rPr>
        <w:t>EGRESOS</w:t>
      </w:r>
    </w:p>
    <w:p w:rsidR="00A9366C" w:rsidRPr="00B50132" w:rsidRDefault="00A9366C" w:rsidP="00A9366C">
      <w:pPr>
        <w:autoSpaceDE w:val="0"/>
        <w:autoSpaceDN w:val="0"/>
        <w:adjustRightInd w:val="0"/>
        <w:spacing w:after="0" w:line="360" w:lineRule="auto"/>
        <w:jc w:val="both"/>
        <w:rPr>
          <w:rFonts w:ascii="Arial" w:hAnsi="Arial" w:cs="Arial"/>
          <w:color w:val="000000"/>
        </w:rPr>
      </w:pPr>
      <w:r w:rsidRPr="00B50132">
        <w:rPr>
          <w:rFonts w:ascii="Arial" w:hAnsi="Arial" w:cs="Arial"/>
          <w:color w:val="000000"/>
        </w:rPr>
        <w:t>CAPÍTULO 1 SERVICIOS PERSONALES</w:t>
      </w:r>
    </w:p>
    <w:p w:rsidR="00A9366C" w:rsidRDefault="00A9366C" w:rsidP="00A9366C">
      <w:pPr>
        <w:autoSpaceDE w:val="0"/>
        <w:autoSpaceDN w:val="0"/>
        <w:adjustRightInd w:val="0"/>
        <w:spacing w:after="0" w:line="360" w:lineRule="auto"/>
        <w:jc w:val="both"/>
        <w:rPr>
          <w:rFonts w:ascii="Arial" w:hAnsi="Arial" w:cs="Arial"/>
          <w:color w:val="000000"/>
        </w:rPr>
      </w:pPr>
      <w:r w:rsidRPr="00B50132">
        <w:rPr>
          <w:rFonts w:ascii="Arial" w:hAnsi="Arial" w:cs="Arial"/>
          <w:color w:val="000000"/>
        </w:rPr>
        <w:t>1 SUELDOS</w:t>
      </w:r>
    </w:p>
    <w:tbl>
      <w:tblPr>
        <w:tblW w:w="4867" w:type="pct"/>
        <w:tblCellSpacing w:w="15" w:type="dxa"/>
        <w:tblCellMar>
          <w:top w:w="15" w:type="dxa"/>
          <w:left w:w="15" w:type="dxa"/>
          <w:bottom w:w="15" w:type="dxa"/>
          <w:right w:w="15" w:type="dxa"/>
        </w:tblCellMar>
        <w:tblLook w:val="04A0" w:firstRow="1" w:lastRow="0" w:firstColumn="1" w:lastColumn="0" w:noHBand="0" w:noVBand="1"/>
      </w:tblPr>
      <w:tblGrid>
        <w:gridCol w:w="1076"/>
        <w:gridCol w:w="1316"/>
        <w:gridCol w:w="1842"/>
        <w:gridCol w:w="2146"/>
        <w:gridCol w:w="761"/>
        <w:gridCol w:w="966"/>
      </w:tblGrid>
      <w:tr w:rsidR="00A9366C" w:rsidRPr="00B50132" w:rsidTr="00A62DD9">
        <w:trPr>
          <w:tblCellSpacing w:w="15" w:type="dxa"/>
        </w:trPr>
        <w:tc>
          <w:tcPr>
            <w:tcW w:w="636" w:type="pct"/>
            <w:vAlign w:val="center"/>
            <w:hideMark/>
          </w:tcPr>
          <w:p w:rsidR="00A9366C" w:rsidRPr="00B50132" w:rsidRDefault="00A9366C" w:rsidP="00A62DD9">
            <w:pPr>
              <w:spacing w:after="0" w:line="240" w:lineRule="auto"/>
              <w:jc w:val="center"/>
              <w:rPr>
                <w:rFonts w:ascii="Arial" w:eastAsia="Times New Roman" w:hAnsi="Arial" w:cs="Arial"/>
                <w:sz w:val="20"/>
                <w:szCs w:val="20"/>
                <w:u w:val="single"/>
                <w:lang w:eastAsia="es-MX"/>
              </w:rPr>
            </w:pPr>
            <w:r w:rsidRPr="00B50132">
              <w:rPr>
                <w:rFonts w:ascii="Arial" w:eastAsia="Times New Roman" w:hAnsi="Arial" w:cs="Arial"/>
                <w:sz w:val="20"/>
                <w:szCs w:val="20"/>
                <w:u w:val="single"/>
                <w:lang w:eastAsia="es-MX"/>
              </w:rPr>
              <w:t>Fecha</w:t>
            </w:r>
          </w:p>
        </w:tc>
        <w:tc>
          <w:tcPr>
            <w:tcW w:w="793" w:type="pct"/>
            <w:vAlign w:val="center"/>
            <w:hideMark/>
          </w:tcPr>
          <w:p w:rsidR="00A9366C" w:rsidRPr="00B50132" w:rsidRDefault="00A9366C" w:rsidP="00A62DD9">
            <w:pPr>
              <w:spacing w:after="0" w:line="240" w:lineRule="auto"/>
              <w:jc w:val="center"/>
              <w:rPr>
                <w:rFonts w:ascii="Arial" w:eastAsia="Times New Roman" w:hAnsi="Arial" w:cs="Arial"/>
                <w:sz w:val="20"/>
                <w:szCs w:val="20"/>
                <w:u w:val="single"/>
                <w:lang w:eastAsia="es-MX"/>
              </w:rPr>
            </w:pPr>
            <w:r w:rsidRPr="00B50132">
              <w:rPr>
                <w:rFonts w:ascii="Arial" w:eastAsia="Times New Roman" w:hAnsi="Arial" w:cs="Arial"/>
                <w:sz w:val="20"/>
                <w:szCs w:val="20"/>
                <w:u w:val="single"/>
                <w:lang w:eastAsia="es-MX"/>
              </w:rPr>
              <w:t>Póliza</w:t>
            </w:r>
          </w:p>
        </w:tc>
        <w:tc>
          <w:tcPr>
            <w:tcW w:w="1117" w:type="pct"/>
            <w:vAlign w:val="center"/>
            <w:hideMark/>
          </w:tcPr>
          <w:p w:rsidR="00A9366C" w:rsidRPr="00B50132" w:rsidRDefault="00A9366C" w:rsidP="00A62DD9">
            <w:pPr>
              <w:spacing w:after="0" w:line="240" w:lineRule="auto"/>
              <w:jc w:val="center"/>
              <w:rPr>
                <w:rFonts w:ascii="Arial" w:eastAsia="Times New Roman" w:hAnsi="Arial" w:cs="Arial"/>
                <w:sz w:val="20"/>
                <w:szCs w:val="20"/>
                <w:u w:val="single"/>
                <w:lang w:eastAsia="es-MX"/>
              </w:rPr>
            </w:pPr>
            <w:r w:rsidRPr="00B50132">
              <w:rPr>
                <w:rFonts w:ascii="Arial" w:eastAsia="Times New Roman" w:hAnsi="Arial" w:cs="Arial"/>
                <w:sz w:val="20"/>
                <w:szCs w:val="20"/>
                <w:u w:val="single"/>
                <w:lang w:eastAsia="es-MX"/>
              </w:rPr>
              <w:t>Concepto</w:t>
            </w:r>
          </w:p>
        </w:tc>
        <w:tc>
          <w:tcPr>
            <w:tcW w:w="1305" w:type="pct"/>
            <w:vAlign w:val="center"/>
            <w:hideMark/>
          </w:tcPr>
          <w:p w:rsidR="00A9366C" w:rsidRPr="00B50132" w:rsidRDefault="00A9366C" w:rsidP="00A62DD9">
            <w:pPr>
              <w:spacing w:after="0" w:line="240" w:lineRule="auto"/>
              <w:jc w:val="center"/>
              <w:rPr>
                <w:rFonts w:ascii="Arial" w:eastAsia="Times New Roman" w:hAnsi="Arial" w:cs="Arial"/>
                <w:sz w:val="20"/>
                <w:szCs w:val="20"/>
                <w:u w:val="single"/>
                <w:lang w:eastAsia="es-MX"/>
              </w:rPr>
            </w:pPr>
            <w:r w:rsidRPr="00B50132">
              <w:rPr>
                <w:rFonts w:ascii="Arial" w:eastAsia="Times New Roman" w:hAnsi="Arial" w:cs="Arial"/>
                <w:sz w:val="20"/>
                <w:szCs w:val="20"/>
                <w:u w:val="single"/>
                <w:lang w:eastAsia="es-MX"/>
              </w:rPr>
              <w:t>Nombre</w:t>
            </w:r>
          </w:p>
        </w:tc>
        <w:tc>
          <w:tcPr>
            <w:tcW w:w="451" w:type="pct"/>
            <w:vAlign w:val="center"/>
            <w:hideMark/>
          </w:tcPr>
          <w:p w:rsidR="00A9366C" w:rsidRPr="00B50132" w:rsidRDefault="00A9366C" w:rsidP="00A62DD9">
            <w:pPr>
              <w:spacing w:after="0" w:line="240" w:lineRule="auto"/>
              <w:jc w:val="center"/>
              <w:rPr>
                <w:rFonts w:ascii="Arial" w:eastAsia="Times New Roman" w:hAnsi="Arial" w:cs="Arial"/>
                <w:sz w:val="20"/>
                <w:szCs w:val="20"/>
                <w:u w:val="single"/>
                <w:lang w:eastAsia="es-MX"/>
              </w:rPr>
            </w:pPr>
            <w:r w:rsidRPr="00B50132">
              <w:rPr>
                <w:rFonts w:ascii="Arial" w:eastAsia="Times New Roman" w:hAnsi="Arial" w:cs="Arial"/>
                <w:sz w:val="20"/>
                <w:szCs w:val="20"/>
                <w:u w:val="single"/>
                <w:lang w:eastAsia="es-MX"/>
              </w:rPr>
              <w:t>Cheque</w:t>
            </w:r>
          </w:p>
        </w:tc>
        <w:tc>
          <w:tcPr>
            <w:tcW w:w="568" w:type="pct"/>
            <w:vAlign w:val="center"/>
            <w:hideMark/>
          </w:tcPr>
          <w:p w:rsidR="00A9366C" w:rsidRPr="00B50132" w:rsidRDefault="00A9366C" w:rsidP="00A62DD9">
            <w:pPr>
              <w:spacing w:after="0" w:line="240" w:lineRule="auto"/>
              <w:jc w:val="center"/>
              <w:rPr>
                <w:rFonts w:ascii="Arial" w:eastAsia="Times New Roman" w:hAnsi="Arial" w:cs="Arial"/>
                <w:sz w:val="20"/>
                <w:szCs w:val="20"/>
                <w:u w:val="single"/>
                <w:lang w:eastAsia="es-MX"/>
              </w:rPr>
            </w:pPr>
            <w:r w:rsidRPr="00B50132">
              <w:rPr>
                <w:rFonts w:ascii="Arial" w:eastAsia="Times New Roman" w:hAnsi="Arial" w:cs="Arial"/>
                <w:sz w:val="20"/>
                <w:szCs w:val="20"/>
                <w:u w:val="single"/>
                <w:lang w:eastAsia="es-MX"/>
              </w:rPr>
              <w:t>Importe</w:t>
            </w:r>
          </w:p>
        </w:tc>
      </w:tr>
      <w:tr w:rsidR="00A9366C" w:rsidRPr="00B50132" w:rsidTr="00A62DD9">
        <w:trPr>
          <w:tblCellSpacing w:w="15" w:type="dxa"/>
        </w:trPr>
        <w:tc>
          <w:tcPr>
            <w:tcW w:w="636" w:type="pct"/>
            <w:vAlign w:val="center"/>
            <w:hideMark/>
          </w:tcPr>
          <w:p w:rsidR="00A9366C" w:rsidRPr="00B50132" w:rsidRDefault="00A9366C" w:rsidP="00A62DD9">
            <w:pPr>
              <w:spacing w:after="0" w:line="240" w:lineRule="auto"/>
              <w:jc w:val="center"/>
              <w:rPr>
                <w:rFonts w:ascii="Arial" w:eastAsia="Times New Roman" w:hAnsi="Arial" w:cs="Arial"/>
                <w:sz w:val="20"/>
                <w:szCs w:val="20"/>
                <w:lang w:eastAsia="es-MX"/>
              </w:rPr>
            </w:pPr>
            <w:r w:rsidRPr="00B50132">
              <w:rPr>
                <w:rFonts w:ascii="Arial" w:eastAsia="Times New Roman" w:hAnsi="Arial" w:cs="Arial"/>
                <w:sz w:val="20"/>
                <w:szCs w:val="20"/>
                <w:lang w:eastAsia="es-MX"/>
              </w:rPr>
              <w:t>05/03/2012</w:t>
            </w:r>
          </w:p>
        </w:tc>
        <w:tc>
          <w:tcPr>
            <w:tcW w:w="793" w:type="pct"/>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2012030027</w:t>
            </w:r>
          </w:p>
        </w:tc>
        <w:tc>
          <w:tcPr>
            <w:tcW w:w="1117"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Pago de viviendas</w:t>
            </w:r>
          </w:p>
        </w:tc>
        <w:tc>
          <w:tcPr>
            <w:tcW w:w="1305"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 xml:space="preserve">Sergio </w:t>
            </w:r>
            <w:proofErr w:type="spellStart"/>
            <w:r w:rsidRPr="00B50132">
              <w:rPr>
                <w:rFonts w:ascii="Arial" w:eastAsia="Times New Roman" w:hAnsi="Arial" w:cs="Arial"/>
                <w:sz w:val="20"/>
                <w:szCs w:val="20"/>
                <w:lang w:eastAsia="es-MX"/>
              </w:rPr>
              <w:t>Issac</w:t>
            </w:r>
            <w:proofErr w:type="spellEnd"/>
            <w:r w:rsidRPr="00B50132">
              <w:rPr>
                <w:rFonts w:ascii="Arial" w:eastAsia="Times New Roman" w:hAnsi="Arial" w:cs="Arial"/>
                <w:sz w:val="20"/>
                <w:szCs w:val="20"/>
                <w:lang w:eastAsia="es-MX"/>
              </w:rPr>
              <w:t xml:space="preserve"> Parra Pérez</w:t>
            </w:r>
          </w:p>
        </w:tc>
        <w:tc>
          <w:tcPr>
            <w:tcW w:w="451"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73 471</w:t>
            </w:r>
          </w:p>
        </w:tc>
        <w:tc>
          <w:tcPr>
            <w:tcW w:w="568" w:type="pct"/>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42,455</w:t>
            </w:r>
          </w:p>
        </w:tc>
      </w:tr>
      <w:tr w:rsidR="00A9366C" w:rsidRPr="00B50132" w:rsidTr="00A62DD9">
        <w:trPr>
          <w:tblCellSpacing w:w="15" w:type="dxa"/>
        </w:trPr>
        <w:tc>
          <w:tcPr>
            <w:tcW w:w="636" w:type="pct"/>
            <w:vAlign w:val="center"/>
            <w:hideMark/>
          </w:tcPr>
          <w:p w:rsidR="00A9366C" w:rsidRPr="00B50132" w:rsidRDefault="00A9366C" w:rsidP="00A62DD9">
            <w:pPr>
              <w:spacing w:after="0" w:line="240" w:lineRule="auto"/>
              <w:jc w:val="center"/>
              <w:rPr>
                <w:rFonts w:ascii="Arial" w:eastAsia="Times New Roman" w:hAnsi="Arial" w:cs="Arial"/>
                <w:sz w:val="20"/>
                <w:szCs w:val="20"/>
                <w:lang w:eastAsia="es-MX"/>
              </w:rPr>
            </w:pPr>
            <w:r w:rsidRPr="00B50132">
              <w:rPr>
                <w:rFonts w:ascii="Arial" w:eastAsia="Times New Roman" w:hAnsi="Arial" w:cs="Arial"/>
                <w:sz w:val="20"/>
                <w:szCs w:val="20"/>
                <w:lang w:eastAsia="es-MX"/>
              </w:rPr>
              <w:t>01/08/2012</w:t>
            </w:r>
          </w:p>
        </w:tc>
        <w:tc>
          <w:tcPr>
            <w:tcW w:w="793" w:type="pct"/>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2012080001</w:t>
            </w:r>
          </w:p>
        </w:tc>
        <w:tc>
          <w:tcPr>
            <w:tcW w:w="1117"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 xml:space="preserve">Reintegro a </w:t>
            </w:r>
            <w:proofErr w:type="spellStart"/>
            <w:r w:rsidRPr="00B50132">
              <w:rPr>
                <w:rFonts w:ascii="Arial" w:eastAsia="Times New Roman" w:hAnsi="Arial" w:cs="Arial"/>
                <w:sz w:val="20"/>
                <w:szCs w:val="20"/>
                <w:lang w:eastAsia="es-MX"/>
              </w:rPr>
              <w:t>sedesol</w:t>
            </w:r>
            <w:proofErr w:type="spellEnd"/>
          </w:p>
        </w:tc>
        <w:tc>
          <w:tcPr>
            <w:tcW w:w="1305"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Póliza de diario</w:t>
            </w:r>
          </w:p>
        </w:tc>
        <w:tc>
          <w:tcPr>
            <w:tcW w:w="451"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Póliza de diario</w:t>
            </w:r>
          </w:p>
        </w:tc>
        <w:tc>
          <w:tcPr>
            <w:tcW w:w="568" w:type="pct"/>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1,800,000</w:t>
            </w:r>
          </w:p>
        </w:tc>
      </w:tr>
      <w:tr w:rsidR="00A9366C" w:rsidRPr="00B50132" w:rsidTr="00A62DD9">
        <w:trPr>
          <w:tblCellSpacing w:w="15" w:type="dxa"/>
        </w:trPr>
        <w:tc>
          <w:tcPr>
            <w:tcW w:w="636" w:type="pct"/>
            <w:vAlign w:val="center"/>
            <w:hideMark/>
          </w:tcPr>
          <w:p w:rsidR="00A9366C" w:rsidRPr="00B50132" w:rsidRDefault="00A9366C" w:rsidP="00A62DD9">
            <w:pPr>
              <w:spacing w:after="0" w:line="240" w:lineRule="auto"/>
              <w:jc w:val="center"/>
              <w:rPr>
                <w:rFonts w:ascii="Arial" w:eastAsia="Times New Roman" w:hAnsi="Arial" w:cs="Arial"/>
                <w:sz w:val="20"/>
                <w:szCs w:val="20"/>
                <w:lang w:eastAsia="es-MX"/>
              </w:rPr>
            </w:pPr>
            <w:r w:rsidRPr="00B50132">
              <w:rPr>
                <w:rFonts w:ascii="Arial" w:eastAsia="Times New Roman" w:hAnsi="Arial" w:cs="Arial"/>
                <w:sz w:val="20"/>
                <w:szCs w:val="20"/>
                <w:lang w:eastAsia="es-MX"/>
              </w:rPr>
              <w:t>01/02/2012</w:t>
            </w:r>
          </w:p>
        </w:tc>
        <w:tc>
          <w:tcPr>
            <w:tcW w:w="793" w:type="pct"/>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2012020011</w:t>
            </w:r>
          </w:p>
        </w:tc>
        <w:tc>
          <w:tcPr>
            <w:tcW w:w="1117"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 xml:space="preserve">Obra tu casa </w:t>
            </w:r>
            <w:proofErr w:type="spellStart"/>
            <w:r w:rsidRPr="00B50132">
              <w:rPr>
                <w:rFonts w:ascii="Arial" w:eastAsia="Times New Roman" w:hAnsi="Arial" w:cs="Arial"/>
                <w:sz w:val="20"/>
                <w:szCs w:val="20"/>
                <w:lang w:eastAsia="es-MX"/>
              </w:rPr>
              <w:t>sedesol</w:t>
            </w:r>
            <w:proofErr w:type="spellEnd"/>
          </w:p>
        </w:tc>
        <w:tc>
          <w:tcPr>
            <w:tcW w:w="1305"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 xml:space="preserve">Leopoldo Rico </w:t>
            </w:r>
            <w:proofErr w:type="spellStart"/>
            <w:r w:rsidRPr="00B50132">
              <w:rPr>
                <w:rFonts w:ascii="Arial" w:eastAsia="Times New Roman" w:hAnsi="Arial" w:cs="Arial"/>
                <w:sz w:val="20"/>
                <w:szCs w:val="20"/>
                <w:lang w:eastAsia="es-MX"/>
              </w:rPr>
              <w:t>Rodriguez</w:t>
            </w:r>
            <w:proofErr w:type="spellEnd"/>
          </w:p>
        </w:tc>
        <w:tc>
          <w:tcPr>
            <w:tcW w:w="451"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87 49</w:t>
            </w:r>
          </w:p>
        </w:tc>
        <w:tc>
          <w:tcPr>
            <w:tcW w:w="568" w:type="pct"/>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174,550</w:t>
            </w:r>
          </w:p>
        </w:tc>
      </w:tr>
      <w:tr w:rsidR="00A9366C" w:rsidRPr="00B50132" w:rsidTr="00A62DD9">
        <w:trPr>
          <w:tblCellSpacing w:w="15" w:type="dxa"/>
        </w:trPr>
        <w:tc>
          <w:tcPr>
            <w:tcW w:w="636" w:type="pct"/>
            <w:vAlign w:val="center"/>
            <w:hideMark/>
          </w:tcPr>
          <w:p w:rsidR="00A9366C" w:rsidRPr="00B50132" w:rsidRDefault="00A9366C" w:rsidP="00A62DD9">
            <w:pPr>
              <w:spacing w:after="0" w:line="240" w:lineRule="auto"/>
              <w:jc w:val="center"/>
              <w:rPr>
                <w:rFonts w:ascii="Arial" w:eastAsia="Times New Roman" w:hAnsi="Arial" w:cs="Arial"/>
                <w:sz w:val="20"/>
                <w:szCs w:val="20"/>
                <w:lang w:eastAsia="es-MX"/>
              </w:rPr>
            </w:pPr>
            <w:r w:rsidRPr="00B50132">
              <w:rPr>
                <w:rFonts w:ascii="Arial" w:eastAsia="Times New Roman" w:hAnsi="Arial" w:cs="Arial"/>
                <w:sz w:val="20"/>
                <w:szCs w:val="20"/>
                <w:lang w:eastAsia="es-MX"/>
              </w:rPr>
              <w:t>01/02/2012</w:t>
            </w:r>
          </w:p>
        </w:tc>
        <w:tc>
          <w:tcPr>
            <w:tcW w:w="793" w:type="pct"/>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2012020012</w:t>
            </w:r>
          </w:p>
        </w:tc>
        <w:tc>
          <w:tcPr>
            <w:tcW w:w="1117"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 xml:space="preserve">Obra tu casa </w:t>
            </w:r>
            <w:proofErr w:type="spellStart"/>
            <w:r w:rsidRPr="00B50132">
              <w:rPr>
                <w:rFonts w:ascii="Arial" w:eastAsia="Times New Roman" w:hAnsi="Arial" w:cs="Arial"/>
                <w:sz w:val="20"/>
                <w:szCs w:val="20"/>
                <w:lang w:eastAsia="es-MX"/>
              </w:rPr>
              <w:t>sedesol</w:t>
            </w:r>
            <w:proofErr w:type="spellEnd"/>
          </w:p>
        </w:tc>
        <w:tc>
          <w:tcPr>
            <w:tcW w:w="1305"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proofErr w:type="spellStart"/>
            <w:r w:rsidRPr="00B50132">
              <w:rPr>
                <w:rFonts w:ascii="Arial" w:eastAsia="Times New Roman" w:hAnsi="Arial" w:cs="Arial"/>
                <w:sz w:val="20"/>
                <w:szCs w:val="20"/>
                <w:lang w:eastAsia="es-MX"/>
              </w:rPr>
              <w:t>Ludivina</w:t>
            </w:r>
            <w:proofErr w:type="spellEnd"/>
            <w:r w:rsidRPr="00B50132">
              <w:rPr>
                <w:rFonts w:ascii="Arial" w:eastAsia="Times New Roman" w:hAnsi="Arial" w:cs="Arial"/>
                <w:sz w:val="20"/>
                <w:szCs w:val="20"/>
                <w:lang w:eastAsia="es-MX"/>
              </w:rPr>
              <w:t xml:space="preserve"> Quiroz Villasana</w:t>
            </w:r>
          </w:p>
        </w:tc>
        <w:tc>
          <w:tcPr>
            <w:tcW w:w="451"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87 50</w:t>
            </w:r>
          </w:p>
        </w:tc>
        <w:tc>
          <w:tcPr>
            <w:tcW w:w="568" w:type="pct"/>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52,455</w:t>
            </w:r>
          </w:p>
        </w:tc>
      </w:tr>
      <w:tr w:rsidR="00A9366C" w:rsidRPr="00B50132" w:rsidTr="00A62DD9">
        <w:trPr>
          <w:tblCellSpacing w:w="15" w:type="dxa"/>
        </w:trPr>
        <w:tc>
          <w:tcPr>
            <w:tcW w:w="636" w:type="pct"/>
            <w:vAlign w:val="center"/>
            <w:hideMark/>
          </w:tcPr>
          <w:p w:rsidR="00A9366C" w:rsidRPr="00B50132" w:rsidRDefault="00A9366C" w:rsidP="00A62DD9">
            <w:pPr>
              <w:spacing w:after="0" w:line="240" w:lineRule="auto"/>
              <w:jc w:val="center"/>
              <w:rPr>
                <w:rFonts w:ascii="Arial" w:eastAsia="Times New Roman" w:hAnsi="Arial" w:cs="Arial"/>
                <w:sz w:val="20"/>
                <w:szCs w:val="20"/>
                <w:lang w:eastAsia="es-MX"/>
              </w:rPr>
            </w:pPr>
            <w:r w:rsidRPr="00B50132">
              <w:rPr>
                <w:rFonts w:ascii="Arial" w:eastAsia="Times New Roman" w:hAnsi="Arial" w:cs="Arial"/>
                <w:sz w:val="20"/>
                <w:szCs w:val="20"/>
                <w:lang w:eastAsia="es-MX"/>
              </w:rPr>
              <w:t>28/02/2012</w:t>
            </w:r>
          </w:p>
        </w:tc>
        <w:tc>
          <w:tcPr>
            <w:tcW w:w="793" w:type="pct"/>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2012020013</w:t>
            </w:r>
          </w:p>
        </w:tc>
        <w:tc>
          <w:tcPr>
            <w:tcW w:w="1117"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 xml:space="preserve">Obra tu casa </w:t>
            </w:r>
            <w:proofErr w:type="spellStart"/>
            <w:r w:rsidRPr="00B50132">
              <w:rPr>
                <w:rFonts w:ascii="Arial" w:eastAsia="Times New Roman" w:hAnsi="Arial" w:cs="Arial"/>
                <w:sz w:val="20"/>
                <w:szCs w:val="20"/>
                <w:lang w:eastAsia="es-MX"/>
              </w:rPr>
              <w:t>sedesol</w:t>
            </w:r>
            <w:proofErr w:type="spellEnd"/>
          </w:p>
        </w:tc>
        <w:tc>
          <w:tcPr>
            <w:tcW w:w="1305"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 xml:space="preserve">Miguel </w:t>
            </w:r>
            <w:proofErr w:type="spellStart"/>
            <w:r w:rsidRPr="00B50132">
              <w:rPr>
                <w:rFonts w:ascii="Arial" w:eastAsia="Times New Roman" w:hAnsi="Arial" w:cs="Arial"/>
                <w:sz w:val="20"/>
                <w:szCs w:val="20"/>
                <w:lang w:eastAsia="es-MX"/>
              </w:rPr>
              <w:t>Angel</w:t>
            </w:r>
            <w:proofErr w:type="spellEnd"/>
            <w:r w:rsidRPr="00B50132">
              <w:rPr>
                <w:rFonts w:ascii="Arial" w:eastAsia="Times New Roman" w:hAnsi="Arial" w:cs="Arial"/>
                <w:sz w:val="20"/>
                <w:szCs w:val="20"/>
                <w:lang w:eastAsia="es-MX"/>
              </w:rPr>
              <w:t xml:space="preserve"> Alvarado Degollado</w:t>
            </w:r>
          </w:p>
        </w:tc>
        <w:tc>
          <w:tcPr>
            <w:tcW w:w="451" w:type="pct"/>
            <w:vAlign w:val="center"/>
            <w:hideMark/>
          </w:tcPr>
          <w:p w:rsidR="00A9366C" w:rsidRPr="00B50132" w:rsidRDefault="00A9366C" w:rsidP="00A62DD9">
            <w:pPr>
              <w:spacing w:after="0" w:line="240" w:lineRule="auto"/>
              <w:rPr>
                <w:rFonts w:ascii="Arial" w:eastAsia="Times New Roman" w:hAnsi="Arial" w:cs="Arial"/>
                <w:sz w:val="20"/>
                <w:szCs w:val="20"/>
                <w:lang w:eastAsia="es-MX"/>
              </w:rPr>
            </w:pPr>
            <w:r w:rsidRPr="00B50132">
              <w:rPr>
                <w:rFonts w:ascii="Arial" w:eastAsia="Times New Roman" w:hAnsi="Arial" w:cs="Arial"/>
                <w:sz w:val="20"/>
                <w:szCs w:val="20"/>
                <w:lang w:eastAsia="es-MX"/>
              </w:rPr>
              <w:t>87 51</w:t>
            </w:r>
          </w:p>
        </w:tc>
        <w:tc>
          <w:tcPr>
            <w:tcW w:w="568" w:type="pct"/>
            <w:vAlign w:val="center"/>
            <w:hideMark/>
          </w:tcPr>
          <w:p w:rsidR="00A9366C" w:rsidRPr="00B50132" w:rsidRDefault="00A9366C" w:rsidP="00A62DD9">
            <w:pPr>
              <w:spacing w:after="0" w:line="240" w:lineRule="auto"/>
              <w:jc w:val="right"/>
              <w:rPr>
                <w:rFonts w:ascii="Arial" w:eastAsia="Times New Roman" w:hAnsi="Arial" w:cs="Arial"/>
                <w:sz w:val="20"/>
                <w:szCs w:val="20"/>
                <w:lang w:eastAsia="es-MX"/>
              </w:rPr>
            </w:pPr>
            <w:r w:rsidRPr="00B50132">
              <w:rPr>
                <w:rFonts w:ascii="Arial" w:eastAsia="Times New Roman" w:hAnsi="Arial" w:cs="Arial"/>
                <w:sz w:val="20"/>
                <w:szCs w:val="20"/>
                <w:lang w:eastAsia="es-MX"/>
              </w:rPr>
              <w:t>36,000</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B50132" w:rsidRDefault="00A9366C" w:rsidP="00A9366C">
      <w:pPr>
        <w:autoSpaceDE w:val="0"/>
        <w:autoSpaceDN w:val="0"/>
        <w:adjustRightInd w:val="0"/>
        <w:spacing w:after="0" w:line="360" w:lineRule="auto"/>
        <w:jc w:val="both"/>
        <w:rPr>
          <w:rFonts w:ascii="Arial" w:hAnsi="Arial" w:cs="Arial"/>
          <w:color w:val="000000"/>
        </w:rPr>
      </w:pPr>
      <w:r w:rsidRPr="00B50132">
        <w:rPr>
          <w:rFonts w:ascii="Arial" w:hAnsi="Arial" w:cs="Arial"/>
          <w:color w:val="000000"/>
        </w:rPr>
        <w:lastRenderedPageBreak/>
        <w:t>CAPÍTULO 4 MATERIALES Y SUMINISTROS</w:t>
      </w:r>
    </w:p>
    <w:p w:rsidR="00A9366C" w:rsidRDefault="00A9366C" w:rsidP="00A9366C">
      <w:pPr>
        <w:autoSpaceDE w:val="0"/>
        <w:autoSpaceDN w:val="0"/>
        <w:adjustRightInd w:val="0"/>
        <w:spacing w:after="0" w:line="360" w:lineRule="auto"/>
        <w:jc w:val="both"/>
        <w:rPr>
          <w:rFonts w:ascii="Arial" w:hAnsi="Arial" w:cs="Arial"/>
          <w:color w:val="000000"/>
        </w:rPr>
      </w:pPr>
      <w:r w:rsidRPr="00B50132">
        <w:rPr>
          <w:rFonts w:ascii="Arial" w:hAnsi="Arial" w:cs="Arial"/>
          <w:color w:val="000000"/>
        </w:rPr>
        <w:t>78 MATERIAL DEPORTIVO Y TROFEOS</w:t>
      </w:r>
    </w:p>
    <w:p w:rsidR="00A9366C" w:rsidRDefault="00A9366C" w:rsidP="00A9366C">
      <w:pPr>
        <w:autoSpaceDE w:val="0"/>
        <w:autoSpaceDN w:val="0"/>
        <w:adjustRightInd w:val="0"/>
        <w:spacing w:after="0" w:line="360" w:lineRule="auto"/>
        <w:jc w:val="both"/>
        <w:rPr>
          <w:rFonts w:ascii="Arial" w:hAnsi="Arial" w:cs="Arial"/>
          <w:color w:val="000000"/>
        </w:rPr>
      </w:pPr>
    </w:p>
    <w:tbl>
      <w:tblPr>
        <w:tblpPr w:leftFromText="141" w:rightFromText="141" w:vertAnchor="text" w:horzAnchor="margin" w:tblpY="-102"/>
        <w:tblOverlap w:val="never"/>
        <w:tblW w:w="4753" w:type="pct"/>
        <w:tblCellSpacing w:w="15" w:type="dxa"/>
        <w:tblCellMar>
          <w:top w:w="15" w:type="dxa"/>
          <w:left w:w="15" w:type="dxa"/>
          <w:bottom w:w="15" w:type="dxa"/>
          <w:right w:w="15" w:type="dxa"/>
        </w:tblCellMar>
        <w:tblLook w:val="04A0" w:firstRow="1" w:lastRow="0" w:firstColumn="1" w:lastColumn="0" w:noHBand="0" w:noVBand="1"/>
      </w:tblPr>
      <w:tblGrid>
        <w:gridCol w:w="1224"/>
        <w:gridCol w:w="1338"/>
        <w:gridCol w:w="1856"/>
        <w:gridCol w:w="1733"/>
        <w:gridCol w:w="946"/>
        <w:gridCol w:w="821"/>
      </w:tblGrid>
      <w:tr w:rsidR="00A9366C" w:rsidRPr="00D76194" w:rsidTr="00A62DD9">
        <w:trPr>
          <w:tblCellSpacing w:w="15" w:type="dxa"/>
        </w:trPr>
        <w:tc>
          <w:tcPr>
            <w:tcW w:w="0" w:type="auto"/>
            <w:vAlign w:val="center"/>
            <w:hideMark/>
          </w:tcPr>
          <w:p w:rsidR="00A9366C" w:rsidRPr="00D76194" w:rsidRDefault="00A9366C" w:rsidP="00A62DD9">
            <w:pPr>
              <w:spacing w:after="0" w:line="240" w:lineRule="auto"/>
              <w:rPr>
                <w:rFonts w:ascii="Arial" w:eastAsia="Times New Roman" w:hAnsi="Arial" w:cs="Arial"/>
                <w:u w:val="single"/>
                <w:lang w:eastAsia="es-MX"/>
              </w:rPr>
            </w:pPr>
            <w:r w:rsidRPr="00D76194">
              <w:rPr>
                <w:rFonts w:ascii="Arial" w:eastAsia="Times New Roman" w:hAnsi="Arial" w:cs="Arial"/>
                <w:u w:val="single"/>
                <w:lang w:eastAsia="es-MX"/>
              </w:rPr>
              <w:t>Fecha</w:t>
            </w:r>
          </w:p>
        </w:tc>
        <w:tc>
          <w:tcPr>
            <w:tcW w:w="0" w:type="auto"/>
            <w:vAlign w:val="center"/>
            <w:hideMark/>
          </w:tcPr>
          <w:p w:rsidR="00A9366C" w:rsidRPr="00D76194" w:rsidRDefault="00A9366C" w:rsidP="00A62DD9">
            <w:pPr>
              <w:spacing w:after="0" w:line="240" w:lineRule="auto"/>
              <w:rPr>
                <w:rFonts w:ascii="Arial" w:eastAsia="Times New Roman" w:hAnsi="Arial" w:cs="Arial"/>
                <w:u w:val="single"/>
                <w:lang w:eastAsia="es-MX"/>
              </w:rPr>
            </w:pPr>
            <w:r w:rsidRPr="00D76194">
              <w:rPr>
                <w:rFonts w:ascii="Arial" w:eastAsia="Times New Roman" w:hAnsi="Arial" w:cs="Arial"/>
                <w:u w:val="single"/>
                <w:lang w:eastAsia="es-MX"/>
              </w:rPr>
              <w:t>Póliza</w:t>
            </w:r>
          </w:p>
        </w:tc>
        <w:tc>
          <w:tcPr>
            <w:tcW w:w="1187" w:type="pct"/>
            <w:vAlign w:val="center"/>
            <w:hideMark/>
          </w:tcPr>
          <w:p w:rsidR="00A9366C" w:rsidRPr="00D76194" w:rsidRDefault="00A9366C" w:rsidP="00A62DD9">
            <w:pPr>
              <w:spacing w:after="0" w:line="240" w:lineRule="auto"/>
              <w:rPr>
                <w:rFonts w:ascii="Arial" w:eastAsia="Times New Roman" w:hAnsi="Arial" w:cs="Arial"/>
                <w:u w:val="single"/>
                <w:lang w:eastAsia="es-MX"/>
              </w:rPr>
            </w:pPr>
            <w:r w:rsidRPr="00D76194">
              <w:rPr>
                <w:rFonts w:ascii="Arial" w:eastAsia="Times New Roman" w:hAnsi="Arial" w:cs="Arial"/>
                <w:u w:val="single"/>
                <w:lang w:eastAsia="es-MX"/>
              </w:rPr>
              <w:t>Concepto</w:t>
            </w:r>
          </w:p>
        </w:tc>
        <w:tc>
          <w:tcPr>
            <w:tcW w:w="1107" w:type="pct"/>
            <w:vAlign w:val="center"/>
            <w:hideMark/>
          </w:tcPr>
          <w:p w:rsidR="00A9366C" w:rsidRPr="00D76194" w:rsidRDefault="00A9366C" w:rsidP="00A62DD9">
            <w:pPr>
              <w:spacing w:after="0" w:line="240" w:lineRule="auto"/>
              <w:rPr>
                <w:rFonts w:ascii="Arial" w:eastAsia="Times New Roman" w:hAnsi="Arial" w:cs="Arial"/>
                <w:u w:val="single"/>
                <w:lang w:eastAsia="es-MX"/>
              </w:rPr>
            </w:pPr>
            <w:r w:rsidRPr="00D76194">
              <w:rPr>
                <w:rFonts w:ascii="Arial" w:eastAsia="Times New Roman" w:hAnsi="Arial" w:cs="Arial"/>
                <w:u w:val="single"/>
                <w:lang w:eastAsia="es-MX"/>
              </w:rPr>
              <w:t>Nombre</w:t>
            </w:r>
          </w:p>
        </w:tc>
        <w:tc>
          <w:tcPr>
            <w:tcW w:w="0" w:type="auto"/>
            <w:vAlign w:val="center"/>
            <w:hideMark/>
          </w:tcPr>
          <w:p w:rsidR="00A9366C" w:rsidRPr="00D76194" w:rsidRDefault="00A9366C" w:rsidP="00A62DD9">
            <w:pPr>
              <w:spacing w:after="0" w:line="240" w:lineRule="auto"/>
              <w:rPr>
                <w:rFonts w:ascii="Arial" w:eastAsia="Times New Roman" w:hAnsi="Arial" w:cs="Arial"/>
                <w:u w:val="single"/>
                <w:lang w:eastAsia="es-MX"/>
              </w:rPr>
            </w:pPr>
            <w:r w:rsidRPr="00D76194">
              <w:rPr>
                <w:rFonts w:ascii="Arial" w:eastAsia="Times New Roman" w:hAnsi="Arial" w:cs="Arial"/>
                <w:u w:val="single"/>
                <w:lang w:eastAsia="es-MX"/>
              </w:rPr>
              <w:t>Cheque</w:t>
            </w:r>
          </w:p>
        </w:tc>
        <w:tc>
          <w:tcPr>
            <w:tcW w:w="490" w:type="pct"/>
            <w:vAlign w:val="center"/>
            <w:hideMark/>
          </w:tcPr>
          <w:p w:rsidR="00A9366C" w:rsidRPr="00D76194" w:rsidRDefault="00A9366C" w:rsidP="00A62DD9">
            <w:pPr>
              <w:spacing w:after="0" w:line="240" w:lineRule="auto"/>
              <w:rPr>
                <w:rFonts w:ascii="Arial" w:eastAsia="Times New Roman" w:hAnsi="Arial" w:cs="Arial"/>
                <w:u w:val="single"/>
                <w:lang w:eastAsia="es-MX"/>
              </w:rPr>
            </w:pPr>
            <w:r w:rsidRPr="00D76194">
              <w:rPr>
                <w:rFonts w:ascii="Arial" w:eastAsia="Times New Roman" w:hAnsi="Arial" w:cs="Arial"/>
                <w:u w:val="single"/>
                <w:lang w:eastAsia="es-MX"/>
              </w:rPr>
              <w:t>Importe</w:t>
            </w:r>
          </w:p>
        </w:tc>
      </w:tr>
      <w:tr w:rsidR="00A9366C" w:rsidRPr="00D76194" w:rsidTr="00A62DD9">
        <w:trPr>
          <w:tblCellSpacing w:w="15" w:type="dxa"/>
        </w:trPr>
        <w:tc>
          <w:tcPr>
            <w:tcW w:w="0" w:type="auto"/>
            <w:vAlign w:val="center"/>
            <w:hideMark/>
          </w:tcPr>
          <w:p w:rsidR="00A9366C" w:rsidRPr="00D76194" w:rsidRDefault="00A9366C" w:rsidP="00A62DD9">
            <w:pPr>
              <w:spacing w:after="0" w:line="240" w:lineRule="auto"/>
              <w:jc w:val="center"/>
              <w:rPr>
                <w:rFonts w:ascii="Arial" w:eastAsia="Times New Roman" w:hAnsi="Arial" w:cs="Arial"/>
                <w:sz w:val="20"/>
                <w:lang w:eastAsia="es-MX"/>
              </w:rPr>
            </w:pPr>
            <w:r w:rsidRPr="00D76194">
              <w:rPr>
                <w:rFonts w:ascii="Arial" w:eastAsia="Times New Roman" w:hAnsi="Arial" w:cs="Arial"/>
                <w:sz w:val="20"/>
                <w:lang w:eastAsia="es-MX"/>
              </w:rPr>
              <w:t>01/02/2012</w:t>
            </w:r>
          </w:p>
        </w:tc>
        <w:tc>
          <w:tcPr>
            <w:tcW w:w="0" w:type="auto"/>
            <w:vAlign w:val="center"/>
            <w:hideMark/>
          </w:tcPr>
          <w:p w:rsidR="00A9366C" w:rsidRPr="00D76194" w:rsidRDefault="00A9366C" w:rsidP="00A62DD9">
            <w:pPr>
              <w:spacing w:after="0" w:line="240" w:lineRule="auto"/>
              <w:rPr>
                <w:rFonts w:ascii="Arial" w:eastAsia="Times New Roman" w:hAnsi="Arial" w:cs="Arial"/>
                <w:sz w:val="20"/>
                <w:lang w:eastAsia="es-MX"/>
              </w:rPr>
            </w:pPr>
            <w:r w:rsidRPr="00D76194">
              <w:rPr>
                <w:rFonts w:ascii="Arial" w:eastAsia="Times New Roman" w:hAnsi="Arial" w:cs="Arial"/>
                <w:sz w:val="20"/>
                <w:lang w:eastAsia="es-MX"/>
              </w:rPr>
              <w:t>2012020014</w:t>
            </w:r>
          </w:p>
        </w:tc>
        <w:tc>
          <w:tcPr>
            <w:tcW w:w="1187" w:type="pct"/>
            <w:vAlign w:val="center"/>
            <w:hideMark/>
          </w:tcPr>
          <w:p w:rsidR="00A9366C" w:rsidRPr="00D76194" w:rsidRDefault="00A9366C" w:rsidP="00A62DD9">
            <w:pPr>
              <w:spacing w:after="0" w:line="240" w:lineRule="auto"/>
              <w:rPr>
                <w:rFonts w:ascii="Arial" w:eastAsia="Times New Roman" w:hAnsi="Arial" w:cs="Arial"/>
                <w:sz w:val="20"/>
                <w:lang w:eastAsia="es-MX"/>
              </w:rPr>
            </w:pPr>
            <w:r w:rsidRPr="00D76194">
              <w:rPr>
                <w:rFonts w:ascii="Arial" w:eastAsia="Times New Roman" w:hAnsi="Arial" w:cs="Arial"/>
                <w:sz w:val="20"/>
                <w:lang w:eastAsia="es-MX"/>
              </w:rPr>
              <w:t>Pago de ferretería y carnicería</w:t>
            </w:r>
          </w:p>
        </w:tc>
        <w:tc>
          <w:tcPr>
            <w:tcW w:w="1107" w:type="pct"/>
            <w:vAlign w:val="center"/>
            <w:hideMark/>
          </w:tcPr>
          <w:p w:rsidR="00A9366C" w:rsidRPr="00D76194" w:rsidRDefault="00A9366C" w:rsidP="00A62DD9">
            <w:pPr>
              <w:spacing w:after="0" w:line="240" w:lineRule="auto"/>
              <w:rPr>
                <w:rFonts w:ascii="Arial" w:eastAsia="Times New Roman" w:hAnsi="Arial" w:cs="Arial"/>
                <w:sz w:val="20"/>
                <w:lang w:eastAsia="es-MX"/>
              </w:rPr>
            </w:pPr>
            <w:r w:rsidRPr="00D76194">
              <w:rPr>
                <w:rFonts w:ascii="Arial" w:eastAsia="Times New Roman" w:hAnsi="Arial" w:cs="Arial"/>
                <w:sz w:val="20"/>
                <w:lang w:eastAsia="es-MX"/>
              </w:rPr>
              <w:t>Dora Nelly Reyna Castilleja</w:t>
            </w:r>
          </w:p>
        </w:tc>
        <w:tc>
          <w:tcPr>
            <w:tcW w:w="0" w:type="auto"/>
            <w:vAlign w:val="center"/>
            <w:hideMark/>
          </w:tcPr>
          <w:p w:rsidR="00A9366C" w:rsidRPr="00D76194" w:rsidRDefault="00A9366C" w:rsidP="00A62DD9">
            <w:pPr>
              <w:spacing w:after="0" w:line="240" w:lineRule="auto"/>
              <w:rPr>
                <w:rFonts w:ascii="Arial" w:eastAsia="Times New Roman" w:hAnsi="Arial" w:cs="Arial"/>
                <w:sz w:val="20"/>
                <w:lang w:eastAsia="es-MX"/>
              </w:rPr>
            </w:pPr>
            <w:r w:rsidRPr="00D76194">
              <w:rPr>
                <w:rFonts w:ascii="Arial" w:eastAsia="Times New Roman" w:hAnsi="Arial" w:cs="Arial"/>
                <w:sz w:val="20"/>
                <w:lang w:eastAsia="es-MX"/>
              </w:rPr>
              <w:t>69 1241</w:t>
            </w:r>
          </w:p>
        </w:tc>
        <w:tc>
          <w:tcPr>
            <w:tcW w:w="490" w:type="pct"/>
            <w:vAlign w:val="center"/>
            <w:hideMark/>
          </w:tcPr>
          <w:p w:rsidR="00A9366C" w:rsidRPr="00D76194" w:rsidRDefault="00A9366C" w:rsidP="00A62DD9">
            <w:pPr>
              <w:spacing w:after="0" w:line="240" w:lineRule="auto"/>
              <w:jc w:val="right"/>
              <w:rPr>
                <w:rFonts w:ascii="Arial" w:eastAsia="Times New Roman" w:hAnsi="Arial" w:cs="Arial"/>
                <w:sz w:val="20"/>
                <w:lang w:eastAsia="es-MX"/>
              </w:rPr>
            </w:pPr>
            <w:r w:rsidRPr="00D76194">
              <w:rPr>
                <w:rFonts w:ascii="Arial" w:eastAsia="Times New Roman" w:hAnsi="Arial" w:cs="Arial"/>
                <w:sz w:val="20"/>
                <w:lang w:eastAsia="es-MX"/>
              </w:rPr>
              <w:t>3,289</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A9366C">
      <w:pPr>
        <w:autoSpaceDE w:val="0"/>
        <w:autoSpaceDN w:val="0"/>
        <w:adjustRightInd w:val="0"/>
        <w:spacing w:after="0" w:line="360" w:lineRule="auto"/>
        <w:jc w:val="both"/>
        <w:rPr>
          <w:rFonts w:ascii="Arial" w:eastAsia="Times New Roman" w:hAnsi="Arial" w:cs="Arial"/>
          <w:sz w:val="24"/>
          <w:szCs w:val="24"/>
          <w:lang w:eastAsia="es-MX"/>
        </w:rPr>
      </w:pPr>
    </w:p>
    <w:p w:rsidR="00A9366C" w:rsidRDefault="00A9366C" w:rsidP="00A9366C">
      <w:pPr>
        <w:autoSpaceDE w:val="0"/>
        <w:autoSpaceDN w:val="0"/>
        <w:adjustRightInd w:val="0"/>
        <w:spacing w:after="0" w:line="360" w:lineRule="auto"/>
        <w:jc w:val="both"/>
        <w:rPr>
          <w:rFonts w:ascii="Arial" w:eastAsia="Times New Roman" w:hAnsi="Arial" w:cs="Arial"/>
          <w:sz w:val="24"/>
          <w:szCs w:val="24"/>
          <w:lang w:eastAsia="es-MX"/>
        </w:rPr>
      </w:pPr>
      <w:r w:rsidRPr="00B50132">
        <w:rPr>
          <w:rFonts w:ascii="Arial" w:eastAsia="Times New Roman" w:hAnsi="Arial" w:cs="Arial"/>
          <w:sz w:val="24"/>
          <w:szCs w:val="24"/>
          <w:lang w:eastAsia="es-MX"/>
        </w:rPr>
        <w:t>70 PAPELERIA Y ARTICULOS DE OFICINA</w:t>
      </w:r>
    </w:p>
    <w:tbl>
      <w:tblPr>
        <w:tblW w:w="4775" w:type="pct"/>
        <w:tblCellSpacing w:w="15" w:type="dxa"/>
        <w:tblCellMar>
          <w:top w:w="15" w:type="dxa"/>
          <w:left w:w="15" w:type="dxa"/>
          <w:bottom w:w="15" w:type="dxa"/>
          <w:right w:w="15" w:type="dxa"/>
        </w:tblCellMar>
        <w:tblLook w:val="04A0" w:firstRow="1" w:lastRow="0" w:firstColumn="1" w:lastColumn="0" w:noHBand="0" w:noVBand="1"/>
      </w:tblPr>
      <w:tblGrid>
        <w:gridCol w:w="1181"/>
        <w:gridCol w:w="1289"/>
        <w:gridCol w:w="2209"/>
        <w:gridCol w:w="1590"/>
        <w:gridCol w:w="859"/>
        <w:gridCol w:w="826"/>
      </w:tblGrid>
      <w:tr w:rsidR="00A9366C" w:rsidRPr="00D76194" w:rsidTr="00A62DD9">
        <w:trPr>
          <w:tblCellSpacing w:w="15" w:type="dxa"/>
        </w:trPr>
        <w:tc>
          <w:tcPr>
            <w:tcW w:w="0" w:type="auto"/>
            <w:vAlign w:val="center"/>
            <w:hideMark/>
          </w:tcPr>
          <w:p w:rsidR="00A9366C" w:rsidRPr="00D76194" w:rsidRDefault="00A9366C" w:rsidP="00A62DD9">
            <w:pPr>
              <w:spacing w:after="0" w:line="240" w:lineRule="auto"/>
              <w:rPr>
                <w:rFonts w:ascii="Arial" w:eastAsia="Times New Roman" w:hAnsi="Arial" w:cs="Arial"/>
                <w:sz w:val="20"/>
                <w:szCs w:val="20"/>
                <w:u w:val="single"/>
                <w:lang w:eastAsia="es-MX"/>
              </w:rPr>
            </w:pPr>
            <w:r w:rsidRPr="00D76194">
              <w:rPr>
                <w:rFonts w:ascii="Arial" w:eastAsia="Times New Roman" w:hAnsi="Arial" w:cs="Arial"/>
                <w:sz w:val="20"/>
                <w:szCs w:val="20"/>
                <w:u w:val="single"/>
                <w:lang w:eastAsia="es-MX"/>
              </w:rPr>
              <w:t>Fecha</w:t>
            </w:r>
          </w:p>
        </w:tc>
        <w:tc>
          <w:tcPr>
            <w:tcW w:w="0" w:type="auto"/>
            <w:vAlign w:val="center"/>
            <w:hideMark/>
          </w:tcPr>
          <w:p w:rsidR="00A9366C" w:rsidRPr="00D76194" w:rsidRDefault="00A9366C" w:rsidP="00A62DD9">
            <w:pPr>
              <w:spacing w:after="0" w:line="240" w:lineRule="auto"/>
              <w:rPr>
                <w:rFonts w:ascii="Arial" w:eastAsia="Times New Roman" w:hAnsi="Arial" w:cs="Arial"/>
                <w:sz w:val="20"/>
                <w:szCs w:val="20"/>
                <w:u w:val="single"/>
                <w:lang w:eastAsia="es-MX"/>
              </w:rPr>
            </w:pPr>
            <w:r w:rsidRPr="00D76194">
              <w:rPr>
                <w:rFonts w:ascii="Arial" w:eastAsia="Times New Roman" w:hAnsi="Arial" w:cs="Arial"/>
                <w:sz w:val="20"/>
                <w:szCs w:val="20"/>
                <w:u w:val="single"/>
                <w:lang w:eastAsia="es-MX"/>
              </w:rPr>
              <w:t>Póliza</w:t>
            </w:r>
          </w:p>
        </w:tc>
        <w:tc>
          <w:tcPr>
            <w:tcW w:w="1407" w:type="pct"/>
            <w:vAlign w:val="center"/>
            <w:hideMark/>
          </w:tcPr>
          <w:p w:rsidR="00A9366C" w:rsidRPr="00D76194" w:rsidRDefault="00A9366C" w:rsidP="00A62DD9">
            <w:pPr>
              <w:spacing w:after="0" w:line="240" w:lineRule="auto"/>
              <w:rPr>
                <w:rFonts w:ascii="Arial" w:eastAsia="Times New Roman" w:hAnsi="Arial" w:cs="Arial"/>
                <w:sz w:val="20"/>
                <w:szCs w:val="20"/>
                <w:u w:val="single"/>
                <w:lang w:eastAsia="es-MX"/>
              </w:rPr>
            </w:pPr>
            <w:r w:rsidRPr="00D76194">
              <w:rPr>
                <w:rFonts w:ascii="Arial" w:eastAsia="Times New Roman" w:hAnsi="Arial" w:cs="Arial"/>
                <w:sz w:val="20"/>
                <w:szCs w:val="20"/>
                <w:u w:val="single"/>
                <w:lang w:eastAsia="es-MX"/>
              </w:rPr>
              <w:t>Concepto</w:t>
            </w:r>
          </w:p>
        </w:tc>
        <w:tc>
          <w:tcPr>
            <w:tcW w:w="1007" w:type="pct"/>
            <w:vAlign w:val="center"/>
            <w:hideMark/>
          </w:tcPr>
          <w:p w:rsidR="00A9366C" w:rsidRPr="00D76194" w:rsidRDefault="00A9366C" w:rsidP="00A62DD9">
            <w:pPr>
              <w:spacing w:after="0" w:line="240" w:lineRule="auto"/>
              <w:rPr>
                <w:rFonts w:ascii="Arial" w:eastAsia="Times New Roman" w:hAnsi="Arial" w:cs="Arial"/>
                <w:sz w:val="20"/>
                <w:szCs w:val="20"/>
                <w:u w:val="single"/>
                <w:lang w:eastAsia="es-MX"/>
              </w:rPr>
            </w:pPr>
            <w:r w:rsidRPr="00D76194">
              <w:rPr>
                <w:rFonts w:ascii="Arial" w:eastAsia="Times New Roman" w:hAnsi="Arial" w:cs="Arial"/>
                <w:sz w:val="20"/>
                <w:szCs w:val="20"/>
                <w:u w:val="single"/>
                <w:lang w:eastAsia="es-MX"/>
              </w:rPr>
              <w:t>Nombre</w:t>
            </w:r>
          </w:p>
        </w:tc>
        <w:tc>
          <w:tcPr>
            <w:tcW w:w="0" w:type="auto"/>
            <w:vAlign w:val="center"/>
            <w:hideMark/>
          </w:tcPr>
          <w:p w:rsidR="00A9366C" w:rsidRPr="00D76194" w:rsidRDefault="00A9366C" w:rsidP="00A62DD9">
            <w:pPr>
              <w:spacing w:after="0" w:line="240" w:lineRule="auto"/>
              <w:rPr>
                <w:rFonts w:ascii="Arial" w:eastAsia="Times New Roman" w:hAnsi="Arial" w:cs="Arial"/>
                <w:sz w:val="20"/>
                <w:szCs w:val="20"/>
                <w:u w:val="single"/>
                <w:lang w:eastAsia="es-MX"/>
              </w:rPr>
            </w:pPr>
            <w:r w:rsidRPr="00D76194">
              <w:rPr>
                <w:rFonts w:ascii="Arial" w:eastAsia="Times New Roman" w:hAnsi="Arial" w:cs="Arial"/>
                <w:sz w:val="20"/>
                <w:szCs w:val="20"/>
                <w:u w:val="single"/>
                <w:lang w:eastAsia="es-MX"/>
              </w:rPr>
              <w:t>Cheque</w:t>
            </w:r>
          </w:p>
        </w:tc>
        <w:tc>
          <w:tcPr>
            <w:tcW w:w="0" w:type="auto"/>
            <w:vAlign w:val="center"/>
            <w:hideMark/>
          </w:tcPr>
          <w:p w:rsidR="00A9366C" w:rsidRPr="00D76194" w:rsidRDefault="00A9366C" w:rsidP="00A62DD9">
            <w:pPr>
              <w:spacing w:after="0" w:line="240" w:lineRule="auto"/>
              <w:rPr>
                <w:rFonts w:ascii="Arial" w:eastAsia="Times New Roman" w:hAnsi="Arial" w:cs="Arial"/>
                <w:sz w:val="20"/>
                <w:szCs w:val="20"/>
                <w:u w:val="single"/>
                <w:lang w:eastAsia="es-MX"/>
              </w:rPr>
            </w:pPr>
            <w:r w:rsidRPr="00D76194">
              <w:rPr>
                <w:rFonts w:ascii="Arial" w:eastAsia="Times New Roman" w:hAnsi="Arial" w:cs="Arial"/>
                <w:sz w:val="20"/>
                <w:szCs w:val="20"/>
                <w:u w:val="single"/>
                <w:lang w:eastAsia="es-MX"/>
              </w:rPr>
              <w:t>Importe</w:t>
            </w:r>
          </w:p>
        </w:tc>
      </w:tr>
      <w:tr w:rsidR="00A9366C" w:rsidRPr="00D76194" w:rsidTr="00A62DD9">
        <w:trPr>
          <w:tblCellSpacing w:w="15" w:type="dxa"/>
        </w:trPr>
        <w:tc>
          <w:tcPr>
            <w:tcW w:w="0" w:type="auto"/>
            <w:vAlign w:val="center"/>
            <w:hideMark/>
          </w:tcPr>
          <w:p w:rsidR="00A9366C" w:rsidRPr="00D76194" w:rsidRDefault="00A9366C" w:rsidP="00A62DD9">
            <w:pPr>
              <w:spacing w:after="0" w:line="240" w:lineRule="auto"/>
              <w:jc w:val="center"/>
              <w:rPr>
                <w:rFonts w:ascii="Arial" w:eastAsia="Times New Roman" w:hAnsi="Arial" w:cs="Arial"/>
                <w:sz w:val="20"/>
                <w:szCs w:val="20"/>
                <w:lang w:eastAsia="es-MX"/>
              </w:rPr>
            </w:pPr>
            <w:r w:rsidRPr="00D76194">
              <w:rPr>
                <w:rFonts w:ascii="Arial" w:eastAsia="Times New Roman" w:hAnsi="Arial" w:cs="Arial"/>
                <w:sz w:val="20"/>
                <w:szCs w:val="20"/>
                <w:lang w:eastAsia="es-MX"/>
              </w:rPr>
              <w:t>01/02/2012</w:t>
            </w:r>
          </w:p>
        </w:tc>
        <w:tc>
          <w:tcPr>
            <w:tcW w:w="0" w:type="auto"/>
            <w:vAlign w:val="center"/>
            <w:hideMark/>
          </w:tcPr>
          <w:p w:rsidR="00A9366C" w:rsidRPr="00D76194" w:rsidRDefault="00A9366C" w:rsidP="00A62DD9">
            <w:pPr>
              <w:spacing w:after="0" w:line="240" w:lineRule="auto"/>
              <w:rPr>
                <w:rFonts w:ascii="Arial" w:eastAsia="Times New Roman" w:hAnsi="Arial" w:cs="Arial"/>
                <w:sz w:val="20"/>
                <w:szCs w:val="20"/>
                <w:lang w:eastAsia="es-MX"/>
              </w:rPr>
            </w:pPr>
            <w:r w:rsidRPr="00D76194">
              <w:rPr>
                <w:rFonts w:ascii="Arial" w:eastAsia="Times New Roman" w:hAnsi="Arial" w:cs="Arial"/>
                <w:sz w:val="20"/>
                <w:szCs w:val="20"/>
                <w:lang w:eastAsia="es-MX"/>
              </w:rPr>
              <w:t>2012020039</w:t>
            </w:r>
          </w:p>
        </w:tc>
        <w:tc>
          <w:tcPr>
            <w:tcW w:w="1407" w:type="pct"/>
            <w:vAlign w:val="center"/>
            <w:hideMark/>
          </w:tcPr>
          <w:p w:rsidR="00A9366C" w:rsidRPr="00D76194" w:rsidRDefault="00A9366C" w:rsidP="00A62DD9">
            <w:pPr>
              <w:spacing w:after="0" w:line="240" w:lineRule="auto"/>
              <w:rPr>
                <w:rFonts w:ascii="Arial" w:eastAsia="Times New Roman" w:hAnsi="Arial" w:cs="Arial"/>
                <w:sz w:val="20"/>
                <w:szCs w:val="20"/>
                <w:lang w:eastAsia="es-MX"/>
              </w:rPr>
            </w:pPr>
            <w:r w:rsidRPr="00D76194">
              <w:rPr>
                <w:rFonts w:ascii="Arial" w:eastAsia="Times New Roman" w:hAnsi="Arial" w:cs="Arial"/>
                <w:sz w:val="20"/>
                <w:szCs w:val="20"/>
                <w:lang w:eastAsia="es-MX"/>
              </w:rPr>
              <w:t>Renta de copiadoras y artículos de oficina</w:t>
            </w:r>
          </w:p>
        </w:tc>
        <w:tc>
          <w:tcPr>
            <w:tcW w:w="1007" w:type="pct"/>
            <w:vAlign w:val="center"/>
            <w:hideMark/>
          </w:tcPr>
          <w:p w:rsidR="00A9366C" w:rsidRPr="00D76194" w:rsidRDefault="00A9366C" w:rsidP="00A62DD9">
            <w:pPr>
              <w:spacing w:after="0" w:line="240" w:lineRule="auto"/>
              <w:rPr>
                <w:rFonts w:ascii="Arial" w:eastAsia="Times New Roman" w:hAnsi="Arial" w:cs="Arial"/>
                <w:sz w:val="20"/>
                <w:szCs w:val="20"/>
                <w:lang w:eastAsia="es-MX"/>
              </w:rPr>
            </w:pPr>
            <w:r w:rsidRPr="00D76194">
              <w:rPr>
                <w:rFonts w:ascii="Arial" w:eastAsia="Times New Roman" w:hAnsi="Arial" w:cs="Arial"/>
                <w:sz w:val="20"/>
                <w:szCs w:val="20"/>
                <w:lang w:eastAsia="es-MX"/>
              </w:rPr>
              <w:t>Martín Coronado Banda</w:t>
            </w:r>
          </w:p>
        </w:tc>
        <w:tc>
          <w:tcPr>
            <w:tcW w:w="0" w:type="auto"/>
            <w:vAlign w:val="center"/>
            <w:hideMark/>
          </w:tcPr>
          <w:p w:rsidR="00A9366C" w:rsidRPr="00D76194" w:rsidRDefault="00A9366C" w:rsidP="00A62DD9">
            <w:pPr>
              <w:spacing w:after="0" w:line="240" w:lineRule="auto"/>
              <w:jc w:val="right"/>
              <w:rPr>
                <w:rFonts w:ascii="Arial" w:eastAsia="Times New Roman" w:hAnsi="Arial" w:cs="Arial"/>
                <w:sz w:val="20"/>
                <w:szCs w:val="20"/>
                <w:lang w:eastAsia="es-MX"/>
              </w:rPr>
            </w:pPr>
            <w:r w:rsidRPr="00D76194">
              <w:rPr>
                <w:rFonts w:ascii="Arial" w:eastAsia="Times New Roman" w:hAnsi="Arial" w:cs="Arial"/>
                <w:sz w:val="20"/>
                <w:szCs w:val="20"/>
                <w:lang w:eastAsia="es-MX"/>
              </w:rPr>
              <w:t>69 1267</w:t>
            </w:r>
          </w:p>
        </w:tc>
        <w:tc>
          <w:tcPr>
            <w:tcW w:w="0" w:type="auto"/>
            <w:vAlign w:val="center"/>
            <w:hideMark/>
          </w:tcPr>
          <w:p w:rsidR="00A9366C" w:rsidRPr="00D76194" w:rsidRDefault="00A9366C" w:rsidP="00A62DD9">
            <w:pPr>
              <w:spacing w:after="0" w:line="240" w:lineRule="auto"/>
              <w:jc w:val="right"/>
              <w:rPr>
                <w:rFonts w:ascii="Arial" w:eastAsia="Times New Roman" w:hAnsi="Arial" w:cs="Arial"/>
                <w:sz w:val="20"/>
                <w:szCs w:val="20"/>
                <w:lang w:eastAsia="es-MX"/>
              </w:rPr>
            </w:pPr>
            <w:r w:rsidRPr="00D76194">
              <w:rPr>
                <w:rFonts w:ascii="Arial" w:eastAsia="Times New Roman" w:hAnsi="Arial" w:cs="Arial"/>
                <w:sz w:val="20"/>
                <w:szCs w:val="20"/>
                <w:lang w:eastAsia="es-MX"/>
              </w:rPr>
              <w:t>3,100</w:t>
            </w:r>
          </w:p>
        </w:tc>
      </w:tr>
      <w:tr w:rsidR="00A9366C" w:rsidRPr="00D76194" w:rsidTr="00A62DD9">
        <w:trPr>
          <w:tblCellSpacing w:w="15" w:type="dxa"/>
        </w:trPr>
        <w:tc>
          <w:tcPr>
            <w:tcW w:w="0" w:type="auto"/>
            <w:vAlign w:val="center"/>
            <w:hideMark/>
          </w:tcPr>
          <w:p w:rsidR="00A9366C" w:rsidRPr="00D76194" w:rsidRDefault="00A9366C" w:rsidP="00A62DD9">
            <w:pPr>
              <w:spacing w:after="0" w:line="240" w:lineRule="auto"/>
              <w:jc w:val="center"/>
              <w:rPr>
                <w:rFonts w:ascii="Arial" w:eastAsia="Times New Roman" w:hAnsi="Arial" w:cs="Arial"/>
                <w:sz w:val="20"/>
                <w:szCs w:val="20"/>
                <w:lang w:eastAsia="es-MX"/>
              </w:rPr>
            </w:pPr>
            <w:r w:rsidRPr="00D76194">
              <w:rPr>
                <w:rFonts w:ascii="Arial" w:eastAsia="Times New Roman" w:hAnsi="Arial" w:cs="Arial"/>
                <w:sz w:val="20"/>
                <w:szCs w:val="20"/>
                <w:lang w:eastAsia="es-MX"/>
              </w:rPr>
              <w:t>03/07/2012</w:t>
            </w:r>
          </w:p>
        </w:tc>
        <w:tc>
          <w:tcPr>
            <w:tcW w:w="0" w:type="auto"/>
            <w:vAlign w:val="center"/>
            <w:hideMark/>
          </w:tcPr>
          <w:p w:rsidR="00A9366C" w:rsidRPr="00D76194" w:rsidRDefault="00A9366C" w:rsidP="00A62DD9">
            <w:pPr>
              <w:spacing w:after="0" w:line="240" w:lineRule="auto"/>
              <w:rPr>
                <w:rFonts w:ascii="Arial" w:eastAsia="Times New Roman" w:hAnsi="Arial" w:cs="Arial"/>
                <w:sz w:val="20"/>
                <w:szCs w:val="20"/>
                <w:lang w:eastAsia="es-MX"/>
              </w:rPr>
            </w:pPr>
            <w:r w:rsidRPr="00D76194">
              <w:rPr>
                <w:rFonts w:ascii="Arial" w:eastAsia="Times New Roman" w:hAnsi="Arial" w:cs="Arial"/>
                <w:sz w:val="20"/>
                <w:szCs w:val="20"/>
                <w:lang w:eastAsia="es-MX"/>
              </w:rPr>
              <w:t>2012070010</w:t>
            </w:r>
          </w:p>
        </w:tc>
        <w:tc>
          <w:tcPr>
            <w:tcW w:w="1407" w:type="pct"/>
            <w:vAlign w:val="center"/>
            <w:hideMark/>
          </w:tcPr>
          <w:p w:rsidR="00A9366C" w:rsidRPr="00D76194" w:rsidRDefault="00A9366C" w:rsidP="00A62DD9">
            <w:pPr>
              <w:spacing w:after="0" w:line="240" w:lineRule="auto"/>
              <w:rPr>
                <w:rFonts w:ascii="Arial" w:eastAsia="Times New Roman" w:hAnsi="Arial" w:cs="Arial"/>
                <w:sz w:val="20"/>
                <w:szCs w:val="20"/>
                <w:lang w:eastAsia="es-MX"/>
              </w:rPr>
            </w:pPr>
            <w:r w:rsidRPr="00D76194">
              <w:rPr>
                <w:rFonts w:ascii="Arial" w:eastAsia="Times New Roman" w:hAnsi="Arial" w:cs="Arial"/>
                <w:sz w:val="20"/>
                <w:szCs w:val="20"/>
                <w:lang w:eastAsia="es-MX"/>
              </w:rPr>
              <w:t>Renta de copiadoras y artículos de oficina</w:t>
            </w:r>
          </w:p>
        </w:tc>
        <w:tc>
          <w:tcPr>
            <w:tcW w:w="1007" w:type="pct"/>
            <w:vAlign w:val="center"/>
            <w:hideMark/>
          </w:tcPr>
          <w:p w:rsidR="00A9366C" w:rsidRPr="00D76194" w:rsidRDefault="00A9366C" w:rsidP="00A62DD9">
            <w:pPr>
              <w:spacing w:after="0" w:line="240" w:lineRule="auto"/>
              <w:rPr>
                <w:rFonts w:ascii="Arial" w:eastAsia="Times New Roman" w:hAnsi="Arial" w:cs="Arial"/>
                <w:sz w:val="20"/>
                <w:szCs w:val="20"/>
                <w:lang w:eastAsia="es-MX"/>
              </w:rPr>
            </w:pPr>
            <w:r w:rsidRPr="00D76194">
              <w:rPr>
                <w:rFonts w:ascii="Arial" w:eastAsia="Times New Roman" w:hAnsi="Arial" w:cs="Arial"/>
                <w:sz w:val="20"/>
                <w:szCs w:val="20"/>
                <w:lang w:eastAsia="es-MX"/>
              </w:rPr>
              <w:t>Martín Coronado Banda</w:t>
            </w:r>
          </w:p>
        </w:tc>
        <w:tc>
          <w:tcPr>
            <w:tcW w:w="0" w:type="auto"/>
            <w:vAlign w:val="center"/>
            <w:hideMark/>
          </w:tcPr>
          <w:p w:rsidR="00A9366C" w:rsidRPr="00D76194" w:rsidRDefault="00A9366C" w:rsidP="00A62DD9">
            <w:pPr>
              <w:spacing w:after="0" w:line="240" w:lineRule="auto"/>
              <w:jc w:val="right"/>
              <w:rPr>
                <w:rFonts w:ascii="Arial" w:eastAsia="Times New Roman" w:hAnsi="Arial" w:cs="Arial"/>
                <w:sz w:val="20"/>
                <w:szCs w:val="20"/>
                <w:lang w:eastAsia="es-MX"/>
              </w:rPr>
            </w:pPr>
            <w:r w:rsidRPr="00D76194">
              <w:rPr>
                <w:rFonts w:ascii="Arial" w:eastAsia="Times New Roman" w:hAnsi="Arial" w:cs="Arial"/>
                <w:sz w:val="20"/>
                <w:szCs w:val="20"/>
                <w:lang w:eastAsia="es-MX"/>
              </w:rPr>
              <w:t>93 32</w:t>
            </w:r>
          </w:p>
        </w:tc>
        <w:tc>
          <w:tcPr>
            <w:tcW w:w="0" w:type="auto"/>
            <w:vAlign w:val="center"/>
            <w:hideMark/>
          </w:tcPr>
          <w:p w:rsidR="00A9366C" w:rsidRPr="00D76194" w:rsidRDefault="00A9366C" w:rsidP="00A62DD9">
            <w:pPr>
              <w:spacing w:after="0" w:line="240" w:lineRule="auto"/>
              <w:jc w:val="right"/>
              <w:rPr>
                <w:rFonts w:ascii="Arial" w:eastAsia="Times New Roman" w:hAnsi="Arial" w:cs="Arial"/>
                <w:sz w:val="20"/>
                <w:szCs w:val="20"/>
                <w:lang w:eastAsia="es-MX"/>
              </w:rPr>
            </w:pPr>
            <w:r w:rsidRPr="00D76194">
              <w:rPr>
                <w:rFonts w:ascii="Arial" w:eastAsia="Times New Roman" w:hAnsi="Arial" w:cs="Arial"/>
                <w:sz w:val="20"/>
                <w:szCs w:val="20"/>
                <w:lang w:eastAsia="es-MX"/>
              </w:rPr>
              <w:t>7,134</w:t>
            </w:r>
          </w:p>
        </w:tc>
      </w:tr>
      <w:tr w:rsidR="00A9366C" w:rsidRPr="00D76194" w:rsidTr="00A62DD9">
        <w:trPr>
          <w:tblCellSpacing w:w="15" w:type="dxa"/>
        </w:trPr>
        <w:tc>
          <w:tcPr>
            <w:tcW w:w="0" w:type="auto"/>
            <w:vAlign w:val="center"/>
            <w:hideMark/>
          </w:tcPr>
          <w:p w:rsidR="00A9366C" w:rsidRPr="00D76194" w:rsidRDefault="00A9366C" w:rsidP="00A62DD9">
            <w:pPr>
              <w:spacing w:after="0" w:line="240" w:lineRule="auto"/>
              <w:jc w:val="center"/>
              <w:rPr>
                <w:rFonts w:ascii="Arial" w:eastAsia="Times New Roman" w:hAnsi="Arial" w:cs="Arial"/>
                <w:sz w:val="20"/>
                <w:szCs w:val="20"/>
                <w:lang w:eastAsia="es-MX"/>
              </w:rPr>
            </w:pPr>
            <w:r w:rsidRPr="00D76194">
              <w:rPr>
                <w:rFonts w:ascii="Arial" w:eastAsia="Times New Roman" w:hAnsi="Arial" w:cs="Arial"/>
                <w:sz w:val="20"/>
                <w:szCs w:val="20"/>
                <w:lang w:eastAsia="es-MX"/>
              </w:rPr>
              <w:t>31/07/2012</w:t>
            </w:r>
          </w:p>
        </w:tc>
        <w:tc>
          <w:tcPr>
            <w:tcW w:w="0" w:type="auto"/>
            <w:vAlign w:val="center"/>
            <w:hideMark/>
          </w:tcPr>
          <w:p w:rsidR="00A9366C" w:rsidRPr="00D76194" w:rsidRDefault="00A9366C" w:rsidP="00A62DD9">
            <w:pPr>
              <w:spacing w:after="0" w:line="240" w:lineRule="auto"/>
              <w:rPr>
                <w:rFonts w:ascii="Arial" w:eastAsia="Times New Roman" w:hAnsi="Arial" w:cs="Arial"/>
                <w:sz w:val="20"/>
                <w:szCs w:val="20"/>
                <w:lang w:eastAsia="es-MX"/>
              </w:rPr>
            </w:pPr>
            <w:r w:rsidRPr="00D76194">
              <w:rPr>
                <w:rFonts w:ascii="Arial" w:eastAsia="Times New Roman" w:hAnsi="Arial" w:cs="Arial"/>
                <w:sz w:val="20"/>
                <w:szCs w:val="20"/>
                <w:lang w:eastAsia="es-MX"/>
              </w:rPr>
              <w:t>2012070011</w:t>
            </w:r>
          </w:p>
        </w:tc>
        <w:tc>
          <w:tcPr>
            <w:tcW w:w="1407" w:type="pct"/>
            <w:vAlign w:val="center"/>
            <w:hideMark/>
          </w:tcPr>
          <w:p w:rsidR="00A9366C" w:rsidRPr="00D76194" w:rsidRDefault="00A9366C" w:rsidP="00A62DD9">
            <w:pPr>
              <w:spacing w:after="0" w:line="240" w:lineRule="auto"/>
              <w:rPr>
                <w:rFonts w:ascii="Arial" w:eastAsia="Times New Roman" w:hAnsi="Arial" w:cs="Arial"/>
                <w:sz w:val="20"/>
                <w:szCs w:val="20"/>
                <w:lang w:eastAsia="es-MX"/>
              </w:rPr>
            </w:pPr>
            <w:r w:rsidRPr="00D76194">
              <w:rPr>
                <w:rFonts w:ascii="Arial" w:eastAsia="Times New Roman" w:hAnsi="Arial" w:cs="Arial"/>
                <w:sz w:val="20"/>
                <w:szCs w:val="20"/>
                <w:lang w:eastAsia="es-MX"/>
              </w:rPr>
              <w:t>Renta de copiadoras y artículos de oficina</w:t>
            </w:r>
          </w:p>
        </w:tc>
        <w:tc>
          <w:tcPr>
            <w:tcW w:w="1007" w:type="pct"/>
            <w:vAlign w:val="center"/>
            <w:hideMark/>
          </w:tcPr>
          <w:p w:rsidR="00A9366C" w:rsidRPr="00D76194" w:rsidRDefault="00A9366C" w:rsidP="00A62DD9">
            <w:pPr>
              <w:spacing w:after="0" w:line="240" w:lineRule="auto"/>
              <w:rPr>
                <w:rFonts w:ascii="Arial" w:eastAsia="Times New Roman" w:hAnsi="Arial" w:cs="Arial"/>
                <w:sz w:val="20"/>
                <w:szCs w:val="20"/>
                <w:lang w:eastAsia="es-MX"/>
              </w:rPr>
            </w:pPr>
            <w:r w:rsidRPr="00D76194">
              <w:rPr>
                <w:rFonts w:ascii="Arial" w:eastAsia="Times New Roman" w:hAnsi="Arial" w:cs="Arial"/>
                <w:sz w:val="20"/>
                <w:szCs w:val="20"/>
                <w:lang w:eastAsia="es-MX"/>
              </w:rPr>
              <w:t>Martín Coronado Banda</w:t>
            </w:r>
          </w:p>
        </w:tc>
        <w:tc>
          <w:tcPr>
            <w:tcW w:w="0" w:type="auto"/>
            <w:vAlign w:val="center"/>
            <w:hideMark/>
          </w:tcPr>
          <w:p w:rsidR="00A9366C" w:rsidRPr="00D76194" w:rsidRDefault="00A9366C" w:rsidP="00A62DD9">
            <w:pPr>
              <w:spacing w:after="0" w:line="240" w:lineRule="auto"/>
              <w:jc w:val="right"/>
              <w:rPr>
                <w:rFonts w:ascii="Arial" w:eastAsia="Times New Roman" w:hAnsi="Arial" w:cs="Arial"/>
                <w:sz w:val="20"/>
                <w:szCs w:val="20"/>
                <w:lang w:eastAsia="es-MX"/>
              </w:rPr>
            </w:pPr>
            <w:r w:rsidRPr="00D76194">
              <w:rPr>
                <w:rFonts w:ascii="Arial" w:eastAsia="Times New Roman" w:hAnsi="Arial" w:cs="Arial"/>
                <w:sz w:val="20"/>
                <w:szCs w:val="20"/>
                <w:lang w:eastAsia="es-MX"/>
              </w:rPr>
              <w:t>93 62</w:t>
            </w:r>
          </w:p>
        </w:tc>
        <w:tc>
          <w:tcPr>
            <w:tcW w:w="0" w:type="auto"/>
            <w:vAlign w:val="center"/>
            <w:hideMark/>
          </w:tcPr>
          <w:p w:rsidR="00A9366C" w:rsidRPr="00D76194" w:rsidRDefault="00A9366C" w:rsidP="00A62DD9">
            <w:pPr>
              <w:spacing w:after="0" w:line="240" w:lineRule="auto"/>
              <w:jc w:val="right"/>
              <w:rPr>
                <w:rFonts w:ascii="Arial" w:eastAsia="Times New Roman" w:hAnsi="Arial" w:cs="Arial"/>
                <w:sz w:val="20"/>
                <w:szCs w:val="20"/>
                <w:lang w:eastAsia="es-MX"/>
              </w:rPr>
            </w:pPr>
            <w:r w:rsidRPr="00D76194">
              <w:rPr>
                <w:rFonts w:ascii="Arial" w:eastAsia="Times New Roman" w:hAnsi="Arial" w:cs="Arial"/>
                <w:sz w:val="20"/>
                <w:szCs w:val="20"/>
                <w:lang w:eastAsia="es-MX"/>
              </w:rPr>
              <w:t>9,489</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p>
    <w:tbl>
      <w:tblPr>
        <w:tblW w:w="5523"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107"/>
        <w:gridCol w:w="94"/>
        <w:gridCol w:w="932"/>
        <w:gridCol w:w="1903"/>
        <w:gridCol w:w="1725"/>
        <w:gridCol w:w="769"/>
        <w:gridCol w:w="144"/>
        <w:gridCol w:w="790"/>
        <w:gridCol w:w="1736"/>
      </w:tblGrid>
      <w:tr w:rsidR="00A9366C" w:rsidRPr="00B50132" w:rsidTr="00A62DD9">
        <w:trPr>
          <w:tblCellSpacing w:w="15" w:type="dxa"/>
        </w:trPr>
        <w:tc>
          <w:tcPr>
            <w:tcW w:w="4967" w:type="pct"/>
            <w:gridSpan w:val="9"/>
            <w:vAlign w:val="center"/>
            <w:hideMark/>
          </w:tcPr>
          <w:p w:rsidR="00A9366C" w:rsidRPr="00B50132" w:rsidRDefault="00A9366C" w:rsidP="00A62DD9">
            <w:pPr>
              <w:spacing w:after="0" w:line="240" w:lineRule="auto"/>
              <w:jc w:val="both"/>
              <w:rPr>
                <w:rFonts w:ascii="Arial" w:eastAsia="Times New Roman" w:hAnsi="Arial" w:cs="Arial"/>
                <w:sz w:val="24"/>
                <w:szCs w:val="24"/>
                <w:lang w:eastAsia="es-MX"/>
              </w:rPr>
            </w:pPr>
            <w:r w:rsidRPr="00B50132">
              <w:rPr>
                <w:rFonts w:ascii="Arial" w:eastAsia="Times New Roman" w:hAnsi="Arial" w:cs="Arial"/>
                <w:sz w:val="24"/>
                <w:szCs w:val="24"/>
                <w:lang w:eastAsia="es-MX"/>
              </w:rPr>
              <w:t>CAPÍTULO 5 MANTENIMIENTOS</w:t>
            </w:r>
          </w:p>
        </w:tc>
      </w:tr>
      <w:tr w:rsidR="00A9366C" w:rsidRPr="00B50132" w:rsidTr="00A62DD9">
        <w:trPr>
          <w:tblCellSpacing w:w="15" w:type="dxa"/>
        </w:trPr>
        <w:tc>
          <w:tcPr>
            <w:tcW w:w="4967" w:type="pct"/>
            <w:gridSpan w:val="9"/>
            <w:vAlign w:val="center"/>
            <w:hideMark/>
          </w:tcPr>
          <w:p w:rsidR="00A9366C" w:rsidRPr="00B50132" w:rsidRDefault="00A9366C" w:rsidP="00A62DD9">
            <w:pPr>
              <w:spacing w:after="0" w:line="240" w:lineRule="auto"/>
              <w:jc w:val="both"/>
              <w:rPr>
                <w:rFonts w:ascii="Arial" w:eastAsia="Times New Roman" w:hAnsi="Arial" w:cs="Arial"/>
                <w:sz w:val="24"/>
                <w:szCs w:val="24"/>
                <w:lang w:eastAsia="es-MX"/>
              </w:rPr>
            </w:pPr>
            <w:r w:rsidRPr="00B50132">
              <w:rPr>
                <w:rFonts w:ascii="Arial" w:eastAsia="Times New Roman" w:hAnsi="Arial" w:cs="Arial"/>
                <w:sz w:val="24"/>
                <w:szCs w:val="24"/>
                <w:lang w:eastAsia="es-MX"/>
              </w:rPr>
              <w:t>198 MANTENIMIENTO DE VEHICULOS</w:t>
            </w:r>
          </w:p>
        </w:tc>
      </w:tr>
      <w:tr w:rsidR="00A9366C" w:rsidRPr="00B50132" w:rsidTr="00A62DD9">
        <w:trPr>
          <w:gridAfter w:val="1"/>
          <w:wAfter w:w="814" w:type="pct"/>
          <w:tblCellSpacing w:w="15" w:type="dxa"/>
        </w:trPr>
        <w:tc>
          <w:tcPr>
            <w:tcW w:w="592" w:type="pct"/>
            <w:vAlign w:val="center"/>
            <w:hideMark/>
          </w:tcPr>
          <w:p w:rsidR="00A9366C" w:rsidRPr="006969AA" w:rsidRDefault="00A9366C" w:rsidP="00A62DD9">
            <w:pPr>
              <w:spacing w:after="0" w:line="240" w:lineRule="auto"/>
              <w:rPr>
                <w:rFonts w:ascii="Arial" w:eastAsia="Times New Roman" w:hAnsi="Arial" w:cs="Arial"/>
                <w:sz w:val="20"/>
                <w:szCs w:val="20"/>
                <w:u w:val="single"/>
                <w:lang w:eastAsia="es-MX"/>
              </w:rPr>
            </w:pPr>
            <w:r w:rsidRPr="006969AA">
              <w:rPr>
                <w:rFonts w:ascii="Arial" w:eastAsia="Times New Roman" w:hAnsi="Arial" w:cs="Arial"/>
                <w:sz w:val="20"/>
                <w:szCs w:val="20"/>
                <w:u w:val="single"/>
                <w:lang w:eastAsia="es-MX"/>
              </w:rPr>
              <w:t>Fecha</w:t>
            </w:r>
          </w:p>
        </w:tc>
        <w:tc>
          <w:tcPr>
            <w:tcW w:w="36" w:type="pct"/>
            <w:vAlign w:val="center"/>
            <w:hideMark/>
          </w:tcPr>
          <w:p w:rsidR="00A9366C" w:rsidRPr="006969AA" w:rsidRDefault="00A9366C" w:rsidP="00A62DD9">
            <w:pPr>
              <w:spacing w:after="0" w:line="240" w:lineRule="auto"/>
              <w:rPr>
                <w:rFonts w:ascii="Arial" w:eastAsia="Times New Roman" w:hAnsi="Arial" w:cs="Arial"/>
                <w:sz w:val="20"/>
                <w:szCs w:val="20"/>
                <w:u w:val="single"/>
                <w:lang w:eastAsia="es-MX"/>
              </w:rPr>
            </w:pPr>
            <w:r w:rsidRPr="006969AA">
              <w:rPr>
                <w:rFonts w:ascii="Arial" w:eastAsia="Times New Roman" w:hAnsi="Arial" w:cs="Arial"/>
                <w:sz w:val="20"/>
                <w:szCs w:val="20"/>
                <w:u w:val="single"/>
                <w:lang w:eastAsia="es-MX"/>
              </w:rPr>
              <w:t>.</w:t>
            </w:r>
          </w:p>
        </w:tc>
        <w:tc>
          <w:tcPr>
            <w:tcW w:w="504" w:type="pct"/>
            <w:vAlign w:val="center"/>
            <w:hideMark/>
          </w:tcPr>
          <w:p w:rsidR="00A9366C" w:rsidRPr="006969AA" w:rsidRDefault="00A9366C" w:rsidP="00A62DD9">
            <w:pPr>
              <w:spacing w:after="0" w:line="240" w:lineRule="auto"/>
              <w:rPr>
                <w:rFonts w:ascii="Arial" w:eastAsia="Times New Roman" w:hAnsi="Arial" w:cs="Arial"/>
                <w:sz w:val="20"/>
                <w:szCs w:val="20"/>
                <w:u w:val="single"/>
                <w:lang w:eastAsia="es-MX"/>
              </w:rPr>
            </w:pPr>
            <w:r w:rsidRPr="006969AA">
              <w:rPr>
                <w:rFonts w:ascii="Arial" w:eastAsia="Times New Roman" w:hAnsi="Arial" w:cs="Arial"/>
                <w:sz w:val="20"/>
                <w:szCs w:val="20"/>
                <w:u w:val="single"/>
                <w:lang w:eastAsia="es-MX"/>
              </w:rPr>
              <w:t>Póliza</w:t>
            </w:r>
          </w:p>
        </w:tc>
        <w:tc>
          <w:tcPr>
            <w:tcW w:w="1045" w:type="pct"/>
            <w:vAlign w:val="center"/>
            <w:hideMark/>
          </w:tcPr>
          <w:p w:rsidR="00A9366C" w:rsidRPr="006969AA" w:rsidRDefault="00A9366C" w:rsidP="00A62DD9">
            <w:pPr>
              <w:spacing w:after="0" w:line="240" w:lineRule="auto"/>
              <w:rPr>
                <w:rFonts w:ascii="Arial" w:eastAsia="Times New Roman" w:hAnsi="Arial" w:cs="Arial"/>
                <w:sz w:val="20"/>
                <w:szCs w:val="20"/>
                <w:u w:val="single"/>
                <w:lang w:eastAsia="es-MX"/>
              </w:rPr>
            </w:pPr>
            <w:r w:rsidRPr="006969AA">
              <w:rPr>
                <w:rFonts w:ascii="Arial" w:eastAsia="Times New Roman" w:hAnsi="Arial" w:cs="Arial"/>
                <w:sz w:val="20"/>
                <w:szCs w:val="20"/>
                <w:u w:val="single"/>
                <w:lang w:eastAsia="es-MX"/>
              </w:rPr>
              <w:t>Concepto</w:t>
            </w:r>
          </w:p>
        </w:tc>
        <w:tc>
          <w:tcPr>
            <w:tcW w:w="946" w:type="pct"/>
            <w:vAlign w:val="center"/>
            <w:hideMark/>
          </w:tcPr>
          <w:p w:rsidR="00A9366C" w:rsidRPr="006969AA" w:rsidRDefault="00A9366C" w:rsidP="00A62DD9">
            <w:pPr>
              <w:spacing w:after="0" w:line="240" w:lineRule="auto"/>
              <w:rPr>
                <w:rFonts w:ascii="Arial" w:eastAsia="Times New Roman" w:hAnsi="Arial" w:cs="Arial"/>
                <w:sz w:val="20"/>
                <w:szCs w:val="20"/>
                <w:u w:val="single"/>
                <w:lang w:eastAsia="es-MX"/>
              </w:rPr>
            </w:pPr>
            <w:r w:rsidRPr="006969AA">
              <w:rPr>
                <w:rFonts w:ascii="Arial" w:eastAsia="Times New Roman" w:hAnsi="Arial" w:cs="Arial"/>
                <w:sz w:val="20"/>
                <w:szCs w:val="20"/>
                <w:u w:val="single"/>
                <w:lang w:eastAsia="es-MX"/>
              </w:rPr>
              <w:t>Nombre</w:t>
            </w:r>
          </w:p>
        </w:tc>
        <w:tc>
          <w:tcPr>
            <w:tcW w:w="412" w:type="pct"/>
            <w:vAlign w:val="center"/>
            <w:hideMark/>
          </w:tcPr>
          <w:p w:rsidR="00A9366C" w:rsidRPr="006969AA" w:rsidRDefault="00A9366C" w:rsidP="00A62DD9">
            <w:pPr>
              <w:spacing w:after="0" w:line="240" w:lineRule="auto"/>
              <w:rPr>
                <w:rFonts w:ascii="Arial" w:eastAsia="Times New Roman" w:hAnsi="Arial" w:cs="Arial"/>
                <w:sz w:val="20"/>
                <w:szCs w:val="20"/>
                <w:u w:val="single"/>
                <w:lang w:eastAsia="es-MX"/>
              </w:rPr>
            </w:pPr>
            <w:r w:rsidRPr="006969AA">
              <w:rPr>
                <w:rFonts w:ascii="Arial" w:eastAsia="Times New Roman" w:hAnsi="Arial" w:cs="Arial"/>
                <w:sz w:val="20"/>
                <w:szCs w:val="20"/>
                <w:u w:val="single"/>
                <w:lang w:eastAsia="es-MX"/>
              </w:rPr>
              <w:t>Cheque</w:t>
            </w:r>
          </w:p>
        </w:tc>
        <w:tc>
          <w:tcPr>
            <w:tcW w:w="64" w:type="pct"/>
            <w:vAlign w:val="center"/>
            <w:hideMark/>
          </w:tcPr>
          <w:p w:rsidR="00A9366C" w:rsidRPr="006969AA" w:rsidRDefault="00A9366C" w:rsidP="00A62DD9">
            <w:pPr>
              <w:spacing w:after="0" w:line="240" w:lineRule="auto"/>
              <w:rPr>
                <w:rFonts w:ascii="Arial" w:eastAsia="Times New Roman" w:hAnsi="Arial" w:cs="Arial"/>
                <w:sz w:val="20"/>
                <w:szCs w:val="20"/>
                <w:u w:val="single"/>
                <w:lang w:eastAsia="es-MX"/>
              </w:rPr>
            </w:pPr>
            <w:r w:rsidRPr="006969AA">
              <w:rPr>
                <w:rFonts w:ascii="Arial" w:eastAsia="Times New Roman" w:hAnsi="Arial" w:cs="Arial"/>
                <w:sz w:val="20"/>
                <w:szCs w:val="20"/>
                <w:u w:val="single"/>
                <w:lang w:eastAsia="es-MX"/>
              </w:rPr>
              <w:t>.</w:t>
            </w:r>
          </w:p>
        </w:tc>
        <w:tc>
          <w:tcPr>
            <w:tcW w:w="424" w:type="pct"/>
            <w:vAlign w:val="center"/>
            <w:hideMark/>
          </w:tcPr>
          <w:p w:rsidR="00A9366C" w:rsidRPr="006969AA" w:rsidRDefault="00A9366C" w:rsidP="00A62DD9">
            <w:pPr>
              <w:spacing w:after="0" w:line="240" w:lineRule="auto"/>
              <w:rPr>
                <w:rFonts w:ascii="Arial" w:eastAsia="Times New Roman" w:hAnsi="Arial" w:cs="Arial"/>
                <w:sz w:val="20"/>
                <w:szCs w:val="20"/>
                <w:u w:val="single"/>
                <w:lang w:eastAsia="es-MX"/>
              </w:rPr>
            </w:pPr>
            <w:r w:rsidRPr="006969AA">
              <w:rPr>
                <w:rFonts w:ascii="Arial" w:eastAsia="Times New Roman" w:hAnsi="Arial" w:cs="Arial"/>
                <w:sz w:val="20"/>
                <w:szCs w:val="20"/>
                <w:u w:val="single"/>
                <w:lang w:eastAsia="es-MX"/>
              </w:rPr>
              <w:t>Importe</w:t>
            </w:r>
          </w:p>
        </w:tc>
      </w:tr>
      <w:tr w:rsidR="00A9366C" w:rsidRPr="00B50132" w:rsidTr="00A62DD9">
        <w:trPr>
          <w:gridAfter w:val="1"/>
          <w:wAfter w:w="814" w:type="pct"/>
          <w:tblCellSpacing w:w="15" w:type="dxa"/>
        </w:trPr>
        <w:tc>
          <w:tcPr>
            <w:tcW w:w="592" w:type="pct"/>
            <w:vAlign w:val="center"/>
            <w:hideMark/>
          </w:tcPr>
          <w:p w:rsidR="00A9366C" w:rsidRPr="006969AA" w:rsidRDefault="00A9366C" w:rsidP="00A62DD9">
            <w:pPr>
              <w:spacing w:after="0" w:line="240" w:lineRule="auto"/>
              <w:jc w:val="center"/>
              <w:rPr>
                <w:rFonts w:ascii="Arial" w:eastAsia="Times New Roman" w:hAnsi="Arial" w:cs="Arial"/>
                <w:sz w:val="20"/>
                <w:szCs w:val="20"/>
                <w:lang w:eastAsia="es-MX"/>
              </w:rPr>
            </w:pPr>
            <w:r w:rsidRPr="006969AA">
              <w:rPr>
                <w:rFonts w:ascii="Arial" w:eastAsia="Times New Roman" w:hAnsi="Arial" w:cs="Arial"/>
                <w:sz w:val="20"/>
                <w:szCs w:val="20"/>
                <w:lang w:eastAsia="es-MX"/>
              </w:rPr>
              <w:t>03/10/2012</w:t>
            </w:r>
          </w:p>
        </w:tc>
        <w:tc>
          <w:tcPr>
            <w:tcW w:w="36" w:type="pct"/>
            <w:vAlign w:val="center"/>
            <w:hideMark/>
          </w:tcPr>
          <w:p w:rsidR="00A9366C" w:rsidRPr="006969AA" w:rsidRDefault="00A9366C" w:rsidP="00A62DD9">
            <w:pPr>
              <w:spacing w:after="0" w:line="240" w:lineRule="auto"/>
              <w:jc w:val="right"/>
              <w:rPr>
                <w:rFonts w:ascii="Arial" w:eastAsia="Times New Roman" w:hAnsi="Arial" w:cs="Arial"/>
                <w:sz w:val="20"/>
                <w:szCs w:val="20"/>
                <w:lang w:eastAsia="es-MX"/>
              </w:rPr>
            </w:pPr>
            <w:r w:rsidRPr="006969AA">
              <w:rPr>
                <w:rFonts w:ascii="Arial" w:eastAsia="Times New Roman" w:hAnsi="Arial" w:cs="Arial"/>
                <w:sz w:val="20"/>
                <w:szCs w:val="20"/>
                <w:lang w:eastAsia="es-MX"/>
              </w:rPr>
              <w:t> </w:t>
            </w:r>
          </w:p>
        </w:tc>
        <w:tc>
          <w:tcPr>
            <w:tcW w:w="504" w:type="pct"/>
            <w:vAlign w:val="center"/>
            <w:hideMark/>
          </w:tcPr>
          <w:p w:rsidR="00A9366C" w:rsidRPr="006969AA" w:rsidRDefault="00A9366C" w:rsidP="00A62DD9">
            <w:pPr>
              <w:spacing w:after="0" w:line="240" w:lineRule="auto"/>
              <w:rPr>
                <w:rFonts w:ascii="Arial" w:eastAsia="Times New Roman" w:hAnsi="Arial" w:cs="Arial"/>
                <w:sz w:val="20"/>
                <w:szCs w:val="20"/>
                <w:lang w:eastAsia="es-MX"/>
              </w:rPr>
            </w:pPr>
            <w:r w:rsidRPr="006969AA">
              <w:rPr>
                <w:rFonts w:ascii="Arial" w:eastAsia="Times New Roman" w:hAnsi="Arial" w:cs="Arial"/>
                <w:sz w:val="20"/>
                <w:szCs w:val="20"/>
                <w:lang w:eastAsia="es-MX"/>
              </w:rPr>
              <w:t>2012100139</w:t>
            </w:r>
          </w:p>
        </w:tc>
        <w:tc>
          <w:tcPr>
            <w:tcW w:w="1045" w:type="pct"/>
            <w:vAlign w:val="center"/>
            <w:hideMark/>
          </w:tcPr>
          <w:p w:rsidR="00A9366C" w:rsidRPr="006969AA" w:rsidRDefault="00A9366C" w:rsidP="00A62DD9">
            <w:pPr>
              <w:spacing w:after="0" w:line="240" w:lineRule="auto"/>
              <w:rPr>
                <w:rFonts w:ascii="Arial" w:eastAsia="Times New Roman" w:hAnsi="Arial" w:cs="Arial"/>
                <w:sz w:val="20"/>
                <w:szCs w:val="20"/>
                <w:lang w:eastAsia="es-MX"/>
              </w:rPr>
            </w:pPr>
            <w:r w:rsidRPr="006969AA">
              <w:rPr>
                <w:rFonts w:ascii="Arial" w:eastAsia="Times New Roman" w:hAnsi="Arial" w:cs="Arial"/>
                <w:sz w:val="20"/>
                <w:szCs w:val="20"/>
                <w:lang w:eastAsia="es-MX"/>
              </w:rPr>
              <w:t xml:space="preserve">Apoyo a </w:t>
            </w:r>
            <w:proofErr w:type="spellStart"/>
            <w:r w:rsidRPr="006969AA">
              <w:rPr>
                <w:rFonts w:ascii="Arial" w:eastAsia="Times New Roman" w:hAnsi="Arial" w:cs="Arial"/>
                <w:sz w:val="20"/>
                <w:szCs w:val="20"/>
                <w:lang w:eastAsia="es-MX"/>
              </w:rPr>
              <w:t>opersonas</w:t>
            </w:r>
            <w:proofErr w:type="spellEnd"/>
            <w:r w:rsidRPr="006969AA">
              <w:rPr>
                <w:rFonts w:ascii="Arial" w:eastAsia="Times New Roman" w:hAnsi="Arial" w:cs="Arial"/>
                <w:sz w:val="20"/>
                <w:szCs w:val="20"/>
                <w:lang w:eastAsia="es-MX"/>
              </w:rPr>
              <w:t xml:space="preserve"> de escasos recursos</w:t>
            </w:r>
          </w:p>
        </w:tc>
        <w:tc>
          <w:tcPr>
            <w:tcW w:w="946" w:type="pct"/>
            <w:vAlign w:val="center"/>
            <w:hideMark/>
          </w:tcPr>
          <w:p w:rsidR="00A9366C" w:rsidRPr="006969AA" w:rsidRDefault="00A9366C" w:rsidP="00A62DD9">
            <w:pPr>
              <w:spacing w:after="0" w:line="240" w:lineRule="auto"/>
              <w:rPr>
                <w:rFonts w:ascii="Arial" w:eastAsia="Times New Roman" w:hAnsi="Arial" w:cs="Arial"/>
                <w:sz w:val="20"/>
                <w:szCs w:val="20"/>
                <w:lang w:eastAsia="es-MX"/>
              </w:rPr>
            </w:pPr>
            <w:r w:rsidRPr="006969AA">
              <w:rPr>
                <w:rFonts w:ascii="Arial" w:eastAsia="Times New Roman" w:hAnsi="Arial" w:cs="Arial"/>
                <w:sz w:val="20"/>
                <w:szCs w:val="20"/>
                <w:lang w:eastAsia="es-MX"/>
              </w:rPr>
              <w:t xml:space="preserve">Francisco </w:t>
            </w:r>
            <w:proofErr w:type="spellStart"/>
            <w:r w:rsidRPr="006969AA">
              <w:rPr>
                <w:rFonts w:ascii="Arial" w:eastAsia="Times New Roman" w:hAnsi="Arial" w:cs="Arial"/>
                <w:sz w:val="20"/>
                <w:szCs w:val="20"/>
                <w:lang w:eastAsia="es-MX"/>
              </w:rPr>
              <w:t>Sanchez</w:t>
            </w:r>
            <w:proofErr w:type="spellEnd"/>
            <w:r w:rsidRPr="006969AA">
              <w:rPr>
                <w:rFonts w:ascii="Arial" w:eastAsia="Times New Roman" w:hAnsi="Arial" w:cs="Arial"/>
                <w:sz w:val="20"/>
                <w:szCs w:val="20"/>
                <w:lang w:eastAsia="es-MX"/>
              </w:rPr>
              <w:t xml:space="preserve"> </w:t>
            </w:r>
            <w:proofErr w:type="spellStart"/>
            <w:r w:rsidRPr="006969AA">
              <w:rPr>
                <w:rFonts w:ascii="Arial" w:eastAsia="Times New Roman" w:hAnsi="Arial" w:cs="Arial"/>
                <w:sz w:val="20"/>
                <w:szCs w:val="20"/>
                <w:lang w:eastAsia="es-MX"/>
              </w:rPr>
              <w:t>Vazquez</w:t>
            </w:r>
            <w:proofErr w:type="spellEnd"/>
          </w:p>
        </w:tc>
        <w:tc>
          <w:tcPr>
            <w:tcW w:w="412" w:type="pct"/>
            <w:vAlign w:val="center"/>
            <w:hideMark/>
          </w:tcPr>
          <w:p w:rsidR="00A9366C" w:rsidRPr="006969AA" w:rsidRDefault="00A9366C" w:rsidP="00A62DD9">
            <w:pPr>
              <w:spacing w:after="0" w:line="240" w:lineRule="auto"/>
              <w:rPr>
                <w:rFonts w:ascii="Arial" w:eastAsia="Times New Roman" w:hAnsi="Arial" w:cs="Arial"/>
                <w:sz w:val="20"/>
                <w:szCs w:val="20"/>
                <w:lang w:eastAsia="es-MX"/>
              </w:rPr>
            </w:pPr>
            <w:r w:rsidRPr="006969AA">
              <w:rPr>
                <w:rFonts w:ascii="Arial" w:eastAsia="Times New Roman" w:hAnsi="Arial" w:cs="Arial"/>
                <w:sz w:val="20"/>
                <w:szCs w:val="20"/>
                <w:lang w:eastAsia="es-MX"/>
              </w:rPr>
              <w:t>95 42</w:t>
            </w:r>
          </w:p>
        </w:tc>
        <w:tc>
          <w:tcPr>
            <w:tcW w:w="64" w:type="pct"/>
            <w:vAlign w:val="center"/>
            <w:hideMark/>
          </w:tcPr>
          <w:p w:rsidR="00A9366C" w:rsidRPr="006969AA" w:rsidRDefault="00A9366C" w:rsidP="00A62DD9">
            <w:pPr>
              <w:spacing w:after="0" w:line="240" w:lineRule="auto"/>
              <w:jc w:val="right"/>
              <w:rPr>
                <w:rFonts w:ascii="Arial" w:eastAsia="Times New Roman" w:hAnsi="Arial" w:cs="Arial"/>
                <w:sz w:val="20"/>
                <w:szCs w:val="20"/>
                <w:lang w:eastAsia="es-MX"/>
              </w:rPr>
            </w:pPr>
            <w:r w:rsidRPr="006969AA">
              <w:rPr>
                <w:rFonts w:ascii="Arial" w:eastAsia="Times New Roman" w:hAnsi="Arial" w:cs="Arial"/>
                <w:sz w:val="20"/>
                <w:szCs w:val="20"/>
                <w:lang w:eastAsia="es-MX"/>
              </w:rPr>
              <w:t>$</w:t>
            </w:r>
          </w:p>
        </w:tc>
        <w:tc>
          <w:tcPr>
            <w:tcW w:w="424" w:type="pct"/>
            <w:vAlign w:val="center"/>
            <w:hideMark/>
          </w:tcPr>
          <w:p w:rsidR="00A9366C" w:rsidRPr="006969AA" w:rsidRDefault="00A9366C" w:rsidP="00A62DD9">
            <w:pPr>
              <w:spacing w:after="0" w:line="240" w:lineRule="auto"/>
              <w:jc w:val="right"/>
              <w:rPr>
                <w:rFonts w:ascii="Arial" w:eastAsia="Times New Roman" w:hAnsi="Arial" w:cs="Arial"/>
                <w:sz w:val="20"/>
                <w:szCs w:val="20"/>
                <w:lang w:eastAsia="es-MX"/>
              </w:rPr>
            </w:pPr>
            <w:r w:rsidRPr="006969AA">
              <w:rPr>
                <w:rFonts w:ascii="Arial" w:eastAsia="Times New Roman" w:hAnsi="Arial" w:cs="Arial"/>
                <w:sz w:val="20"/>
                <w:szCs w:val="20"/>
                <w:lang w:eastAsia="es-MX"/>
              </w:rPr>
              <w:t>2,000</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A9366C">
      <w:pPr>
        <w:autoSpaceDE w:val="0"/>
        <w:autoSpaceDN w:val="0"/>
        <w:adjustRightInd w:val="0"/>
        <w:spacing w:after="0" w:line="360" w:lineRule="auto"/>
        <w:jc w:val="both"/>
        <w:rPr>
          <w:rFonts w:ascii="Arial" w:eastAsia="Times New Roman" w:hAnsi="Arial" w:cs="Arial"/>
          <w:sz w:val="24"/>
          <w:szCs w:val="24"/>
          <w:lang w:eastAsia="es-MX"/>
        </w:rPr>
      </w:pPr>
      <w:r w:rsidRPr="00B50132">
        <w:rPr>
          <w:rFonts w:ascii="Arial" w:eastAsia="Times New Roman" w:hAnsi="Arial" w:cs="Arial"/>
          <w:sz w:val="24"/>
          <w:szCs w:val="24"/>
          <w:lang w:eastAsia="es-MX"/>
        </w:rPr>
        <w:t>116 MANTENIMIENTO DE EDIFICIOS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76"/>
        <w:gridCol w:w="127"/>
        <w:gridCol w:w="950"/>
        <w:gridCol w:w="2104"/>
        <w:gridCol w:w="1500"/>
        <w:gridCol w:w="901"/>
        <w:gridCol w:w="149"/>
        <w:gridCol w:w="889"/>
      </w:tblGrid>
      <w:tr w:rsidR="00A9366C" w:rsidRPr="00B50132" w:rsidTr="00A62DD9">
        <w:trPr>
          <w:tblCellSpacing w:w="15" w:type="dxa"/>
        </w:trPr>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Fecha</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Póliza</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Concepto</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Nombre</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Cheque</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Importe</w:t>
            </w:r>
          </w:p>
        </w:tc>
      </w:tr>
      <w:tr w:rsidR="00A9366C" w:rsidRPr="00B50132" w:rsidTr="00A62DD9">
        <w:trPr>
          <w:tblCellSpacing w:w="15" w:type="dxa"/>
        </w:trPr>
        <w:tc>
          <w:tcPr>
            <w:tcW w:w="0" w:type="auto"/>
            <w:vAlign w:val="center"/>
            <w:hideMark/>
          </w:tcPr>
          <w:p w:rsidR="00A9366C" w:rsidRPr="00B50132" w:rsidRDefault="00A9366C" w:rsidP="00A62DD9">
            <w:pPr>
              <w:spacing w:after="0" w:line="240" w:lineRule="auto"/>
              <w:jc w:val="center"/>
              <w:rPr>
                <w:rFonts w:ascii="Arial" w:eastAsia="Times New Roman" w:hAnsi="Arial" w:cs="Arial"/>
                <w:sz w:val="16"/>
                <w:szCs w:val="16"/>
                <w:lang w:eastAsia="es-MX"/>
              </w:rPr>
            </w:pPr>
            <w:r w:rsidRPr="00B50132">
              <w:rPr>
                <w:rFonts w:ascii="Arial" w:eastAsia="Times New Roman" w:hAnsi="Arial" w:cs="Arial"/>
                <w:sz w:val="16"/>
                <w:szCs w:val="16"/>
                <w:lang w:eastAsia="es-MX"/>
              </w:rPr>
              <w:t>29/10/2012</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 </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2012100114</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Consumo de abarrotes apoyo y ferretería</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Dora Nelly Reyna Castilleja</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93 259</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4,283</w:t>
            </w:r>
          </w:p>
        </w:tc>
      </w:tr>
    </w:tbl>
    <w:p w:rsidR="00A9366C" w:rsidRDefault="00A9366C" w:rsidP="00A9366C">
      <w:pPr>
        <w:autoSpaceDE w:val="0"/>
        <w:autoSpaceDN w:val="0"/>
        <w:adjustRightInd w:val="0"/>
        <w:spacing w:after="0" w:line="360" w:lineRule="auto"/>
        <w:jc w:val="both"/>
        <w:rPr>
          <w:rFonts w:ascii="Arial" w:eastAsia="Times New Roman" w:hAnsi="Arial" w:cs="Arial"/>
          <w:sz w:val="24"/>
          <w:szCs w:val="24"/>
          <w:lang w:eastAsia="es-MX"/>
        </w:rPr>
      </w:pPr>
    </w:p>
    <w:p w:rsidR="00A9366C" w:rsidRDefault="00A9366C" w:rsidP="00A9366C">
      <w:pPr>
        <w:autoSpaceDE w:val="0"/>
        <w:autoSpaceDN w:val="0"/>
        <w:adjustRightInd w:val="0"/>
        <w:spacing w:after="0" w:line="360" w:lineRule="auto"/>
        <w:jc w:val="both"/>
        <w:rPr>
          <w:rFonts w:ascii="Arial" w:eastAsia="Times New Roman" w:hAnsi="Arial" w:cs="Arial"/>
          <w:sz w:val="24"/>
          <w:szCs w:val="24"/>
          <w:lang w:eastAsia="es-MX"/>
        </w:rPr>
      </w:pPr>
      <w:r w:rsidRPr="00B50132">
        <w:rPr>
          <w:rFonts w:ascii="Arial" w:eastAsia="Times New Roman" w:hAnsi="Arial" w:cs="Arial"/>
          <w:sz w:val="24"/>
          <w:szCs w:val="24"/>
          <w:lang w:eastAsia="es-MX"/>
        </w:rPr>
        <w:t>109 MANTENIMIENTO DE VEHICULOS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76"/>
        <w:gridCol w:w="127"/>
        <w:gridCol w:w="950"/>
        <w:gridCol w:w="2515"/>
        <w:gridCol w:w="1089"/>
        <w:gridCol w:w="901"/>
        <w:gridCol w:w="149"/>
        <w:gridCol w:w="889"/>
      </w:tblGrid>
      <w:tr w:rsidR="00A9366C" w:rsidRPr="00B50132" w:rsidTr="00A62DD9">
        <w:trPr>
          <w:tblCellSpacing w:w="15" w:type="dxa"/>
        </w:trPr>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lastRenderedPageBreak/>
              <w:t>Fecha</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Póliza</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Concepto</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Nombre</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Cheque</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Importe</w:t>
            </w:r>
          </w:p>
        </w:tc>
      </w:tr>
      <w:tr w:rsidR="00A9366C" w:rsidRPr="00B50132" w:rsidTr="00A62DD9">
        <w:trPr>
          <w:tblCellSpacing w:w="15" w:type="dxa"/>
        </w:trPr>
        <w:tc>
          <w:tcPr>
            <w:tcW w:w="0" w:type="auto"/>
            <w:vAlign w:val="center"/>
            <w:hideMark/>
          </w:tcPr>
          <w:p w:rsidR="00A9366C" w:rsidRPr="00B50132" w:rsidRDefault="00A9366C" w:rsidP="00A62DD9">
            <w:pPr>
              <w:spacing w:after="0" w:line="240" w:lineRule="auto"/>
              <w:jc w:val="center"/>
              <w:rPr>
                <w:rFonts w:ascii="Arial" w:eastAsia="Times New Roman" w:hAnsi="Arial" w:cs="Arial"/>
                <w:sz w:val="16"/>
                <w:szCs w:val="16"/>
                <w:lang w:eastAsia="es-MX"/>
              </w:rPr>
            </w:pPr>
            <w:r w:rsidRPr="00B50132">
              <w:rPr>
                <w:rFonts w:ascii="Arial" w:eastAsia="Times New Roman" w:hAnsi="Arial" w:cs="Arial"/>
                <w:sz w:val="16"/>
                <w:szCs w:val="16"/>
                <w:lang w:eastAsia="es-MX"/>
              </w:rPr>
              <w:t>07/08/2012</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 </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2012080067</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Compra de acumuladores y refacciones para apoyo a personal y personas de escaso recursos</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Juan Martín Medina Nava</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93 88</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30,000</w:t>
            </w:r>
          </w:p>
        </w:tc>
      </w:tr>
      <w:tr w:rsidR="00A9366C" w:rsidRPr="00B50132" w:rsidTr="00A62DD9">
        <w:trPr>
          <w:tblCellSpacing w:w="15" w:type="dxa"/>
        </w:trPr>
        <w:tc>
          <w:tcPr>
            <w:tcW w:w="0" w:type="auto"/>
            <w:vAlign w:val="center"/>
            <w:hideMark/>
          </w:tcPr>
          <w:p w:rsidR="00A9366C" w:rsidRPr="00B50132" w:rsidRDefault="00A9366C" w:rsidP="00A62DD9">
            <w:pPr>
              <w:spacing w:after="0" w:line="240" w:lineRule="auto"/>
              <w:jc w:val="center"/>
              <w:rPr>
                <w:rFonts w:ascii="Arial" w:eastAsia="Times New Roman" w:hAnsi="Arial" w:cs="Arial"/>
                <w:sz w:val="16"/>
                <w:szCs w:val="16"/>
                <w:lang w:eastAsia="es-MX"/>
              </w:rPr>
            </w:pPr>
            <w:r w:rsidRPr="00B50132">
              <w:rPr>
                <w:rFonts w:ascii="Arial" w:eastAsia="Times New Roman" w:hAnsi="Arial" w:cs="Arial"/>
                <w:sz w:val="16"/>
                <w:szCs w:val="16"/>
                <w:lang w:eastAsia="es-MX"/>
              </w:rPr>
              <w:t>28/09/2012</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 </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2012090046</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Compra de acumuladores, llantas y refacciones para apoyo a personas de escasos recursos</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María Natividad Salazar</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93 188</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 </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25,000</w:t>
            </w:r>
          </w:p>
        </w:tc>
      </w:tr>
      <w:tr w:rsidR="00A9366C" w:rsidRPr="00B50132" w:rsidTr="00A62DD9">
        <w:trPr>
          <w:tblCellSpacing w:w="15" w:type="dxa"/>
        </w:trPr>
        <w:tc>
          <w:tcPr>
            <w:tcW w:w="0" w:type="auto"/>
            <w:vAlign w:val="center"/>
            <w:hideMark/>
          </w:tcPr>
          <w:p w:rsidR="00A9366C" w:rsidRPr="00B50132" w:rsidRDefault="00A9366C" w:rsidP="00A62DD9">
            <w:pPr>
              <w:spacing w:after="0" w:line="240" w:lineRule="auto"/>
              <w:jc w:val="center"/>
              <w:rPr>
                <w:rFonts w:ascii="Arial" w:eastAsia="Times New Roman" w:hAnsi="Arial" w:cs="Arial"/>
                <w:sz w:val="16"/>
                <w:szCs w:val="16"/>
                <w:lang w:eastAsia="es-MX"/>
              </w:rPr>
            </w:pPr>
            <w:r w:rsidRPr="00B50132">
              <w:rPr>
                <w:rFonts w:ascii="Arial" w:eastAsia="Times New Roman" w:hAnsi="Arial" w:cs="Arial"/>
                <w:sz w:val="16"/>
                <w:szCs w:val="16"/>
                <w:lang w:eastAsia="es-MX"/>
              </w:rPr>
              <w:t>26/10/2012</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 </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2012100121</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 xml:space="preserve">Compra de acumuladores, llantas, </w:t>
            </w:r>
            <w:proofErr w:type="spellStart"/>
            <w:r w:rsidRPr="00B50132">
              <w:rPr>
                <w:rFonts w:ascii="Arial" w:eastAsia="Times New Roman" w:hAnsi="Arial" w:cs="Arial"/>
                <w:sz w:val="16"/>
                <w:szCs w:val="16"/>
                <w:lang w:eastAsia="es-MX"/>
              </w:rPr>
              <w:t>alternades</w:t>
            </w:r>
            <w:proofErr w:type="spellEnd"/>
            <w:r w:rsidRPr="00B50132">
              <w:rPr>
                <w:rFonts w:ascii="Arial" w:eastAsia="Times New Roman" w:hAnsi="Arial" w:cs="Arial"/>
                <w:sz w:val="16"/>
                <w:szCs w:val="16"/>
                <w:lang w:eastAsia="es-MX"/>
              </w:rPr>
              <w:t>, amortiguadores y refacciones para apoyo a personas de escasos recursos</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Juan Martín Medina Nava</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93 240</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 </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25,000</w:t>
            </w:r>
          </w:p>
        </w:tc>
      </w:tr>
    </w:tbl>
    <w:p w:rsidR="00A9366C" w:rsidRDefault="00A9366C" w:rsidP="00A9366C">
      <w:pPr>
        <w:autoSpaceDE w:val="0"/>
        <w:autoSpaceDN w:val="0"/>
        <w:adjustRightInd w:val="0"/>
        <w:spacing w:after="0" w:line="360" w:lineRule="auto"/>
        <w:jc w:val="both"/>
        <w:rPr>
          <w:rFonts w:ascii="Arial" w:eastAsia="Times New Roman" w:hAnsi="Arial" w:cs="Arial"/>
          <w:sz w:val="24"/>
          <w:szCs w:val="24"/>
          <w:lang w:eastAsia="es-MX"/>
        </w:rPr>
      </w:pPr>
    </w:p>
    <w:p w:rsidR="00A9366C" w:rsidRDefault="00A9366C" w:rsidP="00A9366C">
      <w:pPr>
        <w:autoSpaceDE w:val="0"/>
        <w:autoSpaceDN w:val="0"/>
        <w:adjustRightInd w:val="0"/>
        <w:spacing w:after="0" w:line="360" w:lineRule="auto"/>
        <w:jc w:val="both"/>
        <w:rPr>
          <w:rFonts w:ascii="Arial" w:eastAsia="Times New Roman" w:hAnsi="Arial" w:cs="Arial"/>
          <w:sz w:val="24"/>
          <w:szCs w:val="24"/>
          <w:lang w:eastAsia="es-MX"/>
        </w:rPr>
      </w:pPr>
    </w:p>
    <w:p w:rsidR="00A9366C" w:rsidRDefault="00A9366C" w:rsidP="00A9366C">
      <w:pPr>
        <w:autoSpaceDE w:val="0"/>
        <w:autoSpaceDN w:val="0"/>
        <w:adjustRightInd w:val="0"/>
        <w:spacing w:after="0" w:line="360" w:lineRule="auto"/>
        <w:jc w:val="both"/>
        <w:rPr>
          <w:rFonts w:ascii="Arial" w:eastAsia="Times New Roman" w:hAnsi="Arial" w:cs="Arial"/>
          <w:sz w:val="24"/>
          <w:szCs w:val="24"/>
          <w:lang w:eastAsia="es-MX"/>
        </w:rPr>
      </w:pPr>
      <w:r w:rsidRPr="00B50132">
        <w:rPr>
          <w:rFonts w:ascii="Arial" w:eastAsia="Times New Roman" w:hAnsi="Arial" w:cs="Arial"/>
          <w:sz w:val="24"/>
          <w:szCs w:val="24"/>
          <w:lang w:eastAsia="es-MX"/>
        </w:rPr>
        <w:t>105 MANTENIMIENTO EN PARQUES, JARDINES Y PLAZAS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76"/>
        <w:gridCol w:w="127"/>
        <w:gridCol w:w="950"/>
        <w:gridCol w:w="2149"/>
        <w:gridCol w:w="1414"/>
        <w:gridCol w:w="955"/>
        <w:gridCol w:w="149"/>
        <w:gridCol w:w="876"/>
      </w:tblGrid>
      <w:tr w:rsidR="00A9366C" w:rsidRPr="00B50132" w:rsidTr="00A62DD9">
        <w:trPr>
          <w:tblCellSpacing w:w="15" w:type="dxa"/>
        </w:trPr>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Fecha</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Póliza</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Concepto</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Nombre</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Cheque</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importe</w:t>
            </w:r>
          </w:p>
        </w:tc>
      </w:tr>
      <w:tr w:rsidR="00A9366C" w:rsidRPr="00B50132" w:rsidTr="00A62DD9">
        <w:trPr>
          <w:tblCellSpacing w:w="15" w:type="dxa"/>
        </w:trPr>
        <w:tc>
          <w:tcPr>
            <w:tcW w:w="0" w:type="auto"/>
            <w:vAlign w:val="center"/>
            <w:hideMark/>
          </w:tcPr>
          <w:p w:rsidR="00A9366C" w:rsidRPr="00B50132" w:rsidRDefault="00A9366C" w:rsidP="00A62DD9">
            <w:pPr>
              <w:spacing w:after="0" w:line="240" w:lineRule="auto"/>
              <w:jc w:val="center"/>
              <w:rPr>
                <w:rFonts w:ascii="Arial" w:eastAsia="Times New Roman" w:hAnsi="Arial" w:cs="Arial"/>
                <w:sz w:val="16"/>
                <w:szCs w:val="16"/>
                <w:lang w:eastAsia="es-MX"/>
              </w:rPr>
            </w:pPr>
            <w:r w:rsidRPr="00B50132">
              <w:rPr>
                <w:rFonts w:ascii="Arial" w:eastAsia="Times New Roman" w:hAnsi="Arial" w:cs="Arial"/>
                <w:sz w:val="16"/>
                <w:szCs w:val="16"/>
                <w:lang w:eastAsia="es-MX"/>
              </w:rPr>
              <w:t>09/01/2012</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 </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2012010004</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Rehabilitación de camino pagado por el tesorero</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Póliza de diario</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Póliza de diario</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186,027</w:t>
            </w:r>
          </w:p>
        </w:tc>
      </w:tr>
      <w:tr w:rsidR="00A9366C" w:rsidRPr="00B50132" w:rsidTr="00A62DD9">
        <w:trPr>
          <w:tblCellSpacing w:w="15" w:type="dxa"/>
        </w:trPr>
        <w:tc>
          <w:tcPr>
            <w:tcW w:w="0" w:type="auto"/>
            <w:vAlign w:val="center"/>
            <w:hideMark/>
          </w:tcPr>
          <w:p w:rsidR="00A9366C" w:rsidRPr="00B50132" w:rsidRDefault="00A9366C" w:rsidP="00A62DD9">
            <w:pPr>
              <w:spacing w:after="0" w:line="240" w:lineRule="auto"/>
              <w:jc w:val="center"/>
              <w:rPr>
                <w:rFonts w:ascii="Arial" w:eastAsia="Times New Roman" w:hAnsi="Arial" w:cs="Arial"/>
                <w:sz w:val="16"/>
                <w:szCs w:val="16"/>
                <w:lang w:eastAsia="es-MX"/>
              </w:rPr>
            </w:pPr>
            <w:r w:rsidRPr="00B50132">
              <w:rPr>
                <w:rFonts w:ascii="Arial" w:eastAsia="Times New Roman" w:hAnsi="Arial" w:cs="Arial"/>
                <w:sz w:val="16"/>
                <w:szCs w:val="16"/>
                <w:lang w:eastAsia="es-MX"/>
              </w:rPr>
              <w:t>29/06/2012</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 </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2012060064</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pago de la obra rehabilitación del camino rural según orden de trabajo myn-ot-06/12</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proofErr w:type="spellStart"/>
            <w:r w:rsidRPr="00B50132">
              <w:rPr>
                <w:rFonts w:ascii="Arial" w:eastAsia="Times New Roman" w:hAnsi="Arial" w:cs="Arial"/>
                <w:sz w:val="16"/>
                <w:szCs w:val="16"/>
                <w:lang w:eastAsia="es-MX"/>
              </w:rPr>
              <w:t>Construciones</w:t>
            </w:r>
            <w:proofErr w:type="spellEnd"/>
            <w:r w:rsidRPr="00B50132">
              <w:rPr>
                <w:rFonts w:ascii="Arial" w:eastAsia="Times New Roman" w:hAnsi="Arial" w:cs="Arial"/>
                <w:sz w:val="16"/>
                <w:szCs w:val="16"/>
                <w:lang w:eastAsia="es-MX"/>
              </w:rPr>
              <w:t xml:space="preserve"> Medina, S.A. de C.V.</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93 27</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 </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150,000</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6969AA" w:rsidRDefault="00A9366C" w:rsidP="00A9366C">
      <w:pPr>
        <w:autoSpaceDE w:val="0"/>
        <w:autoSpaceDN w:val="0"/>
        <w:adjustRightInd w:val="0"/>
        <w:spacing w:after="0" w:line="360" w:lineRule="auto"/>
        <w:jc w:val="both"/>
        <w:rPr>
          <w:rFonts w:ascii="Arial" w:hAnsi="Arial" w:cs="Arial"/>
          <w:color w:val="000000"/>
        </w:rPr>
      </w:pPr>
      <w:r w:rsidRPr="006969AA">
        <w:rPr>
          <w:rFonts w:ascii="Arial" w:hAnsi="Arial" w:cs="Arial"/>
          <w:color w:val="000000"/>
        </w:rPr>
        <w:t>CAPÍTULO 8 EVENTOS</w:t>
      </w:r>
    </w:p>
    <w:p w:rsidR="00A9366C" w:rsidRDefault="00A9366C" w:rsidP="00A9366C">
      <w:pPr>
        <w:autoSpaceDE w:val="0"/>
        <w:autoSpaceDN w:val="0"/>
        <w:adjustRightInd w:val="0"/>
        <w:spacing w:after="0" w:line="360" w:lineRule="auto"/>
        <w:jc w:val="both"/>
        <w:rPr>
          <w:rFonts w:ascii="Arial" w:hAnsi="Arial" w:cs="Arial"/>
          <w:color w:val="000000"/>
        </w:rPr>
      </w:pPr>
      <w:r w:rsidRPr="006969AA">
        <w:rPr>
          <w:rFonts w:ascii="Arial" w:hAnsi="Arial" w:cs="Arial"/>
          <w:color w:val="000000"/>
        </w:rPr>
        <w:t>177 FESTEJOS PATRONALES (FERIAS)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76"/>
        <w:gridCol w:w="127"/>
        <w:gridCol w:w="950"/>
        <w:gridCol w:w="1679"/>
        <w:gridCol w:w="1912"/>
        <w:gridCol w:w="914"/>
        <w:gridCol w:w="149"/>
        <w:gridCol w:w="889"/>
      </w:tblGrid>
      <w:tr w:rsidR="00A9366C" w:rsidRPr="00B50132" w:rsidTr="00A62DD9">
        <w:trPr>
          <w:tblCellSpacing w:w="15" w:type="dxa"/>
        </w:trPr>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Fecha</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Póliza</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Concepto</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Cheque</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Nombre</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w:t>
            </w:r>
          </w:p>
        </w:tc>
        <w:tc>
          <w:tcPr>
            <w:tcW w:w="0" w:type="auto"/>
            <w:vAlign w:val="center"/>
            <w:hideMark/>
          </w:tcPr>
          <w:p w:rsidR="00A9366C" w:rsidRPr="00B50132" w:rsidRDefault="00A9366C" w:rsidP="00A62DD9">
            <w:pPr>
              <w:spacing w:after="0" w:line="240" w:lineRule="auto"/>
              <w:rPr>
                <w:rFonts w:ascii="Arial" w:eastAsia="Times New Roman" w:hAnsi="Arial" w:cs="Arial"/>
                <w:sz w:val="24"/>
                <w:szCs w:val="24"/>
                <w:u w:val="single"/>
                <w:lang w:eastAsia="es-MX"/>
              </w:rPr>
            </w:pPr>
            <w:r w:rsidRPr="00B50132">
              <w:rPr>
                <w:rFonts w:ascii="Arial" w:eastAsia="Times New Roman" w:hAnsi="Arial" w:cs="Arial"/>
                <w:sz w:val="24"/>
                <w:szCs w:val="24"/>
                <w:u w:val="single"/>
                <w:lang w:eastAsia="es-MX"/>
              </w:rPr>
              <w:t>Importe</w:t>
            </w:r>
          </w:p>
        </w:tc>
      </w:tr>
      <w:tr w:rsidR="00A9366C" w:rsidRPr="00B50132" w:rsidTr="00A62DD9">
        <w:trPr>
          <w:tblCellSpacing w:w="15" w:type="dxa"/>
        </w:trPr>
        <w:tc>
          <w:tcPr>
            <w:tcW w:w="0" w:type="auto"/>
            <w:vAlign w:val="center"/>
            <w:hideMark/>
          </w:tcPr>
          <w:p w:rsidR="00A9366C" w:rsidRPr="00B50132" w:rsidRDefault="00A9366C" w:rsidP="00A62DD9">
            <w:pPr>
              <w:spacing w:after="0" w:line="240" w:lineRule="auto"/>
              <w:jc w:val="center"/>
              <w:rPr>
                <w:rFonts w:ascii="Arial" w:eastAsia="Times New Roman" w:hAnsi="Arial" w:cs="Arial"/>
                <w:sz w:val="16"/>
                <w:szCs w:val="16"/>
                <w:lang w:eastAsia="es-MX"/>
              </w:rPr>
            </w:pPr>
            <w:r w:rsidRPr="00B50132">
              <w:rPr>
                <w:rFonts w:ascii="Arial" w:eastAsia="Times New Roman" w:hAnsi="Arial" w:cs="Arial"/>
                <w:sz w:val="16"/>
                <w:szCs w:val="16"/>
                <w:lang w:eastAsia="es-MX"/>
              </w:rPr>
              <w:t>15/06/2012</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 </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2012060031</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Renta equipo de sonido</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José Concepción Coronado</w:t>
            </w:r>
          </w:p>
        </w:tc>
        <w:tc>
          <w:tcPr>
            <w:tcW w:w="0" w:type="auto"/>
            <w:vAlign w:val="center"/>
            <w:hideMark/>
          </w:tcPr>
          <w:p w:rsidR="00A9366C" w:rsidRPr="00B50132" w:rsidRDefault="00A9366C" w:rsidP="00A62DD9">
            <w:pPr>
              <w:spacing w:after="0" w:line="240" w:lineRule="auto"/>
              <w:rPr>
                <w:rFonts w:ascii="Arial" w:eastAsia="Times New Roman" w:hAnsi="Arial" w:cs="Arial"/>
                <w:sz w:val="16"/>
                <w:szCs w:val="16"/>
                <w:lang w:eastAsia="es-MX"/>
              </w:rPr>
            </w:pPr>
            <w:r w:rsidRPr="00B50132">
              <w:rPr>
                <w:rFonts w:ascii="Arial" w:eastAsia="Times New Roman" w:hAnsi="Arial" w:cs="Arial"/>
                <w:sz w:val="16"/>
                <w:szCs w:val="16"/>
                <w:lang w:eastAsia="es-MX"/>
              </w:rPr>
              <w:t>93 3</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w:t>
            </w:r>
          </w:p>
        </w:tc>
        <w:tc>
          <w:tcPr>
            <w:tcW w:w="0" w:type="auto"/>
            <w:vAlign w:val="center"/>
            <w:hideMark/>
          </w:tcPr>
          <w:p w:rsidR="00A9366C" w:rsidRPr="00B50132" w:rsidRDefault="00A9366C" w:rsidP="00A62DD9">
            <w:pPr>
              <w:spacing w:after="0" w:line="240" w:lineRule="auto"/>
              <w:jc w:val="right"/>
              <w:rPr>
                <w:rFonts w:ascii="Arial" w:eastAsia="Times New Roman" w:hAnsi="Arial" w:cs="Arial"/>
                <w:sz w:val="16"/>
                <w:szCs w:val="16"/>
                <w:lang w:eastAsia="es-MX"/>
              </w:rPr>
            </w:pPr>
            <w:r w:rsidRPr="00B50132">
              <w:rPr>
                <w:rFonts w:ascii="Arial" w:eastAsia="Times New Roman" w:hAnsi="Arial" w:cs="Arial"/>
                <w:sz w:val="16"/>
                <w:szCs w:val="16"/>
                <w:lang w:eastAsia="es-MX"/>
              </w:rPr>
              <w:t>6,500</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6. No se localizó la leyenda "Para Abono en Cuenta del Beneficiario", en los cheques expedidos</w:t>
      </w:r>
      <w:r>
        <w:rPr>
          <w:rFonts w:ascii="Arial" w:hAnsi="Arial" w:cs="Arial"/>
          <w:color w:val="000000"/>
        </w:rPr>
        <w:t xml:space="preserve"> </w:t>
      </w:r>
      <w:r w:rsidRPr="00273705">
        <w:rPr>
          <w:rFonts w:ascii="Arial" w:hAnsi="Arial" w:cs="Arial"/>
          <w:color w:val="000000"/>
        </w:rPr>
        <w:t>a proveedores de bienes y servicios, como lo exige el artículo 31 fracción III quinto párrafo de</w:t>
      </w:r>
      <w:r>
        <w:rPr>
          <w:rFonts w:ascii="Arial" w:hAnsi="Arial" w:cs="Arial"/>
          <w:color w:val="000000"/>
        </w:rPr>
        <w:t xml:space="preserve"> </w:t>
      </w:r>
      <w:r w:rsidRPr="00273705">
        <w:rPr>
          <w:rFonts w:ascii="Arial" w:hAnsi="Arial" w:cs="Arial"/>
          <w:color w:val="000000"/>
        </w:rPr>
        <w:t xml:space="preserve">la Ley del Impuesto sobre la Renta, detectando un control interno </w:t>
      </w:r>
      <w:r w:rsidRPr="00273705">
        <w:rPr>
          <w:rFonts w:ascii="Arial" w:hAnsi="Arial" w:cs="Arial"/>
          <w:color w:val="000000"/>
        </w:rPr>
        <w:lastRenderedPageBreak/>
        <w:t>inadecuado en el esquema</w:t>
      </w:r>
      <w:r>
        <w:rPr>
          <w:rFonts w:ascii="Arial" w:hAnsi="Arial" w:cs="Arial"/>
          <w:color w:val="000000"/>
        </w:rPr>
        <w:t xml:space="preserve"> </w:t>
      </w:r>
      <w:r w:rsidRPr="00273705">
        <w:rPr>
          <w:rFonts w:ascii="Arial" w:hAnsi="Arial" w:cs="Arial"/>
          <w:color w:val="000000"/>
        </w:rPr>
        <w:t>de egresos, ya que sólo los cheques de pago de nómina y reposiciones de caja chica no</w:t>
      </w:r>
      <w:r>
        <w:rPr>
          <w:rFonts w:ascii="Arial" w:hAnsi="Arial" w:cs="Arial"/>
          <w:color w:val="000000"/>
        </w:rPr>
        <w:t xml:space="preserve"> </w:t>
      </w:r>
      <w:r w:rsidRPr="00273705">
        <w:rPr>
          <w:rFonts w:ascii="Arial" w:hAnsi="Arial" w:cs="Arial"/>
          <w:color w:val="000000"/>
        </w:rPr>
        <w:t>requerirían llevar dicha leyenda.</w:t>
      </w:r>
    </w:p>
    <w:p w:rsidR="00A9366C" w:rsidRDefault="00A9366C" w:rsidP="00A9366C">
      <w:pPr>
        <w:autoSpaceDE w:val="0"/>
        <w:autoSpaceDN w:val="0"/>
        <w:adjustRightInd w:val="0"/>
        <w:spacing w:after="0" w:line="360" w:lineRule="auto"/>
        <w:rPr>
          <w:rFonts w:ascii="Arial" w:hAnsi="Arial" w:cs="Arial"/>
          <w:i/>
          <w:iCs/>
          <w:color w:val="ABABAB"/>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SERVICIOS PERSONALES</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Honorarios</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7. Se detectó el cheque número 93 186 por valor de $17,400, de fecha 27 de septiembre de</w:t>
      </w:r>
      <w:r>
        <w:rPr>
          <w:rFonts w:ascii="Arial" w:hAnsi="Arial" w:cs="Arial"/>
          <w:color w:val="000000"/>
        </w:rPr>
        <w:t xml:space="preserve"> </w:t>
      </w:r>
      <w:r w:rsidRPr="00273705">
        <w:rPr>
          <w:rFonts w:ascii="Arial" w:hAnsi="Arial" w:cs="Arial"/>
          <w:color w:val="000000"/>
        </w:rPr>
        <w:t>2012, a favor de Levar Asesores, S.C. por concepto de servicios jurídicos profesionales,</w:t>
      </w:r>
      <w:r>
        <w:rPr>
          <w:rFonts w:ascii="Arial" w:hAnsi="Arial" w:cs="Arial"/>
          <w:color w:val="000000"/>
        </w:rPr>
        <w:t xml:space="preserve"> </w:t>
      </w:r>
      <w:r w:rsidRPr="00273705">
        <w:rPr>
          <w:rFonts w:ascii="Arial" w:hAnsi="Arial" w:cs="Arial"/>
          <w:color w:val="000000"/>
        </w:rPr>
        <w:t>amparado con la factura número 1322, no localizando durante el proceso de la auditoria,</w:t>
      </w:r>
      <w:r>
        <w:rPr>
          <w:rFonts w:ascii="Arial" w:hAnsi="Arial" w:cs="Arial"/>
          <w:color w:val="000000"/>
        </w:rPr>
        <w:t xml:space="preserve"> </w:t>
      </w:r>
      <w:r w:rsidRPr="00273705">
        <w:rPr>
          <w:rFonts w:ascii="Arial" w:hAnsi="Arial" w:cs="Arial"/>
          <w:color w:val="000000"/>
        </w:rPr>
        <w:t>contrato de prestación de servicios y evidencia documental que permita confirmar los</w:t>
      </w:r>
      <w:r>
        <w:rPr>
          <w:rFonts w:ascii="Arial" w:hAnsi="Arial" w:cs="Arial"/>
          <w:color w:val="000000"/>
        </w:rPr>
        <w:t xml:space="preserve"> </w:t>
      </w:r>
      <w:r w:rsidRPr="00273705">
        <w:rPr>
          <w:rFonts w:ascii="Arial" w:hAnsi="Arial" w:cs="Arial"/>
          <w:color w:val="000000"/>
        </w:rPr>
        <w:t xml:space="preserve">servicios recibidos, incumpliendo con lo establecido con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w:t>
      </w:r>
      <w:r>
        <w:rPr>
          <w:rFonts w:ascii="Arial" w:hAnsi="Arial" w:cs="Arial"/>
          <w:color w:val="000000"/>
        </w:rPr>
        <w:t xml:space="preserve"> </w:t>
      </w:r>
      <w:r w:rsidRPr="00273705">
        <w:rPr>
          <w:rFonts w:ascii="Arial" w:hAnsi="Arial" w:cs="Arial"/>
          <w:color w:val="000000"/>
        </w:rPr>
        <w:t>Reglamento para la Adquisiciones de Bienes Muebles y Contratación de Servicios para el</w:t>
      </w:r>
      <w:r>
        <w:rPr>
          <w:rFonts w:ascii="Arial" w:hAnsi="Arial" w:cs="Arial"/>
          <w:color w:val="000000"/>
        </w:rPr>
        <w:t xml:space="preserve"> </w:t>
      </w:r>
      <w:r w:rsidRPr="00273705">
        <w:rPr>
          <w:rFonts w:ascii="Arial" w:hAnsi="Arial" w:cs="Arial"/>
          <w:color w:val="000000"/>
        </w:rPr>
        <w:t>Municipio de Mier y Noriega, Nuevo León y 15 y 16 fracción II de la Ley de Fiscalización</w:t>
      </w:r>
      <w:r>
        <w:rPr>
          <w:rFonts w:ascii="Arial" w:hAnsi="Arial" w:cs="Arial"/>
          <w:color w:val="000000"/>
        </w:rPr>
        <w:t xml:space="preserve"> </w:t>
      </w:r>
      <w:r w:rsidRPr="00273705">
        <w:rPr>
          <w:rFonts w:ascii="Arial" w:hAnsi="Arial" w:cs="Arial"/>
          <w:color w:val="000000"/>
        </w:rPr>
        <w:t>Superior del Estado de Nuevo León.</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Asesoría</w:t>
      </w:r>
    </w:p>
    <w:p w:rsidR="00A9366C" w:rsidRPr="00273705"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8. Se detectaron los cheques números 241 y 284 por las cantidades de $50,000 y $18,000,</w:t>
      </w:r>
      <w:r>
        <w:rPr>
          <w:rFonts w:ascii="Arial" w:hAnsi="Arial" w:cs="Arial"/>
          <w:color w:val="000000"/>
        </w:rPr>
        <w:t xml:space="preserve"> </w:t>
      </w:r>
      <w:r w:rsidRPr="00273705">
        <w:rPr>
          <w:rFonts w:ascii="Arial" w:hAnsi="Arial" w:cs="Arial"/>
          <w:color w:val="000000"/>
        </w:rPr>
        <w:t>de fecha 26 de octubre de 2012, a favor del C. Cuauhtémoc Ismael Rojas Martínez, por</w:t>
      </w:r>
      <w:r>
        <w:rPr>
          <w:rFonts w:ascii="Arial" w:hAnsi="Arial" w:cs="Arial"/>
          <w:color w:val="000000"/>
        </w:rPr>
        <w:t xml:space="preserve"> </w:t>
      </w:r>
      <w:r w:rsidRPr="00273705">
        <w:rPr>
          <w:rFonts w:ascii="Arial" w:hAnsi="Arial" w:cs="Arial"/>
          <w:color w:val="000000"/>
        </w:rPr>
        <w:t xml:space="preserve">concepto de prestación de servicio de supervisión y organización de </w:t>
      </w:r>
      <w:r w:rsidRPr="00273705">
        <w:rPr>
          <w:rFonts w:ascii="Arial" w:hAnsi="Arial" w:cs="Arial"/>
          <w:color w:val="000000"/>
        </w:rPr>
        <w:lastRenderedPageBreak/>
        <w:t>expedientes de obra</w:t>
      </w:r>
      <w:r>
        <w:rPr>
          <w:rFonts w:ascii="Arial" w:hAnsi="Arial" w:cs="Arial"/>
          <w:color w:val="000000"/>
        </w:rPr>
        <w:t xml:space="preserve"> </w:t>
      </w:r>
      <w:r w:rsidRPr="00273705">
        <w:rPr>
          <w:rFonts w:ascii="Arial" w:hAnsi="Arial" w:cs="Arial"/>
          <w:color w:val="000000"/>
        </w:rPr>
        <w:t>pública para entrega-recepción de la administración, amparados con las facturas 53 y 54,</w:t>
      </w:r>
      <w:r>
        <w:rPr>
          <w:rFonts w:ascii="Arial" w:hAnsi="Arial" w:cs="Arial"/>
          <w:color w:val="000000"/>
        </w:rPr>
        <w:t xml:space="preserve"> </w:t>
      </w:r>
      <w:r w:rsidRPr="00273705">
        <w:rPr>
          <w:rFonts w:ascii="Arial" w:hAnsi="Arial" w:cs="Arial"/>
          <w:color w:val="000000"/>
        </w:rPr>
        <w:t>fotocopia de credencial de elector y contrato de prestación de servicios, no localizando</w:t>
      </w:r>
      <w:r>
        <w:rPr>
          <w:rFonts w:ascii="Arial" w:hAnsi="Arial" w:cs="Arial"/>
          <w:color w:val="000000"/>
        </w:rPr>
        <w:t xml:space="preserve"> </w:t>
      </w:r>
      <w:r w:rsidRPr="00273705">
        <w:rPr>
          <w:rFonts w:ascii="Arial" w:hAnsi="Arial" w:cs="Arial"/>
          <w:color w:val="000000"/>
        </w:rPr>
        <w:t>durante el proceso de la auditoría, evidencia documental que permita confirmar los servicios</w:t>
      </w:r>
      <w:r>
        <w:rPr>
          <w:rFonts w:ascii="Arial" w:hAnsi="Arial" w:cs="Arial"/>
          <w:color w:val="000000"/>
        </w:rPr>
        <w:t xml:space="preserve"> </w:t>
      </w:r>
      <w:r w:rsidRPr="00273705">
        <w:rPr>
          <w:rFonts w:ascii="Arial" w:hAnsi="Arial" w:cs="Arial"/>
          <w:color w:val="000000"/>
        </w:rPr>
        <w:t xml:space="preserve">prestados, incumpliendo con lo establecido con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 Reglamento</w:t>
      </w:r>
      <w:r>
        <w:rPr>
          <w:rFonts w:ascii="Arial" w:hAnsi="Arial" w:cs="Arial"/>
          <w:color w:val="000000"/>
        </w:rPr>
        <w:t xml:space="preserve"> </w:t>
      </w:r>
      <w:r w:rsidRPr="00273705">
        <w:rPr>
          <w:rFonts w:ascii="Arial" w:hAnsi="Arial" w:cs="Arial"/>
          <w:color w:val="000000"/>
        </w:rPr>
        <w:t>para la Adquisiciones de Bienes Muebles y Contratación de Servicios para el Municipio de</w:t>
      </w:r>
      <w:r>
        <w:rPr>
          <w:rFonts w:ascii="Arial" w:hAnsi="Arial" w:cs="Arial"/>
          <w:color w:val="000000"/>
        </w:rPr>
        <w:t xml:space="preserve"> </w:t>
      </w:r>
      <w:r w:rsidRPr="00273705">
        <w:rPr>
          <w:rFonts w:ascii="Arial" w:hAnsi="Arial" w:cs="Arial"/>
          <w:color w:val="000000"/>
        </w:rPr>
        <w:t>Mier y Noriega, Nuevo León y 15 y 16 fracción II de la Ley de Fiscalización Superior del</w:t>
      </w:r>
      <w:r>
        <w:rPr>
          <w:rFonts w:ascii="Arial" w:hAnsi="Arial" w:cs="Arial"/>
          <w:color w:val="000000"/>
        </w:rPr>
        <w:t xml:space="preserve"> </w:t>
      </w:r>
      <w:r w:rsidRPr="00273705">
        <w:rPr>
          <w:rFonts w:ascii="Arial" w:hAnsi="Arial" w:cs="Arial"/>
          <w:color w:val="000000"/>
        </w:rPr>
        <w:t>Estado de Nuevo León.</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Gastos de cafetería</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9. Se detectaron erogaciones por valor de $85,413, por concepto de renta de mobiliario para</w:t>
      </w:r>
      <w:r>
        <w:rPr>
          <w:rFonts w:ascii="Arial" w:hAnsi="Arial" w:cs="Arial"/>
          <w:color w:val="000000"/>
        </w:rPr>
        <w:t xml:space="preserve"> </w:t>
      </w:r>
      <w:r w:rsidRPr="00273705">
        <w:rPr>
          <w:rFonts w:ascii="Arial" w:hAnsi="Arial" w:cs="Arial"/>
          <w:color w:val="000000"/>
        </w:rPr>
        <w:t>distintos eventos y renta de copiadoras, amparadas con facturas y evidencia fotográfica, no</w:t>
      </w:r>
      <w:r>
        <w:rPr>
          <w:rFonts w:ascii="Arial" w:hAnsi="Arial" w:cs="Arial"/>
          <w:color w:val="000000"/>
        </w:rPr>
        <w:t xml:space="preserve"> </w:t>
      </w:r>
      <w:r w:rsidRPr="00273705">
        <w:rPr>
          <w:rFonts w:ascii="Arial" w:hAnsi="Arial" w:cs="Arial"/>
          <w:color w:val="000000"/>
        </w:rPr>
        <w:t>localizando durante el proceso de la auditoria, contratos de prestaciones de servicios por</w:t>
      </w:r>
      <w:r>
        <w:rPr>
          <w:rFonts w:ascii="Arial" w:hAnsi="Arial" w:cs="Arial"/>
          <w:color w:val="000000"/>
        </w:rPr>
        <w:t xml:space="preserve"> </w:t>
      </w:r>
      <w:r w:rsidRPr="00273705">
        <w:rPr>
          <w:rFonts w:ascii="Arial" w:hAnsi="Arial" w:cs="Arial"/>
          <w:color w:val="000000"/>
        </w:rPr>
        <w:t xml:space="preserve">los servicios prestados, incumpliendo con lo establecido con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w:t>
      </w:r>
      <w:r>
        <w:rPr>
          <w:rFonts w:ascii="Arial" w:hAnsi="Arial" w:cs="Arial"/>
          <w:color w:val="000000"/>
        </w:rPr>
        <w:t xml:space="preserve"> </w:t>
      </w:r>
      <w:r w:rsidRPr="00273705">
        <w:rPr>
          <w:rFonts w:ascii="Arial" w:hAnsi="Arial" w:cs="Arial"/>
          <w:color w:val="000000"/>
        </w:rPr>
        <w:t>Reglamento para la Adquisiciones de Bienes Muebles y Contratación de Servicios para el</w:t>
      </w:r>
      <w:r>
        <w:rPr>
          <w:rFonts w:ascii="Arial" w:hAnsi="Arial" w:cs="Arial"/>
          <w:color w:val="000000"/>
        </w:rPr>
        <w:t xml:space="preserve"> </w:t>
      </w:r>
      <w:r w:rsidRPr="00273705">
        <w:rPr>
          <w:rFonts w:ascii="Arial" w:hAnsi="Arial" w:cs="Arial"/>
          <w:color w:val="000000"/>
        </w:rPr>
        <w:t>Municipio de Mier y Noriega, Nuevo León y 15 y 16 de la Ley de Fiscalización Superior del</w:t>
      </w:r>
      <w:r>
        <w:rPr>
          <w:rFonts w:ascii="Arial" w:hAnsi="Arial" w:cs="Arial"/>
          <w:color w:val="000000"/>
        </w:rPr>
        <w:t xml:space="preserve"> </w:t>
      </w:r>
      <w:r w:rsidRPr="00273705">
        <w:rPr>
          <w:rFonts w:ascii="Arial" w:hAnsi="Arial" w:cs="Arial"/>
          <w:color w:val="000000"/>
        </w:rPr>
        <w:t>Estado de Nuevo León, de acuerdo a los cheques siguientes:</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76"/>
        <w:gridCol w:w="901"/>
        <w:gridCol w:w="2106"/>
        <w:gridCol w:w="2524"/>
        <w:gridCol w:w="889"/>
      </w:tblGrid>
      <w:tr w:rsidR="00A9366C" w:rsidRPr="00D27F84" w:rsidTr="00A62DD9">
        <w:trPr>
          <w:tblCellSpacing w:w="15" w:type="dxa"/>
        </w:trPr>
        <w:tc>
          <w:tcPr>
            <w:tcW w:w="0" w:type="auto"/>
            <w:vAlign w:val="center"/>
            <w:hideMark/>
          </w:tcPr>
          <w:p w:rsidR="00A9366C" w:rsidRPr="00D27F84" w:rsidRDefault="00A9366C" w:rsidP="00A62DD9">
            <w:pPr>
              <w:spacing w:after="0" w:line="240" w:lineRule="auto"/>
              <w:rPr>
                <w:rFonts w:ascii="Arial" w:eastAsia="Times New Roman" w:hAnsi="Arial" w:cs="Arial"/>
                <w:sz w:val="24"/>
                <w:szCs w:val="24"/>
                <w:u w:val="single"/>
                <w:lang w:eastAsia="es-MX"/>
              </w:rPr>
            </w:pPr>
            <w:r w:rsidRPr="00D27F84">
              <w:rPr>
                <w:rFonts w:ascii="Arial" w:eastAsia="Times New Roman" w:hAnsi="Arial" w:cs="Arial"/>
                <w:sz w:val="24"/>
                <w:szCs w:val="24"/>
                <w:u w:val="single"/>
                <w:lang w:eastAsia="es-MX"/>
              </w:rPr>
              <w:t>Fecha</w:t>
            </w:r>
          </w:p>
        </w:tc>
        <w:tc>
          <w:tcPr>
            <w:tcW w:w="0" w:type="auto"/>
            <w:vAlign w:val="center"/>
            <w:hideMark/>
          </w:tcPr>
          <w:p w:rsidR="00A9366C" w:rsidRPr="00D27F84" w:rsidRDefault="00A9366C" w:rsidP="00A62DD9">
            <w:pPr>
              <w:spacing w:after="0" w:line="240" w:lineRule="auto"/>
              <w:rPr>
                <w:rFonts w:ascii="Arial" w:eastAsia="Times New Roman" w:hAnsi="Arial" w:cs="Arial"/>
                <w:sz w:val="24"/>
                <w:szCs w:val="24"/>
                <w:u w:val="single"/>
                <w:lang w:eastAsia="es-MX"/>
              </w:rPr>
            </w:pPr>
            <w:r w:rsidRPr="00D27F84">
              <w:rPr>
                <w:rFonts w:ascii="Arial" w:eastAsia="Times New Roman" w:hAnsi="Arial" w:cs="Arial"/>
                <w:sz w:val="24"/>
                <w:szCs w:val="24"/>
                <w:u w:val="single"/>
                <w:lang w:eastAsia="es-MX"/>
              </w:rPr>
              <w:t>Cheque</w:t>
            </w:r>
          </w:p>
        </w:tc>
        <w:tc>
          <w:tcPr>
            <w:tcW w:w="0" w:type="auto"/>
            <w:vAlign w:val="center"/>
            <w:hideMark/>
          </w:tcPr>
          <w:p w:rsidR="00A9366C" w:rsidRPr="00D27F84" w:rsidRDefault="00A9366C" w:rsidP="00A62DD9">
            <w:pPr>
              <w:spacing w:after="0" w:line="240" w:lineRule="auto"/>
              <w:rPr>
                <w:rFonts w:ascii="Arial" w:eastAsia="Times New Roman" w:hAnsi="Arial" w:cs="Arial"/>
                <w:sz w:val="24"/>
                <w:szCs w:val="24"/>
                <w:u w:val="single"/>
                <w:lang w:eastAsia="es-MX"/>
              </w:rPr>
            </w:pPr>
            <w:r w:rsidRPr="00D27F84">
              <w:rPr>
                <w:rFonts w:ascii="Arial" w:eastAsia="Times New Roman" w:hAnsi="Arial" w:cs="Arial"/>
                <w:sz w:val="24"/>
                <w:szCs w:val="24"/>
                <w:u w:val="single"/>
                <w:lang w:eastAsia="es-MX"/>
              </w:rPr>
              <w:t>Nombre</w:t>
            </w:r>
          </w:p>
        </w:tc>
        <w:tc>
          <w:tcPr>
            <w:tcW w:w="0" w:type="auto"/>
            <w:vAlign w:val="center"/>
            <w:hideMark/>
          </w:tcPr>
          <w:p w:rsidR="00A9366C" w:rsidRPr="00D27F84" w:rsidRDefault="00A9366C" w:rsidP="00A62DD9">
            <w:pPr>
              <w:spacing w:after="0" w:line="240" w:lineRule="auto"/>
              <w:rPr>
                <w:rFonts w:ascii="Arial" w:eastAsia="Times New Roman" w:hAnsi="Arial" w:cs="Arial"/>
                <w:sz w:val="24"/>
                <w:szCs w:val="24"/>
                <w:u w:val="single"/>
                <w:lang w:eastAsia="es-MX"/>
              </w:rPr>
            </w:pPr>
            <w:r w:rsidRPr="00D27F84">
              <w:rPr>
                <w:rFonts w:ascii="Arial" w:eastAsia="Times New Roman" w:hAnsi="Arial" w:cs="Arial"/>
                <w:sz w:val="24"/>
                <w:szCs w:val="24"/>
                <w:u w:val="single"/>
                <w:lang w:eastAsia="es-MX"/>
              </w:rPr>
              <w:t>Concepto</w:t>
            </w:r>
          </w:p>
        </w:tc>
        <w:tc>
          <w:tcPr>
            <w:tcW w:w="0" w:type="auto"/>
            <w:vAlign w:val="center"/>
            <w:hideMark/>
          </w:tcPr>
          <w:p w:rsidR="00A9366C" w:rsidRPr="00D27F84" w:rsidRDefault="00A9366C" w:rsidP="00A62DD9">
            <w:pPr>
              <w:spacing w:after="0" w:line="240" w:lineRule="auto"/>
              <w:rPr>
                <w:rFonts w:ascii="Arial" w:eastAsia="Times New Roman" w:hAnsi="Arial" w:cs="Arial"/>
                <w:sz w:val="24"/>
                <w:szCs w:val="24"/>
                <w:u w:val="single"/>
                <w:lang w:eastAsia="es-MX"/>
              </w:rPr>
            </w:pPr>
            <w:r w:rsidRPr="00D27F84">
              <w:rPr>
                <w:rFonts w:ascii="Arial" w:eastAsia="Times New Roman" w:hAnsi="Arial" w:cs="Arial"/>
                <w:sz w:val="24"/>
                <w:szCs w:val="24"/>
                <w:u w:val="single"/>
                <w:lang w:eastAsia="es-MX"/>
              </w:rPr>
              <w:t>Importe</w:t>
            </w:r>
          </w:p>
        </w:tc>
      </w:tr>
      <w:tr w:rsidR="00A9366C" w:rsidRPr="00D27F84" w:rsidTr="00A62DD9">
        <w:trPr>
          <w:tblCellSpacing w:w="15" w:type="dxa"/>
        </w:trPr>
        <w:tc>
          <w:tcPr>
            <w:tcW w:w="0" w:type="auto"/>
            <w:vAlign w:val="center"/>
            <w:hideMark/>
          </w:tcPr>
          <w:p w:rsidR="00A9366C" w:rsidRPr="00D27F84" w:rsidRDefault="00A9366C" w:rsidP="00A62DD9">
            <w:pPr>
              <w:spacing w:after="0" w:line="240" w:lineRule="auto"/>
              <w:jc w:val="center"/>
              <w:rPr>
                <w:rFonts w:ascii="Arial" w:eastAsia="Times New Roman" w:hAnsi="Arial" w:cs="Arial"/>
                <w:sz w:val="20"/>
                <w:szCs w:val="20"/>
                <w:lang w:eastAsia="es-MX"/>
              </w:rPr>
            </w:pPr>
            <w:r w:rsidRPr="00D27F84">
              <w:rPr>
                <w:rFonts w:ascii="Arial" w:eastAsia="Times New Roman" w:hAnsi="Arial" w:cs="Arial"/>
                <w:sz w:val="20"/>
                <w:szCs w:val="20"/>
                <w:lang w:eastAsia="es-MX"/>
              </w:rPr>
              <w:t> </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 </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 </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 </w:t>
            </w:r>
          </w:p>
        </w:tc>
        <w:tc>
          <w:tcPr>
            <w:tcW w:w="0" w:type="auto"/>
            <w:vAlign w:val="center"/>
            <w:hideMark/>
          </w:tcPr>
          <w:p w:rsidR="00A9366C" w:rsidRPr="00D27F84" w:rsidRDefault="00A9366C" w:rsidP="00A62DD9">
            <w:pPr>
              <w:spacing w:after="0" w:line="240" w:lineRule="auto"/>
              <w:jc w:val="right"/>
              <w:rPr>
                <w:rFonts w:ascii="Arial" w:eastAsia="Times New Roman" w:hAnsi="Arial" w:cs="Arial"/>
                <w:sz w:val="20"/>
                <w:szCs w:val="20"/>
                <w:lang w:eastAsia="es-MX"/>
              </w:rPr>
            </w:pPr>
            <w:r w:rsidRPr="00D27F84">
              <w:rPr>
                <w:rFonts w:ascii="Arial" w:eastAsia="Times New Roman" w:hAnsi="Arial" w:cs="Arial"/>
                <w:sz w:val="20"/>
                <w:szCs w:val="20"/>
                <w:lang w:eastAsia="es-MX"/>
              </w:rPr>
              <w:t> </w:t>
            </w:r>
          </w:p>
        </w:tc>
      </w:tr>
      <w:tr w:rsidR="00A9366C" w:rsidRPr="00D27F84" w:rsidTr="00A62DD9">
        <w:trPr>
          <w:tblCellSpacing w:w="15" w:type="dxa"/>
        </w:trPr>
        <w:tc>
          <w:tcPr>
            <w:tcW w:w="0" w:type="auto"/>
            <w:vAlign w:val="center"/>
            <w:hideMark/>
          </w:tcPr>
          <w:p w:rsidR="00A9366C" w:rsidRPr="00D27F84" w:rsidRDefault="00A9366C" w:rsidP="00A62DD9">
            <w:pPr>
              <w:spacing w:after="0" w:line="240" w:lineRule="auto"/>
              <w:jc w:val="center"/>
              <w:rPr>
                <w:rFonts w:ascii="Arial" w:eastAsia="Times New Roman" w:hAnsi="Arial" w:cs="Arial"/>
                <w:sz w:val="20"/>
                <w:szCs w:val="20"/>
                <w:lang w:eastAsia="es-MX"/>
              </w:rPr>
            </w:pPr>
            <w:r w:rsidRPr="00D27F84">
              <w:rPr>
                <w:rFonts w:ascii="Arial" w:eastAsia="Times New Roman" w:hAnsi="Arial" w:cs="Arial"/>
                <w:sz w:val="20"/>
                <w:szCs w:val="20"/>
                <w:lang w:eastAsia="es-MX"/>
              </w:rPr>
              <w:t>03/04/2012</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72 715</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María del Carmen Gutiérrez Duarte</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 xml:space="preserve">Renta de mobiliario 35 juegos de mesas y sillas </w:t>
            </w:r>
            <w:r w:rsidRPr="00D27F84">
              <w:rPr>
                <w:rFonts w:ascii="Arial" w:eastAsia="Times New Roman" w:hAnsi="Arial" w:cs="Arial"/>
                <w:sz w:val="20"/>
                <w:szCs w:val="20"/>
                <w:lang w:eastAsia="es-MX"/>
              </w:rPr>
              <w:lastRenderedPageBreak/>
              <w:t>para distintos eventos del municipio</w:t>
            </w:r>
          </w:p>
        </w:tc>
        <w:tc>
          <w:tcPr>
            <w:tcW w:w="0" w:type="auto"/>
            <w:vAlign w:val="center"/>
            <w:hideMark/>
          </w:tcPr>
          <w:p w:rsidR="00A9366C" w:rsidRPr="00D27F84" w:rsidRDefault="00A9366C" w:rsidP="00A62DD9">
            <w:pPr>
              <w:spacing w:after="0" w:line="240" w:lineRule="auto"/>
              <w:jc w:val="right"/>
              <w:rPr>
                <w:rFonts w:ascii="Arial" w:eastAsia="Times New Roman" w:hAnsi="Arial" w:cs="Arial"/>
                <w:sz w:val="20"/>
                <w:szCs w:val="20"/>
                <w:lang w:eastAsia="es-MX"/>
              </w:rPr>
            </w:pPr>
            <w:r w:rsidRPr="00D27F84">
              <w:rPr>
                <w:rFonts w:ascii="Arial" w:eastAsia="Times New Roman" w:hAnsi="Arial" w:cs="Arial"/>
                <w:sz w:val="20"/>
                <w:szCs w:val="20"/>
                <w:lang w:eastAsia="es-MX"/>
              </w:rPr>
              <w:lastRenderedPageBreak/>
              <w:t>8,932</w:t>
            </w:r>
          </w:p>
        </w:tc>
      </w:tr>
      <w:tr w:rsidR="00A9366C" w:rsidRPr="00D27F84" w:rsidTr="00A62DD9">
        <w:trPr>
          <w:tblCellSpacing w:w="15" w:type="dxa"/>
        </w:trPr>
        <w:tc>
          <w:tcPr>
            <w:tcW w:w="0" w:type="auto"/>
            <w:vAlign w:val="center"/>
            <w:hideMark/>
          </w:tcPr>
          <w:p w:rsidR="00A9366C" w:rsidRPr="00D27F84" w:rsidRDefault="00A9366C" w:rsidP="00A62DD9">
            <w:pPr>
              <w:spacing w:after="0" w:line="240" w:lineRule="auto"/>
              <w:jc w:val="center"/>
              <w:rPr>
                <w:rFonts w:ascii="Arial" w:eastAsia="Times New Roman" w:hAnsi="Arial" w:cs="Arial"/>
                <w:sz w:val="20"/>
                <w:szCs w:val="20"/>
                <w:lang w:eastAsia="es-MX"/>
              </w:rPr>
            </w:pPr>
            <w:r w:rsidRPr="00D27F84">
              <w:rPr>
                <w:rFonts w:ascii="Arial" w:eastAsia="Times New Roman" w:hAnsi="Arial" w:cs="Arial"/>
                <w:sz w:val="20"/>
                <w:szCs w:val="20"/>
                <w:lang w:eastAsia="es-MX"/>
              </w:rPr>
              <w:t>23/05/2012</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72 802</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proofErr w:type="spellStart"/>
            <w:r w:rsidRPr="00D27F84">
              <w:rPr>
                <w:rFonts w:ascii="Arial" w:eastAsia="Times New Roman" w:hAnsi="Arial" w:cs="Arial"/>
                <w:sz w:val="20"/>
                <w:szCs w:val="20"/>
                <w:lang w:eastAsia="es-MX"/>
              </w:rPr>
              <w:t>Jesus</w:t>
            </w:r>
            <w:proofErr w:type="spellEnd"/>
            <w:r w:rsidRPr="00D27F84">
              <w:rPr>
                <w:rFonts w:ascii="Arial" w:eastAsia="Times New Roman" w:hAnsi="Arial" w:cs="Arial"/>
                <w:sz w:val="20"/>
                <w:szCs w:val="20"/>
                <w:lang w:eastAsia="es-MX"/>
              </w:rPr>
              <w:t xml:space="preserve"> Ambrosio </w:t>
            </w:r>
            <w:proofErr w:type="spellStart"/>
            <w:r w:rsidRPr="00D27F84">
              <w:rPr>
                <w:rFonts w:ascii="Arial" w:eastAsia="Times New Roman" w:hAnsi="Arial" w:cs="Arial"/>
                <w:sz w:val="20"/>
                <w:szCs w:val="20"/>
                <w:lang w:eastAsia="es-MX"/>
              </w:rPr>
              <w:t>Eguia</w:t>
            </w:r>
            <w:proofErr w:type="spellEnd"/>
            <w:r w:rsidRPr="00D27F84">
              <w:rPr>
                <w:rFonts w:ascii="Arial" w:eastAsia="Times New Roman" w:hAnsi="Arial" w:cs="Arial"/>
                <w:sz w:val="20"/>
                <w:szCs w:val="20"/>
                <w:lang w:eastAsia="es-MX"/>
              </w:rPr>
              <w:t xml:space="preserve"> Morales- Perfiles y Estructuras del Norte</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Renta de mobiliario renta de mesas y sillas</w:t>
            </w:r>
          </w:p>
        </w:tc>
        <w:tc>
          <w:tcPr>
            <w:tcW w:w="0" w:type="auto"/>
            <w:vAlign w:val="center"/>
            <w:hideMark/>
          </w:tcPr>
          <w:p w:rsidR="00A9366C" w:rsidRPr="00D27F84" w:rsidRDefault="00A9366C" w:rsidP="00A62DD9">
            <w:pPr>
              <w:spacing w:after="0" w:line="240" w:lineRule="auto"/>
              <w:jc w:val="right"/>
              <w:rPr>
                <w:rFonts w:ascii="Arial" w:eastAsia="Times New Roman" w:hAnsi="Arial" w:cs="Arial"/>
                <w:sz w:val="20"/>
                <w:szCs w:val="20"/>
                <w:lang w:eastAsia="es-MX"/>
              </w:rPr>
            </w:pPr>
            <w:r w:rsidRPr="00D27F84">
              <w:rPr>
                <w:rFonts w:ascii="Arial" w:eastAsia="Times New Roman" w:hAnsi="Arial" w:cs="Arial"/>
                <w:sz w:val="20"/>
                <w:szCs w:val="20"/>
                <w:lang w:eastAsia="es-MX"/>
              </w:rPr>
              <w:t>12,075</w:t>
            </w:r>
          </w:p>
        </w:tc>
      </w:tr>
      <w:tr w:rsidR="00A9366C" w:rsidRPr="00D27F84" w:rsidTr="00A62DD9">
        <w:trPr>
          <w:tblCellSpacing w:w="15" w:type="dxa"/>
        </w:trPr>
        <w:tc>
          <w:tcPr>
            <w:tcW w:w="0" w:type="auto"/>
            <w:vAlign w:val="center"/>
            <w:hideMark/>
          </w:tcPr>
          <w:p w:rsidR="00A9366C" w:rsidRPr="00D27F84" w:rsidRDefault="00A9366C" w:rsidP="00A62DD9">
            <w:pPr>
              <w:spacing w:after="0" w:line="240" w:lineRule="auto"/>
              <w:jc w:val="center"/>
              <w:rPr>
                <w:rFonts w:ascii="Arial" w:eastAsia="Times New Roman" w:hAnsi="Arial" w:cs="Arial"/>
                <w:sz w:val="20"/>
                <w:szCs w:val="20"/>
                <w:lang w:eastAsia="es-MX"/>
              </w:rPr>
            </w:pPr>
            <w:r w:rsidRPr="00D27F84">
              <w:rPr>
                <w:rFonts w:ascii="Arial" w:eastAsia="Times New Roman" w:hAnsi="Arial" w:cs="Arial"/>
                <w:sz w:val="20"/>
                <w:szCs w:val="20"/>
                <w:lang w:eastAsia="es-MX"/>
              </w:rPr>
              <w:t>31/07/2012</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93 74</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María del Carmen Gutiérrez Duarte</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Renta de mobiliario</w:t>
            </w:r>
          </w:p>
        </w:tc>
        <w:tc>
          <w:tcPr>
            <w:tcW w:w="0" w:type="auto"/>
            <w:vAlign w:val="center"/>
            <w:hideMark/>
          </w:tcPr>
          <w:p w:rsidR="00A9366C" w:rsidRPr="00D27F84" w:rsidRDefault="00A9366C" w:rsidP="00A62DD9">
            <w:pPr>
              <w:spacing w:after="0" w:line="240" w:lineRule="auto"/>
              <w:jc w:val="right"/>
              <w:rPr>
                <w:rFonts w:ascii="Arial" w:eastAsia="Times New Roman" w:hAnsi="Arial" w:cs="Arial"/>
                <w:sz w:val="20"/>
                <w:szCs w:val="20"/>
                <w:lang w:eastAsia="es-MX"/>
              </w:rPr>
            </w:pPr>
            <w:r w:rsidRPr="00D27F84">
              <w:rPr>
                <w:rFonts w:ascii="Arial" w:eastAsia="Times New Roman" w:hAnsi="Arial" w:cs="Arial"/>
                <w:sz w:val="20"/>
                <w:szCs w:val="20"/>
                <w:lang w:eastAsia="es-MX"/>
              </w:rPr>
              <w:t>21,274</w:t>
            </w:r>
          </w:p>
        </w:tc>
      </w:tr>
      <w:tr w:rsidR="00A9366C" w:rsidRPr="00D27F84" w:rsidTr="00A62DD9">
        <w:trPr>
          <w:tblCellSpacing w:w="15" w:type="dxa"/>
        </w:trPr>
        <w:tc>
          <w:tcPr>
            <w:tcW w:w="0" w:type="auto"/>
            <w:vAlign w:val="center"/>
            <w:hideMark/>
          </w:tcPr>
          <w:p w:rsidR="00A9366C" w:rsidRPr="00D27F84" w:rsidRDefault="00A9366C" w:rsidP="00A62DD9">
            <w:pPr>
              <w:spacing w:after="0" w:line="240" w:lineRule="auto"/>
              <w:jc w:val="center"/>
              <w:rPr>
                <w:rFonts w:ascii="Arial" w:eastAsia="Times New Roman" w:hAnsi="Arial" w:cs="Arial"/>
                <w:sz w:val="20"/>
                <w:szCs w:val="20"/>
                <w:lang w:eastAsia="es-MX"/>
              </w:rPr>
            </w:pPr>
            <w:r w:rsidRPr="00D27F84">
              <w:rPr>
                <w:rFonts w:ascii="Arial" w:eastAsia="Times New Roman" w:hAnsi="Arial" w:cs="Arial"/>
                <w:sz w:val="20"/>
                <w:szCs w:val="20"/>
                <w:lang w:eastAsia="es-MX"/>
              </w:rPr>
              <w:t>08/09/2012</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93 155</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María del Carmen Gutiérrez Duarte</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Renta de mobiliario para diferentes eventos</w:t>
            </w:r>
          </w:p>
        </w:tc>
        <w:tc>
          <w:tcPr>
            <w:tcW w:w="0" w:type="auto"/>
            <w:vAlign w:val="center"/>
            <w:hideMark/>
          </w:tcPr>
          <w:p w:rsidR="00A9366C" w:rsidRPr="00D27F84" w:rsidRDefault="00A9366C" w:rsidP="00A62DD9">
            <w:pPr>
              <w:spacing w:after="0" w:line="240" w:lineRule="auto"/>
              <w:jc w:val="right"/>
              <w:rPr>
                <w:rFonts w:ascii="Arial" w:eastAsia="Times New Roman" w:hAnsi="Arial" w:cs="Arial"/>
                <w:sz w:val="20"/>
                <w:szCs w:val="20"/>
                <w:lang w:eastAsia="es-MX"/>
              </w:rPr>
            </w:pPr>
            <w:r w:rsidRPr="00D27F84">
              <w:rPr>
                <w:rFonts w:ascii="Arial" w:eastAsia="Times New Roman" w:hAnsi="Arial" w:cs="Arial"/>
                <w:sz w:val="20"/>
                <w:szCs w:val="20"/>
                <w:lang w:eastAsia="es-MX"/>
              </w:rPr>
              <w:t>11,484</w:t>
            </w:r>
          </w:p>
        </w:tc>
      </w:tr>
      <w:tr w:rsidR="00A9366C" w:rsidRPr="00D27F84" w:rsidTr="00A62DD9">
        <w:trPr>
          <w:tblCellSpacing w:w="15" w:type="dxa"/>
        </w:trPr>
        <w:tc>
          <w:tcPr>
            <w:tcW w:w="0" w:type="auto"/>
            <w:vAlign w:val="center"/>
            <w:hideMark/>
          </w:tcPr>
          <w:p w:rsidR="00A9366C" w:rsidRPr="00D27F84" w:rsidRDefault="00A9366C" w:rsidP="00A62DD9">
            <w:pPr>
              <w:spacing w:after="0" w:line="240" w:lineRule="auto"/>
              <w:jc w:val="center"/>
              <w:rPr>
                <w:rFonts w:ascii="Arial" w:eastAsia="Times New Roman" w:hAnsi="Arial" w:cs="Arial"/>
                <w:sz w:val="20"/>
                <w:szCs w:val="20"/>
                <w:lang w:eastAsia="es-MX"/>
              </w:rPr>
            </w:pPr>
            <w:r w:rsidRPr="00D27F84">
              <w:rPr>
                <w:rFonts w:ascii="Arial" w:eastAsia="Times New Roman" w:hAnsi="Arial" w:cs="Arial"/>
                <w:sz w:val="20"/>
                <w:szCs w:val="20"/>
                <w:lang w:eastAsia="es-MX"/>
              </w:rPr>
              <w:t>29/10/2012</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93 286</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Marlene Carolina Pequeño Tristán</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Renta de mobiliario para varios eventos de la presidencia municipal</w:t>
            </w:r>
          </w:p>
        </w:tc>
        <w:tc>
          <w:tcPr>
            <w:tcW w:w="0" w:type="auto"/>
            <w:vAlign w:val="center"/>
            <w:hideMark/>
          </w:tcPr>
          <w:p w:rsidR="00A9366C" w:rsidRPr="00D27F84" w:rsidRDefault="00A9366C" w:rsidP="00A62DD9">
            <w:pPr>
              <w:spacing w:after="0" w:line="240" w:lineRule="auto"/>
              <w:jc w:val="right"/>
              <w:rPr>
                <w:rFonts w:ascii="Arial" w:eastAsia="Times New Roman" w:hAnsi="Arial" w:cs="Arial"/>
                <w:sz w:val="20"/>
                <w:szCs w:val="20"/>
                <w:lang w:eastAsia="es-MX"/>
              </w:rPr>
            </w:pPr>
            <w:r w:rsidRPr="00D27F84">
              <w:rPr>
                <w:rFonts w:ascii="Arial" w:eastAsia="Times New Roman" w:hAnsi="Arial" w:cs="Arial"/>
                <w:sz w:val="20"/>
                <w:szCs w:val="20"/>
                <w:lang w:eastAsia="es-MX"/>
              </w:rPr>
              <w:t>11,600</w:t>
            </w:r>
          </w:p>
        </w:tc>
      </w:tr>
      <w:tr w:rsidR="00A9366C" w:rsidRPr="00D27F84" w:rsidTr="00A62DD9">
        <w:trPr>
          <w:tblCellSpacing w:w="15" w:type="dxa"/>
        </w:trPr>
        <w:tc>
          <w:tcPr>
            <w:tcW w:w="0" w:type="auto"/>
            <w:vAlign w:val="center"/>
            <w:hideMark/>
          </w:tcPr>
          <w:p w:rsidR="00A9366C" w:rsidRPr="00D27F84" w:rsidRDefault="00A9366C" w:rsidP="00A62DD9">
            <w:pPr>
              <w:spacing w:after="0" w:line="240" w:lineRule="auto"/>
              <w:jc w:val="center"/>
              <w:rPr>
                <w:rFonts w:ascii="Arial" w:eastAsia="Times New Roman" w:hAnsi="Arial" w:cs="Arial"/>
                <w:sz w:val="20"/>
                <w:szCs w:val="20"/>
                <w:lang w:eastAsia="es-MX"/>
              </w:rPr>
            </w:pPr>
            <w:r w:rsidRPr="00D27F84">
              <w:rPr>
                <w:rFonts w:ascii="Arial" w:eastAsia="Times New Roman" w:hAnsi="Arial" w:cs="Arial"/>
                <w:sz w:val="20"/>
                <w:szCs w:val="20"/>
                <w:lang w:eastAsia="es-MX"/>
              </w:rPr>
              <w:t>29/10/2012</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93 256</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Martin Coronado Banda</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Renta mensual de copiadoras</w:t>
            </w:r>
          </w:p>
        </w:tc>
        <w:tc>
          <w:tcPr>
            <w:tcW w:w="0" w:type="auto"/>
            <w:vAlign w:val="center"/>
            <w:hideMark/>
          </w:tcPr>
          <w:p w:rsidR="00A9366C" w:rsidRPr="00D27F84" w:rsidRDefault="00A9366C" w:rsidP="00A62DD9">
            <w:pPr>
              <w:spacing w:after="0" w:line="240" w:lineRule="auto"/>
              <w:jc w:val="right"/>
              <w:rPr>
                <w:rFonts w:ascii="Arial" w:eastAsia="Times New Roman" w:hAnsi="Arial" w:cs="Arial"/>
                <w:sz w:val="20"/>
                <w:szCs w:val="20"/>
                <w:lang w:eastAsia="es-MX"/>
              </w:rPr>
            </w:pPr>
            <w:r w:rsidRPr="00D27F84">
              <w:rPr>
                <w:rFonts w:ascii="Arial" w:eastAsia="Times New Roman" w:hAnsi="Arial" w:cs="Arial"/>
                <w:sz w:val="20"/>
                <w:szCs w:val="20"/>
                <w:lang w:eastAsia="es-MX"/>
              </w:rPr>
              <w:t>9,048</w:t>
            </w:r>
          </w:p>
        </w:tc>
      </w:tr>
      <w:tr w:rsidR="00A9366C" w:rsidRPr="00D27F84" w:rsidTr="00A62DD9">
        <w:trPr>
          <w:tblCellSpacing w:w="15" w:type="dxa"/>
        </w:trPr>
        <w:tc>
          <w:tcPr>
            <w:tcW w:w="0" w:type="auto"/>
            <w:vAlign w:val="center"/>
            <w:hideMark/>
          </w:tcPr>
          <w:p w:rsidR="00A9366C" w:rsidRPr="00D27F84" w:rsidRDefault="00A9366C" w:rsidP="00A62DD9">
            <w:pPr>
              <w:spacing w:after="0" w:line="240" w:lineRule="auto"/>
              <w:jc w:val="center"/>
              <w:rPr>
                <w:rFonts w:ascii="Arial" w:eastAsia="Times New Roman" w:hAnsi="Arial" w:cs="Arial"/>
                <w:sz w:val="20"/>
                <w:szCs w:val="20"/>
                <w:lang w:eastAsia="es-MX"/>
              </w:rPr>
            </w:pPr>
            <w:r w:rsidRPr="00D27F84">
              <w:rPr>
                <w:rFonts w:ascii="Arial" w:eastAsia="Times New Roman" w:hAnsi="Arial" w:cs="Arial"/>
                <w:sz w:val="20"/>
                <w:szCs w:val="20"/>
                <w:lang w:eastAsia="es-MX"/>
              </w:rPr>
              <w:t>31/10/2012</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93 293</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María Del Carmen Gutiérrez Duarte</w:t>
            </w:r>
          </w:p>
        </w:tc>
        <w:tc>
          <w:tcPr>
            <w:tcW w:w="0" w:type="auto"/>
            <w:vAlign w:val="center"/>
            <w:hideMark/>
          </w:tcPr>
          <w:p w:rsidR="00A9366C" w:rsidRPr="00D27F84" w:rsidRDefault="00A9366C" w:rsidP="00A62DD9">
            <w:pPr>
              <w:spacing w:after="0" w:line="240" w:lineRule="auto"/>
              <w:rPr>
                <w:rFonts w:ascii="Arial" w:eastAsia="Times New Roman" w:hAnsi="Arial" w:cs="Arial"/>
                <w:sz w:val="20"/>
                <w:szCs w:val="20"/>
                <w:lang w:eastAsia="es-MX"/>
              </w:rPr>
            </w:pPr>
            <w:r w:rsidRPr="00D27F84">
              <w:rPr>
                <w:rFonts w:ascii="Arial" w:eastAsia="Times New Roman" w:hAnsi="Arial" w:cs="Arial"/>
                <w:sz w:val="20"/>
                <w:szCs w:val="20"/>
                <w:lang w:eastAsia="es-MX"/>
              </w:rPr>
              <w:t>Mobiliario para informe</w:t>
            </w:r>
          </w:p>
        </w:tc>
        <w:tc>
          <w:tcPr>
            <w:tcW w:w="0" w:type="auto"/>
            <w:vAlign w:val="center"/>
            <w:hideMark/>
          </w:tcPr>
          <w:p w:rsidR="00A9366C" w:rsidRPr="00D27F84" w:rsidRDefault="00A9366C" w:rsidP="00A62DD9">
            <w:pPr>
              <w:spacing w:after="0" w:line="240" w:lineRule="auto"/>
              <w:jc w:val="right"/>
              <w:rPr>
                <w:rFonts w:ascii="Arial" w:eastAsia="Times New Roman" w:hAnsi="Arial" w:cs="Arial"/>
                <w:sz w:val="20"/>
                <w:szCs w:val="20"/>
                <w:lang w:eastAsia="es-MX"/>
              </w:rPr>
            </w:pPr>
            <w:r w:rsidRPr="00D27F84">
              <w:rPr>
                <w:rFonts w:ascii="Arial" w:eastAsia="Times New Roman" w:hAnsi="Arial" w:cs="Arial"/>
                <w:sz w:val="20"/>
                <w:szCs w:val="20"/>
                <w:lang w:eastAsia="es-MX"/>
              </w:rPr>
              <w:t>11,000</w:t>
            </w:r>
          </w:p>
        </w:tc>
      </w:tr>
      <w:tr w:rsidR="00A9366C" w:rsidRPr="00D27F84" w:rsidTr="00A62DD9">
        <w:trPr>
          <w:tblCellSpacing w:w="15" w:type="dxa"/>
        </w:trPr>
        <w:tc>
          <w:tcPr>
            <w:tcW w:w="0" w:type="auto"/>
            <w:vAlign w:val="center"/>
            <w:hideMark/>
          </w:tcPr>
          <w:p w:rsidR="00A9366C" w:rsidRPr="00D27F84" w:rsidRDefault="00A9366C" w:rsidP="00A62DD9">
            <w:pPr>
              <w:spacing w:after="0" w:line="240" w:lineRule="auto"/>
              <w:rPr>
                <w:rFonts w:ascii="Arial" w:eastAsia="Times New Roman" w:hAnsi="Arial" w:cs="Arial"/>
                <w:b/>
                <w:bCs/>
                <w:sz w:val="20"/>
                <w:szCs w:val="20"/>
                <w:lang w:eastAsia="es-MX"/>
              </w:rPr>
            </w:pPr>
            <w:r w:rsidRPr="00D27F84">
              <w:rPr>
                <w:rFonts w:ascii="Arial" w:eastAsia="Times New Roman" w:hAnsi="Arial" w:cs="Arial"/>
                <w:b/>
                <w:bCs/>
                <w:sz w:val="20"/>
                <w:szCs w:val="20"/>
                <w:lang w:eastAsia="es-MX"/>
              </w:rPr>
              <w:t>Total</w:t>
            </w:r>
          </w:p>
        </w:tc>
        <w:tc>
          <w:tcPr>
            <w:tcW w:w="0" w:type="auto"/>
            <w:vAlign w:val="center"/>
            <w:hideMark/>
          </w:tcPr>
          <w:p w:rsidR="00A9366C" w:rsidRPr="00D27F84" w:rsidRDefault="00A9366C" w:rsidP="00A62DD9">
            <w:pPr>
              <w:spacing w:after="0" w:line="240" w:lineRule="auto"/>
              <w:rPr>
                <w:rFonts w:ascii="Arial" w:eastAsia="Times New Roman" w:hAnsi="Arial" w:cs="Arial"/>
                <w:sz w:val="24"/>
                <w:szCs w:val="24"/>
                <w:lang w:eastAsia="es-MX"/>
              </w:rPr>
            </w:pPr>
          </w:p>
        </w:tc>
        <w:tc>
          <w:tcPr>
            <w:tcW w:w="0" w:type="auto"/>
            <w:vAlign w:val="center"/>
            <w:hideMark/>
          </w:tcPr>
          <w:p w:rsidR="00A9366C" w:rsidRPr="00D27F84" w:rsidRDefault="00A9366C" w:rsidP="00A62DD9">
            <w:pPr>
              <w:spacing w:after="0" w:line="240" w:lineRule="auto"/>
              <w:rPr>
                <w:rFonts w:ascii="Arial" w:eastAsia="Times New Roman" w:hAnsi="Arial" w:cs="Arial"/>
                <w:sz w:val="24"/>
                <w:szCs w:val="24"/>
                <w:lang w:eastAsia="es-MX"/>
              </w:rPr>
            </w:pPr>
          </w:p>
        </w:tc>
        <w:tc>
          <w:tcPr>
            <w:tcW w:w="0" w:type="auto"/>
            <w:vAlign w:val="center"/>
            <w:hideMark/>
          </w:tcPr>
          <w:p w:rsidR="00A9366C" w:rsidRPr="00D27F84" w:rsidRDefault="00A9366C" w:rsidP="00A62DD9">
            <w:pPr>
              <w:spacing w:after="0" w:line="240" w:lineRule="auto"/>
              <w:rPr>
                <w:rFonts w:ascii="Arial" w:eastAsia="Times New Roman" w:hAnsi="Arial" w:cs="Arial"/>
                <w:sz w:val="24"/>
                <w:szCs w:val="24"/>
                <w:lang w:eastAsia="es-MX"/>
              </w:rPr>
            </w:pPr>
          </w:p>
        </w:tc>
        <w:tc>
          <w:tcPr>
            <w:tcW w:w="0" w:type="auto"/>
            <w:vAlign w:val="center"/>
            <w:hideMark/>
          </w:tcPr>
          <w:p w:rsidR="00A9366C" w:rsidRPr="00D27F84" w:rsidRDefault="00A9366C" w:rsidP="00A62DD9">
            <w:pPr>
              <w:spacing w:after="0" w:line="240" w:lineRule="auto"/>
              <w:jc w:val="right"/>
              <w:rPr>
                <w:rFonts w:ascii="Arial" w:eastAsia="Times New Roman" w:hAnsi="Arial" w:cs="Arial"/>
                <w:b/>
                <w:bCs/>
                <w:sz w:val="20"/>
                <w:szCs w:val="20"/>
                <w:lang w:eastAsia="es-MX"/>
              </w:rPr>
            </w:pPr>
            <w:r w:rsidRPr="00D27F84">
              <w:rPr>
                <w:rFonts w:ascii="Arial" w:eastAsia="Times New Roman" w:hAnsi="Arial" w:cs="Arial"/>
                <w:b/>
                <w:bCs/>
                <w:sz w:val="20"/>
                <w:szCs w:val="20"/>
                <w:lang w:eastAsia="es-MX"/>
              </w:rPr>
              <w:t>85,413</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PRESTACIONES</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Uniformes</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10. Se detectó el cheque número 115 por valor de $25,000, de fecha 31 de agosto de 2012,</w:t>
      </w:r>
      <w:r>
        <w:rPr>
          <w:rFonts w:ascii="Arial" w:hAnsi="Arial" w:cs="Arial"/>
          <w:color w:val="000000"/>
        </w:rPr>
        <w:t xml:space="preserve"> </w:t>
      </w:r>
      <w:r w:rsidRPr="00273705">
        <w:rPr>
          <w:rFonts w:ascii="Arial" w:hAnsi="Arial" w:cs="Arial"/>
          <w:color w:val="000000"/>
        </w:rPr>
        <w:t xml:space="preserve">a favor de C. José </w:t>
      </w:r>
      <w:proofErr w:type="spellStart"/>
      <w:r w:rsidRPr="00273705">
        <w:rPr>
          <w:rFonts w:ascii="Arial" w:hAnsi="Arial" w:cs="Arial"/>
          <w:color w:val="000000"/>
        </w:rPr>
        <w:t>Naguel</w:t>
      </w:r>
      <w:proofErr w:type="spellEnd"/>
      <w:r w:rsidRPr="00273705">
        <w:rPr>
          <w:rFonts w:ascii="Arial" w:hAnsi="Arial" w:cs="Arial"/>
          <w:color w:val="000000"/>
        </w:rPr>
        <w:t xml:space="preserve"> Vargas Rodríguez con el puesto de Presidente Municipal, por</w:t>
      </w:r>
      <w:r>
        <w:rPr>
          <w:rFonts w:ascii="Arial" w:hAnsi="Arial" w:cs="Arial"/>
          <w:color w:val="000000"/>
        </w:rPr>
        <w:t xml:space="preserve"> </w:t>
      </w:r>
      <w:r w:rsidRPr="00273705">
        <w:rPr>
          <w:rFonts w:ascii="Arial" w:hAnsi="Arial" w:cs="Arial"/>
          <w:color w:val="000000"/>
        </w:rPr>
        <w:t>concepto de compra de 12 chamarras por un importe de $15,660, amparado con la factura</w:t>
      </w:r>
      <w:r>
        <w:rPr>
          <w:rFonts w:ascii="Arial" w:hAnsi="Arial" w:cs="Arial"/>
          <w:color w:val="000000"/>
        </w:rPr>
        <w:t xml:space="preserve"> </w:t>
      </w:r>
      <w:r w:rsidRPr="00273705">
        <w:rPr>
          <w:rFonts w:ascii="Arial" w:hAnsi="Arial" w:cs="Arial"/>
          <w:color w:val="000000"/>
        </w:rPr>
        <w:t>número 5734, no localizando durante el proceso de la auditoria, evidencia documental</w:t>
      </w:r>
      <w:r>
        <w:rPr>
          <w:rFonts w:ascii="Arial" w:hAnsi="Arial" w:cs="Arial"/>
          <w:color w:val="000000"/>
        </w:rPr>
        <w:t xml:space="preserve"> </w:t>
      </w:r>
      <w:r w:rsidRPr="00273705">
        <w:rPr>
          <w:rFonts w:ascii="Arial" w:hAnsi="Arial" w:cs="Arial"/>
          <w:color w:val="000000"/>
        </w:rPr>
        <w:t>de recepción de los artículos adquiridos, además que este tipo de gastos no son propios</w:t>
      </w:r>
      <w:r>
        <w:rPr>
          <w:rFonts w:ascii="Arial" w:hAnsi="Arial" w:cs="Arial"/>
          <w:color w:val="000000"/>
        </w:rPr>
        <w:t xml:space="preserve"> </w:t>
      </w:r>
      <w:r w:rsidRPr="00273705">
        <w:rPr>
          <w:rFonts w:ascii="Arial" w:hAnsi="Arial" w:cs="Arial"/>
          <w:color w:val="000000"/>
        </w:rPr>
        <w:t>de la función municipal, incumpliendo con lo establecido en los artículos 130 de la Ley</w:t>
      </w:r>
      <w:r>
        <w:rPr>
          <w:rFonts w:ascii="Arial" w:hAnsi="Arial" w:cs="Arial"/>
          <w:color w:val="000000"/>
        </w:rPr>
        <w:t xml:space="preserve"> </w:t>
      </w:r>
      <w:r w:rsidRPr="00273705">
        <w:rPr>
          <w:rFonts w:ascii="Arial" w:hAnsi="Arial" w:cs="Arial"/>
          <w:color w:val="000000"/>
        </w:rPr>
        <w:t xml:space="preserve">Orgánica de la Administración Pública Municipal del Estado de Nuevo León, 3 fracción </w:t>
      </w:r>
      <w:proofErr w:type="spellStart"/>
      <w:r w:rsidRPr="00273705">
        <w:rPr>
          <w:rFonts w:ascii="Arial" w:hAnsi="Arial" w:cs="Arial"/>
          <w:color w:val="000000"/>
        </w:rPr>
        <w:t>Vll</w:t>
      </w:r>
      <w:proofErr w:type="spellEnd"/>
      <w:r>
        <w:rPr>
          <w:rFonts w:ascii="Arial" w:hAnsi="Arial" w:cs="Arial"/>
          <w:color w:val="000000"/>
        </w:rPr>
        <w:t xml:space="preserve"> </w:t>
      </w:r>
      <w:r w:rsidRPr="00273705">
        <w:rPr>
          <w:rFonts w:ascii="Arial" w:hAnsi="Arial" w:cs="Arial"/>
          <w:color w:val="000000"/>
        </w:rPr>
        <w:t xml:space="preserve">del Reglamento para la </w:t>
      </w:r>
      <w:r w:rsidRPr="00273705">
        <w:rPr>
          <w:rFonts w:ascii="Arial" w:hAnsi="Arial" w:cs="Arial"/>
          <w:color w:val="000000"/>
        </w:rPr>
        <w:lastRenderedPageBreak/>
        <w:t>Adquisiciones de Bienes Muebles y Contratación de Servicios para</w:t>
      </w:r>
      <w:r>
        <w:rPr>
          <w:rFonts w:ascii="Arial" w:hAnsi="Arial" w:cs="Arial"/>
          <w:color w:val="000000"/>
        </w:rPr>
        <w:t xml:space="preserve"> </w:t>
      </w:r>
      <w:r w:rsidRPr="00273705">
        <w:rPr>
          <w:rFonts w:ascii="Arial" w:hAnsi="Arial" w:cs="Arial"/>
          <w:color w:val="000000"/>
        </w:rPr>
        <w:t>el Municipio de Mier y Noriega, Nuevo León y 13 y 15 de la Ley de Fiscalización Superior</w:t>
      </w:r>
      <w:r>
        <w:rPr>
          <w:rFonts w:ascii="Arial" w:hAnsi="Arial" w:cs="Arial"/>
          <w:color w:val="000000"/>
        </w:rPr>
        <w:t xml:space="preserve"> </w:t>
      </w:r>
      <w:r w:rsidRPr="00273705">
        <w:rPr>
          <w:rFonts w:ascii="Arial" w:hAnsi="Arial" w:cs="Arial"/>
          <w:color w:val="000000"/>
        </w:rPr>
        <w:t>del Estado de Nuevo León.</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Consumos de alimentos del personal</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11. Se detectaron erogaciones por valor $29,379, por concepto de compra abarrotes y carnes,</w:t>
      </w:r>
      <w:r>
        <w:rPr>
          <w:rFonts w:ascii="Arial" w:hAnsi="Arial" w:cs="Arial"/>
          <w:color w:val="000000"/>
        </w:rPr>
        <w:t xml:space="preserve"> </w:t>
      </w:r>
      <w:r w:rsidRPr="00273705">
        <w:rPr>
          <w:rFonts w:ascii="Arial" w:hAnsi="Arial" w:cs="Arial"/>
          <w:color w:val="000000"/>
        </w:rPr>
        <w:t xml:space="preserve">amparadas con facturas, </w:t>
      </w:r>
      <w:r w:rsidR="00566AA4" w:rsidRPr="00273705">
        <w:rPr>
          <w:rFonts w:ascii="Arial" w:hAnsi="Arial" w:cs="Arial"/>
          <w:color w:val="000000"/>
        </w:rPr>
        <w:t>órdenes</w:t>
      </w:r>
      <w:r w:rsidRPr="00273705">
        <w:rPr>
          <w:rFonts w:ascii="Arial" w:hAnsi="Arial" w:cs="Arial"/>
          <w:color w:val="000000"/>
        </w:rPr>
        <w:t xml:space="preserve"> de compra, notas de venta y notas de remisión, no</w:t>
      </w:r>
      <w:r>
        <w:rPr>
          <w:rFonts w:ascii="Arial" w:hAnsi="Arial" w:cs="Arial"/>
          <w:color w:val="000000"/>
        </w:rPr>
        <w:t xml:space="preserve"> </w:t>
      </w:r>
      <w:r w:rsidRPr="00273705">
        <w:rPr>
          <w:rFonts w:ascii="Arial" w:hAnsi="Arial" w:cs="Arial"/>
          <w:color w:val="000000"/>
        </w:rPr>
        <w:t>localizando durante el proceso de la auditoria evidencia documental que permita confirmar</w:t>
      </w:r>
      <w:r>
        <w:rPr>
          <w:rFonts w:ascii="Arial" w:hAnsi="Arial" w:cs="Arial"/>
          <w:color w:val="000000"/>
        </w:rPr>
        <w:t xml:space="preserve"> </w:t>
      </w:r>
      <w:r w:rsidRPr="00273705">
        <w:rPr>
          <w:rFonts w:ascii="Arial" w:hAnsi="Arial" w:cs="Arial"/>
          <w:color w:val="000000"/>
        </w:rPr>
        <w:t>y acreditar el destino de la aplicación de los artículos adquiridos, incumpliendo con lo</w:t>
      </w:r>
      <w:r>
        <w:rPr>
          <w:rFonts w:ascii="Arial" w:hAnsi="Arial" w:cs="Arial"/>
          <w:color w:val="000000"/>
        </w:rPr>
        <w:t xml:space="preserve"> </w:t>
      </w:r>
      <w:r w:rsidRPr="00273705">
        <w:rPr>
          <w:rFonts w:ascii="Arial" w:hAnsi="Arial" w:cs="Arial"/>
          <w:color w:val="000000"/>
        </w:rPr>
        <w:t xml:space="preserve">establecido con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 Reglamento para la Adquisiciones de Bienes</w:t>
      </w:r>
      <w:r>
        <w:rPr>
          <w:rFonts w:ascii="Arial" w:hAnsi="Arial" w:cs="Arial"/>
          <w:color w:val="000000"/>
        </w:rPr>
        <w:t xml:space="preserve"> </w:t>
      </w:r>
      <w:r w:rsidRPr="00273705">
        <w:rPr>
          <w:rFonts w:ascii="Arial" w:hAnsi="Arial" w:cs="Arial"/>
          <w:color w:val="000000"/>
        </w:rPr>
        <w:t>Muebles y Contratación de Servicios para el Municipio de Mier y Noriega, Nuevo León y 15</w:t>
      </w:r>
      <w:r>
        <w:rPr>
          <w:rFonts w:ascii="Arial" w:hAnsi="Arial" w:cs="Arial"/>
          <w:color w:val="000000"/>
        </w:rPr>
        <w:t xml:space="preserve"> </w:t>
      </w:r>
      <w:r w:rsidRPr="00273705">
        <w:rPr>
          <w:rFonts w:ascii="Arial" w:hAnsi="Arial" w:cs="Arial"/>
          <w:color w:val="000000"/>
        </w:rPr>
        <w:t>de la Ley de Fiscalización Superior del Estado de Nuevo León, de acuerdo a los cheques</w:t>
      </w:r>
      <w:r>
        <w:rPr>
          <w:rFonts w:ascii="Arial" w:hAnsi="Arial" w:cs="Arial"/>
          <w:color w:val="000000"/>
        </w:rPr>
        <w:t xml:space="preserve"> </w:t>
      </w:r>
      <w:r w:rsidRPr="00273705">
        <w:rPr>
          <w:rFonts w:ascii="Arial" w:hAnsi="Arial" w:cs="Arial"/>
          <w:color w:val="000000"/>
        </w:rPr>
        <w:t>siguientes:</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76"/>
        <w:gridCol w:w="127"/>
        <w:gridCol w:w="901"/>
        <w:gridCol w:w="1941"/>
        <w:gridCol w:w="149"/>
        <w:gridCol w:w="874"/>
        <w:gridCol w:w="2628"/>
      </w:tblGrid>
      <w:tr w:rsidR="00A9366C" w:rsidRPr="00C16848" w:rsidTr="00A62DD9">
        <w:trPr>
          <w:tblCellSpacing w:w="15" w:type="dxa"/>
          <w:jc w:val="center"/>
        </w:trPr>
        <w:tc>
          <w:tcPr>
            <w:tcW w:w="0" w:type="auto"/>
            <w:vAlign w:val="center"/>
            <w:hideMark/>
          </w:tcPr>
          <w:p w:rsidR="00A9366C" w:rsidRPr="00C16848" w:rsidRDefault="00A9366C" w:rsidP="00A62DD9">
            <w:pPr>
              <w:spacing w:after="0" w:line="240" w:lineRule="auto"/>
              <w:jc w:val="center"/>
              <w:rPr>
                <w:rFonts w:ascii="Arial" w:eastAsia="Times New Roman" w:hAnsi="Arial" w:cs="Arial"/>
                <w:sz w:val="24"/>
                <w:szCs w:val="24"/>
                <w:u w:val="single"/>
                <w:lang w:eastAsia="es-MX"/>
              </w:rPr>
            </w:pPr>
            <w:r w:rsidRPr="00C16848">
              <w:rPr>
                <w:rFonts w:ascii="Arial" w:eastAsia="Times New Roman" w:hAnsi="Arial" w:cs="Arial"/>
                <w:sz w:val="24"/>
                <w:szCs w:val="24"/>
                <w:u w:val="single"/>
                <w:lang w:eastAsia="es-MX"/>
              </w:rPr>
              <w:t>Fecha</w:t>
            </w:r>
          </w:p>
        </w:tc>
        <w:tc>
          <w:tcPr>
            <w:tcW w:w="0" w:type="auto"/>
            <w:vAlign w:val="center"/>
            <w:hideMark/>
          </w:tcPr>
          <w:p w:rsidR="00A9366C" w:rsidRPr="00C16848" w:rsidRDefault="00A9366C" w:rsidP="00A62DD9">
            <w:pPr>
              <w:spacing w:after="0" w:line="240" w:lineRule="auto"/>
              <w:jc w:val="center"/>
              <w:rPr>
                <w:rFonts w:ascii="Arial" w:eastAsia="Times New Roman" w:hAnsi="Arial" w:cs="Arial"/>
                <w:sz w:val="24"/>
                <w:szCs w:val="24"/>
                <w:u w:val="single"/>
                <w:lang w:eastAsia="es-MX"/>
              </w:rPr>
            </w:pPr>
            <w:r w:rsidRPr="00C16848">
              <w:rPr>
                <w:rFonts w:ascii="Arial" w:eastAsia="Times New Roman" w:hAnsi="Arial" w:cs="Arial"/>
                <w:sz w:val="24"/>
                <w:szCs w:val="24"/>
                <w:u w:val="single"/>
                <w:lang w:eastAsia="es-MX"/>
              </w:rPr>
              <w:t>.</w:t>
            </w:r>
          </w:p>
        </w:tc>
        <w:tc>
          <w:tcPr>
            <w:tcW w:w="0" w:type="auto"/>
            <w:vAlign w:val="center"/>
            <w:hideMark/>
          </w:tcPr>
          <w:p w:rsidR="00A9366C" w:rsidRPr="00C16848" w:rsidRDefault="00A9366C" w:rsidP="00A62DD9">
            <w:pPr>
              <w:spacing w:after="0" w:line="240" w:lineRule="auto"/>
              <w:jc w:val="center"/>
              <w:rPr>
                <w:rFonts w:ascii="Arial" w:eastAsia="Times New Roman" w:hAnsi="Arial" w:cs="Arial"/>
                <w:sz w:val="24"/>
                <w:szCs w:val="24"/>
                <w:u w:val="single"/>
                <w:lang w:eastAsia="es-MX"/>
              </w:rPr>
            </w:pPr>
            <w:r w:rsidRPr="00C16848">
              <w:rPr>
                <w:rFonts w:ascii="Arial" w:eastAsia="Times New Roman" w:hAnsi="Arial" w:cs="Arial"/>
                <w:sz w:val="24"/>
                <w:szCs w:val="24"/>
                <w:u w:val="single"/>
                <w:lang w:eastAsia="es-MX"/>
              </w:rPr>
              <w:t>Cheque</w:t>
            </w:r>
          </w:p>
        </w:tc>
        <w:tc>
          <w:tcPr>
            <w:tcW w:w="0" w:type="auto"/>
            <w:vAlign w:val="center"/>
            <w:hideMark/>
          </w:tcPr>
          <w:p w:rsidR="00A9366C" w:rsidRPr="00C16848" w:rsidRDefault="00A9366C" w:rsidP="00A62DD9">
            <w:pPr>
              <w:spacing w:after="0" w:line="240" w:lineRule="auto"/>
              <w:jc w:val="center"/>
              <w:rPr>
                <w:rFonts w:ascii="Arial" w:eastAsia="Times New Roman" w:hAnsi="Arial" w:cs="Arial"/>
                <w:sz w:val="24"/>
                <w:szCs w:val="24"/>
                <w:u w:val="single"/>
                <w:lang w:eastAsia="es-MX"/>
              </w:rPr>
            </w:pPr>
            <w:r w:rsidRPr="00C16848">
              <w:rPr>
                <w:rFonts w:ascii="Arial" w:eastAsia="Times New Roman" w:hAnsi="Arial" w:cs="Arial"/>
                <w:sz w:val="24"/>
                <w:szCs w:val="24"/>
                <w:u w:val="single"/>
                <w:lang w:eastAsia="es-MX"/>
              </w:rPr>
              <w:t>Nombre</w:t>
            </w:r>
          </w:p>
        </w:tc>
        <w:tc>
          <w:tcPr>
            <w:tcW w:w="0" w:type="auto"/>
            <w:vAlign w:val="center"/>
            <w:hideMark/>
          </w:tcPr>
          <w:p w:rsidR="00A9366C" w:rsidRPr="00C16848" w:rsidRDefault="00A9366C" w:rsidP="00A62DD9">
            <w:pPr>
              <w:spacing w:after="0" w:line="240" w:lineRule="auto"/>
              <w:jc w:val="center"/>
              <w:rPr>
                <w:rFonts w:ascii="Arial" w:eastAsia="Times New Roman" w:hAnsi="Arial" w:cs="Arial"/>
                <w:sz w:val="24"/>
                <w:szCs w:val="24"/>
                <w:lang w:eastAsia="es-MX"/>
              </w:rPr>
            </w:pPr>
          </w:p>
        </w:tc>
        <w:tc>
          <w:tcPr>
            <w:tcW w:w="0" w:type="auto"/>
            <w:vAlign w:val="center"/>
            <w:hideMark/>
          </w:tcPr>
          <w:p w:rsidR="00A9366C" w:rsidRPr="00C16848" w:rsidRDefault="00A9366C" w:rsidP="00A62DD9">
            <w:pPr>
              <w:spacing w:after="0" w:line="240" w:lineRule="auto"/>
              <w:jc w:val="center"/>
              <w:rPr>
                <w:rFonts w:ascii="Arial" w:eastAsia="Times New Roman" w:hAnsi="Arial" w:cs="Arial"/>
                <w:sz w:val="24"/>
                <w:szCs w:val="24"/>
                <w:u w:val="single"/>
                <w:lang w:eastAsia="es-MX"/>
              </w:rPr>
            </w:pPr>
            <w:r w:rsidRPr="00C16848">
              <w:rPr>
                <w:rFonts w:ascii="Arial" w:eastAsia="Times New Roman" w:hAnsi="Arial" w:cs="Arial"/>
                <w:sz w:val="24"/>
                <w:szCs w:val="24"/>
                <w:u w:val="single"/>
                <w:lang w:eastAsia="es-MX"/>
              </w:rPr>
              <w:t>Importe</w:t>
            </w:r>
          </w:p>
        </w:tc>
        <w:tc>
          <w:tcPr>
            <w:tcW w:w="0" w:type="auto"/>
            <w:vAlign w:val="center"/>
            <w:hideMark/>
          </w:tcPr>
          <w:p w:rsidR="00A9366C" w:rsidRPr="00C16848" w:rsidRDefault="00A9366C" w:rsidP="00A62DD9">
            <w:pPr>
              <w:spacing w:after="0" w:line="240" w:lineRule="auto"/>
              <w:jc w:val="center"/>
              <w:rPr>
                <w:rFonts w:ascii="Arial" w:eastAsia="Times New Roman" w:hAnsi="Arial" w:cs="Arial"/>
                <w:sz w:val="24"/>
                <w:szCs w:val="24"/>
                <w:u w:val="single"/>
                <w:lang w:eastAsia="es-MX"/>
              </w:rPr>
            </w:pPr>
            <w:r w:rsidRPr="00C16848">
              <w:rPr>
                <w:rFonts w:ascii="Arial" w:eastAsia="Times New Roman" w:hAnsi="Arial" w:cs="Arial"/>
                <w:sz w:val="24"/>
                <w:szCs w:val="24"/>
                <w:u w:val="single"/>
                <w:lang w:eastAsia="es-MX"/>
              </w:rPr>
              <w:t>Concepto</w:t>
            </w:r>
          </w:p>
        </w:tc>
      </w:tr>
      <w:tr w:rsidR="00A9366C" w:rsidRPr="00C16848" w:rsidTr="00A62DD9">
        <w:trPr>
          <w:tblCellSpacing w:w="15" w:type="dxa"/>
          <w:jc w:val="center"/>
        </w:trPr>
        <w:tc>
          <w:tcPr>
            <w:tcW w:w="0" w:type="auto"/>
            <w:vAlign w:val="center"/>
            <w:hideMark/>
          </w:tcPr>
          <w:p w:rsidR="00A9366C" w:rsidRPr="00C16848" w:rsidRDefault="00A9366C" w:rsidP="00A62DD9">
            <w:pPr>
              <w:spacing w:after="0" w:line="240" w:lineRule="auto"/>
              <w:jc w:val="center"/>
              <w:rPr>
                <w:rFonts w:ascii="Arial" w:eastAsia="Times New Roman" w:hAnsi="Arial" w:cs="Arial"/>
                <w:sz w:val="16"/>
                <w:szCs w:val="16"/>
                <w:lang w:eastAsia="es-MX"/>
              </w:rPr>
            </w:pPr>
            <w:r w:rsidRPr="00C16848">
              <w:rPr>
                <w:rFonts w:ascii="Arial" w:eastAsia="Times New Roman" w:hAnsi="Arial" w:cs="Arial"/>
                <w:sz w:val="16"/>
                <w:szCs w:val="16"/>
                <w:lang w:eastAsia="es-MX"/>
              </w:rPr>
              <w:t>01/02/2012</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sz w:val="16"/>
                <w:szCs w:val="16"/>
                <w:lang w:eastAsia="es-MX"/>
              </w:rPr>
            </w:pPr>
            <w:r w:rsidRPr="00C16848">
              <w:rPr>
                <w:rFonts w:ascii="Arial" w:eastAsia="Times New Roman" w:hAnsi="Arial" w:cs="Arial"/>
                <w:sz w:val="16"/>
                <w:szCs w:val="16"/>
                <w:lang w:eastAsia="es-MX"/>
              </w:rPr>
              <w:t> </w:t>
            </w:r>
          </w:p>
        </w:tc>
        <w:tc>
          <w:tcPr>
            <w:tcW w:w="0" w:type="auto"/>
            <w:vAlign w:val="center"/>
            <w:hideMark/>
          </w:tcPr>
          <w:p w:rsidR="00A9366C" w:rsidRPr="00C16848" w:rsidRDefault="00A9366C" w:rsidP="00A62DD9">
            <w:pPr>
              <w:spacing w:after="0" w:line="240" w:lineRule="auto"/>
              <w:rPr>
                <w:rFonts w:ascii="Arial" w:eastAsia="Times New Roman" w:hAnsi="Arial" w:cs="Arial"/>
                <w:sz w:val="16"/>
                <w:szCs w:val="16"/>
                <w:lang w:eastAsia="es-MX"/>
              </w:rPr>
            </w:pPr>
            <w:r w:rsidRPr="00C16848">
              <w:rPr>
                <w:rFonts w:ascii="Arial" w:eastAsia="Times New Roman" w:hAnsi="Arial" w:cs="Arial"/>
                <w:sz w:val="16"/>
                <w:szCs w:val="16"/>
                <w:lang w:eastAsia="es-MX"/>
              </w:rPr>
              <w:t>69 1241</w:t>
            </w:r>
          </w:p>
        </w:tc>
        <w:tc>
          <w:tcPr>
            <w:tcW w:w="0" w:type="auto"/>
            <w:vAlign w:val="center"/>
            <w:hideMark/>
          </w:tcPr>
          <w:p w:rsidR="00A9366C" w:rsidRPr="00C16848" w:rsidRDefault="00A9366C" w:rsidP="00A62DD9">
            <w:pPr>
              <w:spacing w:after="0" w:line="240" w:lineRule="auto"/>
              <w:rPr>
                <w:rFonts w:ascii="Arial" w:eastAsia="Times New Roman" w:hAnsi="Arial" w:cs="Arial"/>
                <w:sz w:val="16"/>
                <w:szCs w:val="16"/>
                <w:lang w:eastAsia="es-MX"/>
              </w:rPr>
            </w:pPr>
            <w:r w:rsidRPr="00C16848">
              <w:rPr>
                <w:rFonts w:ascii="Arial" w:eastAsia="Times New Roman" w:hAnsi="Arial" w:cs="Arial"/>
                <w:sz w:val="16"/>
                <w:szCs w:val="16"/>
                <w:lang w:eastAsia="es-MX"/>
              </w:rPr>
              <w:t>Dora Nelly Reyna Castilleja</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sz w:val="16"/>
                <w:szCs w:val="16"/>
                <w:lang w:eastAsia="es-MX"/>
              </w:rPr>
            </w:pPr>
            <w:r w:rsidRPr="00C16848">
              <w:rPr>
                <w:rFonts w:ascii="Arial" w:eastAsia="Times New Roman" w:hAnsi="Arial" w:cs="Arial"/>
                <w:sz w:val="16"/>
                <w:szCs w:val="16"/>
                <w:lang w:eastAsia="es-MX"/>
              </w:rPr>
              <w:t>$</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sz w:val="16"/>
                <w:szCs w:val="16"/>
                <w:lang w:eastAsia="es-MX"/>
              </w:rPr>
            </w:pPr>
            <w:r w:rsidRPr="00C16848">
              <w:rPr>
                <w:rFonts w:ascii="Arial" w:eastAsia="Times New Roman" w:hAnsi="Arial" w:cs="Arial"/>
                <w:sz w:val="16"/>
                <w:szCs w:val="16"/>
                <w:lang w:eastAsia="es-MX"/>
              </w:rPr>
              <w:t>21,225</w:t>
            </w:r>
          </w:p>
        </w:tc>
        <w:tc>
          <w:tcPr>
            <w:tcW w:w="0" w:type="auto"/>
            <w:vAlign w:val="center"/>
            <w:hideMark/>
          </w:tcPr>
          <w:p w:rsidR="00A9366C" w:rsidRPr="00C16848" w:rsidRDefault="00A9366C" w:rsidP="00A62DD9">
            <w:pPr>
              <w:spacing w:after="0" w:line="240" w:lineRule="auto"/>
              <w:rPr>
                <w:rFonts w:ascii="Arial" w:eastAsia="Times New Roman" w:hAnsi="Arial" w:cs="Arial"/>
                <w:sz w:val="16"/>
                <w:szCs w:val="16"/>
                <w:lang w:eastAsia="es-MX"/>
              </w:rPr>
            </w:pPr>
            <w:proofErr w:type="spellStart"/>
            <w:r w:rsidRPr="00C16848">
              <w:rPr>
                <w:rFonts w:ascii="Arial" w:eastAsia="Times New Roman" w:hAnsi="Arial" w:cs="Arial"/>
                <w:sz w:val="16"/>
                <w:szCs w:val="16"/>
                <w:lang w:eastAsia="es-MX"/>
              </w:rPr>
              <w:t>Facs</w:t>
            </w:r>
            <w:proofErr w:type="spellEnd"/>
            <w:r w:rsidRPr="00C16848">
              <w:rPr>
                <w:rFonts w:ascii="Arial" w:eastAsia="Times New Roman" w:hAnsi="Arial" w:cs="Arial"/>
                <w:sz w:val="16"/>
                <w:szCs w:val="16"/>
                <w:lang w:eastAsia="es-MX"/>
              </w:rPr>
              <w:t xml:space="preserve">. </w:t>
            </w:r>
            <w:proofErr w:type="gramStart"/>
            <w:r w:rsidRPr="00C16848">
              <w:rPr>
                <w:rFonts w:ascii="Arial" w:eastAsia="Times New Roman" w:hAnsi="Arial" w:cs="Arial"/>
                <w:sz w:val="16"/>
                <w:szCs w:val="16"/>
                <w:lang w:eastAsia="es-MX"/>
              </w:rPr>
              <w:t>y</w:t>
            </w:r>
            <w:proofErr w:type="gramEnd"/>
            <w:r w:rsidRPr="00C16848">
              <w:rPr>
                <w:rFonts w:ascii="Arial" w:eastAsia="Times New Roman" w:hAnsi="Arial" w:cs="Arial"/>
                <w:sz w:val="16"/>
                <w:szCs w:val="16"/>
                <w:lang w:eastAsia="es-MX"/>
              </w:rPr>
              <w:t xml:space="preserve"> notas de rem Compra de refrescos, carnes y salchichas para azar.</w:t>
            </w:r>
          </w:p>
        </w:tc>
      </w:tr>
      <w:tr w:rsidR="00A9366C" w:rsidRPr="00C16848" w:rsidTr="00A62DD9">
        <w:trPr>
          <w:tblCellSpacing w:w="15" w:type="dxa"/>
          <w:jc w:val="center"/>
        </w:trPr>
        <w:tc>
          <w:tcPr>
            <w:tcW w:w="0" w:type="auto"/>
            <w:vAlign w:val="center"/>
            <w:hideMark/>
          </w:tcPr>
          <w:p w:rsidR="00A9366C" w:rsidRPr="00C16848" w:rsidRDefault="00A9366C" w:rsidP="00A62DD9">
            <w:pPr>
              <w:spacing w:after="0" w:line="240" w:lineRule="auto"/>
              <w:jc w:val="center"/>
              <w:rPr>
                <w:rFonts w:ascii="Arial" w:eastAsia="Times New Roman" w:hAnsi="Arial" w:cs="Arial"/>
                <w:sz w:val="16"/>
                <w:szCs w:val="16"/>
                <w:lang w:eastAsia="es-MX"/>
              </w:rPr>
            </w:pPr>
            <w:r w:rsidRPr="00C16848">
              <w:rPr>
                <w:rFonts w:ascii="Arial" w:eastAsia="Times New Roman" w:hAnsi="Arial" w:cs="Arial"/>
                <w:sz w:val="16"/>
                <w:szCs w:val="16"/>
                <w:lang w:eastAsia="es-MX"/>
              </w:rPr>
              <w:t>29/10/2012</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sz w:val="16"/>
                <w:szCs w:val="16"/>
                <w:lang w:eastAsia="es-MX"/>
              </w:rPr>
            </w:pPr>
            <w:r w:rsidRPr="00C16848">
              <w:rPr>
                <w:rFonts w:ascii="Arial" w:eastAsia="Times New Roman" w:hAnsi="Arial" w:cs="Arial"/>
                <w:sz w:val="16"/>
                <w:szCs w:val="16"/>
                <w:lang w:eastAsia="es-MX"/>
              </w:rPr>
              <w:t> </w:t>
            </w:r>
          </w:p>
        </w:tc>
        <w:tc>
          <w:tcPr>
            <w:tcW w:w="0" w:type="auto"/>
            <w:vAlign w:val="center"/>
            <w:hideMark/>
          </w:tcPr>
          <w:p w:rsidR="00A9366C" w:rsidRPr="00C16848" w:rsidRDefault="00A9366C" w:rsidP="00A62DD9">
            <w:pPr>
              <w:spacing w:after="0" w:line="240" w:lineRule="auto"/>
              <w:rPr>
                <w:rFonts w:ascii="Arial" w:eastAsia="Times New Roman" w:hAnsi="Arial" w:cs="Arial"/>
                <w:sz w:val="16"/>
                <w:szCs w:val="16"/>
                <w:lang w:eastAsia="es-MX"/>
              </w:rPr>
            </w:pPr>
            <w:r w:rsidRPr="00C16848">
              <w:rPr>
                <w:rFonts w:ascii="Arial" w:eastAsia="Times New Roman" w:hAnsi="Arial" w:cs="Arial"/>
                <w:sz w:val="16"/>
                <w:szCs w:val="16"/>
                <w:lang w:eastAsia="es-MX"/>
              </w:rPr>
              <w:t>93 267</w:t>
            </w:r>
          </w:p>
        </w:tc>
        <w:tc>
          <w:tcPr>
            <w:tcW w:w="0" w:type="auto"/>
            <w:vAlign w:val="center"/>
            <w:hideMark/>
          </w:tcPr>
          <w:p w:rsidR="00A9366C" w:rsidRPr="00C16848" w:rsidRDefault="00A9366C" w:rsidP="00A62DD9">
            <w:pPr>
              <w:spacing w:after="0" w:line="240" w:lineRule="auto"/>
              <w:rPr>
                <w:rFonts w:ascii="Arial" w:eastAsia="Times New Roman" w:hAnsi="Arial" w:cs="Arial"/>
                <w:sz w:val="16"/>
                <w:szCs w:val="16"/>
                <w:lang w:eastAsia="es-MX"/>
              </w:rPr>
            </w:pPr>
            <w:r w:rsidRPr="00C16848">
              <w:rPr>
                <w:rFonts w:ascii="Arial" w:eastAsia="Times New Roman" w:hAnsi="Arial" w:cs="Arial"/>
                <w:sz w:val="16"/>
                <w:szCs w:val="16"/>
                <w:lang w:eastAsia="es-MX"/>
              </w:rPr>
              <w:t xml:space="preserve">Centro Comercial Boulevard de </w:t>
            </w:r>
            <w:proofErr w:type="spellStart"/>
            <w:r w:rsidRPr="00C16848">
              <w:rPr>
                <w:rFonts w:ascii="Arial" w:eastAsia="Times New Roman" w:hAnsi="Arial" w:cs="Arial"/>
                <w:sz w:val="16"/>
                <w:szCs w:val="16"/>
                <w:lang w:eastAsia="es-MX"/>
              </w:rPr>
              <w:t>Cedral</w:t>
            </w:r>
            <w:proofErr w:type="spellEnd"/>
            <w:r w:rsidRPr="00C16848">
              <w:rPr>
                <w:rFonts w:ascii="Arial" w:eastAsia="Times New Roman" w:hAnsi="Arial" w:cs="Arial"/>
                <w:sz w:val="16"/>
                <w:szCs w:val="16"/>
                <w:lang w:eastAsia="es-MX"/>
              </w:rPr>
              <w:t>, S.A. de C.V.</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sz w:val="16"/>
                <w:szCs w:val="16"/>
                <w:lang w:eastAsia="es-MX"/>
              </w:rPr>
            </w:pPr>
            <w:r w:rsidRPr="00C16848">
              <w:rPr>
                <w:rFonts w:ascii="Arial" w:eastAsia="Times New Roman" w:hAnsi="Arial" w:cs="Arial"/>
                <w:sz w:val="16"/>
                <w:szCs w:val="16"/>
                <w:lang w:eastAsia="es-MX"/>
              </w:rPr>
              <w:t> </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sz w:val="16"/>
                <w:szCs w:val="16"/>
                <w:lang w:eastAsia="es-MX"/>
              </w:rPr>
            </w:pPr>
            <w:r w:rsidRPr="00C16848">
              <w:rPr>
                <w:rFonts w:ascii="Arial" w:eastAsia="Times New Roman" w:hAnsi="Arial" w:cs="Arial"/>
                <w:sz w:val="16"/>
                <w:szCs w:val="16"/>
                <w:lang w:eastAsia="es-MX"/>
              </w:rPr>
              <w:t>8,154</w:t>
            </w:r>
          </w:p>
        </w:tc>
        <w:tc>
          <w:tcPr>
            <w:tcW w:w="0" w:type="auto"/>
            <w:vAlign w:val="center"/>
            <w:hideMark/>
          </w:tcPr>
          <w:p w:rsidR="00A9366C" w:rsidRPr="00C16848" w:rsidRDefault="00A9366C" w:rsidP="00A62DD9">
            <w:pPr>
              <w:spacing w:after="0" w:line="240" w:lineRule="auto"/>
              <w:rPr>
                <w:rFonts w:ascii="Arial" w:eastAsia="Times New Roman" w:hAnsi="Arial" w:cs="Arial"/>
                <w:sz w:val="16"/>
                <w:szCs w:val="16"/>
                <w:lang w:eastAsia="es-MX"/>
              </w:rPr>
            </w:pPr>
            <w:r w:rsidRPr="00C16848">
              <w:rPr>
                <w:rFonts w:ascii="Arial" w:eastAsia="Times New Roman" w:hAnsi="Arial" w:cs="Arial"/>
                <w:sz w:val="16"/>
                <w:szCs w:val="16"/>
                <w:lang w:eastAsia="es-MX"/>
              </w:rPr>
              <w:t>fac.819, 870Compra de abarrotes en general</w:t>
            </w:r>
          </w:p>
        </w:tc>
      </w:tr>
      <w:tr w:rsidR="00A9366C" w:rsidRPr="00C16848" w:rsidTr="00A62DD9">
        <w:trPr>
          <w:tblCellSpacing w:w="15" w:type="dxa"/>
          <w:jc w:val="center"/>
        </w:trPr>
        <w:tc>
          <w:tcPr>
            <w:tcW w:w="0" w:type="auto"/>
            <w:vAlign w:val="center"/>
            <w:hideMark/>
          </w:tcPr>
          <w:p w:rsidR="00A9366C" w:rsidRPr="00C16848" w:rsidRDefault="00A9366C" w:rsidP="00A62DD9">
            <w:pPr>
              <w:spacing w:after="0" w:line="240" w:lineRule="auto"/>
              <w:rPr>
                <w:rFonts w:ascii="Arial" w:eastAsia="Times New Roman" w:hAnsi="Arial" w:cs="Arial"/>
                <w:b/>
                <w:bCs/>
                <w:sz w:val="16"/>
                <w:szCs w:val="16"/>
                <w:lang w:eastAsia="es-MX"/>
              </w:rPr>
            </w:pPr>
            <w:r w:rsidRPr="00C16848">
              <w:rPr>
                <w:rFonts w:ascii="Arial" w:eastAsia="Times New Roman" w:hAnsi="Arial" w:cs="Arial"/>
                <w:b/>
                <w:bCs/>
                <w:sz w:val="16"/>
                <w:szCs w:val="16"/>
                <w:lang w:eastAsia="es-MX"/>
              </w:rPr>
              <w:t>Total</w:t>
            </w:r>
          </w:p>
        </w:tc>
        <w:tc>
          <w:tcPr>
            <w:tcW w:w="0" w:type="auto"/>
            <w:vAlign w:val="center"/>
            <w:hideMark/>
          </w:tcPr>
          <w:p w:rsidR="00A9366C" w:rsidRPr="00C16848" w:rsidRDefault="00A9366C" w:rsidP="00A62DD9">
            <w:pPr>
              <w:spacing w:after="0" w:line="240" w:lineRule="auto"/>
              <w:rPr>
                <w:rFonts w:ascii="Arial" w:eastAsia="Times New Roman" w:hAnsi="Arial" w:cs="Arial"/>
                <w:sz w:val="24"/>
                <w:szCs w:val="24"/>
                <w:lang w:eastAsia="es-MX"/>
              </w:rPr>
            </w:pPr>
          </w:p>
        </w:tc>
        <w:tc>
          <w:tcPr>
            <w:tcW w:w="0" w:type="auto"/>
            <w:vAlign w:val="center"/>
            <w:hideMark/>
          </w:tcPr>
          <w:p w:rsidR="00A9366C" w:rsidRPr="00C16848" w:rsidRDefault="00A9366C" w:rsidP="00A62DD9">
            <w:pPr>
              <w:spacing w:after="0" w:line="240" w:lineRule="auto"/>
              <w:rPr>
                <w:rFonts w:ascii="Arial" w:eastAsia="Times New Roman" w:hAnsi="Arial" w:cs="Arial"/>
                <w:sz w:val="24"/>
                <w:szCs w:val="24"/>
                <w:lang w:eastAsia="es-MX"/>
              </w:rPr>
            </w:pPr>
          </w:p>
        </w:tc>
        <w:tc>
          <w:tcPr>
            <w:tcW w:w="0" w:type="auto"/>
            <w:vAlign w:val="center"/>
            <w:hideMark/>
          </w:tcPr>
          <w:p w:rsidR="00A9366C" w:rsidRPr="00C16848" w:rsidRDefault="00A9366C" w:rsidP="00A62DD9">
            <w:pPr>
              <w:spacing w:after="0" w:line="240" w:lineRule="auto"/>
              <w:rPr>
                <w:rFonts w:ascii="Arial" w:eastAsia="Times New Roman" w:hAnsi="Arial" w:cs="Arial"/>
                <w:sz w:val="24"/>
                <w:szCs w:val="24"/>
                <w:lang w:eastAsia="es-MX"/>
              </w:rPr>
            </w:pPr>
          </w:p>
        </w:tc>
        <w:tc>
          <w:tcPr>
            <w:tcW w:w="0" w:type="auto"/>
            <w:vAlign w:val="center"/>
            <w:hideMark/>
          </w:tcPr>
          <w:p w:rsidR="00A9366C" w:rsidRPr="00C16848" w:rsidRDefault="00A9366C" w:rsidP="00A62DD9">
            <w:pPr>
              <w:spacing w:after="0" w:line="240" w:lineRule="auto"/>
              <w:jc w:val="right"/>
              <w:rPr>
                <w:rFonts w:ascii="Arial" w:eastAsia="Times New Roman" w:hAnsi="Arial" w:cs="Arial"/>
                <w:b/>
                <w:bCs/>
                <w:sz w:val="16"/>
                <w:szCs w:val="16"/>
                <w:lang w:eastAsia="es-MX"/>
              </w:rPr>
            </w:pPr>
            <w:r w:rsidRPr="00C16848">
              <w:rPr>
                <w:rFonts w:ascii="Arial" w:eastAsia="Times New Roman" w:hAnsi="Arial" w:cs="Arial"/>
                <w:b/>
                <w:bCs/>
                <w:sz w:val="16"/>
                <w:szCs w:val="16"/>
                <w:lang w:eastAsia="es-MX"/>
              </w:rPr>
              <w:t>$</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b/>
                <w:bCs/>
                <w:sz w:val="16"/>
                <w:szCs w:val="16"/>
                <w:lang w:eastAsia="es-MX"/>
              </w:rPr>
            </w:pPr>
            <w:r w:rsidRPr="00C16848">
              <w:rPr>
                <w:rFonts w:ascii="Arial" w:eastAsia="Times New Roman" w:hAnsi="Arial" w:cs="Arial"/>
                <w:b/>
                <w:bCs/>
                <w:sz w:val="16"/>
                <w:szCs w:val="16"/>
                <w:lang w:eastAsia="es-MX"/>
              </w:rPr>
              <w:t>29,379</w:t>
            </w:r>
          </w:p>
        </w:tc>
        <w:tc>
          <w:tcPr>
            <w:tcW w:w="0" w:type="auto"/>
            <w:vAlign w:val="center"/>
            <w:hideMark/>
          </w:tcPr>
          <w:p w:rsidR="00A9366C" w:rsidRPr="00C16848" w:rsidRDefault="00A9366C" w:rsidP="00A62DD9">
            <w:pPr>
              <w:spacing w:after="0" w:line="240" w:lineRule="auto"/>
              <w:rPr>
                <w:rFonts w:ascii="Arial" w:eastAsia="Times New Roman" w:hAnsi="Arial" w:cs="Arial"/>
                <w:sz w:val="24"/>
                <w:szCs w:val="24"/>
                <w:lang w:eastAsia="es-MX"/>
              </w:rPr>
            </w:pP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lastRenderedPageBreak/>
        <w:t>Recomendaciones en Relación a la Gestión o Control Interno.</w:t>
      </w:r>
    </w:p>
    <w:p w:rsidR="00A9366C" w:rsidRPr="00273705"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Primas de seguros</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12. Se detectaron erogaciones por $12,831, a favor de Axa Seguros. S.A. de C.V., por concepto</w:t>
      </w:r>
      <w:r>
        <w:rPr>
          <w:rFonts w:ascii="Arial" w:hAnsi="Arial" w:cs="Arial"/>
          <w:color w:val="000000"/>
        </w:rPr>
        <w:t xml:space="preserve"> </w:t>
      </w:r>
      <w:r w:rsidRPr="00273705">
        <w:rPr>
          <w:rFonts w:ascii="Arial" w:hAnsi="Arial" w:cs="Arial"/>
          <w:color w:val="000000"/>
        </w:rPr>
        <w:t>de seguro de auto, amparadas con recibos provisionales de pago, no localizando durante el</w:t>
      </w:r>
      <w:r>
        <w:rPr>
          <w:rFonts w:ascii="Arial" w:hAnsi="Arial" w:cs="Arial"/>
          <w:color w:val="000000"/>
        </w:rPr>
        <w:t xml:space="preserve"> </w:t>
      </w:r>
      <w:r w:rsidRPr="00273705">
        <w:rPr>
          <w:rFonts w:ascii="Arial" w:hAnsi="Arial" w:cs="Arial"/>
          <w:color w:val="000000"/>
        </w:rPr>
        <w:t>proceso de la auditoria póliza de seguro que permita confirmar que el vehículo asegurado</w:t>
      </w:r>
      <w:r>
        <w:rPr>
          <w:rFonts w:ascii="Arial" w:hAnsi="Arial" w:cs="Arial"/>
          <w:color w:val="000000"/>
        </w:rPr>
        <w:t xml:space="preserve"> </w:t>
      </w:r>
      <w:r w:rsidRPr="00273705">
        <w:rPr>
          <w:rFonts w:ascii="Arial" w:hAnsi="Arial" w:cs="Arial"/>
          <w:color w:val="000000"/>
        </w:rPr>
        <w:t>sea propiedad del municipio y documentación comprobatoria que reúna los requisitos</w:t>
      </w:r>
      <w:r>
        <w:rPr>
          <w:rFonts w:ascii="Arial" w:hAnsi="Arial" w:cs="Arial"/>
          <w:color w:val="000000"/>
        </w:rPr>
        <w:t xml:space="preserve"> </w:t>
      </w:r>
      <w:r w:rsidRPr="00273705">
        <w:rPr>
          <w:rFonts w:ascii="Arial" w:hAnsi="Arial" w:cs="Arial"/>
          <w:color w:val="000000"/>
        </w:rPr>
        <w:t>fiscales establecidos en los artículos 29 y 29-A del Código Fiscal de la Federación, 102 de</w:t>
      </w:r>
      <w:r>
        <w:rPr>
          <w:rFonts w:ascii="Arial" w:hAnsi="Arial" w:cs="Arial"/>
          <w:color w:val="000000"/>
        </w:rPr>
        <w:t xml:space="preserve"> </w:t>
      </w:r>
      <w:r w:rsidRPr="00273705">
        <w:rPr>
          <w:rFonts w:ascii="Arial" w:hAnsi="Arial" w:cs="Arial"/>
          <w:color w:val="000000"/>
        </w:rPr>
        <w:t>la Ley del Impuesto Sobre la Renta y 16 fracción I de la Ley de Fiscalización Superior del</w:t>
      </w:r>
      <w:r>
        <w:rPr>
          <w:rFonts w:ascii="Arial" w:hAnsi="Arial" w:cs="Arial"/>
          <w:color w:val="000000"/>
        </w:rPr>
        <w:t xml:space="preserve"> </w:t>
      </w:r>
      <w:r w:rsidRPr="00273705">
        <w:rPr>
          <w:rFonts w:ascii="Arial" w:hAnsi="Arial" w:cs="Arial"/>
          <w:color w:val="000000"/>
        </w:rPr>
        <w:t>Estado de Nuevo León, de acuerdo a los cheques:</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753"/>
        <w:gridCol w:w="250"/>
        <w:gridCol w:w="250"/>
        <w:gridCol w:w="1946"/>
        <w:gridCol w:w="396"/>
        <w:gridCol w:w="1901"/>
      </w:tblGrid>
      <w:tr w:rsidR="00A9366C" w:rsidRPr="00C16848" w:rsidTr="00A62DD9">
        <w:trPr>
          <w:tblCellSpacing w:w="15" w:type="dxa"/>
        </w:trPr>
        <w:tc>
          <w:tcPr>
            <w:tcW w:w="0" w:type="auto"/>
            <w:vAlign w:val="center"/>
            <w:hideMark/>
          </w:tcPr>
          <w:p w:rsidR="00A9366C" w:rsidRPr="00C16848" w:rsidRDefault="00A9366C" w:rsidP="00A62DD9">
            <w:pPr>
              <w:spacing w:after="0" w:line="240" w:lineRule="auto"/>
              <w:rPr>
                <w:rFonts w:ascii="Arial" w:eastAsia="Times New Roman" w:hAnsi="Arial" w:cs="Arial"/>
                <w:u w:val="single"/>
                <w:lang w:eastAsia="es-MX"/>
              </w:rPr>
            </w:pPr>
            <w:r w:rsidRPr="00C16848">
              <w:rPr>
                <w:rFonts w:ascii="Arial" w:eastAsia="Times New Roman" w:hAnsi="Arial" w:cs="Arial"/>
                <w:u w:val="single"/>
                <w:lang w:eastAsia="es-MX"/>
              </w:rPr>
              <w:t>Fecha</w:t>
            </w:r>
          </w:p>
        </w:tc>
        <w:tc>
          <w:tcPr>
            <w:tcW w:w="0" w:type="auto"/>
            <w:vAlign w:val="center"/>
            <w:hideMark/>
          </w:tcPr>
          <w:p w:rsidR="00A9366C" w:rsidRPr="00C16848" w:rsidRDefault="00A9366C" w:rsidP="00A62DD9">
            <w:pPr>
              <w:spacing w:after="0" w:line="240" w:lineRule="auto"/>
              <w:rPr>
                <w:rFonts w:ascii="Arial" w:eastAsia="Times New Roman" w:hAnsi="Arial" w:cs="Arial"/>
                <w:lang w:eastAsia="es-MX"/>
              </w:rPr>
            </w:pPr>
          </w:p>
        </w:tc>
        <w:tc>
          <w:tcPr>
            <w:tcW w:w="0" w:type="auto"/>
            <w:vAlign w:val="center"/>
            <w:hideMark/>
          </w:tcPr>
          <w:p w:rsidR="00A9366C" w:rsidRPr="00C16848" w:rsidRDefault="00A9366C" w:rsidP="00A62DD9">
            <w:pPr>
              <w:spacing w:after="0" w:line="240" w:lineRule="auto"/>
              <w:rPr>
                <w:rFonts w:ascii="Arial" w:eastAsia="Times New Roman" w:hAnsi="Arial" w:cs="Arial"/>
                <w:lang w:eastAsia="es-MX"/>
              </w:rPr>
            </w:pPr>
          </w:p>
        </w:tc>
        <w:tc>
          <w:tcPr>
            <w:tcW w:w="0" w:type="auto"/>
            <w:vAlign w:val="center"/>
            <w:hideMark/>
          </w:tcPr>
          <w:p w:rsidR="00A9366C" w:rsidRPr="00C16848" w:rsidRDefault="00A9366C" w:rsidP="00A62DD9">
            <w:pPr>
              <w:spacing w:after="0" w:line="240" w:lineRule="auto"/>
              <w:rPr>
                <w:rFonts w:ascii="Arial" w:eastAsia="Times New Roman" w:hAnsi="Arial" w:cs="Arial"/>
                <w:u w:val="single"/>
                <w:lang w:eastAsia="es-MX"/>
              </w:rPr>
            </w:pPr>
            <w:r w:rsidRPr="00C16848">
              <w:rPr>
                <w:rFonts w:ascii="Arial" w:eastAsia="Times New Roman" w:hAnsi="Arial" w:cs="Arial"/>
                <w:u w:val="single"/>
                <w:lang w:eastAsia="es-MX"/>
              </w:rPr>
              <w:t>Cheque</w:t>
            </w:r>
          </w:p>
        </w:tc>
        <w:tc>
          <w:tcPr>
            <w:tcW w:w="0" w:type="auto"/>
            <w:vAlign w:val="center"/>
            <w:hideMark/>
          </w:tcPr>
          <w:p w:rsidR="00A9366C" w:rsidRPr="00C16848" w:rsidRDefault="00A9366C" w:rsidP="00A62DD9">
            <w:pPr>
              <w:spacing w:after="0" w:line="240" w:lineRule="auto"/>
              <w:rPr>
                <w:rFonts w:ascii="Arial" w:eastAsia="Times New Roman" w:hAnsi="Arial" w:cs="Arial"/>
                <w:lang w:eastAsia="es-MX"/>
              </w:rPr>
            </w:pPr>
          </w:p>
        </w:tc>
        <w:tc>
          <w:tcPr>
            <w:tcW w:w="0" w:type="auto"/>
            <w:vAlign w:val="center"/>
            <w:hideMark/>
          </w:tcPr>
          <w:p w:rsidR="00A9366C" w:rsidRPr="00C16848" w:rsidRDefault="00A9366C" w:rsidP="00A62DD9">
            <w:pPr>
              <w:spacing w:after="0" w:line="240" w:lineRule="auto"/>
              <w:rPr>
                <w:rFonts w:ascii="Arial" w:eastAsia="Times New Roman" w:hAnsi="Arial" w:cs="Arial"/>
                <w:u w:val="single"/>
                <w:lang w:eastAsia="es-MX"/>
              </w:rPr>
            </w:pPr>
            <w:r w:rsidRPr="00C16848">
              <w:rPr>
                <w:rFonts w:ascii="Arial" w:eastAsia="Times New Roman" w:hAnsi="Arial" w:cs="Arial"/>
                <w:u w:val="single"/>
                <w:lang w:eastAsia="es-MX"/>
              </w:rPr>
              <w:t>Importe</w:t>
            </w:r>
          </w:p>
        </w:tc>
      </w:tr>
      <w:tr w:rsidR="00A9366C" w:rsidRPr="00C16848" w:rsidTr="00A62DD9">
        <w:trPr>
          <w:tblCellSpacing w:w="15" w:type="dxa"/>
        </w:trPr>
        <w:tc>
          <w:tcPr>
            <w:tcW w:w="0" w:type="auto"/>
            <w:vAlign w:val="center"/>
            <w:hideMark/>
          </w:tcPr>
          <w:p w:rsidR="00A9366C" w:rsidRPr="00C16848" w:rsidRDefault="00A9366C" w:rsidP="00A62DD9">
            <w:pPr>
              <w:spacing w:after="0" w:line="240" w:lineRule="auto"/>
              <w:jc w:val="center"/>
              <w:rPr>
                <w:rFonts w:ascii="Arial" w:eastAsia="Times New Roman" w:hAnsi="Arial" w:cs="Arial"/>
                <w:lang w:eastAsia="es-MX"/>
              </w:rPr>
            </w:pPr>
            <w:r w:rsidRPr="00C16848">
              <w:rPr>
                <w:rFonts w:ascii="Arial" w:eastAsia="Times New Roman" w:hAnsi="Arial" w:cs="Arial"/>
                <w:lang w:eastAsia="es-MX"/>
              </w:rPr>
              <w:t>20/07/2012</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lang w:eastAsia="es-MX"/>
              </w:rPr>
            </w:pPr>
            <w:r w:rsidRPr="00C16848">
              <w:rPr>
                <w:rFonts w:ascii="Arial" w:eastAsia="Times New Roman" w:hAnsi="Arial" w:cs="Arial"/>
                <w:lang w:eastAsia="es-MX"/>
              </w:rPr>
              <w:t> </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lang w:eastAsia="es-MX"/>
              </w:rPr>
            </w:pPr>
            <w:r w:rsidRPr="00C16848">
              <w:rPr>
                <w:rFonts w:ascii="Arial" w:eastAsia="Times New Roman" w:hAnsi="Arial" w:cs="Arial"/>
                <w:lang w:eastAsia="es-MX"/>
              </w:rPr>
              <w:t> </w:t>
            </w:r>
          </w:p>
        </w:tc>
        <w:tc>
          <w:tcPr>
            <w:tcW w:w="0" w:type="auto"/>
            <w:vAlign w:val="center"/>
            <w:hideMark/>
          </w:tcPr>
          <w:p w:rsidR="00A9366C" w:rsidRPr="00C16848" w:rsidRDefault="00A9366C" w:rsidP="00A62DD9">
            <w:pPr>
              <w:spacing w:after="0" w:line="240" w:lineRule="auto"/>
              <w:rPr>
                <w:rFonts w:ascii="Arial" w:eastAsia="Times New Roman" w:hAnsi="Arial" w:cs="Arial"/>
                <w:lang w:eastAsia="es-MX"/>
              </w:rPr>
            </w:pPr>
            <w:r w:rsidRPr="00C16848">
              <w:rPr>
                <w:rFonts w:ascii="Arial" w:eastAsia="Times New Roman" w:hAnsi="Arial" w:cs="Arial"/>
                <w:lang w:eastAsia="es-MX"/>
              </w:rPr>
              <w:t>95 8</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lang w:eastAsia="es-MX"/>
              </w:rPr>
            </w:pPr>
            <w:r w:rsidRPr="00C16848">
              <w:rPr>
                <w:rFonts w:ascii="Arial" w:eastAsia="Times New Roman" w:hAnsi="Arial" w:cs="Arial"/>
                <w:lang w:eastAsia="es-MX"/>
              </w:rPr>
              <w:t>$</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lang w:eastAsia="es-MX"/>
              </w:rPr>
            </w:pPr>
            <w:r w:rsidRPr="00C16848">
              <w:rPr>
                <w:rFonts w:ascii="Arial" w:eastAsia="Times New Roman" w:hAnsi="Arial" w:cs="Arial"/>
                <w:lang w:eastAsia="es-MX"/>
              </w:rPr>
              <w:t>4,308</w:t>
            </w:r>
          </w:p>
        </w:tc>
      </w:tr>
      <w:tr w:rsidR="00A9366C" w:rsidRPr="00C16848" w:rsidTr="00A62DD9">
        <w:trPr>
          <w:tblCellSpacing w:w="15" w:type="dxa"/>
        </w:trPr>
        <w:tc>
          <w:tcPr>
            <w:tcW w:w="0" w:type="auto"/>
            <w:vAlign w:val="center"/>
            <w:hideMark/>
          </w:tcPr>
          <w:p w:rsidR="00A9366C" w:rsidRPr="00C16848" w:rsidRDefault="00A9366C" w:rsidP="00A62DD9">
            <w:pPr>
              <w:spacing w:after="0" w:line="240" w:lineRule="auto"/>
              <w:jc w:val="center"/>
              <w:rPr>
                <w:rFonts w:ascii="Arial" w:eastAsia="Times New Roman" w:hAnsi="Arial" w:cs="Arial"/>
                <w:lang w:eastAsia="es-MX"/>
              </w:rPr>
            </w:pPr>
            <w:r w:rsidRPr="00C16848">
              <w:rPr>
                <w:rFonts w:ascii="Arial" w:eastAsia="Times New Roman" w:hAnsi="Arial" w:cs="Arial"/>
                <w:lang w:eastAsia="es-MX"/>
              </w:rPr>
              <w:t>20/07/2012</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lang w:eastAsia="es-MX"/>
              </w:rPr>
            </w:pPr>
            <w:r w:rsidRPr="00C16848">
              <w:rPr>
                <w:rFonts w:ascii="Arial" w:eastAsia="Times New Roman" w:hAnsi="Arial" w:cs="Arial"/>
                <w:lang w:eastAsia="es-MX"/>
              </w:rPr>
              <w:t> </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lang w:eastAsia="es-MX"/>
              </w:rPr>
            </w:pPr>
            <w:r w:rsidRPr="00C16848">
              <w:rPr>
                <w:rFonts w:ascii="Arial" w:eastAsia="Times New Roman" w:hAnsi="Arial" w:cs="Arial"/>
                <w:lang w:eastAsia="es-MX"/>
              </w:rPr>
              <w:t> </w:t>
            </w:r>
          </w:p>
        </w:tc>
        <w:tc>
          <w:tcPr>
            <w:tcW w:w="0" w:type="auto"/>
            <w:vAlign w:val="center"/>
            <w:hideMark/>
          </w:tcPr>
          <w:p w:rsidR="00A9366C" w:rsidRPr="00C16848" w:rsidRDefault="00A9366C" w:rsidP="00A62DD9">
            <w:pPr>
              <w:spacing w:after="0" w:line="240" w:lineRule="auto"/>
              <w:rPr>
                <w:rFonts w:ascii="Arial" w:eastAsia="Times New Roman" w:hAnsi="Arial" w:cs="Arial"/>
                <w:lang w:eastAsia="es-MX"/>
              </w:rPr>
            </w:pPr>
            <w:r w:rsidRPr="00C16848">
              <w:rPr>
                <w:rFonts w:ascii="Arial" w:eastAsia="Times New Roman" w:hAnsi="Arial" w:cs="Arial"/>
                <w:lang w:eastAsia="es-MX"/>
              </w:rPr>
              <w:t>95 9</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lang w:eastAsia="es-MX"/>
              </w:rPr>
            </w:pPr>
            <w:r w:rsidRPr="00C16848">
              <w:rPr>
                <w:rFonts w:ascii="Arial" w:eastAsia="Times New Roman" w:hAnsi="Arial" w:cs="Arial"/>
                <w:lang w:eastAsia="es-MX"/>
              </w:rPr>
              <w:t> </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lang w:eastAsia="es-MX"/>
              </w:rPr>
            </w:pPr>
            <w:r w:rsidRPr="00C16848">
              <w:rPr>
                <w:rFonts w:ascii="Arial" w:eastAsia="Times New Roman" w:hAnsi="Arial" w:cs="Arial"/>
                <w:lang w:eastAsia="es-MX"/>
              </w:rPr>
              <w:t>4,215</w:t>
            </w:r>
          </w:p>
        </w:tc>
      </w:tr>
      <w:tr w:rsidR="00A9366C" w:rsidRPr="00C16848" w:rsidTr="00A62DD9">
        <w:trPr>
          <w:tblCellSpacing w:w="15" w:type="dxa"/>
        </w:trPr>
        <w:tc>
          <w:tcPr>
            <w:tcW w:w="0" w:type="auto"/>
            <w:vAlign w:val="center"/>
            <w:hideMark/>
          </w:tcPr>
          <w:p w:rsidR="00A9366C" w:rsidRPr="00C16848" w:rsidRDefault="00A9366C" w:rsidP="00A62DD9">
            <w:pPr>
              <w:spacing w:after="0" w:line="240" w:lineRule="auto"/>
              <w:jc w:val="center"/>
              <w:rPr>
                <w:rFonts w:ascii="Arial" w:eastAsia="Times New Roman" w:hAnsi="Arial" w:cs="Arial"/>
                <w:lang w:eastAsia="es-MX"/>
              </w:rPr>
            </w:pPr>
            <w:r w:rsidRPr="00C16848">
              <w:rPr>
                <w:rFonts w:ascii="Arial" w:eastAsia="Times New Roman" w:hAnsi="Arial" w:cs="Arial"/>
                <w:lang w:eastAsia="es-MX"/>
              </w:rPr>
              <w:t>20/07/2012</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lang w:eastAsia="es-MX"/>
              </w:rPr>
            </w:pPr>
            <w:r w:rsidRPr="00C16848">
              <w:rPr>
                <w:rFonts w:ascii="Arial" w:eastAsia="Times New Roman" w:hAnsi="Arial" w:cs="Arial"/>
                <w:lang w:eastAsia="es-MX"/>
              </w:rPr>
              <w:t> </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lang w:eastAsia="es-MX"/>
              </w:rPr>
            </w:pPr>
            <w:r w:rsidRPr="00C16848">
              <w:rPr>
                <w:rFonts w:ascii="Arial" w:eastAsia="Times New Roman" w:hAnsi="Arial" w:cs="Arial"/>
                <w:lang w:eastAsia="es-MX"/>
              </w:rPr>
              <w:t> </w:t>
            </w:r>
          </w:p>
        </w:tc>
        <w:tc>
          <w:tcPr>
            <w:tcW w:w="0" w:type="auto"/>
            <w:vAlign w:val="center"/>
            <w:hideMark/>
          </w:tcPr>
          <w:p w:rsidR="00A9366C" w:rsidRPr="00C16848" w:rsidRDefault="00A9366C" w:rsidP="00A62DD9">
            <w:pPr>
              <w:spacing w:after="0" w:line="240" w:lineRule="auto"/>
              <w:rPr>
                <w:rFonts w:ascii="Arial" w:eastAsia="Times New Roman" w:hAnsi="Arial" w:cs="Arial"/>
                <w:lang w:eastAsia="es-MX"/>
              </w:rPr>
            </w:pPr>
            <w:r w:rsidRPr="00C16848">
              <w:rPr>
                <w:rFonts w:ascii="Arial" w:eastAsia="Times New Roman" w:hAnsi="Arial" w:cs="Arial"/>
                <w:lang w:eastAsia="es-MX"/>
              </w:rPr>
              <w:t>95 10</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lang w:eastAsia="es-MX"/>
              </w:rPr>
            </w:pPr>
            <w:r w:rsidRPr="00C16848">
              <w:rPr>
                <w:rFonts w:ascii="Arial" w:eastAsia="Times New Roman" w:hAnsi="Arial" w:cs="Arial"/>
                <w:lang w:eastAsia="es-MX"/>
              </w:rPr>
              <w:t> </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lang w:eastAsia="es-MX"/>
              </w:rPr>
            </w:pPr>
            <w:r w:rsidRPr="00C16848">
              <w:rPr>
                <w:rFonts w:ascii="Arial" w:eastAsia="Times New Roman" w:hAnsi="Arial" w:cs="Arial"/>
                <w:lang w:eastAsia="es-MX"/>
              </w:rPr>
              <w:t>4,308</w:t>
            </w:r>
          </w:p>
        </w:tc>
      </w:tr>
      <w:tr w:rsidR="00A9366C" w:rsidRPr="00C16848" w:rsidTr="00A62DD9">
        <w:trPr>
          <w:tblCellSpacing w:w="15" w:type="dxa"/>
        </w:trPr>
        <w:tc>
          <w:tcPr>
            <w:tcW w:w="0" w:type="auto"/>
            <w:vAlign w:val="center"/>
            <w:hideMark/>
          </w:tcPr>
          <w:p w:rsidR="00A9366C" w:rsidRPr="00C16848" w:rsidRDefault="00A9366C" w:rsidP="00A62DD9">
            <w:pPr>
              <w:spacing w:after="0" w:line="240" w:lineRule="auto"/>
              <w:rPr>
                <w:rFonts w:ascii="Arial" w:eastAsia="Times New Roman" w:hAnsi="Arial" w:cs="Arial"/>
                <w:b/>
                <w:bCs/>
                <w:lang w:eastAsia="es-MX"/>
              </w:rPr>
            </w:pPr>
            <w:r w:rsidRPr="00C16848">
              <w:rPr>
                <w:rFonts w:ascii="Arial" w:eastAsia="Times New Roman" w:hAnsi="Arial" w:cs="Arial"/>
                <w:b/>
                <w:bCs/>
                <w:lang w:eastAsia="es-MX"/>
              </w:rPr>
              <w:t>Total</w:t>
            </w:r>
          </w:p>
        </w:tc>
        <w:tc>
          <w:tcPr>
            <w:tcW w:w="0" w:type="auto"/>
            <w:vAlign w:val="center"/>
            <w:hideMark/>
          </w:tcPr>
          <w:p w:rsidR="00A9366C" w:rsidRPr="00C16848" w:rsidRDefault="00A9366C" w:rsidP="00A62DD9">
            <w:pPr>
              <w:spacing w:after="0" w:line="240" w:lineRule="auto"/>
              <w:rPr>
                <w:rFonts w:ascii="Arial" w:eastAsia="Times New Roman" w:hAnsi="Arial" w:cs="Arial"/>
                <w:lang w:eastAsia="es-MX"/>
              </w:rPr>
            </w:pPr>
          </w:p>
        </w:tc>
        <w:tc>
          <w:tcPr>
            <w:tcW w:w="0" w:type="auto"/>
            <w:vAlign w:val="center"/>
            <w:hideMark/>
          </w:tcPr>
          <w:p w:rsidR="00A9366C" w:rsidRPr="00C16848" w:rsidRDefault="00A9366C" w:rsidP="00A62DD9">
            <w:pPr>
              <w:spacing w:after="0" w:line="240" w:lineRule="auto"/>
              <w:rPr>
                <w:rFonts w:ascii="Arial" w:eastAsia="Times New Roman" w:hAnsi="Arial" w:cs="Arial"/>
                <w:lang w:eastAsia="es-MX"/>
              </w:rPr>
            </w:pPr>
          </w:p>
        </w:tc>
        <w:tc>
          <w:tcPr>
            <w:tcW w:w="0" w:type="auto"/>
            <w:vAlign w:val="center"/>
            <w:hideMark/>
          </w:tcPr>
          <w:p w:rsidR="00A9366C" w:rsidRPr="00C16848" w:rsidRDefault="00A9366C" w:rsidP="00A62DD9">
            <w:pPr>
              <w:spacing w:after="0" w:line="240" w:lineRule="auto"/>
              <w:rPr>
                <w:rFonts w:ascii="Arial" w:eastAsia="Times New Roman" w:hAnsi="Arial" w:cs="Arial"/>
                <w:lang w:eastAsia="es-MX"/>
              </w:rPr>
            </w:pPr>
          </w:p>
        </w:tc>
        <w:tc>
          <w:tcPr>
            <w:tcW w:w="0" w:type="auto"/>
            <w:vAlign w:val="center"/>
            <w:hideMark/>
          </w:tcPr>
          <w:p w:rsidR="00A9366C" w:rsidRPr="00C16848" w:rsidRDefault="00A9366C" w:rsidP="00A62DD9">
            <w:pPr>
              <w:spacing w:after="0" w:line="240" w:lineRule="auto"/>
              <w:jc w:val="right"/>
              <w:rPr>
                <w:rFonts w:ascii="Arial" w:eastAsia="Times New Roman" w:hAnsi="Arial" w:cs="Arial"/>
                <w:b/>
                <w:bCs/>
                <w:lang w:eastAsia="es-MX"/>
              </w:rPr>
            </w:pPr>
            <w:r w:rsidRPr="00C16848">
              <w:rPr>
                <w:rFonts w:ascii="Arial" w:eastAsia="Times New Roman" w:hAnsi="Arial" w:cs="Arial"/>
                <w:b/>
                <w:bCs/>
                <w:lang w:eastAsia="es-MX"/>
              </w:rPr>
              <w:t>$</w:t>
            </w:r>
          </w:p>
        </w:tc>
        <w:tc>
          <w:tcPr>
            <w:tcW w:w="0" w:type="auto"/>
            <w:vAlign w:val="center"/>
            <w:hideMark/>
          </w:tcPr>
          <w:p w:rsidR="00A9366C" w:rsidRPr="00C16848" w:rsidRDefault="00A9366C" w:rsidP="00A62DD9">
            <w:pPr>
              <w:spacing w:after="0" w:line="240" w:lineRule="auto"/>
              <w:jc w:val="right"/>
              <w:rPr>
                <w:rFonts w:ascii="Arial" w:eastAsia="Times New Roman" w:hAnsi="Arial" w:cs="Arial"/>
                <w:b/>
                <w:bCs/>
                <w:lang w:eastAsia="es-MX"/>
              </w:rPr>
            </w:pPr>
            <w:r w:rsidRPr="00C16848">
              <w:rPr>
                <w:rFonts w:ascii="Arial" w:eastAsia="Times New Roman" w:hAnsi="Arial" w:cs="Arial"/>
                <w:b/>
                <w:bCs/>
                <w:lang w:eastAsia="es-MX"/>
              </w:rPr>
              <w:t>12,831</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SERVICIOS GENERALES</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Gastos de viaje</w:t>
      </w:r>
    </w:p>
    <w:p w:rsidR="00A9366C" w:rsidRPr="00273705"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13. Se detectó el cheque número 98 16, por valor de $5,451, de fecha 30 de noviembre de 2012</w:t>
      </w:r>
      <w:r>
        <w:rPr>
          <w:rFonts w:ascii="Arial" w:hAnsi="Arial" w:cs="Arial"/>
          <w:color w:val="000000"/>
        </w:rPr>
        <w:t xml:space="preserve"> </w:t>
      </w:r>
      <w:r w:rsidRPr="00273705">
        <w:rPr>
          <w:rFonts w:ascii="Arial" w:hAnsi="Arial" w:cs="Arial"/>
          <w:color w:val="000000"/>
        </w:rPr>
        <w:t xml:space="preserve">a favor de </w:t>
      </w:r>
      <w:proofErr w:type="spellStart"/>
      <w:r w:rsidRPr="00273705">
        <w:rPr>
          <w:rFonts w:ascii="Arial" w:hAnsi="Arial" w:cs="Arial"/>
          <w:color w:val="000000"/>
        </w:rPr>
        <w:t>Brigido</w:t>
      </w:r>
      <w:proofErr w:type="spellEnd"/>
      <w:r w:rsidRPr="00273705">
        <w:rPr>
          <w:rFonts w:ascii="Arial" w:hAnsi="Arial" w:cs="Arial"/>
          <w:color w:val="000000"/>
        </w:rPr>
        <w:t xml:space="preserve"> Morales Vázquez Asesor Jurídico Municipal, por concepto </w:t>
      </w:r>
      <w:r w:rsidRPr="00273705">
        <w:rPr>
          <w:rFonts w:ascii="Arial" w:hAnsi="Arial" w:cs="Arial"/>
          <w:color w:val="000000"/>
        </w:rPr>
        <w:lastRenderedPageBreak/>
        <w:t>de gastos de la</w:t>
      </w:r>
      <w:r>
        <w:rPr>
          <w:rFonts w:ascii="Arial" w:hAnsi="Arial" w:cs="Arial"/>
          <w:color w:val="000000"/>
        </w:rPr>
        <w:t xml:space="preserve"> </w:t>
      </w:r>
      <w:r w:rsidRPr="00273705">
        <w:rPr>
          <w:rFonts w:ascii="Arial" w:hAnsi="Arial" w:cs="Arial"/>
          <w:color w:val="000000"/>
        </w:rPr>
        <w:t>función por comisiones a Dr. Arroyo y Monterrey, amparado con la factura número 14309 de</w:t>
      </w:r>
      <w:r>
        <w:rPr>
          <w:rFonts w:ascii="Arial" w:hAnsi="Arial" w:cs="Arial"/>
          <w:color w:val="000000"/>
        </w:rPr>
        <w:t xml:space="preserve"> </w:t>
      </w:r>
      <w:r w:rsidRPr="00273705">
        <w:rPr>
          <w:rFonts w:ascii="Arial" w:hAnsi="Arial" w:cs="Arial"/>
          <w:color w:val="000000"/>
        </w:rPr>
        <w:t>Pemex, observando que la factura por concepto de 508 litros de gasolina, con que ampara</w:t>
      </w:r>
      <w:r>
        <w:rPr>
          <w:rFonts w:ascii="Arial" w:hAnsi="Arial" w:cs="Arial"/>
          <w:color w:val="000000"/>
        </w:rPr>
        <w:t xml:space="preserve"> </w:t>
      </w:r>
      <w:r w:rsidRPr="00273705">
        <w:rPr>
          <w:rFonts w:ascii="Arial" w:hAnsi="Arial" w:cs="Arial"/>
          <w:color w:val="000000"/>
        </w:rPr>
        <w:t>la erogación, no va de acuerdo y al concepto del gasto que se debió realizar para llevar a</w:t>
      </w:r>
      <w:r>
        <w:rPr>
          <w:rFonts w:ascii="Arial" w:hAnsi="Arial" w:cs="Arial"/>
          <w:color w:val="000000"/>
        </w:rPr>
        <w:t xml:space="preserve"> </w:t>
      </w:r>
      <w:r w:rsidRPr="00273705">
        <w:rPr>
          <w:rFonts w:ascii="Arial" w:hAnsi="Arial" w:cs="Arial"/>
          <w:color w:val="000000"/>
        </w:rPr>
        <w:t>cabo las comisiones a Dr. Arroyo y Monterrey, además, no se localizó evidencia documental</w:t>
      </w:r>
      <w:r>
        <w:rPr>
          <w:rFonts w:ascii="Arial" w:hAnsi="Arial" w:cs="Arial"/>
          <w:color w:val="000000"/>
        </w:rPr>
        <w:t xml:space="preserve"> </w:t>
      </w:r>
      <w:r w:rsidRPr="00273705">
        <w:rPr>
          <w:rFonts w:ascii="Arial" w:hAnsi="Arial" w:cs="Arial"/>
          <w:color w:val="000000"/>
        </w:rPr>
        <w:t>que permita confirmar los servicios prestados y los objetivos y logros obtenidos de ellos</w:t>
      </w:r>
      <w:r>
        <w:rPr>
          <w:rFonts w:ascii="Arial" w:hAnsi="Arial" w:cs="Arial"/>
          <w:color w:val="000000"/>
        </w:rPr>
        <w:t xml:space="preserve"> </w:t>
      </w:r>
      <w:r w:rsidRPr="00273705">
        <w:rPr>
          <w:rFonts w:ascii="Arial" w:hAnsi="Arial" w:cs="Arial"/>
          <w:color w:val="000000"/>
        </w:rPr>
        <w:t xml:space="preserve">que justifiquen los gastos, incumpliendo con lo establecido en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w:t>
      </w:r>
      <w:r>
        <w:rPr>
          <w:rFonts w:ascii="Arial" w:hAnsi="Arial" w:cs="Arial"/>
          <w:color w:val="000000"/>
        </w:rPr>
        <w:t xml:space="preserve"> </w:t>
      </w:r>
      <w:r w:rsidRPr="00273705">
        <w:rPr>
          <w:rFonts w:ascii="Arial" w:hAnsi="Arial" w:cs="Arial"/>
          <w:color w:val="000000"/>
        </w:rPr>
        <w:t>Reglamento para la Adquisiciones de Bienes Muebles y Contratación de Servicios para el</w:t>
      </w:r>
      <w:r>
        <w:rPr>
          <w:rFonts w:ascii="Arial" w:hAnsi="Arial" w:cs="Arial"/>
          <w:color w:val="000000"/>
        </w:rPr>
        <w:t xml:space="preserve"> </w:t>
      </w:r>
      <w:r w:rsidRPr="00273705">
        <w:rPr>
          <w:rFonts w:ascii="Arial" w:hAnsi="Arial" w:cs="Arial"/>
          <w:color w:val="000000"/>
        </w:rPr>
        <w:t>Municipio de Mier y Noriega, Nuevo León y 13 y 15 de la Ley de Fiscalización Superior del</w:t>
      </w:r>
      <w:r>
        <w:rPr>
          <w:rFonts w:ascii="Arial" w:hAnsi="Arial" w:cs="Arial"/>
          <w:color w:val="000000"/>
        </w:rPr>
        <w:t xml:space="preserve"> </w:t>
      </w:r>
      <w:r w:rsidRPr="00273705">
        <w:rPr>
          <w:rFonts w:ascii="Arial" w:hAnsi="Arial" w:cs="Arial"/>
          <w:color w:val="000000"/>
        </w:rPr>
        <w:t>Estado de Nuevo León.</w:t>
      </w:r>
    </w:p>
    <w:p w:rsidR="00A9366C" w:rsidRDefault="00A9366C" w:rsidP="00A9366C">
      <w:pPr>
        <w:autoSpaceDE w:val="0"/>
        <w:autoSpaceDN w:val="0"/>
        <w:adjustRightInd w:val="0"/>
        <w:spacing w:after="0" w:line="360" w:lineRule="auto"/>
        <w:rPr>
          <w:rFonts w:ascii="Arial" w:hAnsi="Arial" w:cs="Arial"/>
          <w:i/>
          <w:iCs/>
          <w:color w:val="ABABAB"/>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Arrendamiento de equipo de transporte</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14. Se detectaron erogaciones por valor de $135,000, a favor de proveedor C. Ezequiel</w:t>
      </w:r>
      <w:r>
        <w:rPr>
          <w:rFonts w:ascii="Arial" w:hAnsi="Arial" w:cs="Arial"/>
          <w:color w:val="000000"/>
        </w:rPr>
        <w:t xml:space="preserve"> </w:t>
      </w:r>
      <w:r w:rsidRPr="00273705">
        <w:rPr>
          <w:rFonts w:ascii="Arial" w:hAnsi="Arial" w:cs="Arial"/>
          <w:color w:val="000000"/>
        </w:rPr>
        <w:t xml:space="preserve">Soto </w:t>
      </w:r>
      <w:proofErr w:type="spellStart"/>
      <w:r w:rsidRPr="00273705">
        <w:rPr>
          <w:rFonts w:ascii="Arial" w:hAnsi="Arial" w:cs="Arial"/>
          <w:color w:val="000000"/>
        </w:rPr>
        <w:t>Medellin</w:t>
      </w:r>
      <w:proofErr w:type="spellEnd"/>
      <w:r w:rsidRPr="00273705">
        <w:rPr>
          <w:rFonts w:ascii="Arial" w:hAnsi="Arial" w:cs="Arial"/>
          <w:color w:val="000000"/>
        </w:rPr>
        <w:t>, por concepto de renta del camión recolector de basura, amparadas con</w:t>
      </w:r>
      <w:r>
        <w:rPr>
          <w:rFonts w:ascii="Arial" w:hAnsi="Arial" w:cs="Arial"/>
          <w:color w:val="000000"/>
        </w:rPr>
        <w:t xml:space="preserve"> </w:t>
      </w:r>
      <w:r w:rsidRPr="00273705">
        <w:rPr>
          <w:rFonts w:ascii="Arial" w:hAnsi="Arial" w:cs="Arial"/>
          <w:color w:val="000000"/>
        </w:rPr>
        <w:t>las facturas, contrato de prestación de servicios y fotocopia de credencial de elector, no</w:t>
      </w:r>
      <w:r>
        <w:rPr>
          <w:rFonts w:ascii="Arial" w:hAnsi="Arial" w:cs="Arial"/>
          <w:color w:val="000000"/>
        </w:rPr>
        <w:t xml:space="preserve"> </w:t>
      </w:r>
      <w:r w:rsidRPr="00273705">
        <w:rPr>
          <w:rFonts w:ascii="Arial" w:hAnsi="Arial" w:cs="Arial"/>
          <w:color w:val="000000"/>
        </w:rPr>
        <w:t>localizando durante el proceso de la auditoría bitácoras que permitan confirmar el uso</w:t>
      </w:r>
      <w:r>
        <w:rPr>
          <w:rFonts w:ascii="Arial" w:hAnsi="Arial" w:cs="Arial"/>
          <w:color w:val="000000"/>
        </w:rPr>
        <w:t xml:space="preserve"> </w:t>
      </w:r>
      <w:r w:rsidRPr="00273705">
        <w:rPr>
          <w:rFonts w:ascii="Arial" w:hAnsi="Arial" w:cs="Arial"/>
          <w:color w:val="000000"/>
        </w:rPr>
        <w:t xml:space="preserve">del equipo arrendado, incumpliendo con lo establecido en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w:t>
      </w:r>
      <w:r>
        <w:rPr>
          <w:rFonts w:ascii="Arial" w:hAnsi="Arial" w:cs="Arial"/>
          <w:color w:val="000000"/>
        </w:rPr>
        <w:t xml:space="preserve"> </w:t>
      </w:r>
      <w:r w:rsidRPr="00273705">
        <w:rPr>
          <w:rFonts w:ascii="Arial" w:hAnsi="Arial" w:cs="Arial"/>
          <w:color w:val="000000"/>
        </w:rPr>
        <w:t>Reglamento para la Adquisiciones de Bienes Muebles y Contratación de Servicios para el</w:t>
      </w:r>
      <w:r>
        <w:rPr>
          <w:rFonts w:ascii="Arial" w:hAnsi="Arial" w:cs="Arial"/>
          <w:color w:val="000000"/>
        </w:rPr>
        <w:t xml:space="preserve"> </w:t>
      </w:r>
      <w:r w:rsidRPr="00273705">
        <w:rPr>
          <w:rFonts w:ascii="Arial" w:hAnsi="Arial" w:cs="Arial"/>
          <w:color w:val="000000"/>
        </w:rPr>
        <w:t>Municipio de Mier y Noriega, Nuevo León y 15 de la Ley de Fiscalización Superior del Estado</w:t>
      </w:r>
      <w:r>
        <w:rPr>
          <w:rFonts w:ascii="Arial" w:hAnsi="Arial" w:cs="Arial"/>
          <w:color w:val="000000"/>
        </w:rPr>
        <w:t xml:space="preserve"> </w:t>
      </w:r>
      <w:r w:rsidRPr="00273705">
        <w:rPr>
          <w:rFonts w:ascii="Arial" w:hAnsi="Arial" w:cs="Arial"/>
          <w:color w:val="000000"/>
        </w:rPr>
        <w:t>de Nuevo León, de acuerdo a los cheques siguientes:</w:t>
      </w:r>
    </w:p>
    <w:p w:rsidR="00A9366C" w:rsidRDefault="00A9366C" w:rsidP="00A9366C">
      <w:pPr>
        <w:autoSpaceDE w:val="0"/>
        <w:autoSpaceDN w:val="0"/>
        <w:adjustRightInd w:val="0"/>
        <w:spacing w:after="0" w:line="360" w:lineRule="auto"/>
        <w:jc w:val="both"/>
        <w:rPr>
          <w:rFonts w:ascii="Arial" w:hAnsi="Arial" w:cs="Arial"/>
          <w:color w:val="000000"/>
        </w:rPr>
      </w:pPr>
    </w:p>
    <w:tbl>
      <w:tblPr>
        <w:tblW w:w="3717" w:type="pct"/>
        <w:jc w:val="center"/>
        <w:tblCellSpacing w:w="15" w:type="dxa"/>
        <w:tblCellMar>
          <w:top w:w="15" w:type="dxa"/>
          <w:left w:w="15" w:type="dxa"/>
          <w:bottom w:w="15" w:type="dxa"/>
          <w:right w:w="15" w:type="dxa"/>
        </w:tblCellMar>
        <w:tblLook w:val="04A0" w:firstRow="1" w:lastRow="0" w:firstColumn="1" w:lastColumn="0" w:noHBand="0" w:noVBand="1"/>
      </w:tblPr>
      <w:tblGrid>
        <w:gridCol w:w="1773"/>
        <w:gridCol w:w="222"/>
        <w:gridCol w:w="1094"/>
        <w:gridCol w:w="347"/>
        <w:gridCol w:w="907"/>
        <w:gridCol w:w="222"/>
        <w:gridCol w:w="1627"/>
      </w:tblGrid>
      <w:tr w:rsidR="00A9366C" w:rsidRPr="009F79E7" w:rsidTr="00A62DD9">
        <w:trPr>
          <w:tblCellSpacing w:w="15" w:type="dxa"/>
          <w:jc w:val="center"/>
        </w:trPr>
        <w:tc>
          <w:tcPr>
            <w:tcW w:w="1452" w:type="pct"/>
            <w:vAlign w:val="center"/>
            <w:hideMark/>
          </w:tcPr>
          <w:p w:rsidR="00A9366C" w:rsidRPr="009F79E7" w:rsidRDefault="00A9366C" w:rsidP="00A62DD9">
            <w:pPr>
              <w:spacing w:after="0" w:line="240" w:lineRule="auto"/>
              <w:rPr>
                <w:rFonts w:ascii="Arial" w:eastAsia="Times New Roman" w:hAnsi="Arial" w:cs="Arial"/>
                <w:sz w:val="20"/>
                <w:szCs w:val="20"/>
                <w:u w:val="single"/>
                <w:lang w:eastAsia="es-MX"/>
              </w:rPr>
            </w:pPr>
            <w:r w:rsidRPr="009F79E7">
              <w:rPr>
                <w:rFonts w:ascii="Arial" w:eastAsia="Times New Roman" w:hAnsi="Arial" w:cs="Arial"/>
                <w:sz w:val="20"/>
                <w:szCs w:val="20"/>
                <w:u w:val="single"/>
                <w:lang w:eastAsia="es-MX"/>
              </w:rPr>
              <w:t>Fecha</w:t>
            </w:r>
          </w:p>
        </w:tc>
        <w:tc>
          <w:tcPr>
            <w:tcW w:w="0" w:type="auto"/>
            <w:vAlign w:val="center"/>
            <w:hideMark/>
          </w:tcPr>
          <w:p w:rsidR="00A9366C" w:rsidRPr="009F79E7" w:rsidRDefault="00A9366C" w:rsidP="00A62DD9">
            <w:pPr>
              <w:spacing w:after="0" w:line="240" w:lineRule="auto"/>
              <w:rPr>
                <w:rFonts w:ascii="Arial" w:eastAsia="Times New Roman" w:hAnsi="Arial" w:cs="Arial"/>
                <w:sz w:val="20"/>
                <w:szCs w:val="20"/>
                <w:u w:val="single"/>
                <w:lang w:eastAsia="es-MX"/>
              </w:rPr>
            </w:pPr>
            <w:r w:rsidRPr="009F79E7">
              <w:rPr>
                <w:rFonts w:ascii="Arial" w:eastAsia="Times New Roman" w:hAnsi="Arial" w:cs="Arial"/>
                <w:sz w:val="20"/>
                <w:szCs w:val="20"/>
                <w:u w:val="single"/>
                <w:lang w:eastAsia="es-MX"/>
              </w:rPr>
              <w:t>.</w:t>
            </w:r>
          </w:p>
        </w:tc>
        <w:tc>
          <w:tcPr>
            <w:tcW w:w="894" w:type="pct"/>
            <w:vAlign w:val="center"/>
            <w:hideMark/>
          </w:tcPr>
          <w:p w:rsidR="00A9366C" w:rsidRPr="009F79E7" w:rsidRDefault="00A9366C" w:rsidP="00A62DD9">
            <w:pPr>
              <w:spacing w:after="0" w:line="240" w:lineRule="auto"/>
              <w:rPr>
                <w:rFonts w:ascii="Arial" w:eastAsia="Times New Roman" w:hAnsi="Arial" w:cs="Arial"/>
                <w:sz w:val="20"/>
                <w:szCs w:val="20"/>
                <w:u w:val="single"/>
                <w:lang w:eastAsia="es-MX"/>
              </w:rPr>
            </w:pPr>
            <w:r w:rsidRPr="009F79E7">
              <w:rPr>
                <w:rFonts w:ascii="Arial" w:eastAsia="Times New Roman" w:hAnsi="Arial" w:cs="Arial"/>
                <w:sz w:val="20"/>
                <w:szCs w:val="20"/>
                <w:u w:val="single"/>
                <w:lang w:eastAsia="es-MX"/>
              </w:rPr>
              <w:t>Cheque</w:t>
            </w:r>
          </w:p>
        </w:tc>
        <w:tc>
          <w:tcPr>
            <w:tcW w:w="0" w:type="auto"/>
            <w:vAlign w:val="center"/>
            <w:hideMark/>
          </w:tcPr>
          <w:p w:rsidR="00A9366C" w:rsidRPr="009F79E7" w:rsidRDefault="00A9366C" w:rsidP="00A62DD9">
            <w:pPr>
              <w:spacing w:after="0" w:line="240" w:lineRule="auto"/>
              <w:rPr>
                <w:rFonts w:ascii="Arial" w:eastAsia="Times New Roman" w:hAnsi="Arial" w:cs="Arial"/>
                <w:sz w:val="20"/>
                <w:szCs w:val="20"/>
                <w:lang w:eastAsia="es-MX"/>
              </w:rPr>
            </w:pPr>
          </w:p>
        </w:tc>
        <w:tc>
          <w:tcPr>
            <w:tcW w:w="737" w:type="pct"/>
            <w:vAlign w:val="center"/>
            <w:hideMark/>
          </w:tcPr>
          <w:p w:rsidR="00A9366C" w:rsidRPr="009F79E7" w:rsidRDefault="00A9366C" w:rsidP="00A62DD9">
            <w:pPr>
              <w:spacing w:after="0" w:line="240" w:lineRule="auto"/>
              <w:rPr>
                <w:rFonts w:ascii="Arial" w:eastAsia="Times New Roman" w:hAnsi="Arial" w:cs="Arial"/>
                <w:sz w:val="20"/>
                <w:szCs w:val="20"/>
                <w:u w:val="single"/>
                <w:lang w:eastAsia="es-MX"/>
              </w:rPr>
            </w:pPr>
            <w:r w:rsidRPr="009F79E7">
              <w:rPr>
                <w:rFonts w:ascii="Arial" w:eastAsia="Times New Roman" w:hAnsi="Arial" w:cs="Arial"/>
                <w:sz w:val="20"/>
                <w:szCs w:val="20"/>
                <w:u w:val="single"/>
                <w:lang w:eastAsia="es-MX"/>
              </w:rPr>
              <w:t>Importe</w:t>
            </w:r>
          </w:p>
        </w:tc>
        <w:tc>
          <w:tcPr>
            <w:tcW w:w="0" w:type="auto"/>
            <w:vAlign w:val="center"/>
            <w:hideMark/>
          </w:tcPr>
          <w:p w:rsidR="00A9366C" w:rsidRPr="009F79E7" w:rsidRDefault="00A9366C" w:rsidP="00A62DD9">
            <w:pPr>
              <w:spacing w:after="0" w:line="240" w:lineRule="auto"/>
              <w:rPr>
                <w:rFonts w:ascii="Arial" w:eastAsia="Times New Roman" w:hAnsi="Arial" w:cs="Arial"/>
                <w:sz w:val="20"/>
                <w:szCs w:val="20"/>
                <w:u w:val="single"/>
                <w:lang w:eastAsia="es-MX"/>
              </w:rPr>
            </w:pPr>
            <w:r w:rsidRPr="009F79E7">
              <w:rPr>
                <w:rFonts w:ascii="Arial" w:eastAsia="Times New Roman" w:hAnsi="Arial" w:cs="Arial"/>
                <w:sz w:val="20"/>
                <w:szCs w:val="20"/>
                <w:u w:val="single"/>
                <w:lang w:eastAsia="es-MX"/>
              </w:rPr>
              <w:t>.</w:t>
            </w:r>
          </w:p>
        </w:tc>
        <w:tc>
          <w:tcPr>
            <w:tcW w:w="0" w:type="auto"/>
            <w:vAlign w:val="center"/>
            <w:hideMark/>
          </w:tcPr>
          <w:p w:rsidR="00A9366C" w:rsidRPr="009F79E7" w:rsidRDefault="00A9366C" w:rsidP="00A62DD9">
            <w:pPr>
              <w:spacing w:after="0" w:line="240" w:lineRule="auto"/>
              <w:rPr>
                <w:rFonts w:ascii="Arial" w:eastAsia="Times New Roman" w:hAnsi="Arial" w:cs="Arial"/>
                <w:sz w:val="20"/>
                <w:szCs w:val="20"/>
                <w:u w:val="single"/>
                <w:lang w:eastAsia="es-MX"/>
              </w:rPr>
            </w:pPr>
            <w:r w:rsidRPr="009F79E7">
              <w:rPr>
                <w:rFonts w:ascii="Arial" w:eastAsia="Times New Roman" w:hAnsi="Arial" w:cs="Arial"/>
                <w:sz w:val="20"/>
                <w:szCs w:val="20"/>
                <w:u w:val="single"/>
                <w:lang w:eastAsia="es-MX"/>
              </w:rPr>
              <w:t>Factura</w:t>
            </w:r>
          </w:p>
        </w:tc>
      </w:tr>
      <w:tr w:rsidR="00A9366C" w:rsidRPr="009F79E7" w:rsidTr="00A62DD9">
        <w:trPr>
          <w:tblCellSpacing w:w="15" w:type="dxa"/>
          <w:jc w:val="center"/>
        </w:trPr>
        <w:tc>
          <w:tcPr>
            <w:tcW w:w="1452" w:type="pct"/>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30/01/2012</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894" w:type="pct"/>
            <w:vAlign w:val="center"/>
            <w:hideMark/>
          </w:tcPr>
          <w:p w:rsidR="00A9366C" w:rsidRPr="009F79E7" w:rsidRDefault="00A9366C" w:rsidP="00A62DD9">
            <w:pPr>
              <w:spacing w:after="0" w:line="240" w:lineRule="auto"/>
              <w:rPr>
                <w:rFonts w:ascii="Arial" w:eastAsia="Times New Roman" w:hAnsi="Arial" w:cs="Arial"/>
                <w:sz w:val="20"/>
                <w:szCs w:val="20"/>
                <w:lang w:eastAsia="es-MX"/>
              </w:rPr>
            </w:pPr>
            <w:r w:rsidRPr="009F79E7">
              <w:rPr>
                <w:rFonts w:ascii="Arial" w:eastAsia="Times New Roman" w:hAnsi="Arial" w:cs="Arial"/>
                <w:sz w:val="20"/>
                <w:szCs w:val="20"/>
                <w:lang w:eastAsia="es-MX"/>
              </w:rPr>
              <w:t>69 1237</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w:t>
            </w:r>
          </w:p>
        </w:tc>
        <w:tc>
          <w:tcPr>
            <w:tcW w:w="737" w:type="pct"/>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15,000</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0" w:type="auto"/>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3</w:t>
            </w:r>
          </w:p>
        </w:tc>
      </w:tr>
      <w:tr w:rsidR="00A9366C" w:rsidRPr="009F79E7" w:rsidTr="00A62DD9">
        <w:trPr>
          <w:tblCellSpacing w:w="15" w:type="dxa"/>
          <w:jc w:val="center"/>
        </w:trPr>
        <w:tc>
          <w:tcPr>
            <w:tcW w:w="1452" w:type="pct"/>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05/03/2012</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894" w:type="pct"/>
            <w:vAlign w:val="center"/>
            <w:hideMark/>
          </w:tcPr>
          <w:p w:rsidR="00A9366C" w:rsidRPr="009F79E7" w:rsidRDefault="00A9366C" w:rsidP="00A62DD9">
            <w:pPr>
              <w:spacing w:after="0" w:line="240" w:lineRule="auto"/>
              <w:rPr>
                <w:rFonts w:ascii="Arial" w:eastAsia="Times New Roman" w:hAnsi="Arial" w:cs="Arial"/>
                <w:sz w:val="20"/>
                <w:szCs w:val="20"/>
                <w:lang w:eastAsia="es-MX"/>
              </w:rPr>
            </w:pPr>
            <w:r w:rsidRPr="009F79E7">
              <w:rPr>
                <w:rFonts w:ascii="Arial" w:eastAsia="Times New Roman" w:hAnsi="Arial" w:cs="Arial"/>
                <w:sz w:val="20"/>
                <w:szCs w:val="20"/>
                <w:lang w:eastAsia="es-MX"/>
              </w:rPr>
              <w:t>69 1319</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737" w:type="pct"/>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15,000</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0" w:type="auto"/>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4</w:t>
            </w:r>
          </w:p>
        </w:tc>
      </w:tr>
      <w:tr w:rsidR="00A9366C" w:rsidRPr="009F79E7" w:rsidTr="00A62DD9">
        <w:trPr>
          <w:tblCellSpacing w:w="15" w:type="dxa"/>
          <w:jc w:val="center"/>
        </w:trPr>
        <w:tc>
          <w:tcPr>
            <w:tcW w:w="1452" w:type="pct"/>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29/03/2012</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894" w:type="pct"/>
            <w:vAlign w:val="center"/>
            <w:hideMark/>
          </w:tcPr>
          <w:p w:rsidR="00A9366C" w:rsidRPr="009F79E7" w:rsidRDefault="00A9366C" w:rsidP="00A62DD9">
            <w:pPr>
              <w:spacing w:after="0" w:line="240" w:lineRule="auto"/>
              <w:rPr>
                <w:rFonts w:ascii="Arial" w:eastAsia="Times New Roman" w:hAnsi="Arial" w:cs="Arial"/>
                <w:sz w:val="20"/>
                <w:szCs w:val="20"/>
                <w:lang w:eastAsia="es-MX"/>
              </w:rPr>
            </w:pPr>
            <w:r w:rsidRPr="009F79E7">
              <w:rPr>
                <w:rFonts w:ascii="Arial" w:eastAsia="Times New Roman" w:hAnsi="Arial" w:cs="Arial"/>
                <w:sz w:val="20"/>
                <w:szCs w:val="20"/>
                <w:lang w:eastAsia="es-MX"/>
              </w:rPr>
              <w:t>72 687</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737" w:type="pct"/>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15,000</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0" w:type="auto"/>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5</w:t>
            </w:r>
          </w:p>
        </w:tc>
      </w:tr>
      <w:tr w:rsidR="00A9366C" w:rsidRPr="009F79E7" w:rsidTr="00A62DD9">
        <w:trPr>
          <w:tblCellSpacing w:w="15" w:type="dxa"/>
          <w:jc w:val="center"/>
        </w:trPr>
        <w:tc>
          <w:tcPr>
            <w:tcW w:w="1452" w:type="pct"/>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15/06/2012</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894" w:type="pct"/>
            <w:vAlign w:val="center"/>
            <w:hideMark/>
          </w:tcPr>
          <w:p w:rsidR="00A9366C" w:rsidRPr="009F79E7" w:rsidRDefault="00A9366C" w:rsidP="00A62DD9">
            <w:pPr>
              <w:spacing w:after="0" w:line="240" w:lineRule="auto"/>
              <w:rPr>
                <w:rFonts w:ascii="Arial" w:eastAsia="Times New Roman" w:hAnsi="Arial" w:cs="Arial"/>
                <w:sz w:val="20"/>
                <w:szCs w:val="20"/>
                <w:lang w:eastAsia="es-MX"/>
              </w:rPr>
            </w:pPr>
            <w:r w:rsidRPr="009F79E7">
              <w:rPr>
                <w:rFonts w:ascii="Arial" w:eastAsia="Times New Roman" w:hAnsi="Arial" w:cs="Arial"/>
                <w:sz w:val="20"/>
                <w:szCs w:val="20"/>
                <w:lang w:eastAsia="es-MX"/>
              </w:rPr>
              <w:t>93 6</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737" w:type="pct"/>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15,000</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0" w:type="auto"/>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6</w:t>
            </w:r>
          </w:p>
        </w:tc>
      </w:tr>
      <w:tr w:rsidR="00A9366C" w:rsidRPr="009F79E7" w:rsidTr="00A62DD9">
        <w:trPr>
          <w:tblCellSpacing w:w="15" w:type="dxa"/>
          <w:jc w:val="center"/>
        </w:trPr>
        <w:tc>
          <w:tcPr>
            <w:tcW w:w="1452" w:type="pct"/>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01/08/2012</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894" w:type="pct"/>
            <w:vAlign w:val="center"/>
            <w:hideMark/>
          </w:tcPr>
          <w:p w:rsidR="00A9366C" w:rsidRPr="009F79E7" w:rsidRDefault="00A9366C" w:rsidP="00A62DD9">
            <w:pPr>
              <w:spacing w:after="0" w:line="240" w:lineRule="auto"/>
              <w:rPr>
                <w:rFonts w:ascii="Arial" w:eastAsia="Times New Roman" w:hAnsi="Arial" w:cs="Arial"/>
                <w:sz w:val="20"/>
                <w:szCs w:val="20"/>
                <w:lang w:eastAsia="es-MX"/>
              </w:rPr>
            </w:pPr>
            <w:r w:rsidRPr="009F79E7">
              <w:rPr>
                <w:rFonts w:ascii="Arial" w:eastAsia="Times New Roman" w:hAnsi="Arial" w:cs="Arial"/>
                <w:sz w:val="20"/>
                <w:szCs w:val="20"/>
                <w:lang w:eastAsia="es-MX"/>
              </w:rPr>
              <w:t>93 85</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737" w:type="pct"/>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15,000</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0" w:type="auto"/>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7</w:t>
            </w:r>
          </w:p>
        </w:tc>
      </w:tr>
      <w:tr w:rsidR="00A9366C" w:rsidRPr="009F79E7" w:rsidTr="00A62DD9">
        <w:trPr>
          <w:tblCellSpacing w:w="15" w:type="dxa"/>
          <w:jc w:val="center"/>
        </w:trPr>
        <w:tc>
          <w:tcPr>
            <w:tcW w:w="1452" w:type="pct"/>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30/08/2012</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894" w:type="pct"/>
            <w:vAlign w:val="center"/>
            <w:hideMark/>
          </w:tcPr>
          <w:p w:rsidR="00A9366C" w:rsidRPr="009F79E7" w:rsidRDefault="00A9366C" w:rsidP="00A62DD9">
            <w:pPr>
              <w:spacing w:after="0" w:line="240" w:lineRule="auto"/>
              <w:rPr>
                <w:rFonts w:ascii="Arial" w:eastAsia="Times New Roman" w:hAnsi="Arial" w:cs="Arial"/>
                <w:sz w:val="20"/>
                <w:szCs w:val="20"/>
                <w:lang w:eastAsia="es-MX"/>
              </w:rPr>
            </w:pPr>
            <w:r w:rsidRPr="009F79E7">
              <w:rPr>
                <w:rFonts w:ascii="Arial" w:eastAsia="Times New Roman" w:hAnsi="Arial" w:cs="Arial"/>
                <w:sz w:val="20"/>
                <w:szCs w:val="20"/>
                <w:lang w:eastAsia="es-MX"/>
              </w:rPr>
              <w:t>93 112</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737" w:type="pct"/>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15,000</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0" w:type="auto"/>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8</w:t>
            </w:r>
          </w:p>
        </w:tc>
      </w:tr>
      <w:tr w:rsidR="00A9366C" w:rsidRPr="009F79E7" w:rsidTr="00A62DD9">
        <w:trPr>
          <w:tblCellSpacing w:w="15" w:type="dxa"/>
          <w:jc w:val="center"/>
        </w:trPr>
        <w:tc>
          <w:tcPr>
            <w:tcW w:w="1452" w:type="pct"/>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27/09/2012</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894" w:type="pct"/>
            <w:vAlign w:val="center"/>
            <w:hideMark/>
          </w:tcPr>
          <w:p w:rsidR="00A9366C" w:rsidRPr="009F79E7" w:rsidRDefault="00A9366C" w:rsidP="00A62DD9">
            <w:pPr>
              <w:spacing w:after="0" w:line="240" w:lineRule="auto"/>
              <w:rPr>
                <w:rFonts w:ascii="Arial" w:eastAsia="Times New Roman" w:hAnsi="Arial" w:cs="Arial"/>
                <w:sz w:val="20"/>
                <w:szCs w:val="20"/>
                <w:lang w:eastAsia="es-MX"/>
              </w:rPr>
            </w:pPr>
            <w:r w:rsidRPr="009F79E7">
              <w:rPr>
                <w:rFonts w:ascii="Arial" w:eastAsia="Times New Roman" w:hAnsi="Arial" w:cs="Arial"/>
                <w:sz w:val="20"/>
                <w:szCs w:val="20"/>
                <w:lang w:eastAsia="es-MX"/>
              </w:rPr>
              <w:t>93 184</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737" w:type="pct"/>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15,000</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0" w:type="auto"/>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9</w:t>
            </w:r>
          </w:p>
        </w:tc>
      </w:tr>
      <w:tr w:rsidR="00A9366C" w:rsidRPr="009F79E7" w:rsidTr="00A62DD9">
        <w:trPr>
          <w:tblCellSpacing w:w="15" w:type="dxa"/>
          <w:jc w:val="center"/>
        </w:trPr>
        <w:tc>
          <w:tcPr>
            <w:tcW w:w="1452" w:type="pct"/>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29/10/2012</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894" w:type="pct"/>
            <w:vAlign w:val="center"/>
            <w:hideMark/>
          </w:tcPr>
          <w:p w:rsidR="00A9366C" w:rsidRPr="009F79E7" w:rsidRDefault="00A9366C" w:rsidP="00A62DD9">
            <w:pPr>
              <w:spacing w:after="0" w:line="240" w:lineRule="auto"/>
              <w:rPr>
                <w:rFonts w:ascii="Arial" w:eastAsia="Times New Roman" w:hAnsi="Arial" w:cs="Arial"/>
                <w:sz w:val="20"/>
                <w:szCs w:val="20"/>
                <w:lang w:eastAsia="es-MX"/>
              </w:rPr>
            </w:pPr>
            <w:r w:rsidRPr="009F79E7">
              <w:rPr>
                <w:rFonts w:ascii="Arial" w:eastAsia="Times New Roman" w:hAnsi="Arial" w:cs="Arial"/>
                <w:sz w:val="20"/>
                <w:szCs w:val="20"/>
                <w:lang w:eastAsia="es-MX"/>
              </w:rPr>
              <w:t>93 281</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737" w:type="pct"/>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15,000</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0" w:type="auto"/>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11</w:t>
            </w:r>
          </w:p>
        </w:tc>
      </w:tr>
      <w:tr w:rsidR="00A9366C" w:rsidRPr="009F79E7" w:rsidTr="00A62DD9">
        <w:trPr>
          <w:tblCellSpacing w:w="15" w:type="dxa"/>
          <w:jc w:val="center"/>
        </w:trPr>
        <w:tc>
          <w:tcPr>
            <w:tcW w:w="1452" w:type="pct"/>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29/10/2012</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894" w:type="pct"/>
            <w:vAlign w:val="center"/>
            <w:hideMark/>
          </w:tcPr>
          <w:p w:rsidR="00A9366C" w:rsidRPr="009F79E7" w:rsidRDefault="00A9366C" w:rsidP="00A62DD9">
            <w:pPr>
              <w:spacing w:after="0" w:line="240" w:lineRule="auto"/>
              <w:rPr>
                <w:rFonts w:ascii="Arial" w:eastAsia="Times New Roman" w:hAnsi="Arial" w:cs="Arial"/>
                <w:sz w:val="20"/>
                <w:szCs w:val="20"/>
                <w:lang w:eastAsia="es-MX"/>
              </w:rPr>
            </w:pPr>
            <w:r w:rsidRPr="009F79E7">
              <w:rPr>
                <w:rFonts w:ascii="Arial" w:eastAsia="Times New Roman" w:hAnsi="Arial" w:cs="Arial"/>
                <w:sz w:val="20"/>
                <w:szCs w:val="20"/>
                <w:lang w:eastAsia="es-MX"/>
              </w:rPr>
              <w:t>93 257</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737" w:type="pct"/>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15,000</w:t>
            </w:r>
          </w:p>
        </w:tc>
        <w:tc>
          <w:tcPr>
            <w:tcW w:w="0" w:type="auto"/>
            <w:vAlign w:val="center"/>
            <w:hideMark/>
          </w:tcPr>
          <w:p w:rsidR="00A9366C" w:rsidRPr="009F79E7" w:rsidRDefault="00A9366C" w:rsidP="00A62DD9">
            <w:pPr>
              <w:spacing w:after="0" w:line="240" w:lineRule="auto"/>
              <w:jc w:val="right"/>
              <w:rPr>
                <w:rFonts w:ascii="Arial" w:eastAsia="Times New Roman" w:hAnsi="Arial" w:cs="Arial"/>
                <w:sz w:val="20"/>
                <w:szCs w:val="20"/>
                <w:lang w:eastAsia="es-MX"/>
              </w:rPr>
            </w:pPr>
            <w:r w:rsidRPr="009F79E7">
              <w:rPr>
                <w:rFonts w:ascii="Arial" w:eastAsia="Times New Roman" w:hAnsi="Arial" w:cs="Arial"/>
                <w:sz w:val="20"/>
                <w:szCs w:val="20"/>
                <w:lang w:eastAsia="es-MX"/>
              </w:rPr>
              <w:t> </w:t>
            </w:r>
          </w:p>
        </w:tc>
        <w:tc>
          <w:tcPr>
            <w:tcW w:w="0" w:type="auto"/>
            <w:vAlign w:val="center"/>
            <w:hideMark/>
          </w:tcPr>
          <w:p w:rsidR="00A9366C" w:rsidRPr="009F79E7" w:rsidRDefault="00A9366C" w:rsidP="00A62DD9">
            <w:pPr>
              <w:spacing w:after="0" w:line="240" w:lineRule="auto"/>
              <w:jc w:val="center"/>
              <w:rPr>
                <w:rFonts w:ascii="Arial" w:eastAsia="Times New Roman" w:hAnsi="Arial" w:cs="Arial"/>
                <w:sz w:val="20"/>
                <w:szCs w:val="20"/>
                <w:lang w:eastAsia="es-MX"/>
              </w:rPr>
            </w:pPr>
            <w:r w:rsidRPr="009F79E7">
              <w:rPr>
                <w:rFonts w:ascii="Arial" w:eastAsia="Times New Roman" w:hAnsi="Arial" w:cs="Arial"/>
                <w:sz w:val="20"/>
                <w:szCs w:val="20"/>
                <w:lang w:eastAsia="es-MX"/>
              </w:rPr>
              <w:t>12</w:t>
            </w:r>
          </w:p>
        </w:tc>
      </w:tr>
      <w:tr w:rsidR="00A9366C" w:rsidRPr="009F79E7" w:rsidTr="00A62DD9">
        <w:trPr>
          <w:tblCellSpacing w:w="15" w:type="dxa"/>
          <w:jc w:val="center"/>
        </w:trPr>
        <w:tc>
          <w:tcPr>
            <w:tcW w:w="1452" w:type="pct"/>
            <w:vAlign w:val="center"/>
            <w:hideMark/>
          </w:tcPr>
          <w:p w:rsidR="00A9366C" w:rsidRPr="009F79E7" w:rsidRDefault="00A9366C" w:rsidP="00A62DD9">
            <w:pPr>
              <w:spacing w:after="0" w:line="240" w:lineRule="auto"/>
              <w:rPr>
                <w:rFonts w:ascii="Arial" w:eastAsia="Times New Roman" w:hAnsi="Arial" w:cs="Arial"/>
                <w:b/>
                <w:bCs/>
                <w:sz w:val="20"/>
                <w:szCs w:val="20"/>
                <w:lang w:eastAsia="es-MX"/>
              </w:rPr>
            </w:pPr>
            <w:r w:rsidRPr="009F79E7">
              <w:rPr>
                <w:rFonts w:ascii="Arial" w:eastAsia="Times New Roman" w:hAnsi="Arial" w:cs="Arial"/>
                <w:b/>
                <w:bCs/>
                <w:sz w:val="20"/>
                <w:szCs w:val="20"/>
                <w:lang w:eastAsia="es-MX"/>
              </w:rPr>
              <w:t>Total</w:t>
            </w:r>
          </w:p>
        </w:tc>
        <w:tc>
          <w:tcPr>
            <w:tcW w:w="0" w:type="auto"/>
            <w:vAlign w:val="center"/>
            <w:hideMark/>
          </w:tcPr>
          <w:p w:rsidR="00A9366C" w:rsidRPr="009F79E7" w:rsidRDefault="00A9366C" w:rsidP="00A62DD9">
            <w:pPr>
              <w:spacing w:after="0" w:line="240" w:lineRule="auto"/>
              <w:rPr>
                <w:rFonts w:ascii="Arial" w:eastAsia="Times New Roman" w:hAnsi="Arial" w:cs="Arial"/>
                <w:sz w:val="20"/>
                <w:szCs w:val="20"/>
                <w:lang w:eastAsia="es-MX"/>
              </w:rPr>
            </w:pPr>
          </w:p>
        </w:tc>
        <w:tc>
          <w:tcPr>
            <w:tcW w:w="894" w:type="pct"/>
            <w:vAlign w:val="center"/>
            <w:hideMark/>
          </w:tcPr>
          <w:p w:rsidR="00A9366C" w:rsidRPr="009F79E7"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9F79E7" w:rsidRDefault="00A9366C" w:rsidP="00A62DD9">
            <w:pPr>
              <w:spacing w:after="0" w:line="240" w:lineRule="auto"/>
              <w:jc w:val="right"/>
              <w:rPr>
                <w:rFonts w:ascii="Arial" w:eastAsia="Times New Roman" w:hAnsi="Arial" w:cs="Arial"/>
                <w:b/>
                <w:bCs/>
                <w:sz w:val="20"/>
                <w:szCs w:val="20"/>
                <w:lang w:eastAsia="es-MX"/>
              </w:rPr>
            </w:pPr>
            <w:r w:rsidRPr="009F79E7">
              <w:rPr>
                <w:rFonts w:ascii="Arial" w:eastAsia="Times New Roman" w:hAnsi="Arial" w:cs="Arial"/>
                <w:b/>
                <w:bCs/>
                <w:sz w:val="20"/>
                <w:szCs w:val="20"/>
                <w:lang w:eastAsia="es-MX"/>
              </w:rPr>
              <w:t>$</w:t>
            </w:r>
          </w:p>
        </w:tc>
        <w:tc>
          <w:tcPr>
            <w:tcW w:w="737" w:type="pct"/>
            <w:vAlign w:val="center"/>
            <w:hideMark/>
          </w:tcPr>
          <w:p w:rsidR="00A9366C" w:rsidRPr="009F79E7" w:rsidRDefault="00A9366C" w:rsidP="00A62DD9">
            <w:pPr>
              <w:spacing w:after="0" w:line="240" w:lineRule="auto"/>
              <w:jc w:val="right"/>
              <w:rPr>
                <w:rFonts w:ascii="Arial" w:eastAsia="Times New Roman" w:hAnsi="Arial" w:cs="Arial"/>
                <w:b/>
                <w:bCs/>
                <w:sz w:val="20"/>
                <w:szCs w:val="20"/>
                <w:lang w:eastAsia="es-MX"/>
              </w:rPr>
            </w:pPr>
            <w:r w:rsidRPr="009F79E7">
              <w:rPr>
                <w:rFonts w:ascii="Arial" w:eastAsia="Times New Roman" w:hAnsi="Arial" w:cs="Arial"/>
                <w:b/>
                <w:bCs/>
                <w:sz w:val="20"/>
                <w:szCs w:val="20"/>
                <w:lang w:eastAsia="es-MX"/>
              </w:rPr>
              <w:t>135,000</w:t>
            </w:r>
          </w:p>
        </w:tc>
        <w:tc>
          <w:tcPr>
            <w:tcW w:w="0" w:type="auto"/>
            <w:vAlign w:val="center"/>
            <w:hideMark/>
          </w:tcPr>
          <w:p w:rsidR="00A9366C" w:rsidRPr="009F79E7"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9F79E7" w:rsidRDefault="00A9366C" w:rsidP="00A62DD9">
            <w:pPr>
              <w:spacing w:after="0" w:line="240" w:lineRule="auto"/>
              <w:rPr>
                <w:rFonts w:ascii="Arial" w:eastAsia="Times New Roman" w:hAnsi="Arial" w:cs="Arial"/>
                <w:sz w:val="20"/>
                <w:szCs w:val="20"/>
                <w:lang w:eastAsia="es-MX"/>
              </w:rPr>
            </w:pP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15. Se detectaron los cheques números 805 y 141 por las cantidades de $53,360 y $22,620,</w:t>
      </w:r>
      <w:r>
        <w:rPr>
          <w:rFonts w:ascii="Arial" w:hAnsi="Arial" w:cs="Arial"/>
          <w:color w:val="000000"/>
        </w:rPr>
        <w:t xml:space="preserve"> </w:t>
      </w:r>
      <w:r w:rsidRPr="00273705">
        <w:rPr>
          <w:rFonts w:ascii="Arial" w:hAnsi="Arial" w:cs="Arial"/>
          <w:color w:val="000000"/>
        </w:rPr>
        <w:t>de fechas 23 de mayo y 31 de agosto de 2012 respectivamente, a favor del proveedor C.</w:t>
      </w:r>
      <w:r>
        <w:rPr>
          <w:rFonts w:ascii="Arial" w:hAnsi="Arial" w:cs="Arial"/>
          <w:color w:val="000000"/>
        </w:rPr>
        <w:t xml:space="preserve"> </w:t>
      </w:r>
      <w:r w:rsidRPr="00273705">
        <w:rPr>
          <w:rFonts w:ascii="Arial" w:hAnsi="Arial" w:cs="Arial"/>
          <w:color w:val="000000"/>
        </w:rPr>
        <w:t xml:space="preserve">Julio Torres </w:t>
      </w:r>
      <w:proofErr w:type="spellStart"/>
      <w:r w:rsidRPr="00273705">
        <w:rPr>
          <w:rFonts w:ascii="Arial" w:hAnsi="Arial" w:cs="Arial"/>
          <w:color w:val="000000"/>
        </w:rPr>
        <w:t>Torres</w:t>
      </w:r>
      <w:proofErr w:type="spellEnd"/>
      <w:r w:rsidRPr="00273705">
        <w:rPr>
          <w:rFonts w:ascii="Arial" w:hAnsi="Arial" w:cs="Arial"/>
          <w:color w:val="000000"/>
        </w:rPr>
        <w:t>, por concepto de renta de camión para el DIF municipal, amparados</w:t>
      </w:r>
      <w:r>
        <w:rPr>
          <w:rFonts w:ascii="Arial" w:hAnsi="Arial" w:cs="Arial"/>
          <w:color w:val="000000"/>
        </w:rPr>
        <w:t xml:space="preserve"> </w:t>
      </w:r>
      <w:r w:rsidRPr="00273705">
        <w:rPr>
          <w:rFonts w:ascii="Arial" w:hAnsi="Arial" w:cs="Arial"/>
          <w:color w:val="000000"/>
        </w:rPr>
        <w:t>con las facturas números 4, 5 y 7, no localizando durante el proceso de la auditoria</w:t>
      </w:r>
      <w:r>
        <w:rPr>
          <w:rFonts w:ascii="Arial" w:hAnsi="Arial" w:cs="Arial"/>
          <w:color w:val="000000"/>
        </w:rPr>
        <w:t xml:space="preserve"> </w:t>
      </w:r>
      <w:r w:rsidRPr="00273705">
        <w:rPr>
          <w:rFonts w:ascii="Arial" w:hAnsi="Arial" w:cs="Arial"/>
          <w:color w:val="000000"/>
        </w:rPr>
        <w:t>contrato de arrendamiento y bitácoras que permitan confirmar el uso del equipo arrendado,</w:t>
      </w:r>
      <w:r>
        <w:rPr>
          <w:rFonts w:ascii="Arial" w:hAnsi="Arial" w:cs="Arial"/>
          <w:color w:val="000000"/>
        </w:rPr>
        <w:t xml:space="preserve"> </w:t>
      </w:r>
      <w:r w:rsidRPr="00273705">
        <w:rPr>
          <w:rFonts w:ascii="Arial" w:hAnsi="Arial" w:cs="Arial"/>
          <w:color w:val="000000"/>
        </w:rPr>
        <w:t xml:space="preserve">incumpliendo con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 Reglamento para la Adquisiciones de Bienes</w:t>
      </w:r>
      <w:r>
        <w:rPr>
          <w:rFonts w:ascii="Arial" w:hAnsi="Arial" w:cs="Arial"/>
          <w:color w:val="000000"/>
        </w:rPr>
        <w:t xml:space="preserve"> </w:t>
      </w:r>
      <w:r w:rsidRPr="00273705">
        <w:rPr>
          <w:rFonts w:ascii="Arial" w:hAnsi="Arial" w:cs="Arial"/>
          <w:color w:val="000000"/>
        </w:rPr>
        <w:t>Muebles y Contratación de Servicios para el Municipio de Mier y Noriega, Nuevo León y 15</w:t>
      </w:r>
      <w:r>
        <w:rPr>
          <w:rFonts w:ascii="Arial" w:hAnsi="Arial" w:cs="Arial"/>
          <w:color w:val="000000"/>
        </w:rPr>
        <w:t xml:space="preserve"> </w:t>
      </w:r>
      <w:r w:rsidRPr="00273705">
        <w:rPr>
          <w:rFonts w:ascii="Arial" w:hAnsi="Arial" w:cs="Arial"/>
          <w:color w:val="000000"/>
        </w:rPr>
        <w:t>de la Ley de Fiscalización Superior del Estado de Nuevo León.</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lastRenderedPageBreak/>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MATERIALES Y SUMINISTROS</w:t>
      </w:r>
    </w:p>
    <w:p w:rsidR="00A9366C" w:rsidRPr="00273705"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16. No se localizó ni fue exhibida durante la auditoría bitácoras para el control del consumo</w:t>
      </w:r>
      <w:r>
        <w:rPr>
          <w:rFonts w:ascii="Arial" w:hAnsi="Arial" w:cs="Arial"/>
          <w:color w:val="000000"/>
        </w:rPr>
        <w:t xml:space="preserve"> </w:t>
      </w:r>
      <w:r w:rsidRPr="00273705">
        <w:rPr>
          <w:rFonts w:ascii="Arial" w:hAnsi="Arial" w:cs="Arial"/>
          <w:color w:val="000000"/>
        </w:rPr>
        <w:t>de combustible y lubricantes por unidad que permitan medir la eficiencia, eficacia y</w:t>
      </w:r>
      <w:r>
        <w:rPr>
          <w:rFonts w:ascii="Arial" w:hAnsi="Arial" w:cs="Arial"/>
          <w:color w:val="000000"/>
        </w:rPr>
        <w:t xml:space="preserve"> </w:t>
      </w:r>
      <w:r w:rsidRPr="00273705">
        <w:rPr>
          <w:rFonts w:ascii="Arial" w:hAnsi="Arial" w:cs="Arial"/>
          <w:color w:val="000000"/>
        </w:rPr>
        <w:t>razonabilidad del gasto de los 17 vehículos del municipio, registrando durante el ejercicio</w:t>
      </w:r>
      <w:r>
        <w:rPr>
          <w:rFonts w:ascii="Arial" w:hAnsi="Arial" w:cs="Arial"/>
          <w:color w:val="000000"/>
        </w:rPr>
        <w:t xml:space="preserve"> </w:t>
      </w:r>
      <w:r w:rsidRPr="00273705">
        <w:rPr>
          <w:rFonts w:ascii="Arial" w:hAnsi="Arial" w:cs="Arial"/>
          <w:color w:val="000000"/>
        </w:rPr>
        <w:t>erogaciones por este concepto un monto de $2</w:t>
      </w:r>
      <w:proofErr w:type="gramStart"/>
      <w:r w:rsidRPr="00273705">
        <w:rPr>
          <w:rFonts w:ascii="Arial" w:hAnsi="Arial" w:cs="Arial"/>
          <w:color w:val="000000"/>
        </w:rPr>
        <w:t>,556,391</w:t>
      </w:r>
      <w:proofErr w:type="gramEnd"/>
      <w:r w:rsidRPr="00273705">
        <w:rPr>
          <w:rFonts w:ascii="Arial" w:hAnsi="Arial" w:cs="Arial"/>
          <w:color w:val="000000"/>
        </w:rPr>
        <w:t>, incumpliendo con lo establecido</w:t>
      </w:r>
      <w:r>
        <w:rPr>
          <w:rFonts w:ascii="Arial" w:hAnsi="Arial" w:cs="Arial"/>
          <w:color w:val="000000"/>
        </w:rPr>
        <w:t xml:space="preserve"> </w:t>
      </w:r>
      <w:r w:rsidRPr="00273705">
        <w:rPr>
          <w:rFonts w:ascii="Arial" w:hAnsi="Arial" w:cs="Arial"/>
          <w:color w:val="000000"/>
        </w:rPr>
        <w:t>en el artículo 137 de la Ley Orgánica de la Administración Pública Municipal del Estado de</w:t>
      </w:r>
      <w:r>
        <w:rPr>
          <w:rFonts w:ascii="Arial" w:hAnsi="Arial" w:cs="Arial"/>
          <w:color w:val="000000"/>
        </w:rPr>
        <w:t xml:space="preserve"> </w:t>
      </w:r>
      <w:r w:rsidRPr="00273705">
        <w:rPr>
          <w:rFonts w:ascii="Arial" w:hAnsi="Arial" w:cs="Arial"/>
          <w:color w:val="000000"/>
        </w:rPr>
        <w:t>Nuevo León.</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17. En adición a la revisión efectuada de los pagos al proveedo</w:t>
      </w:r>
      <w:r>
        <w:rPr>
          <w:rFonts w:ascii="Arial" w:hAnsi="Arial" w:cs="Arial"/>
          <w:color w:val="000000"/>
        </w:rPr>
        <w:t>r C.</w:t>
      </w:r>
      <w:r w:rsidR="007F68EA">
        <w:rPr>
          <w:rFonts w:ascii="Arial" w:hAnsi="Arial" w:cs="Arial"/>
          <w:color w:val="000000"/>
        </w:rPr>
        <w:t xml:space="preserve"> </w:t>
      </w:r>
      <w:r>
        <w:rPr>
          <w:rFonts w:ascii="Arial" w:hAnsi="Arial" w:cs="Arial"/>
          <w:color w:val="000000"/>
        </w:rPr>
        <w:t>Dora Nelly Reyna Castilleja</w:t>
      </w:r>
      <w:r w:rsidRPr="00273705">
        <w:rPr>
          <w:rFonts w:ascii="Arial" w:hAnsi="Arial" w:cs="Arial"/>
          <w:color w:val="000000"/>
        </w:rPr>
        <w:t>,</w:t>
      </w:r>
      <w:r>
        <w:rPr>
          <w:rFonts w:ascii="Arial" w:hAnsi="Arial" w:cs="Arial"/>
          <w:color w:val="000000"/>
        </w:rPr>
        <w:t xml:space="preserve"> </w:t>
      </w:r>
      <w:r w:rsidRPr="00273705">
        <w:rPr>
          <w:rFonts w:ascii="Arial" w:hAnsi="Arial" w:cs="Arial"/>
          <w:color w:val="000000"/>
        </w:rPr>
        <w:t>se llevó a cabo una compulsa para comprobar las operaciones efectuadas en el ejercicio</w:t>
      </w:r>
      <w:r>
        <w:rPr>
          <w:rFonts w:ascii="Arial" w:hAnsi="Arial" w:cs="Arial"/>
          <w:color w:val="000000"/>
        </w:rPr>
        <w:t xml:space="preserve"> </w:t>
      </w:r>
      <w:r w:rsidRPr="00273705">
        <w:rPr>
          <w:rFonts w:ascii="Arial" w:hAnsi="Arial" w:cs="Arial"/>
          <w:color w:val="000000"/>
        </w:rPr>
        <w:t>2012, observando que el Municipio tiene registrados pagos de facturas por un monto de</w:t>
      </w:r>
      <w:r>
        <w:rPr>
          <w:rFonts w:ascii="Arial" w:hAnsi="Arial" w:cs="Arial"/>
          <w:color w:val="000000"/>
        </w:rPr>
        <w:t xml:space="preserve"> </w:t>
      </w:r>
      <w:r w:rsidRPr="00273705">
        <w:rPr>
          <w:rFonts w:ascii="Arial" w:hAnsi="Arial" w:cs="Arial"/>
          <w:color w:val="000000"/>
        </w:rPr>
        <w:t>$168,318 las cuales no se encontraron dentro de la información proporcionada por el</w:t>
      </w:r>
      <w:r>
        <w:rPr>
          <w:rFonts w:ascii="Arial" w:hAnsi="Arial" w:cs="Arial"/>
          <w:color w:val="000000"/>
        </w:rPr>
        <w:t xml:space="preserve"> </w:t>
      </w:r>
      <w:r w:rsidRPr="00273705">
        <w:rPr>
          <w:rFonts w:ascii="Arial" w:hAnsi="Arial" w:cs="Arial"/>
          <w:color w:val="000000"/>
        </w:rPr>
        <w:t>proveedor, según consta en oficio número ASENL-AEM-D1-MU37-RIT/1262-2013 de fecha</w:t>
      </w:r>
      <w:r>
        <w:rPr>
          <w:rFonts w:ascii="Arial" w:hAnsi="Arial" w:cs="Arial"/>
          <w:color w:val="000000"/>
        </w:rPr>
        <w:t xml:space="preserve"> </w:t>
      </w:r>
      <w:r w:rsidRPr="00273705">
        <w:rPr>
          <w:rFonts w:ascii="Arial" w:hAnsi="Arial" w:cs="Arial"/>
          <w:color w:val="000000"/>
        </w:rPr>
        <w:t>23 de julio de 2013 y contestación al requerimiento recibido el 07 de agosto de 2013, de</w:t>
      </w:r>
      <w:r>
        <w:rPr>
          <w:rFonts w:ascii="Arial" w:hAnsi="Arial" w:cs="Arial"/>
          <w:color w:val="000000"/>
        </w:rPr>
        <w:t xml:space="preserve"> </w:t>
      </w:r>
      <w:r w:rsidRPr="00273705">
        <w:rPr>
          <w:rFonts w:ascii="Arial" w:hAnsi="Arial" w:cs="Arial"/>
          <w:color w:val="000000"/>
        </w:rPr>
        <w:t>acuerdo a la tabla siguiente:</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1173"/>
        <w:gridCol w:w="761"/>
        <w:gridCol w:w="172"/>
        <w:gridCol w:w="783"/>
        <w:gridCol w:w="3415"/>
      </w:tblGrid>
      <w:tr w:rsidR="00A9366C" w:rsidRPr="004166F6" w:rsidTr="00A62DD9">
        <w:trPr>
          <w:tblCellSpacing w:w="15" w:type="dxa"/>
          <w:jc w:val="center"/>
        </w:trPr>
        <w:tc>
          <w:tcPr>
            <w:tcW w:w="0" w:type="auto"/>
            <w:vAlign w:val="center"/>
            <w:hideMark/>
          </w:tcPr>
          <w:p w:rsidR="00A9366C" w:rsidRPr="004166F6" w:rsidRDefault="00A9366C" w:rsidP="00A62DD9">
            <w:pPr>
              <w:spacing w:after="0" w:line="240" w:lineRule="auto"/>
              <w:rPr>
                <w:rFonts w:ascii="Arial" w:eastAsia="Times New Roman" w:hAnsi="Arial" w:cs="Arial"/>
                <w:sz w:val="20"/>
                <w:szCs w:val="20"/>
                <w:u w:val="single"/>
                <w:lang w:eastAsia="es-MX"/>
              </w:rPr>
            </w:pPr>
            <w:r w:rsidRPr="004166F6">
              <w:rPr>
                <w:rFonts w:ascii="Arial" w:eastAsia="Times New Roman" w:hAnsi="Arial" w:cs="Arial"/>
                <w:sz w:val="20"/>
                <w:szCs w:val="20"/>
                <w:u w:val="single"/>
                <w:lang w:eastAsia="es-MX"/>
              </w:rPr>
              <w:t>Fecha</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u w:val="single"/>
                <w:lang w:eastAsia="es-MX"/>
              </w:rPr>
            </w:pPr>
            <w:r w:rsidRPr="004166F6">
              <w:rPr>
                <w:rFonts w:ascii="Arial" w:eastAsia="Times New Roman" w:hAnsi="Arial" w:cs="Arial"/>
                <w:sz w:val="20"/>
                <w:szCs w:val="20"/>
                <w:u w:val="single"/>
                <w:lang w:eastAsia="es-MX"/>
              </w:rPr>
              <w:t>.</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u w:val="single"/>
                <w:lang w:eastAsia="es-MX"/>
              </w:rPr>
            </w:pPr>
            <w:r w:rsidRPr="004166F6">
              <w:rPr>
                <w:rFonts w:ascii="Arial" w:eastAsia="Times New Roman" w:hAnsi="Arial" w:cs="Arial"/>
                <w:sz w:val="20"/>
                <w:szCs w:val="20"/>
                <w:u w:val="single"/>
                <w:lang w:eastAsia="es-MX"/>
              </w:rPr>
              <w:t>Póliza</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u w:val="single"/>
                <w:lang w:eastAsia="es-MX"/>
              </w:rPr>
            </w:pPr>
            <w:r w:rsidRPr="004166F6">
              <w:rPr>
                <w:rFonts w:ascii="Arial" w:eastAsia="Times New Roman" w:hAnsi="Arial" w:cs="Arial"/>
                <w:sz w:val="20"/>
                <w:szCs w:val="20"/>
                <w:u w:val="single"/>
                <w:lang w:eastAsia="es-MX"/>
              </w:rPr>
              <w:t>Cheque</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u w:val="single"/>
                <w:lang w:eastAsia="es-MX"/>
              </w:rPr>
            </w:pPr>
            <w:r w:rsidRPr="004166F6">
              <w:rPr>
                <w:rFonts w:ascii="Arial" w:eastAsia="Times New Roman" w:hAnsi="Arial" w:cs="Arial"/>
                <w:sz w:val="20"/>
                <w:szCs w:val="20"/>
                <w:u w:val="single"/>
                <w:lang w:eastAsia="es-MX"/>
              </w:rPr>
              <w:t>Importe</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u w:val="single"/>
                <w:lang w:eastAsia="es-MX"/>
              </w:rPr>
            </w:pPr>
            <w:r w:rsidRPr="004166F6">
              <w:rPr>
                <w:rFonts w:ascii="Arial" w:eastAsia="Times New Roman" w:hAnsi="Arial" w:cs="Arial"/>
                <w:sz w:val="20"/>
                <w:szCs w:val="20"/>
                <w:u w:val="single"/>
                <w:lang w:eastAsia="es-MX"/>
              </w:rPr>
              <w:t>Concepto</w:t>
            </w:r>
          </w:p>
        </w:tc>
      </w:tr>
      <w:tr w:rsidR="00A9366C" w:rsidRPr="004166F6" w:rsidTr="00A62DD9">
        <w:trPr>
          <w:tblCellSpacing w:w="15" w:type="dxa"/>
          <w:jc w:val="center"/>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t>16/10/2012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2012100094</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93 233</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60,000</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Facs.7291,7294,7293 Abarrotes en general</w:t>
            </w:r>
          </w:p>
        </w:tc>
      </w:tr>
      <w:tr w:rsidR="00A9366C" w:rsidRPr="004166F6" w:rsidTr="00A62DD9">
        <w:trPr>
          <w:tblCellSpacing w:w="15" w:type="dxa"/>
          <w:jc w:val="center"/>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t>29/10/2012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2012100123</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93 288</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73,357</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roofErr w:type="spellStart"/>
            <w:r w:rsidRPr="004166F6">
              <w:rPr>
                <w:rFonts w:ascii="Arial" w:eastAsia="Times New Roman" w:hAnsi="Arial" w:cs="Arial"/>
                <w:sz w:val="20"/>
                <w:szCs w:val="20"/>
                <w:lang w:eastAsia="es-MX"/>
              </w:rPr>
              <w:t>Facs</w:t>
            </w:r>
            <w:proofErr w:type="spellEnd"/>
            <w:r w:rsidRPr="004166F6">
              <w:rPr>
                <w:rFonts w:ascii="Arial" w:eastAsia="Times New Roman" w:hAnsi="Arial" w:cs="Arial"/>
                <w:sz w:val="20"/>
                <w:szCs w:val="20"/>
                <w:lang w:eastAsia="es-MX"/>
              </w:rPr>
              <w:t>. 8215, 8216 Consumo de abarrotes y ferretería</w:t>
            </w:r>
          </w:p>
        </w:tc>
      </w:tr>
      <w:tr w:rsidR="00A9366C" w:rsidRPr="004166F6" w:rsidTr="00A62DD9">
        <w:trPr>
          <w:tblCellSpacing w:w="15" w:type="dxa"/>
          <w:jc w:val="center"/>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lastRenderedPageBreak/>
              <w:t>31/10/2012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2012100061</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93 291</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15,080</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Fac.21382 Realización de barbacoa platillos comida informe</w:t>
            </w:r>
          </w:p>
        </w:tc>
      </w:tr>
      <w:tr w:rsidR="00A9366C" w:rsidRPr="004166F6" w:rsidTr="00A62DD9">
        <w:trPr>
          <w:tblCellSpacing w:w="15" w:type="dxa"/>
          <w:jc w:val="center"/>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t>03/12/2012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2012120002</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98 19</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9,136</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roofErr w:type="spellStart"/>
            <w:r w:rsidRPr="004166F6">
              <w:rPr>
                <w:rFonts w:ascii="Arial" w:eastAsia="Times New Roman" w:hAnsi="Arial" w:cs="Arial"/>
                <w:sz w:val="20"/>
                <w:szCs w:val="20"/>
                <w:lang w:eastAsia="es-MX"/>
              </w:rPr>
              <w:t>Facs</w:t>
            </w:r>
            <w:proofErr w:type="spellEnd"/>
            <w:r w:rsidRPr="004166F6">
              <w:rPr>
                <w:rFonts w:ascii="Arial" w:eastAsia="Times New Roman" w:hAnsi="Arial" w:cs="Arial"/>
                <w:sz w:val="20"/>
                <w:szCs w:val="20"/>
                <w:lang w:eastAsia="es-MX"/>
              </w:rPr>
              <w:t>. 7386, 7385 Consumo de abarrotes [alimentos festejos aniversario del municipio]</w:t>
            </w:r>
          </w:p>
        </w:tc>
      </w:tr>
      <w:tr w:rsidR="00A9366C" w:rsidRPr="004166F6" w:rsidTr="00A62DD9">
        <w:trPr>
          <w:tblCellSpacing w:w="15" w:type="dxa"/>
          <w:jc w:val="center"/>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t>14/12/2012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2012120002</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98 52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10,745</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fac.7386a Dora Nelly</w:t>
            </w:r>
          </w:p>
        </w:tc>
      </w:tr>
      <w:tr w:rsidR="00A9366C" w:rsidRPr="004166F6" w:rsidTr="00A62DD9">
        <w:trPr>
          <w:tblCellSpacing w:w="15" w:type="dxa"/>
          <w:jc w:val="center"/>
        </w:trPr>
        <w:tc>
          <w:tcPr>
            <w:tcW w:w="0" w:type="auto"/>
            <w:vAlign w:val="center"/>
            <w:hideMark/>
          </w:tcPr>
          <w:p w:rsidR="00A9366C" w:rsidRPr="004166F6" w:rsidRDefault="00A9366C" w:rsidP="00A62DD9">
            <w:pPr>
              <w:spacing w:after="0" w:line="240" w:lineRule="auto"/>
              <w:rPr>
                <w:rFonts w:ascii="Arial" w:eastAsia="Times New Roman" w:hAnsi="Arial" w:cs="Arial"/>
                <w:b/>
                <w:bCs/>
                <w:sz w:val="20"/>
                <w:szCs w:val="20"/>
                <w:lang w:eastAsia="es-MX"/>
              </w:rPr>
            </w:pPr>
            <w:r w:rsidRPr="004166F6">
              <w:rPr>
                <w:rFonts w:ascii="Arial" w:eastAsia="Times New Roman" w:hAnsi="Arial" w:cs="Arial"/>
                <w:b/>
                <w:bCs/>
                <w:sz w:val="20"/>
                <w:szCs w:val="20"/>
                <w:lang w:eastAsia="es-MX"/>
              </w:rPr>
              <w:t>Total</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4166F6" w:rsidRDefault="00A9366C" w:rsidP="00A62DD9">
            <w:pPr>
              <w:spacing w:after="0" w:line="240" w:lineRule="auto"/>
              <w:jc w:val="right"/>
              <w:rPr>
                <w:rFonts w:ascii="Arial" w:eastAsia="Times New Roman" w:hAnsi="Arial" w:cs="Arial"/>
                <w:b/>
                <w:bCs/>
                <w:sz w:val="20"/>
                <w:szCs w:val="20"/>
                <w:lang w:eastAsia="es-MX"/>
              </w:rPr>
            </w:pPr>
            <w:r w:rsidRPr="004166F6">
              <w:rPr>
                <w:rFonts w:ascii="Arial" w:eastAsia="Times New Roman" w:hAnsi="Arial" w:cs="Arial"/>
                <w:b/>
                <w:bCs/>
                <w:sz w:val="20"/>
                <w:szCs w:val="20"/>
                <w:lang w:eastAsia="es-MX"/>
              </w:rPr>
              <w:t>$</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b/>
                <w:bCs/>
                <w:sz w:val="20"/>
                <w:szCs w:val="20"/>
                <w:lang w:eastAsia="es-MX"/>
              </w:rPr>
            </w:pPr>
            <w:r w:rsidRPr="004166F6">
              <w:rPr>
                <w:rFonts w:ascii="Arial" w:eastAsia="Times New Roman" w:hAnsi="Arial" w:cs="Arial"/>
                <w:b/>
                <w:bCs/>
                <w:sz w:val="20"/>
                <w:szCs w:val="20"/>
                <w:lang w:eastAsia="es-MX"/>
              </w:rPr>
              <w:t>168,318</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Gasolina</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18. Se detectaron erogaciones por un monto de $1,924,640 por concepto de consumo de</w:t>
      </w:r>
      <w:r>
        <w:rPr>
          <w:rFonts w:ascii="Arial" w:hAnsi="Arial" w:cs="Arial"/>
          <w:color w:val="000000"/>
        </w:rPr>
        <w:t xml:space="preserve"> </w:t>
      </w:r>
      <w:r w:rsidRPr="00273705">
        <w:rPr>
          <w:rFonts w:ascii="Arial" w:hAnsi="Arial" w:cs="Arial"/>
          <w:color w:val="000000"/>
        </w:rPr>
        <w:t>combustible, amparadas con facturas y vales de combustible, no localizando durante el</w:t>
      </w:r>
      <w:r>
        <w:rPr>
          <w:rFonts w:ascii="Arial" w:hAnsi="Arial" w:cs="Arial"/>
          <w:color w:val="000000"/>
        </w:rPr>
        <w:t xml:space="preserve"> </w:t>
      </w:r>
      <w:r w:rsidRPr="00273705">
        <w:rPr>
          <w:rFonts w:ascii="Arial" w:hAnsi="Arial" w:cs="Arial"/>
          <w:color w:val="000000"/>
        </w:rPr>
        <w:t>proceso de la auditoría bitácoras que permitan confirmar el uso y destino del combustible</w:t>
      </w:r>
      <w:r>
        <w:rPr>
          <w:rFonts w:ascii="Arial" w:hAnsi="Arial" w:cs="Arial"/>
          <w:color w:val="000000"/>
        </w:rPr>
        <w:t xml:space="preserve"> </w:t>
      </w:r>
      <w:r w:rsidRPr="00273705">
        <w:rPr>
          <w:rFonts w:ascii="Arial" w:hAnsi="Arial" w:cs="Arial"/>
          <w:color w:val="000000"/>
        </w:rPr>
        <w:t xml:space="preserve">adquirido, incumpliendo con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 Reglamento para la Adquisiciones</w:t>
      </w:r>
      <w:r>
        <w:rPr>
          <w:rFonts w:ascii="Arial" w:hAnsi="Arial" w:cs="Arial"/>
          <w:color w:val="000000"/>
        </w:rPr>
        <w:t xml:space="preserve"> </w:t>
      </w:r>
      <w:r w:rsidRPr="00273705">
        <w:rPr>
          <w:rFonts w:ascii="Arial" w:hAnsi="Arial" w:cs="Arial"/>
          <w:color w:val="000000"/>
        </w:rPr>
        <w:t>de Bienes Muebles y Contratación de Servicios para el Municipio de Mier y Noriega, Nuevo</w:t>
      </w:r>
      <w:r>
        <w:rPr>
          <w:rFonts w:ascii="Arial" w:hAnsi="Arial" w:cs="Arial"/>
          <w:color w:val="000000"/>
        </w:rPr>
        <w:t xml:space="preserve"> </w:t>
      </w:r>
      <w:r w:rsidRPr="00273705">
        <w:rPr>
          <w:rFonts w:ascii="Arial" w:hAnsi="Arial" w:cs="Arial"/>
          <w:color w:val="000000"/>
        </w:rPr>
        <w:t>León y 15 de la Ley de Fiscalización Superior del Estado de Nuevo León, de acuerdo a los</w:t>
      </w:r>
      <w:r>
        <w:rPr>
          <w:rFonts w:ascii="Arial" w:hAnsi="Arial" w:cs="Arial"/>
          <w:color w:val="000000"/>
        </w:rPr>
        <w:t xml:space="preserve"> </w:t>
      </w:r>
      <w:r w:rsidRPr="00273705">
        <w:rPr>
          <w:rFonts w:ascii="Arial" w:hAnsi="Arial" w:cs="Arial"/>
          <w:color w:val="000000"/>
        </w:rPr>
        <w:t>cheques siguientes:</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767"/>
        <w:gridCol w:w="1755"/>
        <w:gridCol w:w="2645"/>
        <w:gridCol w:w="172"/>
        <w:gridCol w:w="965"/>
      </w:tblGrid>
      <w:tr w:rsidR="00A9366C" w:rsidRPr="004166F6" w:rsidTr="00A62DD9">
        <w:trPr>
          <w:tblCellSpacing w:w="15" w:type="dxa"/>
        </w:trPr>
        <w:tc>
          <w:tcPr>
            <w:tcW w:w="0" w:type="auto"/>
            <w:vAlign w:val="center"/>
            <w:hideMark/>
          </w:tcPr>
          <w:p w:rsidR="00A9366C" w:rsidRPr="004166F6" w:rsidRDefault="00A9366C" w:rsidP="00A62DD9">
            <w:pPr>
              <w:spacing w:after="0" w:line="240" w:lineRule="auto"/>
              <w:rPr>
                <w:rFonts w:ascii="Arial" w:eastAsia="Times New Roman" w:hAnsi="Arial" w:cs="Arial"/>
                <w:sz w:val="20"/>
                <w:szCs w:val="20"/>
                <w:u w:val="single"/>
                <w:lang w:eastAsia="es-MX"/>
              </w:rPr>
            </w:pPr>
            <w:r w:rsidRPr="004166F6">
              <w:rPr>
                <w:rFonts w:ascii="Arial" w:eastAsia="Times New Roman" w:hAnsi="Arial" w:cs="Arial"/>
                <w:sz w:val="20"/>
                <w:szCs w:val="20"/>
                <w:u w:val="single"/>
                <w:lang w:eastAsia="es-MX"/>
              </w:rPr>
              <w:t>Fecha</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u w:val="single"/>
                <w:lang w:eastAsia="es-MX"/>
              </w:rPr>
            </w:pPr>
            <w:r w:rsidRPr="004166F6">
              <w:rPr>
                <w:rFonts w:ascii="Arial" w:eastAsia="Times New Roman" w:hAnsi="Arial" w:cs="Arial"/>
                <w:sz w:val="20"/>
                <w:szCs w:val="20"/>
                <w:u w:val="single"/>
                <w:lang w:eastAsia="es-MX"/>
              </w:rPr>
              <w:t>.</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u w:val="single"/>
                <w:lang w:eastAsia="es-MX"/>
              </w:rPr>
            </w:pPr>
            <w:r w:rsidRPr="004166F6">
              <w:rPr>
                <w:rFonts w:ascii="Arial" w:eastAsia="Times New Roman" w:hAnsi="Arial" w:cs="Arial"/>
                <w:sz w:val="20"/>
                <w:szCs w:val="20"/>
                <w:u w:val="single"/>
                <w:lang w:eastAsia="es-MX"/>
              </w:rPr>
              <w:t>Cheque</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u w:val="single"/>
                <w:lang w:eastAsia="es-MX"/>
              </w:rPr>
            </w:pPr>
            <w:r w:rsidRPr="004166F6">
              <w:rPr>
                <w:rFonts w:ascii="Arial" w:eastAsia="Times New Roman" w:hAnsi="Arial" w:cs="Arial"/>
                <w:sz w:val="20"/>
                <w:szCs w:val="20"/>
                <w:u w:val="single"/>
                <w:lang w:eastAsia="es-MX"/>
              </w:rPr>
              <w:t>Nombre</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u w:val="single"/>
                <w:lang w:eastAsia="es-MX"/>
              </w:rPr>
            </w:pPr>
            <w:r w:rsidRPr="004166F6">
              <w:rPr>
                <w:rFonts w:ascii="Arial" w:eastAsia="Times New Roman" w:hAnsi="Arial" w:cs="Arial"/>
                <w:sz w:val="20"/>
                <w:szCs w:val="20"/>
                <w:u w:val="single"/>
                <w:lang w:eastAsia="es-MX"/>
              </w:rPr>
              <w:t>Concepto</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u w:val="single"/>
                <w:lang w:eastAsia="es-MX"/>
              </w:rPr>
            </w:pPr>
            <w:r w:rsidRPr="004166F6">
              <w:rPr>
                <w:rFonts w:ascii="Arial" w:eastAsia="Times New Roman" w:hAnsi="Arial" w:cs="Arial"/>
                <w:sz w:val="20"/>
                <w:szCs w:val="20"/>
                <w:u w:val="single"/>
                <w:lang w:eastAsia="es-MX"/>
              </w:rPr>
              <w:t>Importe</w:t>
            </w:r>
          </w:p>
        </w:tc>
      </w:tr>
      <w:tr w:rsidR="00A9366C" w:rsidRPr="004166F6" w:rsidTr="00A62DD9">
        <w:trPr>
          <w:tblCellSpacing w:w="15" w:type="dxa"/>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r>
      <w:tr w:rsidR="00A9366C" w:rsidRPr="004166F6" w:rsidTr="00A62DD9">
        <w:trPr>
          <w:tblCellSpacing w:w="15" w:type="dxa"/>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t>03/01/2012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69 1208</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Grupo Servicio Ramírez Perales S. A. de C. V.</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roofErr w:type="spellStart"/>
            <w:r w:rsidRPr="004166F6">
              <w:rPr>
                <w:rFonts w:ascii="Arial" w:eastAsia="Times New Roman" w:hAnsi="Arial" w:cs="Arial"/>
                <w:sz w:val="20"/>
                <w:szCs w:val="20"/>
                <w:lang w:eastAsia="es-MX"/>
              </w:rPr>
              <w:t>Fac</w:t>
            </w:r>
            <w:proofErr w:type="spellEnd"/>
            <w:r w:rsidRPr="004166F6">
              <w:rPr>
                <w:rFonts w:ascii="Arial" w:eastAsia="Times New Roman" w:hAnsi="Arial" w:cs="Arial"/>
                <w:sz w:val="20"/>
                <w:szCs w:val="20"/>
                <w:lang w:eastAsia="es-MX"/>
              </w:rPr>
              <w:t>. A/3150, Vales de gasolina compra de combustible</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200,103</w:t>
            </w:r>
          </w:p>
        </w:tc>
      </w:tr>
      <w:tr w:rsidR="00A9366C" w:rsidRPr="004166F6" w:rsidTr="00A62DD9">
        <w:trPr>
          <w:tblCellSpacing w:w="15" w:type="dxa"/>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t>01/03/2012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69 1308</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Grupo Servicio Ramírez Perales S. A. de C. V.</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roofErr w:type="spellStart"/>
            <w:r w:rsidRPr="004166F6">
              <w:rPr>
                <w:rFonts w:ascii="Arial" w:eastAsia="Times New Roman" w:hAnsi="Arial" w:cs="Arial"/>
                <w:sz w:val="20"/>
                <w:szCs w:val="20"/>
                <w:lang w:eastAsia="es-MX"/>
              </w:rPr>
              <w:t>Fac</w:t>
            </w:r>
            <w:proofErr w:type="spellEnd"/>
            <w:r w:rsidRPr="004166F6">
              <w:rPr>
                <w:rFonts w:ascii="Arial" w:eastAsia="Times New Roman" w:hAnsi="Arial" w:cs="Arial"/>
                <w:sz w:val="20"/>
                <w:szCs w:val="20"/>
                <w:lang w:eastAsia="es-MX"/>
              </w:rPr>
              <w:t>. A/3725, vales de gasolina compra de combustible</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298,763</w:t>
            </w:r>
          </w:p>
        </w:tc>
      </w:tr>
      <w:tr w:rsidR="00A9366C" w:rsidRPr="004166F6" w:rsidTr="00A62DD9">
        <w:trPr>
          <w:tblCellSpacing w:w="15" w:type="dxa"/>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t>29/03/2012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72 689</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Grupo Servicio Ramírez Perales S. A. de C. V.</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roofErr w:type="spellStart"/>
            <w:r w:rsidRPr="004166F6">
              <w:rPr>
                <w:rFonts w:ascii="Arial" w:eastAsia="Times New Roman" w:hAnsi="Arial" w:cs="Arial"/>
                <w:sz w:val="20"/>
                <w:szCs w:val="20"/>
                <w:lang w:eastAsia="es-MX"/>
              </w:rPr>
              <w:t>Fac</w:t>
            </w:r>
            <w:proofErr w:type="spellEnd"/>
            <w:r w:rsidRPr="004166F6">
              <w:rPr>
                <w:rFonts w:ascii="Arial" w:eastAsia="Times New Roman" w:hAnsi="Arial" w:cs="Arial"/>
                <w:sz w:val="20"/>
                <w:szCs w:val="20"/>
                <w:lang w:eastAsia="es-MX"/>
              </w:rPr>
              <w:t>. A/4027, vales de gasolina compra de combustible</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248,953</w:t>
            </w:r>
          </w:p>
        </w:tc>
      </w:tr>
      <w:tr w:rsidR="00A9366C" w:rsidRPr="004166F6" w:rsidTr="00A62DD9">
        <w:trPr>
          <w:tblCellSpacing w:w="15" w:type="dxa"/>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lastRenderedPageBreak/>
              <w:t>01/06/2012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72 819</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Grupo Servicio Ramírez Perales S. A. de C. V.</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roofErr w:type="spellStart"/>
            <w:r w:rsidRPr="004166F6">
              <w:rPr>
                <w:rFonts w:ascii="Arial" w:eastAsia="Times New Roman" w:hAnsi="Arial" w:cs="Arial"/>
                <w:sz w:val="20"/>
                <w:szCs w:val="20"/>
                <w:lang w:eastAsia="es-MX"/>
              </w:rPr>
              <w:t>Fac</w:t>
            </w:r>
            <w:proofErr w:type="spellEnd"/>
            <w:r w:rsidRPr="004166F6">
              <w:rPr>
                <w:rFonts w:ascii="Arial" w:eastAsia="Times New Roman" w:hAnsi="Arial" w:cs="Arial"/>
                <w:sz w:val="20"/>
                <w:szCs w:val="20"/>
                <w:lang w:eastAsia="es-MX"/>
              </w:rPr>
              <w:t>. 4601,vales de gasolina compra de combustible</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315,767</w:t>
            </w:r>
          </w:p>
        </w:tc>
      </w:tr>
      <w:tr w:rsidR="00A9366C" w:rsidRPr="004166F6" w:rsidTr="00A62DD9">
        <w:trPr>
          <w:tblCellSpacing w:w="15" w:type="dxa"/>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t>06/07/2012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93 43</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Armando Ramírez Perales</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roofErr w:type="spellStart"/>
            <w:r w:rsidRPr="004166F6">
              <w:rPr>
                <w:rFonts w:ascii="Arial" w:eastAsia="Times New Roman" w:hAnsi="Arial" w:cs="Arial"/>
                <w:sz w:val="20"/>
                <w:szCs w:val="20"/>
                <w:lang w:eastAsia="es-MX"/>
              </w:rPr>
              <w:t>Fac.A</w:t>
            </w:r>
            <w:proofErr w:type="spellEnd"/>
            <w:r w:rsidRPr="004166F6">
              <w:rPr>
                <w:rFonts w:ascii="Arial" w:eastAsia="Times New Roman" w:hAnsi="Arial" w:cs="Arial"/>
                <w:sz w:val="20"/>
                <w:szCs w:val="20"/>
                <w:lang w:eastAsia="es-MX"/>
              </w:rPr>
              <w:t>/4897, vales de gasolina compra de combustible</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240,941</w:t>
            </w:r>
          </w:p>
        </w:tc>
      </w:tr>
      <w:tr w:rsidR="00A9366C" w:rsidRPr="004166F6" w:rsidTr="00A62DD9">
        <w:trPr>
          <w:tblCellSpacing w:w="15" w:type="dxa"/>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t>31/07/2012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93 59</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Armando Ramírez Perales</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roofErr w:type="spellStart"/>
            <w:r w:rsidRPr="004166F6">
              <w:rPr>
                <w:rFonts w:ascii="Arial" w:eastAsia="Times New Roman" w:hAnsi="Arial" w:cs="Arial"/>
                <w:sz w:val="20"/>
                <w:szCs w:val="20"/>
                <w:lang w:eastAsia="es-MX"/>
              </w:rPr>
              <w:t>Fac</w:t>
            </w:r>
            <w:proofErr w:type="spellEnd"/>
            <w:r w:rsidRPr="004166F6">
              <w:rPr>
                <w:rFonts w:ascii="Arial" w:eastAsia="Times New Roman" w:hAnsi="Arial" w:cs="Arial"/>
                <w:sz w:val="20"/>
                <w:szCs w:val="20"/>
                <w:lang w:eastAsia="es-MX"/>
              </w:rPr>
              <w:t>. A/5142, vales de gasolina compra de combustible</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245,441</w:t>
            </w:r>
          </w:p>
        </w:tc>
      </w:tr>
      <w:tr w:rsidR="00A9366C" w:rsidRPr="004166F6" w:rsidTr="00A62DD9">
        <w:trPr>
          <w:tblCellSpacing w:w="15" w:type="dxa"/>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t>31/08/2012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93 116</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Armando Ramírez Perales</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roofErr w:type="spellStart"/>
            <w:r w:rsidRPr="004166F6">
              <w:rPr>
                <w:rFonts w:ascii="Arial" w:eastAsia="Times New Roman" w:hAnsi="Arial" w:cs="Arial"/>
                <w:sz w:val="20"/>
                <w:szCs w:val="20"/>
                <w:lang w:eastAsia="es-MX"/>
              </w:rPr>
              <w:t>Fac</w:t>
            </w:r>
            <w:proofErr w:type="spellEnd"/>
            <w:r w:rsidRPr="004166F6">
              <w:rPr>
                <w:rFonts w:ascii="Arial" w:eastAsia="Times New Roman" w:hAnsi="Arial" w:cs="Arial"/>
                <w:sz w:val="20"/>
                <w:szCs w:val="20"/>
                <w:lang w:eastAsia="es-MX"/>
              </w:rPr>
              <w:t>. 5466, vales de gasolina compra de combustible</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191,320</w:t>
            </w:r>
          </w:p>
        </w:tc>
      </w:tr>
      <w:tr w:rsidR="00A9366C" w:rsidRPr="004166F6" w:rsidTr="00A62DD9">
        <w:trPr>
          <w:tblCellSpacing w:w="15" w:type="dxa"/>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t>01/10/2012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93 192</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Grupo Servicio Ramírez Perales S. A. de C. V.</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roofErr w:type="spellStart"/>
            <w:r w:rsidRPr="004166F6">
              <w:rPr>
                <w:rFonts w:ascii="Arial" w:eastAsia="Times New Roman" w:hAnsi="Arial" w:cs="Arial"/>
                <w:sz w:val="20"/>
                <w:szCs w:val="20"/>
                <w:lang w:eastAsia="es-MX"/>
              </w:rPr>
              <w:t>Fac</w:t>
            </w:r>
            <w:proofErr w:type="spellEnd"/>
            <w:r w:rsidRPr="004166F6">
              <w:rPr>
                <w:rFonts w:ascii="Arial" w:eastAsia="Times New Roman" w:hAnsi="Arial" w:cs="Arial"/>
                <w:sz w:val="20"/>
                <w:szCs w:val="20"/>
                <w:lang w:eastAsia="es-MX"/>
              </w:rPr>
              <w:t>. A/5807, vales de gasolina compra de combustible</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162,730</w:t>
            </w:r>
          </w:p>
        </w:tc>
      </w:tr>
      <w:tr w:rsidR="00A9366C" w:rsidRPr="004166F6" w:rsidTr="00A62DD9">
        <w:trPr>
          <w:tblCellSpacing w:w="15" w:type="dxa"/>
        </w:trPr>
        <w:tc>
          <w:tcPr>
            <w:tcW w:w="0" w:type="auto"/>
            <w:vAlign w:val="center"/>
            <w:hideMark/>
          </w:tcPr>
          <w:p w:rsidR="00A9366C" w:rsidRPr="004166F6" w:rsidRDefault="00A9366C" w:rsidP="00A62DD9">
            <w:pPr>
              <w:spacing w:after="0" w:line="240" w:lineRule="auto"/>
              <w:jc w:val="center"/>
              <w:rPr>
                <w:rFonts w:ascii="Arial" w:eastAsia="Times New Roman" w:hAnsi="Arial" w:cs="Arial"/>
                <w:sz w:val="20"/>
                <w:szCs w:val="20"/>
                <w:lang w:eastAsia="es-MX"/>
              </w:rPr>
            </w:pPr>
            <w:r w:rsidRPr="004166F6">
              <w:rPr>
                <w:rFonts w:ascii="Arial" w:eastAsia="Times New Roman" w:hAnsi="Arial" w:cs="Arial"/>
                <w:sz w:val="20"/>
                <w:szCs w:val="20"/>
                <w:lang w:eastAsia="es-MX"/>
              </w:rPr>
              <w:t>03/12/2012</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98 20</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r w:rsidRPr="004166F6">
              <w:rPr>
                <w:rFonts w:ascii="Arial" w:eastAsia="Times New Roman" w:hAnsi="Arial" w:cs="Arial"/>
                <w:sz w:val="20"/>
                <w:szCs w:val="20"/>
                <w:lang w:eastAsia="es-MX"/>
              </w:rPr>
              <w:t>Municipio de Mier y Noriega.</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roofErr w:type="spellStart"/>
            <w:r w:rsidRPr="004166F6">
              <w:rPr>
                <w:rFonts w:ascii="Arial" w:eastAsia="Times New Roman" w:hAnsi="Arial" w:cs="Arial"/>
                <w:sz w:val="20"/>
                <w:szCs w:val="20"/>
                <w:lang w:eastAsia="es-MX"/>
              </w:rPr>
              <w:t>Fac</w:t>
            </w:r>
            <w:proofErr w:type="spellEnd"/>
            <w:r w:rsidRPr="004166F6">
              <w:rPr>
                <w:rFonts w:ascii="Arial" w:eastAsia="Times New Roman" w:hAnsi="Arial" w:cs="Arial"/>
                <w:sz w:val="20"/>
                <w:szCs w:val="20"/>
                <w:lang w:eastAsia="es-MX"/>
              </w:rPr>
              <w:t>., vales de gasolina, gastos festejos de aniversario apoyos en combustible</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 </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sz w:val="20"/>
                <w:szCs w:val="20"/>
                <w:lang w:eastAsia="es-MX"/>
              </w:rPr>
            </w:pPr>
            <w:r w:rsidRPr="004166F6">
              <w:rPr>
                <w:rFonts w:ascii="Arial" w:eastAsia="Times New Roman" w:hAnsi="Arial" w:cs="Arial"/>
                <w:sz w:val="20"/>
                <w:szCs w:val="20"/>
                <w:lang w:eastAsia="es-MX"/>
              </w:rPr>
              <w:t>20,622</w:t>
            </w:r>
          </w:p>
        </w:tc>
      </w:tr>
      <w:tr w:rsidR="00A9366C" w:rsidRPr="004166F6" w:rsidTr="00A62DD9">
        <w:trPr>
          <w:tblCellSpacing w:w="15" w:type="dxa"/>
        </w:trPr>
        <w:tc>
          <w:tcPr>
            <w:tcW w:w="0" w:type="auto"/>
            <w:vAlign w:val="center"/>
            <w:hideMark/>
          </w:tcPr>
          <w:p w:rsidR="00A9366C" w:rsidRPr="004166F6" w:rsidRDefault="00A9366C" w:rsidP="00A62DD9">
            <w:pPr>
              <w:spacing w:after="0" w:line="240" w:lineRule="auto"/>
              <w:rPr>
                <w:rFonts w:ascii="Arial" w:eastAsia="Times New Roman" w:hAnsi="Arial" w:cs="Arial"/>
                <w:b/>
                <w:bCs/>
                <w:sz w:val="20"/>
                <w:szCs w:val="20"/>
                <w:lang w:eastAsia="es-MX"/>
              </w:rPr>
            </w:pPr>
            <w:r w:rsidRPr="004166F6">
              <w:rPr>
                <w:rFonts w:ascii="Arial" w:eastAsia="Times New Roman" w:hAnsi="Arial" w:cs="Arial"/>
                <w:b/>
                <w:bCs/>
                <w:sz w:val="20"/>
                <w:szCs w:val="20"/>
                <w:lang w:eastAsia="es-MX"/>
              </w:rPr>
              <w:t>Total</w:t>
            </w: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4166F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4166F6" w:rsidRDefault="00A9366C" w:rsidP="00A62DD9">
            <w:pPr>
              <w:spacing w:after="0" w:line="240" w:lineRule="auto"/>
              <w:jc w:val="right"/>
              <w:rPr>
                <w:rFonts w:ascii="Arial" w:eastAsia="Times New Roman" w:hAnsi="Arial" w:cs="Arial"/>
                <w:b/>
                <w:bCs/>
                <w:sz w:val="20"/>
                <w:szCs w:val="20"/>
                <w:lang w:eastAsia="es-MX"/>
              </w:rPr>
            </w:pPr>
            <w:r w:rsidRPr="004166F6">
              <w:rPr>
                <w:rFonts w:ascii="Arial" w:eastAsia="Times New Roman" w:hAnsi="Arial" w:cs="Arial"/>
                <w:b/>
                <w:bCs/>
                <w:sz w:val="20"/>
                <w:szCs w:val="20"/>
                <w:lang w:eastAsia="es-MX"/>
              </w:rPr>
              <w:t>$</w:t>
            </w:r>
          </w:p>
        </w:tc>
        <w:tc>
          <w:tcPr>
            <w:tcW w:w="0" w:type="auto"/>
            <w:vAlign w:val="center"/>
            <w:hideMark/>
          </w:tcPr>
          <w:p w:rsidR="00A9366C" w:rsidRPr="004166F6" w:rsidRDefault="00A9366C" w:rsidP="00A62DD9">
            <w:pPr>
              <w:spacing w:after="0" w:line="240" w:lineRule="auto"/>
              <w:jc w:val="right"/>
              <w:rPr>
                <w:rFonts w:ascii="Arial" w:eastAsia="Times New Roman" w:hAnsi="Arial" w:cs="Arial"/>
                <w:b/>
                <w:bCs/>
                <w:sz w:val="20"/>
                <w:szCs w:val="20"/>
                <w:lang w:eastAsia="es-MX"/>
              </w:rPr>
            </w:pPr>
            <w:r w:rsidRPr="004166F6">
              <w:rPr>
                <w:rFonts w:ascii="Arial" w:eastAsia="Times New Roman" w:hAnsi="Arial" w:cs="Arial"/>
                <w:b/>
                <w:bCs/>
                <w:sz w:val="20"/>
                <w:szCs w:val="20"/>
                <w:lang w:eastAsia="es-MX"/>
              </w:rPr>
              <w:t>1,924,640</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D44E09">
      <w:pPr>
        <w:autoSpaceDE w:val="0"/>
        <w:autoSpaceDN w:val="0"/>
        <w:adjustRightInd w:val="0"/>
        <w:spacing w:after="0" w:line="360" w:lineRule="auto"/>
        <w:ind w:firstLine="708"/>
        <w:jc w:val="both"/>
        <w:rPr>
          <w:rFonts w:ascii="Arial" w:hAnsi="Arial" w:cs="Arial"/>
          <w:color w:val="000000"/>
        </w:rPr>
      </w:pPr>
      <w:r w:rsidRPr="00273705">
        <w:rPr>
          <w:rFonts w:ascii="Arial" w:hAnsi="Arial" w:cs="Arial"/>
          <w:color w:val="000000"/>
        </w:rPr>
        <w:t>Se examinó la aclaración y evidencia documental presentada por los CC. Presidentes</w:t>
      </w:r>
      <w:r w:rsidR="00D44E09">
        <w:rPr>
          <w:rFonts w:ascii="Arial" w:hAnsi="Arial" w:cs="Arial"/>
          <w:color w:val="000000"/>
        </w:rPr>
        <w:t xml:space="preserve"> </w:t>
      </w:r>
      <w:r w:rsidRPr="00273705">
        <w:rPr>
          <w:rFonts w:ascii="Arial" w:hAnsi="Arial" w:cs="Arial"/>
          <w:color w:val="000000"/>
        </w:rPr>
        <w:t xml:space="preserve">Municipales de las </w:t>
      </w:r>
      <w:proofErr w:type="spellStart"/>
      <w:r w:rsidRPr="00273705">
        <w:rPr>
          <w:rFonts w:ascii="Arial" w:hAnsi="Arial" w:cs="Arial"/>
          <w:color w:val="000000"/>
        </w:rPr>
        <w:t>Administraciónes</w:t>
      </w:r>
      <w:proofErr w:type="spellEnd"/>
      <w:r w:rsidRPr="00273705">
        <w:rPr>
          <w:rFonts w:ascii="Arial" w:hAnsi="Arial" w:cs="Arial"/>
          <w:color w:val="000000"/>
        </w:rPr>
        <w:t xml:space="preserve"> 2009-2012 y 2012-2015, anexando fotocopias</w:t>
      </w:r>
      <w:r>
        <w:rPr>
          <w:rFonts w:ascii="Arial" w:hAnsi="Arial" w:cs="Arial"/>
          <w:color w:val="000000"/>
        </w:rPr>
        <w:t xml:space="preserve"> </w:t>
      </w:r>
      <w:r w:rsidRPr="00273705">
        <w:rPr>
          <w:rFonts w:ascii="Arial" w:hAnsi="Arial" w:cs="Arial"/>
          <w:color w:val="000000"/>
        </w:rPr>
        <w:t>de</w:t>
      </w:r>
      <w:r>
        <w:rPr>
          <w:rFonts w:ascii="Arial" w:hAnsi="Arial" w:cs="Arial"/>
          <w:color w:val="000000"/>
        </w:rPr>
        <w:t xml:space="preserve"> </w:t>
      </w:r>
      <w:r w:rsidRPr="00273705">
        <w:rPr>
          <w:rFonts w:ascii="Arial" w:hAnsi="Arial" w:cs="Arial"/>
          <w:color w:val="000000"/>
        </w:rPr>
        <w:t>póliza de cheque número 20 por la cantidad de $20,622, bitácoras de expedición de vales</w:t>
      </w:r>
      <w:r>
        <w:rPr>
          <w:rFonts w:ascii="Arial" w:hAnsi="Arial" w:cs="Arial"/>
          <w:color w:val="000000"/>
        </w:rPr>
        <w:t xml:space="preserve"> </w:t>
      </w:r>
      <w:r w:rsidRPr="00273705">
        <w:rPr>
          <w:rFonts w:ascii="Arial" w:hAnsi="Arial" w:cs="Arial"/>
          <w:color w:val="000000"/>
        </w:rPr>
        <w:t>de gasolina por concepto de apoyos, facturas, remisiones, credenciales de elector, no</w:t>
      </w:r>
      <w:r>
        <w:rPr>
          <w:rFonts w:ascii="Arial" w:hAnsi="Arial" w:cs="Arial"/>
          <w:color w:val="000000"/>
        </w:rPr>
        <w:t xml:space="preserve"> </w:t>
      </w:r>
      <w:r w:rsidRPr="00273705">
        <w:rPr>
          <w:rFonts w:ascii="Arial" w:hAnsi="Arial" w:cs="Arial"/>
          <w:color w:val="000000"/>
        </w:rPr>
        <w:t>solventando la observación, debido a que no presentó bitácoras que permitan confirmar el</w:t>
      </w:r>
      <w:r>
        <w:rPr>
          <w:rFonts w:ascii="Arial" w:hAnsi="Arial" w:cs="Arial"/>
          <w:color w:val="000000"/>
        </w:rPr>
        <w:t xml:space="preserve"> </w:t>
      </w:r>
      <w:r w:rsidRPr="00273705">
        <w:rPr>
          <w:rFonts w:ascii="Arial" w:hAnsi="Arial" w:cs="Arial"/>
          <w:color w:val="000000"/>
        </w:rPr>
        <w:t>uso y destino del combustible adquirido, excepto el cheque número 98 20.</w:t>
      </w:r>
      <w:r>
        <w:rPr>
          <w:rFonts w:ascii="Arial" w:hAnsi="Arial" w:cs="Arial"/>
          <w:color w:val="000000"/>
        </w:rPr>
        <w:t xml:space="preserve"> </w:t>
      </w:r>
    </w:p>
    <w:p w:rsidR="00A9366C" w:rsidRPr="00273705"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jc w:val="both"/>
        <w:rPr>
          <w:rFonts w:ascii="Arial" w:hAnsi="Arial" w:cs="Arial"/>
          <w:b/>
          <w:bCs/>
          <w:color w:val="000000"/>
        </w:rPr>
      </w:pPr>
      <w:r w:rsidRPr="00273705">
        <w:rPr>
          <w:rFonts w:ascii="Arial" w:hAnsi="Arial" w:cs="Arial"/>
          <w:b/>
          <w:bCs/>
          <w:color w:val="000000"/>
        </w:rPr>
        <w:t>MANTENIMIENTOS</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lastRenderedPageBreak/>
        <w:t>19. No se localizó ni fue exhibida durante la auditoría bitácoras para el control del mantenimiento</w:t>
      </w:r>
      <w:r>
        <w:rPr>
          <w:rFonts w:ascii="Arial" w:hAnsi="Arial" w:cs="Arial"/>
          <w:color w:val="000000"/>
        </w:rPr>
        <w:t xml:space="preserve"> </w:t>
      </w:r>
      <w:r w:rsidRPr="00273705">
        <w:rPr>
          <w:rFonts w:ascii="Arial" w:hAnsi="Arial" w:cs="Arial"/>
          <w:color w:val="000000"/>
        </w:rPr>
        <w:t>del equipo de transporte por unidad que permitan medir la eficiencia, eficacia y razonabilidad</w:t>
      </w:r>
      <w:r>
        <w:rPr>
          <w:rFonts w:ascii="Arial" w:hAnsi="Arial" w:cs="Arial"/>
          <w:color w:val="000000"/>
        </w:rPr>
        <w:t xml:space="preserve"> </w:t>
      </w:r>
      <w:r w:rsidRPr="00273705">
        <w:rPr>
          <w:rFonts w:ascii="Arial" w:hAnsi="Arial" w:cs="Arial"/>
          <w:color w:val="000000"/>
        </w:rPr>
        <w:t>del gasto de los 17 vehículos del municipio, registrando durante el ejercicio erogaciones por</w:t>
      </w:r>
      <w:r>
        <w:rPr>
          <w:rFonts w:ascii="Arial" w:hAnsi="Arial" w:cs="Arial"/>
          <w:color w:val="000000"/>
        </w:rPr>
        <w:t xml:space="preserve"> </w:t>
      </w:r>
      <w:r w:rsidRPr="00273705">
        <w:rPr>
          <w:rFonts w:ascii="Arial" w:hAnsi="Arial" w:cs="Arial"/>
          <w:color w:val="000000"/>
        </w:rPr>
        <w:t>este concepto por un monto de $912,712, incumpliendo con lo establecido en el artículo 137</w:t>
      </w:r>
      <w:r>
        <w:rPr>
          <w:rFonts w:ascii="Arial" w:hAnsi="Arial" w:cs="Arial"/>
          <w:color w:val="000000"/>
        </w:rPr>
        <w:t xml:space="preserve"> </w:t>
      </w:r>
      <w:r w:rsidRPr="00273705">
        <w:rPr>
          <w:rFonts w:ascii="Arial" w:hAnsi="Arial" w:cs="Arial"/>
          <w:color w:val="000000"/>
        </w:rPr>
        <w:t>de la Ley Orgánica de la Administración Pública Municipal del Estado de Nuevo León.</w:t>
      </w:r>
      <w:r>
        <w:rPr>
          <w:rFonts w:ascii="Arial" w:hAnsi="Arial" w:cs="Arial"/>
          <w:color w:val="000000"/>
        </w:rPr>
        <w:t xml:space="preserve"> </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20. Se detectaron erogaciones por un monto de $81,008, por concepto de compra de materiales</w:t>
      </w:r>
      <w:r>
        <w:rPr>
          <w:rFonts w:ascii="Arial" w:hAnsi="Arial" w:cs="Arial"/>
          <w:color w:val="000000"/>
        </w:rPr>
        <w:t xml:space="preserve"> </w:t>
      </w:r>
      <w:r w:rsidRPr="00273705">
        <w:rPr>
          <w:rFonts w:ascii="Arial" w:hAnsi="Arial" w:cs="Arial"/>
          <w:color w:val="000000"/>
        </w:rPr>
        <w:t>y pintura para plaza en Ejido San Rafael y apoyos a escuelas en diversos Ejidos del</w:t>
      </w:r>
      <w:r>
        <w:rPr>
          <w:rFonts w:ascii="Arial" w:hAnsi="Arial" w:cs="Arial"/>
          <w:color w:val="000000"/>
        </w:rPr>
        <w:t xml:space="preserve"> </w:t>
      </w:r>
      <w:r w:rsidRPr="00273705">
        <w:rPr>
          <w:rFonts w:ascii="Arial" w:hAnsi="Arial" w:cs="Arial"/>
          <w:color w:val="000000"/>
        </w:rPr>
        <w:t>municipio, amparadas con facturas y órdenes de compra, no localizando durante el proceso</w:t>
      </w:r>
      <w:r>
        <w:rPr>
          <w:rFonts w:ascii="Arial" w:hAnsi="Arial" w:cs="Arial"/>
          <w:color w:val="000000"/>
        </w:rPr>
        <w:t xml:space="preserve"> </w:t>
      </w:r>
      <w:r w:rsidRPr="00273705">
        <w:rPr>
          <w:rFonts w:ascii="Arial" w:hAnsi="Arial" w:cs="Arial"/>
          <w:color w:val="000000"/>
        </w:rPr>
        <w:t>de la auditoria, evidencia documental que permita confirmar los trabajos realizados con</w:t>
      </w:r>
      <w:r>
        <w:rPr>
          <w:rFonts w:ascii="Arial" w:hAnsi="Arial" w:cs="Arial"/>
          <w:color w:val="000000"/>
        </w:rPr>
        <w:t xml:space="preserve"> </w:t>
      </w:r>
      <w:r w:rsidRPr="00273705">
        <w:rPr>
          <w:rFonts w:ascii="Arial" w:hAnsi="Arial" w:cs="Arial"/>
          <w:color w:val="000000"/>
        </w:rPr>
        <w:t>el material adquirido, y en cuanto a los apoyos no se localizó copia fotostática de alguna</w:t>
      </w:r>
      <w:r>
        <w:rPr>
          <w:rFonts w:ascii="Arial" w:hAnsi="Arial" w:cs="Arial"/>
          <w:color w:val="000000"/>
        </w:rPr>
        <w:t xml:space="preserve"> </w:t>
      </w:r>
      <w:r w:rsidRPr="00273705">
        <w:rPr>
          <w:rFonts w:ascii="Arial" w:hAnsi="Arial" w:cs="Arial"/>
          <w:color w:val="000000"/>
        </w:rPr>
        <w:t>identificación con fotografía vigente expedida por autoridad competente, copia fotostática</w:t>
      </w:r>
      <w:r>
        <w:rPr>
          <w:rFonts w:ascii="Arial" w:hAnsi="Arial" w:cs="Arial"/>
          <w:color w:val="000000"/>
        </w:rPr>
        <w:t xml:space="preserve"> </w:t>
      </w:r>
      <w:r w:rsidRPr="00273705">
        <w:rPr>
          <w:rFonts w:ascii="Arial" w:hAnsi="Arial" w:cs="Arial"/>
          <w:color w:val="000000"/>
        </w:rPr>
        <w:t>de algún comprobante de domicilio, así como la firma autógrafa o huella dactilar como</w:t>
      </w:r>
      <w:r>
        <w:rPr>
          <w:rFonts w:ascii="Arial" w:hAnsi="Arial" w:cs="Arial"/>
          <w:color w:val="000000"/>
        </w:rPr>
        <w:t xml:space="preserve"> </w:t>
      </w:r>
      <w:r w:rsidRPr="00273705">
        <w:rPr>
          <w:rFonts w:ascii="Arial" w:hAnsi="Arial" w:cs="Arial"/>
          <w:color w:val="000000"/>
        </w:rPr>
        <w:t>manifestación de haber recibido el apoyo en cuestión. La documentación referida se</w:t>
      </w:r>
      <w:r>
        <w:rPr>
          <w:rFonts w:ascii="Arial" w:hAnsi="Arial" w:cs="Arial"/>
          <w:color w:val="000000"/>
        </w:rPr>
        <w:t xml:space="preserve"> </w:t>
      </w:r>
      <w:r w:rsidRPr="00273705">
        <w:rPr>
          <w:rFonts w:ascii="Arial" w:hAnsi="Arial" w:cs="Arial"/>
          <w:color w:val="000000"/>
        </w:rPr>
        <w:t>entregará con declaratoria bajo protesta de decir verdad, incumpliendo con los artículos</w:t>
      </w:r>
      <w:r>
        <w:rPr>
          <w:rFonts w:ascii="Arial" w:hAnsi="Arial" w:cs="Arial"/>
          <w:color w:val="000000"/>
        </w:rPr>
        <w:t xml:space="preserve"> </w:t>
      </w:r>
      <w:r w:rsidRPr="00273705">
        <w:rPr>
          <w:rFonts w:ascii="Arial" w:hAnsi="Arial" w:cs="Arial"/>
          <w:color w:val="000000"/>
        </w:rPr>
        <w:t xml:space="preserve">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 Reglamento para la Adquisiciones de Bienes Muebles y Contratación</w:t>
      </w:r>
      <w:r>
        <w:rPr>
          <w:rFonts w:ascii="Arial" w:hAnsi="Arial" w:cs="Arial"/>
          <w:color w:val="000000"/>
        </w:rPr>
        <w:t xml:space="preserve"> </w:t>
      </w:r>
      <w:r w:rsidRPr="00273705">
        <w:rPr>
          <w:rFonts w:ascii="Arial" w:hAnsi="Arial" w:cs="Arial"/>
          <w:color w:val="000000"/>
        </w:rPr>
        <w:t>de Servicios para el Municipio de Mier y Noriega, Nuevo León y 15 y 17 de la Ley de</w:t>
      </w:r>
      <w:r>
        <w:rPr>
          <w:rFonts w:ascii="Arial" w:hAnsi="Arial" w:cs="Arial"/>
          <w:color w:val="000000"/>
        </w:rPr>
        <w:t xml:space="preserve"> </w:t>
      </w:r>
      <w:r w:rsidRPr="00273705">
        <w:rPr>
          <w:rFonts w:ascii="Arial" w:hAnsi="Arial" w:cs="Arial"/>
          <w:color w:val="000000"/>
        </w:rPr>
        <w:t>Fiscalización Superior del Estado de Nuevo León, de acuerdo a los cheques siguientes:</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764"/>
        <w:gridCol w:w="1253"/>
        <w:gridCol w:w="3361"/>
        <w:gridCol w:w="172"/>
        <w:gridCol w:w="754"/>
      </w:tblGrid>
      <w:tr w:rsidR="00A9366C" w:rsidRPr="00BE43B5" w:rsidTr="00A62DD9">
        <w:trPr>
          <w:tblCellSpacing w:w="15" w:type="dxa"/>
        </w:trPr>
        <w:tc>
          <w:tcPr>
            <w:tcW w:w="0" w:type="auto"/>
            <w:vAlign w:val="center"/>
            <w:hideMark/>
          </w:tcPr>
          <w:p w:rsidR="00A9366C" w:rsidRPr="00BE43B5" w:rsidRDefault="00A9366C" w:rsidP="00A62DD9">
            <w:pPr>
              <w:spacing w:after="0" w:line="240" w:lineRule="auto"/>
              <w:rPr>
                <w:rFonts w:ascii="Arial" w:eastAsia="Times New Roman" w:hAnsi="Arial" w:cs="Arial"/>
                <w:sz w:val="20"/>
                <w:szCs w:val="20"/>
                <w:u w:val="single"/>
                <w:lang w:eastAsia="es-MX"/>
              </w:rPr>
            </w:pPr>
            <w:r w:rsidRPr="00BE43B5">
              <w:rPr>
                <w:rFonts w:ascii="Arial" w:eastAsia="Times New Roman" w:hAnsi="Arial" w:cs="Arial"/>
                <w:sz w:val="20"/>
                <w:szCs w:val="20"/>
                <w:u w:val="single"/>
                <w:lang w:eastAsia="es-MX"/>
              </w:rPr>
              <w:t>Fecha</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u w:val="single"/>
                <w:lang w:eastAsia="es-MX"/>
              </w:rPr>
            </w:pPr>
            <w:r w:rsidRPr="00BE43B5">
              <w:rPr>
                <w:rFonts w:ascii="Arial" w:eastAsia="Times New Roman" w:hAnsi="Arial" w:cs="Arial"/>
                <w:sz w:val="20"/>
                <w:szCs w:val="20"/>
                <w:u w:val="single"/>
                <w:lang w:eastAsia="es-MX"/>
              </w:rPr>
              <w:t>.</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u w:val="single"/>
                <w:lang w:eastAsia="es-MX"/>
              </w:rPr>
            </w:pPr>
            <w:r w:rsidRPr="00BE43B5">
              <w:rPr>
                <w:rFonts w:ascii="Arial" w:eastAsia="Times New Roman" w:hAnsi="Arial" w:cs="Arial"/>
                <w:sz w:val="20"/>
                <w:szCs w:val="20"/>
                <w:u w:val="single"/>
                <w:lang w:eastAsia="es-MX"/>
              </w:rPr>
              <w:t>Cheque</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u w:val="single"/>
                <w:lang w:eastAsia="es-MX"/>
              </w:rPr>
            </w:pPr>
            <w:r w:rsidRPr="00BE43B5">
              <w:rPr>
                <w:rFonts w:ascii="Arial" w:eastAsia="Times New Roman" w:hAnsi="Arial" w:cs="Arial"/>
                <w:sz w:val="20"/>
                <w:szCs w:val="20"/>
                <w:u w:val="single"/>
                <w:lang w:eastAsia="es-MX"/>
              </w:rPr>
              <w:t>Nombre</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u w:val="single"/>
                <w:lang w:eastAsia="es-MX"/>
              </w:rPr>
            </w:pPr>
            <w:r w:rsidRPr="00BE43B5">
              <w:rPr>
                <w:rFonts w:ascii="Arial" w:eastAsia="Times New Roman" w:hAnsi="Arial" w:cs="Arial"/>
                <w:sz w:val="20"/>
                <w:szCs w:val="20"/>
                <w:u w:val="single"/>
                <w:lang w:eastAsia="es-MX"/>
              </w:rPr>
              <w:t>Concepto</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u w:val="single"/>
                <w:lang w:eastAsia="es-MX"/>
              </w:rPr>
            </w:pPr>
            <w:r w:rsidRPr="00BE43B5">
              <w:rPr>
                <w:rFonts w:ascii="Arial" w:eastAsia="Times New Roman" w:hAnsi="Arial" w:cs="Arial"/>
                <w:sz w:val="20"/>
                <w:szCs w:val="20"/>
                <w:u w:val="single"/>
                <w:lang w:eastAsia="es-MX"/>
              </w:rPr>
              <w:t>Importe</w:t>
            </w:r>
          </w:p>
        </w:tc>
      </w:tr>
      <w:tr w:rsidR="00A9366C" w:rsidRPr="00BE43B5" w:rsidTr="00A62DD9">
        <w:trPr>
          <w:tblCellSpacing w:w="15" w:type="dxa"/>
        </w:trPr>
        <w:tc>
          <w:tcPr>
            <w:tcW w:w="0" w:type="auto"/>
            <w:vAlign w:val="center"/>
            <w:hideMark/>
          </w:tcPr>
          <w:p w:rsidR="00A9366C" w:rsidRPr="00BE43B5" w:rsidRDefault="00A9366C" w:rsidP="00A62DD9">
            <w:pPr>
              <w:spacing w:after="0" w:line="240" w:lineRule="auto"/>
              <w:jc w:val="center"/>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r>
      <w:tr w:rsidR="00A9366C" w:rsidRPr="00BE43B5" w:rsidTr="00A62DD9">
        <w:trPr>
          <w:tblCellSpacing w:w="15" w:type="dxa"/>
        </w:trPr>
        <w:tc>
          <w:tcPr>
            <w:tcW w:w="0" w:type="auto"/>
            <w:vAlign w:val="center"/>
            <w:hideMark/>
          </w:tcPr>
          <w:p w:rsidR="00A9366C" w:rsidRPr="00BE43B5" w:rsidRDefault="00A9366C" w:rsidP="00A62DD9">
            <w:pPr>
              <w:spacing w:after="0" w:line="240" w:lineRule="auto"/>
              <w:jc w:val="center"/>
              <w:rPr>
                <w:rFonts w:ascii="Arial" w:eastAsia="Times New Roman" w:hAnsi="Arial" w:cs="Arial"/>
                <w:sz w:val="20"/>
                <w:szCs w:val="20"/>
                <w:lang w:eastAsia="es-MX"/>
              </w:rPr>
            </w:pPr>
            <w:r w:rsidRPr="00BE43B5">
              <w:rPr>
                <w:rFonts w:ascii="Arial" w:eastAsia="Times New Roman" w:hAnsi="Arial" w:cs="Arial"/>
                <w:sz w:val="20"/>
                <w:szCs w:val="20"/>
                <w:lang w:eastAsia="es-MX"/>
              </w:rPr>
              <w:lastRenderedPageBreak/>
              <w:t>01/02/2012</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r w:rsidRPr="00BE43B5">
              <w:rPr>
                <w:rFonts w:ascii="Arial" w:eastAsia="Times New Roman" w:hAnsi="Arial" w:cs="Arial"/>
                <w:sz w:val="20"/>
                <w:szCs w:val="20"/>
                <w:lang w:eastAsia="es-MX"/>
              </w:rPr>
              <w:t>69 1241</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r w:rsidRPr="00BE43B5">
              <w:rPr>
                <w:rFonts w:ascii="Arial" w:eastAsia="Times New Roman" w:hAnsi="Arial" w:cs="Arial"/>
                <w:sz w:val="20"/>
                <w:szCs w:val="20"/>
                <w:lang w:eastAsia="es-MX"/>
              </w:rPr>
              <w:t>Dora Nelly Reyna Castilleja</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proofErr w:type="spellStart"/>
            <w:r w:rsidRPr="00BE43B5">
              <w:rPr>
                <w:rFonts w:ascii="Arial" w:eastAsia="Times New Roman" w:hAnsi="Arial" w:cs="Arial"/>
                <w:sz w:val="20"/>
                <w:szCs w:val="20"/>
                <w:lang w:eastAsia="es-MX"/>
              </w:rPr>
              <w:t>Fac</w:t>
            </w:r>
            <w:proofErr w:type="spellEnd"/>
            <w:r w:rsidRPr="00BE43B5">
              <w:rPr>
                <w:rFonts w:ascii="Arial" w:eastAsia="Times New Roman" w:hAnsi="Arial" w:cs="Arial"/>
                <w:sz w:val="20"/>
                <w:szCs w:val="20"/>
                <w:lang w:eastAsia="es-MX"/>
              </w:rPr>
              <w:t>. 7391 y 7390, O.C. y C.E. Materiales y cubetas de pintura plaza San Rafael y Esc. Prim. Alberto carrera, Jardín de Niños Nueva Creación cheque $54,374</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22,558</w:t>
            </w:r>
          </w:p>
        </w:tc>
      </w:tr>
      <w:tr w:rsidR="00A9366C" w:rsidRPr="00BE43B5" w:rsidTr="00A62DD9">
        <w:trPr>
          <w:tblCellSpacing w:w="15" w:type="dxa"/>
        </w:trPr>
        <w:tc>
          <w:tcPr>
            <w:tcW w:w="0" w:type="auto"/>
            <w:vAlign w:val="center"/>
            <w:hideMark/>
          </w:tcPr>
          <w:p w:rsidR="00A9366C" w:rsidRPr="00BE43B5" w:rsidRDefault="00A9366C" w:rsidP="00A62DD9">
            <w:pPr>
              <w:spacing w:after="0" w:line="240" w:lineRule="auto"/>
              <w:jc w:val="center"/>
              <w:rPr>
                <w:rFonts w:ascii="Arial" w:eastAsia="Times New Roman" w:hAnsi="Arial" w:cs="Arial"/>
                <w:sz w:val="20"/>
                <w:szCs w:val="20"/>
                <w:lang w:eastAsia="es-MX"/>
              </w:rPr>
            </w:pPr>
            <w:r w:rsidRPr="00BE43B5">
              <w:rPr>
                <w:rFonts w:ascii="Arial" w:eastAsia="Times New Roman" w:hAnsi="Arial" w:cs="Arial"/>
                <w:sz w:val="20"/>
                <w:szCs w:val="20"/>
                <w:lang w:eastAsia="es-MX"/>
              </w:rPr>
              <w:t>01/02/2012</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r w:rsidRPr="00BE43B5">
              <w:rPr>
                <w:rFonts w:ascii="Arial" w:eastAsia="Times New Roman" w:hAnsi="Arial" w:cs="Arial"/>
                <w:sz w:val="20"/>
                <w:szCs w:val="20"/>
                <w:lang w:eastAsia="es-MX"/>
              </w:rPr>
              <w:t>69 1251</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r w:rsidRPr="00BE43B5">
              <w:rPr>
                <w:rFonts w:ascii="Arial" w:eastAsia="Times New Roman" w:hAnsi="Arial" w:cs="Arial"/>
                <w:sz w:val="20"/>
                <w:szCs w:val="20"/>
                <w:lang w:eastAsia="es-MX"/>
              </w:rPr>
              <w:t>Carlos Hugo Islas Hernández</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proofErr w:type="spellStart"/>
            <w:r w:rsidRPr="00BE43B5">
              <w:rPr>
                <w:rFonts w:ascii="Arial" w:eastAsia="Times New Roman" w:hAnsi="Arial" w:cs="Arial"/>
                <w:sz w:val="20"/>
                <w:szCs w:val="20"/>
                <w:lang w:eastAsia="es-MX"/>
              </w:rPr>
              <w:t>Facs</w:t>
            </w:r>
            <w:proofErr w:type="spellEnd"/>
            <w:r w:rsidRPr="00BE43B5">
              <w:rPr>
                <w:rFonts w:ascii="Arial" w:eastAsia="Times New Roman" w:hAnsi="Arial" w:cs="Arial"/>
                <w:sz w:val="20"/>
                <w:szCs w:val="20"/>
                <w:lang w:eastAsia="es-MX"/>
              </w:rPr>
              <w:t>. Y O.C. por apoyo de impermeabilizante, apoyo a escuelas 2 latas de pintura apoyo esc. primaria niño artillero del ejido el refugio</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12,492</w:t>
            </w:r>
          </w:p>
        </w:tc>
      </w:tr>
      <w:tr w:rsidR="00A9366C" w:rsidRPr="00BE43B5" w:rsidTr="00A62DD9">
        <w:trPr>
          <w:tblCellSpacing w:w="15" w:type="dxa"/>
        </w:trPr>
        <w:tc>
          <w:tcPr>
            <w:tcW w:w="0" w:type="auto"/>
            <w:vAlign w:val="center"/>
            <w:hideMark/>
          </w:tcPr>
          <w:p w:rsidR="00A9366C" w:rsidRPr="00BE43B5" w:rsidRDefault="00A9366C" w:rsidP="00A62DD9">
            <w:pPr>
              <w:spacing w:after="0" w:line="240" w:lineRule="auto"/>
              <w:jc w:val="center"/>
              <w:rPr>
                <w:rFonts w:ascii="Arial" w:eastAsia="Times New Roman" w:hAnsi="Arial" w:cs="Arial"/>
                <w:sz w:val="20"/>
                <w:szCs w:val="20"/>
                <w:lang w:eastAsia="es-MX"/>
              </w:rPr>
            </w:pPr>
            <w:r w:rsidRPr="00BE43B5">
              <w:rPr>
                <w:rFonts w:ascii="Arial" w:eastAsia="Times New Roman" w:hAnsi="Arial" w:cs="Arial"/>
                <w:sz w:val="20"/>
                <w:szCs w:val="20"/>
                <w:lang w:eastAsia="es-MX"/>
              </w:rPr>
              <w:t>07/08/2012</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r w:rsidRPr="00BE43B5">
              <w:rPr>
                <w:rFonts w:ascii="Arial" w:eastAsia="Times New Roman" w:hAnsi="Arial" w:cs="Arial"/>
                <w:sz w:val="20"/>
                <w:szCs w:val="20"/>
                <w:lang w:eastAsia="es-MX"/>
              </w:rPr>
              <w:t>93 87</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r w:rsidRPr="00BE43B5">
              <w:rPr>
                <w:rFonts w:ascii="Arial" w:eastAsia="Times New Roman" w:hAnsi="Arial" w:cs="Arial"/>
                <w:sz w:val="20"/>
                <w:szCs w:val="20"/>
                <w:lang w:eastAsia="es-MX"/>
              </w:rPr>
              <w:t>Carlos Hugo Islas Hernández</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r w:rsidRPr="00BE43B5">
              <w:rPr>
                <w:rFonts w:ascii="Arial" w:eastAsia="Times New Roman" w:hAnsi="Arial" w:cs="Arial"/>
                <w:sz w:val="20"/>
                <w:szCs w:val="20"/>
                <w:lang w:eastAsia="es-MX"/>
              </w:rPr>
              <w:t xml:space="preserve">8 </w:t>
            </w:r>
            <w:proofErr w:type="spellStart"/>
            <w:r w:rsidRPr="00BE43B5">
              <w:rPr>
                <w:rFonts w:ascii="Arial" w:eastAsia="Times New Roman" w:hAnsi="Arial" w:cs="Arial"/>
                <w:sz w:val="20"/>
                <w:szCs w:val="20"/>
                <w:lang w:eastAsia="es-MX"/>
              </w:rPr>
              <w:t>Facs</w:t>
            </w:r>
            <w:proofErr w:type="spellEnd"/>
            <w:r w:rsidRPr="00BE43B5">
              <w:rPr>
                <w:rFonts w:ascii="Arial" w:eastAsia="Times New Roman" w:hAnsi="Arial" w:cs="Arial"/>
                <w:sz w:val="20"/>
                <w:szCs w:val="20"/>
                <w:lang w:eastAsia="es-MX"/>
              </w:rPr>
              <w:t>. O.C. y C.E Pintura para 8 escuelas de los ejidos del municipio</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26,559</w:t>
            </w:r>
          </w:p>
        </w:tc>
      </w:tr>
      <w:tr w:rsidR="00A9366C" w:rsidRPr="00BE43B5" w:rsidTr="00A62DD9">
        <w:trPr>
          <w:tblCellSpacing w:w="15" w:type="dxa"/>
        </w:trPr>
        <w:tc>
          <w:tcPr>
            <w:tcW w:w="0" w:type="auto"/>
            <w:vAlign w:val="center"/>
            <w:hideMark/>
          </w:tcPr>
          <w:p w:rsidR="00A9366C" w:rsidRPr="00BE43B5" w:rsidRDefault="00A9366C" w:rsidP="00A62DD9">
            <w:pPr>
              <w:spacing w:after="0" w:line="240" w:lineRule="auto"/>
              <w:jc w:val="center"/>
              <w:rPr>
                <w:rFonts w:ascii="Arial" w:eastAsia="Times New Roman" w:hAnsi="Arial" w:cs="Arial"/>
                <w:sz w:val="20"/>
                <w:szCs w:val="20"/>
                <w:lang w:eastAsia="es-MX"/>
              </w:rPr>
            </w:pPr>
            <w:r w:rsidRPr="00BE43B5">
              <w:rPr>
                <w:rFonts w:ascii="Arial" w:eastAsia="Times New Roman" w:hAnsi="Arial" w:cs="Arial"/>
                <w:sz w:val="20"/>
                <w:szCs w:val="20"/>
                <w:lang w:eastAsia="es-MX"/>
              </w:rPr>
              <w:t>31/08/2012</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r w:rsidRPr="00BE43B5">
              <w:rPr>
                <w:rFonts w:ascii="Arial" w:eastAsia="Times New Roman" w:hAnsi="Arial" w:cs="Arial"/>
                <w:sz w:val="20"/>
                <w:szCs w:val="20"/>
                <w:lang w:eastAsia="es-MX"/>
              </w:rPr>
              <w:t>93 118</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r w:rsidRPr="00BE43B5">
              <w:rPr>
                <w:rFonts w:ascii="Arial" w:eastAsia="Times New Roman" w:hAnsi="Arial" w:cs="Arial"/>
                <w:sz w:val="20"/>
                <w:szCs w:val="20"/>
                <w:lang w:eastAsia="es-MX"/>
              </w:rPr>
              <w:t>Carlos Hugo Islas Hernández</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proofErr w:type="spellStart"/>
            <w:r w:rsidRPr="00BE43B5">
              <w:rPr>
                <w:rFonts w:ascii="Arial" w:eastAsia="Times New Roman" w:hAnsi="Arial" w:cs="Arial"/>
                <w:sz w:val="20"/>
                <w:szCs w:val="20"/>
                <w:lang w:eastAsia="es-MX"/>
              </w:rPr>
              <w:t>Fac</w:t>
            </w:r>
            <w:proofErr w:type="spellEnd"/>
            <w:r w:rsidRPr="00BE43B5">
              <w:rPr>
                <w:rFonts w:ascii="Arial" w:eastAsia="Times New Roman" w:hAnsi="Arial" w:cs="Arial"/>
                <w:sz w:val="20"/>
                <w:szCs w:val="20"/>
                <w:lang w:eastAsia="es-MX"/>
              </w:rPr>
              <w:t>. 56 y O. C.13 pinturas y 11 brochas</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 </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sz w:val="20"/>
                <w:szCs w:val="20"/>
                <w:lang w:eastAsia="es-MX"/>
              </w:rPr>
            </w:pPr>
            <w:r w:rsidRPr="00BE43B5">
              <w:rPr>
                <w:rFonts w:ascii="Arial" w:eastAsia="Times New Roman" w:hAnsi="Arial" w:cs="Arial"/>
                <w:sz w:val="20"/>
                <w:szCs w:val="20"/>
                <w:lang w:eastAsia="es-MX"/>
              </w:rPr>
              <w:t>19,399</w:t>
            </w:r>
          </w:p>
        </w:tc>
      </w:tr>
      <w:tr w:rsidR="00A9366C" w:rsidRPr="00BE43B5" w:rsidTr="00A62DD9">
        <w:trPr>
          <w:tblCellSpacing w:w="15" w:type="dxa"/>
        </w:trPr>
        <w:tc>
          <w:tcPr>
            <w:tcW w:w="0" w:type="auto"/>
            <w:vAlign w:val="center"/>
            <w:hideMark/>
          </w:tcPr>
          <w:p w:rsidR="00A9366C" w:rsidRPr="00BE43B5" w:rsidRDefault="00A9366C" w:rsidP="00A62DD9">
            <w:pPr>
              <w:spacing w:after="0" w:line="240" w:lineRule="auto"/>
              <w:rPr>
                <w:rFonts w:ascii="Arial" w:eastAsia="Times New Roman" w:hAnsi="Arial" w:cs="Arial"/>
                <w:b/>
                <w:bCs/>
                <w:sz w:val="20"/>
                <w:szCs w:val="20"/>
                <w:lang w:eastAsia="es-MX"/>
              </w:rPr>
            </w:pPr>
            <w:r w:rsidRPr="00BE43B5">
              <w:rPr>
                <w:rFonts w:ascii="Arial" w:eastAsia="Times New Roman" w:hAnsi="Arial" w:cs="Arial"/>
                <w:b/>
                <w:bCs/>
                <w:sz w:val="20"/>
                <w:szCs w:val="20"/>
                <w:lang w:eastAsia="es-MX"/>
              </w:rPr>
              <w:t>Total</w:t>
            </w: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BE43B5"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BE43B5" w:rsidRDefault="00A9366C" w:rsidP="00A62DD9">
            <w:pPr>
              <w:spacing w:after="0" w:line="240" w:lineRule="auto"/>
              <w:jc w:val="right"/>
              <w:rPr>
                <w:rFonts w:ascii="Arial" w:eastAsia="Times New Roman" w:hAnsi="Arial" w:cs="Arial"/>
                <w:b/>
                <w:bCs/>
                <w:sz w:val="20"/>
                <w:szCs w:val="20"/>
                <w:lang w:eastAsia="es-MX"/>
              </w:rPr>
            </w:pPr>
            <w:r w:rsidRPr="00BE43B5">
              <w:rPr>
                <w:rFonts w:ascii="Arial" w:eastAsia="Times New Roman" w:hAnsi="Arial" w:cs="Arial"/>
                <w:b/>
                <w:bCs/>
                <w:sz w:val="20"/>
                <w:szCs w:val="20"/>
                <w:lang w:eastAsia="es-MX"/>
              </w:rPr>
              <w:t>$</w:t>
            </w:r>
          </w:p>
        </w:tc>
        <w:tc>
          <w:tcPr>
            <w:tcW w:w="0" w:type="auto"/>
            <w:vAlign w:val="center"/>
            <w:hideMark/>
          </w:tcPr>
          <w:p w:rsidR="00A9366C" w:rsidRPr="00BE43B5" w:rsidRDefault="00A9366C" w:rsidP="00A62DD9">
            <w:pPr>
              <w:spacing w:after="0" w:line="240" w:lineRule="auto"/>
              <w:jc w:val="right"/>
              <w:rPr>
                <w:rFonts w:ascii="Arial" w:eastAsia="Times New Roman" w:hAnsi="Arial" w:cs="Arial"/>
                <w:b/>
                <w:bCs/>
                <w:sz w:val="20"/>
                <w:szCs w:val="20"/>
                <w:lang w:eastAsia="es-MX"/>
              </w:rPr>
            </w:pPr>
            <w:r w:rsidRPr="00BE43B5">
              <w:rPr>
                <w:rFonts w:ascii="Arial" w:eastAsia="Times New Roman" w:hAnsi="Arial" w:cs="Arial"/>
                <w:b/>
                <w:bCs/>
                <w:sz w:val="20"/>
                <w:szCs w:val="20"/>
                <w:lang w:eastAsia="es-MX"/>
              </w:rPr>
              <w:t>81,008</w:t>
            </w:r>
          </w:p>
        </w:tc>
      </w:tr>
    </w:tbl>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Mantenimiento en parques, jardines y plazas</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21. Se detectó cheque número 93 27, por valor de $150,000, de fecha 29 de junio de 2012,</w:t>
      </w:r>
      <w:r>
        <w:rPr>
          <w:rFonts w:ascii="Arial" w:hAnsi="Arial" w:cs="Arial"/>
          <w:color w:val="000000"/>
        </w:rPr>
        <w:t xml:space="preserve"> </w:t>
      </w:r>
      <w:r w:rsidRPr="00273705">
        <w:rPr>
          <w:rFonts w:ascii="Arial" w:hAnsi="Arial" w:cs="Arial"/>
          <w:color w:val="000000"/>
        </w:rPr>
        <w:t>a favor de Construcciones Medina, S.A. de C.V. por concepto de rehabilitación del camino</w:t>
      </w:r>
      <w:r>
        <w:rPr>
          <w:rFonts w:ascii="Arial" w:hAnsi="Arial" w:cs="Arial"/>
          <w:color w:val="000000"/>
        </w:rPr>
        <w:t xml:space="preserve"> </w:t>
      </w:r>
      <w:r w:rsidRPr="00273705">
        <w:rPr>
          <w:rFonts w:ascii="Arial" w:hAnsi="Arial" w:cs="Arial"/>
          <w:color w:val="000000"/>
        </w:rPr>
        <w:t>rural, amparado con la factura número 420, no localizando durante el proceso de la auditoría</w:t>
      </w:r>
      <w:r>
        <w:rPr>
          <w:rFonts w:ascii="Arial" w:hAnsi="Arial" w:cs="Arial"/>
          <w:color w:val="000000"/>
        </w:rPr>
        <w:t xml:space="preserve"> </w:t>
      </w:r>
      <w:r w:rsidRPr="00273705">
        <w:rPr>
          <w:rFonts w:ascii="Arial" w:hAnsi="Arial" w:cs="Arial"/>
          <w:color w:val="000000"/>
        </w:rPr>
        <w:t>contrato de obra y bitácoras que permita confirmar y acreditar los trabajos realizados,</w:t>
      </w:r>
      <w:r>
        <w:rPr>
          <w:rFonts w:ascii="Arial" w:hAnsi="Arial" w:cs="Arial"/>
          <w:color w:val="000000"/>
        </w:rPr>
        <w:t xml:space="preserve"> </w:t>
      </w:r>
      <w:r w:rsidRPr="00273705">
        <w:rPr>
          <w:rFonts w:ascii="Arial" w:hAnsi="Arial" w:cs="Arial"/>
          <w:color w:val="000000"/>
        </w:rPr>
        <w:t xml:space="preserve">incumpliendo con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 Reglamento para la Adquisiciones de Bienes</w:t>
      </w:r>
      <w:r>
        <w:rPr>
          <w:rFonts w:ascii="Arial" w:hAnsi="Arial" w:cs="Arial"/>
          <w:color w:val="000000"/>
        </w:rPr>
        <w:t xml:space="preserve"> </w:t>
      </w:r>
      <w:r w:rsidRPr="00273705">
        <w:rPr>
          <w:rFonts w:ascii="Arial" w:hAnsi="Arial" w:cs="Arial"/>
          <w:color w:val="000000"/>
        </w:rPr>
        <w:t>Muebles y Contratación de Servicios para el Municipio de Mier y Noriega, Nuevo León y</w:t>
      </w:r>
      <w:r>
        <w:rPr>
          <w:rFonts w:ascii="Arial" w:hAnsi="Arial" w:cs="Arial"/>
          <w:color w:val="000000"/>
        </w:rPr>
        <w:t xml:space="preserve"> </w:t>
      </w:r>
      <w:r w:rsidRPr="00273705">
        <w:rPr>
          <w:rFonts w:ascii="Arial" w:hAnsi="Arial" w:cs="Arial"/>
          <w:color w:val="000000"/>
        </w:rPr>
        <w:t>15 de la Ley de Fiscalización Superior del Estado de Nuevo León y 47 de la Ley de Obras</w:t>
      </w:r>
      <w:r>
        <w:rPr>
          <w:rFonts w:ascii="Arial" w:hAnsi="Arial" w:cs="Arial"/>
          <w:color w:val="000000"/>
        </w:rPr>
        <w:t xml:space="preserve"> </w:t>
      </w:r>
      <w:r w:rsidRPr="00273705">
        <w:rPr>
          <w:rFonts w:ascii="Arial" w:hAnsi="Arial" w:cs="Arial"/>
          <w:color w:val="000000"/>
        </w:rPr>
        <w:t>Públicas para el Estado y Municipios del Estado de Nuevo León.</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D44E09">
      <w:pPr>
        <w:autoSpaceDE w:val="0"/>
        <w:autoSpaceDN w:val="0"/>
        <w:adjustRightInd w:val="0"/>
        <w:spacing w:after="0" w:line="360" w:lineRule="auto"/>
        <w:ind w:firstLine="708"/>
        <w:jc w:val="both"/>
        <w:rPr>
          <w:rFonts w:ascii="Arial" w:hAnsi="Arial" w:cs="Arial"/>
          <w:color w:val="000000"/>
        </w:rPr>
      </w:pPr>
      <w:r w:rsidRPr="00273705">
        <w:rPr>
          <w:rFonts w:ascii="Arial" w:hAnsi="Arial" w:cs="Arial"/>
          <w:color w:val="000000"/>
        </w:rPr>
        <w:t>Se examinó la aclaración evidencia documental presentada por los CC. Presidentes</w:t>
      </w:r>
      <w:r>
        <w:rPr>
          <w:rFonts w:ascii="Arial" w:hAnsi="Arial" w:cs="Arial"/>
          <w:color w:val="000000"/>
        </w:rPr>
        <w:t xml:space="preserve"> </w:t>
      </w:r>
      <w:r w:rsidRPr="00273705">
        <w:rPr>
          <w:rFonts w:ascii="Arial" w:hAnsi="Arial" w:cs="Arial"/>
          <w:color w:val="000000"/>
        </w:rPr>
        <w:t>Municipales de las Administración 2009-2012 y 2012-2015, anexando fotocopia de póliza</w:t>
      </w:r>
      <w:r>
        <w:rPr>
          <w:rFonts w:ascii="Arial" w:hAnsi="Arial" w:cs="Arial"/>
          <w:color w:val="000000"/>
        </w:rPr>
        <w:t xml:space="preserve"> </w:t>
      </w:r>
      <w:r w:rsidRPr="00273705">
        <w:rPr>
          <w:rFonts w:ascii="Arial" w:hAnsi="Arial" w:cs="Arial"/>
          <w:color w:val="000000"/>
        </w:rPr>
        <w:t>de cheque, factura número 420, hojas de bitácoras de trabajo y evidencia fotográfica,</w:t>
      </w:r>
      <w:r>
        <w:rPr>
          <w:rFonts w:ascii="Arial" w:hAnsi="Arial" w:cs="Arial"/>
          <w:color w:val="000000"/>
        </w:rPr>
        <w:t xml:space="preserve"> </w:t>
      </w:r>
      <w:r w:rsidRPr="00273705">
        <w:rPr>
          <w:rFonts w:ascii="Arial" w:hAnsi="Arial" w:cs="Arial"/>
          <w:color w:val="000000"/>
        </w:rPr>
        <w:t>solventando la observación en el aspecto económico, pero subsistiendo la falta a la</w:t>
      </w:r>
      <w:r>
        <w:rPr>
          <w:rFonts w:ascii="Arial" w:hAnsi="Arial" w:cs="Arial"/>
          <w:color w:val="000000"/>
        </w:rPr>
        <w:t xml:space="preserve"> </w:t>
      </w:r>
      <w:r w:rsidRPr="00273705">
        <w:rPr>
          <w:rFonts w:ascii="Arial" w:hAnsi="Arial" w:cs="Arial"/>
          <w:color w:val="000000"/>
        </w:rPr>
        <w:t>normatividad debido a que no presentaron evidencia documental de contrato de obra por</w:t>
      </w:r>
      <w:r>
        <w:rPr>
          <w:rFonts w:ascii="Arial" w:hAnsi="Arial" w:cs="Arial"/>
          <w:color w:val="000000"/>
        </w:rPr>
        <w:t xml:space="preserve"> </w:t>
      </w:r>
      <w:r w:rsidRPr="00273705">
        <w:rPr>
          <w:rFonts w:ascii="Arial" w:hAnsi="Arial" w:cs="Arial"/>
          <w:color w:val="000000"/>
        </w:rPr>
        <w:t>concepto de rehabilitación del camino rural en Ejido Joya del Zacate.</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Mantenimiento de vehículos</w:t>
      </w:r>
    </w:p>
    <w:p w:rsidR="00A9366C" w:rsidRPr="00273705"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22. Se detectaron erogaciones por un monto de $76,613, por concepto de mantenimiento y</w:t>
      </w:r>
      <w:r>
        <w:rPr>
          <w:rFonts w:ascii="Arial" w:hAnsi="Arial" w:cs="Arial"/>
          <w:color w:val="000000"/>
        </w:rPr>
        <w:t xml:space="preserve"> </w:t>
      </w:r>
      <w:r w:rsidRPr="00273705">
        <w:rPr>
          <w:rFonts w:ascii="Arial" w:hAnsi="Arial" w:cs="Arial"/>
          <w:color w:val="000000"/>
        </w:rPr>
        <w:t>pintura general en exteriores y rotulación del tanque de camión pipa y reparación de varios</w:t>
      </w:r>
      <w:r>
        <w:rPr>
          <w:rFonts w:ascii="Arial" w:hAnsi="Arial" w:cs="Arial"/>
          <w:color w:val="000000"/>
        </w:rPr>
        <w:t xml:space="preserve"> </w:t>
      </w:r>
      <w:r w:rsidRPr="00273705">
        <w:rPr>
          <w:rFonts w:ascii="Arial" w:hAnsi="Arial" w:cs="Arial"/>
          <w:color w:val="000000"/>
        </w:rPr>
        <w:t>vehículos, amparadas con las facturas 13954 y 1352, no localizando durante el proceso</w:t>
      </w:r>
      <w:r>
        <w:rPr>
          <w:rFonts w:ascii="Arial" w:hAnsi="Arial" w:cs="Arial"/>
          <w:color w:val="000000"/>
        </w:rPr>
        <w:t xml:space="preserve"> </w:t>
      </w:r>
      <w:r w:rsidRPr="00273705">
        <w:rPr>
          <w:rFonts w:ascii="Arial" w:hAnsi="Arial" w:cs="Arial"/>
          <w:color w:val="000000"/>
        </w:rPr>
        <w:t>de la auditoría evidencia documental que permita confirmar los trabajos realizados de las</w:t>
      </w:r>
      <w:r>
        <w:rPr>
          <w:rFonts w:ascii="Arial" w:hAnsi="Arial" w:cs="Arial"/>
          <w:color w:val="000000"/>
        </w:rPr>
        <w:t xml:space="preserve"> </w:t>
      </w:r>
      <w:r w:rsidRPr="00273705">
        <w:rPr>
          <w:rFonts w:ascii="Arial" w:hAnsi="Arial" w:cs="Arial"/>
          <w:color w:val="000000"/>
        </w:rPr>
        <w:t xml:space="preserve">erogaciones efectuadas, incumpliendo con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 Reglamento para</w:t>
      </w:r>
      <w:r>
        <w:rPr>
          <w:rFonts w:ascii="Arial" w:hAnsi="Arial" w:cs="Arial"/>
          <w:color w:val="000000"/>
        </w:rPr>
        <w:t xml:space="preserve"> </w:t>
      </w:r>
      <w:r w:rsidRPr="00273705">
        <w:rPr>
          <w:rFonts w:ascii="Arial" w:hAnsi="Arial" w:cs="Arial"/>
          <w:color w:val="000000"/>
        </w:rPr>
        <w:t>la Adquisiciones de Bienes Muebles y Contratación de Servicios para el Municipio de Mier</w:t>
      </w:r>
      <w:r>
        <w:rPr>
          <w:rFonts w:ascii="Arial" w:hAnsi="Arial" w:cs="Arial"/>
          <w:color w:val="000000"/>
        </w:rPr>
        <w:t xml:space="preserve"> </w:t>
      </w:r>
      <w:r w:rsidRPr="00273705">
        <w:rPr>
          <w:rFonts w:ascii="Arial" w:hAnsi="Arial" w:cs="Arial"/>
          <w:color w:val="000000"/>
        </w:rPr>
        <w:t>y Noriega, Nuevo León y 15 de la Ley de Fiscalización Superior del Estado de Nuevo León,</w:t>
      </w:r>
      <w:r>
        <w:rPr>
          <w:rFonts w:ascii="Arial" w:hAnsi="Arial" w:cs="Arial"/>
          <w:color w:val="000000"/>
        </w:rPr>
        <w:t xml:space="preserve"> </w:t>
      </w:r>
      <w:r w:rsidRPr="00273705">
        <w:rPr>
          <w:rFonts w:ascii="Arial" w:hAnsi="Arial" w:cs="Arial"/>
          <w:color w:val="000000"/>
        </w:rPr>
        <w:t>de acuerdo a los cheques siguientes:</w:t>
      </w:r>
    </w:p>
    <w:p w:rsidR="00A9366C" w:rsidRDefault="00A9366C" w:rsidP="00A9366C">
      <w:pPr>
        <w:autoSpaceDE w:val="0"/>
        <w:autoSpaceDN w:val="0"/>
        <w:adjustRightInd w:val="0"/>
        <w:spacing w:after="0" w:line="360" w:lineRule="auto"/>
        <w:rPr>
          <w:rFonts w:ascii="Arial" w:hAnsi="Arial" w:cs="Arial"/>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761"/>
        <w:gridCol w:w="1287"/>
        <w:gridCol w:w="2119"/>
        <w:gridCol w:w="172"/>
        <w:gridCol w:w="739"/>
        <w:gridCol w:w="172"/>
        <w:gridCol w:w="1054"/>
      </w:tblGrid>
      <w:tr w:rsidR="00A9366C" w:rsidRPr="00981028" w:rsidTr="00A62DD9">
        <w:trPr>
          <w:tblCellSpacing w:w="15" w:type="dxa"/>
          <w:jc w:val="center"/>
        </w:trPr>
        <w:tc>
          <w:tcPr>
            <w:tcW w:w="0" w:type="auto"/>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Fecha</w:t>
            </w: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w:t>
            </w: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Cheque</w:t>
            </w: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Nombre</w:t>
            </w: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Concepto</w:t>
            </w: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Importe</w:t>
            </w: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Observado</w:t>
            </w:r>
          </w:p>
        </w:tc>
      </w:tr>
      <w:tr w:rsidR="00A9366C" w:rsidRPr="00981028" w:rsidTr="00A62DD9">
        <w:trPr>
          <w:tblCellSpacing w:w="15" w:type="dxa"/>
          <w:jc w:val="center"/>
        </w:trPr>
        <w:tc>
          <w:tcPr>
            <w:tcW w:w="0" w:type="auto"/>
            <w:vAlign w:val="center"/>
            <w:hideMark/>
          </w:tcPr>
          <w:p w:rsidR="00A9366C" w:rsidRPr="00981028" w:rsidRDefault="00A9366C" w:rsidP="00A62DD9">
            <w:pPr>
              <w:spacing w:after="0" w:line="240" w:lineRule="auto"/>
              <w:jc w:val="center"/>
              <w:rPr>
                <w:rFonts w:ascii="Arial" w:eastAsia="Times New Roman" w:hAnsi="Arial" w:cs="Arial"/>
                <w:sz w:val="20"/>
                <w:szCs w:val="20"/>
                <w:lang w:eastAsia="es-MX"/>
              </w:rPr>
            </w:pPr>
            <w:r w:rsidRPr="00981028">
              <w:rPr>
                <w:rFonts w:ascii="Arial" w:eastAsia="Times New Roman" w:hAnsi="Arial" w:cs="Arial"/>
                <w:sz w:val="20"/>
                <w:szCs w:val="20"/>
                <w:lang w:eastAsia="es-MX"/>
              </w:rPr>
              <w:t>06/07/2012</w:t>
            </w:r>
          </w:p>
        </w:tc>
        <w:tc>
          <w:tcPr>
            <w:tcW w:w="0" w:type="auto"/>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r w:rsidRPr="00981028">
              <w:rPr>
                <w:rFonts w:ascii="Arial" w:eastAsia="Times New Roman" w:hAnsi="Arial" w:cs="Arial"/>
                <w:sz w:val="20"/>
                <w:szCs w:val="20"/>
                <w:lang w:eastAsia="es-MX"/>
              </w:rPr>
              <w:t>93 44</w:t>
            </w: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r w:rsidRPr="00981028">
              <w:rPr>
                <w:rFonts w:ascii="Arial" w:eastAsia="Times New Roman" w:hAnsi="Arial" w:cs="Arial"/>
                <w:sz w:val="20"/>
                <w:szCs w:val="20"/>
                <w:lang w:eastAsia="es-MX"/>
              </w:rPr>
              <w:t xml:space="preserve">Alejandro </w:t>
            </w:r>
            <w:proofErr w:type="spellStart"/>
            <w:r w:rsidRPr="00981028">
              <w:rPr>
                <w:rFonts w:ascii="Arial" w:eastAsia="Times New Roman" w:hAnsi="Arial" w:cs="Arial"/>
                <w:sz w:val="20"/>
                <w:szCs w:val="20"/>
                <w:lang w:eastAsia="es-MX"/>
              </w:rPr>
              <w:t>Cebrain</w:t>
            </w:r>
            <w:proofErr w:type="spellEnd"/>
            <w:r w:rsidRPr="00981028">
              <w:rPr>
                <w:rFonts w:ascii="Arial" w:eastAsia="Times New Roman" w:hAnsi="Arial" w:cs="Arial"/>
                <w:sz w:val="20"/>
                <w:szCs w:val="20"/>
                <w:lang w:eastAsia="es-MX"/>
              </w:rPr>
              <w:t xml:space="preserve"> Elizondo</w:t>
            </w: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roofErr w:type="spellStart"/>
            <w:r w:rsidRPr="00981028">
              <w:rPr>
                <w:rFonts w:ascii="Arial" w:eastAsia="Times New Roman" w:hAnsi="Arial" w:cs="Arial"/>
                <w:sz w:val="20"/>
                <w:szCs w:val="20"/>
                <w:lang w:eastAsia="es-MX"/>
              </w:rPr>
              <w:t>Fac</w:t>
            </w:r>
            <w:proofErr w:type="spellEnd"/>
            <w:r w:rsidRPr="00981028">
              <w:rPr>
                <w:rFonts w:ascii="Arial" w:eastAsia="Times New Roman" w:hAnsi="Arial" w:cs="Arial"/>
                <w:sz w:val="20"/>
                <w:szCs w:val="20"/>
                <w:lang w:eastAsia="es-MX"/>
              </w:rPr>
              <w:t xml:space="preserve">. 13954 </w:t>
            </w:r>
            <w:proofErr w:type="spellStart"/>
            <w:r w:rsidRPr="00981028">
              <w:rPr>
                <w:rFonts w:ascii="Arial" w:eastAsia="Times New Roman" w:hAnsi="Arial" w:cs="Arial"/>
                <w:sz w:val="20"/>
                <w:szCs w:val="20"/>
                <w:lang w:eastAsia="es-MX"/>
              </w:rPr>
              <w:t>Mtto</w:t>
            </w:r>
            <w:proofErr w:type="spellEnd"/>
            <w:r w:rsidRPr="00981028">
              <w:rPr>
                <w:rFonts w:ascii="Arial" w:eastAsia="Times New Roman" w:hAnsi="Arial" w:cs="Arial"/>
                <w:sz w:val="20"/>
                <w:szCs w:val="20"/>
                <w:lang w:eastAsia="es-MX"/>
              </w:rPr>
              <w:t xml:space="preserve"> de pipa pintura general en exteriores, chasis, </w:t>
            </w:r>
            <w:r w:rsidRPr="00981028">
              <w:rPr>
                <w:rFonts w:ascii="Arial" w:eastAsia="Times New Roman" w:hAnsi="Arial" w:cs="Arial"/>
                <w:sz w:val="20"/>
                <w:szCs w:val="20"/>
                <w:lang w:eastAsia="es-MX"/>
              </w:rPr>
              <w:lastRenderedPageBreak/>
              <w:t>rotulación de tanque y juego de rotulación</w:t>
            </w:r>
          </w:p>
        </w:tc>
        <w:tc>
          <w:tcPr>
            <w:tcW w:w="0" w:type="auto"/>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lastRenderedPageBreak/>
              <w:t>$</w:t>
            </w:r>
          </w:p>
        </w:tc>
        <w:tc>
          <w:tcPr>
            <w:tcW w:w="0" w:type="auto"/>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63,800</w:t>
            </w:r>
          </w:p>
        </w:tc>
        <w:tc>
          <w:tcPr>
            <w:tcW w:w="0" w:type="auto"/>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w:t>
            </w:r>
          </w:p>
        </w:tc>
        <w:tc>
          <w:tcPr>
            <w:tcW w:w="0" w:type="auto"/>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63,800</w:t>
            </w:r>
          </w:p>
        </w:tc>
      </w:tr>
      <w:tr w:rsidR="00A9366C" w:rsidRPr="00981028" w:rsidTr="00A62DD9">
        <w:trPr>
          <w:tblCellSpacing w:w="15" w:type="dxa"/>
          <w:jc w:val="center"/>
        </w:trPr>
        <w:tc>
          <w:tcPr>
            <w:tcW w:w="0" w:type="auto"/>
            <w:vAlign w:val="center"/>
            <w:hideMark/>
          </w:tcPr>
          <w:p w:rsidR="00A9366C" w:rsidRPr="00981028" w:rsidRDefault="00A9366C" w:rsidP="00A62DD9">
            <w:pPr>
              <w:spacing w:after="0" w:line="240" w:lineRule="auto"/>
              <w:jc w:val="center"/>
              <w:rPr>
                <w:rFonts w:ascii="Arial" w:eastAsia="Times New Roman" w:hAnsi="Arial" w:cs="Arial"/>
                <w:sz w:val="20"/>
                <w:szCs w:val="20"/>
                <w:lang w:eastAsia="es-MX"/>
              </w:rPr>
            </w:pPr>
            <w:r w:rsidRPr="00981028">
              <w:rPr>
                <w:rFonts w:ascii="Arial" w:eastAsia="Times New Roman" w:hAnsi="Arial" w:cs="Arial"/>
                <w:sz w:val="20"/>
                <w:szCs w:val="20"/>
                <w:lang w:eastAsia="es-MX"/>
              </w:rPr>
              <w:t>31/10/2012</w:t>
            </w:r>
          </w:p>
        </w:tc>
        <w:tc>
          <w:tcPr>
            <w:tcW w:w="0" w:type="auto"/>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r w:rsidRPr="00981028">
              <w:rPr>
                <w:rFonts w:ascii="Arial" w:eastAsia="Times New Roman" w:hAnsi="Arial" w:cs="Arial"/>
                <w:sz w:val="20"/>
                <w:szCs w:val="20"/>
                <w:lang w:eastAsia="es-MX"/>
              </w:rPr>
              <w:t>93 295</w:t>
            </w: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r w:rsidRPr="00981028">
              <w:rPr>
                <w:rFonts w:ascii="Arial" w:eastAsia="Times New Roman" w:hAnsi="Arial" w:cs="Arial"/>
                <w:sz w:val="20"/>
                <w:szCs w:val="20"/>
                <w:lang w:eastAsia="es-MX"/>
              </w:rPr>
              <w:t xml:space="preserve">José </w:t>
            </w:r>
            <w:proofErr w:type="spellStart"/>
            <w:r w:rsidRPr="00981028">
              <w:rPr>
                <w:rFonts w:ascii="Arial" w:eastAsia="Times New Roman" w:hAnsi="Arial" w:cs="Arial"/>
                <w:sz w:val="20"/>
                <w:szCs w:val="20"/>
                <w:lang w:eastAsia="es-MX"/>
              </w:rPr>
              <w:t>Naguel</w:t>
            </w:r>
            <w:proofErr w:type="spellEnd"/>
            <w:r w:rsidRPr="00981028">
              <w:rPr>
                <w:rFonts w:ascii="Arial" w:eastAsia="Times New Roman" w:hAnsi="Arial" w:cs="Arial"/>
                <w:sz w:val="20"/>
                <w:szCs w:val="20"/>
                <w:lang w:eastAsia="es-MX"/>
              </w:rPr>
              <w:t xml:space="preserve"> Vargas Rodríguez.</w:t>
            </w: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roofErr w:type="spellStart"/>
            <w:r w:rsidRPr="00981028">
              <w:rPr>
                <w:rFonts w:ascii="Arial" w:eastAsia="Times New Roman" w:hAnsi="Arial" w:cs="Arial"/>
                <w:sz w:val="20"/>
                <w:szCs w:val="20"/>
                <w:lang w:eastAsia="es-MX"/>
              </w:rPr>
              <w:t>Fac</w:t>
            </w:r>
            <w:proofErr w:type="spellEnd"/>
            <w:r w:rsidRPr="00981028">
              <w:rPr>
                <w:rFonts w:ascii="Arial" w:eastAsia="Times New Roman" w:hAnsi="Arial" w:cs="Arial"/>
                <w:sz w:val="20"/>
                <w:szCs w:val="20"/>
                <w:lang w:eastAsia="es-MX"/>
              </w:rPr>
              <w:t>. 1325 reparación de varios vehículos</w:t>
            </w:r>
          </w:p>
        </w:tc>
        <w:tc>
          <w:tcPr>
            <w:tcW w:w="0" w:type="auto"/>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0" w:type="auto"/>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58,800</w:t>
            </w:r>
          </w:p>
        </w:tc>
        <w:tc>
          <w:tcPr>
            <w:tcW w:w="0" w:type="auto"/>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0" w:type="auto"/>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12,813</w:t>
            </w:r>
          </w:p>
        </w:tc>
      </w:tr>
      <w:tr w:rsidR="00A9366C" w:rsidRPr="00981028" w:rsidTr="00A62DD9">
        <w:trPr>
          <w:tblCellSpacing w:w="15" w:type="dxa"/>
          <w:jc w:val="center"/>
        </w:trPr>
        <w:tc>
          <w:tcPr>
            <w:tcW w:w="0" w:type="auto"/>
            <w:vAlign w:val="center"/>
            <w:hideMark/>
          </w:tcPr>
          <w:p w:rsidR="00A9366C" w:rsidRPr="00981028" w:rsidRDefault="00A9366C" w:rsidP="00A62DD9">
            <w:pPr>
              <w:spacing w:after="0" w:line="240" w:lineRule="auto"/>
              <w:rPr>
                <w:rFonts w:ascii="Arial" w:eastAsia="Times New Roman" w:hAnsi="Arial" w:cs="Arial"/>
                <w:b/>
                <w:bCs/>
                <w:sz w:val="20"/>
                <w:szCs w:val="20"/>
                <w:lang w:eastAsia="es-MX"/>
              </w:rPr>
            </w:pPr>
            <w:r w:rsidRPr="00981028">
              <w:rPr>
                <w:rFonts w:ascii="Arial" w:eastAsia="Times New Roman" w:hAnsi="Arial" w:cs="Arial"/>
                <w:b/>
                <w:bCs/>
                <w:sz w:val="20"/>
                <w:szCs w:val="20"/>
                <w:lang w:eastAsia="es-MX"/>
              </w:rPr>
              <w:t>Total</w:t>
            </w: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981028" w:rsidRDefault="00A9366C" w:rsidP="00A62DD9">
            <w:pPr>
              <w:spacing w:after="0" w:line="240" w:lineRule="auto"/>
              <w:jc w:val="right"/>
              <w:rPr>
                <w:rFonts w:ascii="Arial" w:eastAsia="Times New Roman" w:hAnsi="Arial" w:cs="Arial"/>
                <w:b/>
                <w:bCs/>
                <w:sz w:val="20"/>
                <w:szCs w:val="20"/>
                <w:lang w:eastAsia="es-MX"/>
              </w:rPr>
            </w:pPr>
            <w:r w:rsidRPr="00981028">
              <w:rPr>
                <w:rFonts w:ascii="Arial" w:eastAsia="Times New Roman" w:hAnsi="Arial" w:cs="Arial"/>
                <w:b/>
                <w:bCs/>
                <w:sz w:val="20"/>
                <w:szCs w:val="20"/>
                <w:lang w:eastAsia="es-MX"/>
              </w:rPr>
              <w:t>$</w:t>
            </w:r>
          </w:p>
        </w:tc>
        <w:tc>
          <w:tcPr>
            <w:tcW w:w="0" w:type="auto"/>
            <w:vAlign w:val="center"/>
            <w:hideMark/>
          </w:tcPr>
          <w:p w:rsidR="00A9366C" w:rsidRPr="00981028" w:rsidRDefault="00A9366C" w:rsidP="00A62DD9">
            <w:pPr>
              <w:spacing w:after="0" w:line="240" w:lineRule="auto"/>
              <w:jc w:val="right"/>
              <w:rPr>
                <w:rFonts w:ascii="Arial" w:eastAsia="Times New Roman" w:hAnsi="Arial" w:cs="Arial"/>
                <w:b/>
                <w:bCs/>
                <w:sz w:val="20"/>
                <w:szCs w:val="20"/>
                <w:lang w:eastAsia="es-MX"/>
              </w:rPr>
            </w:pPr>
            <w:r w:rsidRPr="00981028">
              <w:rPr>
                <w:rFonts w:ascii="Arial" w:eastAsia="Times New Roman" w:hAnsi="Arial" w:cs="Arial"/>
                <w:b/>
                <w:bCs/>
                <w:sz w:val="20"/>
                <w:szCs w:val="20"/>
                <w:lang w:eastAsia="es-MX"/>
              </w:rPr>
              <w:t>76,613</w:t>
            </w:r>
          </w:p>
        </w:tc>
      </w:tr>
    </w:tbl>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D44E09">
      <w:pPr>
        <w:autoSpaceDE w:val="0"/>
        <w:autoSpaceDN w:val="0"/>
        <w:adjustRightInd w:val="0"/>
        <w:spacing w:after="0" w:line="360" w:lineRule="auto"/>
        <w:ind w:firstLine="708"/>
        <w:jc w:val="both"/>
        <w:rPr>
          <w:rFonts w:ascii="Arial" w:hAnsi="Arial" w:cs="Arial"/>
          <w:color w:val="000000"/>
        </w:rPr>
      </w:pPr>
      <w:r w:rsidRPr="00273705">
        <w:rPr>
          <w:rFonts w:ascii="Arial" w:hAnsi="Arial" w:cs="Arial"/>
          <w:color w:val="000000"/>
        </w:rPr>
        <w:t>Se examinó la aclaración y evidencia documental presentada por los CC. Presidentes</w:t>
      </w:r>
      <w:r w:rsidR="00D44E09">
        <w:rPr>
          <w:rFonts w:ascii="Arial" w:hAnsi="Arial" w:cs="Arial"/>
          <w:color w:val="000000"/>
        </w:rPr>
        <w:t xml:space="preserve"> </w:t>
      </w:r>
      <w:r w:rsidRPr="00273705">
        <w:rPr>
          <w:rFonts w:ascii="Arial" w:hAnsi="Arial" w:cs="Arial"/>
          <w:color w:val="000000"/>
        </w:rPr>
        <w:t xml:space="preserve">Municipales de las Administraciones 2009-2012 y 2012-2015, anexando fotocopias </w:t>
      </w:r>
      <w:r>
        <w:rPr>
          <w:rFonts w:ascii="Arial" w:hAnsi="Arial" w:cs="Arial"/>
          <w:color w:val="000000"/>
        </w:rPr>
        <w:t>d</w:t>
      </w:r>
      <w:r w:rsidRPr="00273705">
        <w:rPr>
          <w:rFonts w:ascii="Arial" w:hAnsi="Arial" w:cs="Arial"/>
          <w:color w:val="000000"/>
        </w:rPr>
        <w:t>e</w:t>
      </w:r>
      <w:r>
        <w:rPr>
          <w:rFonts w:ascii="Arial" w:hAnsi="Arial" w:cs="Arial"/>
          <w:color w:val="000000"/>
        </w:rPr>
        <w:t xml:space="preserve"> </w:t>
      </w:r>
      <w:r w:rsidRPr="00273705">
        <w:rPr>
          <w:rFonts w:ascii="Arial" w:hAnsi="Arial" w:cs="Arial"/>
          <w:color w:val="000000"/>
        </w:rPr>
        <w:t xml:space="preserve">póliza de cheque, 44 y 295, facturas, </w:t>
      </w:r>
      <w:r w:rsidR="00D44E09" w:rsidRPr="00273705">
        <w:rPr>
          <w:rFonts w:ascii="Arial" w:hAnsi="Arial" w:cs="Arial"/>
          <w:color w:val="000000"/>
        </w:rPr>
        <w:t>órdenes</w:t>
      </w:r>
      <w:r w:rsidRPr="00273705">
        <w:rPr>
          <w:rFonts w:ascii="Arial" w:hAnsi="Arial" w:cs="Arial"/>
          <w:color w:val="000000"/>
        </w:rPr>
        <w:t xml:space="preserve"> de compra, facturas y evidencia</w:t>
      </w:r>
      <w:r>
        <w:rPr>
          <w:rFonts w:ascii="Arial" w:hAnsi="Arial" w:cs="Arial"/>
          <w:color w:val="000000"/>
        </w:rPr>
        <w:t xml:space="preserve"> </w:t>
      </w:r>
      <w:r w:rsidRPr="00273705">
        <w:rPr>
          <w:rFonts w:ascii="Arial" w:hAnsi="Arial" w:cs="Arial"/>
          <w:color w:val="000000"/>
        </w:rPr>
        <w:t>fotográfica,</w:t>
      </w:r>
      <w:r>
        <w:rPr>
          <w:rFonts w:ascii="Arial" w:hAnsi="Arial" w:cs="Arial"/>
          <w:color w:val="000000"/>
        </w:rPr>
        <w:t xml:space="preserve"> </w:t>
      </w:r>
      <w:r w:rsidRPr="00273705">
        <w:rPr>
          <w:rFonts w:ascii="Arial" w:hAnsi="Arial" w:cs="Arial"/>
          <w:color w:val="000000"/>
        </w:rPr>
        <w:t>solventando parcialmente la observación, debido a que faltó la evidencia documental que</w:t>
      </w:r>
      <w:r>
        <w:rPr>
          <w:rFonts w:ascii="Arial" w:hAnsi="Arial" w:cs="Arial"/>
          <w:color w:val="000000"/>
        </w:rPr>
        <w:t xml:space="preserve"> </w:t>
      </w:r>
      <w:r w:rsidRPr="00273705">
        <w:rPr>
          <w:rFonts w:ascii="Arial" w:hAnsi="Arial" w:cs="Arial"/>
          <w:color w:val="000000"/>
        </w:rPr>
        <w:t>permita confirmar los trabajos realizados de las erogaciones efectuadas del cheque No.295.</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23. Se detectaron erogaciones por un monto de $51,548, por concepto de reparación de</w:t>
      </w:r>
      <w:r>
        <w:rPr>
          <w:rFonts w:ascii="Arial" w:hAnsi="Arial" w:cs="Arial"/>
          <w:color w:val="000000"/>
        </w:rPr>
        <w:t xml:space="preserve"> </w:t>
      </w:r>
      <w:r w:rsidRPr="00273705">
        <w:rPr>
          <w:rFonts w:ascii="Arial" w:hAnsi="Arial" w:cs="Arial"/>
          <w:color w:val="000000"/>
        </w:rPr>
        <w:t>computadoras y material de ferretería para rehabilitación de edificios, amparadas con</w:t>
      </w:r>
      <w:r>
        <w:rPr>
          <w:rFonts w:ascii="Arial" w:hAnsi="Arial" w:cs="Arial"/>
          <w:color w:val="000000"/>
        </w:rPr>
        <w:t xml:space="preserve"> </w:t>
      </w:r>
      <w:r w:rsidRPr="00273705">
        <w:rPr>
          <w:rFonts w:ascii="Arial" w:hAnsi="Arial" w:cs="Arial"/>
          <w:color w:val="000000"/>
        </w:rPr>
        <w:t>facturas, nota de remisión y órdenes de compra, no localizando durante el proceso de la</w:t>
      </w:r>
      <w:r>
        <w:rPr>
          <w:rFonts w:ascii="Arial" w:hAnsi="Arial" w:cs="Arial"/>
          <w:color w:val="000000"/>
        </w:rPr>
        <w:t xml:space="preserve"> </w:t>
      </w:r>
      <w:r w:rsidRPr="00273705">
        <w:rPr>
          <w:rFonts w:ascii="Arial" w:hAnsi="Arial" w:cs="Arial"/>
          <w:color w:val="000000"/>
        </w:rPr>
        <w:t>auditoria evidencia documental que permita confirmar los trabajos realizados, incumpliendo</w:t>
      </w:r>
      <w:r>
        <w:rPr>
          <w:rFonts w:ascii="Arial" w:hAnsi="Arial" w:cs="Arial"/>
          <w:color w:val="000000"/>
        </w:rPr>
        <w:t xml:space="preserve"> </w:t>
      </w:r>
      <w:r w:rsidRPr="00273705">
        <w:rPr>
          <w:rFonts w:ascii="Arial" w:hAnsi="Arial" w:cs="Arial"/>
          <w:color w:val="000000"/>
        </w:rPr>
        <w:t xml:space="preserve">con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 Reglamento para la Adquisiciones de Bienes Muebles y</w:t>
      </w:r>
      <w:r>
        <w:rPr>
          <w:rFonts w:ascii="Arial" w:hAnsi="Arial" w:cs="Arial"/>
          <w:color w:val="000000"/>
        </w:rPr>
        <w:t xml:space="preserve"> </w:t>
      </w:r>
      <w:r w:rsidRPr="00273705">
        <w:rPr>
          <w:rFonts w:ascii="Arial" w:hAnsi="Arial" w:cs="Arial"/>
          <w:color w:val="000000"/>
        </w:rPr>
        <w:t>Contratación de Servicios para el Municipio de Mier y Noriega, Nuevo León y 15 de la Ley</w:t>
      </w:r>
      <w:r>
        <w:rPr>
          <w:rFonts w:ascii="Arial" w:hAnsi="Arial" w:cs="Arial"/>
          <w:color w:val="000000"/>
        </w:rPr>
        <w:t xml:space="preserve"> </w:t>
      </w:r>
      <w:r w:rsidRPr="00273705">
        <w:rPr>
          <w:rFonts w:ascii="Arial" w:hAnsi="Arial" w:cs="Arial"/>
          <w:color w:val="000000"/>
        </w:rPr>
        <w:t>de Fiscalización Superior del Estado de Nuevo León, de acuerdo a los cheques siguientes:</w:t>
      </w:r>
    </w:p>
    <w:p w:rsidR="00A9366C" w:rsidRDefault="00A9366C" w:rsidP="00A9366C">
      <w:pPr>
        <w:autoSpaceDE w:val="0"/>
        <w:autoSpaceDN w:val="0"/>
        <w:adjustRightInd w:val="0"/>
        <w:spacing w:after="0" w:line="360" w:lineRule="auto"/>
        <w:jc w:val="both"/>
        <w:rPr>
          <w:rFonts w:ascii="Arial" w:hAnsi="Arial" w:cs="Arial"/>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29"/>
      </w:tblGrid>
      <w:tr w:rsidR="00A9366C" w:rsidRPr="003C13AA" w:rsidTr="00A62DD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4"/>
              <w:gridCol w:w="7971"/>
              <w:gridCol w:w="134"/>
            </w:tblGrid>
            <w:tr w:rsidR="00A9366C" w:rsidRPr="003C13AA" w:rsidTr="00A62DD9">
              <w:trPr>
                <w:tblCellSpacing w:w="15" w:type="dxa"/>
              </w:trPr>
              <w:tc>
                <w:tcPr>
                  <w:tcW w:w="250" w:type="pct"/>
                  <w:vAlign w:val="center"/>
                  <w:hideMark/>
                </w:tcPr>
                <w:p w:rsidR="00A9366C" w:rsidRPr="003C13AA" w:rsidRDefault="00A9366C" w:rsidP="00A62DD9">
                  <w:pPr>
                    <w:spacing w:after="0" w:line="240" w:lineRule="auto"/>
                    <w:rPr>
                      <w:rFonts w:ascii="Times New Roman" w:eastAsia="Times New Roman" w:hAnsi="Times New Roman"/>
                      <w:sz w:val="24"/>
                      <w:szCs w:val="24"/>
                      <w:lang w:eastAsia="es-MX"/>
                    </w:rPr>
                  </w:pPr>
                  <w:r w:rsidRPr="003C13AA">
                    <w:rPr>
                      <w:rFonts w:ascii="Times New Roman" w:eastAsia="Times New Roman" w:hAnsi="Times New Roman"/>
                      <w:sz w:val="24"/>
                      <w:szCs w:val="24"/>
                      <w:lang w:eastAsia="es-MX"/>
                    </w:rPr>
                    <w:lastRenderedPageBreak/>
                    <w:t> </w:t>
                  </w:r>
                </w:p>
              </w:tc>
              <w:tc>
                <w:tcPr>
                  <w:tcW w:w="0" w:type="auto"/>
                  <w:vAlign w:val="center"/>
                  <w:hideMark/>
                </w:tcPr>
                <w:tbl>
                  <w:tblPr>
                    <w:tblW w:w="8015" w:type="dxa"/>
                    <w:tblCellSpacing w:w="15" w:type="dxa"/>
                    <w:tblCellMar>
                      <w:top w:w="15" w:type="dxa"/>
                      <w:left w:w="15" w:type="dxa"/>
                      <w:bottom w:w="15" w:type="dxa"/>
                      <w:right w:w="15" w:type="dxa"/>
                    </w:tblCellMar>
                    <w:tblLook w:val="04A0" w:firstRow="1" w:lastRow="0" w:firstColumn="1" w:lastColumn="0" w:noHBand="0" w:noVBand="1"/>
                  </w:tblPr>
                  <w:tblGrid>
                    <w:gridCol w:w="1077"/>
                    <w:gridCol w:w="116"/>
                    <w:gridCol w:w="116"/>
                    <w:gridCol w:w="761"/>
                    <w:gridCol w:w="1689"/>
                    <w:gridCol w:w="172"/>
                    <w:gridCol w:w="761"/>
                    <w:gridCol w:w="172"/>
                    <w:gridCol w:w="917"/>
                    <w:gridCol w:w="116"/>
                    <w:gridCol w:w="2118"/>
                  </w:tblGrid>
                  <w:tr w:rsidR="00A9366C" w:rsidRPr="00981028" w:rsidTr="00A62DD9">
                    <w:trPr>
                      <w:tblCellSpacing w:w="15" w:type="dxa"/>
                    </w:trPr>
                    <w:tc>
                      <w:tcPr>
                        <w:tcW w:w="1032" w:type="dxa"/>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Fecha</w:t>
                        </w:r>
                      </w:p>
                    </w:tc>
                    <w:tc>
                      <w:tcPr>
                        <w:tcW w:w="86" w:type="dxa"/>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w:t>
                        </w:r>
                      </w:p>
                    </w:tc>
                    <w:tc>
                      <w:tcPr>
                        <w:tcW w:w="86" w:type="dxa"/>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w:t>
                        </w:r>
                      </w:p>
                    </w:tc>
                    <w:tc>
                      <w:tcPr>
                        <w:tcW w:w="731" w:type="dxa"/>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Cheque</w:t>
                        </w:r>
                      </w:p>
                    </w:tc>
                    <w:tc>
                      <w:tcPr>
                        <w:tcW w:w="1659" w:type="dxa"/>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Nombre</w:t>
                        </w:r>
                      </w:p>
                    </w:tc>
                    <w:tc>
                      <w:tcPr>
                        <w:tcW w:w="142" w:type="dxa"/>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w:t>
                        </w:r>
                      </w:p>
                    </w:tc>
                    <w:tc>
                      <w:tcPr>
                        <w:tcW w:w="731" w:type="dxa"/>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Importe cheque</w:t>
                        </w:r>
                      </w:p>
                    </w:tc>
                    <w:tc>
                      <w:tcPr>
                        <w:tcW w:w="142"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887" w:type="dxa"/>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Importe Revisado</w:t>
                        </w:r>
                      </w:p>
                    </w:tc>
                    <w:tc>
                      <w:tcPr>
                        <w:tcW w:w="86" w:type="dxa"/>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w:t>
                        </w:r>
                      </w:p>
                    </w:tc>
                    <w:tc>
                      <w:tcPr>
                        <w:tcW w:w="2073" w:type="dxa"/>
                        <w:vAlign w:val="center"/>
                        <w:hideMark/>
                      </w:tcPr>
                      <w:p w:rsidR="00A9366C" w:rsidRPr="00981028" w:rsidRDefault="00A9366C" w:rsidP="00A62DD9">
                        <w:pPr>
                          <w:spacing w:after="0" w:line="240" w:lineRule="auto"/>
                          <w:rPr>
                            <w:rFonts w:ascii="Arial" w:eastAsia="Times New Roman" w:hAnsi="Arial" w:cs="Arial"/>
                            <w:sz w:val="20"/>
                            <w:szCs w:val="20"/>
                            <w:u w:val="single"/>
                            <w:lang w:eastAsia="es-MX"/>
                          </w:rPr>
                        </w:pPr>
                        <w:r w:rsidRPr="00981028">
                          <w:rPr>
                            <w:rFonts w:ascii="Arial" w:eastAsia="Times New Roman" w:hAnsi="Arial" w:cs="Arial"/>
                            <w:sz w:val="20"/>
                            <w:szCs w:val="20"/>
                            <w:u w:val="single"/>
                            <w:lang w:eastAsia="es-MX"/>
                          </w:rPr>
                          <w:t>Concepto</w:t>
                        </w:r>
                      </w:p>
                    </w:tc>
                  </w:tr>
                  <w:tr w:rsidR="00A9366C" w:rsidRPr="00981028" w:rsidTr="00A62DD9">
                    <w:trPr>
                      <w:tblCellSpacing w:w="15" w:type="dxa"/>
                    </w:trPr>
                    <w:tc>
                      <w:tcPr>
                        <w:tcW w:w="1032" w:type="dxa"/>
                        <w:vAlign w:val="center"/>
                        <w:hideMark/>
                      </w:tcPr>
                      <w:p w:rsidR="00A9366C" w:rsidRPr="00981028" w:rsidRDefault="00A9366C" w:rsidP="00A62DD9">
                        <w:pPr>
                          <w:spacing w:after="0" w:line="240" w:lineRule="auto"/>
                          <w:jc w:val="center"/>
                          <w:rPr>
                            <w:rFonts w:ascii="Arial" w:eastAsia="Times New Roman" w:hAnsi="Arial" w:cs="Arial"/>
                            <w:sz w:val="20"/>
                            <w:szCs w:val="20"/>
                            <w:lang w:eastAsia="es-MX"/>
                          </w:rPr>
                        </w:pPr>
                        <w:r w:rsidRPr="00981028">
                          <w:rPr>
                            <w:rFonts w:ascii="Arial" w:eastAsia="Times New Roman" w:hAnsi="Arial" w:cs="Arial"/>
                            <w:sz w:val="20"/>
                            <w:szCs w:val="20"/>
                            <w:lang w:eastAsia="es-MX"/>
                          </w:rPr>
                          <w:t>03/04/2012</w:t>
                        </w:r>
                      </w:p>
                    </w:tc>
                    <w:tc>
                      <w:tcPr>
                        <w:tcW w:w="86"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86"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731"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r w:rsidRPr="00981028">
                          <w:rPr>
                            <w:rFonts w:ascii="Arial" w:eastAsia="Times New Roman" w:hAnsi="Arial" w:cs="Arial"/>
                            <w:sz w:val="20"/>
                            <w:szCs w:val="20"/>
                            <w:lang w:eastAsia="es-MX"/>
                          </w:rPr>
                          <w:t>72 719</w:t>
                        </w:r>
                      </w:p>
                    </w:tc>
                    <w:tc>
                      <w:tcPr>
                        <w:tcW w:w="1659"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Informática y Redes S.A de CV</w:t>
                        </w:r>
                      </w:p>
                    </w:tc>
                    <w:tc>
                      <w:tcPr>
                        <w:tcW w:w="142"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w:t>
                        </w:r>
                      </w:p>
                    </w:tc>
                    <w:tc>
                      <w:tcPr>
                        <w:tcW w:w="731"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13,920</w:t>
                        </w:r>
                      </w:p>
                    </w:tc>
                    <w:tc>
                      <w:tcPr>
                        <w:tcW w:w="142"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w:t>
                        </w:r>
                      </w:p>
                    </w:tc>
                    <w:tc>
                      <w:tcPr>
                        <w:tcW w:w="887"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7,888</w:t>
                        </w:r>
                      </w:p>
                    </w:tc>
                    <w:tc>
                      <w:tcPr>
                        <w:tcW w:w="86"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2073"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roofErr w:type="spellStart"/>
                        <w:r w:rsidRPr="00981028">
                          <w:rPr>
                            <w:rFonts w:ascii="Arial" w:eastAsia="Times New Roman" w:hAnsi="Arial" w:cs="Arial"/>
                            <w:sz w:val="20"/>
                            <w:szCs w:val="20"/>
                            <w:lang w:eastAsia="es-MX"/>
                          </w:rPr>
                          <w:t>Fac</w:t>
                        </w:r>
                        <w:proofErr w:type="spellEnd"/>
                        <w:r w:rsidRPr="00981028">
                          <w:rPr>
                            <w:rFonts w:ascii="Arial" w:eastAsia="Times New Roman" w:hAnsi="Arial" w:cs="Arial"/>
                            <w:sz w:val="20"/>
                            <w:szCs w:val="20"/>
                            <w:lang w:eastAsia="es-MX"/>
                          </w:rPr>
                          <w:t>. 6405 Revisión reparación y mantenimiento de computadora del departamento de Obras</w:t>
                        </w:r>
                      </w:p>
                    </w:tc>
                  </w:tr>
                  <w:tr w:rsidR="00A9366C" w:rsidRPr="00981028" w:rsidTr="00A62DD9">
                    <w:trPr>
                      <w:tblCellSpacing w:w="15" w:type="dxa"/>
                    </w:trPr>
                    <w:tc>
                      <w:tcPr>
                        <w:tcW w:w="1032" w:type="dxa"/>
                        <w:vAlign w:val="center"/>
                        <w:hideMark/>
                      </w:tcPr>
                      <w:p w:rsidR="00A9366C" w:rsidRPr="00981028" w:rsidRDefault="00A9366C" w:rsidP="00A62DD9">
                        <w:pPr>
                          <w:spacing w:after="0" w:line="240" w:lineRule="auto"/>
                          <w:jc w:val="center"/>
                          <w:rPr>
                            <w:rFonts w:ascii="Arial" w:eastAsia="Times New Roman" w:hAnsi="Arial" w:cs="Arial"/>
                            <w:sz w:val="20"/>
                            <w:szCs w:val="20"/>
                            <w:lang w:eastAsia="es-MX"/>
                          </w:rPr>
                        </w:pPr>
                        <w:r w:rsidRPr="00981028">
                          <w:rPr>
                            <w:rFonts w:ascii="Arial" w:eastAsia="Times New Roman" w:hAnsi="Arial" w:cs="Arial"/>
                            <w:sz w:val="20"/>
                            <w:szCs w:val="20"/>
                            <w:lang w:eastAsia="es-MX"/>
                          </w:rPr>
                          <w:t>23/05/2012</w:t>
                        </w:r>
                      </w:p>
                    </w:tc>
                    <w:tc>
                      <w:tcPr>
                        <w:tcW w:w="86"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86"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731"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r w:rsidRPr="00981028">
                          <w:rPr>
                            <w:rFonts w:ascii="Arial" w:eastAsia="Times New Roman" w:hAnsi="Arial" w:cs="Arial"/>
                            <w:sz w:val="20"/>
                            <w:szCs w:val="20"/>
                            <w:lang w:eastAsia="es-MX"/>
                          </w:rPr>
                          <w:t>72 800</w:t>
                        </w:r>
                      </w:p>
                    </w:tc>
                    <w:tc>
                      <w:tcPr>
                        <w:tcW w:w="1659"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José Concepción Robles Pardo</w:t>
                        </w:r>
                      </w:p>
                    </w:tc>
                    <w:tc>
                      <w:tcPr>
                        <w:tcW w:w="142"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731"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17,221</w:t>
                        </w:r>
                      </w:p>
                    </w:tc>
                    <w:tc>
                      <w:tcPr>
                        <w:tcW w:w="142"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887"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17,221</w:t>
                        </w:r>
                      </w:p>
                    </w:tc>
                    <w:tc>
                      <w:tcPr>
                        <w:tcW w:w="86"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2073"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roofErr w:type="spellStart"/>
                        <w:r w:rsidRPr="00981028">
                          <w:rPr>
                            <w:rFonts w:ascii="Arial" w:eastAsia="Times New Roman" w:hAnsi="Arial" w:cs="Arial"/>
                            <w:sz w:val="20"/>
                            <w:szCs w:val="20"/>
                            <w:lang w:eastAsia="es-MX"/>
                          </w:rPr>
                          <w:t>Fac</w:t>
                        </w:r>
                        <w:proofErr w:type="spellEnd"/>
                        <w:r w:rsidRPr="00981028">
                          <w:rPr>
                            <w:rFonts w:ascii="Arial" w:eastAsia="Times New Roman" w:hAnsi="Arial" w:cs="Arial"/>
                            <w:sz w:val="20"/>
                            <w:szCs w:val="20"/>
                            <w:lang w:eastAsia="es-MX"/>
                          </w:rPr>
                          <w:t>. 522 pago de rehabilitación del local del edificio municipal</w:t>
                        </w:r>
                      </w:p>
                    </w:tc>
                  </w:tr>
                  <w:tr w:rsidR="00A9366C" w:rsidRPr="00981028" w:rsidTr="00A62DD9">
                    <w:trPr>
                      <w:tblCellSpacing w:w="15" w:type="dxa"/>
                    </w:trPr>
                    <w:tc>
                      <w:tcPr>
                        <w:tcW w:w="1032" w:type="dxa"/>
                        <w:vAlign w:val="center"/>
                        <w:hideMark/>
                      </w:tcPr>
                      <w:p w:rsidR="00A9366C" w:rsidRPr="00981028" w:rsidRDefault="00A9366C" w:rsidP="00A62DD9">
                        <w:pPr>
                          <w:spacing w:after="0" w:line="240" w:lineRule="auto"/>
                          <w:jc w:val="center"/>
                          <w:rPr>
                            <w:rFonts w:ascii="Arial" w:eastAsia="Times New Roman" w:hAnsi="Arial" w:cs="Arial"/>
                            <w:sz w:val="20"/>
                            <w:szCs w:val="20"/>
                            <w:lang w:eastAsia="es-MX"/>
                          </w:rPr>
                        </w:pPr>
                        <w:r w:rsidRPr="00981028">
                          <w:rPr>
                            <w:rFonts w:ascii="Arial" w:eastAsia="Times New Roman" w:hAnsi="Arial" w:cs="Arial"/>
                            <w:sz w:val="20"/>
                            <w:szCs w:val="20"/>
                            <w:lang w:eastAsia="es-MX"/>
                          </w:rPr>
                          <w:t>01/06/2012</w:t>
                        </w:r>
                      </w:p>
                    </w:tc>
                    <w:tc>
                      <w:tcPr>
                        <w:tcW w:w="86"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86"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731"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r w:rsidRPr="00981028">
                          <w:rPr>
                            <w:rFonts w:ascii="Arial" w:eastAsia="Times New Roman" w:hAnsi="Arial" w:cs="Arial"/>
                            <w:sz w:val="20"/>
                            <w:szCs w:val="20"/>
                            <w:lang w:eastAsia="es-MX"/>
                          </w:rPr>
                          <w:t>72 825</w:t>
                        </w:r>
                      </w:p>
                    </w:tc>
                    <w:tc>
                      <w:tcPr>
                        <w:tcW w:w="1659"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Maribel García Rodríguez</w:t>
                        </w:r>
                      </w:p>
                    </w:tc>
                    <w:tc>
                      <w:tcPr>
                        <w:tcW w:w="142"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731"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13,293</w:t>
                        </w:r>
                      </w:p>
                    </w:tc>
                    <w:tc>
                      <w:tcPr>
                        <w:tcW w:w="142"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887"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13,293</w:t>
                        </w:r>
                      </w:p>
                    </w:tc>
                    <w:tc>
                      <w:tcPr>
                        <w:tcW w:w="86"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2073"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r w:rsidRPr="00981028">
                          <w:rPr>
                            <w:rFonts w:ascii="Arial" w:eastAsia="Times New Roman" w:hAnsi="Arial" w:cs="Arial"/>
                            <w:sz w:val="20"/>
                            <w:szCs w:val="20"/>
                            <w:lang w:eastAsia="es-MX"/>
                          </w:rPr>
                          <w:t>mantenimiento líneas de teléfono presidencia</w:t>
                        </w:r>
                      </w:p>
                    </w:tc>
                  </w:tr>
                  <w:tr w:rsidR="00A9366C" w:rsidRPr="00981028" w:rsidTr="00A62DD9">
                    <w:trPr>
                      <w:tblCellSpacing w:w="15" w:type="dxa"/>
                    </w:trPr>
                    <w:tc>
                      <w:tcPr>
                        <w:tcW w:w="1032" w:type="dxa"/>
                        <w:vAlign w:val="center"/>
                        <w:hideMark/>
                      </w:tcPr>
                      <w:p w:rsidR="00A9366C" w:rsidRPr="00981028" w:rsidRDefault="00A9366C" w:rsidP="00A62DD9">
                        <w:pPr>
                          <w:spacing w:after="0" w:line="240" w:lineRule="auto"/>
                          <w:jc w:val="center"/>
                          <w:rPr>
                            <w:rFonts w:ascii="Arial" w:eastAsia="Times New Roman" w:hAnsi="Arial" w:cs="Arial"/>
                            <w:sz w:val="20"/>
                            <w:szCs w:val="20"/>
                            <w:lang w:eastAsia="es-MX"/>
                          </w:rPr>
                        </w:pPr>
                        <w:r w:rsidRPr="00981028">
                          <w:rPr>
                            <w:rFonts w:ascii="Arial" w:eastAsia="Times New Roman" w:hAnsi="Arial" w:cs="Arial"/>
                            <w:sz w:val="20"/>
                            <w:szCs w:val="20"/>
                            <w:lang w:eastAsia="es-MX"/>
                          </w:rPr>
                          <w:t>07/08/2012</w:t>
                        </w:r>
                      </w:p>
                    </w:tc>
                    <w:tc>
                      <w:tcPr>
                        <w:tcW w:w="86"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86"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731"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r w:rsidRPr="00981028">
                          <w:rPr>
                            <w:rFonts w:ascii="Arial" w:eastAsia="Times New Roman" w:hAnsi="Arial" w:cs="Arial"/>
                            <w:sz w:val="20"/>
                            <w:szCs w:val="20"/>
                            <w:lang w:eastAsia="es-MX"/>
                          </w:rPr>
                          <w:t>93 86</w:t>
                        </w:r>
                      </w:p>
                    </w:tc>
                    <w:tc>
                      <w:tcPr>
                        <w:tcW w:w="1659"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Dora Nelly Reyna Castilleja</w:t>
                        </w:r>
                      </w:p>
                    </w:tc>
                    <w:tc>
                      <w:tcPr>
                        <w:tcW w:w="142"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731"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78,596</w:t>
                        </w:r>
                      </w:p>
                    </w:tc>
                    <w:tc>
                      <w:tcPr>
                        <w:tcW w:w="142"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887"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13,146</w:t>
                        </w:r>
                      </w:p>
                    </w:tc>
                    <w:tc>
                      <w:tcPr>
                        <w:tcW w:w="86" w:type="dxa"/>
                        <w:vAlign w:val="center"/>
                        <w:hideMark/>
                      </w:tcPr>
                      <w:p w:rsidR="00A9366C" w:rsidRPr="00981028" w:rsidRDefault="00A9366C" w:rsidP="00A62DD9">
                        <w:pPr>
                          <w:spacing w:after="0" w:line="240" w:lineRule="auto"/>
                          <w:jc w:val="right"/>
                          <w:rPr>
                            <w:rFonts w:ascii="Arial" w:eastAsia="Times New Roman" w:hAnsi="Arial" w:cs="Arial"/>
                            <w:sz w:val="20"/>
                            <w:szCs w:val="20"/>
                            <w:lang w:eastAsia="es-MX"/>
                          </w:rPr>
                        </w:pPr>
                        <w:r w:rsidRPr="00981028">
                          <w:rPr>
                            <w:rFonts w:ascii="Arial" w:eastAsia="Times New Roman" w:hAnsi="Arial" w:cs="Arial"/>
                            <w:sz w:val="20"/>
                            <w:szCs w:val="20"/>
                            <w:lang w:eastAsia="es-MX"/>
                          </w:rPr>
                          <w:t> </w:t>
                        </w:r>
                      </w:p>
                    </w:tc>
                    <w:tc>
                      <w:tcPr>
                        <w:tcW w:w="2073"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r w:rsidRPr="00981028">
                          <w:rPr>
                            <w:rFonts w:ascii="Arial" w:eastAsia="Times New Roman" w:hAnsi="Arial" w:cs="Arial"/>
                            <w:sz w:val="20"/>
                            <w:szCs w:val="20"/>
                            <w:lang w:eastAsia="es-MX"/>
                          </w:rPr>
                          <w:t xml:space="preserve">Facs.8021, 8020, 7890, 7869, notas de remisión, O.C. Herramientas y artículos de ferretería para el departamento de mantenimiento, para el depto. </w:t>
                        </w:r>
                        <w:proofErr w:type="gramStart"/>
                        <w:r w:rsidRPr="00981028">
                          <w:rPr>
                            <w:rFonts w:ascii="Arial" w:eastAsia="Times New Roman" w:hAnsi="Arial" w:cs="Arial"/>
                            <w:sz w:val="20"/>
                            <w:szCs w:val="20"/>
                            <w:lang w:eastAsia="es-MX"/>
                          </w:rPr>
                          <w:t>del</w:t>
                        </w:r>
                        <w:proofErr w:type="gramEnd"/>
                        <w:r w:rsidRPr="00981028">
                          <w:rPr>
                            <w:rFonts w:ascii="Arial" w:eastAsia="Times New Roman" w:hAnsi="Arial" w:cs="Arial"/>
                            <w:sz w:val="20"/>
                            <w:szCs w:val="20"/>
                            <w:lang w:eastAsia="es-MX"/>
                          </w:rPr>
                          <w:t xml:space="preserve"> </w:t>
                        </w:r>
                        <w:proofErr w:type="spellStart"/>
                        <w:r w:rsidRPr="00981028">
                          <w:rPr>
                            <w:rFonts w:ascii="Arial" w:eastAsia="Times New Roman" w:hAnsi="Arial" w:cs="Arial"/>
                            <w:sz w:val="20"/>
                            <w:szCs w:val="20"/>
                            <w:lang w:eastAsia="es-MX"/>
                          </w:rPr>
                          <w:t>dif</w:t>
                        </w:r>
                        <w:proofErr w:type="spellEnd"/>
                        <w:r w:rsidRPr="00981028">
                          <w:rPr>
                            <w:rFonts w:ascii="Arial" w:eastAsia="Times New Roman" w:hAnsi="Arial" w:cs="Arial"/>
                            <w:sz w:val="20"/>
                            <w:szCs w:val="20"/>
                            <w:lang w:eastAsia="es-MX"/>
                          </w:rPr>
                          <w:t>.</w:t>
                        </w:r>
                      </w:p>
                    </w:tc>
                  </w:tr>
                  <w:tr w:rsidR="00A9366C" w:rsidRPr="00981028" w:rsidTr="00A62DD9">
                    <w:trPr>
                      <w:tblCellSpacing w:w="15" w:type="dxa"/>
                    </w:trPr>
                    <w:tc>
                      <w:tcPr>
                        <w:tcW w:w="1032" w:type="dxa"/>
                        <w:vAlign w:val="center"/>
                        <w:hideMark/>
                      </w:tcPr>
                      <w:p w:rsidR="00A9366C" w:rsidRPr="00981028" w:rsidRDefault="00A9366C" w:rsidP="00A62DD9">
                        <w:pPr>
                          <w:spacing w:after="0" w:line="240" w:lineRule="auto"/>
                          <w:rPr>
                            <w:rFonts w:ascii="Arial" w:eastAsia="Times New Roman" w:hAnsi="Arial" w:cs="Arial"/>
                            <w:b/>
                            <w:bCs/>
                            <w:sz w:val="20"/>
                            <w:szCs w:val="20"/>
                            <w:lang w:eastAsia="es-MX"/>
                          </w:rPr>
                        </w:pPr>
                        <w:r w:rsidRPr="00981028">
                          <w:rPr>
                            <w:rFonts w:ascii="Arial" w:eastAsia="Times New Roman" w:hAnsi="Arial" w:cs="Arial"/>
                            <w:b/>
                            <w:bCs/>
                            <w:sz w:val="20"/>
                            <w:szCs w:val="20"/>
                            <w:lang w:eastAsia="es-MX"/>
                          </w:rPr>
                          <w:t>Total</w:t>
                        </w:r>
                      </w:p>
                    </w:tc>
                    <w:tc>
                      <w:tcPr>
                        <w:tcW w:w="86"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86"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731"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1659"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142"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731"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142" w:type="dxa"/>
                        <w:vAlign w:val="center"/>
                        <w:hideMark/>
                      </w:tcPr>
                      <w:p w:rsidR="00A9366C" w:rsidRPr="00981028" w:rsidRDefault="00A9366C" w:rsidP="00A62DD9">
                        <w:pPr>
                          <w:spacing w:after="0" w:line="240" w:lineRule="auto"/>
                          <w:jc w:val="right"/>
                          <w:rPr>
                            <w:rFonts w:ascii="Arial" w:eastAsia="Times New Roman" w:hAnsi="Arial" w:cs="Arial"/>
                            <w:b/>
                            <w:bCs/>
                            <w:sz w:val="20"/>
                            <w:szCs w:val="20"/>
                            <w:lang w:eastAsia="es-MX"/>
                          </w:rPr>
                        </w:pPr>
                        <w:r w:rsidRPr="00981028">
                          <w:rPr>
                            <w:rFonts w:ascii="Arial" w:eastAsia="Times New Roman" w:hAnsi="Arial" w:cs="Arial"/>
                            <w:b/>
                            <w:bCs/>
                            <w:sz w:val="20"/>
                            <w:szCs w:val="20"/>
                            <w:lang w:eastAsia="es-MX"/>
                          </w:rPr>
                          <w:t>$</w:t>
                        </w:r>
                      </w:p>
                    </w:tc>
                    <w:tc>
                      <w:tcPr>
                        <w:tcW w:w="887" w:type="dxa"/>
                        <w:vAlign w:val="center"/>
                        <w:hideMark/>
                      </w:tcPr>
                      <w:p w:rsidR="00A9366C" w:rsidRPr="00981028" w:rsidRDefault="00A9366C" w:rsidP="00A62DD9">
                        <w:pPr>
                          <w:spacing w:after="0" w:line="240" w:lineRule="auto"/>
                          <w:jc w:val="right"/>
                          <w:rPr>
                            <w:rFonts w:ascii="Arial" w:eastAsia="Times New Roman" w:hAnsi="Arial" w:cs="Arial"/>
                            <w:b/>
                            <w:bCs/>
                            <w:sz w:val="20"/>
                            <w:szCs w:val="20"/>
                            <w:lang w:eastAsia="es-MX"/>
                          </w:rPr>
                        </w:pPr>
                        <w:r w:rsidRPr="00981028">
                          <w:rPr>
                            <w:rFonts w:ascii="Arial" w:eastAsia="Times New Roman" w:hAnsi="Arial" w:cs="Arial"/>
                            <w:b/>
                            <w:bCs/>
                            <w:sz w:val="20"/>
                            <w:szCs w:val="20"/>
                            <w:lang w:eastAsia="es-MX"/>
                          </w:rPr>
                          <w:t>51,548</w:t>
                        </w:r>
                      </w:p>
                    </w:tc>
                    <w:tc>
                      <w:tcPr>
                        <w:tcW w:w="86"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c>
                      <w:tcPr>
                        <w:tcW w:w="2073" w:type="dxa"/>
                        <w:vAlign w:val="center"/>
                        <w:hideMark/>
                      </w:tcPr>
                      <w:p w:rsidR="00A9366C" w:rsidRPr="00981028" w:rsidRDefault="00A9366C" w:rsidP="00A62DD9">
                        <w:pPr>
                          <w:spacing w:after="0" w:line="240" w:lineRule="auto"/>
                          <w:rPr>
                            <w:rFonts w:ascii="Arial" w:eastAsia="Times New Roman" w:hAnsi="Arial" w:cs="Arial"/>
                            <w:sz w:val="20"/>
                            <w:szCs w:val="20"/>
                            <w:lang w:eastAsia="es-MX"/>
                          </w:rPr>
                        </w:pPr>
                      </w:p>
                    </w:tc>
                  </w:tr>
                </w:tbl>
                <w:p w:rsidR="00A9366C" w:rsidRPr="003C13AA" w:rsidRDefault="00A9366C" w:rsidP="00A62DD9">
                  <w:pPr>
                    <w:spacing w:after="0" w:line="240" w:lineRule="auto"/>
                    <w:rPr>
                      <w:rFonts w:ascii="Times New Roman" w:eastAsia="Times New Roman" w:hAnsi="Times New Roman"/>
                      <w:sz w:val="24"/>
                      <w:szCs w:val="24"/>
                      <w:lang w:eastAsia="es-MX"/>
                    </w:rPr>
                  </w:pPr>
                </w:p>
              </w:tc>
              <w:tc>
                <w:tcPr>
                  <w:tcW w:w="250" w:type="pct"/>
                  <w:vAlign w:val="center"/>
                  <w:hideMark/>
                </w:tcPr>
                <w:p w:rsidR="00A9366C" w:rsidRPr="003C13AA" w:rsidRDefault="00A9366C" w:rsidP="00A62DD9">
                  <w:pPr>
                    <w:spacing w:after="0" w:line="240" w:lineRule="auto"/>
                    <w:rPr>
                      <w:rFonts w:ascii="Times New Roman" w:eastAsia="Times New Roman" w:hAnsi="Times New Roman"/>
                      <w:sz w:val="24"/>
                      <w:szCs w:val="24"/>
                      <w:lang w:eastAsia="es-MX"/>
                    </w:rPr>
                  </w:pPr>
                  <w:r w:rsidRPr="003C13AA">
                    <w:rPr>
                      <w:rFonts w:ascii="Times New Roman" w:eastAsia="Times New Roman" w:hAnsi="Times New Roman"/>
                      <w:sz w:val="24"/>
                      <w:szCs w:val="24"/>
                      <w:lang w:eastAsia="es-MX"/>
                    </w:rPr>
                    <w:t> </w:t>
                  </w:r>
                </w:p>
              </w:tc>
            </w:tr>
          </w:tbl>
          <w:p w:rsidR="00A9366C" w:rsidRPr="003C13AA" w:rsidRDefault="00A9366C" w:rsidP="00A62DD9">
            <w:pPr>
              <w:spacing w:after="0" w:line="240" w:lineRule="auto"/>
              <w:rPr>
                <w:rFonts w:ascii="Times New Roman" w:eastAsia="Times New Roman" w:hAnsi="Times New Roman"/>
                <w:sz w:val="24"/>
                <w:szCs w:val="24"/>
                <w:lang w:eastAsia="es-MX"/>
              </w:rPr>
            </w:pPr>
          </w:p>
        </w:tc>
      </w:tr>
      <w:tr w:rsidR="00A9366C" w:rsidRPr="003C13AA" w:rsidTr="00A62DD9">
        <w:trPr>
          <w:tblCellSpacing w:w="15" w:type="dxa"/>
        </w:trPr>
        <w:tc>
          <w:tcPr>
            <w:tcW w:w="0" w:type="auto"/>
            <w:vAlign w:val="center"/>
            <w:hideMark/>
          </w:tcPr>
          <w:p w:rsidR="00A9366C" w:rsidRPr="003C13AA" w:rsidRDefault="00A9366C" w:rsidP="00A62DD9">
            <w:pPr>
              <w:spacing w:after="0" w:line="240" w:lineRule="auto"/>
              <w:rPr>
                <w:rFonts w:ascii="Times New Roman" w:eastAsia="Times New Roman" w:hAnsi="Times New Roman"/>
                <w:sz w:val="24"/>
                <w:szCs w:val="24"/>
                <w:lang w:eastAsia="es-MX"/>
              </w:rPr>
            </w:pP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D44E09" w:rsidRDefault="00A9366C" w:rsidP="00D44E09">
      <w:pPr>
        <w:pStyle w:val="Prrafodelista"/>
        <w:numPr>
          <w:ilvl w:val="0"/>
          <w:numId w:val="1"/>
        </w:numPr>
        <w:autoSpaceDE w:val="0"/>
        <w:autoSpaceDN w:val="0"/>
        <w:adjustRightInd w:val="0"/>
        <w:spacing w:after="0" w:line="360" w:lineRule="auto"/>
        <w:jc w:val="both"/>
        <w:rPr>
          <w:rFonts w:ascii="Arial" w:hAnsi="Arial" w:cs="Arial"/>
          <w:color w:val="000000"/>
        </w:rPr>
      </w:pPr>
      <w:r w:rsidRPr="00D44E09">
        <w:rPr>
          <w:rFonts w:ascii="Arial" w:hAnsi="Arial" w:cs="Arial"/>
          <w:color w:val="000000"/>
        </w:rPr>
        <w:t>Además, de los cheques números 72 719, y 72 825, no se localizó contrato de prestación de servicios que amparen las erogaciones.</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APOYOS</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Apoyos para transporte a personas de escasos recursos</w:t>
      </w:r>
    </w:p>
    <w:p w:rsidR="00A9366C" w:rsidRPr="00273705"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lastRenderedPageBreak/>
        <w:t>24. Se detectaron los cheques números 1222 y 1299 por las cantidades de $8,800 y $9,540,</w:t>
      </w:r>
      <w:r>
        <w:rPr>
          <w:rFonts w:ascii="Arial" w:hAnsi="Arial" w:cs="Arial"/>
          <w:color w:val="000000"/>
        </w:rPr>
        <w:t xml:space="preserve"> </w:t>
      </w:r>
      <w:r w:rsidRPr="00273705">
        <w:rPr>
          <w:rFonts w:ascii="Arial" w:hAnsi="Arial" w:cs="Arial"/>
          <w:color w:val="000000"/>
        </w:rPr>
        <w:t>de fechas 13 de enero y 23 de febrero de 2012 respectivamente, a favor de Transportes</w:t>
      </w:r>
      <w:r>
        <w:rPr>
          <w:rFonts w:ascii="Arial" w:hAnsi="Arial" w:cs="Arial"/>
          <w:color w:val="000000"/>
        </w:rPr>
        <w:t xml:space="preserve"> </w:t>
      </w:r>
      <w:r w:rsidRPr="00273705">
        <w:rPr>
          <w:rFonts w:ascii="Arial" w:hAnsi="Arial" w:cs="Arial"/>
          <w:color w:val="000000"/>
        </w:rPr>
        <w:t>Tamaulipas, S.A. de C.V., pago de servicios de transporte a Monterrey y apoyo para boletos,</w:t>
      </w:r>
      <w:r>
        <w:rPr>
          <w:rFonts w:ascii="Arial" w:hAnsi="Arial" w:cs="Arial"/>
          <w:color w:val="000000"/>
        </w:rPr>
        <w:t xml:space="preserve"> </w:t>
      </w:r>
      <w:r w:rsidRPr="00273705">
        <w:rPr>
          <w:rFonts w:ascii="Arial" w:hAnsi="Arial" w:cs="Arial"/>
          <w:color w:val="000000"/>
        </w:rPr>
        <w:t>amparados con recibos de egresos y orden de servicio, no localizando durante el proceso</w:t>
      </w:r>
      <w:r>
        <w:rPr>
          <w:rFonts w:ascii="Arial" w:hAnsi="Arial" w:cs="Arial"/>
          <w:color w:val="000000"/>
        </w:rPr>
        <w:t xml:space="preserve"> </w:t>
      </w:r>
      <w:r w:rsidRPr="00273705">
        <w:rPr>
          <w:rFonts w:ascii="Arial" w:hAnsi="Arial" w:cs="Arial"/>
          <w:color w:val="000000"/>
        </w:rPr>
        <w:t>de la auditoria documentación que reúna los requisitos fiscales establecidos en los artículos</w:t>
      </w:r>
      <w:r>
        <w:rPr>
          <w:rFonts w:ascii="Arial" w:hAnsi="Arial" w:cs="Arial"/>
          <w:color w:val="000000"/>
        </w:rPr>
        <w:t xml:space="preserve"> </w:t>
      </w:r>
      <w:r w:rsidRPr="00273705">
        <w:rPr>
          <w:rFonts w:ascii="Arial" w:hAnsi="Arial" w:cs="Arial"/>
          <w:color w:val="000000"/>
        </w:rPr>
        <w:t>29 y 29-A del Código Fiscal de la Federación, incumpliendo con lo establecido en el artículo</w:t>
      </w:r>
      <w:r>
        <w:rPr>
          <w:rFonts w:ascii="Arial" w:hAnsi="Arial" w:cs="Arial"/>
          <w:color w:val="000000"/>
        </w:rPr>
        <w:t xml:space="preserve"> </w:t>
      </w:r>
      <w:r w:rsidRPr="00273705">
        <w:rPr>
          <w:rFonts w:ascii="Arial" w:hAnsi="Arial" w:cs="Arial"/>
          <w:color w:val="000000"/>
        </w:rPr>
        <w:t>102 de la Ley del Impuesto sobre la Renta y 16 fracción I de la Ley de Fiscalización Superior</w:t>
      </w:r>
      <w:r>
        <w:rPr>
          <w:rFonts w:ascii="Arial" w:hAnsi="Arial" w:cs="Arial"/>
          <w:color w:val="000000"/>
        </w:rPr>
        <w:t xml:space="preserve"> </w:t>
      </w:r>
      <w:r w:rsidRPr="00273705">
        <w:rPr>
          <w:rFonts w:ascii="Arial" w:hAnsi="Arial" w:cs="Arial"/>
          <w:color w:val="000000"/>
        </w:rPr>
        <w:t>del Estado de Nuevo León.</w:t>
      </w:r>
    </w:p>
    <w:p w:rsidR="00A9366C" w:rsidRDefault="00A9366C" w:rsidP="00A9366C">
      <w:pPr>
        <w:autoSpaceDE w:val="0"/>
        <w:autoSpaceDN w:val="0"/>
        <w:adjustRightInd w:val="0"/>
        <w:spacing w:after="0" w:line="360" w:lineRule="auto"/>
        <w:rPr>
          <w:rFonts w:ascii="Arial" w:hAnsi="Arial" w:cs="Arial"/>
          <w:i/>
          <w:iCs/>
          <w:color w:val="ABABAB"/>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25. Se detectaron erogaciones por un monto de $134,877, por concepto de refacciones,</w:t>
      </w:r>
      <w:r>
        <w:rPr>
          <w:rFonts w:ascii="Arial" w:hAnsi="Arial" w:cs="Arial"/>
          <w:color w:val="000000"/>
        </w:rPr>
        <w:t xml:space="preserve"> </w:t>
      </w:r>
      <w:r w:rsidRPr="00273705">
        <w:rPr>
          <w:rFonts w:ascii="Arial" w:hAnsi="Arial" w:cs="Arial"/>
          <w:color w:val="000000"/>
        </w:rPr>
        <w:t>mantenimientos de vehículos, abarrotes, servicios dentales y materiales de construcción a</w:t>
      </w:r>
      <w:r>
        <w:rPr>
          <w:rFonts w:ascii="Arial" w:hAnsi="Arial" w:cs="Arial"/>
          <w:color w:val="000000"/>
        </w:rPr>
        <w:t xml:space="preserve"> </w:t>
      </w:r>
      <w:r w:rsidRPr="00273705">
        <w:rPr>
          <w:rFonts w:ascii="Arial" w:hAnsi="Arial" w:cs="Arial"/>
          <w:color w:val="000000"/>
        </w:rPr>
        <w:t xml:space="preserve">personas de escasos recursos, amparadas con facturas, </w:t>
      </w:r>
      <w:r w:rsidR="004E0AC3" w:rsidRPr="00273705">
        <w:rPr>
          <w:rFonts w:ascii="Arial" w:hAnsi="Arial" w:cs="Arial"/>
          <w:color w:val="000000"/>
        </w:rPr>
        <w:t>órdenes</w:t>
      </w:r>
      <w:r w:rsidRPr="00273705">
        <w:rPr>
          <w:rFonts w:ascii="Arial" w:hAnsi="Arial" w:cs="Arial"/>
          <w:color w:val="000000"/>
        </w:rPr>
        <w:t xml:space="preserve"> de compra o de servicio,</w:t>
      </w:r>
      <w:r>
        <w:rPr>
          <w:rFonts w:ascii="Arial" w:hAnsi="Arial" w:cs="Arial"/>
          <w:color w:val="000000"/>
        </w:rPr>
        <w:t xml:space="preserve"> </w:t>
      </w:r>
      <w:r w:rsidRPr="00273705">
        <w:rPr>
          <w:rFonts w:ascii="Arial" w:hAnsi="Arial" w:cs="Arial"/>
          <w:color w:val="000000"/>
        </w:rPr>
        <w:t>notas de remisión y credenciales de elector, no localizando durante el proceso de la auditoría</w:t>
      </w:r>
      <w:r>
        <w:rPr>
          <w:rFonts w:ascii="Arial" w:hAnsi="Arial" w:cs="Arial"/>
          <w:color w:val="000000"/>
        </w:rPr>
        <w:t xml:space="preserve"> </w:t>
      </w:r>
      <w:r w:rsidRPr="00273705">
        <w:rPr>
          <w:rFonts w:ascii="Arial" w:hAnsi="Arial" w:cs="Arial"/>
          <w:color w:val="000000"/>
        </w:rPr>
        <w:t>copia fotostática de comprobante de domicilio, así como la firma autógrafa o huella dactilar</w:t>
      </w:r>
      <w:r>
        <w:rPr>
          <w:rFonts w:ascii="Arial" w:hAnsi="Arial" w:cs="Arial"/>
          <w:color w:val="000000"/>
        </w:rPr>
        <w:t xml:space="preserve"> </w:t>
      </w:r>
      <w:r w:rsidRPr="00273705">
        <w:rPr>
          <w:rFonts w:ascii="Arial" w:hAnsi="Arial" w:cs="Arial"/>
          <w:color w:val="000000"/>
        </w:rPr>
        <w:t xml:space="preserve">como manifestación de haber recibido el apoyo, incumpliendo con los artículos 3 fracción </w:t>
      </w:r>
      <w:proofErr w:type="spellStart"/>
      <w:r w:rsidRPr="00273705">
        <w:rPr>
          <w:rFonts w:ascii="Arial" w:hAnsi="Arial" w:cs="Arial"/>
          <w:color w:val="000000"/>
        </w:rPr>
        <w:t>Vll</w:t>
      </w:r>
      <w:proofErr w:type="spellEnd"/>
      <w:r>
        <w:rPr>
          <w:rFonts w:ascii="Arial" w:hAnsi="Arial" w:cs="Arial"/>
          <w:color w:val="000000"/>
        </w:rPr>
        <w:t xml:space="preserve"> </w:t>
      </w:r>
      <w:r w:rsidRPr="00273705">
        <w:rPr>
          <w:rFonts w:ascii="Arial" w:hAnsi="Arial" w:cs="Arial"/>
          <w:color w:val="000000"/>
        </w:rPr>
        <w:t>del Reglamento para la Adquisiciones de Bienes Muebles y Contratación de Servicios para</w:t>
      </w:r>
      <w:r>
        <w:rPr>
          <w:rFonts w:ascii="Arial" w:hAnsi="Arial" w:cs="Arial"/>
          <w:color w:val="000000"/>
        </w:rPr>
        <w:t xml:space="preserve"> </w:t>
      </w:r>
      <w:r w:rsidRPr="00273705">
        <w:rPr>
          <w:rFonts w:ascii="Arial" w:hAnsi="Arial" w:cs="Arial"/>
          <w:color w:val="000000"/>
        </w:rPr>
        <w:t>el Municipio de Mier y Noriega, Nuevo León y 15 y 17 de la Ley de Fiscalización Superior</w:t>
      </w:r>
      <w:r>
        <w:rPr>
          <w:rFonts w:ascii="Arial" w:hAnsi="Arial" w:cs="Arial"/>
          <w:color w:val="000000"/>
        </w:rPr>
        <w:t xml:space="preserve"> </w:t>
      </w:r>
      <w:r w:rsidRPr="00273705">
        <w:rPr>
          <w:rFonts w:ascii="Arial" w:hAnsi="Arial" w:cs="Arial"/>
          <w:color w:val="000000"/>
        </w:rPr>
        <w:t>del Estado de Nuevo León, de acuerdo a los cheques siguientes:</w:t>
      </w:r>
    </w:p>
    <w:tbl>
      <w:tblPr>
        <w:tblW w:w="4596" w:type="pct"/>
        <w:tblCellSpacing w:w="15" w:type="dxa"/>
        <w:tblCellMar>
          <w:top w:w="15" w:type="dxa"/>
          <w:left w:w="15" w:type="dxa"/>
          <w:bottom w:w="15" w:type="dxa"/>
          <w:right w:w="15" w:type="dxa"/>
        </w:tblCellMar>
        <w:tblLook w:val="04A0" w:firstRow="1" w:lastRow="0" w:firstColumn="1" w:lastColumn="0" w:noHBand="0" w:noVBand="1"/>
      </w:tblPr>
      <w:tblGrid>
        <w:gridCol w:w="520"/>
        <w:gridCol w:w="105"/>
        <w:gridCol w:w="551"/>
        <w:gridCol w:w="1123"/>
        <w:gridCol w:w="2712"/>
        <w:gridCol w:w="149"/>
        <w:gridCol w:w="659"/>
        <w:gridCol w:w="149"/>
        <w:gridCol w:w="829"/>
        <w:gridCol w:w="149"/>
        <w:gridCol w:w="710"/>
      </w:tblGrid>
      <w:tr w:rsidR="00A9366C" w:rsidRPr="003D0C41" w:rsidTr="00A62DD9">
        <w:trPr>
          <w:tblCellSpacing w:w="15" w:type="dxa"/>
        </w:trPr>
        <w:tc>
          <w:tcPr>
            <w:tcW w:w="310" w:type="pct"/>
            <w:vAlign w:val="center"/>
            <w:hideMark/>
          </w:tcPr>
          <w:p w:rsidR="00A9366C" w:rsidRPr="003D0C41" w:rsidRDefault="00A9366C" w:rsidP="00A62DD9">
            <w:pPr>
              <w:spacing w:after="0" w:line="240" w:lineRule="auto"/>
              <w:jc w:val="center"/>
              <w:rPr>
                <w:rFonts w:ascii="Arial" w:eastAsia="Times New Roman" w:hAnsi="Arial" w:cs="Arial"/>
                <w:sz w:val="14"/>
                <w:szCs w:val="24"/>
                <w:u w:val="single"/>
                <w:lang w:eastAsia="es-MX"/>
              </w:rPr>
            </w:pPr>
            <w:r w:rsidRPr="003D0C41">
              <w:rPr>
                <w:rFonts w:ascii="Arial" w:eastAsia="Times New Roman" w:hAnsi="Arial" w:cs="Arial"/>
                <w:sz w:val="14"/>
                <w:szCs w:val="24"/>
                <w:u w:val="single"/>
                <w:lang w:eastAsia="es-MX"/>
              </w:rPr>
              <w:t>Fecha</w:t>
            </w:r>
          </w:p>
        </w:tc>
        <w:tc>
          <w:tcPr>
            <w:tcW w:w="0" w:type="auto"/>
            <w:vAlign w:val="center"/>
            <w:hideMark/>
          </w:tcPr>
          <w:p w:rsidR="00A9366C" w:rsidRPr="003D0C41" w:rsidRDefault="00A9366C" w:rsidP="00A62DD9">
            <w:pPr>
              <w:spacing w:after="0" w:line="240" w:lineRule="auto"/>
              <w:jc w:val="center"/>
              <w:rPr>
                <w:rFonts w:ascii="Arial" w:eastAsia="Times New Roman" w:hAnsi="Arial" w:cs="Arial"/>
                <w:sz w:val="14"/>
                <w:szCs w:val="24"/>
                <w:u w:val="single"/>
                <w:lang w:eastAsia="es-MX"/>
              </w:rPr>
            </w:pPr>
            <w:r w:rsidRPr="003D0C41">
              <w:rPr>
                <w:rFonts w:ascii="Arial" w:eastAsia="Times New Roman" w:hAnsi="Arial" w:cs="Arial"/>
                <w:sz w:val="14"/>
                <w:szCs w:val="24"/>
                <w:u w:val="single"/>
                <w:lang w:eastAsia="es-MX"/>
              </w:rPr>
              <w:t>.</w:t>
            </w:r>
          </w:p>
        </w:tc>
        <w:tc>
          <w:tcPr>
            <w:tcW w:w="344" w:type="pct"/>
            <w:vAlign w:val="center"/>
            <w:hideMark/>
          </w:tcPr>
          <w:p w:rsidR="00A9366C" w:rsidRPr="003D0C41" w:rsidRDefault="00A9366C" w:rsidP="00A62DD9">
            <w:pPr>
              <w:spacing w:after="0" w:line="240" w:lineRule="auto"/>
              <w:jc w:val="center"/>
              <w:rPr>
                <w:rFonts w:ascii="Arial" w:eastAsia="Times New Roman" w:hAnsi="Arial" w:cs="Arial"/>
                <w:sz w:val="14"/>
                <w:szCs w:val="24"/>
                <w:u w:val="single"/>
                <w:lang w:eastAsia="es-MX"/>
              </w:rPr>
            </w:pPr>
            <w:r w:rsidRPr="003D0C41">
              <w:rPr>
                <w:rFonts w:ascii="Arial" w:eastAsia="Times New Roman" w:hAnsi="Arial" w:cs="Arial"/>
                <w:sz w:val="14"/>
                <w:szCs w:val="24"/>
                <w:u w:val="single"/>
                <w:lang w:eastAsia="es-MX"/>
              </w:rPr>
              <w:t>Cheque</w:t>
            </w:r>
          </w:p>
        </w:tc>
        <w:tc>
          <w:tcPr>
            <w:tcW w:w="755" w:type="pct"/>
            <w:vAlign w:val="center"/>
            <w:hideMark/>
          </w:tcPr>
          <w:p w:rsidR="00A9366C" w:rsidRPr="003D0C41" w:rsidRDefault="00A9366C" w:rsidP="00A62DD9">
            <w:pPr>
              <w:spacing w:after="0" w:line="240" w:lineRule="auto"/>
              <w:jc w:val="center"/>
              <w:rPr>
                <w:rFonts w:ascii="Arial" w:eastAsia="Times New Roman" w:hAnsi="Arial" w:cs="Arial"/>
                <w:sz w:val="14"/>
                <w:szCs w:val="24"/>
                <w:u w:val="single"/>
                <w:lang w:eastAsia="es-MX"/>
              </w:rPr>
            </w:pPr>
            <w:r w:rsidRPr="003D0C41">
              <w:rPr>
                <w:rFonts w:ascii="Arial" w:eastAsia="Times New Roman" w:hAnsi="Arial" w:cs="Arial"/>
                <w:sz w:val="14"/>
                <w:szCs w:val="24"/>
                <w:u w:val="single"/>
                <w:lang w:eastAsia="es-MX"/>
              </w:rPr>
              <w:t>Nombre</w:t>
            </w:r>
          </w:p>
        </w:tc>
        <w:tc>
          <w:tcPr>
            <w:tcW w:w="0" w:type="auto"/>
            <w:vAlign w:val="center"/>
            <w:hideMark/>
          </w:tcPr>
          <w:p w:rsidR="00A9366C" w:rsidRPr="003D0C41" w:rsidRDefault="00A9366C" w:rsidP="00A62DD9">
            <w:pPr>
              <w:spacing w:after="0" w:line="240" w:lineRule="auto"/>
              <w:jc w:val="center"/>
              <w:rPr>
                <w:rFonts w:ascii="Arial" w:eastAsia="Times New Roman" w:hAnsi="Arial" w:cs="Arial"/>
                <w:sz w:val="14"/>
                <w:szCs w:val="24"/>
                <w:u w:val="single"/>
                <w:lang w:eastAsia="es-MX"/>
              </w:rPr>
            </w:pPr>
            <w:r w:rsidRPr="003D0C41">
              <w:rPr>
                <w:rFonts w:ascii="Arial" w:eastAsia="Times New Roman" w:hAnsi="Arial" w:cs="Arial"/>
                <w:sz w:val="14"/>
                <w:szCs w:val="24"/>
                <w:u w:val="single"/>
                <w:lang w:eastAsia="es-MX"/>
              </w:rPr>
              <w:t>Concepto</w:t>
            </w:r>
          </w:p>
        </w:tc>
        <w:tc>
          <w:tcPr>
            <w:tcW w:w="0" w:type="auto"/>
            <w:vAlign w:val="center"/>
            <w:hideMark/>
          </w:tcPr>
          <w:p w:rsidR="00A9366C" w:rsidRPr="003D0C41" w:rsidRDefault="00A9366C" w:rsidP="00A62DD9">
            <w:pPr>
              <w:spacing w:after="0" w:line="240" w:lineRule="auto"/>
              <w:jc w:val="center"/>
              <w:rPr>
                <w:rFonts w:ascii="Arial" w:eastAsia="Times New Roman" w:hAnsi="Arial" w:cs="Arial"/>
                <w:sz w:val="14"/>
                <w:szCs w:val="24"/>
                <w:u w:val="single"/>
                <w:lang w:eastAsia="es-MX"/>
              </w:rPr>
            </w:pPr>
            <w:r w:rsidRPr="003D0C41">
              <w:rPr>
                <w:rFonts w:ascii="Arial" w:eastAsia="Times New Roman" w:hAnsi="Arial" w:cs="Arial"/>
                <w:sz w:val="14"/>
                <w:szCs w:val="24"/>
                <w:u w:val="single"/>
                <w:lang w:eastAsia="es-MX"/>
              </w:rPr>
              <w:t>.</w:t>
            </w:r>
          </w:p>
        </w:tc>
        <w:tc>
          <w:tcPr>
            <w:tcW w:w="0" w:type="auto"/>
            <w:vAlign w:val="center"/>
            <w:hideMark/>
          </w:tcPr>
          <w:p w:rsidR="00A9366C" w:rsidRPr="003D0C41" w:rsidRDefault="00A9366C" w:rsidP="00A62DD9">
            <w:pPr>
              <w:spacing w:after="0" w:line="240" w:lineRule="auto"/>
              <w:jc w:val="center"/>
              <w:rPr>
                <w:rFonts w:ascii="Arial" w:eastAsia="Times New Roman" w:hAnsi="Arial" w:cs="Arial"/>
                <w:sz w:val="14"/>
                <w:szCs w:val="24"/>
                <w:u w:val="single"/>
                <w:lang w:eastAsia="es-MX"/>
              </w:rPr>
            </w:pPr>
            <w:r w:rsidRPr="003D0C41">
              <w:rPr>
                <w:rFonts w:ascii="Arial" w:eastAsia="Times New Roman" w:hAnsi="Arial" w:cs="Arial"/>
                <w:sz w:val="14"/>
                <w:szCs w:val="24"/>
                <w:u w:val="single"/>
                <w:lang w:eastAsia="es-MX"/>
              </w:rPr>
              <w:t>Importe Cheque</w:t>
            </w:r>
          </w:p>
        </w:tc>
        <w:tc>
          <w:tcPr>
            <w:tcW w:w="0" w:type="auto"/>
            <w:vAlign w:val="center"/>
            <w:hideMark/>
          </w:tcPr>
          <w:p w:rsidR="00A9366C" w:rsidRPr="003D0C41" w:rsidRDefault="00A9366C" w:rsidP="00A62DD9">
            <w:pPr>
              <w:spacing w:after="0" w:line="240" w:lineRule="auto"/>
              <w:jc w:val="center"/>
              <w:rPr>
                <w:rFonts w:ascii="Arial" w:eastAsia="Times New Roman" w:hAnsi="Arial" w:cs="Arial"/>
                <w:sz w:val="14"/>
                <w:szCs w:val="24"/>
                <w:lang w:eastAsia="es-MX"/>
              </w:rPr>
            </w:pPr>
          </w:p>
        </w:tc>
        <w:tc>
          <w:tcPr>
            <w:tcW w:w="0" w:type="auto"/>
            <w:vAlign w:val="center"/>
            <w:hideMark/>
          </w:tcPr>
          <w:p w:rsidR="00A9366C" w:rsidRPr="003D0C41" w:rsidRDefault="00A9366C" w:rsidP="00A62DD9">
            <w:pPr>
              <w:spacing w:after="0" w:line="240" w:lineRule="auto"/>
              <w:jc w:val="center"/>
              <w:rPr>
                <w:rFonts w:ascii="Arial" w:eastAsia="Times New Roman" w:hAnsi="Arial" w:cs="Arial"/>
                <w:sz w:val="14"/>
                <w:szCs w:val="24"/>
                <w:u w:val="single"/>
                <w:lang w:eastAsia="es-MX"/>
              </w:rPr>
            </w:pPr>
            <w:r w:rsidRPr="003D0C41">
              <w:rPr>
                <w:rFonts w:ascii="Arial" w:eastAsia="Times New Roman" w:hAnsi="Arial" w:cs="Arial"/>
                <w:sz w:val="14"/>
                <w:szCs w:val="24"/>
                <w:u w:val="single"/>
                <w:lang w:eastAsia="es-MX"/>
              </w:rPr>
              <w:t>Total Revisado Apoyos</w:t>
            </w:r>
          </w:p>
        </w:tc>
        <w:tc>
          <w:tcPr>
            <w:tcW w:w="0" w:type="auto"/>
            <w:vAlign w:val="center"/>
            <w:hideMark/>
          </w:tcPr>
          <w:p w:rsidR="00A9366C" w:rsidRPr="003D0C41" w:rsidRDefault="00A9366C" w:rsidP="00A62DD9">
            <w:pPr>
              <w:spacing w:after="0" w:line="240" w:lineRule="auto"/>
              <w:jc w:val="center"/>
              <w:rPr>
                <w:rFonts w:ascii="Arial" w:eastAsia="Times New Roman" w:hAnsi="Arial" w:cs="Arial"/>
                <w:sz w:val="14"/>
                <w:szCs w:val="24"/>
                <w:lang w:eastAsia="es-MX"/>
              </w:rPr>
            </w:pPr>
          </w:p>
        </w:tc>
        <w:tc>
          <w:tcPr>
            <w:tcW w:w="461" w:type="pct"/>
            <w:vAlign w:val="center"/>
            <w:hideMark/>
          </w:tcPr>
          <w:p w:rsidR="00A9366C" w:rsidRPr="003D0C41" w:rsidRDefault="00A9366C" w:rsidP="00A62DD9">
            <w:pPr>
              <w:spacing w:after="0" w:line="240" w:lineRule="auto"/>
              <w:jc w:val="center"/>
              <w:rPr>
                <w:rFonts w:ascii="Arial" w:eastAsia="Times New Roman" w:hAnsi="Arial" w:cs="Arial"/>
                <w:sz w:val="14"/>
                <w:szCs w:val="24"/>
                <w:u w:val="single"/>
                <w:lang w:eastAsia="es-MX"/>
              </w:rPr>
            </w:pPr>
            <w:r w:rsidRPr="003D0C41">
              <w:rPr>
                <w:rFonts w:ascii="Arial" w:eastAsia="Times New Roman" w:hAnsi="Arial" w:cs="Arial"/>
                <w:sz w:val="14"/>
                <w:szCs w:val="24"/>
                <w:u w:val="single"/>
                <w:lang w:eastAsia="es-MX"/>
              </w:rPr>
              <w:t xml:space="preserve">Total Revisado </w:t>
            </w:r>
            <w:proofErr w:type="spellStart"/>
            <w:r w:rsidRPr="003D0C41">
              <w:rPr>
                <w:rFonts w:ascii="Arial" w:eastAsia="Times New Roman" w:hAnsi="Arial" w:cs="Arial"/>
                <w:sz w:val="14"/>
                <w:szCs w:val="24"/>
                <w:u w:val="single"/>
                <w:lang w:eastAsia="es-MX"/>
              </w:rPr>
              <w:t>Gts</w:t>
            </w:r>
            <w:proofErr w:type="spellEnd"/>
            <w:r w:rsidRPr="003D0C41">
              <w:rPr>
                <w:rFonts w:ascii="Arial" w:eastAsia="Times New Roman" w:hAnsi="Arial" w:cs="Arial"/>
                <w:sz w:val="14"/>
                <w:szCs w:val="24"/>
                <w:u w:val="single"/>
                <w:lang w:eastAsia="es-MX"/>
              </w:rPr>
              <w:t xml:space="preserve"> No propios</w:t>
            </w:r>
          </w:p>
        </w:tc>
      </w:tr>
      <w:tr w:rsidR="00A9366C" w:rsidRPr="003D0C41" w:rsidTr="00A62DD9">
        <w:trPr>
          <w:tblCellSpacing w:w="15" w:type="dxa"/>
        </w:trPr>
        <w:tc>
          <w:tcPr>
            <w:tcW w:w="310" w:type="pct"/>
            <w:vAlign w:val="center"/>
            <w:hideMark/>
          </w:tcPr>
          <w:p w:rsidR="00A9366C" w:rsidRDefault="00A9366C" w:rsidP="00A62DD9">
            <w:pPr>
              <w:spacing w:after="0" w:line="240" w:lineRule="auto"/>
              <w:jc w:val="center"/>
              <w:rPr>
                <w:rFonts w:ascii="Arial" w:eastAsia="Times New Roman" w:hAnsi="Arial" w:cs="Arial"/>
                <w:sz w:val="16"/>
                <w:szCs w:val="16"/>
                <w:lang w:eastAsia="es-MX"/>
              </w:rPr>
            </w:pPr>
            <w:r w:rsidRPr="003D0C41">
              <w:rPr>
                <w:rFonts w:ascii="Arial" w:eastAsia="Times New Roman" w:hAnsi="Arial" w:cs="Arial"/>
                <w:sz w:val="16"/>
                <w:szCs w:val="16"/>
                <w:lang w:eastAsia="es-MX"/>
              </w:rPr>
              <w:t>01/02/</w:t>
            </w:r>
          </w:p>
          <w:p w:rsidR="00A9366C" w:rsidRPr="003D0C41" w:rsidRDefault="00A9366C" w:rsidP="00A62DD9">
            <w:pPr>
              <w:spacing w:after="0" w:line="240" w:lineRule="auto"/>
              <w:jc w:val="center"/>
              <w:rPr>
                <w:rFonts w:ascii="Arial" w:eastAsia="Times New Roman" w:hAnsi="Arial" w:cs="Arial"/>
                <w:sz w:val="16"/>
                <w:szCs w:val="16"/>
                <w:lang w:eastAsia="es-MX"/>
              </w:rPr>
            </w:pPr>
            <w:r w:rsidRPr="003D0C41">
              <w:rPr>
                <w:rFonts w:ascii="Arial" w:eastAsia="Times New Roman" w:hAnsi="Arial" w:cs="Arial"/>
                <w:sz w:val="16"/>
                <w:szCs w:val="16"/>
                <w:lang w:eastAsia="es-MX"/>
              </w:rPr>
              <w:t>2012</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c>
          <w:tcPr>
            <w:tcW w:w="344" w:type="pct"/>
            <w:vAlign w:val="center"/>
            <w:hideMark/>
          </w:tcPr>
          <w:p w:rsidR="00A9366C" w:rsidRPr="003D0C41" w:rsidRDefault="00A9366C" w:rsidP="00A62DD9">
            <w:pPr>
              <w:spacing w:after="0" w:line="240" w:lineRule="auto"/>
              <w:rPr>
                <w:rFonts w:ascii="Arial" w:eastAsia="Times New Roman" w:hAnsi="Arial" w:cs="Arial"/>
                <w:sz w:val="16"/>
                <w:szCs w:val="16"/>
                <w:lang w:eastAsia="es-MX"/>
              </w:rPr>
            </w:pPr>
            <w:r w:rsidRPr="003D0C41">
              <w:rPr>
                <w:rFonts w:ascii="Arial" w:eastAsia="Times New Roman" w:hAnsi="Arial" w:cs="Arial"/>
                <w:sz w:val="16"/>
                <w:szCs w:val="16"/>
                <w:lang w:eastAsia="es-MX"/>
              </w:rPr>
              <w:t>69 1261</w:t>
            </w:r>
          </w:p>
        </w:tc>
        <w:tc>
          <w:tcPr>
            <w:tcW w:w="755" w:type="pct"/>
            <w:vAlign w:val="center"/>
            <w:hideMark/>
          </w:tcPr>
          <w:p w:rsidR="00A9366C" w:rsidRPr="003D0C41" w:rsidRDefault="00A9366C" w:rsidP="00A62DD9">
            <w:pPr>
              <w:spacing w:after="0" w:line="240" w:lineRule="auto"/>
              <w:rPr>
                <w:rFonts w:ascii="Arial" w:eastAsia="Times New Roman" w:hAnsi="Arial" w:cs="Arial"/>
                <w:sz w:val="16"/>
                <w:szCs w:val="16"/>
                <w:lang w:eastAsia="es-MX"/>
              </w:rPr>
            </w:pPr>
            <w:r w:rsidRPr="003D0C41">
              <w:rPr>
                <w:rFonts w:ascii="Arial" w:eastAsia="Times New Roman" w:hAnsi="Arial" w:cs="Arial"/>
                <w:sz w:val="16"/>
                <w:szCs w:val="16"/>
                <w:lang w:eastAsia="es-MX"/>
              </w:rPr>
              <w:t>Juan Martin Medina Nava</w:t>
            </w:r>
          </w:p>
        </w:tc>
        <w:tc>
          <w:tcPr>
            <w:tcW w:w="0" w:type="auto"/>
            <w:vAlign w:val="center"/>
            <w:hideMark/>
          </w:tcPr>
          <w:p w:rsidR="00A9366C" w:rsidRPr="003D0C41" w:rsidRDefault="00A9366C" w:rsidP="00A62DD9">
            <w:pPr>
              <w:spacing w:after="0" w:line="240" w:lineRule="auto"/>
              <w:rPr>
                <w:rFonts w:ascii="Arial" w:eastAsia="Times New Roman" w:hAnsi="Arial" w:cs="Arial"/>
                <w:sz w:val="16"/>
                <w:szCs w:val="16"/>
                <w:lang w:eastAsia="es-MX"/>
              </w:rPr>
            </w:pPr>
            <w:proofErr w:type="spellStart"/>
            <w:r w:rsidRPr="003D0C41">
              <w:rPr>
                <w:rFonts w:ascii="Arial" w:eastAsia="Times New Roman" w:hAnsi="Arial" w:cs="Arial"/>
                <w:sz w:val="16"/>
                <w:szCs w:val="16"/>
                <w:lang w:eastAsia="es-MX"/>
              </w:rPr>
              <w:t>Facs</w:t>
            </w:r>
            <w:proofErr w:type="spellEnd"/>
            <w:r w:rsidRPr="003D0C41">
              <w:rPr>
                <w:rFonts w:ascii="Arial" w:eastAsia="Times New Roman" w:hAnsi="Arial" w:cs="Arial"/>
                <w:sz w:val="16"/>
                <w:szCs w:val="16"/>
                <w:lang w:eastAsia="es-MX"/>
              </w:rPr>
              <w:t>. O.C. y C.E. pago de refacciones y mantenimientos para vehículos en apoyo a persona de escaso recurso</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51,296</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41,088</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w:t>
            </w:r>
          </w:p>
        </w:tc>
        <w:tc>
          <w:tcPr>
            <w:tcW w:w="461" w:type="pct"/>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0</w:t>
            </w:r>
          </w:p>
        </w:tc>
      </w:tr>
      <w:tr w:rsidR="00A9366C" w:rsidRPr="003D0C41" w:rsidTr="00A62DD9">
        <w:trPr>
          <w:tblCellSpacing w:w="15" w:type="dxa"/>
        </w:trPr>
        <w:tc>
          <w:tcPr>
            <w:tcW w:w="310" w:type="pct"/>
            <w:vAlign w:val="center"/>
            <w:hideMark/>
          </w:tcPr>
          <w:p w:rsidR="00A9366C" w:rsidRDefault="00A9366C" w:rsidP="00A62DD9">
            <w:pPr>
              <w:spacing w:after="0" w:line="240" w:lineRule="auto"/>
              <w:jc w:val="center"/>
              <w:rPr>
                <w:rFonts w:ascii="Arial" w:eastAsia="Times New Roman" w:hAnsi="Arial" w:cs="Arial"/>
                <w:sz w:val="16"/>
                <w:szCs w:val="16"/>
                <w:lang w:eastAsia="es-MX"/>
              </w:rPr>
            </w:pPr>
            <w:r w:rsidRPr="003D0C41">
              <w:rPr>
                <w:rFonts w:ascii="Arial" w:eastAsia="Times New Roman" w:hAnsi="Arial" w:cs="Arial"/>
                <w:sz w:val="16"/>
                <w:szCs w:val="16"/>
                <w:lang w:eastAsia="es-MX"/>
              </w:rPr>
              <w:lastRenderedPageBreak/>
              <w:t>02/05</w:t>
            </w:r>
          </w:p>
          <w:p w:rsidR="00A9366C" w:rsidRPr="003D0C41" w:rsidRDefault="00A9366C" w:rsidP="00A62DD9">
            <w:pPr>
              <w:spacing w:after="0" w:line="240" w:lineRule="auto"/>
              <w:jc w:val="center"/>
              <w:rPr>
                <w:rFonts w:ascii="Arial" w:eastAsia="Times New Roman" w:hAnsi="Arial" w:cs="Arial"/>
                <w:sz w:val="16"/>
                <w:szCs w:val="16"/>
                <w:lang w:eastAsia="es-MX"/>
              </w:rPr>
            </w:pPr>
            <w:r w:rsidRPr="003D0C41">
              <w:rPr>
                <w:rFonts w:ascii="Arial" w:eastAsia="Times New Roman" w:hAnsi="Arial" w:cs="Arial"/>
                <w:sz w:val="16"/>
                <w:szCs w:val="16"/>
                <w:lang w:eastAsia="es-MX"/>
              </w:rPr>
              <w:t>/2012</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c>
          <w:tcPr>
            <w:tcW w:w="344" w:type="pct"/>
            <w:vAlign w:val="center"/>
            <w:hideMark/>
          </w:tcPr>
          <w:p w:rsidR="00A9366C" w:rsidRPr="003D0C41" w:rsidRDefault="00A9366C" w:rsidP="00A62DD9">
            <w:pPr>
              <w:spacing w:after="0" w:line="240" w:lineRule="auto"/>
              <w:rPr>
                <w:rFonts w:ascii="Arial" w:eastAsia="Times New Roman" w:hAnsi="Arial" w:cs="Arial"/>
                <w:sz w:val="16"/>
                <w:szCs w:val="16"/>
                <w:lang w:eastAsia="es-MX"/>
              </w:rPr>
            </w:pPr>
            <w:r w:rsidRPr="003D0C41">
              <w:rPr>
                <w:rFonts w:ascii="Arial" w:eastAsia="Times New Roman" w:hAnsi="Arial" w:cs="Arial"/>
                <w:sz w:val="16"/>
                <w:szCs w:val="16"/>
                <w:lang w:eastAsia="es-MX"/>
              </w:rPr>
              <w:t>72 755</w:t>
            </w:r>
          </w:p>
        </w:tc>
        <w:tc>
          <w:tcPr>
            <w:tcW w:w="755" w:type="pct"/>
            <w:vAlign w:val="center"/>
            <w:hideMark/>
          </w:tcPr>
          <w:p w:rsidR="00A9366C" w:rsidRPr="003D0C41" w:rsidRDefault="00A9366C" w:rsidP="00A62DD9">
            <w:pPr>
              <w:spacing w:after="0" w:line="240" w:lineRule="auto"/>
              <w:rPr>
                <w:rFonts w:ascii="Arial" w:eastAsia="Times New Roman" w:hAnsi="Arial" w:cs="Arial"/>
                <w:sz w:val="16"/>
                <w:szCs w:val="16"/>
                <w:lang w:eastAsia="es-MX"/>
              </w:rPr>
            </w:pPr>
            <w:r w:rsidRPr="003D0C41">
              <w:rPr>
                <w:rFonts w:ascii="Arial" w:eastAsia="Times New Roman" w:hAnsi="Arial" w:cs="Arial"/>
                <w:sz w:val="16"/>
                <w:szCs w:val="16"/>
                <w:lang w:eastAsia="es-MX"/>
              </w:rPr>
              <w:t>Dora Nelly Reyna Castilleja</w:t>
            </w:r>
          </w:p>
        </w:tc>
        <w:tc>
          <w:tcPr>
            <w:tcW w:w="0" w:type="auto"/>
            <w:vAlign w:val="center"/>
            <w:hideMark/>
          </w:tcPr>
          <w:p w:rsidR="00A9366C" w:rsidRPr="003D0C41" w:rsidRDefault="00A9366C" w:rsidP="00A62DD9">
            <w:pPr>
              <w:spacing w:after="0" w:line="240" w:lineRule="auto"/>
              <w:rPr>
                <w:rFonts w:ascii="Arial" w:eastAsia="Times New Roman" w:hAnsi="Arial" w:cs="Arial"/>
                <w:sz w:val="16"/>
                <w:szCs w:val="16"/>
                <w:lang w:eastAsia="es-MX"/>
              </w:rPr>
            </w:pPr>
            <w:proofErr w:type="spellStart"/>
            <w:r w:rsidRPr="003D0C41">
              <w:rPr>
                <w:rFonts w:ascii="Arial" w:eastAsia="Times New Roman" w:hAnsi="Arial" w:cs="Arial"/>
                <w:sz w:val="16"/>
                <w:szCs w:val="16"/>
                <w:lang w:eastAsia="es-MX"/>
              </w:rPr>
              <w:t>Facs</w:t>
            </w:r>
            <w:proofErr w:type="spellEnd"/>
            <w:r w:rsidRPr="003D0C41">
              <w:rPr>
                <w:rFonts w:ascii="Arial" w:eastAsia="Times New Roman" w:hAnsi="Arial" w:cs="Arial"/>
                <w:sz w:val="16"/>
                <w:szCs w:val="16"/>
                <w:lang w:eastAsia="es-MX"/>
              </w:rPr>
              <w:t>. O.C. y C.E. compra de material de ferretería, abarrotes</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60,137</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47,230</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c>
          <w:tcPr>
            <w:tcW w:w="461" w:type="pct"/>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12,907</w:t>
            </w:r>
          </w:p>
        </w:tc>
      </w:tr>
      <w:tr w:rsidR="00A9366C" w:rsidRPr="003D0C41" w:rsidTr="00A62DD9">
        <w:trPr>
          <w:tblCellSpacing w:w="15" w:type="dxa"/>
        </w:trPr>
        <w:tc>
          <w:tcPr>
            <w:tcW w:w="310" w:type="pct"/>
            <w:vAlign w:val="center"/>
            <w:hideMark/>
          </w:tcPr>
          <w:p w:rsidR="00A9366C" w:rsidRDefault="00A9366C" w:rsidP="00A62DD9">
            <w:pPr>
              <w:spacing w:after="0" w:line="240" w:lineRule="auto"/>
              <w:jc w:val="center"/>
              <w:rPr>
                <w:rFonts w:ascii="Arial" w:eastAsia="Times New Roman" w:hAnsi="Arial" w:cs="Arial"/>
                <w:sz w:val="16"/>
                <w:szCs w:val="16"/>
                <w:lang w:eastAsia="es-MX"/>
              </w:rPr>
            </w:pPr>
            <w:r w:rsidRPr="003D0C41">
              <w:rPr>
                <w:rFonts w:ascii="Arial" w:eastAsia="Times New Roman" w:hAnsi="Arial" w:cs="Arial"/>
                <w:sz w:val="16"/>
                <w:szCs w:val="16"/>
                <w:lang w:eastAsia="es-MX"/>
              </w:rPr>
              <w:t>31/05/</w:t>
            </w:r>
          </w:p>
          <w:p w:rsidR="00A9366C" w:rsidRPr="003D0C41" w:rsidRDefault="00A9366C" w:rsidP="00A62DD9">
            <w:pPr>
              <w:spacing w:after="0" w:line="240" w:lineRule="auto"/>
              <w:jc w:val="center"/>
              <w:rPr>
                <w:rFonts w:ascii="Arial" w:eastAsia="Times New Roman" w:hAnsi="Arial" w:cs="Arial"/>
                <w:sz w:val="16"/>
                <w:szCs w:val="16"/>
                <w:lang w:eastAsia="es-MX"/>
              </w:rPr>
            </w:pPr>
            <w:r w:rsidRPr="003D0C41">
              <w:rPr>
                <w:rFonts w:ascii="Arial" w:eastAsia="Times New Roman" w:hAnsi="Arial" w:cs="Arial"/>
                <w:sz w:val="16"/>
                <w:szCs w:val="16"/>
                <w:lang w:eastAsia="es-MX"/>
              </w:rPr>
              <w:t>2012</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c>
          <w:tcPr>
            <w:tcW w:w="344" w:type="pct"/>
            <w:vAlign w:val="center"/>
            <w:hideMark/>
          </w:tcPr>
          <w:p w:rsidR="00A9366C" w:rsidRPr="003D0C41" w:rsidRDefault="00A9366C" w:rsidP="00A62DD9">
            <w:pPr>
              <w:spacing w:after="0" w:line="240" w:lineRule="auto"/>
              <w:rPr>
                <w:rFonts w:ascii="Arial" w:eastAsia="Times New Roman" w:hAnsi="Arial" w:cs="Arial"/>
                <w:sz w:val="16"/>
                <w:szCs w:val="16"/>
                <w:lang w:eastAsia="es-MX"/>
              </w:rPr>
            </w:pPr>
            <w:r w:rsidRPr="003D0C41">
              <w:rPr>
                <w:rFonts w:ascii="Arial" w:eastAsia="Times New Roman" w:hAnsi="Arial" w:cs="Arial"/>
                <w:sz w:val="16"/>
                <w:szCs w:val="16"/>
                <w:lang w:eastAsia="es-MX"/>
              </w:rPr>
              <w:t>72 815</w:t>
            </w:r>
          </w:p>
        </w:tc>
        <w:tc>
          <w:tcPr>
            <w:tcW w:w="755" w:type="pct"/>
            <w:vAlign w:val="center"/>
            <w:hideMark/>
          </w:tcPr>
          <w:p w:rsidR="00A9366C" w:rsidRPr="003D0C41" w:rsidRDefault="00A9366C" w:rsidP="00A62DD9">
            <w:pPr>
              <w:spacing w:after="0" w:line="240" w:lineRule="auto"/>
              <w:rPr>
                <w:rFonts w:ascii="Arial" w:eastAsia="Times New Roman" w:hAnsi="Arial" w:cs="Arial"/>
                <w:sz w:val="16"/>
                <w:szCs w:val="16"/>
                <w:lang w:eastAsia="es-MX"/>
              </w:rPr>
            </w:pPr>
            <w:r w:rsidRPr="003D0C41">
              <w:rPr>
                <w:rFonts w:ascii="Arial" w:eastAsia="Times New Roman" w:hAnsi="Arial" w:cs="Arial"/>
                <w:sz w:val="16"/>
                <w:szCs w:val="16"/>
                <w:lang w:eastAsia="es-MX"/>
              </w:rPr>
              <w:t xml:space="preserve">José </w:t>
            </w:r>
            <w:proofErr w:type="spellStart"/>
            <w:r w:rsidRPr="003D0C41">
              <w:rPr>
                <w:rFonts w:ascii="Arial" w:eastAsia="Times New Roman" w:hAnsi="Arial" w:cs="Arial"/>
                <w:sz w:val="16"/>
                <w:szCs w:val="16"/>
                <w:lang w:eastAsia="es-MX"/>
              </w:rPr>
              <w:t>Naguel</w:t>
            </w:r>
            <w:proofErr w:type="spellEnd"/>
            <w:r w:rsidRPr="003D0C41">
              <w:rPr>
                <w:rFonts w:ascii="Arial" w:eastAsia="Times New Roman" w:hAnsi="Arial" w:cs="Arial"/>
                <w:sz w:val="16"/>
                <w:szCs w:val="16"/>
                <w:lang w:eastAsia="es-MX"/>
              </w:rPr>
              <w:t xml:space="preserve"> Vargas Rodríguez.</w:t>
            </w:r>
          </w:p>
        </w:tc>
        <w:tc>
          <w:tcPr>
            <w:tcW w:w="0" w:type="auto"/>
            <w:vAlign w:val="center"/>
            <w:hideMark/>
          </w:tcPr>
          <w:p w:rsidR="00A9366C" w:rsidRPr="003D0C41" w:rsidRDefault="00A9366C" w:rsidP="00A62DD9">
            <w:pPr>
              <w:spacing w:after="0" w:line="240" w:lineRule="auto"/>
              <w:rPr>
                <w:rFonts w:ascii="Arial" w:eastAsia="Times New Roman" w:hAnsi="Arial" w:cs="Arial"/>
                <w:sz w:val="16"/>
                <w:szCs w:val="16"/>
                <w:lang w:eastAsia="es-MX"/>
              </w:rPr>
            </w:pPr>
            <w:proofErr w:type="spellStart"/>
            <w:r w:rsidRPr="003D0C41">
              <w:rPr>
                <w:rFonts w:ascii="Arial" w:eastAsia="Times New Roman" w:hAnsi="Arial" w:cs="Arial"/>
                <w:sz w:val="16"/>
                <w:szCs w:val="16"/>
                <w:lang w:eastAsia="es-MX"/>
              </w:rPr>
              <w:t>Fac</w:t>
            </w:r>
            <w:proofErr w:type="spellEnd"/>
            <w:r w:rsidRPr="003D0C41">
              <w:rPr>
                <w:rFonts w:ascii="Arial" w:eastAsia="Times New Roman" w:hAnsi="Arial" w:cs="Arial"/>
                <w:sz w:val="16"/>
                <w:szCs w:val="16"/>
                <w:lang w:eastAsia="es-MX"/>
              </w:rPr>
              <w:t>. 30 y 36 Pago de honorarios médicos por limpiezas extracciones y tratamiento de ortodoncia</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20,000</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17,200</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c>
          <w:tcPr>
            <w:tcW w:w="461" w:type="pct"/>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r>
      <w:tr w:rsidR="00A9366C" w:rsidRPr="003D0C41" w:rsidTr="00A62DD9">
        <w:trPr>
          <w:tblCellSpacing w:w="15" w:type="dxa"/>
        </w:trPr>
        <w:tc>
          <w:tcPr>
            <w:tcW w:w="310" w:type="pct"/>
            <w:vAlign w:val="center"/>
            <w:hideMark/>
          </w:tcPr>
          <w:p w:rsidR="00A9366C" w:rsidRDefault="00A9366C" w:rsidP="00A62DD9">
            <w:pPr>
              <w:spacing w:after="0" w:line="240" w:lineRule="auto"/>
              <w:jc w:val="center"/>
              <w:rPr>
                <w:rFonts w:ascii="Arial" w:eastAsia="Times New Roman" w:hAnsi="Arial" w:cs="Arial"/>
                <w:sz w:val="16"/>
                <w:szCs w:val="16"/>
                <w:lang w:eastAsia="es-MX"/>
              </w:rPr>
            </w:pPr>
            <w:r w:rsidRPr="003D0C41">
              <w:rPr>
                <w:rFonts w:ascii="Arial" w:eastAsia="Times New Roman" w:hAnsi="Arial" w:cs="Arial"/>
                <w:sz w:val="16"/>
                <w:szCs w:val="16"/>
                <w:lang w:eastAsia="es-MX"/>
              </w:rPr>
              <w:t>29/10/</w:t>
            </w:r>
          </w:p>
          <w:p w:rsidR="00A9366C" w:rsidRPr="003D0C41" w:rsidRDefault="00A9366C" w:rsidP="00A62DD9">
            <w:pPr>
              <w:spacing w:after="0" w:line="240" w:lineRule="auto"/>
              <w:jc w:val="center"/>
              <w:rPr>
                <w:rFonts w:ascii="Arial" w:eastAsia="Times New Roman" w:hAnsi="Arial" w:cs="Arial"/>
                <w:sz w:val="16"/>
                <w:szCs w:val="16"/>
                <w:lang w:eastAsia="es-MX"/>
              </w:rPr>
            </w:pPr>
            <w:r w:rsidRPr="003D0C41">
              <w:rPr>
                <w:rFonts w:ascii="Arial" w:eastAsia="Times New Roman" w:hAnsi="Arial" w:cs="Arial"/>
                <w:sz w:val="16"/>
                <w:szCs w:val="16"/>
                <w:lang w:eastAsia="es-MX"/>
              </w:rPr>
              <w:t>2012</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c>
          <w:tcPr>
            <w:tcW w:w="344" w:type="pct"/>
            <w:vAlign w:val="center"/>
            <w:hideMark/>
          </w:tcPr>
          <w:p w:rsidR="00A9366C" w:rsidRPr="003D0C41" w:rsidRDefault="00A9366C" w:rsidP="00A62DD9">
            <w:pPr>
              <w:spacing w:after="0" w:line="240" w:lineRule="auto"/>
              <w:rPr>
                <w:rFonts w:ascii="Arial" w:eastAsia="Times New Roman" w:hAnsi="Arial" w:cs="Arial"/>
                <w:sz w:val="16"/>
                <w:szCs w:val="16"/>
                <w:lang w:eastAsia="es-MX"/>
              </w:rPr>
            </w:pPr>
            <w:r w:rsidRPr="003D0C41">
              <w:rPr>
                <w:rFonts w:ascii="Arial" w:eastAsia="Times New Roman" w:hAnsi="Arial" w:cs="Arial"/>
                <w:sz w:val="16"/>
                <w:szCs w:val="16"/>
                <w:lang w:eastAsia="es-MX"/>
              </w:rPr>
              <w:t>93 259</w:t>
            </w:r>
          </w:p>
        </w:tc>
        <w:tc>
          <w:tcPr>
            <w:tcW w:w="755" w:type="pct"/>
            <w:vAlign w:val="center"/>
            <w:hideMark/>
          </w:tcPr>
          <w:p w:rsidR="00A9366C" w:rsidRPr="003D0C41" w:rsidRDefault="00A9366C" w:rsidP="00A62DD9">
            <w:pPr>
              <w:spacing w:after="0" w:line="240" w:lineRule="auto"/>
              <w:rPr>
                <w:rFonts w:ascii="Arial" w:eastAsia="Times New Roman" w:hAnsi="Arial" w:cs="Arial"/>
                <w:sz w:val="16"/>
                <w:szCs w:val="16"/>
                <w:lang w:eastAsia="es-MX"/>
              </w:rPr>
            </w:pPr>
            <w:r w:rsidRPr="003D0C41">
              <w:rPr>
                <w:rFonts w:ascii="Arial" w:eastAsia="Times New Roman" w:hAnsi="Arial" w:cs="Arial"/>
                <w:sz w:val="16"/>
                <w:szCs w:val="16"/>
                <w:lang w:eastAsia="es-MX"/>
              </w:rPr>
              <w:t>Dora Nelly Reyna Castilleja</w:t>
            </w:r>
          </w:p>
        </w:tc>
        <w:tc>
          <w:tcPr>
            <w:tcW w:w="0" w:type="auto"/>
            <w:vAlign w:val="center"/>
            <w:hideMark/>
          </w:tcPr>
          <w:p w:rsidR="00A9366C" w:rsidRPr="003D0C41" w:rsidRDefault="00A9366C" w:rsidP="00A62DD9">
            <w:pPr>
              <w:spacing w:after="0" w:line="240" w:lineRule="auto"/>
              <w:rPr>
                <w:rFonts w:ascii="Arial" w:eastAsia="Times New Roman" w:hAnsi="Arial" w:cs="Arial"/>
                <w:sz w:val="16"/>
                <w:szCs w:val="16"/>
                <w:lang w:eastAsia="es-MX"/>
              </w:rPr>
            </w:pPr>
            <w:proofErr w:type="spellStart"/>
            <w:r w:rsidRPr="003D0C41">
              <w:rPr>
                <w:rFonts w:ascii="Arial" w:eastAsia="Times New Roman" w:hAnsi="Arial" w:cs="Arial"/>
                <w:sz w:val="16"/>
                <w:szCs w:val="16"/>
                <w:lang w:eastAsia="es-MX"/>
              </w:rPr>
              <w:t>Facs</w:t>
            </w:r>
            <w:proofErr w:type="spellEnd"/>
            <w:r w:rsidRPr="003D0C41">
              <w:rPr>
                <w:rFonts w:ascii="Arial" w:eastAsia="Times New Roman" w:hAnsi="Arial" w:cs="Arial"/>
                <w:sz w:val="16"/>
                <w:szCs w:val="16"/>
                <w:lang w:eastAsia="es-MX"/>
              </w:rPr>
              <w:t>. 8206 y 8218, O.C. y C.E. Apoyo en la compra de materiales a personas de escasos recursos</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63,526</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29,359</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 </w:t>
            </w:r>
          </w:p>
        </w:tc>
        <w:tc>
          <w:tcPr>
            <w:tcW w:w="461" w:type="pct"/>
            <w:vAlign w:val="center"/>
            <w:hideMark/>
          </w:tcPr>
          <w:p w:rsidR="00A9366C" w:rsidRPr="003D0C41" w:rsidRDefault="00A9366C" w:rsidP="00A62DD9">
            <w:pPr>
              <w:spacing w:after="0" w:line="240" w:lineRule="auto"/>
              <w:jc w:val="right"/>
              <w:rPr>
                <w:rFonts w:ascii="Arial" w:eastAsia="Times New Roman" w:hAnsi="Arial" w:cs="Arial"/>
                <w:sz w:val="16"/>
                <w:szCs w:val="16"/>
                <w:lang w:eastAsia="es-MX"/>
              </w:rPr>
            </w:pPr>
            <w:r w:rsidRPr="003D0C41">
              <w:rPr>
                <w:rFonts w:ascii="Arial" w:eastAsia="Times New Roman" w:hAnsi="Arial" w:cs="Arial"/>
                <w:sz w:val="16"/>
                <w:szCs w:val="16"/>
                <w:lang w:eastAsia="es-MX"/>
              </w:rPr>
              <w:t>27,415</w:t>
            </w:r>
          </w:p>
        </w:tc>
      </w:tr>
      <w:tr w:rsidR="00A9366C" w:rsidRPr="003D0C41" w:rsidTr="00A62DD9">
        <w:trPr>
          <w:tblCellSpacing w:w="15" w:type="dxa"/>
        </w:trPr>
        <w:tc>
          <w:tcPr>
            <w:tcW w:w="310" w:type="pct"/>
            <w:vAlign w:val="center"/>
            <w:hideMark/>
          </w:tcPr>
          <w:p w:rsidR="00A9366C" w:rsidRPr="003D0C41" w:rsidRDefault="00A9366C" w:rsidP="00A62DD9">
            <w:pPr>
              <w:spacing w:after="0" w:line="240" w:lineRule="auto"/>
              <w:rPr>
                <w:rFonts w:ascii="Arial" w:eastAsia="Times New Roman" w:hAnsi="Arial" w:cs="Arial"/>
                <w:b/>
                <w:bCs/>
                <w:sz w:val="16"/>
                <w:szCs w:val="16"/>
                <w:lang w:eastAsia="es-MX"/>
              </w:rPr>
            </w:pPr>
            <w:r w:rsidRPr="003D0C41">
              <w:rPr>
                <w:rFonts w:ascii="Arial" w:eastAsia="Times New Roman" w:hAnsi="Arial" w:cs="Arial"/>
                <w:b/>
                <w:bCs/>
                <w:sz w:val="16"/>
                <w:szCs w:val="16"/>
                <w:lang w:eastAsia="es-MX"/>
              </w:rPr>
              <w:t>Total</w:t>
            </w:r>
          </w:p>
        </w:tc>
        <w:tc>
          <w:tcPr>
            <w:tcW w:w="0" w:type="auto"/>
            <w:vAlign w:val="center"/>
            <w:hideMark/>
          </w:tcPr>
          <w:p w:rsidR="00A9366C" w:rsidRPr="003D0C41" w:rsidRDefault="00A9366C" w:rsidP="00A62DD9">
            <w:pPr>
              <w:spacing w:after="0" w:line="240" w:lineRule="auto"/>
              <w:rPr>
                <w:rFonts w:ascii="Arial" w:eastAsia="Times New Roman" w:hAnsi="Arial" w:cs="Arial"/>
                <w:sz w:val="24"/>
                <w:szCs w:val="24"/>
                <w:lang w:eastAsia="es-MX"/>
              </w:rPr>
            </w:pPr>
          </w:p>
        </w:tc>
        <w:tc>
          <w:tcPr>
            <w:tcW w:w="344" w:type="pct"/>
            <w:vAlign w:val="center"/>
            <w:hideMark/>
          </w:tcPr>
          <w:p w:rsidR="00A9366C" w:rsidRPr="003D0C41" w:rsidRDefault="00A9366C" w:rsidP="00A62DD9">
            <w:pPr>
              <w:spacing w:after="0" w:line="240" w:lineRule="auto"/>
              <w:rPr>
                <w:rFonts w:ascii="Arial" w:eastAsia="Times New Roman" w:hAnsi="Arial" w:cs="Arial"/>
                <w:sz w:val="24"/>
                <w:szCs w:val="24"/>
                <w:lang w:eastAsia="es-MX"/>
              </w:rPr>
            </w:pPr>
          </w:p>
        </w:tc>
        <w:tc>
          <w:tcPr>
            <w:tcW w:w="755" w:type="pct"/>
            <w:vAlign w:val="center"/>
            <w:hideMark/>
          </w:tcPr>
          <w:p w:rsidR="00A9366C" w:rsidRPr="003D0C41" w:rsidRDefault="00A9366C" w:rsidP="00A62DD9">
            <w:pPr>
              <w:spacing w:after="0" w:line="240" w:lineRule="auto"/>
              <w:rPr>
                <w:rFonts w:ascii="Arial" w:eastAsia="Times New Roman" w:hAnsi="Arial" w:cs="Arial"/>
                <w:sz w:val="24"/>
                <w:szCs w:val="24"/>
                <w:lang w:eastAsia="es-MX"/>
              </w:rPr>
            </w:pPr>
          </w:p>
        </w:tc>
        <w:tc>
          <w:tcPr>
            <w:tcW w:w="0" w:type="auto"/>
            <w:vAlign w:val="center"/>
            <w:hideMark/>
          </w:tcPr>
          <w:p w:rsidR="00A9366C" w:rsidRPr="003D0C41" w:rsidRDefault="00A9366C" w:rsidP="00A62DD9">
            <w:pPr>
              <w:spacing w:after="0" w:line="240" w:lineRule="auto"/>
              <w:rPr>
                <w:rFonts w:ascii="Arial" w:eastAsia="Times New Roman" w:hAnsi="Arial" w:cs="Arial"/>
                <w:sz w:val="24"/>
                <w:szCs w:val="24"/>
                <w:lang w:eastAsia="es-MX"/>
              </w:rPr>
            </w:pPr>
          </w:p>
        </w:tc>
        <w:tc>
          <w:tcPr>
            <w:tcW w:w="0" w:type="auto"/>
            <w:vAlign w:val="center"/>
            <w:hideMark/>
          </w:tcPr>
          <w:p w:rsidR="00A9366C" w:rsidRPr="003D0C41" w:rsidRDefault="00A9366C" w:rsidP="00A62DD9">
            <w:pPr>
              <w:spacing w:after="0" w:line="240" w:lineRule="auto"/>
              <w:rPr>
                <w:rFonts w:ascii="Arial" w:eastAsia="Times New Roman" w:hAnsi="Arial" w:cs="Arial"/>
                <w:sz w:val="24"/>
                <w:szCs w:val="24"/>
                <w:lang w:eastAsia="es-MX"/>
              </w:rPr>
            </w:pPr>
          </w:p>
        </w:tc>
        <w:tc>
          <w:tcPr>
            <w:tcW w:w="0" w:type="auto"/>
            <w:vAlign w:val="center"/>
            <w:hideMark/>
          </w:tcPr>
          <w:p w:rsidR="00A9366C" w:rsidRPr="003D0C41" w:rsidRDefault="00A9366C" w:rsidP="00A62DD9">
            <w:pPr>
              <w:spacing w:after="0" w:line="240" w:lineRule="auto"/>
              <w:rPr>
                <w:rFonts w:ascii="Arial" w:eastAsia="Times New Roman" w:hAnsi="Arial" w:cs="Arial"/>
                <w:sz w:val="24"/>
                <w:szCs w:val="24"/>
                <w:lang w:eastAsia="es-MX"/>
              </w:rPr>
            </w:pPr>
          </w:p>
        </w:tc>
        <w:tc>
          <w:tcPr>
            <w:tcW w:w="0" w:type="auto"/>
            <w:vAlign w:val="center"/>
            <w:hideMark/>
          </w:tcPr>
          <w:p w:rsidR="00A9366C" w:rsidRPr="003D0C41" w:rsidRDefault="00A9366C" w:rsidP="00A62DD9">
            <w:pPr>
              <w:spacing w:after="0" w:line="240" w:lineRule="auto"/>
              <w:jc w:val="right"/>
              <w:rPr>
                <w:rFonts w:ascii="Arial" w:eastAsia="Times New Roman" w:hAnsi="Arial" w:cs="Arial"/>
                <w:b/>
                <w:bCs/>
                <w:sz w:val="16"/>
                <w:szCs w:val="16"/>
                <w:lang w:eastAsia="es-MX"/>
              </w:rPr>
            </w:pPr>
            <w:r w:rsidRPr="003D0C41">
              <w:rPr>
                <w:rFonts w:ascii="Arial" w:eastAsia="Times New Roman" w:hAnsi="Arial" w:cs="Arial"/>
                <w:b/>
                <w:bCs/>
                <w:sz w:val="16"/>
                <w:szCs w:val="16"/>
                <w:lang w:eastAsia="es-MX"/>
              </w:rPr>
              <w:t>$</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b/>
                <w:bCs/>
                <w:sz w:val="16"/>
                <w:szCs w:val="16"/>
                <w:lang w:eastAsia="es-MX"/>
              </w:rPr>
            </w:pPr>
            <w:r w:rsidRPr="003D0C41">
              <w:rPr>
                <w:rFonts w:ascii="Arial" w:eastAsia="Times New Roman" w:hAnsi="Arial" w:cs="Arial"/>
                <w:b/>
                <w:bCs/>
                <w:sz w:val="16"/>
                <w:szCs w:val="16"/>
                <w:lang w:eastAsia="es-MX"/>
              </w:rPr>
              <w:t>134,877</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b/>
                <w:bCs/>
                <w:sz w:val="16"/>
                <w:szCs w:val="16"/>
                <w:lang w:eastAsia="es-MX"/>
              </w:rPr>
            </w:pPr>
            <w:r w:rsidRPr="003D0C41">
              <w:rPr>
                <w:rFonts w:ascii="Arial" w:eastAsia="Times New Roman" w:hAnsi="Arial" w:cs="Arial"/>
                <w:b/>
                <w:bCs/>
                <w:sz w:val="16"/>
                <w:szCs w:val="16"/>
                <w:lang w:eastAsia="es-MX"/>
              </w:rPr>
              <w:t>$</w:t>
            </w:r>
          </w:p>
        </w:tc>
        <w:tc>
          <w:tcPr>
            <w:tcW w:w="461" w:type="pct"/>
            <w:vAlign w:val="center"/>
            <w:hideMark/>
          </w:tcPr>
          <w:p w:rsidR="00A9366C" w:rsidRPr="003D0C41" w:rsidRDefault="00A9366C" w:rsidP="00A62DD9">
            <w:pPr>
              <w:spacing w:after="0" w:line="240" w:lineRule="auto"/>
              <w:jc w:val="right"/>
              <w:rPr>
                <w:rFonts w:ascii="Arial" w:eastAsia="Times New Roman" w:hAnsi="Arial" w:cs="Arial"/>
                <w:b/>
                <w:bCs/>
                <w:sz w:val="16"/>
                <w:szCs w:val="16"/>
                <w:lang w:eastAsia="es-MX"/>
              </w:rPr>
            </w:pPr>
            <w:r w:rsidRPr="003D0C41">
              <w:rPr>
                <w:rFonts w:ascii="Arial" w:eastAsia="Times New Roman" w:hAnsi="Arial" w:cs="Arial"/>
                <w:b/>
                <w:bCs/>
                <w:sz w:val="16"/>
                <w:szCs w:val="16"/>
                <w:lang w:eastAsia="es-MX"/>
              </w:rPr>
              <w:t>40,322</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4E0AC3" w:rsidRDefault="00A9366C" w:rsidP="004E0AC3">
      <w:pPr>
        <w:pStyle w:val="Prrafodelista"/>
        <w:numPr>
          <w:ilvl w:val="0"/>
          <w:numId w:val="4"/>
        </w:numPr>
        <w:autoSpaceDE w:val="0"/>
        <w:autoSpaceDN w:val="0"/>
        <w:adjustRightInd w:val="0"/>
        <w:spacing w:after="0" w:line="360" w:lineRule="auto"/>
        <w:jc w:val="both"/>
        <w:rPr>
          <w:rFonts w:ascii="Arial" w:hAnsi="Arial" w:cs="Arial"/>
          <w:color w:val="000000"/>
        </w:rPr>
      </w:pPr>
      <w:r w:rsidRPr="004E0AC3">
        <w:rPr>
          <w:rFonts w:ascii="Arial" w:hAnsi="Arial" w:cs="Arial"/>
          <w:color w:val="000000"/>
        </w:rPr>
        <w:t xml:space="preserve">Además, en los cheques números 72 755 y 93 259 se realizaron erogaciones por un monto de $40,322 por concepto de compra de carnes, salchichas, carbón, </w:t>
      </w:r>
      <w:proofErr w:type="spellStart"/>
      <w:r w:rsidRPr="004E0AC3">
        <w:rPr>
          <w:rFonts w:ascii="Arial" w:hAnsi="Arial" w:cs="Arial"/>
          <w:color w:val="000000"/>
        </w:rPr>
        <w:t>etc</w:t>
      </w:r>
      <w:proofErr w:type="spellEnd"/>
      <w:r w:rsidRPr="004E0AC3">
        <w:rPr>
          <w:rFonts w:ascii="Arial" w:hAnsi="Arial" w:cs="Arial"/>
          <w:color w:val="000000"/>
        </w:rPr>
        <w:t>, observando que este tipo de gastos no son propios de la función municipal, incumpliendo con lo establecido en los artículos 130,132 y 133 de la Ley Orgánica de la Administración Pública Municipal del Estado de Nuevo León.</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26. Se detectaron erogaciones por un monto de $48,720, por concepto apoyo económico</w:t>
      </w:r>
      <w:r>
        <w:rPr>
          <w:rFonts w:ascii="Arial" w:hAnsi="Arial" w:cs="Arial"/>
          <w:color w:val="000000"/>
        </w:rPr>
        <w:t xml:space="preserve"> </w:t>
      </w:r>
      <w:r w:rsidRPr="00273705">
        <w:rPr>
          <w:rFonts w:ascii="Arial" w:hAnsi="Arial" w:cs="Arial"/>
          <w:color w:val="000000"/>
        </w:rPr>
        <w:t>para reparación de vehículo de primer regidor y cirugía para Tesorero municipal de la</w:t>
      </w:r>
      <w:r>
        <w:rPr>
          <w:rFonts w:ascii="Arial" w:hAnsi="Arial" w:cs="Arial"/>
          <w:color w:val="000000"/>
        </w:rPr>
        <w:t xml:space="preserve"> </w:t>
      </w:r>
      <w:r w:rsidRPr="00273705">
        <w:rPr>
          <w:rFonts w:ascii="Arial" w:hAnsi="Arial" w:cs="Arial"/>
          <w:color w:val="000000"/>
        </w:rPr>
        <w:t>administración municipal 2009-20012, amparadas con facturas, orden de compra, solicitud</w:t>
      </w:r>
      <w:r>
        <w:rPr>
          <w:rFonts w:ascii="Arial" w:hAnsi="Arial" w:cs="Arial"/>
          <w:color w:val="000000"/>
        </w:rPr>
        <w:t xml:space="preserve"> </w:t>
      </w:r>
      <w:r w:rsidRPr="00273705">
        <w:rPr>
          <w:rFonts w:ascii="Arial" w:hAnsi="Arial" w:cs="Arial"/>
          <w:color w:val="000000"/>
        </w:rPr>
        <w:t>de apoyo y fotocopia de credencial de elector, observando que este tipo de gastos no son</w:t>
      </w:r>
      <w:r>
        <w:rPr>
          <w:rFonts w:ascii="Arial" w:hAnsi="Arial" w:cs="Arial"/>
          <w:color w:val="000000"/>
        </w:rPr>
        <w:t xml:space="preserve"> </w:t>
      </w:r>
      <w:r w:rsidRPr="00273705">
        <w:rPr>
          <w:rFonts w:ascii="Arial" w:hAnsi="Arial" w:cs="Arial"/>
          <w:color w:val="000000"/>
        </w:rPr>
        <w:t>propios de la función pública, lo que contraviene el artículo 128 de la Constitución Política</w:t>
      </w:r>
      <w:r>
        <w:rPr>
          <w:rFonts w:ascii="Arial" w:hAnsi="Arial" w:cs="Arial"/>
          <w:color w:val="000000"/>
        </w:rPr>
        <w:t xml:space="preserve"> </w:t>
      </w:r>
      <w:r w:rsidRPr="00273705">
        <w:rPr>
          <w:rFonts w:ascii="Arial" w:hAnsi="Arial" w:cs="Arial"/>
          <w:color w:val="000000"/>
        </w:rPr>
        <w:t xml:space="preserve">del Estado Libre y Soberano de Nuevo León que </w:t>
      </w:r>
      <w:r w:rsidRPr="00273705">
        <w:rPr>
          <w:rFonts w:ascii="Arial" w:hAnsi="Arial" w:cs="Arial"/>
          <w:color w:val="000000"/>
        </w:rPr>
        <w:lastRenderedPageBreak/>
        <w:t>establece que el ejercicio de los recursos</w:t>
      </w:r>
      <w:r>
        <w:rPr>
          <w:rFonts w:ascii="Arial" w:hAnsi="Arial" w:cs="Arial"/>
          <w:color w:val="000000"/>
        </w:rPr>
        <w:t xml:space="preserve"> </w:t>
      </w:r>
      <w:r w:rsidRPr="00273705">
        <w:rPr>
          <w:rFonts w:ascii="Arial" w:hAnsi="Arial" w:cs="Arial"/>
          <w:color w:val="000000"/>
        </w:rPr>
        <w:t>se hará con eficiencia, eficacia, economía, transparencia y honradez para satisfacer los</w:t>
      </w:r>
      <w:r>
        <w:rPr>
          <w:rFonts w:ascii="Arial" w:hAnsi="Arial" w:cs="Arial"/>
          <w:color w:val="000000"/>
        </w:rPr>
        <w:t xml:space="preserve"> </w:t>
      </w:r>
      <w:r w:rsidRPr="00273705">
        <w:rPr>
          <w:rFonts w:ascii="Arial" w:hAnsi="Arial" w:cs="Arial"/>
          <w:color w:val="000000"/>
        </w:rPr>
        <w:t>objetivos a los que estén destinados.</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852613">
      <w:pPr>
        <w:pStyle w:val="Prrafodelista"/>
        <w:numPr>
          <w:ilvl w:val="0"/>
          <w:numId w:val="5"/>
        </w:numPr>
        <w:autoSpaceDE w:val="0"/>
        <w:autoSpaceDN w:val="0"/>
        <w:adjustRightInd w:val="0"/>
        <w:spacing w:after="0" w:line="360" w:lineRule="auto"/>
        <w:jc w:val="both"/>
        <w:rPr>
          <w:rFonts w:ascii="Arial" w:hAnsi="Arial" w:cs="Arial"/>
          <w:color w:val="000000"/>
        </w:rPr>
      </w:pPr>
      <w:r w:rsidRPr="00852613">
        <w:rPr>
          <w:rFonts w:ascii="Arial" w:hAnsi="Arial" w:cs="Arial"/>
          <w:color w:val="000000"/>
        </w:rPr>
        <w:t>Además, estas prestaciones no se dan en las mismas condiciones que al resto del personal, incumpliendo con lo establecido en los artículos 16 fracción II, 132 y 133 de la Ley Orgánica de la Administración Pública Municipal del Estado de Nuevo León, de acuerdo al detalle siguiente:</w:t>
      </w:r>
    </w:p>
    <w:p w:rsidR="00852613" w:rsidRPr="00852613" w:rsidRDefault="00852613" w:rsidP="00852613">
      <w:pPr>
        <w:autoSpaceDE w:val="0"/>
        <w:autoSpaceDN w:val="0"/>
        <w:adjustRightInd w:val="0"/>
        <w:spacing w:after="0" w:line="36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775"/>
        <w:gridCol w:w="1755"/>
        <w:gridCol w:w="2848"/>
        <w:gridCol w:w="172"/>
        <w:gridCol w:w="754"/>
      </w:tblGrid>
      <w:tr w:rsidR="00A9366C" w:rsidRPr="003D0C41" w:rsidTr="00A62DD9">
        <w:trPr>
          <w:tblCellSpacing w:w="15" w:type="dxa"/>
        </w:trPr>
        <w:tc>
          <w:tcPr>
            <w:tcW w:w="0" w:type="auto"/>
            <w:vAlign w:val="center"/>
            <w:hideMark/>
          </w:tcPr>
          <w:p w:rsidR="00A9366C" w:rsidRPr="003D0C41" w:rsidRDefault="00A9366C" w:rsidP="00A62DD9">
            <w:pPr>
              <w:spacing w:after="0" w:line="240" w:lineRule="auto"/>
              <w:rPr>
                <w:rFonts w:ascii="Arial" w:eastAsia="Times New Roman" w:hAnsi="Arial" w:cs="Arial"/>
                <w:sz w:val="20"/>
                <w:szCs w:val="20"/>
                <w:u w:val="single"/>
                <w:lang w:eastAsia="es-MX"/>
              </w:rPr>
            </w:pPr>
            <w:r w:rsidRPr="003D0C41">
              <w:rPr>
                <w:rFonts w:ascii="Arial" w:eastAsia="Times New Roman" w:hAnsi="Arial" w:cs="Arial"/>
                <w:sz w:val="20"/>
                <w:szCs w:val="20"/>
                <w:u w:val="single"/>
                <w:lang w:eastAsia="es-MX"/>
              </w:rPr>
              <w:t>Fecha</w:t>
            </w: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u w:val="single"/>
                <w:lang w:eastAsia="es-MX"/>
              </w:rPr>
            </w:pPr>
            <w:r w:rsidRPr="003D0C41">
              <w:rPr>
                <w:rFonts w:ascii="Arial" w:eastAsia="Times New Roman" w:hAnsi="Arial" w:cs="Arial"/>
                <w:sz w:val="20"/>
                <w:szCs w:val="20"/>
                <w:u w:val="single"/>
                <w:lang w:eastAsia="es-MX"/>
              </w:rPr>
              <w:t>.</w:t>
            </w: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u w:val="single"/>
                <w:lang w:eastAsia="es-MX"/>
              </w:rPr>
            </w:pPr>
            <w:r w:rsidRPr="003D0C41">
              <w:rPr>
                <w:rFonts w:ascii="Arial" w:eastAsia="Times New Roman" w:hAnsi="Arial" w:cs="Arial"/>
                <w:sz w:val="20"/>
                <w:szCs w:val="20"/>
                <w:u w:val="single"/>
                <w:lang w:eastAsia="es-MX"/>
              </w:rPr>
              <w:t>Cheque</w:t>
            </w: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u w:val="single"/>
                <w:lang w:eastAsia="es-MX"/>
              </w:rPr>
            </w:pPr>
            <w:r w:rsidRPr="003D0C41">
              <w:rPr>
                <w:rFonts w:ascii="Arial" w:eastAsia="Times New Roman" w:hAnsi="Arial" w:cs="Arial"/>
                <w:sz w:val="20"/>
                <w:szCs w:val="20"/>
                <w:u w:val="single"/>
                <w:lang w:eastAsia="es-MX"/>
              </w:rPr>
              <w:t>Concepto</w:t>
            </w: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u w:val="single"/>
                <w:lang w:eastAsia="es-MX"/>
              </w:rPr>
            </w:pPr>
            <w:r w:rsidRPr="003D0C41">
              <w:rPr>
                <w:rFonts w:ascii="Arial" w:eastAsia="Times New Roman" w:hAnsi="Arial" w:cs="Arial"/>
                <w:sz w:val="20"/>
                <w:szCs w:val="20"/>
                <w:u w:val="single"/>
                <w:lang w:eastAsia="es-MX"/>
              </w:rPr>
              <w:t>Puesto</w:t>
            </w: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u w:val="single"/>
                <w:lang w:eastAsia="es-MX"/>
              </w:rPr>
            </w:pPr>
            <w:r w:rsidRPr="003D0C41">
              <w:rPr>
                <w:rFonts w:ascii="Arial" w:eastAsia="Times New Roman" w:hAnsi="Arial" w:cs="Arial"/>
                <w:sz w:val="20"/>
                <w:szCs w:val="20"/>
                <w:u w:val="single"/>
                <w:lang w:eastAsia="es-MX"/>
              </w:rPr>
              <w:t>Importe</w:t>
            </w:r>
          </w:p>
        </w:tc>
      </w:tr>
      <w:tr w:rsidR="00A9366C" w:rsidRPr="003D0C41" w:rsidTr="00A62DD9">
        <w:trPr>
          <w:tblCellSpacing w:w="15" w:type="dxa"/>
        </w:trPr>
        <w:tc>
          <w:tcPr>
            <w:tcW w:w="0" w:type="auto"/>
            <w:vAlign w:val="center"/>
            <w:hideMark/>
          </w:tcPr>
          <w:p w:rsidR="00A9366C" w:rsidRPr="003D0C41" w:rsidRDefault="00A9366C" w:rsidP="00A62DD9">
            <w:pPr>
              <w:spacing w:after="0" w:line="240" w:lineRule="auto"/>
              <w:jc w:val="center"/>
              <w:rPr>
                <w:rFonts w:ascii="Arial" w:eastAsia="Times New Roman" w:hAnsi="Arial" w:cs="Arial"/>
                <w:sz w:val="20"/>
                <w:szCs w:val="20"/>
                <w:lang w:eastAsia="es-MX"/>
              </w:rPr>
            </w:pPr>
            <w:r w:rsidRPr="003D0C41">
              <w:rPr>
                <w:rFonts w:ascii="Arial" w:eastAsia="Times New Roman" w:hAnsi="Arial" w:cs="Arial"/>
                <w:sz w:val="20"/>
                <w:szCs w:val="20"/>
                <w:lang w:eastAsia="es-MX"/>
              </w:rPr>
              <w:t>09/02/2012</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20"/>
                <w:szCs w:val="20"/>
                <w:lang w:eastAsia="es-MX"/>
              </w:rPr>
            </w:pPr>
            <w:r w:rsidRPr="003D0C41">
              <w:rPr>
                <w:rFonts w:ascii="Arial" w:eastAsia="Times New Roman" w:hAnsi="Arial" w:cs="Arial"/>
                <w:sz w:val="20"/>
                <w:szCs w:val="20"/>
                <w:lang w:eastAsia="es-MX"/>
              </w:rPr>
              <w:t> </w:t>
            </w: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lang w:eastAsia="es-MX"/>
              </w:rPr>
            </w:pPr>
            <w:r w:rsidRPr="003D0C41">
              <w:rPr>
                <w:rFonts w:ascii="Arial" w:eastAsia="Times New Roman" w:hAnsi="Arial" w:cs="Arial"/>
                <w:sz w:val="20"/>
                <w:szCs w:val="20"/>
                <w:lang w:eastAsia="es-MX"/>
              </w:rPr>
              <w:t>69 1278</w:t>
            </w: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lang w:eastAsia="es-MX"/>
              </w:rPr>
            </w:pPr>
            <w:r w:rsidRPr="003D0C41">
              <w:rPr>
                <w:rFonts w:ascii="Arial" w:eastAsia="Times New Roman" w:hAnsi="Arial" w:cs="Arial"/>
                <w:sz w:val="20"/>
                <w:szCs w:val="20"/>
                <w:lang w:eastAsia="es-MX"/>
              </w:rPr>
              <w:t>Cirugía</w:t>
            </w: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lang w:eastAsia="es-MX"/>
              </w:rPr>
            </w:pPr>
            <w:r w:rsidRPr="003D0C41">
              <w:rPr>
                <w:rFonts w:ascii="Arial" w:eastAsia="Times New Roman" w:hAnsi="Arial" w:cs="Arial"/>
                <w:sz w:val="20"/>
                <w:szCs w:val="20"/>
                <w:lang w:eastAsia="es-MX"/>
              </w:rPr>
              <w:t xml:space="preserve">Secretario de Finanzas y Tesorero </w:t>
            </w:r>
            <w:proofErr w:type="spellStart"/>
            <w:r w:rsidRPr="003D0C41">
              <w:rPr>
                <w:rFonts w:ascii="Arial" w:eastAsia="Times New Roman" w:hAnsi="Arial" w:cs="Arial"/>
                <w:sz w:val="20"/>
                <w:szCs w:val="20"/>
                <w:lang w:eastAsia="es-MX"/>
              </w:rPr>
              <w:t>Municipa</w:t>
            </w:r>
            <w:proofErr w:type="spellEnd"/>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20"/>
                <w:szCs w:val="20"/>
                <w:lang w:eastAsia="es-MX"/>
              </w:rPr>
            </w:pPr>
            <w:r w:rsidRPr="003D0C41">
              <w:rPr>
                <w:rFonts w:ascii="Arial" w:eastAsia="Times New Roman" w:hAnsi="Arial" w:cs="Arial"/>
                <w:sz w:val="20"/>
                <w:szCs w:val="20"/>
                <w:lang w:eastAsia="es-MX"/>
              </w:rPr>
              <w:t>$</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20"/>
                <w:szCs w:val="20"/>
                <w:lang w:eastAsia="es-MX"/>
              </w:rPr>
            </w:pPr>
            <w:r w:rsidRPr="003D0C41">
              <w:rPr>
                <w:rFonts w:ascii="Arial" w:eastAsia="Times New Roman" w:hAnsi="Arial" w:cs="Arial"/>
                <w:sz w:val="20"/>
                <w:szCs w:val="20"/>
                <w:lang w:eastAsia="es-MX"/>
              </w:rPr>
              <w:t>29,000</w:t>
            </w:r>
          </w:p>
        </w:tc>
      </w:tr>
      <w:tr w:rsidR="00A9366C" w:rsidRPr="003D0C41" w:rsidTr="00A62DD9">
        <w:trPr>
          <w:tblCellSpacing w:w="15" w:type="dxa"/>
        </w:trPr>
        <w:tc>
          <w:tcPr>
            <w:tcW w:w="0" w:type="auto"/>
            <w:vAlign w:val="center"/>
            <w:hideMark/>
          </w:tcPr>
          <w:p w:rsidR="00A9366C" w:rsidRPr="003D0C41" w:rsidRDefault="00A9366C" w:rsidP="00A62DD9">
            <w:pPr>
              <w:spacing w:after="0" w:line="240" w:lineRule="auto"/>
              <w:jc w:val="center"/>
              <w:rPr>
                <w:rFonts w:ascii="Arial" w:eastAsia="Times New Roman" w:hAnsi="Arial" w:cs="Arial"/>
                <w:sz w:val="20"/>
                <w:szCs w:val="20"/>
                <w:lang w:eastAsia="es-MX"/>
              </w:rPr>
            </w:pPr>
            <w:r w:rsidRPr="003D0C41">
              <w:rPr>
                <w:rFonts w:ascii="Arial" w:eastAsia="Times New Roman" w:hAnsi="Arial" w:cs="Arial"/>
                <w:sz w:val="20"/>
                <w:szCs w:val="20"/>
                <w:lang w:eastAsia="es-MX"/>
              </w:rPr>
              <w:t>22/06/2012</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20"/>
                <w:szCs w:val="20"/>
                <w:lang w:eastAsia="es-MX"/>
              </w:rPr>
            </w:pPr>
            <w:r w:rsidRPr="003D0C41">
              <w:rPr>
                <w:rFonts w:ascii="Arial" w:eastAsia="Times New Roman" w:hAnsi="Arial" w:cs="Arial"/>
                <w:sz w:val="20"/>
                <w:szCs w:val="20"/>
                <w:lang w:eastAsia="es-MX"/>
              </w:rPr>
              <w:t> </w:t>
            </w: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lang w:eastAsia="es-MX"/>
              </w:rPr>
            </w:pPr>
            <w:r w:rsidRPr="003D0C41">
              <w:rPr>
                <w:rFonts w:ascii="Arial" w:eastAsia="Times New Roman" w:hAnsi="Arial" w:cs="Arial"/>
                <w:sz w:val="20"/>
                <w:szCs w:val="20"/>
                <w:lang w:eastAsia="es-MX"/>
              </w:rPr>
              <w:t>93 17</w:t>
            </w: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lang w:eastAsia="es-MX"/>
              </w:rPr>
            </w:pPr>
            <w:r w:rsidRPr="003D0C41">
              <w:rPr>
                <w:rFonts w:ascii="Arial" w:eastAsia="Times New Roman" w:hAnsi="Arial" w:cs="Arial"/>
                <w:sz w:val="20"/>
                <w:szCs w:val="20"/>
                <w:lang w:eastAsia="es-MX"/>
              </w:rPr>
              <w:t>Reparación de vehículo</w:t>
            </w: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lang w:eastAsia="es-MX"/>
              </w:rPr>
            </w:pPr>
            <w:r w:rsidRPr="003D0C41">
              <w:rPr>
                <w:rFonts w:ascii="Arial" w:eastAsia="Times New Roman" w:hAnsi="Arial" w:cs="Arial"/>
                <w:sz w:val="20"/>
                <w:szCs w:val="20"/>
                <w:lang w:eastAsia="es-MX"/>
              </w:rPr>
              <w:t>Tercer Regidor</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20"/>
                <w:szCs w:val="20"/>
                <w:lang w:eastAsia="es-MX"/>
              </w:rPr>
            </w:pPr>
            <w:r w:rsidRPr="003D0C41">
              <w:rPr>
                <w:rFonts w:ascii="Arial" w:eastAsia="Times New Roman" w:hAnsi="Arial" w:cs="Arial"/>
                <w:sz w:val="20"/>
                <w:szCs w:val="20"/>
                <w:lang w:eastAsia="es-MX"/>
              </w:rPr>
              <w:t> </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sz w:val="20"/>
                <w:szCs w:val="20"/>
                <w:lang w:eastAsia="es-MX"/>
              </w:rPr>
            </w:pPr>
            <w:r w:rsidRPr="003D0C41">
              <w:rPr>
                <w:rFonts w:ascii="Arial" w:eastAsia="Times New Roman" w:hAnsi="Arial" w:cs="Arial"/>
                <w:sz w:val="20"/>
                <w:szCs w:val="20"/>
                <w:lang w:eastAsia="es-MX"/>
              </w:rPr>
              <w:t>19,720</w:t>
            </w:r>
          </w:p>
        </w:tc>
      </w:tr>
      <w:tr w:rsidR="00A9366C" w:rsidRPr="003D0C41" w:rsidTr="00A62DD9">
        <w:trPr>
          <w:tblCellSpacing w:w="15" w:type="dxa"/>
        </w:trPr>
        <w:tc>
          <w:tcPr>
            <w:tcW w:w="0" w:type="auto"/>
            <w:vAlign w:val="center"/>
            <w:hideMark/>
          </w:tcPr>
          <w:p w:rsidR="00A9366C" w:rsidRPr="003D0C41" w:rsidRDefault="00A9366C" w:rsidP="00A62DD9">
            <w:pPr>
              <w:spacing w:after="0" w:line="240" w:lineRule="auto"/>
              <w:rPr>
                <w:rFonts w:ascii="Arial" w:eastAsia="Times New Roman" w:hAnsi="Arial" w:cs="Arial"/>
                <w:b/>
                <w:bCs/>
                <w:sz w:val="20"/>
                <w:szCs w:val="20"/>
                <w:lang w:eastAsia="es-MX"/>
              </w:rPr>
            </w:pPr>
            <w:r w:rsidRPr="003D0C41">
              <w:rPr>
                <w:rFonts w:ascii="Arial" w:eastAsia="Times New Roman" w:hAnsi="Arial" w:cs="Arial"/>
                <w:b/>
                <w:bCs/>
                <w:sz w:val="20"/>
                <w:szCs w:val="20"/>
                <w:lang w:eastAsia="es-MX"/>
              </w:rPr>
              <w:t>Total</w:t>
            </w: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3D0C41"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3D0C41" w:rsidRDefault="00A9366C" w:rsidP="00A62DD9">
            <w:pPr>
              <w:spacing w:after="0" w:line="240" w:lineRule="auto"/>
              <w:jc w:val="right"/>
              <w:rPr>
                <w:rFonts w:ascii="Arial" w:eastAsia="Times New Roman" w:hAnsi="Arial" w:cs="Arial"/>
                <w:b/>
                <w:bCs/>
                <w:sz w:val="20"/>
                <w:szCs w:val="20"/>
                <w:lang w:eastAsia="es-MX"/>
              </w:rPr>
            </w:pPr>
            <w:r w:rsidRPr="003D0C41">
              <w:rPr>
                <w:rFonts w:ascii="Arial" w:eastAsia="Times New Roman" w:hAnsi="Arial" w:cs="Arial"/>
                <w:b/>
                <w:bCs/>
                <w:sz w:val="20"/>
                <w:szCs w:val="20"/>
                <w:lang w:eastAsia="es-MX"/>
              </w:rPr>
              <w:t>$</w:t>
            </w:r>
          </w:p>
        </w:tc>
        <w:tc>
          <w:tcPr>
            <w:tcW w:w="0" w:type="auto"/>
            <w:vAlign w:val="center"/>
            <w:hideMark/>
          </w:tcPr>
          <w:p w:rsidR="00A9366C" w:rsidRPr="003D0C41" w:rsidRDefault="00A9366C" w:rsidP="00A62DD9">
            <w:pPr>
              <w:spacing w:after="0" w:line="240" w:lineRule="auto"/>
              <w:jc w:val="right"/>
              <w:rPr>
                <w:rFonts w:ascii="Arial" w:eastAsia="Times New Roman" w:hAnsi="Arial" w:cs="Arial"/>
                <w:b/>
                <w:bCs/>
                <w:sz w:val="20"/>
                <w:szCs w:val="20"/>
                <w:lang w:eastAsia="es-MX"/>
              </w:rPr>
            </w:pPr>
            <w:r w:rsidRPr="003D0C41">
              <w:rPr>
                <w:rFonts w:ascii="Arial" w:eastAsia="Times New Roman" w:hAnsi="Arial" w:cs="Arial"/>
                <w:b/>
                <w:bCs/>
                <w:sz w:val="20"/>
                <w:szCs w:val="20"/>
                <w:lang w:eastAsia="es-MX"/>
              </w:rPr>
              <w:t>48,720</w:t>
            </w:r>
          </w:p>
        </w:tc>
      </w:tr>
    </w:tbl>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Materiales de construcción a personas de escasos recursos</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27. Se detectaron erogaciones por un monto de $902,904, a favor de C. Sergio Isaac Parra</w:t>
      </w:r>
      <w:r>
        <w:rPr>
          <w:rFonts w:ascii="Arial" w:hAnsi="Arial" w:cs="Arial"/>
          <w:color w:val="000000"/>
        </w:rPr>
        <w:t xml:space="preserve"> </w:t>
      </w:r>
      <w:r w:rsidRPr="00273705">
        <w:rPr>
          <w:rFonts w:ascii="Arial" w:hAnsi="Arial" w:cs="Arial"/>
          <w:color w:val="000000"/>
        </w:rPr>
        <w:t>Pérez, por concepto de compra de materiales de construcción para apoyo a personas</w:t>
      </w:r>
      <w:r>
        <w:rPr>
          <w:rFonts w:ascii="Arial" w:hAnsi="Arial" w:cs="Arial"/>
          <w:color w:val="000000"/>
        </w:rPr>
        <w:t xml:space="preserve"> </w:t>
      </w:r>
      <w:r w:rsidRPr="00273705">
        <w:rPr>
          <w:rFonts w:ascii="Arial" w:hAnsi="Arial" w:cs="Arial"/>
          <w:color w:val="000000"/>
        </w:rPr>
        <w:t>de escasos recursos, amparadas con facturas, órdenes de compra, solicitud de apoyos y</w:t>
      </w:r>
      <w:r>
        <w:rPr>
          <w:rFonts w:ascii="Arial" w:hAnsi="Arial" w:cs="Arial"/>
          <w:color w:val="000000"/>
        </w:rPr>
        <w:t xml:space="preserve"> </w:t>
      </w:r>
      <w:r w:rsidRPr="00273705">
        <w:rPr>
          <w:rFonts w:ascii="Arial" w:hAnsi="Arial" w:cs="Arial"/>
          <w:color w:val="000000"/>
        </w:rPr>
        <w:t>fotocopias de credenciales de elector, observando que las facturas no reúnen los requisitos</w:t>
      </w:r>
      <w:r>
        <w:rPr>
          <w:rFonts w:ascii="Arial" w:hAnsi="Arial" w:cs="Arial"/>
          <w:color w:val="000000"/>
        </w:rPr>
        <w:t xml:space="preserve"> </w:t>
      </w:r>
      <w:r w:rsidRPr="00273705">
        <w:rPr>
          <w:rFonts w:ascii="Arial" w:hAnsi="Arial" w:cs="Arial"/>
          <w:color w:val="000000"/>
        </w:rPr>
        <w:t>fiscales establecidos en los artículos 29 y 29-A del Código Fiscal de la Federación, ya</w:t>
      </w:r>
      <w:r>
        <w:rPr>
          <w:rFonts w:ascii="Arial" w:hAnsi="Arial" w:cs="Arial"/>
          <w:color w:val="000000"/>
        </w:rPr>
        <w:t xml:space="preserve"> </w:t>
      </w:r>
      <w:r w:rsidRPr="00273705">
        <w:rPr>
          <w:rFonts w:ascii="Arial" w:hAnsi="Arial" w:cs="Arial"/>
          <w:color w:val="000000"/>
        </w:rPr>
        <w:t>que no especifican la cantidad, descripción, ni precios unitarios de los artículos adquiridos,</w:t>
      </w:r>
      <w:r>
        <w:rPr>
          <w:rFonts w:ascii="Arial" w:hAnsi="Arial" w:cs="Arial"/>
          <w:color w:val="000000"/>
        </w:rPr>
        <w:t xml:space="preserve"> </w:t>
      </w:r>
      <w:r w:rsidRPr="00273705">
        <w:rPr>
          <w:rFonts w:ascii="Arial" w:hAnsi="Arial" w:cs="Arial"/>
          <w:color w:val="000000"/>
        </w:rPr>
        <w:t>incumpliendo con lo establecido en el artículo 102 de la Ley del Impuesto Sobre la Renta,</w:t>
      </w:r>
      <w:r>
        <w:rPr>
          <w:rFonts w:ascii="Arial" w:hAnsi="Arial" w:cs="Arial"/>
          <w:color w:val="000000"/>
        </w:rPr>
        <w:t xml:space="preserve"> </w:t>
      </w:r>
      <w:r w:rsidRPr="00273705">
        <w:rPr>
          <w:rFonts w:ascii="Arial" w:hAnsi="Arial" w:cs="Arial"/>
          <w:color w:val="000000"/>
        </w:rPr>
        <w:t>de acuerdo a los cheques siguientes:</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973"/>
        <w:gridCol w:w="191"/>
        <w:gridCol w:w="1437"/>
        <w:gridCol w:w="295"/>
        <w:gridCol w:w="1437"/>
        <w:gridCol w:w="191"/>
        <w:gridCol w:w="1972"/>
      </w:tblGrid>
      <w:tr w:rsidR="00A9366C" w:rsidRPr="00216CA0" w:rsidTr="00A62DD9">
        <w:trPr>
          <w:tblCellSpacing w:w="15" w:type="dxa"/>
        </w:trPr>
        <w:tc>
          <w:tcPr>
            <w:tcW w:w="0" w:type="auto"/>
            <w:vAlign w:val="center"/>
            <w:hideMark/>
          </w:tcPr>
          <w:p w:rsidR="00A9366C" w:rsidRPr="00216CA0" w:rsidRDefault="00A9366C" w:rsidP="00A62DD9">
            <w:pPr>
              <w:spacing w:after="0" w:line="240" w:lineRule="auto"/>
              <w:rPr>
                <w:rFonts w:ascii="Arial" w:eastAsia="Times New Roman" w:hAnsi="Arial" w:cs="Arial"/>
                <w:sz w:val="20"/>
                <w:szCs w:val="20"/>
                <w:u w:val="single"/>
                <w:lang w:eastAsia="es-MX"/>
              </w:rPr>
            </w:pPr>
            <w:r w:rsidRPr="00216CA0">
              <w:rPr>
                <w:rFonts w:ascii="Arial" w:eastAsia="Times New Roman" w:hAnsi="Arial" w:cs="Arial"/>
                <w:sz w:val="20"/>
                <w:szCs w:val="20"/>
                <w:u w:val="single"/>
                <w:lang w:eastAsia="es-MX"/>
              </w:rPr>
              <w:t>Fecha</w:t>
            </w:r>
          </w:p>
        </w:tc>
        <w:tc>
          <w:tcPr>
            <w:tcW w:w="0" w:type="auto"/>
            <w:vAlign w:val="center"/>
            <w:hideMark/>
          </w:tcPr>
          <w:p w:rsidR="00A9366C" w:rsidRPr="00216CA0" w:rsidRDefault="00A9366C" w:rsidP="00A62DD9">
            <w:pPr>
              <w:spacing w:after="0" w:line="240" w:lineRule="auto"/>
              <w:rPr>
                <w:rFonts w:ascii="Arial" w:eastAsia="Times New Roman" w:hAnsi="Arial" w:cs="Arial"/>
                <w:sz w:val="20"/>
                <w:szCs w:val="20"/>
                <w:u w:val="single"/>
                <w:lang w:eastAsia="es-MX"/>
              </w:rPr>
            </w:pPr>
            <w:r w:rsidRPr="00216CA0">
              <w:rPr>
                <w:rFonts w:ascii="Arial" w:eastAsia="Times New Roman" w:hAnsi="Arial" w:cs="Arial"/>
                <w:sz w:val="20"/>
                <w:szCs w:val="20"/>
                <w:u w:val="single"/>
                <w:lang w:eastAsia="es-MX"/>
              </w:rPr>
              <w:t>.</w:t>
            </w:r>
          </w:p>
        </w:tc>
        <w:tc>
          <w:tcPr>
            <w:tcW w:w="0" w:type="auto"/>
            <w:vAlign w:val="center"/>
            <w:hideMark/>
          </w:tcPr>
          <w:p w:rsidR="00A9366C" w:rsidRPr="00216CA0" w:rsidRDefault="00A9366C" w:rsidP="00A62DD9">
            <w:pPr>
              <w:spacing w:after="0" w:line="240" w:lineRule="auto"/>
              <w:rPr>
                <w:rFonts w:ascii="Arial" w:eastAsia="Times New Roman" w:hAnsi="Arial" w:cs="Arial"/>
                <w:sz w:val="20"/>
                <w:szCs w:val="20"/>
                <w:u w:val="single"/>
                <w:lang w:eastAsia="es-MX"/>
              </w:rPr>
            </w:pPr>
            <w:r w:rsidRPr="00216CA0">
              <w:rPr>
                <w:rFonts w:ascii="Arial" w:eastAsia="Times New Roman" w:hAnsi="Arial" w:cs="Arial"/>
                <w:sz w:val="20"/>
                <w:szCs w:val="20"/>
                <w:u w:val="single"/>
                <w:lang w:eastAsia="es-MX"/>
              </w:rPr>
              <w:t>Cheque</w:t>
            </w:r>
          </w:p>
        </w:tc>
        <w:tc>
          <w:tcPr>
            <w:tcW w:w="0" w:type="auto"/>
            <w:vAlign w:val="center"/>
            <w:hideMark/>
          </w:tcPr>
          <w:p w:rsidR="00A9366C" w:rsidRPr="00216CA0"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216CA0" w:rsidRDefault="00A9366C" w:rsidP="00A62DD9">
            <w:pPr>
              <w:spacing w:after="0" w:line="240" w:lineRule="auto"/>
              <w:rPr>
                <w:rFonts w:ascii="Arial" w:eastAsia="Times New Roman" w:hAnsi="Arial" w:cs="Arial"/>
                <w:sz w:val="20"/>
                <w:szCs w:val="20"/>
                <w:u w:val="single"/>
                <w:lang w:eastAsia="es-MX"/>
              </w:rPr>
            </w:pPr>
            <w:r w:rsidRPr="00216CA0">
              <w:rPr>
                <w:rFonts w:ascii="Arial" w:eastAsia="Times New Roman" w:hAnsi="Arial" w:cs="Arial"/>
                <w:sz w:val="20"/>
                <w:szCs w:val="20"/>
                <w:u w:val="single"/>
                <w:lang w:eastAsia="es-MX"/>
              </w:rPr>
              <w:t>Importe</w:t>
            </w:r>
          </w:p>
        </w:tc>
        <w:tc>
          <w:tcPr>
            <w:tcW w:w="0" w:type="auto"/>
            <w:vAlign w:val="center"/>
            <w:hideMark/>
          </w:tcPr>
          <w:p w:rsidR="00A9366C" w:rsidRPr="00216CA0" w:rsidRDefault="00A9366C" w:rsidP="00A62DD9">
            <w:pPr>
              <w:spacing w:after="0" w:line="240" w:lineRule="auto"/>
              <w:rPr>
                <w:rFonts w:ascii="Arial" w:eastAsia="Times New Roman" w:hAnsi="Arial" w:cs="Arial"/>
                <w:sz w:val="20"/>
                <w:szCs w:val="20"/>
                <w:u w:val="single"/>
                <w:lang w:eastAsia="es-MX"/>
              </w:rPr>
            </w:pPr>
            <w:r w:rsidRPr="00216CA0">
              <w:rPr>
                <w:rFonts w:ascii="Arial" w:eastAsia="Times New Roman" w:hAnsi="Arial" w:cs="Arial"/>
                <w:sz w:val="20"/>
                <w:szCs w:val="20"/>
                <w:u w:val="single"/>
                <w:lang w:eastAsia="es-MX"/>
              </w:rPr>
              <w:t>.</w:t>
            </w:r>
          </w:p>
        </w:tc>
        <w:tc>
          <w:tcPr>
            <w:tcW w:w="0" w:type="auto"/>
            <w:vAlign w:val="center"/>
            <w:hideMark/>
          </w:tcPr>
          <w:p w:rsidR="00A9366C" w:rsidRPr="00216CA0" w:rsidRDefault="00A9366C" w:rsidP="00A62DD9">
            <w:pPr>
              <w:spacing w:after="0" w:line="240" w:lineRule="auto"/>
              <w:rPr>
                <w:rFonts w:ascii="Arial" w:eastAsia="Times New Roman" w:hAnsi="Arial" w:cs="Arial"/>
                <w:sz w:val="20"/>
                <w:szCs w:val="20"/>
                <w:u w:val="single"/>
                <w:lang w:eastAsia="es-MX"/>
              </w:rPr>
            </w:pPr>
            <w:r w:rsidRPr="00216CA0">
              <w:rPr>
                <w:rFonts w:ascii="Arial" w:eastAsia="Times New Roman" w:hAnsi="Arial" w:cs="Arial"/>
                <w:sz w:val="20"/>
                <w:szCs w:val="20"/>
                <w:u w:val="single"/>
                <w:lang w:eastAsia="es-MX"/>
              </w:rPr>
              <w:t>Factura</w:t>
            </w:r>
          </w:p>
        </w:tc>
      </w:tr>
      <w:tr w:rsidR="00A9366C" w:rsidRPr="00216CA0" w:rsidTr="00A62DD9">
        <w:trPr>
          <w:tblCellSpacing w:w="15" w:type="dxa"/>
        </w:trPr>
        <w:tc>
          <w:tcPr>
            <w:tcW w:w="0" w:type="auto"/>
            <w:vAlign w:val="center"/>
            <w:hideMark/>
          </w:tcPr>
          <w:p w:rsidR="00A9366C" w:rsidRPr="00216CA0" w:rsidRDefault="00A9366C" w:rsidP="00A62DD9">
            <w:pPr>
              <w:spacing w:after="0" w:line="240" w:lineRule="auto"/>
              <w:jc w:val="center"/>
              <w:rPr>
                <w:rFonts w:ascii="Arial" w:eastAsia="Times New Roman" w:hAnsi="Arial" w:cs="Arial"/>
                <w:sz w:val="20"/>
                <w:szCs w:val="20"/>
                <w:lang w:eastAsia="es-MX"/>
              </w:rPr>
            </w:pPr>
            <w:r w:rsidRPr="00216CA0">
              <w:rPr>
                <w:rFonts w:ascii="Arial" w:eastAsia="Times New Roman" w:hAnsi="Arial" w:cs="Arial"/>
                <w:sz w:val="20"/>
                <w:szCs w:val="20"/>
                <w:lang w:eastAsia="es-MX"/>
              </w:rPr>
              <w:t>31/08/2012</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93 137</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36,880</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6175</w:t>
            </w:r>
          </w:p>
        </w:tc>
      </w:tr>
      <w:tr w:rsidR="00A9366C" w:rsidRPr="00216CA0" w:rsidTr="00A62DD9">
        <w:trPr>
          <w:tblCellSpacing w:w="15" w:type="dxa"/>
        </w:trPr>
        <w:tc>
          <w:tcPr>
            <w:tcW w:w="0" w:type="auto"/>
            <w:vAlign w:val="center"/>
            <w:hideMark/>
          </w:tcPr>
          <w:p w:rsidR="00A9366C" w:rsidRPr="00216CA0" w:rsidRDefault="00A9366C" w:rsidP="00A62DD9">
            <w:pPr>
              <w:spacing w:after="0" w:line="240" w:lineRule="auto"/>
              <w:jc w:val="center"/>
              <w:rPr>
                <w:rFonts w:ascii="Arial" w:eastAsia="Times New Roman" w:hAnsi="Arial" w:cs="Arial"/>
                <w:sz w:val="20"/>
                <w:szCs w:val="20"/>
                <w:lang w:eastAsia="es-MX"/>
              </w:rPr>
            </w:pPr>
            <w:r w:rsidRPr="00216CA0">
              <w:rPr>
                <w:rFonts w:ascii="Arial" w:eastAsia="Times New Roman" w:hAnsi="Arial" w:cs="Arial"/>
                <w:sz w:val="20"/>
                <w:szCs w:val="20"/>
                <w:lang w:eastAsia="es-MX"/>
              </w:rPr>
              <w:t>31/08/2012</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93 136</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38,274</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6119</w:t>
            </w:r>
          </w:p>
        </w:tc>
      </w:tr>
      <w:tr w:rsidR="00A9366C" w:rsidRPr="00216CA0" w:rsidTr="00A62DD9">
        <w:trPr>
          <w:tblCellSpacing w:w="15" w:type="dxa"/>
        </w:trPr>
        <w:tc>
          <w:tcPr>
            <w:tcW w:w="0" w:type="auto"/>
            <w:vAlign w:val="center"/>
            <w:hideMark/>
          </w:tcPr>
          <w:p w:rsidR="00A9366C" w:rsidRPr="00216CA0" w:rsidRDefault="00A9366C" w:rsidP="00A62DD9">
            <w:pPr>
              <w:spacing w:after="0" w:line="240" w:lineRule="auto"/>
              <w:jc w:val="center"/>
              <w:rPr>
                <w:rFonts w:ascii="Arial" w:eastAsia="Times New Roman" w:hAnsi="Arial" w:cs="Arial"/>
                <w:sz w:val="20"/>
                <w:szCs w:val="20"/>
                <w:lang w:eastAsia="es-MX"/>
              </w:rPr>
            </w:pPr>
            <w:r w:rsidRPr="00216CA0">
              <w:rPr>
                <w:rFonts w:ascii="Arial" w:eastAsia="Times New Roman" w:hAnsi="Arial" w:cs="Arial"/>
                <w:sz w:val="20"/>
                <w:szCs w:val="20"/>
                <w:lang w:eastAsia="es-MX"/>
              </w:rPr>
              <w:t>03/04/2012</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72 694</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113,665</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5636, 5638</w:t>
            </w:r>
          </w:p>
        </w:tc>
      </w:tr>
      <w:tr w:rsidR="00A9366C" w:rsidRPr="00216CA0" w:rsidTr="00A62DD9">
        <w:trPr>
          <w:tblCellSpacing w:w="15" w:type="dxa"/>
        </w:trPr>
        <w:tc>
          <w:tcPr>
            <w:tcW w:w="0" w:type="auto"/>
            <w:vAlign w:val="center"/>
            <w:hideMark/>
          </w:tcPr>
          <w:p w:rsidR="00A9366C" w:rsidRPr="00216CA0" w:rsidRDefault="00A9366C" w:rsidP="00A62DD9">
            <w:pPr>
              <w:spacing w:after="0" w:line="240" w:lineRule="auto"/>
              <w:jc w:val="center"/>
              <w:rPr>
                <w:rFonts w:ascii="Arial" w:eastAsia="Times New Roman" w:hAnsi="Arial" w:cs="Arial"/>
                <w:sz w:val="20"/>
                <w:szCs w:val="20"/>
                <w:lang w:eastAsia="es-MX"/>
              </w:rPr>
            </w:pPr>
            <w:r w:rsidRPr="00216CA0">
              <w:rPr>
                <w:rFonts w:ascii="Arial" w:eastAsia="Times New Roman" w:hAnsi="Arial" w:cs="Arial"/>
                <w:sz w:val="20"/>
                <w:szCs w:val="20"/>
                <w:lang w:eastAsia="es-MX"/>
              </w:rPr>
              <w:t>03/04/2012</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72 733</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76,479</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5637</w:t>
            </w:r>
          </w:p>
        </w:tc>
      </w:tr>
      <w:tr w:rsidR="00A9366C" w:rsidRPr="00216CA0" w:rsidTr="00A62DD9">
        <w:trPr>
          <w:tblCellSpacing w:w="15" w:type="dxa"/>
        </w:trPr>
        <w:tc>
          <w:tcPr>
            <w:tcW w:w="0" w:type="auto"/>
            <w:vAlign w:val="center"/>
            <w:hideMark/>
          </w:tcPr>
          <w:p w:rsidR="00A9366C" w:rsidRPr="00216CA0" w:rsidRDefault="00A9366C" w:rsidP="00A62DD9">
            <w:pPr>
              <w:spacing w:after="0" w:line="240" w:lineRule="auto"/>
              <w:jc w:val="center"/>
              <w:rPr>
                <w:rFonts w:ascii="Arial" w:eastAsia="Times New Roman" w:hAnsi="Arial" w:cs="Arial"/>
                <w:sz w:val="20"/>
                <w:szCs w:val="20"/>
                <w:lang w:eastAsia="es-MX"/>
              </w:rPr>
            </w:pPr>
            <w:r w:rsidRPr="00216CA0">
              <w:rPr>
                <w:rFonts w:ascii="Arial" w:eastAsia="Times New Roman" w:hAnsi="Arial" w:cs="Arial"/>
                <w:sz w:val="20"/>
                <w:szCs w:val="20"/>
                <w:lang w:eastAsia="es-MX"/>
              </w:rPr>
              <w:t>01/06/2012</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72 830</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129,341</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6013</w:t>
            </w:r>
          </w:p>
        </w:tc>
      </w:tr>
      <w:tr w:rsidR="00A9366C" w:rsidRPr="00216CA0" w:rsidTr="00A62DD9">
        <w:trPr>
          <w:tblCellSpacing w:w="15" w:type="dxa"/>
        </w:trPr>
        <w:tc>
          <w:tcPr>
            <w:tcW w:w="0" w:type="auto"/>
            <w:vAlign w:val="center"/>
            <w:hideMark/>
          </w:tcPr>
          <w:p w:rsidR="00A9366C" w:rsidRPr="00216CA0" w:rsidRDefault="00A9366C" w:rsidP="00A62DD9">
            <w:pPr>
              <w:spacing w:after="0" w:line="240" w:lineRule="auto"/>
              <w:jc w:val="center"/>
              <w:rPr>
                <w:rFonts w:ascii="Arial" w:eastAsia="Times New Roman" w:hAnsi="Arial" w:cs="Arial"/>
                <w:sz w:val="20"/>
                <w:szCs w:val="20"/>
                <w:lang w:eastAsia="es-MX"/>
              </w:rPr>
            </w:pPr>
            <w:r w:rsidRPr="00216CA0">
              <w:rPr>
                <w:rFonts w:ascii="Arial" w:eastAsia="Times New Roman" w:hAnsi="Arial" w:cs="Arial"/>
                <w:sz w:val="20"/>
                <w:szCs w:val="20"/>
                <w:lang w:eastAsia="es-MX"/>
              </w:rPr>
              <w:t>05/03/2012</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69 1322</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145,153</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5564, 5567</w:t>
            </w:r>
          </w:p>
        </w:tc>
      </w:tr>
      <w:tr w:rsidR="00A9366C" w:rsidRPr="00216CA0" w:rsidTr="00A62DD9">
        <w:trPr>
          <w:tblCellSpacing w:w="15" w:type="dxa"/>
        </w:trPr>
        <w:tc>
          <w:tcPr>
            <w:tcW w:w="0" w:type="auto"/>
            <w:vAlign w:val="center"/>
            <w:hideMark/>
          </w:tcPr>
          <w:p w:rsidR="00A9366C" w:rsidRPr="00216CA0" w:rsidRDefault="00A9366C" w:rsidP="00A62DD9">
            <w:pPr>
              <w:spacing w:after="0" w:line="240" w:lineRule="auto"/>
              <w:jc w:val="center"/>
              <w:rPr>
                <w:rFonts w:ascii="Arial" w:eastAsia="Times New Roman" w:hAnsi="Arial" w:cs="Arial"/>
                <w:sz w:val="20"/>
                <w:szCs w:val="20"/>
                <w:lang w:eastAsia="es-MX"/>
              </w:rPr>
            </w:pPr>
            <w:r w:rsidRPr="00216CA0">
              <w:rPr>
                <w:rFonts w:ascii="Arial" w:eastAsia="Times New Roman" w:hAnsi="Arial" w:cs="Arial"/>
                <w:sz w:val="20"/>
                <w:szCs w:val="20"/>
                <w:lang w:eastAsia="es-MX"/>
              </w:rPr>
              <w:t>31/07/2012</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93 60</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81,932</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6060</w:t>
            </w:r>
          </w:p>
        </w:tc>
      </w:tr>
      <w:tr w:rsidR="00A9366C" w:rsidRPr="00216CA0" w:rsidTr="00A62DD9">
        <w:trPr>
          <w:tblCellSpacing w:w="15" w:type="dxa"/>
        </w:trPr>
        <w:tc>
          <w:tcPr>
            <w:tcW w:w="0" w:type="auto"/>
            <w:vAlign w:val="center"/>
            <w:hideMark/>
          </w:tcPr>
          <w:p w:rsidR="00A9366C" w:rsidRPr="00216CA0" w:rsidRDefault="00A9366C" w:rsidP="00A62DD9">
            <w:pPr>
              <w:spacing w:after="0" w:line="240" w:lineRule="auto"/>
              <w:jc w:val="center"/>
              <w:rPr>
                <w:rFonts w:ascii="Arial" w:eastAsia="Times New Roman" w:hAnsi="Arial" w:cs="Arial"/>
                <w:sz w:val="20"/>
                <w:szCs w:val="20"/>
                <w:lang w:eastAsia="es-MX"/>
              </w:rPr>
            </w:pPr>
            <w:r w:rsidRPr="00216CA0">
              <w:rPr>
                <w:rFonts w:ascii="Arial" w:eastAsia="Times New Roman" w:hAnsi="Arial" w:cs="Arial"/>
                <w:sz w:val="20"/>
                <w:szCs w:val="20"/>
                <w:lang w:eastAsia="es-MX"/>
              </w:rPr>
              <w:t>02/10/2012</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93 197</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63,845</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6243, 6226</w:t>
            </w:r>
          </w:p>
        </w:tc>
      </w:tr>
      <w:tr w:rsidR="00A9366C" w:rsidRPr="00216CA0" w:rsidTr="00A62DD9">
        <w:trPr>
          <w:tblCellSpacing w:w="15" w:type="dxa"/>
        </w:trPr>
        <w:tc>
          <w:tcPr>
            <w:tcW w:w="0" w:type="auto"/>
            <w:vAlign w:val="center"/>
            <w:hideMark/>
          </w:tcPr>
          <w:p w:rsidR="00A9366C" w:rsidRPr="00216CA0" w:rsidRDefault="00A9366C" w:rsidP="00A62DD9">
            <w:pPr>
              <w:spacing w:after="0" w:line="240" w:lineRule="auto"/>
              <w:jc w:val="center"/>
              <w:rPr>
                <w:rFonts w:ascii="Arial" w:eastAsia="Times New Roman" w:hAnsi="Arial" w:cs="Arial"/>
                <w:sz w:val="20"/>
                <w:szCs w:val="20"/>
                <w:lang w:eastAsia="es-MX"/>
              </w:rPr>
            </w:pPr>
            <w:r w:rsidRPr="00216CA0">
              <w:rPr>
                <w:rFonts w:ascii="Arial" w:eastAsia="Times New Roman" w:hAnsi="Arial" w:cs="Arial"/>
                <w:sz w:val="20"/>
                <w:szCs w:val="20"/>
                <w:lang w:eastAsia="es-MX"/>
              </w:rPr>
              <w:t>02/05/2012</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72 758</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180,000</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5684, 5685</w:t>
            </w:r>
          </w:p>
        </w:tc>
      </w:tr>
      <w:tr w:rsidR="00A9366C" w:rsidRPr="00216CA0" w:rsidTr="00A62DD9">
        <w:trPr>
          <w:tblCellSpacing w:w="15" w:type="dxa"/>
        </w:trPr>
        <w:tc>
          <w:tcPr>
            <w:tcW w:w="0" w:type="auto"/>
            <w:vAlign w:val="center"/>
            <w:hideMark/>
          </w:tcPr>
          <w:p w:rsidR="00A9366C" w:rsidRPr="00216CA0" w:rsidRDefault="00A9366C" w:rsidP="00A62DD9">
            <w:pPr>
              <w:spacing w:after="0" w:line="240" w:lineRule="auto"/>
              <w:jc w:val="center"/>
              <w:rPr>
                <w:rFonts w:ascii="Arial" w:eastAsia="Times New Roman" w:hAnsi="Arial" w:cs="Arial"/>
                <w:sz w:val="20"/>
                <w:szCs w:val="20"/>
                <w:lang w:eastAsia="es-MX"/>
              </w:rPr>
            </w:pPr>
            <w:r w:rsidRPr="00216CA0">
              <w:rPr>
                <w:rFonts w:ascii="Arial" w:eastAsia="Times New Roman" w:hAnsi="Arial" w:cs="Arial"/>
                <w:sz w:val="20"/>
                <w:szCs w:val="20"/>
                <w:lang w:eastAsia="es-MX"/>
              </w:rPr>
              <w:t>29/10/2012</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93 268</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37,335</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 </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sz w:val="20"/>
                <w:szCs w:val="20"/>
                <w:lang w:eastAsia="es-MX"/>
              </w:rPr>
            </w:pPr>
            <w:r w:rsidRPr="00216CA0">
              <w:rPr>
                <w:rFonts w:ascii="Arial" w:eastAsia="Times New Roman" w:hAnsi="Arial" w:cs="Arial"/>
                <w:sz w:val="20"/>
                <w:szCs w:val="20"/>
                <w:lang w:eastAsia="es-MX"/>
              </w:rPr>
              <w:t>6286, 6287</w:t>
            </w:r>
          </w:p>
        </w:tc>
      </w:tr>
      <w:tr w:rsidR="00A9366C" w:rsidRPr="00216CA0" w:rsidTr="00A62DD9">
        <w:trPr>
          <w:tblCellSpacing w:w="15" w:type="dxa"/>
        </w:trPr>
        <w:tc>
          <w:tcPr>
            <w:tcW w:w="0" w:type="auto"/>
            <w:vAlign w:val="center"/>
            <w:hideMark/>
          </w:tcPr>
          <w:p w:rsidR="00A9366C" w:rsidRPr="00216CA0" w:rsidRDefault="00A9366C" w:rsidP="00A62DD9">
            <w:pPr>
              <w:spacing w:after="0" w:line="240" w:lineRule="auto"/>
              <w:rPr>
                <w:rFonts w:ascii="Arial" w:eastAsia="Times New Roman" w:hAnsi="Arial" w:cs="Arial"/>
                <w:b/>
                <w:bCs/>
                <w:sz w:val="20"/>
                <w:szCs w:val="20"/>
                <w:lang w:eastAsia="es-MX"/>
              </w:rPr>
            </w:pPr>
            <w:r w:rsidRPr="00216CA0">
              <w:rPr>
                <w:rFonts w:ascii="Arial" w:eastAsia="Times New Roman" w:hAnsi="Arial" w:cs="Arial"/>
                <w:b/>
                <w:bCs/>
                <w:sz w:val="20"/>
                <w:szCs w:val="20"/>
                <w:lang w:eastAsia="es-MX"/>
              </w:rPr>
              <w:t>Total</w:t>
            </w:r>
          </w:p>
        </w:tc>
        <w:tc>
          <w:tcPr>
            <w:tcW w:w="0" w:type="auto"/>
            <w:vAlign w:val="center"/>
            <w:hideMark/>
          </w:tcPr>
          <w:p w:rsidR="00A9366C" w:rsidRPr="00216CA0"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216CA0"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216CA0" w:rsidRDefault="00A9366C" w:rsidP="00A62DD9">
            <w:pPr>
              <w:spacing w:after="0" w:line="240" w:lineRule="auto"/>
              <w:jc w:val="right"/>
              <w:rPr>
                <w:rFonts w:ascii="Arial" w:eastAsia="Times New Roman" w:hAnsi="Arial" w:cs="Arial"/>
                <w:b/>
                <w:bCs/>
                <w:sz w:val="20"/>
                <w:szCs w:val="20"/>
                <w:lang w:eastAsia="es-MX"/>
              </w:rPr>
            </w:pPr>
            <w:r w:rsidRPr="00216CA0">
              <w:rPr>
                <w:rFonts w:ascii="Arial" w:eastAsia="Times New Roman" w:hAnsi="Arial" w:cs="Arial"/>
                <w:b/>
                <w:bCs/>
                <w:sz w:val="20"/>
                <w:szCs w:val="20"/>
                <w:lang w:eastAsia="es-MX"/>
              </w:rPr>
              <w:t>$</w:t>
            </w:r>
          </w:p>
        </w:tc>
        <w:tc>
          <w:tcPr>
            <w:tcW w:w="0" w:type="auto"/>
            <w:vAlign w:val="center"/>
            <w:hideMark/>
          </w:tcPr>
          <w:p w:rsidR="00A9366C" w:rsidRPr="00216CA0" w:rsidRDefault="00A9366C" w:rsidP="00A62DD9">
            <w:pPr>
              <w:spacing w:after="0" w:line="240" w:lineRule="auto"/>
              <w:jc w:val="right"/>
              <w:rPr>
                <w:rFonts w:ascii="Arial" w:eastAsia="Times New Roman" w:hAnsi="Arial" w:cs="Arial"/>
                <w:b/>
                <w:bCs/>
                <w:sz w:val="20"/>
                <w:szCs w:val="20"/>
                <w:lang w:eastAsia="es-MX"/>
              </w:rPr>
            </w:pPr>
            <w:r w:rsidRPr="00216CA0">
              <w:rPr>
                <w:rFonts w:ascii="Arial" w:eastAsia="Times New Roman" w:hAnsi="Arial" w:cs="Arial"/>
                <w:b/>
                <w:bCs/>
                <w:sz w:val="20"/>
                <w:szCs w:val="20"/>
                <w:lang w:eastAsia="es-MX"/>
              </w:rPr>
              <w:t>902,904</w:t>
            </w:r>
          </w:p>
        </w:tc>
        <w:tc>
          <w:tcPr>
            <w:tcW w:w="0" w:type="auto"/>
            <w:vAlign w:val="center"/>
            <w:hideMark/>
          </w:tcPr>
          <w:p w:rsidR="00A9366C" w:rsidRPr="00216CA0"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216CA0" w:rsidRDefault="00A9366C" w:rsidP="00A62DD9">
            <w:pPr>
              <w:spacing w:after="0" w:line="240" w:lineRule="auto"/>
              <w:rPr>
                <w:rFonts w:ascii="Arial" w:eastAsia="Times New Roman" w:hAnsi="Arial" w:cs="Arial"/>
                <w:sz w:val="20"/>
                <w:szCs w:val="20"/>
                <w:lang w:eastAsia="es-MX"/>
              </w:rPr>
            </w:pPr>
          </w:p>
        </w:tc>
      </w:tr>
    </w:tbl>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Promoción del Ejercicio de la Facultad de Comprobación Fiscal.</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28. Se detectaron erogaciones por un monto de $75,020, por concepto de compra de materiales</w:t>
      </w:r>
      <w:r>
        <w:rPr>
          <w:rFonts w:ascii="Arial" w:hAnsi="Arial" w:cs="Arial"/>
          <w:color w:val="000000"/>
        </w:rPr>
        <w:t xml:space="preserve"> </w:t>
      </w:r>
      <w:r w:rsidRPr="00273705">
        <w:rPr>
          <w:rFonts w:ascii="Arial" w:hAnsi="Arial" w:cs="Arial"/>
          <w:color w:val="000000"/>
        </w:rPr>
        <w:t>de construcción para apoyo a personas de escasos recursos, amparadas con facturas 5506,</w:t>
      </w:r>
      <w:r>
        <w:rPr>
          <w:rFonts w:ascii="Arial" w:hAnsi="Arial" w:cs="Arial"/>
          <w:color w:val="000000"/>
        </w:rPr>
        <w:t xml:space="preserve"> </w:t>
      </w:r>
      <w:r w:rsidRPr="00273705">
        <w:rPr>
          <w:rFonts w:ascii="Arial" w:hAnsi="Arial" w:cs="Arial"/>
          <w:color w:val="000000"/>
        </w:rPr>
        <w:t>1271 y 1272, órdenes de compra, notas de remisión y fotocopias de credenciales de elector,</w:t>
      </w:r>
      <w:r>
        <w:rPr>
          <w:rFonts w:ascii="Arial" w:hAnsi="Arial" w:cs="Arial"/>
          <w:color w:val="000000"/>
        </w:rPr>
        <w:t xml:space="preserve"> </w:t>
      </w:r>
      <w:r w:rsidRPr="00273705">
        <w:rPr>
          <w:rFonts w:ascii="Arial" w:hAnsi="Arial" w:cs="Arial"/>
          <w:color w:val="000000"/>
        </w:rPr>
        <w:t>no localizando durante el proceso de la auditoria copia fotostática de algún comprobante de</w:t>
      </w:r>
      <w:r>
        <w:rPr>
          <w:rFonts w:ascii="Arial" w:hAnsi="Arial" w:cs="Arial"/>
          <w:color w:val="000000"/>
        </w:rPr>
        <w:t xml:space="preserve"> </w:t>
      </w:r>
      <w:r w:rsidRPr="00273705">
        <w:rPr>
          <w:rFonts w:ascii="Arial" w:hAnsi="Arial" w:cs="Arial"/>
          <w:color w:val="000000"/>
        </w:rPr>
        <w:t>domicilio, así como la firma autógrafa o huella digital o dactilar como manifestación de haber</w:t>
      </w:r>
      <w:r>
        <w:rPr>
          <w:rFonts w:ascii="Arial" w:hAnsi="Arial" w:cs="Arial"/>
          <w:color w:val="000000"/>
        </w:rPr>
        <w:t xml:space="preserve"> </w:t>
      </w:r>
      <w:r w:rsidRPr="00273705">
        <w:rPr>
          <w:rFonts w:ascii="Arial" w:hAnsi="Arial" w:cs="Arial"/>
          <w:color w:val="000000"/>
        </w:rPr>
        <w:t>recibido el apoyo en cuestión. La documentación referida se entregará con declaratoria bajo</w:t>
      </w:r>
      <w:r>
        <w:rPr>
          <w:rFonts w:ascii="Arial" w:hAnsi="Arial" w:cs="Arial"/>
          <w:color w:val="000000"/>
        </w:rPr>
        <w:t xml:space="preserve"> </w:t>
      </w:r>
      <w:r w:rsidRPr="00273705">
        <w:rPr>
          <w:rFonts w:ascii="Arial" w:hAnsi="Arial" w:cs="Arial"/>
          <w:color w:val="000000"/>
        </w:rPr>
        <w:t xml:space="preserve">protesta de decir verdad, incumpliendo con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 Reglamento para</w:t>
      </w:r>
      <w:r>
        <w:rPr>
          <w:rFonts w:ascii="Arial" w:hAnsi="Arial" w:cs="Arial"/>
          <w:color w:val="000000"/>
        </w:rPr>
        <w:t xml:space="preserve"> </w:t>
      </w:r>
      <w:r w:rsidRPr="00273705">
        <w:rPr>
          <w:rFonts w:ascii="Arial" w:hAnsi="Arial" w:cs="Arial"/>
          <w:color w:val="000000"/>
        </w:rPr>
        <w:t>la Adquisiciones de Bienes Muebles y Contratación de Servicios para el Municipio de Mier</w:t>
      </w:r>
      <w:r>
        <w:rPr>
          <w:rFonts w:ascii="Arial" w:hAnsi="Arial" w:cs="Arial"/>
          <w:color w:val="000000"/>
        </w:rPr>
        <w:t xml:space="preserve"> </w:t>
      </w:r>
      <w:r w:rsidRPr="00273705">
        <w:rPr>
          <w:rFonts w:ascii="Arial" w:hAnsi="Arial" w:cs="Arial"/>
          <w:color w:val="000000"/>
        </w:rPr>
        <w:t>y Noriega, Nuevo León y 15 y 17 de la Ley de Fiscalización Superior del Estado de Nuevo</w:t>
      </w:r>
      <w:r>
        <w:rPr>
          <w:rFonts w:ascii="Arial" w:hAnsi="Arial" w:cs="Arial"/>
          <w:color w:val="000000"/>
        </w:rPr>
        <w:t xml:space="preserve"> </w:t>
      </w:r>
      <w:r w:rsidRPr="00273705">
        <w:rPr>
          <w:rFonts w:ascii="Arial" w:hAnsi="Arial" w:cs="Arial"/>
          <w:color w:val="000000"/>
        </w:rPr>
        <w:t>León, de acuerdo al detalle siguiente:</w:t>
      </w:r>
    </w:p>
    <w:tbl>
      <w:tblPr>
        <w:tblW w:w="4320" w:type="pct"/>
        <w:tblCellSpacing w:w="15" w:type="dxa"/>
        <w:tblCellMar>
          <w:top w:w="15" w:type="dxa"/>
          <w:left w:w="15" w:type="dxa"/>
          <w:bottom w:w="15" w:type="dxa"/>
          <w:right w:w="15" w:type="dxa"/>
        </w:tblCellMar>
        <w:tblLook w:val="04A0" w:firstRow="1" w:lastRow="0" w:firstColumn="1" w:lastColumn="0" w:noHBand="0" w:noVBand="1"/>
      </w:tblPr>
      <w:tblGrid>
        <w:gridCol w:w="1522"/>
        <w:gridCol w:w="1076"/>
        <w:gridCol w:w="3305"/>
        <w:gridCol w:w="233"/>
        <w:gridCol w:w="1060"/>
      </w:tblGrid>
      <w:tr w:rsidR="00A9366C" w:rsidRPr="00852613" w:rsidTr="00A62DD9">
        <w:trPr>
          <w:tblCellSpacing w:w="15" w:type="dxa"/>
        </w:trPr>
        <w:tc>
          <w:tcPr>
            <w:tcW w:w="0" w:type="auto"/>
            <w:vAlign w:val="center"/>
            <w:hideMark/>
          </w:tcPr>
          <w:p w:rsidR="00A9366C" w:rsidRPr="00852613" w:rsidRDefault="00A9366C" w:rsidP="00A62DD9">
            <w:pPr>
              <w:spacing w:after="0" w:line="240" w:lineRule="auto"/>
              <w:rPr>
                <w:rFonts w:ascii="Arial" w:eastAsia="Times New Roman" w:hAnsi="Arial" w:cs="Arial"/>
                <w:sz w:val="20"/>
                <w:szCs w:val="20"/>
                <w:u w:val="single"/>
                <w:lang w:eastAsia="es-MX"/>
              </w:rPr>
            </w:pPr>
            <w:r w:rsidRPr="00852613">
              <w:rPr>
                <w:rFonts w:ascii="Arial" w:eastAsia="Times New Roman" w:hAnsi="Arial" w:cs="Arial"/>
                <w:sz w:val="20"/>
                <w:szCs w:val="20"/>
                <w:u w:val="single"/>
                <w:lang w:eastAsia="es-MX"/>
              </w:rPr>
              <w:lastRenderedPageBreak/>
              <w:t>Fecha</w:t>
            </w:r>
          </w:p>
        </w:tc>
        <w:tc>
          <w:tcPr>
            <w:tcW w:w="0" w:type="auto"/>
            <w:vAlign w:val="center"/>
            <w:hideMark/>
          </w:tcPr>
          <w:p w:rsidR="00A9366C" w:rsidRPr="00852613" w:rsidRDefault="00A9366C" w:rsidP="00A62DD9">
            <w:pPr>
              <w:spacing w:after="0" w:line="240" w:lineRule="auto"/>
              <w:rPr>
                <w:rFonts w:ascii="Arial" w:eastAsia="Times New Roman" w:hAnsi="Arial" w:cs="Arial"/>
                <w:sz w:val="20"/>
                <w:szCs w:val="20"/>
                <w:u w:val="single"/>
                <w:lang w:eastAsia="es-MX"/>
              </w:rPr>
            </w:pPr>
            <w:r w:rsidRPr="00852613">
              <w:rPr>
                <w:rFonts w:ascii="Arial" w:eastAsia="Times New Roman" w:hAnsi="Arial" w:cs="Arial"/>
                <w:sz w:val="20"/>
                <w:szCs w:val="20"/>
                <w:u w:val="single"/>
                <w:lang w:eastAsia="es-MX"/>
              </w:rPr>
              <w:t>Cheque</w:t>
            </w:r>
          </w:p>
        </w:tc>
        <w:tc>
          <w:tcPr>
            <w:tcW w:w="0" w:type="auto"/>
            <w:vAlign w:val="center"/>
            <w:hideMark/>
          </w:tcPr>
          <w:p w:rsidR="00A9366C" w:rsidRPr="00852613" w:rsidRDefault="00A9366C" w:rsidP="00A62DD9">
            <w:pPr>
              <w:spacing w:after="0" w:line="240" w:lineRule="auto"/>
              <w:rPr>
                <w:rFonts w:ascii="Arial" w:eastAsia="Times New Roman" w:hAnsi="Arial" w:cs="Arial"/>
                <w:sz w:val="20"/>
                <w:szCs w:val="20"/>
                <w:u w:val="single"/>
                <w:lang w:eastAsia="es-MX"/>
              </w:rPr>
            </w:pPr>
            <w:r w:rsidRPr="00852613">
              <w:rPr>
                <w:rFonts w:ascii="Arial" w:eastAsia="Times New Roman" w:hAnsi="Arial" w:cs="Arial"/>
                <w:sz w:val="20"/>
                <w:szCs w:val="20"/>
                <w:u w:val="single"/>
                <w:lang w:eastAsia="es-MX"/>
              </w:rPr>
              <w:t>Beneficiario</w:t>
            </w:r>
          </w:p>
        </w:tc>
        <w:tc>
          <w:tcPr>
            <w:tcW w:w="0" w:type="auto"/>
            <w:vAlign w:val="center"/>
            <w:hideMark/>
          </w:tcPr>
          <w:p w:rsidR="00A9366C" w:rsidRPr="00852613"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852613" w:rsidRDefault="00A9366C" w:rsidP="00A62DD9">
            <w:pPr>
              <w:spacing w:after="0" w:line="240" w:lineRule="auto"/>
              <w:rPr>
                <w:rFonts w:ascii="Arial" w:eastAsia="Times New Roman" w:hAnsi="Arial" w:cs="Arial"/>
                <w:sz w:val="20"/>
                <w:szCs w:val="20"/>
                <w:u w:val="single"/>
                <w:lang w:eastAsia="es-MX"/>
              </w:rPr>
            </w:pPr>
            <w:r w:rsidRPr="00852613">
              <w:rPr>
                <w:rFonts w:ascii="Arial" w:eastAsia="Times New Roman" w:hAnsi="Arial" w:cs="Arial"/>
                <w:sz w:val="20"/>
                <w:szCs w:val="20"/>
                <w:u w:val="single"/>
                <w:lang w:eastAsia="es-MX"/>
              </w:rPr>
              <w:t>Importe</w:t>
            </w:r>
          </w:p>
        </w:tc>
      </w:tr>
      <w:tr w:rsidR="00A9366C" w:rsidRPr="00852613" w:rsidTr="00A62DD9">
        <w:trPr>
          <w:tblCellSpacing w:w="15" w:type="dxa"/>
        </w:trPr>
        <w:tc>
          <w:tcPr>
            <w:tcW w:w="0" w:type="auto"/>
            <w:vAlign w:val="center"/>
            <w:hideMark/>
          </w:tcPr>
          <w:p w:rsidR="00A9366C" w:rsidRPr="00852613" w:rsidRDefault="00A9366C" w:rsidP="00A62DD9">
            <w:pPr>
              <w:spacing w:after="0" w:line="240" w:lineRule="auto"/>
              <w:jc w:val="center"/>
              <w:rPr>
                <w:rFonts w:ascii="Arial" w:eastAsia="Times New Roman" w:hAnsi="Arial" w:cs="Arial"/>
                <w:sz w:val="20"/>
                <w:szCs w:val="20"/>
                <w:lang w:eastAsia="es-MX"/>
              </w:rPr>
            </w:pPr>
            <w:r w:rsidRPr="00852613">
              <w:rPr>
                <w:rFonts w:ascii="Arial" w:eastAsia="Times New Roman" w:hAnsi="Arial" w:cs="Arial"/>
                <w:sz w:val="20"/>
                <w:szCs w:val="20"/>
                <w:lang w:eastAsia="es-MX"/>
              </w:rPr>
              <w:t>01/02/2012</w:t>
            </w:r>
          </w:p>
        </w:tc>
        <w:tc>
          <w:tcPr>
            <w:tcW w:w="0" w:type="auto"/>
            <w:vAlign w:val="center"/>
            <w:hideMark/>
          </w:tcPr>
          <w:p w:rsidR="00A9366C" w:rsidRPr="00852613" w:rsidRDefault="00A9366C" w:rsidP="00A62DD9">
            <w:pPr>
              <w:spacing w:after="0" w:line="240" w:lineRule="auto"/>
              <w:rPr>
                <w:rFonts w:ascii="Arial" w:eastAsia="Times New Roman" w:hAnsi="Arial" w:cs="Arial"/>
                <w:sz w:val="20"/>
                <w:szCs w:val="20"/>
                <w:lang w:eastAsia="es-MX"/>
              </w:rPr>
            </w:pPr>
            <w:r w:rsidRPr="00852613">
              <w:rPr>
                <w:rFonts w:ascii="Arial" w:eastAsia="Times New Roman" w:hAnsi="Arial" w:cs="Arial"/>
                <w:sz w:val="20"/>
                <w:szCs w:val="20"/>
                <w:lang w:eastAsia="es-MX"/>
              </w:rPr>
              <w:t>1244</w:t>
            </w:r>
          </w:p>
        </w:tc>
        <w:tc>
          <w:tcPr>
            <w:tcW w:w="0" w:type="auto"/>
            <w:vAlign w:val="center"/>
            <w:hideMark/>
          </w:tcPr>
          <w:p w:rsidR="00A9366C" w:rsidRPr="00852613" w:rsidRDefault="00A9366C" w:rsidP="00A62DD9">
            <w:pPr>
              <w:spacing w:after="0" w:line="240" w:lineRule="auto"/>
              <w:rPr>
                <w:rFonts w:ascii="Arial" w:eastAsia="Times New Roman" w:hAnsi="Arial" w:cs="Arial"/>
                <w:sz w:val="20"/>
                <w:szCs w:val="20"/>
                <w:lang w:eastAsia="es-MX"/>
              </w:rPr>
            </w:pPr>
            <w:r w:rsidRPr="00852613">
              <w:rPr>
                <w:rFonts w:ascii="Arial" w:eastAsia="Times New Roman" w:hAnsi="Arial" w:cs="Arial"/>
                <w:sz w:val="20"/>
                <w:szCs w:val="20"/>
                <w:lang w:eastAsia="es-MX"/>
              </w:rPr>
              <w:t xml:space="preserve">Sergio Isaac Parra </w:t>
            </w:r>
            <w:proofErr w:type="spellStart"/>
            <w:r w:rsidRPr="00852613">
              <w:rPr>
                <w:rFonts w:ascii="Arial" w:eastAsia="Times New Roman" w:hAnsi="Arial" w:cs="Arial"/>
                <w:sz w:val="20"/>
                <w:szCs w:val="20"/>
                <w:lang w:eastAsia="es-MX"/>
              </w:rPr>
              <w:t>Perez</w:t>
            </w:r>
            <w:proofErr w:type="spellEnd"/>
          </w:p>
        </w:tc>
        <w:tc>
          <w:tcPr>
            <w:tcW w:w="0" w:type="auto"/>
            <w:vAlign w:val="center"/>
            <w:hideMark/>
          </w:tcPr>
          <w:p w:rsidR="00A9366C" w:rsidRPr="00852613" w:rsidRDefault="00A9366C" w:rsidP="00A62DD9">
            <w:pPr>
              <w:spacing w:after="0" w:line="240" w:lineRule="auto"/>
              <w:jc w:val="right"/>
              <w:rPr>
                <w:rFonts w:ascii="Arial" w:eastAsia="Times New Roman" w:hAnsi="Arial" w:cs="Arial"/>
                <w:sz w:val="20"/>
                <w:szCs w:val="20"/>
                <w:lang w:eastAsia="es-MX"/>
              </w:rPr>
            </w:pPr>
            <w:r w:rsidRPr="00852613">
              <w:rPr>
                <w:rFonts w:ascii="Arial" w:eastAsia="Times New Roman" w:hAnsi="Arial" w:cs="Arial"/>
                <w:sz w:val="20"/>
                <w:szCs w:val="20"/>
                <w:lang w:eastAsia="es-MX"/>
              </w:rPr>
              <w:t>$</w:t>
            </w:r>
          </w:p>
        </w:tc>
        <w:tc>
          <w:tcPr>
            <w:tcW w:w="0" w:type="auto"/>
            <w:vAlign w:val="center"/>
            <w:hideMark/>
          </w:tcPr>
          <w:p w:rsidR="00A9366C" w:rsidRPr="00852613" w:rsidRDefault="00A9366C" w:rsidP="00A62DD9">
            <w:pPr>
              <w:spacing w:after="0" w:line="240" w:lineRule="auto"/>
              <w:jc w:val="right"/>
              <w:rPr>
                <w:rFonts w:ascii="Arial" w:eastAsia="Times New Roman" w:hAnsi="Arial" w:cs="Arial"/>
                <w:sz w:val="20"/>
                <w:szCs w:val="20"/>
                <w:lang w:eastAsia="es-MX"/>
              </w:rPr>
            </w:pPr>
            <w:r w:rsidRPr="00852613">
              <w:rPr>
                <w:rFonts w:ascii="Arial" w:eastAsia="Times New Roman" w:hAnsi="Arial" w:cs="Arial"/>
                <w:sz w:val="20"/>
                <w:szCs w:val="20"/>
                <w:lang w:eastAsia="es-MX"/>
              </w:rPr>
              <w:t>30,020</w:t>
            </w:r>
          </w:p>
        </w:tc>
      </w:tr>
      <w:tr w:rsidR="00A9366C" w:rsidRPr="00852613" w:rsidTr="00A62DD9">
        <w:trPr>
          <w:tblCellSpacing w:w="15" w:type="dxa"/>
        </w:trPr>
        <w:tc>
          <w:tcPr>
            <w:tcW w:w="0" w:type="auto"/>
            <w:vAlign w:val="center"/>
            <w:hideMark/>
          </w:tcPr>
          <w:p w:rsidR="00A9366C" w:rsidRPr="00852613" w:rsidRDefault="00A9366C" w:rsidP="00A62DD9">
            <w:pPr>
              <w:spacing w:after="0" w:line="240" w:lineRule="auto"/>
              <w:jc w:val="center"/>
              <w:rPr>
                <w:rFonts w:ascii="Arial" w:eastAsia="Times New Roman" w:hAnsi="Arial" w:cs="Arial"/>
                <w:sz w:val="20"/>
                <w:szCs w:val="20"/>
                <w:lang w:eastAsia="es-MX"/>
              </w:rPr>
            </w:pPr>
            <w:r w:rsidRPr="00852613">
              <w:rPr>
                <w:rFonts w:ascii="Arial" w:eastAsia="Times New Roman" w:hAnsi="Arial" w:cs="Arial"/>
                <w:sz w:val="20"/>
                <w:szCs w:val="20"/>
                <w:lang w:eastAsia="es-MX"/>
              </w:rPr>
              <w:t>31/07/2012</w:t>
            </w:r>
          </w:p>
        </w:tc>
        <w:tc>
          <w:tcPr>
            <w:tcW w:w="0" w:type="auto"/>
            <w:vAlign w:val="center"/>
            <w:hideMark/>
          </w:tcPr>
          <w:p w:rsidR="00A9366C" w:rsidRPr="00852613" w:rsidRDefault="00A9366C" w:rsidP="00A62DD9">
            <w:pPr>
              <w:spacing w:after="0" w:line="240" w:lineRule="auto"/>
              <w:rPr>
                <w:rFonts w:ascii="Arial" w:eastAsia="Times New Roman" w:hAnsi="Arial" w:cs="Arial"/>
                <w:sz w:val="20"/>
                <w:szCs w:val="20"/>
                <w:lang w:eastAsia="es-MX"/>
              </w:rPr>
            </w:pPr>
            <w:r w:rsidRPr="00852613">
              <w:rPr>
                <w:rFonts w:ascii="Arial" w:eastAsia="Times New Roman" w:hAnsi="Arial" w:cs="Arial"/>
                <w:sz w:val="20"/>
                <w:szCs w:val="20"/>
                <w:lang w:eastAsia="es-MX"/>
              </w:rPr>
              <w:t>93 61</w:t>
            </w:r>
          </w:p>
        </w:tc>
        <w:tc>
          <w:tcPr>
            <w:tcW w:w="0" w:type="auto"/>
            <w:vAlign w:val="center"/>
            <w:hideMark/>
          </w:tcPr>
          <w:p w:rsidR="00A9366C" w:rsidRPr="00852613" w:rsidRDefault="00A9366C" w:rsidP="00A62DD9">
            <w:pPr>
              <w:spacing w:after="0" w:line="240" w:lineRule="auto"/>
              <w:rPr>
                <w:rFonts w:ascii="Arial" w:eastAsia="Times New Roman" w:hAnsi="Arial" w:cs="Arial"/>
                <w:sz w:val="20"/>
                <w:szCs w:val="20"/>
                <w:lang w:eastAsia="es-MX"/>
              </w:rPr>
            </w:pPr>
            <w:r w:rsidRPr="00852613">
              <w:rPr>
                <w:rFonts w:ascii="Arial" w:eastAsia="Times New Roman" w:hAnsi="Arial" w:cs="Arial"/>
                <w:sz w:val="20"/>
                <w:szCs w:val="20"/>
                <w:lang w:eastAsia="es-MX"/>
              </w:rPr>
              <w:t>Leopoldo Rico Rodríguez</w:t>
            </w:r>
          </w:p>
        </w:tc>
        <w:tc>
          <w:tcPr>
            <w:tcW w:w="0" w:type="auto"/>
            <w:vAlign w:val="center"/>
            <w:hideMark/>
          </w:tcPr>
          <w:p w:rsidR="00A9366C" w:rsidRPr="00852613" w:rsidRDefault="00A9366C" w:rsidP="00A62DD9">
            <w:pPr>
              <w:spacing w:after="0" w:line="240" w:lineRule="auto"/>
              <w:jc w:val="right"/>
              <w:rPr>
                <w:rFonts w:ascii="Arial" w:eastAsia="Times New Roman" w:hAnsi="Arial" w:cs="Arial"/>
                <w:sz w:val="20"/>
                <w:szCs w:val="20"/>
                <w:lang w:eastAsia="es-MX"/>
              </w:rPr>
            </w:pPr>
            <w:r w:rsidRPr="00852613">
              <w:rPr>
                <w:rFonts w:ascii="Arial" w:eastAsia="Times New Roman" w:hAnsi="Arial" w:cs="Arial"/>
                <w:sz w:val="20"/>
                <w:szCs w:val="20"/>
                <w:lang w:eastAsia="es-MX"/>
              </w:rPr>
              <w:t> </w:t>
            </w:r>
          </w:p>
        </w:tc>
        <w:tc>
          <w:tcPr>
            <w:tcW w:w="0" w:type="auto"/>
            <w:vAlign w:val="center"/>
            <w:hideMark/>
          </w:tcPr>
          <w:p w:rsidR="00A9366C" w:rsidRPr="00852613" w:rsidRDefault="00A9366C" w:rsidP="00A62DD9">
            <w:pPr>
              <w:spacing w:after="0" w:line="240" w:lineRule="auto"/>
              <w:jc w:val="right"/>
              <w:rPr>
                <w:rFonts w:ascii="Arial" w:eastAsia="Times New Roman" w:hAnsi="Arial" w:cs="Arial"/>
                <w:sz w:val="20"/>
                <w:szCs w:val="20"/>
                <w:lang w:eastAsia="es-MX"/>
              </w:rPr>
            </w:pPr>
            <w:r w:rsidRPr="00852613">
              <w:rPr>
                <w:rFonts w:ascii="Arial" w:eastAsia="Times New Roman" w:hAnsi="Arial" w:cs="Arial"/>
                <w:sz w:val="20"/>
                <w:szCs w:val="20"/>
                <w:lang w:eastAsia="es-MX"/>
              </w:rPr>
              <w:t>25,000</w:t>
            </w:r>
          </w:p>
        </w:tc>
      </w:tr>
      <w:tr w:rsidR="00A9366C" w:rsidRPr="00852613" w:rsidTr="00A62DD9">
        <w:trPr>
          <w:tblCellSpacing w:w="15" w:type="dxa"/>
        </w:trPr>
        <w:tc>
          <w:tcPr>
            <w:tcW w:w="0" w:type="auto"/>
            <w:vAlign w:val="center"/>
            <w:hideMark/>
          </w:tcPr>
          <w:p w:rsidR="00A9366C" w:rsidRPr="00852613" w:rsidRDefault="00A9366C" w:rsidP="00A62DD9">
            <w:pPr>
              <w:spacing w:after="0" w:line="240" w:lineRule="auto"/>
              <w:jc w:val="center"/>
              <w:rPr>
                <w:rFonts w:ascii="Arial" w:eastAsia="Times New Roman" w:hAnsi="Arial" w:cs="Arial"/>
                <w:sz w:val="20"/>
                <w:szCs w:val="20"/>
                <w:lang w:eastAsia="es-MX"/>
              </w:rPr>
            </w:pPr>
            <w:r w:rsidRPr="00852613">
              <w:rPr>
                <w:rFonts w:ascii="Arial" w:eastAsia="Times New Roman" w:hAnsi="Arial" w:cs="Arial"/>
                <w:sz w:val="20"/>
                <w:szCs w:val="20"/>
                <w:lang w:eastAsia="es-MX"/>
              </w:rPr>
              <w:t>18/08/2012</w:t>
            </w:r>
          </w:p>
        </w:tc>
        <w:tc>
          <w:tcPr>
            <w:tcW w:w="0" w:type="auto"/>
            <w:vAlign w:val="center"/>
            <w:hideMark/>
          </w:tcPr>
          <w:p w:rsidR="00A9366C" w:rsidRPr="00852613" w:rsidRDefault="00A9366C" w:rsidP="00A62DD9">
            <w:pPr>
              <w:spacing w:after="0" w:line="240" w:lineRule="auto"/>
              <w:rPr>
                <w:rFonts w:ascii="Arial" w:eastAsia="Times New Roman" w:hAnsi="Arial" w:cs="Arial"/>
                <w:sz w:val="20"/>
                <w:szCs w:val="20"/>
                <w:lang w:eastAsia="es-MX"/>
              </w:rPr>
            </w:pPr>
            <w:r w:rsidRPr="00852613">
              <w:rPr>
                <w:rFonts w:ascii="Arial" w:eastAsia="Times New Roman" w:hAnsi="Arial" w:cs="Arial"/>
                <w:sz w:val="20"/>
                <w:szCs w:val="20"/>
                <w:lang w:eastAsia="es-MX"/>
              </w:rPr>
              <w:t>93 166</w:t>
            </w:r>
          </w:p>
        </w:tc>
        <w:tc>
          <w:tcPr>
            <w:tcW w:w="0" w:type="auto"/>
            <w:vAlign w:val="center"/>
            <w:hideMark/>
          </w:tcPr>
          <w:p w:rsidR="00A9366C" w:rsidRPr="00852613" w:rsidRDefault="00A9366C" w:rsidP="00A62DD9">
            <w:pPr>
              <w:spacing w:after="0" w:line="240" w:lineRule="auto"/>
              <w:rPr>
                <w:rFonts w:ascii="Arial" w:eastAsia="Times New Roman" w:hAnsi="Arial" w:cs="Arial"/>
                <w:sz w:val="20"/>
                <w:szCs w:val="20"/>
                <w:lang w:eastAsia="es-MX"/>
              </w:rPr>
            </w:pPr>
            <w:r w:rsidRPr="00852613">
              <w:rPr>
                <w:rFonts w:ascii="Arial" w:eastAsia="Times New Roman" w:hAnsi="Arial" w:cs="Arial"/>
                <w:sz w:val="20"/>
                <w:szCs w:val="20"/>
                <w:lang w:eastAsia="es-MX"/>
              </w:rPr>
              <w:t>Leopoldo Rico Rodríguez</w:t>
            </w:r>
          </w:p>
        </w:tc>
        <w:tc>
          <w:tcPr>
            <w:tcW w:w="0" w:type="auto"/>
            <w:vAlign w:val="center"/>
            <w:hideMark/>
          </w:tcPr>
          <w:p w:rsidR="00A9366C" w:rsidRPr="00852613" w:rsidRDefault="00A9366C" w:rsidP="00A62DD9">
            <w:pPr>
              <w:spacing w:after="0" w:line="240" w:lineRule="auto"/>
              <w:jc w:val="right"/>
              <w:rPr>
                <w:rFonts w:ascii="Arial" w:eastAsia="Times New Roman" w:hAnsi="Arial" w:cs="Arial"/>
                <w:sz w:val="20"/>
                <w:szCs w:val="20"/>
                <w:lang w:eastAsia="es-MX"/>
              </w:rPr>
            </w:pPr>
            <w:r w:rsidRPr="00852613">
              <w:rPr>
                <w:rFonts w:ascii="Arial" w:eastAsia="Times New Roman" w:hAnsi="Arial" w:cs="Arial"/>
                <w:sz w:val="20"/>
                <w:szCs w:val="20"/>
                <w:lang w:eastAsia="es-MX"/>
              </w:rPr>
              <w:t> </w:t>
            </w:r>
          </w:p>
        </w:tc>
        <w:tc>
          <w:tcPr>
            <w:tcW w:w="0" w:type="auto"/>
            <w:vAlign w:val="center"/>
            <w:hideMark/>
          </w:tcPr>
          <w:p w:rsidR="00A9366C" w:rsidRPr="00852613" w:rsidRDefault="00A9366C" w:rsidP="00A62DD9">
            <w:pPr>
              <w:spacing w:after="0" w:line="240" w:lineRule="auto"/>
              <w:jc w:val="right"/>
              <w:rPr>
                <w:rFonts w:ascii="Arial" w:eastAsia="Times New Roman" w:hAnsi="Arial" w:cs="Arial"/>
                <w:sz w:val="20"/>
                <w:szCs w:val="20"/>
                <w:lang w:eastAsia="es-MX"/>
              </w:rPr>
            </w:pPr>
            <w:r w:rsidRPr="00852613">
              <w:rPr>
                <w:rFonts w:ascii="Arial" w:eastAsia="Times New Roman" w:hAnsi="Arial" w:cs="Arial"/>
                <w:sz w:val="20"/>
                <w:szCs w:val="20"/>
                <w:lang w:eastAsia="es-MX"/>
              </w:rPr>
              <w:t>20,000</w:t>
            </w:r>
          </w:p>
        </w:tc>
      </w:tr>
      <w:tr w:rsidR="00A9366C" w:rsidRPr="00852613" w:rsidTr="00A62DD9">
        <w:trPr>
          <w:tblCellSpacing w:w="15" w:type="dxa"/>
        </w:trPr>
        <w:tc>
          <w:tcPr>
            <w:tcW w:w="0" w:type="auto"/>
            <w:vAlign w:val="center"/>
            <w:hideMark/>
          </w:tcPr>
          <w:p w:rsidR="00A9366C" w:rsidRPr="00852613" w:rsidRDefault="00A9366C" w:rsidP="00A62DD9">
            <w:pPr>
              <w:spacing w:after="0" w:line="240" w:lineRule="auto"/>
              <w:rPr>
                <w:rFonts w:ascii="Arial" w:eastAsia="Times New Roman" w:hAnsi="Arial" w:cs="Arial"/>
                <w:b/>
                <w:bCs/>
                <w:sz w:val="20"/>
                <w:szCs w:val="20"/>
                <w:lang w:eastAsia="es-MX"/>
              </w:rPr>
            </w:pPr>
            <w:r w:rsidRPr="00852613">
              <w:rPr>
                <w:rFonts w:ascii="Arial" w:eastAsia="Times New Roman" w:hAnsi="Arial" w:cs="Arial"/>
                <w:b/>
                <w:bCs/>
                <w:sz w:val="20"/>
                <w:szCs w:val="20"/>
                <w:lang w:eastAsia="es-MX"/>
              </w:rPr>
              <w:t>Total</w:t>
            </w:r>
          </w:p>
        </w:tc>
        <w:tc>
          <w:tcPr>
            <w:tcW w:w="0" w:type="auto"/>
            <w:vAlign w:val="center"/>
            <w:hideMark/>
          </w:tcPr>
          <w:p w:rsidR="00A9366C" w:rsidRPr="00852613"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852613"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852613" w:rsidRDefault="00A9366C" w:rsidP="00A62DD9">
            <w:pPr>
              <w:spacing w:after="0" w:line="240" w:lineRule="auto"/>
              <w:jc w:val="right"/>
              <w:rPr>
                <w:rFonts w:ascii="Arial" w:eastAsia="Times New Roman" w:hAnsi="Arial" w:cs="Arial"/>
                <w:b/>
                <w:bCs/>
                <w:sz w:val="20"/>
                <w:szCs w:val="20"/>
                <w:lang w:eastAsia="es-MX"/>
              </w:rPr>
            </w:pPr>
            <w:r w:rsidRPr="00852613">
              <w:rPr>
                <w:rFonts w:ascii="Arial" w:eastAsia="Times New Roman" w:hAnsi="Arial" w:cs="Arial"/>
                <w:b/>
                <w:bCs/>
                <w:sz w:val="20"/>
                <w:szCs w:val="20"/>
                <w:lang w:eastAsia="es-MX"/>
              </w:rPr>
              <w:t>$</w:t>
            </w:r>
          </w:p>
        </w:tc>
        <w:tc>
          <w:tcPr>
            <w:tcW w:w="0" w:type="auto"/>
            <w:vAlign w:val="center"/>
            <w:hideMark/>
          </w:tcPr>
          <w:p w:rsidR="00A9366C" w:rsidRPr="00852613" w:rsidRDefault="00A9366C" w:rsidP="00A62DD9">
            <w:pPr>
              <w:spacing w:after="0" w:line="240" w:lineRule="auto"/>
              <w:jc w:val="right"/>
              <w:rPr>
                <w:rFonts w:ascii="Arial" w:eastAsia="Times New Roman" w:hAnsi="Arial" w:cs="Arial"/>
                <w:b/>
                <w:bCs/>
                <w:sz w:val="20"/>
                <w:szCs w:val="20"/>
                <w:lang w:eastAsia="es-MX"/>
              </w:rPr>
            </w:pPr>
            <w:r w:rsidRPr="00852613">
              <w:rPr>
                <w:rFonts w:ascii="Arial" w:eastAsia="Times New Roman" w:hAnsi="Arial" w:cs="Arial"/>
                <w:b/>
                <w:bCs/>
                <w:sz w:val="20"/>
                <w:szCs w:val="20"/>
                <w:lang w:eastAsia="es-MX"/>
              </w:rPr>
              <w:t>75,020</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474801" w:rsidRDefault="00A9366C" w:rsidP="00474801">
      <w:pPr>
        <w:pStyle w:val="Prrafodelista"/>
        <w:numPr>
          <w:ilvl w:val="0"/>
          <w:numId w:val="6"/>
        </w:numPr>
        <w:autoSpaceDE w:val="0"/>
        <w:autoSpaceDN w:val="0"/>
        <w:adjustRightInd w:val="0"/>
        <w:spacing w:after="0" w:line="360" w:lineRule="auto"/>
        <w:jc w:val="both"/>
        <w:rPr>
          <w:rFonts w:ascii="Arial" w:hAnsi="Arial" w:cs="Arial"/>
          <w:color w:val="000000"/>
        </w:rPr>
      </w:pPr>
      <w:r w:rsidRPr="00474801">
        <w:rPr>
          <w:rFonts w:ascii="Arial" w:hAnsi="Arial" w:cs="Arial"/>
          <w:color w:val="000000"/>
        </w:rPr>
        <w:t>Además, los cheques 61 y 166 de las facturas que amparan las erogaciones, no reúnen los requisitos fiscales establecidos en los artículos 29 y 29-A del Código Fiscal de la Federación, ya que no especifican la cantidad, descripción, ni precios unitarios de los artículos adquiridos, incumpliendo con lo establecido en el artículo 102 de la Ley del Impuesto Sobre la Renta y 16 fracción II, de acuerdo a los cheques siguientes:</w:t>
      </w:r>
    </w:p>
    <w:p w:rsidR="00A9366C" w:rsidRDefault="00A9366C" w:rsidP="00A9366C">
      <w:pPr>
        <w:autoSpaceDE w:val="0"/>
        <w:autoSpaceDN w:val="0"/>
        <w:adjustRightInd w:val="0"/>
        <w:spacing w:after="0" w:line="360" w:lineRule="auto"/>
        <w:rPr>
          <w:rFonts w:ascii="Arial" w:hAnsi="Arial" w:cs="Arial"/>
          <w:i/>
          <w:iCs/>
          <w:color w:val="ABABAB"/>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Pr="00273705"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Apoyo a otras instituciones</w:t>
      </w:r>
    </w:p>
    <w:p w:rsidR="00A9366C" w:rsidRPr="00273705"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29. Se detectó el cheque número 93 253 por valor de $20,000, de fecha 29 de octubre de 2012,</w:t>
      </w:r>
      <w:r>
        <w:rPr>
          <w:rFonts w:ascii="Arial" w:hAnsi="Arial" w:cs="Arial"/>
          <w:color w:val="000000"/>
        </w:rPr>
        <w:t xml:space="preserve"> </w:t>
      </w:r>
      <w:r w:rsidRPr="00273705">
        <w:rPr>
          <w:rFonts w:ascii="Arial" w:hAnsi="Arial" w:cs="Arial"/>
          <w:color w:val="000000"/>
        </w:rPr>
        <w:t>a favor de C. Santos Ortega González, por concepto de apoyo a la Confederación Nacional</w:t>
      </w:r>
      <w:r>
        <w:rPr>
          <w:rFonts w:ascii="Arial" w:hAnsi="Arial" w:cs="Arial"/>
          <w:color w:val="000000"/>
        </w:rPr>
        <w:t xml:space="preserve"> </w:t>
      </w:r>
      <w:r w:rsidRPr="00273705">
        <w:rPr>
          <w:rFonts w:ascii="Arial" w:hAnsi="Arial" w:cs="Arial"/>
          <w:color w:val="000000"/>
        </w:rPr>
        <w:t>Campesina, no localizando durante el proceso de la auditoría póliza ni su respectiva</w:t>
      </w:r>
      <w:r>
        <w:rPr>
          <w:rFonts w:ascii="Arial" w:hAnsi="Arial" w:cs="Arial"/>
          <w:color w:val="000000"/>
        </w:rPr>
        <w:t xml:space="preserve"> </w:t>
      </w:r>
      <w:r w:rsidRPr="00273705">
        <w:rPr>
          <w:rFonts w:ascii="Arial" w:hAnsi="Arial" w:cs="Arial"/>
          <w:color w:val="000000"/>
        </w:rPr>
        <w:t>documentación comprobatoria que ampare y justifique el egreso, incumpliendo con lo</w:t>
      </w:r>
      <w:r>
        <w:rPr>
          <w:rFonts w:ascii="Arial" w:hAnsi="Arial" w:cs="Arial"/>
          <w:color w:val="000000"/>
        </w:rPr>
        <w:t xml:space="preserve"> </w:t>
      </w:r>
      <w:r w:rsidRPr="00273705">
        <w:rPr>
          <w:rFonts w:ascii="Arial" w:hAnsi="Arial" w:cs="Arial"/>
          <w:color w:val="000000"/>
        </w:rPr>
        <w:t>establecido en los artículos 3 fracción VII del Reglamento para la Adquisiciones de Bienes</w:t>
      </w:r>
      <w:r>
        <w:rPr>
          <w:rFonts w:ascii="Arial" w:hAnsi="Arial" w:cs="Arial"/>
          <w:color w:val="000000"/>
        </w:rPr>
        <w:t xml:space="preserve"> </w:t>
      </w:r>
      <w:r w:rsidRPr="00273705">
        <w:rPr>
          <w:rFonts w:ascii="Arial" w:hAnsi="Arial" w:cs="Arial"/>
          <w:color w:val="000000"/>
        </w:rPr>
        <w:t>Muebles y Contratación de Servicios para el Municipio de Mier y Noriega, Nuevo León, 15</w:t>
      </w:r>
      <w:r>
        <w:rPr>
          <w:rFonts w:ascii="Arial" w:hAnsi="Arial" w:cs="Arial"/>
          <w:color w:val="000000"/>
        </w:rPr>
        <w:t xml:space="preserve"> </w:t>
      </w:r>
      <w:r w:rsidRPr="00273705">
        <w:rPr>
          <w:rFonts w:ascii="Arial" w:hAnsi="Arial" w:cs="Arial"/>
          <w:color w:val="000000"/>
        </w:rPr>
        <w:t>y 16 de la ley de Fiscalización del Estado de Nuevo León Nuevo León y 102 de la Ley del</w:t>
      </w:r>
      <w:r>
        <w:rPr>
          <w:rFonts w:ascii="Arial" w:hAnsi="Arial" w:cs="Arial"/>
          <w:color w:val="000000"/>
        </w:rPr>
        <w:t xml:space="preserve"> </w:t>
      </w:r>
      <w:r w:rsidRPr="00273705">
        <w:rPr>
          <w:rFonts w:ascii="Arial" w:hAnsi="Arial" w:cs="Arial"/>
          <w:color w:val="000000"/>
        </w:rPr>
        <w:t>Impuesto sobre la Renta.</w:t>
      </w:r>
    </w:p>
    <w:p w:rsidR="00A9366C" w:rsidRDefault="00A9366C" w:rsidP="00A9366C">
      <w:pPr>
        <w:autoSpaceDE w:val="0"/>
        <w:autoSpaceDN w:val="0"/>
        <w:adjustRightInd w:val="0"/>
        <w:spacing w:after="0" w:line="360" w:lineRule="auto"/>
        <w:rPr>
          <w:rFonts w:ascii="Arial" w:hAnsi="Arial" w:cs="Arial"/>
          <w:color w:val="000000"/>
        </w:rPr>
      </w:pPr>
    </w:p>
    <w:p w:rsidR="00A9366C" w:rsidRPr="00474801" w:rsidRDefault="00A9366C" w:rsidP="00474801">
      <w:pPr>
        <w:pStyle w:val="Prrafodelista"/>
        <w:numPr>
          <w:ilvl w:val="0"/>
          <w:numId w:val="7"/>
        </w:numPr>
        <w:autoSpaceDE w:val="0"/>
        <w:autoSpaceDN w:val="0"/>
        <w:adjustRightInd w:val="0"/>
        <w:spacing w:after="0" w:line="360" w:lineRule="auto"/>
        <w:jc w:val="both"/>
        <w:rPr>
          <w:rFonts w:ascii="Arial" w:hAnsi="Arial" w:cs="Arial"/>
          <w:color w:val="000000"/>
        </w:rPr>
      </w:pPr>
      <w:r w:rsidRPr="00474801">
        <w:rPr>
          <w:rFonts w:ascii="Arial" w:hAnsi="Arial" w:cs="Arial"/>
          <w:color w:val="000000"/>
        </w:rPr>
        <w:lastRenderedPageBreak/>
        <w:t>Además, se observó que el cheque tiene sello de devuelto por el banco y no se localizó cancelado en el sistema contable.</w:t>
      </w:r>
    </w:p>
    <w:p w:rsidR="00A9366C" w:rsidRDefault="00A9366C" w:rsidP="00A9366C">
      <w:pPr>
        <w:autoSpaceDE w:val="0"/>
        <w:autoSpaceDN w:val="0"/>
        <w:adjustRightInd w:val="0"/>
        <w:spacing w:after="0" w:line="360" w:lineRule="auto"/>
        <w:rPr>
          <w:rFonts w:ascii="Arial" w:hAnsi="Arial" w:cs="Arial"/>
          <w:i/>
          <w:iCs/>
          <w:color w:val="ABABAB"/>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Apoyo para barbechos</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 xml:space="preserve">30. Se detectaron erogaciones por un monto $396,200, a favor del C. José </w:t>
      </w:r>
      <w:proofErr w:type="spellStart"/>
      <w:r w:rsidRPr="00273705">
        <w:rPr>
          <w:rFonts w:ascii="Arial" w:hAnsi="Arial" w:cs="Arial"/>
          <w:color w:val="000000"/>
        </w:rPr>
        <w:t>Naguel</w:t>
      </w:r>
      <w:proofErr w:type="spellEnd"/>
      <w:r w:rsidRPr="00273705">
        <w:rPr>
          <w:rFonts w:ascii="Arial" w:hAnsi="Arial" w:cs="Arial"/>
          <w:color w:val="000000"/>
        </w:rPr>
        <w:t xml:space="preserve"> Vargas</w:t>
      </w:r>
      <w:r>
        <w:rPr>
          <w:rFonts w:ascii="Arial" w:hAnsi="Arial" w:cs="Arial"/>
          <w:color w:val="000000"/>
        </w:rPr>
        <w:t xml:space="preserve"> </w:t>
      </w:r>
      <w:r w:rsidRPr="00273705">
        <w:rPr>
          <w:rFonts w:ascii="Arial" w:hAnsi="Arial" w:cs="Arial"/>
          <w:color w:val="000000"/>
        </w:rPr>
        <w:t>Rodríguez Presidente Municipal, por concepto de barbechos en varias comunidades,</w:t>
      </w:r>
      <w:r>
        <w:rPr>
          <w:rFonts w:ascii="Arial" w:hAnsi="Arial" w:cs="Arial"/>
          <w:color w:val="000000"/>
        </w:rPr>
        <w:t xml:space="preserve"> </w:t>
      </w:r>
      <w:r w:rsidRPr="00273705">
        <w:rPr>
          <w:rFonts w:ascii="Arial" w:hAnsi="Arial" w:cs="Arial"/>
          <w:color w:val="000000"/>
        </w:rPr>
        <w:t>amparadas con listas de raya, solicitud de apoyos, fotocopias de credenciales de elector</w:t>
      </w:r>
      <w:r>
        <w:rPr>
          <w:rFonts w:ascii="Arial" w:hAnsi="Arial" w:cs="Arial"/>
          <w:color w:val="000000"/>
        </w:rPr>
        <w:t xml:space="preserve"> </w:t>
      </w:r>
      <w:r w:rsidRPr="00273705">
        <w:rPr>
          <w:rFonts w:ascii="Arial" w:hAnsi="Arial" w:cs="Arial"/>
          <w:color w:val="000000"/>
        </w:rPr>
        <w:t>y actas circunstanciadas, no localizando durante el proceso de la auditoría evidencia</w:t>
      </w:r>
      <w:r>
        <w:rPr>
          <w:rFonts w:ascii="Arial" w:hAnsi="Arial" w:cs="Arial"/>
          <w:color w:val="000000"/>
        </w:rPr>
        <w:t xml:space="preserve"> </w:t>
      </w:r>
      <w:r w:rsidRPr="00273705">
        <w:rPr>
          <w:rFonts w:ascii="Arial" w:hAnsi="Arial" w:cs="Arial"/>
          <w:color w:val="000000"/>
        </w:rPr>
        <w:t>documental que permita confirmar y acreditar los trabajos realizados, incumpliendo con lo</w:t>
      </w:r>
      <w:r>
        <w:rPr>
          <w:rFonts w:ascii="Arial" w:hAnsi="Arial" w:cs="Arial"/>
          <w:color w:val="000000"/>
        </w:rPr>
        <w:t xml:space="preserve"> </w:t>
      </w:r>
      <w:r w:rsidRPr="00273705">
        <w:rPr>
          <w:rFonts w:ascii="Arial" w:hAnsi="Arial" w:cs="Arial"/>
          <w:color w:val="000000"/>
        </w:rPr>
        <w:t xml:space="preserve">establecido en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 Reglamento para la Adquisiciones de Bienes</w:t>
      </w:r>
      <w:r>
        <w:rPr>
          <w:rFonts w:ascii="Arial" w:hAnsi="Arial" w:cs="Arial"/>
          <w:color w:val="000000"/>
        </w:rPr>
        <w:t xml:space="preserve"> </w:t>
      </w:r>
      <w:r w:rsidRPr="00273705">
        <w:rPr>
          <w:rFonts w:ascii="Arial" w:hAnsi="Arial" w:cs="Arial"/>
          <w:color w:val="000000"/>
        </w:rPr>
        <w:t>Muebles y Contratación de Servicios para el Municipio de Mier y Noriega, Nuevo León y</w:t>
      </w:r>
      <w:r>
        <w:rPr>
          <w:rFonts w:ascii="Arial" w:hAnsi="Arial" w:cs="Arial"/>
          <w:color w:val="000000"/>
        </w:rPr>
        <w:t xml:space="preserve"> </w:t>
      </w:r>
      <w:r w:rsidRPr="00273705">
        <w:rPr>
          <w:rFonts w:ascii="Arial" w:hAnsi="Arial" w:cs="Arial"/>
          <w:color w:val="000000"/>
        </w:rPr>
        <w:t>15 de la Ley de Fiscalización Superior del Estado de Nuevo León, de acuerdo al detalle</w:t>
      </w:r>
      <w:r>
        <w:rPr>
          <w:rFonts w:ascii="Arial" w:hAnsi="Arial" w:cs="Arial"/>
          <w:color w:val="000000"/>
        </w:rPr>
        <w:t xml:space="preserve"> </w:t>
      </w:r>
      <w:r w:rsidRPr="00273705">
        <w:rPr>
          <w:rFonts w:ascii="Arial" w:hAnsi="Arial" w:cs="Arial"/>
          <w:color w:val="000000"/>
        </w:rPr>
        <w:t>siguiente:</w:t>
      </w:r>
    </w:p>
    <w:p w:rsidR="00A9366C" w:rsidRDefault="00A9366C" w:rsidP="00A9366C">
      <w:pPr>
        <w:autoSpaceDE w:val="0"/>
        <w:autoSpaceDN w:val="0"/>
        <w:adjustRightInd w:val="0"/>
        <w:spacing w:after="0" w:line="360" w:lineRule="auto"/>
        <w:jc w:val="both"/>
        <w:rPr>
          <w:rFonts w:ascii="Arial" w:hAnsi="Arial" w:cs="Arial"/>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6"/>
        <w:gridCol w:w="7418"/>
        <w:gridCol w:w="455"/>
      </w:tblGrid>
      <w:tr w:rsidR="00A9366C" w:rsidRPr="003C13AA" w:rsidTr="00A62DD9">
        <w:trPr>
          <w:tblCellSpacing w:w="15" w:type="dxa"/>
        </w:trPr>
        <w:tc>
          <w:tcPr>
            <w:tcW w:w="250" w:type="pct"/>
            <w:vAlign w:val="center"/>
            <w:hideMark/>
          </w:tcPr>
          <w:p w:rsidR="00A9366C" w:rsidRPr="003C13AA" w:rsidRDefault="00A9366C" w:rsidP="00A62DD9">
            <w:pPr>
              <w:spacing w:after="0" w:line="240" w:lineRule="auto"/>
              <w:rPr>
                <w:rFonts w:ascii="Times New Roman" w:eastAsia="Times New Roman" w:hAnsi="Times New Roman"/>
                <w:sz w:val="24"/>
                <w:szCs w:val="24"/>
                <w:lang w:eastAsia="es-MX"/>
              </w:rPr>
            </w:pPr>
            <w:r w:rsidRPr="003C13AA">
              <w:rPr>
                <w:rFonts w:ascii="Times New Roman" w:eastAsia="Times New Roman" w:hAnsi="Times New Roman"/>
                <w:sz w:val="24"/>
                <w:szCs w:val="24"/>
                <w:lang w:eastAsia="es-MX"/>
              </w:rPr>
              <w:t> </w:t>
            </w:r>
          </w:p>
        </w:tc>
        <w:tc>
          <w:tcPr>
            <w:tcW w:w="0" w:type="auto"/>
            <w:vAlign w:val="center"/>
            <w:hideMark/>
          </w:tcPr>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34"/>
              <w:gridCol w:w="121"/>
              <w:gridCol w:w="121"/>
              <w:gridCol w:w="826"/>
              <w:gridCol w:w="3399"/>
              <w:gridCol w:w="180"/>
              <w:gridCol w:w="841"/>
            </w:tblGrid>
            <w:tr w:rsidR="00A9366C" w:rsidRPr="00FF3256" w:rsidTr="00A62DD9">
              <w:trPr>
                <w:tblCellSpacing w:w="15" w:type="dxa"/>
              </w:trPr>
              <w:tc>
                <w:tcPr>
                  <w:tcW w:w="0" w:type="auto"/>
                  <w:vAlign w:val="center"/>
                  <w:hideMark/>
                </w:tcPr>
                <w:p w:rsidR="00A9366C" w:rsidRPr="00FF3256" w:rsidRDefault="00A9366C" w:rsidP="00A62DD9">
                  <w:pPr>
                    <w:spacing w:after="0" w:line="240" w:lineRule="auto"/>
                    <w:rPr>
                      <w:rFonts w:ascii="Arial" w:eastAsia="Times New Roman" w:hAnsi="Arial" w:cs="Arial"/>
                      <w:sz w:val="20"/>
                      <w:szCs w:val="20"/>
                      <w:u w:val="single"/>
                      <w:lang w:eastAsia="es-MX"/>
                    </w:rPr>
                  </w:pPr>
                  <w:r w:rsidRPr="00FF3256">
                    <w:rPr>
                      <w:rFonts w:ascii="Arial" w:eastAsia="Times New Roman" w:hAnsi="Arial" w:cs="Arial"/>
                      <w:sz w:val="20"/>
                      <w:szCs w:val="20"/>
                      <w:u w:val="single"/>
                      <w:lang w:eastAsia="es-MX"/>
                    </w:rPr>
                    <w:t>Fecha</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u w:val="single"/>
                      <w:lang w:eastAsia="es-MX"/>
                    </w:rPr>
                  </w:pPr>
                  <w:r w:rsidRPr="00FF3256">
                    <w:rPr>
                      <w:rFonts w:ascii="Arial" w:eastAsia="Times New Roman" w:hAnsi="Arial" w:cs="Arial"/>
                      <w:sz w:val="20"/>
                      <w:szCs w:val="20"/>
                      <w:u w:val="single"/>
                      <w:lang w:eastAsia="es-MX"/>
                    </w:rPr>
                    <w:t>.</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u w:val="single"/>
                      <w:lang w:eastAsia="es-MX"/>
                    </w:rPr>
                  </w:pPr>
                  <w:r w:rsidRPr="00FF3256">
                    <w:rPr>
                      <w:rFonts w:ascii="Arial" w:eastAsia="Times New Roman" w:hAnsi="Arial" w:cs="Arial"/>
                      <w:sz w:val="20"/>
                      <w:szCs w:val="20"/>
                      <w:u w:val="single"/>
                      <w:lang w:eastAsia="es-MX"/>
                    </w:rPr>
                    <w:t>.</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u w:val="single"/>
                      <w:lang w:eastAsia="es-MX"/>
                    </w:rPr>
                  </w:pPr>
                  <w:r w:rsidRPr="00FF3256">
                    <w:rPr>
                      <w:rFonts w:ascii="Arial" w:eastAsia="Times New Roman" w:hAnsi="Arial" w:cs="Arial"/>
                      <w:sz w:val="20"/>
                      <w:szCs w:val="20"/>
                      <w:u w:val="single"/>
                      <w:lang w:eastAsia="es-MX"/>
                    </w:rPr>
                    <w:t>Cheque</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u w:val="single"/>
                      <w:lang w:eastAsia="es-MX"/>
                    </w:rPr>
                  </w:pPr>
                  <w:r w:rsidRPr="00FF3256">
                    <w:rPr>
                      <w:rFonts w:ascii="Arial" w:eastAsia="Times New Roman" w:hAnsi="Arial" w:cs="Arial"/>
                      <w:sz w:val="20"/>
                      <w:szCs w:val="20"/>
                      <w:u w:val="single"/>
                      <w:lang w:eastAsia="es-MX"/>
                    </w:rPr>
                    <w:t>Concepto</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u w:val="single"/>
                      <w:lang w:eastAsia="es-MX"/>
                    </w:rPr>
                  </w:pPr>
                  <w:r w:rsidRPr="00FF3256">
                    <w:rPr>
                      <w:rFonts w:ascii="Arial" w:eastAsia="Times New Roman" w:hAnsi="Arial" w:cs="Arial"/>
                      <w:sz w:val="20"/>
                      <w:szCs w:val="20"/>
                      <w:u w:val="single"/>
                      <w:lang w:eastAsia="es-MX"/>
                    </w:rPr>
                    <w:t>Importe</w:t>
                  </w:r>
                </w:p>
              </w:tc>
            </w:tr>
            <w:tr w:rsidR="00A9366C" w:rsidRPr="00FF3256" w:rsidTr="00A62DD9">
              <w:trPr>
                <w:tblCellSpacing w:w="15" w:type="dxa"/>
              </w:trPr>
              <w:tc>
                <w:tcPr>
                  <w:tcW w:w="0" w:type="auto"/>
                  <w:vAlign w:val="center"/>
                  <w:hideMark/>
                </w:tcPr>
                <w:p w:rsidR="00A9366C" w:rsidRPr="00FF3256" w:rsidRDefault="00A9366C" w:rsidP="00A62DD9">
                  <w:pPr>
                    <w:spacing w:after="0" w:line="240" w:lineRule="auto"/>
                    <w:jc w:val="center"/>
                    <w:rPr>
                      <w:rFonts w:ascii="Arial" w:eastAsia="Times New Roman" w:hAnsi="Arial" w:cs="Arial"/>
                      <w:sz w:val="20"/>
                      <w:szCs w:val="20"/>
                      <w:lang w:eastAsia="es-MX"/>
                    </w:rPr>
                  </w:pPr>
                  <w:r w:rsidRPr="00FF3256">
                    <w:rPr>
                      <w:rFonts w:ascii="Arial" w:eastAsia="Times New Roman" w:hAnsi="Arial" w:cs="Arial"/>
                      <w:sz w:val="20"/>
                      <w:szCs w:val="20"/>
                      <w:lang w:eastAsia="es-MX"/>
                    </w:rPr>
                    <w:t>28/02/2012</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r w:rsidRPr="00FF3256">
                    <w:rPr>
                      <w:rFonts w:ascii="Arial" w:eastAsia="Times New Roman" w:hAnsi="Arial" w:cs="Arial"/>
                      <w:sz w:val="20"/>
                      <w:szCs w:val="20"/>
                      <w:lang w:eastAsia="es-MX"/>
                    </w:rPr>
                    <w:t>69 1307</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r w:rsidRPr="00FF3256">
                    <w:rPr>
                      <w:rFonts w:ascii="Arial" w:eastAsia="Times New Roman" w:hAnsi="Arial" w:cs="Arial"/>
                      <w:sz w:val="20"/>
                      <w:szCs w:val="20"/>
                      <w:lang w:eastAsia="es-MX"/>
                    </w:rPr>
                    <w:t>Barbechos</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63,000</w:t>
                  </w:r>
                </w:p>
              </w:tc>
            </w:tr>
            <w:tr w:rsidR="00A9366C" w:rsidRPr="00FF3256" w:rsidTr="00A62DD9">
              <w:trPr>
                <w:tblCellSpacing w:w="15" w:type="dxa"/>
              </w:trPr>
              <w:tc>
                <w:tcPr>
                  <w:tcW w:w="0" w:type="auto"/>
                  <w:vAlign w:val="center"/>
                  <w:hideMark/>
                </w:tcPr>
                <w:p w:rsidR="00A9366C" w:rsidRPr="00FF3256" w:rsidRDefault="00A9366C" w:rsidP="00A62DD9">
                  <w:pPr>
                    <w:spacing w:after="0" w:line="240" w:lineRule="auto"/>
                    <w:jc w:val="center"/>
                    <w:rPr>
                      <w:rFonts w:ascii="Arial" w:eastAsia="Times New Roman" w:hAnsi="Arial" w:cs="Arial"/>
                      <w:sz w:val="20"/>
                      <w:szCs w:val="20"/>
                      <w:lang w:eastAsia="es-MX"/>
                    </w:rPr>
                  </w:pPr>
                  <w:r w:rsidRPr="00FF3256">
                    <w:rPr>
                      <w:rFonts w:ascii="Arial" w:eastAsia="Times New Roman" w:hAnsi="Arial" w:cs="Arial"/>
                      <w:sz w:val="20"/>
                      <w:szCs w:val="20"/>
                      <w:lang w:eastAsia="es-MX"/>
                    </w:rPr>
                    <w:t>03/04/2012</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r w:rsidRPr="00FF3256">
                    <w:rPr>
                      <w:rFonts w:ascii="Arial" w:eastAsia="Times New Roman" w:hAnsi="Arial" w:cs="Arial"/>
                      <w:sz w:val="20"/>
                      <w:szCs w:val="20"/>
                      <w:lang w:eastAsia="es-MX"/>
                    </w:rPr>
                    <w:t>72 705</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r w:rsidRPr="00FF3256">
                    <w:rPr>
                      <w:rFonts w:ascii="Arial" w:eastAsia="Times New Roman" w:hAnsi="Arial" w:cs="Arial"/>
                      <w:sz w:val="20"/>
                      <w:szCs w:val="20"/>
                      <w:lang w:eastAsia="es-MX"/>
                    </w:rPr>
                    <w:t>Barbechos en Ejido la Cardona</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106,400</w:t>
                  </w:r>
                </w:p>
              </w:tc>
            </w:tr>
            <w:tr w:rsidR="00A9366C" w:rsidRPr="00FF3256" w:rsidTr="00A62DD9">
              <w:trPr>
                <w:tblCellSpacing w:w="15" w:type="dxa"/>
              </w:trPr>
              <w:tc>
                <w:tcPr>
                  <w:tcW w:w="0" w:type="auto"/>
                  <w:vAlign w:val="center"/>
                  <w:hideMark/>
                </w:tcPr>
                <w:p w:rsidR="00A9366C" w:rsidRPr="00FF3256" w:rsidRDefault="00A9366C" w:rsidP="00A62DD9">
                  <w:pPr>
                    <w:spacing w:after="0" w:line="240" w:lineRule="auto"/>
                    <w:jc w:val="center"/>
                    <w:rPr>
                      <w:rFonts w:ascii="Arial" w:eastAsia="Times New Roman" w:hAnsi="Arial" w:cs="Arial"/>
                      <w:sz w:val="20"/>
                      <w:szCs w:val="20"/>
                      <w:lang w:eastAsia="es-MX"/>
                    </w:rPr>
                  </w:pPr>
                  <w:r w:rsidRPr="00FF3256">
                    <w:rPr>
                      <w:rFonts w:ascii="Arial" w:eastAsia="Times New Roman" w:hAnsi="Arial" w:cs="Arial"/>
                      <w:sz w:val="20"/>
                      <w:szCs w:val="20"/>
                      <w:lang w:eastAsia="es-MX"/>
                    </w:rPr>
                    <w:t>03/04/2012</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r w:rsidRPr="00FF3256">
                    <w:rPr>
                      <w:rFonts w:ascii="Arial" w:eastAsia="Times New Roman" w:hAnsi="Arial" w:cs="Arial"/>
                      <w:sz w:val="20"/>
                      <w:szCs w:val="20"/>
                      <w:lang w:eastAsia="es-MX"/>
                    </w:rPr>
                    <w:t>72 704</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r w:rsidRPr="00FF3256">
                    <w:rPr>
                      <w:rFonts w:ascii="Arial" w:eastAsia="Times New Roman" w:hAnsi="Arial" w:cs="Arial"/>
                      <w:sz w:val="20"/>
                      <w:szCs w:val="20"/>
                      <w:lang w:eastAsia="es-MX"/>
                    </w:rPr>
                    <w:t>Barbechos en Ejido Cerros Blancos</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85,400</w:t>
                  </w:r>
                </w:p>
              </w:tc>
            </w:tr>
            <w:tr w:rsidR="00A9366C" w:rsidRPr="00FF3256" w:rsidTr="00A62DD9">
              <w:trPr>
                <w:tblCellSpacing w:w="15" w:type="dxa"/>
              </w:trPr>
              <w:tc>
                <w:tcPr>
                  <w:tcW w:w="0" w:type="auto"/>
                  <w:vAlign w:val="center"/>
                  <w:hideMark/>
                </w:tcPr>
                <w:p w:rsidR="00A9366C" w:rsidRPr="00FF3256" w:rsidRDefault="00A9366C" w:rsidP="00A62DD9">
                  <w:pPr>
                    <w:spacing w:after="0" w:line="240" w:lineRule="auto"/>
                    <w:jc w:val="center"/>
                    <w:rPr>
                      <w:rFonts w:ascii="Arial" w:eastAsia="Times New Roman" w:hAnsi="Arial" w:cs="Arial"/>
                      <w:sz w:val="20"/>
                      <w:szCs w:val="20"/>
                      <w:lang w:eastAsia="es-MX"/>
                    </w:rPr>
                  </w:pPr>
                  <w:r w:rsidRPr="00FF3256">
                    <w:rPr>
                      <w:rFonts w:ascii="Arial" w:eastAsia="Times New Roman" w:hAnsi="Arial" w:cs="Arial"/>
                      <w:sz w:val="20"/>
                      <w:szCs w:val="20"/>
                      <w:lang w:eastAsia="es-MX"/>
                    </w:rPr>
                    <w:t>05/03/2012</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r w:rsidRPr="00FF3256">
                    <w:rPr>
                      <w:rFonts w:ascii="Arial" w:eastAsia="Times New Roman" w:hAnsi="Arial" w:cs="Arial"/>
                      <w:sz w:val="20"/>
                      <w:szCs w:val="20"/>
                      <w:lang w:eastAsia="es-MX"/>
                    </w:rPr>
                    <w:t>69 1316</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r w:rsidRPr="00FF3256">
                    <w:rPr>
                      <w:rFonts w:ascii="Arial" w:eastAsia="Times New Roman" w:hAnsi="Arial" w:cs="Arial"/>
                      <w:sz w:val="20"/>
                      <w:szCs w:val="20"/>
                      <w:lang w:eastAsia="es-MX"/>
                    </w:rPr>
                    <w:t>barbechos</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37,800</w:t>
                  </w:r>
                </w:p>
              </w:tc>
            </w:tr>
            <w:tr w:rsidR="00A9366C" w:rsidRPr="00FF3256" w:rsidTr="00A62DD9">
              <w:trPr>
                <w:tblCellSpacing w:w="15" w:type="dxa"/>
              </w:trPr>
              <w:tc>
                <w:tcPr>
                  <w:tcW w:w="0" w:type="auto"/>
                  <w:vAlign w:val="center"/>
                  <w:hideMark/>
                </w:tcPr>
                <w:p w:rsidR="00A9366C" w:rsidRPr="00FF3256" w:rsidRDefault="00A9366C" w:rsidP="00A62DD9">
                  <w:pPr>
                    <w:spacing w:after="0" w:line="240" w:lineRule="auto"/>
                    <w:jc w:val="center"/>
                    <w:rPr>
                      <w:rFonts w:ascii="Arial" w:eastAsia="Times New Roman" w:hAnsi="Arial" w:cs="Arial"/>
                      <w:sz w:val="20"/>
                      <w:szCs w:val="20"/>
                      <w:lang w:eastAsia="es-MX"/>
                    </w:rPr>
                  </w:pPr>
                  <w:r w:rsidRPr="00FF3256">
                    <w:rPr>
                      <w:rFonts w:ascii="Arial" w:eastAsia="Times New Roman" w:hAnsi="Arial" w:cs="Arial"/>
                      <w:sz w:val="20"/>
                      <w:szCs w:val="20"/>
                      <w:lang w:eastAsia="es-MX"/>
                    </w:rPr>
                    <w:t>13/03/2012</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r w:rsidRPr="00FF3256">
                    <w:rPr>
                      <w:rFonts w:ascii="Arial" w:eastAsia="Times New Roman" w:hAnsi="Arial" w:cs="Arial"/>
                      <w:sz w:val="20"/>
                      <w:szCs w:val="20"/>
                      <w:lang w:eastAsia="es-MX"/>
                    </w:rPr>
                    <w:t>69 1347</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r w:rsidRPr="00FF3256">
                    <w:rPr>
                      <w:rFonts w:ascii="Arial" w:eastAsia="Times New Roman" w:hAnsi="Arial" w:cs="Arial"/>
                      <w:sz w:val="20"/>
                      <w:szCs w:val="20"/>
                      <w:lang w:eastAsia="es-MX"/>
                    </w:rPr>
                    <w:t>barbechos</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67,900</w:t>
                  </w:r>
                </w:p>
              </w:tc>
            </w:tr>
            <w:tr w:rsidR="00A9366C" w:rsidRPr="00FF3256" w:rsidTr="00A62DD9">
              <w:trPr>
                <w:tblCellSpacing w:w="15" w:type="dxa"/>
              </w:trPr>
              <w:tc>
                <w:tcPr>
                  <w:tcW w:w="0" w:type="auto"/>
                  <w:vAlign w:val="center"/>
                  <w:hideMark/>
                </w:tcPr>
                <w:p w:rsidR="00A9366C" w:rsidRPr="00FF3256" w:rsidRDefault="00A9366C" w:rsidP="00A62DD9">
                  <w:pPr>
                    <w:spacing w:after="0" w:line="240" w:lineRule="auto"/>
                    <w:jc w:val="center"/>
                    <w:rPr>
                      <w:rFonts w:ascii="Arial" w:eastAsia="Times New Roman" w:hAnsi="Arial" w:cs="Arial"/>
                      <w:sz w:val="20"/>
                      <w:szCs w:val="20"/>
                      <w:lang w:eastAsia="es-MX"/>
                    </w:rPr>
                  </w:pPr>
                  <w:r w:rsidRPr="00FF3256">
                    <w:rPr>
                      <w:rFonts w:ascii="Arial" w:eastAsia="Times New Roman" w:hAnsi="Arial" w:cs="Arial"/>
                      <w:sz w:val="20"/>
                      <w:szCs w:val="20"/>
                      <w:lang w:eastAsia="es-MX"/>
                    </w:rPr>
                    <w:t>05/03/2012</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r w:rsidRPr="00FF3256">
                    <w:rPr>
                      <w:rFonts w:ascii="Arial" w:eastAsia="Times New Roman" w:hAnsi="Arial" w:cs="Arial"/>
                      <w:sz w:val="20"/>
                      <w:szCs w:val="20"/>
                      <w:lang w:eastAsia="es-MX"/>
                    </w:rPr>
                    <w:t>69 1314</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r w:rsidRPr="00FF3256">
                    <w:rPr>
                      <w:rFonts w:ascii="Arial" w:eastAsia="Times New Roman" w:hAnsi="Arial" w:cs="Arial"/>
                      <w:sz w:val="20"/>
                      <w:szCs w:val="20"/>
                      <w:lang w:eastAsia="es-MX"/>
                    </w:rPr>
                    <w:t>barbechos</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 </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sz w:val="20"/>
                      <w:szCs w:val="20"/>
                      <w:lang w:eastAsia="es-MX"/>
                    </w:rPr>
                  </w:pPr>
                  <w:r w:rsidRPr="00FF3256">
                    <w:rPr>
                      <w:rFonts w:ascii="Arial" w:eastAsia="Times New Roman" w:hAnsi="Arial" w:cs="Arial"/>
                      <w:sz w:val="20"/>
                      <w:szCs w:val="20"/>
                      <w:lang w:eastAsia="es-MX"/>
                    </w:rPr>
                    <w:t>35,700</w:t>
                  </w:r>
                </w:p>
              </w:tc>
            </w:tr>
            <w:tr w:rsidR="00A9366C" w:rsidRPr="00FF3256" w:rsidTr="00A62DD9">
              <w:trPr>
                <w:tblCellSpacing w:w="15" w:type="dxa"/>
              </w:trPr>
              <w:tc>
                <w:tcPr>
                  <w:tcW w:w="0" w:type="auto"/>
                  <w:vAlign w:val="center"/>
                  <w:hideMark/>
                </w:tcPr>
                <w:p w:rsidR="00A9366C" w:rsidRPr="00FF3256" w:rsidRDefault="00A9366C" w:rsidP="00A62DD9">
                  <w:pPr>
                    <w:spacing w:after="0" w:line="240" w:lineRule="auto"/>
                    <w:rPr>
                      <w:rFonts w:ascii="Arial" w:eastAsia="Times New Roman" w:hAnsi="Arial" w:cs="Arial"/>
                      <w:b/>
                      <w:bCs/>
                      <w:sz w:val="20"/>
                      <w:szCs w:val="20"/>
                      <w:lang w:eastAsia="es-MX"/>
                    </w:rPr>
                  </w:pPr>
                  <w:r w:rsidRPr="00FF3256">
                    <w:rPr>
                      <w:rFonts w:ascii="Arial" w:eastAsia="Times New Roman" w:hAnsi="Arial" w:cs="Arial"/>
                      <w:b/>
                      <w:bCs/>
                      <w:sz w:val="20"/>
                      <w:szCs w:val="20"/>
                      <w:lang w:eastAsia="es-MX"/>
                    </w:rPr>
                    <w:t>Total</w:t>
                  </w: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FF3256"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FF3256" w:rsidRDefault="00A9366C" w:rsidP="00A62DD9">
                  <w:pPr>
                    <w:spacing w:after="0" w:line="240" w:lineRule="auto"/>
                    <w:jc w:val="right"/>
                    <w:rPr>
                      <w:rFonts w:ascii="Arial" w:eastAsia="Times New Roman" w:hAnsi="Arial" w:cs="Arial"/>
                      <w:b/>
                      <w:bCs/>
                      <w:sz w:val="20"/>
                      <w:szCs w:val="20"/>
                      <w:lang w:eastAsia="es-MX"/>
                    </w:rPr>
                  </w:pPr>
                  <w:r w:rsidRPr="00FF3256">
                    <w:rPr>
                      <w:rFonts w:ascii="Arial" w:eastAsia="Times New Roman" w:hAnsi="Arial" w:cs="Arial"/>
                      <w:b/>
                      <w:bCs/>
                      <w:sz w:val="20"/>
                      <w:szCs w:val="20"/>
                      <w:lang w:eastAsia="es-MX"/>
                    </w:rPr>
                    <w:t>$</w:t>
                  </w:r>
                </w:p>
              </w:tc>
              <w:tc>
                <w:tcPr>
                  <w:tcW w:w="0" w:type="auto"/>
                  <w:vAlign w:val="center"/>
                  <w:hideMark/>
                </w:tcPr>
                <w:p w:rsidR="00A9366C" w:rsidRPr="00FF3256" w:rsidRDefault="00A9366C" w:rsidP="00A62DD9">
                  <w:pPr>
                    <w:spacing w:after="0" w:line="240" w:lineRule="auto"/>
                    <w:jc w:val="right"/>
                    <w:rPr>
                      <w:rFonts w:ascii="Arial" w:eastAsia="Times New Roman" w:hAnsi="Arial" w:cs="Arial"/>
                      <w:b/>
                      <w:bCs/>
                      <w:sz w:val="20"/>
                      <w:szCs w:val="20"/>
                      <w:lang w:eastAsia="es-MX"/>
                    </w:rPr>
                  </w:pPr>
                  <w:r w:rsidRPr="00FF3256">
                    <w:rPr>
                      <w:rFonts w:ascii="Arial" w:eastAsia="Times New Roman" w:hAnsi="Arial" w:cs="Arial"/>
                      <w:b/>
                      <w:bCs/>
                      <w:sz w:val="20"/>
                      <w:szCs w:val="20"/>
                      <w:lang w:eastAsia="es-MX"/>
                    </w:rPr>
                    <w:t>396,200</w:t>
                  </w:r>
                </w:p>
              </w:tc>
            </w:tr>
          </w:tbl>
          <w:p w:rsidR="00A9366C" w:rsidRPr="003C13AA" w:rsidRDefault="00A9366C" w:rsidP="00A62DD9">
            <w:pPr>
              <w:spacing w:after="0" w:line="240" w:lineRule="auto"/>
              <w:rPr>
                <w:rFonts w:ascii="Times New Roman" w:eastAsia="Times New Roman" w:hAnsi="Times New Roman"/>
                <w:sz w:val="24"/>
                <w:szCs w:val="24"/>
                <w:lang w:eastAsia="es-MX"/>
              </w:rPr>
            </w:pPr>
          </w:p>
        </w:tc>
        <w:tc>
          <w:tcPr>
            <w:tcW w:w="250" w:type="pct"/>
            <w:vAlign w:val="center"/>
            <w:hideMark/>
          </w:tcPr>
          <w:p w:rsidR="00A9366C" w:rsidRPr="003C13AA" w:rsidRDefault="00A9366C" w:rsidP="00A62DD9">
            <w:pPr>
              <w:spacing w:after="0" w:line="240" w:lineRule="auto"/>
              <w:rPr>
                <w:rFonts w:ascii="Times New Roman" w:eastAsia="Times New Roman" w:hAnsi="Times New Roman"/>
                <w:sz w:val="24"/>
                <w:szCs w:val="24"/>
                <w:lang w:eastAsia="es-MX"/>
              </w:rPr>
            </w:pPr>
            <w:r w:rsidRPr="003C13AA">
              <w:rPr>
                <w:rFonts w:ascii="Times New Roman" w:eastAsia="Times New Roman" w:hAnsi="Times New Roman"/>
                <w:sz w:val="24"/>
                <w:szCs w:val="24"/>
                <w:lang w:eastAsia="es-MX"/>
              </w:rPr>
              <w:t> </w:t>
            </w:r>
          </w:p>
        </w:tc>
      </w:tr>
    </w:tbl>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lastRenderedPageBreak/>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474801" w:rsidRDefault="00A9366C" w:rsidP="00474801">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EVENTOS</w:t>
      </w:r>
    </w:p>
    <w:p w:rsidR="00A9366C" w:rsidRDefault="00A9366C" w:rsidP="00474801">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31. Se detectaron erogaciones por un monto de $144,400, por concepto de gastos para diversos</w:t>
      </w:r>
      <w:r>
        <w:rPr>
          <w:rFonts w:ascii="Arial" w:hAnsi="Arial" w:cs="Arial"/>
          <w:color w:val="000000"/>
        </w:rPr>
        <w:t xml:space="preserve"> </w:t>
      </w:r>
      <w:r w:rsidRPr="00273705">
        <w:rPr>
          <w:rFonts w:ascii="Arial" w:hAnsi="Arial" w:cs="Arial"/>
          <w:color w:val="000000"/>
        </w:rPr>
        <w:t>eventos, amparadas con contratos de prestación de servicios simples, evidencia fotográfica</w:t>
      </w:r>
      <w:r>
        <w:rPr>
          <w:rFonts w:ascii="Arial" w:hAnsi="Arial" w:cs="Arial"/>
          <w:color w:val="000000"/>
        </w:rPr>
        <w:t xml:space="preserve"> </w:t>
      </w:r>
      <w:r w:rsidRPr="00273705">
        <w:rPr>
          <w:rFonts w:ascii="Arial" w:hAnsi="Arial" w:cs="Arial"/>
          <w:color w:val="000000"/>
        </w:rPr>
        <w:t>y fotocopias de credenciales de elector, no localizando ni siendo exhibida durante el proceso</w:t>
      </w:r>
      <w:r>
        <w:rPr>
          <w:rFonts w:ascii="Arial" w:hAnsi="Arial" w:cs="Arial"/>
          <w:color w:val="000000"/>
        </w:rPr>
        <w:t xml:space="preserve"> </w:t>
      </w:r>
      <w:r w:rsidRPr="00273705">
        <w:rPr>
          <w:rFonts w:ascii="Arial" w:hAnsi="Arial" w:cs="Arial"/>
          <w:color w:val="000000"/>
        </w:rPr>
        <w:t>de la auditoría documentación comprobatoria que reúna los requisitos fiscales establecidos</w:t>
      </w:r>
      <w:r>
        <w:rPr>
          <w:rFonts w:ascii="Arial" w:hAnsi="Arial" w:cs="Arial"/>
          <w:color w:val="000000"/>
        </w:rPr>
        <w:t xml:space="preserve"> </w:t>
      </w:r>
      <w:r w:rsidRPr="00273705">
        <w:rPr>
          <w:rFonts w:ascii="Arial" w:hAnsi="Arial" w:cs="Arial"/>
          <w:color w:val="000000"/>
        </w:rPr>
        <w:t>en los artículos 29 y 29-A del Código Fiscal de la Federación, incumpliendo con lo dispuesto</w:t>
      </w:r>
      <w:r>
        <w:rPr>
          <w:rFonts w:ascii="Arial" w:hAnsi="Arial" w:cs="Arial"/>
          <w:color w:val="000000"/>
        </w:rPr>
        <w:t xml:space="preserve"> </w:t>
      </w:r>
      <w:r w:rsidRPr="00273705">
        <w:rPr>
          <w:rFonts w:ascii="Arial" w:hAnsi="Arial" w:cs="Arial"/>
          <w:color w:val="000000"/>
        </w:rPr>
        <w:t>en los artículos 102 de la Ley del Impuesto Sobre la Renta y 16 fracción l de la Ley de</w:t>
      </w:r>
      <w:r>
        <w:rPr>
          <w:rFonts w:ascii="Arial" w:hAnsi="Arial" w:cs="Arial"/>
          <w:color w:val="000000"/>
        </w:rPr>
        <w:t xml:space="preserve"> </w:t>
      </w:r>
      <w:r w:rsidRPr="00273705">
        <w:rPr>
          <w:rFonts w:ascii="Arial" w:hAnsi="Arial" w:cs="Arial"/>
          <w:color w:val="000000"/>
        </w:rPr>
        <w:t>Fiscalización Superior del Estado de Nuevo León, de acuerdo al detalle siguiente:</w:t>
      </w:r>
    </w:p>
    <w:p w:rsidR="00A9366C" w:rsidRDefault="00A9366C" w:rsidP="00A9366C">
      <w:pPr>
        <w:autoSpaceDE w:val="0"/>
        <w:autoSpaceDN w:val="0"/>
        <w:adjustRightInd w:val="0"/>
        <w:spacing w:after="0" w:line="360" w:lineRule="auto"/>
        <w:jc w:val="both"/>
        <w:rPr>
          <w:rFonts w:ascii="Arial" w:hAnsi="Arial" w:cs="Arial"/>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761"/>
        <w:gridCol w:w="2015"/>
        <w:gridCol w:w="3391"/>
        <w:gridCol w:w="172"/>
        <w:gridCol w:w="798"/>
      </w:tblGrid>
      <w:tr w:rsidR="00A9366C" w:rsidRPr="00E553D8" w:rsidTr="00474801">
        <w:trPr>
          <w:trHeight w:val="116"/>
          <w:tblCellSpacing w:w="15" w:type="dxa"/>
        </w:trPr>
        <w:tc>
          <w:tcPr>
            <w:tcW w:w="0" w:type="auto"/>
            <w:vAlign w:val="center"/>
            <w:hideMark/>
          </w:tcPr>
          <w:p w:rsidR="00A9366C" w:rsidRPr="00E553D8" w:rsidRDefault="00A9366C" w:rsidP="00A62DD9">
            <w:pPr>
              <w:spacing w:after="0" w:line="240" w:lineRule="auto"/>
              <w:rPr>
                <w:rFonts w:ascii="Arial" w:eastAsia="Times New Roman" w:hAnsi="Arial" w:cs="Arial"/>
                <w:sz w:val="20"/>
                <w:szCs w:val="20"/>
                <w:u w:val="single"/>
                <w:lang w:eastAsia="es-MX"/>
              </w:rPr>
            </w:pPr>
            <w:r w:rsidRPr="00E553D8">
              <w:rPr>
                <w:rFonts w:ascii="Arial" w:eastAsia="Times New Roman" w:hAnsi="Arial" w:cs="Arial"/>
                <w:sz w:val="20"/>
                <w:szCs w:val="20"/>
                <w:u w:val="single"/>
                <w:lang w:eastAsia="es-MX"/>
              </w:rPr>
              <w:t>Fecha</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u w:val="single"/>
                <w:lang w:eastAsia="es-MX"/>
              </w:rPr>
            </w:pPr>
            <w:r w:rsidRPr="00E553D8">
              <w:rPr>
                <w:rFonts w:ascii="Arial" w:eastAsia="Times New Roman" w:hAnsi="Arial" w:cs="Arial"/>
                <w:sz w:val="20"/>
                <w:szCs w:val="20"/>
                <w:u w:val="single"/>
                <w:lang w:eastAsia="es-MX"/>
              </w:rPr>
              <w:t>.</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u w:val="single"/>
                <w:lang w:eastAsia="es-MX"/>
              </w:rPr>
            </w:pPr>
            <w:r w:rsidRPr="00E553D8">
              <w:rPr>
                <w:rFonts w:ascii="Arial" w:eastAsia="Times New Roman" w:hAnsi="Arial" w:cs="Arial"/>
                <w:sz w:val="20"/>
                <w:szCs w:val="20"/>
                <w:u w:val="single"/>
                <w:lang w:eastAsia="es-MX"/>
              </w:rPr>
              <w:t>Cheque</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u w:val="single"/>
                <w:lang w:eastAsia="es-MX"/>
              </w:rPr>
            </w:pPr>
            <w:r w:rsidRPr="00E553D8">
              <w:rPr>
                <w:rFonts w:ascii="Arial" w:eastAsia="Times New Roman" w:hAnsi="Arial" w:cs="Arial"/>
                <w:sz w:val="20"/>
                <w:szCs w:val="20"/>
                <w:u w:val="single"/>
                <w:lang w:eastAsia="es-MX"/>
              </w:rPr>
              <w:t>Nombre</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u w:val="single"/>
                <w:lang w:eastAsia="es-MX"/>
              </w:rPr>
            </w:pPr>
            <w:r w:rsidRPr="00E553D8">
              <w:rPr>
                <w:rFonts w:ascii="Arial" w:eastAsia="Times New Roman" w:hAnsi="Arial" w:cs="Arial"/>
                <w:sz w:val="20"/>
                <w:szCs w:val="20"/>
                <w:u w:val="single"/>
                <w:lang w:eastAsia="es-MX"/>
              </w:rPr>
              <w:t>Concepto</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u w:val="single"/>
                <w:lang w:eastAsia="es-MX"/>
              </w:rPr>
            </w:pPr>
            <w:r w:rsidRPr="00E553D8">
              <w:rPr>
                <w:rFonts w:ascii="Arial" w:eastAsia="Times New Roman" w:hAnsi="Arial" w:cs="Arial"/>
                <w:sz w:val="20"/>
                <w:szCs w:val="20"/>
                <w:u w:val="single"/>
                <w:lang w:eastAsia="es-MX"/>
              </w:rPr>
              <w:t>Importe</w:t>
            </w:r>
          </w:p>
        </w:tc>
      </w:tr>
      <w:tr w:rsidR="00A9366C" w:rsidRPr="00E553D8" w:rsidTr="00474801">
        <w:trPr>
          <w:trHeight w:val="240"/>
          <w:tblCellSpacing w:w="15" w:type="dxa"/>
        </w:trPr>
        <w:tc>
          <w:tcPr>
            <w:tcW w:w="0" w:type="auto"/>
            <w:vAlign w:val="center"/>
            <w:hideMark/>
          </w:tcPr>
          <w:p w:rsidR="00A9366C" w:rsidRPr="00E553D8" w:rsidRDefault="00A9366C" w:rsidP="00A62DD9">
            <w:pPr>
              <w:spacing w:after="0" w:line="240" w:lineRule="auto"/>
              <w:jc w:val="center"/>
              <w:rPr>
                <w:rFonts w:ascii="Arial" w:eastAsia="Times New Roman" w:hAnsi="Arial" w:cs="Arial"/>
                <w:sz w:val="20"/>
                <w:szCs w:val="20"/>
                <w:lang w:eastAsia="es-MX"/>
              </w:rPr>
            </w:pPr>
            <w:r w:rsidRPr="00E553D8">
              <w:rPr>
                <w:rFonts w:ascii="Arial" w:eastAsia="Times New Roman" w:hAnsi="Arial" w:cs="Arial"/>
                <w:sz w:val="20"/>
                <w:szCs w:val="20"/>
                <w:lang w:eastAsia="es-MX"/>
              </w:rPr>
              <w:t>26/04/2012</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72 746</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Mario Peña Manzanares</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Mariachi reunión alcaldes del sur</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24,700</w:t>
            </w:r>
          </w:p>
        </w:tc>
      </w:tr>
      <w:tr w:rsidR="00A9366C" w:rsidRPr="00E553D8" w:rsidTr="00474801">
        <w:trPr>
          <w:trHeight w:val="240"/>
          <w:tblCellSpacing w:w="15" w:type="dxa"/>
        </w:trPr>
        <w:tc>
          <w:tcPr>
            <w:tcW w:w="0" w:type="auto"/>
            <w:vAlign w:val="center"/>
            <w:hideMark/>
          </w:tcPr>
          <w:p w:rsidR="00A9366C" w:rsidRPr="00E553D8" w:rsidRDefault="00A9366C" w:rsidP="00A62DD9">
            <w:pPr>
              <w:spacing w:after="0" w:line="240" w:lineRule="auto"/>
              <w:jc w:val="center"/>
              <w:rPr>
                <w:rFonts w:ascii="Arial" w:eastAsia="Times New Roman" w:hAnsi="Arial" w:cs="Arial"/>
                <w:sz w:val="20"/>
                <w:szCs w:val="20"/>
                <w:lang w:eastAsia="es-MX"/>
              </w:rPr>
            </w:pPr>
            <w:r w:rsidRPr="00E553D8">
              <w:rPr>
                <w:rFonts w:ascii="Arial" w:eastAsia="Times New Roman" w:hAnsi="Arial" w:cs="Arial"/>
                <w:sz w:val="20"/>
                <w:szCs w:val="20"/>
                <w:lang w:eastAsia="es-MX"/>
              </w:rPr>
              <w:t>23/05/2012</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72 803</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Mario Peña Manzanares</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Mariachi evento día de las madres</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17,200</w:t>
            </w:r>
          </w:p>
        </w:tc>
      </w:tr>
      <w:tr w:rsidR="00A9366C" w:rsidRPr="00E553D8" w:rsidTr="00474801">
        <w:trPr>
          <w:trHeight w:val="232"/>
          <w:tblCellSpacing w:w="15" w:type="dxa"/>
        </w:trPr>
        <w:tc>
          <w:tcPr>
            <w:tcW w:w="0" w:type="auto"/>
            <w:vAlign w:val="center"/>
            <w:hideMark/>
          </w:tcPr>
          <w:p w:rsidR="00A9366C" w:rsidRPr="00E553D8" w:rsidRDefault="00A9366C" w:rsidP="00A62DD9">
            <w:pPr>
              <w:spacing w:after="0" w:line="240" w:lineRule="auto"/>
              <w:jc w:val="center"/>
              <w:rPr>
                <w:rFonts w:ascii="Arial" w:eastAsia="Times New Roman" w:hAnsi="Arial" w:cs="Arial"/>
                <w:sz w:val="20"/>
                <w:szCs w:val="20"/>
                <w:lang w:eastAsia="es-MX"/>
              </w:rPr>
            </w:pPr>
            <w:r w:rsidRPr="00E553D8">
              <w:rPr>
                <w:rFonts w:ascii="Arial" w:eastAsia="Times New Roman" w:hAnsi="Arial" w:cs="Arial"/>
                <w:sz w:val="20"/>
                <w:szCs w:val="20"/>
                <w:lang w:eastAsia="es-MX"/>
              </w:rPr>
              <w:t>15/06/2012</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93 8</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Edmundo Miranda Sánchez</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Cantante mundo miranda fiestas patronales 12 de junio</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30,000</w:t>
            </w:r>
          </w:p>
        </w:tc>
      </w:tr>
      <w:tr w:rsidR="00A9366C" w:rsidRPr="00E553D8" w:rsidTr="00474801">
        <w:trPr>
          <w:trHeight w:val="240"/>
          <w:tblCellSpacing w:w="15" w:type="dxa"/>
        </w:trPr>
        <w:tc>
          <w:tcPr>
            <w:tcW w:w="0" w:type="auto"/>
            <w:vAlign w:val="center"/>
            <w:hideMark/>
          </w:tcPr>
          <w:p w:rsidR="00A9366C" w:rsidRPr="00E553D8" w:rsidRDefault="00A9366C" w:rsidP="00A62DD9">
            <w:pPr>
              <w:spacing w:after="0" w:line="240" w:lineRule="auto"/>
              <w:jc w:val="center"/>
              <w:rPr>
                <w:rFonts w:ascii="Arial" w:eastAsia="Times New Roman" w:hAnsi="Arial" w:cs="Arial"/>
                <w:sz w:val="20"/>
                <w:szCs w:val="20"/>
                <w:lang w:eastAsia="es-MX"/>
              </w:rPr>
            </w:pPr>
            <w:r w:rsidRPr="00E553D8">
              <w:rPr>
                <w:rFonts w:ascii="Arial" w:eastAsia="Times New Roman" w:hAnsi="Arial" w:cs="Arial"/>
                <w:sz w:val="20"/>
                <w:szCs w:val="20"/>
                <w:lang w:eastAsia="es-MX"/>
              </w:rPr>
              <w:t>16/07/2012</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95 7</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Mario Peña Manzanares</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Mariachi evento charreada el 12 de junio</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19,000</w:t>
            </w:r>
          </w:p>
        </w:tc>
      </w:tr>
      <w:tr w:rsidR="00A9366C" w:rsidRPr="00E553D8" w:rsidTr="00474801">
        <w:trPr>
          <w:trHeight w:val="356"/>
          <w:tblCellSpacing w:w="15" w:type="dxa"/>
        </w:trPr>
        <w:tc>
          <w:tcPr>
            <w:tcW w:w="0" w:type="auto"/>
            <w:vAlign w:val="center"/>
            <w:hideMark/>
          </w:tcPr>
          <w:p w:rsidR="00A9366C" w:rsidRPr="00E553D8" w:rsidRDefault="00A9366C" w:rsidP="00A62DD9">
            <w:pPr>
              <w:spacing w:after="0" w:line="240" w:lineRule="auto"/>
              <w:jc w:val="center"/>
              <w:rPr>
                <w:rFonts w:ascii="Arial" w:eastAsia="Times New Roman" w:hAnsi="Arial" w:cs="Arial"/>
                <w:sz w:val="20"/>
                <w:szCs w:val="20"/>
                <w:lang w:eastAsia="es-MX"/>
              </w:rPr>
            </w:pPr>
            <w:r w:rsidRPr="00E553D8">
              <w:rPr>
                <w:rFonts w:ascii="Arial" w:eastAsia="Times New Roman" w:hAnsi="Arial" w:cs="Arial"/>
                <w:sz w:val="20"/>
                <w:szCs w:val="20"/>
                <w:lang w:eastAsia="es-MX"/>
              </w:rPr>
              <w:t>18/09/2012</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93 170</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Concepción Coronado Villanueva</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Grupo musical</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18,500</w:t>
            </w:r>
          </w:p>
        </w:tc>
      </w:tr>
      <w:tr w:rsidR="00A9366C" w:rsidRPr="00E553D8" w:rsidTr="00474801">
        <w:trPr>
          <w:trHeight w:val="240"/>
          <w:tblCellSpacing w:w="15" w:type="dxa"/>
        </w:trPr>
        <w:tc>
          <w:tcPr>
            <w:tcW w:w="0" w:type="auto"/>
            <w:vAlign w:val="center"/>
            <w:hideMark/>
          </w:tcPr>
          <w:p w:rsidR="00A9366C" w:rsidRPr="00E553D8" w:rsidRDefault="00A9366C" w:rsidP="00A62DD9">
            <w:pPr>
              <w:spacing w:after="0" w:line="240" w:lineRule="auto"/>
              <w:jc w:val="center"/>
              <w:rPr>
                <w:rFonts w:ascii="Arial" w:eastAsia="Times New Roman" w:hAnsi="Arial" w:cs="Arial"/>
                <w:sz w:val="20"/>
                <w:szCs w:val="20"/>
                <w:lang w:eastAsia="es-MX"/>
              </w:rPr>
            </w:pPr>
            <w:r w:rsidRPr="00E553D8">
              <w:rPr>
                <w:rFonts w:ascii="Arial" w:eastAsia="Times New Roman" w:hAnsi="Arial" w:cs="Arial"/>
                <w:sz w:val="20"/>
                <w:szCs w:val="20"/>
                <w:lang w:eastAsia="es-MX"/>
              </w:rPr>
              <w:t>31/10/2012</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93 289</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Mario Peña Manzanares</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Mariachi tercer informe de gobierno</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20,000</w:t>
            </w:r>
          </w:p>
        </w:tc>
      </w:tr>
      <w:tr w:rsidR="00A9366C" w:rsidRPr="00E553D8" w:rsidTr="00474801">
        <w:trPr>
          <w:trHeight w:val="356"/>
          <w:tblCellSpacing w:w="15" w:type="dxa"/>
        </w:trPr>
        <w:tc>
          <w:tcPr>
            <w:tcW w:w="0" w:type="auto"/>
            <w:vAlign w:val="center"/>
            <w:hideMark/>
          </w:tcPr>
          <w:p w:rsidR="00A9366C" w:rsidRPr="00E553D8" w:rsidRDefault="00A9366C" w:rsidP="00A62DD9">
            <w:pPr>
              <w:spacing w:after="0" w:line="240" w:lineRule="auto"/>
              <w:jc w:val="center"/>
              <w:rPr>
                <w:rFonts w:ascii="Arial" w:eastAsia="Times New Roman" w:hAnsi="Arial" w:cs="Arial"/>
                <w:sz w:val="20"/>
                <w:szCs w:val="20"/>
                <w:lang w:eastAsia="es-MX"/>
              </w:rPr>
            </w:pPr>
            <w:r w:rsidRPr="00E553D8">
              <w:rPr>
                <w:rFonts w:ascii="Arial" w:eastAsia="Times New Roman" w:hAnsi="Arial" w:cs="Arial"/>
                <w:sz w:val="20"/>
                <w:szCs w:val="20"/>
                <w:lang w:eastAsia="es-MX"/>
              </w:rPr>
              <w:t>31/10/2012</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93 290</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Concepción Coronado Villanueva</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 xml:space="preserve">Renta de equipo de sonido para evento de tercer </w:t>
            </w:r>
            <w:proofErr w:type="spellStart"/>
            <w:r w:rsidRPr="00E553D8">
              <w:rPr>
                <w:rFonts w:ascii="Arial" w:eastAsia="Times New Roman" w:hAnsi="Arial" w:cs="Arial"/>
                <w:sz w:val="20"/>
                <w:szCs w:val="20"/>
                <w:lang w:eastAsia="es-MX"/>
              </w:rPr>
              <w:t>informede</w:t>
            </w:r>
            <w:proofErr w:type="spellEnd"/>
            <w:r w:rsidRPr="00E553D8">
              <w:rPr>
                <w:rFonts w:ascii="Arial" w:eastAsia="Times New Roman" w:hAnsi="Arial" w:cs="Arial"/>
                <w:sz w:val="20"/>
                <w:szCs w:val="20"/>
                <w:lang w:eastAsia="es-MX"/>
              </w:rPr>
              <w:t xml:space="preserve"> gobierno</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5,000</w:t>
            </w:r>
          </w:p>
        </w:tc>
      </w:tr>
      <w:tr w:rsidR="00A9366C" w:rsidRPr="00E553D8" w:rsidTr="00474801">
        <w:trPr>
          <w:trHeight w:val="232"/>
          <w:tblCellSpacing w:w="15" w:type="dxa"/>
        </w:trPr>
        <w:tc>
          <w:tcPr>
            <w:tcW w:w="0" w:type="auto"/>
            <w:vAlign w:val="center"/>
            <w:hideMark/>
          </w:tcPr>
          <w:p w:rsidR="00A9366C" w:rsidRPr="00E553D8" w:rsidRDefault="00A9366C" w:rsidP="00A62DD9">
            <w:pPr>
              <w:spacing w:after="0" w:line="240" w:lineRule="auto"/>
              <w:jc w:val="center"/>
              <w:rPr>
                <w:rFonts w:ascii="Arial" w:eastAsia="Times New Roman" w:hAnsi="Arial" w:cs="Arial"/>
                <w:sz w:val="20"/>
                <w:szCs w:val="20"/>
                <w:lang w:eastAsia="es-MX"/>
              </w:rPr>
            </w:pPr>
            <w:r w:rsidRPr="00E553D8">
              <w:rPr>
                <w:rFonts w:ascii="Arial" w:eastAsia="Times New Roman" w:hAnsi="Arial" w:cs="Arial"/>
                <w:sz w:val="20"/>
                <w:szCs w:val="20"/>
                <w:lang w:eastAsia="es-MX"/>
              </w:rPr>
              <w:t>14/12/2012</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98 60</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 xml:space="preserve">Oziel </w:t>
            </w:r>
            <w:proofErr w:type="spellStart"/>
            <w:r w:rsidRPr="00E553D8">
              <w:rPr>
                <w:rFonts w:ascii="Arial" w:eastAsia="Times New Roman" w:hAnsi="Arial" w:cs="Arial"/>
                <w:sz w:val="20"/>
                <w:szCs w:val="20"/>
                <w:lang w:eastAsia="es-MX"/>
              </w:rPr>
              <w:t>Alvizo</w:t>
            </w:r>
            <w:proofErr w:type="spellEnd"/>
            <w:r w:rsidRPr="00E553D8">
              <w:rPr>
                <w:rFonts w:ascii="Arial" w:eastAsia="Times New Roman" w:hAnsi="Arial" w:cs="Arial"/>
                <w:sz w:val="20"/>
                <w:szCs w:val="20"/>
                <w:lang w:eastAsia="es-MX"/>
              </w:rPr>
              <w:t xml:space="preserve"> Reyna.</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r w:rsidRPr="00E553D8">
              <w:rPr>
                <w:rFonts w:ascii="Arial" w:eastAsia="Times New Roman" w:hAnsi="Arial" w:cs="Arial"/>
                <w:sz w:val="20"/>
                <w:szCs w:val="20"/>
                <w:lang w:eastAsia="es-MX"/>
              </w:rPr>
              <w:t>Evento musical festejos de aniversario 20 de noviembre</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 </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sz w:val="20"/>
                <w:szCs w:val="20"/>
                <w:lang w:eastAsia="es-MX"/>
              </w:rPr>
            </w:pPr>
            <w:r w:rsidRPr="00E553D8">
              <w:rPr>
                <w:rFonts w:ascii="Arial" w:eastAsia="Times New Roman" w:hAnsi="Arial" w:cs="Arial"/>
                <w:sz w:val="20"/>
                <w:szCs w:val="20"/>
                <w:lang w:eastAsia="es-MX"/>
              </w:rPr>
              <w:t>10,000</w:t>
            </w:r>
          </w:p>
        </w:tc>
      </w:tr>
      <w:tr w:rsidR="00A9366C" w:rsidRPr="00E553D8" w:rsidTr="00474801">
        <w:trPr>
          <w:trHeight w:val="124"/>
          <w:tblCellSpacing w:w="15" w:type="dxa"/>
        </w:trPr>
        <w:tc>
          <w:tcPr>
            <w:tcW w:w="0" w:type="auto"/>
            <w:vAlign w:val="center"/>
            <w:hideMark/>
          </w:tcPr>
          <w:p w:rsidR="00A9366C" w:rsidRPr="00E553D8" w:rsidRDefault="00A9366C" w:rsidP="00A62DD9">
            <w:pPr>
              <w:spacing w:after="0" w:line="240" w:lineRule="auto"/>
              <w:rPr>
                <w:rFonts w:ascii="Arial" w:eastAsia="Times New Roman" w:hAnsi="Arial" w:cs="Arial"/>
                <w:b/>
                <w:bCs/>
                <w:sz w:val="20"/>
                <w:szCs w:val="20"/>
                <w:lang w:eastAsia="es-MX"/>
              </w:rPr>
            </w:pPr>
            <w:r w:rsidRPr="00E553D8">
              <w:rPr>
                <w:rFonts w:ascii="Arial" w:eastAsia="Times New Roman" w:hAnsi="Arial" w:cs="Arial"/>
                <w:b/>
                <w:bCs/>
                <w:sz w:val="20"/>
                <w:szCs w:val="20"/>
                <w:lang w:eastAsia="es-MX"/>
              </w:rPr>
              <w:t>Total</w:t>
            </w: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E553D8"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E553D8" w:rsidRDefault="00A9366C" w:rsidP="00A62DD9">
            <w:pPr>
              <w:spacing w:after="0" w:line="240" w:lineRule="auto"/>
              <w:jc w:val="right"/>
              <w:rPr>
                <w:rFonts w:ascii="Arial" w:eastAsia="Times New Roman" w:hAnsi="Arial" w:cs="Arial"/>
                <w:b/>
                <w:bCs/>
                <w:sz w:val="20"/>
                <w:szCs w:val="20"/>
                <w:lang w:eastAsia="es-MX"/>
              </w:rPr>
            </w:pPr>
            <w:r w:rsidRPr="00E553D8">
              <w:rPr>
                <w:rFonts w:ascii="Arial" w:eastAsia="Times New Roman" w:hAnsi="Arial" w:cs="Arial"/>
                <w:b/>
                <w:bCs/>
                <w:sz w:val="20"/>
                <w:szCs w:val="20"/>
                <w:lang w:eastAsia="es-MX"/>
              </w:rPr>
              <w:t>$</w:t>
            </w:r>
          </w:p>
        </w:tc>
        <w:tc>
          <w:tcPr>
            <w:tcW w:w="0" w:type="auto"/>
            <w:vAlign w:val="center"/>
            <w:hideMark/>
          </w:tcPr>
          <w:p w:rsidR="00A9366C" w:rsidRPr="00E553D8" w:rsidRDefault="00A9366C" w:rsidP="00A62DD9">
            <w:pPr>
              <w:spacing w:after="0" w:line="240" w:lineRule="auto"/>
              <w:jc w:val="right"/>
              <w:rPr>
                <w:rFonts w:ascii="Arial" w:eastAsia="Times New Roman" w:hAnsi="Arial" w:cs="Arial"/>
                <w:b/>
                <w:bCs/>
                <w:sz w:val="20"/>
                <w:szCs w:val="20"/>
                <w:lang w:eastAsia="es-MX"/>
              </w:rPr>
            </w:pPr>
            <w:r w:rsidRPr="00E553D8">
              <w:rPr>
                <w:rFonts w:ascii="Arial" w:eastAsia="Times New Roman" w:hAnsi="Arial" w:cs="Arial"/>
                <w:b/>
                <w:bCs/>
                <w:sz w:val="20"/>
                <w:szCs w:val="20"/>
                <w:lang w:eastAsia="es-MX"/>
              </w:rPr>
              <w:t>144,400</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lastRenderedPageBreak/>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32. Se detectaron erogaciones por un monto de $36,656, a favor del C. Ángel Erik González</w:t>
      </w:r>
      <w:r>
        <w:rPr>
          <w:rFonts w:ascii="Arial" w:hAnsi="Arial" w:cs="Arial"/>
          <w:color w:val="000000"/>
        </w:rPr>
        <w:t xml:space="preserve"> </w:t>
      </w:r>
      <w:r w:rsidRPr="00273705">
        <w:rPr>
          <w:rFonts w:ascii="Arial" w:hAnsi="Arial" w:cs="Arial"/>
          <w:color w:val="000000"/>
        </w:rPr>
        <w:t>Castillo, por concepto de pago de publicidad del informe de gobierno y material fotográfico</w:t>
      </w:r>
      <w:r>
        <w:rPr>
          <w:rFonts w:ascii="Arial" w:hAnsi="Arial" w:cs="Arial"/>
          <w:color w:val="000000"/>
        </w:rPr>
        <w:t xml:space="preserve"> </w:t>
      </w:r>
      <w:r w:rsidRPr="00273705">
        <w:rPr>
          <w:rFonts w:ascii="Arial" w:hAnsi="Arial" w:cs="Arial"/>
          <w:color w:val="000000"/>
        </w:rPr>
        <w:t>en varios eventos, amparadas con las facturas números 545, 587 y 588, material impreso</w:t>
      </w:r>
      <w:r>
        <w:rPr>
          <w:rFonts w:ascii="Arial" w:hAnsi="Arial" w:cs="Arial"/>
          <w:color w:val="000000"/>
        </w:rPr>
        <w:t xml:space="preserve"> </w:t>
      </w:r>
      <w:r w:rsidRPr="00273705">
        <w:rPr>
          <w:rFonts w:ascii="Arial" w:hAnsi="Arial" w:cs="Arial"/>
          <w:color w:val="000000"/>
        </w:rPr>
        <w:t>y evidencia fotográfica, no localizando durante el proceso de la auditoria contratos de</w:t>
      </w:r>
      <w:r>
        <w:rPr>
          <w:rFonts w:ascii="Arial" w:hAnsi="Arial" w:cs="Arial"/>
          <w:color w:val="000000"/>
        </w:rPr>
        <w:t xml:space="preserve"> </w:t>
      </w:r>
      <w:r w:rsidRPr="00273705">
        <w:rPr>
          <w:rFonts w:ascii="Arial" w:hAnsi="Arial" w:cs="Arial"/>
          <w:color w:val="000000"/>
        </w:rPr>
        <w:t xml:space="preserve">prestación de servicios, incumpliendo con lo establecido con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w:t>
      </w:r>
      <w:r>
        <w:rPr>
          <w:rFonts w:ascii="Arial" w:hAnsi="Arial" w:cs="Arial"/>
          <w:color w:val="000000"/>
        </w:rPr>
        <w:t xml:space="preserve"> </w:t>
      </w:r>
      <w:r w:rsidRPr="00273705">
        <w:rPr>
          <w:rFonts w:ascii="Arial" w:hAnsi="Arial" w:cs="Arial"/>
          <w:color w:val="000000"/>
        </w:rPr>
        <w:t>Reglamento para la Adquisiciones de Bienes Muebles y Contratación de Servicios para el</w:t>
      </w:r>
      <w:r>
        <w:rPr>
          <w:rFonts w:ascii="Arial" w:hAnsi="Arial" w:cs="Arial"/>
          <w:color w:val="000000"/>
        </w:rPr>
        <w:t xml:space="preserve"> </w:t>
      </w:r>
      <w:r w:rsidRPr="00273705">
        <w:rPr>
          <w:rFonts w:ascii="Arial" w:hAnsi="Arial" w:cs="Arial"/>
          <w:color w:val="000000"/>
        </w:rPr>
        <w:t>Municipio de Mier y Noriega, Nuevo León y 15 de la Ley de Fiscalización Superior del Estado</w:t>
      </w:r>
      <w:r>
        <w:rPr>
          <w:rFonts w:ascii="Arial" w:hAnsi="Arial" w:cs="Arial"/>
          <w:color w:val="000000"/>
        </w:rPr>
        <w:t xml:space="preserve"> </w:t>
      </w:r>
      <w:r w:rsidRPr="00273705">
        <w:rPr>
          <w:rFonts w:ascii="Arial" w:hAnsi="Arial" w:cs="Arial"/>
          <w:color w:val="000000"/>
        </w:rPr>
        <w:t>de Nuevo León, de acuerdo a los cheques siguientes:</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116"/>
        <w:gridCol w:w="774"/>
        <w:gridCol w:w="4488"/>
        <w:gridCol w:w="172"/>
        <w:gridCol w:w="754"/>
      </w:tblGrid>
      <w:tr w:rsidR="00A9366C" w:rsidRPr="00703BF9" w:rsidTr="00A62DD9">
        <w:trPr>
          <w:tblCellSpacing w:w="15" w:type="dxa"/>
        </w:trPr>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Fecha</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Cheque</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Descripción</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Importe</w:t>
            </w:r>
          </w:p>
        </w:tc>
      </w:tr>
      <w:tr w:rsidR="00A9366C" w:rsidRPr="00703BF9" w:rsidTr="00A62DD9">
        <w:trPr>
          <w:tblCellSpacing w:w="15" w:type="dxa"/>
        </w:trPr>
        <w:tc>
          <w:tcPr>
            <w:tcW w:w="0" w:type="auto"/>
            <w:vAlign w:val="center"/>
            <w:hideMark/>
          </w:tcPr>
          <w:p w:rsidR="00A9366C" w:rsidRPr="00703BF9" w:rsidRDefault="00A9366C" w:rsidP="00A62DD9">
            <w:pPr>
              <w:spacing w:after="0" w:line="240" w:lineRule="auto"/>
              <w:jc w:val="center"/>
              <w:rPr>
                <w:rFonts w:ascii="Arial" w:eastAsia="Times New Roman" w:hAnsi="Arial" w:cs="Arial"/>
                <w:sz w:val="20"/>
                <w:szCs w:val="20"/>
                <w:lang w:eastAsia="es-MX"/>
              </w:rPr>
            </w:pPr>
            <w:r w:rsidRPr="00703BF9">
              <w:rPr>
                <w:rFonts w:ascii="Arial" w:eastAsia="Times New Roman" w:hAnsi="Arial" w:cs="Arial"/>
                <w:sz w:val="20"/>
                <w:szCs w:val="20"/>
                <w:lang w:eastAsia="es-MX"/>
              </w:rPr>
              <w:t>01/02/2012</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69 1242</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roofErr w:type="spellStart"/>
            <w:r w:rsidRPr="00703BF9">
              <w:rPr>
                <w:rFonts w:ascii="Arial" w:eastAsia="Times New Roman" w:hAnsi="Arial" w:cs="Arial"/>
                <w:sz w:val="20"/>
                <w:szCs w:val="20"/>
                <w:lang w:eastAsia="es-MX"/>
              </w:rPr>
              <w:t>Fac</w:t>
            </w:r>
            <w:proofErr w:type="spellEnd"/>
            <w:r w:rsidRPr="00703BF9">
              <w:rPr>
                <w:rFonts w:ascii="Arial" w:eastAsia="Times New Roman" w:hAnsi="Arial" w:cs="Arial"/>
                <w:sz w:val="20"/>
                <w:szCs w:val="20"/>
                <w:lang w:eastAsia="es-MX"/>
              </w:rPr>
              <w:t>. 545 Pago de la publicidad del informe de gobierno periódico contrapunto</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13,456</w:t>
            </w:r>
          </w:p>
        </w:tc>
      </w:tr>
      <w:tr w:rsidR="00A9366C" w:rsidRPr="00703BF9" w:rsidTr="00A62DD9">
        <w:trPr>
          <w:tblCellSpacing w:w="15" w:type="dxa"/>
        </w:trPr>
        <w:tc>
          <w:tcPr>
            <w:tcW w:w="0" w:type="auto"/>
            <w:vAlign w:val="center"/>
            <w:hideMark/>
          </w:tcPr>
          <w:p w:rsidR="00A9366C" w:rsidRPr="00703BF9" w:rsidRDefault="00A9366C" w:rsidP="00A62DD9">
            <w:pPr>
              <w:spacing w:after="0" w:line="240" w:lineRule="auto"/>
              <w:jc w:val="center"/>
              <w:rPr>
                <w:rFonts w:ascii="Arial" w:eastAsia="Times New Roman" w:hAnsi="Arial" w:cs="Arial"/>
                <w:sz w:val="20"/>
                <w:szCs w:val="20"/>
                <w:lang w:eastAsia="es-MX"/>
              </w:rPr>
            </w:pPr>
            <w:r w:rsidRPr="00703BF9">
              <w:rPr>
                <w:rFonts w:ascii="Arial" w:eastAsia="Times New Roman" w:hAnsi="Arial" w:cs="Arial"/>
                <w:sz w:val="20"/>
                <w:szCs w:val="20"/>
                <w:lang w:eastAsia="es-MX"/>
              </w:rPr>
              <w:t>17/08/2012</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93 104</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roofErr w:type="spellStart"/>
            <w:r w:rsidRPr="00703BF9">
              <w:rPr>
                <w:rFonts w:ascii="Arial" w:eastAsia="Times New Roman" w:hAnsi="Arial" w:cs="Arial"/>
                <w:sz w:val="20"/>
                <w:szCs w:val="20"/>
                <w:lang w:eastAsia="es-MX"/>
              </w:rPr>
              <w:t>Fac</w:t>
            </w:r>
            <w:proofErr w:type="spellEnd"/>
            <w:r w:rsidRPr="00703BF9">
              <w:rPr>
                <w:rFonts w:ascii="Arial" w:eastAsia="Times New Roman" w:hAnsi="Arial" w:cs="Arial"/>
                <w:sz w:val="20"/>
                <w:szCs w:val="20"/>
                <w:lang w:eastAsia="es-MX"/>
              </w:rPr>
              <w:t>. 587 Material fotográfico diversos eventos</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11,600</w:t>
            </w:r>
          </w:p>
        </w:tc>
      </w:tr>
      <w:tr w:rsidR="00A9366C" w:rsidRPr="00703BF9" w:rsidTr="00A62DD9">
        <w:trPr>
          <w:tblCellSpacing w:w="15" w:type="dxa"/>
        </w:trPr>
        <w:tc>
          <w:tcPr>
            <w:tcW w:w="0" w:type="auto"/>
            <w:vAlign w:val="center"/>
            <w:hideMark/>
          </w:tcPr>
          <w:p w:rsidR="00A9366C" w:rsidRPr="00703BF9" w:rsidRDefault="00A9366C" w:rsidP="00A62DD9">
            <w:pPr>
              <w:spacing w:after="0" w:line="240" w:lineRule="auto"/>
              <w:jc w:val="center"/>
              <w:rPr>
                <w:rFonts w:ascii="Arial" w:eastAsia="Times New Roman" w:hAnsi="Arial" w:cs="Arial"/>
                <w:sz w:val="20"/>
                <w:szCs w:val="20"/>
                <w:lang w:eastAsia="es-MX"/>
              </w:rPr>
            </w:pPr>
            <w:r w:rsidRPr="00703BF9">
              <w:rPr>
                <w:rFonts w:ascii="Arial" w:eastAsia="Times New Roman" w:hAnsi="Arial" w:cs="Arial"/>
                <w:sz w:val="20"/>
                <w:szCs w:val="20"/>
                <w:lang w:eastAsia="es-MX"/>
              </w:rPr>
              <w:t>02/10/2012</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93 215</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roofErr w:type="spellStart"/>
            <w:r w:rsidRPr="00703BF9">
              <w:rPr>
                <w:rFonts w:ascii="Arial" w:eastAsia="Times New Roman" w:hAnsi="Arial" w:cs="Arial"/>
                <w:sz w:val="20"/>
                <w:szCs w:val="20"/>
                <w:lang w:eastAsia="es-MX"/>
              </w:rPr>
              <w:t>Fac</w:t>
            </w:r>
            <w:proofErr w:type="spellEnd"/>
            <w:r w:rsidRPr="00703BF9">
              <w:rPr>
                <w:rFonts w:ascii="Arial" w:eastAsia="Times New Roman" w:hAnsi="Arial" w:cs="Arial"/>
                <w:sz w:val="20"/>
                <w:szCs w:val="20"/>
                <w:lang w:eastAsia="es-MX"/>
              </w:rPr>
              <w:t>. 588 Material fotográfico de charreada</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11,600</w:t>
            </w:r>
          </w:p>
        </w:tc>
      </w:tr>
      <w:tr w:rsidR="00A9366C" w:rsidRPr="00703BF9" w:rsidTr="00A62DD9">
        <w:trPr>
          <w:tblCellSpacing w:w="15" w:type="dxa"/>
        </w:trPr>
        <w:tc>
          <w:tcPr>
            <w:tcW w:w="0" w:type="auto"/>
            <w:vAlign w:val="center"/>
            <w:hideMark/>
          </w:tcPr>
          <w:p w:rsidR="00A9366C" w:rsidRPr="00703BF9" w:rsidRDefault="00A9366C" w:rsidP="00A62DD9">
            <w:pPr>
              <w:spacing w:after="0" w:line="240" w:lineRule="auto"/>
              <w:rPr>
                <w:rFonts w:ascii="Arial" w:eastAsia="Times New Roman" w:hAnsi="Arial" w:cs="Arial"/>
                <w:b/>
                <w:bCs/>
                <w:sz w:val="20"/>
                <w:szCs w:val="20"/>
                <w:lang w:eastAsia="es-MX"/>
              </w:rPr>
            </w:pPr>
            <w:r w:rsidRPr="00703BF9">
              <w:rPr>
                <w:rFonts w:ascii="Arial" w:eastAsia="Times New Roman" w:hAnsi="Arial" w:cs="Arial"/>
                <w:b/>
                <w:bCs/>
                <w:sz w:val="20"/>
                <w:szCs w:val="20"/>
                <w:lang w:eastAsia="es-MX"/>
              </w:rPr>
              <w:t>Total</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jc w:val="right"/>
              <w:rPr>
                <w:rFonts w:ascii="Arial" w:eastAsia="Times New Roman" w:hAnsi="Arial" w:cs="Arial"/>
                <w:b/>
                <w:bCs/>
                <w:sz w:val="20"/>
                <w:szCs w:val="20"/>
                <w:lang w:eastAsia="es-MX"/>
              </w:rPr>
            </w:pPr>
            <w:r w:rsidRPr="00703BF9">
              <w:rPr>
                <w:rFonts w:ascii="Arial" w:eastAsia="Times New Roman" w:hAnsi="Arial" w:cs="Arial"/>
                <w:b/>
                <w:bCs/>
                <w:sz w:val="20"/>
                <w:szCs w:val="20"/>
                <w:lang w:eastAsia="es-MX"/>
              </w:rPr>
              <w:t>$</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b/>
                <w:bCs/>
                <w:sz w:val="20"/>
                <w:szCs w:val="20"/>
                <w:lang w:eastAsia="es-MX"/>
              </w:rPr>
            </w:pPr>
            <w:r w:rsidRPr="00703BF9">
              <w:rPr>
                <w:rFonts w:ascii="Arial" w:eastAsia="Times New Roman" w:hAnsi="Arial" w:cs="Arial"/>
                <w:b/>
                <w:bCs/>
                <w:sz w:val="20"/>
                <w:szCs w:val="20"/>
                <w:lang w:eastAsia="es-MX"/>
              </w:rPr>
              <w:t>36,656</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474801">
      <w:pPr>
        <w:autoSpaceDE w:val="0"/>
        <w:autoSpaceDN w:val="0"/>
        <w:adjustRightInd w:val="0"/>
        <w:spacing w:after="0" w:line="360" w:lineRule="auto"/>
        <w:ind w:firstLine="708"/>
        <w:jc w:val="both"/>
        <w:rPr>
          <w:rFonts w:ascii="Arial" w:hAnsi="Arial" w:cs="Arial"/>
          <w:color w:val="000000"/>
        </w:rPr>
      </w:pPr>
      <w:r w:rsidRPr="00273705">
        <w:rPr>
          <w:rFonts w:ascii="Arial" w:hAnsi="Arial" w:cs="Arial"/>
          <w:color w:val="000000"/>
        </w:rPr>
        <w:t>Se examinó la aclaración y evidencia documental presentada por los CC. Presidentes</w:t>
      </w:r>
      <w:r w:rsidR="00474801">
        <w:rPr>
          <w:rFonts w:ascii="Arial" w:hAnsi="Arial" w:cs="Arial"/>
          <w:color w:val="000000"/>
        </w:rPr>
        <w:t xml:space="preserve"> </w:t>
      </w:r>
      <w:r w:rsidRPr="00273705">
        <w:rPr>
          <w:rFonts w:ascii="Arial" w:hAnsi="Arial" w:cs="Arial"/>
          <w:color w:val="000000"/>
        </w:rPr>
        <w:t>Municipales de las Administraciones 2009-2012 y 2012-2015, anexando contrato de</w:t>
      </w:r>
      <w:r>
        <w:rPr>
          <w:rFonts w:ascii="Arial" w:hAnsi="Arial" w:cs="Arial"/>
          <w:color w:val="000000"/>
        </w:rPr>
        <w:t xml:space="preserve"> </w:t>
      </w:r>
      <w:r w:rsidRPr="00273705">
        <w:rPr>
          <w:rFonts w:ascii="Arial" w:hAnsi="Arial" w:cs="Arial"/>
          <w:color w:val="000000"/>
        </w:rPr>
        <w:t>prestación de servicio y credencial de elector, solventando así la observación.</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BIENES MUEBLES</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lastRenderedPageBreak/>
        <w:t>Equipo de comunicación</w:t>
      </w:r>
    </w:p>
    <w:p w:rsidR="00A9366C" w:rsidRPr="00273705"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33. Se detectaron los cheques números 91 5 y 726, por las cantidades de $20,000 y $22,224,</w:t>
      </w:r>
      <w:r>
        <w:rPr>
          <w:rFonts w:ascii="Arial" w:hAnsi="Arial" w:cs="Arial"/>
          <w:color w:val="000000"/>
        </w:rPr>
        <w:t xml:space="preserve"> </w:t>
      </w:r>
      <w:r w:rsidRPr="00273705">
        <w:rPr>
          <w:rFonts w:ascii="Arial" w:hAnsi="Arial" w:cs="Arial"/>
          <w:color w:val="000000"/>
        </w:rPr>
        <w:t>de fechas 05 de marzo y 03 de abril de 2012 respectivamente, a favor del proveedor C.</w:t>
      </w:r>
      <w:r>
        <w:rPr>
          <w:rFonts w:ascii="Arial" w:hAnsi="Arial" w:cs="Arial"/>
          <w:color w:val="000000"/>
        </w:rPr>
        <w:t xml:space="preserve"> </w:t>
      </w:r>
      <w:proofErr w:type="spellStart"/>
      <w:r w:rsidRPr="00273705">
        <w:rPr>
          <w:rFonts w:ascii="Arial" w:hAnsi="Arial" w:cs="Arial"/>
          <w:color w:val="000000"/>
        </w:rPr>
        <w:t>Eliud</w:t>
      </w:r>
      <w:proofErr w:type="spellEnd"/>
      <w:r w:rsidRPr="00273705">
        <w:rPr>
          <w:rFonts w:ascii="Arial" w:hAnsi="Arial" w:cs="Arial"/>
          <w:color w:val="000000"/>
        </w:rPr>
        <w:t xml:space="preserve"> Antonio </w:t>
      </w:r>
      <w:r w:rsidR="00474801" w:rsidRPr="00273705">
        <w:rPr>
          <w:rFonts w:ascii="Arial" w:hAnsi="Arial" w:cs="Arial"/>
          <w:color w:val="000000"/>
        </w:rPr>
        <w:t>Hernández</w:t>
      </w:r>
      <w:r w:rsidRPr="00273705">
        <w:rPr>
          <w:rFonts w:ascii="Arial" w:hAnsi="Arial" w:cs="Arial"/>
          <w:color w:val="000000"/>
        </w:rPr>
        <w:t xml:space="preserve"> Moreno, por concepto de compra de 2 celdas solares, 2 baterías</w:t>
      </w:r>
      <w:r>
        <w:rPr>
          <w:rFonts w:ascii="Arial" w:hAnsi="Arial" w:cs="Arial"/>
          <w:color w:val="000000"/>
        </w:rPr>
        <w:t xml:space="preserve"> </w:t>
      </w:r>
      <w:r w:rsidRPr="00273705">
        <w:rPr>
          <w:rFonts w:ascii="Arial" w:hAnsi="Arial" w:cs="Arial"/>
          <w:color w:val="000000"/>
        </w:rPr>
        <w:t>ciclo profundo, 1 controlador de voltaje, reparación de repetidor, controlador de voltaje e</w:t>
      </w:r>
      <w:r>
        <w:rPr>
          <w:rFonts w:ascii="Arial" w:hAnsi="Arial" w:cs="Arial"/>
          <w:color w:val="000000"/>
        </w:rPr>
        <w:t xml:space="preserve"> </w:t>
      </w:r>
      <w:r w:rsidRPr="00273705">
        <w:rPr>
          <w:rFonts w:ascii="Arial" w:hAnsi="Arial" w:cs="Arial"/>
          <w:color w:val="000000"/>
        </w:rPr>
        <w:t>instalación de celdas, baterías, repetidor y accesorios, amparados con la factura 15, no</w:t>
      </w:r>
      <w:r>
        <w:rPr>
          <w:rFonts w:ascii="Arial" w:hAnsi="Arial" w:cs="Arial"/>
          <w:color w:val="000000"/>
        </w:rPr>
        <w:t xml:space="preserve"> </w:t>
      </w:r>
      <w:r w:rsidRPr="00273705">
        <w:rPr>
          <w:rFonts w:ascii="Arial" w:hAnsi="Arial" w:cs="Arial"/>
          <w:color w:val="000000"/>
        </w:rPr>
        <w:t>localizando durante el proceso de la auditoria, evidencia documental que permita confirmar</w:t>
      </w:r>
      <w:r>
        <w:rPr>
          <w:rFonts w:ascii="Arial" w:hAnsi="Arial" w:cs="Arial"/>
          <w:color w:val="000000"/>
        </w:rPr>
        <w:t xml:space="preserve"> </w:t>
      </w:r>
      <w:r w:rsidRPr="00273705">
        <w:rPr>
          <w:rFonts w:ascii="Arial" w:hAnsi="Arial" w:cs="Arial"/>
          <w:color w:val="000000"/>
        </w:rPr>
        <w:t>la entrega-recepción de los bienes adquiridos que permita confirmar y acreditar los trabajos</w:t>
      </w:r>
      <w:r>
        <w:rPr>
          <w:rFonts w:ascii="Arial" w:hAnsi="Arial" w:cs="Arial"/>
          <w:color w:val="000000"/>
        </w:rPr>
        <w:t xml:space="preserve"> </w:t>
      </w:r>
      <w:r w:rsidRPr="00273705">
        <w:rPr>
          <w:rFonts w:ascii="Arial" w:hAnsi="Arial" w:cs="Arial"/>
          <w:color w:val="000000"/>
        </w:rPr>
        <w:t xml:space="preserve">realizados, incumpliendo con lo establecido con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 Reglamento</w:t>
      </w:r>
      <w:r>
        <w:rPr>
          <w:rFonts w:ascii="Arial" w:hAnsi="Arial" w:cs="Arial"/>
          <w:color w:val="000000"/>
        </w:rPr>
        <w:t xml:space="preserve"> </w:t>
      </w:r>
      <w:r w:rsidRPr="00273705">
        <w:rPr>
          <w:rFonts w:ascii="Arial" w:hAnsi="Arial" w:cs="Arial"/>
          <w:color w:val="000000"/>
        </w:rPr>
        <w:t>para la Adquisiciones de Bienes Muebles y Contratación de Servicios para el Municipio de</w:t>
      </w:r>
      <w:r>
        <w:rPr>
          <w:rFonts w:ascii="Arial" w:hAnsi="Arial" w:cs="Arial"/>
          <w:color w:val="000000"/>
        </w:rPr>
        <w:t xml:space="preserve"> </w:t>
      </w:r>
      <w:r w:rsidRPr="00273705">
        <w:rPr>
          <w:rFonts w:ascii="Arial" w:hAnsi="Arial" w:cs="Arial"/>
          <w:color w:val="000000"/>
        </w:rPr>
        <w:t>Mier y Noriega, Nuevo León y 15 de la Ley de Fiscalización Superior del Estado de Nuevo</w:t>
      </w:r>
      <w:r>
        <w:rPr>
          <w:rFonts w:ascii="Arial" w:hAnsi="Arial" w:cs="Arial"/>
          <w:color w:val="000000"/>
        </w:rPr>
        <w:t xml:space="preserve"> </w:t>
      </w:r>
      <w:r w:rsidRPr="00273705">
        <w:rPr>
          <w:rFonts w:ascii="Arial" w:hAnsi="Arial" w:cs="Arial"/>
          <w:color w:val="000000"/>
        </w:rPr>
        <w:t>León.</w:t>
      </w:r>
    </w:p>
    <w:p w:rsidR="00A9366C" w:rsidRDefault="00A9366C" w:rsidP="00A9366C">
      <w:pPr>
        <w:autoSpaceDE w:val="0"/>
        <w:autoSpaceDN w:val="0"/>
        <w:adjustRightInd w:val="0"/>
        <w:spacing w:after="0" w:line="360" w:lineRule="auto"/>
        <w:rPr>
          <w:rFonts w:ascii="Arial" w:hAnsi="Arial" w:cs="Arial"/>
          <w:i/>
          <w:iCs/>
          <w:color w:val="ABABAB"/>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OBRAS PÚBLICAS</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Obras públicas</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34. Se detectaron erogaciones por un monto de $627,517, por concepto de diversas obras,</w:t>
      </w:r>
      <w:r>
        <w:rPr>
          <w:rFonts w:ascii="Arial" w:hAnsi="Arial" w:cs="Arial"/>
          <w:color w:val="000000"/>
        </w:rPr>
        <w:t xml:space="preserve"> </w:t>
      </w:r>
      <w:r w:rsidRPr="00273705">
        <w:rPr>
          <w:rFonts w:ascii="Arial" w:hAnsi="Arial" w:cs="Arial"/>
          <w:color w:val="000000"/>
        </w:rPr>
        <w:t xml:space="preserve">amparados con facturas, contrato de prestación de servicios y </w:t>
      </w:r>
      <w:r w:rsidR="008B4A24" w:rsidRPr="00273705">
        <w:rPr>
          <w:rFonts w:ascii="Arial" w:hAnsi="Arial" w:cs="Arial"/>
          <w:color w:val="000000"/>
        </w:rPr>
        <w:t>bitácoras</w:t>
      </w:r>
      <w:r w:rsidRPr="00273705">
        <w:rPr>
          <w:rFonts w:ascii="Arial" w:hAnsi="Arial" w:cs="Arial"/>
          <w:color w:val="000000"/>
        </w:rPr>
        <w:t>, no localizando</w:t>
      </w:r>
      <w:r>
        <w:rPr>
          <w:rFonts w:ascii="Arial" w:hAnsi="Arial" w:cs="Arial"/>
          <w:color w:val="000000"/>
        </w:rPr>
        <w:t xml:space="preserve"> </w:t>
      </w:r>
      <w:r w:rsidRPr="00273705">
        <w:rPr>
          <w:rFonts w:ascii="Arial" w:hAnsi="Arial" w:cs="Arial"/>
          <w:color w:val="000000"/>
        </w:rPr>
        <w:t>durante el proceso de la auditoría, evidencia documental que permita confirmar y acreditar</w:t>
      </w:r>
      <w:r>
        <w:rPr>
          <w:rFonts w:ascii="Arial" w:hAnsi="Arial" w:cs="Arial"/>
          <w:color w:val="000000"/>
        </w:rPr>
        <w:t xml:space="preserve"> </w:t>
      </w:r>
      <w:r w:rsidRPr="00273705">
        <w:rPr>
          <w:rFonts w:ascii="Arial" w:hAnsi="Arial" w:cs="Arial"/>
          <w:color w:val="000000"/>
        </w:rPr>
        <w:t xml:space="preserve">los trabajos realizados, incumpliendo con lo establecido con los artículos 3 fracción </w:t>
      </w:r>
      <w:proofErr w:type="spellStart"/>
      <w:r w:rsidRPr="00273705">
        <w:rPr>
          <w:rFonts w:ascii="Arial" w:hAnsi="Arial" w:cs="Arial"/>
          <w:color w:val="000000"/>
        </w:rPr>
        <w:t>Vll</w:t>
      </w:r>
      <w:proofErr w:type="spellEnd"/>
      <w:r w:rsidRPr="00273705">
        <w:rPr>
          <w:rFonts w:ascii="Arial" w:hAnsi="Arial" w:cs="Arial"/>
          <w:color w:val="000000"/>
        </w:rPr>
        <w:t xml:space="preserve"> del</w:t>
      </w:r>
      <w:r>
        <w:rPr>
          <w:rFonts w:ascii="Arial" w:hAnsi="Arial" w:cs="Arial"/>
          <w:color w:val="000000"/>
        </w:rPr>
        <w:t xml:space="preserve"> </w:t>
      </w:r>
      <w:r w:rsidRPr="00273705">
        <w:rPr>
          <w:rFonts w:ascii="Arial" w:hAnsi="Arial" w:cs="Arial"/>
          <w:color w:val="000000"/>
        </w:rPr>
        <w:t>Reglamento para la Adquisiciones de Bienes Muebles y Contratación de Servicios para el</w:t>
      </w:r>
      <w:r>
        <w:rPr>
          <w:rFonts w:ascii="Arial" w:hAnsi="Arial" w:cs="Arial"/>
          <w:color w:val="000000"/>
        </w:rPr>
        <w:t xml:space="preserve"> </w:t>
      </w:r>
      <w:r w:rsidRPr="00273705">
        <w:rPr>
          <w:rFonts w:ascii="Arial" w:hAnsi="Arial" w:cs="Arial"/>
          <w:color w:val="000000"/>
        </w:rPr>
        <w:t xml:space="preserve">Municipio de Mier y Noriega, Nuevo León y 15 de la </w:t>
      </w:r>
      <w:r w:rsidRPr="00273705">
        <w:rPr>
          <w:rFonts w:ascii="Arial" w:hAnsi="Arial" w:cs="Arial"/>
          <w:color w:val="000000"/>
        </w:rPr>
        <w:lastRenderedPageBreak/>
        <w:t>Ley de Fiscalización Superior del Estado</w:t>
      </w:r>
      <w:r>
        <w:rPr>
          <w:rFonts w:ascii="Arial" w:hAnsi="Arial" w:cs="Arial"/>
          <w:color w:val="000000"/>
        </w:rPr>
        <w:t xml:space="preserve"> </w:t>
      </w:r>
      <w:r w:rsidRPr="00273705">
        <w:rPr>
          <w:rFonts w:ascii="Arial" w:hAnsi="Arial" w:cs="Arial"/>
          <w:color w:val="000000"/>
        </w:rPr>
        <w:t>de Nuevo León y 47 de la Ley de Obras Públicas para el Estado y Municipios del Estado de</w:t>
      </w:r>
      <w:r>
        <w:rPr>
          <w:rFonts w:ascii="Arial" w:hAnsi="Arial" w:cs="Arial"/>
          <w:color w:val="000000"/>
        </w:rPr>
        <w:t xml:space="preserve"> </w:t>
      </w:r>
      <w:r w:rsidRPr="00273705">
        <w:rPr>
          <w:rFonts w:ascii="Arial" w:hAnsi="Arial" w:cs="Arial"/>
          <w:color w:val="000000"/>
        </w:rPr>
        <w:t>Nuevo León, de acuerdo a las pólizas de cheques siguientes:</w:t>
      </w:r>
    </w:p>
    <w:p w:rsidR="00A9366C" w:rsidRDefault="00A9366C" w:rsidP="00A9366C">
      <w:pPr>
        <w:autoSpaceDE w:val="0"/>
        <w:autoSpaceDN w:val="0"/>
        <w:adjustRightInd w:val="0"/>
        <w:spacing w:after="0" w:line="360" w:lineRule="auto"/>
        <w:jc w:val="both"/>
        <w:rPr>
          <w:rFonts w:ascii="Arial" w:hAnsi="Arial" w:cs="Arial"/>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1173"/>
        <w:gridCol w:w="1873"/>
        <w:gridCol w:w="3121"/>
        <w:gridCol w:w="172"/>
        <w:gridCol w:w="798"/>
      </w:tblGrid>
      <w:tr w:rsidR="00A9366C" w:rsidRPr="00703BF9" w:rsidTr="008B4A24">
        <w:trPr>
          <w:trHeight w:val="118"/>
          <w:tblCellSpacing w:w="15" w:type="dxa"/>
        </w:trPr>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Fecha</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Cheque</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Nombre</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Concepto</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Importe</w:t>
            </w:r>
          </w:p>
        </w:tc>
      </w:tr>
      <w:tr w:rsidR="00A9366C" w:rsidRPr="00703BF9" w:rsidTr="008B4A24">
        <w:trPr>
          <w:trHeight w:val="728"/>
          <w:tblCellSpacing w:w="15" w:type="dxa"/>
        </w:trPr>
        <w:tc>
          <w:tcPr>
            <w:tcW w:w="0" w:type="auto"/>
            <w:vAlign w:val="center"/>
            <w:hideMark/>
          </w:tcPr>
          <w:p w:rsidR="00A9366C" w:rsidRPr="00703BF9" w:rsidRDefault="00A9366C" w:rsidP="00A62DD9">
            <w:pPr>
              <w:spacing w:after="0" w:line="240" w:lineRule="auto"/>
              <w:jc w:val="center"/>
              <w:rPr>
                <w:rFonts w:ascii="Arial" w:eastAsia="Times New Roman" w:hAnsi="Arial" w:cs="Arial"/>
                <w:sz w:val="20"/>
                <w:szCs w:val="20"/>
                <w:lang w:eastAsia="es-MX"/>
              </w:rPr>
            </w:pPr>
            <w:r w:rsidRPr="00703BF9">
              <w:rPr>
                <w:rFonts w:ascii="Arial" w:eastAsia="Times New Roman" w:hAnsi="Arial" w:cs="Arial"/>
                <w:sz w:val="20"/>
                <w:szCs w:val="20"/>
                <w:lang w:eastAsia="es-MX"/>
              </w:rPr>
              <w:t>30/01/2012</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69 1226</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Municipio de Mier y Noriega, Nuevo León</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roofErr w:type="spellStart"/>
            <w:r w:rsidRPr="00703BF9">
              <w:rPr>
                <w:rFonts w:ascii="Arial" w:eastAsia="Times New Roman" w:hAnsi="Arial" w:cs="Arial"/>
                <w:sz w:val="20"/>
                <w:szCs w:val="20"/>
                <w:lang w:eastAsia="es-MX"/>
              </w:rPr>
              <w:t>Fac</w:t>
            </w:r>
            <w:proofErr w:type="spellEnd"/>
            <w:r w:rsidRPr="00703BF9">
              <w:rPr>
                <w:rFonts w:ascii="Arial" w:eastAsia="Times New Roman" w:hAnsi="Arial" w:cs="Arial"/>
                <w:sz w:val="20"/>
                <w:szCs w:val="20"/>
                <w:lang w:eastAsia="es-MX"/>
              </w:rPr>
              <w:t xml:space="preserve">. 1455, Obras a cargo del municipio pago total desazolve en vertederos y canales de desagüe en aljibe en Cabecera José de </w:t>
            </w:r>
            <w:proofErr w:type="spellStart"/>
            <w:r w:rsidRPr="00703BF9">
              <w:rPr>
                <w:rFonts w:ascii="Arial" w:eastAsia="Times New Roman" w:hAnsi="Arial" w:cs="Arial"/>
                <w:sz w:val="20"/>
                <w:szCs w:val="20"/>
                <w:lang w:eastAsia="es-MX"/>
              </w:rPr>
              <w:t>Jesus</w:t>
            </w:r>
            <w:proofErr w:type="spellEnd"/>
            <w:r w:rsidRPr="00703BF9">
              <w:rPr>
                <w:rFonts w:ascii="Arial" w:eastAsia="Times New Roman" w:hAnsi="Arial" w:cs="Arial"/>
                <w:sz w:val="20"/>
                <w:szCs w:val="20"/>
                <w:lang w:eastAsia="es-MX"/>
              </w:rPr>
              <w:t xml:space="preserve"> Albarrán García</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104,400</w:t>
            </w:r>
          </w:p>
        </w:tc>
      </w:tr>
      <w:tr w:rsidR="00A9366C" w:rsidRPr="00703BF9" w:rsidTr="008B4A24">
        <w:trPr>
          <w:trHeight w:val="491"/>
          <w:tblCellSpacing w:w="15" w:type="dxa"/>
        </w:trPr>
        <w:tc>
          <w:tcPr>
            <w:tcW w:w="0" w:type="auto"/>
            <w:vAlign w:val="center"/>
            <w:hideMark/>
          </w:tcPr>
          <w:p w:rsidR="00A9366C" w:rsidRPr="00703BF9" w:rsidRDefault="00A9366C" w:rsidP="00A62DD9">
            <w:pPr>
              <w:spacing w:after="0" w:line="240" w:lineRule="auto"/>
              <w:jc w:val="center"/>
              <w:rPr>
                <w:rFonts w:ascii="Arial" w:eastAsia="Times New Roman" w:hAnsi="Arial" w:cs="Arial"/>
                <w:sz w:val="20"/>
                <w:szCs w:val="20"/>
                <w:lang w:eastAsia="es-MX"/>
              </w:rPr>
            </w:pPr>
            <w:r w:rsidRPr="00703BF9">
              <w:rPr>
                <w:rFonts w:ascii="Arial" w:eastAsia="Times New Roman" w:hAnsi="Arial" w:cs="Arial"/>
                <w:sz w:val="20"/>
                <w:szCs w:val="20"/>
                <w:lang w:eastAsia="es-MX"/>
              </w:rPr>
              <w:t>01/02/2012</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69 1271</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José Concepción Robles Pardo</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roofErr w:type="spellStart"/>
            <w:r w:rsidRPr="00703BF9">
              <w:rPr>
                <w:rFonts w:ascii="Arial" w:eastAsia="Times New Roman" w:hAnsi="Arial" w:cs="Arial"/>
                <w:sz w:val="20"/>
                <w:szCs w:val="20"/>
                <w:lang w:eastAsia="es-MX"/>
              </w:rPr>
              <w:t>Fac</w:t>
            </w:r>
            <w:proofErr w:type="spellEnd"/>
            <w:r w:rsidRPr="00703BF9">
              <w:rPr>
                <w:rFonts w:ascii="Arial" w:eastAsia="Times New Roman" w:hAnsi="Arial" w:cs="Arial"/>
                <w:sz w:val="20"/>
                <w:szCs w:val="20"/>
                <w:lang w:eastAsia="es-MX"/>
              </w:rPr>
              <w:t>. 509 por $148,602, Rehabilitación de lienzo charro en Col Agrícola San Isidro</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100,000</w:t>
            </w:r>
          </w:p>
        </w:tc>
      </w:tr>
      <w:tr w:rsidR="00A9366C" w:rsidRPr="00703BF9" w:rsidTr="008B4A24">
        <w:trPr>
          <w:trHeight w:val="237"/>
          <w:tblCellSpacing w:w="15" w:type="dxa"/>
        </w:trPr>
        <w:tc>
          <w:tcPr>
            <w:tcW w:w="0" w:type="auto"/>
            <w:vAlign w:val="center"/>
            <w:hideMark/>
          </w:tcPr>
          <w:p w:rsidR="00A9366C" w:rsidRPr="00703BF9" w:rsidRDefault="00A9366C" w:rsidP="00A62DD9">
            <w:pPr>
              <w:spacing w:after="0" w:line="240" w:lineRule="auto"/>
              <w:jc w:val="center"/>
              <w:rPr>
                <w:rFonts w:ascii="Arial" w:eastAsia="Times New Roman" w:hAnsi="Arial" w:cs="Arial"/>
                <w:sz w:val="20"/>
                <w:szCs w:val="20"/>
                <w:lang w:eastAsia="es-MX"/>
              </w:rPr>
            </w:pPr>
            <w:r w:rsidRPr="00703BF9">
              <w:rPr>
                <w:rFonts w:ascii="Arial" w:eastAsia="Times New Roman" w:hAnsi="Arial" w:cs="Arial"/>
                <w:sz w:val="20"/>
                <w:szCs w:val="20"/>
                <w:lang w:eastAsia="es-MX"/>
              </w:rPr>
              <w:t>05/03/2012</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69 1320</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José Concepción Robles Pardo</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roofErr w:type="spellStart"/>
            <w:r w:rsidRPr="00703BF9">
              <w:rPr>
                <w:rFonts w:ascii="Arial" w:eastAsia="Times New Roman" w:hAnsi="Arial" w:cs="Arial"/>
                <w:sz w:val="20"/>
                <w:szCs w:val="20"/>
                <w:lang w:eastAsia="es-MX"/>
              </w:rPr>
              <w:t>Fac</w:t>
            </w:r>
            <w:proofErr w:type="spellEnd"/>
            <w:r w:rsidRPr="00703BF9">
              <w:rPr>
                <w:rFonts w:ascii="Arial" w:eastAsia="Times New Roman" w:hAnsi="Arial" w:cs="Arial"/>
                <w:sz w:val="20"/>
                <w:szCs w:val="20"/>
                <w:lang w:eastAsia="es-MX"/>
              </w:rPr>
              <w:t>. 509 por $148,602 Finiquito de ruedo</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48,602</w:t>
            </w:r>
          </w:p>
        </w:tc>
      </w:tr>
      <w:tr w:rsidR="00A9366C" w:rsidRPr="00703BF9" w:rsidTr="008B4A24">
        <w:trPr>
          <w:trHeight w:val="491"/>
          <w:tblCellSpacing w:w="15" w:type="dxa"/>
        </w:trPr>
        <w:tc>
          <w:tcPr>
            <w:tcW w:w="0" w:type="auto"/>
            <w:vAlign w:val="center"/>
            <w:hideMark/>
          </w:tcPr>
          <w:p w:rsidR="00A9366C" w:rsidRPr="00703BF9" w:rsidRDefault="00A9366C" w:rsidP="00A62DD9">
            <w:pPr>
              <w:spacing w:after="0" w:line="240" w:lineRule="auto"/>
              <w:jc w:val="center"/>
              <w:rPr>
                <w:rFonts w:ascii="Arial" w:eastAsia="Times New Roman" w:hAnsi="Arial" w:cs="Arial"/>
                <w:sz w:val="20"/>
                <w:szCs w:val="20"/>
                <w:lang w:eastAsia="es-MX"/>
              </w:rPr>
            </w:pPr>
            <w:r w:rsidRPr="00703BF9">
              <w:rPr>
                <w:rFonts w:ascii="Arial" w:eastAsia="Times New Roman" w:hAnsi="Arial" w:cs="Arial"/>
                <w:sz w:val="20"/>
                <w:szCs w:val="20"/>
                <w:lang w:eastAsia="es-MX"/>
              </w:rPr>
              <w:t>23/05/2012</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2012050003</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José Rogelio Reyes Escobedo</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roofErr w:type="spellStart"/>
            <w:r w:rsidRPr="00703BF9">
              <w:rPr>
                <w:rFonts w:ascii="Arial" w:eastAsia="Times New Roman" w:hAnsi="Arial" w:cs="Arial"/>
                <w:sz w:val="20"/>
                <w:szCs w:val="20"/>
                <w:lang w:eastAsia="es-MX"/>
              </w:rPr>
              <w:t>Fac</w:t>
            </w:r>
            <w:proofErr w:type="spellEnd"/>
            <w:r w:rsidRPr="00703BF9">
              <w:rPr>
                <w:rFonts w:ascii="Arial" w:eastAsia="Times New Roman" w:hAnsi="Arial" w:cs="Arial"/>
                <w:sz w:val="20"/>
                <w:szCs w:val="20"/>
                <w:lang w:eastAsia="es-MX"/>
              </w:rPr>
              <w:t xml:space="preserve">. 523, Pd registro de ch 799 30% desazolve del aljibe vaso 1 y 2 localidad Tapona </w:t>
            </w:r>
            <w:proofErr w:type="spellStart"/>
            <w:r w:rsidRPr="00703BF9">
              <w:rPr>
                <w:rFonts w:ascii="Arial" w:eastAsia="Times New Roman" w:hAnsi="Arial" w:cs="Arial"/>
                <w:sz w:val="20"/>
                <w:szCs w:val="20"/>
                <w:lang w:eastAsia="es-MX"/>
              </w:rPr>
              <w:t>Moreña</w:t>
            </w:r>
            <w:proofErr w:type="spellEnd"/>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149,131</w:t>
            </w:r>
          </w:p>
        </w:tc>
      </w:tr>
      <w:tr w:rsidR="00A9366C" w:rsidRPr="00703BF9" w:rsidTr="008B4A24">
        <w:trPr>
          <w:trHeight w:val="601"/>
          <w:tblCellSpacing w:w="15" w:type="dxa"/>
        </w:trPr>
        <w:tc>
          <w:tcPr>
            <w:tcW w:w="0" w:type="auto"/>
            <w:vAlign w:val="center"/>
            <w:hideMark/>
          </w:tcPr>
          <w:p w:rsidR="00A9366C" w:rsidRPr="00703BF9" w:rsidRDefault="00A9366C" w:rsidP="00A62DD9">
            <w:pPr>
              <w:spacing w:after="0" w:line="240" w:lineRule="auto"/>
              <w:jc w:val="center"/>
              <w:rPr>
                <w:rFonts w:ascii="Arial" w:eastAsia="Times New Roman" w:hAnsi="Arial" w:cs="Arial"/>
                <w:sz w:val="20"/>
                <w:szCs w:val="20"/>
                <w:lang w:eastAsia="es-MX"/>
              </w:rPr>
            </w:pPr>
            <w:r w:rsidRPr="00703BF9">
              <w:rPr>
                <w:rFonts w:ascii="Arial" w:eastAsia="Times New Roman" w:hAnsi="Arial" w:cs="Arial"/>
                <w:sz w:val="20"/>
                <w:szCs w:val="20"/>
                <w:lang w:eastAsia="es-MX"/>
              </w:rPr>
              <w:t>04/09/2012</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93 151</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José Concepción Robles Pardo</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roofErr w:type="spellStart"/>
            <w:r w:rsidRPr="00703BF9">
              <w:rPr>
                <w:rFonts w:ascii="Arial" w:eastAsia="Times New Roman" w:hAnsi="Arial" w:cs="Arial"/>
                <w:sz w:val="20"/>
                <w:szCs w:val="20"/>
                <w:lang w:eastAsia="es-MX"/>
              </w:rPr>
              <w:t>Fac</w:t>
            </w:r>
            <w:proofErr w:type="spellEnd"/>
            <w:r w:rsidRPr="00703BF9">
              <w:rPr>
                <w:rFonts w:ascii="Arial" w:eastAsia="Times New Roman" w:hAnsi="Arial" w:cs="Arial"/>
                <w:sz w:val="20"/>
                <w:szCs w:val="20"/>
                <w:lang w:eastAsia="es-MX"/>
              </w:rPr>
              <w:t>. 528, Pago total por concepto de rehabilitación de salón en esc. Primaria Ejido de Refugio de Cerros Blancos</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35,384</w:t>
            </w:r>
          </w:p>
        </w:tc>
      </w:tr>
      <w:tr w:rsidR="00A9366C" w:rsidRPr="00703BF9" w:rsidTr="008B4A24">
        <w:trPr>
          <w:trHeight w:val="491"/>
          <w:tblCellSpacing w:w="15" w:type="dxa"/>
        </w:trPr>
        <w:tc>
          <w:tcPr>
            <w:tcW w:w="0" w:type="auto"/>
            <w:vAlign w:val="center"/>
            <w:hideMark/>
          </w:tcPr>
          <w:p w:rsidR="00A9366C" w:rsidRPr="00703BF9" w:rsidRDefault="00A9366C" w:rsidP="00A62DD9">
            <w:pPr>
              <w:spacing w:after="0" w:line="240" w:lineRule="auto"/>
              <w:jc w:val="center"/>
              <w:rPr>
                <w:rFonts w:ascii="Arial" w:eastAsia="Times New Roman" w:hAnsi="Arial" w:cs="Arial"/>
                <w:sz w:val="20"/>
                <w:szCs w:val="20"/>
                <w:lang w:eastAsia="es-MX"/>
              </w:rPr>
            </w:pPr>
            <w:r w:rsidRPr="00703BF9">
              <w:rPr>
                <w:rFonts w:ascii="Arial" w:eastAsia="Times New Roman" w:hAnsi="Arial" w:cs="Arial"/>
                <w:sz w:val="20"/>
                <w:szCs w:val="20"/>
                <w:lang w:eastAsia="es-MX"/>
              </w:rPr>
              <w:t>31/10/2012</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2012100021</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 xml:space="preserve">Arq. Alfredo Gámez Rangel Construcciones </w:t>
            </w:r>
            <w:proofErr w:type="spellStart"/>
            <w:r w:rsidRPr="00703BF9">
              <w:rPr>
                <w:rFonts w:ascii="Arial" w:eastAsia="Times New Roman" w:hAnsi="Arial" w:cs="Arial"/>
                <w:sz w:val="20"/>
                <w:szCs w:val="20"/>
                <w:lang w:eastAsia="es-MX"/>
              </w:rPr>
              <w:t>Laal</w:t>
            </w:r>
            <w:proofErr w:type="spellEnd"/>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 xml:space="preserve">PD </w:t>
            </w:r>
            <w:proofErr w:type="spellStart"/>
            <w:r w:rsidRPr="00703BF9">
              <w:rPr>
                <w:rFonts w:ascii="Arial" w:eastAsia="Times New Roman" w:hAnsi="Arial" w:cs="Arial"/>
                <w:sz w:val="20"/>
                <w:szCs w:val="20"/>
                <w:lang w:eastAsia="es-MX"/>
              </w:rPr>
              <w:t>Fac</w:t>
            </w:r>
            <w:proofErr w:type="spellEnd"/>
            <w:r w:rsidRPr="00703BF9">
              <w:rPr>
                <w:rFonts w:ascii="Arial" w:eastAsia="Times New Roman" w:hAnsi="Arial" w:cs="Arial"/>
                <w:sz w:val="20"/>
                <w:szCs w:val="20"/>
                <w:lang w:eastAsia="es-MX"/>
              </w:rPr>
              <w:t>. 661, Desazolvé de estanque con retro excavadora, en la comunidad Ejido Palomas</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190,000</w:t>
            </w:r>
          </w:p>
        </w:tc>
      </w:tr>
      <w:tr w:rsidR="00A9366C" w:rsidRPr="00703BF9" w:rsidTr="008B4A24">
        <w:trPr>
          <w:trHeight w:val="118"/>
          <w:tblCellSpacing w:w="15" w:type="dxa"/>
        </w:trPr>
        <w:tc>
          <w:tcPr>
            <w:tcW w:w="0" w:type="auto"/>
            <w:vAlign w:val="center"/>
            <w:hideMark/>
          </w:tcPr>
          <w:p w:rsidR="00A9366C" w:rsidRPr="00703BF9" w:rsidRDefault="00A9366C" w:rsidP="00A62DD9">
            <w:pPr>
              <w:spacing w:after="0" w:line="240" w:lineRule="auto"/>
              <w:rPr>
                <w:rFonts w:ascii="Arial" w:eastAsia="Times New Roman" w:hAnsi="Arial" w:cs="Arial"/>
                <w:b/>
                <w:bCs/>
                <w:sz w:val="20"/>
                <w:szCs w:val="20"/>
                <w:lang w:eastAsia="es-MX"/>
              </w:rPr>
            </w:pPr>
            <w:r w:rsidRPr="00703BF9">
              <w:rPr>
                <w:rFonts w:ascii="Arial" w:eastAsia="Times New Roman" w:hAnsi="Arial" w:cs="Arial"/>
                <w:b/>
                <w:bCs/>
                <w:sz w:val="20"/>
                <w:szCs w:val="20"/>
                <w:lang w:eastAsia="es-MX"/>
              </w:rPr>
              <w:t>Total</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jc w:val="right"/>
              <w:rPr>
                <w:rFonts w:ascii="Arial" w:eastAsia="Times New Roman" w:hAnsi="Arial" w:cs="Arial"/>
                <w:b/>
                <w:bCs/>
                <w:sz w:val="20"/>
                <w:szCs w:val="20"/>
                <w:lang w:eastAsia="es-MX"/>
              </w:rPr>
            </w:pPr>
            <w:r w:rsidRPr="00703BF9">
              <w:rPr>
                <w:rFonts w:ascii="Arial" w:eastAsia="Times New Roman" w:hAnsi="Arial" w:cs="Arial"/>
                <w:b/>
                <w:bCs/>
                <w:sz w:val="20"/>
                <w:szCs w:val="20"/>
                <w:lang w:eastAsia="es-MX"/>
              </w:rPr>
              <w:t>$</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b/>
                <w:bCs/>
                <w:sz w:val="20"/>
                <w:szCs w:val="20"/>
                <w:lang w:eastAsia="es-MX"/>
              </w:rPr>
            </w:pPr>
            <w:r w:rsidRPr="00703BF9">
              <w:rPr>
                <w:rFonts w:ascii="Arial" w:eastAsia="Times New Roman" w:hAnsi="Arial" w:cs="Arial"/>
                <w:b/>
                <w:bCs/>
                <w:sz w:val="20"/>
                <w:szCs w:val="20"/>
                <w:lang w:eastAsia="es-MX"/>
              </w:rPr>
              <w:t>627,517</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8B4A24">
      <w:pPr>
        <w:autoSpaceDE w:val="0"/>
        <w:autoSpaceDN w:val="0"/>
        <w:adjustRightInd w:val="0"/>
        <w:spacing w:after="0" w:line="360" w:lineRule="auto"/>
        <w:ind w:firstLine="708"/>
        <w:jc w:val="both"/>
        <w:rPr>
          <w:rFonts w:ascii="Arial" w:hAnsi="Arial" w:cs="Arial"/>
          <w:color w:val="000000"/>
        </w:rPr>
      </w:pPr>
      <w:r w:rsidRPr="00273705">
        <w:rPr>
          <w:rFonts w:ascii="Arial" w:hAnsi="Arial" w:cs="Arial"/>
          <w:color w:val="000000"/>
        </w:rPr>
        <w:t>Se examinó la aclaración y evidencia documental presentada por los CC. Presidentes</w:t>
      </w:r>
      <w:r>
        <w:rPr>
          <w:rFonts w:ascii="Arial" w:hAnsi="Arial" w:cs="Arial"/>
          <w:color w:val="000000"/>
        </w:rPr>
        <w:t xml:space="preserve"> </w:t>
      </w:r>
      <w:r w:rsidRPr="00273705">
        <w:rPr>
          <w:rFonts w:ascii="Arial" w:hAnsi="Arial" w:cs="Arial"/>
          <w:color w:val="000000"/>
        </w:rPr>
        <w:t>Municipales de las Administraciones 2009-2012 y 2012-2015, anexando fotocopias</w:t>
      </w:r>
      <w:r>
        <w:rPr>
          <w:rFonts w:ascii="Arial" w:hAnsi="Arial" w:cs="Arial"/>
          <w:color w:val="000000"/>
        </w:rPr>
        <w:t xml:space="preserve"> </w:t>
      </w:r>
      <w:r w:rsidRPr="00273705">
        <w:rPr>
          <w:rFonts w:ascii="Arial" w:hAnsi="Arial" w:cs="Arial"/>
          <w:color w:val="000000"/>
        </w:rPr>
        <w:t>de</w:t>
      </w:r>
      <w:r>
        <w:rPr>
          <w:rFonts w:ascii="Arial" w:hAnsi="Arial" w:cs="Arial"/>
          <w:color w:val="000000"/>
        </w:rPr>
        <w:t xml:space="preserve"> </w:t>
      </w:r>
      <w:r w:rsidRPr="00273705">
        <w:rPr>
          <w:rFonts w:ascii="Arial" w:hAnsi="Arial" w:cs="Arial"/>
          <w:color w:val="000000"/>
        </w:rPr>
        <w:t>pólizas de cheque, facturas, cotizaciones, presupuestos, números generadores, hojas de</w:t>
      </w:r>
      <w:r>
        <w:rPr>
          <w:rFonts w:ascii="Arial" w:hAnsi="Arial" w:cs="Arial"/>
          <w:color w:val="000000"/>
        </w:rPr>
        <w:t xml:space="preserve"> </w:t>
      </w:r>
      <w:r w:rsidRPr="00273705">
        <w:rPr>
          <w:rFonts w:ascii="Arial" w:hAnsi="Arial" w:cs="Arial"/>
          <w:color w:val="000000"/>
        </w:rPr>
        <w:t>bitácoras, actas de entrega recepción de obras y evidencia fotográfica, subsistiendo la</w:t>
      </w:r>
      <w:r>
        <w:rPr>
          <w:rFonts w:ascii="Arial" w:hAnsi="Arial" w:cs="Arial"/>
          <w:color w:val="000000"/>
        </w:rPr>
        <w:t xml:space="preserve"> </w:t>
      </w:r>
      <w:r w:rsidRPr="00273705">
        <w:rPr>
          <w:rFonts w:ascii="Arial" w:hAnsi="Arial" w:cs="Arial"/>
          <w:color w:val="000000"/>
        </w:rPr>
        <w:t>observación, debido a que el cheque número 1226 por $104,400 no presentaron evidencia</w:t>
      </w:r>
      <w:r>
        <w:rPr>
          <w:rFonts w:ascii="Arial" w:hAnsi="Arial" w:cs="Arial"/>
          <w:color w:val="000000"/>
        </w:rPr>
        <w:t xml:space="preserve"> </w:t>
      </w:r>
      <w:r w:rsidRPr="00273705">
        <w:rPr>
          <w:rFonts w:ascii="Arial" w:hAnsi="Arial" w:cs="Arial"/>
          <w:color w:val="000000"/>
        </w:rPr>
        <w:t>documental que permita confirmar y acreditar los trabajos realizados.</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Pr="00273705"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35. Se detectó la póliza de diario número 2012060008 por valor de $347,974, de fecha 01</w:t>
      </w:r>
      <w:r>
        <w:rPr>
          <w:rFonts w:ascii="Arial" w:hAnsi="Arial" w:cs="Arial"/>
          <w:color w:val="000000"/>
        </w:rPr>
        <w:t xml:space="preserve"> </w:t>
      </w:r>
      <w:r w:rsidRPr="00273705">
        <w:rPr>
          <w:rFonts w:ascii="Arial" w:hAnsi="Arial" w:cs="Arial"/>
          <w:color w:val="000000"/>
        </w:rPr>
        <w:t>de junio de 2012, a favor del proveedor C. José Rogelio Reyes Escobedo, por concepto</w:t>
      </w:r>
      <w:r>
        <w:rPr>
          <w:rFonts w:ascii="Arial" w:hAnsi="Arial" w:cs="Arial"/>
          <w:color w:val="000000"/>
        </w:rPr>
        <w:t xml:space="preserve"> </w:t>
      </w:r>
      <w:r w:rsidRPr="00273705">
        <w:rPr>
          <w:rFonts w:ascii="Arial" w:hAnsi="Arial" w:cs="Arial"/>
          <w:color w:val="000000"/>
        </w:rPr>
        <w:t xml:space="preserve">de desazolvé de aljibe vaso 1 y 2 localidad Tapona </w:t>
      </w:r>
      <w:proofErr w:type="spellStart"/>
      <w:r w:rsidRPr="00273705">
        <w:rPr>
          <w:rFonts w:ascii="Arial" w:hAnsi="Arial" w:cs="Arial"/>
          <w:color w:val="000000"/>
        </w:rPr>
        <w:t>Moreña</w:t>
      </w:r>
      <w:proofErr w:type="spellEnd"/>
      <w:r w:rsidRPr="00273705">
        <w:rPr>
          <w:rFonts w:ascii="Arial" w:hAnsi="Arial" w:cs="Arial"/>
          <w:color w:val="000000"/>
        </w:rPr>
        <w:t xml:space="preserve"> por registro del cheque 836,</w:t>
      </w:r>
      <w:r>
        <w:rPr>
          <w:rFonts w:ascii="Arial" w:hAnsi="Arial" w:cs="Arial"/>
          <w:color w:val="000000"/>
        </w:rPr>
        <w:t xml:space="preserve"> </w:t>
      </w:r>
      <w:r w:rsidRPr="00273705">
        <w:rPr>
          <w:rFonts w:ascii="Arial" w:hAnsi="Arial" w:cs="Arial"/>
          <w:color w:val="000000"/>
        </w:rPr>
        <w:t>amparado con la factura número 524, estimación y evidencia fotográfica, no localizando</w:t>
      </w:r>
      <w:r>
        <w:rPr>
          <w:rFonts w:ascii="Arial" w:hAnsi="Arial" w:cs="Arial"/>
          <w:color w:val="000000"/>
        </w:rPr>
        <w:t xml:space="preserve"> </w:t>
      </w:r>
      <w:r w:rsidRPr="00273705">
        <w:rPr>
          <w:rFonts w:ascii="Arial" w:hAnsi="Arial" w:cs="Arial"/>
          <w:color w:val="000000"/>
        </w:rPr>
        <w:t>durante el proceso de la auditoria, contrato de obra y cotizaciones de cuando menos tres</w:t>
      </w:r>
      <w:r>
        <w:rPr>
          <w:rFonts w:ascii="Arial" w:hAnsi="Arial" w:cs="Arial"/>
          <w:color w:val="000000"/>
        </w:rPr>
        <w:t xml:space="preserve"> </w:t>
      </w:r>
      <w:r w:rsidRPr="00273705">
        <w:rPr>
          <w:rFonts w:ascii="Arial" w:hAnsi="Arial" w:cs="Arial"/>
          <w:color w:val="000000"/>
        </w:rPr>
        <w:t>proveedores, incumpliendo con los artículos 8 del Reglamento para la Adquisiciones de</w:t>
      </w:r>
      <w:r>
        <w:rPr>
          <w:rFonts w:ascii="Arial" w:hAnsi="Arial" w:cs="Arial"/>
          <w:color w:val="000000"/>
        </w:rPr>
        <w:t xml:space="preserve"> </w:t>
      </w:r>
      <w:r w:rsidRPr="00273705">
        <w:rPr>
          <w:rFonts w:ascii="Arial" w:hAnsi="Arial" w:cs="Arial"/>
          <w:color w:val="000000"/>
        </w:rPr>
        <w:t>Bienes Muebles y Contratación de Servicios para el Municipio de Mier y Noriega, Nuevo</w:t>
      </w:r>
      <w:r>
        <w:rPr>
          <w:rFonts w:ascii="Arial" w:hAnsi="Arial" w:cs="Arial"/>
          <w:color w:val="000000"/>
        </w:rPr>
        <w:t xml:space="preserve"> </w:t>
      </w:r>
      <w:r w:rsidRPr="00273705">
        <w:rPr>
          <w:rFonts w:ascii="Arial" w:hAnsi="Arial" w:cs="Arial"/>
          <w:color w:val="000000"/>
        </w:rPr>
        <w:t>León y 15 de la Ley de Fiscalización Superior del Estado de Nuevo León.</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Infraestructura Básica de salud</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36. Se detectaron erogaciones por un monto de $315,879, a favor de proveedor C. José Rogelio</w:t>
      </w:r>
      <w:r>
        <w:rPr>
          <w:rFonts w:ascii="Arial" w:hAnsi="Arial" w:cs="Arial"/>
          <w:color w:val="000000"/>
        </w:rPr>
        <w:t xml:space="preserve"> </w:t>
      </w:r>
      <w:r w:rsidRPr="00273705">
        <w:rPr>
          <w:rFonts w:ascii="Arial" w:hAnsi="Arial" w:cs="Arial"/>
          <w:color w:val="000000"/>
        </w:rPr>
        <w:t>Reyes Escobedo, por concepto de construcción de consultorio médico en la localidad</w:t>
      </w:r>
      <w:r>
        <w:rPr>
          <w:rFonts w:ascii="Arial" w:hAnsi="Arial" w:cs="Arial"/>
          <w:color w:val="000000"/>
        </w:rPr>
        <w:t xml:space="preserve"> </w:t>
      </w:r>
      <w:r w:rsidRPr="00273705">
        <w:rPr>
          <w:rFonts w:ascii="Arial" w:hAnsi="Arial" w:cs="Arial"/>
          <w:color w:val="000000"/>
        </w:rPr>
        <w:t>la Presita, amparadas con facturas, contrato de prestación de servicio, estimaciones,</w:t>
      </w:r>
      <w:r>
        <w:rPr>
          <w:rFonts w:ascii="Arial" w:hAnsi="Arial" w:cs="Arial"/>
          <w:color w:val="000000"/>
        </w:rPr>
        <w:t xml:space="preserve"> </w:t>
      </w:r>
      <w:r w:rsidRPr="00273705">
        <w:rPr>
          <w:rFonts w:ascii="Arial" w:hAnsi="Arial" w:cs="Arial"/>
          <w:color w:val="000000"/>
        </w:rPr>
        <w:t xml:space="preserve">croquis, generador y evidencia </w:t>
      </w:r>
      <w:r w:rsidR="00436A9F" w:rsidRPr="00273705">
        <w:rPr>
          <w:rFonts w:ascii="Arial" w:hAnsi="Arial" w:cs="Arial"/>
          <w:color w:val="000000"/>
        </w:rPr>
        <w:t>fotográfica</w:t>
      </w:r>
      <w:r w:rsidRPr="00273705">
        <w:rPr>
          <w:rFonts w:ascii="Arial" w:hAnsi="Arial" w:cs="Arial"/>
          <w:color w:val="000000"/>
        </w:rPr>
        <w:t>, no localizando durante el proceso de la auditoria,</w:t>
      </w:r>
      <w:r>
        <w:rPr>
          <w:rFonts w:ascii="Arial" w:hAnsi="Arial" w:cs="Arial"/>
          <w:color w:val="000000"/>
        </w:rPr>
        <w:t xml:space="preserve"> </w:t>
      </w:r>
      <w:r w:rsidRPr="00273705">
        <w:rPr>
          <w:rFonts w:ascii="Arial" w:hAnsi="Arial" w:cs="Arial"/>
          <w:color w:val="000000"/>
        </w:rPr>
        <w:t xml:space="preserve">cotizaciones de cuando menos tres proveedores, </w:t>
      </w:r>
      <w:r w:rsidRPr="00273705">
        <w:rPr>
          <w:rFonts w:ascii="Arial" w:hAnsi="Arial" w:cs="Arial"/>
          <w:color w:val="000000"/>
        </w:rPr>
        <w:lastRenderedPageBreak/>
        <w:t>incumpliendo con los artículos 8 del</w:t>
      </w:r>
      <w:r>
        <w:rPr>
          <w:rFonts w:ascii="Arial" w:hAnsi="Arial" w:cs="Arial"/>
          <w:color w:val="000000"/>
        </w:rPr>
        <w:t xml:space="preserve"> </w:t>
      </w:r>
      <w:r w:rsidRPr="00273705">
        <w:rPr>
          <w:rFonts w:ascii="Arial" w:hAnsi="Arial" w:cs="Arial"/>
          <w:color w:val="000000"/>
        </w:rPr>
        <w:t>Reglamento para la Adquisiciones de Bienes Muebles y Contratación de Servicios para el</w:t>
      </w:r>
      <w:r>
        <w:rPr>
          <w:rFonts w:ascii="Arial" w:hAnsi="Arial" w:cs="Arial"/>
          <w:color w:val="000000"/>
        </w:rPr>
        <w:t xml:space="preserve"> </w:t>
      </w:r>
      <w:r w:rsidRPr="00273705">
        <w:rPr>
          <w:rFonts w:ascii="Arial" w:hAnsi="Arial" w:cs="Arial"/>
          <w:color w:val="000000"/>
        </w:rPr>
        <w:t>Municipio de Mier y Noriega, Nuevo León y 15 de la Ley de Fiscalización Superior del Estado</w:t>
      </w:r>
      <w:r>
        <w:rPr>
          <w:rFonts w:ascii="Arial" w:hAnsi="Arial" w:cs="Arial"/>
          <w:color w:val="000000"/>
        </w:rPr>
        <w:t xml:space="preserve"> </w:t>
      </w:r>
      <w:r w:rsidRPr="00273705">
        <w:rPr>
          <w:rFonts w:ascii="Arial" w:hAnsi="Arial" w:cs="Arial"/>
          <w:color w:val="000000"/>
        </w:rPr>
        <w:t>de Nuevo León, de acuerdo a los cheques siguientes: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029"/>
        <w:gridCol w:w="303"/>
        <w:gridCol w:w="1436"/>
        <w:gridCol w:w="303"/>
        <w:gridCol w:w="1479"/>
        <w:gridCol w:w="195"/>
        <w:gridCol w:w="1751"/>
      </w:tblGrid>
      <w:tr w:rsidR="00A9366C" w:rsidRPr="00703BF9" w:rsidTr="00A62DD9">
        <w:trPr>
          <w:tblCellSpacing w:w="15" w:type="dxa"/>
        </w:trPr>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Fecha</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Cheque</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Importe</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u w:val="single"/>
                <w:lang w:eastAsia="es-MX"/>
              </w:rPr>
            </w:pPr>
            <w:r w:rsidRPr="00703BF9">
              <w:rPr>
                <w:rFonts w:ascii="Arial" w:eastAsia="Times New Roman" w:hAnsi="Arial" w:cs="Arial"/>
                <w:sz w:val="20"/>
                <w:szCs w:val="20"/>
                <w:u w:val="single"/>
                <w:lang w:eastAsia="es-MX"/>
              </w:rPr>
              <w:t>Concepto</w:t>
            </w:r>
          </w:p>
        </w:tc>
      </w:tr>
      <w:tr w:rsidR="00A9366C" w:rsidRPr="00703BF9" w:rsidTr="00A62DD9">
        <w:trPr>
          <w:tblCellSpacing w:w="15" w:type="dxa"/>
        </w:trPr>
        <w:tc>
          <w:tcPr>
            <w:tcW w:w="0" w:type="auto"/>
            <w:vAlign w:val="center"/>
            <w:hideMark/>
          </w:tcPr>
          <w:p w:rsidR="00A9366C" w:rsidRPr="00703BF9" w:rsidRDefault="00A9366C" w:rsidP="00A62DD9">
            <w:pPr>
              <w:spacing w:after="0" w:line="240" w:lineRule="auto"/>
              <w:jc w:val="center"/>
              <w:rPr>
                <w:rFonts w:ascii="Arial" w:eastAsia="Times New Roman" w:hAnsi="Arial" w:cs="Arial"/>
                <w:sz w:val="20"/>
                <w:szCs w:val="20"/>
                <w:lang w:eastAsia="es-MX"/>
              </w:rPr>
            </w:pPr>
            <w:r w:rsidRPr="00703BF9">
              <w:rPr>
                <w:rFonts w:ascii="Arial" w:eastAsia="Times New Roman" w:hAnsi="Arial" w:cs="Arial"/>
                <w:sz w:val="20"/>
                <w:szCs w:val="20"/>
                <w:lang w:eastAsia="es-MX"/>
              </w:rPr>
              <w:t>03/04/2012</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72 731</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101,170</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roofErr w:type="spellStart"/>
            <w:r w:rsidRPr="00703BF9">
              <w:rPr>
                <w:rFonts w:ascii="Arial" w:eastAsia="Times New Roman" w:hAnsi="Arial" w:cs="Arial"/>
                <w:sz w:val="20"/>
                <w:szCs w:val="20"/>
                <w:lang w:eastAsia="es-MX"/>
              </w:rPr>
              <w:t>Fac</w:t>
            </w:r>
            <w:proofErr w:type="spellEnd"/>
            <w:r w:rsidRPr="00703BF9">
              <w:rPr>
                <w:rFonts w:ascii="Arial" w:eastAsia="Times New Roman" w:hAnsi="Arial" w:cs="Arial"/>
                <w:sz w:val="20"/>
                <w:szCs w:val="20"/>
                <w:lang w:eastAsia="es-MX"/>
              </w:rPr>
              <w:t>. 731</w:t>
            </w:r>
          </w:p>
        </w:tc>
      </w:tr>
      <w:tr w:rsidR="00A9366C" w:rsidRPr="00703BF9" w:rsidTr="00A62DD9">
        <w:trPr>
          <w:tblCellSpacing w:w="15" w:type="dxa"/>
        </w:trPr>
        <w:tc>
          <w:tcPr>
            <w:tcW w:w="0" w:type="auto"/>
            <w:vAlign w:val="center"/>
            <w:hideMark/>
          </w:tcPr>
          <w:p w:rsidR="00A9366C" w:rsidRPr="00703BF9" w:rsidRDefault="00A9366C" w:rsidP="00A62DD9">
            <w:pPr>
              <w:spacing w:after="0" w:line="240" w:lineRule="auto"/>
              <w:jc w:val="center"/>
              <w:rPr>
                <w:rFonts w:ascii="Arial" w:eastAsia="Times New Roman" w:hAnsi="Arial" w:cs="Arial"/>
                <w:sz w:val="20"/>
                <w:szCs w:val="20"/>
                <w:lang w:eastAsia="es-MX"/>
              </w:rPr>
            </w:pPr>
            <w:r w:rsidRPr="00703BF9">
              <w:rPr>
                <w:rFonts w:ascii="Arial" w:eastAsia="Times New Roman" w:hAnsi="Arial" w:cs="Arial"/>
                <w:sz w:val="20"/>
                <w:szCs w:val="20"/>
                <w:lang w:eastAsia="es-MX"/>
              </w:rPr>
              <w:t>03/05/2012</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72 775</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114,709</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roofErr w:type="spellStart"/>
            <w:r w:rsidRPr="00703BF9">
              <w:rPr>
                <w:rFonts w:ascii="Arial" w:eastAsia="Times New Roman" w:hAnsi="Arial" w:cs="Arial"/>
                <w:sz w:val="20"/>
                <w:szCs w:val="20"/>
                <w:lang w:eastAsia="es-MX"/>
              </w:rPr>
              <w:t>Fac</w:t>
            </w:r>
            <w:proofErr w:type="spellEnd"/>
            <w:r w:rsidRPr="00703BF9">
              <w:rPr>
                <w:rFonts w:ascii="Arial" w:eastAsia="Times New Roman" w:hAnsi="Arial" w:cs="Arial"/>
                <w:sz w:val="20"/>
                <w:szCs w:val="20"/>
                <w:lang w:eastAsia="es-MX"/>
              </w:rPr>
              <w:t>. 520</w:t>
            </w:r>
          </w:p>
        </w:tc>
      </w:tr>
      <w:tr w:rsidR="00A9366C" w:rsidRPr="00703BF9" w:rsidTr="00A62DD9">
        <w:trPr>
          <w:tblCellSpacing w:w="15" w:type="dxa"/>
        </w:trPr>
        <w:tc>
          <w:tcPr>
            <w:tcW w:w="0" w:type="auto"/>
            <w:vAlign w:val="center"/>
            <w:hideMark/>
          </w:tcPr>
          <w:p w:rsidR="00A9366C" w:rsidRPr="00703BF9" w:rsidRDefault="00A9366C" w:rsidP="00A62DD9">
            <w:pPr>
              <w:spacing w:after="0" w:line="240" w:lineRule="auto"/>
              <w:jc w:val="center"/>
              <w:rPr>
                <w:rFonts w:ascii="Arial" w:eastAsia="Times New Roman" w:hAnsi="Arial" w:cs="Arial"/>
                <w:sz w:val="20"/>
                <w:szCs w:val="20"/>
                <w:lang w:eastAsia="es-MX"/>
              </w:rPr>
            </w:pPr>
            <w:r w:rsidRPr="00703BF9">
              <w:rPr>
                <w:rFonts w:ascii="Arial" w:eastAsia="Times New Roman" w:hAnsi="Arial" w:cs="Arial"/>
                <w:sz w:val="20"/>
                <w:szCs w:val="20"/>
                <w:lang w:eastAsia="es-MX"/>
              </w:rPr>
              <w:t>02/07/2012</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94 1</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100,000</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sz w:val="20"/>
                <w:szCs w:val="20"/>
                <w:lang w:eastAsia="es-MX"/>
              </w:rPr>
            </w:pPr>
            <w:r w:rsidRPr="00703BF9">
              <w:rPr>
                <w:rFonts w:ascii="Arial" w:eastAsia="Times New Roman" w:hAnsi="Arial" w:cs="Arial"/>
                <w:sz w:val="20"/>
                <w:szCs w:val="20"/>
                <w:lang w:eastAsia="es-MX"/>
              </w:rPr>
              <w:t> </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r w:rsidRPr="00703BF9">
              <w:rPr>
                <w:rFonts w:ascii="Arial" w:eastAsia="Times New Roman" w:hAnsi="Arial" w:cs="Arial"/>
                <w:sz w:val="20"/>
                <w:szCs w:val="20"/>
                <w:lang w:eastAsia="es-MX"/>
              </w:rPr>
              <w:t>Fac.517</w:t>
            </w:r>
          </w:p>
        </w:tc>
      </w:tr>
      <w:tr w:rsidR="00A9366C" w:rsidRPr="00703BF9" w:rsidTr="00A62DD9">
        <w:trPr>
          <w:tblCellSpacing w:w="15" w:type="dxa"/>
        </w:trPr>
        <w:tc>
          <w:tcPr>
            <w:tcW w:w="0" w:type="auto"/>
            <w:vAlign w:val="center"/>
            <w:hideMark/>
          </w:tcPr>
          <w:p w:rsidR="00A9366C" w:rsidRPr="00703BF9" w:rsidRDefault="00A9366C" w:rsidP="00436A9F">
            <w:pPr>
              <w:spacing w:after="0" w:line="240" w:lineRule="auto"/>
              <w:jc w:val="right"/>
              <w:rPr>
                <w:rFonts w:ascii="Arial" w:eastAsia="Times New Roman" w:hAnsi="Arial" w:cs="Arial"/>
                <w:b/>
                <w:bCs/>
                <w:sz w:val="20"/>
                <w:szCs w:val="20"/>
                <w:lang w:eastAsia="es-MX"/>
              </w:rPr>
            </w:pPr>
            <w:r w:rsidRPr="00703BF9">
              <w:rPr>
                <w:rFonts w:ascii="Arial" w:eastAsia="Times New Roman" w:hAnsi="Arial" w:cs="Arial"/>
                <w:b/>
                <w:bCs/>
                <w:sz w:val="20"/>
                <w:szCs w:val="20"/>
                <w:lang w:eastAsia="es-MX"/>
              </w:rPr>
              <w:t>Total</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jc w:val="right"/>
              <w:rPr>
                <w:rFonts w:ascii="Arial" w:eastAsia="Times New Roman" w:hAnsi="Arial" w:cs="Arial"/>
                <w:b/>
                <w:bCs/>
                <w:sz w:val="20"/>
                <w:szCs w:val="20"/>
                <w:lang w:eastAsia="es-MX"/>
              </w:rPr>
            </w:pPr>
            <w:r w:rsidRPr="00703BF9">
              <w:rPr>
                <w:rFonts w:ascii="Arial" w:eastAsia="Times New Roman" w:hAnsi="Arial" w:cs="Arial"/>
                <w:b/>
                <w:bCs/>
                <w:sz w:val="20"/>
                <w:szCs w:val="20"/>
                <w:lang w:eastAsia="es-MX"/>
              </w:rPr>
              <w:t>$</w:t>
            </w:r>
          </w:p>
        </w:tc>
        <w:tc>
          <w:tcPr>
            <w:tcW w:w="0" w:type="auto"/>
            <w:vAlign w:val="center"/>
            <w:hideMark/>
          </w:tcPr>
          <w:p w:rsidR="00A9366C" w:rsidRPr="00703BF9" w:rsidRDefault="00A9366C" w:rsidP="00A62DD9">
            <w:pPr>
              <w:spacing w:after="0" w:line="240" w:lineRule="auto"/>
              <w:jc w:val="right"/>
              <w:rPr>
                <w:rFonts w:ascii="Arial" w:eastAsia="Times New Roman" w:hAnsi="Arial" w:cs="Arial"/>
                <w:b/>
                <w:bCs/>
                <w:sz w:val="20"/>
                <w:szCs w:val="20"/>
                <w:lang w:eastAsia="es-MX"/>
              </w:rPr>
            </w:pPr>
            <w:r w:rsidRPr="00703BF9">
              <w:rPr>
                <w:rFonts w:ascii="Arial" w:eastAsia="Times New Roman" w:hAnsi="Arial" w:cs="Arial"/>
                <w:b/>
                <w:bCs/>
                <w:sz w:val="20"/>
                <w:szCs w:val="20"/>
                <w:lang w:eastAsia="es-MX"/>
              </w:rPr>
              <w:t>315,879</w:t>
            </w: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703BF9" w:rsidRDefault="00A9366C" w:rsidP="00A62DD9">
            <w:pPr>
              <w:spacing w:after="0" w:line="240" w:lineRule="auto"/>
              <w:rPr>
                <w:rFonts w:ascii="Arial" w:eastAsia="Times New Roman" w:hAnsi="Arial" w:cs="Arial"/>
                <w:sz w:val="20"/>
                <w:szCs w:val="20"/>
                <w:lang w:eastAsia="es-MX"/>
              </w:rPr>
            </w:pP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DISPONIBILIDAD</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BANCOS</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37. No se localizaron durante la auditoría conciliaciones y estados de cuentas bancarios del</w:t>
      </w:r>
      <w:r>
        <w:rPr>
          <w:rFonts w:ascii="Arial" w:hAnsi="Arial" w:cs="Arial"/>
          <w:color w:val="000000"/>
        </w:rPr>
        <w:t xml:space="preserve"> </w:t>
      </w:r>
      <w:r w:rsidRPr="00273705">
        <w:rPr>
          <w:rFonts w:ascii="Arial" w:hAnsi="Arial" w:cs="Arial"/>
          <w:color w:val="000000"/>
        </w:rPr>
        <w:t>ejercicio, de acuerdo a los saldos contables siguientes:</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684" w:type="pct"/>
        <w:tblCellSpacing w:w="15" w:type="dxa"/>
        <w:tblCellMar>
          <w:top w:w="15" w:type="dxa"/>
          <w:left w:w="15" w:type="dxa"/>
          <w:bottom w:w="15" w:type="dxa"/>
          <w:right w:w="15" w:type="dxa"/>
        </w:tblCellMar>
        <w:tblLook w:val="04A0" w:firstRow="1" w:lastRow="0" w:firstColumn="1" w:lastColumn="0" w:noHBand="0" w:noVBand="1"/>
      </w:tblPr>
      <w:tblGrid>
        <w:gridCol w:w="1670"/>
        <w:gridCol w:w="5096"/>
        <w:gridCol w:w="161"/>
        <w:gridCol w:w="876"/>
      </w:tblGrid>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u w:val="single"/>
                <w:lang w:eastAsia="es-MX"/>
              </w:rPr>
            </w:pPr>
            <w:r w:rsidRPr="005E34FD">
              <w:rPr>
                <w:rFonts w:ascii="Arial" w:eastAsia="Times New Roman" w:hAnsi="Arial" w:cs="Arial"/>
                <w:sz w:val="18"/>
                <w:szCs w:val="18"/>
                <w:u w:val="single"/>
                <w:lang w:eastAsia="es-MX"/>
              </w:rPr>
              <w:t>Cuenta</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u w:val="single"/>
                <w:lang w:eastAsia="es-MX"/>
              </w:rPr>
            </w:pPr>
            <w:r w:rsidRPr="005E34FD">
              <w:rPr>
                <w:rFonts w:ascii="Arial" w:eastAsia="Times New Roman" w:hAnsi="Arial" w:cs="Arial"/>
                <w:sz w:val="18"/>
                <w:szCs w:val="18"/>
                <w:u w:val="single"/>
                <w:lang w:eastAsia="es-MX"/>
              </w:rPr>
              <w:t>Nombre</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u w:val="single"/>
                <w:lang w:eastAsia="es-MX"/>
              </w:rPr>
            </w:pPr>
            <w:r w:rsidRPr="005E34FD">
              <w:rPr>
                <w:rFonts w:ascii="Arial" w:eastAsia="Times New Roman" w:hAnsi="Arial" w:cs="Arial"/>
                <w:sz w:val="18"/>
                <w:szCs w:val="18"/>
                <w:u w:val="single"/>
                <w:lang w:eastAsia="es-MX"/>
              </w:rPr>
              <w:t>.</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u w:val="single"/>
                <w:lang w:eastAsia="es-MX"/>
              </w:rPr>
            </w:pPr>
            <w:r w:rsidRPr="005E34FD">
              <w:rPr>
                <w:rFonts w:ascii="Arial" w:eastAsia="Times New Roman" w:hAnsi="Arial" w:cs="Arial"/>
                <w:sz w:val="18"/>
                <w:szCs w:val="18"/>
                <w:u w:val="single"/>
                <w:lang w:eastAsia="es-MX"/>
              </w:rPr>
              <w:t>Importe</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Recursos Propios</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10301-0001-0001</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Gasto. Corriente. 2003. Cuenta No. 2375-6</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10301-0001-0024</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Banamex ingresos propios cuenta No. 00640065850</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10301-0001-0057</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proofErr w:type="spellStart"/>
            <w:r w:rsidRPr="005E34FD">
              <w:rPr>
                <w:rFonts w:ascii="Arial" w:eastAsia="Times New Roman" w:hAnsi="Arial" w:cs="Arial"/>
                <w:sz w:val="18"/>
                <w:szCs w:val="18"/>
                <w:lang w:eastAsia="es-MX"/>
              </w:rPr>
              <w:t>Pazap</w:t>
            </w:r>
            <w:proofErr w:type="spellEnd"/>
            <w:r w:rsidRPr="005E34FD">
              <w:rPr>
                <w:rFonts w:ascii="Arial" w:eastAsia="Times New Roman" w:hAnsi="Arial" w:cs="Arial"/>
                <w:sz w:val="18"/>
                <w:szCs w:val="18"/>
                <w:lang w:eastAsia="es-MX"/>
              </w:rPr>
              <w:t xml:space="preserve"> </w:t>
            </w:r>
            <w:proofErr w:type="spellStart"/>
            <w:r w:rsidRPr="005E34FD">
              <w:rPr>
                <w:rFonts w:ascii="Arial" w:eastAsia="Times New Roman" w:hAnsi="Arial" w:cs="Arial"/>
                <w:sz w:val="18"/>
                <w:szCs w:val="18"/>
                <w:lang w:eastAsia="es-MX"/>
              </w:rPr>
              <w:t>Microregiones</w:t>
            </w:r>
            <w:proofErr w:type="spellEnd"/>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10301-0001-0059</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 xml:space="preserve">Baños </w:t>
            </w:r>
            <w:proofErr w:type="spellStart"/>
            <w:r w:rsidRPr="005E34FD">
              <w:rPr>
                <w:rFonts w:ascii="Arial" w:eastAsia="Times New Roman" w:hAnsi="Arial" w:cs="Arial"/>
                <w:sz w:val="18"/>
                <w:szCs w:val="18"/>
                <w:lang w:eastAsia="es-MX"/>
              </w:rPr>
              <w:t>Sedesol</w:t>
            </w:r>
            <w:proofErr w:type="spellEnd"/>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10301-0001-0061</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Gastos Corriente 09-12</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24,503</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10301-0001-0063</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Ingresos Propios 09-12</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10301-0001-0064</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Instituto de la Vivienda Tu Casa 09-10</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10301-0001-0066</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 xml:space="preserve">Tu Casa </w:t>
            </w:r>
            <w:proofErr w:type="spellStart"/>
            <w:r w:rsidRPr="005E34FD">
              <w:rPr>
                <w:rFonts w:ascii="Arial" w:eastAsia="Times New Roman" w:hAnsi="Arial" w:cs="Arial"/>
                <w:sz w:val="18"/>
                <w:szCs w:val="18"/>
                <w:lang w:eastAsia="es-MX"/>
              </w:rPr>
              <w:t>Sedesol</w:t>
            </w:r>
            <w:proofErr w:type="spellEnd"/>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10301-0001-0072</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 xml:space="preserve">Escuela la </w:t>
            </w:r>
            <w:proofErr w:type="spellStart"/>
            <w:r w:rsidRPr="005E34FD">
              <w:rPr>
                <w:rFonts w:ascii="Arial" w:eastAsia="Times New Roman" w:hAnsi="Arial" w:cs="Arial"/>
                <w:sz w:val="18"/>
                <w:szCs w:val="18"/>
                <w:lang w:eastAsia="es-MX"/>
              </w:rPr>
              <w:t>Moreña</w:t>
            </w:r>
            <w:proofErr w:type="spellEnd"/>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10301-0001-0073</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Activos Productivos 2010</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lastRenderedPageBreak/>
              <w:t>10301-0001-0074</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 xml:space="preserve">Tu casa </w:t>
            </w:r>
            <w:proofErr w:type="spellStart"/>
            <w:r w:rsidRPr="005E34FD">
              <w:rPr>
                <w:rFonts w:ascii="Arial" w:eastAsia="Times New Roman" w:hAnsi="Arial" w:cs="Arial"/>
                <w:sz w:val="18"/>
                <w:szCs w:val="18"/>
                <w:lang w:eastAsia="es-MX"/>
              </w:rPr>
              <w:t>Sedesol</w:t>
            </w:r>
            <w:proofErr w:type="spellEnd"/>
            <w:r w:rsidRPr="005E34FD">
              <w:rPr>
                <w:rFonts w:ascii="Arial" w:eastAsia="Times New Roman" w:hAnsi="Arial" w:cs="Arial"/>
                <w:sz w:val="18"/>
                <w:szCs w:val="18"/>
                <w:lang w:eastAsia="es-MX"/>
              </w:rPr>
              <w:t xml:space="preserve"> 2011</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10301-0001-0076</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Rehabilitación de Aguaje</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10,700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10301-0001-0077</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Instituto de la Vivienda 12</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10301-0001-0078</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Gasto Corriente 12 nueva</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603</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10301-0001-0079</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proofErr w:type="spellStart"/>
            <w:r w:rsidRPr="005E34FD">
              <w:rPr>
                <w:rFonts w:ascii="Arial" w:eastAsia="Times New Roman" w:hAnsi="Arial" w:cs="Arial"/>
                <w:sz w:val="18"/>
                <w:szCs w:val="18"/>
                <w:lang w:eastAsia="es-MX"/>
              </w:rPr>
              <w:t>Sedesol</w:t>
            </w:r>
            <w:proofErr w:type="spellEnd"/>
            <w:r w:rsidRPr="005E34FD">
              <w:rPr>
                <w:rFonts w:ascii="Arial" w:eastAsia="Times New Roman" w:hAnsi="Arial" w:cs="Arial"/>
                <w:sz w:val="18"/>
                <w:szCs w:val="18"/>
                <w:lang w:eastAsia="es-MX"/>
              </w:rPr>
              <w:t xml:space="preserve"> Tu Casa 12</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10301-0001-0080</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Instituto de la Vivienda 09/10 Nueva</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35</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10301-0001-0081</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Gasto Corriente 2012-2015 Cuenta No. 0849601338</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1,862,292</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10301-0001-0082</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Rehabilitación de Aguaje Cuenta No. 0849601507</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5,306,438</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Fondo de Infraestructura Social Municipal</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10302-0001-0001</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Fondo de Infraestructura III 2004 Cta. No. 0276-4</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10302-0001-0030</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Fondo de Infraestructura 2011</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10302-0001-0031</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Fondo de Infraestructura 2012</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10302-0001-0032</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Fondo de Infraestructura 2012 Nueva</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123</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Fondo de Fortalecimiento Municipal</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10303- 0001-0006</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Fondo de Fortalecimiento Municipal 4 09</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10303- 0001-0009</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Fondo de Fortalecimiento Municipal 11</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10303- 0001-0010</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Fondo de Fortalecimiento Municipal 2012</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10303- 0001-0011</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Fondo de Fortalecimiento Municipal 2012 Nueva</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0</w:t>
            </w:r>
          </w:p>
        </w:tc>
      </w:tr>
      <w:tr w:rsidR="00A9366C" w:rsidRPr="005E34FD" w:rsidTr="00A62DD9">
        <w:trPr>
          <w:tblCellSpacing w:w="15" w:type="dxa"/>
        </w:trPr>
        <w:tc>
          <w:tcPr>
            <w:tcW w:w="1062" w:type="pct"/>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10303- 0001-0012</w:t>
            </w:r>
          </w:p>
        </w:tc>
        <w:tc>
          <w:tcPr>
            <w:tcW w:w="0" w:type="auto"/>
            <w:vAlign w:val="center"/>
            <w:hideMark/>
          </w:tcPr>
          <w:p w:rsidR="00A9366C" w:rsidRPr="005E34FD" w:rsidRDefault="00A9366C" w:rsidP="00A62DD9">
            <w:pPr>
              <w:spacing w:after="0" w:line="240" w:lineRule="auto"/>
              <w:rPr>
                <w:rFonts w:ascii="Arial" w:eastAsia="Times New Roman" w:hAnsi="Arial" w:cs="Arial"/>
                <w:sz w:val="18"/>
                <w:szCs w:val="18"/>
                <w:lang w:eastAsia="es-MX"/>
              </w:rPr>
            </w:pPr>
            <w:r w:rsidRPr="005E34FD">
              <w:rPr>
                <w:rFonts w:ascii="Arial" w:eastAsia="Times New Roman" w:hAnsi="Arial" w:cs="Arial"/>
                <w:sz w:val="18"/>
                <w:szCs w:val="18"/>
                <w:lang w:eastAsia="es-MX"/>
              </w:rPr>
              <w:t>Fondo de Fortalecimiento Municipal 2012-2015 Cuenta No. 0849601383</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 </w:t>
            </w:r>
          </w:p>
        </w:tc>
        <w:tc>
          <w:tcPr>
            <w:tcW w:w="0" w:type="auto"/>
            <w:vAlign w:val="center"/>
            <w:hideMark/>
          </w:tcPr>
          <w:p w:rsidR="00A9366C" w:rsidRPr="005E34FD" w:rsidRDefault="00A9366C" w:rsidP="00A62DD9">
            <w:pPr>
              <w:spacing w:after="0" w:line="240" w:lineRule="auto"/>
              <w:jc w:val="right"/>
              <w:rPr>
                <w:rFonts w:ascii="Arial" w:eastAsia="Times New Roman" w:hAnsi="Arial" w:cs="Arial"/>
                <w:sz w:val="18"/>
                <w:szCs w:val="18"/>
                <w:lang w:eastAsia="es-MX"/>
              </w:rPr>
            </w:pPr>
            <w:r w:rsidRPr="005E34FD">
              <w:rPr>
                <w:rFonts w:ascii="Arial" w:eastAsia="Times New Roman" w:hAnsi="Arial" w:cs="Arial"/>
                <w:sz w:val="18"/>
                <w:szCs w:val="18"/>
                <w:lang w:eastAsia="es-MX"/>
              </w:rPr>
              <w:t>380,398</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436A9F">
      <w:pPr>
        <w:autoSpaceDE w:val="0"/>
        <w:autoSpaceDN w:val="0"/>
        <w:adjustRightInd w:val="0"/>
        <w:spacing w:after="0" w:line="360" w:lineRule="auto"/>
        <w:ind w:firstLine="708"/>
        <w:jc w:val="both"/>
        <w:rPr>
          <w:rFonts w:ascii="Arial" w:hAnsi="Arial" w:cs="Arial"/>
          <w:color w:val="000000"/>
        </w:rPr>
      </w:pPr>
      <w:r w:rsidRPr="00273705">
        <w:rPr>
          <w:rFonts w:ascii="Arial" w:hAnsi="Arial" w:cs="Arial"/>
          <w:color w:val="000000"/>
        </w:rPr>
        <w:t>Cabe señalar que las cuentas con saldos en 0 reflejaron movimientos en el ejercicio 2012</w:t>
      </w:r>
      <w:r>
        <w:rPr>
          <w:rFonts w:ascii="Arial" w:hAnsi="Arial" w:cs="Arial"/>
          <w:color w:val="000000"/>
        </w:rPr>
        <w:t xml:space="preserve"> </w:t>
      </w:r>
      <w:r w:rsidRPr="00273705">
        <w:rPr>
          <w:rFonts w:ascii="Arial" w:hAnsi="Arial" w:cs="Arial"/>
          <w:color w:val="000000"/>
        </w:rPr>
        <w:t>según auxiliares del sistema contable.</w:t>
      </w:r>
    </w:p>
    <w:p w:rsidR="00A9366C" w:rsidRDefault="00A9366C" w:rsidP="00A9366C">
      <w:pPr>
        <w:autoSpaceDE w:val="0"/>
        <w:autoSpaceDN w:val="0"/>
        <w:adjustRightInd w:val="0"/>
        <w:spacing w:after="0" w:line="360" w:lineRule="auto"/>
        <w:rPr>
          <w:rFonts w:ascii="Arial" w:hAnsi="Arial" w:cs="Arial"/>
          <w:i/>
          <w:iCs/>
          <w:color w:val="ABABAB"/>
        </w:rPr>
      </w:pPr>
    </w:p>
    <w:p w:rsidR="00A9366C" w:rsidRDefault="00A9366C" w:rsidP="00436A9F">
      <w:pPr>
        <w:autoSpaceDE w:val="0"/>
        <w:autoSpaceDN w:val="0"/>
        <w:adjustRightInd w:val="0"/>
        <w:spacing w:after="0" w:line="360" w:lineRule="auto"/>
        <w:ind w:firstLine="708"/>
        <w:jc w:val="both"/>
        <w:rPr>
          <w:rFonts w:ascii="Arial" w:hAnsi="Arial" w:cs="Arial"/>
          <w:color w:val="000000"/>
        </w:rPr>
      </w:pPr>
      <w:r w:rsidRPr="00273705">
        <w:rPr>
          <w:rFonts w:ascii="Arial" w:hAnsi="Arial" w:cs="Arial"/>
          <w:color w:val="000000"/>
        </w:rPr>
        <w:t>Se examinó la aclaración y evidencia documental presentada por los CC. Presidentes</w:t>
      </w:r>
      <w:r>
        <w:rPr>
          <w:rFonts w:ascii="Arial" w:hAnsi="Arial" w:cs="Arial"/>
          <w:color w:val="000000"/>
        </w:rPr>
        <w:t xml:space="preserve"> </w:t>
      </w:r>
      <w:r w:rsidRPr="00273705">
        <w:rPr>
          <w:rFonts w:ascii="Arial" w:hAnsi="Arial" w:cs="Arial"/>
          <w:color w:val="000000"/>
        </w:rPr>
        <w:t>Municipales de las Administraciones 2009-2012 y 2012-2015, anexando fotocopias de</w:t>
      </w:r>
      <w:r>
        <w:rPr>
          <w:rFonts w:ascii="Arial" w:hAnsi="Arial" w:cs="Arial"/>
          <w:color w:val="000000"/>
        </w:rPr>
        <w:t xml:space="preserve"> </w:t>
      </w:r>
      <w:r w:rsidRPr="00273705">
        <w:rPr>
          <w:rFonts w:ascii="Arial" w:hAnsi="Arial" w:cs="Arial"/>
          <w:color w:val="000000"/>
        </w:rPr>
        <w:t>conciliaciones y estados de cuenta bancarios de los meses de noviembre y diciembre</w:t>
      </w:r>
      <w:r w:rsidR="00436A9F">
        <w:rPr>
          <w:rFonts w:ascii="Arial" w:hAnsi="Arial" w:cs="Arial"/>
          <w:color w:val="000000"/>
        </w:rPr>
        <w:t xml:space="preserve"> </w:t>
      </w:r>
      <w:r w:rsidRPr="00273705">
        <w:rPr>
          <w:rFonts w:ascii="Arial" w:hAnsi="Arial" w:cs="Arial"/>
          <w:color w:val="000000"/>
        </w:rPr>
        <w:t>2012 de las cuentas gasto corriente número 0849601338, rehabilitación de aguaje</w:t>
      </w:r>
      <w:r>
        <w:rPr>
          <w:rFonts w:ascii="Arial" w:hAnsi="Arial" w:cs="Arial"/>
          <w:color w:val="000000"/>
        </w:rPr>
        <w:t xml:space="preserve"> </w:t>
      </w:r>
      <w:r w:rsidRPr="00273705">
        <w:rPr>
          <w:rFonts w:ascii="Arial" w:hAnsi="Arial" w:cs="Arial"/>
          <w:color w:val="000000"/>
        </w:rPr>
        <w:t>cuenta</w:t>
      </w:r>
      <w:r>
        <w:rPr>
          <w:rFonts w:ascii="Arial" w:hAnsi="Arial" w:cs="Arial"/>
          <w:color w:val="000000"/>
        </w:rPr>
        <w:t xml:space="preserve"> </w:t>
      </w:r>
      <w:r w:rsidRPr="00273705">
        <w:rPr>
          <w:rFonts w:ascii="Arial" w:hAnsi="Arial" w:cs="Arial"/>
          <w:color w:val="000000"/>
        </w:rPr>
        <w:t>número 0849601507 y fondo fortalecimiento municipal número 0849601383 y diversas</w:t>
      </w:r>
      <w:r>
        <w:rPr>
          <w:rFonts w:ascii="Arial" w:hAnsi="Arial" w:cs="Arial"/>
          <w:color w:val="000000"/>
        </w:rPr>
        <w:t xml:space="preserve"> </w:t>
      </w:r>
      <w:r w:rsidRPr="00273705">
        <w:rPr>
          <w:rFonts w:ascii="Arial" w:hAnsi="Arial" w:cs="Arial"/>
          <w:color w:val="000000"/>
        </w:rPr>
        <w:t>conciliaciones bancarias, subsistiendo la observación, derivado a que no se entregaron en</w:t>
      </w:r>
      <w:r>
        <w:rPr>
          <w:rFonts w:ascii="Arial" w:hAnsi="Arial" w:cs="Arial"/>
          <w:color w:val="000000"/>
        </w:rPr>
        <w:t xml:space="preserve"> </w:t>
      </w:r>
      <w:r w:rsidRPr="00273705">
        <w:rPr>
          <w:rFonts w:ascii="Arial" w:hAnsi="Arial" w:cs="Arial"/>
          <w:color w:val="000000"/>
        </w:rPr>
        <w:t xml:space="preserve">su totalidad las conciliaciones bancarias ni sus </w:t>
      </w:r>
      <w:r w:rsidRPr="00273705">
        <w:rPr>
          <w:rFonts w:ascii="Arial" w:hAnsi="Arial" w:cs="Arial"/>
          <w:color w:val="000000"/>
        </w:rPr>
        <w:lastRenderedPageBreak/>
        <w:t>respectivos estados de cuenta, no logrando</w:t>
      </w:r>
      <w:r>
        <w:rPr>
          <w:rFonts w:ascii="Arial" w:hAnsi="Arial" w:cs="Arial"/>
          <w:color w:val="000000"/>
        </w:rPr>
        <w:t xml:space="preserve"> </w:t>
      </w:r>
      <w:r w:rsidRPr="00273705">
        <w:rPr>
          <w:rFonts w:ascii="Arial" w:hAnsi="Arial" w:cs="Arial"/>
          <w:color w:val="000000"/>
        </w:rPr>
        <w:t>verificar y confirmar el correcto registro de las operaciones realizadas por el municipio</w:t>
      </w:r>
      <w:r>
        <w:rPr>
          <w:rFonts w:ascii="Arial" w:hAnsi="Arial" w:cs="Arial"/>
          <w:color w:val="000000"/>
        </w:rPr>
        <w:t xml:space="preserve"> </w:t>
      </w:r>
      <w:r w:rsidRPr="00273705">
        <w:rPr>
          <w:rFonts w:ascii="Arial" w:hAnsi="Arial" w:cs="Arial"/>
          <w:color w:val="000000"/>
        </w:rPr>
        <w:t>correspondiente a ingresos y egresos y por consecuencia la disponibilidad presentada en</w:t>
      </w:r>
      <w:r>
        <w:rPr>
          <w:rFonts w:ascii="Arial" w:hAnsi="Arial" w:cs="Arial"/>
          <w:color w:val="000000"/>
        </w:rPr>
        <w:t xml:space="preserve"> </w:t>
      </w:r>
      <w:r w:rsidRPr="00273705">
        <w:rPr>
          <w:rFonts w:ascii="Arial" w:hAnsi="Arial" w:cs="Arial"/>
          <w:color w:val="000000"/>
        </w:rPr>
        <w:t>la cuenta pública al 31 de diciembre de 2012, de acuerdo a lo siguiente: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29"/>
      </w:tblGrid>
      <w:tr w:rsidR="00A9366C" w:rsidRPr="003C13AA" w:rsidTr="00A62DD9">
        <w:trPr>
          <w:tblCellSpacing w:w="15" w:type="dxa"/>
        </w:trPr>
        <w:tc>
          <w:tcPr>
            <w:tcW w:w="0" w:type="auto"/>
            <w:vAlign w:val="center"/>
            <w:hideMark/>
          </w:tcPr>
          <w:tbl>
            <w:tblPr>
              <w:tblW w:w="8233" w:type="dxa"/>
              <w:tblCellSpacing w:w="15" w:type="dxa"/>
              <w:tblCellMar>
                <w:top w:w="15" w:type="dxa"/>
                <w:left w:w="15" w:type="dxa"/>
                <w:bottom w:w="15" w:type="dxa"/>
                <w:right w:w="15" w:type="dxa"/>
              </w:tblCellMar>
              <w:tblLook w:val="04A0" w:firstRow="1" w:lastRow="0" w:firstColumn="1" w:lastColumn="0" w:noHBand="0" w:noVBand="1"/>
            </w:tblPr>
            <w:tblGrid>
              <w:gridCol w:w="1868"/>
              <w:gridCol w:w="111"/>
              <w:gridCol w:w="2939"/>
              <w:gridCol w:w="861"/>
              <w:gridCol w:w="111"/>
              <w:gridCol w:w="1221"/>
              <w:gridCol w:w="111"/>
              <w:gridCol w:w="1011"/>
            </w:tblGrid>
            <w:tr w:rsidR="00A9366C" w:rsidRPr="008A04BB" w:rsidTr="00A62DD9">
              <w:trPr>
                <w:tblCellSpacing w:w="15" w:type="dxa"/>
              </w:trPr>
              <w:tc>
                <w:tcPr>
                  <w:tcW w:w="1107" w:type="pct"/>
                  <w:vAlign w:val="center"/>
                  <w:hideMark/>
                </w:tcPr>
                <w:p w:rsidR="00A9366C" w:rsidRPr="008A04BB" w:rsidRDefault="00A9366C" w:rsidP="00A62DD9">
                  <w:pPr>
                    <w:spacing w:after="0" w:line="240" w:lineRule="auto"/>
                    <w:jc w:val="center"/>
                    <w:rPr>
                      <w:rFonts w:ascii="Arial" w:eastAsia="Times New Roman" w:hAnsi="Arial" w:cs="Arial"/>
                      <w:sz w:val="18"/>
                      <w:szCs w:val="18"/>
                      <w:u w:val="single"/>
                      <w:lang w:eastAsia="es-MX"/>
                    </w:rPr>
                  </w:pPr>
                  <w:r w:rsidRPr="008A04BB">
                    <w:rPr>
                      <w:rFonts w:ascii="Arial" w:eastAsia="Times New Roman" w:hAnsi="Arial" w:cs="Arial"/>
                      <w:sz w:val="18"/>
                      <w:szCs w:val="18"/>
                      <w:u w:val="single"/>
                      <w:lang w:eastAsia="es-MX"/>
                    </w:rPr>
                    <w:t>Cuenta</w:t>
                  </w:r>
                </w:p>
              </w:tc>
              <w:tc>
                <w:tcPr>
                  <w:tcW w:w="49"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p>
              </w:tc>
              <w:tc>
                <w:tcPr>
                  <w:tcW w:w="1767" w:type="pct"/>
                  <w:vAlign w:val="center"/>
                  <w:hideMark/>
                </w:tcPr>
                <w:p w:rsidR="00A9366C" w:rsidRPr="008A04BB" w:rsidRDefault="00A9366C" w:rsidP="00A62DD9">
                  <w:pPr>
                    <w:spacing w:after="0" w:line="240" w:lineRule="auto"/>
                    <w:jc w:val="center"/>
                    <w:rPr>
                      <w:rFonts w:ascii="Arial" w:eastAsia="Times New Roman" w:hAnsi="Arial" w:cs="Arial"/>
                      <w:sz w:val="18"/>
                      <w:szCs w:val="18"/>
                      <w:u w:val="single"/>
                      <w:lang w:eastAsia="es-MX"/>
                    </w:rPr>
                  </w:pPr>
                  <w:r w:rsidRPr="008A04BB">
                    <w:rPr>
                      <w:rFonts w:ascii="Arial" w:eastAsia="Times New Roman" w:hAnsi="Arial" w:cs="Arial"/>
                      <w:sz w:val="18"/>
                      <w:szCs w:val="18"/>
                      <w:u w:val="single"/>
                      <w:lang w:eastAsia="es-MX"/>
                    </w:rPr>
                    <w:t>Nombre</w:t>
                  </w:r>
                </w:p>
              </w:tc>
              <w:tc>
                <w:tcPr>
                  <w:tcW w:w="505" w:type="pct"/>
                  <w:vAlign w:val="center"/>
                  <w:hideMark/>
                </w:tcPr>
                <w:p w:rsidR="00A9366C" w:rsidRPr="008A04BB" w:rsidRDefault="00A9366C" w:rsidP="00A62DD9">
                  <w:pPr>
                    <w:spacing w:after="0" w:line="240" w:lineRule="auto"/>
                    <w:jc w:val="center"/>
                    <w:rPr>
                      <w:rFonts w:ascii="Arial" w:eastAsia="Times New Roman" w:hAnsi="Arial" w:cs="Arial"/>
                      <w:sz w:val="18"/>
                      <w:szCs w:val="18"/>
                      <w:u w:val="single"/>
                      <w:lang w:eastAsia="es-MX"/>
                    </w:rPr>
                  </w:pPr>
                  <w:r w:rsidRPr="008A04BB">
                    <w:rPr>
                      <w:rFonts w:ascii="Arial" w:eastAsia="Times New Roman" w:hAnsi="Arial" w:cs="Arial"/>
                      <w:sz w:val="18"/>
                      <w:szCs w:val="18"/>
                      <w:u w:val="single"/>
                      <w:lang w:eastAsia="es-MX"/>
                    </w:rPr>
                    <w:t>Saldo</w:t>
                  </w:r>
                </w:p>
              </w:tc>
              <w:tc>
                <w:tcPr>
                  <w:tcW w:w="49"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u w:val="single"/>
                      <w:lang w:eastAsia="es-MX"/>
                    </w:rPr>
                  </w:pPr>
                  <w:r w:rsidRPr="008A04BB">
                    <w:rPr>
                      <w:rFonts w:ascii="Arial" w:eastAsia="Times New Roman" w:hAnsi="Arial" w:cs="Arial"/>
                      <w:sz w:val="18"/>
                      <w:szCs w:val="18"/>
                      <w:u w:val="single"/>
                      <w:lang w:eastAsia="es-MX"/>
                    </w:rPr>
                    <w:t>Conciliaciones entregadas</w:t>
                  </w:r>
                </w:p>
              </w:tc>
              <w:tc>
                <w:tcPr>
                  <w:tcW w:w="49"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u w:val="single"/>
                      <w:lang w:eastAsia="es-MX"/>
                    </w:rPr>
                  </w:pPr>
                  <w:r w:rsidRPr="008A04BB">
                    <w:rPr>
                      <w:rFonts w:ascii="Arial" w:eastAsia="Times New Roman" w:hAnsi="Arial" w:cs="Arial"/>
                      <w:sz w:val="18"/>
                      <w:szCs w:val="18"/>
                      <w:u w:val="single"/>
                      <w:lang w:eastAsia="es-MX"/>
                    </w:rPr>
                    <w:t>Estados de cuenta entregados</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10301-0001-0001</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GTO. CTE. 2003. CTA No. 2375-6</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10301-0001-0024</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Banamex ingresos propios 00640065850</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10301-0001-0057</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PAZAP MICROREGIONES</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10301-0001-0059</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BAÑOS SEDESOL</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10301-0001-0061</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GASTOS CORRIENTE 09-12</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24,503</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Ene-</w:t>
                  </w:r>
                  <w:proofErr w:type="spellStart"/>
                  <w:r w:rsidRPr="008A04BB">
                    <w:rPr>
                      <w:rFonts w:ascii="Arial" w:eastAsia="Times New Roman" w:hAnsi="Arial" w:cs="Arial"/>
                      <w:sz w:val="18"/>
                      <w:szCs w:val="18"/>
                      <w:lang w:eastAsia="es-MX"/>
                    </w:rPr>
                    <w:t>May</w:t>
                  </w:r>
                  <w:proofErr w:type="spellEnd"/>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10301-0001-0063</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INGRESOS PROPIOS 09-12</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Ene-Jul</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10301-0001-0064</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INST DE LA VIVIENDA TU CASA 09-10</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Ene-Jul</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10301-0001-0066</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TU CASA - SEDESOL</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Ene-Jul</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10301-0001-0072</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ESCUELA LA MOREÑA</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10301-0001-0073</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ACTIVOS PRODUCTIVOS 2010</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10301-0001-0074</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TU CASA SEDESOL 2011</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10301-0001-0076</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REHABILITACION DE AGUAJE</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10,700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Ene-Jul</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10301-0001-0077</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INT DE LA VIVIENDA 12</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10301-0001-0078</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GASTO CORRIENTE 12 NUEVA</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603</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Jun-Oct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10301-0001-0079</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SEDESOL TU CASA 12</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10301-0001-0080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INT DE LA VIV 09/10 NUEVA</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35</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10301-0001-0081</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GASTO CORRIENTE 2012-2015 0849601338</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1,862,292</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Nov-Dic</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Nov-Dic</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10301-0001-0082</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REHABILITACION DE AGUAJE 0849601507</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5,306,438</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Dic</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Dic</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FONDO DE INFRAESTRUCTURA SOCIAL MUNICIPAL</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10302-0001-0001</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FONDO III 2004 CTA No. 0276-4</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10302-0001-0030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INFRA 11</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10302-0001-0031</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INFRA 12</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10302-0001-0032</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INFRA 12 NUEVA</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123</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FONDO DE FORTALECIMIENTO MUNICIPAL</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lastRenderedPageBreak/>
                    <w:t>10303-0001-0006</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FONDO 4 09</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10303-0001-0009</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FORTA 11</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10303-0001-0010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FORTA 2012</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junio</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10303-0001-0011</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FONDO DE FORTALECIMIENTO 12 NUEVA</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0</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w:t>
                  </w:r>
                </w:p>
              </w:tc>
            </w:tr>
            <w:tr w:rsidR="00A9366C" w:rsidRPr="008A04BB" w:rsidTr="00A62DD9">
              <w:trPr>
                <w:tblCellSpacing w:w="15" w:type="dxa"/>
              </w:trPr>
              <w:tc>
                <w:tcPr>
                  <w:tcW w:w="110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10303-0001-0012</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1767" w:type="pct"/>
                  <w:vAlign w:val="center"/>
                  <w:hideMark/>
                </w:tcPr>
                <w:p w:rsidR="00A9366C" w:rsidRPr="008A04BB" w:rsidRDefault="00A9366C" w:rsidP="00A62DD9">
                  <w:pPr>
                    <w:spacing w:after="0" w:line="240" w:lineRule="auto"/>
                    <w:rPr>
                      <w:rFonts w:ascii="Arial" w:eastAsia="Times New Roman" w:hAnsi="Arial" w:cs="Arial"/>
                      <w:sz w:val="18"/>
                      <w:szCs w:val="18"/>
                      <w:lang w:eastAsia="es-MX"/>
                    </w:rPr>
                  </w:pPr>
                  <w:r w:rsidRPr="008A04BB">
                    <w:rPr>
                      <w:rFonts w:ascii="Arial" w:eastAsia="Times New Roman" w:hAnsi="Arial" w:cs="Arial"/>
                      <w:sz w:val="18"/>
                      <w:szCs w:val="18"/>
                      <w:lang w:eastAsia="es-MX"/>
                    </w:rPr>
                    <w:t>FONDO FORTALECIMIENTO MPAL 2012-2015 0849601383</w:t>
                  </w:r>
                </w:p>
              </w:tc>
              <w:tc>
                <w:tcPr>
                  <w:tcW w:w="505"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380,398</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723"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Nov-Dic</w:t>
                  </w:r>
                </w:p>
              </w:tc>
              <w:tc>
                <w:tcPr>
                  <w:tcW w:w="49" w:type="pct"/>
                  <w:vAlign w:val="center"/>
                  <w:hideMark/>
                </w:tcPr>
                <w:p w:rsidR="00A9366C" w:rsidRPr="008A04BB" w:rsidRDefault="00A9366C" w:rsidP="00A62DD9">
                  <w:pPr>
                    <w:spacing w:after="0" w:line="240" w:lineRule="auto"/>
                    <w:jc w:val="right"/>
                    <w:rPr>
                      <w:rFonts w:ascii="Arial" w:eastAsia="Times New Roman" w:hAnsi="Arial" w:cs="Arial"/>
                      <w:sz w:val="18"/>
                      <w:szCs w:val="18"/>
                      <w:lang w:eastAsia="es-MX"/>
                    </w:rPr>
                  </w:pPr>
                  <w:r w:rsidRPr="008A04BB">
                    <w:rPr>
                      <w:rFonts w:ascii="Arial" w:eastAsia="Times New Roman" w:hAnsi="Arial" w:cs="Arial"/>
                      <w:sz w:val="18"/>
                      <w:szCs w:val="18"/>
                      <w:lang w:eastAsia="es-MX"/>
                    </w:rPr>
                    <w:t> </w:t>
                  </w:r>
                </w:p>
              </w:tc>
              <w:tc>
                <w:tcPr>
                  <w:tcW w:w="587" w:type="pct"/>
                  <w:vAlign w:val="center"/>
                  <w:hideMark/>
                </w:tcPr>
                <w:p w:rsidR="00A9366C" w:rsidRPr="008A04BB" w:rsidRDefault="00A9366C" w:rsidP="00A62DD9">
                  <w:pPr>
                    <w:spacing w:after="0" w:line="240" w:lineRule="auto"/>
                    <w:jc w:val="center"/>
                    <w:rPr>
                      <w:rFonts w:ascii="Arial" w:eastAsia="Times New Roman" w:hAnsi="Arial" w:cs="Arial"/>
                      <w:sz w:val="18"/>
                      <w:szCs w:val="18"/>
                      <w:lang w:eastAsia="es-MX"/>
                    </w:rPr>
                  </w:pPr>
                  <w:r w:rsidRPr="008A04BB">
                    <w:rPr>
                      <w:rFonts w:ascii="Arial" w:eastAsia="Times New Roman" w:hAnsi="Arial" w:cs="Arial"/>
                      <w:sz w:val="18"/>
                      <w:szCs w:val="18"/>
                      <w:lang w:eastAsia="es-MX"/>
                    </w:rPr>
                    <w:t>Nov-Dic</w:t>
                  </w:r>
                </w:p>
              </w:tc>
            </w:tr>
          </w:tbl>
          <w:p w:rsidR="00A9366C" w:rsidRPr="003C13AA" w:rsidRDefault="00A9366C" w:rsidP="00A62DD9">
            <w:pPr>
              <w:spacing w:after="0" w:line="240" w:lineRule="auto"/>
              <w:rPr>
                <w:rFonts w:ascii="Times New Roman" w:eastAsia="Times New Roman" w:hAnsi="Times New Roman"/>
                <w:sz w:val="24"/>
                <w:szCs w:val="24"/>
                <w:lang w:eastAsia="es-MX"/>
              </w:rPr>
            </w:pP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CUENTAS Y DOCUMENTOS POR COBRAR</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Gastos por comprobar</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38. Se registraron erogaciones por un monto de $180,000, a favor del Tesorero Municipal C.</w:t>
      </w:r>
      <w:r>
        <w:rPr>
          <w:rFonts w:ascii="Arial" w:hAnsi="Arial" w:cs="Arial"/>
          <w:color w:val="000000"/>
        </w:rPr>
        <w:t xml:space="preserve"> </w:t>
      </w:r>
      <w:proofErr w:type="spellStart"/>
      <w:r w:rsidRPr="00273705">
        <w:rPr>
          <w:rFonts w:ascii="Arial" w:hAnsi="Arial" w:cs="Arial"/>
          <w:color w:val="000000"/>
        </w:rPr>
        <w:t>Rosalio</w:t>
      </w:r>
      <w:proofErr w:type="spellEnd"/>
      <w:r w:rsidRPr="00273705">
        <w:rPr>
          <w:rFonts w:ascii="Arial" w:hAnsi="Arial" w:cs="Arial"/>
          <w:color w:val="000000"/>
        </w:rPr>
        <w:t xml:space="preserve"> Mendoza Reyes, de la Administración 2009-2012, por concepto de gastos por</w:t>
      </w:r>
      <w:r>
        <w:rPr>
          <w:rFonts w:ascii="Arial" w:hAnsi="Arial" w:cs="Arial"/>
          <w:color w:val="000000"/>
        </w:rPr>
        <w:t xml:space="preserve"> </w:t>
      </w:r>
      <w:r w:rsidRPr="00273705">
        <w:rPr>
          <w:rFonts w:ascii="Arial" w:hAnsi="Arial" w:cs="Arial"/>
          <w:color w:val="000000"/>
        </w:rPr>
        <w:t>comprobar, no localizando ni siendo exhibida durante la auditoria, gestiones de cobranza</w:t>
      </w:r>
      <w:r>
        <w:rPr>
          <w:rFonts w:ascii="Arial" w:hAnsi="Arial" w:cs="Arial"/>
          <w:color w:val="000000"/>
        </w:rPr>
        <w:t xml:space="preserve"> </w:t>
      </w:r>
      <w:r w:rsidRPr="00273705">
        <w:rPr>
          <w:rFonts w:ascii="Arial" w:hAnsi="Arial" w:cs="Arial"/>
          <w:color w:val="000000"/>
        </w:rPr>
        <w:t>y propuestas del C. Tesorero Municipal al R. Ayuntamiento para la recuperación de estos</w:t>
      </w:r>
      <w:r>
        <w:rPr>
          <w:rFonts w:ascii="Arial" w:hAnsi="Arial" w:cs="Arial"/>
          <w:color w:val="000000"/>
        </w:rPr>
        <w:t xml:space="preserve"> </w:t>
      </w:r>
      <w:r w:rsidRPr="00273705">
        <w:rPr>
          <w:rFonts w:ascii="Arial" w:hAnsi="Arial" w:cs="Arial"/>
          <w:color w:val="000000"/>
        </w:rPr>
        <w:t>saldos, incumpliendo con lo establecido en los artículos 5 y 8 de la Ley de Hacienda</w:t>
      </w:r>
      <w:r>
        <w:rPr>
          <w:rFonts w:ascii="Arial" w:hAnsi="Arial" w:cs="Arial"/>
          <w:color w:val="000000"/>
        </w:rPr>
        <w:t xml:space="preserve"> </w:t>
      </w:r>
      <w:r w:rsidRPr="00273705">
        <w:rPr>
          <w:rFonts w:ascii="Arial" w:hAnsi="Arial" w:cs="Arial"/>
          <w:color w:val="000000"/>
        </w:rPr>
        <w:t>de los Municipios del Estado de Nuevo León y 79 fracción III de la Ley Orgánica de la</w:t>
      </w:r>
      <w:r>
        <w:rPr>
          <w:rFonts w:ascii="Arial" w:hAnsi="Arial" w:cs="Arial"/>
          <w:color w:val="000000"/>
        </w:rPr>
        <w:t xml:space="preserve"> </w:t>
      </w:r>
      <w:r w:rsidRPr="00273705">
        <w:rPr>
          <w:rFonts w:ascii="Arial" w:hAnsi="Arial" w:cs="Arial"/>
          <w:color w:val="000000"/>
        </w:rPr>
        <w:t>Administración Pública Municipal del Estado de Nuevo León, de acuerdo a lo siguiente:</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680"/>
        <w:gridCol w:w="250"/>
        <w:gridCol w:w="250"/>
        <w:gridCol w:w="1954"/>
        <w:gridCol w:w="393"/>
        <w:gridCol w:w="1969"/>
      </w:tblGrid>
      <w:tr w:rsidR="00A9366C" w:rsidRPr="008A04BB" w:rsidTr="00A62DD9">
        <w:trPr>
          <w:tblCellSpacing w:w="15" w:type="dxa"/>
        </w:trPr>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u w:val="single"/>
                <w:lang w:eastAsia="es-MX"/>
              </w:rPr>
            </w:pPr>
            <w:r w:rsidRPr="008A04BB">
              <w:rPr>
                <w:rFonts w:ascii="Arial" w:eastAsia="Times New Roman" w:hAnsi="Arial" w:cs="Arial"/>
                <w:sz w:val="20"/>
                <w:szCs w:val="20"/>
                <w:u w:val="single"/>
                <w:lang w:eastAsia="es-MX"/>
              </w:rPr>
              <w:t>Fecha</w:t>
            </w:r>
          </w:p>
        </w:tc>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u w:val="single"/>
                <w:lang w:eastAsia="es-MX"/>
              </w:rPr>
            </w:pPr>
            <w:r w:rsidRPr="008A04BB">
              <w:rPr>
                <w:rFonts w:ascii="Arial" w:eastAsia="Times New Roman" w:hAnsi="Arial" w:cs="Arial"/>
                <w:sz w:val="20"/>
                <w:szCs w:val="20"/>
                <w:u w:val="single"/>
                <w:lang w:eastAsia="es-MX"/>
              </w:rPr>
              <w:t>.</w:t>
            </w:r>
          </w:p>
        </w:tc>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u w:val="single"/>
                <w:lang w:eastAsia="es-MX"/>
              </w:rPr>
            </w:pPr>
            <w:r w:rsidRPr="008A04BB">
              <w:rPr>
                <w:rFonts w:ascii="Arial" w:eastAsia="Times New Roman" w:hAnsi="Arial" w:cs="Arial"/>
                <w:sz w:val="20"/>
                <w:szCs w:val="20"/>
                <w:u w:val="single"/>
                <w:lang w:eastAsia="es-MX"/>
              </w:rPr>
              <w:t>.</w:t>
            </w:r>
          </w:p>
        </w:tc>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u w:val="single"/>
                <w:lang w:eastAsia="es-MX"/>
              </w:rPr>
            </w:pPr>
            <w:r w:rsidRPr="008A04BB">
              <w:rPr>
                <w:rFonts w:ascii="Arial" w:eastAsia="Times New Roman" w:hAnsi="Arial" w:cs="Arial"/>
                <w:sz w:val="20"/>
                <w:szCs w:val="20"/>
                <w:u w:val="single"/>
                <w:lang w:eastAsia="es-MX"/>
              </w:rPr>
              <w:t>Cheque</w:t>
            </w:r>
          </w:p>
        </w:tc>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lang w:eastAsia="es-MX"/>
              </w:rPr>
            </w:pPr>
          </w:p>
        </w:tc>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u w:val="single"/>
                <w:lang w:eastAsia="es-MX"/>
              </w:rPr>
            </w:pPr>
            <w:r w:rsidRPr="008A04BB">
              <w:rPr>
                <w:rFonts w:ascii="Arial" w:eastAsia="Times New Roman" w:hAnsi="Arial" w:cs="Arial"/>
                <w:sz w:val="20"/>
                <w:szCs w:val="20"/>
                <w:u w:val="single"/>
                <w:lang w:eastAsia="es-MX"/>
              </w:rPr>
              <w:t>Importe</w:t>
            </w:r>
          </w:p>
        </w:tc>
      </w:tr>
      <w:tr w:rsidR="00A9366C" w:rsidRPr="008A04BB" w:rsidTr="00A62DD9">
        <w:trPr>
          <w:tblCellSpacing w:w="15" w:type="dxa"/>
        </w:trPr>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lang w:eastAsia="es-MX"/>
              </w:rPr>
            </w:pPr>
            <w:r w:rsidRPr="008A04BB">
              <w:rPr>
                <w:rFonts w:ascii="Arial" w:eastAsia="Times New Roman" w:hAnsi="Arial" w:cs="Arial"/>
                <w:sz w:val="20"/>
                <w:szCs w:val="20"/>
                <w:lang w:eastAsia="es-MX"/>
              </w:rPr>
              <w:t>13/01/2012</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rPr>
                <w:rFonts w:ascii="Arial" w:eastAsia="Times New Roman" w:hAnsi="Arial" w:cs="Arial"/>
                <w:sz w:val="20"/>
                <w:szCs w:val="20"/>
                <w:lang w:eastAsia="es-MX"/>
              </w:rPr>
            </w:pPr>
            <w:r w:rsidRPr="008A04BB">
              <w:rPr>
                <w:rFonts w:ascii="Arial" w:eastAsia="Times New Roman" w:hAnsi="Arial" w:cs="Arial"/>
                <w:sz w:val="20"/>
                <w:szCs w:val="20"/>
                <w:lang w:eastAsia="es-MX"/>
              </w:rPr>
              <w:t>69 1217</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20,000</w:t>
            </w:r>
          </w:p>
        </w:tc>
      </w:tr>
      <w:tr w:rsidR="00A9366C" w:rsidRPr="008A04BB" w:rsidTr="00A62DD9">
        <w:trPr>
          <w:tblCellSpacing w:w="15" w:type="dxa"/>
        </w:trPr>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lang w:eastAsia="es-MX"/>
              </w:rPr>
            </w:pPr>
            <w:r w:rsidRPr="008A04BB">
              <w:rPr>
                <w:rFonts w:ascii="Arial" w:eastAsia="Times New Roman" w:hAnsi="Arial" w:cs="Arial"/>
                <w:sz w:val="20"/>
                <w:szCs w:val="20"/>
                <w:lang w:eastAsia="es-MX"/>
              </w:rPr>
              <w:t>14/01/2012</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rPr>
                <w:rFonts w:ascii="Arial" w:eastAsia="Times New Roman" w:hAnsi="Arial" w:cs="Arial"/>
                <w:sz w:val="20"/>
                <w:szCs w:val="20"/>
                <w:lang w:eastAsia="es-MX"/>
              </w:rPr>
            </w:pPr>
            <w:r w:rsidRPr="008A04BB">
              <w:rPr>
                <w:rFonts w:ascii="Arial" w:eastAsia="Times New Roman" w:hAnsi="Arial" w:cs="Arial"/>
                <w:sz w:val="20"/>
                <w:szCs w:val="20"/>
                <w:lang w:eastAsia="es-MX"/>
              </w:rPr>
              <w:t>69 1225</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15,000</w:t>
            </w:r>
          </w:p>
        </w:tc>
      </w:tr>
      <w:tr w:rsidR="00A9366C" w:rsidRPr="008A04BB" w:rsidTr="00A62DD9">
        <w:trPr>
          <w:tblCellSpacing w:w="15" w:type="dxa"/>
        </w:trPr>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lang w:eastAsia="es-MX"/>
              </w:rPr>
            </w:pPr>
            <w:r w:rsidRPr="008A04BB">
              <w:rPr>
                <w:rFonts w:ascii="Arial" w:eastAsia="Times New Roman" w:hAnsi="Arial" w:cs="Arial"/>
                <w:sz w:val="20"/>
                <w:szCs w:val="20"/>
                <w:lang w:eastAsia="es-MX"/>
              </w:rPr>
              <w:t>30/01/2012</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rPr>
                <w:rFonts w:ascii="Arial" w:eastAsia="Times New Roman" w:hAnsi="Arial" w:cs="Arial"/>
                <w:sz w:val="20"/>
                <w:szCs w:val="20"/>
                <w:lang w:eastAsia="es-MX"/>
              </w:rPr>
            </w:pPr>
            <w:r w:rsidRPr="008A04BB">
              <w:rPr>
                <w:rFonts w:ascii="Arial" w:eastAsia="Times New Roman" w:hAnsi="Arial" w:cs="Arial"/>
                <w:sz w:val="20"/>
                <w:szCs w:val="20"/>
                <w:lang w:eastAsia="es-MX"/>
              </w:rPr>
              <w:t>69 1235</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30,000</w:t>
            </w:r>
          </w:p>
        </w:tc>
      </w:tr>
      <w:tr w:rsidR="00A9366C" w:rsidRPr="008A04BB" w:rsidTr="00A62DD9">
        <w:trPr>
          <w:tblCellSpacing w:w="15" w:type="dxa"/>
        </w:trPr>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lang w:eastAsia="es-MX"/>
              </w:rPr>
            </w:pPr>
            <w:r w:rsidRPr="008A04BB">
              <w:rPr>
                <w:rFonts w:ascii="Arial" w:eastAsia="Times New Roman" w:hAnsi="Arial" w:cs="Arial"/>
                <w:sz w:val="20"/>
                <w:szCs w:val="20"/>
                <w:lang w:eastAsia="es-MX"/>
              </w:rPr>
              <w:t>09/02/2012</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rPr>
                <w:rFonts w:ascii="Arial" w:eastAsia="Times New Roman" w:hAnsi="Arial" w:cs="Arial"/>
                <w:sz w:val="20"/>
                <w:szCs w:val="20"/>
                <w:lang w:eastAsia="es-MX"/>
              </w:rPr>
            </w:pPr>
            <w:r w:rsidRPr="008A04BB">
              <w:rPr>
                <w:rFonts w:ascii="Arial" w:eastAsia="Times New Roman" w:hAnsi="Arial" w:cs="Arial"/>
                <w:sz w:val="20"/>
                <w:szCs w:val="20"/>
                <w:lang w:eastAsia="es-MX"/>
              </w:rPr>
              <w:t>69 1283</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30,000</w:t>
            </w:r>
          </w:p>
        </w:tc>
      </w:tr>
      <w:tr w:rsidR="00A9366C" w:rsidRPr="008A04BB" w:rsidTr="00A62DD9">
        <w:trPr>
          <w:tblCellSpacing w:w="15" w:type="dxa"/>
        </w:trPr>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lang w:eastAsia="es-MX"/>
              </w:rPr>
            </w:pPr>
            <w:r w:rsidRPr="008A04BB">
              <w:rPr>
                <w:rFonts w:ascii="Arial" w:eastAsia="Times New Roman" w:hAnsi="Arial" w:cs="Arial"/>
                <w:sz w:val="20"/>
                <w:szCs w:val="20"/>
                <w:lang w:eastAsia="es-MX"/>
              </w:rPr>
              <w:t>14/02/2012</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rPr>
                <w:rFonts w:ascii="Arial" w:eastAsia="Times New Roman" w:hAnsi="Arial" w:cs="Arial"/>
                <w:sz w:val="20"/>
                <w:szCs w:val="20"/>
                <w:lang w:eastAsia="es-MX"/>
              </w:rPr>
            </w:pPr>
            <w:r w:rsidRPr="008A04BB">
              <w:rPr>
                <w:rFonts w:ascii="Arial" w:eastAsia="Times New Roman" w:hAnsi="Arial" w:cs="Arial"/>
                <w:sz w:val="20"/>
                <w:szCs w:val="20"/>
                <w:lang w:eastAsia="es-MX"/>
              </w:rPr>
              <w:t>69 1292</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25,000</w:t>
            </w:r>
          </w:p>
        </w:tc>
      </w:tr>
      <w:tr w:rsidR="00A9366C" w:rsidRPr="008A04BB" w:rsidTr="00A62DD9">
        <w:trPr>
          <w:tblCellSpacing w:w="15" w:type="dxa"/>
        </w:trPr>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lang w:eastAsia="es-MX"/>
              </w:rPr>
            </w:pPr>
            <w:r w:rsidRPr="008A04BB">
              <w:rPr>
                <w:rFonts w:ascii="Arial" w:eastAsia="Times New Roman" w:hAnsi="Arial" w:cs="Arial"/>
                <w:sz w:val="20"/>
                <w:szCs w:val="20"/>
                <w:lang w:eastAsia="es-MX"/>
              </w:rPr>
              <w:t>23/02/2012</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rPr>
                <w:rFonts w:ascii="Arial" w:eastAsia="Times New Roman" w:hAnsi="Arial" w:cs="Arial"/>
                <w:sz w:val="20"/>
                <w:szCs w:val="20"/>
                <w:lang w:eastAsia="es-MX"/>
              </w:rPr>
            </w:pPr>
            <w:r w:rsidRPr="008A04BB">
              <w:rPr>
                <w:rFonts w:ascii="Arial" w:eastAsia="Times New Roman" w:hAnsi="Arial" w:cs="Arial"/>
                <w:sz w:val="20"/>
                <w:szCs w:val="20"/>
                <w:lang w:eastAsia="es-MX"/>
              </w:rPr>
              <w:t>69 1298</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10,000</w:t>
            </w:r>
          </w:p>
        </w:tc>
      </w:tr>
      <w:tr w:rsidR="00A9366C" w:rsidRPr="008A04BB" w:rsidTr="00A62DD9">
        <w:trPr>
          <w:tblCellSpacing w:w="15" w:type="dxa"/>
        </w:trPr>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lang w:eastAsia="es-MX"/>
              </w:rPr>
            </w:pPr>
            <w:r w:rsidRPr="008A04BB">
              <w:rPr>
                <w:rFonts w:ascii="Arial" w:eastAsia="Times New Roman" w:hAnsi="Arial" w:cs="Arial"/>
                <w:sz w:val="20"/>
                <w:szCs w:val="20"/>
                <w:lang w:eastAsia="es-MX"/>
              </w:rPr>
              <w:t>28/02/2012</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rPr>
                <w:rFonts w:ascii="Arial" w:eastAsia="Times New Roman" w:hAnsi="Arial" w:cs="Arial"/>
                <w:sz w:val="20"/>
                <w:szCs w:val="20"/>
                <w:lang w:eastAsia="es-MX"/>
              </w:rPr>
            </w:pPr>
            <w:r w:rsidRPr="008A04BB">
              <w:rPr>
                <w:rFonts w:ascii="Arial" w:eastAsia="Times New Roman" w:hAnsi="Arial" w:cs="Arial"/>
                <w:sz w:val="20"/>
                <w:szCs w:val="20"/>
                <w:lang w:eastAsia="es-MX"/>
              </w:rPr>
              <w:t>69 1306</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25,000</w:t>
            </w:r>
          </w:p>
        </w:tc>
      </w:tr>
      <w:tr w:rsidR="00A9366C" w:rsidRPr="008A04BB" w:rsidTr="00A62DD9">
        <w:trPr>
          <w:tblCellSpacing w:w="15" w:type="dxa"/>
        </w:trPr>
        <w:tc>
          <w:tcPr>
            <w:tcW w:w="0" w:type="auto"/>
            <w:vAlign w:val="center"/>
            <w:hideMark/>
          </w:tcPr>
          <w:p w:rsidR="00A9366C" w:rsidRPr="008A04BB" w:rsidRDefault="00A9366C" w:rsidP="00A62DD9">
            <w:pPr>
              <w:spacing w:after="0" w:line="240" w:lineRule="auto"/>
              <w:jc w:val="center"/>
              <w:rPr>
                <w:rFonts w:ascii="Arial" w:eastAsia="Times New Roman" w:hAnsi="Arial" w:cs="Arial"/>
                <w:sz w:val="20"/>
                <w:szCs w:val="20"/>
                <w:lang w:eastAsia="es-MX"/>
              </w:rPr>
            </w:pPr>
            <w:r w:rsidRPr="008A04BB">
              <w:rPr>
                <w:rFonts w:ascii="Arial" w:eastAsia="Times New Roman" w:hAnsi="Arial" w:cs="Arial"/>
                <w:sz w:val="20"/>
                <w:szCs w:val="20"/>
                <w:lang w:eastAsia="es-MX"/>
              </w:rPr>
              <w:lastRenderedPageBreak/>
              <w:t>13/03/2012</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rPr>
                <w:rFonts w:ascii="Arial" w:eastAsia="Times New Roman" w:hAnsi="Arial" w:cs="Arial"/>
                <w:sz w:val="20"/>
                <w:szCs w:val="20"/>
                <w:lang w:eastAsia="es-MX"/>
              </w:rPr>
            </w:pPr>
            <w:r w:rsidRPr="008A04BB">
              <w:rPr>
                <w:rFonts w:ascii="Arial" w:eastAsia="Times New Roman" w:hAnsi="Arial" w:cs="Arial"/>
                <w:sz w:val="20"/>
                <w:szCs w:val="20"/>
                <w:lang w:eastAsia="es-MX"/>
              </w:rPr>
              <w:t>69 1346</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 </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sz w:val="20"/>
                <w:szCs w:val="20"/>
                <w:lang w:eastAsia="es-MX"/>
              </w:rPr>
            </w:pPr>
            <w:r w:rsidRPr="008A04BB">
              <w:rPr>
                <w:rFonts w:ascii="Arial" w:eastAsia="Times New Roman" w:hAnsi="Arial" w:cs="Arial"/>
                <w:sz w:val="20"/>
                <w:szCs w:val="20"/>
                <w:lang w:eastAsia="es-MX"/>
              </w:rPr>
              <w:t>25,000</w:t>
            </w:r>
          </w:p>
        </w:tc>
      </w:tr>
      <w:tr w:rsidR="00A9366C" w:rsidRPr="008A04BB" w:rsidTr="00A62DD9">
        <w:trPr>
          <w:tblCellSpacing w:w="15" w:type="dxa"/>
        </w:trPr>
        <w:tc>
          <w:tcPr>
            <w:tcW w:w="0" w:type="auto"/>
            <w:vAlign w:val="center"/>
            <w:hideMark/>
          </w:tcPr>
          <w:p w:rsidR="00A9366C" w:rsidRPr="008A04BB" w:rsidRDefault="00A9366C" w:rsidP="00A62DD9">
            <w:pPr>
              <w:spacing w:after="0" w:line="240" w:lineRule="auto"/>
              <w:rPr>
                <w:rFonts w:ascii="Arial" w:eastAsia="Times New Roman" w:hAnsi="Arial" w:cs="Arial"/>
                <w:b/>
                <w:bCs/>
                <w:sz w:val="20"/>
                <w:szCs w:val="20"/>
                <w:lang w:eastAsia="es-MX"/>
              </w:rPr>
            </w:pPr>
            <w:r w:rsidRPr="008A04BB">
              <w:rPr>
                <w:rFonts w:ascii="Arial" w:eastAsia="Times New Roman" w:hAnsi="Arial" w:cs="Arial"/>
                <w:b/>
                <w:bCs/>
                <w:sz w:val="20"/>
                <w:szCs w:val="20"/>
                <w:lang w:eastAsia="es-MX"/>
              </w:rPr>
              <w:t>Total</w:t>
            </w:r>
          </w:p>
        </w:tc>
        <w:tc>
          <w:tcPr>
            <w:tcW w:w="0" w:type="auto"/>
            <w:vAlign w:val="center"/>
            <w:hideMark/>
          </w:tcPr>
          <w:p w:rsidR="00A9366C" w:rsidRPr="008A04BB"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8A04BB"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8A04BB"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8A04BB" w:rsidRDefault="00A9366C" w:rsidP="00A62DD9">
            <w:pPr>
              <w:spacing w:after="0" w:line="240" w:lineRule="auto"/>
              <w:jc w:val="right"/>
              <w:rPr>
                <w:rFonts w:ascii="Arial" w:eastAsia="Times New Roman" w:hAnsi="Arial" w:cs="Arial"/>
                <w:b/>
                <w:bCs/>
                <w:sz w:val="20"/>
                <w:szCs w:val="20"/>
                <w:lang w:eastAsia="es-MX"/>
              </w:rPr>
            </w:pPr>
            <w:r w:rsidRPr="008A04BB">
              <w:rPr>
                <w:rFonts w:ascii="Arial" w:eastAsia="Times New Roman" w:hAnsi="Arial" w:cs="Arial"/>
                <w:b/>
                <w:bCs/>
                <w:sz w:val="20"/>
                <w:szCs w:val="20"/>
                <w:lang w:eastAsia="es-MX"/>
              </w:rPr>
              <w:t>$</w:t>
            </w:r>
          </w:p>
        </w:tc>
        <w:tc>
          <w:tcPr>
            <w:tcW w:w="0" w:type="auto"/>
            <w:vAlign w:val="center"/>
            <w:hideMark/>
          </w:tcPr>
          <w:p w:rsidR="00A9366C" w:rsidRPr="008A04BB" w:rsidRDefault="00A9366C" w:rsidP="00A62DD9">
            <w:pPr>
              <w:spacing w:after="0" w:line="240" w:lineRule="auto"/>
              <w:jc w:val="right"/>
              <w:rPr>
                <w:rFonts w:ascii="Arial" w:eastAsia="Times New Roman" w:hAnsi="Arial" w:cs="Arial"/>
                <w:b/>
                <w:bCs/>
                <w:sz w:val="20"/>
                <w:szCs w:val="20"/>
                <w:lang w:eastAsia="es-MX"/>
              </w:rPr>
            </w:pPr>
            <w:r w:rsidRPr="008A04BB">
              <w:rPr>
                <w:rFonts w:ascii="Arial" w:eastAsia="Times New Roman" w:hAnsi="Arial" w:cs="Arial"/>
                <w:b/>
                <w:bCs/>
                <w:sz w:val="20"/>
                <w:szCs w:val="20"/>
                <w:lang w:eastAsia="es-MX"/>
              </w:rPr>
              <w:t>180,000</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Pliegos Presuntivos de Responsabilidades.</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OTRAS CUENTAS POR COBRAR</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39. Se detectó un saldo por la cantidad de $51,834 a nombre del C. José Ángel Franco Lucio,</w:t>
      </w:r>
      <w:r>
        <w:rPr>
          <w:rFonts w:ascii="Arial" w:hAnsi="Arial" w:cs="Arial"/>
          <w:color w:val="000000"/>
        </w:rPr>
        <w:t xml:space="preserve"> </w:t>
      </w:r>
      <w:r w:rsidRPr="00273705">
        <w:rPr>
          <w:rFonts w:ascii="Arial" w:hAnsi="Arial" w:cs="Arial"/>
          <w:color w:val="000000"/>
        </w:rPr>
        <w:t>con el puesto de empleado del departamento de Tesorería, por concepto de diferencia de</w:t>
      </w:r>
      <w:r>
        <w:rPr>
          <w:rFonts w:ascii="Arial" w:hAnsi="Arial" w:cs="Arial"/>
          <w:color w:val="000000"/>
        </w:rPr>
        <w:t xml:space="preserve"> </w:t>
      </w:r>
      <w:r w:rsidRPr="00273705">
        <w:rPr>
          <w:rFonts w:ascii="Arial" w:hAnsi="Arial" w:cs="Arial"/>
          <w:color w:val="000000"/>
        </w:rPr>
        <w:t>ingresos pendientes por depositar en cuantas bancarias, derivado de revisiones a la cuenta</w:t>
      </w:r>
      <w:r>
        <w:rPr>
          <w:rFonts w:ascii="Arial" w:hAnsi="Arial" w:cs="Arial"/>
          <w:color w:val="000000"/>
        </w:rPr>
        <w:t xml:space="preserve"> </w:t>
      </w:r>
      <w:r w:rsidRPr="00273705">
        <w:rPr>
          <w:rFonts w:ascii="Arial" w:hAnsi="Arial" w:cs="Arial"/>
          <w:color w:val="000000"/>
        </w:rPr>
        <w:t>de ingresos de la administración 2009-2012, según convenio simple de fecha 01 de octubre</w:t>
      </w:r>
      <w:r>
        <w:rPr>
          <w:rFonts w:ascii="Arial" w:hAnsi="Arial" w:cs="Arial"/>
          <w:color w:val="000000"/>
        </w:rPr>
        <w:t xml:space="preserve"> </w:t>
      </w:r>
      <w:r w:rsidRPr="00273705">
        <w:rPr>
          <w:rFonts w:ascii="Arial" w:hAnsi="Arial" w:cs="Arial"/>
          <w:color w:val="000000"/>
        </w:rPr>
        <w:t>de 2012, no localizando durante el proceso de la auditoría lo siguiente:</w:t>
      </w:r>
      <w:r>
        <w:rPr>
          <w:rFonts w:ascii="Arial" w:hAnsi="Arial" w:cs="Arial"/>
          <w:color w:val="000000"/>
        </w:rPr>
        <w:t xml:space="preserve"> </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436A9F">
      <w:pPr>
        <w:pStyle w:val="Prrafodelista"/>
        <w:numPr>
          <w:ilvl w:val="0"/>
          <w:numId w:val="8"/>
        </w:numPr>
        <w:autoSpaceDE w:val="0"/>
        <w:autoSpaceDN w:val="0"/>
        <w:adjustRightInd w:val="0"/>
        <w:spacing w:after="0" w:line="360" w:lineRule="auto"/>
        <w:jc w:val="both"/>
        <w:rPr>
          <w:rFonts w:ascii="Arial" w:hAnsi="Arial" w:cs="Arial"/>
          <w:color w:val="000000"/>
        </w:rPr>
      </w:pPr>
      <w:r w:rsidRPr="00436A9F">
        <w:rPr>
          <w:rFonts w:ascii="Arial" w:hAnsi="Arial" w:cs="Arial"/>
          <w:color w:val="000000"/>
        </w:rPr>
        <w:t>Fichas de depósitos de la Institución bancaria que amparen los abonos de ingresos registrados por la cantidad de $59,992 con la póliza de diario número 2012100018 de fecha 31 de octubre de 2012.</w:t>
      </w:r>
    </w:p>
    <w:p w:rsidR="00A9366C" w:rsidRDefault="00A9366C" w:rsidP="00A9366C">
      <w:pPr>
        <w:pStyle w:val="Prrafodelista"/>
        <w:numPr>
          <w:ilvl w:val="0"/>
          <w:numId w:val="8"/>
        </w:numPr>
        <w:autoSpaceDE w:val="0"/>
        <w:autoSpaceDN w:val="0"/>
        <w:adjustRightInd w:val="0"/>
        <w:spacing w:after="0" w:line="360" w:lineRule="auto"/>
        <w:jc w:val="both"/>
        <w:rPr>
          <w:rFonts w:ascii="Arial" w:hAnsi="Arial" w:cs="Arial"/>
          <w:color w:val="000000"/>
        </w:rPr>
      </w:pPr>
      <w:r w:rsidRPr="00436A9F">
        <w:rPr>
          <w:rFonts w:ascii="Arial" w:hAnsi="Arial" w:cs="Arial"/>
          <w:color w:val="000000"/>
        </w:rPr>
        <w:t>Ingresos por concepto de abono para la liquidación del adeudo por la cantidad de $2,160, que según convenio se compromete a pagar a partir del mes de diciembre de 2012.</w:t>
      </w:r>
    </w:p>
    <w:p w:rsidR="00A9366C" w:rsidRPr="00436A9F" w:rsidRDefault="00A9366C" w:rsidP="00436A9F">
      <w:pPr>
        <w:pStyle w:val="Prrafodelista"/>
        <w:numPr>
          <w:ilvl w:val="0"/>
          <w:numId w:val="8"/>
        </w:numPr>
        <w:autoSpaceDE w:val="0"/>
        <w:autoSpaceDN w:val="0"/>
        <w:adjustRightInd w:val="0"/>
        <w:spacing w:after="0" w:line="360" w:lineRule="auto"/>
        <w:jc w:val="both"/>
        <w:rPr>
          <w:rFonts w:ascii="Arial" w:hAnsi="Arial" w:cs="Arial"/>
          <w:color w:val="000000"/>
        </w:rPr>
      </w:pPr>
      <w:r w:rsidRPr="00436A9F">
        <w:rPr>
          <w:rFonts w:ascii="Arial" w:hAnsi="Arial" w:cs="Arial"/>
          <w:color w:val="000000"/>
        </w:rPr>
        <w:t xml:space="preserve">Además de gestiones de cobranza y propuestas del C. Tesorero Municipal al R. Ayuntamiento para la recuperación de este adeudo, Incumpliendo con lo establecido en los artículos 78 fracción I de la Ley Orgánica de la Administración Pública Municipal del Estado de Nuevo León, 50 fracción I de la Ley de Responsabilidades de los Servidores Públicos del Estado y </w:t>
      </w:r>
      <w:r w:rsidRPr="00436A9F">
        <w:rPr>
          <w:rFonts w:ascii="Arial" w:hAnsi="Arial" w:cs="Arial"/>
          <w:color w:val="000000"/>
        </w:rPr>
        <w:lastRenderedPageBreak/>
        <w:t>Municipios de Nuevo León y 15 de la Ley de Fiscalización Superior del Estado de Nuevo León.</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400"/>
        <w:gridCol w:w="143"/>
        <w:gridCol w:w="1533"/>
        <w:gridCol w:w="3139"/>
        <w:gridCol w:w="217"/>
        <w:gridCol w:w="1064"/>
      </w:tblGrid>
      <w:tr w:rsidR="00A9366C" w:rsidRPr="00034216" w:rsidTr="00A62DD9">
        <w:trPr>
          <w:tblCellSpacing w:w="15" w:type="dxa"/>
          <w:jc w:val="center"/>
        </w:trPr>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u w:val="single"/>
                <w:lang w:eastAsia="es-MX"/>
              </w:rPr>
            </w:pPr>
            <w:r w:rsidRPr="00034216">
              <w:rPr>
                <w:rFonts w:ascii="Arial" w:eastAsia="Times New Roman" w:hAnsi="Arial" w:cs="Arial"/>
                <w:sz w:val="20"/>
                <w:szCs w:val="20"/>
                <w:u w:val="single"/>
                <w:lang w:eastAsia="es-MX"/>
              </w:rPr>
              <w:t>Fecha</w:t>
            </w:r>
          </w:p>
        </w:tc>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u w:val="single"/>
                <w:lang w:eastAsia="es-MX"/>
              </w:rPr>
            </w:pPr>
            <w:r w:rsidRPr="00034216">
              <w:rPr>
                <w:rFonts w:ascii="Arial" w:eastAsia="Times New Roman" w:hAnsi="Arial" w:cs="Arial"/>
                <w:sz w:val="20"/>
                <w:szCs w:val="20"/>
                <w:u w:val="single"/>
                <w:lang w:eastAsia="es-MX"/>
              </w:rPr>
              <w:t>.</w:t>
            </w:r>
          </w:p>
        </w:tc>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u w:val="single"/>
                <w:lang w:eastAsia="es-MX"/>
              </w:rPr>
            </w:pPr>
            <w:r w:rsidRPr="00034216">
              <w:rPr>
                <w:rFonts w:ascii="Arial" w:eastAsia="Times New Roman" w:hAnsi="Arial" w:cs="Arial"/>
                <w:sz w:val="20"/>
                <w:szCs w:val="20"/>
                <w:u w:val="single"/>
                <w:lang w:eastAsia="es-MX"/>
              </w:rPr>
              <w:t>Póliza</w:t>
            </w:r>
          </w:p>
        </w:tc>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u w:val="single"/>
                <w:lang w:eastAsia="es-MX"/>
              </w:rPr>
            </w:pPr>
            <w:r w:rsidRPr="00034216">
              <w:rPr>
                <w:rFonts w:ascii="Arial" w:eastAsia="Times New Roman" w:hAnsi="Arial" w:cs="Arial"/>
                <w:sz w:val="20"/>
                <w:szCs w:val="20"/>
                <w:u w:val="single"/>
                <w:lang w:eastAsia="es-MX"/>
              </w:rPr>
              <w:t>Concepto</w:t>
            </w:r>
          </w:p>
        </w:tc>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lang w:eastAsia="es-MX"/>
              </w:rPr>
            </w:pPr>
          </w:p>
        </w:tc>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u w:val="single"/>
                <w:lang w:eastAsia="es-MX"/>
              </w:rPr>
            </w:pPr>
            <w:r w:rsidRPr="00034216">
              <w:rPr>
                <w:rFonts w:ascii="Arial" w:eastAsia="Times New Roman" w:hAnsi="Arial" w:cs="Arial"/>
                <w:sz w:val="20"/>
                <w:szCs w:val="20"/>
                <w:u w:val="single"/>
                <w:lang w:eastAsia="es-MX"/>
              </w:rPr>
              <w:t>Importe</w:t>
            </w:r>
          </w:p>
        </w:tc>
      </w:tr>
      <w:tr w:rsidR="00A9366C" w:rsidRPr="00034216" w:rsidTr="00A62DD9">
        <w:trPr>
          <w:tblCellSpacing w:w="15" w:type="dxa"/>
          <w:jc w:val="center"/>
        </w:trPr>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lang w:eastAsia="es-MX"/>
              </w:rPr>
            </w:pPr>
            <w:r w:rsidRPr="00034216">
              <w:rPr>
                <w:rFonts w:ascii="Arial" w:eastAsia="Times New Roman" w:hAnsi="Arial" w:cs="Arial"/>
                <w:sz w:val="20"/>
                <w:szCs w:val="20"/>
                <w:lang w:eastAsia="es-MX"/>
              </w:rPr>
              <w:t>01/10/2012</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2012100017</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Registro de deudores caja</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78,809</w:t>
            </w:r>
          </w:p>
        </w:tc>
      </w:tr>
      <w:tr w:rsidR="00A9366C" w:rsidRPr="00034216" w:rsidTr="00A62DD9">
        <w:trPr>
          <w:tblCellSpacing w:w="15" w:type="dxa"/>
          <w:jc w:val="center"/>
        </w:trPr>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lang w:eastAsia="es-MX"/>
              </w:rPr>
            </w:pPr>
            <w:r w:rsidRPr="00034216">
              <w:rPr>
                <w:rFonts w:ascii="Arial" w:eastAsia="Times New Roman" w:hAnsi="Arial" w:cs="Arial"/>
                <w:sz w:val="20"/>
                <w:szCs w:val="20"/>
                <w:lang w:eastAsia="es-MX"/>
              </w:rPr>
              <w:t>01/10/2012</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2012100017</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Registro de deudores caja</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1,000</w:t>
            </w:r>
          </w:p>
        </w:tc>
      </w:tr>
      <w:tr w:rsidR="00A9366C" w:rsidRPr="00034216" w:rsidTr="00A62DD9">
        <w:trPr>
          <w:tblCellSpacing w:w="15" w:type="dxa"/>
          <w:jc w:val="center"/>
        </w:trPr>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lang w:eastAsia="es-MX"/>
              </w:rPr>
            </w:pPr>
            <w:r w:rsidRPr="00034216">
              <w:rPr>
                <w:rFonts w:ascii="Arial" w:eastAsia="Times New Roman" w:hAnsi="Arial" w:cs="Arial"/>
                <w:sz w:val="20"/>
                <w:szCs w:val="20"/>
                <w:lang w:eastAsia="es-MX"/>
              </w:rPr>
              <w:t>01/10/2012</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2012100017</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Registro de deudores caja</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11,055</w:t>
            </w:r>
          </w:p>
        </w:tc>
      </w:tr>
      <w:tr w:rsidR="00A9366C" w:rsidRPr="00034216" w:rsidTr="00A62DD9">
        <w:trPr>
          <w:tblCellSpacing w:w="15" w:type="dxa"/>
          <w:jc w:val="center"/>
        </w:trPr>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lang w:eastAsia="es-MX"/>
              </w:rPr>
            </w:pPr>
            <w:r w:rsidRPr="00034216">
              <w:rPr>
                <w:rFonts w:ascii="Arial" w:eastAsia="Times New Roman" w:hAnsi="Arial" w:cs="Arial"/>
                <w:sz w:val="20"/>
                <w:szCs w:val="20"/>
                <w:lang w:eastAsia="es-MX"/>
              </w:rPr>
              <w:t>31/10/2012</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2012100019</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Reintegro de caja</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20,962</w:t>
            </w:r>
          </w:p>
        </w:tc>
      </w:tr>
      <w:tr w:rsidR="00A9366C" w:rsidRPr="00034216" w:rsidTr="00A62DD9">
        <w:trPr>
          <w:tblCellSpacing w:w="15" w:type="dxa"/>
          <w:jc w:val="center"/>
        </w:trPr>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Total Cargos</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111,826</w:t>
            </w:r>
          </w:p>
        </w:tc>
      </w:tr>
      <w:tr w:rsidR="00A9366C" w:rsidRPr="00034216" w:rsidTr="00A62DD9">
        <w:trPr>
          <w:tblCellSpacing w:w="15" w:type="dxa"/>
          <w:jc w:val="center"/>
        </w:trPr>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lang w:eastAsia="es-MX"/>
              </w:rPr>
            </w:pPr>
            <w:r w:rsidRPr="00034216">
              <w:rPr>
                <w:rFonts w:ascii="Arial" w:eastAsia="Times New Roman" w:hAnsi="Arial" w:cs="Arial"/>
                <w:sz w:val="20"/>
                <w:szCs w:val="20"/>
                <w:lang w:eastAsia="es-MX"/>
              </w:rPr>
              <w:t>31/10/2012</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2012100018</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Reintegro de caja</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(20,913)</w:t>
            </w:r>
          </w:p>
        </w:tc>
      </w:tr>
      <w:tr w:rsidR="00A9366C" w:rsidRPr="00034216" w:rsidTr="00A62DD9">
        <w:trPr>
          <w:tblCellSpacing w:w="15" w:type="dxa"/>
          <w:jc w:val="center"/>
        </w:trPr>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lang w:eastAsia="es-MX"/>
              </w:rPr>
            </w:pPr>
            <w:r w:rsidRPr="00034216">
              <w:rPr>
                <w:rFonts w:ascii="Arial" w:eastAsia="Times New Roman" w:hAnsi="Arial" w:cs="Arial"/>
                <w:sz w:val="20"/>
                <w:szCs w:val="20"/>
                <w:lang w:eastAsia="es-MX"/>
              </w:rPr>
              <w:t>31/10/2012</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2012100018</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Reintegro de caja</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(39,079)</w:t>
            </w:r>
          </w:p>
        </w:tc>
      </w:tr>
      <w:tr w:rsidR="00A9366C" w:rsidRPr="00034216" w:rsidTr="00A62DD9">
        <w:trPr>
          <w:tblCellSpacing w:w="15" w:type="dxa"/>
          <w:jc w:val="center"/>
        </w:trPr>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Total Abonos</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(59,992)</w:t>
            </w:r>
          </w:p>
        </w:tc>
      </w:tr>
      <w:tr w:rsidR="00A9366C" w:rsidRPr="00034216" w:rsidTr="00A62DD9">
        <w:trPr>
          <w:tblCellSpacing w:w="15" w:type="dxa"/>
          <w:jc w:val="center"/>
        </w:trPr>
        <w:tc>
          <w:tcPr>
            <w:tcW w:w="0" w:type="auto"/>
            <w:vAlign w:val="center"/>
            <w:hideMark/>
          </w:tcPr>
          <w:p w:rsidR="00A9366C" w:rsidRPr="00034216" w:rsidRDefault="00A9366C" w:rsidP="00A62DD9">
            <w:pPr>
              <w:spacing w:after="0" w:line="240" w:lineRule="auto"/>
              <w:jc w:val="center"/>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 </w:t>
            </w:r>
          </w:p>
        </w:tc>
        <w:tc>
          <w:tcPr>
            <w:tcW w:w="0" w:type="auto"/>
            <w:vAlign w:val="center"/>
            <w:hideMark/>
          </w:tcPr>
          <w:p w:rsidR="00A9366C" w:rsidRPr="00034216" w:rsidRDefault="00A9366C" w:rsidP="00A62DD9">
            <w:pPr>
              <w:spacing w:after="0" w:line="240" w:lineRule="auto"/>
              <w:rPr>
                <w:rFonts w:ascii="Arial" w:eastAsia="Times New Roman" w:hAnsi="Arial" w:cs="Arial"/>
                <w:sz w:val="20"/>
                <w:szCs w:val="20"/>
                <w:lang w:eastAsia="es-MX"/>
              </w:rPr>
            </w:pPr>
            <w:r w:rsidRPr="00034216">
              <w:rPr>
                <w:rFonts w:ascii="Arial" w:eastAsia="Times New Roman" w:hAnsi="Arial" w:cs="Arial"/>
                <w:sz w:val="20"/>
                <w:szCs w:val="20"/>
                <w:lang w:eastAsia="es-MX"/>
              </w:rPr>
              <w:t>Saldo</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w:t>
            </w:r>
          </w:p>
        </w:tc>
        <w:tc>
          <w:tcPr>
            <w:tcW w:w="0" w:type="auto"/>
            <w:vAlign w:val="center"/>
            <w:hideMark/>
          </w:tcPr>
          <w:p w:rsidR="00A9366C" w:rsidRPr="00034216" w:rsidRDefault="00A9366C" w:rsidP="00A62DD9">
            <w:pPr>
              <w:spacing w:after="0" w:line="240" w:lineRule="auto"/>
              <w:jc w:val="right"/>
              <w:rPr>
                <w:rFonts w:ascii="Arial" w:eastAsia="Times New Roman" w:hAnsi="Arial" w:cs="Arial"/>
                <w:sz w:val="20"/>
                <w:szCs w:val="20"/>
                <w:lang w:eastAsia="es-MX"/>
              </w:rPr>
            </w:pPr>
            <w:r w:rsidRPr="00034216">
              <w:rPr>
                <w:rFonts w:ascii="Arial" w:eastAsia="Times New Roman" w:hAnsi="Arial" w:cs="Arial"/>
                <w:sz w:val="20"/>
                <w:szCs w:val="20"/>
                <w:lang w:eastAsia="es-MX"/>
              </w:rPr>
              <w:t>51,834</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NORMATIVIDAD</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INFORMES TRIMESTRALES</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40. No se presentaron al H. Congreso del Estado los Informes de Avance de Gestión Financiera</w:t>
      </w:r>
      <w:r>
        <w:rPr>
          <w:rFonts w:ascii="Arial" w:hAnsi="Arial" w:cs="Arial"/>
          <w:color w:val="000000"/>
        </w:rPr>
        <w:t xml:space="preserve"> </w:t>
      </w:r>
      <w:r w:rsidRPr="00273705">
        <w:rPr>
          <w:rFonts w:ascii="Arial" w:hAnsi="Arial" w:cs="Arial"/>
          <w:color w:val="000000"/>
        </w:rPr>
        <w:t>correspondientes a la información relativa del ejercicio 2012 dentro de los treinta días</w:t>
      </w:r>
      <w:r>
        <w:rPr>
          <w:rFonts w:ascii="Arial" w:hAnsi="Arial" w:cs="Arial"/>
          <w:color w:val="000000"/>
        </w:rPr>
        <w:t xml:space="preserve"> </w:t>
      </w:r>
      <w:r w:rsidRPr="00273705">
        <w:rPr>
          <w:rFonts w:ascii="Arial" w:hAnsi="Arial" w:cs="Arial"/>
          <w:color w:val="000000"/>
        </w:rPr>
        <w:t>naturales posteriores al último día del trimestre, incumpliendo con lo dispuesto por los</w:t>
      </w:r>
      <w:r>
        <w:rPr>
          <w:rFonts w:ascii="Arial" w:hAnsi="Arial" w:cs="Arial"/>
          <w:color w:val="000000"/>
        </w:rPr>
        <w:t xml:space="preserve"> </w:t>
      </w:r>
      <w:r w:rsidRPr="00273705">
        <w:rPr>
          <w:rFonts w:ascii="Arial" w:hAnsi="Arial" w:cs="Arial"/>
          <w:color w:val="000000"/>
        </w:rPr>
        <w:t>artículos 26 inciso c) fracción VIII de la Ley Orgánica de la Administración Pública Municipal</w:t>
      </w:r>
      <w:r>
        <w:rPr>
          <w:rFonts w:ascii="Arial" w:hAnsi="Arial" w:cs="Arial"/>
          <w:color w:val="000000"/>
        </w:rPr>
        <w:t xml:space="preserve"> </w:t>
      </w:r>
      <w:r w:rsidRPr="00273705">
        <w:rPr>
          <w:rFonts w:ascii="Arial" w:hAnsi="Arial" w:cs="Arial"/>
          <w:color w:val="000000"/>
        </w:rPr>
        <w:t xml:space="preserve">del Estado de Nuevo León y 2 fracción </w:t>
      </w:r>
      <w:proofErr w:type="spellStart"/>
      <w:r w:rsidRPr="00273705">
        <w:rPr>
          <w:rFonts w:ascii="Arial" w:hAnsi="Arial" w:cs="Arial"/>
          <w:color w:val="000000"/>
        </w:rPr>
        <w:t>Xll</w:t>
      </w:r>
      <w:proofErr w:type="spellEnd"/>
      <w:r w:rsidRPr="00273705">
        <w:rPr>
          <w:rFonts w:ascii="Arial" w:hAnsi="Arial" w:cs="Arial"/>
          <w:color w:val="000000"/>
        </w:rPr>
        <w:t xml:space="preserve"> párrafo segundo, 7 párrafos tercero y cuarto y 14</w:t>
      </w:r>
      <w:r>
        <w:rPr>
          <w:rFonts w:ascii="Arial" w:hAnsi="Arial" w:cs="Arial"/>
          <w:color w:val="000000"/>
        </w:rPr>
        <w:t xml:space="preserve"> </w:t>
      </w:r>
      <w:r w:rsidRPr="00273705">
        <w:rPr>
          <w:rFonts w:ascii="Arial" w:hAnsi="Arial" w:cs="Arial"/>
          <w:color w:val="000000"/>
        </w:rPr>
        <w:t>de la Ley de Fiscalización Superior del Estado de Nuevo León.</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jc w:val="both"/>
        <w:rPr>
          <w:rFonts w:ascii="Arial" w:hAnsi="Arial" w:cs="Arial"/>
          <w:b/>
          <w:bCs/>
          <w:color w:val="000000"/>
        </w:rPr>
      </w:pPr>
      <w:r w:rsidRPr="00273705">
        <w:rPr>
          <w:rFonts w:ascii="Arial" w:hAnsi="Arial" w:cs="Arial"/>
          <w:b/>
          <w:bCs/>
          <w:color w:val="000000"/>
        </w:rPr>
        <w:t>ACTA DE ENTREGA RECEPCIÓN</w:t>
      </w: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41. No se localizó ni fue exhibida durante el proceso de la auditoría evidencia documental que</w:t>
      </w:r>
      <w:r>
        <w:rPr>
          <w:rFonts w:ascii="Arial" w:hAnsi="Arial" w:cs="Arial"/>
          <w:color w:val="000000"/>
        </w:rPr>
        <w:t xml:space="preserve"> </w:t>
      </w:r>
      <w:r w:rsidRPr="00273705">
        <w:rPr>
          <w:rFonts w:ascii="Arial" w:hAnsi="Arial" w:cs="Arial"/>
          <w:color w:val="000000"/>
        </w:rPr>
        <w:t>permita confirmar y acreditar la efectiva presentación del acta de la entrega-recepción de la</w:t>
      </w:r>
      <w:r>
        <w:rPr>
          <w:rFonts w:ascii="Arial" w:hAnsi="Arial" w:cs="Arial"/>
          <w:color w:val="000000"/>
        </w:rPr>
        <w:t xml:space="preserve"> </w:t>
      </w:r>
      <w:r w:rsidRPr="00273705">
        <w:rPr>
          <w:rFonts w:ascii="Arial" w:hAnsi="Arial" w:cs="Arial"/>
          <w:color w:val="000000"/>
        </w:rPr>
        <w:t>administración municipal 2009-2012 y la 2012-2015, incumpliendo con lo establecido en los</w:t>
      </w:r>
      <w:r>
        <w:rPr>
          <w:rFonts w:ascii="Arial" w:hAnsi="Arial" w:cs="Arial"/>
          <w:color w:val="000000"/>
        </w:rPr>
        <w:t xml:space="preserve"> </w:t>
      </w:r>
      <w:r w:rsidRPr="00273705">
        <w:rPr>
          <w:rFonts w:ascii="Arial" w:hAnsi="Arial" w:cs="Arial"/>
          <w:color w:val="000000"/>
        </w:rPr>
        <w:t>artículos 9 antepenúltimo párrafo de la Ley de Fiscalización Superior del Estado de Nuevo</w:t>
      </w:r>
      <w:r>
        <w:rPr>
          <w:rFonts w:ascii="Arial" w:hAnsi="Arial" w:cs="Arial"/>
          <w:color w:val="000000"/>
        </w:rPr>
        <w:t xml:space="preserve"> </w:t>
      </w:r>
      <w:r w:rsidRPr="00273705">
        <w:rPr>
          <w:rFonts w:ascii="Arial" w:hAnsi="Arial" w:cs="Arial"/>
          <w:color w:val="000000"/>
        </w:rPr>
        <w:t>León y 24 de la Ley Orgánica de la Administración Pública Municipal del Estado de Nuevo</w:t>
      </w:r>
      <w:r>
        <w:rPr>
          <w:rFonts w:ascii="Arial" w:hAnsi="Arial" w:cs="Arial"/>
          <w:color w:val="000000"/>
        </w:rPr>
        <w:t xml:space="preserve"> </w:t>
      </w:r>
      <w:r w:rsidRPr="00273705">
        <w:rPr>
          <w:rFonts w:ascii="Arial" w:hAnsi="Arial" w:cs="Arial"/>
          <w:color w:val="000000"/>
        </w:rPr>
        <w:t>León.</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OBRA PÚBLICA</w:t>
      </w:r>
    </w:p>
    <w:p w:rsidR="00A9366C"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DESARROLLO URBANO Y ECOLOGÍA</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Obras Públicas Directas</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53"/>
        <w:gridCol w:w="1267"/>
        <w:gridCol w:w="4527"/>
        <w:gridCol w:w="172"/>
        <w:gridCol w:w="1827"/>
      </w:tblGrid>
      <w:tr w:rsidR="00A9366C" w:rsidRPr="003C13AA" w:rsidTr="00A62DD9">
        <w:trPr>
          <w:tblCellSpacing w:w="15" w:type="dxa"/>
        </w:trPr>
        <w:tc>
          <w:tcPr>
            <w:tcW w:w="0" w:type="auto"/>
            <w:vAlign w:val="center"/>
            <w:hideMark/>
          </w:tcPr>
          <w:p w:rsidR="00A9366C" w:rsidRPr="00E33931" w:rsidRDefault="00A9366C" w:rsidP="00A62DD9">
            <w:pPr>
              <w:spacing w:after="0" w:line="240" w:lineRule="auto"/>
              <w:jc w:val="center"/>
              <w:rPr>
                <w:rFonts w:ascii="Arial" w:eastAsia="Times New Roman" w:hAnsi="Arial" w:cs="Arial"/>
                <w:b/>
                <w:bCs/>
                <w:sz w:val="20"/>
                <w:szCs w:val="20"/>
                <w:u w:val="single"/>
                <w:lang w:eastAsia="es-MX"/>
              </w:rPr>
            </w:pPr>
            <w:r w:rsidRPr="00E33931">
              <w:rPr>
                <w:rFonts w:ascii="Arial" w:eastAsia="Times New Roman" w:hAnsi="Arial" w:cs="Arial"/>
                <w:b/>
                <w:bCs/>
                <w:sz w:val="20"/>
                <w:szCs w:val="20"/>
                <w:u w:val="single"/>
                <w:lang w:eastAsia="es-MX"/>
              </w:rPr>
              <w:t>Ref.</w:t>
            </w:r>
          </w:p>
        </w:tc>
        <w:tc>
          <w:tcPr>
            <w:tcW w:w="0" w:type="auto"/>
            <w:vAlign w:val="center"/>
            <w:hideMark/>
          </w:tcPr>
          <w:p w:rsidR="00A9366C" w:rsidRPr="00E33931" w:rsidRDefault="00A9366C" w:rsidP="00A62DD9">
            <w:pPr>
              <w:spacing w:after="0" w:line="240" w:lineRule="auto"/>
              <w:jc w:val="center"/>
              <w:rPr>
                <w:rFonts w:ascii="Arial" w:eastAsia="Times New Roman" w:hAnsi="Arial" w:cs="Arial"/>
                <w:b/>
                <w:bCs/>
                <w:sz w:val="20"/>
                <w:szCs w:val="20"/>
                <w:u w:val="single"/>
                <w:lang w:eastAsia="es-MX"/>
              </w:rPr>
            </w:pPr>
            <w:r w:rsidRPr="00E33931">
              <w:rPr>
                <w:rFonts w:ascii="Arial" w:eastAsia="Times New Roman" w:hAnsi="Arial" w:cs="Arial"/>
                <w:b/>
                <w:bCs/>
                <w:sz w:val="20"/>
                <w:szCs w:val="20"/>
                <w:u w:val="single"/>
                <w:lang w:eastAsia="es-MX"/>
              </w:rPr>
              <w:t>Contrato</w:t>
            </w:r>
          </w:p>
        </w:tc>
        <w:tc>
          <w:tcPr>
            <w:tcW w:w="0" w:type="auto"/>
            <w:vAlign w:val="center"/>
            <w:hideMark/>
          </w:tcPr>
          <w:p w:rsidR="00A9366C" w:rsidRPr="00E33931" w:rsidRDefault="00A9366C" w:rsidP="00A62DD9">
            <w:pPr>
              <w:spacing w:after="0" w:line="240" w:lineRule="auto"/>
              <w:jc w:val="center"/>
              <w:rPr>
                <w:rFonts w:ascii="Arial" w:eastAsia="Times New Roman" w:hAnsi="Arial" w:cs="Arial"/>
                <w:b/>
                <w:bCs/>
                <w:sz w:val="20"/>
                <w:szCs w:val="20"/>
                <w:u w:val="single"/>
                <w:lang w:eastAsia="es-MX"/>
              </w:rPr>
            </w:pPr>
            <w:r w:rsidRPr="00E33931">
              <w:rPr>
                <w:rFonts w:ascii="Arial" w:eastAsia="Times New Roman" w:hAnsi="Arial" w:cs="Arial"/>
                <w:b/>
                <w:bCs/>
                <w:sz w:val="20"/>
                <w:szCs w:val="20"/>
                <w:u w:val="single"/>
                <w:lang w:eastAsia="es-MX"/>
              </w:rPr>
              <w:t>Nombre de la Obra o Licencia</w:t>
            </w:r>
          </w:p>
        </w:tc>
        <w:tc>
          <w:tcPr>
            <w:tcW w:w="0" w:type="auto"/>
            <w:vAlign w:val="center"/>
            <w:hideMark/>
          </w:tcPr>
          <w:p w:rsidR="00A9366C" w:rsidRPr="00E33931" w:rsidRDefault="00A9366C" w:rsidP="00A62DD9">
            <w:pPr>
              <w:spacing w:after="0" w:line="240" w:lineRule="auto"/>
              <w:jc w:val="center"/>
              <w:rPr>
                <w:rFonts w:ascii="Arial" w:eastAsia="Times New Roman" w:hAnsi="Arial" w:cs="Arial"/>
                <w:b/>
                <w:bCs/>
                <w:sz w:val="20"/>
                <w:szCs w:val="20"/>
                <w:lang w:eastAsia="es-MX"/>
              </w:rPr>
            </w:pPr>
            <w:r w:rsidRPr="00E33931">
              <w:rPr>
                <w:rFonts w:ascii="Arial" w:eastAsia="Times New Roman" w:hAnsi="Arial" w:cs="Arial"/>
                <w:b/>
                <w:bCs/>
                <w:sz w:val="20"/>
                <w:szCs w:val="20"/>
                <w:lang w:eastAsia="es-MX"/>
              </w:rPr>
              <w:t> </w:t>
            </w:r>
          </w:p>
        </w:tc>
        <w:tc>
          <w:tcPr>
            <w:tcW w:w="0" w:type="auto"/>
            <w:vAlign w:val="center"/>
            <w:hideMark/>
          </w:tcPr>
          <w:p w:rsidR="00A9366C" w:rsidRPr="00E33931" w:rsidRDefault="00A9366C" w:rsidP="00A62DD9">
            <w:pPr>
              <w:spacing w:after="0" w:line="240" w:lineRule="auto"/>
              <w:jc w:val="center"/>
              <w:rPr>
                <w:rFonts w:ascii="Arial" w:eastAsia="Times New Roman" w:hAnsi="Arial" w:cs="Arial"/>
                <w:b/>
                <w:bCs/>
                <w:sz w:val="20"/>
                <w:szCs w:val="20"/>
                <w:u w:val="single"/>
                <w:lang w:eastAsia="es-MX"/>
              </w:rPr>
            </w:pPr>
            <w:r w:rsidRPr="00E33931">
              <w:rPr>
                <w:rFonts w:ascii="Arial" w:eastAsia="Times New Roman" w:hAnsi="Arial" w:cs="Arial"/>
                <w:b/>
                <w:bCs/>
                <w:sz w:val="20"/>
                <w:szCs w:val="20"/>
                <w:u w:val="single"/>
                <w:lang w:eastAsia="es-MX"/>
              </w:rPr>
              <w:t>Registrado en el 2012</w:t>
            </w:r>
          </w:p>
        </w:tc>
      </w:tr>
      <w:tr w:rsidR="00A9366C" w:rsidRPr="003C13AA" w:rsidTr="00A62DD9">
        <w:trPr>
          <w:tblCellSpacing w:w="15" w:type="dxa"/>
        </w:trPr>
        <w:tc>
          <w:tcPr>
            <w:tcW w:w="0" w:type="auto"/>
            <w:vAlign w:val="center"/>
            <w:hideMark/>
          </w:tcPr>
          <w:p w:rsidR="00A9366C" w:rsidRPr="00E33931" w:rsidRDefault="00A9366C" w:rsidP="00A62DD9">
            <w:pPr>
              <w:spacing w:after="0" w:line="240" w:lineRule="auto"/>
              <w:jc w:val="center"/>
              <w:rPr>
                <w:rFonts w:ascii="Arial" w:eastAsia="Times New Roman" w:hAnsi="Arial" w:cs="Arial"/>
                <w:b/>
                <w:bCs/>
                <w:sz w:val="20"/>
                <w:szCs w:val="20"/>
                <w:lang w:eastAsia="es-MX"/>
              </w:rPr>
            </w:pPr>
            <w:r w:rsidRPr="00E33931">
              <w:rPr>
                <w:rFonts w:ascii="Arial" w:eastAsia="Times New Roman" w:hAnsi="Arial" w:cs="Arial"/>
                <w:b/>
                <w:bCs/>
                <w:sz w:val="20"/>
                <w:szCs w:val="20"/>
                <w:lang w:eastAsia="es-MX"/>
              </w:rPr>
              <w:t>1</w:t>
            </w:r>
          </w:p>
        </w:tc>
        <w:tc>
          <w:tcPr>
            <w:tcW w:w="0" w:type="auto"/>
            <w:vAlign w:val="center"/>
            <w:hideMark/>
          </w:tcPr>
          <w:p w:rsidR="00A9366C" w:rsidRPr="00E33931" w:rsidRDefault="00A9366C" w:rsidP="00A62DD9">
            <w:pPr>
              <w:spacing w:after="0" w:line="240" w:lineRule="auto"/>
              <w:rPr>
                <w:rFonts w:ascii="Arial" w:eastAsia="Times New Roman" w:hAnsi="Arial" w:cs="Arial"/>
                <w:b/>
                <w:bCs/>
                <w:sz w:val="20"/>
                <w:szCs w:val="20"/>
                <w:lang w:eastAsia="es-MX"/>
              </w:rPr>
            </w:pPr>
            <w:r w:rsidRPr="00E33931">
              <w:rPr>
                <w:rFonts w:ascii="Arial" w:eastAsia="Times New Roman" w:hAnsi="Arial" w:cs="Arial"/>
                <w:b/>
                <w:bCs/>
                <w:sz w:val="20"/>
                <w:szCs w:val="20"/>
                <w:lang w:eastAsia="es-MX"/>
              </w:rPr>
              <w:t>MYN-OT-02-12</w:t>
            </w:r>
          </w:p>
        </w:tc>
        <w:tc>
          <w:tcPr>
            <w:tcW w:w="0" w:type="auto"/>
            <w:vAlign w:val="center"/>
            <w:hideMark/>
          </w:tcPr>
          <w:p w:rsidR="00A9366C" w:rsidRPr="00E33931" w:rsidRDefault="00A9366C" w:rsidP="00A62DD9">
            <w:pPr>
              <w:spacing w:after="0" w:line="240" w:lineRule="auto"/>
              <w:jc w:val="both"/>
              <w:rPr>
                <w:rFonts w:ascii="Arial" w:eastAsia="Times New Roman" w:hAnsi="Arial" w:cs="Arial"/>
                <w:b/>
                <w:bCs/>
                <w:sz w:val="20"/>
                <w:szCs w:val="20"/>
                <w:lang w:eastAsia="es-MX"/>
              </w:rPr>
            </w:pPr>
            <w:r w:rsidRPr="00E33931">
              <w:rPr>
                <w:rFonts w:ascii="Arial" w:eastAsia="Times New Roman" w:hAnsi="Arial" w:cs="Arial"/>
                <w:b/>
                <w:bCs/>
                <w:sz w:val="20"/>
                <w:szCs w:val="20"/>
                <w:lang w:eastAsia="es-MX"/>
              </w:rPr>
              <w:t>Rehabilitación de casa del adulto mayor, Cabecera Municipal</w:t>
            </w:r>
          </w:p>
        </w:tc>
        <w:tc>
          <w:tcPr>
            <w:tcW w:w="0" w:type="auto"/>
            <w:vAlign w:val="center"/>
            <w:hideMark/>
          </w:tcPr>
          <w:p w:rsidR="00A9366C" w:rsidRPr="00E33931" w:rsidRDefault="00A9366C" w:rsidP="00A62DD9">
            <w:pPr>
              <w:spacing w:after="0" w:line="240" w:lineRule="auto"/>
              <w:jc w:val="right"/>
              <w:rPr>
                <w:rFonts w:ascii="Arial" w:eastAsia="Times New Roman" w:hAnsi="Arial" w:cs="Arial"/>
                <w:b/>
                <w:bCs/>
                <w:sz w:val="20"/>
                <w:szCs w:val="20"/>
                <w:lang w:eastAsia="es-MX"/>
              </w:rPr>
            </w:pPr>
            <w:r w:rsidRPr="00E33931">
              <w:rPr>
                <w:rFonts w:ascii="Arial" w:eastAsia="Times New Roman" w:hAnsi="Arial" w:cs="Arial"/>
                <w:b/>
                <w:bCs/>
                <w:sz w:val="20"/>
                <w:szCs w:val="20"/>
                <w:lang w:eastAsia="es-MX"/>
              </w:rPr>
              <w:t>$</w:t>
            </w:r>
          </w:p>
        </w:tc>
        <w:tc>
          <w:tcPr>
            <w:tcW w:w="0" w:type="auto"/>
            <w:vAlign w:val="center"/>
            <w:hideMark/>
          </w:tcPr>
          <w:p w:rsidR="00A9366C" w:rsidRPr="00E33931" w:rsidRDefault="00A9366C" w:rsidP="00A62DD9">
            <w:pPr>
              <w:spacing w:after="0" w:line="240" w:lineRule="auto"/>
              <w:jc w:val="right"/>
              <w:rPr>
                <w:rFonts w:ascii="Arial" w:eastAsia="Times New Roman" w:hAnsi="Arial" w:cs="Arial"/>
                <w:b/>
                <w:bCs/>
                <w:sz w:val="20"/>
                <w:szCs w:val="20"/>
                <w:lang w:eastAsia="es-MX"/>
              </w:rPr>
            </w:pPr>
            <w:r w:rsidRPr="00E33931">
              <w:rPr>
                <w:rFonts w:ascii="Arial" w:eastAsia="Times New Roman" w:hAnsi="Arial" w:cs="Arial"/>
                <w:b/>
                <w:bCs/>
                <w:sz w:val="20"/>
                <w:szCs w:val="20"/>
                <w:lang w:eastAsia="es-MX"/>
              </w:rPr>
              <w:t>169,011</w:t>
            </w:r>
          </w:p>
        </w:tc>
      </w:tr>
    </w:tbl>
    <w:p w:rsidR="00A9366C" w:rsidRDefault="00A9366C" w:rsidP="00A9366C">
      <w:pPr>
        <w:autoSpaceDE w:val="0"/>
        <w:autoSpaceDN w:val="0"/>
        <w:adjustRightInd w:val="0"/>
        <w:spacing w:after="0" w:line="360" w:lineRule="auto"/>
        <w:rPr>
          <w:rFonts w:ascii="Arial" w:hAnsi="Arial" w:cs="Arial"/>
          <w:b/>
          <w:bCs/>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42. No se localizó ni fue exhibida durante la auditoría, la documentación que permita verificar</w:t>
      </w:r>
      <w:r>
        <w:rPr>
          <w:rFonts w:ascii="Arial" w:hAnsi="Arial" w:cs="Arial"/>
          <w:color w:val="000000"/>
        </w:rPr>
        <w:t xml:space="preserve"> </w:t>
      </w:r>
      <w:r w:rsidRPr="00273705">
        <w:rPr>
          <w:rFonts w:ascii="Arial" w:hAnsi="Arial" w:cs="Arial"/>
          <w:color w:val="000000"/>
        </w:rPr>
        <w:t>que la obra fue programada e incluida en el presupuesto anual del ejercicio 2012, acorde</w:t>
      </w:r>
      <w:r>
        <w:rPr>
          <w:rFonts w:ascii="Arial" w:hAnsi="Arial" w:cs="Arial"/>
          <w:color w:val="000000"/>
        </w:rPr>
        <w:t xml:space="preserve"> </w:t>
      </w:r>
      <w:r w:rsidRPr="00273705">
        <w:rPr>
          <w:rFonts w:ascii="Arial" w:hAnsi="Arial" w:cs="Arial"/>
          <w:color w:val="000000"/>
        </w:rPr>
        <w:t xml:space="preserve">con lo dispuesto en los artículos 18, fracción IV, 19 y 22, de la </w:t>
      </w:r>
      <w:r w:rsidRPr="00273705">
        <w:rPr>
          <w:rFonts w:ascii="Arial" w:hAnsi="Arial" w:cs="Arial"/>
          <w:i/>
          <w:iCs/>
          <w:color w:val="000000"/>
        </w:rPr>
        <w:t>LOPEMNL</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lastRenderedPageBreak/>
        <w:t>43. No se localizó ni fue exhibido durante la auditoría, el presupuesto elaborado por el ente</w:t>
      </w:r>
      <w:r>
        <w:rPr>
          <w:rFonts w:ascii="Arial" w:hAnsi="Arial" w:cs="Arial"/>
          <w:color w:val="000000"/>
        </w:rPr>
        <w:t xml:space="preserve"> </w:t>
      </w:r>
      <w:r w:rsidRPr="00273705">
        <w:rPr>
          <w:rFonts w:ascii="Arial" w:hAnsi="Arial" w:cs="Arial"/>
          <w:color w:val="000000"/>
        </w:rPr>
        <w:t>público para la obra, ni los análisis de precios unitarios que permitan verificar la aplicación</w:t>
      </w:r>
      <w:r>
        <w:rPr>
          <w:rFonts w:ascii="Arial" w:hAnsi="Arial" w:cs="Arial"/>
          <w:color w:val="000000"/>
        </w:rPr>
        <w:t xml:space="preserve"> </w:t>
      </w:r>
      <w:r w:rsidRPr="00273705">
        <w:rPr>
          <w:rFonts w:ascii="Arial" w:hAnsi="Arial" w:cs="Arial"/>
          <w:color w:val="000000"/>
        </w:rPr>
        <w:t>de los costos actualizados de acuerdo con las condiciones que prevalecían en el momento</w:t>
      </w:r>
      <w:r>
        <w:rPr>
          <w:rFonts w:ascii="Arial" w:hAnsi="Arial" w:cs="Arial"/>
          <w:color w:val="000000"/>
        </w:rPr>
        <w:t xml:space="preserve"> </w:t>
      </w:r>
      <w:r w:rsidRPr="00273705">
        <w:rPr>
          <w:rFonts w:ascii="Arial" w:hAnsi="Arial" w:cs="Arial"/>
          <w:color w:val="000000"/>
        </w:rPr>
        <w:t xml:space="preserve">de su elaboración, obligación establecida en el artículo 19, fracción XIII, de la </w:t>
      </w:r>
      <w:r w:rsidRPr="00273705">
        <w:rPr>
          <w:rFonts w:ascii="Arial" w:hAnsi="Arial" w:cs="Arial"/>
          <w:i/>
          <w:iCs/>
          <w:color w:val="000000"/>
        </w:rPr>
        <w:t>LOPEMNL</w:t>
      </w:r>
      <w:r w:rsidRPr="00273705">
        <w:rPr>
          <w:rFonts w:ascii="Arial" w:hAnsi="Arial" w:cs="Arial"/>
          <w:color w:val="000000"/>
        </w:rPr>
        <w:t>.</w:t>
      </w:r>
      <w:r>
        <w:rPr>
          <w:rFonts w:ascii="Arial" w:hAnsi="Arial" w:cs="Arial"/>
          <w:color w:val="000000"/>
        </w:rPr>
        <w:t xml:space="preserve"> </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44. No se localizó ni fue exhibida durante la auditoría, la garantía de cumplimiento del contrato</w:t>
      </w:r>
      <w:r>
        <w:rPr>
          <w:rFonts w:ascii="Arial" w:hAnsi="Arial" w:cs="Arial"/>
          <w:color w:val="000000"/>
        </w:rPr>
        <w:t xml:space="preserve"> </w:t>
      </w:r>
      <w:r w:rsidRPr="00273705">
        <w:rPr>
          <w:rFonts w:ascii="Arial" w:hAnsi="Arial" w:cs="Arial"/>
          <w:color w:val="000000"/>
        </w:rPr>
        <w:t>equivalente al diez por ciento del monto contratado de $169,011, obligación establecida en</w:t>
      </w:r>
      <w:r>
        <w:rPr>
          <w:rFonts w:ascii="Arial" w:hAnsi="Arial" w:cs="Arial"/>
          <w:color w:val="000000"/>
        </w:rPr>
        <w:t xml:space="preserve"> </w:t>
      </w:r>
      <w:r w:rsidRPr="00273705">
        <w:rPr>
          <w:rFonts w:ascii="Arial" w:hAnsi="Arial" w:cs="Arial"/>
          <w:color w:val="000000"/>
        </w:rPr>
        <w:t xml:space="preserve">el artículo 40, fracción II, párrafo segundo, de la </w:t>
      </w:r>
      <w:r w:rsidRPr="00273705">
        <w:rPr>
          <w:rFonts w:ascii="Arial" w:hAnsi="Arial" w:cs="Arial"/>
          <w:i/>
          <w:iCs/>
          <w:color w:val="000000"/>
        </w:rPr>
        <w:t>LOPEMNL</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45. No se localizaron ni fueron exhibidos durante la auditoría, el proyecto, plano, las</w:t>
      </w:r>
      <w:r>
        <w:rPr>
          <w:rFonts w:ascii="Arial" w:hAnsi="Arial" w:cs="Arial"/>
          <w:color w:val="000000"/>
        </w:rPr>
        <w:t xml:space="preserve"> </w:t>
      </w:r>
      <w:r w:rsidRPr="00273705">
        <w:rPr>
          <w:rFonts w:ascii="Arial" w:hAnsi="Arial" w:cs="Arial"/>
          <w:color w:val="000000"/>
        </w:rPr>
        <w:t>especificaciones de obra y el programa de obra, obligación establecida en el artículo 61,</w:t>
      </w:r>
      <w:r>
        <w:rPr>
          <w:rFonts w:ascii="Arial" w:hAnsi="Arial" w:cs="Arial"/>
          <w:color w:val="000000"/>
        </w:rPr>
        <w:t xml:space="preserve"> </w:t>
      </w:r>
      <w:r w:rsidRPr="00273705">
        <w:rPr>
          <w:rFonts w:ascii="Arial" w:hAnsi="Arial" w:cs="Arial"/>
          <w:color w:val="000000"/>
        </w:rPr>
        <w:t xml:space="preserve">fracción IX, de la </w:t>
      </w:r>
      <w:r w:rsidRPr="00273705">
        <w:rPr>
          <w:rFonts w:ascii="Arial" w:hAnsi="Arial" w:cs="Arial"/>
          <w:i/>
          <w:iCs/>
          <w:color w:val="000000"/>
        </w:rPr>
        <w:t>LOPEMNL</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46. No se localizaron ni fueron exhibidos durante la auditoría, los planos de obra terminada,</w:t>
      </w:r>
      <w:r>
        <w:rPr>
          <w:rFonts w:ascii="Arial" w:hAnsi="Arial" w:cs="Arial"/>
          <w:color w:val="000000"/>
        </w:rPr>
        <w:t xml:space="preserve"> </w:t>
      </w:r>
      <w:r w:rsidRPr="00273705">
        <w:rPr>
          <w:rFonts w:ascii="Arial" w:hAnsi="Arial" w:cs="Arial"/>
          <w:color w:val="000000"/>
        </w:rPr>
        <w:t xml:space="preserve">obligación establecida en el artículo 67, fracción IV, de la </w:t>
      </w:r>
      <w:r w:rsidRPr="00273705">
        <w:rPr>
          <w:rFonts w:ascii="Arial" w:hAnsi="Arial" w:cs="Arial"/>
          <w:i/>
          <w:iCs/>
          <w:color w:val="000000"/>
        </w:rPr>
        <w:t>LOPEMNL</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47. No se localizó ni fue exhibida durante la auditoría, la garantía equivalente al diez por ciento</w:t>
      </w:r>
      <w:r>
        <w:rPr>
          <w:rFonts w:ascii="Arial" w:hAnsi="Arial" w:cs="Arial"/>
          <w:color w:val="000000"/>
        </w:rPr>
        <w:t xml:space="preserve"> </w:t>
      </w:r>
      <w:r w:rsidRPr="00273705">
        <w:rPr>
          <w:rFonts w:ascii="Arial" w:hAnsi="Arial" w:cs="Arial"/>
          <w:color w:val="000000"/>
        </w:rPr>
        <w:t>del monto total ejercido de $169,011 a fin de asegurar que se responda por los defectos,</w:t>
      </w:r>
      <w:r>
        <w:rPr>
          <w:rFonts w:ascii="Arial" w:hAnsi="Arial" w:cs="Arial"/>
          <w:color w:val="000000"/>
        </w:rPr>
        <w:t xml:space="preserve"> </w:t>
      </w:r>
      <w:r w:rsidRPr="00273705">
        <w:rPr>
          <w:rFonts w:ascii="Arial" w:hAnsi="Arial" w:cs="Arial"/>
          <w:color w:val="000000"/>
        </w:rPr>
        <w:t>vicios ocultos y cualquier otra obligación en los términos de la Ley, obligación establecida</w:t>
      </w:r>
      <w:r>
        <w:rPr>
          <w:rFonts w:ascii="Arial" w:hAnsi="Arial" w:cs="Arial"/>
          <w:color w:val="000000"/>
        </w:rPr>
        <w:t xml:space="preserve"> </w:t>
      </w:r>
      <w:r w:rsidRPr="00273705">
        <w:rPr>
          <w:rFonts w:ascii="Arial" w:hAnsi="Arial" w:cs="Arial"/>
          <w:color w:val="000000"/>
        </w:rPr>
        <w:t xml:space="preserve">en el artículo 79, párrafo primero, de la </w:t>
      </w:r>
      <w:r w:rsidRPr="00273705">
        <w:rPr>
          <w:rFonts w:ascii="Arial" w:hAnsi="Arial" w:cs="Arial"/>
          <w:i/>
          <w:iCs/>
          <w:color w:val="000000"/>
        </w:rPr>
        <w:t>LOPEMNL</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545D88" w:rsidRDefault="00545D88"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FONDO DE INFRAESTRUCTURA SOCIAL MUNICIPAL</w:t>
      </w:r>
    </w:p>
    <w:p w:rsidR="00A9366C"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Obras F3</w:t>
      </w:r>
    </w:p>
    <w:tbl>
      <w:tblPr>
        <w:tblW w:w="4682" w:type="pct"/>
        <w:tblCellSpacing w:w="15" w:type="dxa"/>
        <w:tblCellMar>
          <w:top w:w="15" w:type="dxa"/>
          <w:left w:w="15" w:type="dxa"/>
          <w:bottom w:w="15" w:type="dxa"/>
          <w:right w:w="15" w:type="dxa"/>
        </w:tblCellMar>
        <w:tblLook w:val="04A0" w:firstRow="1" w:lastRow="0" w:firstColumn="1" w:lastColumn="0" w:noHBand="0" w:noVBand="1"/>
      </w:tblPr>
      <w:tblGrid>
        <w:gridCol w:w="453"/>
        <w:gridCol w:w="1565"/>
        <w:gridCol w:w="4278"/>
        <w:gridCol w:w="172"/>
        <w:gridCol w:w="1331"/>
      </w:tblGrid>
      <w:tr w:rsidR="00A9366C" w:rsidRPr="001E1B57" w:rsidTr="00A62DD9">
        <w:trPr>
          <w:tblCellSpacing w:w="15" w:type="dxa"/>
        </w:trPr>
        <w:tc>
          <w:tcPr>
            <w:tcW w:w="0" w:type="auto"/>
            <w:vAlign w:val="center"/>
            <w:hideMark/>
          </w:tcPr>
          <w:p w:rsidR="00A9366C" w:rsidRPr="001E1B57" w:rsidRDefault="00A9366C" w:rsidP="00A62DD9">
            <w:pPr>
              <w:spacing w:after="0" w:line="240" w:lineRule="auto"/>
              <w:jc w:val="center"/>
              <w:rPr>
                <w:rFonts w:ascii="Arial" w:eastAsia="Times New Roman" w:hAnsi="Arial" w:cs="Arial"/>
                <w:b/>
                <w:bCs/>
                <w:sz w:val="20"/>
                <w:szCs w:val="20"/>
                <w:u w:val="single"/>
                <w:lang w:eastAsia="es-MX"/>
              </w:rPr>
            </w:pPr>
            <w:r w:rsidRPr="001E1B57">
              <w:rPr>
                <w:rFonts w:ascii="Arial" w:eastAsia="Times New Roman" w:hAnsi="Arial" w:cs="Arial"/>
                <w:b/>
                <w:bCs/>
                <w:sz w:val="20"/>
                <w:szCs w:val="20"/>
                <w:u w:val="single"/>
                <w:lang w:eastAsia="es-MX"/>
              </w:rPr>
              <w:t>Ref.</w:t>
            </w:r>
          </w:p>
        </w:tc>
        <w:tc>
          <w:tcPr>
            <w:tcW w:w="0" w:type="auto"/>
            <w:vAlign w:val="center"/>
            <w:hideMark/>
          </w:tcPr>
          <w:p w:rsidR="00A9366C" w:rsidRPr="001E1B57" w:rsidRDefault="00A9366C" w:rsidP="00A62DD9">
            <w:pPr>
              <w:spacing w:after="0" w:line="240" w:lineRule="auto"/>
              <w:jc w:val="center"/>
              <w:rPr>
                <w:rFonts w:ascii="Arial" w:eastAsia="Times New Roman" w:hAnsi="Arial" w:cs="Arial"/>
                <w:b/>
                <w:bCs/>
                <w:sz w:val="20"/>
                <w:szCs w:val="20"/>
                <w:u w:val="single"/>
                <w:lang w:eastAsia="es-MX"/>
              </w:rPr>
            </w:pPr>
            <w:r w:rsidRPr="001E1B57">
              <w:rPr>
                <w:rFonts w:ascii="Arial" w:eastAsia="Times New Roman" w:hAnsi="Arial" w:cs="Arial"/>
                <w:b/>
                <w:bCs/>
                <w:sz w:val="20"/>
                <w:szCs w:val="20"/>
                <w:u w:val="single"/>
                <w:lang w:eastAsia="es-MX"/>
              </w:rPr>
              <w:t>Contrato</w:t>
            </w:r>
          </w:p>
        </w:tc>
        <w:tc>
          <w:tcPr>
            <w:tcW w:w="0" w:type="auto"/>
            <w:vAlign w:val="center"/>
            <w:hideMark/>
          </w:tcPr>
          <w:p w:rsidR="00A9366C" w:rsidRPr="001E1B57" w:rsidRDefault="00A9366C" w:rsidP="00A62DD9">
            <w:pPr>
              <w:spacing w:after="0" w:line="240" w:lineRule="auto"/>
              <w:jc w:val="center"/>
              <w:rPr>
                <w:rFonts w:ascii="Arial" w:eastAsia="Times New Roman" w:hAnsi="Arial" w:cs="Arial"/>
                <w:b/>
                <w:bCs/>
                <w:sz w:val="20"/>
                <w:szCs w:val="20"/>
                <w:u w:val="single"/>
                <w:lang w:eastAsia="es-MX"/>
              </w:rPr>
            </w:pPr>
            <w:r w:rsidRPr="001E1B57">
              <w:rPr>
                <w:rFonts w:ascii="Arial" w:eastAsia="Times New Roman" w:hAnsi="Arial" w:cs="Arial"/>
                <w:b/>
                <w:bCs/>
                <w:sz w:val="20"/>
                <w:szCs w:val="20"/>
                <w:u w:val="single"/>
                <w:lang w:eastAsia="es-MX"/>
              </w:rPr>
              <w:t>Nombre de la Obra o Licencia</w:t>
            </w:r>
          </w:p>
        </w:tc>
        <w:tc>
          <w:tcPr>
            <w:tcW w:w="0" w:type="auto"/>
            <w:vAlign w:val="center"/>
            <w:hideMark/>
          </w:tcPr>
          <w:p w:rsidR="00A9366C" w:rsidRPr="001E1B57" w:rsidRDefault="00A9366C" w:rsidP="00A62DD9">
            <w:pPr>
              <w:spacing w:after="0" w:line="240" w:lineRule="auto"/>
              <w:jc w:val="center"/>
              <w:rPr>
                <w:rFonts w:ascii="Arial" w:eastAsia="Times New Roman" w:hAnsi="Arial" w:cs="Arial"/>
                <w:b/>
                <w:bCs/>
                <w:sz w:val="20"/>
                <w:szCs w:val="20"/>
                <w:lang w:eastAsia="es-MX"/>
              </w:rPr>
            </w:pPr>
            <w:r w:rsidRPr="001E1B57">
              <w:rPr>
                <w:rFonts w:ascii="Arial" w:eastAsia="Times New Roman" w:hAnsi="Arial" w:cs="Arial"/>
                <w:b/>
                <w:bCs/>
                <w:sz w:val="20"/>
                <w:szCs w:val="20"/>
                <w:lang w:eastAsia="es-MX"/>
              </w:rPr>
              <w:t> </w:t>
            </w:r>
          </w:p>
        </w:tc>
        <w:tc>
          <w:tcPr>
            <w:tcW w:w="844" w:type="pct"/>
            <w:vAlign w:val="center"/>
            <w:hideMark/>
          </w:tcPr>
          <w:p w:rsidR="00A9366C" w:rsidRPr="001E1B57" w:rsidRDefault="00A9366C" w:rsidP="00A62DD9">
            <w:pPr>
              <w:spacing w:after="0" w:line="240" w:lineRule="auto"/>
              <w:jc w:val="center"/>
              <w:rPr>
                <w:rFonts w:ascii="Arial" w:eastAsia="Times New Roman" w:hAnsi="Arial" w:cs="Arial"/>
                <w:b/>
                <w:bCs/>
                <w:sz w:val="20"/>
                <w:szCs w:val="20"/>
                <w:u w:val="single"/>
                <w:lang w:eastAsia="es-MX"/>
              </w:rPr>
            </w:pPr>
            <w:r w:rsidRPr="001E1B57">
              <w:rPr>
                <w:rFonts w:ascii="Arial" w:eastAsia="Times New Roman" w:hAnsi="Arial" w:cs="Arial"/>
                <w:b/>
                <w:bCs/>
                <w:sz w:val="20"/>
                <w:szCs w:val="20"/>
                <w:u w:val="single"/>
                <w:lang w:eastAsia="es-MX"/>
              </w:rPr>
              <w:t>Registrado en el 2012</w:t>
            </w:r>
          </w:p>
        </w:tc>
      </w:tr>
      <w:tr w:rsidR="00A9366C" w:rsidRPr="001E1B57" w:rsidTr="00A62DD9">
        <w:trPr>
          <w:tblCellSpacing w:w="15" w:type="dxa"/>
        </w:trPr>
        <w:tc>
          <w:tcPr>
            <w:tcW w:w="0" w:type="auto"/>
            <w:vAlign w:val="center"/>
            <w:hideMark/>
          </w:tcPr>
          <w:p w:rsidR="00A9366C" w:rsidRPr="001E1B57" w:rsidRDefault="00A9366C" w:rsidP="00A62DD9">
            <w:pPr>
              <w:spacing w:after="0" w:line="240" w:lineRule="auto"/>
              <w:jc w:val="center"/>
              <w:rPr>
                <w:rFonts w:ascii="Arial" w:eastAsia="Times New Roman" w:hAnsi="Arial" w:cs="Arial"/>
                <w:b/>
                <w:bCs/>
                <w:sz w:val="20"/>
                <w:szCs w:val="20"/>
                <w:lang w:eastAsia="es-MX"/>
              </w:rPr>
            </w:pPr>
            <w:r w:rsidRPr="001E1B57">
              <w:rPr>
                <w:rFonts w:ascii="Arial" w:eastAsia="Times New Roman" w:hAnsi="Arial" w:cs="Arial"/>
                <w:b/>
                <w:bCs/>
                <w:sz w:val="20"/>
                <w:szCs w:val="20"/>
                <w:lang w:eastAsia="es-MX"/>
              </w:rPr>
              <w:t>2</w:t>
            </w:r>
          </w:p>
        </w:tc>
        <w:tc>
          <w:tcPr>
            <w:tcW w:w="0" w:type="auto"/>
            <w:vAlign w:val="center"/>
            <w:hideMark/>
          </w:tcPr>
          <w:p w:rsidR="00A9366C" w:rsidRPr="001E1B57" w:rsidRDefault="00A9366C" w:rsidP="00A62DD9">
            <w:pPr>
              <w:spacing w:after="0" w:line="240" w:lineRule="auto"/>
              <w:rPr>
                <w:rFonts w:ascii="Arial" w:eastAsia="Times New Roman" w:hAnsi="Arial" w:cs="Arial"/>
                <w:b/>
                <w:bCs/>
                <w:sz w:val="20"/>
                <w:szCs w:val="20"/>
                <w:lang w:eastAsia="es-MX"/>
              </w:rPr>
            </w:pPr>
            <w:r w:rsidRPr="001E1B57">
              <w:rPr>
                <w:rFonts w:ascii="Arial" w:eastAsia="Times New Roman" w:hAnsi="Arial" w:cs="Arial"/>
                <w:b/>
                <w:bCs/>
                <w:sz w:val="20"/>
                <w:szCs w:val="20"/>
                <w:lang w:eastAsia="es-MX"/>
              </w:rPr>
              <w:t>MYN-R33-FIII-01-12</w:t>
            </w:r>
          </w:p>
        </w:tc>
        <w:tc>
          <w:tcPr>
            <w:tcW w:w="0" w:type="auto"/>
            <w:vAlign w:val="center"/>
            <w:hideMark/>
          </w:tcPr>
          <w:p w:rsidR="00A9366C" w:rsidRPr="001E1B57" w:rsidRDefault="00A9366C" w:rsidP="00A62DD9">
            <w:pPr>
              <w:spacing w:after="0" w:line="240" w:lineRule="auto"/>
              <w:jc w:val="both"/>
              <w:rPr>
                <w:rFonts w:ascii="Arial" w:eastAsia="Times New Roman" w:hAnsi="Arial" w:cs="Arial"/>
                <w:b/>
                <w:bCs/>
                <w:sz w:val="20"/>
                <w:szCs w:val="20"/>
                <w:lang w:eastAsia="es-MX"/>
              </w:rPr>
            </w:pPr>
            <w:r w:rsidRPr="001E1B57">
              <w:rPr>
                <w:rFonts w:ascii="Arial" w:eastAsia="Times New Roman" w:hAnsi="Arial" w:cs="Arial"/>
                <w:b/>
                <w:bCs/>
                <w:sz w:val="20"/>
                <w:szCs w:val="20"/>
                <w:lang w:eastAsia="es-MX"/>
              </w:rPr>
              <w:t>Construcción del Teatro Bicentenario, Cabecera Municipal</w:t>
            </w:r>
          </w:p>
        </w:tc>
        <w:tc>
          <w:tcPr>
            <w:tcW w:w="0" w:type="auto"/>
            <w:vAlign w:val="center"/>
            <w:hideMark/>
          </w:tcPr>
          <w:p w:rsidR="00A9366C" w:rsidRPr="001E1B57" w:rsidRDefault="00A9366C" w:rsidP="00A62DD9">
            <w:pPr>
              <w:spacing w:after="0" w:line="240" w:lineRule="auto"/>
              <w:jc w:val="right"/>
              <w:rPr>
                <w:rFonts w:ascii="Arial" w:eastAsia="Times New Roman" w:hAnsi="Arial" w:cs="Arial"/>
                <w:b/>
                <w:bCs/>
                <w:sz w:val="20"/>
                <w:szCs w:val="20"/>
                <w:lang w:eastAsia="es-MX"/>
              </w:rPr>
            </w:pPr>
            <w:r w:rsidRPr="001E1B57">
              <w:rPr>
                <w:rFonts w:ascii="Arial" w:eastAsia="Times New Roman" w:hAnsi="Arial" w:cs="Arial"/>
                <w:b/>
                <w:bCs/>
                <w:sz w:val="20"/>
                <w:szCs w:val="20"/>
                <w:lang w:eastAsia="es-MX"/>
              </w:rPr>
              <w:t>$</w:t>
            </w:r>
          </w:p>
        </w:tc>
        <w:tc>
          <w:tcPr>
            <w:tcW w:w="844" w:type="pct"/>
            <w:vAlign w:val="center"/>
            <w:hideMark/>
          </w:tcPr>
          <w:p w:rsidR="00A9366C" w:rsidRPr="001E1B57" w:rsidRDefault="00A9366C" w:rsidP="00A62DD9">
            <w:pPr>
              <w:spacing w:after="0" w:line="240" w:lineRule="auto"/>
              <w:jc w:val="right"/>
              <w:rPr>
                <w:rFonts w:ascii="Arial" w:eastAsia="Times New Roman" w:hAnsi="Arial" w:cs="Arial"/>
                <w:b/>
                <w:bCs/>
                <w:sz w:val="20"/>
                <w:szCs w:val="20"/>
                <w:lang w:eastAsia="es-MX"/>
              </w:rPr>
            </w:pPr>
            <w:r w:rsidRPr="001E1B57">
              <w:rPr>
                <w:rFonts w:ascii="Arial" w:eastAsia="Times New Roman" w:hAnsi="Arial" w:cs="Arial"/>
                <w:b/>
                <w:bCs/>
                <w:sz w:val="20"/>
                <w:szCs w:val="20"/>
                <w:lang w:eastAsia="es-MX"/>
              </w:rPr>
              <w:t>2,008,462</w:t>
            </w:r>
          </w:p>
        </w:tc>
      </w:tr>
    </w:tbl>
    <w:p w:rsidR="00A9366C" w:rsidRDefault="00A9366C" w:rsidP="00A9366C">
      <w:pPr>
        <w:autoSpaceDE w:val="0"/>
        <w:autoSpaceDN w:val="0"/>
        <w:adjustRightInd w:val="0"/>
        <w:spacing w:after="0" w:line="360" w:lineRule="auto"/>
        <w:rPr>
          <w:rFonts w:ascii="Arial" w:hAnsi="Arial" w:cs="Arial"/>
          <w:b/>
          <w:bCs/>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48. No se localizaron ni fueron exhibidos durante la auditoría, los análisis de precios unitarios de</w:t>
      </w:r>
      <w:r>
        <w:rPr>
          <w:rFonts w:ascii="Arial" w:hAnsi="Arial" w:cs="Arial"/>
          <w:color w:val="000000"/>
        </w:rPr>
        <w:t xml:space="preserve"> </w:t>
      </w:r>
      <w:r w:rsidRPr="00273705">
        <w:rPr>
          <w:rFonts w:ascii="Arial" w:hAnsi="Arial" w:cs="Arial"/>
          <w:color w:val="000000"/>
        </w:rPr>
        <w:t>los conceptos que integran el presupuesto elaborado por el ente público para la obra, que</w:t>
      </w:r>
      <w:r>
        <w:rPr>
          <w:rFonts w:ascii="Arial" w:hAnsi="Arial" w:cs="Arial"/>
          <w:color w:val="000000"/>
        </w:rPr>
        <w:t xml:space="preserve"> </w:t>
      </w:r>
      <w:r w:rsidRPr="00273705">
        <w:rPr>
          <w:rFonts w:ascii="Arial" w:hAnsi="Arial" w:cs="Arial"/>
          <w:color w:val="000000"/>
        </w:rPr>
        <w:t>permitan verificar la aplicación de los costos actualizados de acuerdo con las condiciones</w:t>
      </w:r>
      <w:r>
        <w:rPr>
          <w:rFonts w:ascii="Arial" w:hAnsi="Arial" w:cs="Arial"/>
          <w:color w:val="000000"/>
        </w:rPr>
        <w:t xml:space="preserve"> </w:t>
      </w:r>
      <w:r w:rsidRPr="00273705">
        <w:rPr>
          <w:rFonts w:ascii="Arial" w:hAnsi="Arial" w:cs="Arial"/>
          <w:color w:val="000000"/>
        </w:rPr>
        <w:t>que prevalecían en el momento de su elaboración, obligación establecida en el artículo 19,</w:t>
      </w:r>
      <w:r>
        <w:rPr>
          <w:rFonts w:ascii="Arial" w:hAnsi="Arial" w:cs="Arial"/>
          <w:color w:val="000000"/>
        </w:rPr>
        <w:t xml:space="preserve"> </w:t>
      </w:r>
      <w:r w:rsidRPr="00273705">
        <w:rPr>
          <w:rFonts w:ascii="Arial" w:hAnsi="Arial" w:cs="Arial"/>
          <w:color w:val="000000"/>
        </w:rPr>
        <w:t xml:space="preserve">fracción XIII, de la </w:t>
      </w:r>
      <w:r w:rsidRPr="00273705">
        <w:rPr>
          <w:rFonts w:ascii="Arial" w:hAnsi="Arial" w:cs="Arial"/>
          <w:i/>
          <w:iCs/>
          <w:color w:val="000000"/>
        </w:rPr>
        <w:t>LOPEMNL</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49. De conformidad con el artículo 33 de la Ley de Coordinación Fiscal, las aportaciones</w:t>
      </w:r>
      <w:r>
        <w:rPr>
          <w:rFonts w:ascii="Arial" w:hAnsi="Arial" w:cs="Arial"/>
          <w:color w:val="000000"/>
        </w:rPr>
        <w:t xml:space="preserve"> </w:t>
      </w:r>
      <w:r w:rsidRPr="00273705">
        <w:rPr>
          <w:rFonts w:ascii="Arial" w:hAnsi="Arial" w:cs="Arial"/>
          <w:color w:val="000000"/>
        </w:rPr>
        <w:t>federales que con cargo al Fondo de Aportaciones para la Infraestructura Social reciban</w:t>
      </w:r>
      <w:r>
        <w:rPr>
          <w:rFonts w:ascii="Arial" w:hAnsi="Arial" w:cs="Arial"/>
          <w:color w:val="000000"/>
        </w:rPr>
        <w:t xml:space="preserve"> </w:t>
      </w:r>
      <w:r w:rsidRPr="00273705">
        <w:rPr>
          <w:rFonts w:ascii="Arial" w:hAnsi="Arial" w:cs="Arial"/>
          <w:color w:val="000000"/>
        </w:rPr>
        <w:t>los municipios, se destinará exclusivamente al financiamiento de obras, acciones sociales</w:t>
      </w:r>
      <w:r>
        <w:rPr>
          <w:rFonts w:ascii="Arial" w:hAnsi="Arial" w:cs="Arial"/>
          <w:color w:val="000000"/>
        </w:rPr>
        <w:t xml:space="preserve"> </w:t>
      </w:r>
      <w:r w:rsidRPr="00273705">
        <w:rPr>
          <w:rFonts w:ascii="Arial" w:hAnsi="Arial" w:cs="Arial"/>
          <w:color w:val="000000"/>
        </w:rPr>
        <w:t>básicas y a inversiones que beneficien directamente a sectores de su población que se</w:t>
      </w:r>
      <w:r>
        <w:rPr>
          <w:rFonts w:ascii="Arial" w:hAnsi="Arial" w:cs="Arial"/>
          <w:color w:val="000000"/>
        </w:rPr>
        <w:t xml:space="preserve"> </w:t>
      </w:r>
      <w:r w:rsidRPr="00273705">
        <w:rPr>
          <w:rFonts w:ascii="Arial" w:hAnsi="Arial" w:cs="Arial"/>
          <w:color w:val="000000"/>
        </w:rPr>
        <w:t>encuentren en condiciones de rezago social y pobreza extrema, en los siguientes rubros:</w:t>
      </w:r>
      <w:r>
        <w:rPr>
          <w:rFonts w:ascii="Arial" w:hAnsi="Arial" w:cs="Arial"/>
          <w:color w:val="000000"/>
        </w:rPr>
        <w:t xml:space="preserve"> </w:t>
      </w:r>
      <w:r w:rsidRPr="00273705">
        <w:rPr>
          <w:rFonts w:ascii="Arial" w:hAnsi="Arial" w:cs="Arial"/>
          <w:color w:val="000000"/>
        </w:rPr>
        <w:t>agua potable, alcantarillado, drenaje y letrinas, urbanización municipal, electrificación rural</w:t>
      </w:r>
      <w:r>
        <w:rPr>
          <w:rFonts w:ascii="Arial" w:hAnsi="Arial" w:cs="Arial"/>
          <w:color w:val="000000"/>
        </w:rPr>
        <w:t xml:space="preserve"> </w:t>
      </w:r>
      <w:r w:rsidRPr="00273705">
        <w:rPr>
          <w:rFonts w:ascii="Arial" w:hAnsi="Arial" w:cs="Arial"/>
          <w:color w:val="000000"/>
        </w:rPr>
        <w:t>y de colonias pobres, infraestructura básica de salud, infraestructura básica de educación,</w:t>
      </w:r>
      <w:r>
        <w:rPr>
          <w:rFonts w:ascii="Arial" w:hAnsi="Arial" w:cs="Arial"/>
          <w:color w:val="000000"/>
        </w:rPr>
        <w:t xml:space="preserve"> </w:t>
      </w:r>
      <w:r w:rsidRPr="00273705">
        <w:rPr>
          <w:rFonts w:ascii="Arial" w:hAnsi="Arial" w:cs="Arial"/>
          <w:color w:val="000000"/>
        </w:rPr>
        <w:t>mejoramiento de vivienda, caminos rurales, infraestructura productiva rural.</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545D88">
      <w:pPr>
        <w:autoSpaceDE w:val="0"/>
        <w:autoSpaceDN w:val="0"/>
        <w:adjustRightInd w:val="0"/>
        <w:spacing w:after="0" w:line="360" w:lineRule="auto"/>
        <w:ind w:firstLine="708"/>
        <w:jc w:val="both"/>
        <w:rPr>
          <w:rFonts w:ascii="Arial" w:hAnsi="Arial" w:cs="Arial"/>
          <w:color w:val="000000"/>
        </w:rPr>
      </w:pPr>
      <w:r w:rsidRPr="00273705">
        <w:rPr>
          <w:rFonts w:ascii="Arial" w:hAnsi="Arial" w:cs="Arial"/>
          <w:color w:val="000000"/>
        </w:rPr>
        <w:t>En ese contexto se observa, que para la obra en referencia, se pagó un importe de</w:t>
      </w:r>
      <w:r>
        <w:rPr>
          <w:rFonts w:ascii="Arial" w:hAnsi="Arial" w:cs="Arial"/>
          <w:color w:val="000000"/>
        </w:rPr>
        <w:t xml:space="preserve"> </w:t>
      </w:r>
      <w:r w:rsidRPr="00273705">
        <w:rPr>
          <w:rFonts w:ascii="Arial" w:hAnsi="Arial" w:cs="Arial"/>
          <w:color w:val="000000"/>
        </w:rPr>
        <w:t>$2,008,462, los cuales no se aplicaron en ninguno de los rubros autorizados, y en su</w:t>
      </w:r>
      <w:r>
        <w:rPr>
          <w:rFonts w:ascii="Arial" w:hAnsi="Arial" w:cs="Arial"/>
          <w:color w:val="000000"/>
        </w:rPr>
        <w:t xml:space="preserve"> </w:t>
      </w:r>
      <w:r w:rsidRPr="00273705">
        <w:rPr>
          <w:rFonts w:ascii="Arial" w:hAnsi="Arial" w:cs="Arial"/>
          <w:color w:val="000000"/>
        </w:rPr>
        <w:t>ejecución no se benefició directamente a sectores de la población en condiciones de rezago</w:t>
      </w:r>
      <w:r>
        <w:rPr>
          <w:rFonts w:ascii="Arial" w:hAnsi="Arial" w:cs="Arial"/>
          <w:color w:val="000000"/>
        </w:rPr>
        <w:t xml:space="preserve"> </w:t>
      </w:r>
      <w:r w:rsidRPr="00273705">
        <w:rPr>
          <w:rFonts w:ascii="Arial" w:hAnsi="Arial" w:cs="Arial"/>
          <w:color w:val="000000"/>
        </w:rPr>
        <w:t>social y pobreza extrema con carencias en la infraestructura objeto del fondo, debido a</w:t>
      </w:r>
      <w:r>
        <w:rPr>
          <w:rFonts w:ascii="Arial" w:hAnsi="Arial" w:cs="Arial"/>
          <w:color w:val="000000"/>
        </w:rPr>
        <w:t xml:space="preserve"> </w:t>
      </w:r>
      <w:r w:rsidRPr="00273705">
        <w:rPr>
          <w:rFonts w:ascii="Arial" w:hAnsi="Arial" w:cs="Arial"/>
          <w:color w:val="000000"/>
        </w:rPr>
        <w:t>que no se localizaron ni fueron exhibidos durante la auditoría, los estudios, encuestas</w:t>
      </w:r>
      <w:r>
        <w:rPr>
          <w:rFonts w:ascii="Arial" w:hAnsi="Arial" w:cs="Arial"/>
          <w:color w:val="000000"/>
        </w:rPr>
        <w:t xml:space="preserve"> </w:t>
      </w:r>
      <w:r w:rsidRPr="00273705">
        <w:rPr>
          <w:rFonts w:ascii="Arial" w:hAnsi="Arial" w:cs="Arial"/>
          <w:color w:val="000000"/>
        </w:rPr>
        <w:t>entre los beneficiados de la obra, informes fotográficos u otros elementos que haya tenido</w:t>
      </w:r>
      <w:r>
        <w:rPr>
          <w:rFonts w:ascii="Arial" w:hAnsi="Arial" w:cs="Arial"/>
          <w:color w:val="000000"/>
        </w:rPr>
        <w:t xml:space="preserve"> </w:t>
      </w:r>
      <w:r w:rsidRPr="00273705">
        <w:rPr>
          <w:rFonts w:ascii="Arial" w:hAnsi="Arial" w:cs="Arial"/>
          <w:color w:val="000000"/>
        </w:rPr>
        <w:t>en cuenta el ente público, para acreditar que el recurso federal transferido a través del</w:t>
      </w:r>
      <w:r>
        <w:rPr>
          <w:rFonts w:ascii="Arial" w:hAnsi="Arial" w:cs="Arial"/>
          <w:color w:val="000000"/>
        </w:rPr>
        <w:t xml:space="preserve"> </w:t>
      </w:r>
      <w:r w:rsidRPr="00273705">
        <w:rPr>
          <w:rFonts w:ascii="Arial" w:hAnsi="Arial" w:cs="Arial"/>
          <w:color w:val="000000"/>
        </w:rPr>
        <w:t>fondo de infraestructura social municipal, fue aplicado en beneficio directo de la población</w:t>
      </w:r>
      <w:r>
        <w:rPr>
          <w:rFonts w:ascii="Arial" w:hAnsi="Arial" w:cs="Arial"/>
          <w:color w:val="000000"/>
        </w:rPr>
        <w:t xml:space="preserve"> </w:t>
      </w:r>
      <w:r w:rsidRPr="00273705">
        <w:rPr>
          <w:rFonts w:ascii="Arial" w:hAnsi="Arial" w:cs="Arial"/>
          <w:color w:val="000000"/>
        </w:rPr>
        <w:t>que se encuentra en condiciones de rezago social y pobreza extrema. Cabe señalar que</w:t>
      </w:r>
      <w:r>
        <w:rPr>
          <w:rFonts w:ascii="Arial" w:hAnsi="Arial" w:cs="Arial"/>
          <w:color w:val="000000"/>
        </w:rPr>
        <w:t xml:space="preserve"> </w:t>
      </w:r>
      <w:r w:rsidRPr="00273705">
        <w:rPr>
          <w:rFonts w:ascii="Arial" w:hAnsi="Arial" w:cs="Arial"/>
          <w:color w:val="000000"/>
        </w:rPr>
        <w:t xml:space="preserve">en la consulta efectuada por </w:t>
      </w:r>
      <w:r>
        <w:rPr>
          <w:rFonts w:ascii="Arial" w:hAnsi="Arial" w:cs="Arial"/>
          <w:color w:val="000000"/>
        </w:rPr>
        <w:t>l</w:t>
      </w:r>
      <w:r w:rsidRPr="00273705">
        <w:rPr>
          <w:rFonts w:ascii="Arial" w:hAnsi="Arial" w:cs="Arial"/>
          <w:color w:val="000000"/>
        </w:rPr>
        <w:t>a Auditoría Superior a la información de los índices de</w:t>
      </w:r>
      <w:r>
        <w:rPr>
          <w:rFonts w:ascii="Arial" w:hAnsi="Arial" w:cs="Arial"/>
          <w:color w:val="000000"/>
        </w:rPr>
        <w:t xml:space="preserve"> </w:t>
      </w:r>
      <w:r w:rsidRPr="00273705">
        <w:rPr>
          <w:rFonts w:ascii="Arial" w:hAnsi="Arial" w:cs="Arial"/>
          <w:color w:val="000000"/>
        </w:rPr>
        <w:t>marginación del Consejo Nacional de Población (CONAPO) y del Consejo Nacional de</w:t>
      </w:r>
      <w:r>
        <w:rPr>
          <w:rFonts w:ascii="Arial" w:hAnsi="Arial" w:cs="Arial"/>
          <w:color w:val="000000"/>
        </w:rPr>
        <w:t xml:space="preserve"> </w:t>
      </w:r>
      <w:r w:rsidRPr="00273705">
        <w:rPr>
          <w:rFonts w:ascii="Arial" w:hAnsi="Arial" w:cs="Arial"/>
          <w:color w:val="000000"/>
        </w:rPr>
        <w:t>Evaluación (CONEVAL), que constituyen fuentes oficiales de medición de la pobreza y el</w:t>
      </w:r>
      <w:r>
        <w:rPr>
          <w:rFonts w:ascii="Arial" w:hAnsi="Arial" w:cs="Arial"/>
          <w:color w:val="000000"/>
        </w:rPr>
        <w:t xml:space="preserve"> </w:t>
      </w:r>
      <w:r w:rsidRPr="00273705">
        <w:rPr>
          <w:rFonts w:ascii="Arial" w:hAnsi="Arial" w:cs="Arial"/>
          <w:color w:val="000000"/>
        </w:rPr>
        <w:t>rezago social, la zona en donde se realizó la obra no se ubica en sector donde su población</w:t>
      </w:r>
      <w:r>
        <w:rPr>
          <w:rFonts w:ascii="Arial" w:hAnsi="Arial" w:cs="Arial"/>
          <w:color w:val="000000"/>
        </w:rPr>
        <w:t xml:space="preserve"> </w:t>
      </w:r>
      <w:r w:rsidRPr="00273705">
        <w:rPr>
          <w:rFonts w:ascii="Arial" w:hAnsi="Arial" w:cs="Arial"/>
          <w:color w:val="000000"/>
        </w:rPr>
        <w:t xml:space="preserve">se encuentre en condiciones de rezago social y pobreza extrema.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Informe a la Auditoría Superior de la Federación.</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b/>
          <w:bCs/>
          <w:color w:val="000000"/>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53"/>
        <w:gridCol w:w="1481"/>
        <w:gridCol w:w="4412"/>
        <w:gridCol w:w="172"/>
        <w:gridCol w:w="1728"/>
      </w:tblGrid>
      <w:tr w:rsidR="00A9366C" w:rsidRPr="00446054" w:rsidTr="00A62DD9">
        <w:trPr>
          <w:tblCellSpacing w:w="15" w:type="dxa"/>
        </w:trPr>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u w:val="single"/>
                <w:lang w:eastAsia="es-MX"/>
              </w:rPr>
            </w:pPr>
            <w:r w:rsidRPr="00446054">
              <w:rPr>
                <w:rFonts w:ascii="Arial" w:eastAsia="Times New Roman" w:hAnsi="Arial" w:cs="Arial"/>
                <w:b/>
                <w:bCs/>
                <w:sz w:val="20"/>
                <w:szCs w:val="20"/>
                <w:u w:val="single"/>
                <w:lang w:eastAsia="es-MX"/>
              </w:rPr>
              <w:t>Ref.</w:t>
            </w:r>
          </w:p>
        </w:tc>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u w:val="single"/>
                <w:lang w:eastAsia="es-MX"/>
              </w:rPr>
            </w:pPr>
            <w:r w:rsidRPr="00446054">
              <w:rPr>
                <w:rFonts w:ascii="Arial" w:eastAsia="Times New Roman" w:hAnsi="Arial" w:cs="Arial"/>
                <w:b/>
                <w:bCs/>
                <w:sz w:val="20"/>
                <w:szCs w:val="20"/>
                <w:u w:val="single"/>
                <w:lang w:eastAsia="es-MX"/>
              </w:rPr>
              <w:t>Contrato</w:t>
            </w:r>
          </w:p>
        </w:tc>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u w:val="single"/>
                <w:lang w:eastAsia="es-MX"/>
              </w:rPr>
            </w:pPr>
            <w:r w:rsidRPr="00446054">
              <w:rPr>
                <w:rFonts w:ascii="Arial" w:eastAsia="Times New Roman" w:hAnsi="Arial" w:cs="Arial"/>
                <w:b/>
                <w:bCs/>
                <w:sz w:val="20"/>
                <w:szCs w:val="20"/>
                <w:u w:val="single"/>
                <w:lang w:eastAsia="es-MX"/>
              </w:rPr>
              <w:t>Nombre de la Obra o Licencia</w:t>
            </w:r>
          </w:p>
        </w:tc>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 </w:t>
            </w:r>
          </w:p>
        </w:tc>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u w:val="single"/>
                <w:lang w:eastAsia="es-MX"/>
              </w:rPr>
            </w:pPr>
            <w:r w:rsidRPr="00446054">
              <w:rPr>
                <w:rFonts w:ascii="Arial" w:eastAsia="Times New Roman" w:hAnsi="Arial" w:cs="Arial"/>
                <w:b/>
                <w:bCs/>
                <w:sz w:val="20"/>
                <w:szCs w:val="20"/>
                <w:u w:val="single"/>
                <w:lang w:eastAsia="es-MX"/>
              </w:rPr>
              <w:t>Registrado en el 2012</w:t>
            </w:r>
          </w:p>
        </w:tc>
      </w:tr>
      <w:tr w:rsidR="00A9366C" w:rsidRPr="00446054" w:rsidTr="00A62DD9">
        <w:trPr>
          <w:tblCellSpacing w:w="15" w:type="dxa"/>
        </w:trPr>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3</w:t>
            </w:r>
          </w:p>
        </w:tc>
        <w:tc>
          <w:tcPr>
            <w:tcW w:w="0" w:type="auto"/>
            <w:vAlign w:val="center"/>
            <w:hideMark/>
          </w:tcPr>
          <w:p w:rsidR="00A9366C" w:rsidRPr="00446054" w:rsidRDefault="00A9366C" w:rsidP="00A62DD9">
            <w:pPr>
              <w:spacing w:after="0" w:line="240" w:lineRule="auto"/>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MYN-R33-FIII-04-12</w:t>
            </w:r>
          </w:p>
        </w:tc>
        <w:tc>
          <w:tcPr>
            <w:tcW w:w="0" w:type="auto"/>
            <w:vAlign w:val="center"/>
            <w:hideMark/>
          </w:tcPr>
          <w:p w:rsidR="00A9366C" w:rsidRPr="00446054" w:rsidRDefault="00A9366C" w:rsidP="00A62DD9">
            <w:pPr>
              <w:spacing w:after="0" w:line="240" w:lineRule="auto"/>
              <w:jc w:val="both"/>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Construcción de techo cívico en Jardín de Niños, Ejido La Cardona</w:t>
            </w:r>
          </w:p>
        </w:tc>
        <w:tc>
          <w:tcPr>
            <w:tcW w:w="0" w:type="auto"/>
            <w:vAlign w:val="center"/>
            <w:hideMark/>
          </w:tcPr>
          <w:p w:rsidR="00A9366C" w:rsidRPr="00446054" w:rsidRDefault="00A9366C" w:rsidP="00A62DD9">
            <w:pPr>
              <w:spacing w:after="0" w:line="240" w:lineRule="auto"/>
              <w:jc w:val="right"/>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w:t>
            </w:r>
          </w:p>
        </w:tc>
        <w:tc>
          <w:tcPr>
            <w:tcW w:w="0" w:type="auto"/>
            <w:vAlign w:val="center"/>
            <w:hideMark/>
          </w:tcPr>
          <w:p w:rsidR="00A9366C" w:rsidRPr="00446054" w:rsidRDefault="00A9366C" w:rsidP="00A62DD9">
            <w:pPr>
              <w:spacing w:after="0" w:line="240" w:lineRule="auto"/>
              <w:jc w:val="right"/>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694,031</w:t>
            </w:r>
          </w:p>
        </w:tc>
      </w:tr>
    </w:tbl>
    <w:p w:rsidR="00A9366C" w:rsidRDefault="00A9366C" w:rsidP="00A9366C">
      <w:pPr>
        <w:autoSpaceDE w:val="0"/>
        <w:autoSpaceDN w:val="0"/>
        <w:adjustRightInd w:val="0"/>
        <w:spacing w:after="0" w:line="360" w:lineRule="auto"/>
        <w:rPr>
          <w:rFonts w:ascii="Arial" w:hAnsi="Arial" w:cs="Arial"/>
          <w:b/>
          <w:bCs/>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50. No se localizaron ni fueron exhibidos durante la auditoría, los análisis de precios unitarios de</w:t>
      </w:r>
      <w:r>
        <w:rPr>
          <w:rFonts w:ascii="Arial" w:hAnsi="Arial" w:cs="Arial"/>
          <w:color w:val="000000"/>
        </w:rPr>
        <w:t xml:space="preserve"> </w:t>
      </w:r>
      <w:r w:rsidRPr="00273705">
        <w:rPr>
          <w:rFonts w:ascii="Arial" w:hAnsi="Arial" w:cs="Arial"/>
          <w:color w:val="000000"/>
        </w:rPr>
        <w:t>los conceptos que integran el presupuesto elaborado por el ente público para la obra, que</w:t>
      </w:r>
      <w:r>
        <w:rPr>
          <w:rFonts w:ascii="Arial" w:hAnsi="Arial" w:cs="Arial"/>
          <w:color w:val="000000"/>
        </w:rPr>
        <w:t xml:space="preserve"> </w:t>
      </w:r>
      <w:r w:rsidRPr="00273705">
        <w:rPr>
          <w:rFonts w:ascii="Arial" w:hAnsi="Arial" w:cs="Arial"/>
          <w:color w:val="000000"/>
        </w:rPr>
        <w:t>permitan verificar la aplicación de los costos actualizados de acuerdo con las condiciones</w:t>
      </w:r>
      <w:r>
        <w:rPr>
          <w:rFonts w:ascii="Arial" w:hAnsi="Arial" w:cs="Arial"/>
          <w:color w:val="000000"/>
        </w:rPr>
        <w:t xml:space="preserve"> </w:t>
      </w:r>
      <w:r w:rsidRPr="00273705">
        <w:rPr>
          <w:rFonts w:ascii="Arial" w:hAnsi="Arial" w:cs="Arial"/>
          <w:color w:val="000000"/>
        </w:rPr>
        <w:t>que prevalecían en el momento de su elaboración, obligación establecida en el artículo 19,</w:t>
      </w:r>
      <w:r>
        <w:rPr>
          <w:rFonts w:ascii="Arial" w:hAnsi="Arial" w:cs="Arial"/>
          <w:color w:val="000000"/>
        </w:rPr>
        <w:t xml:space="preserve"> </w:t>
      </w:r>
      <w:r w:rsidRPr="00273705">
        <w:rPr>
          <w:rFonts w:ascii="Arial" w:hAnsi="Arial" w:cs="Arial"/>
          <w:color w:val="000000"/>
        </w:rPr>
        <w:t xml:space="preserve">fracción XIII, de la </w:t>
      </w:r>
      <w:r w:rsidRPr="00273705">
        <w:rPr>
          <w:rFonts w:ascii="Arial" w:hAnsi="Arial" w:cs="Arial"/>
          <w:i/>
          <w:iCs/>
          <w:color w:val="000000"/>
        </w:rPr>
        <w:t>LOPEMNL</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b/>
          <w:bCs/>
          <w:color w:val="000000"/>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53"/>
        <w:gridCol w:w="1523"/>
        <w:gridCol w:w="4326"/>
        <w:gridCol w:w="172"/>
        <w:gridCol w:w="1772"/>
      </w:tblGrid>
      <w:tr w:rsidR="00A9366C" w:rsidRPr="00446054" w:rsidTr="00A62DD9">
        <w:trPr>
          <w:tblCellSpacing w:w="15" w:type="dxa"/>
        </w:trPr>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u w:val="single"/>
                <w:lang w:eastAsia="es-MX"/>
              </w:rPr>
            </w:pPr>
            <w:r w:rsidRPr="00446054">
              <w:rPr>
                <w:rFonts w:ascii="Arial" w:eastAsia="Times New Roman" w:hAnsi="Arial" w:cs="Arial"/>
                <w:b/>
                <w:bCs/>
                <w:sz w:val="20"/>
                <w:szCs w:val="20"/>
                <w:u w:val="single"/>
                <w:lang w:eastAsia="es-MX"/>
              </w:rPr>
              <w:t>Ref.</w:t>
            </w:r>
          </w:p>
        </w:tc>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u w:val="single"/>
                <w:lang w:eastAsia="es-MX"/>
              </w:rPr>
            </w:pPr>
            <w:r w:rsidRPr="00446054">
              <w:rPr>
                <w:rFonts w:ascii="Arial" w:eastAsia="Times New Roman" w:hAnsi="Arial" w:cs="Arial"/>
                <w:b/>
                <w:bCs/>
                <w:sz w:val="20"/>
                <w:szCs w:val="20"/>
                <w:u w:val="single"/>
                <w:lang w:eastAsia="es-MX"/>
              </w:rPr>
              <w:t>Contrato</w:t>
            </w:r>
          </w:p>
        </w:tc>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u w:val="single"/>
                <w:lang w:eastAsia="es-MX"/>
              </w:rPr>
            </w:pPr>
            <w:r w:rsidRPr="00446054">
              <w:rPr>
                <w:rFonts w:ascii="Arial" w:eastAsia="Times New Roman" w:hAnsi="Arial" w:cs="Arial"/>
                <w:b/>
                <w:bCs/>
                <w:sz w:val="20"/>
                <w:szCs w:val="20"/>
                <w:u w:val="single"/>
                <w:lang w:eastAsia="es-MX"/>
              </w:rPr>
              <w:t>Nombre de la Obra o Licencia</w:t>
            </w:r>
          </w:p>
        </w:tc>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 </w:t>
            </w:r>
          </w:p>
        </w:tc>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u w:val="single"/>
                <w:lang w:eastAsia="es-MX"/>
              </w:rPr>
            </w:pPr>
            <w:r w:rsidRPr="00446054">
              <w:rPr>
                <w:rFonts w:ascii="Arial" w:eastAsia="Times New Roman" w:hAnsi="Arial" w:cs="Arial"/>
                <w:b/>
                <w:bCs/>
                <w:sz w:val="20"/>
                <w:szCs w:val="20"/>
                <w:u w:val="single"/>
                <w:lang w:eastAsia="es-MX"/>
              </w:rPr>
              <w:t>Registrado en el 2012</w:t>
            </w:r>
          </w:p>
        </w:tc>
      </w:tr>
      <w:tr w:rsidR="00A9366C" w:rsidRPr="00446054" w:rsidTr="00A62DD9">
        <w:trPr>
          <w:tblCellSpacing w:w="15" w:type="dxa"/>
        </w:trPr>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4</w:t>
            </w:r>
          </w:p>
        </w:tc>
        <w:tc>
          <w:tcPr>
            <w:tcW w:w="0" w:type="auto"/>
            <w:vAlign w:val="center"/>
            <w:hideMark/>
          </w:tcPr>
          <w:p w:rsidR="00A9366C" w:rsidRPr="00446054" w:rsidRDefault="00A9366C" w:rsidP="00A62DD9">
            <w:pPr>
              <w:spacing w:after="0" w:line="240" w:lineRule="auto"/>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MYN-R33-FIII-07-12</w:t>
            </w:r>
          </w:p>
        </w:tc>
        <w:tc>
          <w:tcPr>
            <w:tcW w:w="0" w:type="auto"/>
            <w:vAlign w:val="center"/>
            <w:hideMark/>
          </w:tcPr>
          <w:p w:rsidR="00A9366C" w:rsidRPr="00446054" w:rsidRDefault="00A9366C" w:rsidP="00A62DD9">
            <w:pPr>
              <w:spacing w:after="0" w:line="240" w:lineRule="auto"/>
              <w:jc w:val="both"/>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Construcción de consultorio médico, Ejido La Joya del Zacate</w:t>
            </w:r>
          </w:p>
        </w:tc>
        <w:tc>
          <w:tcPr>
            <w:tcW w:w="0" w:type="auto"/>
            <w:vAlign w:val="center"/>
            <w:hideMark/>
          </w:tcPr>
          <w:p w:rsidR="00A9366C" w:rsidRPr="00446054" w:rsidRDefault="00A9366C" w:rsidP="00A62DD9">
            <w:pPr>
              <w:spacing w:after="0" w:line="240" w:lineRule="auto"/>
              <w:jc w:val="right"/>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w:t>
            </w:r>
          </w:p>
        </w:tc>
        <w:tc>
          <w:tcPr>
            <w:tcW w:w="0" w:type="auto"/>
            <w:vAlign w:val="center"/>
            <w:hideMark/>
          </w:tcPr>
          <w:p w:rsidR="00A9366C" w:rsidRPr="00446054" w:rsidRDefault="00A9366C" w:rsidP="00A62DD9">
            <w:pPr>
              <w:spacing w:after="0" w:line="240" w:lineRule="auto"/>
              <w:jc w:val="right"/>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563,881</w:t>
            </w:r>
          </w:p>
        </w:tc>
      </w:tr>
    </w:tbl>
    <w:p w:rsidR="00A9366C" w:rsidRDefault="00A9366C" w:rsidP="00A9366C">
      <w:pPr>
        <w:autoSpaceDE w:val="0"/>
        <w:autoSpaceDN w:val="0"/>
        <w:adjustRightInd w:val="0"/>
        <w:spacing w:after="0" w:line="360" w:lineRule="auto"/>
        <w:rPr>
          <w:rFonts w:ascii="Arial" w:hAnsi="Arial" w:cs="Arial"/>
          <w:b/>
          <w:bCs/>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51. No se localizaron ni fueron exhibidos durante la auditoría, los análisis de precios unitarios de</w:t>
      </w:r>
      <w:r>
        <w:rPr>
          <w:rFonts w:ascii="Arial" w:hAnsi="Arial" w:cs="Arial"/>
          <w:color w:val="000000"/>
        </w:rPr>
        <w:t xml:space="preserve"> </w:t>
      </w:r>
      <w:r w:rsidRPr="00273705">
        <w:rPr>
          <w:rFonts w:ascii="Arial" w:hAnsi="Arial" w:cs="Arial"/>
          <w:color w:val="000000"/>
        </w:rPr>
        <w:t>los conceptos que integran el presupuesto elaborado por el ente público para la obra, que</w:t>
      </w:r>
      <w:r>
        <w:rPr>
          <w:rFonts w:ascii="Arial" w:hAnsi="Arial" w:cs="Arial"/>
          <w:color w:val="000000"/>
        </w:rPr>
        <w:t xml:space="preserve"> </w:t>
      </w:r>
      <w:r w:rsidRPr="00273705">
        <w:rPr>
          <w:rFonts w:ascii="Arial" w:hAnsi="Arial" w:cs="Arial"/>
          <w:color w:val="000000"/>
        </w:rPr>
        <w:t xml:space="preserve">permitan verificar la aplicación de los costos actualizados de acuerdo </w:t>
      </w:r>
      <w:r w:rsidRPr="00273705">
        <w:rPr>
          <w:rFonts w:ascii="Arial" w:hAnsi="Arial" w:cs="Arial"/>
          <w:color w:val="000000"/>
        </w:rPr>
        <w:lastRenderedPageBreak/>
        <w:t>con las condiciones</w:t>
      </w:r>
      <w:r>
        <w:rPr>
          <w:rFonts w:ascii="Arial" w:hAnsi="Arial" w:cs="Arial"/>
          <w:color w:val="000000"/>
        </w:rPr>
        <w:t xml:space="preserve"> </w:t>
      </w:r>
      <w:r w:rsidRPr="00273705">
        <w:rPr>
          <w:rFonts w:ascii="Arial" w:hAnsi="Arial" w:cs="Arial"/>
          <w:color w:val="000000"/>
        </w:rPr>
        <w:t>que prevalecían en el momento de su elaboración, obligación establecida en el artículo 19,</w:t>
      </w:r>
      <w:r>
        <w:rPr>
          <w:rFonts w:ascii="Arial" w:hAnsi="Arial" w:cs="Arial"/>
          <w:color w:val="000000"/>
        </w:rPr>
        <w:t xml:space="preserve"> </w:t>
      </w:r>
      <w:r w:rsidRPr="00273705">
        <w:rPr>
          <w:rFonts w:ascii="Arial" w:hAnsi="Arial" w:cs="Arial"/>
          <w:color w:val="000000"/>
        </w:rPr>
        <w:t xml:space="preserve">fracción XIII, de la </w:t>
      </w:r>
      <w:r w:rsidRPr="00273705">
        <w:rPr>
          <w:rFonts w:ascii="Arial" w:hAnsi="Arial" w:cs="Arial"/>
          <w:i/>
          <w:iCs/>
          <w:color w:val="000000"/>
        </w:rPr>
        <w:t>LOPEMNL</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453"/>
        <w:gridCol w:w="1482"/>
        <w:gridCol w:w="4410"/>
        <w:gridCol w:w="172"/>
        <w:gridCol w:w="1729"/>
      </w:tblGrid>
      <w:tr w:rsidR="00A9366C" w:rsidRPr="00446054" w:rsidTr="00A62DD9">
        <w:trPr>
          <w:tblCellSpacing w:w="15" w:type="dxa"/>
          <w:jc w:val="center"/>
        </w:trPr>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u w:val="single"/>
                <w:lang w:eastAsia="es-MX"/>
              </w:rPr>
            </w:pPr>
            <w:r w:rsidRPr="00446054">
              <w:rPr>
                <w:rFonts w:ascii="Arial" w:eastAsia="Times New Roman" w:hAnsi="Arial" w:cs="Arial"/>
                <w:b/>
                <w:bCs/>
                <w:sz w:val="20"/>
                <w:szCs w:val="20"/>
                <w:u w:val="single"/>
                <w:lang w:eastAsia="es-MX"/>
              </w:rPr>
              <w:t>Ref.</w:t>
            </w:r>
          </w:p>
        </w:tc>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u w:val="single"/>
                <w:lang w:eastAsia="es-MX"/>
              </w:rPr>
            </w:pPr>
            <w:r w:rsidRPr="00446054">
              <w:rPr>
                <w:rFonts w:ascii="Arial" w:eastAsia="Times New Roman" w:hAnsi="Arial" w:cs="Arial"/>
                <w:b/>
                <w:bCs/>
                <w:sz w:val="20"/>
                <w:szCs w:val="20"/>
                <w:u w:val="single"/>
                <w:lang w:eastAsia="es-MX"/>
              </w:rPr>
              <w:t>Contrato</w:t>
            </w:r>
          </w:p>
        </w:tc>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u w:val="single"/>
                <w:lang w:eastAsia="es-MX"/>
              </w:rPr>
            </w:pPr>
            <w:r w:rsidRPr="00446054">
              <w:rPr>
                <w:rFonts w:ascii="Arial" w:eastAsia="Times New Roman" w:hAnsi="Arial" w:cs="Arial"/>
                <w:b/>
                <w:bCs/>
                <w:sz w:val="20"/>
                <w:szCs w:val="20"/>
                <w:u w:val="single"/>
                <w:lang w:eastAsia="es-MX"/>
              </w:rPr>
              <w:t>Nombre de la Obra o Licencia</w:t>
            </w:r>
          </w:p>
        </w:tc>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 </w:t>
            </w:r>
          </w:p>
        </w:tc>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u w:val="single"/>
                <w:lang w:eastAsia="es-MX"/>
              </w:rPr>
            </w:pPr>
            <w:r w:rsidRPr="00446054">
              <w:rPr>
                <w:rFonts w:ascii="Arial" w:eastAsia="Times New Roman" w:hAnsi="Arial" w:cs="Arial"/>
                <w:b/>
                <w:bCs/>
                <w:sz w:val="20"/>
                <w:szCs w:val="20"/>
                <w:u w:val="single"/>
                <w:lang w:eastAsia="es-MX"/>
              </w:rPr>
              <w:t>Registrado en el 2012</w:t>
            </w:r>
          </w:p>
        </w:tc>
      </w:tr>
      <w:tr w:rsidR="00A9366C" w:rsidRPr="00446054" w:rsidTr="00A62DD9">
        <w:trPr>
          <w:tblCellSpacing w:w="15" w:type="dxa"/>
          <w:jc w:val="center"/>
        </w:trPr>
        <w:tc>
          <w:tcPr>
            <w:tcW w:w="0" w:type="auto"/>
            <w:vAlign w:val="center"/>
            <w:hideMark/>
          </w:tcPr>
          <w:p w:rsidR="00A9366C" w:rsidRPr="00446054" w:rsidRDefault="00A9366C" w:rsidP="00A62DD9">
            <w:pPr>
              <w:spacing w:after="0" w:line="240" w:lineRule="auto"/>
              <w:jc w:val="center"/>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5</w:t>
            </w:r>
          </w:p>
        </w:tc>
        <w:tc>
          <w:tcPr>
            <w:tcW w:w="0" w:type="auto"/>
            <w:vAlign w:val="center"/>
            <w:hideMark/>
          </w:tcPr>
          <w:p w:rsidR="00A9366C" w:rsidRPr="00446054" w:rsidRDefault="00A9366C" w:rsidP="00A62DD9">
            <w:pPr>
              <w:spacing w:after="0" w:line="240" w:lineRule="auto"/>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MYN-R33-FIII-02-12</w:t>
            </w:r>
          </w:p>
        </w:tc>
        <w:tc>
          <w:tcPr>
            <w:tcW w:w="0" w:type="auto"/>
            <w:vAlign w:val="center"/>
            <w:hideMark/>
          </w:tcPr>
          <w:p w:rsidR="00A9366C" w:rsidRPr="00446054" w:rsidRDefault="00A9366C" w:rsidP="00A62DD9">
            <w:pPr>
              <w:spacing w:after="0" w:line="240" w:lineRule="auto"/>
              <w:jc w:val="both"/>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Construcción de consultorio médico, Ejido Jesús María del Terrero</w:t>
            </w:r>
          </w:p>
        </w:tc>
        <w:tc>
          <w:tcPr>
            <w:tcW w:w="0" w:type="auto"/>
            <w:vAlign w:val="center"/>
            <w:hideMark/>
          </w:tcPr>
          <w:p w:rsidR="00A9366C" w:rsidRPr="00446054" w:rsidRDefault="00A9366C" w:rsidP="00A62DD9">
            <w:pPr>
              <w:spacing w:after="0" w:line="240" w:lineRule="auto"/>
              <w:jc w:val="right"/>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w:t>
            </w:r>
          </w:p>
        </w:tc>
        <w:tc>
          <w:tcPr>
            <w:tcW w:w="0" w:type="auto"/>
            <w:vAlign w:val="center"/>
            <w:hideMark/>
          </w:tcPr>
          <w:p w:rsidR="00A9366C" w:rsidRPr="00446054" w:rsidRDefault="00A9366C" w:rsidP="00A62DD9">
            <w:pPr>
              <w:spacing w:after="0" w:line="240" w:lineRule="auto"/>
              <w:jc w:val="right"/>
              <w:rPr>
                <w:rFonts w:ascii="Arial" w:eastAsia="Times New Roman" w:hAnsi="Arial" w:cs="Arial"/>
                <w:b/>
                <w:bCs/>
                <w:sz w:val="20"/>
                <w:szCs w:val="20"/>
                <w:lang w:eastAsia="es-MX"/>
              </w:rPr>
            </w:pPr>
            <w:r w:rsidRPr="00446054">
              <w:rPr>
                <w:rFonts w:ascii="Arial" w:eastAsia="Times New Roman" w:hAnsi="Arial" w:cs="Arial"/>
                <w:b/>
                <w:bCs/>
                <w:sz w:val="20"/>
                <w:szCs w:val="20"/>
                <w:lang w:eastAsia="es-MX"/>
              </w:rPr>
              <w:t>500,239</w:t>
            </w:r>
          </w:p>
        </w:tc>
      </w:tr>
    </w:tbl>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color w:val="000000"/>
        </w:rPr>
      </w:pPr>
      <w:r w:rsidRPr="00273705">
        <w:rPr>
          <w:rFonts w:ascii="Arial" w:hAnsi="Arial" w:cs="Arial"/>
          <w:color w:val="000000"/>
        </w:rPr>
        <w:t>Nota.- Esta obra registró inversiones de acuerdo a lo siguiente:</w:t>
      </w:r>
    </w:p>
    <w:tbl>
      <w:tblPr>
        <w:tblW w:w="3292" w:type="pct"/>
        <w:jc w:val="center"/>
        <w:tblCellSpacing w:w="15" w:type="dxa"/>
        <w:tblCellMar>
          <w:top w:w="15" w:type="dxa"/>
          <w:left w:w="15" w:type="dxa"/>
          <w:bottom w:w="15" w:type="dxa"/>
          <w:right w:w="15" w:type="dxa"/>
        </w:tblCellMar>
        <w:tblLook w:val="04A0" w:firstRow="1" w:lastRow="0" w:firstColumn="1" w:lastColumn="0" w:noHBand="0" w:noVBand="1"/>
      </w:tblPr>
      <w:tblGrid>
        <w:gridCol w:w="3123"/>
        <w:gridCol w:w="307"/>
        <w:gridCol w:w="2054"/>
      </w:tblGrid>
      <w:tr w:rsidR="00A9366C" w:rsidRPr="00446054" w:rsidTr="00545D88">
        <w:trPr>
          <w:tblCellSpacing w:w="15" w:type="dxa"/>
          <w:jc w:val="center"/>
        </w:trPr>
        <w:tc>
          <w:tcPr>
            <w:tcW w:w="2869" w:type="pct"/>
            <w:vAlign w:val="center"/>
            <w:hideMark/>
          </w:tcPr>
          <w:p w:rsidR="00A9366C" w:rsidRPr="00446054" w:rsidRDefault="00A9366C" w:rsidP="00A62DD9">
            <w:pPr>
              <w:spacing w:after="0" w:line="240" w:lineRule="auto"/>
              <w:rPr>
                <w:rFonts w:ascii="Arial" w:eastAsia="Times New Roman" w:hAnsi="Arial" w:cs="Arial"/>
                <w:sz w:val="20"/>
                <w:szCs w:val="20"/>
                <w:u w:val="single"/>
                <w:lang w:eastAsia="es-MX"/>
              </w:rPr>
            </w:pPr>
            <w:r w:rsidRPr="00446054">
              <w:rPr>
                <w:rFonts w:ascii="Arial" w:eastAsia="Times New Roman" w:hAnsi="Arial" w:cs="Arial"/>
                <w:sz w:val="20"/>
                <w:szCs w:val="20"/>
                <w:u w:val="single"/>
                <w:lang w:eastAsia="es-MX"/>
              </w:rPr>
              <w:t>Descripción</w:t>
            </w:r>
          </w:p>
        </w:tc>
        <w:tc>
          <w:tcPr>
            <w:tcW w:w="0" w:type="auto"/>
            <w:vAlign w:val="center"/>
            <w:hideMark/>
          </w:tcPr>
          <w:p w:rsidR="00A9366C" w:rsidRPr="00446054" w:rsidRDefault="00A9366C" w:rsidP="00A62DD9">
            <w:pPr>
              <w:spacing w:after="0" w:line="240" w:lineRule="auto"/>
              <w:rPr>
                <w:rFonts w:ascii="Arial" w:eastAsia="Times New Roman" w:hAnsi="Arial" w:cs="Arial"/>
                <w:sz w:val="20"/>
                <w:szCs w:val="20"/>
                <w:lang w:eastAsia="es-MX"/>
              </w:rPr>
            </w:pPr>
          </w:p>
        </w:tc>
        <w:tc>
          <w:tcPr>
            <w:tcW w:w="0" w:type="auto"/>
            <w:vAlign w:val="center"/>
            <w:hideMark/>
          </w:tcPr>
          <w:p w:rsidR="00A9366C" w:rsidRPr="00446054" w:rsidRDefault="00A9366C" w:rsidP="00A62DD9">
            <w:pPr>
              <w:spacing w:after="0" w:line="240" w:lineRule="auto"/>
              <w:rPr>
                <w:rFonts w:ascii="Arial" w:eastAsia="Times New Roman" w:hAnsi="Arial" w:cs="Arial"/>
                <w:sz w:val="20"/>
                <w:szCs w:val="20"/>
                <w:u w:val="single"/>
                <w:lang w:eastAsia="es-MX"/>
              </w:rPr>
            </w:pPr>
            <w:r w:rsidRPr="00446054">
              <w:rPr>
                <w:rFonts w:ascii="Arial" w:eastAsia="Times New Roman" w:hAnsi="Arial" w:cs="Arial"/>
                <w:sz w:val="20"/>
                <w:szCs w:val="20"/>
                <w:u w:val="single"/>
                <w:lang w:eastAsia="es-MX"/>
              </w:rPr>
              <w:t>Importe</w:t>
            </w:r>
          </w:p>
        </w:tc>
      </w:tr>
      <w:tr w:rsidR="00A9366C" w:rsidRPr="00446054" w:rsidTr="00545D88">
        <w:trPr>
          <w:tblCellSpacing w:w="15" w:type="dxa"/>
          <w:jc w:val="center"/>
        </w:trPr>
        <w:tc>
          <w:tcPr>
            <w:tcW w:w="2869" w:type="pct"/>
            <w:vAlign w:val="center"/>
            <w:hideMark/>
          </w:tcPr>
          <w:p w:rsidR="00A9366C" w:rsidRPr="00446054" w:rsidRDefault="00A9366C" w:rsidP="00A62DD9">
            <w:pPr>
              <w:spacing w:after="0" w:line="240" w:lineRule="auto"/>
              <w:rPr>
                <w:rFonts w:ascii="Arial" w:eastAsia="Times New Roman" w:hAnsi="Arial" w:cs="Arial"/>
                <w:sz w:val="20"/>
                <w:szCs w:val="20"/>
                <w:lang w:eastAsia="es-MX"/>
              </w:rPr>
            </w:pPr>
            <w:r w:rsidRPr="00446054">
              <w:rPr>
                <w:rFonts w:ascii="Arial" w:eastAsia="Times New Roman" w:hAnsi="Arial" w:cs="Arial"/>
                <w:sz w:val="20"/>
                <w:szCs w:val="20"/>
                <w:lang w:eastAsia="es-MX"/>
              </w:rPr>
              <w:t>Pagado en exceso</w:t>
            </w:r>
          </w:p>
        </w:tc>
        <w:tc>
          <w:tcPr>
            <w:tcW w:w="0" w:type="auto"/>
            <w:vAlign w:val="center"/>
            <w:hideMark/>
          </w:tcPr>
          <w:p w:rsidR="00A9366C" w:rsidRPr="00446054" w:rsidRDefault="00A9366C" w:rsidP="00A62DD9">
            <w:pPr>
              <w:spacing w:after="0" w:line="240" w:lineRule="auto"/>
              <w:jc w:val="right"/>
              <w:rPr>
                <w:rFonts w:ascii="Arial" w:eastAsia="Times New Roman" w:hAnsi="Arial" w:cs="Arial"/>
                <w:sz w:val="20"/>
                <w:szCs w:val="20"/>
                <w:lang w:eastAsia="es-MX"/>
              </w:rPr>
            </w:pPr>
            <w:r w:rsidRPr="00446054">
              <w:rPr>
                <w:rFonts w:ascii="Arial" w:eastAsia="Times New Roman" w:hAnsi="Arial" w:cs="Arial"/>
                <w:sz w:val="20"/>
                <w:szCs w:val="20"/>
                <w:lang w:eastAsia="es-MX"/>
              </w:rPr>
              <w:t>$</w:t>
            </w:r>
          </w:p>
        </w:tc>
        <w:tc>
          <w:tcPr>
            <w:tcW w:w="0" w:type="auto"/>
            <w:vAlign w:val="center"/>
            <w:hideMark/>
          </w:tcPr>
          <w:p w:rsidR="00A9366C" w:rsidRPr="00446054" w:rsidRDefault="00A9366C" w:rsidP="00A62DD9">
            <w:pPr>
              <w:spacing w:after="0" w:line="240" w:lineRule="auto"/>
              <w:jc w:val="right"/>
              <w:rPr>
                <w:rFonts w:ascii="Arial" w:eastAsia="Times New Roman" w:hAnsi="Arial" w:cs="Arial"/>
                <w:sz w:val="20"/>
                <w:szCs w:val="20"/>
                <w:lang w:eastAsia="es-MX"/>
              </w:rPr>
            </w:pPr>
            <w:r w:rsidRPr="00446054">
              <w:rPr>
                <w:rFonts w:ascii="Arial" w:eastAsia="Times New Roman" w:hAnsi="Arial" w:cs="Arial"/>
                <w:sz w:val="20"/>
                <w:szCs w:val="20"/>
                <w:lang w:eastAsia="es-MX"/>
              </w:rPr>
              <w:t>139,141.00</w:t>
            </w:r>
          </w:p>
        </w:tc>
      </w:tr>
      <w:tr w:rsidR="00A9366C" w:rsidRPr="00446054" w:rsidTr="00545D88">
        <w:trPr>
          <w:tblCellSpacing w:w="15" w:type="dxa"/>
          <w:jc w:val="center"/>
        </w:trPr>
        <w:tc>
          <w:tcPr>
            <w:tcW w:w="2869" w:type="pct"/>
            <w:vAlign w:val="center"/>
            <w:hideMark/>
          </w:tcPr>
          <w:p w:rsidR="00A9366C" w:rsidRPr="00446054" w:rsidRDefault="00A9366C" w:rsidP="00A62DD9">
            <w:pPr>
              <w:spacing w:after="0" w:line="240" w:lineRule="auto"/>
              <w:rPr>
                <w:rFonts w:ascii="Arial" w:eastAsia="Times New Roman" w:hAnsi="Arial" w:cs="Arial"/>
                <w:sz w:val="20"/>
                <w:szCs w:val="20"/>
                <w:lang w:eastAsia="es-MX"/>
              </w:rPr>
            </w:pPr>
            <w:r w:rsidRPr="00446054">
              <w:rPr>
                <w:rFonts w:ascii="Arial" w:eastAsia="Times New Roman" w:hAnsi="Arial" w:cs="Arial"/>
                <w:sz w:val="20"/>
                <w:szCs w:val="20"/>
                <w:lang w:eastAsia="es-MX"/>
              </w:rPr>
              <w:t>Pagado por trabajos ejecutados</w:t>
            </w:r>
          </w:p>
        </w:tc>
        <w:tc>
          <w:tcPr>
            <w:tcW w:w="0" w:type="auto"/>
            <w:vAlign w:val="center"/>
            <w:hideMark/>
          </w:tcPr>
          <w:p w:rsidR="00A9366C" w:rsidRPr="00446054" w:rsidRDefault="00A9366C" w:rsidP="00A62DD9">
            <w:pPr>
              <w:spacing w:after="0" w:line="240" w:lineRule="auto"/>
              <w:jc w:val="right"/>
              <w:rPr>
                <w:rFonts w:ascii="Arial" w:eastAsia="Times New Roman" w:hAnsi="Arial" w:cs="Arial"/>
                <w:sz w:val="20"/>
                <w:szCs w:val="20"/>
                <w:lang w:eastAsia="es-MX"/>
              </w:rPr>
            </w:pPr>
            <w:r w:rsidRPr="00446054">
              <w:rPr>
                <w:rFonts w:ascii="Arial" w:eastAsia="Times New Roman" w:hAnsi="Arial" w:cs="Arial"/>
                <w:sz w:val="20"/>
                <w:szCs w:val="20"/>
                <w:lang w:eastAsia="es-MX"/>
              </w:rPr>
              <w:t> </w:t>
            </w:r>
          </w:p>
        </w:tc>
        <w:tc>
          <w:tcPr>
            <w:tcW w:w="0" w:type="auto"/>
            <w:vAlign w:val="center"/>
            <w:hideMark/>
          </w:tcPr>
          <w:p w:rsidR="00A9366C" w:rsidRPr="00446054" w:rsidRDefault="00A9366C" w:rsidP="00A62DD9">
            <w:pPr>
              <w:spacing w:after="0" w:line="240" w:lineRule="auto"/>
              <w:jc w:val="right"/>
              <w:rPr>
                <w:rFonts w:ascii="Arial" w:eastAsia="Times New Roman" w:hAnsi="Arial" w:cs="Arial"/>
                <w:sz w:val="20"/>
                <w:szCs w:val="20"/>
                <w:lang w:eastAsia="es-MX"/>
              </w:rPr>
            </w:pPr>
            <w:r w:rsidRPr="00446054">
              <w:rPr>
                <w:rFonts w:ascii="Arial" w:eastAsia="Times New Roman" w:hAnsi="Arial" w:cs="Arial"/>
                <w:sz w:val="20"/>
                <w:szCs w:val="20"/>
                <w:lang w:eastAsia="es-MX"/>
              </w:rPr>
              <w:t>361,098.00</w:t>
            </w:r>
          </w:p>
        </w:tc>
      </w:tr>
      <w:tr w:rsidR="00A9366C" w:rsidRPr="00446054" w:rsidTr="00545D88">
        <w:trPr>
          <w:tblCellSpacing w:w="15" w:type="dxa"/>
          <w:jc w:val="center"/>
        </w:trPr>
        <w:tc>
          <w:tcPr>
            <w:tcW w:w="2869" w:type="pct"/>
            <w:vAlign w:val="center"/>
            <w:hideMark/>
          </w:tcPr>
          <w:p w:rsidR="00A9366C" w:rsidRPr="00446054" w:rsidRDefault="00A9366C" w:rsidP="00A62DD9">
            <w:pPr>
              <w:spacing w:after="0" w:line="240" w:lineRule="auto"/>
              <w:rPr>
                <w:rFonts w:ascii="Arial" w:eastAsia="Times New Roman" w:hAnsi="Arial" w:cs="Arial"/>
                <w:sz w:val="20"/>
                <w:szCs w:val="20"/>
                <w:lang w:eastAsia="es-MX"/>
              </w:rPr>
            </w:pPr>
            <w:r w:rsidRPr="00446054">
              <w:rPr>
                <w:rFonts w:ascii="Arial" w:eastAsia="Times New Roman" w:hAnsi="Arial" w:cs="Arial"/>
                <w:sz w:val="20"/>
                <w:szCs w:val="20"/>
                <w:lang w:eastAsia="es-MX"/>
              </w:rPr>
              <w:t>Total:</w:t>
            </w:r>
          </w:p>
        </w:tc>
        <w:tc>
          <w:tcPr>
            <w:tcW w:w="0" w:type="auto"/>
            <w:vAlign w:val="center"/>
            <w:hideMark/>
          </w:tcPr>
          <w:p w:rsidR="00A9366C" w:rsidRPr="00446054" w:rsidRDefault="00A9366C" w:rsidP="00A62DD9">
            <w:pPr>
              <w:spacing w:after="0" w:line="240" w:lineRule="auto"/>
              <w:jc w:val="right"/>
              <w:rPr>
                <w:rFonts w:ascii="Arial" w:eastAsia="Times New Roman" w:hAnsi="Arial" w:cs="Arial"/>
                <w:sz w:val="20"/>
                <w:szCs w:val="20"/>
                <w:lang w:eastAsia="es-MX"/>
              </w:rPr>
            </w:pPr>
            <w:r w:rsidRPr="00446054">
              <w:rPr>
                <w:rFonts w:ascii="Arial" w:eastAsia="Times New Roman" w:hAnsi="Arial" w:cs="Arial"/>
                <w:sz w:val="20"/>
                <w:szCs w:val="20"/>
                <w:lang w:eastAsia="es-MX"/>
              </w:rPr>
              <w:t>$</w:t>
            </w:r>
          </w:p>
        </w:tc>
        <w:tc>
          <w:tcPr>
            <w:tcW w:w="0" w:type="auto"/>
            <w:vAlign w:val="center"/>
            <w:hideMark/>
          </w:tcPr>
          <w:p w:rsidR="00A9366C" w:rsidRPr="00446054" w:rsidRDefault="00A9366C" w:rsidP="00A62DD9">
            <w:pPr>
              <w:spacing w:after="0" w:line="240" w:lineRule="auto"/>
              <w:jc w:val="right"/>
              <w:rPr>
                <w:rFonts w:ascii="Arial" w:eastAsia="Times New Roman" w:hAnsi="Arial" w:cs="Arial"/>
                <w:sz w:val="20"/>
                <w:szCs w:val="20"/>
                <w:lang w:eastAsia="es-MX"/>
              </w:rPr>
            </w:pPr>
            <w:r w:rsidRPr="00446054">
              <w:rPr>
                <w:rFonts w:ascii="Arial" w:eastAsia="Times New Roman" w:hAnsi="Arial" w:cs="Arial"/>
                <w:sz w:val="20"/>
                <w:szCs w:val="20"/>
                <w:lang w:eastAsia="es-MX"/>
              </w:rPr>
              <w:t>500,239.00</w:t>
            </w:r>
          </w:p>
        </w:tc>
      </w:tr>
    </w:tbl>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52. No se localizó ni fue exhibido durante la auditoría, el presupuesto elaborado por el ente</w:t>
      </w:r>
      <w:r>
        <w:rPr>
          <w:rFonts w:ascii="Arial" w:hAnsi="Arial" w:cs="Arial"/>
          <w:color w:val="000000"/>
        </w:rPr>
        <w:t xml:space="preserve"> </w:t>
      </w:r>
      <w:r w:rsidRPr="00273705">
        <w:rPr>
          <w:rFonts w:ascii="Arial" w:hAnsi="Arial" w:cs="Arial"/>
          <w:color w:val="000000"/>
        </w:rPr>
        <w:t>público para la obra, ni los análisis de precios unitarios que permitan verificar la aplicación</w:t>
      </w:r>
      <w:r>
        <w:rPr>
          <w:rFonts w:ascii="Arial" w:hAnsi="Arial" w:cs="Arial"/>
          <w:color w:val="000000"/>
        </w:rPr>
        <w:t xml:space="preserve"> </w:t>
      </w:r>
      <w:r w:rsidRPr="00273705">
        <w:rPr>
          <w:rFonts w:ascii="Arial" w:hAnsi="Arial" w:cs="Arial"/>
          <w:color w:val="000000"/>
        </w:rPr>
        <w:t>de los costos actualizados de acuerdo con las condiciones que prevalecían en el momento</w:t>
      </w:r>
      <w:r>
        <w:rPr>
          <w:rFonts w:ascii="Arial" w:hAnsi="Arial" w:cs="Arial"/>
          <w:color w:val="000000"/>
        </w:rPr>
        <w:t xml:space="preserve"> </w:t>
      </w:r>
      <w:r w:rsidRPr="00273705">
        <w:rPr>
          <w:rFonts w:ascii="Arial" w:hAnsi="Arial" w:cs="Arial"/>
          <w:color w:val="000000"/>
        </w:rPr>
        <w:t xml:space="preserve">de su elaboración, obligación establecida en el artículo 19, fracción XIII, de la </w:t>
      </w:r>
      <w:r w:rsidRPr="00273705">
        <w:rPr>
          <w:rFonts w:ascii="Arial" w:hAnsi="Arial" w:cs="Arial"/>
          <w:i/>
          <w:iCs/>
          <w:color w:val="000000"/>
        </w:rPr>
        <w:t>LOPEMNL</w:t>
      </w:r>
      <w:r w:rsidRPr="00273705">
        <w:rPr>
          <w:rFonts w:ascii="Arial" w:hAnsi="Arial" w:cs="Arial"/>
          <w:color w:val="000000"/>
        </w:rPr>
        <w:t>.</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545D88">
      <w:pPr>
        <w:autoSpaceDE w:val="0"/>
        <w:autoSpaceDN w:val="0"/>
        <w:adjustRightInd w:val="0"/>
        <w:spacing w:after="0" w:line="360" w:lineRule="auto"/>
        <w:ind w:firstLine="708"/>
        <w:jc w:val="both"/>
        <w:rPr>
          <w:rFonts w:ascii="Arial" w:hAnsi="Arial" w:cs="Arial"/>
          <w:color w:val="000000"/>
        </w:rPr>
      </w:pPr>
      <w:r w:rsidRPr="00273705">
        <w:rPr>
          <w:rFonts w:ascii="Arial" w:hAnsi="Arial" w:cs="Arial"/>
          <w:color w:val="000000"/>
        </w:rPr>
        <w:t>En cuanto al presupuesto base, se recibieron copias fotostáticas certificadas de</w:t>
      </w:r>
      <w:r>
        <w:rPr>
          <w:rFonts w:ascii="Arial" w:hAnsi="Arial" w:cs="Arial"/>
          <w:color w:val="000000"/>
        </w:rPr>
        <w:t xml:space="preserve"> </w:t>
      </w:r>
      <w:r w:rsidRPr="00273705">
        <w:rPr>
          <w:rFonts w:ascii="Arial" w:hAnsi="Arial" w:cs="Arial"/>
          <w:color w:val="000000"/>
        </w:rPr>
        <w:t>documentación que acredita el cumplimiento de la normatividad señalada, por lo cual se</w:t>
      </w:r>
      <w:r>
        <w:rPr>
          <w:rFonts w:ascii="Arial" w:hAnsi="Arial" w:cs="Arial"/>
          <w:color w:val="000000"/>
        </w:rPr>
        <w:t xml:space="preserve"> </w:t>
      </w:r>
      <w:r w:rsidRPr="00273705">
        <w:rPr>
          <w:rFonts w:ascii="Arial" w:hAnsi="Arial" w:cs="Arial"/>
          <w:color w:val="000000"/>
        </w:rPr>
        <w:t>solventa lo correspondiente al mismo; sin embargo, referente a los análisis de precios</w:t>
      </w:r>
      <w:r>
        <w:rPr>
          <w:rFonts w:ascii="Arial" w:hAnsi="Arial" w:cs="Arial"/>
          <w:color w:val="000000"/>
        </w:rPr>
        <w:t xml:space="preserve"> </w:t>
      </w:r>
      <w:r w:rsidRPr="00273705">
        <w:rPr>
          <w:rFonts w:ascii="Arial" w:hAnsi="Arial" w:cs="Arial"/>
          <w:color w:val="000000"/>
        </w:rPr>
        <w:t>unitarios, no se solventa la observación, subsiste la irregularidad detectada, debido a que</w:t>
      </w:r>
      <w:r>
        <w:rPr>
          <w:rFonts w:ascii="Arial" w:hAnsi="Arial" w:cs="Arial"/>
          <w:color w:val="000000"/>
        </w:rPr>
        <w:t xml:space="preserve"> </w:t>
      </w:r>
      <w:r w:rsidRPr="00273705">
        <w:rPr>
          <w:rFonts w:ascii="Arial" w:hAnsi="Arial" w:cs="Arial"/>
          <w:color w:val="000000"/>
        </w:rPr>
        <w:t xml:space="preserve">en la documentación que adjuntan a su respuesta para este punto, no </w:t>
      </w:r>
      <w:r w:rsidRPr="00273705">
        <w:rPr>
          <w:rFonts w:ascii="Arial" w:hAnsi="Arial" w:cs="Arial"/>
          <w:color w:val="000000"/>
        </w:rPr>
        <w:lastRenderedPageBreak/>
        <w:t>se localizó la</w:t>
      </w:r>
      <w:r>
        <w:rPr>
          <w:rFonts w:ascii="Arial" w:hAnsi="Arial" w:cs="Arial"/>
          <w:color w:val="000000"/>
        </w:rPr>
        <w:t xml:space="preserve"> </w:t>
      </w:r>
      <w:r w:rsidRPr="00273705">
        <w:rPr>
          <w:rFonts w:ascii="Arial" w:hAnsi="Arial" w:cs="Arial"/>
          <w:color w:val="000000"/>
        </w:rPr>
        <w:t>correspondiente a los mismos, por lo que en relación con ello, no se acredita el cumplimiento</w:t>
      </w:r>
      <w:r>
        <w:rPr>
          <w:rFonts w:ascii="Arial" w:hAnsi="Arial" w:cs="Arial"/>
          <w:color w:val="000000"/>
        </w:rPr>
        <w:t xml:space="preserve"> </w:t>
      </w:r>
      <w:r w:rsidRPr="00273705">
        <w:rPr>
          <w:rFonts w:ascii="Arial" w:hAnsi="Arial" w:cs="Arial"/>
          <w:color w:val="000000"/>
        </w:rPr>
        <w:t>de la normatividad señalada.</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53. En la revisión del expediente, se detectó que de los recursos provenientes del Fondo de</w:t>
      </w:r>
      <w:r>
        <w:rPr>
          <w:rFonts w:ascii="Arial" w:hAnsi="Arial" w:cs="Arial"/>
          <w:color w:val="000000"/>
        </w:rPr>
        <w:t xml:space="preserve"> </w:t>
      </w:r>
      <w:r w:rsidRPr="00273705">
        <w:rPr>
          <w:rFonts w:ascii="Arial" w:hAnsi="Arial" w:cs="Arial"/>
          <w:color w:val="000000"/>
        </w:rPr>
        <w:t>Infraestructura Social Municipal, se pagó para la obra en comento un importe de $361,098,</w:t>
      </w:r>
      <w:r>
        <w:rPr>
          <w:rFonts w:ascii="Arial" w:hAnsi="Arial" w:cs="Arial"/>
          <w:color w:val="000000"/>
        </w:rPr>
        <w:t xml:space="preserve"> </w:t>
      </w:r>
      <w:r w:rsidRPr="00273705">
        <w:rPr>
          <w:rFonts w:ascii="Arial" w:hAnsi="Arial" w:cs="Arial"/>
          <w:color w:val="000000"/>
        </w:rPr>
        <w:t>observando que no se localizaron ni fueron exhibidos durante la auditoría, los estudios,</w:t>
      </w:r>
      <w:r>
        <w:rPr>
          <w:rFonts w:ascii="Arial" w:hAnsi="Arial" w:cs="Arial"/>
          <w:color w:val="000000"/>
        </w:rPr>
        <w:t xml:space="preserve"> </w:t>
      </w:r>
      <w:r w:rsidRPr="00273705">
        <w:rPr>
          <w:rFonts w:ascii="Arial" w:hAnsi="Arial" w:cs="Arial"/>
          <w:color w:val="000000"/>
        </w:rPr>
        <w:t>encuestas entre los beneficiados de la obra, informes fotográficos u otros elementos que</w:t>
      </w:r>
      <w:r>
        <w:rPr>
          <w:rFonts w:ascii="Arial" w:hAnsi="Arial" w:cs="Arial"/>
          <w:color w:val="000000"/>
        </w:rPr>
        <w:t xml:space="preserve"> </w:t>
      </w:r>
      <w:r w:rsidRPr="00273705">
        <w:rPr>
          <w:rFonts w:ascii="Arial" w:hAnsi="Arial" w:cs="Arial"/>
          <w:color w:val="000000"/>
        </w:rPr>
        <w:t>haya tenido en cuenta el ente público, para acreditar que el recurso federal transferido</w:t>
      </w:r>
      <w:r>
        <w:rPr>
          <w:rFonts w:ascii="Arial" w:hAnsi="Arial" w:cs="Arial"/>
          <w:color w:val="000000"/>
        </w:rPr>
        <w:t xml:space="preserve"> </w:t>
      </w:r>
      <w:r w:rsidRPr="00273705">
        <w:rPr>
          <w:rFonts w:ascii="Arial" w:hAnsi="Arial" w:cs="Arial"/>
          <w:color w:val="000000"/>
        </w:rPr>
        <w:t>a través del Fondo de Infraestructura Social Municipal, fue aplicado en beneficio directo</w:t>
      </w:r>
      <w:r>
        <w:rPr>
          <w:rFonts w:ascii="Arial" w:hAnsi="Arial" w:cs="Arial"/>
          <w:color w:val="000000"/>
        </w:rPr>
        <w:t xml:space="preserve"> </w:t>
      </w:r>
      <w:r w:rsidRPr="00273705">
        <w:rPr>
          <w:rFonts w:ascii="Arial" w:hAnsi="Arial" w:cs="Arial"/>
          <w:color w:val="000000"/>
        </w:rPr>
        <w:t>de la población que se encuentra en condiciones de rezago social y pobreza extrema, de</w:t>
      </w:r>
      <w:r>
        <w:rPr>
          <w:rFonts w:ascii="Arial" w:hAnsi="Arial" w:cs="Arial"/>
          <w:color w:val="000000"/>
        </w:rPr>
        <w:t xml:space="preserve"> </w:t>
      </w:r>
      <w:r w:rsidRPr="00273705">
        <w:rPr>
          <w:rFonts w:ascii="Arial" w:hAnsi="Arial" w:cs="Arial"/>
          <w:color w:val="000000"/>
        </w:rPr>
        <w:t xml:space="preserve">conformidad con el artículo 33, párrafo primero, de la </w:t>
      </w:r>
      <w:r w:rsidRPr="00273705">
        <w:rPr>
          <w:rFonts w:ascii="Arial" w:hAnsi="Arial" w:cs="Arial"/>
          <w:i/>
          <w:iCs/>
          <w:color w:val="000000"/>
        </w:rPr>
        <w:t>LCF</w:t>
      </w:r>
      <w:r w:rsidRPr="00273705">
        <w:rPr>
          <w:rFonts w:ascii="Arial" w:hAnsi="Arial" w:cs="Arial"/>
          <w:color w:val="000000"/>
        </w:rPr>
        <w:t>. Cabe señalar que en la consulta</w:t>
      </w:r>
      <w:r>
        <w:rPr>
          <w:rFonts w:ascii="Arial" w:hAnsi="Arial" w:cs="Arial"/>
          <w:color w:val="000000"/>
        </w:rPr>
        <w:t xml:space="preserve"> </w:t>
      </w:r>
      <w:r w:rsidR="00BD1673">
        <w:rPr>
          <w:rFonts w:ascii="Arial" w:hAnsi="Arial" w:cs="Arial"/>
          <w:color w:val="000000"/>
        </w:rPr>
        <w:t>efectuada por l</w:t>
      </w:r>
      <w:r w:rsidRPr="00273705">
        <w:rPr>
          <w:rFonts w:ascii="Arial" w:hAnsi="Arial" w:cs="Arial"/>
          <w:color w:val="000000"/>
        </w:rPr>
        <w:t>a Auditoría Superior a la información de los índices de marginación</w:t>
      </w:r>
      <w:r>
        <w:rPr>
          <w:rFonts w:ascii="Arial" w:hAnsi="Arial" w:cs="Arial"/>
          <w:color w:val="000000"/>
        </w:rPr>
        <w:t xml:space="preserve"> </w:t>
      </w:r>
      <w:r w:rsidRPr="00273705">
        <w:rPr>
          <w:rFonts w:ascii="Arial" w:hAnsi="Arial" w:cs="Arial"/>
          <w:color w:val="000000"/>
        </w:rPr>
        <w:t>del Consejo Nacional de Población (CONAPO) y del Consejo Nacional de Evaluación</w:t>
      </w:r>
      <w:r>
        <w:rPr>
          <w:rFonts w:ascii="Arial" w:hAnsi="Arial" w:cs="Arial"/>
          <w:color w:val="000000"/>
        </w:rPr>
        <w:t xml:space="preserve"> </w:t>
      </w:r>
      <w:r w:rsidRPr="00273705">
        <w:rPr>
          <w:rFonts w:ascii="Arial" w:hAnsi="Arial" w:cs="Arial"/>
          <w:color w:val="000000"/>
        </w:rPr>
        <w:t>(CONEVAL), que constituyen fuentes oficiales de medición de la pobreza y el rezago social,</w:t>
      </w:r>
      <w:r>
        <w:rPr>
          <w:rFonts w:ascii="Arial" w:hAnsi="Arial" w:cs="Arial"/>
          <w:color w:val="000000"/>
        </w:rPr>
        <w:t xml:space="preserve"> </w:t>
      </w:r>
      <w:r w:rsidRPr="00273705">
        <w:rPr>
          <w:rFonts w:ascii="Arial" w:hAnsi="Arial" w:cs="Arial"/>
          <w:color w:val="000000"/>
        </w:rPr>
        <w:t>la zona en donde se realizó la obra, no se ubica en sector donde su población se encuentre</w:t>
      </w:r>
      <w:r>
        <w:rPr>
          <w:rFonts w:ascii="Arial" w:hAnsi="Arial" w:cs="Arial"/>
          <w:color w:val="000000"/>
        </w:rPr>
        <w:t xml:space="preserve"> </w:t>
      </w:r>
      <w:r w:rsidRPr="00273705">
        <w:rPr>
          <w:rFonts w:ascii="Arial" w:hAnsi="Arial" w:cs="Arial"/>
          <w:color w:val="000000"/>
        </w:rPr>
        <w:t xml:space="preserve">en condiciones de rezago social y pobreza extrema.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Informe a la Auditoría Superior de la Federación.</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53"/>
        <w:gridCol w:w="1482"/>
        <w:gridCol w:w="4410"/>
        <w:gridCol w:w="172"/>
        <w:gridCol w:w="1729"/>
      </w:tblGrid>
      <w:tr w:rsidR="00A9366C" w:rsidRPr="007D66FB" w:rsidTr="00A62DD9">
        <w:trPr>
          <w:tblCellSpacing w:w="15" w:type="dxa"/>
        </w:trPr>
        <w:tc>
          <w:tcPr>
            <w:tcW w:w="0" w:type="auto"/>
            <w:vAlign w:val="center"/>
            <w:hideMark/>
          </w:tcPr>
          <w:p w:rsidR="00A9366C" w:rsidRPr="007D66FB" w:rsidRDefault="00A9366C" w:rsidP="00A62DD9">
            <w:pPr>
              <w:spacing w:after="0" w:line="240" w:lineRule="auto"/>
              <w:jc w:val="center"/>
              <w:rPr>
                <w:rFonts w:ascii="Arial" w:eastAsia="Times New Roman" w:hAnsi="Arial" w:cs="Arial"/>
                <w:b/>
                <w:bCs/>
                <w:sz w:val="20"/>
                <w:szCs w:val="20"/>
                <w:u w:val="single"/>
                <w:lang w:eastAsia="es-MX"/>
              </w:rPr>
            </w:pPr>
            <w:r w:rsidRPr="007D66FB">
              <w:rPr>
                <w:rFonts w:ascii="Arial" w:eastAsia="Times New Roman" w:hAnsi="Arial" w:cs="Arial"/>
                <w:b/>
                <w:bCs/>
                <w:sz w:val="20"/>
                <w:szCs w:val="20"/>
                <w:u w:val="single"/>
                <w:lang w:eastAsia="es-MX"/>
              </w:rPr>
              <w:lastRenderedPageBreak/>
              <w:t>Ref.</w:t>
            </w:r>
          </w:p>
        </w:tc>
        <w:tc>
          <w:tcPr>
            <w:tcW w:w="0" w:type="auto"/>
            <w:vAlign w:val="center"/>
            <w:hideMark/>
          </w:tcPr>
          <w:p w:rsidR="00A9366C" w:rsidRPr="007D66FB" w:rsidRDefault="00A9366C" w:rsidP="00A62DD9">
            <w:pPr>
              <w:spacing w:after="0" w:line="240" w:lineRule="auto"/>
              <w:jc w:val="center"/>
              <w:rPr>
                <w:rFonts w:ascii="Arial" w:eastAsia="Times New Roman" w:hAnsi="Arial" w:cs="Arial"/>
                <w:b/>
                <w:bCs/>
                <w:sz w:val="20"/>
                <w:szCs w:val="20"/>
                <w:u w:val="single"/>
                <w:lang w:eastAsia="es-MX"/>
              </w:rPr>
            </w:pPr>
            <w:r w:rsidRPr="007D66FB">
              <w:rPr>
                <w:rFonts w:ascii="Arial" w:eastAsia="Times New Roman" w:hAnsi="Arial" w:cs="Arial"/>
                <w:b/>
                <w:bCs/>
                <w:sz w:val="20"/>
                <w:szCs w:val="20"/>
                <w:u w:val="single"/>
                <w:lang w:eastAsia="es-MX"/>
              </w:rPr>
              <w:t>Contrato</w:t>
            </w:r>
          </w:p>
        </w:tc>
        <w:tc>
          <w:tcPr>
            <w:tcW w:w="0" w:type="auto"/>
            <w:vAlign w:val="center"/>
            <w:hideMark/>
          </w:tcPr>
          <w:p w:rsidR="00A9366C" w:rsidRPr="007D66FB" w:rsidRDefault="00A9366C" w:rsidP="00A62DD9">
            <w:pPr>
              <w:spacing w:after="0" w:line="240" w:lineRule="auto"/>
              <w:jc w:val="center"/>
              <w:rPr>
                <w:rFonts w:ascii="Arial" w:eastAsia="Times New Roman" w:hAnsi="Arial" w:cs="Arial"/>
                <w:b/>
                <w:bCs/>
                <w:sz w:val="20"/>
                <w:szCs w:val="20"/>
                <w:u w:val="single"/>
                <w:lang w:eastAsia="es-MX"/>
              </w:rPr>
            </w:pPr>
            <w:r w:rsidRPr="007D66FB">
              <w:rPr>
                <w:rFonts w:ascii="Arial" w:eastAsia="Times New Roman" w:hAnsi="Arial" w:cs="Arial"/>
                <w:b/>
                <w:bCs/>
                <w:sz w:val="20"/>
                <w:szCs w:val="20"/>
                <w:u w:val="single"/>
                <w:lang w:eastAsia="es-MX"/>
              </w:rPr>
              <w:t>Nombre de la Obra o Licencia</w:t>
            </w:r>
          </w:p>
        </w:tc>
        <w:tc>
          <w:tcPr>
            <w:tcW w:w="0" w:type="auto"/>
            <w:vAlign w:val="center"/>
            <w:hideMark/>
          </w:tcPr>
          <w:p w:rsidR="00A9366C" w:rsidRPr="007D66FB" w:rsidRDefault="00A9366C" w:rsidP="00A62DD9">
            <w:pPr>
              <w:spacing w:after="0" w:line="240" w:lineRule="auto"/>
              <w:jc w:val="center"/>
              <w:rPr>
                <w:rFonts w:ascii="Arial" w:eastAsia="Times New Roman" w:hAnsi="Arial" w:cs="Arial"/>
                <w:b/>
                <w:bCs/>
                <w:sz w:val="20"/>
                <w:szCs w:val="20"/>
                <w:lang w:eastAsia="es-MX"/>
              </w:rPr>
            </w:pPr>
            <w:r w:rsidRPr="007D66FB">
              <w:rPr>
                <w:rFonts w:ascii="Arial" w:eastAsia="Times New Roman" w:hAnsi="Arial" w:cs="Arial"/>
                <w:b/>
                <w:bCs/>
                <w:sz w:val="20"/>
                <w:szCs w:val="20"/>
                <w:lang w:eastAsia="es-MX"/>
              </w:rPr>
              <w:t> </w:t>
            </w:r>
          </w:p>
        </w:tc>
        <w:tc>
          <w:tcPr>
            <w:tcW w:w="0" w:type="auto"/>
            <w:vAlign w:val="center"/>
            <w:hideMark/>
          </w:tcPr>
          <w:p w:rsidR="00A9366C" w:rsidRPr="007D66FB" w:rsidRDefault="00A9366C" w:rsidP="00A62DD9">
            <w:pPr>
              <w:spacing w:after="0" w:line="240" w:lineRule="auto"/>
              <w:jc w:val="center"/>
              <w:rPr>
                <w:rFonts w:ascii="Arial" w:eastAsia="Times New Roman" w:hAnsi="Arial" w:cs="Arial"/>
                <w:b/>
                <w:bCs/>
                <w:sz w:val="20"/>
                <w:szCs w:val="20"/>
                <w:u w:val="single"/>
                <w:lang w:eastAsia="es-MX"/>
              </w:rPr>
            </w:pPr>
            <w:r w:rsidRPr="007D66FB">
              <w:rPr>
                <w:rFonts w:ascii="Arial" w:eastAsia="Times New Roman" w:hAnsi="Arial" w:cs="Arial"/>
                <w:b/>
                <w:bCs/>
                <w:sz w:val="20"/>
                <w:szCs w:val="20"/>
                <w:u w:val="single"/>
                <w:lang w:eastAsia="es-MX"/>
              </w:rPr>
              <w:t>Registrado en el 2012</w:t>
            </w:r>
          </w:p>
        </w:tc>
      </w:tr>
      <w:tr w:rsidR="00A9366C" w:rsidRPr="007D66FB" w:rsidTr="00A62DD9">
        <w:trPr>
          <w:tblCellSpacing w:w="15" w:type="dxa"/>
        </w:trPr>
        <w:tc>
          <w:tcPr>
            <w:tcW w:w="0" w:type="auto"/>
            <w:vAlign w:val="center"/>
            <w:hideMark/>
          </w:tcPr>
          <w:p w:rsidR="00A9366C" w:rsidRPr="007D66FB" w:rsidRDefault="00A9366C" w:rsidP="00A62DD9">
            <w:pPr>
              <w:spacing w:after="0" w:line="240" w:lineRule="auto"/>
              <w:jc w:val="center"/>
              <w:rPr>
                <w:rFonts w:ascii="Arial" w:eastAsia="Times New Roman" w:hAnsi="Arial" w:cs="Arial"/>
                <w:b/>
                <w:bCs/>
                <w:sz w:val="20"/>
                <w:szCs w:val="20"/>
                <w:lang w:eastAsia="es-MX"/>
              </w:rPr>
            </w:pPr>
            <w:r w:rsidRPr="007D66FB">
              <w:rPr>
                <w:rFonts w:ascii="Arial" w:eastAsia="Times New Roman" w:hAnsi="Arial" w:cs="Arial"/>
                <w:b/>
                <w:bCs/>
                <w:sz w:val="20"/>
                <w:szCs w:val="20"/>
                <w:lang w:eastAsia="es-MX"/>
              </w:rPr>
              <w:t>6</w:t>
            </w:r>
          </w:p>
        </w:tc>
        <w:tc>
          <w:tcPr>
            <w:tcW w:w="0" w:type="auto"/>
            <w:vAlign w:val="center"/>
            <w:hideMark/>
          </w:tcPr>
          <w:p w:rsidR="00A9366C" w:rsidRPr="007D66FB" w:rsidRDefault="00A9366C" w:rsidP="00A62DD9">
            <w:pPr>
              <w:spacing w:after="0" w:line="240" w:lineRule="auto"/>
              <w:rPr>
                <w:rFonts w:ascii="Arial" w:eastAsia="Times New Roman" w:hAnsi="Arial" w:cs="Arial"/>
                <w:b/>
                <w:bCs/>
                <w:sz w:val="20"/>
                <w:szCs w:val="20"/>
                <w:lang w:eastAsia="es-MX"/>
              </w:rPr>
            </w:pPr>
            <w:r w:rsidRPr="007D66FB">
              <w:rPr>
                <w:rFonts w:ascii="Arial" w:eastAsia="Times New Roman" w:hAnsi="Arial" w:cs="Arial"/>
                <w:b/>
                <w:bCs/>
                <w:sz w:val="20"/>
                <w:szCs w:val="20"/>
                <w:lang w:eastAsia="es-MX"/>
              </w:rPr>
              <w:t>MYN-R33-FIII-05-12</w:t>
            </w:r>
          </w:p>
        </w:tc>
        <w:tc>
          <w:tcPr>
            <w:tcW w:w="0" w:type="auto"/>
            <w:vAlign w:val="center"/>
            <w:hideMark/>
          </w:tcPr>
          <w:p w:rsidR="00A9366C" w:rsidRPr="007D66FB" w:rsidRDefault="00A9366C" w:rsidP="00A62DD9">
            <w:pPr>
              <w:spacing w:after="0" w:line="240" w:lineRule="auto"/>
              <w:jc w:val="both"/>
              <w:rPr>
                <w:rFonts w:ascii="Arial" w:eastAsia="Times New Roman" w:hAnsi="Arial" w:cs="Arial"/>
                <w:b/>
                <w:bCs/>
                <w:sz w:val="20"/>
                <w:szCs w:val="20"/>
                <w:lang w:eastAsia="es-MX"/>
              </w:rPr>
            </w:pPr>
            <w:r w:rsidRPr="007D66FB">
              <w:rPr>
                <w:rFonts w:ascii="Arial" w:eastAsia="Times New Roman" w:hAnsi="Arial" w:cs="Arial"/>
                <w:b/>
                <w:bCs/>
                <w:sz w:val="20"/>
                <w:szCs w:val="20"/>
                <w:lang w:eastAsia="es-MX"/>
              </w:rPr>
              <w:t>Construcción de consultorio médico, Ejido Las Mesas de San Juan</w:t>
            </w:r>
          </w:p>
        </w:tc>
        <w:tc>
          <w:tcPr>
            <w:tcW w:w="0" w:type="auto"/>
            <w:vAlign w:val="center"/>
            <w:hideMark/>
          </w:tcPr>
          <w:p w:rsidR="00A9366C" w:rsidRPr="007D66FB" w:rsidRDefault="00A9366C" w:rsidP="00A62DD9">
            <w:pPr>
              <w:spacing w:after="0" w:line="240" w:lineRule="auto"/>
              <w:jc w:val="right"/>
              <w:rPr>
                <w:rFonts w:ascii="Arial" w:eastAsia="Times New Roman" w:hAnsi="Arial" w:cs="Arial"/>
                <w:b/>
                <w:bCs/>
                <w:sz w:val="20"/>
                <w:szCs w:val="20"/>
                <w:lang w:eastAsia="es-MX"/>
              </w:rPr>
            </w:pPr>
            <w:r w:rsidRPr="007D66FB">
              <w:rPr>
                <w:rFonts w:ascii="Arial" w:eastAsia="Times New Roman" w:hAnsi="Arial" w:cs="Arial"/>
                <w:b/>
                <w:bCs/>
                <w:sz w:val="20"/>
                <w:szCs w:val="20"/>
                <w:lang w:eastAsia="es-MX"/>
              </w:rPr>
              <w:t>$</w:t>
            </w:r>
          </w:p>
        </w:tc>
        <w:tc>
          <w:tcPr>
            <w:tcW w:w="0" w:type="auto"/>
            <w:vAlign w:val="center"/>
            <w:hideMark/>
          </w:tcPr>
          <w:p w:rsidR="00A9366C" w:rsidRPr="007D66FB" w:rsidRDefault="00A9366C" w:rsidP="00A62DD9">
            <w:pPr>
              <w:spacing w:after="0" w:line="240" w:lineRule="auto"/>
              <w:jc w:val="right"/>
              <w:rPr>
                <w:rFonts w:ascii="Arial" w:eastAsia="Times New Roman" w:hAnsi="Arial" w:cs="Arial"/>
                <w:b/>
                <w:bCs/>
                <w:sz w:val="20"/>
                <w:szCs w:val="20"/>
                <w:lang w:eastAsia="es-MX"/>
              </w:rPr>
            </w:pPr>
            <w:r w:rsidRPr="007D66FB">
              <w:rPr>
                <w:rFonts w:ascii="Arial" w:eastAsia="Times New Roman" w:hAnsi="Arial" w:cs="Arial"/>
                <w:b/>
                <w:bCs/>
                <w:sz w:val="20"/>
                <w:szCs w:val="20"/>
                <w:lang w:eastAsia="es-MX"/>
              </w:rPr>
              <w:t>466,003</w:t>
            </w:r>
          </w:p>
        </w:tc>
      </w:tr>
    </w:tbl>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54. No se localizaron ni fueron exhibidos durante la auditoría, los análisis de precios unitarios de</w:t>
      </w:r>
      <w:r>
        <w:rPr>
          <w:rFonts w:ascii="Arial" w:hAnsi="Arial" w:cs="Arial"/>
          <w:color w:val="000000"/>
        </w:rPr>
        <w:t xml:space="preserve"> </w:t>
      </w:r>
      <w:r w:rsidRPr="00273705">
        <w:rPr>
          <w:rFonts w:ascii="Arial" w:hAnsi="Arial" w:cs="Arial"/>
          <w:color w:val="000000"/>
        </w:rPr>
        <w:t>los conceptos que integran el presupuesto elaborado por el ente público para la obra, que</w:t>
      </w:r>
      <w:r>
        <w:rPr>
          <w:rFonts w:ascii="Arial" w:hAnsi="Arial" w:cs="Arial"/>
          <w:color w:val="000000"/>
        </w:rPr>
        <w:t xml:space="preserve"> </w:t>
      </w:r>
      <w:r w:rsidRPr="00273705">
        <w:rPr>
          <w:rFonts w:ascii="Arial" w:hAnsi="Arial" w:cs="Arial"/>
          <w:color w:val="000000"/>
        </w:rPr>
        <w:t>permitan verificar la aplicación de los costos actualizados de acuerdo con las condiciones</w:t>
      </w:r>
      <w:r>
        <w:rPr>
          <w:rFonts w:ascii="Arial" w:hAnsi="Arial" w:cs="Arial"/>
          <w:color w:val="000000"/>
        </w:rPr>
        <w:t xml:space="preserve"> </w:t>
      </w:r>
      <w:r w:rsidRPr="00273705">
        <w:rPr>
          <w:rFonts w:ascii="Arial" w:hAnsi="Arial" w:cs="Arial"/>
          <w:color w:val="000000"/>
        </w:rPr>
        <w:t>que prevalecían en el momento de su elaboración, obligación establecida en el artículo 19,</w:t>
      </w:r>
      <w:r>
        <w:rPr>
          <w:rFonts w:ascii="Arial" w:hAnsi="Arial" w:cs="Arial"/>
          <w:color w:val="000000"/>
        </w:rPr>
        <w:t xml:space="preserve"> </w:t>
      </w:r>
      <w:r w:rsidRPr="00273705">
        <w:rPr>
          <w:rFonts w:ascii="Arial" w:hAnsi="Arial" w:cs="Arial"/>
          <w:color w:val="000000"/>
        </w:rPr>
        <w:t xml:space="preserve">fracción XIII, de la </w:t>
      </w:r>
      <w:r w:rsidRPr="00273705">
        <w:rPr>
          <w:rFonts w:ascii="Arial" w:hAnsi="Arial" w:cs="Arial"/>
          <w:i/>
          <w:iCs/>
          <w:color w:val="000000"/>
        </w:rPr>
        <w:t>LOPEMNL</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55. No se localizaron ni fueron exhibidos durante la auditoría, los registros de bitácora de</w:t>
      </w:r>
      <w:r>
        <w:rPr>
          <w:rFonts w:ascii="Arial" w:hAnsi="Arial" w:cs="Arial"/>
          <w:color w:val="000000"/>
        </w:rPr>
        <w:t xml:space="preserve"> </w:t>
      </w:r>
      <w:r w:rsidRPr="00273705">
        <w:rPr>
          <w:rFonts w:ascii="Arial" w:hAnsi="Arial" w:cs="Arial"/>
          <w:color w:val="000000"/>
        </w:rPr>
        <w:t>trabajos posteriores al 25 de mayo de 2012, y hasta la terminación de los mismos, obligación</w:t>
      </w:r>
      <w:r>
        <w:rPr>
          <w:rFonts w:ascii="Arial" w:hAnsi="Arial" w:cs="Arial"/>
          <w:color w:val="000000"/>
        </w:rPr>
        <w:t xml:space="preserve"> </w:t>
      </w:r>
      <w:r w:rsidRPr="00273705">
        <w:rPr>
          <w:rFonts w:ascii="Arial" w:hAnsi="Arial" w:cs="Arial"/>
          <w:color w:val="000000"/>
        </w:rPr>
        <w:t xml:space="preserve">establecida en el artículo 67, fracción I, de la </w:t>
      </w:r>
      <w:r w:rsidRPr="00273705">
        <w:rPr>
          <w:rFonts w:ascii="Arial" w:hAnsi="Arial" w:cs="Arial"/>
          <w:i/>
          <w:iCs/>
          <w:color w:val="000000"/>
        </w:rPr>
        <w:t>LOPEMNL</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56. No se localizaron ni fueron exhibidos durante la auditoría, los números generadores y</w:t>
      </w:r>
      <w:r>
        <w:rPr>
          <w:rFonts w:ascii="Arial" w:hAnsi="Arial" w:cs="Arial"/>
          <w:color w:val="000000"/>
        </w:rPr>
        <w:t xml:space="preserve"> </w:t>
      </w:r>
      <w:r w:rsidRPr="00273705">
        <w:rPr>
          <w:rFonts w:ascii="Arial" w:hAnsi="Arial" w:cs="Arial"/>
          <w:color w:val="000000"/>
        </w:rPr>
        <w:t xml:space="preserve">croquis de ubicación de los conceptos ejecutados mediante </w:t>
      </w:r>
      <w:proofErr w:type="gramStart"/>
      <w:r w:rsidRPr="00273705">
        <w:rPr>
          <w:rFonts w:ascii="Arial" w:hAnsi="Arial" w:cs="Arial"/>
          <w:color w:val="000000"/>
        </w:rPr>
        <w:t>las estimaciones números 1 y</w:t>
      </w:r>
      <w:r>
        <w:rPr>
          <w:rFonts w:ascii="Arial" w:hAnsi="Arial" w:cs="Arial"/>
          <w:color w:val="000000"/>
        </w:rPr>
        <w:t xml:space="preserve"> </w:t>
      </w:r>
      <w:r w:rsidRPr="00273705">
        <w:rPr>
          <w:rFonts w:ascii="Arial" w:hAnsi="Arial" w:cs="Arial"/>
          <w:color w:val="000000"/>
        </w:rPr>
        <w:t>2 normal</w:t>
      </w:r>
      <w:proofErr w:type="gramEnd"/>
      <w:r w:rsidRPr="00273705">
        <w:rPr>
          <w:rFonts w:ascii="Arial" w:hAnsi="Arial" w:cs="Arial"/>
          <w:color w:val="000000"/>
        </w:rPr>
        <w:t>, por un valor total de $466,003, obligación establecida en el artículo 70, párrafos</w:t>
      </w:r>
      <w:r>
        <w:rPr>
          <w:rFonts w:ascii="Arial" w:hAnsi="Arial" w:cs="Arial"/>
          <w:color w:val="000000"/>
        </w:rPr>
        <w:t xml:space="preserve"> </w:t>
      </w:r>
      <w:r w:rsidRPr="00273705">
        <w:rPr>
          <w:rFonts w:ascii="Arial" w:hAnsi="Arial" w:cs="Arial"/>
          <w:color w:val="000000"/>
        </w:rPr>
        <w:t xml:space="preserve">primero y segundo, de la </w:t>
      </w:r>
      <w:r w:rsidRPr="00273705">
        <w:rPr>
          <w:rFonts w:ascii="Arial" w:hAnsi="Arial" w:cs="Arial"/>
          <w:i/>
          <w:iCs/>
          <w:color w:val="000000"/>
        </w:rPr>
        <w:t>LOPEMNL</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lastRenderedPageBreak/>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57. No se localizó ni fue exhibido durante la auditoría, el convenio adicional que ampare la</w:t>
      </w:r>
      <w:r>
        <w:rPr>
          <w:rFonts w:ascii="Arial" w:hAnsi="Arial" w:cs="Arial"/>
          <w:color w:val="000000"/>
        </w:rPr>
        <w:t xml:space="preserve"> </w:t>
      </w:r>
      <w:r w:rsidRPr="00273705">
        <w:rPr>
          <w:rFonts w:ascii="Arial" w:hAnsi="Arial" w:cs="Arial"/>
          <w:color w:val="000000"/>
        </w:rPr>
        <w:t>modificación del plazo pactado en el contrato, debido a que la obra se debió terminar el</w:t>
      </w:r>
      <w:r>
        <w:rPr>
          <w:rFonts w:ascii="Arial" w:hAnsi="Arial" w:cs="Arial"/>
          <w:color w:val="000000"/>
        </w:rPr>
        <w:t xml:space="preserve"> </w:t>
      </w:r>
      <w:r w:rsidRPr="00273705">
        <w:rPr>
          <w:rFonts w:ascii="Arial" w:hAnsi="Arial" w:cs="Arial"/>
          <w:color w:val="000000"/>
        </w:rPr>
        <w:t>9 de junio de 2012 y de acuerdo a la estimación número 2 normal presenta un periodo</w:t>
      </w:r>
      <w:r>
        <w:rPr>
          <w:rFonts w:ascii="Arial" w:hAnsi="Arial" w:cs="Arial"/>
          <w:color w:val="000000"/>
        </w:rPr>
        <w:t xml:space="preserve"> </w:t>
      </w:r>
      <w:r w:rsidRPr="00273705">
        <w:rPr>
          <w:rFonts w:ascii="Arial" w:hAnsi="Arial" w:cs="Arial"/>
          <w:color w:val="000000"/>
        </w:rPr>
        <w:t>de ejecución de los trabajos hasta el 30 de junio de 2012, es decir, hasta la fecha antes</w:t>
      </w:r>
      <w:r>
        <w:rPr>
          <w:rFonts w:ascii="Arial" w:hAnsi="Arial" w:cs="Arial"/>
          <w:color w:val="000000"/>
        </w:rPr>
        <w:t xml:space="preserve"> </w:t>
      </w:r>
      <w:r w:rsidRPr="00273705">
        <w:rPr>
          <w:rFonts w:ascii="Arial" w:hAnsi="Arial" w:cs="Arial"/>
          <w:color w:val="000000"/>
        </w:rPr>
        <w:t>mencionada cuenta con 21 días de atraso, lo cual representa un 28% de variación con</w:t>
      </w:r>
      <w:r>
        <w:rPr>
          <w:rFonts w:ascii="Arial" w:hAnsi="Arial" w:cs="Arial"/>
          <w:color w:val="000000"/>
        </w:rPr>
        <w:t xml:space="preserve"> </w:t>
      </w:r>
      <w:r w:rsidRPr="00273705">
        <w:rPr>
          <w:rFonts w:ascii="Arial" w:hAnsi="Arial" w:cs="Arial"/>
          <w:color w:val="000000"/>
        </w:rPr>
        <w:t>respecto al plazo de ejecución contratado originalmente de 76 días naturales, obligación</w:t>
      </w:r>
      <w:r>
        <w:rPr>
          <w:rFonts w:ascii="Arial" w:hAnsi="Arial" w:cs="Arial"/>
          <w:color w:val="000000"/>
        </w:rPr>
        <w:t xml:space="preserve"> </w:t>
      </w:r>
      <w:r w:rsidRPr="00273705">
        <w:rPr>
          <w:rFonts w:ascii="Arial" w:hAnsi="Arial" w:cs="Arial"/>
          <w:color w:val="000000"/>
        </w:rPr>
        <w:t xml:space="preserve">establecida en el artículo 76, párrafo segundo, de la </w:t>
      </w:r>
      <w:r w:rsidRPr="00273705">
        <w:rPr>
          <w:rFonts w:ascii="Arial" w:hAnsi="Arial" w:cs="Arial"/>
          <w:i/>
          <w:iCs/>
          <w:color w:val="000000"/>
        </w:rPr>
        <w:t>LOPEMNL</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OTROS</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Tu Casa SEDESOL</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53"/>
        <w:gridCol w:w="1818"/>
        <w:gridCol w:w="4296"/>
        <w:gridCol w:w="172"/>
        <w:gridCol w:w="1507"/>
      </w:tblGrid>
      <w:tr w:rsidR="00A9366C" w:rsidRPr="007C6F27" w:rsidTr="00A62DD9">
        <w:trPr>
          <w:tblCellSpacing w:w="15" w:type="dxa"/>
        </w:trPr>
        <w:tc>
          <w:tcPr>
            <w:tcW w:w="0" w:type="auto"/>
            <w:vAlign w:val="center"/>
            <w:hideMark/>
          </w:tcPr>
          <w:p w:rsidR="00A9366C" w:rsidRPr="007C6F27" w:rsidRDefault="00A9366C" w:rsidP="00A62DD9">
            <w:pPr>
              <w:spacing w:after="0" w:line="240" w:lineRule="auto"/>
              <w:jc w:val="center"/>
              <w:rPr>
                <w:rFonts w:ascii="Arial" w:eastAsia="Times New Roman" w:hAnsi="Arial" w:cs="Arial"/>
                <w:b/>
                <w:bCs/>
                <w:sz w:val="20"/>
                <w:szCs w:val="20"/>
                <w:u w:val="single"/>
                <w:lang w:eastAsia="es-MX"/>
              </w:rPr>
            </w:pPr>
            <w:r w:rsidRPr="007C6F27">
              <w:rPr>
                <w:rFonts w:ascii="Arial" w:eastAsia="Times New Roman" w:hAnsi="Arial" w:cs="Arial"/>
                <w:b/>
                <w:bCs/>
                <w:sz w:val="20"/>
                <w:szCs w:val="20"/>
                <w:u w:val="single"/>
                <w:lang w:eastAsia="es-MX"/>
              </w:rPr>
              <w:t>Ref.</w:t>
            </w:r>
          </w:p>
        </w:tc>
        <w:tc>
          <w:tcPr>
            <w:tcW w:w="0" w:type="auto"/>
            <w:vAlign w:val="center"/>
            <w:hideMark/>
          </w:tcPr>
          <w:p w:rsidR="00A9366C" w:rsidRPr="007C6F27" w:rsidRDefault="00A9366C" w:rsidP="00A62DD9">
            <w:pPr>
              <w:spacing w:after="0" w:line="240" w:lineRule="auto"/>
              <w:jc w:val="center"/>
              <w:rPr>
                <w:rFonts w:ascii="Arial" w:eastAsia="Times New Roman" w:hAnsi="Arial" w:cs="Arial"/>
                <w:b/>
                <w:bCs/>
                <w:sz w:val="20"/>
                <w:szCs w:val="20"/>
                <w:u w:val="single"/>
                <w:lang w:eastAsia="es-MX"/>
              </w:rPr>
            </w:pPr>
            <w:r w:rsidRPr="007C6F27">
              <w:rPr>
                <w:rFonts w:ascii="Arial" w:eastAsia="Times New Roman" w:hAnsi="Arial" w:cs="Arial"/>
                <w:b/>
                <w:bCs/>
                <w:sz w:val="20"/>
                <w:szCs w:val="20"/>
                <w:u w:val="single"/>
                <w:lang w:eastAsia="es-MX"/>
              </w:rPr>
              <w:t>Contrato</w:t>
            </w:r>
          </w:p>
        </w:tc>
        <w:tc>
          <w:tcPr>
            <w:tcW w:w="0" w:type="auto"/>
            <w:vAlign w:val="center"/>
            <w:hideMark/>
          </w:tcPr>
          <w:p w:rsidR="00A9366C" w:rsidRPr="007C6F27" w:rsidRDefault="00A9366C" w:rsidP="00A62DD9">
            <w:pPr>
              <w:spacing w:after="0" w:line="240" w:lineRule="auto"/>
              <w:jc w:val="center"/>
              <w:rPr>
                <w:rFonts w:ascii="Arial" w:eastAsia="Times New Roman" w:hAnsi="Arial" w:cs="Arial"/>
                <w:b/>
                <w:bCs/>
                <w:sz w:val="20"/>
                <w:szCs w:val="20"/>
                <w:u w:val="single"/>
                <w:lang w:eastAsia="es-MX"/>
              </w:rPr>
            </w:pPr>
            <w:r w:rsidRPr="007C6F27">
              <w:rPr>
                <w:rFonts w:ascii="Arial" w:eastAsia="Times New Roman" w:hAnsi="Arial" w:cs="Arial"/>
                <w:b/>
                <w:bCs/>
                <w:sz w:val="20"/>
                <w:szCs w:val="20"/>
                <w:u w:val="single"/>
                <w:lang w:eastAsia="es-MX"/>
              </w:rPr>
              <w:t>Nombre de la Obra o Licencia</w:t>
            </w:r>
          </w:p>
        </w:tc>
        <w:tc>
          <w:tcPr>
            <w:tcW w:w="0" w:type="auto"/>
            <w:vAlign w:val="center"/>
            <w:hideMark/>
          </w:tcPr>
          <w:p w:rsidR="00A9366C" w:rsidRPr="007C6F27" w:rsidRDefault="00A9366C" w:rsidP="00A62DD9">
            <w:pPr>
              <w:spacing w:after="0" w:line="240" w:lineRule="auto"/>
              <w:jc w:val="center"/>
              <w:rPr>
                <w:rFonts w:ascii="Arial" w:eastAsia="Times New Roman" w:hAnsi="Arial" w:cs="Arial"/>
                <w:b/>
                <w:bCs/>
                <w:sz w:val="20"/>
                <w:szCs w:val="20"/>
                <w:lang w:eastAsia="es-MX"/>
              </w:rPr>
            </w:pPr>
            <w:r w:rsidRPr="007C6F27">
              <w:rPr>
                <w:rFonts w:ascii="Arial" w:eastAsia="Times New Roman" w:hAnsi="Arial" w:cs="Arial"/>
                <w:b/>
                <w:bCs/>
                <w:sz w:val="20"/>
                <w:szCs w:val="20"/>
                <w:lang w:eastAsia="es-MX"/>
              </w:rPr>
              <w:t> </w:t>
            </w:r>
          </w:p>
        </w:tc>
        <w:tc>
          <w:tcPr>
            <w:tcW w:w="0" w:type="auto"/>
            <w:vAlign w:val="center"/>
            <w:hideMark/>
          </w:tcPr>
          <w:p w:rsidR="00A9366C" w:rsidRPr="007C6F27" w:rsidRDefault="00A9366C" w:rsidP="00A62DD9">
            <w:pPr>
              <w:spacing w:after="0" w:line="240" w:lineRule="auto"/>
              <w:jc w:val="center"/>
              <w:rPr>
                <w:rFonts w:ascii="Arial" w:eastAsia="Times New Roman" w:hAnsi="Arial" w:cs="Arial"/>
                <w:b/>
                <w:bCs/>
                <w:sz w:val="20"/>
                <w:szCs w:val="20"/>
                <w:u w:val="single"/>
                <w:lang w:eastAsia="es-MX"/>
              </w:rPr>
            </w:pPr>
            <w:r w:rsidRPr="007C6F27">
              <w:rPr>
                <w:rFonts w:ascii="Arial" w:eastAsia="Times New Roman" w:hAnsi="Arial" w:cs="Arial"/>
                <w:b/>
                <w:bCs/>
                <w:sz w:val="20"/>
                <w:szCs w:val="20"/>
                <w:u w:val="single"/>
                <w:lang w:eastAsia="es-MX"/>
              </w:rPr>
              <w:t>Registrado en el 2012</w:t>
            </w:r>
          </w:p>
        </w:tc>
      </w:tr>
      <w:tr w:rsidR="00A9366C" w:rsidRPr="007C6F27" w:rsidTr="00A62DD9">
        <w:trPr>
          <w:tblCellSpacing w:w="15" w:type="dxa"/>
        </w:trPr>
        <w:tc>
          <w:tcPr>
            <w:tcW w:w="0" w:type="auto"/>
            <w:vAlign w:val="center"/>
            <w:hideMark/>
          </w:tcPr>
          <w:p w:rsidR="00A9366C" w:rsidRPr="007C6F27" w:rsidRDefault="00A9366C" w:rsidP="00A62DD9">
            <w:pPr>
              <w:spacing w:after="0" w:line="240" w:lineRule="auto"/>
              <w:jc w:val="center"/>
              <w:rPr>
                <w:rFonts w:ascii="Arial" w:eastAsia="Times New Roman" w:hAnsi="Arial" w:cs="Arial"/>
                <w:b/>
                <w:bCs/>
                <w:sz w:val="20"/>
                <w:szCs w:val="20"/>
                <w:lang w:eastAsia="es-MX"/>
              </w:rPr>
            </w:pPr>
            <w:r w:rsidRPr="007C6F27">
              <w:rPr>
                <w:rFonts w:ascii="Arial" w:eastAsia="Times New Roman" w:hAnsi="Arial" w:cs="Arial"/>
                <w:b/>
                <w:bCs/>
                <w:sz w:val="20"/>
                <w:szCs w:val="20"/>
                <w:lang w:eastAsia="es-MX"/>
              </w:rPr>
              <w:t>7</w:t>
            </w:r>
          </w:p>
        </w:tc>
        <w:tc>
          <w:tcPr>
            <w:tcW w:w="0" w:type="auto"/>
            <w:vAlign w:val="center"/>
            <w:hideMark/>
          </w:tcPr>
          <w:p w:rsidR="00A9366C" w:rsidRPr="007C6F27" w:rsidRDefault="00A9366C" w:rsidP="00A62DD9">
            <w:pPr>
              <w:spacing w:after="0" w:line="240" w:lineRule="auto"/>
              <w:rPr>
                <w:rFonts w:ascii="Arial" w:eastAsia="Times New Roman" w:hAnsi="Arial" w:cs="Arial"/>
                <w:b/>
                <w:bCs/>
                <w:sz w:val="20"/>
                <w:szCs w:val="20"/>
                <w:lang w:eastAsia="es-MX"/>
              </w:rPr>
            </w:pPr>
            <w:r w:rsidRPr="007C6F27">
              <w:rPr>
                <w:rFonts w:ascii="Arial" w:eastAsia="Times New Roman" w:hAnsi="Arial" w:cs="Arial"/>
                <w:b/>
                <w:bCs/>
                <w:sz w:val="20"/>
                <w:szCs w:val="20"/>
                <w:lang w:eastAsia="es-MX"/>
              </w:rPr>
              <w:t xml:space="preserve">Administración </w:t>
            </w:r>
            <w:proofErr w:type="spellStart"/>
            <w:r w:rsidRPr="007C6F27">
              <w:rPr>
                <w:rFonts w:ascii="Arial" w:eastAsia="Times New Roman" w:hAnsi="Arial" w:cs="Arial"/>
                <w:b/>
                <w:bCs/>
                <w:sz w:val="20"/>
                <w:szCs w:val="20"/>
                <w:lang w:eastAsia="es-MX"/>
              </w:rPr>
              <w:t>Dir</w:t>
            </w:r>
            <w:proofErr w:type="spellEnd"/>
            <w:r w:rsidRPr="007C6F27">
              <w:rPr>
                <w:rFonts w:ascii="Arial" w:eastAsia="Times New Roman" w:hAnsi="Arial" w:cs="Arial"/>
                <w:b/>
                <w:bCs/>
                <w:sz w:val="20"/>
                <w:szCs w:val="20"/>
                <w:lang w:eastAsia="es-MX"/>
              </w:rPr>
              <w:t xml:space="preserve"> </w:t>
            </w:r>
            <w:proofErr w:type="spellStart"/>
            <w:r w:rsidRPr="007C6F27">
              <w:rPr>
                <w:rFonts w:ascii="Arial" w:eastAsia="Times New Roman" w:hAnsi="Arial" w:cs="Arial"/>
                <w:b/>
                <w:bCs/>
                <w:sz w:val="20"/>
                <w:szCs w:val="20"/>
                <w:lang w:eastAsia="es-MX"/>
              </w:rPr>
              <w:t>ecta</w:t>
            </w:r>
            <w:proofErr w:type="spellEnd"/>
          </w:p>
        </w:tc>
        <w:tc>
          <w:tcPr>
            <w:tcW w:w="0" w:type="auto"/>
            <w:vAlign w:val="center"/>
            <w:hideMark/>
          </w:tcPr>
          <w:p w:rsidR="00A9366C" w:rsidRPr="007C6F27" w:rsidRDefault="00A9366C" w:rsidP="00A62DD9">
            <w:pPr>
              <w:spacing w:after="0" w:line="240" w:lineRule="auto"/>
              <w:jc w:val="both"/>
              <w:rPr>
                <w:rFonts w:ascii="Arial" w:eastAsia="Times New Roman" w:hAnsi="Arial" w:cs="Arial"/>
                <w:b/>
                <w:bCs/>
                <w:sz w:val="20"/>
                <w:szCs w:val="20"/>
                <w:lang w:eastAsia="es-MX"/>
              </w:rPr>
            </w:pPr>
            <w:r w:rsidRPr="007C6F27">
              <w:rPr>
                <w:rFonts w:ascii="Arial" w:eastAsia="Times New Roman" w:hAnsi="Arial" w:cs="Arial"/>
                <w:b/>
                <w:bCs/>
                <w:sz w:val="20"/>
                <w:szCs w:val="20"/>
                <w:lang w:eastAsia="es-MX"/>
              </w:rPr>
              <w:t>Construcción de 40 recámaras en Cabecera Municipal y 60 recámaras en varias Comunidades</w:t>
            </w:r>
          </w:p>
        </w:tc>
        <w:tc>
          <w:tcPr>
            <w:tcW w:w="0" w:type="auto"/>
            <w:vAlign w:val="center"/>
            <w:hideMark/>
          </w:tcPr>
          <w:p w:rsidR="00A9366C" w:rsidRPr="007C6F27" w:rsidRDefault="00A9366C" w:rsidP="00A62DD9">
            <w:pPr>
              <w:spacing w:after="0" w:line="240" w:lineRule="auto"/>
              <w:jc w:val="right"/>
              <w:rPr>
                <w:rFonts w:ascii="Arial" w:eastAsia="Times New Roman" w:hAnsi="Arial" w:cs="Arial"/>
                <w:b/>
                <w:bCs/>
                <w:sz w:val="20"/>
                <w:szCs w:val="20"/>
                <w:lang w:eastAsia="es-MX"/>
              </w:rPr>
            </w:pPr>
            <w:r w:rsidRPr="007C6F27">
              <w:rPr>
                <w:rFonts w:ascii="Arial" w:eastAsia="Times New Roman" w:hAnsi="Arial" w:cs="Arial"/>
                <w:b/>
                <w:bCs/>
                <w:sz w:val="20"/>
                <w:szCs w:val="20"/>
                <w:lang w:eastAsia="es-MX"/>
              </w:rPr>
              <w:t>$</w:t>
            </w:r>
          </w:p>
        </w:tc>
        <w:tc>
          <w:tcPr>
            <w:tcW w:w="0" w:type="auto"/>
            <w:vAlign w:val="center"/>
            <w:hideMark/>
          </w:tcPr>
          <w:p w:rsidR="00A9366C" w:rsidRPr="007C6F27" w:rsidRDefault="00A9366C" w:rsidP="00A62DD9">
            <w:pPr>
              <w:spacing w:after="0" w:line="240" w:lineRule="auto"/>
              <w:jc w:val="right"/>
              <w:rPr>
                <w:rFonts w:ascii="Arial" w:eastAsia="Times New Roman" w:hAnsi="Arial" w:cs="Arial"/>
                <w:b/>
                <w:bCs/>
                <w:sz w:val="20"/>
                <w:szCs w:val="20"/>
                <w:lang w:eastAsia="es-MX"/>
              </w:rPr>
            </w:pPr>
            <w:r w:rsidRPr="007C6F27">
              <w:rPr>
                <w:rFonts w:ascii="Arial" w:eastAsia="Times New Roman" w:hAnsi="Arial" w:cs="Arial"/>
                <w:b/>
                <w:bCs/>
                <w:sz w:val="20"/>
                <w:szCs w:val="20"/>
                <w:lang w:eastAsia="es-MX"/>
              </w:rPr>
              <w:t>458,605</w:t>
            </w:r>
          </w:p>
        </w:tc>
      </w:tr>
    </w:tbl>
    <w:p w:rsidR="00A9366C" w:rsidRDefault="00A9366C" w:rsidP="00A9366C">
      <w:pPr>
        <w:autoSpaceDE w:val="0"/>
        <w:autoSpaceDN w:val="0"/>
        <w:adjustRightInd w:val="0"/>
        <w:spacing w:after="0" w:line="360" w:lineRule="auto"/>
        <w:rPr>
          <w:rFonts w:ascii="Arial" w:hAnsi="Arial" w:cs="Arial"/>
          <w:b/>
          <w:bCs/>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58. No se localizó ni fue exhibida durante la auditoría, la documentación que acredite la</w:t>
      </w:r>
      <w:r>
        <w:rPr>
          <w:rFonts w:ascii="Arial" w:hAnsi="Arial" w:cs="Arial"/>
          <w:color w:val="000000"/>
        </w:rPr>
        <w:t xml:space="preserve"> </w:t>
      </w:r>
      <w:r w:rsidRPr="00273705">
        <w:rPr>
          <w:rFonts w:ascii="Arial" w:hAnsi="Arial" w:cs="Arial"/>
          <w:color w:val="000000"/>
        </w:rPr>
        <w:t>procedencia del pago de las pólizas de cheque que se mencionan en la tabla, por concepto</w:t>
      </w:r>
      <w:r>
        <w:rPr>
          <w:rFonts w:ascii="Arial" w:hAnsi="Arial" w:cs="Arial"/>
          <w:color w:val="000000"/>
        </w:rPr>
        <w:t xml:space="preserve"> </w:t>
      </w:r>
      <w:r w:rsidRPr="00273705">
        <w:rPr>
          <w:rFonts w:ascii="Arial" w:hAnsi="Arial" w:cs="Arial"/>
          <w:color w:val="000000"/>
        </w:rPr>
        <w:t>de materiales, maquinaria y/o equipo, así como de las listas de raya, para la realización de</w:t>
      </w:r>
      <w:r>
        <w:rPr>
          <w:rFonts w:ascii="Arial" w:hAnsi="Arial" w:cs="Arial"/>
          <w:color w:val="000000"/>
        </w:rPr>
        <w:t xml:space="preserve"> </w:t>
      </w:r>
      <w:r w:rsidRPr="00273705">
        <w:rPr>
          <w:rFonts w:ascii="Arial" w:hAnsi="Arial" w:cs="Arial"/>
          <w:color w:val="000000"/>
        </w:rPr>
        <w:t>la obra por administración directa, obligación establecida en el artículo 74, párrafo quinto,</w:t>
      </w:r>
      <w:r>
        <w:rPr>
          <w:rFonts w:ascii="Arial" w:hAnsi="Arial" w:cs="Arial"/>
          <w:color w:val="000000"/>
        </w:rPr>
        <w:t xml:space="preserve"> </w:t>
      </w:r>
      <w:r w:rsidRPr="00273705">
        <w:rPr>
          <w:rFonts w:ascii="Arial" w:hAnsi="Arial" w:cs="Arial"/>
          <w:color w:val="000000"/>
        </w:rPr>
        <w:t xml:space="preserve">de la </w:t>
      </w:r>
      <w:r w:rsidRPr="00273705">
        <w:rPr>
          <w:rFonts w:ascii="Arial" w:hAnsi="Arial" w:cs="Arial"/>
          <w:i/>
          <w:iCs/>
          <w:color w:val="000000"/>
        </w:rPr>
        <w:t>LOPSRM</w:t>
      </w:r>
      <w:r w:rsidRPr="00273705">
        <w:rPr>
          <w:rFonts w:ascii="Arial" w:hAnsi="Arial" w:cs="Arial"/>
          <w:color w:val="000000"/>
        </w:rPr>
        <w:t>, de acuerdo a lo siguiente: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1"/>
        <w:gridCol w:w="1742"/>
        <w:gridCol w:w="3024"/>
        <w:gridCol w:w="1589"/>
      </w:tblGrid>
      <w:tr w:rsidR="00A9366C" w:rsidRPr="007C6F27" w:rsidTr="00A62DD9">
        <w:trPr>
          <w:tblCellSpacing w:w="15" w:type="dxa"/>
        </w:trPr>
        <w:tc>
          <w:tcPr>
            <w:tcW w:w="0" w:type="auto"/>
            <w:vAlign w:val="center"/>
            <w:hideMark/>
          </w:tcPr>
          <w:p w:rsidR="00A9366C" w:rsidRPr="007C6F27" w:rsidRDefault="00A9366C" w:rsidP="00A62DD9">
            <w:pPr>
              <w:spacing w:after="0" w:line="240" w:lineRule="auto"/>
              <w:jc w:val="center"/>
              <w:rPr>
                <w:rFonts w:ascii="Arial" w:eastAsia="Times New Roman" w:hAnsi="Arial" w:cs="Arial"/>
                <w:sz w:val="20"/>
                <w:szCs w:val="20"/>
                <w:u w:val="single"/>
                <w:lang w:eastAsia="es-MX"/>
              </w:rPr>
            </w:pPr>
            <w:r w:rsidRPr="007C6F27">
              <w:rPr>
                <w:rFonts w:ascii="Arial" w:eastAsia="Times New Roman" w:hAnsi="Arial" w:cs="Arial"/>
                <w:sz w:val="20"/>
                <w:szCs w:val="20"/>
                <w:u w:val="single"/>
                <w:lang w:eastAsia="es-MX"/>
              </w:rPr>
              <w:t>Cheque</w:t>
            </w:r>
          </w:p>
        </w:tc>
        <w:tc>
          <w:tcPr>
            <w:tcW w:w="0" w:type="auto"/>
            <w:vAlign w:val="center"/>
            <w:hideMark/>
          </w:tcPr>
          <w:p w:rsidR="00A9366C" w:rsidRPr="007C6F27" w:rsidRDefault="00A9366C" w:rsidP="00A62DD9">
            <w:pPr>
              <w:spacing w:after="0" w:line="240" w:lineRule="auto"/>
              <w:jc w:val="center"/>
              <w:rPr>
                <w:rFonts w:ascii="Arial" w:eastAsia="Times New Roman" w:hAnsi="Arial" w:cs="Arial"/>
                <w:sz w:val="20"/>
                <w:szCs w:val="20"/>
                <w:u w:val="single"/>
                <w:lang w:eastAsia="es-MX"/>
              </w:rPr>
            </w:pPr>
            <w:r w:rsidRPr="007C6F27">
              <w:rPr>
                <w:rFonts w:ascii="Arial" w:eastAsia="Times New Roman" w:hAnsi="Arial" w:cs="Arial"/>
                <w:sz w:val="20"/>
                <w:szCs w:val="20"/>
                <w:u w:val="single"/>
                <w:lang w:eastAsia="es-MX"/>
              </w:rPr>
              <w:t>Póliza</w:t>
            </w:r>
          </w:p>
        </w:tc>
        <w:tc>
          <w:tcPr>
            <w:tcW w:w="0" w:type="auto"/>
            <w:vAlign w:val="center"/>
            <w:hideMark/>
          </w:tcPr>
          <w:p w:rsidR="00A9366C" w:rsidRPr="007C6F27" w:rsidRDefault="00A9366C" w:rsidP="00A62DD9">
            <w:pPr>
              <w:spacing w:after="0" w:line="240" w:lineRule="auto"/>
              <w:jc w:val="center"/>
              <w:rPr>
                <w:rFonts w:ascii="Arial" w:eastAsia="Times New Roman" w:hAnsi="Arial" w:cs="Arial"/>
                <w:sz w:val="20"/>
                <w:szCs w:val="20"/>
                <w:u w:val="single"/>
                <w:lang w:eastAsia="es-MX"/>
              </w:rPr>
            </w:pPr>
            <w:r w:rsidRPr="007C6F27">
              <w:rPr>
                <w:rFonts w:ascii="Arial" w:eastAsia="Times New Roman" w:hAnsi="Arial" w:cs="Arial"/>
                <w:sz w:val="20"/>
                <w:szCs w:val="20"/>
                <w:u w:val="single"/>
                <w:lang w:eastAsia="es-MX"/>
              </w:rPr>
              <w:t>Fecha</w:t>
            </w:r>
          </w:p>
        </w:tc>
        <w:tc>
          <w:tcPr>
            <w:tcW w:w="0" w:type="auto"/>
            <w:vAlign w:val="center"/>
            <w:hideMark/>
          </w:tcPr>
          <w:p w:rsidR="00A9366C" w:rsidRPr="007C6F27" w:rsidRDefault="00A9366C" w:rsidP="00A62DD9">
            <w:pPr>
              <w:spacing w:after="0" w:line="240" w:lineRule="auto"/>
              <w:jc w:val="center"/>
              <w:rPr>
                <w:rFonts w:ascii="Arial" w:eastAsia="Times New Roman" w:hAnsi="Arial" w:cs="Arial"/>
                <w:sz w:val="20"/>
                <w:szCs w:val="20"/>
                <w:u w:val="single"/>
                <w:lang w:eastAsia="es-MX"/>
              </w:rPr>
            </w:pPr>
            <w:r w:rsidRPr="007C6F27">
              <w:rPr>
                <w:rFonts w:ascii="Arial" w:eastAsia="Times New Roman" w:hAnsi="Arial" w:cs="Arial"/>
                <w:sz w:val="20"/>
                <w:szCs w:val="20"/>
                <w:u w:val="single"/>
                <w:lang w:eastAsia="es-MX"/>
              </w:rPr>
              <w:t>Importe</w:t>
            </w:r>
          </w:p>
        </w:tc>
      </w:tr>
      <w:tr w:rsidR="00A9366C" w:rsidRPr="007C6F27" w:rsidTr="00A62DD9">
        <w:trPr>
          <w:tblCellSpacing w:w="15" w:type="dxa"/>
        </w:trPr>
        <w:tc>
          <w:tcPr>
            <w:tcW w:w="0" w:type="auto"/>
            <w:vAlign w:val="center"/>
            <w:hideMark/>
          </w:tcPr>
          <w:p w:rsidR="00A9366C" w:rsidRPr="007C6F27" w:rsidRDefault="00A9366C" w:rsidP="00A62DD9">
            <w:pPr>
              <w:spacing w:after="0" w:line="240" w:lineRule="auto"/>
              <w:jc w:val="center"/>
              <w:rPr>
                <w:rFonts w:ascii="Arial" w:eastAsia="Times New Roman" w:hAnsi="Arial" w:cs="Arial"/>
                <w:sz w:val="20"/>
                <w:szCs w:val="20"/>
                <w:lang w:eastAsia="es-MX"/>
              </w:rPr>
            </w:pPr>
            <w:r w:rsidRPr="007C6F27">
              <w:rPr>
                <w:rFonts w:ascii="Arial" w:eastAsia="Times New Roman" w:hAnsi="Arial" w:cs="Arial"/>
                <w:sz w:val="20"/>
                <w:szCs w:val="20"/>
                <w:lang w:eastAsia="es-MX"/>
              </w:rPr>
              <w:lastRenderedPageBreak/>
              <w:t>87 49</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2012020011</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1 de febrero de 2012</w:t>
            </w:r>
          </w:p>
        </w:tc>
        <w:tc>
          <w:tcPr>
            <w:tcW w:w="0" w:type="auto"/>
            <w:vAlign w:val="center"/>
            <w:hideMark/>
          </w:tcPr>
          <w:p w:rsidR="00A9366C" w:rsidRPr="007C6F27" w:rsidRDefault="00A9366C" w:rsidP="00A62DD9">
            <w:pPr>
              <w:spacing w:after="0" w:line="240" w:lineRule="auto"/>
              <w:jc w:val="right"/>
              <w:rPr>
                <w:rFonts w:ascii="Arial" w:eastAsia="Times New Roman" w:hAnsi="Arial" w:cs="Arial"/>
                <w:sz w:val="20"/>
                <w:szCs w:val="20"/>
                <w:lang w:eastAsia="es-MX"/>
              </w:rPr>
            </w:pPr>
            <w:r w:rsidRPr="007C6F27">
              <w:rPr>
                <w:rFonts w:ascii="Arial" w:eastAsia="Times New Roman" w:hAnsi="Arial" w:cs="Arial"/>
                <w:sz w:val="20"/>
                <w:szCs w:val="20"/>
                <w:lang w:eastAsia="es-MX"/>
              </w:rPr>
              <w:t>174,550.00</w:t>
            </w:r>
          </w:p>
        </w:tc>
      </w:tr>
      <w:tr w:rsidR="00A9366C" w:rsidRPr="007C6F27" w:rsidTr="00A62DD9">
        <w:trPr>
          <w:tblCellSpacing w:w="15" w:type="dxa"/>
        </w:trPr>
        <w:tc>
          <w:tcPr>
            <w:tcW w:w="0" w:type="auto"/>
            <w:vAlign w:val="center"/>
            <w:hideMark/>
          </w:tcPr>
          <w:p w:rsidR="00A9366C" w:rsidRPr="007C6F27" w:rsidRDefault="00A9366C" w:rsidP="00A62DD9">
            <w:pPr>
              <w:spacing w:after="0" w:line="240" w:lineRule="auto"/>
              <w:jc w:val="center"/>
              <w:rPr>
                <w:rFonts w:ascii="Arial" w:eastAsia="Times New Roman" w:hAnsi="Arial" w:cs="Arial"/>
                <w:sz w:val="20"/>
                <w:szCs w:val="20"/>
                <w:lang w:eastAsia="es-MX"/>
              </w:rPr>
            </w:pPr>
            <w:r w:rsidRPr="007C6F27">
              <w:rPr>
                <w:rFonts w:ascii="Arial" w:eastAsia="Times New Roman" w:hAnsi="Arial" w:cs="Arial"/>
                <w:sz w:val="20"/>
                <w:szCs w:val="20"/>
                <w:lang w:eastAsia="es-MX"/>
              </w:rPr>
              <w:t>87 50</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2012020012</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1 de febrero de 2012</w:t>
            </w:r>
          </w:p>
        </w:tc>
        <w:tc>
          <w:tcPr>
            <w:tcW w:w="0" w:type="auto"/>
            <w:vAlign w:val="center"/>
            <w:hideMark/>
          </w:tcPr>
          <w:p w:rsidR="00A9366C" w:rsidRPr="007C6F27" w:rsidRDefault="00A9366C" w:rsidP="00A62DD9">
            <w:pPr>
              <w:spacing w:after="0" w:line="240" w:lineRule="auto"/>
              <w:jc w:val="right"/>
              <w:rPr>
                <w:rFonts w:ascii="Arial" w:eastAsia="Times New Roman" w:hAnsi="Arial" w:cs="Arial"/>
                <w:sz w:val="20"/>
                <w:szCs w:val="20"/>
                <w:lang w:eastAsia="es-MX"/>
              </w:rPr>
            </w:pPr>
            <w:r w:rsidRPr="007C6F27">
              <w:rPr>
                <w:rFonts w:ascii="Arial" w:eastAsia="Times New Roman" w:hAnsi="Arial" w:cs="Arial"/>
                <w:sz w:val="20"/>
                <w:szCs w:val="20"/>
                <w:lang w:eastAsia="es-MX"/>
              </w:rPr>
              <w:t>52,455.00</w:t>
            </w:r>
          </w:p>
        </w:tc>
      </w:tr>
      <w:tr w:rsidR="00A9366C" w:rsidRPr="007C6F27" w:rsidTr="00A62DD9">
        <w:trPr>
          <w:tblCellSpacing w:w="15" w:type="dxa"/>
        </w:trPr>
        <w:tc>
          <w:tcPr>
            <w:tcW w:w="0" w:type="auto"/>
            <w:vAlign w:val="center"/>
            <w:hideMark/>
          </w:tcPr>
          <w:p w:rsidR="00A9366C" w:rsidRPr="007C6F27" w:rsidRDefault="00A9366C" w:rsidP="00A62DD9">
            <w:pPr>
              <w:spacing w:after="0" w:line="240" w:lineRule="auto"/>
              <w:jc w:val="center"/>
              <w:rPr>
                <w:rFonts w:ascii="Arial" w:eastAsia="Times New Roman" w:hAnsi="Arial" w:cs="Arial"/>
                <w:sz w:val="20"/>
                <w:szCs w:val="20"/>
                <w:lang w:eastAsia="es-MX"/>
              </w:rPr>
            </w:pPr>
            <w:r w:rsidRPr="007C6F27">
              <w:rPr>
                <w:rFonts w:ascii="Arial" w:eastAsia="Times New Roman" w:hAnsi="Arial" w:cs="Arial"/>
                <w:sz w:val="20"/>
                <w:szCs w:val="20"/>
                <w:lang w:eastAsia="es-MX"/>
              </w:rPr>
              <w:t>87 51</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2012020013</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28 de febrero de 2012</w:t>
            </w:r>
          </w:p>
        </w:tc>
        <w:tc>
          <w:tcPr>
            <w:tcW w:w="0" w:type="auto"/>
            <w:vAlign w:val="center"/>
            <w:hideMark/>
          </w:tcPr>
          <w:p w:rsidR="00A9366C" w:rsidRPr="007C6F27" w:rsidRDefault="00A9366C" w:rsidP="00A62DD9">
            <w:pPr>
              <w:spacing w:after="0" w:line="240" w:lineRule="auto"/>
              <w:jc w:val="right"/>
              <w:rPr>
                <w:rFonts w:ascii="Arial" w:eastAsia="Times New Roman" w:hAnsi="Arial" w:cs="Arial"/>
                <w:sz w:val="20"/>
                <w:szCs w:val="20"/>
                <w:lang w:eastAsia="es-MX"/>
              </w:rPr>
            </w:pPr>
            <w:r w:rsidRPr="007C6F27">
              <w:rPr>
                <w:rFonts w:ascii="Arial" w:eastAsia="Times New Roman" w:hAnsi="Arial" w:cs="Arial"/>
                <w:sz w:val="20"/>
                <w:szCs w:val="20"/>
                <w:lang w:eastAsia="es-MX"/>
              </w:rPr>
              <w:t>36,000.00</w:t>
            </w:r>
          </w:p>
        </w:tc>
      </w:tr>
      <w:tr w:rsidR="00A9366C" w:rsidRPr="007C6F27" w:rsidTr="00A62DD9">
        <w:trPr>
          <w:tblCellSpacing w:w="15" w:type="dxa"/>
        </w:trPr>
        <w:tc>
          <w:tcPr>
            <w:tcW w:w="0" w:type="auto"/>
            <w:vAlign w:val="center"/>
            <w:hideMark/>
          </w:tcPr>
          <w:p w:rsidR="00A9366C" w:rsidRPr="007C6F27" w:rsidRDefault="00A9366C" w:rsidP="00A62DD9">
            <w:pPr>
              <w:spacing w:after="0" w:line="240" w:lineRule="auto"/>
              <w:jc w:val="center"/>
              <w:rPr>
                <w:rFonts w:ascii="Arial" w:eastAsia="Times New Roman" w:hAnsi="Arial" w:cs="Arial"/>
                <w:sz w:val="20"/>
                <w:szCs w:val="20"/>
                <w:lang w:eastAsia="es-MX"/>
              </w:rPr>
            </w:pPr>
            <w:r w:rsidRPr="007C6F27">
              <w:rPr>
                <w:rFonts w:ascii="Arial" w:eastAsia="Times New Roman" w:hAnsi="Arial" w:cs="Arial"/>
                <w:sz w:val="20"/>
                <w:szCs w:val="20"/>
                <w:lang w:eastAsia="es-MX"/>
              </w:rPr>
              <w:t>87 53</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2012050075</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14 de mayo de 2012</w:t>
            </w:r>
          </w:p>
        </w:tc>
        <w:tc>
          <w:tcPr>
            <w:tcW w:w="0" w:type="auto"/>
            <w:vAlign w:val="center"/>
            <w:hideMark/>
          </w:tcPr>
          <w:p w:rsidR="00A9366C" w:rsidRPr="007C6F27" w:rsidRDefault="00A9366C" w:rsidP="00A62DD9">
            <w:pPr>
              <w:spacing w:after="0" w:line="240" w:lineRule="auto"/>
              <w:jc w:val="right"/>
              <w:rPr>
                <w:rFonts w:ascii="Arial" w:eastAsia="Times New Roman" w:hAnsi="Arial" w:cs="Arial"/>
                <w:sz w:val="20"/>
                <w:szCs w:val="20"/>
                <w:lang w:eastAsia="es-MX"/>
              </w:rPr>
            </w:pPr>
            <w:r w:rsidRPr="007C6F27">
              <w:rPr>
                <w:rFonts w:ascii="Arial" w:eastAsia="Times New Roman" w:hAnsi="Arial" w:cs="Arial"/>
                <w:sz w:val="20"/>
                <w:szCs w:val="20"/>
                <w:lang w:eastAsia="es-MX"/>
              </w:rPr>
              <w:t>72,000.00</w:t>
            </w:r>
          </w:p>
        </w:tc>
      </w:tr>
      <w:tr w:rsidR="00A9366C" w:rsidRPr="007C6F27" w:rsidTr="00A62DD9">
        <w:trPr>
          <w:tblCellSpacing w:w="15" w:type="dxa"/>
        </w:trPr>
        <w:tc>
          <w:tcPr>
            <w:tcW w:w="0" w:type="auto"/>
            <w:vAlign w:val="center"/>
            <w:hideMark/>
          </w:tcPr>
          <w:p w:rsidR="00A9366C" w:rsidRPr="007C6F27" w:rsidRDefault="00A9366C" w:rsidP="00A62DD9">
            <w:pPr>
              <w:spacing w:after="0" w:line="240" w:lineRule="auto"/>
              <w:jc w:val="center"/>
              <w:rPr>
                <w:rFonts w:ascii="Arial" w:eastAsia="Times New Roman" w:hAnsi="Arial" w:cs="Arial"/>
                <w:sz w:val="20"/>
                <w:szCs w:val="20"/>
                <w:lang w:eastAsia="es-MX"/>
              </w:rPr>
            </w:pPr>
            <w:r w:rsidRPr="007C6F27">
              <w:rPr>
                <w:rFonts w:ascii="Arial" w:eastAsia="Times New Roman" w:hAnsi="Arial" w:cs="Arial"/>
                <w:sz w:val="20"/>
                <w:szCs w:val="20"/>
                <w:lang w:eastAsia="es-MX"/>
              </w:rPr>
              <w:t>87 52</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2012050074</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14 de mayo de 2012</w:t>
            </w:r>
          </w:p>
        </w:tc>
        <w:tc>
          <w:tcPr>
            <w:tcW w:w="0" w:type="auto"/>
            <w:vAlign w:val="center"/>
            <w:hideMark/>
          </w:tcPr>
          <w:p w:rsidR="00A9366C" w:rsidRPr="007C6F27" w:rsidRDefault="00A9366C" w:rsidP="00A62DD9">
            <w:pPr>
              <w:spacing w:after="0" w:line="240" w:lineRule="auto"/>
              <w:jc w:val="right"/>
              <w:rPr>
                <w:rFonts w:ascii="Arial" w:eastAsia="Times New Roman" w:hAnsi="Arial" w:cs="Arial"/>
                <w:sz w:val="20"/>
                <w:szCs w:val="20"/>
                <w:lang w:eastAsia="es-MX"/>
              </w:rPr>
            </w:pPr>
            <w:r w:rsidRPr="007C6F27">
              <w:rPr>
                <w:rFonts w:ascii="Arial" w:eastAsia="Times New Roman" w:hAnsi="Arial" w:cs="Arial"/>
                <w:sz w:val="20"/>
                <w:szCs w:val="20"/>
                <w:lang w:eastAsia="es-MX"/>
              </w:rPr>
              <w:t>72,000.00</w:t>
            </w:r>
          </w:p>
        </w:tc>
      </w:tr>
      <w:tr w:rsidR="00A9366C" w:rsidRPr="007C6F27" w:rsidTr="00A62DD9">
        <w:trPr>
          <w:tblCellSpacing w:w="15" w:type="dxa"/>
        </w:trPr>
        <w:tc>
          <w:tcPr>
            <w:tcW w:w="0" w:type="auto"/>
            <w:vAlign w:val="center"/>
            <w:hideMark/>
          </w:tcPr>
          <w:p w:rsidR="00A9366C" w:rsidRPr="007C6F27" w:rsidRDefault="00A9366C" w:rsidP="00A62DD9">
            <w:pPr>
              <w:spacing w:after="0" w:line="240" w:lineRule="auto"/>
              <w:jc w:val="center"/>
              <w:rPr>
                <w:rFonts w:ascii="Arial" w:eastAsia="Times New Roman" w:hAnsi="Arial" w:cs="Arial"/>
                <w:sz w:val="20"/>
                <w:szCs w:val="20"/>
                <w:lang w:eastAsia="es-MX"/>
              </w:rPr>
            </w:pPr>
            <w:r w:rsidRPr="007C6F27">
              <w:rPr>
                <w:rFonts w:ascii="Arial" w:eastAsia="Times New Roman" w:hAnsi="Arial" w:cs="Arial"/>
                <w:sz w:val="20"/>
                <w:szCs w:val="20"/>
                <w:lang w:eastAsia="es-MX"/>
              </w:rPr>
              <w:t>87 54</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2012050076</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14 de mayo de 2012</w:t>
            </w:r>
          </w:p>
        </w:tc>
        <w:tc>
          <w:tcPr>
            <w:tcW w:w="0" w:type="auto"/>
            <w:vAlign w:val="center"/>
            <w:hideMark/>
          </w:tcPr>
          <w:p w:rsidR="00A9366C" w:rsidRPr="007C6F27" w:rsidRDefault="00A9366C" w:rsidP="00A62DD9">
            <w:pPr>
              <w:spacing w:after="0" w:line="240" w:lineRule="auto"/>
              <w:jc w:val="right"/>
              <w:rPr>
                <w:rFonts w:ascii="Arial" w:eastAsia="Times New Roman" w:hAnsi="Arial" w:cs="Arial"/>
                <w:sz w:val="20"/>
                <w:szCs w:val="20"/>
                <w:lang w:eastAsia="es-MX"/>
              </w:rPr>
            </w:pPr>
            <w:r w:rsidRPr="007C6F27">
              <w:rPr>
                <w:rFonts w:ascii="Arial" w:eastAsia="Times New Roman" w:hAnsi="Arial" w:cs="Arial"/>
                <w:sz w:val="20"/>
                <w:szCs w:val="20"/>
                <w:lang w:eastAsia="es-MX"/>
              </w:rPr>
              <w:t>51,600.00</w:t>
            </w:r>
          </w:p>
        </w:tc>
      </w:tr>
      <w:tr w:rsidR="00A9366C" w:rsidRPr="007C6F27" w:rsidTr="00A62DD9">
        <w:trPr>
          <w:tblCellSpacing w:w="15" w:type="dxa"/>
        </w:trPr>
        <w:tc>
          <w:tcPr>
            <w:tcW w:w="0" w:type="auto"/>
            <w:vAlign w:val="center"/>
            <w:hideMark/>
          </w:tcPr>
          <w:p w:rsidR="00A9366C" w:rsidRPr="007C6F27" w:rsidRDefault="00A9366C" w:rsidP="00A62DD9">
            <w:pPr>
              <w:spacing w:after="0" w:line="240" w:lineRule="auto"/>
              <w:jc w:val="center"/>
              <w:rPr>
                <w:rFonts w:ascii="Arial" w:eastAsia="Times New Roman" w:hAnsi="Arial" w:cs="Arial"/>
                <w:sz w:val="20"/>
                <w:szCs w:val="20"/>
                <w:lang w:eastAsia="es-MX"/>
              </w:rPr>
            </w:pPr>
            <w:r w:rsidRPr="007C6F27">
              <w:rPr>
                <w:rFonts w:ascii="Arial" w:eastAsia="Times New Roman" w:hAnsi="Arial" w:cs="Arial"/>
                <w:sz w:val="20"/>
                <w:szCs w:val="20"/>
                <w:lang w:eastAsia="es-MX"/>
              </w:rPr>
              <w:t> </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 </w:t>
            </w:r>
          </w:p>
        </w:tc>
        <w:tc>
          <w:tcPr>
            <w:tcW w:w="0" w:type="auto"/>
            <w:vAlign w:val="center"/>
            <w:hideMark/>
          </w:tcPr>
          <w:p w:rsidR="00A9366C" w:rsidRPr="007C6F27" w:rsidRDefault="00A9366C" w:rsidP="00A62DD9">
            <w:pPr>
              <w:spacing w:after="0" w:line="240" w:lineRule="auto"/>
              <w:rPr>
                <w:rFonts w:ascii="Arial" w:eastAsia="Times New Roman" w:hAnsi="Arial" w:cs="Arial"/>
                <w:sz w:val="20"/>
                <w:szCs w:val="20"/>
                <w:lang w:eastAsia="es-MX"/>
              </w:rPr>
            </w:pPr>
            <w:r w:rsidRPr="007C6F27">
              <w:rPr>
                <w:rFonts w:ascii="Arial" w:eastAsia="Times New Roman" w:hAnsi="Arial" w:cs="Arial"/>
                <w:sz w:val="20"/>
                <w:szCs w:val="20"/>
                <w:lang w:eastAsia="es-MX"/>
              </w:rPr>
              <w:t>Total:</w:t>
            </w:r>
          </w:p>
        </w:tc>
        <w:tc>
          <w:tcPr>
            <w:tcW w:w="0" w:type="auto"/>
            <w:vAlign w:val="center"/>
            <w:hideMark/>
          </w:tcPr>
          <w:p w:rsidR="00A9366C" w:rsidRPr="007C6F27" w:rsidRDefault="00A9366C" w:rsidP="00A62DD9">
            <w:pPr>
              <w:spacing w:after="0" w:line="240" w:lineRule="auto"/>
              <w:jc w:val="right"/>
              <w:rPr>
                <w:rFonts w:ascii="Arial" w:eastAsia="Times New Roman" w:hAnsi="Arial" w:cs="Arial"/>
                <w:sz w:val="20"/>
                <w:szCs w:val="20"/>
                <w:lang w:eastAsia="es-MX"/>
              </w:rPr>
            </w:pPr>
            <w:r w:rsidRPr="007C6F27">
              <w:rPr>
                <w:rFonts w:ascii="Arial" w:eastAsia="Times New Roman" w:hAnsi="Arial" w:cs="Arial"/>
                <w:sz w:val="20"/>
                <w:szCs w:val="20"/>
                <w:lang w:eastAsia="es-MX"/>
              </w:rPr>
              <w:t>458,605.00</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545D88">
      <w:pPr>
        <w:autoSpaceDE w:val="0"/>
        <w:autoSpaceDN w:val="0"/>
        <w:adjustRightInd w:val="0"/>
        <w:spacing w:after="0" w:line="360" w:lineRule="auto"/>
        <w:jc w:val="both"/>
        <w:rPr>
          <w:rFonts w:ascii="Arial" w:hAnsi="Arial" w:cs="Arial"/>
          <w:b/>
          <w:bCs/>
          <w:color w:val="000000"/>
        </w:rPr>
      </w:pPr>
      <w:r w:rsidRPr="00273705">
        <w:rPr>
          <w:rFonts w:ascii="Arial" w:hAnsi="Arial" w:cs="Arial"/>
          <w:color w:val="000000"/>
        </w:rPr>
        <w:t xml:space="preserve"> </w:t>
      </w: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Obras FOPAM</w:t>
      </w:r>
    </w:p>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453"/>
        <w:gridCol w:w="1279"/>
        <w:gridCol w:w="4741"/>
        <w:gridCol w:w="172"/>
        <w:gridCol w:w="1601"/>
      </w:tblGrid>
      <w:tr w:rsidR="00A9366C" w:rsidRPr="007C6F27" w:rsidTr="00A62DD9">
        <w:trPr>
          <w:tblCellSpacing w:w="15" w:type="dxa"/>
          <w:jc w:val="center"/>
        </w:trPr>
        <w:tc>
          <w:tcPr>
            <w:tcW w:w="0" w:type="auto"/>
            <w:vAlign w:val="center"/>
            <w:hideMark/>
          </w:tcPr>
          <w:p w:rsidR="00A9366C" w:rsidRPr="007C6F27" w:rsidRDefault="00A9366C" w:rsidP="00A62DD9">
            <w:pPr>
              <w:spacing w:after="0" w:line="240" w:lineRule="auto"/>
              <w:jc w:val="center"/>
              <w:rPr>
                <w:rFonts w:ascii="Arial" w:eastAsia="Times New Roman" w:hAnsi="Arial" w:cs="Arial"/>
                <w:b/>
                <w:bCs/>
                <w:sz w:val="20"/>
                <w:szCs w:val="20"/>
                <w:u w:val="single"/>
                <w:lang w:eastAsia="es-MX"/>
              </w:rPr>
            </w:pPr>
            <w:r w:rsidRPr="007C6F27">
              <w:rPr>
                <w:rFonts w:ascii="Arial" w:eastAsia="Times New Roman" w:hAnsi="Arial" w:cs="Arial"/>
                <w:b/>
                <w:bCs/>
                <w:sz w:val="20"/>
                <w:szCs w:val="20"/>
                <w:u w:val="single"/>
                <w:lang w:eastAsia="es-MX"/>
              </w:rPr>
              <w:t>Ref.</w:t>
            </w:r>
          </w:p>
        </w:tc>
        <w:tc>
          <w:tcPr>
            <w:tcW w:w="0" w:type="auto"/>
            <w:vAlign w:val="center"/>
            <w:hideMark/>
          </w:tcPr>
          <w:p w:rsidR="00A9366C" w:rsidRPr="007C6F27" w:rsidRDefault="00A9366C" w:rsidP="00A62DD9">
            <w:pPr>
              <w:spacing w:after="0" w:line="240" w:lineRule="auto"/>
              <w:jc w:val="center"/>
              <w:rPr>
                <w:rFonts w:ascii="Arial" w:eastAsia="Times New Roman" w:hAnsi="Arial" w:cs="Arial"/>
                <w:b/>
                <w:bCs/>
                <w:sz w:val="20"/>
                <w:szCs w:val="20"/>
                <w:u w:val="single"/>
                <w:lang w:eastAsia="es-MX"/>
              </w:rPr>
            </w:pPr>
            <w:r w:rsidRPr="007C6F27">
              <w:rPr>
                <w:rFonts w:ascii="Arial" w:eastAsia="Times New Roman" w:hAnsi="Arial" w:cs="Arial"/>
                <w:b/>
                <w:bCs/>
                <w:sz w:val="20"/>
                <w:szCs w:val="20"/>
                <w:u w:val="single"/>
                <w:lang w:eastAsia="es-MX"/>
              </w:rPr>
              <w:t>Contrato</w:t>
            </w:r>
          </w:p>
        </w:tc>
        <w:tc>
          <w:tcPr>
            <w:tcW w:w="0" w:type="auto"/>
            <w:vAlign w:val="center"/>
            <w:hideMark/>
          </w:tcPr>
          <w:p w:rsidR="00A9366C" w:rsidRPr="007C6F27" w:rsidRDefault="00A9366C" w:rsidP="00A62DD9">
            <w:pPr>
              <w:spacing w:after="0" w:line="240" w:lineRule="auto"/>
              <w:jc w:val="center"/>
              <w:rPr>
                <w:rFonts w:ascii="Arial" w:eastAsia="Times New Roman" w:hAnsi="Arial" w:cs="Arial"/>
                <w:b/>
                <w:bCs/>
                <w:sz w:val="20"/>
                <w:szCs w:val="20"/>
                <w:u w:val="single"/>
                <w:lang w:eastAsia="es-MX"/>
              </w:rPr>
            </w:pPr>
            <w:r w:rsidRPr="007C6F27">
              <w:rPr>
                <w:rFonts w:ascii="Arial" w:eastAsia="Times New Roman" w:hAnsi="Arial" w:cs="Arial"/>
                <w:b/>
                <w:bCs/>
                <w:sz w:val="20"/>
                <w:szCs w:val="20"/>
                <w:u w:val="single"/>
                <w:lang w:eastAsia="es-MX"/>
              </w:rPr>
              <w:t>Nombre de la Obra o Licencia</w:t>
            </w:r>
          </w:p>
        </w:tc>
        <w:tc>
          <w:tcPr>
            <w:tcW w:w="0" w:type="auto"/>
            <w:vAlign w:val="center"/>
            <w:hideMark/>
          </w:tcPr>
          <w:p w:rsidR="00A9366C" w:rsidRPr="007C6F27" w:rsidRDefault="00A9366C" w:rsidP="00A62DD9">
            <w:pPr>
              <w:spacing w:after="0" w:line="240" w:lineRule="auto"/>
              <w:jc w:val="center"/>
              <w:rPr>
                <w:rFonts w:ascii="Arial" w:eastAsia="Times New Roman" w:hAnsi="Arial" w:cs="Arial"/>
                <w:b/>
                <w:bCs/>
                <w:sz w:val="20"/>
                <w:szCs w:val="20"/>
                <w:lang w:eastAsia="es-MX"/>
              </w:rPr>
            </w:pPr>
            <w:r w:rsidRPr="007C6F27">
              <w:rPr>
                <w:rFonts w:ascii="Arial" w:eastAsia="Times New Roman" w:hAnsi="Arial" w:cs="Arial"/>
                <w:b/>
                <w:bCs/>
                <w:sz w:val="20"/>
                <w:szCs w:val="20"/>
                <w:lang w:eastAsia="es-MX"/>
              </w:rPr>
              <w:t> </w:t>
            </w:r>
          </w:p>
        </w:tc>
        <w:tc>
          <w:tcPr>
            <w:tcW w:w="0" w:type="auto"/>
            <w:vAlign w:val="center"/>
            <w:hideMark/>
          </w:tcPr>
          <w:p w:rsidR="00A9366C" w:rsidRPr="007C6F27" w:rsidRDefault="00A9366C" w:rsidP="00A62DD9">
            <w:pPr>
              <w:spacing w:after="0" w:line="240" w:lineRule="auto"/>
              <w:jc w:val="center"/>
              <w:rPr>
                <w:rFonts w:ascii="Arial" w:eastAsia="Times New Roman" w:hAnsi="Arial" w:cs="Arial"/>
                <w:b/>
                <w:bCs/>
                <w:sz w:val="20"/>
                <w:szCs w:val="20"/>
                <w:u w:val="single"/>
                <w:lang w:eastAsia="es-MX"/>
              </w:rPr>
            </w:pPr>
            <w:r w:rsidRPr="007C6F27">
              <w:rPr>
                <w:rFonts w:ascii="Arial" w:eastAsia="Times New Roman" w:hAnsi="Arial" w:cs="Arial"/>
                <w:b/>
                <w:bCs/>
                <w:sz w:val="20"/>
                <w:szCs w:val="20"/>
                <w:u w:val="single"/>
                <w:lang w:eastAsia="es-MX"/>
              </w:rPr>
              <w:t>Registrado en el 2012</w:t>
            </w:r>
          </w:p>
        </w:tc>
      </w:tr>
      <w:tr w:rsidR="00A9366C" w:rsidRPr="007C6F27" w:rsidTr="00A62DD9">
        <w:trPr>
          <w:tblCellSpacing w:w="15" w:type="dxa"/>
          <w:jc w:val="center"/>
        </w:trPr>
        <w:tc>
          <w:tcPr>
            <w:tcW w:w="0" w:type="auto"/>
            <w:vAlign w:val="center"/>
            <w:hideMark/>
          </w:tcPr>
          <w:p w:rsidR="00A9366C" w:rsidRPr="007C6F27" w:rsidRDefault="00A9366C" w:rsidP="00A62DD9">
            <w:pPr>
              <w:spacing w:after="0" w:line="240" w:lineRule="auto"/>
              <w:jc w:val="center"/>
              <w:rPr>
                <w:rFonts w:ascii="Arial" w:eastAsia="Times New Roman" w:hAnsi="Arial" w:cs="Arial"/>
                <w:b/>
                <w:bCs/>
                <w:sz w:val="20"/>
                <w:szCs w:val="20"/>
                <w:lang w:eastAsia="es-MX"/>
              </w:rPr>
            </w:pPr>
            <w:r w:rsidRPr="007C6F27">
              <w:rPr>
                <w:rFonts w:ascii="Arial" w:eastAsia="Times New Roman" w:hAnsi="Arial" w:cs="Arial"/>
                <w:b/>
                <w:bCs/>
                <w:sz w:val="20"/>
                <w:szCs w:val="20"/>
                <w:lang w:eastAsia="es-MX"/>
              </w:rPr>
              <w:t>8</w:t>
            </w:r>
          </w:p>
        </w:tc>
        <w:tc>
          <w:tcPr>
            <w:tcW w:w="0" w:type="auto"/>
            <w:vAlign w:val="center"/>
            <w:hideMark/>
          </w:tcPr>
          <w:p w:rsidR="00A9366C" w:rsidRPr="007C6F27" w:rsidRDefault="00A9366C" w:rsidP="00A62DD9">
            <w:pPr>
              <w:spacing w:after="0" w:line="240" w:lineRule="auto"/>
              <w:rPr>
                <w:rFonts w:ascii="Arial" w:eastAsia="Times New Roman" w:hAnsi="Arial" w:cs="Arial"/>
                <w:b/>
                <w:bCs/>
                <w:sz w:val="20"/>
                <w:szCs w:val="20"/>
                <w:lang w:eastAsia="es-MX"/>
              </w:rPr>
            </w:pPr>
            <w:r w:rsidRPr="007C6F27">
              <w:rPr>
                <w:rFonts w:ascii="Arial" w:eastAsia="Times New Roman" w:hAnsi="Arial" w:cs="Arial"/>
                <w:b/>
                <w:bCs/>
                <w:sz w:val="20"/>
                <w:szCs w:val="20"/>
                <w:lang w:eastAsia="es-MX"/>
              </w:rPr>
              <w:t>OT-FOPAM-01-12</w:t>
            </w:r>
          </w:p>
        </w:tc>
        <w:tc>
          <w:tcPr>
            <w:tcW w:w="0" w:type="auto"/>
            <w:vAlign w:val="center"/>
            <w:hideMark/>
          </w:tcPr>
          <w:p w:rsidR="00A9366C" w:rsidRPr="007C6F27" w:rsidRDefault="00A9366C" w:rsidP="00A62DD9">
            <w:pPr>
              <w:spacing w:after="0" w:line="240" w:lineRule="auto"/>
              <w:jc w:val="both"/>
              <w:rPr>
                <w:rFonts w:ascii="Arial" w:eastAsia="Times New Roman" w:hAnsi="Arial" w:cs="Arial"/>
                <w:b/>
                <w:bCs/>
                <w:sz w:val="20"/>
                <w:szCs w:val="20"/>
                <w:lang w:eastAsia="es-MX"/>
              </w:rPr>
            </w:pPr>
            <w:r w:rsidRPr="007C6F27">
              <w:rPr>
                <w:rFonts w:ascii="Arial" w:eastAsia="Times New Roman" w:hAnsi="Arial" w:cs="Arial"/>
                <w:b/>
                <w:bCs/>
                <w:sz w:val="20"/>
                <w:szCs w:val="20"/>
                <w:lang w:eastAsia="es-MX"/>
              </w:rPr>
              <w:t>Rehabilitación de techo en gradas de campo deportivo, Ejido San Isidro de las Colonias</w:t>
            </w:r>
          </w:p>
        </w:tc>
        <w:tc>
          <w:tcPr>
            <w:tcW w:w="0" w:type="auto"/>
            <w:vAlign w:val="center"/>
            <w:hideMark/>
          </w:tcPr>
          <w:p w:rsidR="00A9366C" w:rsidRPr="007C6F27" w:rsidRDefault="00A9366C" w:rsidP="00A62DD9">
            <w:pPr>
              <w:spacing w:after="0" w:line="240" w:lineRule="auto"/>
              <w:jc w:val="right"/>
              <w:rPr>
                <w:rFonts w:ascii="Arial" w:eastAsia="Times New Roman" w:hAnsi="Arial" w:cs="Arial"/>
                <w:b/>
                <w:bCs/>
                <w:sz w:val="20"/>
                <w:szCs w:val="20"/>
                <w:lang w:eastAsia="es-MX"/>
              </w:rPr>
            </w:pPr>
            <w:r w:rsidRPr="007C6F27">
              <w:rPr>
                <w:rFonts w:ascii="Arial" w:eastAsia="Times New Roman" w:hAnsi="Arial" w:cs="Arial"/>
                <w:b/>
                <w:bCs/>
                <w:sz w:val="20"/>
                <w:szCs w:val="20"/>
                <w:lang w:eastAsia="es-MX"/>
              </w:rPr>
              <w:t>$</w:t>
            </w:r>
          </w:p>
        </w:tc>
        <w:tc>
          <w:tcPr>
            <w:tcW w:w="0" w:type="auto"/>
            <w:vAlign w:val="center"/>
            <w:hideMark/>
          </w:tcPr>
          <w:p w:rsidR="00A9366C" w:rsidRPr="007C6F27" w:rsidRDefault="00A9366C" w:rsidP="00A62DD9">
            <w:pPr>
              <w:spacing w:after="0" w:line="240" w:lineRule="auto"/>
              <w:jc w:val="right"/>
              <w:rPr>
                <w:rFonts w:ascii="Arial" w:eastAsia="Times New Roman" w:hAnsi="Arial" w:cs="Arial"/>
                <w:b/>
                <w:bCs/>
                <w:sz w:val="20"/>
                <w:szCs w:val="20"/>
                <w:lang w:eastAsia="es-MX"/>
              </w:rPr>
            </w:pPr>
            <w:r w:rsidRPr="007C6F27">
              <w:rPr>
                <w:rFonts w:ascii="Arial" w:eastAsia="Times New Roman" w:hAnsi="Arial" w:cs="Arial"/>
                <w:b/>
                <w:bCs/>
                <w:sz w:val="20"/>
                <w:szCs w:val="20"/>
                <w:lang w:eastAsia="es-MX"/>
              </w:rPr>
              <w:t>211,644</w:t>
            </w:r>
          </w:p>
        </w:tc>
      </w:tr>
    </w:tbl>
    <w:p w:rsidR="00A9366C" w:rsidRDefault="00A9366C" w:rsidP="00A9366C">
      <w:pPr>
        <w:autoSpaceDE w:val="0"/>
        <w:autoSpaceDN w:val="0"/>
        <w:adjustRightInd w:val="0"/>
        <w:spacing w:after="0" w:line="360" w:lineRule="auto"/>
        <w:rPr>
          <w:rFonts w:ascii="Arial" w:hAnsi="Arial" w:cs="Arial"/>
          <w:b/>
          <w:bCs/>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59. No se localizó ni fue exhibido durante la auditoría, el presupuesto elaborado por el ente</w:t>
      </w:r>
      <w:r>
        <w:rPr>
          <w:rFonts w:ascii="Arial" w:hAnsi="Arial" w:cs="Arial"/>
          <w:color w:val="000000"/>
        </w:rPr>
        <w:t xml:space="preserve"> </w:t>
      </w:r>
      <w:r w:rsidRPr="00273705">
        <w:rPr>
          <w:rFonts w:ascii="Arial" w:hAnsi="Arial" w:cs="Arial"/>
          <w:color w:val="000000"/>
        </w:rPr>
        <w:t xml:space="preserve">público para la obra, obligación establecida en el artículo 21, fracción XII, de la </w:t>
      </w:r>
      <w:r w:rsidRPr="00273705">
        <w:rPr>
          <w:rFonts w:ascii="Arial" w:hAnsi="Arial" w:cs="Arial"/>
          <w:i/>
          <w:iCs/>
          <w:color w:val="000000"/>
        </w:rPr>
        <w:t>LOPSRM</w:t>
      </w:r>
      <w:r w:rsidRPr="00273705">
        <w:rPr>
          <w:rFonts w:ascii="Arial" w:hAnsi="Arial" w:cs="Arial"/>
          <w:color w:val="000000"/>
        </w:rPr>
        <w:t>.</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60. No se localizó ni fue exhibida durante la auditoría, la garantía de cumplimiento equivalente</w:t>
      </w:r>
      <w:r>
        <w:rPr>
          <w:rFonts w:ascii="Arial" w:hAnsi="Arial" w:cs="Arial"/>
          <w:color w:val="000000"/>
        </w:rPr>
        <w:t xml:space="preserve"> </w:t>
      </w:r>
      <w:r w:rsidRPr="00273705">
        <w:rPr>
          <w:rFonts w:ascii="Arial" w:hAnsi="Arial" w:cs="Arial"/>
          <w:color w:val="000000"/>
        </w:rPr>
        <w:t>al diez por ciento del monto contratado de $211,644, obligación establecida en el artículo</w:t>
      </w:r>
      <w:r>
        <w:rPr>
          <w:rFonts w:ascii="Arial" w:hAnsi="Arial" w:cs="Arial"/>
          <w:color w:val="000000"/>
        </w:rPr>
        <w:t xml:space="preserve"> </w:t>
      </w:r>
      <w:r w:rsidRPr="00273705">
        <w:rPr>
          <w:rFonts w:ascii="Arial" w:hAnsi="Arial" w:cs="Arial"/>
          <w:color w:val="000000"/>
        </w:rPr>
        <w:t xml:space="preserve">48, fracción II, de la </w:t>
      </w:r>
      <w:r w:rsidRPr="00273705">
        <w:rPr>
          <w:rFonts w:ascii="Arial" w:hAnsi="Arial" w:cs="Arial"/>
          <w:i/>
          <w:iCs/>
          <w:color w:val="000000"/>
        </w:rPr>
        <w:t>LOPSRM</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lastRenderedPageBreak/>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61. No se localizó ni fue exhibido durante la auditoría, el finiquito de los trabajos firmado por el</w:t>
      </w:r>
      <w:r>
        <w:rPr>
          <w:rFonts w:ascii="Arial" w:hAnsi="Arial" w:cs="Arial"/>
          <w:color w:val="000000"/>
        </w:rPr>
        <w:t xml:space="preserve"> </w:t>
      </w:r>
      <w:r w:rsidRPr="00273705">
        <w:rPr>
          <w:rFonts w:ascii="Arial" w:hAnsi="Arial" w:cs="Arial"/>
          <w:color w:val="000000"/>
        </w:rPr>
        <w:t>ente público y el contratista, obligación establecida en el artículo 64, párrafo segundo, de la</w:t>
      </w:r>
      <w:r>
        <w:rPr>
          <w:rFonts w:ascii="Arial" w:hAnsi="Arial" w:cs="Arial"/>
          <w:color w:val="000000"/>
        </w:rPr>
        <w:t xml:space="preserve"> </w:t>
      </w:r>
      <w:r w:rsidRPr="00273705">
        <w:rPr>
          <w:rFonts w:ascii="Arial" w:hAnsi="Arial" w:cs="Arial"/>
          <w:i/>
          <w:iCs/>
          <w:color w:val="000000"/>
        </w:rPr>
        <w:t>LOPSRM</w:t>
      </w:r>
      <w:r w:rsidRPr="00273705">
        <w:rPr>
          <w:rFonts w:ascii="Arial" w:hAnsi="Arial" w:cs="Arial"/>
          <w:color w:val="000000"/>
        </w:rPr>
        <w:t xml:space="preserve">, en relación con el artículo 170, párrafo primero, del </w:t>
      </w:r>
      <w:r w:rsidRPr="00273705">
        <w:rPr>
          <w:rFonts w:ascii="Arial" w:hAnsi="Arial" w:cs="Arial"/>
          <w:i/>
          <w:iCs/>
          <w:color w:val="000000"/>
        </w:rPr>
        <w:t>RLOPSRM</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545D88" w:rsidRDefault="00545D88" w:rsidP="00A9366C">
      <w:pPr>
        <w:autoSpaceDE w:val="0"/>
        <w:autoSpaceDN w:val="0"/>
        <w:adjustRightInd w:val="0"/>
        <w:spacing w:after="0" w:line="360" w:lineRule="auto"/>
        <w:jc w:val="both"/>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62. No se localizó ni fue exhibida durante la auditoría, el acta administrativa que da por</w:t>
      </w:r>
      <w:r>
        <w:rPr>
          <w:rFonts w:ascii="Arial" w:hAnsi="Arial" w:cs="Arial"/>
          <w:color w:val="000000"/>
        </w:rPr>
        <w:t xml:space="preserve"> </w:t>
      </w:r>
      <w:r w:rsidRPr="00273705">
        <w:rPr>
          <w:rFonts w:ascii="Arial" w:hAnsi="Arial" w:cs="Arial"/>
          <w:color w:val="000000"/>
        </w:rPr>
        <w:t>extinguidos los derechos y obligaciones entre el ente público y contratista, obligación</w:t>
      </w:r>
      <w:r>
        <w:rPr>
          <w:rFonts w:ascii="Arial" w:hAnsi="Arial" w:cs="Arial"/>
          <w:color w:val="000000"/>
        </w:rPr>
        <w:t xml:space="preserve"> </w:t>
      </w:r>
      <w:r w:rsidRPr="00273705">
        <w:rPr>
          <w:rFonts w:ascii="Arial" w:hAnsi="Arial" w:cs="Arial"/>
          <w:color w:val="000000"/>
        </w:rPr>
        <w:t xml:space="preserve">establecida en el artículo 64, párrafo cuarto, de la </w:t>
      </w:r>
      <w:r w:rsidRPr="00273705">
        <w:rPr>
          <w:rFonts w:ascii="Arial" w:hAnsi="Arial" w:cs="Arial"/>
          <w:i/>
          <w:iCs/>
          <w:color w:val="000000"/>
        </w:rPr>
        <w:t>LOPSRM</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63. No se localizó ni fue exhibida durante la auditoría, la garantía equivalente al diez por ciento</w:t>
      </w:r>
      <w:r>
        <w:rPr>
          <w:rFonts w:ascii="Arial" w:hAnsi="Arial" w:cs="Arial"/>
          <w:color w:val="000000"/>
        </w:rPr>
        <w:t xml:space="preserve"> </w:t>
      </w:r>
      <w:r w:rsidRPr="00273705">
        <w:rPr>
          <w:rFonts w:ascii="Arial" w:hAnsi="Arial" w:cs="Arial"/>
          <w:color w:val="000000"/>
        </w:rPr>
        <w:t>del monto total ejercido o carta de crédito irrevocable o la aportación de recursos líquidos</w:t>
      </w:r>
      <w:r>
        <w:rPr>
          <w:rFonts w:ascii="Arial" w:hAnsi="Arial" w:cs="Arial"/>
          <w:color w:val="000000"/>
        </w:rPr>
        <w:t xml:space="preserve"> </w:t>
      </w:r>
      <w:r w:rsidRPr="00273705">
        <w:rPr>
          <w:rFonts w:ascii="Arial" w:hAnsi="Arial" w:cs="Arial"/>
          <w:color w:val="000000"/>
        </w:rPr>
        <w:t>en fideicomisos por el equivalente al cinco por ciento del monto total ejercido de $211,644,</w:t>
      </w:r>
      <w:r>
        <w:rPr>
          <w:rFonts w:ascii="Arial" w:hAnsi="Arial" w:cs="Arial"/>
          <w:color w:val="000000"/>
        </w:rPr>
        <w:t xml:space="preserve"> </w:t>
      </w:r>
      <w:r w:rsidRPr="00273705">
        <w:rPr>
          <w:rFonts w:ascii="Arial" w:hAnsi="Arial" w:cs="Arial"/>
          <w:color w:val="000000"/>
        </w:rPr>
        <w:t>según lo seleccionado por el contratista, a fin de asegurar que se responda por los defectos,</w:t>
      </w:r>
      <w:r>
        <w:rPr>
          <w:rFonts w:ascii="Arial" w:hAnsi="Arial" w:cs="Arial"/>
          <w:color w:val="000000"/>
        </w:rPr>
        <w:t xml:space="preserve"> </w:t>
      </w:r>
      <w:r w:rsidRPr="00273705">
        <w:rPr>
          <w:rFonts w:ascii="Arial" w:hAnsi="Arial" w:cs="Arial"/>
          <w:color w:val="000000"/>
        </w:rPr>
        <w:t>vicios ocultos y cualquier otra obligación en los términos de la Ley, obligación establecida</w:t>
      </w:r>
      <w:r>
        <w:rPr>
          <w:rFonts w:ascii="Arial" w:hAnsi="Arial" w:cs="Arial"/>
          <w:color w:val="000000"/>
        </w:rPr>
        <w:t xml:space="preserve"> </w:t>
      </w:r>
      <w:r w:rsidRPr="00273705">
        <w:rPr>
          <w:rFonts w:ascii="Arial" w:hAnsi="Arial" w:cs="Arial"/>
          <w:color w:val="000000"/>
        </w:rPr>
        <w:t xml:space="preserve">en el artículo 66, párrafo segundo, de la </w:t>
      </w:r>
      <w:r w:rsidRPr="00273705">
        <w:rPr>
          <w:rFonts w:ascii="Arial" w:hAnsi="Arial" w:cs="Arial"/>
          <w:i/>
          <w:iCs/>
          <w:color w:val="000000"/>
        </w:rPr>
        <w:t>LOPSRM</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lastRenderedPageBreak/>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64. No se localizaron ni fueron exhibidos durante la auditoría, los planos correspondientes a la</w:t>
      </w:r>
      <w:r>
        <w:rPr>
          <w:rFonts w:ascii="Arial" w:hAnsi="Arial" w:cs="Arial"/>
          <w:color w:val="000000"/>
        </w:rPr>
        <w:t xml:space="preserve"> </w:t>
      </w:r>
      <w:r w:rsidRPr="00273705">
        <w:rPr>
          <w:rFonts w:ascii="Arial" w:hAnsi="Arial" w:cs="Arial"/>
          <w:color w:val="000000"/>
        </w:rPr>
        <w:t xml:space="preserve">construcción final, obligación establecida en el artículo 68, de la </w:t>
      </w:r>
      <w:r w:rsidRPr="00273705">
        <w:rPr>
          <w:rFonts w:ascii="Arial" w:hAnsi="Arial" w:cs="Arial"/>
          <w:i/>
          <w:iCs/>
          <w:color w:val="000000"/>
        </w:rPr>
        <w:t>LOPSRM</w:t>
      </w:r>
      <w:r w:rsidRPr="00273705">
        <w:rPr>
          <w:rFonts w:ascii="Arial" w:hAnsi="Arial" w:cs="Arial"/>
          <w:color w:val="000000"/>
        </w:rPr>
        <w:t>.</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Default="00545D88" w:rsidP="00A9366C">
      <w:pPr>
        <w:autoSpaceDE w:val="0"/>
        <w:autoSpaceDN w:val="0"/>
        <w:adjustRightInd w:val="0"/>
        <w:spacing w:after="0" w:line="360" w:lineRule="auto"/>
        <w:jc w:val="both"/>
        <w:rPr>
          <w:rFonts w:ascii="Arial" w:hAnsi="Arial" w:cs="Arial"/>
          <w:color w:val="000000"/>
        </w:rPr>
      </w:pPr>
      <w:r>
        <w:rPr>
          <w:rFonts w:ascii="Arial" w:hAnsi="Arial" w:cs="Arial"/>
          <w:color w:val="000000"/>
        </w:rPr>
        <w:t>65. Personal adscrito a l</w:t>
      </w:r>
      <w:r w:rsidR="00A9366C" w:rsidRPr="00273705">
        <w:rPr>
          <w:rFonts w:ascii="Arial" w:hAnsi="Arial" w:cs="Arial"/>
          <w:color w:val="000000"/>
        </w:rPr>
        <w:t>a Auditoría realizó inspección a la obra, detectando en la verificación</w:t>
      </w:r>
      <w:r w:rsidR="00A9366C">
        <w:rPr>
          <w:rFonts w:ascii="Arial" w:hAnsi="Arial" w:cs="Arial"/>
          <w:color w:val="000000"/>
        </w:rPr>
        <w:t xml:space="preserve"> </w:t>
      </w:r>
      <w:r w:rsidR="00A9366C" w:rsidRPr="00273705">
        <w:rPr>
          <w:rFonts w:ascii="Arial" w:hAnsi="Arial" w:cs="Arial"/>
          <w:color w:val="000000"/>
        </w:rPr>
        <w:t>de los trabajos ejecutados, que no se ejecutó el concepto "Suministro y aplicación de pintura</w:t>
      </w:r>
      <w:r w:rsidR="00A9366C">
        <w:rPr>
          <w:rFonts w:ascii="Arial" w:hAnsi="Arial" w:cs="Arial"/>
          <w:color w:val="000000"/>
        </w:rPr>
        <w:t xml:space="preserve"> </w:t>
      </w:r>
      <w:r w:rsidR="00A9366C" w:rsidRPr="00273705">
        <w:rPr>
          <w:rFonts w:ascii="Arial" w:hAnsi="Arial" w:cs="Arial"/>
          <w:color w:val="000000"/>
        </w:rPr>
        <w:t xml:space="preserve">vinílica sobre grada, muros y </w:t>
      </w:r>
      <w:proofErr w:type="spellStart"/>
      <w:r w:rsidR="00A9366C" w:rsidRPr="00273705">
        <w:rPr>
          <w:rFonts w:ascii="Arial" w:hAnsi="Arial" w:cs="Arial"/>
          <w:color w:val="000000"/>
        </w:rPr>
        <w:t>rodapie</w:t>
      </w:r>
      <w:proofErr w:type="spellEnd"/>
      <w:r w:rsidR="00A9366C" w:rsidRPr="00273705">
        <w:rPr>
          <w:rFonts w:ascii="Arial" w:hAnsi="Arial" w:cs="Arial"/>
          <w:color w:val="000000"/>
        </w:rPr>
        <w:t xml:space="preserve"> de concreto", el cual se generó y pagó mediante</w:t>
      </w:r>
      <w:r w:rsidR="00A9366C">
        <w:rPr>
          <w:rFonts w:ascii="Arial" w:hAnsi="Arial" w:cs="Arial"/>
          <w:color w:val="000000"/>
        </w:rPr>
        <w:t xml:space="preserve"> </w:t>
      </w:r>
      <w:r w:rsidR="00A9366C" w:rsidRPr="00273705">
        <w:rPr>
          <w:rFonts w:ascii="Arial" w:hAnsi="Arial" w:cs="Arial"/>
          <w:color w:val="000000"/>
        </w:rPr>
        <w:t>la estimación número 1 normal, por un importe de $9,574; tal y como se muestra en las</w:t>
      </w:r>
      <w:r w:rsidR="00A9366C">
        <w:rPr>
          <w:rFonts w:ascii="Arial" w:hAnsi="Arial" w:cs="Arial"/>
          <w:color w:val="000000"/>
        </w:rPr>
        <w:t xml:space="preserve"> </w:t>
      </w:r>
      <w:r w:rsidR="00A9366C" w:rsidRPr="00273705">
        <w:rPr>
          <w:rFonts w:ascii="Arial" w:hAnsi="Arial" w:cs="Arial"/>
          <w:color w:val="000000"/>
        </w:rPr>
        <w:t xml:space="preserve">imágenes siguientes: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4F1E73">
      <w:pPr>
        <w:autoSpaceDE w:val="0"/>
        <w:autoSpaceDN w:val="0"/>
        <w:adjustRightInd w:val="0"/>
        <w:spacing w:after="0" w:line="360" w:lineRule="auto"/>
        <w:ind w:firstLine="708"/>
        <w:jc w:val="both"/>
        <w:rPr>
          <w:rFonts w:ascii="Arial" w:hAnsi="Arial" w:cs="Arial"/>
          <w:color w:val="000000"/>
        </w:rPr>
      </w:pPr>
      <w:r w:rsidRPr="00273705">
        <w:rPr>
          <w:rFonts w:ascii="Arial" w:hAnsi="Arial" w:cs="Arial"/>
          <w:color w:val="000000"/>
        </w:rPr>
        <w:t>Se recibieron copias fotostáticas certificadas de cheque número 124 emitido por el</w:t>
      </w:r>
      <w:r>
        <w:rPr>
          <w:rFonts w:ascii="Arial" w:hAnsi="Arial" w:cs="Arial"/>
          <w:color w:val="000000"/>
        </w:rPr>
        <w:t xml:space="preserve"> </w:t>
      </w:r>
      <w:r w:rsidRPr="00273705">
        <w:rPr>
          <w:rFonts w:ascii="Arial" w:hAnsi="Arial" w:cs="Arial"/>
          <w:color w:val="000000"/>
        </w:rPr>
        <w:t>contratista en fecha del 18 de septiembre de 2013 y recibo oficial de ingresos del ente</w:t>
      </w:r>
      <w:r>
        <w:rPr>
          <w:rFonts w:ascii="Arial" w:hAnsi="Arial" w:cs="Arial"/>
          <w:color w:val="000000"/>
        </w:rPr>
        <w:t xml:space="preserve"> </w:t>
      </w:r>
      <w:r w:rsidRPr="00273705">
        <w:rPr>
          <w:rFonts w:ascii="Arial" w:hAnsi="Arial" w:cs="Arial"/>
          <w:color w:val="000000"/>
        </w:rPr>
        <w:t>público con folio D203 de fecha 19 de septiembre de 2013, por la cantidad de</w:t>
      </w:r>
      <w:r>
        <w:rPr>
          <w:rFonts w:ascii="Arial" w:hAnsi="Arial" w:cs="Arial"/>
          <w:color w:val="000000"/>
        </w:rPr>
        <w:t xml:space="preserve"> </w:t>
      </w:r>
      <w:r w:rsidRPr="00273705">
        <w:rPr>
          <w:rFonts w:ascii="Arial" w:hAnsi="Arial" w:cs="Arial"/>
          <w:color w:val="000000"/>
        </w:rPr>
        <w:t>$9,574.00,</w:t>
      </w:r>
      <w:r>
        <w:rPr>
          <w:rFonts w:ascii="Arial" w:hAnsi="Arial" w:cs="Arial"/>
          <w:color w:val="000000"/>
        </w:rPr>
        <w:t xml:space="preserve"> </w:t>
      </w:r>
      <w:r w:rsidRPr="00273705">
        <w:rPr>
          <w:rFonts w:ascii="Arial" w:hAnsi="Arial" w:cs="Arial"/>
          <w:color w:val="000000"/>
        </w:rPr>
        <w:t>documentación que acredita el reintegro del importe observado, por lo tanto, se solventa</w:t>
      </w:r>
      <w:r>
        <w:rPr>
          <w:rFonts w:ascii="Arial" w:hAnsi="Arial" w:cs="Arial"/>
          <w:color w:val="000000"/>
        </w:rPr>
        <w:t xml:space="preserve"> </w:t>
      </w:r>
      <w:r w:rsidRPr="00273705">
        <w:rPr>
          <w:rFonts w:ascii="Arial" w:hAnsi="Arial" w:cs="Arial"/>
          <w:color w:val="000000"/>
        </w:rPr>
        <w:t>lo correspondiente al aspecto económico; sin embargo, en cuanto al control de la obra, no</w:t>
      </w:r>
      <w:r>
        <w:rPr>
          <w:rFonts w:ascii="Arial" w:hAnsi="Arial" w:cs="Arial"/>
          <w:color w:val="000000"/>
        </w:rPr>
        <w:t xml:space="preserve"> </w:t>
      </w:r>
      <w:r w:rsidRPr="00273705">
        <w:rPr>
          <w:rFonts w:ascii="Arial" w:hAnsi="Arial" w:cs="Arial"/>
          <w:color w:val="000000"/>
        </w:rPr>
        <w:t>se solventa, debido a que el reintegro aludido hace evidente que la supervisión autorizó</w:t>
      </w:r>
      <w:r>
        <w:rPr>
          <w:rFonts w:ascii="Arial" w:hAnsi="Arial" w:cs="Arial"/>
          <w:color w:val="000000"/>
        </w:rPr>
        <w:t xml:space="preserve"> </w:t>
      </w:r>
      <w:r w:rsidRPr="00273705">
        <w:rPr>
          <w:rFonts w:ascii="Arial" w:hAnsi="Arial" w:cs="Arial"/>
          <w:color w:val="000000"/>
        </w:rPr>
        <w:t>para el pago el concepto observado sin estar ejecutado al momento de la elaboración de</w:t>
      </w:r>
      <w:r>
        <w:rPr>
          <w:rFonts w:ascii="Arial" w:hAnsi="Arial" w:cs="Arial"/>
          <w:color w:val="000000"/>
        </w:rPr>
        <w:t xml:space="preserve"> </w:t>
      </w:r>
      <w:r w:rsidRPr="00273705">
        <w:rPr>
          <w:rFonts w:ascii="Arial" w:hAnsi="Arial" w:cs="Arial"/>
          <w:color w:val="000000"/>
        </w:rPr>
        <w:t xml:space="preserve">la estimación, incumpliendo con lo establecido en el </w:t>
      </w:r>
      <w:r w:rsidRPr="00273705">
        <w:rPr>
          <w:rFonts w:ascii="Arial" w:hAnsi="Arial" w:cs="Arial"/>
          <w:color w:val="000000"/>
        </w:rPr>
        <w:lastRenderedPageBreak/>
        <w:t xml:space="preserve">artículo 54 de la </w:t>
      </w:r>
      <w:r w:rsidRPr="00273705">
        <w:rPr>
          <w:rFonts w:ascii="Arial" w:hAnsi="Arial" w:cs="Arial"/>
          <w:i/>
          <w:iCs/>
          <w:color w:val="000000"/>
        </w:rPr>
        <w:t>LOPSRM</w:t>
      </w:r>
      <w:r w:rsidRPr="00273705">
        <w:rPr>
          <w:rFonts w:ascii="Arial" w:hAnsi="Arial" w:cs="Arial"/>
          <w:color w:val="000000"/>
        </w:rPr>
        <w:t>, en relación</w:t>
      </w:r>
      <w:r>
        <w:rPr>
          <w:rFonts w:ascii="Arial" w:hAnsi="Arial" w:cs="Arial"/>
          <w:color w:val="000000"/>
        </w:rPr>
        <w:t xml:space="preserve"> </w:t>
      </w:r>
      <w:r w:rsidRPr="00273705">
        <w:rPr>
          <w:rFonts w:ascii="Arial" w:hAnsi="Arial" w:cs="Arial"/>
          <w:color w:val="000000"/>
        </w:rPr>
        <w:t xml:space="preserve">con el artículo 115, fracciones X y XI del </w:t>
      </w:r>
      <w:r w:rsidRPr="00273705">
        <w:rPr>
          <w:rFonts w:ascii="Arial" w:hAnsi="Arial" w:cs="Arial"/>
          <w:i/>
          <w:iCs/>
          <w:color w:val="000000"/>
        </w:rPr>
        <w:t>RLOPSRM</w:t>
      </w:r>
      <w:r w:rsidRPr="00273705">
        <w:rPr>
          <w:rFonts w:ascii="Arial" w:hAnsi="Arial" w:cs="Arial"/>
          <w:color w:val="000000"/>
        </w:rPr>
        <w:t>.</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53"/>
        <w:gridCol w:w="1431"/>
        <w:gridCol w:w="4399"/>
        <w:gridCol w:w="172"/>
        <w:gridCol w:w="1791"/>
      </w:tblGrid>
      <w:tr w:rsidR="00A9366C" w:rsidRPr="00F316DD" w:rsidTr="00A62DD9">
        <w:trPr>
          <w:tblCellSpacing w:w="15" w:type="dxa"/>
        </w:trPr>
        <w:tc>
          <w:tcPr>
            <w:tcW w:w="0" w:type="auto"/>
            <w:vAlign w:val="center"/>
            <w:hideMark/>
          </w:tcPr>
          <w:p w:rsidR="00A9366C" w:rsidRPr="00F316DD" w:rsidRDefault="00A9366C" w:rsidP="00A62DD9">
            <w:pPr>
              <w:spacing w:after="0" w:line="240" w:lineRule="auto"/>
              <w:jc w:val="center"/>
              <w:rPr>
                <w:rFonts w:ascii="Arial" w:eastAsia="Times New Roman" w:hAnsi="Arial" w:cs="Arial"/>
                <w:b/>
                <w:bCs/>
                <w:sz w:val="20"/>
                <w:szCs w:val="20"/>
                <w:u w:val="single"/>
                <w:lang w:eastAsia="es-MX"/>
              </w:rPr>
            </w:pPr>
            <w:r w:rsidRPr="00F316DD">
              <w:rPr>
                <w:rFonts w:ascii="Arial" w:eastAsia="Times New Roman" w:hAnsi="Arial" w:cs="Arial"/>
                <w:b/>
                <w:bCs/>
                <w:sz w:val="20"/>
                <w:szCs w:val="20"/>
                <w:u w:val="single"/>
                <w:lang w:eastAsia="es-MX"/>
              </w:rPr>
              <w:t>Ref.</w:t>
            </w:r>
          </w:p>
        </w:tc>
        <w:tc>
          <w:tcPr>
            <w:tcW w:w="0" w:type="auto"/>
            <w:vAlign w:val="center"/>
            <w:hideMark/>
          </w:tcPr>
          <w:p w:rsidR="00A9366C" w:rsidRPr="00F316DD" w:rsidRDefault="00A9366C" w:rsidP="00A62DD9">
            <w:pPr>
              <w:spacing w:after="0" w:line="240" w:lineRule="auto"/>
              <w:jc w:val="center"/>
              <w:rPr>
                <w:rFonts w:ascii="Arial" w:eastAsia="Times New Roman" w:hAnsi="Arial" w:cs="Arial"/>
                <w:b/>
                <w:bCs/>
                <w:sz w:val="20"/>
                <w:szCs w:val="20"/>
                <w:u w:val="single"/>
                <w:lang w:eastAsia="es-MX"/>
              </w:rPr>
            </w:pPr>
            <w:r w:rsidRPr="00F316DD">
              <w:rPr>
                <w:rFonts w:ascii="Arial" w:eastAsia="Times New Roman" w:hAnsi="Arial" w:cs="Arial"/>
                <w:b/>
                <w:bCs/>
                <w:sz w:val="20"/>
                <w:szCs w:val="20"/>
                <w:u w:val="single"/>
                <w:lang w:eastAsia="es-MX"/>
              </w:rPr>
              <w:t>Contrato</w:t>
            </w:r>
          </w:p>
        </w:tc>
        <w:tc>
          <w:tcPr>
            <w:tcW w:w="0" w:type="auto"/>
            <w:vAlign w:val="center"/>
            <w:hideMark/>
          </w:tcPr>
          <w:p w:rsidR="00A9366C" w:rsidRPr="00F316DD" w:rsidRDefault="00A9366C" w:rsidP="00A62DD9">
            <w:pPr>
              <w:spacing w:after="0" w:line="240" w:lineRule="auto"/>
              <w:jc w:val="center"/>
              <w:rPr>
                <w:rFonts w:ascii="Arial" w:eastAsia="Times New Roman" w:hAnsi="Arial" w:cs="Arial"/>
                <w:b/>
                <w:bCs/>
                <w:sz w:val="20"/>
                <w:szCs w:val="20"/>
                <w:u w:val="single"/>
                <w:lang w:eastAsia="es-MX"/>
              </w:rPr>
            </w:pPr>
            <w:r w:rsidRPr="00F316DD">
              <w:rPr>
                <w:rFonts w:ascii="Arial" w:eastAsia="Times New Roman" w:hAnsi="Arial" w:cs="Arial"/>
                <w:b/>
                <w:bCs/>
                <w:sz w:val="20"/>
                <w:szCs w:val="20"/>
                <w:u w:val="single"/>
                <w:lang w:eastAsia="es-MX"/>
              </w:rPr>
              <w:t>Nombre de la Obra o Licencia</w:t>
            </w:r>
          </w:p>
        </w:tc>
        <w:tc>
          <w:tcPr>
            <w:tcW w:w="0" w:type="auto"/>
            <w:vAlign w:val="center"/>
            <w:hideMark/>
          </w:tcPr>
          <w:p w:rsidR="00A9366C" w:rsidRPr="00F316DD" w:rsidRDefault="00A9366C" w:rsidP="00A62DD9">
            <w:pPr>
              <w:spacing w:after="0" w:line="240" w:lineRule="auto"/>
              <w:jc w:val="center"/>
              <w:rPr>
                <w:rFonts w:ascii="Arial" w:eastAsia="Times New Roman" w:hAnsi="Arial" w:cs="Arial"/>
                <w:b/>
                <w:bCs/>
                <w:sz w:val="20"/>
                <w:szCs w:val="20"/>
                <w:lang w:eastAsia="es-MX"/>
              </w:rPr>
            </w:pPr>
            <w:r w:rsidRPr="00F316DD">
              <w:rPr>
                <w:rFonts w:ascii="Arial" w:eastAsia="Times New Roman" w:hAnsi="Arial" w:cs="Arial"/>
                <w:b/>
                <w:bCs/>
                <w:sz w:val="20"/>
                <w:szCs w:val="20"/>
                <w:lang w:eastAsia="es-MX"/>
              </w:rPr>
              <w:t> </w:t>
            </w:r>
          </w:p>
        </w:tc>
        <w:tc>
          <w:tcPr>
            <w:tcW w:w="0" w:type="auto"/>
            <w:vAlign w:val="center"/>
            <w:hideMark/>
          </w:tcPr>
          <w:p w:rsidR="00A9366C" w:rsidRPr="00F316DD" w:rsidRDefault="00A9366C" w:rsidP="00A62DD9">
            <w:pPr>
              <w:spacing w:after="0" w:line="240" w:lineRule="auto"/>
              <w:jc w:val="center"/>
              <w:rPr>
                <w:rFonts w:ascii="Arial" w:eastAsia="Times New Roman" w:hAnsi="Arial" w:cs="Arial"/>
                <w:b/>
                <w:bCs/>
                <w:sz w:val="20"/>
                <w:szCs w:val="20"/>
                <w:u w:val="single"/>
                <w:lang w:eastAsia="es-MX"/>
              </w:rPr>
            </w:pPr>
            <w:r w:rsidRPr="00F316DD">
              <w:rPr>
                <w:rFonts w:ascii="Arial" w:eastAsia="Times New Roman" w:hAnsi="Arial" w:cs="Arial"/>
                <w:b/>
                <w:bCs/>
                <w:sz w:val="20"/>
                <w:szCs w:val="20"/>
                <w:u w:val="single"/>
                <w:lang w:eastAsia="es-MX"/>
              </w:rPr>
              <w:t>Registrado en el 2012</w:t>
            </w:r>
          </w:p>
        </w:tc>
      </w:tr>
      <w:tr w:rsidR="00A9366C" w:rsidRPr="00F316DD" w:rsidTr="00A62DD9">
        <w:trPr>
          <w:tblCellSpacing w:w="15" w:type="dxa"/>
        </w:trPr>
        <w:tc>
          <w:tcPr>
            <w:tcW w:w="0" w:type="auto"/>
            <w:vAlign w:val="center"/>
            <w:hideMark/>
          </w:tcPr>
          <w:p w:rsidR="00A9366C" w:rsidRPr="00F316DD" w:rsidRDefault="00A9366C" w:rsidP="00A62DD9">
            <w:pPr>
              <w:spacing w:after="0" w:line="240" w:lineRule="auto"/>
              <w:jc w:val="center"/>
              <w:rPr>
                <w:rFonts w:ascii="Arial" w:eastAsia="Times New Roman" w:hAnsi="Arial" w:cs="Arial"/>
                <w:b/>
                <w:bCs/>
                <w:sz w:val="20"/>
                <w:szCs w:val="20"/>
                <w:lang w:eastAsia="es-MX"/>
              </w:rPr>
            </w:pPr>
            <w:r w:rsidRPr="00F316DD">
              <w:rPr>
                <w:rFonts w:ascii="Arial" w:eastAsia="Times New Roman" w:hAnsi="Arial" w:cs="Arial"/>
                <w:b/>
                <w:bCs/>
                <w:sz w:val="20"/>
                <w:szCs w:val="20"/>
                <w:lang w:eastAsia="es-MX"/>
              </w:rPr>
              <w:t>9</w:t>
            </w:r>
          </w:p>
        </w:tc>
        <w:tc>
          <w:tcPr>
            <w:tcW w:w="0" w:type="auto"/>
            <w:vAlign w:val="center"/>
            <w:hideMark/>
          </w:tcPr>
          <w:p w:rsidR="00A9366C" w:rsidRPr="00F316DD" w:rsidRDefault="00A9366C" w:rsidP="00A62DD9">
            <w:pPr>
              <w:spacing w:after="0" w:line="240" w:lineRule="auto"/>
              <w:rPr>
                <w:rFonts w:ascii="Arial" w:eastAsia="Times New Roman" w:hAnsi="Arial" w:cs="Arial"/>
                <w:b/>
                <w:bCs/>
                <w:sz w:val="20"/>
                <w:szCs w:val="20"/>
                <w:lang w:eastAsia="es-MX"/>
              </w:rPr>
            </w:pPr>
            <w:r w:rsidRPr="00F316DD">
              <w:rPr>
                <w:rFonts w:ascii="Arial" w:eastAsia="Times New Roman" w:hAnsi="Arial" w:cs="Arial"/>
                <w:b/>
                <w:bCs/>
                <w:sz w:val="20"/>
                <w:szCs w:val="20"/>
                <w:lang w:eastAsia="es-MX"/>
              </w:rPr>
              <w:t>OT-FOPAM-02-12</w:t>
            </w:r>
          </w:p>
        </w:tc>
        <w:tc>
          <w:tcPr>
            <w:tcW w:w="0" w:type="auto"/>
            <w:vAlign w:val="center"/>
            <w:hideMark/>
          </w:tcPr>
          <w:p w:rsidR="00A9366C" w:rsidRPr="00F316DD" w:rsidRDefault="00A9366C" w:rsidP="00A62DD9">
            <w:pPr>
              <w:spacing w:after="0" w:line="240" w:lineRule="auto"/>
              <w:jc w:val="both"/>
              <w:rPr>
                <w:rFonts w:ascii="Arial" w:eastAsia="Times New Roman" w:hAnsi="Arial" w:cs="Arial"/>
                <w:b/>
                <w:bCs/>
                <w:sz w:val="20"/>
                <w:szCs w:val="20"/>
                <w:lang w:eastAsia="es-MX"/>
              </w:rPr>
            </w:pPr>
            <w:r w:rsidRPr="00F316DD">
              <w:rPr>
                <w:rFonts w:ascii="Arial" w:eastAsia="Times New Roman" w:hAnsi="Arial" w:cs="Arial"/>
                <w:b/>
                <w:bCs/>
                <w:sz w:val="20"/>
                <w:szCs w:val="20"/>
                <w:lang w:eastAsia="es-MX"/>
              </w:rPr>
              <w:t>Construcción de cancha deportiva, Ejido Lagunita de Taberna</w:t>
            </w:r>
          </w:p>
        </w:tc>
        <w:tc>
          <w:tcPr>
            <w:tcW w:w="0" w:type="auto"/>
            <w:vAlign w:val="center"/>
            <w:hideMark/>
          </w:tcPr>
          <w:p w:rsidR="00A9366C" w:rsidRPr="00F316DD" w:rsidRDefault="00A9366C" w:rsidP="00A62DD9">
            <w:pPr>
              <w:spacing w:after="0" w:line="240" w:lineRule="auto"/>
              <w:jc w:val="right"/>
              <w:rPr>
                <w:rFonts w:ascii="Arial" w:eastAsia="Times New Roman" w:hAnsi="Arial" w:cs="Arial"/>
                <w:b/>
                <w:bCs/>
                <w:sz w:val="20"/>
                <w:szCs w:val="20"/>
                <w:lang w:eastAsia="es-MX"/>
              </w:rPr>
            </w:pPr>
            <w:r w:rsidRPr="00F316DD">
              <w:rPr>
                <w:rFonts w:ascii="Arial" w:eastAsia="Times New Roman" w:hAnsi="Arial" w:cs="Arial"/>
                <w:b/>
                <w:bCs/>
                <w:sz w:val="20"/>
                <w:szCs w:val="20"/>
                <w:lang w:eastAsia="es-MX"/>
              </w:rPr>
              <w:t>$</w:t>
            </w:r>
          </w:p>
        </w:tc>
        <w:tc>
          <w:tcPr>
            <w:tcW w:w="0" w:type="auto"/>
            <w:vAlign w:val="center"/>
            <w:hideMark/>
          </w:tcPr>
          <w:p w:rsidR="00A9366C" w:rsidRPr="00F316DD" w:rsidRDefault="00A9366C" w:rsidP="00A62DD9">
            <w:pPr>
              <w:spacing w:after="0" w:line="240" w:lineRule="auto"/>
              <w:jc w:val="right"/>
              <w:rPr>
                <w:rFonts w:ascii="Arial" w:eastAsia="Times New Roman" w:hAnsi="Arial" w:cs="Arial"/>
                <w:b/>
                <w:bCs/>
                <w:sz w:val="20"/>
                <w:szCs w:val="20"/>
                <w:lang w:eastAsia="es-MX"/>
              </w:rPr>
            </w:pPr>
            <w:r w:rsidRPr="00F316DD">
              <w:rPr>
                <w:rFonts w:ascii="Arial" w:eastAsia="Times New Roman" w:hAnsi="Arial" w:cs="Arial"/>
                <w:b/>
                <w:bCs/>
                <w:sz w:val="20"/>
                <w:szCs w:val="20"/>
                <w:lang w:eastAsia="es-MX"/>
              </w:rPr>
              <w:t>173,356</w:t>
            </w:r>
          </w:p>
        </w:tc>
      </w:tr>
    </w:tbl>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66. No se localizó ni fue exhibido durante la auditoría, el presupuesto elaborado por el ente</w:t>
      </w:r>
      <w:r>
        <w:rPr>
          <w:rFonts w:ascii="Arial" w:hAnsi="Arial" w:cs="Arial"/>
          <w:color w:val="000000"/>
        </w:rPr>
        <w:t xml:space="preserve"> </w:t>
      </w:r>
      <w:r w:rsidRPr="00273705">
        <w:rPr>
          <w:rFonts w:ascii="Arial" w:hAnsi="Arial" w:cs="Arial"/>
          <w:color w:val="000000"/>
        </w:rPr>
        <w:t xml:space="preserve">público para la obra, obligación establecida en el artículo 21, fracción XII, de la </w:t>
      </w:r>
      <w:r w:rsidRPr="00273705">
        <w:rPr>
          <w:rFonts w:ascii="Arial" w:hAnsi="Arial" w:cs="Arial"/>
          <w:i/>
          <w:iCs/>
          <w:color w:val="000000"/>
        </w:rPr>
        <w:t>LOPSRM</w:t>
      </w:r>
      <w:r w:rsidRPr="00273705">
        <w:rPr>
          <w:rFonts w:ascii="Arial" w:hAnsi="Arial" w:cs="Arial"/>
          <w:color w:val="000000"/>
        </w:rPr>
        <w:t>.</w:t>
      </w:r>
    </w:p>
    <w:p w:rsidR="00A9366C" w:rsidRDefault="00A9366C" w:rsidP="00A9366C">
      <w:pPr>
        <w:autoSpaceDE w:val="0"/>
        <w:autoSpaceDN w:val="0"/>
        <w:adjustRightInd w:val="0"/>
        <w:spacing w:after="0" w:line="360" w:lineRule="auto"/>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67. No se localizaron ni fueron exhibidos durante la auditoría, los planos de proyecto, obligación</w:t>
      </w:r>
      <w:r>
        <w:rPr>
          <w:rFonts w:ascii="Arial" w:hAnsi="Arial" w:cs="Arial"/>
          <w:color w:val="000000"/>
        </w:rPr>
        <w:t xml:space="preserve"> </w:t>
      </w:r>
      <w:r w:rsidRPr="00273705">
        <w:rPr>
          <w:rFonts w:ascii="Arial" w:hAnsi="Arial" w:cs="Arial"/>
          <w:color w:val="000000"/>
        </w:rPr>
        <w:t xml:space="preserve">establecida en el artículo 46, fracción V, de la </w:t>
      </w:r>
      <w:r w:rsidRPr="00273705">
        <w:rPr>
          <w:rFonts w:ascii="Arial" w:hAnsi="Arial" w:cs="Arial"/>
          <w:i/>
          <w:iCs/>
          <w:color w:val="000000"/>
        </w:rPr>
        <w:t>LOPSRM</w:t>
      </w:r>
      <w:r w:rsidRPr="00273705">
        <w:rPr>
          <w:rFonts w:ascii="Arial" w:hAnsi="Arial" w:cs="Arial"/>
          <w:color w:val="000000"/>
        </w:rPr>
        <w:t>.</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68. No se localizó ni fue exhibida durante la auditoría, la garantía de cumplimiento equivalente</w:t>
      </w:r>
      <w:r>
        <w:rPr>
          <w:rFonts w:ascii="Arial" w:hAnsi="Arial" w:cs="Arial"/>
          <w:color w:val="000000"/>
        </w:rPr>
        <w:t xml:space="preserve"> </w:t>
      </w:r>
      <w:r w:rsidRPr="00273705">
        <w:rPr>
          <w:rFonts w:ascii="Arial" w:hAnsi="Arial" w:cs="Arial"/>
          <w:color w:val="000000"/>
        </w:rPr>
        <w:t>al diez por ciento del monto contratado de $173,356, obligación establecida en el artículo</w:t>
      </w:r>
      <w:r>
        <w:rPr>
          <w:rFonts w:ascii="Arial" w:hAnsi="Arial" w:cs="Arial"/>
          <w:color w:val="000000"/>
        </w:rPr>
        <w:t xml:space="preserve"> </w:t>
      </w:r>
      <w:r w:rsidRPr="00273705">
        <w:rPr>
          <w:rFonts w:ascii="Arial" w:hAnsi="Arial" w:cs="Arial"/>
          <w:color w:val="000000"/>
        </w:rPr>
        <w:t xml:space="preserve">48, fracción II, de la </w:t>
      </w:r>
      <w:r w:rsidRPr="00273705">
        <w:rPr>
          <w:rFonts w:ascii="Arial" w:hAnsi="Arial" w:cs="Arial"/>
          <w:i/>
          <w:iCs/>
          <w:color w:val="000000"/>
        </w:rPr>
        <w:t>LOPSRM</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69. No se localizó ni fue exhibida durante la auditoría, la garantía equivalente al diez por ciento</w:t>
      </w:r>
      <w:r>
        <w:rPr>
          <w:rFonts w:ascii="Arial" w:hAnsi="Arial" w:cs="Arial"/>
          <w:color w:val="000000"/>
        </w:rPr>
        <w:t xml:space="preserve"> </w:t>
      </w:r>
      <w:r w:rsidRPr="00273705">
        <w:rPr>
          <w:rFonts w:ascii="Arial" w:hAnsi="Arial" w:cs="Arial"/>
          <w:color w:val="000000"/>
        </w:rPr>
        <w:t>del monto total ejercido o carta de crédito irrevocable o la aportación de recursos líquidos</w:t>
      </w:r>
      <w:r>
        <w:rPr>
          <w:rFonts w:ascii="Arial" w:hAnsi="Arial" w:cs="Arial"/>
          <w:color w:val="000000"/>
        </w:rPr>
        <w:t xml:space="preserve"> </w:t>
      </w:r>
      <w:r w:rsidRPr="00273705">
        <w:rPr>
          <w:rFonts w:ascii="Arial" w:hAnsi="Arial" w:cs="Arial"/>
          <w:color w:val="000000"/>
        </w:rPr>
        <w:t>en fideicomisos por el equivalente al cinco por ciento del monto total ejercido de $173,356,</w:t>
      </w:r>
      <w:r>
        <w:rPr>
          <w:rFonts w:ascii="Arial" w:hAnsi="Arial" w:cs="Arial"/>
          <w:color w:val="000000"/>
        </w:rPr>
        <w:t xml:space="preserve"> </w:t>
      </w:r>
      <w:r w:rsidRPr="00273705">
        <w:rPr>
          <w:rFonts w:ascii="Arial" w:hAnsi="Arial" w:cs="Arial"/>
          <w:color w:val="000000"/>
        </w:rPr>
        <w:t>según lo seleccionado por el contratista, a fin de asegurar que se responda por los defectos,</w:t>
      </w:r>
      <w:r>
        <w:rPr>
          <w:rFonts w:ascii="Arial" w:hAnsi="Arial" w:cs="Arial"/>
          <w:color w:val="000000"/>
        </w:rPr>
        <w:t xml:space="preserve"> </w:t>
      </w:r>
      <w:r w:rsidRPr="00273705">
        <w:rPr>
          <w:rFonts w:ascii="Arial" w:hAnsi="Arial" w:cs="Arial"/>
          <w:color w:val="000000"/>
        </w:rPr>
        <w:t>vicios ocultos y cualquier otra obligación en los términos de la Ley, obligación establecida</w:t>
      </w:r>
      <w:r>
        <w:rPr>
          <w:rFonts w:ascii="Arial" w:hAnsi="Arial" w:cs="Arial"/>
          <w:color w:val="000000"/>
        </w:rPr>
        <w:t xml:space="preserve"> </w:t>
      </w:r>
      <w:r w:rsidRPr="00273705">
        <w:rPr>
          <w:rFonts w:ascii="Arial" w:hAnsi="Arial" w:cs="Arial"/>
          <w:color w:val="000000"/>
        </w:rPr>
        <w:t xml:space="preserve">en el artículo 66, párrafo segundo, de la </w:t>
      </w:r>
      <w:r w:rsidRPr="00273705">
        <w:rPr>
          <w:rFonts w:ascii="Arial" w:hAnsi="Arial" w:cs="Arial"/>
          <w:i/>
          <w:iCs/>
          <w:color w:val="000000"/>
        </w:rPr>
        <w:t>LOPSRM</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70. No se localizó ni fue exhibido durante la auditoría, el finiquito de los trabajos firmado por el</w:t>
      </w:r>
      <w:r>
        <w:rPr>
          <w:rFonts w:ascii="Arial" w:hAnsi="Arial" w:cs="Arial"/>
          <w:color w:val="000000"/>
        </w:rPr>
        <w:t xml:space="preserve"> </w:t>
      </w:r>
      <w:r w:rsidRPr="00E97872">
        <w:rPr>
          <w:rFonts w:ascii="Arial" w:hAnsi="Arial" w:cs="Arial"/>
          <w:color w:val="000000"/>
        </w:rPr>
        <w:t>ente público y el contratista</w:t>
      </w:r>
      <w:r w:rsidRPr="00273705">
        <w:rPr>
          <w:rFonts w:ascii="Arial" w:hAnsi="Arial" w:cs="Arial"/>
          <w:color w:val="000000"/>
        </w:rPr>
        <w:t>, obligación establecida en el artículo 64, párrafo segundo, de la</w:t>
      </w:r>
      <w:r>
        <w:rPr>
          <w:rFonts w:ascii="Arial" w:hAnsi="Arial" w:cs="Arial"/>
          <w:color w:val="000000"/>
        </w:rPr>
        <w:t xml:space="preserve"> </w:t>
      </w:r>
      <w:r w:rsidRPr="00273705">
        <w:rPr>
          <w:rFonts w:ascii="Arial" w:hAnsi="Arial" w:cs="Arial"/>
          <w:i/>
          <w:iCs/>
          <w:color w:val="000000"/>
        </w:rPr>
        <w:t>LOPSRM</w:t>
      </w:r>
      <w:r w:rsidRPr="00273705">
        <w:rPr>
          <w:rFonts w:ascii="Arial" w:hAnsi="Arial" w:cs="Arial"/>
          <w:color w:val="000000"/>
        </w:rPr>
        <w:t xml:space="preserve">, en relación con el artículo 170, párrafo primero, del </w:t>
      </w:r>
      <w:r w:rsidRPr="00273705">
        <w:rPr>
          <w:rFonts w:ascii="Arial" w:hAnsi="Arial" w:cs="Arial"/>
          <w:i/>
          <w:iCs/>
          <w:color w:val="000000"/>
        </w:rPr>
        <w:t>RLOPSRM</w:t>
      </w:r>
      <w:r w:rsidRPr="00273705">
        <w:rPr>
          <w:rFonts w:ascii="Arial" w:hAnsi="Arial" w:cs="Arial"/>
          <w:color w:val="000000"/>
        </w:rPr>
        <w:t>.</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426A81" w:rsidRPr="00273705" w:rsidRDefault="00426A81" w:rsidP="00A9366C">
      <w:pPr>
        <w:autoSpaceDE w:val="0"/>
        <w:autoSpaceDN w:val="0"/>
        <w:adjustRightInd w:val="0"/>
        <w:spacing w:after="0" w:line="360" w:lineRule="auto"/>
        <w:rPr>
          <w:rFonts w:ascii="Arial" w:hAnsi="Arial" w:cs="Arial"/>
          <w:i/>
          <w:iCs/>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lastRenderedPageBreak/>
        <w:t>71. No se localizó ni fue exhibida durante la auditoría, el acta administrativa que da por</w:t>
      </w:r>
      <w:r>
        <w:rPr>
          <w:rFonts w:ascii="Arial" w:hAnsi="Arial" w:cs="Arial"/>
          <w:color w:val="000000"/>
        </w:rPr>
        <w:t xml:space="preserve"> </w:t>
      </w:r>
      <w:r w:rsidRPr="00273705">
        <w:rPr>
          <w:rFonts w:ascii="Arial" w:hAnsi="Arial" w:cs="Arial"/>
          <w:color w:val="000000"/>
        </w:rPr>
        <w:t>extinguidos los derechos y obligaciones entre el ente público y contratista, obligación</w:t>
      </w:r>
      <w:r>
        <w:rPr>
          <w:rFonts w:ascii="Arial" w:hAnsi="Arial" w:cs="Arial"/>
          <w:color w:val="000000"/>
        </w:rPr>
        <w:t xml:space="preserve"> </w:t>
      </w:r>
      <w:r w:rsidRPr="00273705">
        <w:rPr>
          <w:rFonts w:ascii="Arial" w:hAnsi="Arial" w:cs="Arial"/>
          <w:color w:val="000000"/>
        </w:rPr>
        <w:t xml:space="preserve">establecida en el artículo 64, párrafo cuarto, de la </w:t>
      </w:r>
      <w:r w:rsidRPr="00273705">
        <w:rPr>
          <w:rFonts w:ascii="Arial" w:hAnsi="Arial" w:cs="Arial"/>
          <w:i/>
          <w:iCs/>
          <w:color w:val="000000"/>
        </w:rPr>
        <w:t>LOPSRM</w:t>
      </w:r>
      <w:r w:rsidRPr="00273705">
        <w:rPr>
          <w:rFonts w:ascii="Arial" w:hAnsi="Arial" w:cs="Arial"/>
          <w:color w:val="000000"/>
        </w:rPr>
        <w:t xml:space="preserve">. </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72. No se localizaron ni fueron exhibidos durante la auditoría, los planos correspondientes a la</w:t>
      </w:r>
      <w:r>
        <w:rPr>
          <w:rFonts w:ascii="Arial" w:hAnsi="Arial" w:cs="Arial"/>
          <w:color w:val="000000"/>
        </w:rPr>
        <w:t xml:space="preserve"> </w:t>
      </w:r>
      <w:r w:rsidRPr="00273705">
        <w:rPr>
          <w:rFonts w:ascii="Arial" w:hAnsi="Arial" w:cs="Arial"/>
          <w:color w:val="000000"/>
        </w:rPr>
        <w:t xml:space="preserve">construcción final, obligación establecida en el artículo 68, de la </w:t>
      </w:r>
      <w:r w:rsidRPr="00273705">
        <w:rPr>
          <w:rFonts w:ascii="Arial" w:hAnsi="Arial" w:cs="Arial"/>
          <w:i/>
          <w:iCs/>
          <w:color w:val="000000"/>
        </w:rPr>
        <w:t>LOPSRM</w:t>
      </w:r>
      <w:r w:rsidRPr="00273705">
        <w:rPr>
          <w:rFonts w:ascii="Arial" w:hAnsi="Arial" w:cs="Arial"/>
          <w:color w:val="000000"/>
        </w:rPr>
        <w:t>.</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Default="00A9366C" w:rsidP="00A9366C">
      <w:pPr>
        <w:autoSpaceDE w:val="0"/>
        <w:autoSpaceDN w:val="0"/>
        <w:adjustRightInd w:val="0"/>
        <w:spacing w:after="0" w:line="360" w:lineRule="auto"/>
        <w:rPr>
          <w:rFonts w:ascii="Arial" w:hAnsi="Arial" w:cs="Arial"/>
          <w:b/>
          <w:bCs/>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DESARROLLO URBANO</w:t>
      </w: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DERECHOS</w:t>
      </w:r>
    </w:p>
    <w:p w:rsidR="00A9366C" w:rsidRDefault="00A9366C" w:rsidP="00A9366C">
      <w:pPr>
        <w:autoSpaceDE w:val="0"/>
        <w:autoSpaceDN w:val="0"/>
        <w:adjustRightInd w:val="0"/>
        <w:spacing w:after="0" w:line="360" w:lineRule="auto"/>
        <w:rPr>
          <w:rFonts w:ascii="Arial" w:hAnsi="Arial" w:cs="Arial"/>
          <w:b/>
          <w:bCs/>
          <w:color w:val="000000"/>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53"/>
        <w:gridCol w:w="1510"/>
        <w:gridCol w:w="4727"/>
        <w:gridCol w:w="172"/>
        <w:gridCol w:w="1384"/>
      </w:tblGrid>
      <w:tr w:rsidR="00A9366C" w:rsidRPr="00E97872" w:rsidTr="00A62DD9">
        <w:trPr>
          <w:tblCellSpacing w:w="15" w:type="dxa"/>
        </w:trPr>
        <w:tc>
          <w:tcPr>
            <w:tcW w:w="0" w:type="auto"/>
            <w:vAlign w:val="center"/>
            <w:hideMark/>
          </w:tcPr>
          <w:p w:rsidR="00A9366C" w:rsidRPr="00E97872" w:rsidRDefault="00A9366C" w:rsidP="00A62DD9">
            <w:pPr>
              <w:spacing w:after="0" w:line="240" w:lineRule="auto"/>
              <w:jc w:val="center"/>
              <w:rPr>
                <w:rFonts w:ascii="Arial" w:eastAsia="Times New Roman" w:hAnsi="Arial" w:cs="Arial"/>
                <w:b/>
                <w:bCs/>
                <w:sz w:val="20"/>
                <w:szCs w:val="20"/>
                <w:u w:val="single"/>
                <w:lang w:eastAsia="es-MX"/>
              </w:rPr>
            </w:pPr>
            <w:r w:rsidRPr="00E97872">
              <w:rPr>
                <w:rFonts w:ascii="Arial" w:eastAsia="Times New Roman" w:hAnsi="Arial" w:cs="Arial"/>
                <w:b/>
                <w:bCs/>
                <w:sz w:val="20"/>
                <w:szCs w:val="20"/>
                <w:u w:val="single"/>
                <w:lang w:eastAsia="es-MX"/>
              </w:rPr>
              <w:t>Ref.</w:t>
            </w:r>
          </w:p>
        </w:tc>
        <w:tc>
          <w:tcPr>
            <w:tcW w:w="0" w:type="auto"/>
            <w:vAlign w:val="center"/>
            <w:hideMark/>
          </w:tcPr>
          <w:p w:rsidR="00A9366C" w:rsidRPr="00E97872" w:rsidRDefault="00A9366C" w:rsidP="00A62DD9">
            <w:pPr>
              <w:spacing w:after="0" w:line="240" w:lineRule="auto"/>
              <w:jc w:val="center"/>
              <w:rPr>
                <w:rFonts w:ascii="Arial" w:eastAsia="Times New Roman" w:hAnsi="Arial" w:cs="Arial"/>
                <w:b/>
                <w:bCs/>
                <w:sz w:val="20"/>
                <w:szCs w:val="20"/>
                <w:u w:val="single"/>
                <w:lang w:eastAsia="es-MX"/>
              </w:rPr>
            </w:pPr>
            <w:r w:rsidRPr="00E97872">
              <w:rPr>
                <w:rFonts w:ascii="Arial" w:eastAsia="Times New Roman" w:hAnsi="Arial" w:cs="Arial"/>
                <w:b/>
                <w:bCs/>
                <w:sz w:val="20"/>
                <w:szCs w:val="20"/>
                <w:u w:val="single"/>
                <w:lang w:eastAsia="es-MX"/>
              </w:rPr>
              <w:t>Expediente o No. de Oficio</w:t>
            </w:r>
          </w:p>
        </w:tc>
        <w:tc>
          <w:tcPr>
            <w:tcW w:w="0" w:type="auto"/>
            <w:vAlign w:val="center"/>
            <w:hideMark/>
          </w:tcPr>
          <w:p w:rsidR="00A9366C" w:rsidRPr="00E97872" w:rsidRDefault="00A9366C" w:rsidP="00A62DD9">
            <w:pPr>
              <w:spacing w:after="0" w:line="240" w:lineRule="auto"/>
              <w:jc w:val="center"/>
              <w:rPr>
                <w:rFonts w:ascii="Arial" w:eastAsia="Times New Roman" w:hAnsi="Arial" w:cs="Arial"/>
                <w:b/>
                <w:bCs/>
                <w:sz w:val="20"/>
                <w:szCs w:val="20"/>
                <w:u w:val="single"/>
                <w:lang w:eastAsia="es-MX"/>
              </w:rPr>
            </w:pPr>
            <w:r w:rsidRPr="00E97872">
              <w:rPr>
                <w:rFonts w:ascii="Arial" w:eastAsia="Times New Roman" w:hAnsi="Arial" w:cs="Arial"/>
                <w:b/>
                <w:bCs/>
                <w:sz w:val="20"/>
                <w:szCs w:val="20"/>
                <w:u w:val="single"/>
                <w:lang w:eastAsia="es-MX"/>
              </w:rPr>
              <w:t>Tipo de Licencia</w:t>
            </w:r>
          </w:p>
        </w:tc>
        <w:tc>
          <w:tcPr>
            <w:tcW w:w="0" w:type="auto"/>
            <w:vAlign w:val="center"/>
            <w:hideMark/>
          </w:tcPr>
          <w:p w:rsidR="00A9366C" w:rsidRPr="00E97872" w:rsidRDefault="00A9366C" w:rsidP="00A62DD9">
            <w:pPr>
              <w:spacing w:after="0" w:line="240" w:lineRule="auto"/>
              <w:jc w:val="center"/>
              <w:rPr>
                <w:rFonts w:ascii="Arial" w:eastAsia="Times New Roman" w:hAnsi="Arial" w:cs="Arial"/>
                <w:b/>
                <w:bCs/>
                <w:sz w:val="20"/>
                <w:szCs w:val="20"/>
                <w:lang w:eastAsia="es-MX"/>
              </w:rPr>
            </w:pPr>
            <w:r w:rsidRPr="00E97872">
              <w:rPr>
                <w:rFonts w:ascii="Arial" w:eastAsia="Times New Roman" w:hAnsi="Arial" w:cs="Arial"/>
                <w:b/>
                <w:bCs/>
                <w:sz w:val="20"/>
                <w:szCs w:val="20"/>
                <w:lang w:eastAsia="es-MX"/>
              </w:rPr>
              <w:t> </w:t>
            </w:r>
          </w:p>
        </w:tc>
        <w:tc>
          <w:tcPr>
            <w:tcW w:w="0" w:type="auto"/>
            <w:vAlign w:val="center"/>
            <w:hideMark/>
          </w:tcPr>
          <w:p w:rsidR="00A9366C" w:rsidRPr="00E97872" w:rsidRDefault="00A9366C" w:rsidP="00A62DD9">
            <w:pPr>
              <w:spacing w:after="0" w:line="240" w:lineRule="auto"/>
              <w:jc w:val="center"/>
              <w:rPr>
                <w:rFonts w:ascii="Arial" w:eastAsia="Times New Roman" w:hAnsi="Arial" w:cs="Arial"/>
                <w:b/>
                <w:bCs/>
                <w:sz w:val="20"/>
                <w:szCs w:val="20"/>
                <w:u w:val="single"/>
                <w:lang w:eastAsia="es-MX"/>
              </w:rPr>
            </w:pPr>
            <w:r w:rsidRPr="00E97872">
              <w:rPr>
                <w:rFonts w:ascii="Arial" w:eastAsia="Times New Roman" w:hAnsi="Arial" w:cs="Arial"/>
                <w:b/>
                <w:bCs/>
                <w:sz w:val="20"/>
                <w:szCs w:val="20"/>
                <w:u w:val="single"/>
                <w:lang w:eastAsia="es-MX"/>
              </w:rPr>
              <w:t>Registrado en el 2012</w:t>
            </w:r>
          </w:p>
        </w:tc>
      </w:tr>
      <w:tr w:rsidR="00A9366C" w:rsidRPr="00E97872" w:rsidTr="00A62DD9">
        <w:trPr>
          <w:tblCellSpacing w:w="15" w:type="dxa"/>
        </w:trPr>
        <w:tc>
          <w:tcPr>
            <w:tcW w:w="0" w:type="auto"/>
            <w:vAlign w:val="center"/>
            <w:hideMark/>
          </w:tcPr>
          <w:p w:rsidR="00A9366C" w:rsidRPr="00E97872" w:rsidRDefault="00A9366C" w:rsidP="00A62DD9">
            <w:pPr>
              <w:spacing w:after="0" w:line="240" w:lineRule="auto"/>
              <w:jc w:val="center"/>
              <w:rPr>
                <w:rFonts w:ascii="Arial" w:eastAsia="Times New Roman" w:hAnsi="Arial" w:cs="Arial"/>
                <w:b/>
                <w:bCs/>
                <w:sz w:val="20"/>
                <w:szCs w:val="20"/>
                <w:lang w:eastAsia="es-MX"/>
              </w:rPr>
            </w:pPr>
            <w:r w:rsidRPr="00E97872">
              <w:rPr>
                <w:rFonts w:ascii="Arial" w:eastAsia="Times New Roman" w:hAnsi="Arial" w:cs="Arial"/>
                <w:b/>
                <w:bCs/>
                <w:sz w:val="20"/>
                <w:szCs w:val="20"/>
                <w:lang w:eastAsia="es-MX"/>
              </w:rPr>
              <w:t>1</w:t>
            </w:r>
          </w:p>
        </w:tc>
        <w:tc>
          <w:tcPr>
            <w:tcW w:w="0" w:type="auto"/>
            <w:vAlign w:val="center"/>
            <w:hideMark/>
          </w:tcPr>
          <w:p w:rsidR="00A9366C" w:rsidRPr="00E97872" w:rsidRDefault="00A9366C" w:rsidP="00A62DD9">
            <w:pPr>
              <w:spacing w:after="0" w:line="240" w:lineRule="auto"/>
              <w:rPr>
                <w:rFonts w:ascii="Arial" w:eastAsia="Times New Roman" w:hAnsi="Arial" w:cs="Arial"/>
                <w:b/>
                <w:bCs/>
                <w:sz w:val="20"/>
                <w:szCs w:val="20"/>
                <w:lang w:eastAsia="es-MX"/>
              </w:rPr>
            </w:pPr>
            <w:r w:rsidRPr="00E97872">
              <w:rPr>
                <w:rFonts w:ascii="Arial" w:eastAsia="Times New Roman" w:hAnsi="Arial" w:cs="Arial"/>
                <w:b/>
                <w:bCs/>
                <w:sz w:val="20"/>
                <w:szCs w:val="20"/>
                <w:lang w:eastAsia="es-MX"/>
              </w:rPr>
              <w:t>S/E</w:t>
            </w:r>
          </w:p>
        </w:tc>
        <w:tc>
          <w:tcPr>
            <w:tcW w:w="0" w:type="auto"/>
            <w:vAlign w:val="center"/>
            <w:hideMark/>
          </w:tcPr>
          <w:p w:rsidR="00A9366C" w:rsidRPr="00E97872" w:rsidRDefault="00A9366C" w:rsidP="00A62DD9">
            <w:pPr>
              <w:spacing w:after="0" w:line="240" w:lineRule="auto"/>
              <w:jc w:val="both"/>
              <w:rPr>
                <w:rFonts w:ascii="Arial" w:eastAsia="Times New Roman" w:hAnsi="Arial" w:cs="Arial"/>
                <w:b/>
                <w:bCs/>
                <w:sz w:val="20"/>
                <w:szCs w:val="20"/>
                <w:lang w:eastAsia="es-MX"/>
              </w:rPr>
            </w:pPr>
            <w:r w:rsidRPr="00E97872">
              <w:rPr>
                <w:rFonts w:ascii="Arial" w:eastAsia="Times New Roman" w:hAnsi="Arial" w:cs="Arial"/>
                <w:b/>
                <w:bCs/>
                <w:sz w:val="20"/>
                <w:szCs w:val="20"/>
                <w:lang w:eastAsia="es-MX"/>
              </w:rPr>
              <w:t>Revisión de Planes y Programas de Desarrollo Urbano y su Zonificación, así como de los Reglamentos Municipales de Zonificación y Construcción.</w:t>
            </w:r>
          </w:p>
        </w:tc>
        <w:tc>
          <w:tcPr>
            <w:tcW w:w="0" w:type="auto"/>
            <w:vAlign w:val="center"/>
            <w:hideMark/>
          </w:tcPr>
          <w:p w:rsidR="00A9366C" w:rsidRPr="00E97872" w:rsidRDefault="00A9366C" w:rsidP="00A62DD9">
            <w:pPr>
              <w:spacing w:after="0" w:line="240" w:lineRule="auto"/>
              <w:jc w:val="right"/>
              <w:rPr>
                <w:rFonts w:ascii="Arial" w:eastAsia="Times New Roman" w:hAnsi="Arial" w:cs="Arial"/>
                <w:b/>
                <w:bCs/>
                <w:sz w:val="20"/>
                <w:szCs w:val="20"/>
                <w:lang w:eastAsia="es-MX"/>
              </w:rPr>
            </w:pPr>
            <w:r w:rsidRPr="00E97872">
              <w:rPr>
                <w:rFonts w:ascii="Arial" w:eastAsia="Times New Roman" w:hAnsi="Arial" w:cs="Arial"/>
                <w:b/>
                <w:bCs/>
                <w:sz w:val="20"/>
                <w:szCs w:val="20"/>
                <w:lang w:eastAsia="es-MX"/>
              </w:rPr>
              <w:t>$</w:t>
            </w:r>
          </w:p>
        </w:tc>
        <w:tc>
          <w:tcPr>
            <w:tcW w:w="0" w:type="auto"/>
            <w:vAlign w:val="center"/>
            <w:hideMark/>
          </w:tcPr>
          <w:p w:rsidR="00A9366C" w:rsidRPr="00E97872" w:rsidRDefault="00A9366C" w:rsidP="00A62DD9">
            <w:pPr>
              <w:spacing w:after="0" w:line="240" w:lineRule="auto"/>
              <w:jc w:val="right"/>
              <w:rPr>
                <w:rFonts w:ascii="Arial" w:eastAsia="Times New Roman" w:hAnsi="Arial" w:cs="Arial"/>
                <w:b/>
                <w:bCs/>
                <w:sz w:val="20"/>
                <w:szCs w:val="20"/>
                <w:lang w:eastAsia="es-MX"/>
              </w:rPr>
            </w:pPr>
            <w:r w:rsidRPr="00E97872">
              <w:rPr>
                <w:rFonts w:ascii="Arial" w:eastAsia="Times New Roman" w:hAnsi="Arial" w:cs="Arial"/>
                <w:b/>
                <w:bCs/>
                <w:sz w:val="20"/>
                <w:szCs w:val="20"/>
                <w:lang w:eastAsia="es-MX"/>
              </w:rPr>
              <w:t>0</w:t>
            </w:r>
          </w:p>
        </w:tc>
      </w:tr>
    </w:tbl>
    <w:p w:rsidR="00A9366C" w:rsidRDefault="00A9366C" w:rsidP="00A9366C">
      <w:pPr>
        <w:autoSpaceDE w:val="0"/>
        <w:autoSpaceDN w:val="0"/>
        <w:adjustRightInd w:val="0"/>
        <w:spacing w:after="0" w:line="360" w:lineRule="auto"/>
        <w:rPr>
          <w:rFonts w:ascii="Arial" w:hAnsi="Arial" w:cs="Arial"/>
          <w:b/>
          <w:bCs/>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73. No se proporcionó la información y documentación requerida a esa entidad fiscalizada en</w:t>
      </w:r>
      <w:r>
        <w:rPr>
          <w:rFonts w:ascii="Arial" w:hAnsi="Arial" w:cs="Arial"/>
          <w:color w:val="000000"/>
        </w:rPr>
        <w:t xml:space="preserve"> </w:t>
      </w:r>
      <w:r w:rsidRPr="00273705">
        <w:rPr>
          <w:rFonts w:ascii="Arial" w:hAnsi="Arial" w:cs="Arial"/>
          <w:color w:val="000000"/>
        </w:rPr>
        <w:t>términos del oficio abajo relacionado, en contravención a los artículos 20, fracciones I, XII,</w:t>
      </w:r>
      <w:r>
        <w:rPr>
          <w:rFonts w:ascii="Arial" w:hAnsi="Arial" w:cs="Arial"/>
          <w:color w:val="000000"/>
        </w:rPr>
        <w:t xml:space="preserve"> </w:t>
      </w:r>
      <w:r w:rsidRPr="00273705">
        <w:rPr>
          <w:rFonts w:ascii="Arial" w:hAnsi="Arial" w:cs="Arial"/>
          <w:color w:val="000000"/>
        </w:rPr>
        <w:t>XIII y XVI, 22 primer párrafo, y 25 de la Ley de Fiscalización Superior del Estado de Nuevo</w:t>
      </w:r>
      <w:r>
        <w:rPr>
          <w:rFonts w:ascii="Arial" w:hAnsi="Arial" w:cs="Arial"/>
          <w:color w:val="000000"/>
        </w:rPr>
        <w:t xml:space="preserve"> </w:t>
      </w:r>
      <w:r w:rsidRPr="00273705">
        <w:rPr>
          <w:rFonts w:ascii="Arial" w:hAnsi="Arial" w:cs="Arial"/>
          <w:color w:val="000000"/>
        </w:rPr>
        <w:t xml:space="preserve">León: </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806"/>
        <w:gridCol w:w="116"/>
        <w:gridCol w:w="949"/>
        <w:gridCol w:w="116"/>
        <w:gridCol w:w="1427"/>
        <w:gridCol w:w="116"/>
        <w:gridCol w:w="1225"/>
        <w:gridCol w:w="116"/>
        <w:gridCol w:w="1494"/>
        <w:gridCol w:w="131"/>
      </w:tblGrid>
      <w:tr w:rsidR="00A9366C" w:rsidRPr="00E97872" w:rsidTr="00A62DD9">
        <w:trPr>
          <w:tblCellSpacing w:w="15" w:type="dxa"/>
        </w:trPr>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u w:val="single"/>
                <w:lang w:eastAsia="es-MX"/>
              </w:rPr>
            </w:pPr>
            <w:r w:rsidRPr="00E97872">
              <w:rPr>
                <w:rFonts w:ascii="Arial" w:eastAsia="Times New Roman" w:hAnsi="Arial" w:cs="Arial"/>
                <w:sz w:val="20"/>
                <w:szCs w:val="20"/>
                <w:u w:val="single"/>
                <w:lang w:eastAsia="es-MX"/>
              </w:rPr>
              <w:t>Número de Oficio</w:t>
            </w:r>
          </w:p>
        </w:tc>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lang w:eastAsia="es-MX"/>
              </w:rPr>
            </w:pPr>
          </w:p>
        </w:tc>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u w:val="single"/>
                <w:lang w:eastAsia="es-MX"/>
              </w:rPr>
            </w:pPr>
            <w:r w:rsidRPr="00E97872">
              <w:rPr>
                <w:rFonts w:ascii="Arial" w:eastAsia="Times New Roman" w:hAnsi="Arial" w:cs="Arial"/>
                <w:sz w:val="20"/>
                <w:szCs w:val="20"/>
                <w:u w:val="single"/>
                <w:lang w:eastAsia="es-MX"/>
              </w:rPr>
              <w:t>Fecha del Oficio</w:t>
            </w:r>
          </w:p>
        </w:tc>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lang w:eastAsia="es-MX"/>
              </w:rPr>
            </w:pPr>
          </w:p>
        </w:tc>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u w:val="single"/>
                <w:lang w:eastAsia="es-MX"/>
              </w:rPr>
            </w:pPr>
            <w:r w:rsidRPr="00E97872">
              <w:rPr>
                <w:rFonts w:ascii="Arial" w:eastAsia="Times New Roman" w:hAnsi="Arial" w:cs="Arial"/>
                <w:sz w:val="20"/>
                <w:szCs w:val="20"/>
                <w:u w:val="single"/>
                <w:lang w:eastAsia="es-MX"/>
              </w:rPr>
              <w:t>Fecha de Notificación</w:t>
            </w:r>
          </w:p>
        </w:tc>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lang w:eastAsia="es-MX"/>
              </w:rPr>
            </w:pPr>
          </w:p>
        </w:tc>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u w:val="single"/>
                <w:lang w:eastAsia="es-MX"/>
              </w:rPr>
            </w:pPr>
            <w:r w:rsidRPr="00E97872">
              <w:rPr>
                <w:rFonts w:ascii="Arial" w:eastAsia="Times New Roman" w:hAnsi="Arial" w:cs="Arial"/>
                <w:sz w:val="20"/>
                <w:szCs w:val="20"/>
                <w:u w:val="single"/>
                <w:lang w:eastAsia="es-MX"/>
              </w:rPr>
              <w:t>Plazo Concedido</w:t>
            </w:r>
          </w:p>
        </w:tc>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lang w:eastAsia="es-MX"/>
              </w:rPr>
            </w:pPr>
          </w:p>
        </w:tc>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u w:val="single"/>
                <w:lang w:eastAsia="es-MX"/>
              </w:rPr>
            </w:pPr>
            <w:r w:rsidRPr="00E97872">
              <w:rPr>
                <w:rFonts w:ascii="Arial" w:eastAsia="Times New Roman" w:hAnsi="Arial" w:cs="Arial"/>
                <w:sz w:val="20"/>
                <w:szCs w:val="20"/>
                <w:u w:val="single"/>
                <w:lang w:eastAsia="es-MX"/>
              </w:rPr>
              <w:t>Fecha de Vencimiento</w:t>
            </w:r>
          </w:p>
        </w:tc>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lang w:eastAsia="es-MX"/>
              </w:rPr>
            </w:pPr>
          </w:p>
        </w:tc>
      </w:tr>
      <w:tr w:rsidR="00A9366C" w:rsidRPr="00E97872" w:rsidTr="00A62DD9">
        <w:trPr>
          <w:tblCellSpacing w:w="15" w:type="dxa"/>
        </w:trPr>
        <w:tc>
          <w:tcPr>
            <w:tcW w:w="0" w:type="auto"/>
            <w:vAlign w:val="center"/>
            <w:hideMark/>
          </w:tcPr>
          <w:p w:rsidR="00A9366C" w:rsidRPr="00E97872" w:rsidRDefault="00A9366C" w:rsidP="00A62DD9">
            <w:pPr>
              <w:spacing w:after="0" w:line="240" w:lineRule="auto"/>
              <w:rPr>
                <w:rFonts w:ascii="Arial" w:eastAsia="Times New Roman" w:hAnsi="Arial" w:cs="Arial"/>
                <w:sz w:val="20"/>
                <w:szCs w:val="20"/>
                <w:lang w:eastAsia="es-MX"/>
              </w:rPr>
            </w:pPr>
            <w:r w:rsidRPr="00E97872">
              <w:rPr>
                <w:rFonts w:ascii="Arial" w:eastAsia="Times New Roman" w:hAnsi="Arial" w:cs="Arial"/>
                <w:sz w:val="20"/>
                <w:szCs w:val="20"/>
                <w:lang w:eastAsia="es-MX"/>
              </w:rPr>
              <w:t>ASENL-DAOPDU-MU37-711/2013</w:t>
            </w:r>
          </w:p>
        </w:tc>
        <w:tc>
          <w:tcPr>
            <w:tcW w:w="0" w:type="auto"/>
            <w:vAlign w:val="center"/>
            <w:hideMark/>
          </w:tcPr>
          <w:p w:rsidR="00A9366C" w:rsidRPr="00E97872" w:rsidRDefault="00A9366C" w:rsidP="00A62DD9">
            <w:pPr>
              <w:spacing w:after="0" w:line="240" w:lineRule="auto"/>
              <w:jc w:val="right"/>
              <w:rPr>
                <w:rFonts w:ascii="Arial" w:eastAsia="Times New Roman" w:hAnsi="Arial" w:cs="Arial"/>
                <w:sz w:val="20"/>
                <w:szCs w:val="20"/>
                <w:lang w:eastAsia="es-MX"/>
              </w:rPr>
            </w:pPr>
            <w:r w:rsidRPr="00E97872">
              <w:rPr>
                <w:rFonts w:ascii="Arial" w:eastAsia="Times New Roman" w:hAnsi="Arial" w:cs="Arial"/>
                <w:sz w:val="20"/>
                <w:szCs w:val="20"/>
                <w:lang w:eastAsia="es-MX"/>
              </w:rPr>
              <w:t> </w:t>
            </w:r>
          </w:p>
        </w:tc>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lang w:eastAsia="es-MX"/>
              </w:rPr>
            </w:pPr>
            <w:r w:rsidRPr="00E97872">
              <w:rPr>
                <w:rFonts w:ascii="Arial" w:eastAsia="Times New Roman" w:hAnsi="Arial" w:cs="Arial"/>
                <w:sz w:val="20"/>
                <w:szCs w:val="20"/>
                <w:lang w:eastAsia="es-MX"/>
              </w:rPr>
              <w:t>29-Mayo-13</w:t>
            </w:r>
          </w:p>
        </w:tc>
        <w:tc>
          <w:tcPr>
            <w:tcW w:w="0" w:type="auto"/>
            <w:vAlign w:val="center"/>
            <w:hideMark/>
          </w:tcPr>
          <w:p w:rsidR="00A9366C" w:rsidRPr="00E97872" w:rsidRDefault="00A9366C" w:rsidP="00A62DD9">
            <w:pPr>
              <w:spacing w:after="0" w:line="240" w:lineRule="auto"/>
              <w:jc w:val="right"/>
              <w:rPr>
                <w:rFonts w:ascii="Arial" w:eastAsia="Times New Roman" w:hAnsi="Arial" w:cs="Arial"/>
                <w:sz w:val="20"/>
                <w:szCs w:val="20"/>
                <w:lang w:eastAsia="es-MX"/>
              </w:rPr>
            </w:pPr>
            <w:r w:rsidRPr="00E97872">
              <w:rPr>
                <w:rFonts w:ascii="Arial" w:eastAsia="Times New Roman" w:hAnsi="Arial" w:cs="Arial"/>
                <w:sz w:val="20"/>
                <w:szCs w:val="20"/>
                <w:lang w:eastAsia="es-MX"/>
              </w:rPr>
              <w:t> </w:t>
            </w:r>
          </w:p>
        </w:tc>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lang w:eastAsia="es-MX"/>
              </w:rPr>
            </w:pPr>
            <w:r w:rsidRPr="00E97872">
              <w:rPr>
                <w:rFonts w:ascii="Arial" w:eastAsia="Times New Roman" w:hAnsi="Arial" w:cs="Arial"/>
                <w:sz w:val="20"/>
                <w:szCs w:val="20"/>
                <w:lang w:eastAsia="es-MX"/>
              </w:rPr>
              <w:t>31-Mayo-13</w:t>
            </w:r>
          </w:p>
        </w:tc>
        <w:tc>
          <w:tcPr>
            <w:tcW w:w="0" w:type="auto"/>
            <w:vAlign w:val="center"/>
            <w:hideMark/>
          </w:tcPr>
          <w:p w:rsidR="00A9366C" w:rsidRPr="00E97872" w:rsidRDefault="00A9366C" w:rsidP="00A62DD9">
            <w:pPr>
              <w:spacing w:after="0" w:line="240" w:lineRule="auto"/>
              <w:jc w:val="right"/>
              <w:rPr>
                <w:rFonts w:ascii="Arial" w:eastAsia="Times New Roman" w:hAnsi="Arial" w:cs="Arial"/>
                <w:sz w:val="20"/>
                <w:szCs w:val="20"/>
                <w:lang w:eastAsia="es-MX"/>
              </w:rPr>
            </w:pPr>
            <w:r w:rsidRPr="00E97872">
              <w:rPr>
                <w:rFonts w:ascii="Arial" w:eastAsia="Times New Roman" w:hAnsi="Arial" w:cs="Arial"/>
                <w:sz w:val="20"/>
                <w:szCs w:val="20"/>
                <w:lang w:eastAsia="es-MX"/>
              </w:rPr>
              <w:t> </w:t>
            </w:r>
          </w:p>
        </w:tc>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lang w:eastAsia="es-MX"/>
              </w:rPr>
            </w:pPr>
            <w:r w:rsidRPr="00E97872">
              <w:rPr>
                <w:rFonts w:ascii="Arial" w:eastAsia="Times New Roman" w:hAnsi="Arial" w:cs="Arial"/>
                <w:sz w:val="20"/>
                <w:szCs w:val="20"/>
                <w:lang w:eastAsia="es-MX"/>
              </w:rPr>
              <w:t>7 días</w:t>
            </w:r>
          </w:p>
        </w:tc>
        <w:tc>
          <w:tcPr>
            <w:tcW w:w="0" w:type="auto"/>
            <w:vAlign w:val="center"/>
            <w:hideMark/>
          </w:tcPr>
          <w:p w:rsidR="00A9366C" w:rsidRPr="00E97872" w:rsidRDefault="00A9366C" w:rsidP="00A62DD9">
            <w:pPr>
              <w:spacing w:after="0" w:line="240" w:lineRule="auto"/>
              <w:jc w:val="right"/>
              <w:rPr>
                <w:rFonts w:ascii="Arial" w:eastAsia="Times New Roman" w:hAnsi="Arial" w:cs="Arial"/>
                <w:sz w:val="20"/>
                <w:szCs w:val="20"/>
                <w:lang w:eastAsia="es-MX"/>
              </w:rPr>
            </w:pPr>
            <w:r w:rsidRPr="00E97872">
              <w:rPr>
                <w:rFonts w:ascii="Arial" w:eastAsia="Times New Roman" w:hAnsi="Arial" w:cs="Arial"/>
                <w:sz w:val="20"/>
                <w:szCs w:val="20"/>
                <w:lang w:eastAsia="es-MX"/>
              </w:rPr>
              <w:t> </w:t>
            </w:r>
          </w:p>
        </w:tc>
        <w:tc>
          <w:tcPr>
            <w:tcW w:w="0" w:type="auto"/>
            <w:vAlign w:val="center"/>
            <w:hideMark/>
          </w:tcPr>
          <w:p w:rsidR="00A9366C" w:rsidRPr="00E97872" w:rsidRDefault="00A9366C" w:rsidP="00A62DD9">
            <w:pPr>
              <w:spacing w:after="0" w:line="240" w:lineRule="auto"/>
              <w:jc w:val="center"/>
              <w:rPr>
                <w:rFonts w:ascii="Arial" w:eastAsia="Times New Roman" w:hAnsi="Arial" w:cs="Arial"/>
                <w:sz w:val="20"/>
                <w:szCs w:val="20"/>
                <w:lang w:eastAsia="es-MX"/>
              </w:rPr>
            </w:pPr>
            <w:r w:rsidRPr="00E97872">
              <w:rPr>
                <w:rFonts w:ascii="Arial" w:eastAsia="Times New Roman" w:hAnsi="Arial" w:cs="Arial"/>
                <w:sz w:val="20"/>
                <w:szCs w:val="20"/>
                <w:lang w:eastAsia="es-MX"/>
              </w:rPr>
              <w:t>12-Junio-13</w:t>
            </w:r>
          </w:p>
        </w:tc>
        <w:tc>
          <w:tcPr>
            <w:tcW w:w="0" w:type="auto"/>
            <w:vAlign w:val="center"/>
            <w:hideMark/>
          </w:tcPr>
          <w:p w:rsidR="00A9366C" w:rsidRPr="00E97872" w:rsidRDefault="00A9366C" w:rsidP="00A62DD9">
            <w:pPr>
              <w:spacing w:after="0" w:line="240" w:lineRule="auto"/>
              <w:jc w:val="right"/>
              <w:rPr>
                <w:rFonts w:ascii="Arial" w:eastAsia="Times New Roman" w:hAnsi="Arial" w:cs="Arial"/>
                <w:sz w:val="20"/>
                <w:szCs w:val="20"/>
                <w:lang w:eastAsia="es-MX"/>
              </w:rPr>
            </w:pPr>
            <w:r w:rsidRPr="00E97872">
              <w:rPr>
                <w:rFonts w:ascii="Arial" w:eastAsia="Times New Roman" w:hAnsi="Arial" w:cs="Arial"/>
                <w:sz w:val="20"/>
                <w:szCs w:val="20"/>
                <w:lang w:eastAsia="es-MX"/>
              </w:rPr>
              <w:t> </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74. En alcance a diverso requerimiento de información a través del oficio número ASENLDAOPDU-MU37-711/2013 pronunciado por</w:t>
      </w:r>
      <w:r>
        <w:rPr>
          <w:rFonts w:ascii="Arial" w:hAnsi="Arial" w:cs="Arial"/>
          <w:color w:val="000000"/>
        </w:rPr>
        <w:t xml:space="preserve"> la</w:t>
      </w:r>
      <w:r w:rsidRPr="00273705">
        <w:rPr>
          <w:rFonts w:ascii="Arial" w:hAnsi="Arial" w:cs="Arial"/>
          <w:color w:val="000000"/>
        </w:rPr>
        <w:t xml:space="preserve"> Auditoría Superior del Estado y notificado</w:t>
      </w:r>
      <w:r>
        <w:rPr>
          <w:rFonts w:ascii="Arial" w:hAnsi="Arial" w:cs="Arial"/>
          <w:color w:val="000000"/>
        </w:rPr>
        <w:t xml:space="preserve"> </w:t>
      </w:r>
      <w:r w:rsidRPr="00273705">
        <w:rPr>
          <w:rFonts w:ascii="Arial" w:hAnsi="Arial" w:cs="Arial"/>
          <w:color w:val="000000"/>
        </w:rPr>
        <w:t>a esa entidad fiscalizada en fecha 31 de mayo de 2013, y ante la omisión de esa entidad</w:t>
      </w:r>
      <w:r>
        <w:rPr>
          <w:rFonts w:ascii="Arial" w:hAnsi="Arial" w:cs="Arial"/>
          <w:color w:val="000000"/>
        </w:rPr>
        <w:t xml:space="preserve"> </w:t>
      </w:r>
      <w:r w:rsidRPr="00273705">
        <w:rPr>
          <w:rFonts w:ascii="Arial" w:hAnsi="Arial" w:cs="Arial"/>
          <w:color w:val="000000"/>
        </w:rPr>
        <w:t>de dar respuesta al mismo, se le requiere de nueva cuenta a esa municipalidad, para que</w:t>
      </w:r>
      <w:r>
        <w:rPr>
          <w:rFonts w:ascii="Arial" w:hAnsi="Arial" w:cs="Arial"/>
          <w:color w:val="000000"/>
        </w:rPr>
        <w:t xml:space="preserve"> </w:t>
      </w:r>
      <w:r w:rsidRPr="00273705">
        <w:rPr>
          <w:rFonts w:ascii="Arial" w:hAnsi="Arial" w:cs="Arial"/>
          <w:color w:val="000000"/>
        </w:rPr>
        <w:t xml:space="preserve">en el término definido en el presente oficio, informe a </w:t>
      </w:r>
      <w:r w:rsidR="00BD1673">
        <w:rPr>
          <w:rFonts w:ascii="Arial" w:hAnsi="Arial" w:cs="Arial"/>
          <w:color w:val="000000"/>
        </w:rPr>
        <w:t>l</w:t>
      </w:r>
      <w:r w:rsidRPr="00273705">
        <w:rPr>
          <w:rFonts w:ascii="Arial" w:hAnsi="Arial" w:cs="Arial"/>
          <w:color w:val="000000"/>
        </w:rPr>
        <w:t>a Auditoría, si durante el 2012 se</w:t>
      </w:r>
      <w:r>
        <w:rPr>
          <w:rFonts w:ascii="Arial" w:hAnsi="Arial" w:cs="Arial"/>
          <w:color w:val="000000"/>
        </w:rPr>
        <w:t xml:space="preserve"> </w:t>
      </w:r>
      <w:r w:rsidRPr="00273705">
        <w:rPr>
          <w:rFonts w:ascii="Arial" w:hAnsi="Arial" w:cs="Arial"/>
          <w:color w:val="000000"/>
        </w:rPr>
        <w:t>realizaron reformas a los planes o programas municipales de desarrollo urbano, de centros</w:t>
      </w:r>
      <w:r>
        <w:rPr>
          <w:rFonts w:ascii="Arial" w:hAnsi="Arial" w:cs="Arial"/>
          <w:color w:val="000000"/>
        </w:rPr>
        <w:t xml:space="preserve"> </w:t>
      </w:r>
      <w:r w:rsidRPr="00273705">
        <w:rPr>
          <w:rFonts w:ascii="Arial" w:hAnsi="Arial" w:cs="Arial"/>
          <w:color w:val="000000"/>
        </w:rPr>
        <w:t>de población, parciales y los demás que de éstos deriven, los reglamentos y disposiciones</w:t>
      </w:r>
      <w:r>
        <w:rPr>
          <w:rFonts w:ascii="Arial" w:hAnsi="Arial" w:cs="Arial"/>
          <w:color w:val="000000"/>
        </w:rPr>
        <w:t xml:space="preserve"> </w:t>
      </w:r>
      <w:r w:rsidRPr="00273705">
        <w:rPr>
          <w:rFonts w:ascii="Arial" w:hAnsi="Arial" w:cs="Arial"/>
          <w:color w:val="000000"/>
        </w:rPr>
        <w:t>de carácter general en materia de ordenamiento territorial, desarrollo urbano, zonificación,</w:t>
      </w:r>
      <w:r>
        <w:rPr>
          <w:rFonts w:ascii="Arial" w:hAnsi="Arial" w:cs="Arial"/>
          <w:color w:val="000000"/>
        </w:rPr>
        <w:t xml:space="preserve"> </w:t>
      </w:r>
      <w:r w:rsidRPr="00273705">
        <w:rPr>
          <w:rFonts w:ascii="Arial" w:hAnsi="Arial" w:cs="Arial"/>
          <w:color w:val="000000"/>
        </w:rPr>
        <w:t>construcción y estacionamientos pertenecientes a ésa entidad.</w:t>
      </w:r>
      <w:r>
        <w:rPr>
          <w:rFonts w:ascii="Arial" w:hAnsi="Arial" w:cs="Arial"/>
          <w:color w:val="000000"/>
        </w:rPr>
        <w:t xml:space="preserve"> </w:t>
      </w:r>
    </w:p>
    <w:p w:rsidR="00A9366C" w:rsidRPr="00273705" w:rsidRDefault="00A9366C" w:rsidP="00A9366C">
      <w:pPr>
        <w:autoSpaceDE w:val="0"/>
        <w:autoSpaceDN w:val="0"/>
        <w:adjustRightInd w:val="0"/>
        <w:spacing w:after="0" w:line="360" w:lineRule="auto"/>
        <w:jc w:val="both"/>
        <w:rPr>
          <w:rFonts w:ascii="Arial" w:hAnsi="Arial" w:cs="Arial"/>
          <w:color w:val="000000"/>
        </w:rPr>
      </w:pPr>
    </w:p>
    <w:p w:rsidR="00A9366C" w:rsidRDefault="00A9366C" w:rsidP="002C27EB">
      <w:pPr>
        <w:autoSpaceDE w:val="0"/>
        <w:autoSpaceDN w:val="0"/>
        <w:adjustRightInd w:val="0"/>
        <w:spacing w:after="0" w:line="360" w:lineRule="auto"/>
        <w:ind w:firstLine="708"/>
        <w:jc w:val="both"/>
        <w:rPr>
          <w:rFonts w:ascii="Arial" w:hAnsi="Arial" w:cs="Arial"/>
          <w:color w:val="000000"/>
        </w:rPr>
      </w:pPr>
      <w:r w:rsidRPr="00273705">
        <w:rPr>
          <w:rFonts w:ascii="Arial" w:hAnsi="Arial" w:cs="Arial"/>
          <w:color w:val="000000"/>
        </w:rPr>
        <w:t>Debiendo en su caso adjuntar la documentación e información, que compruebe las reformas</w:t>
      </w:r>
      <w:r>
        <w:rPr>
          <w:rFonts w:ascii="Arial" w:hAnsi="Arial" w:cs="Arial"/>
          <w:color w:val="000000"/>
        </w:rPr>
        <w:t xml:space="preserve"> </w:t>
      </w:r>
      <w:r w:rsidRPr="00273705">
        <w:rPr>
          <w:rFonts w:ascii="Arial" w:hAnsi="Arial" w:cs="Arial"/>
          <w:color w:val="000000"/>
        </w:rPr>
        <w:t>a los aducidos reglamentos, planes o programas, así como las fechas de publicación en la</w:t>
      </w:r>
      <w:r>
        <w:rPr>
          <w:rFonts w:ascii="Arial" w:hAnsi="Arial" w:cs="Arial"/>
          <w:color w:val="000000"/>
        </w:rPr>
        <w:t xml:space="preserve"> </w:t>
      </w:r>
      <w:r w:rsidRPr="00273705">
        <w:rPr>
          <w:rFonts w:ascii="Arial" w:hAnsi="Arial" w:cs="Arial"/>
          <w:color w:val="000000"/>
        </w:rPr>
        <w:t>gaceta municipal y periódico oficial del estado, fechas de</w:t>
      </w:r>
      <w:r>
        <w:rPr>
          <w:rFonts w:ascii="Arial" w:hAnsi="Arial" w:cs="Arial"/>
          <w:color w:val="000000"/>
        </w:rPr>
        <w:t xml:space="preserve"> </w:t>
      </w:r>
      <w:r w:rsidRPr="00273705">
        <w:rPr>
          <w:rFonts w:ascii="Arial" w:hAnsi="Arial" w:cs="Arial"/>
          <w:color w:val="000000"/>
        </w:rPr>
        <w:t>inscripción en el Registro Público</w:t>
      </w:r>
      <w:r>
        <w:rPr>
          <w:rFonts w:ascii="Arial" w:hAnsi="Arial" w:cs="Arial"/>
          <w:color w:val="000000"/>
        </w:rPr>
        <w:t xml:space="preserve"> </w:t>
      </w:r>
      <w:r w:rsidRPr="00273705">
        <w:rPr>
          <w:rFonts w:ascii="Arial" w:hAnsi="Arial" w:cs="Arial"/>
          <w:color w:val="000000"/>
        </w:rPr>
        <w:t>de la Propiedad y del Comercio de planes y programas; o en su defecto, si no cuenta con</w:t>
      </w:r>
      <w:r>
        <w:rPr>
          <w:rFonts w:ascii="Arial" w:hAnsi="Arial" w:cs="Arial"/>
          <w:color w:val="000000"/>
        </w:rPr>
        <w:t xml:space="preserve"> </w:t>
      </w:r>
      <w:r w:rsidRPr="00273705">
        <w:rPr>
          <w:rFonts w:ascii="Arial" w:hAnsi="Arial" w:cs="Arial"/>
          <w:color w:val="000000"/>
        </w:rPr>
        <w:t>alguno de los referidos dispositivos, manifiéstese tal situación.</w:t>
      </w:r>
    </w:p>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Default="00A9366C" w:rsidP="00A9366C">
      <w:pPr>
        <w:autoSpaceDE w:val="0"/>
        <w:autoSpaceDN w:val="0"/>
        <w:adjustRightInd w:val="0"/>
        <w:spacing w:after="0" w:line="360" w:lineRule="auto"/>
        <w:rPr>
          <w:rFonts w:ascii="Arial" w:hAnsi="Arial" w:cs="Arial"/>
          <w:color w:val="000000"/>
        </w:rPr>
      </w:pPr>
      <w:r w:rsidRPr="00273705">
        <w:rPr>
          <w:rFonts w:ascii="Arial" w:hAnsi="Arial" w:cs="Arial"/>
          <w:i/>
          <w:iCs/>
          <w:color w:val="000000"/>
        </w:rPr>
        <w:t>Recomendaciones en Relación a la Gestión o Control Interno.</w:t>
      </w:r>
      <w:r>
        <w:rPr>
          <w:rFonts w:ascii="Arial" w:hAnsi="Arial" w:cs="Arial"/>
          <w:color w:val="000000"/>
        </w:rPr>
        <w:t xml:space="preserve"> </w:t>
      </w:r>
    </w:p>
    <w:p w:rsidR="00A9366C" w:rsidRDefault="00A9366C" w:rsidP="00A9366C">
      <w:pPr>
        <w:autoSpaceDE w:val="0"/>
        <w:autoSpaceDN w:val="0"/>
        <w:adjustRightInd w:val="0"/>
        <w:spacing w:after="0" w:line="360" w:lineRule="auto"/>
        <w:rPr>
          <w:rFonts w:ascii="Arial" w:hAnsi="Arial" w:cs="Arial"/>
          <w:color w:val="000000"/>
        </w:rPr>
      </w:pPr>
    </w:p>
    <w:p w:rsidR="00A9366C" w:rsidRDefault="00A9366C" w:rsidP="00A9366C">
      <w:pPr>
        <w:autoSpaceDE w:val="0"/>
        <w:autoSpaceDN w:val="0"/>
        <w:adjustRightInd w:val="0"/>
        <w:spacing w:after="0" w:line="360" w:lineRule="auto"/>
        <w:jc w:val="both"/>
        <w:rPr>
          <w:rFonts w:ascii="Arial" w:hAnsi="Arial" w:cs="Arial"/>
          <w:color w:val="000000"/>
        </w:rPr>
      </w:pPr>
      <w:r w:rsidRPr="00273705">
        <w:rPr>
          <w:rFonts w:ascii="Arial" w:hAnsi="Arial" w:cs="Arial"/>
          <w:color w:val="000000"/>
        </w:rPr>
        <w:t>75. No se proporcionó la información y documentación requerida a esa entidad fiscalizada en</w:t>
      </w:r>
      <w:r>
        <w:rPr>
          <w:rFonts w:ascii="Arial" w:hAnsi="Arial" w:cs="Arial"/>
          <w:color w:val="000000"/>
        </w:rPr>
        <w:t xml:space="preserve"> </w:t>
      </w:r>
      <w:r w:rsidRPr="00273705">
        <w:rPr>
          <w:rFonts w:ascii="Arial" w:hAnsi="Arial" w:cs="Arial"/>
          <w:color w:val="000000"/>
        </w:rPr>
        <w:t>términos del oficio abajo relacionado, en contravención a los artículos 20, fracciones I, XII,</w:t>
      </w:r>
      <w:r>
        <w:rPr>
          <w:rFonts w:ascii="Arial" w:hAnsi="Arial" w:cs="Arial"/>
          <w:color w:val="000000"/>
        </w:rPr>
        <w:t xml:space="preserve"> </w:t>
      </w:r>
      <w:r w:rsidRPr="00273705">
        <w:rPr>
          <w:rFonts w:ascii="Arial" w:hAnsi="Arial" w:cs="Arial"/>
          <w:color w:val="000000"/>
        </w:rPr>
        <w:t>XIII y XVI, 22 primer párrafo, y 25 de la Ley de Fiscalización Superior del Estado de Nuevo</w:t>
      </w:r>
      <w:r>
        <w:rPr>
          <w:rFonts w:ascii="Arial" w:hAnsi="Arial" w:cs="Arial"/>
          <w:color w:val="000000"/>
        </w:rPr>
        <w:t xml:space="preserve"> </w:t>
      </w:r>
      <w:r w:rsidRPr="00273705">
        <w:rPr>
          <w:rFonts w:ascii="Arial" w:hAnsi="Arial" w:cs="Arial"/>
          <w:color w:val="000000"/>
        </w:rPr>
        <w:t>León:</w:t>
      </w:r>
    </w:p>
    <w:p w:rsidR="00A9366C" w:rsidRDefault="00A9366C" w:rsidP="00A9366C">
      <w:pPr>
        <w:autoSpaceDE w:val="0"/>
        <w:autoSpaceDN w:val="0"/>
        <w:adjustRightInd w:val="0"/>
        <w:spacing w:after="0" w:line="360" w:lineRule="auto"/>
        <w:jc w:val="both"/>
        <w:rPr>
          <w:rFonts w:ascii="Arial" w:hAnsi="Arial" w:cs="Arial"/>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806"/>
        <w:gridCol w:w="116"/>
        <w:gridCol w:w="949"/>
        <w:gridCol w:w="116"/>
        <w:gridCol w:w="1427"/>
        <w:gridCol w:w="116"/>
        <w:gridCol w:w="1225"/>
        <w:gridCol w:w="116"/>
        <w:gridCol w:w="1494"/>
        <w:gridCol w:w="131"/>
      </w:tblGrid>
      <w:tr w:rsidR="00A9366C" w:rsidRPr="006A3605" w:rsidTr="00A62DD9">
        <w:trPr>
          <w:tblCellSpacing w:w="15" w:type="dxa"/>
          <w:jc w:val="center"/>
        </w:trPr>
        <w:tc>
          <w:tcPr>
            <w:tcW w:w="0" w:type="auto"/>
            <w:vAlign w:val="center"/>
            <w:hideMark/>
          </w:tcPr>
          <w:p w:rsidR="00A9366C" w:rsidRPr="006A3605" w:rsidRDefault="00A9366C" w:rsidP="00A62DD9">
            <w:pPr>
              <w:spacing w:after="0" w:line="240" w:lineRule="auto"/>
              <w:jc w:val="center"/>
              <w:rPr>
                <w:rFonts w:ascii="Arial" w:eastAsia="Times New Roman" w:hAnsi="Arial" w:cs="Arial"/>
                <w:sz w:val="20"/>
                <w:szCs w:val="20"/>
                <w:u w:val="single"/>
                <w:lang w:eastAsia="es-MX"/>
              </w:rPr>
            </w:pPr>
            <w:r w:rsidRPr="006A3605">
              <w:rPr>
                <w:rFonts w:ascii="Arial" w:eastAsia="Times New Roman" w:hAnsi="Arial" w:cs="Arial"/>
                <w:sz w:val="20"/>
                <w:szCs w:val="20"/>
                <w:u w:val="single"/>
                <w:lang w:eastAsia="es-MX"/>
              </w:rPr>
              <w:t>Número de Oficio</w:t>
            </w:r>
          </w:p>
        </w:tc>
        <w:tc>
          <w:tcPr>
            <w:tcW w:w="0" w:type="auto"/>
            <w:vAlign w:val="center"/>
            <w:hideMark/>
          </w:tcPr>
          <w:p w:rsidR="00A9366C" w:rsidRPr="006A3605" w:rsidRDefault="00A9366C" w:rsidP="00A62DD9">
            <w:pPr>
              <w:spacing w:after="0" w:line="240" w:lineRule="auto"/>
              <w:jc w:val="center"/>
              <w:rPr>
                <w:rFonts w:ascii="Arial" w:eastAsia="Times New Roman" w:hAnsi="Arial" w:cs="Arial"/>
                <w:sz w:val="20"/>
                <w:szCs w:val="20"/>
                <w:lang w:eastAsia="es-MX"/>
              </w:rPr>
            </w:pPr>
          </w:p>
        </w:tc>
        <w:tc>
          <w:tcPr>
            <w:tcW w:w="0" w:type="auto"/>
            <w:vAlign w:val="center"/>
            <w:hideMark/>
          </w:tcPr>
          <w:p w:rsidR="00A9366C" w:rsidRPr="006A3605" w:rsidRDefault="00A9366C" w:rsidP="00A62DD9">
            <w:pPr>
              <w:spacing w:after="0" w:line="240" w:lineRule="auto"/>
              <w:jc w:val="center"/>
              <w:rPr>
                <w:rFonts w:ascii="Arial" w:eastAsia="Times New Roman" w:hAnsi="Arial" w:cs="Arial"/>
                <w:sz w:val="20"/>
                <w:szCs w:val="20"/>
                <w:u w:val="single"/>
                <w:lang w:eastAsia="es-MX"/>
              </w:rPr>
            </w:pPr>
            <w:r w:rsidRPr="006A3605">
              <w:rPr>
                <w:rFonts w:ascii="Arial" w:eastAsia="Times New Roman" w:hAnsi="Arial" w:cs="Arial"/>
                <w:sz w:val="20"/>
                <w:szCs w:val="20"/>
                <w:u w:val="single"/>
                <w:lang w:eastAsia="es-MX"/>
              </w:rPr>
              <w:t>Fecha del Oficio</w:t>
            </w:r>
          </w:p>
        </w:tc>
        <w:tc>
          <w:tcPr>
            <w:tcW w:w="0" w:type="auto"/>
            <w:vAlign w:val="center"/>
            <w:hideMark/>
          </w:tcPr>
          <w:p w:rsidR="00A9366C" w:rsidRPr="006A3605" w:rsidRDefault="00A9366C" w:rsidP="00A62DD9">
            <w:pPr>
              <w:spacing w:after="0" w:line="240" w:lineRule="auto"/>
              <w:jc w:val="center"/>
              <w:rPr>
                <w:rFonts w:ascii="Arial" w:eastAsia="Times New Roman" w:hAnsi="Arial" w:cs="Arial"/>
                <w:sz w:val="20"/>
                <w:szCs w:val="20"/>
                <w:lang w:eastAsia="es-MX"/>
              </w:rPr>
            </w:pPr>
          </w:p>
        </w:tc>
        <w:tc>
          <w:tcPr>
            <w:tcW w:w="0" w:type="auto"/>
            <w:vAlign w:val="center"/>
            <w:hideMark/>
          </w:tcPr>
          <w:p w:rsidR="00A9366C" w:rsidRPr="006A3605" w:rsidRDefault="00A9366C" w:rsidP="00A62DD9">
            <w:pPr>
              <w:spacing w:after="0" w:line="240" w:lineRule="auto"/>
              <w:jc w:val="center"/>
              <w:rPr>
                <w:rFonts w:ascii="Arial" w:eastAsia="Times New Roman" w:hAnsi="Arial" w:cs="Arial"/>
                <w:sz w:val="20"/>
                <w:szCs w:val="20"/>
                <w:u w:val="single"/>
                <w:lang w:eastAsia="es-MX"/>
              </w:rPr>
            </w:pPr>
            <w:r w:rsidRPr="006A3605">
              <w:rPr>
                <w:rFonts w:ascii="Arial" w:eastAsia="Times New Roman" w:hAnsi="Arial" w:cs="Arial"/>
                <w:sz w:val="20"/>
                <w:szCs w:val="20"/>
                <w:u w:val="single"/>
                <w:lang w:eastAsia="es-MX"/>
              </w:rPr>
              <w:t>Fecha de Notificación</w:t>
            </w:r>
          </w:p>
        </w:tc>
        <w:tc>
          <w:tcPr>
            <w:tcW w:w="0" w:type="auto"/>
            <w:vAlign w:val="center"/>
            <w:hideMark/>
          </w:tcPr>
          <w:p w:rsidR="00A9366C" w:rsidRPr="006A3605" w:rsidRDefault="00A9366C" w:rsidP="00A62DD9">
            <w:pPr>
              <w:spacing w:after="0" w:line="240" w:lineRule="auto"/>
              <w:jc w:val="center"/>
              <w:rPr>
                <w:rFonts w:ascii="Arial" w:eastAsia="Times New Roman" w:hAnsi="Arial" w:cs="Arial"/>
                <w:sz w:val="20"/>
                <w:szCs w:val="20"/>
                <w:lang w:eastAsia="es-MX"/>
              </w:rPr>
            </w:pPr>
          </w:p>
        </w:tc>
        <w:tc>
          <w:tcPr>
            <w:tcW w:w="0" w:type="auto"/>
            <w:vAlign w:val="center"/>
            <w:hideMark/>
          </w:tcPr>
          <w:p w:rsidR="00A9366C" w:rsidRPr="006A3605" w:rsidRDefault="00A9366C" w:rsidP="00A62DD9">
            <w:pPr>
              <w:spacing w:after="0" w:line="240" w:lineRule="auto"/>
              <w:jc w:val="center"/>
              <w:rPr>
                <w:rFonts w:ascii="Arial" w:eastAsia="Times New Roman" w:hAnsi="Arial" w:cs="Arial"/>
                <w:sz w:val="20"/>
                <w:szCs w:val="20"/>
                <w:u w:val="single"/>
                <w:lang w:eastAsia="es-MX"/>
              </w:rPr>
            </w:pPr>
            <w:r w:rsidRPr="006A3605">
              <w:rPr>
                <w:rFonts w:ascii="Arial" w:eastAsia="Times New Roman" w:hAnsi="Arial" w:cs="Arial"/>
                <w:sz w:val="20"/>
                <w:szCs w:val="20"/>
                <w:u w:val="single"/>
                <w:lang w:eastAsia="es-MX"/>
              </w:rPr>
              <w:t>Plazo Concedido</w:t>
            </w:r>
          </w:p>
        </w:tc>
        <w:tc>
          <w:tcPr>
            <w:tcW w:w="0" w:type="auto"/>
            <w:vAlign w:val="center"/>
            <w:hideMark/>
          </w:tcPr>
          <w:p w:rsidR="00A9366C" w:rsidRPr="006A3605" w:rsidRDefault="00A9366C" w:rsidP="00A62DD9">
            <w:pPr>
              <w:spacing w:after="0" w:line="240" w:lineRule="auto"/>
              <w:jc w:val="center"/>
              <w:rPr>
                <w:rFonts w:ascii="Arial" w:eastAsia="Times New Roman" w:hAnsi="Arial" w:cs="Arial"/>
                <w:sz w:val="20"/>
                <w:szCs w:val="20"/>
                <w:lang w:eastAsia="es-MX"/>
              </w:rPr>
            </w:pPr>
          </w:p>
        </w:tc>
        <w:tc>
          <w:tcPr>
            <w:tcW w:w="0" w:type="auto"/>
            <w:vAlign w:val="center"/>
            <w:hideMark/>
          </w:tcPr>
          <w:p w:rsidR="00A9366C" w:rsidRPr="006A3605" w:rsidRDefault="00A9366C" w:rsidP="00A62DD9">
            <w:pPr>
              <w:spacing w:after="0" w:line="240" w:lineRule="auto"/>
              <w:jc w:val="center"/>
              <w:rPr>
                <w:rFonts w:ascii="Arial" w:eastAsia="Times New Roman" w:hAnsi="Arial" w:cs="Arial"/>
                <w:sz w:val="20"/>
                <w:szCs w:val="20"/>
                <w:u w:val="single"/>
                <w:lang w:eastAsia="es-MX"/>
              </w:rPr>
            </w:pPr>
            <w:r w:rsidRPr="006A3605">
              <w:rPr>
                <w:rFonts w:ascii="Arial" w:eastAsia="Times New Roman" w:hAnsi="Arial" w:cs="Arial"/>
                <w:sz w:val="20"/>
                <w:szCs w:val="20"/>
                <w:u w:val="single"/>
                <w:lang w:eastAsia="es-MX"/>
              </w:rPr>
              <w:t>Fecha de Vencimiento</w:t>
            </w:r>
          </w:p>
        </w:tc>
        <w:tc>
          <w:tcPr>
            <w:tcW w:w="0" w:type="auto"/>
            <w:vAlign w:val="center"/>
            <w:hideMark/>
          </w:tcPr>
          <w:p w:rsidR="00A9366C" w:rsidRPr="006A3605" w:rsidRDefault="00A9366C" w:rsidP="00A62DD9">
            <w:pPr>
              <w:spacing w:after="0" w:line="240" w:lineRule="auto"/>
              <w:rPr>
                <w:rFonts w:ascii="Arial" w:eastAsia="Times New Roman" w:hAnsi="Arial" w:cs="Arial"/>
                <w:sz w:val="20"/>
                <w:szCs w:val="20"/>
                <w:lang w:eastAsia="es-MX"/>
              </w:rPr>
            </w:pPr>
          </w:p>
        </w:tc>
      </w:tr>
      <w:tr w:rsidR="00A9366C" w:rsidRPr="006A3605" w:rsidTr="00A62DD9">
        <w:trPr>
          <w:tblCellSpacing w:w="15" w:type="dxa"/>
          <w:jc w:val="center"/>
        </w:trPr>
        <w:tc>
          <w:tcPr>
            <w:tcW w:w="0" w:type="auto"/>
            <w:vAlign w:val="center"/>
            <w:hideMark/>
          </w:tcPr>
          <w:p w:rsidR="00A9366C" w:rsidRPr="006A3605" w:rsidRDefault="00A9366C" w:rsidP="00A62DD9">
            <w:pPr>
              <w:spacing w:after="0" w:line="240" w:lineRule="auto"/>
              <w:rPr>
                <w:rFonts w:ascii="Arial" w:eastAsia="Times New Roman" w:hAnsi="Arial" w:cs="Arial"/>
                <w:sz w:val="20"/>
                <w:szCs w:val="20"/>
                <w:lang w:eastAsia="es-MX"/>
              </w:rPr>
            </w:pPr>
            <w:r w:rsidRPr="006A3605">
              <w:rPr>
                <w:rFonts w:ascii="Arial" w:eastAsia="Times New Roman" w:hAnsi="Arial" w:cs="Arial"/>
                <w:sz w:val="20"/>
                <w:szCs w:val="20"/>
                <w:lang w:eastAsia="es-MX"/>
              </w:rPr>
              <w:t>ASENL-DAOPDU-MU37-660/2013</w:t>
            </w:r>
          </w:p>
        </w:tc>
        <w:tc>
          <w:tcPr>
            <w:tcW w:w="0" w:type="auto"/>
            <w:vAlign w:val="center"/>
            <w:hideMark/>
          </w:tcPr>
          <w:p w:rsidR="00A9366C" w:rsidRPr="006A3605" w:rsidRDefault="00A9366C" w:rsidP="00A62DD9">
            <w:pPr>
              <w:spacing w:after="0" w:line="240" w:lineRule="auto"/>
              <w:jc w:val="right"/>
              <w:rPr>
                <w:rFonts w:ascii="Arial" w:eastAsia="Times New Roman" w:hAnsi="Arial" w:cs="Arial"/>
                <w:sz w:val="20"/>
                <w:szCs w:val="20"/>
                <w:lang w:eastAsia="es-MX"/>
              </w:rPr>
            </w:pPr>
            <w:r w:rsidRPr="006A3605">
              <w:rPr>
                <w:rFonts w:ascii="Arial" w:eastAsia="Times New Roman" w:hAnsi="Arial" w:cs="Arial"/>
                <w:sz w:val="20"/>
                <w:szCs w:val="20"/>
                <w:lang w:eastAsia="es-MX"/>
              </w:rPr>
              <w:t> </w:t>
            </w:r>
          </w:p>
        </w:tc>
        <w:tc>
          <w:tcPr>
            <w:tcW w:w="0" w:type="auto"/>
            <w:vAlign w:val="center"/>
            <w:hideMark/>
          </w:tcPr>
          <w:p w:rsidR="00A9366C" w:rsidRPr="006A3605" w:rsidRDefault="00A9366C" w:rsidP="00A62DD9">
            <w:pPr>
              <w:spacing w:after="0" w:line="240" w:lineRule="auto"/>
              <w:jc w:val="center"/>
              <w:rPr>
                <w:rFonts w:ascii="Arial" w:eastAsia="Times New Roman" w:hAnsi="Arial" w:cs="Arial"/>
                <w:sz w:val="20"/>
                <w:szCs w:val="20"/>
                <w:lang w:eastAsia="es-MX"/>
              </w:rPr>
            </w:pPr>
            <w:r w:rsidRPr="006A3605">
              <w:rPr>
                <w:rFonts w:ascii="Arial" w:eastAsia="Times New Roman" w:hAnsi="Arial" w:cs="Arial"/>
                <w:sz w:val="20"/>
                <w:szCs w:val="20"/>
                <w:lang w:eastAsia="es-MX"/>
              </w:rPr>
              <w:t>28-Mayo-13</w:t>
            </w:r>
          </w:p>
        </w:tc>
        <w:tc>
          <w:tcPr>
            <w:tcW w:w="0" w:type="auto"/>
            <w:vAlign w:val="center"/>
            <w:hideMark/>
          </w:tcPr>
          <w:p w:rsidR="00A9366C" w:rsidRPr="006A3605" w:rsidRDefault="00A9366C" w:rsidP="00A62DD9">
            <w:pPr>
              <w:spacing w:after="0" w:line="240" w:lineRule="auto"/>
              <w:jc w:val="right"/>
              <w:rPr>
                <w:rFonts w:ascii="Arial" w:eastAsia="Times New Roman" w:hAnsi="Arial" w:cs="Arial"/>
                <w:sz w:val="20"/>
                <w:szCs w:val="20"/>
                <w:lang w:eastAsia="es-MX"/>
              </w:rPr>
            </w:pPr>
            <w:r w:rsidRPr="006A3605">
              <w:rPr>
                <w:rFonts w:ascii="Arial" w:eastAsia="Times New Roman" w:hAnsi="Arial" w:cs="Arial"/>
                <w:sz w:val="20"/>
                <w:szCs w:val="20"/>
                <w:lang w:eastAsia="es-MX"/>
              </w:rPr>
              <w:t> </w:t>
            </w:r>
          </w:p>
        </w:tc>
        <w:tc>
          <w:tcPr>
            <w:tcW w:w="0" w:type="auto"/>
            <w:vAlign w:val="center"/>
            <w:hideMark/>
          </w:tcPr>
          <w:p w:rsidR="00A9366C" w:rsidRPr="006A3605" w:rsidRDefault="00A9366C" w:rsidP="00A62DD9">
            <w:pPr>
              <w:spacing w:after="0" w:line="240" w:lineRule="auto"/>
              <w:jc w:val="center"/>
              <w:rPr>
                <w:rFonts w:ascii="Arial" w:eastAsia="Times New Roman" w:hAnsi="Arial" w:cs="Arial"/>
                <w:sz w:val="20"/>
                <w:szCs w:val="20"/>
                <w:lang w:eastAsia="es-MX"/>
              </w:rPr>
            </w:pPr>
            <w:r w:rsidRPr="006A3605">
              <w:rPr>
                <w:rFonts w:ascii="Arial" w:eastAsia="Times New Roman" w:hAnsi="Arial" w:cs="Arial"/>
                <w:sz w:val="20"/>
                <w:szCs w:val="20"/>
                <w:lang w:eastAsia="es-MX"/>
              </w:rPr>
              <w:t>31-Mayo-13</w:t>
            </w:r>
          </w:p>
        </w:tc>
        <w:tc>
          <w:tcPr>
            <w:tcW w:w="0" w:type="auto"/>
            <w:vAlign w:val="center"/>
            <w:hideMark/>
          </w:tcPr>
          <w:p w:rsidR="00A9366C" w:rsidRPr="006A3605" w:rsidRDefault="00A9366C" w:rsidP="00A62DD9">
            <w:pPr>
              <w:spacing w:after="0" w:line="240" w:lineRule="auto"/>
              <w:jc w:val="right"/>
              <w:rPr>
                <w:rFonts w:ascii="Arial" w:eastAsia="Times New Roman" w:hAnsi="Arial" w:cs="Arial"/>
                <w:sz w:val="20"/>
                <w:szCs w:val="20"/>
                <w:lang w:eastAsia="es-MX"/>
              </w:rPr>
            </w:pPr>
            <w:r w:rsidRPr="006A3605">
              <w:rPr>
                <w:rFonts w:ascii="Arial" w:eastAsia="Times New Roman" w:hAnsi="Arial" w:cs="Arial"/>
                <w:sz w:val="20"/>
                <w:szCs w:val="20"/>
                <w:lang w:eastAsia="es-MX"/>
              </w:rPr>
              <w:t> </w:t>
            </w:r>
          </w:p>
        </w:tc>
        <w:tc>
          <w:tcPr>
            <w:tcW w:w="0" w:type="auto"/>
            <w:vAlign w:val="center"/>
            <w:hideMark/>
          </w:tcPr>
          <w:p w:rsidR="00A9366C" w:rsidRPr="006A3605" w:rsidRDefault="00A9366C" w:rsidP="00A62DD9">
            <w:pPr>
              <w:spacing w:after="0" w:line="240" w:lineRule="auto"/>
              <w:jc w:val="center"/>
              <w:rPr>
                <w:rFonts w:ascii="Arial" w:eastAsia="Times New Roman" w:hAnsi="Arial" w:cs="Arial"/>
                <w:sz w:val="20"/>
                <w:szCs w:val="20"/>
                <w:lang w:eastAsia="es-MX"/>
              </w:rPr>
            </w:pPr>
            <w:r w:rsidRPr="006A3605">
              <w:rPr>
                <w:rFonts w:ascii="Arial" w:eastAsia="Times New Roman" w:hAnsi="Arial" w:cs="Arial"/>
                <w:sz w:val="20"/>
                <w:szCs w:val="20"/>
                <w:lang w:eastAsia="es-MX"/>
              </w:rPr>
              <w:t>7 días</w:t>
            </w:r>
          </w:p>
        </w:tc>
        <w:tc>
          <w:tcPr>
            <w:tcW w:w="0" w:type="auto"/>
            <w:vAlign w:val="center"/>
            <w:hideMark/>
          </w:tcPr>
          <w:p w:rsidR="00A9366C" w:rsidRPr="006A3605" w:rsidRDefault="00A9366C" w:rsidP="00A62DD9">
            <w:pPr>
              <w:spacing w:after="0" w:line="240" w:lineRule="auto"/>
              <w:jc w:val="right"/>
              <w:rPr>
                <w:rFonts w:ascii="Arial" w:eastAsia="Times New Roman" w:hAnsi="Arial" w:cs="Arial"/>
                <w:sz w:val="20"/>
                <w:szCs w:val="20"/>
                <w:lang w:eastAsia="es-MX"/>
              </w:rPr>
            </w:pPr>
            <w:r w:rsidRPr="006A3605">
              <w:rPr>
                <w:rFonts w:ascii="Arial" w:eastAsia="Times New Roman" w:hAnsi="Arial" w:cs="Arial"/>
                <w:sz w:val="20"/>
                <w:szCs w:val="20"/>
                <w:lang w:eastAsia="es-MX"/>
              </w:rPr>
              <w:t> </w:t>
            </w:r>
          </w:p>
        </w:tc>
        <w:tc>
          <w:tcPr>
            <w:tcW w:w="0" w:type="auto"/>
            <w:vAlign w:val="center"/>
            <w:hideMark/>
          </w:tcPr>
          <w:p w:rsidR="00A9366C" w:rsidRPr="006A3605" w:rsidRDefault="00A9366C" w:rsidP="00A62DD9">
            <w:pPr>
              <w:spacing w:after="0" w:line="240" w:lineRule="auto"/>
              <w:jc w:val="center"/>
              <w:rPr>
                <w:rFonts w:ascii="Arial" w:eastAsia="Times New Roman" w:hAnsi="Arial" w:cs="Arial"/>
                <w:sz w:val="20"/>
                <w:szCs w:val="20"/>
                <w:lang w:eastAsia="es-MX"/>
              </w:rPr>
            </w:pPr>
            <w:r w:rsidRPr="006A3605">
              <w:rPr>
                <w:rFonts w:ascii="Arial" w:eastAsia="Times New Roman" w:hAnsi="Arial" w:cs="Arial"/>
                <w:sz w:val="20"/>
                <w:szCs w:val="20"/>
                <w:lang w:eastAsia="es-MX"/>
              </w:rPr>
              <w:t>12-Junio-13</w:t>
            </w:r>
          </w:p>
        </w:tc>
        <w:tc>
          <w:tcPr>
            <w:tcW w:w="0" w:type="auto"/>
            <w:vAlign w:val="center"/>
            <w:hideMark/>
          </w:tcPr>
          <w:p w:rsidR="00A9366C" w:rsidRPr="006A3605" w:rsidRDefault="00A9366C" w:rsidP="00A62DD9">
            <w:pPr>
              <w:spacing w:after="0" w:line="240" w:lineRule="auto"/>
              <w:jc w:val="right"/>
              <w:rPr>
                <w:rFonts w:ascii="Arial" w:eastAsia="Times New Roman" w:hAnsi="Arial" w:cs="Arial"/>
                <w:sz w:val="20"/>
                <w:szCs w:val="20"/>
                <w:lang w:eastAsia="es-MX"/>
              </w:rPr>
            </w:pPr>
            <w:r w:rsidRPr="006A3605">
              <w:rPr>
                <w:rFonts w:ascii="Arial" w:eastAsia="Times New Roman" w:hAnsi="Arial" w:cs="Arial"/>
                <w:sz w:val="20"/>
                <w:szCs w:val="20"/>
                <w:lang w:eastAsia="es-MX"/>
              </w:rPr>
              <w:t> </w:t>
            </w:r>
          </w:p>
        </w:tc>
      </w:tr>
    </w:tbl>
    <w:p w:rsidR="00A9366C" w:rsidRDefault="00A9366C" w:rsidP="00A9366C">
      <w:pPr>
        <w:autoSpaceDE w:val="0"/>
        <w:autoSpaceDN w:val="0"/>
        <w:adjustRightInd w:val="0"/>
        <w:spacing w:after="0" w:line="360" w:lineRule="auto"/>
        <w:jc w:val="both"/>
        <w:rPr>
          <w:rFonts w:ascii="Arial" w:hAnsi="Arial" w:cs="Arial"/>
          <w:color w:val="000000"/>
        </w:rPr>
      </w:pPr>
    </w:p>
    <w:p w:rsidR="00A9366C" w:rsidRPr="00273705" w:rsidRDefault="00A9366C" w:rsidP="00A9366C">
      <w:pPr>
        <w:autoSpaceDE w:val="0"/>
        <w:autoSpaceDN w:val="0"/>
        <w:adjustRightInd w:val="0"/>
        <w:spacing w:after="0" w:line="360" w:lineRule="auto"/>
        <w:rPr>
          <w:rFonts w:ascii="Arial" w:hAnsi="Arial" w:cs="Arial"/>
          <w:b/>
          <w:bCs/>
          <w:color w:val="000000"/>
        </w:rPr>
      </w:pPr>
      <w:r w:rsidRPr="00273705">
        <w:rPr>
          <w:rFonts w:ascii="Arial" w:hAnsi="Arial" w:cs="Arial"/>
          <w:b/>
          <w:bCs/>
          <w:color w:val="000000"/>
        </w:rPr>
        <w:t>Acción emitida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 xml:space="preserve">Promoción de </w:t>
      </w:r>
      <w:proofErr w:type="spellStart"/>
      <w:r w:rsidRPr="00273705">
        <w:rPr>
          <w:rFonts w:ascii="Arial" w:hAnsi="Arial" w:cs="Arial"/>
          <w:i/>
          <w:iCs/>
          <w:color w:val="000000"/>
        </w:rPr>
        <w:t>Fincamiento</w:t>
      </w:r>
      <w:proofErr w:type="spellEnd"/>
      <w:r w:rsidRPr="00273705">
        <w:rPr>
          <w:rFonts w:ascii="Arial" w:hAnsi="Arial" w:cs="Arial"/>
          <w:i/>
          <w:iCs/>
          <w:color w:val="000000"/>
        </w:rPr>
        <w:t xml:space="preserve"> de Responsabilidad Administrativa.</w:t>
      </w:r>
    </w:p>
    <w:p w:rsidR="00A9366C" w:rsidRPr="00273705" w:rsidRDefault="00A9366C" w:rsidP="00A9366C">
      <w:pPr>
        <w:autoSpaceDE w:val="0"/>
        <w:autoSpaceDN w:val="0"/>
        <w:adjustRightInd w:val="0"/>
        <w:spacing w:after="0" w:line="360" w:lineRule="auto"/>
        <w:rPr>
          <w:rFonts w:ascii="Arial" w:hAnsi="Arial" w:cs="Arial"/>
          <w:i/>
          <w:iCs/>
          <w:color w:val="000000"/>
        </w:rPr>
      </w:pPr>
      <w:r w:rsidRPr="00273705">
        <w:rPr>
          <w:rFonts w:ascii="Arial" w:hAnsi="Arial" w:cs="Arial"/>
          <w:i/>
          <w:iCs/>
          <w:color w:val="000000"/>
        </w:rPr>
        <w:t>Recomendaciones en Relación a la Gestión o Control Interno.</w:t>
      </w:r>
    </w:p>
    <w:p w:rsidR="00A9366C" w:rsidRDefault="00A9366C" w:rsidP="00FC1095">
      <w:pPr>
        <w:autoSpaceDE w:val="0"/>
        <w:autoSpaceDN w:val="0"/>
        <w:adjustRightInd w:val="0"/>
        <w:spacing w:after="0" w:line="360" w:lineRule="auto"/>
        <w:jc w:val="both"/>
        <w:rPr>
          <w:rFonts w:ascii="Arial" w:hAnsi="Arial" w:cs="Arial"/>
        </w:rPr>
      </w:pPr>
    </w:p>
    <w:p w:rsidR="008514D7" w:rsidRPr="000331B5" w:rsidRDefault="00271037" w:rsidP="008514D7">
      <w:pPr>
        <w:spacing w:after="0" w:line="360" w:lineRule="auto"/>
        <w:ind w:firstLine="708"/>
        <w:jc w:val="both"/>
        <w:rPr>
          <w:rFonts w:ascii="Arial" w:hAnsi="Arial" w:cs="Arial"/>
        </w:rPr>
      </w:pPr>
      <w:r>
        <w:rPr>
          <w:rFonts w:ascii="Arial" w:hAnsi="Arial" w:cs="Arial"/>
          <w:b/>
          <w:lang w:val="es-MX"/>
        </w:rPr>
        <w:t>QUINTO</w:t>
      </w:r>
      <w:r w:rsidR="008514D7" w:rsidRPr="00743413">
        <w:rPr>
          <w:rFonts w:ascii="Arial" w:hAnsi="Arial" w:cs="Arial"/>
          <w:b/>
        </w:rPr>
        <w:t xml:space="preserve">.- </w:t>
      </w:r>
      <w:r w:rsidR="008514D7" w:rsidRPr="00743413">
        <w:rPr>
          <w:rFonts w:ascii="Arial" w:hAnsi="Arial" w:cs="Arial"/>
        </w:rPr>
        <w:t xml:space="preserve">En </w:t>
      </w:r>
      <w:r w:rsidR="008514D7">
        <w:rPr>
          <w:rFonts w:ascii="Arial" w:hAnsi="Arial" w:cs="Arial"/>
        </w:rPr>
        <w:t>lo que respecta al apartado V</w:t>
      </w:r>
      <w:r w:rsidR="008514D7"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803AD7">
        <w:rPr>
          <w:rFonts w:ascii="Arial" w:hAnsi="Arial" w:cs="Arial"/>
        </w:rPr>
        <w:t>s</w:t>
      </w:r>
      <w:r w:rsidR="008514D7" w:rsidRPr="00743413">
        <w:rPr>
          <w:rFonts w:ascii="Arial" w:hAnsi="Arial" w:cs="Arial"/>
        </w:rPr>
        <w:t xml:space="preserve"> anteriores, el Órgano Técnico Fiscalizador nos presenta los cuadros de observaciones realizadas y que corresponden a</w:t>
      </w:r>
      <w:r w:rsidR="008514D7">
        <w:rPr>
          <w:rFonts w:ascii="Arial" w:hAnsi="Arial" w:cs="Arial"/>
        </w:rPr>
        <w:t xml:space="preserve"> </w:t>
      </w:r>
      <w:r w:rsidR="008514D7" w:rsidRPr="00743413">
        <w:rPr>
          <w:rFonts w:ascii="Arial" w:hAnsi="Arial" w:cs="Arial"/>
        </w:rPr>
        <w:t>l</w:t>
      </w:r>
      <w:r w:rsidR="008514D7">
        <w:rPr>
          <w:rFonts w:ascii="Arial" w:hAnsi="Arial" w:cs="Arial"/>
        </w:rPr>
        <w:t>os</w:t>
      </w:r>
      <w:r w:rsidR="008514D7" w:rsidRPr="00743413">
        <w:rPr>
          <w:rFonts w:ascii="Arial" w:hAnsi="Arial" w:cs="Arial"/>
        </w:rPr>
        <w:t xml:space="preserve"> ejercicio</w:t>
      </w:r>
      <w:r w:rsidR="008514D7">
        <w:rPr>
          <w:rFonts w:ascii="Arial" w:hAnsi="Arial" w:cs="Arial"/>
        </w:rPr>
        <w:t>s</w:t>
      </w:r>
      <w:r w:rsidR="008514D7" w:rsidRPr="00743413">
        <w:rPr>
          <w:rFonts w:ascii="Arial" w:hAnsi="Arial" w:cs="Arial"/>
        </w:rPr>
        <w:t xml:space="preserve"> </w:t>
      </w:r>
      <w:r w:rsidR="008514D7">
        <w:rPr>
          <w:rFonts w:ascii="Arial" w:hAnsi="Arial" w:cs="Arial"/>
        </w:rPr>
        <w:t>previos al</w:t>
      </w:r>
      <w:r w:rsidR="008514D7" w:rsidRPr="00743413">
        <w:rPr>
          <w:rFonts w:ascii="Arial" w:hAnsi="Arial" w:cs="Arial"/>
        </w:rPr>
        <w:t xml:space="preserve"> </w:t>
      </w:r>
      <w:r w:rsidR="008514D7" w:rsidRPr="000331B5">
        <w:rPr>
          <w:rFonts w:ascii="Arial" w:hAnsi="Arial" w:cs="Arial"/>
        </w:rPr>
        <w:t>2011, dentro de los cuáles se destaca en el apartado Recomendaciones y A</w:t>
      </w:r>
      <w:r w:rsidR="008514D7">
        <w:rPr>
          <w:rFonts w:ascii="Arial" w:hAnsi="Arial" w:cs="Arial"/>
        </w:rPr>
        <w:t>cciones Promovidas con respe</w:t>
      </w:r>
      <w:r w:rsidR="00803AD7">
        <w:rPr>
          <w:rFonts w:ascii="Arial" w:hAnsi="Arial" w:cs="Arial"/>
        </w:rPr>
        <w:t>cto a</w:t>
      </w:r>
      <w:r w:rsidR="005A68D3">
        <w:rPr>
          <w:rFonts w:ascii="Arial" w:hAnsi="Arial" w:cs="Arial"/>
        </w:rPr>
        <w:t xml:space="preserve">l </w:t>
      </w:r>
      <w:r w:rsidR="00803AD7">
        <w:rPr>
          <w:rFonts w:ascii="Arial" w:hAnsi="Arial" w:cs="Arial"/>
        </w:rPr>
        <w:t>ejercicio 200</w:t>
      </w:r>
      <w:r w:rsidR="005A68D3">
        <w:rPr>
          <w:rFonts w:ascii="Arial" w:hAnsi="Arial" w:cs="Arial"/>
        </w:rPr>
        <w:t>8 donde</w:t>
      </w:r>
      <w:r w:rsidR="008514D7">
        <w:rPr>
          <w:rFonts w:ascii="Arial" w:hAnsi="Arial" w:cs="Arial"/>
        </w:rPr>
        <w:t xml:space="preserve"> </w:t>
      </w:r>
      <w:r w:rsidR="00803AD7">
        <w:rPr>
          <w:rFonts w:ascii="Arial" w:hAnsi="Arial" w:cs="Arial"/>
        </w:rPr>
        <w:t>se tiene</w:t>
      </w:r>
      <w:r w:rsidR="005A68D3">
        <w:rPr>
          <w:rFonts w:ascii="Arial" w:hAnsi="Arial" w:cs="Arial"/>
        </w:rPr>
        <w:t xml:space="preserve"> un </w:t>
      </w:r>
      <w:r w:rsidR="00803AD7">
        <w:rPr>
          <w:rFonts w:ascii="Arial" w:hAnsi="Arial" w:cs="Arial"/>
        </w:rPr>
        <w:t>Pliego de Observaciones</w:t>
      </w:r>
      <w:r w:rsidR="005A68D3">
        <w:rPr>
          <w:rFonts w:ascii="Arial" w:hAnsi="Arial" w:cs="Arial"/>
        </w:rPr>
        <w:t xml:space="preserve"> en trámite.</w:t>
      </w:r>
    </w:p>
    <w:p w:rsidR="008514D7" w:rsidRPr="00743413" w:rsidRDefault="008514D7" w:rsidP="008514D7">
      <w:pPr>
        <w:spacing w:after="0" w:line="360" w:lineRule="auto"/>
        <w:ind w:firstLine="708"/>
        <w:jc w:val="both"/>
        <w:rPr>
          <w:rFonts w:ascii="ArialMT" w:hAnsi="ArialMT" w:cs="ArialMT"/>
          <w:lang w:eastAsia="es-MX"/>
        </w:rPr>
      </w:pPr>
    </w:p>
    <w:p w:rsidR="008514D7" w:rsidRPr="00743413" w:rsidRDefault="00271037" w:rsidP="008514D7">
      <w:pPr>
        <w:autoSpaceDE w:val="0"/>
        <w:autoSpaceDN w:val="0"/>
        <w:adjustRightInd w:val="0"/>
        <w:spacing w:after="0" w:line="360" w:lineRule="auto"/>
        <w:ind w:firstLine="708"/>
        <w:jc w:val="both"/>
        <w:rPr>
          <w:rFonts w:ascii="ArialMT" w:hAnsi="ArialMT" w:cs="ArialMT"/>
          <w:lang w:eastAsia="es-MX"/>
        </w:rPr>
      </w:pPr>
      <w:r>
        <w:rPr>
          <w:rFonts w:ascii="Arial" w:hAnsi="Arial" w:cs="Arial"/>
          <w:b/>
        </w:rPr>
        <w:lastRenderedPageBreak/>
        <w:t>SEXTO</w:t>
      </w:r>
      <w:r w:rsidR="008514D7" w:rsidRPr="00743413">
        <w:rPr>
          <w:rFonts w:ascii="Arial" w:hAnsi="Arial" w:cs="Arial"/>
          <w:b/>
        </w:rPr>
        <w:t xml:space="preserve">.- </w:t>
      </w:r>
      <w:r w:rsidR="008514D7" w:rsidRPr="00743413">
        <w:rPr>
          <w:rFonts w:ascii="Arial" w:hAnsi="Arial" w:cs="Arial"/>
        </w:rPr>
        <w:t>Con respecto al trámite y resultados obtenidos, derivados de las solicitudes formuladas por el Congreso del Estado, es de señalar que no las hubo durante el año 2011.</w:t>
      </w:r>
    </w:p>
    <w:p w:rsidR="008514D7" w:rsidRPr="00E96674" w:rsidRDefault="008514D7" w:rsidP="008514D7">
      <w:pPr>
        <w:spacing w:after="0" w:line="360" w:lineRule="auto"/>
        <w:ind w:firstLine="708"/>
        <w:jc w:val="both"/>
        <w:rPr>
          <w:rFonts w:ascii="Arial" w:hAnsi="Arial" w:cs="Arial"/>
        </w:rPr>
      </w:pPr>
    </w:p>
    <w:p w:rsidR="008514D7" w:rsidRPr="00743413" w:rsidRDefault="00271037" w:rsidP="008514D7">
      <w:pPr>
        <w:spacing w:after="0" w:line="360" w:lineRule="auto"/>
        <w:ind w:firstLine="708"/>
        <w:jc w:val="both"/>
        <w:rPr>
          <w:rFonts w:ascii="Arial" w:hAnsi="Arial" w:cs="Arial"/>
        </w:rPr>
      </w:pPr>
      <w:r>
        <w:rPr>
          <w:rFonts w:ascii="Arial" w:hAnsi="Arial" w:cs="Arial"/>
          <w:b/>
        </w:rPr>
        <w:t>SÉPTIMO</w:t>
      </w:r>
      <w:r w:rsidR="008514D7" w:rsidRPr="00743413">
        <w:rPr>
          <w:rFonts w:ascii="Arial" w:hAnsi="Arial" w:cs="Arial"/>
          <w:b/>
        </w:rPr>
        <w:t xml:space="preserve">.- </w:t>
      </w:r>
      <w:r w:rsidR="008514D7" w:rsidRPr="00743413">
        <w:rPr>
          <w:rFonts w:ascii="Arial" w:hAnsi="Arial" w:cs="Arial"/>
        </w:rPr>
        <w:t xml:space="preserve">Una vez que hemos dado cuenta del contenido del Informe de Resultados y de los comentarios que al efecto realizó la </w:t>
      </w:r>
      <w:r w:rsidR="008514D7" w:rsidRPr="00743413">
        <w:rPr>
          <w:rFonts w:ascii="ArialMT" w:hAnsi="ArialMT" w:cs="ArialMT"/>
          <w:lang w:val="es-MX" w:eastAsia="es-MX"/>
        </w:rPr>
        <w:t>Auditoría Superior del Estado</w:t>
      </w:r>
      <w:r w:rsidR="008514D7"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803BBC" w:rsidRPr="00743413" w:rsidRDefault="00803BBC" w:rsidP="00803BBC">
      <w:pPr>
        <w:spacing w:after="0" w:line="360" w:lineRule="auto"/>
        <w:jc w:val="both"/>
        <w:rPr>
          <w:rFonts w:ascii="Arial" w:hAnsi="Arial" w:cs="Arial"/>
        </w:rPr>
      </w:pPr>
    </w:p>
    <w:p w:rsidR="008514D7" w:rsidRPr="00426A81" w:rsidRDefault="008514D7" w:rsidP="00C42ACF">
      <w:pPr>
        <w:spacing w:after="0" w:line="360" w:lineRule="auto"/>
        <w:rPr>
          <w:rFonts w:ascii="Arial" w:hAnsi="Arial" w:cs="Arial"/>
          <w:b/>
          <w:bCs/>
          <w:sz w:val="24"/>
          <w:szCs w:val="24"/>
        </w:rPr>
      </w:pPr>
      <w:r w:rsidRPr="00426A81">
        <w:rPr>
          <w:rFonts w:ascii="Arial" w:hAnsi="Arial" w:cs="Arial"/>
          <w:b/>
          <w:bCs/>
          <w:sz w:val="24"/>
          <w:szCs w:val="24"/>
        </w:rPr>
        <w:t>CONSIDERACIONES:</w:t>
      </w:r>
    </w:p>
    <w:p w:rsidR="008514D7" w:rsidRPr="00743413" w:rsidRDefault="008514D7" w:rsidP="008514D7">
      <w:pPr>
        <w:spacing w:after="0" w:line="360" w:lineRule="auto"/>
        <w:jc w:val="both"/>
        <w:rPr>
          <w:rFonts w:ascii="Arial" w:hAnsi="Arial" w:cs="Arial"/>
          <w:b/>
          <w:bCs/>
        </w:rPr>
      </w:pPr>
    </w:p>
    <w:p w:rsidR="008514D7" w:rsidRPr="00743413" w:rsidRDefault="008A34AB" w:rsidP="008514D7">
      <w:pPr>
        <w:spacing w:after="0" w:line="360" w:lineRule="auto"/>
        <w:ind w:firstLine="708"/>
        <w:jc w:val="both"/>
        <w:rPr>
          <w:rFonts w:ascii="Arial" w:hAnsi="Arial" w:cs="Arial"/>
        </w:rPr>
      </w:pPr>
      <w:r>
        <w:rPr>
          <w:rFonts w:ascii="Arial" w:hAnsi="Arial" w:cs="Arial"/>
          <w:b/>
        </w:rPr>
        <w:t>PRIMERO</w:t>
      </w:r>
      <w:r w:rsidR="008514D7" w:rsidRPr="00743413">
        <w:rPr>
          <w:rFonts w:ascii="Arial" w:hAnsi="Arial" w:cs="Arial"/>
          <w:b/>
        </w:rPr>
        <w:t xml:space="preserve">: </w:t>
      </w:r>
      <w:r w:rsidR="008514D7">
        <w:rPr>
          <w:rFonts w:ascii="Arial" w:hAnsi="Arial" w:cs="Arial"/>
        </w:rPr>
        <w:t xml:space="preserve">La </w:t>
      </w:r>
      <w:r w:rsidR="000D0528">
        <w:rPr>
          <w:rFonts w:ascii="Arial" w:hAnsi="Arial" w:cs="Arial"/>
        </w:rPr>
        <w:t>Comisión Primera de Hacienda y Desarrollo Municipal</w:t>
      </w:r>
      <w:r w:rsidR="008514D7" w:rsidRPr="00743413">
        <w:rPr>
          <w:rFonts w:ascii="Arial" w:hAnsi="Arial" w:cs="Arial"/>
        </w:rPr>
        <w:t>, es competente para analizar el Informe de Resultados de mérito, de acuerdo con lo establecido en los numerales 70</w:t>
      </w:r>
      <w:r w:rsidR="002C27EB">
        <w:rPr>
          <w:rFonts w:ascii="Arial" w:hAnsi="Arial" w:cs="Arial"/>
        </w:rPr>
        <w:t>,</w:t>
      </w:r>
      <w:r w:rsidR="008514D7" w:rsidRPr="00743413">
        <w:rPr>
          <w:rFonts w:ascii="Arial" w:hAnsi="Arial" w:cs="Arial"/>
        </w:rPr>
        <w:t xml:space="preserve"> fracción </w:t>
      </w:r>
      <w:r w:rsidR="005A68D3">
        <w:rPr>
          <w:rFonts w:ascii="Arial" w:hAnsi="Arial" w:cs="Arial"/>
        </w:rPr>
        <w:t>XVI</w:t>
      </w:r>
      <w:r w:rsidR="008514D7" w:rsidRPr="00743413">
        <w:rPr>
          <w:rFonts w:ascii="Arial" w:hAnsi="Arial" w:cs="Arial"/>
        </w:rPr>
        <w:t>, de la Ley Orgánica del Poder Legislativo del Estado de Nuevo León y 39</w:t>
      </w:r>
      <w:r w:rsidR="002C27EB">
        <w:rPr>
          <w:rFonts w:ascii="Arial" w:hAnsi="Arial" w:cs="Arial"/>
        </w:rPr>
        <w:t>,</w:t>
      </w:r>
      <w:r w:rsidR="008514D7" w:rsidRPr="00743413">
        <w:rPr>
          <w:rFonts w:ascii="Arial" w:hAnsi="Arial" w:cs="Arial"/>
        </w:rPr>
        <w:t xml:space="preserve"> fracción </w:t>
      </w:r>
      <w:r w:rsidR="008514D7">
        <w:rPr>
          <w:rFonts w:ascii="Arial" w:hAnsi="Arial" w:cs="Arial"/>
        </w:rPr>
        <w:t>XIX</w:t>
      </w:r>
      <w:r w:rsidR="008514D7" w:rsidRPr="00743413">
        <w:rPr>
          <w:rFonts w:ascii="Arial" w:hAnsi="Arial" w:cs="Arial"/>
        </w:rPr>
        <w:t xml:space="preserve">, del Reglamento para el Gobierno Interior del Congreso del Estado de Nuevo León. </w:t>
      </w:r>
    </w:p>
    <w:p w:rsidR="008514D7" w:rsidRPr="00743413" w:rsidRDefault="008514D7" w:rsidP="008514D7">
      <w:pPr>
        <w:spacing w:after="0" w:line="360" w:lineRule="auto"/>
        <w:ind w:firstLine="709"/>
        <w:jc w:val="both"/>
        <w:rPr>
          <w:rFonts w:ascii="Arial" w:hAnsi="Arial" w:cs="Arial"/>
          <w:color w:val="FF0000"/>
        </w:rPr>
      </w:pPr>
    </w:p>
    <w:p w:rsidR="008514D7" w:rsidRPr="00743413" w:rsidRDefault="008A34AB" w:rsidP="008514D7">
      <w:pPr>
        <w:spacing w:after="0" w:line="360" w:lineRule="auto"/>
        <w:ind w:firstLine="709"/>
        <w:jc w:val="both"/>
        <w:rPr>
          <w:rFonts w:ascii="Arial" w:hAnsi="Arial" w:cs="Arial"/>
        </w:rPr>
      </w:pPr>
      <w:r>
        <w:rPr>
          <w:rFonts w:ascii="Arial" w:hAnsi="Arial" w:cs="Arial"/>
          <w:b/>
        </w:rPr>
        <w:t>SEGUNDO</w:t>
      </w:r>
      <w:r w:rsidR="008514D7" w:rsidRPr="00743413">
        <w:rPr>
          <w:rFonts w:ascii="Arial" w:hAnsi="Arial" w:cs="Arial"/>
          <w:b/>
        </w:rPr>
        <w:t xml:space="preserve">: </w:t>
      </w:r>
      <w:r w:rsidR="008514D7" w:rsidRPr="00743413">
        <w:rPr>
          <w:rFonts w:ascii="Arial" w:hAnsi="Arial" w:cs="Arial"/>
        </w:rPr>
        <w:t xml:space="preserve">La </w:t>
      </w:r>
      <w:r w:rsidR="008514D7" w:rsidRPr="00743413">
        <w:rPr>
          <w:rFonts w:ascii="ArialMT" w:hAnsi="ArialMT" w:cs="ArialMT"/>
          <w:lang w:val="es-MX" w:eastAsia="es-MX"/>
        </w:rPr>
        <w:t>Auditoría Superior del Estado</w:t>
      </w:r>
      <w:r w:rsidR="008514D7" w:rsidRPr="00743413">
        <w:rPr>
          <w:rFonts w:ascii="Arial" w:hAnsi="Arial" w:cs="Arial"/>
        </w:rPr>
        <w:t xml:space="preserve"> cumplió en su revisión con lo previsto por los artículos 18, 19 y 20 de la Ley de Fiscalización Superior del Estado de Nuevo León.</w:t>
      </w:r>
    </w:p>
    <w:p w:rsidR="008514D7" w:rsidRPr="00743413" w:rsidRDefault="008514D7" w:rsidP="008514D7">
      <w:pPr>
        <w:spacing w:after="0" w:line="360" w:lineRule="auto"/>
        <w:ind w:firstLine="709"/>
        <w:jc w:val="both"/>
        <w:rPr>
          <w:rFonts w:ascii="Arial" w:hAnsi="Arial" w:cs="Arial"/>
        </w:rPr>
      </w:pPr>
    </w:p>
    <w:p w:rsidR="008514D7" w:rsidRPr="00743413" w:rsidRDefault="008514D7" w:rsidP="008514D7">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comentarios generales que se estipulan en el artículo 49 y 50 de la Ley de Fiscalización Superior del Estado de Nuevo León respecto a los resultados de su </w:t>
      </w:r>
      <w:r w:rsidRPr="00743413">
        <w:rPr>
          <w:rFonts w:ascii="Arial" w:hAnsi="Arial" w:cs="Arial"/>
        </w:rPr>
        <w:lastRenderedPageBreak/>
        <w:t>gestión financiera, que se ajustaron a los criterios señalados en las Leyes, presupuestos y demás disposiciones aplicables, así como al cumplimiento de los objetivos generales y metas de los programas y subprogramas aprobados.</w:t>
      </w:r>
    </w:p>
    <w:p w:rsidR="008514D7" w:rsidRPr="00743413" w:rsidRDefault="008514D7" w:rsidP="008514D7">
      <w:pPr>
        <w:spacing w:after="0" w:line="360" w:lineRule="auto"/>
        <w:ind w:firstLine="709"/>
        <w:jc w:val="both"/>
        <w:rPr>
          <w:rFonts w:ascii="Arial" w:hAnsi="Arial" w:cs="Arial"/>
        </w:rPr>
      </w:pPr>
    </w:p>
    <w:p w:rsidR="008514D7" w:rsidRPr="00743413" w:rsidRDefault="008A34AB" w:rsidP="008514D7">
      <w:pPr>
        <w:spacing w:after="0" w:line="360" w:lineRule="auto"/>
        <w:ind w:firstLine="708"/>
        <w:jc w:val="both"/>
        <w:rPr>
          <w:rFonts w:ascii="Arial" w:hAnsi="Arial" w:cs="Arial"/>
        </w:rPr>
      </w:pPr>
      <w:r>
        <w:rPr>
          <w:rFonts w:ascii="Arial" w:hAnsi="Arial" w:cs="Arial"/>
          <w:b/>
        </w:rPr>
        <w:t>TERCERO</w:t>
      </w:r>
      <w:r w:rsidR="008514D7" w:rsidRPr="00743413">
        <w:rPr>
          <w:rFonts w:ascii="Arial" w:hAnsi="Arial" w:cs="Arial"/>
          <w:b/>
        </w:rPr>
        <w:t xml:space="preserve">: </w:t>
      </w:r>
      <w:r w:rsidR="008514D7" w:rsidRPr="00743413">
        <w:rPr>
          <w:rFonts w:ascii="Arial" w:hAnsi="Arial" w:cs="Arial"/>
        </w:rPr>
        <w:t>En el informe de resultados emitido por la Auditor</w:t>
      </w:r>
      <w:r w:rsidR="008514D7">
        <w:rPr>
          <w:rFonts w:ascii="Arial" w:hAnsi="Arial" w:cs="Arial"/>
        </w:rPr>
        <w:t>í</w:t>
      </w:r>
      <w:r w:rsidR="008514D7" w:rsidRPr="00743413">
        <w:rPr>
          <w:rFonts w:ascii="Arial" w:hAnsi="Arial" w:cs="Arial"/>
        </w:rPr>
        <w:t>a Superior del Estado</w:t>
      </w:r>
      <w:r w:rsidR="008514D7" w:rsidRPr="00743413">
        <w:rPr>
          <w:rFonts w:ascii="Arial" w:hAnsi="Arial" w:cs="Arial"/>
          <w:b/>
        </w:rPr>
        <w:t xml:space="preserve"> </w:t>
      </w:r>
      <w:r w:rsidR="008514D7" w:rsidRPr="00743413">
        <w:rPr>
          <w:rFonts w:ascii="Arial" w:hAnsi="Arial" w:cs="Arial"/>
        </w:rPr>
        <w:t xml:space="preserve">se destacan fallas administrativas y de control interno, las cuales se enumeran en el apartado </w:t>
      </w:r>
      <w:r w:rsidR="008514D7">
        <w:rPr>
          <w:rFonts w:ascii="Arial" w:hAnsi="Arial" w:cs="Arial"/>
        </w:rPr>
        <w:t>IV</w:t>
      </w:r>
      <w:r w:rsidR="008514D7"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8514D7" w:rsidRPr="00743413" w:rsidRDefault="008514D7" w:rsidP="008514D7">
      <w:pPr>
        <w:spacing w:after="0" w:line="360" w:lineRule="auto"/>
        <w:ind w:firstLine="708"/>
        <w:jc w:val="both"/>
        <w:rPr>
          <w:rFonts w:ascii="Arial" w:hAnsi="Arial" w:cs="Arial"/>
        </w:rPr>
      </w:pPr>
    </w:p>
    <w:p w:rsidR="008514D7" w:rsidRPr="00743413" w:rsidRDefault="008514D7" w:rsidP="008514D7">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8514D7" w:rsidRPr="00743413" w:rsidRDefault="008514D7" w:rsidP="008514D7">
      <w:pPr>
        <w:spacing w:after="0" w:line="360" w:lineRule="auto"/>
        <w:ind w:firstLine="708"/>
        <w:jc w:val="both"/>
        <w:rPr>
          <w:rFonts w:ascii="Arial" w:hAnsi="Arial" w:cs="Arial"/>
        </w:rPr>
      </w:pPr>
    </w:p>
    <w:p w:rsidR="00A62DD9" w:rsidRDefault="008A34AB" w:rsidP="00A62DD9">
      <w:pPr>
        <w:spacing w:after="0" w:line="360" w:lineRule="auto"/>
        <w:ind w:firstLine="708"/>
        <w:jc w:val="both"/>
        <w:rPr>
          <w:rFonts w:ascii="Arial" w:hAnsi="Arial" w:cs="Arial"/>
          <w:b/>
        </w:rPr>
      </w:pPr>
      <w:r>
        <w:rPr>
          <w:rFonts w:ascii="Arial" w:hAnsi="Arial" w:cs="Arial"/>
          <w:b/>
        </w:rPr>
        <w:t>CUARTO</w:t>
      </w:r>
      <w:r w:rsidR="008514D7" w:rsidRPr="00743413">
        <w:rPr>
          <w:rFonts w:ascii="Arial" w:hAnsi="Arial" w:cs="Arial"/>
          <w:b/>
        </w:rPr>
        <w:t xml:space="preserve">: </w:t>
      </w:r>
      <w:r w:rsidR="00A62DD9" w:rsidRPr="00A62DD9">
        <w:rPr>
          <w:rFonts w:ascii="Arial" w:hAnsi="Arial" w:cs="Arial"/>
        </w:rPr>
        <w:t xml:space="preserve">Relativo al trámite y resultados obtenidos, derivados de las solicitudes formuladas por el H. Congreso del Estado, </w:t>
      </w:r>
      <w:r w:rsidR="008C7501">
        <w:rPr>
          <w:rFonts w:ascii="Arial" w:hAnsi="Arial" w:cs="Arial"/>
        </w:rPr>
        <w:t xml:space="preserve">tenemos que </w:t>
      </w:r>
      <w:r w:rsidR="00A62DD9" w:rsidRPr="00A62DD9">
        <w:rPr>
          <w:rFonts w:ascii="Arial" w:hAnsi="Arial" w:cs="Arial"/>
        </w:rPr>
        <w:t xml:space="preserve">no se recibieron </w:t>
      </w:r>
      <w:r w:rsidR="008C7501">
        <w:rPr>
          <w:rFonts w:ascii="Arial" w:hAnsi="Arial" w:cs="Arial"/>
        </w:rPr>
        <w:t>peticiones</w:t>
      </w:r>
      <w:r w:rsidR="00A62DD9" w:rsidRPr="00A62DD9">
        <w:rPr>
          <w:rFonts w:ascii="Arial" w:hAnsi="Arial" w:cs="Arial"/>
        </w:rPr>
        <w:t xml:space="preserve"> del Poder Legislativo relacionadas con la Cuenta Pública cuya revisión se informa.</w:t>
      </w:r>
    </w:p>
    <w:p w:rsidR="00A62DD9" w:rsidRDefault="00A62DD9" w:rsidP="008514D7">
      <w:pPr>
        <w:spacing w:after="0" w:line="360" w:lineRule="auto"/>
        <w:ind w:firstLine="708"/>
        <w:jc w:val="both"/>
        <w:rPr>
          <w:rFonts w:ascii="Arial" w:hAnsi="Arial" w:cs="Arial"/>
          <w:b/>
        </w:rPr>
      </w:pPr>
    </w:p>
    <w:p w:rsidR="00A62DD9" w:rsidRDefault="00A62DD9" w:rsidP="00A62DD9">
      <w:pPr>
        <w:spacing w:after="0" w:line="360" w:lineRule="auto"/>
        <w:ind w:firstLine="708"/>
        <w:jc w:val="both"/>
        <w:rPr>
          <w:rFonts w:ascii="Arial" w:hAnsi="Arial" w:cs="Arial"/>
          <w:b/>
        </w:rPr>
      </w:pPr>
      <w:r>
        <w:rPr>
          <w:rFonts w:ascii="Arial" w:hAnsi="Arial" w:cs="Arial"/>
          <w:b/>
        </w:rPr>
        <w:t xml:space="preserve">QUINTO.- </w:t>
      </w:r>
      <w:r w:rsidRPr="00A62DD9">
        <w:rPr>
          <w:rFonts w:ascii="Arial" w:hAnsi="Arial" w:cs="Arial"/>
          <w:lang w:val="es-MX"/>
        </w:rPr>
        <w:t>En relación a la Cuenta Pública objeto de revisión, no se recibieron denuncias para la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A62DD9" w:rsidRDefault="00A62DD9" w:rsidP="008514D7">
      <w:pPr>
        <w:spacing w:after="0" w:line="360" w:lineRule="auto"/>
        <w:ind w:firstLine="708"/>
        <w:jc w:val="both"/>
        <w:rPr>
          <w:rFonts w:ascii="Arial" w:hAnsi="Arial" w:cs="Arial"/>
          <w:b/>
        </w:rPr>
      </w:pPr>
    </w:p>
    <w:p w:rsidR="008514D7" w:rsidRDefault="00A62DD9" w:rsidP="00D163E2">
      <w:pPr>
        <w:spacing w:after="0" w:line="360" w:lineRule="auto"/>
        <w:ind w:firstLine="708"/>
        <w:jc w:val="both"/>
        <w:rPr>
          <w:rFonts w:ascii="Arial" w:hAnsi="Arial" w:cs="Arial"/>
        </w:rPr>
      </w:pPr>
      <w:r w:rsidRPr="00A62DD9">
        <w:rPr>
          <w:rFonts w:ascii="Arial" w:hAnsi="Arial" w:cs="Arial"/>
          <w:b/>
        </w:rPr>
        <w:lastRenderedPageBreak/>
        <w:t>SEXTO.-</w:t>
      </w:r>
      <w:r>
        <w:rPr>
          <w:rFonts w:ascii="Arial" w:hAnsi="Arial" w:cs="Arial"/>
        </w:rPr>
        <w:t xml:space="preserve"> </w:t>
      </w:r>
      <w:r w:rsidR="00D163E2">
        <w:rPr>
          <w:rFonts w:ascii="Arial" w:hAnsi="Arial" w:cs="Arial"/>
        </w:rPr>
        <w:t>En el apartado denominado “</w:t>
      </w:r>
      <w:r w:rsidRPr="00D163E2">
        <w:rPr>
          <w:rFonts w:ascii="Arial" w:hAnsi="Arial" w:cs="Arial"/>
          <w:bCs/>
          <w:lang w:val="es-MX"/>
        </w:rPr>
        <w:t>Situación que guardan las observaciones, recomendaciones y acciones promovidas, respecto de la cuenta pública 2011</w:t>
      </w:r>
      <w:r w:rsidR="00D163E2">
        <w:rPr>
          <w:rFonts w:ascii="Arial" w:hAnsi="Arial" w:cs="Arial"/>
          <w:bCs/>
          <w:lang w:val="es-MX"/>
        </w:rPr>
        <w:t>”</w:t>
      </w:r>
      <w:r w:rsidRPr="00D163E2">
        <w:rPr>
          <w:rFonts w:ascii="Arial" w:hAnsi="Arial" w:cs="Arial"/>
          <w:bCs/>
          <w:lang w:val="es-MX"/>
        </w:rPr>
        <w:t xml:space="preserve">, </w:t>
      </w:r>
      <w:r w:rsidRPr="00D163E2">
        <w:rPr>
          <w:rFonts w:ascii="Arial" w:hAnsi="Arial" w:cs="Arial"/>
          <w:lang w:val="es-MX"/>
        </w:rPr>
        <w:t>se presenta una síntesis de las accio</w:t>
      </w:r>
      <w:r w:rsidRPr="00A62DD9">
        <w:rPr>
          <w:rFonts w:ascii="Arial" w:hAnsi="Arial" w:cs="Arial"/>
          <w:lang w:val="es-MX"/>
        </w:rPr>
        <w:t>nes y recomendaciones que con motivo de</w:t>
      </w:r>
      <w:r w:rsidR="00D163E2">
        <w:rPr>
          <w:rFonts w:ascii="Arial" w:hAnsi="Arial" w:cs="Arial"/>
          <w:lang w:val="es-MX"/>
        </w:rPr>
        <w:t xml:space="preserve"> </w:t>
      </w:r>
      <w:r w:rsidRPr="00A62DD9">
        <w:rPr>
          <w:rFonts w:ascii="Arial" w:hAnsi="Arial" w:cs="Arial"/>
          <w:lang w:val="es-MX"/>
        </w:rPr>
        <w:t xml:space="preserve">la revisión de la cuenta pública 2011 del Municipio de </w:t>
      </w:r>
      <w:r w:rsidR="00D163E2">
        <w:rPr>
          <w:rFonts w:ascii="Arial" w:hAnsi="Arial" w:cs="Arial"/>
          <w:lang w:val="es-MX"/>
        </w:rPr>
        <w:t>Mier y Noriega</w:t>
      </w:r>
      <w:r w:rsidRPr="00A62DD9">
        <w:rPr>
          <w:rFonts w:ascii="Arial" w:hAnsi="Arial" w:cs="Arial"/>
          <w:lang w:val="es-MX"/>
        </w:rPr>
        <w:t>, Nuevo León, se ejercieron o</w:t>
      </w:r>
      <w:r w:rsidR="00D163E2">
        <w:rPr>
          <w:rFonts w:ascii="Arial" w:hAnsi="Arial" w:cs="Arial"/>
          <w:lang w:val="es-MX"/>
        </w:rPr>
        <w:t xml:space="preserve"> </w:t>
      </w:r>
      <w:r w:rsidRPr="00A62DD9">
        <w:rPr>
          <w:rFonts w:ascii="Arial" w:hAnsi="Arial" w:cs="Arial"/>
          <w:lang w:val="es-MX"/>
        </w:rPr>
        <w:t xml:space="preserve">promovieron por </w:t>
      </w:r>
      <w:r w:rsidR="00D163E2">
        <w:rPr>
          <w:rFonts w:ascii="Arial" w:hAnsi="Arial" w:cs="Arial"/>
          <w:lang w:val="es-MX"/>
        </w:rPr>
        <w:t>l</w:t>
      </w:r>
      <w:r w:rsidRPr="00A62DD9">
        <w:rPr>
          <w:rFonts w:ascii="Arial" w:hAnsi="Arial" w:cs="Arial"/>
          <w:lang w:val="es-MX"/>
        </w:rPr>
        <w:t>a Auditoría Superior del Estado.</w:t>
      </w:r>
      <w:r w:rsidR="00D163E2">
        <w:rPr>
          <w:rFonts w:ascii="Arial" w:hAnsi="Arial" w:cs="Arial"/>
          <w:lang w:val="es-MX"/>
        </w:rPr>
        <w:t xml:space="preserve"> Al momento de generar el Informe de Resultados, se encontraban en trámite 2 pliegos presuntivos de responsabilidades. En relación a</w:t>
      </w:r>
      <w:r w:rsidR="00CA32E4">
        <w:rPr>
          <w:rFonts w:ascii="Arial" w:hAnsi="Arial" w:cs="Arial"/>
          <w:lang w:val="es-MX"/>
        </w:rPr>
        <w:t>l Procedimiento</w:t>
      </w:r>
      <w:r w:rsidR="00D163E2">
        <w:rPr>
          <w:rFonts w:ascii="Arial" w:hAnsi="Arial" w:cs="Arial"/>
          <w:lang w:val="es-MX"/>
        </w:rPr>
        <w:t xml:space="preserve"> de </w:t>
      </w:r>
      <w:proofErr w:type="spellStart"/>
      <w:r w:rsidR="00D163E2">
        <w:rPr>
          <w:rFonts w:ascii="Arial" w:hAnsi="Arial" w:cs="Arial"/>
          <w:lang w:val="es-MX"/>
        </w:rPr>
        <w:t>Fincamiento</w:t>
      </w:r>
      <w:proofErr w:type="spellEnd"/>
      <w:r w:rsidR="00D163E2">
        <w:rPr>
          <w:rFonts w:ascii="Arial" w:hAnsi="Arial" w:cs="Arial"/>
          <w:lang w:val="es-MX"/>
        </w:rPr>
        <w:t xml:space="preserve"> de Responsabilidad Administrativa, la entidad no informó sobre el estado en que se encuentra el mismo. Para el caso de las Recomendaciones a la Gestión, se indica que en</w:t>
      </w:r>
      <w:r w:rsidR="00D163E2" w:rsidRPr="00D163E2">
        <w:rPr>
          <w:rFonts w:ascii="Arial" w:hAnsi="Arial" w:cs="Arial"/>
          <w:lang w:val="es-MX"/>
        </w:rPr>
        <w:t xml:space="preserve"> virtud de que el Ente Público fue omiso en atender las recomendaciones que le fueran</w:t>
      </w:r>
      <w:r w:rsidR="00D163E2">
        <w:rPr>
          <w:rFonts w:ascii="Arial" w:hAnsi="Arial" w:cs="Arial"/>
          <w:lang w:val="es-MX"/>
        </w:rPr>
        <w:t xml:space="preserve"> </w:t>
      </w:r>
      <w:r w:rsidR="00D163E2" w:rsidRPr="00D163E2">
        <w:rPr>
          <w:rFonts w:ascii="Arial" w:hAnsi="Arial" w:cs="Arial"/>
          <w:lang w:val="es-MX"/>
        </w:rPr>
        <w:t xml:space="preserve">notificadas, </w:t>
      </w:r>
      <w:r w:rsidR="00D163E2">
        <w:rPr>
          <w:rFonts w:ascii="Arial" w:hAnsi="Arial" w:cs="Arial"/>
          <w:lang w:val="es-MX"/>
        </w:rPr>
        <w:t>la</w:t>
      </w:r>
      <w:r w:rsidR="00D163E2" w:rsidRPr="00D163E2">
        <w:rPr>
          <w:rFonts w:ascii="Arial" w:hAnsi="Arial" w:cs="Arial"/>
          <w:lang w:val="es-MX"/>
        </w:rPr>
        <w:t xml:space="preserve"> Auditoría Superior del Estado procederá a imponer en términos de lo dispuesto</w:t>
      </w:r>
      <w:r w:rsidR="00D163E2">
        <w:rPr>
          <w:rFonts w:ascii="Arial" w:hAnsi="Arial" w:cs="Arial"/>
          <w:lang w:val="es-MX"/>
        </w:rPr>
        <w:t xml:space="preserve"> </w:t>
      </w:r>
      <w:r w:rsidR="00D163E2" w:rsidRPr="00D163E2">
        <w:rPr>
          <w:rFonts w:ascii="Arial" w:hAnsi="Arial" w:cs="Arial"/>
          <w:lang w:val="es-MX"/>
        </w:rPr>
        <w:t>en el artículo 75 de la Ley de Fiscalización Superior del Estado de Nuevo León, la multa</w:t>
      </w:r>
      <w:r w:rsidR="00D163E2">
        <w:rPr>
          <w:rFonts w:ascii="Arial" w:hAnsi="Arial" w:cs="Arial"/>
          <w:lang w:val="es-MX"/>
        </w:rPr>
        <w:t xml:space="preserve"> </w:t>
      </w:r>
      <w:r w:rsidR="00D163E2" w:rsidRPr="00D163E2">
        <w:rPr>
          <w:rFonts w:ascii="Arial" w:hAnsi="Arial" w:cs="Arial"/>
          <w:lang w:val="es-MX"/>
        </w:rPr>
        <w:t>correspondiente.</w:t>
      </w:r>
      <w:r w:rsidR="00D163E2">
        <w:rPr>
          <w:rFonts w:ascii="Arial" w:hAnsi="Arial" w:cs="Arial"/>
          <w:lang w:val="es-MX"/>
        </w:rPr>
        <w:t xml:space="preserve"> </w:t>
      </w:r>
    </w:p>
    <w:p w:rsidR="00A62DD9" w:rsidRDefault="00A62DD9" w:rsidP="008514D7">
      <w:pPr>
        <w:spacing w:after="0" w:line="360" w:lineRule="auto"/>
        <w:ind w:firstLine="708"/>
        <w:jc w:val="both"/>
        <w:rPr>
          <w:rFonts w:ascii="Arial" w:hAnsi="Arial" w:cs="Arial"/>
        </w:rPr>
      </w:pPr>
    </w:p>
    <w:p w:rsidR="008514D7" w:rsidRPr="00743413" w:rsidRDefault="008514D7" w:rsidP="008514D7">
      <w:pPr>
        <w:autoSpaceDE w:val="0"/>
        <w:autoSpaceDN w:val="0"/>
        <w:adjustRightInd w:val="0"/>
        <w:spacing w:after="0" w:line="360" w:lineRule="auto"/>
        <w:jc w:val="both"/>
        <w:rPr>
          <w:rFonts w:ascii="Arial" w:hAnsi="Arial" w:cs="Arial"/>
        </w:rPr>
      </w:pPr>
    </w:p>
    <w:p w:rsidR="0047143D" w:rsidRPr="00CF365A" w:rsidRDefault="00A62DD9" w:rsidP="0047143D">
      <w:pPr>
        <w:spacing w:after="0" w:line="360" w:lineRule="auto"/>
        <w:ind w:firstLine="709"/>
        <w:jc w:val="both"/>
        <w:rPr>
          <w:rFonts w:ascii="Arial" w:hAnsi="Arial" w:cs="Arial"/>
        </w:rPr>
      </w:pPr>
      <w:r>
        <w:rPr>
          <w:rFonts w:ascii="Arial" w:hAnsi="Arial" w:cs="Arial"/>
          <w:b/>
        </w:rPr>
        <w:t>SÉPTIMO</w:t>
      </w:r>
      <w:r w:rsidR="008514D7" w:rsidRPr="00743413">
        <w:rPr>
          <w:rFonts w:ascii="Arial" w:hAnsi="Arial" w:cs="Arial"/>
          <w:b/>
        </w:rPr>
        <w:t xml:space="preserve">: </w:t>
      </w:r>
      <w:r w:rsidR="0047143D"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47143D">
        <w:rPr>
          <w:rFonts w:ascii="Arial" w:hAnsi="Arial" w:cs="Arial"/>
        </w:rPr>
        <w:t>municipal</w:t>
      </w:r>
      <w:r w:rsidR="0047143D" w:rsidRPr="00CF365A">
        <w:rPr>
          <w:rFonts w:ascii="Arial" w:hAnsi="Arial" w:cs="Arial"/>
        </w:rPr>
        <w:t>.</w:t>
      </w:r>
    </w:p>
    <w:p w:rsidR="0047143D" w:rsidRDefault="0047143D" w:rsidP="005813B3">
      <w:pPr>
        <w:spacing w:after="0" w:line="360" w:lineRule="auto"/>
        <w:ind w:firstLine="709"/>
        <w:jc w:val="both"/>
        <w:rPr>
          <w:rFonts w:ascii="Arial" w:hAnsi="Arial" w:cs="Arial"/>
        </w:rPr>
      </w:pPr>
      <w:r>
        <w:rPr>
          <w:rFonts w:ascii="Arial" w:hAnsi="Arial" w:cs="Arial"/>
        </w:rPr>
        <w:t xml:space="preserve">En este punto, es importante señalar que la Auditoría Superior del Estado, informa de </w:t>
      </w:r>
      <w:r w:rsidR="005813B3">
        <w:rPr>
          <w:rFonts w:ascii="Arial" w:hAnsi="Arial" w:cs="Arial"/>
        </w:rPr>
        <w:t>75</w:t>
      </w:r>
      <w:r>
        <w:rPr>
          <w:rFonts w:ascii="Arial" w:hAnsi="Arial" w:cs="Arial"/>
        </w:rPr>
        <w:t xml:space="preserve"> (</w:t>
      </w:r>
      <w:r w:rsidR="005813B3">
        <w:rPr>
          <w:rFonts w:ascii="Arial" w:hAnsi="Arial" w:cs="Arial"/>
        </w:rPr>
        <w:t>setenta y cinco</w:t>
      </w:r>
      <w:r>
        <w:rPr>
          <w:rFonts w:ascii="Arial" w:hAnsi="Arial" w:cs="Arial"/>
        </w:rPr>
        <w:t xml:space="preserve">) observaciones para las cuales ha emitido acciones de las identificadas como </w:t>
      </w:r>
      <w:r w:rsidRPr="006203C8">
        <w:rPr>
          <w:rFonts w:ascii="Arial" w:hAnsi="Arial" w:cs="Arial"/>
          <w:b/>
        </w:rPr>
        <w:t>“Pliegos Presuntivos de Responsabilidades”,</w:t>
      </w:r>
      <w:r>
        <w:rPr>
          <w:rFonts w:ascii="Arial" w:hAnsi="Arial" w:cs="Arial"/>
        </w:rPr>
        <w:t xml:space="preserve"> </w:t>
      </w:r>
      <w:r w:rsidRPr="00B149B5">
        <w:rPr>
          <w:rFonts w:ascii="Arial" w:hAnsi="Arial" w:cs="Arial"/>
          <w:b/>
        </w:rPr>
        <w:t xml:space="preserve">“Promoción de </w:t>
      </w:r>
      <w:proofErr w:type="spellStart"/>
      <w:r w:rsidRPr="00B149B5">
        <w:rPr>
          <w:rFonts w:ascii="Arial" w:hAnsi="Arial" w:cs="Arial"/>
          <w:b/>
        </w:rPr>
        <w:t>Fincamiento</w:t>
      </w:r>
      <w:proofErr w:type="spellEnd"/>
      <w:r w:rsidRPr="00B149B5">
        <w:rPr>
          <w:rFonts w:ascii="Arial" w:hAnsi="Arial" w:cs="Arial"/>
          <w:b/>
        </w:rPr>
        <w:t xml:space="preserve"> de Responsabilidad Administrativa”</w:t>
      </w:r>
      <w:r>
        <w:rPr>
          <w:rFonts w:ascii="Arial" w:hAnsi="Arial" w:cs="Arial"/>
          <w:b/>
        </w:rPr>
        <w:t>,</w:t>
      </w:r>
      <w:r w:rsidR="00332CBF" w:rsidRPr="00332CBF">
        <w:rPr>
          <w:rFonts w:ascii="Arial" w:hAnsi="Arial" w:cs="Arial"/>
          <w:b/>
          <w:i/>
        </w:rPr>
        <w:t xml:space="preserve"> “Promoción del Ejercicio de Facultad de Comprobación Fiscal</w:t>
      </w:r>
      <w:r w:rsidR="00332CBF">
        <w:rPr>
          <w:rFonts w:ascii="Arial" w:hAnsi="Arial" w:cs="Arial"/>
          <w:b/>
        </w:rPr>
        <w:t>”</w:t>
      </w:r>
      <w:r>
        <w:rPr>
          <w:rFonts w:ascii="Arial" w:hAnsi="Arial" w:cs="Arial"/>
          <w:b/>
          <w:i/>
          <w:lang w:val="es-MX"/>
        </w:rPr>
        <w:t>,</w:t>
      </w:r>
      <w:r w:rsidR="00A25B15">
        <w:rPr>
          <w:rFonts w:ascii="Arial" w:hAnsi="Arial" w:cs="Arial"/>
          <w:b/>
          <w:i/>
          <w:lang w:val="es-MX"/>
        </w:rPr>
        <w:t xml:space="preserve"> “Informe a la Auditoría Superior del </w:t>
      </w:r>
      <w:r w:rsidR="00A25B15">
        <w:rPr>
          <w:rFonts w:ascii="Arial" w:hAnsi="Arial" w:cs="Arial"/>
          <w:b/>
          <w:i/>
          <w:lang w:val="es-MX"/>
        </w:rPr>
        <w:lastRenderedPageBreak/>
        <w:t>Estado”</w:t>
      </w:r>
      <w:r w:rsidRPr="00CB51AB">
        <w:rPr>
          <w:rFonts w:ascii="Arial" w:hAnsi="Arial" w:cs="Arial"/>
          <w:b/>
          <w:sz w:val="24"/>
        </w:rPr>
        <w:t xml:space="preserve"> </w:t>
      </w:r>
      <w:r>
        <w:rPr>
          <w:rFonts w:ascii="Arial" w:hAnsi="Arial" w:cs="Arial"/>
          <w:b/>
        </w:rPr>
        <w:t xml:space="preserve">y </w:t>
      </w:r>
      <w:r>
        <w:rPr>
          <w:rFonts w:ascii="Arial" w:hAnsi="Arial" w:cs="Arial"/>
          <w:b/>
          <w:i/>
        </w:rPr>
        <w:t>“</w:t>
      </w:r>
      <w:r w:rsidRPr="006F26ED">
        <w:rPr>
          <w:rFonts w:ascii="Arial" w:hAnsi="Arial" w:cs="Arial"/>
          <w:b/>
          <w:i/>
        </w:rPr>
        <w:t>Recomendaciones en relación a la gestión o control interno”</w:t>
      </w:r>
      <w:r>
        <w:rPr>
          <w:rFonts w:ascii="Arial" w:hAnsi="Arial" w:cs="Arial"/>
          <w:b/>
        </w:rPr>
        <w:t>,</w:t>
      </w:r>
      <w:r>
        <w:rPr>
          <w:rFonts w:ascii="Arial" w:hAnsi="Arial" w:cs="Arial"/>
        </w:rPr>
        <w:t xml:space="preserve"> las cuales se definen, según lo señalado por el Órgano Fiscalizador en el Informe de Resultados en el apartado denominado </w:t>
      </w:r>
      <w:r w:rsidRPr="006F26ED">
        <w:rPr>
          <w:rFonts w:ascii="Arial" w:hAnsi="Arial" w:cs="Arial"/>
          <w:b/>
        </w:rPr>
        <w:t>“Resumen de acciones que se ejercerán y recomendaciones que se formularán derivadas de los resultados obtenidos de la revisión practicada”</w:t>
      </w:r>
      <w:r>
        <w:rPr>
          <w:rFonts w:ascii="Arial" w:hAnsi="Arial" w:cs="Arial"/>
          <w:b/>
        </w:rPr>
        <w:t xml:space="preserve">, </w:t>
      </w:r>
      <w:r w:rsidRPr="006F26ED">
        <w:rPr>
          <w:rFonts w:ascii="Arial" w:hAnsi="Arial" w:cs="Arial"/>
        </w:rPr>
        <w:t>de la siguiente manera</w:t>
      </w:r>
      <w:r>
        <w:rPr>
          <w:rFonts w:ascii="Arial" w:hAnsi="Arial" w:cs="Arial"/>
        </w:rPr>
        <w:t>:</w:t>
      </w:r>
    </w:p>
    <w:p w:rsidR="0047143D" w:rsidRDefault="0047143D" w:rsidP="0047143D">
      <w:pPr>
        <w:spacing w:after="0" w:line="360" w:lineRule="auto"/>
        <w:ind w:firstLine="708"/>
        <w:jc w:val="both"/>
        <w:rPr>
          <w:rFonts w:ascii="Arial" w:hAnsi="Arial" w:cs="Arial"/>
        </w:rPr>
      </w:pPr>
    </w:p>
    <w:p w:rsidR="0047143D" w:rsidRDefault="0047143D" w:rsidP="0047143D">
      <w:pPr>
        <w:spacing w:after="0" w:line="240" w:lineRule="auto"/>
        <w:ind w:left="709" w:right="391" w:hanging="1"/>
        <w:jc w:val="both"/>
        <w:rPr>
          <w:rFonts w:ascii="Arial" w:hAnsi="Arial" w:cs="Arial"/>
          <w:sz w:val="20"/>
        </w:rPr>
      </w:pPr>
      <w:r w:rsidRPr="006F26ED">
        <w:rPr>
          <w:rFonts w:ascii="Arial" w:hAnsi="Arial" w:cs="Arial"/>
          <w:b/>
          <w:i/>
          <w:sz w:val="20"/>
        </w:rPr>
        <w:t>“</w:t>
      </w:r>
      <w:r w:rsidRPr="006203C8">
        <w:rPr>
          <w:rFonts w:ascii="Arial" w:hAnsi="Arial" w:cs="Arial"/>
          <w:b/>
          <w:i/>
          <w:sz w:val="20"/>
        </w:rPr>
        <w:t>Pliegos Presuntivos de Responsabilidades</w:t>
      </w:r>
      <w:r>
        <w:rPr>
          <w:rFonts w:ascii="Arial" w:hAnsi="Arial" w:cs="Arial"/>
          <w:b/>
          <w:i/>
          <w:sz w:val="20"/>
        </w:rPr>
        <w:t xml:space="preserve"> (PPR)</w:t>
      </w:r>
      <w:r w:rsidRPr="006203C8">
        <w:rPr>
          <w:rFonts w:ascii="Arial" w:hAnsi="Arial" w:cs="Arial"/>
          <w:b/>
          <w:i/>
          <w:sz w:val="20"/>
        </w:rPr>
        <w:t xml:space="preserve">: </w:t>
      </w:r>
      <w:r w:rsidRPr="006203C8">
        <w:rPr>
          <w:rFonts w:ascii="Arial" w:hAnsi="Arial" w:cs="Arial"/>
          <w:sz w:val="20"/>
        </w:rPr>
        <w:t>Documento mediante el cual se notifica a los Sujetos de Fiscalización las observaciones, deficiencias</w:t>
      </w:r>
      <w:r>
        <w:rPr>
          <w:rFonts w:ascii="Arial" w:hAnsi="Arial" w:cs="Arial"/>
          <w:sz w:val="20"/>
        </w:rPr>
        <w:t xml:space="preserve"> </w:t>
      </w:r>
      <w:r w:rsidRPr="006203C8">
        <w:rPr>
          <w:rFonts w:ascii="Arial" w:hAnsi="Arial" w:cs="Arial"/>
          <w:sz w:val="20"/>
        </w:rPr>
        <w:t>e irregularidades que permiten presumir la existencia de hechos y conductas que producen daños y perjuicios en contra de la hacienda o</w:t>
      </w:r>
      <w:r>
        <w:rPr>
          <w:rFonts w:ascii="Arial" w:hAnsi="Arial" w:cs="Arial"/>
          <w:sz w:val="20"/>
        </w:rPr>
        <w:t xml:space="preserve"> </w:t>
      </w:r>
      <w:r w:rsidRPr="006203C8">
        <w:rPr>
          <w:rFonts w:ascii="Arial" w:hAnsi="Arial" w:cs="Arial"/>
          <w:sz w:val="20"/>
        </w:rPr>
        <w:t>patrimonio de los entes públicos, a efecto de que proporcionen los elementos y demás información que permita localizar e identificar a los</w:t>
      </w:r>
      <w:r>
        <w:rPr>
          <w:rFonts w:ascii="Arial" w:hAnsi="Arial" w:cs="Arial"/>
          <w:sz w:val="20"/>
        </w:rPr>
        <w:t xml:space="preserve"> </w:t>
      </w:r>
      <w:r w:rsidRPr="006203C8">
        <w:rPr>
          <w:rFonts w:ascii="Arial" w:hAnsi="Arial" w:cs="Arial"/>
          <w:sz w:val="20"/>
        </w:rPr>
        <w:t>presuntos responsables, así como la de fijar en cantidad liquida el monto de los daños y perjuicios, a fin de estar en aptitud en su caso, de iniciar</w:t>
      </w:r>
      <w:r>
        <w:rPr>
          <w:rFonts w:ascii="Arial" w:hAnsi="Arial" w:cs="Arial"/>
          <w:sz w:val="20"/>
        </w:rPr>
        <w:t xml:space="preserve"> </w:t>
      </w:r>
      <w:r w:rsidRPr="006203C8">
        <w:rPr>
          <w:rFonts w:ascii="Arial" w:hAnsi="Arial" w:cs="Arial"/>
          <w:sz w:val="20"/>
        </w:rPr>
        <w:t xml:space="preserve">el procedimiento para el </w:t>
      </w:r>
      <w:proofErr w:type="spellStart"/>
      <w:r w:rsidRPr="006203C8">
        <w:rPr>
          <w:rFonts w:ascii="Arial" w:hAnsi="Arial" w:cs="Arial"/>
          <w:sz w:val="20"/>
        </w:rPr>
        <w:t>fincamiento</w:t>
      </w:r>
      <w:proofErr w:type="spellEnd"/>
      <w:r w:rsidRPr="006203C8">
        <w:rPr>
          <w:rFonts w:ascii="Arial" w:hAnsi="Arial" w:cs="Arial"/>
          <w:sz w:val="20"/>
        </w:rPr>
        <w:t xml:space="preserve"> de la responsabilidad resarcitoria a que haya lugar.</w:t>
      </w:r>
    </w:p>
    <w:p w:rsidR="0047143D" w:rsidRDefault="0047143D" w:rsidP="0047143D">
      <w:pPr>
        <w:spacing w:after="0" w:line="240" w:lineRule="auto"/>
        <w:ind w:left="709" w:right="391" w:hanging="1"/>
        <w:jc w:val="both"/>
        <w:rPr>
          <w:rFonts w:ascii="Arial" w:hAnsi="Arial" w:cs="Arial"/>
          <w:b/>
          <w:i/>
          <w:sz w:val="20"/>
        </w:rPr>
      </w:pPr>
    </w:p>
    <w:p w:rsidR="0047143D" w:rsidRDefault="0047143D" w:rsidP="0047143D">
      <w:pPr>
        <w:spacing w:after="0" w:line="240" w:lineRule="auto"/>
        <w:ind w:left="709" w:right="391" w:hanging="1"/>
        <w:jc w:val="both"/>
        <w:rPr>
          <w:rFonts w:ascii="Arial" w:hAnsi="Arial" w:cs="Arial"/>
          <w:i/>
          <w:sz w:val="20"/>
        </w:rPr>
      </w:pPr>
      <w:r>
        <w:rPr>
          <w:rFonts w:ascii="Arial" w:hAnsi="Arial" w:cs="Arial"/>
          <w:b/>
          <w:i/>
          <w:sz w:val="20"/>
        </w:rPr>
        <w:t>“</w:t>
      </w:r>
      <w:r w:rsidRPr="00B149B5">
        <w:rPr>
          <w:rFonts w:ascii="Arial" w:hAnsi="Arial" w:cs="Arial"/>
          <w:b/>
          <w:i/>
          <w:sz w:val="20"/>
        </w:rPr>
        <w:t xml:space="preserve">Promoción de </w:t>
      </w:r>
      <w:proofErr w:type="spellStart"/>
      <w:r w:rsidRPr="00B149B5">
        <w:rPr>
          <w:rFonts w:ascii="Arial" w:hAnsi="Arial" w:cs="Arial"/>
          <w:b/>
          <w:i/>
          <w:sz w:val="20"/>
        </w:rPr>
        <w:t>Fincamiento</w:t>
      </w:r>
      <w:proofErr w:type="spellEnd"/>
      <w:r w:rsidRPr="00B149B5">
        <w:rPr>
          <w:rFonts w:ascii="Arial" w:hAnsi="Arial" w:cs="Arial"/>
          <w:b/>
          <w:i/>
          <w:sz w:val="20"/>
        </w:rPr>
        <w:t xml:space="preserve"> de Responsabilidad Administrativa (PFRA)</w:t>
      </w:r>
      <w:r w:rsidRPr="00B149B5">
        <w:rPr>
          <w:rFonts w:ascii="Arial" w:hAnsi="Arial" w:cs="Arial"/>
          <w:i/>
          <w:sz w:val="20"/>
        </w:rPr>
        <w:t xml:space="preserve">: Acción mediante la cual se hacen del conocimiento de los superiores jerárquicos del ente público objeto de la revisión de una cuenta pública, las irregularidades detectadas en la revisión, que constituyen incumplimientos de sus servidores públicos respecto de sus obligaciones generales de salvaguardar la legalidad, honradez, lealtad, imparcialidad y eficiencia en el desempeño de sus funciones, empleos, cargos o comisiones, a efecto de que lleven a cabo las investigaciones respectivas, y en su caso inicien los procedimientos para el </w:t>
      </w:r>
      <w:proofErr w:type="spellStart"/>
      <w:r w:rsidRPr="00B149B5">
        <w:rPr>
          <w:rFonts w:ascii="Arial" w:hAnsi="Arial" w:cs="Arial"/>
          <w:i/>
          <w:sz w:val="20"/>
        </w:rPr>
        <w:t>fincamiento</w:t>
      </w:r>
      <w:proofErr w:type="spellEnd"/>
      <w:r w:rsidRPr="00B149B5">
        <w:rPr>
          <w:rFonts w:ascii="Arial" w:hAnsi="Arial" w:cs="Arial"/>
          <w:i/>
          <w:sz w:val="20"/>
        </w:rPr>
        <w:t xml:space="preserve"> de responsabilidades administrativas respectivos.</w:t>
      </w:r>
      <w:r>
        <w:rPr>
          <w:rFonts w:ascii="Arial" w:hAnsi="Arial" w:cs="Arial"/>
          <w:i/>
          <w:sz w:val="20"/>
        </w:rPr>
        <w:t>”</w:t>
      </w:r>
    </w:p>
    <w:p w:rsidR="0047143D" w:rsidRDefault="0047143D" w:rsidP="0047143D">
      <w:pPr>
        <w:spacing w:after="0" w:line="240" w:lineRule="auto"/>
        <w:ind w:left="709" w:right="391" w:hanging="1"/>
        <w:jc w:val="both"/>
        <w:rPr>
          <w:rFonts w:ascii="Arial" w:hAnsi="Arial" w:cs="Arial"/>
          <w:b/>
          <w:i/>
          <w:sz w:val="20"/>
        </w:rPr>
      </w:pPr>
    </w:p>
    <w:p w:rsidR="0047143D" w:rsidRDefault="0047143D" w:rsidP="0047143D">
      <w:pPr>
        <w:spacing w:after="0" w:line="240" w:lineRule="auto"/>
        <w:ind w:left="709" w:right="391" w:hanging="1"/>
        <w:jc w:val="both"/>
        <w:rPr>
          <w:rFonts w:ascii="Arial" w:hAnsi="Arial" w:cs="Arial"/>
          <w:i/>
          <w:sz w:val="20"/>
        </w:rPr>
      </w:pPr>
      <w:r>
        <w:rPr>
          <w:rFonts w:ascii="Arial" w:hAnsi="Arial" w:cs="Arial"/>
          <w:i/>
          <w:sz w:val="20"/>
        </w:rPr>
        <w:t>“</w:t>
      </w:r>
      <w:r w:rsidRPr="00B149B5">
        <w:rPr>
          <w:rFonts w:ascii="Arial" w:hAnsi="Arial" w:cs="Arial"/>
          <w:b/>
          <w:i/>
          <w:sz w:val="20"/>
        </w:rPr>
        <w:t>Promoción del Ejercicio de la Facultad de Comprobación Fiscal (PEFCF)</w:t>
      </w:r>
      <w:r w:rsidRPr="00B149B5">
        <w:rPr>
          <w:rFonts w:ascii="Arial" w:hAnsi="Arial" w:cs="Arial"/>
          <w:i/>
          <w:sz w:val="20"/>
        </w:rPr>
        <w:t>: Acción mediante la cual se informa a la autoridad fiscal competente sobre una</w:t>
      </w:r>
      <w:r>
        <w:rPr>
          <w:rFonts w:ascii="Arial" w:hAnsi="Arial" w:cs="Arial"/>
          <w:i/>
          <w:sz w:val="20"/>
        </w:rPr>
        <w:t xml:space="preserve"> </w:t>
      </w:r>
      <w:r w:rsidRPr="00B149B5">
        <w:rPr>
          <w:rFonts w:ascii="Arial" w:hAnsi="Arial" w:cs="Arial"/>
          <w:i/>
          <w:sz w:val="20"/>
        </w:rPr>
        <w:t>posible evasión fiscal, detectada por la Auditoría Superior del Estado en el ejercicio de sus facultades de fiscalización, o bien por la presunción de</w:t>
      </w:r>
      <w:r>
        <w:rPr>
          <w:rFonts w:ascii="Arial" w:hAnsi="Arial" w:cs="Arial"/>
          <w:i/>
          <w:sz w:val="20"/>
        </w:rPr>
        <w:t xml:space="preserve"> </w:t>
      </w:r>
      <w:r w:rsidRPr="00B149B5">
        <w:rPr>
          <w:rFonts w:ascii="Arial" w:hAnsi="Arial" w:cs="Arial"/>
          <w:i/>
          <w:sz w:val="20"/>
        </w:rPr>
        <w:t>errores aritméticos, omisiones u otros que aparezcan en las declaraciones, solicitudes, avisos fiscales, y demás documentos en los que conste</w:t>
      </w:r>
      <w:r>
        <w:rPr>
          <w:rFonts w:ascii="Arial" w:hAnsi="Arial" w:cs="Arial"/>
          <w:i/>
          <w:sz w:val="20"/>
        </w:rPr>
        <w:t xml:space="preserve"> </w:t>
      </w:r>
      <w:r w:rsidRPr="00B149B5">
        <w:rPr>
          <w:rFonts w:ascii="Arial" w:hAnsi="Arial" w:cs="Arial"/>
          <w:i/>
          <w:sz w:val="20"/>
        </w:rPr>
        <w:t>la determinación y liquidación de contribuciones, a efecto de que ejerzan sus facultades de comprobación fiscal.</w:t>
      </w:r>
      <w:r>
        <w:rPr>
          <w:rFonts w:ascii="Arial" w:hAnsi="Arial" w:cs="Arial"/>
          <w:i/>
          <w:sz w:val="20"/>
        </w:rPr>
        <w:t>”</w:t>
      </w:r>
    </w:p>
    <w:p w:rsidR="0047143D" w:rsidRDefault="0047143D" w:rsidP="0047143D">
      <w:pPr>
        <w:spacing w:after="0" w:line="240" w:lineRule="auto"/>
        <w:ind w:left="709" w:right="391" w:hanging="1"/>
        <w:jc w:val="both"/>
        <w:rPr>
          <w:rFonts w:ascii="Arial" w:hAnsi="Arial" w:cs="Arial"/>
          <w:i/>
          <w:sz w:val="20"/>
        </w:rPr>
      </w:pPr>
    </w:p>
    <w:p w:rsidR="0047143D" w:rsidRDefault="0047143D" w:rsidP="0047143D">
      <w:pPr>
        <w:spacing w:after="0" w:line="240" w:lineRule="auto"/>
        <w:ind w:left="709" w:right="391" w:hanging="1"/>
        <w:jc w:val="both"/>
        <w:rPr>
          <w:rFonts w:ascii="Arial" w:hAnsi="Arial" w:cs="Arial"/>
          <w:i/>
          <w:sz w:val="20"/>
          <w:lang w:val="es-MX"/>
        </w:rPr>
      </w:pPr>
      <w:r w:rsidRPr="00D04312">
        <w:rPr>
          <w:rFonts w:ascii="Arial" w:hAnsi="Arial" w:cs="Arial"/>
          <w:b/>
          <w:i/>
          <w:sz w:val="20"/>
          <w:lang w:val="es-MX"/>
        </w:rPr>
        <w:t>Informe a la Auditoría Superior de la Federación:</w:t>
      </w:r>
      <w:r w:rsidRPr="00D04312">
        <w:rPr>
          <w:rFonts w:ascii="Arial" w:hAnsi="Arial" w:cs="Arial"/>
          <w:i/>
          <w:sz w:val="20"/>
          <w:lang w:val="es-MX"/>
        </w:rPr>
        <w:t xml:space="preserve"> Informe que se envía a la Auditoría Superior de la Federación, a efecto de darle a conocer las</w:t>
      </w:r>
      <w:r>
        <w:rPr>
          <w:rFonts w:ascii="Arial" w:hAnsi="Arial" w:cs="Arial"/>
          <w:i/>
          <w:sz w:val="20"/>
          <w:lang w:val="es-MX"/>
        </w:rPr>
        <w:t xml:space="preserve"> </w:t>
      </w:r>
      <w:r w:rsidRPr="00D04312">
        <w:rPr>
          <w:rFonts w:ascii="Arial" w:hAnsi="Arial" w:cs="Arial"/>
          <w:i/>
          <w:sz w:val="20"/>
          <w:lang w:val="es-MX"/>
        </w:rPr>
        <w:t>irregularidades relacionadas con los recursos federales provenientes de los fondos previstos en el capítulo V de la Ley de Coordinación Fiscal,</w:t>
      </w:r>
      <w:r>
        <w:rPr>
          <w:rFonts w:ascii="Arial" w:hAnsi="Arial" w:cs="Arial"/>
          <w:i/>
          <w:sz w:val="20"/>
          <w:lang w:val="es-MX"/>
        </w:rPr>
        <w:t xml:space="preserve"> </w:t>
      </w:r>
      <w:r w:rsidRPr="00D04312">
        <w:rPr>
          <w:rFonts w:ascii="Arial" w:hAnsi="Arial" w:cs="Arial"/>
          <w:i/>
          <w:sz w:val="20"/>
          <w:lang w:val="es-MX"/>
        </w:rPr>
        <w:t xml:space="preserve">cuando se hayan destinado a fines diversos a los establecidos en la referida ley, o bien, que permitan presumir la </w:t>
      </w:r>
      <w:r w:rsidRPr="00D04312">
        <w:rPr>
          <w:rFonts w:ascii="Arial" w:hAnsi="Arial" w:cs="Arial"/>
          <w:i/>
          <w:sz w:val="20"/>
          <w:lang w:val="es-MX"/>
        </w:rPr>
        <w:lastRenderedPageBreak/>
        <w:t>existencia de hechos o conductas</w:t>
      </w:r>
      <w:r>
        <w:rPr>
          <w:rFonts w:ascii="Arial" w:hAnsi="Arial" w:cs="Arial"/>
          <w:i/>
          <w:sz w:val="20"/>
          <w:lang w:val="es-MX"/>
        </w:rPr>
        <w:t xml:space="preserve"> </w:t>
      </w:r>
      <w:r w:rsidRPr="00D04312">
        <w:rPr>
          <w:rFonts w:ascii="Arial" w:hAnsi="Arial" w:cs="Arial"/>
          <w:i/>
          <w:sz w:val="20"/>
          <w:lang w:val="es-MX"/>
        </w:rPr>
        <w:t>que produzcan daños o perjuicios, o ambos, en contra de la hacienda pública federal, detectadas con motivo de la fiscalización practicada en</w:t>
      </w:r>
      <w:r>
        <w:rPr>
          <w:rFonts w:ascii="Arial" w:hAnsi="Arial" w:cs="Arial"/>
          <w:i/>
          <w:sz w:val="20"/>
          <w:lang w:val="es-MX"/>
        </w:rPr>
        <w:t xml:space="preserve"> </w:t>
      </w:r>
      <w:r w:rsidRPr="00D04312">
        <w:rPr>
          <w:rFonts w:ascii="Arial" w:hAnsi="Arial" w:cs="Arial"/>
          <w:i/>
          <w:sz w:val="20"/>
          <w:lang w:val="es-MX"/>
        </w:rPr>
        <w:t>términos de los convenios celebrados con la referida entidad de fiscalización federal.</w:t>
      </w:r>
    </w:p>
    <w:p w:rsidR="0047143D" w:rsidRDefault="0047143D" w:rsidP="0047143D">
      <w:pPr>
        <w:spacing w:after="0" w:line="240" w:lineRule="auto"/>
        <w:ind w:left="709" w:right="391" w:hanging="1"/>
        <w:jc w:val="both"/>
        <w:rPr>
          <w:rFonts w:ascii="Arial" w:hAnsi="Arial" w:cs="Arial"/>
          <w:i/>
          <w:sz w:val="20"/>
        </w:rPr>
      </w:pPr>
    </w:p>
    <w:p w:rsidR="0047143D" w:rsidRPr="006F26ED" w:rsidRDefault="0047143D" w:rsidP="0047143D">
      <w:pPr>
        <w:spacing w:after="0" w:line="240" w:lineRule="auto"/>
        <w:ind w:left="709" w:right="391" w:hanging="1"/>
        <w:jc w:val="both"/>
        <w:rPr>
          <w:rFonts w:ascii="Arial" w:hAnsi="Arial" w:cs="Arial"/>
          <w:i/>
          <w:sz w:val="20"/>
        </w:rPr>
      </w:pPr>
      <w:r>
        <w:rPr>
          <w:rFonts w:ascii="Arial" w:hAnsi="Arial" w:cs="Arial"/>
          <w:b/>
          <w:i/>
          <w:sz w:val="20"/>
        </w:rPr>
        <w:t>“</w:t>
      </w:r>
      <w:r w:rsidRPr="006F26ED">
        <w:rPr>
          <w:rFonts w:ascii="Arial" w:hAnsi="Arial" w:cs="Arial"/>
          <w:b/>
          <w:i/>
          <w:sz w:val="20"/>
        </w:rPr>
        <w:t xml:space="preserve">Recomendaciones en relación a la gestión o control interno (RG). </w:t>
      </w:r>
    </w:p>
    <w:p w:rsidR="0047143D" w:rsidRDefault="0047143D" w:rsidP="0047143D">
      <w:pPr>
        <w:spacing w:after="0" w:line="240" w:lineRule="auto"/>
        <w:ind w:left="709" w:right="391" w:hanging="1"/>
        <w:jc w:val="both"/>
        <w:rPr>
          <w:rFonts w:ascii="Arial" w:hAnsi="Arial" w:cs="Arial"/>
          <w:i/>
          <w:sz w:val="20"/>
        </w:rPr>
      </w:pPr>
      <w:r w:rsidRPr="006F26ED">
        <w:rPr>
          <w:rFonts w:ascii="Arial" w:hAnsi="Arial" w:cs="Arial"/>
          <w:i/>
          <w:sz w:val="20"/>
        </w:rPr>
        <w:t xml:space="preserve">Sugerencias de carácter preventivo que se formulan al ente </w:t>
      </w:r>
      <w:proofErr w:type="spellStart"/>
      <w:r w:rsidRPr="006F26ED">
        <w:rPr>
          <w:rFonts w:ascii="Arial" w:hAnsi="Arial" w:cs="Arial"/>
          <w:i/>
          <w:sz w:val="20"/>
        </w:rPr>
        <w:t>fiscalizado</w:t>
      </w:r>
      <w:proofErr w:type="spellEnd"/>
      <w:r w:rsidRPr="006F26ED">
        <w:rPr>
          <w:rFonts w:ascii="Arial" w:hAnsi="Arial" w:cs="Arial"/>
          <w:i/>
          <w:sz w:val="20"/>
        </w:rPr>
        <w:t xml:space="preserve"> para fortalecer los procesos administrativos y los sistemas de control. Tienen por objeto señalar las áreas con deficiencias en cuanto a la gestión financiera, así como áreas de oportunidad en el control interno y de gestión.”</w:t>
      </w:r>
    </w:p>
    <w:p w:rsidR="0047143D" w:rsidRPr="00B149B5" w:rsidRDefault="0047143D" w:rsidP="0047143D">
      <w:pPr>
        <w:spacing w:after="0" w:line="240" w:lineRule="auto"/>
        <w:ind w:left="709" w:right="391" w:hanging="1"/>
        <w:jc w:val="both"/>
        <w:rPr>
          <w:rFonts w:ascii="Arial" w:hAnsi="Arial" w:cs="Arial"/>
          <w:i/>
          <w:sz w:val="20"/>
        </w:rPr>
      </w:pPr>
    </w:p>
    <w:p w:rsidR="0047143D" w:rsidRDefault="0047143D" w:rsidP="0047143D">
      <w:pPr>
        <w:spacing w:after="0" w:line="360" w:lineRule="auto"/>
        <w:ind w:firstLine="708"/>
        <w:jc w:val="both"/>
        <w:rPr>
          <w:rFonts w:ascii="Arial" w:hAnsi="Arial" w:cs="Arial"/>
        </w:rPr>
      </w:pPr>
    </w:p>
    <w:p w:rsidR="0047143D" w:rsidRDefault="0047143D" w:rsidP="0047143D">
      <w:pPr>
        <w:spacing w:after="0" w:line="360" w:lineRule="auto"/>
        <w:ind w:firstLine="708"/>
        <w:jc w:val="both"/>
        <w:rPr>
          <w:rFonts w:ascii="Arial" w:hAnsi="Arial" w:cs="Arial"/>
        </w:rPr>
      </w:pPr>
      <w:r>
        <w:rPr>
          <w:rFonts w:ascii="Arial" w:hAnsi="Arial" w:cs="Arial"/>
        </w:rPr>
        <w:t>De igual forma tenemos que la Auditoría Superior del Estado presenta una serie de cuadros que integran, de forma resumida, la información concerniente a la cantidad y tipo de observaciones y las acciones legales, económicas, administrativas o fiscales que corresponde a nuestro Órgano Fiscalizador ejercer como consecuencia de las observaciones hechas a la Cuenta Pública en cuestión. Esta información es de especial importancia al momento de establecer la relación entre la cantidad de observaciones, las acciones que amerita cada una de ellas y el impacto económico que todo esto tiene en el patrimonio del Ente.</w:t>
      </w:r>
    </w:p>
    <w:p w:rsidR="0047143D" w:rsidRDefault="0047143D" w:rsidP="0047143D">
      <w:pPr>
        <w:spacing w:after="0" w:line="360" w:lineRule="auto"/>
        <w:ind w:firstLine="708"/>
        <w:jc w:val="both"/>
        <w:rPr>
          <w:rFonts w:ascii="Arial" w:hAnsi="Arial" w:cs="Arial"/>
        </w:rPr>
      </w:pPr>
    </w:p>
    <w:p w:rsidR="0047143D" w:rsidRPr="00CA5187" w:rsidRDefault="0047143D" w:rsidP="0047143D">
      <w:pPr>
        <w:spacing w:after="0" w:line="360" w:lineRule="auto"/>
        <w:ind w:firstLine="708"/>
        <w:jc w:val="both"/>
        <w:rPr>
          <w:rFonts w:ascii="Arial" w:eastAsia="Times New Roman" w:hAnsi="Arial" w:cs="Arial"/>
          <w:sz w:val="18"/>
          <w:szCs w:val="16"/>
          <w:lang w:eastAsia="es-MX"/>
        </w:rPr>
      </w:pPr>
      <w:r w:rsidRPr="00CA5187">
        <w:rPr>
          <w:rFonts w:ascii="Arial" w:eastAsia="Times New Roman" w:hAnsi="Arial" w:cs="Arial"/>
          <w:sz w:val="18"/>
          <w:szCs w:val="16"/>
          <w:lang w:eastAsia="es-MX"/>
        </w:rPr>
        <w:t>CUADROS ---. RESULTADO GENERALES DE LA REVISIÓN (Montos expresados en pesos)</w:t>
      </w:r>
    </w:p>
    <w:p w:rsidR="0047143D" w:rsidRDefault="0047143D" w:rsidP="0047143D">
      <w:pPr>
        <w:spacing w:after="0" w:line="360" w:lineRule="auto"/>
        <w:ind w:firstLine="708"/>
        <w:jc w:val="both"/>
        <w:rPr>
          <w:rFonts w:ascii="Arial" w:hAnsi="Arial" w:cs="Arial"/>
        </w:rPr>
      </w:pPr>
    </w:p>
    <w:tbl>
      <w:tblPr>
        <w:tblW w:w="0" w:type="auto"/>
        <w:tblInd w:w="119" w:type="dxa"/>
        <w:tblCellMar>
          <w:top w:w="15" w:type="dxa"/>
          <w:left w:w="15" w:type="dxa"/>
          <w:bottom w:w="15" w:type="dxa"/>
          <w:right w:w="15" w:type="dxa"/>
        </w:tblCellMar>
        <w:tblLook w:val="04A0" w:firstRow="1" w:lastRow="0" w:firstColumn="1" w:lastColumn="0" w:noHBand="0" w:noVBand="1"/>
      </w:tblPr>
      <w:tblGrid>
        <w:gridCol w:w="1001"/>
        <w:gridCol w:w="1650"/>
        <w:gridCol w:w="1192"/>
        <w:gridCol w:w="1648"/>
        <w:gridCol w:w="1286"/>
        <w:gridCol w:w="1417"/>
      </w:tblGrid>
      <w:tr w:rsidR="0047143D" w:rsidRPr="00CA5187" w:rsidTr="007075D8">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rPr>
                <w:rFonts w:ascii="Arial" w:eastAsia="Times New Roman" w:hAnsi="Arial" w:cs="Arial"/>
                <w:sz w:val="18"/>
                <w:szCs w:val="24"/>
                <w:lang w:eastAsia="es-MX"/>
              </w:rPr>
            </w:pPr>
            <w:r w:rsidRPr="00CA5187">
              <w:rPr>
                <w:rFonts w:ascii="Arial" w:eastAsia="Times New Roman" w:hAnsi="Arial" w:cs="Arial"/>
                <w:sz w:val="18"/>
                <w:szCs w:val="24"/>
                <w:lang w:eastAsia="es-MX"/>
              </w:rPr>
              <w:t> </w:t>
            </w:r>
          </w:p>
        </w:tc>
        <w:tc>
          <w:tcPr>
            <w:tcW w:w="7186"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center"/>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OBSERVACIONES PRELIMINARES</w:t>
            </w:r>
          </w:p>
        </w:tc>
      </w:tr>
      <w:tr w:rsidR="0047143D" w:rsidRPr="00CA5187" w:rsidTr="007075D8">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143D" w:rsidRPr="00CA5187" w:rsidRDefault="0047143D" w:rsidP="0047143D">
            <w:pPr>
              <w:spacing w:after="0" w:line="240" w:lineRule="auto"/>
              <w:rPr>
                <w:rFonts w:ascii="Arial" w:eastAsia="Times New Roman" w:hAnsi="Arial" w:cs="Arial"/>
                <w:sz w:val="18"/>
                <w:szCs w:val="24"/>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No. de Observaciones Preliminares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Monto Observado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No. de Observaciones Solventadas</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Default="0047143D" w:rsidP="0047143D">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 xml:space="preserve">Montos </w:t>
            </w:r>
          </w:p>
          <w:p w:rsidR="0047143D" w:rsidRDefault="0047143D" w:rsidP="0047143D">
            <w:pPr>
              <w:spacing w:after="0" w:line="240" w:lineRule="auto"/>
              <w:jc w:val="center"/>
              <w:rPr>
                <w:rFonts w:ascii="Arial" w:eastAsia="Times New Roman" w:hAnsi="Arial" w:cs="Arial"/>
                <w:sz w:val="18"/>
                <w:szCs w:val="10"/>
                <w:vertAlign w:val="superscript"/>
                <w:lang w:eastAsia="es-MX"/>
              </w:rPr>
            </w:pPr>
            <w:r w:rsidRPr="00CA5187">
              <w:rPr>
                <w:rFonts w:ascii="Arial" w:eastAsia="Times New Roman" w:hAnsi="Arial" w:cs="Arial"/>
                <w:sz w:val="18"/>
                <w:szCs w:val="16"/>
                <w:lang w:eastAsia="es-MX"/>
              </w:rPr>
              <w:t>Solventados</w:t>
            </w:r>
          </w:p>
          <w:p w:rsidR="0047143D" w:rsidRPr="00CA5187" w:rsidRDefault="0047143D" w:rsidP="0047143D">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Recuperaciones Operadas $</w:t>
            </w:r>
          </w:p>
        </w:tc>
      </w:tr>
      <w:tr w:rsidR="0047143D" w:rsidRPr="00CA5187" w:rsidTr="007075D8">
        <w:tc>
          <w:tcPr>
            <w:tcW w:w="8187"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center"/>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GESTIÓN FINANCIERA</w:t>
            </w:r>
          </w:p>
        </w:tc>
      </w:tr>
      <w:tr w:rsidR="0047143D" w:rsidRPr="00CA5187" w:rsidTr="007075D8">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3</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0</w:t>
            </w:r>
          </w:p>
        </w:tc>
      </w:tr>
      <w:tr w:rsidR="0047143D" w:rsidRPr="00CA5187" w:rsidTr="007075D8">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20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7,058,322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5</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4,970,863</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0</w:t>
            </w:r>
          </w:p>
        </w:tc>
      </w:tr>
      <w:tr w:rsidR="0047143D" w:rsidRPr="00CA5187" w:rsidTr="007075D8">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Control Interno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0</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0</w:t>
            </w:r>
          </w:p>
        </w:tc>
      </w:tr>
      <w:tr w:rsidR="0047143D" w:rsidRPr="00CA5187" w:rsidTr="007075D8">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rPr>
                <w:rFonts w:ascii="Arial" w:eastAsia="Times New Roman" w:hAnsi="Arial" w:cs="Arial"/>
                <w:b/>
                <w:bCs/>
                <w:sz w:val="18"/>
                <w:szCs w:val="24"/>
                <w:lang w:eastAsia="es-MX"/>
              </w:rPr>
            </w:pPr>
            <w:r w:rsidRPr="00CA5187">
              <w:rPr>
                <w:rFonts w:ascii="Arial" w:eastAsia="Times New Roman" w:hAnsi="Arial" w:cs="Arial"/>
                <w:b/>
                <w:bCs/>
                <w:sz w:val="18"/>
                <w:szCs w:val="24"/>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49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7,058,322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8</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4,970,863</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0</w:t>
            </w:r>
          </w:p>
        </w:tc>
      </w:tr>
      <w:tr w:rsidR="0047143D" w:rsidRPr="00CA5187" w:rsidTr="007075D8">
        <w:tc>
          <w:tcPr>
            <w:tcW w:w="8187"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center"/>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OBRA PÚBLICA</w:t>
            </w:r>
          </w:p>
        </w:tc>
      </w:tr>
      <w:tr w:rsidR="0047143D" w:rsidRPr="00CA5187" w:rsidTr="007075D8">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44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14</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7075D8"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30</w:t>
            </w:r>
          </w:p>
        </w:tc>
      </w:tr>
      <w:tr w:rsidR="0047143D" w:rsidRPr="00CA5187" w:rsidTr="007075D8">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lastRenderedPageBreak/>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248,715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2</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9,574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7075D8" w:rsidP="0047143D">
            <w:pPr>
              <w:spacing w:after="0" w:line="240" w:lineRule="auto"/>
              <w:jc w:val="right"/>
              <w:rPr>
                <w:rFonts w:ascii="Arial" w:eastAsia="Times New Roman" w:hAnsi="Arial" w:cs="Arial"/>
                <w:sz w:val="18"/>
                <w:szCs w:val="16"/>
                <w:lang w:eastAsia="es-MX"/>
              </w:rPr>
            </w:pPr>
            <w:r>
              <w:rPr>
                <w:rFonts w:ascii="Arial" w:eastAsia="Times New Roman" w:hAnsi="Arial" w:cs="Arial"/>
                <w:sz w:val="18"/>
                <w:szCs w:val="16"/>
                <w:lang w:eastAsia="es-MX"/>
              </w:rPr>
              <w:t>1</w:t>
            </w:r>
          </w:p>
        </w:tc>
      </w:tr>
      <w:tr w:rsidR="0047143D" w:rsidRPr="00CA5187" w:rsidTr="007075D8">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rPr>
                <w:rFonts w:ascii="Arial" w:eastAsia="Times New Roman" w:hAnsi="Arial" w:cs="Arial"/>
                <w:b/>
                <w:bCs/>
                <w:sz w:val="18"/>
                <w:szCs w:val="24"/>
                <w:lang w:eastAsia="es-MX"/>
              </w:rPr>
            </w:pPr>
            <w:r w:rsidRPr="00CA5187">
              <w:rPr>
                <w:rFonts w:ascii="Arial" w:eastAsia="Times New Roman" w:hAnsi="Arial" w:cs="Arial"/>
                <w:b/>
                <w:bCs/>
                <w:sz w:val="18"/>
                <w:szCs w:val="24"/>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248,715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16</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47143D"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9,574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31</w:t>
            </w:r>
          </w:p>
        </w:tc>
      </w:tr>
      <w:tr w:rsidR="0047143D" w:rsidRPr="00CA5187" w:rsidTr="007075D8">
        <w:trPr>
          <w:gridAfter w:val="1"/>
          <w:wAfter w:w="1417" w:type="dxa"/>
        </w:trPr>
        <w:tc>
          <w:tcPr>
            <w:tcW w:w="6770"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center"/>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DESARROLLO URBANO</w:t>
            </w:r>
          </w:p>
        </w:tc>
      </w:tr>
      <w:tr w:rsidR="0047143D" w:rsidRPr="00CA5187" w:rsidTr="007075D8">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47143D" w:rsidRPr="00CA5187" w:rsidRDefault="007075D8" w:rsidP="0047143D">
            <w:pPr>
              <w:spacing w:after="0" w:line="240" w:lineRule="auto"/>
              <w:rPr>
                <w:rFonts w:ascii="Arial" w:eastAsia="Times New Roman" w:hAnsi="Arial" w:cs="Arial"/>
                <w:b/>
                <w:bCs/>
                <w:sz w:val="18"/>
                <w:szCs w:val="24"/>
                <w:lang w:eastAsia="es-MX"/>
              </w:rPr>
            </w:pPr>
            <w:r>
              <w:rPr>
                <w:rFonts w:ascii="Arial" w:eastAsia="Times New Roman" w:hAnsi="Arial" w:cs="Arial"/>
                <w:b/>
                <w:bCs/>
                <w:sz w:val="18"/>
                <w:szCs w:val="24"/>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1</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0</w:t>
            </w:r>
          </w:p>
        </w:tc>
      </w:tr>
      <w:tr w:rsidR="007075D8" w:rsidRPr="00CA5187" w:rsidTr="007075D8">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tcPr>
          <w:p w:rsidR="007075D8" w:rsidRPr="00CA5187" w:rsidRDefault="007075D8" w:rsidP="0047143D">
            <w:pPr>
              <w:spacing w:after="0" w:line="240" w:lineRule="auto"/>
              <w:rPr>
                <w:rFonts w:ascii="Arial" w:eastAsia="Times New Roman" w:hAnsi="Arial" w:cs="Arial"/>
                <w:b/>
                <w:bCs/>
                <w:sz w:val="18"/>
                <w:szCs w:val="24"/>
                <w:lang w:eastAsia="es-MX"/>
              </w:rPr>
            </w:pPr>
            <w:r w:rsidRPr="00CA5187">
              <w:rPr>
                <w:rFonts w:ascii="Arial" w:eastAsia="Times New Roman" w:hAnsi="Arial" w:cs="Arial"/>
                <w:b/>
                <w:bCs/>
                <w:sz w:val="18"/>
                <w:szCs w:val="24"/>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7075D8"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7075D8"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7075D8"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1</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7075D8"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7075D8"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30</w:t>
            </w:r>
          </w:p>
        </w:tc>
      </w:tr>
      <w:tr w:rsidR="0047143D" w:rsidRPr="00CA5187" w:rsidTr="007075D8">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100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7,307,037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25</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5,210,004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47143D" w:rsidRPr="00CA5187" w:rsidRDefault="007075D8" w:rsidP="0047143D">
            <w:pPr>
              <w:spacing w:after="0" w:line="240" w:lineRule="auto"/>
              <w:jc w:val="right"/>
              <w:rPr>
                <w:rFonts w:ascii="Arial" w:eastAsia="Times New Roman" w:hAnsi="Arial" w:cs="Arial"/>
                <w:b/>
                <w:bCs/>
                <w:sz w:val="18"/>
                <w:szCs w:val="16"/>
                <w:lang w:eastAsia="es-MX"/>
              </w:rPr>
            </w:pPr>
            <w:r>
              <w:rPr>
                <w:rFonts w:ascii="Arial" w:eastAsia="Times New Roman" w:hAnsi="Arial" w:cs="Arial"/>
                <w:b/>
                <w:bCs/>
                <w:sz w:val="18"/>
                <w:szCs w:val="16"/>
                <w:lang w:eastAsia="es-MX"/>
              </w:rPr>
              <w:t>9,574</w:t>
            </w:r>
          </w:p>
        </w:tc>
      </w:tr>
    </w:tbl>
    <w:p w:rsidR="0047143D" w:rsidRDefault="0047143D" w:rsidP="0047143D">
      <w:pPr>
        <w:spacing w:after="0" w:line="360" w:lineRule="auto"/>
        <w:ind w:firstLine="708"/>
        <w:jc w:val="both"/>
        <w:rPr>
          <w:rFonts w:ascii="Arial" w:hAnsi="Arial" w:cs="Arial"/>
        </w:rPr>
      </w:pPr>
    </w:p>
    <w:p w:rsidR="0047143D" w:rsidRDefault="0047143D" w:rsidP="0047143D">
      <w:pPr>
        <w:spacing w:after="0" w:line="360" w:lineRule="auto"/>
        <w:ind w:firstLine="708"/>
        <w:jc w:val="both"/>
        <w:rPr>
          <w:rFonts w:ascii="Arial" w:hAnsi="Arial" w:cs="Arial"/>
        </w:rPr>
      </w:pPr>
    </w:p>
    <w:tbl>
      <w:tblPr>
        <w:tblW w:w="4216" w:type="pct"/>
        <w:jc w:val="center"/>
        <w:tblCellMar>
          <w:top w:w="15" w:type="dxa"/>
          <w:left w:w="15" w:type="dxa"/>
          <w:bottom w:w="15" w:type="dxa"/>
          <w:right w:w="15" w:type="dxa"/>
        </w:tblCellMar>
        <w:tblLook w:val="04A0" w:firstRow="1" w:lastRow="0" w:firstColumn="1" w:lastColumn="0" w:noHBand="0" w:noVBand="1"/>
      </w:tblPr>
      <w:tblGrid>
        <w:gridCol w:w="1524"/>
        <w:gridCol w:w="2138"/>
        <w:gridCol w:w="1579"/>
        <w:gridCol w:w="1769"/>
      </w:tblGrid>
      <w:tr w:rsidR="0047143D" w:rsidRPr="00CA5187" w:rsidTr="00332CBF">
        <w:trPr>
          <w:jc w:val="center"/>
        </w:trPr>
        <w:tc>
          <w:tcPr>
            <w:tcW w:w="1086"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 </w:t>
            </w:r>
          </w:p>
        </w:tc>
        <w:tc>
          <w:tcPr>
            <w:tcW w:w="3914"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center"/>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OBSERVACIONES SUBSISTENTES</w:t>
            </w:r>
          </w:p>
        </w:tc>
      </w:tr>
      <w:tr w:rsidR="0047143D" w:rsidRPr="00CA5187" w:rsidTr="00332CBF">
        <w:trPr>
          <w:jc w:val="center"/>
        </w:trPr>
        <w:tc>
          <w:tcPr>
            <w:tcW w:w="108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143D" w:rsidRPr="00CA5187" w:rsidRDefault="0047143D" w:rsidP="0047143D">
            <w:pPr>
              <w:spacing w:after="0" w:line="240" w:lineRule="auto"/>
              <w:rPr>
                <w:rFonts w:ascii="Arial" w:eastAsia="Times New Roman" w:hAnsi="Arial" w:cs="Arial"/>
                <w:sz w:val="20"/>
                <w:szCs w:val="20"/>
                <w:lang w:eastAsia="es-MX"/>
              </w:rPr>
            </w:pPr>
          </w:p>
        </w:tc>
        <w:tc>
          <w:tcPr>
            <w:tcW w:w="1525"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center"/>
              <w:rPr>
                <w:rFonts w:ascii="Arial" w:eastAsia="Times New Roman" w:hAnsi="Arial" w:cs="Arial"/>
                <w:sz w:val="20"/>
                <w:szCs w:val="20"/>
                <w:lang w:eastAsia="es-MX"/>
              </w:rPr>
            </w:pPr>
            <w:r w:rsidRPr="00CA5187">
              <w:rPr>
                <w:rFonts w:ascii="Arial" w:eastAsia="Times New Roman" w:hAnsi="Arial" w:cs="Arial"/>
                <w:sz w:val="20"/>
                <w:szCs w:val="20"/>
                <w:lang w:eastAsia="es-MX"/>
              </w:rPr>
              <w:t>No. de Observaciones No Solventadas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center"/>
              <w:rPr>
                <w:rFonts w:ascii="Arial" w:eastAsia="Times New Roman" w:hAnsi="Arial" w:cs="Arial"/>
                <w:sz w:val="20"/>
                <w:szCs w:val="20"/>
                <w:lang w:eastAsia="es-MX"/>
              </w:rPr>
            </w:pPr>
            <w:r w:rsidRPr="00CA5187">
              <w:rPr>
                <w:rFonts w:ascii="Arial" w:eastAsia="Times New Roman" w:hAnsi="Arial" w:cs="Arial"/>
                <w:sz w:val="20"/>
                <w:szCs w:val="20"/>
                <w:lang w:eastAsia="es-MX"/>
              </w:rPr>
              <w:t>Montos No Solventados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center"/>
              <w:rPr>
                <w:rFonts w:ascii="Arial" w:eastAsia="Times New Roman" w:hAnsi="Arial" w:cs="Arial"/>
                <w:sz w:val="20"/>
                <w:szCs w:val="20"/>
                <w:lang w:eastAsia="es-MX"/>
              </w:rPr>
            </w:pPr>
            <w:r w:rsidRPr="00CA5187">
              <w:rPr>
                <w:rFonts w:ascii="Arial" w:eastAsia="Times New Roman" w:hAnsi="Arial" w:cs="Arial"/>
                <w:sz w:val="20"/>
                <w:szCs w:val="20"/>
                <w:lang w:eastAsia="es-MX"/>
              </w:rPr>
              <w:t>Probables Recuperaciones $</w:t>
            </w:r>
          </w:p>
        </w:tc>
      </w:tr>
      <w:tr w:rsidR="0047143D" w:rsidRPr="00CA5187" w:rsidTr="00332CBF">
        <w:trPr>
          <w:jc w:val="center"/>
        </w:trPr>
        <w:tc>
          <w:tcPr>
            <w:tcW w:w="1086"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47143D" w:rsidRPr="00CA5187" w:rsidRDefault="0047143D" w:rsidP="0047143D">
            <w:pPr>
              <w:spacing w:after="0" w:line="240" w:lineRule="auto"/>
              <w:jc w:val="center"/>
              <w:rPr>
                <w:rFonts w:ascii="Arial" w:eastAsia="Times New Roman" w:hAnsi="Arial" w:cs="Arial"/>
                <w:b/>
                <w:bCs/>
                <w:sz w:val="20"/>
                <w:szCs w:val="20"/>
                <w:lang w:eastAsia="es-MX"/>
              </w:rPr>
            </w:pPr>
          </w:p>
        </w:tc>
        <w:tc>
          <w:tcPr>
            <w:tcW w:w="3914"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47143D" w:rsidRPr="00CA5187" w:rsidRDefault="0047143D" w:rsidP="0047143D">
            <w:pPr>
              <w:spacing w:after="0" w:line="240" w:lineRule="auto"/>
              <w:jc w:val="center"/>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GESTIÓN FINANCIERA</w:t>
            </w:r>
          </w:p>
        </w:tc>
      </w:tr>
      <w:tr w:rsidR="000660C9" w:rsidRPr="00CA5187" w:rsidTr="00332CBF">
        <w:trPr>
          <w:jc w:val="center"/>
        </w:trPr>
        <w:tc>
          <w:tcPr>
            <w:tcW w:w="1086"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0660C9" w:rsidRPr="00CA5187" w:rsidRDefault="000660C9" w:rsidP="000660C9">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Normativa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0660C9"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0660C9"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0660C9"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w:t>
            </w:r>
          </w:p>
        </w:tc>
      </w:tr>
      <w:tr w:rsidR="000660C9" w:rsidRPr="00CA5187" w:rsidTr="00332CBF">
        <w:trPr>
          <w:jc w:val="center"/>
        </w:trPr>
        <w:tc>
          <w:tcPr>
            <w:tcW w:w="1086"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0660C9" w:rsidRPr="00CA5187" w:rsidRDefault="000660C9" w:rsidP="000660C9">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Económica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0660C9"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0660C9"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2,087,459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0660C9"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2,087,459</w:t>
            </w:r>
          </w:p>
        </w:tc>
      </w:tr>
      <w:tr w:rsidR="000660C9" w:rsidRPr="00CA5187" w:rsidTr="00332CBF">
        <w:trPr>
          <w:jc w:val="center"/>
        </w:trPr>
        <w:tc>
          <w:tcPr>
            <w:tcW w:w="1086"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0660C9" w:rsidRPr="00CA5187" w:rsidRDefault="000660C9" w:rsidP="000660C9">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Control Interno</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0660C9"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0660C9"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0660C9"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w:t>
            </w:r>
          </w:p>
        </w:tc>
      </w:tr>
      <w:tr w:rsidR="000660C9" w:rsidRPr="00CA5187" w:rsidTr="00332CBF">
        <w:trPr>
          <w:jc w:val="center"/>
        </w:trPr>
        <w:tc>
          <w:tcPr>
            <w:tcW w:w="1086"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0660C9" w:rsidRPr="00CA5187" w:rsidRDefault="000660C9" w:rsidP="000660C9">
            <w:pPr>
              <w:spacing w:after="0" w:line="240" w:lineRule="auto"/>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Subtotal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0660C9" w:rsidP="000660C9">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41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0660C9" w:rsidP="000660C9">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2,087,459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0660C9" w:rsidP="000660C9">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2,087,459</w:t>
            </w:r>
          </w:p>
        </w:tc>
      </w:tr>
      <w:tr w:rsidR="000660C9" w:rsidRPr="00CA5187" w:rsidTr="00332CBF">
        <w:trPr>
          <w:jc w:val="center"/>
        </w:trPr>
        <w:tc>
          <w:tcPr>
            <w:tcW w:w="1086"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0660C9" w:rsidRPr="00CA5187" w:rsidRDefault="000660C9" w:rsidP="000660C9">
            <w:pPr>
              <w:spacing w:after="0" w:line="240" w:lineRule="auto"/>
              <w:jc w:val="center"/>
              <w:rPr>
                <w:rFonts w:ascii="Arial" w:eastAsia="Times New Roman" w:hAnsi="Arial" w:cs="Arial"/>
                <w:b/>
                <w:bCs/>
                <w:sz w:val="20"/>
                <w:szCs w:val="20"/>
                <w:lang w:eastAsia="es-MX"/>
              </w:rPr>
            </w:pPr>
          </w:p>
        </w:tc>
        <w:tc>
          <w:tcPr>
            <w:tcW w:w="3914"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660C9" w:rsidRPr="00CA5187" w:rsidRDefault="000660C9" w:rsidP="000660C9">
            <w:pPr>
              <w:spacing w:after="0" w:line="240" w:lineRule="auto"/>
              <w:jc w:val="center"/>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OBRA PÚBLICA</w:t>
            </w:r>
          </w:p>
        </w:tc>
      </w:tr>
      <w:tr w:rsidR="000660C9" w:rsidRPr="00CA5187" w:rsidTr="00332CBF">
        <w:trPr>
          <w:jc w:val="center"/>
        </w:trPr>
        <w:tc>
          <w:tcPr>
            <w:tcW w:w="1086"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0660C9" w:rsidRPr="00CA5187" w:rsidRDefault="000660C9" w:rsidP="000660C9">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Normativa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332CBF"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332CBF"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332CBF"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w:t>
            </w:r>
          </w:p>
        </w:tc>
      </w:tr>
      <w:tr w:rsidR="000660C9" w:rsidRPr="00CA5187" w:rsidTr="00332CBF">
        <w:trPr>
          <w:jc w:val="center"/>
        </w:trPr>
        <w:tc>
          <w:tcPr>
            <w:tcW w:w="1086"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0660C9" w:rsidRPr="00CA5187" w:rsidRDefault="000660C9" w:rsidP="000660C9">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Económica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332CBF"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332CBF"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332CBF" w:rsidP="000660C9">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0</w:t>
            </w:r>
          </w:p>
        </w:tc>
      </w:tr>
      <w:tr w:rsidR="000660C9" w:rsidRPr="00CA5187" w:rsidTr="00332CBF">
        <w:trPr>
          <w:jc w:val="center"/>
        </w:trPr>
        <w:tc>
          <w:tcPr>
            <w:tcW w:w="1086"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0660C9" w:rsidRPr="00CA5187" w:rsidRDefault="000660C9" w:rsidP="000660C9">
            <w:pPr>
              <w:spacing w:after="0" w:line="240" w:lineRule="auto"/>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Subtotal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332CBF" w:rsidP="000660C9">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332CBF" w:rsidP="000660C9">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332CBF" w:rsidP="000660C9">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0</w:t>
            </w:r>
          </w:p>
        </w:tc>
      </w:tr>
      <w:tr w:rsidR="000660C9" w:rsidRPr="00CA5187" w:rsidTr="00332CBF">
        <w:trPr>
          <w:jc w:val="center"/>
        </w:trPr>
        <w:tc>
          <w:tcPr>
            <w:tcW w:w="1086"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0660C9" w:rsidRPr="00CA5187" w:rsidRDefault="000660C9" w:rsidP="000660C9">
            <w:pPr>
              <w:spacing w:after="0" w:line="240" w:lineRule="auto"/>
              <w:jc w:val="center"/>
              <w:rPr>
                <w:rFonts w:ascii="Arial" w:eastAsia="Times New Roman" w:hAnsi="Arial" w:cs="Arial"/>
                <w:b/>
                <w:bCs/>
                <w:sz w:val="20"/>
                <w:szCs w:val="20"/>
                <w:lang w:eastAsia="es-MX"/>
              </w:rPr>
            </w:pPr>
          </w:p>
        </w:tc>
        <w:tc>
          <w:tcPr>
            <w:tcW w:w="3914"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660C9" w:rsidRPr="00CA5187" w:rsidRDefault="000660C9" w:rsidP="000660C9">
            <w:pPr>
              <w:spacing w:after="0" w:line="240" w:lineRule="auto"/>
              <w:jc w:val="center"/>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DESARROLLO URBANO</w:t>
            </w:r>
          </w:p>
        </w:tc>
      </w:tr>
      <w:tr w:rsidR="000660C9" w:rsidRPr="00CA5187" w:rsidTr="00332CBF">
        <w:trPr>
          <w:jc w:val="center"/>
        </w:trPr>
        <w:tc>
          <w:tcPr>
            <w:tcW w:w="1086"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0660C9" w:rsidRPr="00332CBF" w:rsidRDefault="00332CBF" w:rsidP="000660C9">
            <w:pPr>
              <w:spacing w:after="0" w:line="240" w:lineRule="auto"/>
              <w:rPr>
                <w:rFonts w:ascii="Arial" w:eastAsia="Times New Roman" w:hAnsi="Arial" w:cs="Arial"/>
                <w:bCs/>
                <w:sz w:val="20"/>
                <w:szCs w:val="20"/>
                <w:lang w:eastAsia="es-MX"/>
              </w:rPr>
            </w:pPr>
            <w:r w:rsidRPr="00332CBF">
              <w:rPr>
                <w:rFonts w:ascii="Arial" w:eastAsia="Times New Roman" w:hAnsi="Arial" w:cs="Arial"/>
                <w:bCs/>
                <w:sz w:val="20"/>
                <w:szCs w:val="20"/>
                <w:lang w:eastAsia="es-MX"/>
              </w:rPr>
              <w:t>Normativa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0660C9" w:rsidRPr="00CA5187" w:rsidRDefault="00332CBF" w:rsidP="000660C9">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0660C9" w:rsidRPr="00CA5187" w:rsidRDefault="000660C9" w:rsidP="000660C9">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0660C9" w:rsidRPr="00CA5187" w:rsidRDefault="000660C9" w:rsidP="000660C9">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0</w:t>
            </w:r>
          </w:p>
        </w:tc>
      </w:tr>
      <w:tr w:rsidR="00332CBF" w:rsidRPr="00CA5187" w:rsidTr="00332CBF">
        <w:trPr>
          <w:jc w:val="center"/>
        </w:trPr>
        <w:tc>
          <w:tcPr>
            <w:tcW w:w="1086"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tcPr>
          <w:p w:rsidR="00332CBF" w:rsidRPr="00CA5187" w:rsidRDefault="00332CBF" w:rsidP="000660C9">
            <w:pPr>
              <w:spacing w:after="0" w:line="240" w:lineRule="auto"/>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Subtotal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332CBF" w:rsidRPr="00CA5187" w:rsidRDefault="00332CBF" w:rsidP="000660C9">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332CBF" w:rsidRPr="00CA5187" w:rsidRDefault="00332CBF" w:rsidP="000660C9">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332CBF" w:rsidRPr="00CA5187" w:rsidRDefault="00332CBF" w:rsidP="000660C9">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0</w:t>
            </w:r>
          </w:p>
        </w:tc>
      </w:tr>
      <w:tr w:rsidR="000660C9" w:rsidRPr="00CA5187" w:rsidTr="00332CBF">
        <w:trPr>
          <w:jc w:val="center"/>
        </w:trPr>
        <w:tc>
          <w:tcPr>
            <w:tcW w:w="1086"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0660C9" w:rsidRPr="00CA5187" w:rsidRDefault="000660C9" w:rsidP="000660C9">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332CBF" w:rsidP="000660C9">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332CBF" w:rsidP="000660C9">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2,087,459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tcPr>
          <w:p w:rsidR="000660C9" w:rsidRPr="00CA5187" w:rsidRDefault="00332CBF" w:rsidP="000660C9">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2,087,459</w:t>
            </w:r>
          </w:p>
        </w:tc>
      </w:tr>
    </w:tbl>
    <w:p w:rsidR="0047143D" w:rsidRDefault="0047143D" w:rsidP="0047143D">
      <w:pPr>
        <w:spacing w:after="0" w:line="360" w:lineRule="auto"/>
        <w:ind w:firstLine="708"/>
        <w:jc w:val="both"/>
        <w:rPr>
          <w:rFonts w:ascii="Arial" w:hAnsi="Arial" w:cs="Arial"/>
        </w:rPr>
      </w:pPr>
    </w:p>
    <w:p w:rsidR="0047143D" w:rsidRDefault="0047143D" w:rsidP="0047143D">
      <w:pPr>
        <w:spacing w:after="0" w:line="360" w:lineRule="auto"/>
        <w:ind w:firstLine="708"/>
        <w:jc w:val="both"/>
        <w:rPr>
          <w:rFonts w:ascii="Arial" w:hAnsi="Arial" w:cs="Arial"/>
        </w:rPr>
      </w:pPr>
    </w:p>
    <w:p w:rsidR="0047143D" w:rsidRPr="00686D90" w:rsidRDefault="0047143D" w:rsidP="0047143D">
      <w:pPr>
        <w:spacing w:after="0" w:line="360" w:lineRule="auto"/>
        <w:ind w:firstLine="708"/>
        <w:jc w:val="both"/>
        <w:rPr>
          <w:rFonts w:ascii="Arial" w:eastAsia="Times New Roman" w:hAnsi="Arial" w:cs="Arial"/>
          <w:sz w:val="16"/>
          <w:szCs w:val="16"/>
          <w:lang w:eastAsia="es-MX"/>
        </w:rPr>
      </w:pPr>
      <w:r w:rsidRPr="00686D90">
        <w:rPr>
          <w:rFonts w:ascii="Arial" w:eastAsia="Times New Roman" w:hAnsi="Arial" w:cs="Arial"/>
          <w:sz w:val="16"/>
          <w:szCs w:val="16"/>
          <w:lang w:eastAsia="es-MX"/>
        </w:rPr>
        <w:t>CUADRO ---. RELACIÓN DE OBSERVACIONES CON SUS ACCIONES Y RECOMENDACIONES (Montos expresados en pesos)</w:t>
      </w:r>
    </w:p>
    <w:p w:rsidR="00332CBF" w:rsidRDefault="00332CBF" w:rsidP="0047143D">
      <w:pPr>
        <w:spacing w:after="0" w:line="360" w:lineRule="auto"/>
        <w:ind w:firstLine="708"/>
        <w:jc w:val="both"/>
        <w:rPr>
          <w:rFonts w:ascii="Arial" w:hAnsi="Arial" w:cs="Arial"/>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520"/>
        <w:gridCol w:w="1373"/>
        <w:gridCol w:w="1987"/>
        <w:gridCol w:w="2602"/>
      </w:tblGrid>
      <w:tr w:rsidR="00332CBF" w:rsidRPr="00C42ACF" w:rsidTr="00332CBF">
        <w:trPr>
          <w:tblHeade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Observación No.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Aspecto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Monto No Solventado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Acciones y Recomendaciones</w:t>
            </w:r>
          </w:p>
        </w:tc>
      </w:tr>
      <w:tr w:rsidR="00332CBF" w:rsidRPr="00C42ACF" w:rsidTr="00332CBF">
        <w:trPr>
          <w:tblCellSpacing w:w="15" w:type="dxa"/>
          <w:jc w:val="center"/>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b/>
                <w:bCs/>
                <w:sz w:val="20"/>
                <w:szCs w:val="20"/>
                <w:lang w:eastAsia="es-MX"/>
              </w:rPr>
            </w:pPr>
            <w:r w:rsidRPr="00C42ACF">
              <w:rPr>
                <w:rFonts w:ascii="Arial" w:eastAsia="Times New Roman" w:hAnsi="Arial" w:cs="Arial"/>
                <w:b/>
                <w:bCs/>
                <w:sz w:val="20"/>
                <w:szCs w:val="20"/>
                <w:lang w:eastAsia="es-MX"/>
              </w:rPr>
              <w:t>GESTIÓN FINANCIERA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lastRenderedPageBreak/>
              <w:t>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11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12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20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27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PEFCF,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28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32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36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41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17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445,273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959,668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PFRA, RG, PEFCF</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17,400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68,000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RG,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10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15,660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13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5,451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75,980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RG,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lastRenderedPageBreak/>
              <w:t>22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12,813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RG,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23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51,548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RG,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40,322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26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48,720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29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20,000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42,224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RG,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34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104,400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RG,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180,000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PPR, 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Control Interno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 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16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Control Interno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Control Interno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19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Control Interno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37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Control Interno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right"/>
              <w:rPr>
                <w:rFonts w:ascii="Arial" w:eastAsia="Times New Roman" w:hAnsi="Arial" w:cs="Arial"/>
                <w:b/>
                <w:bCs/>
                <w:sz w:val="20"/>
                <w:szCs w:val="20"/>
                <w:lang w:eastAsia="es-MX"/>
              </w:rPr>
            </w:pPr>
            <w:r w:rsidRPr="00C42ACF">
              <w:rPr>
                <w:rFonts w:ascii="Arial" w:eastAsia="Times New Roman" w:hAnsi="Arial" w:cs="Arial"/>
                <w:b/>
                <w:bCs/>
                <w:sz w:val="20"/>
                <w:szCs w:val="20"/>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b/>
                <w:bCs/>
                <w:sz w:val="20"/>
                <w:szCs w:val="20"/>
                <w:lang w:eastAsia="es-MX"/>
              </w:rPr>
            </w:pPr>
            <w:r w:rsidRPr="00C42ACF">
              <w:rPr>
                <w:rFonts w:ascii="Arial" w:eastAsia="Times New Roman" w:hAnsi="Arial" w:cs="Arial"/>
                <w:b/>
                <w:bCs/>
                <w:sz w:val="20"/>
                <w:szCs w:val="20"/>
                <w:lang w:eastAsia="es-MX"/>
              </w:rPr>
              <w:t>2,087,459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p>
        </w:tc>
      </w:tr>
      <w:tr w:rsidR="00332CBF" w:rsidRPr="00C42ACF" w:rsidTr="00332CBF">
        <w:trPr>
          <w:tblCellSpacing w:w="15" w:type="dxa"/>
          <w:jc w:val="center"/>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b/>
                <w:bCs/>
                <w:sz w:val="20"/>
                <w:szCs w:val="20"/>
                <w:lang w:eastAsia="es-MX"/>
              </w:rPr>
            </w:pPr>
            <w:r w:rsidRPr="00C42ACF">
              <w:rPr>
                <w:rFonts w:ascii="Arial" w:eastAsia="Times New Roman" w:hAnsi="Arial" w:cs="Arial"/>
                <w:b/>
                <w:bCs/>
                <w:sz w:val="20"/>
                <w:szCs w:val="20"/>
                <w:lang w:eastAsia="es-MX"/>
              </w:rPr>
              <w:t>OBRA PÚBLICA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42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43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44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46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49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 IASF</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lastRenderedPageBreak/>
              <w:t>50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51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52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53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 IASF</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54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56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57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60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61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62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67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68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69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70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71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72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right"/>
              <w:rPr>
                <w:rFonts w:ascii="Arial" w:eastAsia="Times New Roman" w:hAnsi="Arial" w:cs="Arial"/>
                <w:b/>
                <w:bCs/>
                <w:sz w:val="20"/>
                <w:szCs w:val="20"/>
                <w:lang w:eastAsia="es-MX"/>
              </w:rPr>
            </w:pPr>
            <w:r w:rsidRPr="00C42ACF">
              <w:rPr>
                <w:rFonts w:ascii="Arial" w:eastAsia="Times New Roman" w:hAnsi="Arial" w:cs="Arial"/>
                <w:b/>
                <w:bCs/>
                <w:sz w:val="20"/>
                <w:szCs w:val="20"/>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b/>
                <w:bCs/>
                <w:sz w:val="20"/>
                <w:szCs w:val="20"/>
                <w:lang w:eastAsia="es-MX"/>
              </w:rPr>
            </w:pPr>
            <w:r w:rsidRPr="00C42ACF">
              <w:rPr>
                <w:rFonts w:ascii="Arial" w:eastAsia="Times New Roman" w:hAnsi="Arial" w:cs="Arial"/>
                <w:b/>
                <w:bCs/>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p>
        </w:tc>
      </w:tr>
      <w:tr w:rsidR="00332CBF" w:rsidRPr="00C42ACF" w:rsidTr="00332CBF">
        <w:trPr>
          <w:tblCellSpacing w:w="15" w:type="dxa"/>
          <w:jc w:val="center"/>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b/>
                <w:bCs/>
                <w:sz w:val="20"/>
                <w:szCs w:val="20"/>
                <w:lang w:eastAsia="es-MX"/>
              </w:rPr>
            </w:pPr>
            <w:r w:rsidRPr="00C42ACF">
              <w:rPr>
                <w:rFonts w:ascii="Arial" w:eastAsia="Times New Roman" w:hAnsi="Arial" w:cs="Arial"/>
                <w:b/>
                <w:bCs/>
                <w:sz w:val="20"/>
                <w:szCs w:val="20"/>
                <w:lang w:eastAsia="es-MX"/>
              </w:rPr>
              <w:t>DESARROLLO URBANO</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73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74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lastRenderedPageBreak/>
              <w:t>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r w:rsidRPr="00C42ACF">
              <w:rPr>
                <w:rFonts w:ascii="Arial" w:eastAsia="Times New Roman" w:hAnsi="Arial" w:cs="Arial"/>
                <w:sz w:val="20"/>
                <w:szCs w:val="20"/>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sz w:val="20"/>
                <w:szCs w:val="20"/>
                <w:lang w:eastAsia="es-MX"/>
              </w:rPr>
            </w:pPr>
            <w:r w:rsidRPr="00C42ACF">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center"/>
              <w:rPr>
                <w:rFonts w:ascii="Arial" w:eastAsia="Times New Roman" w:hAnsi="Arial" w:cs="Arial"/>
                <w:sz w:val="20"/>
                <w:szCs w:val="20"/>
                <w:lang w:eastAsia="es-MX"/>
              </w:rPr>
            </w:pPr>
            <w:r w:rsidRPr="00C42ACF">
              <w:rPr>
                <w:rFonts w:ascii="Arial" w:eastAsia="Times New Roman" w:hAnsi="Arial" w:cs="Arial"/>
                <w:sz w:val="20"/>
                <w:szCs w:val="20"/>
                <w:lang w:eastAsia="es-MX"/>
              </w:rPr>
              <w:t>PFRA, RG</w:t>
            </w: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right"/>
              <w:rPr>
                <w:rFonts w:ascii="Arial" w:eastAsia="Times New Roman" w:hAnsi="Arial" w:cs="Arial"/>
                <w:b/>
                <w:bCs/>
                <w:sz w:val="20"/>
                <w:szCs w:val="20"/>
                <w:lang w:eastAsia="es-MX"/>
              </w:rPr>
            </w:pPr>
            <w:r w:rsidRPr="00C42ACF">
              <w:rPr>
                <w:rFonts w:ascii="Arial" w:eastAsia="Times New Roman" w:hAnsi="Arial" w:cs="Arial"/>
                <w:b/>
                <w:bCs/>
                <w:sz w:val="20"/>
                <w:szCs w:val="20"/>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b/>
                <w:bCs/>
                <w:sz w:val="20"/>
                <w:szCs w:val="20"/>
                <w:lang w:eastAsia="es-MX"/>
              </w:rPr>
            </w:pPr>
            <w:r w:rsidRPr="00C42ACF">
              <w:rPr>
                <w:rFonts w:ascii="Arial" w:eastAsia="Times New Roman" w:hAnsi="Arial" w:cs="Arial"/>
                <w:b/>
                <w:bCs/>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p>
        </w:tc>
      </w:tr>
      <w:tr w:rsidR="00332CBF" w:rsidRPr="00C42ACF" w:rsidTr="00332CBF">
        <w:trPr>
          <w:tblCellSpacing w:w="15" w:type="dxa"/>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jc w:val="right"/>
              <w:rPr>
                <w:rFonts w:ascii="Arial" w:eastAsia="Times New Roman" w:hAnsi="Arial" w:cs="Arial"/>
                <w:b/>
                <w:bCs/>
                <w:sz w:val="20"/>
                <w:szCs w:val="20"/>
                <w:lang w:eastAsia="es-MX"/>
              </w:rPr>
            </w:pPr>
            <w:r w:rsidRPr="00C42ACF">
              <w:rPr>
                <w:rFonts w:ascii="Arial" w:eastAsia="Times New Roman" w:hAnsi="Arial" w:cs="Arial"/>
                <w:b/>
                <w:bCs/>
                <w:sz w:val="20"/>
                <w:szCs w:val="20"/>
                <w:lang w:eastAsia="es-MX"/>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jc w:val="right"/>
              <w:rPr>
                <w:rFonts w:ascii="Arial" w:eastAsia="Times New Roman" w:hAnsi="Arial" w:cs="Arial"/>
                <w:b/>
                <w:bCs/>
                <w:sz w:val="20"/>
                <w:szCs w:val="20"/>
                <w:lang w:eastAsia="es-MX"/>
              </w:rPr>
            </w:pPr>
            <w:r w:rsidRPr="00C42ACF">
              <w:rPr>
                <w:rFonts w:ascii="Arial" w:eastAsia="Times New Roman" w:hAnsi="Arial" w:cs="Arial"/>
                <w:b/>
                <w:bCs/>
                <w:sz w:val="20"/>
                <w:szCs w:val="20"/>
                <w:lang w:eastAsia="es-MX"/>
              </w:rPr>
              <w:t>2,087,459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332CBF" w:rsidRPr="00C42ACF" w:rsidRDefault="00332CBF" w:rsidP="00332CBF">
            <w:pPr>
              <w:spacing w:after="0" w:line="240" w:lineRule="auto"/>
              <w:rPr>
                <w:rFonts w:ascii="Arial" w:eastAsia="Times New Roman" w:hAnsi="Arial" w:cs="Arial"/>
                <w:sz w:val="20"/>
                <w:szCs w:val="20"/>
                <w:lang w:eastAsia="es-MX"/>
              </w:rPr>
            </w:pPr>
          </w:p>
        </w:tc>
      </w:tr>
    </w:tbl>
    <w:p w:rsidR="00332CBF" w:rsidRDefault="00332CBF" w:rsidP="0047143D">
      <w:pPr>
        <w:spacing w:after="0" w:line="360" w:lineRule="auto"/>
        <w:ind w:firstLine="708"/>
        <w:jc w:val="both"/>
        <w:rPr>
          <w:rFonts w:ascii="Arial" w:hAnsi="Arial" w:cs="Arial"/>
        </w:rPr>
      </w:pPr>
    </w:p>
    <w:p w:rsidR="0047143D" w:rsidRDefault="0047143D" w:rsidP="0047143D">
      <w:pPr>
        <w:spacing w:after="0" w:line="360" w:lineRule="auto"/>
        <w:ind w:firstLine="708"/>
        <w:jc w:val="both"/>
        <w:rPr>
          <w:rFonts w:ascii="Arial" w:hAnsi="Arial" w:cs="Arial"/>
        </w:rPr>
      </w:pPr>
    </w:p>
    <w:p w:rsidR="0047143D" w:rsidRPr="00C42ACF" w:rsidRDefault="0047143D" w:rsidP="0047143D">
      <w:pPr>
        <w:spacing w:after="0" w:line="240" w:lineRule="auto"/>
        <w:jc w:val="center"/>
        <w:rPr>
          <w:rFonts w:ascii="Arial" w:eastAsia="Times New Roman" w:hAnsi="Arial" w:cs="Arial"/>
          <w:sz w:val="16"/>
          <w:szCs w:val="16"/>
          <w:lang w:eastAsia="es-MX"/>
        </w:rPr>
      </w:pPr>
      <w:r w:rsidRPr="00C42ACF">
        <w:rPr>
          <w:rFonts w:ascii="Arial" w:eastAsia="Times New Roman" w:hAnsi="Arial" w:cs="Arial"/>
          <w:sz w:val="16"/>
          <w:szCs w:val="16"/>
          <w:lang w:eastAsia="es-MX"/>
        </w:rPr>
        <w:t>CUADRO --. RESUMEN DE ACCIONES QUE SE EJERCERÁN Y RECOMENDACIONES QUE SE FORMULARÁN DERIVADAS DE LAS OBSERVACIONES EN LA REVISIÓN PRACTICADA</w:t>
      </w:r>
    </w:p>
    <w:p w:rsidR="0047143D" w:rsidRDefault="0047143D" w:rsidP="0047143D">
      <w:pPr>
        <w:spacing w:after="0" w:line="360" w:lineRule="auto"/>
        <w:ind w:firstLine="708"/>
        <w:jc w:val="both"/>
        <w:rPr>
          <w:rFonts w:ascii="Arial" w:hAnsi="Arial" w:cs="Arial"/>
        </w:rPr>
      </w:pPr>
    </w:p>
    <w:tbl>
      <w:tblPr>
        <w:tblW w:w="4950" w:type="pct"/>
        <w:tblCellMar>
          <w:top w:w="15" w:type="dxa"/>
          <w:left w:w="15" w:type="dxa"/>
          <w:bottom w:w="15" w:type="dxa"/>
          <w:right w:w="15" w:type="dxa"/>
        </w:tblCellMar>
        <w:tblLook w:val="04A0" w:firstRow="1" w:lastRow="0" w:firstColumn="1" w:lastColumn="0" w:noHBand="0" w:noVBand="1"/>
      </w:tblPr>
      <w:tblGrid>
        <w:gridCol w:w="1389"/>
        <w:gridCol w:w="60"/>
        <w:gridCol w:w="371"/>
        <w:gridCol w:w="60"/>
        <w:gridCol w:w="772"/>
        <w:gridCol w:w="772"/>
        <w:gridCol w:w="327"/>
        <w:gridCol w:w="639"/>
        <w:gridCol w:w="282"/>
        <w:gridCol w:w="380"/>
        <w:gridCol w:w="1016"/>
        <w:gridCol w:w="325"/>
        <w:gridCol w:w="782"/>
        <w:gridCol w:w="60"/>
        <w:gridCol w:w="995"/>
      </w:tblGrid>
      <w:tr w:rsidR="00332CBF" w:rsidRPr="00332CBF" w:rsidTr="00332CBF">
        <w:tc>
          <w:tcPr>
            <w:tcW w:w="0" w:type="auto"/>
            <w:vMerge w:val="restart"/>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Tipo de Auditoría</w:t>
            </w:r>
          </w:p>
        </w:tc>
        <w:tc>
          <w:tcPr>
            <w:tcW w:w="0" w:type="auto"/>
            <w:vMerge w:val="restart"/>
            <w:tcBorders>
              <w:top w:val="nil"/>
              <w:left w:val="nil"/>
              <w:bottom w:val="nil"/>
              <w:right w:val="nil"/>
            </w:tcBorders>
            <w:shd w:val="clear" w:color="auto" w:fill="FFFFFF"/>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proofErr w:type="spellStart"/>
            <w:r w:rsidRPr="00332CBF">
              <w:rPr>
                <w:rFonts w:ascii="Arial" w:eastAsia="Times New Roman" w:hAnsi="Arial" w:cs="Arial"/>
                <w:b/>
                <w:bCs/>
                <w:sz w:val="16"/>
                <w:szCs w:val="16"/>
                <w:lang w:eastAsia="es-MX"/>
              </w:rPr>
              <w:t>Obs</w:t>
            </w:r>
            <w:proofErr w:type="spellEnd"/>
            <w:r w:rsidRPr="00332CBF">
              <w:rPr>
                <w:rFonts w:ascii="Arial" w:eastAsia="Times New Roman" w:hAnsi="Arial" w:cs="Arial"/>
                <w:b/>
                <w:bCs/>
                <w:sz w:val="16"/>
                <w:szCs w:val="16"/>
                <w:lang w:eastAsia="es-MX"/>
              </w:rPr>
              <w:t>.</w:t>
            </w:r>
          </w:p>
        </w:tc>
        <w:tc>
          <w:tcPr>
            <w:tcW w:w="0" w:type="auto"/>
            <w:vMerge w:val="restart"/>
            <w:tcBorders>
              <w:top w:val="nil"/>
              <w:left w:val="nil"/>
              <w:bottom w:val="nil"/>
              <w:right w:val="nil"/>
            </w:tcBorders>
            <w:shd w:val="clear" w:color="auto" w:fill="FFFFFF"/>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Acciones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Recomendaciones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Total Acciones</w:t>
            </w:r>
          </w:p>
        </w:tc>
        <w:tc>
          <w:tcPr>
            <w:tcW w:w="0" w:type="auto"/>
            <w:vMerge w:val="restart"/>
            <w:tcBorders>
              <w:top w:val="nil"/>
              <w:left w:val="nil"/>
              <w:bottom w:val="nil"/>
              <w:right w:val="nil"/>
            </w:tcBorders>
            <w:shd w:val="clear" w:color="auto" w:fill="FFFFFF"/>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Monto No Solventado $</w:t>
            </w:r>
          </w:p>
        </w:tc>
      </w:tr>
      <w:tr w:rsidR="00332CBF" w:rsidRPr="00332CBF" w:rsidTr="00332CBF">
        <w:tc>
          <w:tcPr>
            <w:tcW w:w="0" w:type="auto"/>
            <w:vMerge/>
            <w:tcBorders>
              <w:top w:val="single" w:sz="6" w:space="0" w:color="000000"/>
              <w:left w:val="single" w:sz="6" w:space="0" w:color="000000"/>
              <w:bottom w:val="single" w:sz="6" w:space="0" w:color="000000"/>
              <w:right w:val="single" w:sz="6" w:space="0" w:color="000000"/>
            </w:tcBorders>
            <w:shd w:val="clear" w:color="auto" w:fill="B0C9D7"/>
            <w:vAlign w:val="center"/>
            <w:hideMark/>
          </w:tcPr>
          <w:p w:rsidR="00332CBF" w:rsidRPr="00332CBF" w:rsidRDefault="00332CBF" w:rsidP="00332CBF">
            <w:pPr>
              <w:spacing w:after="0" w:line="240" w:lineRule="auto"/>
              <w:rPr>
                <w:rFonts w:ascii="Arial" w:eastAsia="Times New Roman" w:hAnsi="Arial" w:cs="Arial"/>
                <w:b/>
                <w:bCs/>
                <w:sz w:val="16"/>
                <w:szCs w:val="16"/>
                <w:lang w:eastAsia="es-MX"/>
              </w:rPr>
            </w:pPr>
          </w:p>
        </w:tc>
        <w:tc>
          <w:tcPr>
            <w:tcW w:w="0" w:type="auto"/>
            <w:vMerge/>
            <w:tcBorders>
              <w:top w:val="nil"/>
              <w:left w:val="nil"/>
              <w:bottom w:val="nil"/>
              <w:right w:val="nil"/>
            </w:tcBorders>
            <w:shd w:val="clear" w:color="auto" w:fill="B0C9D7"/>
            <w:vAlign w:val="center"/>
            <w:hideMark/>
          </w:tcPr>
          <w:p w:rsidR="00332CBF" w:rsidRPr="00332CBF" w:rsidRDefault="00332CBF" w:rsidP="00332CBF">
            <w:pPr>
              <w:spacing w:after="0" w:line="240" w:lineRule="auto"/>
              <w:rPr>
                <w:rFonts w:ascii="Arial" w:eastAsia="Times New Roman" w:hAnsi="Arial" w:cs="Arial"/>
                <w:sz w:val="16"/>
                <w:szCs w:val="16"/>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0C9D7"/>
            <w:vAlign w:val="center"/>
            <w:hideMark/>
          </w:tcPr>
          <w:p w:rsidR="00332CBF" w:rsidRPr="00332CBF" w:rsidRDefault="00332CBF" w:rsidP="00332CBF">
            <w:pPr>
              <w:spacing w:after="0" w:line="240" w:lineRule="auto"/>
              <w:rPr>
                <w:rFonts w:ascii="Arial" w:eastAsia="Times New Roman" w:hAnsi="Arial" w:cs="Arial"/>
                <w:b/>
                <w:bCs/>
                <w:sz w:val="16"/>
                <w:szCs w:val="16"/>
                <w:lang w:eastAsia="es-MX"/>
              </w:rPr>
            </w:pPr>
          </w:p>
        </w:tc>
        <w:tc>
          <w:tcPr>
            <w:tcW w:w="0" w:type="auto"/>
            <w:vMerge/>
            <w:tcBorders>
              <w:top w:val="nil"/>
              <w:left w:val="nil"/>
              <w:bottom w:val="nil"/>
              <w:right w:val="nil"/>
            </w:tcBorders>
            <w:shd w:val="clear" w:color="auto" w:fill="B0C9D7"/>
            <w:vAlign w:val="center"/>
            <w:hideMark/>
          </w:tcPr>
          <w:p w:rsidR="00332CBF" w:rsidRPr="00332CBF" w:rsidRDefault="00332CBF" w:rsidP="00332CBF">
            <w:pPr>
              <w:spacing w:after="0" w:line="240" w:lineRule="auto"/>
              <w:rPr>
                <w:rFonts w:ascii="Arial" w:eastAsia="Times New Roman" w:hAnsi="Arial" w:cs="Arial"/>
                <w:sz w:val="16"/>
                <w:szCs w:val="16"/>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PPR</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PFRA</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PIIC</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PEFCF</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IDP</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IASF</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RG</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RD</w:t>
            </w:r>
          </w:p>
        </w:tc>
        <w:tc>
          <w:tcPr>
            <w:tcW w:w="0" w:type="auto"/>
            <w:vMerge/>
            <w:tcBorders>
              <w:top w:val="single" w:sz="6" w:space="0" w:color="000000"/>
              <w:left w:val="single" w:sz="6" w:space="0" w:color="000000"/>
              <w:bottom w:val="single" w:sz="6" w:space="0" w:color="000000"/>
              <w:right w:val="single" w:sz="6" w:space="0" w:color="000000"/>
            </w:tcBorders>
            <w:shd w:val="clear" w:color="auto" w:fill="B0C9D7"/>
            <w:vAlign w:val="center"/>
            <w:hideMark/>
          </w:tcPr>
          <w:p w:rsidR="00332CBF" w:rsidRPr="00332CBF" w:rsidRDefault="00332CBF" w:rsidP="00332CBF">
            <w:pPr>
              <w:spacing w:after="0" w:line="240" w:lineRule="auto"/>
              <w:rPr>
                <w:rFonts w:ascii="Arial" w:eastAsia="Times New Roman" w:hAnsi="Arial" w:cs="Arial"/>
                <w:b/>
                <w:bCs/>
                <w:sz w:val="16"/>
                <w:szCs w:val="16"/>
                <w:lang w:eastAsia="es-MX"/>
              </w:rPr>
            </w:pPr>
          </w:p>
        </w:tc>
        <w:tc>
          <w:tcPr>
            <w:tcW w:w="0" w:type="auto"/>
            <w:vMerge/>
            <w:tcBorders>
              <w:top w:val="nil"/>
              <w:left w:val="nil"/>
              <w:bottom w:val="nil"/>
              <w:right w:val="nil"/>
            </w:tcBorders>
            <w:shd w:val="clear" w:color="auto" w:fill="B0C9D7"/>
            <w:vAlign w:val="center"/>
            <w:hideMark/>
          </w:tcPr>
          <w:p w:rsidR="00332CBF" w:rsidRPr="00332CBF" w:rsidRDefault="00332CBF" w:rsidP="00332CBF">
            <w:pPr>
              <w:spacing w:after="0" w:line="240" w:lineRule="auto"/>
              <w:rPr>
                <w:rFonts w:ascii="Arial" w:eastAsia="Times New Roman" w:hAnsi="Arial" w:cs="Arial"/>
                <w:sz w:val="16"/>
                <w:szCs w:val="16"/>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0C9D7"/>
            <w:vAlign w:val="center"/>
            <w:hideMark/>
          </w:tcPr>
          <w:p w:rsidR="00332CBF" w:rsidRPr="00332CBF" w:rsidRDefault="00332CBF" w:rsidP="00332CBF">
            <w:pPr>
              <w:spacing w:after="0" w:line="240" w:lineRule="auto"/>
              <w:rPr>
                <w:rFonts w:ascii="Arial" w:eastAsia="Times New Roman" w:hAnsi="Arial" w:cs="Arial"/>
                <w:b/>
                <w:bCs/>
                <w:sz w:val="16"/>
                <w:szCs w:val="16"/>
                <w:lang w:eastAsia="es-MX"/>
              </w:rPr>
            </w:pPr>
          </w:p>
        </w:tc>
      </w:tr>
      <w:tr w:rsidR="00332CBF" w:rsidRPr="00332CBF" w:rsidTr="00332CBF">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GESTIÓN FINANCIERA</w:t>
            </w: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332CBF" w:rsidRPr="00332CBF" w:rsidRDefault="00332CBF" w:rsidP="00332CBF">
            <w:pPr>
              <w:spacing w:after="0" w:line="240" w:lineRule="auto"/>
              <w:jc w:val="right"/>
              <w:rPr>
                <w:rFonts w:ascii="Arial" w:eastAsia="Times New Roman" w:hAnsi="Arial" w:cs="Arial"/>
                <w:sz w:val="16"/>
                <w:szCs w:val="16"/>
                <w:lang w:eastAsia="es-MX"/>
              </w:rPr>
            </w:pPr>
            <w:r w:rsidRPr="00332CBF">
              <w:rPr>
                <w:rFonts w:ascii="Arial" w:eastAsia="Times New Roman" w:hAnsi="Arial" w:cs="Arial"/>
                <w:sz w:val="16"/>
                <w:szCs w:val="16"/>
                <w:lang w:eastAsia="es-MX"/>
              </w:rPr>
              <w:t>41</w:t>
            </w: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sz w:val="16"/>
                <w:szCs w:val="16"/>
                <w:lang w:eastAsia="es-MX"/>
              </w:rPr>
            </w:pPr>
            <w:r w:rsidRPr="00332CBF">
              <w:rPr>
                <w:rFonts w:ascii="Arial" w:eastAsia="Times New Roman" w:hAnsi="Arial" w:cs="Arial"/>
                <w:sz w:val="16"/>
                <w:szCs w:val="16"/>
                <w:lang w:eastAsia="es-MX"/>
              </w:rPr>
              <w:t>78</w:t>
            </w: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332CBF" w:rsidRPr="00332CBF" w:rsidRDefault="00332CBF" w:rsidP="00332CBF">
            <w:pPr>
              <w:spacing w:after="0" w:line="240" w:lineRule="auto"/>
              <w:jc w:val="right"/>
              <w:rPr>
                <w:rFonts w:ascii="Arial" w:eastAsia="Times New Roman" w:hAnsi="Arial" w:cs="Arial"/>
                <w:sz w:val="16"/>
                <w:szCs w:val="16"/>
                <w:lang w:eastAsia="es-MX"/>
              </w:rPr>
            </w:pPr>
            <w:r w:rsidRPr="00332CBF">
              <w:rPr>
                <w:rFonts w:ascii="Arial" w:eastAsia="Times New Roman" w:hAnsi="Arial" w:cs="Arial"/>
                <w:sz w:val="16"/>
                <w:szCs w:val="16"/>
                <w:lang w:eastAsia="es-MX"/>
              </w:rPr>
              <w:t>2,087,459</w:t>
            </w:r>
          </w:p>
        </w:tc>
      </w:tr>
      <w:tr w:rsidR="00332CBF" w:rsidRPr="00332CBF" w:rsidTr="00332CBF">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OBRA PÚBLICA</w:t>
            </w: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332CBF" w:rsidRPr="00332CBF" w:rsidRDefault="00332CBF" w:rsidP="00332CBF">
            <w:pPr>
              <w:spacing w:after="0" w:line="240" w:lineRule="auto"/>
              <w:jc w:val="right"/>
              <w:rPr>
                <w:rFonts w:ascii="Arial" w:eastAsia="Times New Roman" w:hAnsi="Arial" w:cs="Arial"/>
                <w:sz w:val="16"/>
                <w:szCs w:val="16"/>
                <w:lang w:eastAsia="es-MX"/>
              </w:rPr>
            </w:pPr>
            <w:r w:rsidRPr="00332CBF">
              <w:rPr>
                <w:rFonts w:ascii="Arial" w:eastAsia="Times New Roman" w:hAnsi="Arial" w:cs="Arial"/>
                <w:sz w:val="16"/>
                <w:szCs w:val="16"/>
                <w:lang w:eastAsia="es-MX"/>
              </w:rPr>
              <w:t>31</w:t>
            </w: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sz w:val="16"/>
                <w:szCs w:val="16"/>
                <w:lang w:eastAsia="es-MX"/>
              </w:rPr>
            </w:pPr>
            <w:r w:rsidRPr="00332CBF">
              <w:rPr>
                <w:rFonts w:ascii="Arial" w:eastAsia="Times New Roman" w:hAnsi="Arial" w:cs="Arial"/>
                <w:sz w:val="16"/>
                <w:szCs w:val="16"/>
                <w:lang w:eastAsia="es-MX"/>
              </w:rPr>
              <w:t>46</w:t>
            </w: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332CBF" w:rsidRPr="00332CBF" w:rsidRDefault="00332CBF" w:rsidP="00332CBF">
            <w:pPr>
              <w:spacing w:after="0" w:line="240" w:lineRule="auto"/>
              <w:jc w:val="right"/>
              <w:rPr>
                <w:rFonts w:ascii="Arial" w:eastAsia="Times New Roman" w:hAnsi="Arial" w:cs="Arial"/>
                <w:sz w:val="16"/>
                <w:szCs w:val="16"/>
                <w:lang w:eastAsia="es-MX"/>
              </w:rPr>
            </w:pPr>
            <w:r w:rsidRPr="00332CBF">
              <w:rPr>
                <w:rFonts w:ascii="Arial" w:eastAsia="Times New Roman" w:hAnsi="Arial" w:cs="Arial"/>
                <w:sz w:val="16"/>
                <w:szCs w:val="16"/>
                <w:lang w:eastAsia="es-MX"/>
              </w:rPr>
              <w:t>0</w:t>
            </w:r>
          </w:p>
        </w:tc>
      </w:tr>
      <w:tr w:rsidR="00332CBF" w:rsidRPr="00332CBF" w:rsidTr="00332CBF">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DESARROLLO URBANO</w:t>
            </w: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332CBF" w:rsidRPr="00332CBF" w:rsidRDefault="00332CBF" w:rsidP="00332CBF">
            <w:pPr>
              <w:spacing w:after="0" w:line="240" w:lineRule="auto"/>
              <w:jc w:val="right"/>
              <w:rPr>
                <w:rFonts w:ascii="Arial" w:eastAsia="Times New Roman" w:hAnsi="Arial" w:cs="Arial"/>
                <w:sz w:val="16"/>
                <w:szCs w:val="16"/>
                <w:lang w:eastAsia="es-MX"/>
              </w:rPr>
            </w:pPr>
            <w:r w:rsidRPr="00332CBF">
              <w:rPr>
                <w:rFonts w:ascii="Arial" w:eastAsia="Times New Roman" w:hAnsi="Arial" w:cs="Arial"/>
                <w:sz w:val="16"/>
                <w:szCs w:val="16"/>
                <w:lang w:eastAsia="es-MX"/>
              </w:rPr>
              <w:t>3</w:t>
            </w: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332CBF" w:rsidRPr="00332CBF" w:rsidRDefault="00332CBF" w:rsidP="00332CBF">
            <w:pPr>
              <w:spacing w:after="0" w:line="240" w:lineRule="auto"/>
              <w:jc w:val="center"/>
              <w:textAlignment w:val="center"/>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sz w:val="16"/>
                <w:szCs w:val="16"/>
                <w:lang w:eastAsia="es-MX"/>
              </w:rPr>
            </w:pPr>
            <w:r w:rsidRPr="00332CBF">
              <w:rPr>
                <w:rFonts w:ascii="Arial" w:eastAsia="Times New Roman" w:hAnsi="Arial" w:cs="Arial"/>
                <w:sz w:val="16"/>
                <w:szCs w:val="16"/>
                <w:lang w:eastAsia="es-MX"/>
              </w:rPr>
              <w:t>5</w:t>
            </w: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332CBF" w:rsidRPr="00332CBF" w:rsidRDefault="00332CBF" w:rsidP="00332CBF">
            <w:pPr>
              <w:spacing w:after="0" w:line="240" w:lineRule="auto"/>
              <w:jc w:val="right"/>
              <w:rPr>
                <w:rFonts w:ascii="Arial" w:eastAsia="Times New Roman" w:hAnsi="Arial" w:cs="Arial"/>
                <w:sz w:val="16"/>
                <w:szCs w:val="16"/>
                <w:lang w:eastAsia="es-MX"/>
              </w:rPr>
            </w:pPr>
            <w:r w:rsidRPr="00332CBF">
              <w:rPr>
                <w:rFonts w:ascii="Arial" w:eastAsia="Times New Roman" w:hAnsi="Arial" w:cs="Arial"/>
                <w:sz w:val="16"/>
                <w:szCs w:val="16"/>
                <w:lang w:eastAsia="es-MX"/>
              </w:rPr>
              <w:t>0</w:t>
            </w:r>
          </w:p>
        </w:tc>
      </w:tr>
      <w:tr w:rsidR="00332CBF" w:rsidRPr="00332CBF" w:rsidTr="00332CBF">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332CBF" w:rsidRPr="00332CBF" w:rsidRDefault="00332CBF" w:rsidP="00332CBF">
            <w:pPr>
              <w:spacing w:after="0" w:line="240" w:lineRule="auto"/>
              <w:jc w:val="right"/>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Total</w:t>
            </w: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sz w:val="16"/>
                <w:szCs w:val="16"/>
                <w:lang w:eastAsia="es-MX"/>
              </w:rPr>
            </w:pPr>
            <w:r w:rsidRPr="00332CBF">
              <w:rPr>
                <w:rFonts w:ascii="Arial" w:eastAsia="Times New Roman" w:hAnsi="Arial" w:cs="Arial"/>
                <w:sz w:val="16"/>
                <w:szCs w:val="16"/>
                <w:lang w:eastAsia="es-MX"/>
              </w:rPr>
              <w:t>75</w:t>
            </w: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15</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62</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2</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2</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48</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332CBF" w:rsidRPr="00332CBF" w:rsidRDefault="00332CBF" w:rsidP="00332CBF">
            <w:pPr>
              <w:spacing w:after="0" w:line="240" w:lineRule="auto"/>
              <w:jc w:val="center"/>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129</w:t>
            </w: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332CBF" w:rsidRPr="00332CBF" w:rsidRDefault="00332CBF" w:rsidP="00332CBF">
            <w:pPr>
              <w:spacing w:after="0" w:line="240" w:lineRule="auto"/>
              <w:jc w:val="right"/>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2,087,459</w:t>
            </w:r>
          </w:p>
        </w:tc>
      </w:tr>
      <w:tr w:rsidR="00332CBF" w:rsidRPr="00332CBF" w:rsidTr="00332CBF">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332CBF" w:rsidRPr="00332CBF" w:rsidRDefault="00332CBF" w:rsidP="00332CBF">
            <w:pPr>
              <w:spacing w:after="0" w:line="240" w:lineRule="auto"/>
              <w:jc w:val="right"/>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Monto No Solventado por Tipo de Acción $</w:t>
            </w: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right"/>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2,087,459</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right"/>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2,070,059</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right"/>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0</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right"/>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959,668</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right"/>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0</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right"/>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0</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right"/>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1,573,466</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332CBF" w:rsidRPr="00332CBF" w:rsidRDefault="00332CBF" w:rsidP="00332CBF">
            <w:pPr>
              <w:spacing w:after="0" w:line="240" w:lineRule="auto"/>
              <w:jc w:val="right"/>
              <w:rPr>
                <w:rFonts w:ascii="Arial" w:eastAsia="Times New Roman" w:hAnsi="Arial" w:cs="Arial"/>
                <w:b/>
                <w:bCs/>
                <w:sz w:val="16"/>
                <w:szCs w:val="16"/>
                <w:lang w:eastAsia="es-MX"/>
              </w:rPr>
            </w:pPr>
            <w:r w:rsidRPr="00332CBF">
              <w:rPr>
                <w:rFonts w:ascii="Arial" w:eastAsia="Times New Roman" w:hAnsi="Arial" w:cs="Arial"/>
                <w:b/>
                <w:bCs/>
                <w:sz w:val="16"/>
                <w:szCs w:val="16"/>
                <w:lang w:eastAsia="es-MX"/>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p>
        </w:tc>
        <w:tc>
          <w:tcPr>
            <w:tcW w:w="0" w:type="auto"/>
            <w:tcBorders>
              <w:top w:val="nil"/>
              <w:left w:val="nil"/>
              <w:bottom w:val="nil"/>
              <w:right w:val="nil"/>
            </w:tcBorders>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r w:rsidRPr="00332CBF">
              <w:rPr>
                <w:rFonts w:ascii="Arial" w:eastAsia="Times New Roman" w:hAnsi="Arial" w:cs="Arial"/>
                <w:sz w:val="16"/>
                <w:szCs w:val="16"/>
                <w:lang w:eastAsia="es-MX"/>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0" w:type="dxa"/>
              <w:bottom w:w="15" w:type="dxa"/>
              <w:right w:w="15" w:type="dxa"/>
            </w:tcMar>
            <w:vAlign w:val="center"/>
            <w:hideMark/>
          </w:tcPr>
          <w:p w:rsidR="00332CBF" w:rsidRPr="00332CBF" w:rsidRDefault="00332CBF" w:rsidP="00332CBF">
            <w:pPr>
              <w:spacing w:after="0" w:line="240" w:lineRule="auto"/>
              <w:rPr>
                <w:rFonts w:ascii="Arial" w:eastAsia="Times New Roman" w:hAnsi="Arial" w:cs="Arial"/>
                <w:sz w:val="16"/>
                <w:szCs w:val="16"/>
                <w:lang w:eastAsia="es-MX"/>
              </w:rPr>
            </w:pPr>
          </w:p>
        </w:tc>
      </w:tr>
    </w:tbl>
    <w:p w:rsidR="00332CBF" w:rsidRDefault="00332CBF" w:rsidP="0047143D">
      <w:pPr>
        <w:spacing w:after="0" w:line="360" w:lineRule="auto"/>
        <w:ind w:firstLine="708"/>
        <w:jc w:val="both"/>
        <w:rPr>
          <w:rFonts w:ascii="Arial" w:hAnsi="Arial" w:cs="Arial"/>
        </w:rPr>
      </w:pPr>
    </w:p>
    <w:p w:rsidR="00332CBF" w:rsidRDefault="00332CBF" w:rsidP="0047143D">
      <w:pPr>
        <w:spacing w:after="0" w:line="360" w:lineRule="auto"/>
        <w:ind w:firstLine="708"/>
        <w:jc w:val="both"/>
        <w:rPr>
          <w:rFonts w:ascii="Arial" w:hAnsi="Arial" w:cs="Arial"/>
        </w:rPr>
      </w:pPr>
    </w:p>
    <w:p w:rsidR="0047143D" w:rsidRDefault="0047143D" w:rsidP="0047143D">
      <w:pPr>
        <w:spacing w:after="0" w:line="360" w:lineRule="auto"/>
        <w:ind w:firstLine="708"/>
        <w:jc w:val="both"/>
        <w:rPr>
          <w:rFonts w:ascii="Arial" w:hAnsi="Arial" w:cs="Arial"/>
        </w:rPr>
      </w:pPr>
      <w:r>
        <w:rPr>
          <w:rFonts w:ascii="Arial" w:hAnsi="Arial" w:cs="Arial"/>
        </w:rPr>
        <w:t xml:space="preserve">Dado lo anterior, es de estimarse que las observaciones contenidas en el informe de resultados en estudio, son causa suficiente para considerar que la generalidad de la actuación del Ente revisado deba considerarse como deficiente y por lo mismo la entidad revisada es acreedora a una manifestación de rechazo respecto a su Cuenta Pública para el ejercicio fiscal 2012 de parte de este Poder Legislativo, resultando, por consecuencia la decisión de </w:t>
      </w:r>
      <w:r w:rsidR="00C42ACF">
        <w:rPr>
          <w:rFonts w:ascii="Arial" w:hAnsi="Arial" w:cs="Arial"/>
        </w:rPr>
        <w:t>rechaza</w:t>
      </w:r>
      <w:r>
        <w:rPr>
          <w:rFonts w:ascii="Arial" w:hAnsi="Arial" w:cs="Arial"/>
        </w:rPr>
        <w:t>r dicha Cuenta Pública.</w:t>
      </w:r>
    </w:p>
    <w:p w:rsidR="0047143D" w:rsidRPr="00743413" w:rsidRDefault="0047143D" w:rsidP="0047143D">
      <w:pPr>
        <w:spacing w:after="0" w:line="360" w:lineRule="auto"/>
        <w:ind w:firstLine="709"/>
        <w:jc w:val="both"/>
        <w:rPr>
          <w:rFonts w:ascii="Arial" w:hAnsi="Arial" w:cs="Arial"/>
          <w:lang w:val="es-MX" w:eastAsia="es-MX"/>
        </w:rPr>
      </w:pPr>
    </w:p>
    <w:p w:rsidR="008514D7" w:rsidRPr="00743413" w:rsidRDefault="008514D7" w:rsidP="008514D7">
      <w:pPr>
        <w:autoSpaceDE w:val="0"/>
        <w:autoSpaceDN w:val="0"/>
        <w:adjustRightInd w:val="0"/>
        <w:spacing w:after="0" w:line="360" w:lineRule="auto"/>
        <w:jc w:val="both"/>
        <w:rPr>
          <w:rFonts w:ascii="Arial" w:hAnsi="Arial" w:cs="Arial"/>
          <w:lang w:val="es-MX" w:eastAsia="es-MX"/>
        </w:rPr>
      </w:pPr>
      <w:r>
        <w:rPr>
          <w:rFonts w:ascii="Arial" w:hAnsi="Arial" w:cs="Arial"/>
          <w:lang w:val="es-MX" w:eastAsia="es-MX"/>
        </w:rPr>
        <w:tab/>
        <w:t xml:space="preserve">Por lo anteriormente expuesto es que </w:t>
      </w:r>
      <w:r w:rsidRPr="00743413">
        <w:rPr>
          <w:rFonts w:ascii="Arial" w:hAnsi="Arial" w:cs="Arial"/>
          <w:lang w:val="es-MX" w:eastAsia="es-MX"/>
        </w:rPr>
        <w:t>sometemos a la consideración de esta Honorable Asamblea Legislativa el siguiente proyecto de:</w:t>
      </w:r>
    </w:p>
    <w:p w:rsidR="008514D7" w:rsidRPr="001B7398" w:rsidRDefault="008514D7" w:rsidP="00360154">
      <w:pPr>
        <w:spacing w:after="0" w:line="360" w:lineRule="auto"/>
        <w:rPr>
          <w:rFonts w:ascii="Arial" w:hAnsi="Arial" w:cs="Arial"/>
          <w:b/>
          <w:lang w:val="es-MX"/>
        </w:rPr>
      </w:pPr>
    </w:p>
    <w:p w:rsidR="008514D7" w:rsidRPr="00743413" w:rsidRDefault="008514D7" w:rsidP="008514D7">
      <w:pPr>
        <w:spacing w:after="0" w:line="360" w:lineRule="auto"/>
        <w:jc w:val="center"/>
        <w:rPr>
          <w:rFonts w:ascii="Arial" w:hAnsi="Arial" w:cs="Arial"/>
          <w:b/>
        </w:rPr>
      </w:pPr>
      <w:r w:rsidRPr="00743413">
        <w:rPr>
          <w:rFonts w:ascii="Arial" w:hAnsi="Arial" w:cs="Arial"/>
          <w:b/>
        </w:rPr>
        <w:t>ACUERDO</w:t>
      </w:r>
    </w:p>
    <w:p w:rsidR="008514D7" w:rsidRPr="00743413" w:rsidRDefault="008514D7" w:rsidP="008514D7">
      <w:pPr>
        <w:spacing w:after="0" w:line="360" w:lineRule="auto"/>
        <w:jc w:val="both"/>
        <w:rPr>
          <w:rFonts w:ascii="Arial" w:hAnsi="Arial" w:cs="Arial"/>
          <w:b/>
        </w:rPr>
      </w:pPr>
    </w:p>
    <w:p w:rsidR="008514D7" w:rsidRPr="00C93022" w:rsidRDefault="008514D7" w:rsidP="00C93022">
      <w:pPr>
        <w:pStyle w:val="Cita"/>
        <w:jc w:val="both"/>
        <w:rPr>
          <w:rFonts w:ascii="Arial" w:hAnsi="Arial" w:cs="Arial"/>
          <w:b/>
          <w:bCs/>
          <w:i w:val="0"/>
          <w:color w:val="auto"/>
          <w:lang w:val="es-MX" w:eastAsia="es-MX"/>
        </w:rPr>
      </w:pPr>
      <w:r w:rsidRPr="00C93022">
        <w:rPr>
          <w:rFonts w:ascii="Arial" w:hAnsi="Arial" w:cs="Arial"/>
          <w:b/>
          <w:bCs/>
          <w:i w:val="0"/>
          <w:color w:val="auto"/>
          <w:lang w:val="es-MX" w:eastAsia="es-MX"/>
        </w:rPr>
        <w:t xml:space="preserve">PRIMERO.- </w:t>
      </w:r>
      <w:r w:rsidRPr="00C93022">
        <w:rPr>
          <w:rFonts w:ascii="Arial" w:hAnsi="Arial" w:cs="Arial"/>
          <w:i w:val="0"/>
          <w:color w:val="auto"/>
          <w:lang w:val="es-MX" w:eastAsia="es-MX"/>
        </w:rPr>
        <w:t xml:space="preserve">Se tiene por recibido y analizado en tiempo y forma el Informe de Resultados de la </w:t>
      </w:r>
      <w:r w:rsidRPr="00C93022">
        <w:rPr>
          <w:rFonts w:ascii="Arial" w:hAnsi="Arial" w:cs="Arial"/>
          <w:b/>
          <w:bCs/>
          <w:i w:val="0"/>
          <w:color w:val="auto"/>
          <w:lang w:val="es-MX" w:eastAsia="es-MX"/>
        </w:rPr>
        <w:t>CUENTA PÚBLICA 201</w:t>
      </w:r>
      <w:r w:rsidR="001265D3" w:rsidRPr="00C93022">
        <w:rPr>
          <w:rFonts w:ascii="Arial" w:hAnsi="Arial" w:cs="Arial"/>
          <w:b/>
          <w:bCs/>
          <w:i w:val="0"/>
          <w:color w:val="auto"/>
          <w:lang w:val="es-MX" w:eastAsia="es-MX"/>
        </w:rPr>
        <w:t>2</w:t>
      </w:r>
      <w:r w:rsidRPr="00C93022">
        <w:rPr>
          <w:rFonts w:ascii="Arial" w:hAnsi="Arial" w:cs="Arial"/>
          <w:i w:val="0"/>
          <w:color w:val="auto"/>
          <w:lang w:val="es-MX" w:eastAsia="es-MX"/>
        </w:rPr>
        <w:t xml:space="preserve">, </w:t>
      </w:r>
      <w:r w:rsidRPr="00C93022">
        <w:rPr>
          <w:rFonts w:ascii="Arial" w:hAnsi="Arial" w:cs="Arial"/>
          <w:b/>
          <w:bCs/>
          <w:i w:val="0"/>
          <w:color w:val="auto"/>
          <w:lang w:val="es-MX" w:eastAsia="es-MX"/>
        </w:rPr>
        <w:t xml:space="preserve">del </w:t>
      </w:r>
      <w:r w:rsidR="00360154" w:rsidRPr="00C93022">
        <w:rPr>
          <w:rFonts w:ascii="Arial" w:hAnsi="Arial" w:cs="Arial"/>
          <w:b/>
          <w:i w:val="0"/>
          <w:color w:val="auto"/>
        </w:rPr>
        <w:t xml:space="preserve">Municipio de </w:t>
      </w:r>
      <w:r w:rsidR="001A0F0C" w:rsidRPr="00C93022">
        <w:rPr>
          <w:rFonts w:ascii="Arial" w:hAnsi="Arial" w:cs="Arial"/>
          <w:b/>
          <w:i w:val="0"/>
          <w:color w:val="auto"/>
        </w:rPr>
        <w:t>Mier y Noriega</w:t>
      </w:r>
      <w:r w:rsidRPr="00C93022">
        <w:rPr>
          <w:rFonts w:ascii="Arial" w:hAnsi="Arial" w:cs="Arial"/>
          <w:b/>
          <w:i w:val="0"/>
          <w:color w:val="auto"/>
        </w:rPr>
        <w:t>, Nuevo León.</w:t>
      </w:r>
    </w:p>
    <w:p w:rsidR="008514D7" w:rsidRPr="00C93022" w:rsidRDefault="008514D7" w:rsidP="00C93022">
      <w:pPr>
        <w:pStyle w:val="Cita"/>
        <w:jc w:val="both"/>
        <w:rPr>
          <w:rFonts w:ascii="Arial" w:hAnsi="Arial" w:cs="Arial"/>
          <w:b/>
          <w:bCs/>
          <w:i w:val="0"/>
          <w:color w:val="auto"/>
          <w:lang w:val="es-MX" w:eastAsia="es-MX"/>
        </w:rPr>
      </w:pPr>
    </w:p>
    <w:p w:rsidR="008514D7" w:rsidRPr="00C93022" w:rsidRDefault="008514D7" w:rsidP="00C93022">
      <w:pPr>
        <w:pStyle w:val="Cita"/>
        <w:jc w:val="both"/>
        <w:rPr>
          <w:rFonts w:ascii="Arial" w:hAnsi="Arial" w:cs="Arial"/>
          <w:b/>
          <w:bCs/>
          <w:i w:val="0"/>
          <w:color w:val="auto"/>
          <w:lang w:val="es-MX" w:eastAsia="es-MX"/>
        </w:rPr>
      </w:pPr>
      <w:r w:rsidRPr="00C93022">
        <w:rPr>
          <w:rFonts w:ascii="Arial" w:hAnsi="Arial" w:cs="Arial"/>
          <w:b/>
          <w:bCs/>
          <w:i w:val="0"/>
          <w:color w:val="auto"/>
          <w:lang w:val="es-MX" w:eastAsia="es-MX"/>
        </w:rPr>
        <w:t xml:space="preserve">SEGUNDO.- </w:t>
      </w:r>
      <w:r w:rsidR="00C93022" w:rsidRPr="00C93022">
        <w:rPr>
          <w:rFonts w:ascii="Arial" w:hAnsi="Arial" w:cs="Arial"/>
          <w:i w:val="0"/>
          <w:color w:val="auto"/>
          <w:lang w:val="es-MX" w:eastAsia="es-MX"/>
        </w:rPr>
        <w:t>En cumplimiento de lo señalado en el artículo 63 fracción XIII, de la Constitución Política del Estado de Nuevo León, y demás disposiciones legales aplicables,</w:t>
      </w:r>
      <w:r w:rsidR="00C93022" w:rsidRPr="00C93022">
        <w:rPr>
          <w:rFonts w:ascii="Arial" w:hAnsi="Arial" w:cs="Arial"/>
          <w:i w:val="0"/>
          <w:color w:val="auto"/>
          <w:sz w:val="24"/>
          <w:szCs w:val="24"/>
          <w:lang w:val="es-MX" w:eastAsia="es-MX"/>
        </w:rPr>
        <w:t xml:space="preserve"> </w:t>
      </w:r>
      <w:r w:rsidR="00C93022" w:rsidRPr="00C93022">
        <w:rPr>
          <w:rFonts w:ascii="Arial" w:hAnsi="Arial" w:cs="Arial"/>
          <w:b/>
          <w:bCs/>
          <w:i w:val="0"/>
          <w:color w:val="auto"/>
          <w:lang w:val="es-MX" w:eastAsia="es-MX"/>
        </w:rPr>
        <w:t xml:space="preserve">SE RECHAZA </w:t>
      </w:r>
      <w:r w:rsidR="00C93022" w:rsidRPr="00C93022">
        <w:rPr>
          <w:rFonts w:ascii="Arial" w:hAnsi="Arial" w:cs="Arial"/>
          <w:i w:val="0"/>
          <w:color w:val="auto"/>
          <w:lang w:val="es-MX" w:eastAsia="es-MX"/>
        </w:rPr>
        <w:t xml:space="preserve">la </w:t>
      </w:r>
      <w:r w:rsidR="00C93022" w:rsidRPr="00C93022">
        <w:rPr>
          <w:rFonts w:ascii="Arial" w:hAnsi="Arial" w:cs="Arial"/>
          <w:b/>
          <w:bCs/>
          <w:i w:val="0"/>
          <w:color w:val="auto"/>
          <w:lang w:val="es-MX" w:eastAsia="es-MX"/>
        </w:rPr>
        <w:t>CUENTA PÚBLICA</w:t>
      </w:r>
      <w:r w:rsidR="00C93022" w:rsidRPr="00C93022">
        <w:rPr>
          <w:rFonts w:ascii="Arial" w:hAnsi="Arial" w:cs="Arial"/>
          <w:bCs/>
          <w:i w:val="0"/>
          <w:color w:val="auto"/>
          <w:lang w:val="es-MX" w:eastAsia="es-MX"/>
        </w:rPr>
        <w:t xml:space="preserve"> </w:t>
      </w:r>
      <w:r w:rsidRPr="00C93022">
        <w:rPr>
          <w:rFonts w:ascii="Arial" w:hAnsi="Arial" w:cs="Arial"/>
          <w:b/>
          <w:bCs/>
          <w:i w:val="0"/>
          <w:color w:val="auto"/>
          <w:lang w:val="es-MX" w:eastAsia="es-MX"/>
        </w:rPr>
        <w:t>201</w:t>
      </w:r>
      <w:r w:rsidR="001265D3" w:rsidRPr="00C93022">
        <w:rPr>
          <w:rFonts w:ascii="Arial" w:hAnsi="Arial" w:cs="Arial"/>
          <w:b/>
          <w:bCs/>
          <w:i w:val="0"/>
          <w:color w:val="auto"/>
          <w:lang w:val="es-MX" w:eastAsia="es-MX"/>
        </w:rPr>
        <w:t>2</w:t>
      </w:r>
      <w:r w:rsidRPr="00C93022">
        <w:rPr>
          <w:rFonts w:ascii="Arial" w:hAnsi="Arial" w:cs="Arial"/>
          <w:b/>
          <w:bCs/>
          <w:i w:val="0"/>
          <w:color w:val="auto"/>
          <w:lang w:val="es-MX" w:eastAsia="es-MX"/>
        </w:rPr>
        <w:t xml:space="preserve"> </w:t>
      </w:r>
      <w:r w:rsidRPr="00C93022">
        <w:rPr>
          <w:rFonts w:ascii="Arial" w:hAnsi="Arial" w:cs="Arial"/>
          <w:i w:val="0"/>
          <w:color w:val="auto"/>
          <w:lang w:val="es-MX" w:eastAsia="es-MX"/>
        </w:rPr>
        <w:t xml:space="preserve">del </w:t>
      </w:r>
      <w:r w:rsidRPr="00C93022">
        <w:rPr>
          <w:rFonts w:ascii="Arial" w:hAnsi="Arial" w:cs="Arial"/>
          <w:b/>
          <w:i w:val="0"/>
          <w:color w:val="auto"/>
        </w:rPr>
        <w:t>Municipio de</w:t>
      </w:r>
      <w:r w:rsidR="00360154" w:rsidRPr="00C93022">
        <w:rPr>
          <w:rFonts w:ascii="Arial" w:hAnsi="Arial" w:cs="Arial"/>
          <w:b/>
          <w:i w:val="0"/>
          <w:color w:val="auto"/>
        </w:rPr>
        <w:t xml:space="preserve"> </w:t>
      </w:r>
      <w:r w:rsidR="001A0F0C" w:rsidRPr="00C93022">
        <w:rPr>
          <w:rFonts w:ascii="Arial" w:hAnsi="Arial" w:cs="Arial"/>
          <w:b/>
          <w:i w:val="0"/>
          <w:color w:val="auto"/>
        </w:rPr>
        <w:t>Mier y Noriega</w:t>
      </w:r>
      <w:r w:rsidRPr="00C93022">
        <w:rPr>
          <w:rFonts w:ascii="Arial" w:hAnsi="Arial" w:cs="Arial"/>
          <w:b/>
          <w:i w:val="0"/>
          <w:color w:val="auto"/>
        </w:rPr>
        <w:t>, Nuevo León</w:t>
      </w:r>
      <w:r w:rsidRPr="00C93022">
        <w:rPr>
          <w:rFonts w:ascii="Arial" w:hAnsi="Arial" w:cs="Arial"/>
          <w:b/>
          <w:bCs/>
          <w:i w:val="0"/>
          <w:color w:val="auto"/>
          <w:lang w:val="es-MX" w:eastAsia="es-MX"/>
        </w:rPr>
        <w:t>.</w:t>
      </w:r>
    </w:p>
    <w:p w:rsidR="008514D7" w:rsidRPr="00C93022" w:rsidRDefault="008514D7" w:rsidP="00C93022">
      <w:pPr>
        <w:pStyle w:val="Cita"/>
        <w:jc w:val="both"/>
        <w:rPr>
          <w:rFonts w:ascii="Arial" w:hAnsi="Arial" w:cs="Arial"/>
          <w:i w:val="0"/>
          <w:color w:val="auto"/>
        </w:rPr>
      </w:pPr>
    </w:p>
    <w:p w:rsidR="008514D7" w:rsidRPr="00C93022" w:rsidRDefault="008514D7" w:rsidP="00C93022">
      <w:pPr>
        <w:pStyle w:val="Cita"/>
        <w:jc w:val="both"/>
        <w:rPr>
          <w:rFonts w:ascii="Arial" w:hAnsi="Arial" w:cs="Arial"/>
          <w:i w:val="0"/>
          <w:color w:val="auto"/>
        </w:rPr>
      </w:pPr>
      <w:r w:rsidRPr="00C93022">
        <w:rPr>
          <w:rFonts w:ascii="Arial" w:hAnsi="Arial" w:cs="Arial"/>
          <w:b/>
          <w:i w:val="0"/>
          <w:color w:val="auto"/>
          <w:lang w:val="es-MX"/>
        </w:rPr>
        <w:t xml:space="preserve">TERCERO.- </w:t>
      </w:r>
      <w:r w:rsidR="00C93022" w:rsidRPr="00C93022">
        <w:rPr>
          <w:rFonts w:ascii="Arial" w:hAnsi="Arial" w:cs="Arial"/>
          <w:i w:val="0"/>
          <w:color w:val="auto"/>
        </w:rPr>
        <w:t xml:space="preserve">Se instruye a la </w:t>
      </w:r>
      <w:r w:rsidR="00C93022" w:rsidRPr="00C93022">
        <w:rPr>
          <w:rFonts w:ascii="Arial" w:hAnsi="Arial" w:cs="Arial"/>
          <w:b/>
          <w:i w:val="0"/>
          <w:caps/>
          <w:color w:val="auto"/>
        </w:rPr>
        <w:t>Auditoria Superior del Estado</w:t>
      </w:r>
      <w:r w:rsidR="00C93022" w:rsidRPr="00C93022">
        <w:rPr>
          <w:rFonts w:ascii="Arial" w:hAnsi="Arial" w:cs="Arial"/>
          <w:i w:val="0"/>
          <w:color w:val="auto"/>
        </w:rPr>
        <w:t xml:space="preserve"> para que continúe con el trámite de los procedimientos para el </w:t>
      </w:r>
      <w:proofErr w:type="spellStart"/>
      <w:r w:rsidR="00C93022" w:rsidRPr="00C93022">
        <w:rPr>
          <w:rFonts w:ascii="Arial" w:hAnsi="Arial" w:cs="Arial"/>
          <w:i w:val="0"/>
          <w:color w:val="auto"/>
        </w:rPr>
        <w:t>fincamiento</w:t>
      </w:r>
      <w:proofErr w:type="spellEnd"/>
      <w:r w:rsidR="00C93022" w:rsidRPr="00C93022">
        <w:rPr>
          <w:rFonts w:ascii="Arial" w:hAnsi="Arial" w:cs="Arial"/>
          <w:i w:val="0"/>
          <w:color w:val="auto"/>
        </w:rPr>
        <w:t xml:space="preserve"> de las responsabilidades a que haya lugar, en los términos del artículo 51 y demás relativos de la Ley de Fiscalización Superior del Estado de Nuevo León</w:t>
      </w:r>
      <w:r w:rsidR="00A23CA2" w:rsidRPr="00C93022">
        <w:rPr>
          <w:rFonts w:ascii="Arial" w:hAnsi="Arial" w:cs="Arial"/>
          <w:i w:val="0"/>
          <w:color w:val="auto"/>
        </w:rPr>
        <w:t>.</w:t>
      </w:r>
    </w:p>
    <w:p w:rsidR="00203DF2" w:rsidRPr="00C93022" w:rsidRDefault="00203DF2" w:rsidP="00C93022">
      <w:pPr>
        <w:pStyle w:val="Cita"/>
        <w:jc w:val="both"/>
        <w:rPr>
          <w:rFonts w:ascii="Arial" w:hAnsi="Arial" w:cs="Arial"/>
          <w:b/>
          <w:i w:val="0"/>
          <w:color w:val="auto"/>
        </w:rPr>
      </w:pPr>
    </w:p>
    <w:p w:rsidR="008514D7" w:rsidRPr="00C93022" w:rsidRDefault="00203DF2" w:rsidP="00C93022">
      <w:pPr>
        <w:pStyle w:val="Cita"/>
        <w:jc w:val="both"/>
        <w:rPr>
          <w:rFonts w:ascii="Arial" w:hAnsi="Arial" w:cs="Arial"/>
          <w:i w:val="0"/>
          <w:color w:val="auto"/>
          <w:lang w:val="es-ES_tradnl" w:eastAsia="ar-SA"/>
        </w:rPr>
      </w:pPr>
      <w:r w:rsidRPr="00C93022">
        <w:rPr>
          <w:rFonts w:ascii="Arial" w:hAnsi="Arial" w:cs="Arial"/>
          <w:b/>
          <w:i w:val="0"/>
          <w:color w:val="auto"/>
        </w:rPr>
        <w:t xml:space="preserve">CUARTO.- </w:t>
      </w:r>
      <w:r w:rsidR="008514D7" w:rsidRPr="00C93022">
        <w:rPr>
          <w:rFonts w:ascii="Arial" w:hAnsi="Arial" w:cs="Arial"/>
          <w:i w:val="0"/>
          <w:color w:val="auto"/>
          <w:lang w:val="es-MX"/>
        </w:rPr>
        <w:t xml:space="preserve">Remítase copia a la </w:t>
      </w:r>
      <w:r w:rsidR="008514D7" w:rsidRPr="00C93022">
        <w:rPr>
          <w:rFonts w:ascii="Arial" w:hAnsi="Arial" w:cs="Arial"/>
          <w:b/>
          <w:i w:val="0"/>
          <w:color w:val="auto"/>
          <w:lang w:val="es-MX"/>
        </w:rPr>
        <w:t>AUDITORÍA SUPERIOR DEL ESTADO</w:t>
      </w:r>
      <w:r w:rsidR="008514D7" w:rsidRPr="00C93022">
        <w:rPr>
          <w:rFonts w:ascii="Arial" w:hAnsi="Arial" w:cs="Arial"/>
          <w:i w:val="0"/>
          <w:color w:val="auto"/>
          <w:lang w:val="es-MX"/>
        </w:rPr>
        <w:t xml:space="preserve"> </w:t>
      </w:r>
      <w:r w:rsidR="008514D7" w:rsidRPr="00C93022">
        <w:rPr>
          <w:rFonts w:ascii="Arial" w:hAnsi="Arial" w:cs="Arial"/>
          <w:b/>
          <w:i w:val="0"/>
          <w:color w:val="auto"/>
          <w:lang w:val="es-MX"/>
        </w:rPr>
        <w:t xml:space="preserve">DE NUEVO LEÓN </w:t>
      </w:r>
      <w:r w:rsidR="008514D7" w:rsidRPr="00C93022">
        <w:rPr>
          <w:rFonts w:ascii="Arial" w:hAnsi="Arial" w:cs="Arial"/>
          <w:i w:val="0"/>
          <w:color w:val="auto"/>
          <w:lang w:val="es-MX"/>
        </w:rPr>
        <w:t xml:space="preserve">y al </w:t>
      </w:r>
      <w:r w:rsidR="00360154" w:rsidRPr="00C93022">
        <w:rPr>
          <w:rFonts w:ascii="Arial" w:hAnsi="Arial" w:cs="Arial"/>
          <w:b/>
          <w:i w:val="0"/>
          <w:color w:val="auto"/>
        </w:rPr>
        <w:t xml:space="preserve">Municipio de </w:t>
      </w:r>
      <w:r w:rsidR="001A0F0C" w:rsidRPr="00C93022">
        <w:rPr>
          <w:rFonts w:ascii="Arial" w:hAnsi="Arial" w:cs="Arial"/>
          <w:b/>
          <w:i w:val="0"/>
          <w:color w:val="auto"/>
        </w:rPr>
        <w:t>Mier y Noriega</w:t>
      </w:r>
      <w:r w:rsidR="008514D7" w:rsidRPr="00C93022">
        <w:rPr>
          <w:rFonts w:ascii="Arial" w:hAnsi="Arial" w:cs="Arial"/>
          <w:b/>
          <w:i w:val="0"/>
          <w:color w:val="auto"/>
        </w:rPr>
        <w:t>, Nuevo León</w:t>
      </w:r>
      <w:r w:rsidR="008514D7" w:rsidRPr="00C93022">
        <w:rPr>
          <w:rFonts w:ascii="Arial" w:hAnsi="Arial" w:cs="Arial"/>
          <w:i w:val="0"/>
          <w:color w:val="auto"/>
          <w:lang w:val="es-MX"/>
        </w:rPr>
        <w:t>, para su conocimiento y efectos legales a que haya lugar.</w:t>
      </w:r>
    </w:p>
    <w:p w:rsidR="00203DF2" w:rsidRDefault="00203DF2" w:rsidP="008514D7">
      <w:pPr>
        <w:spacing w:after="0" w:line="360" w:lineRule="auto"/>
        <w:rPr>
          <w:rFonts w:ascii="Arial" w:hAnsi="Arial" w:cs="Arial"/>
        </w:rPr>
      </w:pPr>
    </w:p>
    <w:p w:rsidR="00F232C3" w:rsidRDefault="00F232C3" w:rsidP="00F232C3">
      <w:pPr>
        <w:spacing w:after="0" w:line="360" w:lineRule="auto"/>
        <w:jc w:val="center"/>
        <w:rPr>
          <w:rFonts w:ascii="Arial" w:hAnsi="Arial" w:cs="Arial"/>
          <w:b/>
        </w:rPr>
      </w:pPr>
      <w:r>
        <w:rPr>
          <w:rFonts w:ascii="Arial" w:hAnsi="Arial" w:cs="Arial"/>
          <w:b/>
        </w:rPr>
        <w:t xml:space="preserve">Monterrey Nuevo León a </w:t>
      </w:r>
      <w:r w:rsidR="00B55E31">
        <w:rPr>
          <w:rFonts w:ascii="Arial" w:hAnsi="Arial" w:cs="Arial"/>
          <w:b/>
        </w:rPr>
        <w:t>Ma</w:t>
      </w:r>
      <w:r w:rsidR="00837F51">
        <w:rPr>
          <w:rFonts w:ascii="Arial" w:hAnsi="Arial" w:cs="Arial"/>
          <w:b/>
        </w:rPr>
        <w:t>r</w:t>
      </w:r>
      <w:r w:rsidR="00B55E31">
        <w:rPr>
          <w:rFonts w:ascii="Arial" w:hAnsi="Arial" w:cs="Arial"/>
          <w:b/>
        </w:rPr>
        <w:t>z</w:t>
      </w:r>
      <w:bookmarkStart w:id="0" w:name="_GoBack"/>
      <w:bookmarkEnd w:id="0"/>
      <w:r w:rsidR="00837F51">
        <w:rPr>
          <w:rFonts w:ascii="Arial" w:hAnsi="Arial" w:cs="Arial"/>
          <w:b/>
        </w:rPr>
        <w:t>o</w:t>
      </w:r>
      <w:r>
        <w:rPr>
          <w:rFonts w:ascii="Arial" w:hAnsi="Arial" w:cs="Arial"/>
          <w:b/>
        </w:rPr>
        <w:t xml:space="preserve"> de 201</w:t>
      </w:r>
      <w:r w:rsidR="00837F51">
        <w:rPr>
          <w:rFonts w:ascii="Arial" w:hAnsi="Arial" w:cs="Arial"/>
          <w:b/>
        </w:rPr>
        <w:t>7.</w:t>
      </w:r>
    </w:p>
    <w:p w:rsidR="00F232C3" w:rsidRDefault="00F232C3" w:rsidP="00F232C3">
      <w:pPr>
        <w:spacing w:after="0" w:line="360" w:lineRule="auto"/>
        <w:jc w:val="center"/>
        <w:rPr>
          <w:rFonts w:ascii="Arial" w:hAnsi="Arial" w:cs="Arial"/>
          <w:b/>
        </w:rPr>
      </w:pPr>
      <w:r>
        <w:rPr>
          <w:rFonts w:ascii="Arial" w:hAnsi="Arial" w:cs="Arial"/>
          <w:b/>
        </w:rPr>
        <w:t xml:space="preserve">COMISIÓN PRIMERA DE HACIENDA Y DESARROLLO MUNCIPAL </w:t>
      </w:r>
    </w:p>
    <w:p w:rsidR="00F232C3" w:rsidRDefault="00F232C3" w:rsidP="00F232C3">
      <w:pPr>
        <w:spacing w:after="0" w:line="360" w:lineRule="auto"/>
        <w:jc w:val="center"/>
        <w:rPr>
          <w:rFonts w:ascii="Arial" w:hAnsi="Arial" w:cs="Arial"/>
          <w:b/>
        </w:rPr>
      </w:pPr>
    </w:p>
    <w:p w:rsidR="003C64F9" w:rsidRDefault="003C64F9" w:rsidP="00F232C3">
      <w:pPr>
        <w:spacing w:after="0" w:line="360" w:lineRule="auto"/>
        <w:jc w:val="center"/>
        <w:rPr>
          <w:rFonts w:ascii="Arial" w:hAnsi="Arial" w:cs="Arial"/>
          <w:b/>
        </w:rPr>
      </w:pPr>
    </w:p>
    <w:p w:rsidR="00F232C3" w:rsidRDefault="00F232C3" w:rsidP="00F232C3">
      <w:pPr>
        <w:spacing w:line="360" w:lineRule="auto"/>
        <w:jc w:val="center"/>
        <w:rPr>
          <w:rFonts w:ascii="Arial" w:hAnsi="Arial" w:cs="Arial"/>
          <w:b/>
          <w:caps/>
        </w:rPr>
      </w:pPr>
      <w:r>
        <w:rPr>
          <w:rFonts w:ascii="Arial" w:hAnsi="Arial" w:cs="Arial"/>
          <w:b/>
          <w:caps/>
        </w:rPr>
        <w:t>DIP. PRESIDENTE</w:t>
      </w:r>
    </w:p>
    <w:p w:rsidR="00F232C3" w:rsidRDefault="00F232C3" w:rsidP="00F232C3">
      <w:pPr>
        <w:spacing w:line="360" w:lineRule="auto"/>
        <w:rPr>
          <w:rFonts w:ascii="Arial" w:hAnsi="Arial" w:cs="Arial"/>
          <w:b/>
          <w:caps/>
        </w:rPr>
      </w:pPr>
    </w:p>
    <w:p w:rsidR="00F232C3" w:rsidRDefault="00F232C3" w:rsidP="00F232C3">
      <w:pPr>
        <w:spacing w:line="360" w:lineRule="auto"/>
        <w:jc w:val="center"/>
        <w:rPr>
          <w:rFonts w:ascii="Arial" w:hAnsi="Arial" w:cs="Arial"/>
          <w:caps/>
        </w:rPr>
      </w:pPr>
      <w:r>
        <w:rPr>
          <w:rFonts w:ascii="Arial" w:hAnsi="Arial" w:cs="Arial"/>
          <w:caps/>
        </w:rPr>
        <w:t>juan francisco espinoza eguía</w:t>
      </w:r>
    </w:p>
    <w:p w:rsidR="00F232C3" w:rsidRDefault="00F232C3" w:rsidP="00F232C3">
      <w:pPr>
        <w:spacing w:line="360" w:lineRule="auto"/>
        <w:ind w:left="-142"/>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F232C3" w:rsidTr="004E0AC3">
        <w:trPr>
          <w:trHeight w:val="502"/>
          <w:jc w:val="center"/>
        </w:trPr>
        <w:tc>
          <w:tcPr>
            <w:tcW w:w="3637" w:type="dxa"/>
            <w:hideMark/>
          </w:tcPr>
          <w:p w:rsidR="00F232C3" w:rsidRDefault="00F232C3" w:rsidP="004E0AC3">
            <w:pPr>
              <w:spacing w:line="360" w:lineRule="auto"/>
              <w:jc w:val="both"/>
              <w:rPr>
                <w:rFonts w:ascii="Arial" w:hAnsi="Arial" w:cs="Arial"/>
                <w:b/>
                <w:bCs/>
              </w:rPr>
            </w:pPr>
            <w:r>
              <w:rPr>
                <w:rFonts w:ascii="Arial" w:hAnsi="Arial" w:cs="Arial"/>
                <w:b/>
                <w:bCs/>
              </w:rPr>
              <w:t>DIP. VICEPRESIDENTE:</w:t>
            </w:r>
          </w:p>
        </w:tc>
        <w:tc>
          <w:tcPr>
            <w:tcW w:w="3638" w:type="dxa"/>
          </w:tcPr>
          <w:p w:rsidR="00F232C3" w:rsidRDefault="00F232C3" w:rsidP="004E0AC3">
            <w:pPr>
              <w:spacing w:line="360" w:lineRule="auto"/>
              <w:jc w:val="both"/>
              <w:rPr>
                <w:rFonts w:ascii="Arial" w:hAnsi="Arial" w:cs="Arial"/>
                <w:b/>
                <w:bCs/>
              </w:rPr>
            </w:pPr>
            <w:r>
              <w:rPr>
                <w:rFonts w:ascii="Arial" w:hAnsi="Arial" w:cs="Arial"/>
                <w:b/>
                <w:bCs/>
              </w:rPr>
              <w:t>DIP. SECRETARIO:</w:t>
            </w:r>
          </w:p>
          <w:p w:rsidR="00F232C3" w:rsidRDefault="00F232C3" w:rsidP="004E0AC3">
            <w:pPr>
              <w:spacing w:line="360" w:lineRule="auto"/>
              <w:jc w:val="both"/>
              <w:rPr>
                <w:rFonts w:ascii="Arial" w:hAnsi="Arial" w:cs="Arial"/>
                <w:b/>
                <w:bCs/>
              </w:rPr>
            </w:pPr>
          </w:p>
        </w:tc>
      </w:tr>
      <w:tr w:rsidR="00F232C3" w:rsidTr="004E0AC3">
        <w:trPr>
          <w:trHeight w:val="252"/>
          <w:jc w:val="center"/>
        </w:trPr>
        <w:tc>
          <w:tcPr>
            <w:tcW w:w="3637" w:type="dxa"/>
            <w:hideMark/>
          </w:tcPr>
          <w:p w:rsidR="00F232C3" w:rsidRDefault="006E5A50" w:rsidP="004E0AC3">
            <w:pPr>
              <w:spacing w:line="360" w:lineRule="auto"/>
              <w:jc w:val="both"/>
              <w:rPr>
                <w:rFonts w:ascii="Arial" w:hAnsi="Arial" w:cs="Arial"/>
              </w:rPr>
            </w:pPr>
            <w:r>
              <w:rPr>
                <w:rFonts w:ascii="Arial" w:hAnsi="Arial" w:cs="Arial"/>
              </w:rPr>
              <w:t>JESÚS ÁNGEL NAVA RIVERA</w:t>
            </w:r>
          </w:p>
        </w:tc>
        <w:tc>
          <w:tcPr>
            <w:tcW w:w="3638" w:type="dxa"/>
            <w:hideMark/>
          </w:tcPr>
          <w:p w:rsidR="00F232C3" w:rsidRDefault="00F232C3" w:rsidP="004E0AC3">
            <w:pPr>
              <w:spacing w:line="360" w:lineRule="auto"/>
              <w:ind w:left="74"/>
              <w:jc w:val="both"/>
              <w:rPr>
                <w:rFonts w:ascii="Arial" w:hAnsi="Arial" w:cs="Arial"/>
              </w:rPr>
            </w:pPr>
            <w:r w:rsidRPr="005819D4">
              <w:rPr>
                <w:rFonts w:ascii="Arial" w:hAnsi="Arial" w:cs="Arial"/>
              </w:rPr>
              <w:t>ADRIÁN DE LA GARZA TIJERINA</w:t>
            </w:r>
          </w:p>
        </w:tc>
      </w:tr>
      <w:tr w:rsidR="00F232C3" w:rsidTr="004E0AC3">
        <w:trPr>
          <w:trHeight w:val="512"/>
          <w:jc w:val="center"/>
        </w:trPr>
        <w:tc>
          <w:tcPr>
            <w:tcW w:w="3637" w:type="dxa"/>
          </w:tcPr>
          <w:p w:rsidR="00F232C3" w:rsidRDefault="00F232C3" w:rsidP="004E0AC3">
            <w:pPr>
              <w:spacing w:line="360" w:lineRule="auto"/>
              <w:ind w:left="74"/>
              <w:jc w:val="both"/>
              <w:rPr>
                <w:rFonts w:ascii="Arial" w:hAnsi="Arial" w:cs="Arial"/>
                <w:b/>
                <w:bCs/>
              </w:rPr>
            </w:pPr>
          </w:p>
          <w:p w:rsidR="00F232C3" w:rsidRDefault="00F232C3" w:rsidP="004E0AC3">
            <w:pPr>
              <w:spacing w:line="360" w:lineRule="auto"/>
              <w:ind w:left="74"/>
              <w:jc w:val="both"/>
              <w:rPr>
                <w:rFonts w:ascii="Arial" w:hAnsi="Arial" w:cs="Arial"/>
                <w:b/>
                <w:bCs/>
              </w:rPr>
            </w:pPr>
            <w:r>
              <w:rPr>
                <w:rFonts w:ascii="Arial" w:hAnsi="Arial" w:cs="Arial"/>
                <w:b/>
                <w:bCs/>
              </w:rPr>
              <w:t>DIP. VOCAL:</w:t>
            </w:r>
          </w:p>
        </w:tc>
        <w:tc>
          <w:tcPr>
            <w:tcW w:w="3638" w:type="dxa"/>
          </w:tcPr>
          <w:p w:rsidR="00F232C3" w:rsidRDefault="00F232C3" w:rsidP="004E0AC3">
            <w:pPr>
              <w:spacing w:line="360" w:lineRule="auto"/>
              <w:ind w:left="74"/>
              <w:jc w:val="both"/>
              <w:rPr>
                <w:rFonts w:ascii="Arial" w:hAnsi="Arial" w:cs="Arial"/>
                <w:b/>
                <w:bCs/>
              </w:rPr>
            </w:pPr>
          </w:p>
          <w:p w:rsidR="00F232C3" w:rsidRDefault="00F232C3" w:rsidP="004E0AC3">
            <w:pPr>
              <w:spacing w:line="360" w:lineRule="auto"/>
              <w:ind w:left="74"/>
              <w:jc w:val="both"/>
              <w:rPr>
                <w:rFonts w:ascii="Arial" w:hAnsi="Arial" w:cs="Arial"/>
                <w:b/>
                <w:bCs/>
              </w:rPr>
            </w:pPr>
            <w:r>
              <w:rPr>
                <w:rFonts w:ascii="Arial" w:hAnsi="Arial" w:cs="Arial"/>
                <w:b/>
                <w:bCs/>
              </w:rPr>
              <w:t>DIP. VOCAL:</w:t>
            </w:r>
          </w:p>
          <w:p w:rsidR="00F232C3" w:rsidRDefault="00F232C3" w:rsidP="004E0AC3">
            <w:pPr>
              <w:spacing w:line="360" w:lineRule="auto"/>
              <w:ind w:left="74"/>
              <w:jc w:val="both"/>
              <w:rPr>
                <w:rFonts w:ascii="Arial" w:hAnsi="Arial" w:cs="Arial"/>
                <w:b/>
                <w:bCs/>
              </w:rPr>
            </w:pPr>
          </w:p>
        </w:tc>
      </w:tr>
      <w:tr w:rsidR="00F232C3" w:rsidTr="004E0AC3">
        <w:trPr>
          <w:trHeight w:val="372"/>
          <w:jc w:val="center"/>
        </w:trPr>
        <w:tc>
          <w:tcPr>
            <w:tcW w:w="3637" w:type="dxa"/>
            <w:hideMark/>
          </w:tcPr>
          <w:p w:rsidR="00F232C3" w:rsidRDefault="00F232C3" w:rsidP="003C64F9">
            <w:pPr>
              <w:spacing w:line="360" w:lineRule="auto"/>
              <w:ind w:left="74"/>
              <w:rPr>
                <w:rFonts w:ascii="Arial" w:hAnsi="Arial" w:cs="Arial"/>
              </w:rPr>
            </w:pPr>
            <w:r w:rsidRPr="005819D4">
              <w:rPr>
                <w:rFonts w:ascii="Arial" w:hAnsi="Arial" w:cs="Arial"/>
              </w:rPr>
              <w:t>ALHINNA BERENICE VARGAS GARCÍA</w:t>
            </w:r>
          </w:p>
          <w:p w:rsidR="003C64F9" w:rsidRDefault="003C64F9" w:rsidP="003C64F9">
            <w:pPr>
              <w:spacing w:line="360" w:lineRule="auto"/>
              <w:ind w:left="74"/>
              <w:rPr>
                <w:rFonts w:ascii="Arial" w:hAnsi="Arial" w:cs="Arial"/>
              </w:rPr>
            </w:pPr>
          </w:p>
        </w:tc>
        <w:tc>
          <w:tcPr>
            <w:tcW w:w="3638" w:type="dxa"/>
          </w:tcPr>
          <w:p w:rsidR="00F232C3" w:rsidRDefault="00F232C3" w:rsidP="004E0AC3">
            <w:pPr>
              <w:spacing w:line="360" w:lineRule="auto"/>
              <w:ind w:left="74"/>
              <w:jc w:val="both"/>
              <w:rPr>
                <w:rFonts w:ascii="Arial" w:hAnsi="Arial" w:cs="Arial"/>
              </w:rPr>
            </w:pPr>
            <w:r w:rsidRPr="005819D4">
              <w:rPr>
                <w:rFonts w:ascii="Arial" w:hAnsi="Arial" w:cs="Arial"/>
              </w:rPr>
              <w:t>LILIANA TIJERINA CANTÚ</w:t>
            </w:r>
          </w:p>
        </w:tc>
      </w:tr>
      <w:tr w:rsidR="00F232C3" w:rsidTr="004E0AC3">
        <w:trPr>
          <w:trHeight w:val="381"/>
          <w:jc w:val="center"/>
        </w:trPr>
        <w:tc>
          <w:tcPr>
            <w:tcW w:w="3637" w:type="dxa"/>
          </w:tcPr>
          <w:p w:rsidR="00F232C3" w:rsidRDefault="00F232C3" w:rsidP="004E0AC3">
            <w:pPr>
              <w:spacing w:line="360" w:lineRule="auto"/>
              <w:jc w:val="both"/>
              <w:rPr>
                <w:rFonts w:ascii="Arial" w:hAnsi="Arial" w:cs="Arial"/>
                <w:b/>
                <w:bCs/>
              </w:rPr>
            </w:pPr>
            <w:r>
              <w:rPr>
                <w:rFonts w:ascii="Arial" w:hAnsi="Arial" w:cs="Arial"/>
                <w:b/>
                <w:bCs/>
              </w:rPr>
              <w:t>DIP. VOCAL:</w:t>
            </w:r>
          </w:p>
          <w:p w:rsidR="00F232C3" w:rsidRDefault="00F232C3" w:rsidP="004E0AC3">
            <w:pPr>
              <w:spacing w:line="360" w:lineRule="auto"/>
              <w:jc w:val="both"/>
              <w:rPr>
                <w:rFonts w:ascii="Arial" w:hAnsi="Arial" w:cs="Arial"/>
                <w:b/>
                <w:bCs/>
              </w:rPr>
            </w:pPr>
          </w:p>
        </w:tc>
        <w:tc>
          <w:tcPr>
            <w:tcW w:w="3638" w:type="dxa"/>
          </w:tcPr>
          <w:p w:rsidR="00F232C3" w:rsidRDefault="00F232C3" w:rsidP="004E0AC3">
            <w:pPr>
              <w:spacing w:line="360" w:lineRule="auto"/>
              <w:jc w:val="both"/>
              <w:rPr>
                <w:rFonts w:ascii="Arial" w:hAnsi="Arial" w:cs="Arial"/>
                <w:b/>
                <w:bCs/>
              </w:rPr>
            </w:pPr>
            <w:r>
              <w:rPr>
                <w:rFonts w:ascii="Arial" w:hAnsi="Arial" w:cs="Arial"/>
                <w:b/>
                <w:bCs/>
              </w:rPr>
              <w:t>DIP. VOCAL:</w:t>
            </w:r>
          </w:p>
          <w:p w:rsidR="00F232C3" w:rsidRDefault="00F232C3" w:rsidP="004E0AC3">
            <w:pPr>
              <w:spacing w:line="360" w:lineRule="auto"/>
              <w:ind w:left="74"/>
              <w:jc w:val="both"/>
              <w:rPr>
                <w:rFonts w:ascii="Arial" w:hAnsi="Arial" w:cs="Arial"/>
                <w:b/>
                <w:bCs/>
              </w:rPr>
            </w:pPr>
          </w:p>
        </w:tc>
      </w:tr>
      <w:tr w:rsidR="00F232C3" w:rsidTr="004E0AC3">
        <w:trPr>
          <w:trHeight w:val="252"/>
          <w:jc w:val="center"/>
        </w:trPr>
        <w:tc>
          <w:tcPr>
            <w:tcW w:w="3637" w:type="dxa"/>
            <w:hideMark/>
          </w:tcPr>
          <w:p w:rsidR="00F232C3" w:rsidRDefault="00F232C3" w:rsidP="003C64F9">
            <w:pPr>
              <w:spacing w:line="360" w:lineRule="auto"/>
              <w:ind w:left="74"/>
              <w:rPr>
                <w:rFonts w:ascii="Arial" w:hAnsi="Arial" w:cs="Arial"/>
              </w:rPr>
            </w:pPr>
            <w:r w:rsidRPr="005819D4">
              <w:rPr>
                <w:rFonts w:ascii="Arial" w:hAnsi="Arial" w:cs="Arial"/>
              </w:rPr>
              <w:t>GUILLERMO ALFREDO RODRÍGUEZ PÁEZ</w:t>
            </w:r>
          </w:p>
        </w:tc>
        <w:tc>
          <w:tcPr>
            <w:tcW w:w="3638" w:type="dxa"/>
            <w:hideMark/>
          </w:tcPr>
          <w:p w:rsidR="00F232C3" w:rsidRDefault="00F232C3" w:rsidP="004E0AC3">
            <w:pPr>
              <w:spacing w:line="360" w:lineRule="auto"/>
              <w:ind w:left="74"/>
              <w:jc w:val="both"/>
              <w:rPr>
                <w:rFonts w:ascii="Arial" w:hAnsi="Arial" w:cs="Arial"/>
              </w:rPr>
            </w:pPr>
            <w:r w:rsidRPr="005819D4">
              <w:rPr>
                <w:rFonts w:ascii="Arial" w:hAnsi="Arial" w:cs="Arial"/>
              </w:rPr>
              <w:t>JOSÉ ARTURO SALINAS GARZA</w:t>
            </w:r>
          </w:p>
        </w:tc>
      </w:tr>
      <w:tr w:rsidR="00F232C3" w:rsidTr="004E0AC3">
        <w:trPr>
          <w:trHeight w:val="502"/>
          <w:jc w:val="center"/>
        </w:trPr>
        <w:tc>
          <w:tcPr>
            <w:tcW w:w="3637" w:type="dxa"/>
            <w:hideMark/>
          </w:tcPr>
          <w:p w:rsidR="00F232C3" w:rsidRDefault="00F232C3" w:rsidP="004E0AC3">
            <w:pPr>
              <w:spacing w:line="360" w:lineRule="auto"/>
              <w:jc w:val="both"/>
              <w:rPr>
                <w:rFonts w:ascii="Arial" w:hAnsi="Arial" w:cs="Arial"/>
                <w:b/>
                <w:bCs/>
              </w:rPr>
            </w:pPr>
            <w:r>
              <w:rPr>
                <w:rFonts w:ascii="Arial" w:hAnsi="Arial" w:cs="Arial"/>
                <w:b/>
                <w:bCs/>
              </w:rPr>
              <w:lastRenderedPageBreak/>
              <w:t>DIP. VOCAL:</w:t>
            </w:r>
          </w:p>
        </w:tc>
        <w:tc>
          <w:tcPr>
            <w:tcW w:w="3638" w:type="dxa"/>
          </w:tcPr>
          <w:p w:rsidR="00F232C3" w:rsidRDefault="00F232C3" w:rsidP="004E0AC3">
            <w:pPr>
              <w:spacing w:line="360" w:lineRule="auto"/>
              <w:jc w:val="both"/>
              <w:rPr>
                <w:rFonts w:ascii="Arial" w:hAnsi="Arial" w:cs="Arial"/>
                <w:b/>
                <w:bCs/>
              </w:rPr>
            </w:pPr>
            <w:r>
              <w:rPr>
                <w:rFonts w:ascii="Arial" w:hAnsi="Arial" w:cs="Arial"/>
                <w:b/>
                <w:bCs/>
              </w:rPr>
              <w:t>DIP. VOCAL:</w:t>
            </w:r>
          </w:p>
          <w:p w:rsidR="00F232C3" w:rsidRDefault="00F232C3" w:rsidP="004E0AC3">
            <w:pPr>
              <w:spacing w:line="360" w:lineRule="auto"/>
              <w:ind w:left="74"/>
              <w:jc w:val="both"/>
              <w:rPr>
                <w:rFonts w:ascii="Arial" w:hAnsi="Arial" w:cs="Arial"/>
                <w:b/>
                <w:bCs/>
              </w:rPr>
            </w:pPr>
          </w:p>
        </w:tc>
      </w:tr>
      <w:tr w:rsidR="00F232C3" w:rsidTr="004E0AC3">
        <w:trPr>
          <w:trHeight w:val="261"/>
          <w:jc w:val="center"/>
        </w:trPr>
        <w:tc>
          <w:tcPr>
            <w:tcW w:w="3637" w:type="dxa"/>
            <w:hideMark/>
          </w:tcPr>
          <w:p w:rsidR="00F232C3" w:rsidRDefault="00D91148" w:rsidP="00D91148">
            <w:pPr>
              <w:spacing w:line="360" w:lineRule="auto"/>
              <w:ind w:left="74"/>
              <w:rPr>
                <w:rFonts w:ascii="Arial" w:hAnsi="Arial" w:cs="Arial"/>
              </w:rPr>
            </w:pPr>
            <w:r w:rsidRPr="00D91148">
              <w:rPr>
                <w:rFonts w:ascii="Arial" w:hAnsi="Arial" w:cs="Arial"/>
              </w:rPr>
              <w:t>ITZEL SOLEDAD CASTILLO ALMANZA</w:t>
            </w:r>
          </w:p>
        </w:tc>
        <w:tc>
          <w:tcPr>
            <w:tcW w:w="3638" w:type="dxa"/>
          </w:tcPr>
          <w:p w:rsidR="00F232C3" w:rsidRDefault="00F232C3" w:rsidP="002C27EB">
            <w:pPr>
              <w:spacing w:line="360" w:lineRule="auto"/>
              <w:ind w:left="74"/>
              <w:rPr>
                <w:rFonts w:ascii="Arial" w:hAnsi="Arial" w:cs="Arial"/>
              </w:rPr>
            </w:pPr>
            <w:r w:rsidRPr="006D6285">
              <w:rPr>
                <w:rFonts w:ascii="Arial" w:hAnsi="Arial" w:cs="Arial"/>
              </w:rPr>
              <w:t>MARÍA CONCEPCIÓN LANDA GARCÍA TÉLLEZ</w:t>
            </w:r>
          </w:p>
          <w:p w:rsidR="003C64F9" w:rsidRDefault="003C64F9" w:rsidP="004E0AC3">
            <w:pPr>
              <w:spacing w:line="360" w:lineRule="auto"/>
              <w:ind w:left="74"/>
              <w:jc w:val="both"/>
              <w:rPr>
                <w:rFonts w:ascii="Arial" w:hAnsi="Arial" w:cs="Arial"/>
              </w:rPr>
            </w:pPr>
          </w:p>
        </w:tc>
      </w:tr>
      <w:tr w:rsidR="00F232C3" w:rsidTr="004E0AC3">
        <w:trPr>
          <w:trHeight w:val="502"/>
          <w:jc w:val="center"/>
        </w:trPr>
        <w:tc>
          <w:tcPr>
            <w:tcW w:w="3637" w:type="dxa"/>
            <w:hideMark/>
          </w:tcPr>
          <w:p w:rsidR="00F232C3" w:rsidRDefault="00F232C3" w:rsidP="004E0AC3">
            <w:pPr>
              <w:spacing w:line="360" w:lineRule="auto"/>
              <w:ind w:left="74"/>
              <w:jc w:val="both"/>
              <w:rPr>
                <w:rFonts w:ascii="Arial" w:hAnsi="Arial" w:cs="Arial"/>
                <w:b/>
                <w:bCs/>
              </w:rPr>
            </w:pPr>
            <w:r>
              <w:rPr>
                <w:rFonts w:ascii="Arial" w:hAnsi="Arial" w:cs="Arial"/>
                <w:b/>
                <w:bCs/>
              </w:rPr>
              <w:t>DIP. VOCAL:</w:t>
            </w:r>
          </w:p>
        </w:tc>
        <w:tc>
          <w:tcPr>
            <w:tcW w:w="3638" w:type="dxa"/>
          </w:tcPr>
          <w:p w:rsidR="00F232C3" w:rsidRDefault="00F232C3" w:rsidP="004E0AC3">
            <w:pPr>
              <w:spacing w:line="360" w:lineRule="auto"/>
              <w:ind w:left="74"/>
              <w:jc w:val="both"/>
              <w:rPr>
                <w:rFonts w:ascii="Arial" w:hAnsi="Arial" w:cs="Arial"/>
                <w:b/>
                <w:bCs/>
              </w:rPr>
            </w:pPr>
            <w:r>
              <w:rPr>
                <w:rFonts w:ascii="Arial" w:hAnsi="Arial" w:cs="Arial"/>
                <w:b/>
                <w:bCs/>
              </w:rPr>
              <w:t>DIP. VOCAL:</w:t>
            </w:r>
          </w:p>
          <w:p w:rsidR="00F232C3" w:rsidRDefault="00F232C3" w:rsidP="004E0AC3">
            <w:pPr>
              <w:spacing w:line="360" w:lineRule="auto"/>
              <w:jc w:val="both"/>
              <w:rPr>
                <w:rFonts w:ascii="Arial" w:hAnsi="Arial" w:cs="Arial"/>
                <w:b/>
                <w:bCs/>
              </w:rPr>
            </w:pPr>
          </w:p>
        </w:tc>
      </w:tr>
      <w:tr w:rsidR="00F232C3" w:rsidTr="004E0AC3">
        <w:trPr>
          <w:trHeight w:val="252"/>
          <w:jc w:val="center"/>
        </w:trPr>
        <w:tc>
          <w:tcPr>
            <w:tcW w:w="3637" w:type="dxa"/>
            <w:hideMark/>
          </w:tcPr>
          <w:p w:rsidR="00F232C3" w:rsidRDefault="00F232C3" w:rsidP="004E0AC3">
            <w:pPr>
              <w:spacing w:line="360" w:lineRule="auto"/>
              <w:ind w:left="74"/>
              <w:jc w:val="both"/>
              <w:rPr>
                <w:rFonts w:ascii="Arial" w:hAnsi="Arial" w:cs="Arial"/>
              </w:rPr>
            </w:pPr>
            <w:r w:rsidRPr="006D6285">
              <w:rPr>
                <w:rFonts w:ascii="Arial" w:hAnsi="Arial" w:cs="Arial"/>
              </w:rPr>
              <w:t>SERGIO ARELLANO BALDERAS</w:t>
            </w:r>
          </w:p>
        </w:tc>
        <w:tc>
          <w:tcPr>
            <w:tcW w:w="3638" w:type="dxa"/>
            <w:hideMark/>
          </w:tcPr>
          <w:p w:rsidR="00F232C3" w:rsidRDefault="00F232C3" w:rsidP="002C27EB">
            <w:pPr>
              <w:spacing w:line="360" w:lineRule="auto"/>
              <w:ind w:left="74"/>
              <w:rPr>
                <w:rFonts w:ascii="Arial" w:hAnsi="Arial" w:cs="Arial"/>
              </w:rPr>
            </w:pPr>
            <w:r w:rsidRPr="006D6285">
              <w:rPr>
                <w:rFonts w:ascii="Arial" w:hAnsi="Arial" w:cs="Arial"/>
              </w:rPr>
              <w:t>MARCO ANTONIO MARTÍNEZ DÍAZ</w:t>
            </w:r>
          </w:p>
        </w:tc>
      </w:tr>
    </w:tbl>
    <w:p w:rsidR="00203DF2" w:rsidRDefault="00203DF2" w:rsidP="008514D7">
      <w:pPr>
        <w:rPr>
          <w:rFonts w:ascii="Arial" w:hAnsi="Arial" w:cs="Arial"/>
          <w:lang w:val="es-ES_tradnl"/>
        </w:rPr>
      </w:pPr>
    </w:p>
    <w:sectPr w:rsidR="00203DF2" w:rsidSect="00DB381E">
      <w:headerReference w:type="default" r:id="rId7"/>
      <w:footerReference w:type="default" r:id="rId8"/>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69" w:rsidRDefault="000B1E69" w:rsidP="008514D7">
      <w:pPr>
        <w:spacing w:after="0" w:line="240" w:lineRule="auto"/>
      </w:pPr>
      <w:r>
        <w:separator/>
      </w:r>
    </w:p>
  </w:endnote>
  <w:endnote w:type="continuationSeparator" w:id="0">
    <w:p w:rsidR="000B1E69" w:rsidRDefault="000B1E69" w:rsidP="0085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22" w:rsidRDefault="00C93022">
    <w:pPr>
      <w:pStyle w:val="Piedepgina"/>
      <w:jc w:val="right"/>
    </w:pPr>
  </w:p>
  <w:p w:rsidR="004E0AC3" w:rsidRDefault="004E0AC3">
    <w:pPr>
      <w:pStyle w:val="Piedepgina"/>
      <w:jc w:val="right"/>
    </w:pPr>
    <w:r>
      <w:fldChar w:fldCharType="begin"/>
    </w:r>
    <w:r>
      <w:instrText xml:space="preserve"> PAGE   \* MERGEFORMAT </w:instrText>
    </w:r>
    <w:r>
      <w:fldChar w:fldCharType="separate"/>
    </w:r>
    <w:r w:rsidR="00B55E31">
      <w:rPr>
        <w:noProof/>
      </w:rPr>
      <w:t>77</w:t>
    </w:r>
    <w:r>
      <w:fldChar w:fldCharType="end"/>
    </w:r>
  </w:p>
  <w:p w:rsidR="004E0AC3" w:rsidRDefault="004E0AC3" w:rsidP="00DB381E">
    <w:pPr>
      <w:pStyle w:val="Piedepgina"/>
      <w:jc w:val="center"/>
      <w:rPr>
        <w:rFonts w:ascii="Arial" w:hAnsi="Arial" w:cs="Arial"/>
        <w:sz w:val="16"/>
        <w:szCs w:val="16"/>
        <w:lang w:val="es-MX"/>
      </w:rPr>
    </w:pPr>
    <w:r>
      <w:rPr>
        <w:rFonts w:ascii="Arial" w:hAnsi="Arial" w:cs="Arial"/>
        <w:sz w:val="16"/>
        <w:szCs w:val="16"/>
        <w:lang w:val="es-MX"/>
      </w:rPr>
      <w:t xml:space="preserve">H. Congreso del Estado de Nuevo León LXXIV Legislatura </w:t>
    </w:r>
  </w:p>
  <w:p w:rsidR="004E0AC3" w:rsidRPr="003338E1" w:rsidRDefault="004E0AC3" w:rsidP="00DB381E">
    <w:pPr>
      <w:pStyle w:val="Piedepgina"/>
      <w:jc w:val="center"/>
      <w:rPr>
        <w:rFonts w:ascii="Arial" w:hAnsi="Arial" w:cs="Arial"/>
        <w:sz w:val="16"/>
        <w:szCs w:val="16"/>
        <w:lang w:val="es-MX"/>
      </w:rPr>
    </w:pPr>
    <w:r>
      <w:rPr>
        <w:rFonts w:ascii="Arial" w:hAnsi="Arial" w:cs="Arial"/>
        <w:sz w:val="16"/>
        <w:szCs w:val="16"/>
        <w:lang w:val="es-MX"/>
      </w:rPr>
      <w:t xml:space="preserve">Comisión Primera </w:t>
    </w:r>
    <w:r w:rsidRPr="003338E1">
      <w:rPr>
        <w:rFonts w:ascii="Arial" w:hAnsi="Arial" w:cs="Arial"/>
        <w:sz w:val="16"/>
        <w:szCs w:val="16"/>
        <w:lang w:val="es-MX"/>
      </w:rPr>
      <w:t>de Hacienda y Desarrollo Municipal</w:t>
    </w:r>
  </w:p>
  <w:p w:rsidR="004E0AC3" w:rsidRPr="003338E1" w:rsidRDefault="004E0AC3" w:rsidP="00547D3D">
    <w:pPr>
      <w:pStyle w:val="Piedepgina"/>
      <w:jc w:val="center"/>
      <w:rPr>
        <w:rFonts w:ascii="Arial" w:hAnsi="Arial" w:cs="Arial"/>
        <w:sz w:val="16"/>
        <w:szCs w:val="16"/>
      </w:rPr>
    </w:pPr>
    <w:r>
      <w:rPr>
        <w:rFonts w:ascii="Arial" w:hAnsi="Arial" w:cs="Arial"/>
        <w:sz w:val="16"/>
        <w:szCs w:val="16"/>
        <w:lang w:val="es-MX"/>
      </w:rPr>
      <w:t xml:space="preserve">Proyecto de Dictamen del </w:t>
    </w:r>
    <w:r w:rsidRPr="003338E1">
      <w:rPr>
        <w:rFonts w:ascii="Arial" w:hAnsi="Arial" w:cs="Arial"/>
        <w:sz w:val="16"/>
        <w:szCs w:val="16"/>
        <w:lang w:val="es-MX"/>
      </w:rPr>
      <w:t xml:space="preserve">Expediente </w:t>
    </w:r>
    <w:r>
      <w:rPr>
        <w:rFonts w:ascii="Arial" w:hAnsi="Arial" w:cs="Arial"/>
        <w:sz w:val="16"/>
        <w:szCs w:val="16"/>
        <w:lang w:val="es-MX"/>
      </w:rPr>
      <w:t>8220</w:t>
    </w:r>
    <w:r>
      <w:rPr>
        <w:rFonts w:ascii="Arial" w:hAnsi="Arial" w:cs="Arial"/>
        <w:sz w:val="16"/>
        <w:szCs w:val="16"/>
      </w:rPr>
      <w:t>/LXXIII Cuenta Pública del Municipio de Mier y Noriega</w:t>
    </w:r>
    <w:r w:rsidRPr="003338E1">
      <w:rPr>
        <w:rFonts w:ascii="Arial" w:hAnsi="Arial" w:cs="Arial"/>
        <w:sz w:val="16"/>
        <w:szCs w:val="16"/>
      </w:rPr>
      <w:t xml:space="preserve">, </w:t>
    </w:r>
    <w:r>
      <w:rPr>
        <w:rFonts w:ascii="Arial" w:hAnsi="Arial" w:cs="Arial"/>
        <w:sz w:val="16"/>
        <w:szCs w:val="16"/>
      </w:rPr>
      <w:t>Ejercicio 2012</w:t>
    </w:r>
  </w:p>
  <w:p w:rsidR="004E0AC3" w:rsidRPr="0074760A" w:rsidRDefault="004E0AC3" w:rsidP="00DB381E">
    <w:pPr>
      <w:pStyle w:val="Piedepgina"/>
      <w:jc w:val="center"/>
      <w:rPr>
        <w:rFonts w:ascii="Arial" w:hAnsi="Arial" w:cs="Arial"/>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69" w:rsidRDefault="000B1E69" w:rsidP="008514D7">
      <w:pPr>
        <w:spacing w:after="0" w:line="240" w:lineRule="auto"/>
      </w:pPr>
      <w:r>
        <w:separator/>
      </w:r>
    </w:p>
  </w:footnote>
  <w:footnote w:type="continuationSeparator" w:id="0">
    <w:p w:rsidR="000B1E69" w:rsidRDefault="000B1E69" w:rsidP="0085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C3" w:rsidRDefault="004E0AC3" w:rsidP="00DB381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9DC"/>
    <w:multiLevelType w:val="hybridMultilevel"/>
    <w:tmpl w:val="CBEE0C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143AFC"/>
    <w:multiLevelType w:val="hybridMultilevel"/>
    <w:tmpl w:val="898430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C21350"/>
    <w:multiLevelType w:val="hybridMultilevel"/>
    <w:tmpl w:val="17EE79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D43D10"/>
    <w:multiLevelType w:val="hybridMultilevel"/>
    <w:tmpl w:val="2C2625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045C12"/>
    <w:multiLevelType w:val="hybridMultilevel"/>
    <w:tmpl w:val="922073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9D6A6D"/>
    <w:multiLevelType w:val="hybridMultilevel"/>
    <w:tmpl w:val="2A10F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49458F4"/>
    <w:multiLevelType w:val="hybridMultilevel"/>
    <w:tmpl w:val="576893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C80D1A"/>
    <w:multiLevelType w:val="hybridMultilevel"/>
    <w:tmpl w:val="C424488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D7"/>
    <w:rsid w:val="000660C9"/>
    <w:rsid w:val="000718BE"/>
    <w:rsid w:val="00092C02"/>
    <w:rsid w:val="00093E29"/>
    <w:rsid w:val="000B1E69"/>
    <w:rsid w:val="000D0528"/>
    <w:rsid w:val="001265D3"/>
    <w:rsid w:val="001344FB"/>
    <w:rsid w:val="001721CD"/>
    <w:rsid w:val="001A0F0C"/>
    <w:rsid w:val="001D2644"/>
    <w:rsid w:val="001D500A"/>
    <w:rsid w:val="001F6015"/>
    <w:rsid w:val="00203DF2"/>
    <w:rsid w:val="00225852"/>
    <w:rsid w:val="00263AEE"/>
    <w:rsid w:val="00271037"/>
    <w:rsid w:val="002A062B"/>
    <w:rsid w:val="002C27EB"/>
    <w:rsid w:val="002C4A20"/>
    <w:rsid w:val="002D40E0"/>
    <w:rsid w:val="002E7B62"/>
    <w:rsid w:val="00332CBF"/>
    <w:rsid w:val="003338E1"/>
    <w:rsid w:val="00360154"/>
    <w:rsid w:val="003A4B9A"/>
    <w:rsid w:val="003C1D8F"/>
    <w:rsid w:val="003C64F9"/>
    <w:rsid w:val="003F0CE8"/>
    <w:rsid w:val="00424644"/>
    <w:rsid w:val="00426A81"/>
    <w:rsid w:val="00436A9F"/>
    <w:rsid w:val="0045123F"/>
    <w:rsid w:val="0046536B"/>
    <w:rsid w:val="0047143D"/>
    <w:rsid w:val="00474801"/>
    <w:rsid w:val="004A5801"/>
    <w:rsid w:val="004B6E6C"/>
    <w:rsid w:val="004D5EAF"/>
    <w:rsid w:val="004E0AC3"/>
    <w:rsid w:val="004F1E73"/>
    <w:rsid w:val="004F2191"/>
    <w:rsid w:val="005030CB"/>
    <w:rsid w:val="00545D88"/>
    <w:rsid w:val="00547D3D"/>
    <w:rsid w:val="00566AA4"/>
    <w:rsid w:val="00567BAC"/>
    <w:rsid w:val="005813B3"/>
    <w:rsid w:val="005A68D3"/>
    <w:rsid w:val="005D73C9"/>
    <w:rsid w:val="00637BA8"/>
    <w:rsid w:val="00686D90"/>
    <w:rsid w:val="00693956"/>
    <w:rsid w:val="0069449F"/>
    <w:rsid w:val="006C4495"/>
    <w:rsid w:val="006E5A50"/>
    <w:rsid w:val="007075D8"/>
    <w:rsid w:val="00726492"/>
    <w:rsid w:val="00770C21"/>
    <w:rsid w:val="00772B29"/>
    <w:rsid w:val="007B2FC0"/>
    <w:rsid w:val="007F68EA"/>
    <w:rsid w:val="00803AD7"/>
    <w:rsid w:val="00803BBC"/>
    <w:rsid w:val="008119AD"/>
    <w:rsid w:val="00837F51"/>
    <w:rsid w:val="00850B16"/>
    <w:rsid w:val="008514D7"/>
    <w:rsid w:val="00852613"/>
    <w:rsid w:val="00860C9D"/>
    <w:rsid w:val="00871E7F"/>
    <w:rsid w:val="008A34AB"/>
    <w:rsid w:val="008B4A24"/>
    <w:rsid w:val="008C7501"/>
    <w:rsid w:val="008D2876"/>
    <w:rsid w:val="008D7A89"/>
    <w:rsid w:val="00923CBE"/>
    <w:rsid w:val="009854EA"/>
    <w:rsid w:val="009D188A"/>
    <w:rsid w:val="009E44B3"/>
    <w:rsid w:val="00A068AA"/>
    <w:rsid w:val="00A12554"/>
    <w:rsid w:val="00A221E2"/>
    <w:rsid w:val="00A23CA2"/>
    <w:rsid w:val="00A25B15"/>
    <w:rsid w:val="00A62DD9"/>
    <w:rsid w:val="00A9366C"/>
    <w:rsid w:val="00AE24C6"/>
    <w:rsid w:val="00B55E31"/>
    <w:rsid w:val="00BA305D"/>
    <w:rsid w:val="00BB3FC5"/>
    <w:rsid w:val="00BC4AE6"/>
    <w:rsid w:val="00BD1673"/>
    <w:rsid w:val="00C12E8C"/>
    <w:rsid w:val="00C26688"/>
    <w:rsid w:val="00C42ACF"/>
    <w:rsid w:val="00C6024B"/>
    <w:rsid w:val="00C61249"/>
    <w:rsid w:val="00C93022"/>
    <w:rsid w:val="00CA32E4"/>
    <w:rsid w:val="00CD21B7"/>
    <w:rsid w:val="00D163E2"/>
    <w:rsid w:val="00D41F81"/>
    <w:rsid w:val="00D44E09"/>
    <w:rsid w:val="00D66732"/>
    <w:rsid w:val="00D91148"/>
    <w:rsid w:val="00DB1896"/>
    <w:rsid w:val="00DB381E"/>
    <w:rsid w:val="00E406EB"/>
    <w:rsid w:val="00ED5C6C"/>
    <w:rsid w:val="00F232C3"/>
    <w:rsid w:val="00FC1095"/>
    <w:rsid w:val="00FD2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02FB3-94ED-4880-9AD2-C19F0D03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4D7"/>
    <w:rPr>
      <w:rFonts w:ascii="Calibri" w:eastAsia="Calibri" w:hAnsi="Calibri" w:cs="Times New Roman"/>
      <w:lang w:val="es-ES"/>
    </w:rPr>
  </w:style>
  <w:style w:type="paragraph" w:styleId="Ttulo1">
    <w:name w:val="heading 1"/>
    <w:basedOn w:val="Normal"/>
    <w:next w:val="Normal"/>
    <w:link w:val="Ttulo1Car"/>
    <w:qFormat/>
    <w:rsid w:val="008514D7"/>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unhideWhenUsed/>
    <w:qFormat/>
    <w:rsid w:val="008514D7"/>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14D7"/>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rsid w:val="008514D7"/>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8514D7"/>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8514D7"/>
    <w:rPr>
      <w:rFonts w:ascii="Calibri" w:eastAsia="Calibri" w:hAnsi="Calibri" w:cs="Times New Roman"/>
      <w:sz w:val="20"/>
      <w:szCs w:val="20"/>
      <w:lang w:val="es-ES"/>
    </w:rPr>
  </w:style>
  <w:style w:type="paragraph" w:styleId="Piedepgina">
    <w:name w:val="footer"/>
    <w:basedOn w:val="Normal"/>
    <w:link w:val="PiedepginaCar"/>
    <w:uiPriority w:val="99"/>
    <w:unhideWhenUsed/>
    <w:rsid w:val="008514D7"/>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8514D7"/>
    <w:rPr>
      <w:rFonts w:ascii="Calibri" w:eastAsia="Calibri" w:hAnsi="Calibri" w:cs="Times New Roman"/>
      <w:sz w:val="20"/>
      <w:szCs w:val="20"/>
      <w:lang w:val="es-ES"/>
    </w:rPr>
  </w:style>
  <w:style w:type="character" w:customStyle="1" w:styleId="TextodegloboCar">
    <w:name w:val="Texto de globo Car"/>
    <w:basedOn w:val="Fuentedeprrafopredeter"/>
    <w:link w:val="Textodeglobo"/>
    <w:uiPriority w:val="99"/>
    <w:semiHidden/>
    <w:rsid w:val="0047143D"/>
    <w:rPr>
      <w:rFonts w:ascii="Tahoma" w:hAnsi="Tahoma" w:cs="Tahoma"/>
      <w:sz w:val="16"/>
      <w:szCs w:val="16"/>
    </w:rPr>
  </w:style>
  <w:style w:type="paragraph" w:styleId="Textodeglobo">
    <w:name w:val="Balloon Text"/>
    <w:basedOn w:val="Normal"/>
    <w:link w:val="TextodegloboCar"/>
    <w:uiPriority w:val="99"/>
    <w:semiHidden/>
    <w:unhideWhenUsed/>
    <w:rsid w:val="0047143D"/>
    <w:pPr>
      <w:spacing w:after="0" w:line="240" w:lineRule="auto"/>
    </w:pPr>
    <w:rPr>
      <w:rFonts w:ascii="Tahoma" w:eastAsiaTheme="minorHAnsi" w:hAnsi="Tahoma" w:cs="Tahoma"/>
      <w:sz w:val="16"/>
      <w:szCs w:val="16"/>
      <w:lang w:val="es-MX"/>
    </w:rPr>
  </w:style>
  <w:style w:type="character" w:customStyle="1" w:styleId="TextodegloboCar1">
    <w:name w:val="Texto de globo Car1"/>
    <w:basedOn w:val="Fuentedeprrafopredeter"/>
    <w:uiPriority w:val="99"/>
    <w:semiHidden/>
    <w:rsid w:val="0047143D"/>
    <w:rPr>
      <w:rFonts w:ascii="Segoe UI" w:eastAsia="Calibri" w:hAnsi="Segoe UI" w:cs="Segoe UI"/>
      <w:sz w:val="18"/>
      <w:szCs w:val="18"/>
      <w:lang w:val="es-ES"/>
    </w:rPr>
  </w:style>
  <w:style w:type="paragraph" w:styleId="Prrafodelista">
    <w:name w:val="List Paragraph"/>
    <w:basedOn w:val="Normal"/>
    <w:uiPriority w:val="34"/>
    <w:qFormat/>
    <w:rsid w:val="00D44E09"/>
    <w:pPr>
      <w:ind w:left="720"/>
      <w:contextualSpacing/>
    </w:pPr>
  </w:style>
  <w:style w:type="paragraph" w:styleId="Cita">
    <w:name w:val="Quote"/>
    <w:basedOn w:val="Normal"/>
    <w:next w:val="Normal"/>
    <w:link w:val="CitaCar"/>
    <w:uiPriority w:val="29"/>
    <w:qFormat/>
    <w:rsid w:val="00C9302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C93022"/>
    <w:rPr>
      <w:rFonts w:ascii="Calibri" w:eastAsia="Calibri" w:hAnsi="Calibri" w:cs="Times New Roman"/>
      <w:i/>
      <w:iCs/>
      <w:color w:val="404040" w:themeColor="text1" w:themeTint="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78</Pages>
  <Words>16350</Words>
  <Characters>89928</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Operador</cp:lastModifiedBy>
  <cp:revision>8</cp:revision>
  <dcterms:created xsi:type="dcterms:W3CDTF">2016-10-25T16:45:00Z</dcterms:created>
  <dcterms:modified xsi:type="dcterms:W3CDTF">2017-03-02T18:42:00Z</dcterms:modified>
</cp:coreProperties>
</file>