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9C" w:rsidRPr="00A636CE" w:rsidRDefault="00E5779C" w:rsidP="00E5779C">
      <w:pPr>
        <w:spacing w:line="360" w:lineRule="auto"/>
        <w:jc w:val="both"/>
        <w:rPr>
          <w:rFonts w:ascii="Arial" w:hAnsi="Arial" w:cs="Arial"/>
          <w:b/>
          <w:bCs/>
          <w:lang w:val="es-MX"/>
        </w:rPr>
      </w:pPr>
      <w:r w:rsidRPr="00A636CE">
        <w:rPr>
          <w:rFonts w:ascii="Arial" w:hAnsi="Arial" w:cs="Arial"/>
          <w:b/>
          <w:bCs/>
          <w:lang w:val="es-MX"/>
        </w:rPr>
        <w:t>HONORABLE ASAMBLEA</w:t>
      </w:r>
    </w:p>
    <w:p w:rsidR="00E5779C" w:rsidRPr="00A636CE" w:rsidRDefault="00E5779C" w:rsidP="00E5779C">
      <w:pPr>
        <w:spacing w:line="360" w:lineRule="auto"/>
        <w:jc w:val="both"/>
        <w:rPr>
          <w:rFonts w:ascii="Arial" w:hAnsi="Arial" w:cs="Arial"/>
          <w:b/>
          <w:bCs/>
          <w:lang w:val="es-MX"/>
        </w:rPr>
      </w:pPr>
    </w:p>
    <w:p w:rsidR="00E5779C" w:rsidRPr="00A636CE" w:rsidRDefault="00E5779C" w:rsidP="00E5779C">
      <w:pPr>
        <w:spacing w:line="360" w:lineRule="auto"/>
        <w:jc w:val="both"/>
        <w:rPr>
          <w:rFonts w:ascii="Arial" w:hAnsi="Arial" w:cs="Arial"/>
          <w:lang w:val="es-MX"/>
        </w:rPr>
      </w:pPr>
      <w:r w:rsidRPr="00A636CE">
        <w:rPr>
          <w:rFonts w:ascii="Arial" w:hAnsi="Arial" w:cs="Arial"/>
          <w:bCs/>
          <w:lang w:val="es-MX"/>
        </w:rPr>
        <w:t xml:space="preserve">A la </w:t>
      </w:r>
      <w:r w:rsidRPr="00A636CE">
        <w:rPr>
          <w:rFonts w:ascii="Arial" w:hAnsi="Arial" w:cs="Arial"/>
          <w:b/>
          <w:bCs/>
          <w:lang w:val="es-MX"/>
        </w:rPr>
        <w:t xml:space="preserve">Comisión Legislación </w:t>
      </w:r>
      <w:r w:rsidRPr="00A636CE">
        <w:rPr>
          <w:rFonts w:ascii="Arial" w:hAnsi="Arial" w:cs="Arial"/>
          <w:lang w:val="es-MX"/>
        </w:rPr>
        <w:t>le fue turnado para su estudio y dictamen, los siguientes expedientes legislativos:</w:t>
      </w:r>
    </w:p>
    <w:p w:rsidR="00E5779C" w:rsidRPr="00A636CE" w:rsidRDefault="00E5779C" w:rsidP="00E5779C">
      <w:pPr>
        <w:spacing w:line="360" w:lineRule="auto"/>
        <w:jc w:val="both"/>
        <w:rPr>
          <w:rFonts w:ascii="Arial" w:hAnsi="Arial" w:cs="Arial"/>
          <w:lang w:val="es-MX"/>
        </w:rPr>
      </w:pPr>
    </w:p>
    <w:p w:rsidR="00E5779C" w:rsidRPr="00A636CE" w:rsidRDefault="00E5779C" w:rsidP="00E5779C">
      <w:pPr>
        <w:pStyle w:val="Prrafodelista"/>
        <w:numPr>
          <w:ilvl w:val="0"/>
          <w:numId w:val="10"/>
        </w:numPr>
        <w:spacing w:line="360" w:lineRule="auto"/>
        <w:jc w:val="both"/>
        <w:rPr>
          <w:rFonts w:ascii="Arial" w:hAnsi="Arial" w:cs="Arial"/>
          <w:b/>
        </w:rPr>
      </w:pPr>
      <w:r w:rsidRPr="00A636CE">
        <w:rPr>
          <w:rFonts w:ascii="Arial" w:hAnsi="Arial" w:cs="Arial"/>
        </w:rPr>
        <w:t xml:space="preserve">En fecha </w:t>
      </w:r>
      <w:r w:rsidR="000B7227" w:rsidRPr="00A636CE">
        <w:rPr>
          <w:rFonts w:ascii="Arial" w:hAnsi="Arial" w:cs="Arial"/>
        </w:rPr>
        <w:t>24 de m</w:t>
      </w:r>
      <w:r w:rsidRPr="00A636CE">
        <w:rPr>
          <w:rFonts w:ascii="Arial" w:hAnsi="Arial" w:cs="Arial"/>
        </w:rPr>
        <w:t xml:space="preserve">arzo de 2015, expediente </w:t>
      </w:r>
      <w:r w:rsidRPr="00A636CE">
        <w:rPr>
          <w:rFonts w:ascii="Arial" w:hAnsi="Arial" w:cs="Arial"/>
          <w:b/>
        </w:rPr>
        <w:t>9311/LXXIII</w:t>
      </w:r>
      <w:r w:rsidRPr="00A636CE">
        <w:rPr>
          <w:rFonts w:ascii="Arial" w:hAnsi="Arial" w:cs="Arial"/>
        </w:rPr>
        <w:t xml:space="preserve"> el cual contiene escrito signado por </w:t>
      </w:r>
      <w:r w:rsidRPr="00A636CE">
        <w:rPr>
          <w:rFonts w:ascii="Arial" w:hAnsi="Arial" w:cs="Arial"/>
          <w:b/>
        </w:rPr>
        <w:t>José Antonio Saldaña Lumbreras</w:t>
      </w:r>
      <w:r w:rsidRPr="00A636CE">
        <w:rPr>
          <w:rFonts w:ascii="Arial" w:hAnsi="Arial" w:cs="Arial"/>
        </w:rPr>
        <w:t xml:space="preserve">, mediante el cual presenta </w:t>
      </w:r>
      <w:r w:rsidRPr="00A636CE">
        <w:rPr>
          <w:rFonts w:ascii="Arial" w:hAnsi="Arial" w:cs="Arial"/>
          <w:b/>
        </w:rPr>
        <w:t>iniciativa de reforma al Código Civil para el Estado de Nuevo León, por modificación de los artículos 28 bis IV, 30 bis, tercer párrafo 97, 140, 148, 156 fracción I, 451, 473, 605 y 729 fracción I; por adición del artículo 101 bis y por derogación de los artículos 94 fracción II, 100 fracción IV, 141, 149, 150, 152, 153, 154, 173, 181, 187 segundo párrafo, 209, segundo párrafo, 237, 238, 240, 443 fracción II, 435, 499, 624 fracción II, 636, 641 y 643.</w:t>
      </w:r>
    </w:p>
    <w:p w:rsidR="00E5779C" w:rsidRPr="00A636CE" w:rsidRDefault="00E5779C" w:rsidP="00E5779C">
      <w:pPr>
        <w:pStyle w:val="Prrafodelista"/>
        <w:spacing w:line="360" w:lineRule="auto"/>
        <w:ind w:left="1080"/>
        <w:jc w:val="both"/>
        <w:rPr>
          <w:rFonts w:ascii="Arial" w:hAnsi="Arial" w:cs="Arial"/>
          <w:b/>
        </w:rPr>
      </w:pPr>
    </w:p>
    <w:p w:rsidR="00E5779C" w:rsidRPr="00A636CE" w:rsidRDefault="00E5779C" w:rsidP="00E5779C">
      <w:pPr>
        <w:pStyle w:val="Prrafodelista"/>
        <w:numPr>
          <w:ilvl w:val="0"/>
          <w:numId w:val="10"/>
        </w:numPr>
        <w:spacing w:line="360" w:lineRule="auto"/>
        <w:jc w:val="both"/>
        <w:rPr>
          <w:rFonts w:ascii="Arial" w:hAnsi="Arial" w:cs="Arial"/>
          <w:b/>
        </w:rPr>
      </w:pPr>
      <w:r w:rsidRPr="00A636CE">
        <w:rPr>
          <w:rFonts w:ascii="Arial" w:hAnsi="Arial" w:cs="Arial"/>
        </w:rPr>
        <w:t xml:space="preserve">En fecha 01 de </w:t>
      </w:r>
      <w:r w:rsidR="000B7227" w:rsidRPr="00A636CE">
        <w:rPr>
          <w:rFonts w:ascii="Arial" w:hAnsi="Arial" w:cs="Arial"/>
        </w:rPr>
        <w:t>marzo</w:t>
      </w:r>
      <w:r w:rsidRPr="00A636CE">
        <w:rPr>
          <w:rFonts w:ascii="Arial" w:hAnsi="Arial" w:cs="Arial"/>
        </w:rPr>
        <w:t xml:space="preserve"> de 2017, expediente </w:t>
      </w:r>
      <w:r w:rsidRPr="00A636CE">
        <w:rPr>
          <w:rFonts w:ascii="Arial" w:hAnsi="Arial" w:cs="Arial"/>
          <w:b/>
        </w:rPr>
        <w:t>10741/LXXIV</w:t>
      </w:r>
      <w:r w:rsidRPr="00A636CE">
        <w:rPr>
          <w:rFonts w:ascii="Arial" w:hAnsi="Arial" w:cs="Arial"/>
        </w:rPr>
        <w:t xml:space="preserve"> el cual contiene escrito signado por el </w:t>
      </w:r>
      <w:r w:rsidRPr="00A636CE">
        <w:rPr>
          <w:rFonts w:ascii="Arial" w:hAnsi="Arial" w:cs="Arial"/>
          <w:b/>
        </w:rPr>
        <w:t>Diputado Sergio Arellano Balderas,</w:t>
      </w:r>
      <w:r w:rsidRPr="00A636CE">
        <w:rPr>
          <w:rFonts w:ascii="Arial" w:hAnsi="Arial" w:cs="Arial"/>
        </w:rPr>
        <w:t xml:space="preserve"> mediante el cual presenta </w:t>
      </w:r>
      <w:r w:rsidRPr="00A636CE">
        <w:rPr>
          <w:rFonts w:ascii="Arial" w:hAnsi="Arial" w:cs="Arial"/>
          <w:b/>
        </w:rPr>
        <w:t>iniciativa de reforma por derogación al Código Civil para el Estado de Nuevo León, en materia de matrimonio en menores de edad.</w:t>
      </w:r>
    </w:p>
    <w:p w:rsidR="00E5779C" w:rsidRPr="00A636CE" w:rsidRDefault="00E5779C" w:rsidP="00E5779C">
      <w:pPr>
        <w:pStyle w:val="Prrafodelista"/>
        <w:spacing w:line="360" w:lineRule="auto"/>
        <w:ind w:left="1080"/>
        <w:jc w:val="both"/>
        <w:rPr>
          <w:rFonts w:ascii="Arial" w:hAnsi="Arial" w:cs="Arial"/>
          <w:b/>
        </w:rPr>
      </w:pPr>
    </w:p>
    <w:p w:rsidR="00E5779C" w:rsidRPr="00A636CE" w:rsidRDefault="00E5779C" w:rsidP="00E5779C">
      <w:pPr>
        <w:pStyle w:val="Prrafodelista"/>
        <w:numPr>
          <w:ilvl w:val="0"/>
          <w:numId w:val="10"/>
        </w:numPr>
        <w:spacing w:line="360" w:lineRule="auto"/>
        <w:jc w:val="both"/>
        <w:rPr>
          <w:rFonts w:ascii="Arial" w:hAnsi="Arial" w:cs="Arial"/>
          <w:b/>
        </w:rPr>
      </w:pPr>
      <w:r w:rsidRPr="00A636CE">
        <w:rPr>
          <w:rFonts w:ascii="Arial" w:hAnsi="Arial" w:cs="Arial"/>
        </w:rPr>
        <w:t>E</w:t>
      </w:r>
      <w:r w:rsidR="000B7227" w:rsidRPr="00A636CE">
        <w:rPr>
          <w:rFonts w:ascii="Arial" w:hAnsi="Arial" w:cs="Arial"/>
        </w:rPr>
        <w:t>n fecha 28 de m</w:t>
      </w:r>
      <w:r w:rsidRPr="00A636CE">
        <w:rPr>
          <w:rFonts w:ascii="Arial" w:hAnsi="Arial" w:cs="Arial"/>
        </w:rPr>
        <w:t xml:space="preserve">arzo de 2017, expediente </w:t>
      </w:r>
      <w:r w:rsidRPr="00A636CE">
        <w:rPr>
          <w:rFonts w:ascii="Arial" w:hAnsi="Arial" w:cs="Arial"/>
          <w:b/>
        </w:rPr>
        <w:t>10792/LXXIV</w:t>
      </w:r>
      <w:r w:rsidRPr="00A636CE">
        <w:rPr>
          <w:rFonts w:ascii="Arial" w:hAnsi="Arial" w:cs="Arial"/>
        </w:rPr>
        <w:t xml:space="preserve"> el cual contiene escrito signado por </w:t>
      </w:r>
      <w:r w:rsidRPr="00A636CE">
        <w:rPr>
          <w:rFonts w:ascii="Arial" w:hAnsi="Arial" w:cs="Arial"/>
          <w:b/>
        </w:rPr>
        <w:t>los Diputados Karina Marlene Barrón Perales, Jorge Alán Blanco Durán y Eugenio Montiel Amoroso</w:t>
      </w:r>
      <w:r w:rsidRPr="00A636CE">
        <w:rPr>
          <w:rFonts w:ascii="Arial" w:hAnsi="Arial" w:cs="Arial"/>
        </w:rPr>
        <w:t xml:space="preserve">, </w:t>
      </w:r>
      <w:r w:rsidRPr="00A636CE">
        <w:rPr>
          <w:rFonts w:ascii="Arial" w:hAnsi="Arial" w:cs="Arial"/>
          <w:b/>
        </w:rPr>
        <w:t>integrantes del Grupo Legislativo Independiente</w:t>
      </w:r>
      <w:r w:rsidRPr="00A636CE">
        <w:rPr>
          <w:rFonts w:ascii="Arial" w:hAnsi="Arial" w:cs="Arial"/>
        </w:rPr>
        <w:t xml:space="preserve">, mediante el cual presentan </w:t>
      </w:r>
      <w:r w:rsidRPr="00A636CE">
        <w:rPr>
          <w:rFonts w:ascii="Arial" w:hAnsi="Arial" w:cs="Arial"/>
          <w:b/>
        </w:rPr>
        <w:t xml:space="preserve">iniciativa de reforma por derogación de la fracción II del artículo 94, de modificación del artículo 97, se derogan las fracciones II y IV del </w:t>
      </w:r>
      <w:r w:rsidRPr="00A636CE">
        <w:rPr>
          <w:rFonts w:ascii="Arial" w:hAnsi="Arial" w:cs="Arial"/>
          <w:b/>
        </w:rPr>
        <w:lastRenderedPageBreak/>
        <w:t>artículo 100, de modificación del 148, se modifica la fracción I y se deroga la fracción II del artículo 156, se reforma la fracción I del artículo 438, se deroga la fracción II del artículo 443, se modifica el artículo 451, se deroga la fracción II del artículo 624 y se derogan los artículos del 149 al 155, 641 y 643 del Código Civil para el Estado de Nuevo León.</w:t>
      </w:r>
    </w:p>
    <w:p w:rsidR="00E5779C" w:rsidRPr="00A636CE" w:rsidRDefault="00E5779C" w:rsidP="00E5779C">
      <w:pPr>
        <w:pStyle w:val="Prrafodelista"/>
        <w:rPr>
          <w:rFonts w:ascii="Arial" w:hAnsi="Arial" w:cs="Arial"/>
          <w:b/>
        </w:rPr>
      </w:pPr>
    </w:p>
    <w:p w:rsidR="00E5779C" w:rsidRPr="00A636CE" w:rsidRDefault="00E5779C" w:rsidP="00E5779C">
      <w:pPr>
        <w:pStyle w:val="Prrafodelista"/>
        <w:spacing w:line="360" w:lineRule="auto"/>
        <w:ind w:left="1080"/>
        <w:jc w:val="both"/>
        <w:rPr>
          <w:rFonts w:ascii="Arial" w:hAnsi="Arial" w:cs="Arial"/>
          <w:b/>
        </w:rPr>
      </w:pPr>
    </w:p>
    <w:p w:rsidR="00E5779C" w:rsidRPr="00A636CE" w:rsidRDefault="000B7227" w:rsidP="00E5779C">
      <w:pPr>
        <w:pStyle w:val="Prrafodelista"/>
        <w:numPr>
          <w:ilvl w:val="0"/>
          <w:numId w:val="10"/>
        </w:numPr>
        <w:spacing w:line="360" w:lineRule="auto"/>
        <w:jc w:val="both"/>
        <w:rPr>
          <w:rFonts w:ascii="Arial" w:hAnsi="Arial" w:cs="Arial"/>
          <w:b/>
        </w:rPr>
      </w:pPr>
      <w:r w:rsidRPr="00A636CE">
        <w:rPr>
          <w:rFonts w:ascii="Arial" w:hAnsi="Arial" w:cs="Arial"/>
        </w:rPr>
        <w:t>En fecha 14 de j</w:t>
      </w:r>
      <w:r w:rsidR="00E5779C" w:rsidRPr="00A636CE">
        <w:rPr>
          <w:rFonts w:ascii="Arial" w:hAnsi="Arial" w:cs="Arial"/>
        </w:rPr>
        <w:t xml:space="preserve">unio de 2017 fue turnado para su estudio y dictamen expediente </w:t>
      </w:r>
      <w:r w:rsidR="00E5779C" w:rsidRPr="00A636CE">
        <w:rPr>
          <w:rFonts w:ascii="Arial" w:hAnsi="Arial" w:cs="Arial"/>
          <w:b/>
        </w:rPr>
        <w:t>10948/LXXIV</w:t>
      </w:r>
      <w:r w:rsidR="00E5779C" w:rsidRPr="00A636CE">
        <w:rPr>
          <w:rFonts w:ascii="Arial" w:hAnsi="Arial" w:cs="Arial"/>
        </w:rPr>
        <w:t xml:space="preserve"> el cual contiene escrito signado por la </w:t>
      </w:r>
      <w:r w:rsidR="00E5779C" w:rsidRPr="00A636CE">
        <w:rPr>
          <w:rFonts w:ascii="Arial" w:hAnsi="Arial" w:cs="Arial"/>
          <w:b/>
        </w:rPr>
        <w:t xml:space="preserve">Diputada Laura Paula López Sánchez, </w:t>
      </w:r>
      <w:r w:rsidR="00E5779C" w:rsidRPr="00A636CE">
        <w:rPr>
          <w:rFonts w:ascii="Arial" w:hAnsi="Arial" w:cs="Arial"/>
        </w:rPr>
        <w:t>mediante el cual presenta</w:t>
      </w:r>
      <w:r w:rsidR="00E5779C" w:rsidRPr="00A636CE">
        <w:rPr>
          <w:rFonts w:ascii="Arial" w:hAnsi="Arial" w:cs="Arial"/>
          <w:b/>
        </w:rPr>
        <w:t xml:space="preserve"> iniciativa de reforma al artículo 148 y por derogación de los artículo del 149 al 154 y reforma a los artículos 156, 159 y 264, todos del Código Civil del Estado de Nuevo León. </w:t>
      </w:r>
    </w:p>
    <w:p w:rsidR="00E5779C" w:rsidRPr="00A636CE" w:rsidRDefault="00E5779C" w:rsidP="00E5779C">
      <w:pPr>
        <w:rPr>
          <w:lang w:val="es-MX" w:eastAsia="en-US"/>
        </w:rPr>
      </w:pPr>
    </w:p>
    <w:p w:rsidR="00E5779C" w:rsidRPr="00A636CE" w:rsidRDefault="00E5779C" w:rsidP="008D5C75">
      <w:pPr>
        <w:pStyle w:val="Prrafodelista"/>
        <w:numPr>
          <w:ilvl w:val="0"/>
          <w:numId w:val="10"/>
        </w:numPr>
        <w:spacing w:line="360" w:lineRule="auto"/>
        <w:jc w:val="both"/>
        <w:rPr>
          <w:rFonts w:ascii="Arial" w:hAnsi="Arial" w:cs="Arial"/>
          <w:b/>
        </w:rPr>
      </w:pPr>
      <w:r w:rsidRPr="00A636CE">
        <w:rPr>
          <w:rFonts w:ascii="Arial" w:hAnsi="Arial" w:cs="Arial"/>
        </w:rPr>
        <w:t xml:space="preserve">En fecha 15 de junio de 2017, fue turnado para su estudio y dictamen expediente </w:t>
      </w:r>
      <w:r w:rsidRPr="00A636CE">
        <w:rPr>
          <w:rFonts w:ascii="Arial" w:hAnsi="Arial" w:cs="Arial"/>
          <w:b/>
        </w:rPr>
        <w:t>10955/LXXIV</w:t>
      </w:r>
      <w:r w:rsidRPr="00A636CE">
        <w:rPr>
          <w:rFonts w:ascii="Arial" w:hAnsi="Arial" w:cs="Arial"/>
        </w:rPr>
        <w:t xml:space="preserve">, el cual contiene escrito signado por la </w:t>
      </w:r>
      <w:r w:rsidRPr="00A636CE">
        <w:rPr>
          <w:rFonts w:ascii="Arial" w:hAnsi="Arial" w:cs="Arial"/>
          <w:b/>
        </w:rPr>
        <w:t>C</w:t>
      </w:r>
      <w:r w:rsidR="008740AE" w:rsidRPr="00A636CE">
        <w:rPr>
          <w:rFonts w:ascii="Arial" w:hAnsi="Arial" w:cs="Arial"/>
          <w:b/>
        </w:rPr>
        <w:t>. Lucí</w:t>
      </w:r>
      <w:r w:rsidRPr="00A636CE">
        <w:rPr>
          <w:rFonts w:ascii="Arial" w:hAnsi="Arial" w:cs="Arial"/>
          <w:b/>
        </w:rPr>
        <w:t xml:space="preserve">a Verenice Todd Lozano, </w:t>
      </w:r>
      <w:r w:rsidRPr="00A636CE">
        <w:rPr>
          <w:rFonts w:ascii="Arial" w:hAnsi="Arial" w:cs="Arial"/>
        </w:rPr>
        <w:t>mediante el cual presenta</w:t>
      </w:r>
      <w:r w:rsidRPr="00A636CE">
        <w:rPr>
          <w:rFonts w:ascii="Arial" w:hAnsi="Arial" w:cs="Arial"/>
          <w:b/>
        </w:rPr>
        <w:t xml:space="preserve"> Iniciativa con Proyecto de Decreto que reforma el Código Civil para el Estado de Nuevo León, Código de Procedimientos Civiles del Estado de Nuevo León, Código Penal para el Estado de Nuevo León, Ley de Acceso de las Mujeres a una Vida Libre de Violencia, Ley para Prevenir la Obesidad y el Sobrepeso en el Estado y Municipios de Nuevo León, Ley de Fomento al Turismo del Estado de Nuevo León, Ley de Educación del Estado, Ley de los Derechos de Niñas, Niños y Adolescentes para el Estado de Nuevo León y Ley del Registro Civil para el Estado de Nuevo León.</w:t>
      </w:r>
    </w:p>
    <w:p w:rsidR="00E5779C" w:rsidRPr="00A636CE" w:rsidRDefault="00E5779C" w:rsidP="003056EE">
      <w:pPr>
        <w:pStyle w:val="Prrafodelista"/>
        <w:numPr>
          <w:ilvl w:val="0"/>
          <w:numId w:val="10"/>
        </w:numPr>
        <w:spacing w:line="360" w:lineRule="auto"/>
        <w:jc w:val="both"/>
        <w:rPr>
          <w:rFonts w:ascii="Arial" w:hAnsi="Arial" w:cs="Arial"/>
          <w:b/>
        </w:rPr>
      </w:pPr>
      <w:r w:rsidRPr="00A636CE">
        <w:rPr>
          <w:rFonts w:ascii="Arial" w:hAnsi="Arial" w:cs="Arial"/>
        </w:rPr>
        <w:lastRenderedPageBreak/>
        <w:t xml:space="preserve">En fecha 16 de agosto de 2017, fue turnado para su estudio y dictamen expediente </w:t>
      </w:r>
      <w:r w:rsidRPr="00A636CE">
        <w:rPr>
          <w:rFonts w:ascii="Arial" w:hAnsi="Arial" w:cs="Arial"/>
          <w:b/>
        </w:rPr>
        <w:t>11010/LXXIV</w:t>
      </w:r>
      <w:r w:rsidRPr="00A636CE">
        <w:rPr>
          <w:rFonts w:ascii="Arial" w:hAnsi="Arial" w:cs="Arial"/>
        </w:rPr>
        <w:t xml:space="preserve">, el cual contiene escrito signado por el </w:t>
      </w:r>
      <w:r w:rsidRPr="00A636CE">
        <w:rPr>
          <w:rFonts w:ascii="Arial" w:hAnsi="Arial" w:cs="Arial"/>
          <w:b/>
        </w:rPr>
        <w:t>C. Ing. Jaime Heliodoro Rodríguez Calderón, Gobernador Constitucional del Estado y Lic. Manuel Florentino González Flores, Secretario General del Gobierno</w:t>
      </w:r>
      <w:r w:rsidRPr="00A636CE">
        <w:rPr>
          <w:rFonts w:ascii="Arial" w:hAnsi="Arial" w:cs="Arial"/>
        </w:rPr>
        <w:t>, mediante el cual presenta</w:t>
      </w:r>
      <w:r w:rsidRPr="00A636CE">
        <w:rPr>
          <w:rFonts w:ascii="Arial" w:hAnsi="Arial" w:cs="Arial"/>
          <w:b/>
        </w:rPr>
        <w:t xml:space="preserve"> Iniciativa con Proyecto de Decreto por el que se reforman diversos artículos del Código Civil para el Estado de Nuevo León, en relación al matrimonio entre menores de edad. </w:t>
      </w:r>
    </w:p>
    <w:p w:rsidR="00E5779C" w:rsidRPr="00A636CE" w:rsidRDefault="00E5779C" w:rsidP="00E5779C">
      <w:pPr>
        <w:spacing w:line="360" w:lineRule="auto"/>
        <w:ind w:firstLine="709"/>
        <w:jc w:val="both"/>
        <w:rPr>
          <w:rFonts w:ascii="Arial" w:eastAsia="Calibri" w:hAnsi="Arial" w:cs="Arial"/>
          <w:lang w:eastAsia="en-US"/>
        </w:rPr>
      </w:pPr>
      <w:r w:rsidRPr="00A636CE">
        <w:rPr>
          <w:rFonts w:ascii="Arial" w:hAnsi="Arial" w:cs="Arial"/>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A636CE">
        <w:rPr>
          <w:rFonts w:ascii="Arial" w:eastAsia="Calibri" w:hAnsi="Arial" w:cs="Arial"/>
          <w:lang w:eastAsia="en-US"/>
        </w:rPr>
        <w:t>siguientes:</w:t>
      </w:r>
    </w:p>
    <w:p w:rsidR="00E5779C" w:rsidRPr="00A636CE" w:rsidRDefault="00E5779C" w:rsidP="00E5779C">
      <w:pPr>
        <w:spacing w:line="360" w:lineRule="auto"/>
        <w:rPr>
          <w:rFonts w:ascii="Arial" w:hAnsi="Arial" w:cs="Arial"/>
          <w:b/>
          <w:bCs/>
          <w:lang w:val="es-MX"/>
        </w:rPr>
      </w:pPr>
    </w:p>
    <w:p w:rsidR="00E5779C" w:rsidRPr="00A636CE" w:rsidRDefault="00E5779C" w:rsidP="00E5779C">
      <w:pPr>
        <w:spacing w:line="360" w:lineRule="auto"/>
        <w:rPr>
          <w:rFonts w:ascii="Arial" w:hAnsi="Arial" w:cs="Arial"/>
          <w:b/>
          <w:bCs/>
          <w:lang w:val="es-MX"/>
        </w:rPr>
      </w:pPr>
      <w:r w:rsidRPr="00A636CE">
        <w:rPr>
          <w:rFonts w:ascii="Arial" w:hAnsi="Arial" w:cs="Arial"/>
          <w:b/>
          <w:bCs/>
          <w:lang w:val="es-MX"/>
        </w:rPr>
        <w:t>ANTECEDENTES</w:t>
      </w:r>
    </w:p>
    <w:p w:rsidR="00E5779C" w:rsidRPr="00A636CE" w:rsidRDefault="00E5779C" w:rsidP="00E5779C">
      <w:pPr>
        <w:spacing w:line="360" w:lineRule="auto"/>
        <w:rPr>
          <w:rFonts w:ascii="Arial" w:hAnsi="Arial" w:cs="Arial"/>
          <w:b/>
          <w:bCs/>
          <w:lang w:val="es-MX"/>
        </w:rPr>
      </w:pPr>
    </w:p>
    <w:p w:rsidR="00E5779C" w:rsidRPr="00A636CE" w:rsidRDefault="00E5779C" w:rsidP="00E5779C">
      <w:pPr>
        <w:spacing w:line="360" w:lineRule="auto"/>
        <w:jc w:val="center"/>
        <w:rPr>
          <w:rFonts w:ascii="Arial" w:hAnsi="Arial" w:cs="Arial"/>
          <w:b/>
          <w:bCs/>
          <w:lang w:val="es-MX"/>
        </w:rPr>
      </w:pPr>
      <w:r w:rsidRPr="00A636CE">
        <w:rPr>
          <w:rFonts w:ascii="Arial" w:hAnsi="Arial" w:cs="Arial"/>
          <w:b/>
          <w:bCs/>
          <w:lang w:val="es-MX"/>
        </w:rPr>
        <w:t>EXPEDIENTE 9311/LXXIII</w:t>
      </w:r>
    </w:p>
    <w:p w:rsidR="00E5779C" w:rsidRPr="00A636CE" w:rsidRDefault="00E5779C" w:rsidP="00E5779C">
      <w:pPr>
        <w:spacing w:line="360" w:lineRule="auto"/>
        <w:jc w:val="center"/>
        <w:rPr>
          <w:rFonts w:ascii="Arial" w:hAnsi="Arial" w:cs="Arial"/>
          <w:b/>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 xml:space="preserve">Menciona el promovente que, la Ley General de los Derechos de Niñas, Niños y Adolescentes </w:t>
      </w:r>
      <w:r w:rsidR="003056EE" w:rsidRPr="00A636CE">
        <w:rPr>
          <w:rFonts w:ascii="Arial" w:hAnsi="Arial" w:cs="Arial"/>
          <w:bCs/>
          <w:lang w:val="es-MX"/>
        </w:rPr>
        <w:t>i</w:t>
      </w:r>
      <w:r w:rsidRPr="00A636CE">
        <w:rPr>
          <w:rFonts w:ascii="Arial" w:hAnsi="Arial" w:cs="Arial"/>
          <w:bCs/>
          <w:lang w:val="es-MX"/>
        </w:rPr>
        <w:t>mplica un verdadero cambio de paradigma al reconocer a niñas, niños y adolescentes como sujetos de derechos y establecer una nueva estructura institucional y mecanismos para el cumplimiento y exigibilidad de sus derechos.</w:t>
      </w:r>
    </w:p>
    <w:p w:rsidR="00E5779C" w:rsidRPr="00A636CE" w:rsidRDefault="00E5779C" w:rsidP="00E5779C">
      <w:pPr>
        <w:spacing w:line="360" w:lineRule="auto"/>
        <w:jc w:val="both"/>
        <w:rPr>
          <w:rFonts w:ascii="Arial" w:hAnsi="Arial" w:cs="Arial"/>
          <w:bCs/>
          <w:lang w:val="es-MX"/>
        </w:rPr>
      </w:pPr>
    </w:p>
    <w:p w:rsidR="00E5779C" w:rsidRPr="00A636CE" w:rsidRDefault="00E5779C" w:rsidP="003056EE">
      <w:pPr>
        <w:spacing w:line="360" w:lineRule="auto"/>
        <w:ind w:firstLine="708"/>
        <w:jc w:val="both"/>
        <w:rPr>
          <w:rFonts w:ascii="Arial" w:hAnsi="Arial" w:cs="Arial"/>
          <w:bCs/>
          <w:lang w:val="es-MX"/>
        </w:rPr>
      </w:pPr>
      <w:r w:rsidRPr="00A636CE">
        <w:rPr>
          <w:rFonts w:ascii="Arial" w:hAnsi="Arial" w:cs="Arial"/>
          <w:bCs/>
          <w:lang w:val="es-MX"/>
        </w:rPr>
        <w:lastRenderedPageBreak/>
        <w:t xml:space="preserve">Añade que, como parte del derecho a vivir en condiciones de bienestar y a un sano desarrollo integral, el artículo 45 de </w:t>
      </w:r>
      <w:r w:rsidR="003056EE" w:rsidRPr="00A636CE">
        <w:rPr>
          <w:rFonts w:ascii="Arial" w:hAnsi="Arial" w:cs="Arial"/>
          <w:bCs/>
          <w:lang w:val="es-MX"/>
        </w:rPr>
        <w:t xml:space="preserve">la </w:t>
      </w:r>
      <w:r w:rsidRPr="00A636CE">
        <w:rPr>
          <w:rFonts w:ascii="Arial" w:hAnsi="Arial" w:cs="Arial"/>
          <w:bCs/>
          <w:lang w:val="es-MX"/>
        </w:rPr>
        <w:t>mencionada Ley, preceptúa lo siguiente:</w:t>
      </w:r>
    </w:p>
    <w:p w:rsidR="00E5779C" w:rsidRPr="00A636CE" w:rsidRDefault="00E5779C" w:rsidP="00E5779C">
      <w:pPr>
        <w:spacing w:line="360" w:lineRule="auto"/>
        <w:ind w:left="851" w:right="530"/>
        <w:jc w:val="both"/>
        <w:rPr>
          <w:rFonts w:ascii="Arial" w:hAnsi="Arial" w:cs="Arial"/>
          <w:bCs/>
          <w:i/>
          <w:lang w:val="es-MX"/>
        </w:rPr>
      </w:pPr>
    </w:p>
    <w:p w:rsidR="00E5779C" w:rsidRPr="00A636CE" w:rsidRDefault="00E5779C" w:rsidP="00E5779C">
      <w:pPr>
        <w:spacing w:line="360" w:lineRule="auto"/>
        <w:ind w:left="851" w:right="530"/>
        <w:jc w:val="both"/>
        <w:rPr>
          <w:rFonts w:ascii="Arial" w:hAnsi="Arial" w:cs="Arial"/>
          <w:bCs/>
          <w:i/>
          <w:lang w:val="es-MX"/>
        </w:rPr>
      </w:pPr>
      <w:r w:rsidRPr="00A636CE">
        <w:rPr>
          <w:rFonts w:ascii="Arial" w:hAnsi="Arial" w:cs="Arial"/>
          <w:bCs/>
          <w:i/>
          <w:lang w:val="es-MX"/>
        </w:rPr>
        <w:t>"Artículo 45.- Las leyes federales y de las entidades federativas, en el ámbito de sus respectivas competencias, establecerán como edad mínima para contraer matrimonio los 18 años".</w:t>
      </w:r>
    </w:p>
    <w:p w:rsidR="00E5779C" w:rsidRPr="00A636CE" w:rsidRDefault="00E5779C" w:rsidP="00E5779C">
      <w:pPr>
        <w:spacing w:line="360" w:lineRule="auto"/>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Indica que, de acuerdo con el artículo invocado, la mayoría de edad tendrá que ser exigible para contraer matrimonio. Además, se elimina cualquier dispensa de los familiares, ascendientes o tutores, lo mismo que de autoridades o jueces, que permitan casarse a menores de edad.</w:t>
      </w:r>
    </w:p>
    <w:p w:rsidR="00E5779C" w:rsidRPr="00A636CE" w:rsidRDefault="00E5779C" w:rsidP="00E5779C">
      <w:pPr>
        <w:spacing w:line="360" w:lineRule="auto"/>
        <w:ind w:firstLine="709"/>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Expone también que esta disposición obligará a reformar el Código Civil Federal, así como los Códigos Civiles de los Estados, para que sus disposiciones se armonicen con lo preceptuado por el artículo 45.</w:t>
      </w:r>
    </w:p>
    <w:p w:rsidR="00E5779C" w:rsidRPr="00A636CE" w:rsidRDefault="00E5779C" w:rsidP="00E5779C">
      <w:pPr>
        <w:spacing w:line="360" w:lineRule="auto"/>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Por otra parte, expresa que el Artículo Segundo Transitorio de la Ley General de los Derechos de Niñas, Niños y Adolescentes, establece un plazo de 180 días naturales posteriores a la entrada en vigor de la precitada Ley, para que las legislaturas de los Estados y la Asamblea del Distrito Federal, homologuen su legislación a lo est</w:t>
      </w:r>
      <w:r w:rsidR="003671CD" w:rsidRPr="00A636CE">
        <w:rPr>
          <w:rFonts w:ascii="Arial" w:hAnsi="Arial" w:cs="Arial"/>
          <w:bCs/>
          <w:lang w:val="es-MX"/>
        </w:rPr>
        <w:t xml:space="preserve">ablecido en dicho ordenamiento, </w:t>
      </w:r>
      <w:r w:rsidR="00436C5E" w:rsidRPr="00A636CE">
        <w:rPr>
          <w:rFonts w:ascii="Arial" w:hAnsi="Arial" w:cs="Arial"/>
          <w:bCs/>
          <w:lang w:val="es-MX"/>
        </w:rPr>
        <w:t>determinando</w:t>
      </w:r>
      <w:r w:rsidR="003671CD" w:rsidRPr="00A636CE">
        <w:rPr>
          <w:rFonts w:ascii="Arial" w:hAnsi="Arial" w:cs="Arial"/>
          <w:bCs/>
          <w:lang w:val="es-MX"/>
        </w:rPr>
        <w:t xml:space="preserve"> como fecha límite el</w:t>
      </w:r>
      <w:r w:rsidRPr="00A636CE">
        <w:rPr>
          <w:rFonts w:ascii="Arial" w:hAnsi="Arial" w:cs="Arial"/>
          <w:bCs/>
          <w:lang w:val="es-MX"/>
        </w:rPr>
        <w:t xml:space="preserve"> tres de junio de 2015.</w:t>
      </w:r>
    </w:p>
    <w:p w:rsidR="00E5779C" w:rsidRPr="00A636CE" w:rsidRDefault="00E5779C" w:rsidP="00E5779C">
      <w:pPr>
        <w:spacing w:line="360" w:lineRule="auto"/>
        <w:ind w:firstLine="709"/>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lastRenderedPageBreak/>
        <w:t>Comenta el promovente que, el matrimonio es la institución integradora de la familia y el vínculo jurídico social en el que dos personas contraen derechos y obligaciones recíprocas. Por ello, el consentimiento personalísimo de ambos contrayentes, es el elemento fundamental para hacer patente la voluntad de aceptar las cargas que derivan de suscribir el contrato matrimonial.</w:t>
      </w:r>
    </w:p>
    <w:p w:rsidR="00E5779C" w:rsidRPr="00A636CE" w:rsidRDefault="00E5779C" w:rsidP="00E5779C">
      <w:pPr>
        <w:spacing w:line="360" w:lineRule="auto"/>
        <w:ind w:firstLine="709"/>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Concluye mencionando que por lo mismo, el consentimiento o aprobación para unirse legalmente a otra persona, tiene que ser libre directo y personal. Es decir, no puede otorgarse en nombre o representación de la persona menor de edad, por un familiar, sea éste el padre, la madre, los abuelos paternos o maternos, ascendiente o tutores; tampoco por los Jueces de Primera Instancia, como ahora sucede.</w:t>
      </w:r>
    </w:p>
    <w:p w:rsidR="00E5779C" w:rsidRPr="00A636CE" w:rsidRDefault="00E5779C" w:rsidP="00E5779C">
      <w:pPr>
        <w:spacing w:line="360" w:lineRule="auto"/>
        <w:jc w:val="both"/>
        <w:rPr>
          <w:rFonts w:ascii="Arial" w:hAnsi="Arial" w:cs="Arial"/>
          <w:bCs/>
          <w:lang w:val="es-MX"/>
        </w:rPr>
      </w:pPr>
    </w:p>
    <w:p w:rsidR="00E5779C" w:rsidRPr="00A636CE" w:rsidRDefault="00E5779C" w:rsidP="00E5779C">
      <w:pPr>
        <w:spacing w:line="360" w:lineRule="auto"/>
        <w:jc w:val="center"/>
        <w:rPr>
          <w:rFonts w:ascii="Arial" w:hAnsi="Arial" w:cs="Arial"/>
          <w:b/>
          <w:bCs/>
          <w:lang w:val="es-MX"/>
        </w:rPr>
      </w:pPr>
      <w:r w:rsidRPr="00A636CE">
        <w:rPr>
          <w:rFonts w:ascii="Arial" w:hAnsi="Arial" w:cs="Arial"/>
          <w:b/>
          <w:bCs/>
          <w:lang w:val="es-MX"/>
        </w:rPr>
        <w:t>EXPEDIENTE 10741/LXXIV</w:t>
      </w:r>
    </w:p>
    <w:p w:rsidR="00E5779C" w:rsidRPr="00A636CE" w:rsidRDefault="00E5779C" w:rsidP="00E5779C">
      <w:pPr>
        <w:spacing w:line="360" w:lineRule="auto"/>
        <w:jc w:val="center"/>
        <w:rPr>
          <w:rFonts w:ascii="Arial" w:hAnsi="Arial" w:cs="Arial"/>
          <w:b/>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Menciona el promovente que, el matrimonio infantil constituye un grave problema a nivel mundial, que va en contra de los derechos de los niños, las niñas y los adolescentes que deciden por ellos, o a través de una moneda de cambio para mejorar la economía de sus padres, vivir con una pareja y cuidar a sus propios niños teniendo sólo 17 años de edad o menos.</w:t>
      </w:r>
    </w:p>
    <w:p w:rsidR="00E5779C" w:rsidRPr="00A636CE" w:rsidRDefault="00E5779C" w:rsidP="00E5779C">
      <w:pPr>
        <w:spacing w:line="360" w:lineRule="auto"/>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 xml:space="preserve">Indica que, el objeto de la presente iniciativa es derogar las disposiciones establecidas como excepciones para que un menor de edad pueda contraer matrimonio, es decir, que los menores de edad solo puedan contraer matrimonio con la autorización del Juez de Primera Instancia o el </w:t>
      </w:r>
      <w:r w:rsidRPr="00A636CE">
        <w:rPr>
          <w:rFonts w:ascii="Arial" w:hAnsi="Arial" w:cs="Arial"/>
          <w:bCs/>
          <w:lang w:val="es-MX"/>
        </w:rPr>
        <w:lastRenderedPageBreak/>
        <w:t>mismo Tribunal de Justicia en el Estado, sólo cuando existan causas graves y justificadas.</w:t>
      </w:r>
    </w:p>
    <w:p w:rsidR="00E5779C" w:rsidRPr="00A636CE" w:rsidRDefault="00E5779C" w:rsidP="00E5779C">
      <w:pPr>
        <w:spacing w:line="360" w:lineRule="auto"/>
        <w:ind w:firstLine="709"/>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Añade también que, contraer matrimonio por encima de los 18 años, garantiza que la persona en amplios aspectos pueda tener la autodeterminación adquirida por la mayoría de edad, y por ende se refleje en su desarrollo personal, lo que en nuestra perspectiva, no repercute en el libre desarrollo de la personalidad ni contraviene los artículos 1° y 4° constitucionales.</w:t>
      </w:r>
    </w:p>
    <w:p w:rsidR="003056EE" w:rsidRPr="00A636CE" w:rsidRDefault="003056EE" w:rsidP="00E5779C">
      <w:pPr>
        <w:spacing w:line="360" w:lineRule="auto"/>
        <w:ind w:firstLine="709"/>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En este sentido, comenta el promovente que la estipulación genérica en el sentido de que se requiere contar con cuando menos dieciocho años de edad para contraer matrimonio, no vulnera el derecho humano a la igualdad, ni resulta discriminatorio, toda vez que el bien jurídico a tutelar es el derecho de las niñas, niños y adolescentes.</w:t>
      </w:r>
    </w:p>
    <w:p w:rsidR="00E5779C" w:rsidRPr="00A636CE" w:rsidRDefault="00E5779C" w:rsidP="00E5779C">
      <w:pPr>
        <w:spacing w:line="360" w:lineRule="auto"/>
        <w:ind w:firstLine="709"/>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Expone que, el principal argumento es evitar la desigualdad, la exclusión, la discriminación, y la deserción escolar; que afectan el desenvolvimiento individual de las niñas, niños y adolescentes, así como salvaguardar los derechos de las menores, cuyos padres en muchos de los casos y en muchas regiones del país, pactan el matrimonio.</w:t>
      </w:r>
    </w:p>
    <w:p w:rsidR="00E5779C" w:rsidRPr="00A636CE" w:rsidRDefault="00E5779C" w:rsidP="00E5779C">
      <w:pPr>
        <w:spacing w:line="360" w:lineRule="auto"/>
        <w:ind w:firstLine="709"/>
        <w:jc w:val="both"/>
        <w:rPr>
          <w:rFonts w:ascii="Arial" w:hAnsi="Arial" w:cs="Arial"/>
          <w:bCs/>
          <w:lang w:val="es-MX"/>
        </w:rPr>
      </w:pPr>
    </w:p>
    <w:p w:rsidR="00E5779C" w:rsidRPr="00A636CE" w:rsidRDefault="00E5779C" w:rsidP="00E5779C">
      <w:pPr>
        <w:spacing w:line="360" w:lineRule="auto"/>
        <w:ind w:firstLine="709"/>
        <w:jc w:val="both"/>
        <w:rPr>
          <w:rFonts w:ascii="Arial" w:hAnsi="Arial" w:cs="Arial"/>
          <w:bCs/>
          <w:lang w:val="es-MX"/>
        </w:rPr>
      </w:pPr>
      <w:r w:rsidRPr="00A636CE">
        <w:rPr>
          <w:rFonts w:ascii="Arial" w:hAnsi="Arial" w:cs="Arial"/>
          <w:bCs/>
          <w:lang w:val="es-MX"/>
        </w:rPr>
        <w:t xml:space="preserve">Concluye manifestando que la UNICEF, ha señalado que el matrimonio infantil afecta a los adolescentes desigualmente en zonas rurales, incluyendo niñas de descendencia indígena. Los niños y niñas en mayor riesgo de </w:t>
      </w:r>
      <w:r w:rsidRPr="00A636CE">
        <w:rPr>
          <w:rFonts w:ascii="Arial" w:hAnsi="Arial" w:cs="Arial"/>
          <w:bCs/>
          <w:lang w:val="es-MX"/>
        </w:rPr>
        <w:lastRenderedPageBreak/>
        <w:t>abandonar la escuela o ingresar a un empleo a una edad temprana son los que más vienen de entornos marginados.</w:t>
      </w:r>
    </w:p>
    <w:p w:rsidR="00E5779C" w:rsidRPr="00A636CE" w:rsidRDefault="00E5779C" w:rsidP="00E5779C">
      <w:pPr>
        <w:spacing w:line="360" w:lineRule="auto"/>
        <w:jc w:val="both"/>
        <w:rPr>
          <w:rFonts w:ascii="Arial" w:hAnsi="Arial" w:cs="Arial"/>
          <w:bCs/>
          <w:lang w:val="es-MX"/>
        </w:rPr>
      </w:pPr>
    </w:p>
    <w:p w:rsidR="00E5779C" w:rsidRPr="00A636CE" w:rsidRDefault="00E5779C" w:rsidP="00E5779C">
      <w:pPr>
        <w:spacing w:line="360" w:lineRule="auto"/>
        <w:jc w:val="center"/>
        <w:rPr>
          <w:rFonts w:ascii="Arial" w:hAnsi="Arial" w:cs="Arial"/>
          <w:b/>
        </w:rPr>
      </w:pPr>
      <w:r w:rsidRPr="00A636CE">
        <w:rPr>
          <w:rFonts w:ascii="Arial" w:hAnsi="Arial" w:cs="Arial"/>
          <w:b/>
          <w:bCs/>
          <w:lang w:val="es-MX"/>
        </w:rPr>
        <w:t xml:space="preserve">EXPEDIENTE </w:t>
      </w:r>
      <w:r w:rsidRPr="00A636CE">
        <w:rPr>
          <w:rFonts w:ascii="Arial" w:hAnsi="Arial" w:cs="Arial"/>
          <w:b/>
        </w:rPr>
        <w:t>10792/LXXIV</w:t>
      </w:r>
    </w:p>
    <w:p w:rsidR="00E5779C" w:rsidRPr="00A636CE" w:rsidRDefault="00E5779C" w:rsidP="00E5779C">
      <w:pPr>
        <w:spacing w:before="240" w:line="360" w:lineRule="auto"/>
        <w:ind w:firstLine="709"/>
        <w:jc w:val="both"/>
        <w:rPr>
          <w:rFonts w:ascii="Arial" w:hAnsi="Arial" w:cs="Arial"/>
        </w:rPr>
      </w:pPr>
      <w:r w:rsidRPr="00A636CE">
        <w:rPr>
          <w:rFonts w:ascii="Arial" w:hAnsi="Arial" w:cs="Arial"/>
        </w:rPr>
        <w:t>Manifiesta</w:t>
      </w:r>
      <w:r w:rsidR="003056EE" w:rsidRPr="00A636CE">
        <w:rPr>
          <w:rFonts w:ascii="Arial" w:hAnsi="Arial" w:cs="Arial"/>
        </w:rPr>
        <w:t>n</w:t>
      </w:r>
      <w:r w:rsidRPr="00A636CE">
        <w:rPr>
          <w:rFonts w:ascii="Arial" w:hAnsi="Arial" w:cs="Arial"/>
        </w:rPr>
        <w:t xml:space="preserve"> l</w:t>
      </w:r>
      <w:r w:rsidR="003056EE" w:rsidRPr="00A636CE">
        <w:rPr>
          <w:rFonts w:ascii="Arial" w:hAnsi="Arial" w:cs="Arial"/>
        </w:rPr>
        <w:t>os</w:t>
      </w:r>
      <w:r w:rsidRPr="00A636CE">
        <w:rPr>
          <w:rFonts w:ascii="Arial" w:hAnsi="Arial" w:cs="Arial"/>
        </w:rPr>
        <w:t xml:space="preserve"> promovente</w:t>
      </w:r>
      <w:r w:rsidR="003056EE" w:rsidRPr="00A636CE">
        <w:rPr>
          <w:rFonts w:ascii="Arial" w:hAnsi="Arial" w:cs="Arial"/>
        </w:rPr>
        <w:t>s,</w:t>
      </w:r>
      <w:r w:rsidRPr="00A636CE">
        <w:rPr>
          <w:rFonts w:ascii="Arial" w:hAnsi="Arial" w:cs="Arial"/>
        </w:rPr>
        <w:t xml:space="preserve"> que el matrimonio infantil es una práctica que hoy </w:t>
      </w:r>
      <w:r w:rsidR="003056EE" w:rsidRPr="00A636CE">
        <w:rPr>
          <w:rFonts w:ascii="Arial" w:hAnsi="Arial" w:cs="Arial"/>
        </w:rPr>
        <w:t xml:space="preserve">en </w:t>
      </w:r>
      <w:r w:rsidRPr="00A636CE">
        <w:rPr>
          <w:rFonts w:ascii="Arial" w:hAnsi="Arial" w:cs="Arial"/>
        </w:rPr>
        <w:t>día se sigue llevando a cabo en muchos países incluyendo a México, dicha práctica implica una grave violación a los derechos de los niños y las niñas, ya que impide su libertad física, así como su sano desarrollo en su entorno y la capacidad de decidir un futuro para sí mismos.</w:t>
      </w:r>
    </w:p>
    <w:p w:rsidR="00E5779C" w:rsidRPr="00A636CE" w:rsidRDefault="00E5779C" w:rsidP="00E5779C">
      <w:pPr>
        <w:spacing w:before="240" w:line="360" w:lineRule="auto"/>
        <w:ind w:firstLine="709"/>
        <w:jc w:val="both"/>
        <w:rPr>
          <w:rFonts w:ascii="Arial" w:hAnsi="Arial" w:cs="Arial"/>
        </w:rPr>
      </w:pPr>
      <w:r w:rsidRPr="00A636CE">
        <w:rPr>
          <w:rFonts w:ascii="Arial" w:hAnsi="Arial" w:cs="Arial"/>
        </w:rPr>
        <w:t>Señala</w:t>
      </w:r>
      <w:r w:rsidR="003056EE" w:rsidRPr="00A636CE">
        <w:rPr>
          <w:rFonts w:ascii="Arial" w:hAnsi="Arial" w:cs="Arial"/>
        </w:rPr>
        <w:t>n</w:t>
      </w:r>
      <w:r w:rsidRPr="00A636CE">
        <w:rPr>
          <w:rFonts w:ascii="Arial" w:hAnsi="Arial" w:cs="Arial"/>
        </w:rPr>
        <w:t xml:space="preserve"> que México es el quinto lugar en el mundo con matrimonio infantil de niñas y adolescentes en América Latina. Así mismo expresa</w:t>
      </w:r>
      <w:r w:rsidR="00730582" w:rsidRPr="00A636CE">
        <w:rPr>
          <w:rFonts w:ascii="Arial" w:hAnsi="Arial" w:cs="Arial"/>
        </w:rPr>
        <w:t>n</w:t>
      </w:r>
      <w:r w:rsidRPr="00A636CE">
        <w:rPr>
          <w:rFonts w:ascii="Arial" w:hAnsi="Arial" w:cs="Arial"/>
        </w:rPr>
        <w:t xml:space="preserve"> que existe una violencia especialmente hacia las niñas, que van desde abusos hasta relaciones sexuales forzadas, situación que vulnera sus derechos fundamentales a causa del matrimonio infantil.</w:t>
      </w:r>
    </w:p>
    <w:p w:rsidR="00E5779C" w:rsidRPr="00A636CE" w:rsidRDefault="003056EE" w:rsidP="00E5779C">
      <w:pPr>
        <w:spacing w:before="240" w:line="360" w:lineRule="auto"/>
        <w:ind w:firstLine="709"/>
        <w:jc w:val="both"/>
        <w:rPr>
          <w:rFonts w:ascii="Arial" w:hAnsi="Arial" w:cs="Arial"/>
        </w:rPr>
      </w:pPr>
      <w:r w:rsidRPr="00A636CE">
        <w:rPr>
          <w:rFonts w:ascii="Arial" w:hAnsi="Arial" w:cs="Arial"/>
        </w:rPr>
        <w:t>Los</w:t>
      </w:r>
      <w:r w:rsidR="00E5779C" w:rsidRPr="00A636CE">
        <w:rPr>
          <w:rFonts w:ascii="Arial" w:hAnsi="Arial" w:cs="Arial"/>
        </w:rPr>
        <w:t xml:space="preserve"> promovente</w:t>
      </w:r>
      <w:r w:rsidRPr="00A636CE">
        <w:rPr>
          <w:rFonts w:ascii="Arial" w:hAnsi="Arial" w:cs="Arial"/>
        </w:rPr>
        <w:t>s</w:t>
      </w:r>
      <w:r w:rsidR="00E5779C" w:rsidRPr="00A636CE">
        <w:rPr>
          <w:rFonts w:ascii="Arial" w:hAnsi="Arial" w:cs="Arial"/>
        </w:rPr>
        <w:t xml:space="preserve"> menciona</w:t>
      </w:r>
      <w:r w:rsidRPr="00A636CE">
        <w:rPr>
          <w:rFonts w:ascii="Arial" w:hAnsi="Arial" w:cs="Arial"/>
        </w:rPr>
        <w:t>n</w:t>
      </w:r>
      <w:r w:rsidR="00E5779C" w:rsidRPr="00A636CE">
        <w:rPr>
          <w:rFonts w:ascii="Arial" w:hAnsi="Arial" w:cs="Arial"/>
        </w:rPr>
        <w:t xml:space="preserve"> que lo anterior trae consigo graves consecuencias ya que las niñas, no pueden evitar las relaciones sexuales ni insistir en el uso del preservativo, lo cual las expone a grandes riesgos para su salud, como lo son las infecciones de transmisión sexual, presentando bajo niveles de salud sexual y reproductiva.</w:t>
      </w:r>
    </w:p>
    <w:p w:rsidR="00E5779C" w:rsidRPr="00A636CE" w:rsidRDefault="00E5779C" w:rsidP="00E5779C">
      <w:pPr>
        <w:spacing w:line="360" w:lineRule="auto"/>
        <w:jc w:val="both"/>
        <w:rPr>
          <w:rFonts w:ascii="Arial" w:hAnsi="Arial" w:cs="Arial"/>
        </w:rPr>
      </w:pPr>
    </w:p>
    <w:p w:rsidR="00E5779C" w:rsidRPr="00A636CE" w:rsidRDefault="00E5779C" w:rsidP="00022EF9">
      <w:pPr>
        <w:spacing w:line="360" w:lineRule="auto"/>
        <w:ind w:firstLine="709"/>
        <w:jc w:val="both"/>
        <w:rPr>
          <w:rFonts w:ascii="Arial" w:hAnsi="Arial" w:cs="Arial"/>
        </w:rPr>
      </w:pPr>
      <w:r w:rsidRPr="00A636CE">
        <w:rPr>
          <w:rFonts w:ascii="Arial" w:hAnsi="Arial" w:cs="Arial"/>
        </w:rPr>
        <w:t>Manifiesta</w:t>
      </w:r>
      <w:r w:rsidR="003056EE" w:rsidRPr="00A636CE">
        <w:rPr>
          <w:rFonts w:ascii="Arial" w:hAnsi="Arial" w:cs="Arial"/>
        </w:rPr>
        <w:t>n los</w:t>
      </w:r>
      <w:r w:rsidRPr="00A636CE">
        <w:rPr>
          <w:rFonts w:ascii="Arial" w:hAnsi="Arial" w:cs="Arial"/>
        </w:rPr>
        <w:t xml:space="preserve"> promovente</w:t>
      </w:r>
      <w:r w:rsidR="003056EE" w:rsidRPr="00A636CE">
        <w:rPr>
          <w:rFonts w:ascii="Arial" w:hAnsi="Arial" w:cs="Arial"/>
        </w:rPr>
        <w:t>s,</w:t>
      </w:r>
      <w:r w:rsidRPr="00A636CE">
        <w:rPr>
          <w:rFonts w:ascii="Arial" w:hAnsi="Arial" w:cs="Arial"/>
        </w:rPr>
        <w:t xml:space="preserve"> que el matrimonio forzado trae consigo consecuencias físicas, psicológicas y emocionales, además de sociales y económicas. Ya que las niñas casadas en la infancia tienen pocas o nulas posibilidades de asistir a la escuela.</w:t>
      </w:r>
    </w:p>
    <w:p w:rsidR="00E5779C" w:rsidRPr="00A636CE" w:rsidRDefault="00E5779C" w:rsidP="00E5779C">
      <w:pPr>
        <w:spacing w:line="360" w:lineRule="auto"/>
        <w:ind w:firstLine="709"/>
        <w:jc w:val="both"/>
        <w:rPr>
          <w:rFonts w:ascii="Arial" w:hAnsi="Arial" w:cs="Arial"/>
        </w:rPr>
      </w:pPr>
      <w:r w:rsidRPr="00A636CE">
        <w:rPr>
          <w:rFonts w:ascii="Arial" w:hAnsi="Arial" w:cs="Arial"/>
        </w:rPr>
        <w:lastRenderedPageBreak/>
        <w:t>Expresa</w:t>
      </w:r>
      <w:r w:rsidR="003056EE" w:rsidRPr="00A636CE">
        <w:rPr>
          <w:rFonts w:ascii="Arial" w:hAnsi="Arial" w:cs="Arial"/>
        </w:rPr>
        <w:t>n</w:t>
      </w:r>
      <w:r w:rsidRPr="00A636CE">
        <w:rPr>
          <w:rFonts w:ascii="Arial" w:hAnsi="Arial" w:cs="Arial"/>
        </w:rPr>
        <w:t xml:space="preserve"> además que Nuevo León es uno de los 12 Estados de la Republica que presenta mayor incidencia de embarazos adolescentes por lo cual resulta sumamente necesario legislar en la materia.</w:t>
      </w:r>
    </w:p>
    <w:p w:rsidR="00EE7BC5" w:rsidRPr="00A636CE" w:rsidRDefault="00EE7BC5" w:rsidP="00E5779C">
      <w:pPr>
        <w:spacing w:line="360" w:lineRule="auto"/>
        <w:ind w:firstLine="709"/>
        <w:jc w:val="both"/>
        <w:rPr>
          <w:rFonts w:ascii="Arial" w:hAnsi="Arial" w:cs="Arial"/>
        </w:rPr>
      </w:pPr>
    </w:p>
    <w:p w:rsidR="00EE7BC5" w:rsidRPr="00A636CE" w:rsidRDefault="00EE7BC5" w:rsidP="00EE7BC5">
      <w:pPr>
        <w:spacing w:line="360" w:lineRule="auto"/>
        <w:ind w:firstLine="709"/>
        <w:jc w:val="both"/>
        <w:rPr>
          <w:rFonts w:ascii="Arial" w:hAnsi="Arial" w:cs="Arial"/>
          <w:lang w:val="es-MX"/>
        </w:rPr>
      </w:pPr>
      <w:r w:rsidRPr="00A636CE">
        <w:rPr>
          <w:rFonts w:ascii="Arial" w:hAnsi="Arial" w:cs="Arial"/>
        </w:rPr>
        <w:t xml:space="preserve">Concluyen que </w:t>
      </w:r>
      <w:r w:rsidRPr="00A636CE">
        <w:rPr>
          <w:rFonts w:ascii="Arial" w:hAnsi="Arial" w:cs="Arial"/>
          <w:lang w:val="es-MX"/>
        </w:rPr>
        <w:t xml:space="preserve">el Comité para la Eliminación de la Discriminación Contra la Mujer y el Comité de los Derechos del Niño de las Naciones Unidas recomienda al Estado Mexicano que asegure la efectiva implementación del artículo 45 de la Ley General de los Derechos de Niñas, Niños y Adolescentes a fin de que la edad mínima para contraer matrimonio por parte de niñas y niños sea establecida en </w:t>
      </w:r>
      <w:r w:rsidRPr="00A636CE">
        <w:rPr>
          <w:rFonts w:ascii="Arial" w:hAnsi="Arial" w:cs="Arial"/>
          <w:bCs/>
          <w:lang w:val="es-MX"/>
        </w:rPr>
        <w:t>18 años</w:t>
      </w:r>
      <w:r w:rsidRPr="00A636CE">
        <w:rPr>
          <w:rFonts w:ascii="Arial" w:hAnsi="Arial" w:cs="Arial"/>
          <w:b/>
          <w:bCs/>
          <w:lang w:val="es-MX"/>
        </w:rPr>
        <w:t xml:space="preserve"> </w:t>
      </w:r>
      <w:r w:rsidRPr="00A636CE">
        <w:rPr>
          <w:rFonts w:ascii="Arial" w:hAnsi="Arial" w:cs="Arial"/>
          <w:lang w:val="es-MX"/>
        </w:rPr>
        <w:t>en las leyes de todos los entidades federativas.</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jc w:val="center"/>
        <w:rPr>
          <w:rFonts w:ascii="Arial" w:hAnsi="Arial" w:cs="Arial"/>
          <w:b/>
        </w:rPr>
      </w:pPr>
      <w:r w:rsidRPr="00A636CE">
        <w:rPr>
          <w:rFonts w:ascii="Arial" w:hAnsi="Arial" w:cs="Arial"/>
          <w:b/>
        </w:rPr>
        <w:t>EXPEDIENTE 10948/LXXIV</w:t>
      </w:r>
    </w:p>
    <w:p w:rsidR="00E5779C" w:rsidRPr="00A636CE" w:rsidRDefault="00E5779C" w:rsidP="00E5779C">
      <w:pPr>
        <w:spacing w:line="360" w:lineRule="auto"/>
        <w:jc w:val="both"/>
        <w:rPr>
          <w:rFonts w:ascii="Arial" w:hAnsi="Arial" w:cs="Arial"/>
          <w:b/>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Comenta la promovente que el 19 de diciembre de 2011, la Asamblea General de las Naciones Unidas aprobó la Resolución 66/170 en la que declaraba el 11 de octubre como el Día Internacional de la Niña, para reconocer los derechos de las niñas y los desafíos excepcionales que confrontan las niñas de todo el mundo. Dicha resolución reconoce que el empoderamiento de las niñas y la inversión en ellas, que son fundamentales para el crecimiento económico, el logro de todos los Objetivos de Desarrollo del Milenio, incluida la erradicación de la pobreza y la pobreza extrema, así como la participación significativa de las niñas en las decisiones que las afectan, son clave para romper el ciclo de discriminación y violencia y para promover y proteger el goce pleno y efectivo de sus derechos humanos, y reconociendo también que ese empoderamiento requiere su participación activa en los procesos de toma de </w:t>
      </w:r>
      <w:r w:rsidRPr="00A636CE">
        <w:rPr>
          <w:rFonts w:ascii="Arial" w:hAnsi="Arial" w:cs="Arial"/>
        </w:rPr>
        <w:lastRenderedPageBreak/>
        <w:t xml:space="preserve">decisiones y el apoyo y la participación activos de los padres, tutores, familiares y cuidadores, así como de los niños y los hombres y de la comunidad en general. </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Señala que las mujeres tienen derecho a una vida instruida, segura y sana no solo durante esos críticos años de la adolescencia sino también cuando maduran. Si se les apoya efectivamente durante sus años de adolescencia, las mujeres tienen el poder de cambiar el mundo, tanto como las niñas empoderadas que son como las trabajadoras, madres, empresarias, mentoras, cabezas de familia y líderes políticos que serán mañana y hace un llamado a poner a las niñas en el centro de los esfuerzos del desarrollo sostenible.</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Menciona que el Fondo de las Naciones Unidas para la Infancia (UNICEF) menciona que las repercusiones del matrimonio precoz sobre la salud y la educación de las niñas, los efectos psicosociales no se pueden subestimar. Al tener que vivir con las familias de sus esposos, las niñas a menudo se ven reducidas a una situación de impotencia, con una excesiva carga de trabajo doméstico y sin fácil acceso a sus amigas o a otras fuentes de apoyo, todo lo cual intensifica su vulnerabilidad al abuso. </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Destaca de manera importante que muchas madres adolescentes abandonan la escuela y al hacerlo interrumpen su educación, por lo que muchas de ellas tienen que acceder a empleos precarios, se produce un ciclo intergeneracional de la pobreza por qué ocurre con mucha frecuencia que los </w:t>
      </w:r>
      <w:r w:rsidRPr="00A636CE">
        <w:rPr>
          <w:rFonts w:ascii="Arial" w:hAnsi="Arial" w:cs="Arial"/>
        </w:rPr>
        <w:lastRenderedPageBreak/>
        <w:t>hijos e hijas de esas madres tempranas a su vez tienen embarazos tempranos y truncan o limitan su proyecto de vida.</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Alude que el matrimonio infantil pone en riesgo la salud de las niñas y adolescentes de estar expuestas a violencia y abuso y trae como consecuencia embarazos tempranos y no deseados que ponen la vida de la niña en riesgo.</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Comenta que en nuestro Estado, la edad mínima</w:t>
      </w:r>
      <w:r w:rsidR="00DC5D0F" w:rsidRPr="00A636CE">
        <w:rPr>
          <w:rFonts w:ascii="Arial" w:hAnsi="Arial" w:cs="Arial"/>
        </w:rPr>
        <w:t xml:space="preserve"> para contraer</w:t>
      </w:r>
      <w:r w:rsidRPr="00A636CE">
        <w:rPr>
          <w:rFonts w:ascii="Arial" w:hAnsi="Arial" w:cs="Arial"/>
        </w:rPr>
        <w:t xml:space="preserve"> matrimonio es de 18 años tanto para hombres como para mujeres, mencionando además que los jueces competentes podrán conceder dispensas de edad por causas justificadas. Sin establecer una edad mínima para otorgarla. </w:t>
      </w:r>
    </w:p>
    <w:p w:rsidR="00E5779C" w:rsidRPr="00A636CE" w:rsidRDefault="00E5779C" w:rsidP="00E5779C">
      <w:pPr>
        <w:spacing w:line="360" w:lineRule="auto"/>
        <w:jc w:val="both"/>
        <w:rPr>
          <w:rFonts w:ascii="Arial" w:hAnsi="Arial" w:cs="Arial"/>
        </w:rPr>
      </w:pPr>
    </w:p>
    <w:p w:rsidR="00E5779C" w:rsidRPr="00A636CE" w:rsidRDefault="00DD3BC0" w:rsidP="000F6BA0">
      <w:pPr>
        <w:spacing w:line="360" w:lineRule="auto"/>
        <w:ind w:firstLine="709"/>
        <w:jc w:val="both"/>
        <w:rPr>
          <w:rFonts w:ascii="Arial" w:hAnsi="Arial" w:cs="Arial"/>
        </w:rPr>
      </w:pPr>
      <w:r w:rsidRPr="00A636CE">
        <w:rPr>
          <w:rFonts w:ascii="Arial" w:hAnsi="Arial" w:cs="Arial"/>
        </w:rPr>
        <w:t>Concluye que</w:t>
      </w:r>
      <w:r w:rsidR="00E5779C" w:rsidRPr="00A636CE">
        <w:rPr>
          <w:rFonts w:ascii="Arial" w:hAnsi="Arial" w:cs="Arial"/>
        </w:rPr>
        <w:t xml:space="preserve"> evita</w:t>
      </w:r>
      <w:r w:rsidRPr="00A636CE">
        <w:rPr>
          <w:rFonts w:ascii="Arial" w:hAnsi="Arial" w:cs="Arial"/>
        </w:rPr>
        <w:t>r</w:t>
      </w:r>
      <w:r w:rsidR="00E5779C" w:rsidRPr="00A636CE">
        <w:rPr>
          <w:rFonts w:ascii="Arial" w:hAnsi="Arial" w:cs="Arial"/>
        </w:rPr>
        <w:t xml:space="preserve"> el matrimonio en la infancia serviría para proteger los derechos de las niñas, ayudar a reducir los riesgos de violencia, el embarazo precoz, contraer VIH, en algunos casos la muerte y discapacidad derivadas de la maternidad, incluyendo la fistula obstétrica. Por ello propone suprimir la figura de la dispensa que se otorgue para contraer matrimonio por minoría de edad. </w:t>
      </w:r>
    </w:p>
    <w:p w:rsidR="00E5779C" w:rsidRPr="00A636CE" w:rsidRDefault="00E5779C" w:rsidP="00E5779C">
      <w:pPr>
        <w:spacing w:line="360" w:lineRule="auto"/>
        <w:rPr>
          <w:rFonts w:ascii="Arial" w:hAnsi="Arial" w:cs="Arial"/>
          <w:b/>
        </w:rPr>
      </w:pPr>
    </w:p>
    <w:p w:rsidR="00E5779C" w:rsidRPr="00A636CE" w:rsidRDefault="00E5779C" w:rsidP="00E5779C">
      <w:pPr>
        <w:spacing w:line="360" w:lineRule="auto"/>
        <w:jc w:val="center"/>
        <w:rPr>
          <w:rFonts w:ascii="Arial" w:hAnsi="Arial" w:cs="Arial"/>
          <w:b/>
        </w:rPr>
      </w:pPr>
      <w:r w:rsidRPr="00A636CE">
        <w:rPr>
          <w:rFonts w:ascii="Arial" w:hAnsi="Arial" w:cs="Arial"/>
          <w:b/>
        </w:rPr>
        <w:t>EXPEDIENTE 10955/LXXIV</w:t>
      </w:r>
    </w:p>
    <w:p w:rsidR="00E5779C" w:rsidRPr="00A636CE" w:rsidRDefault="00E5779C" w:rsidP="00E5779C">
      <w:pPr>
        <w:spacing w:line="360" w:lineRule="auto"/>
        <w:jc w:val="both"/>
        <w:rPr>
          <w:rFonts w:ascii="Arial" w:hAnsi="Arial" w:cs="Arial"/>
        </w:rPr>
      </w:pPr>
    </w:p>
    <w:p w:rsidR="00E5779C" w:rsidRPr="00A636CE" w:rsidRDefault="00E5779C" w:rsidP="00022EF9">
      <w:pPr>
        <w:spacing w:line="360" w:lineRule="auto"/>
        <w:ind w:firstLine="709"/>
        <w:jc w:val="both"/>
        <w:rPr>
          <w:rFonts w:ascii="Arial" w:hAnsi="Arial" w:cs="Arial"/>
        </w:rPr>
      </w:pPr>
      <w:r w:rsidRPr="00A636CE">
        <w:rPr>
          <w:rFonts w:ascii="Arial" w:hAnsi="Arial" w:cs="Arial"/>
        </w:rPr>
        <w:t>Menciona la promovente que la niñez y la adolescencia es una etapa de la vida fundamental en el desarrollo y aprendizaje y si no es cuidada debidamente se pueden tener repercusiones a largo plazo.</w:t>
      </w:r>
    </w:p>
    <w:p w:rsidR="00E5779C" w:rsidRPr="00A636CE" w:rsidRDefault="00E5779C" w:rsidP="00E5779C">
      <w:pPr>
        <w:spacing w:line="360" w:lineRule="auto"/>
        <w:ind w:firstLine="709"/>
        <w:jc w:val="both"/>
        <w:rPr>
          <w:rFonts w:ascii="Arial" w:hAnsi="Arial" w:cs="Arial"/>
        </w:rPr>
      </w:pPr>
      <w:r w:rsidRPr="00A636CE">
        <w:rPr>
          <w:rFonts w:ascii="Arial" w:hAnsi="Arial" w:cs="Arial"/>
        </w:rPr>
        <w:lastRenderedPageBreak/>
        <w:t xml:space="preserve">Así mismo expresa que lo que suceda en la infancia de cualquier ser humano tiene gran influencia en el resto de la vida, como en el desarrollo de las comunidades. Por ello, las niñas, niños y adolescentes son especialmente importantes, por lo que un ambiente de desarrollo donde existe igualdad de oportunidades, de acceso a la educación, la salida y el esparcimiento, es una condición sin la cual es difícil pensar que en la vida adulta no enfrentarán o incluso reproducirán la discriminación, la exclusión y marginación. </w:t>
      </w:r>
    </w:p>
    <w:p w:rsidR="00E5779C" w:rsidRPr="00A636CE" w:rsidRDefault="00E5779C" w:rsidP="00E5779C">
      <w:pPr>
        <w:spacing w:line="360" w:lineRule="auto"/>
        <w:jc w:val="both"/>
        <w:rPr>
          <w:rFonts w:ascii="Arial" w:hAnsi="Arial" w:cs="Arial"/>
        </w:rPr>
      </w:pPr>
    </w:p>
    <w:p w:rsidR="00E5779C" w:rsidRPr="00A636CE" w:rsidRDefault="00ED1093" w:rsidP="00E5779C">
      <w:pPr>
        <w:spacing w:line="360" w:lineRule="auto"/>
        <w:ind w:firstLine="709"/>
        <w:jc w:val="both"/>
        <w:rPr>
          <w:rFonts w:ascii="Arial" w:hAnsi="Arial" w:cs="Arial"/>
        </w:rPr>
      </w:pPr>
      <w:r w:rsidRPr="00A636CE">
        <w:rPr>
          <w:rFonts w:ascii="Arial" w:hAnsi="Arial" w:cs="Arial"/>
        </w:rPr>
        <w:t>Alude</w:t>
      </w:r>
      <w:r w:rsidR="00E5779C" w:rsidRPr="00A636CE">
        <w:rPr>
          <w:rFonts w:ascii="Arial" w:hAnsi="Arial" w:cs="Arial"/>
        </w:rPr>
        <w:t xml:space="preserve"> que el derecho a la igualdad, es uno de los principales derechos de las niñas, niños y adolescentes consagrados en la Declaración Universal, y establece que todos disfrutarán de los mismos derechos sin distinción o discriminación por motivos de raza, color, sexo, idioma, religión, opiniones políticas o de otra índole, origen nacional o social, posición económica, nacimiento u otra condición, ya sea del propio niño o niña de su familia.</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Señala además que el 27 de Noviembre de 2015, fue publicada en el Periódico Oficial del Estado la Ley de los Derechos de Niñas, Niños y Adolescentes para el Estado de Nuevo León, lo que representó para nuestro Estado uno de los logros más importantes en materia de Derechos Humanos, pues tiene la finalidad de promover, respetar, proteger y garantizar los derechos de las niñas, niños y adolescentes para que puedan ejercer sus derechos de manera eficaz y efectiva.</w:t>
      </w:r>
    </w:p>
    <w:p w:rsidR="00E5779C" w:rsidRPr="00A636CE" w:rsidRDefault="00E5779C" w:rsidP="00E5779C">
      <w:pPr>
        <w:spacing w:line="360" w:lineRule="auto"/>
        <w:jc w:val="both"/>
        <w:rPr>
          <w:rFonts w:ascii="Arial" w:hAnsi="Arial" w:cs="Arial"/>
        </w:rPr>
      </w:pPr>
    </w:p>
    <w:p w:rsidR="00E5779C" w:rsidRPr="00A636CE" w:rsidRDefault="008A3ED8" w:rsidP="00022EF9">
      <w:pPr>
        <w:spacing w:line="360" w:lineRule="auto"/>
        <w:ind w:firstLine="708"/>
        <w:jc w:val="both"/>
        <w:rPr>
          <w:rFonts w:ascii="Arial" w:hAnsi="Arial" w:cs="Arial"/>
          <w:i/>
        </w:rPr>
      </w:pPr>
      <w:r w:rsidRPr="00A636CE">
        <w:rPr>
          <w:rFonts w:ascii="Arial" w:hAnsi="Arial" w:cs="Arial"/>
        </w:rPr>
        <w:t xml:space="preserve">Comenta que </w:t>
      </w:r>
      <w:r w:rsidR="00E5779C" w:rsidRPr="00A636CE">
        <w:rPr>
          <w:rFonts w:ascii="Arial" w:hAnsi="Arial" w:cs="Arial"/>
        </w:rPr>
        <w:t>la Declaración Internacional de los Derechos Humanos, en su artículo 7 establece:</w:t>
      </w:r>
    </w:p>
    <w:p w:rsidR="00E5779C" w:rsidRPr="00A636CE" w:rsidRDefault="00E5779C" w:rsidP="00E5779C">
      <w:pPr>
        <w:spacing w:line="360" w:lineRule="auto"/>
        <w:ind w:left="708"/>
        <w:jc w:val="both"/>
        <w:rPr>
          <w:rFonts w:ascii="Arial" w:hAnsi="Arial" w:cs="Arial"/>
          <w:i/>
        </w:rPr>
      </w:pPr>
      <w:r w:rsidRPr="00A636CE">
        <w:rPr>
          <w:rFonts w:ascii="Arial" w:hAnsi="Arial" w:cs="Arial"/>
          <w:i/>
        </w:rPr>
        <w:lastRenderedPageBreak/>
        <w:t>“Todos son iguales ante la ley y tienen, sin distinción, derecho a igual protección de la ley.  Todos tienen derecho a igual protección contra toda discriminación que infrinja esta Declaración y contra toda provocación a tal discriminación”</w:t>
      </w:r>
    </w:p>
    <w:p w:rsidR="00E5779C" w:rsidRPr="00A636CE" w:rsidRDefault="00E5779C" w:rsidP="00E5779C">
      <w:pPr>
        <w:spacing w:line="360" w:lineRule="auto"/>
        <w:jc w:val="both"/>
        <w:rPr>
          <w:rFonts w:ascii="Arial" w:hAnsi="Arial" w:cs="Arial"/>
          <w:i/>
        </w:rPr>
      </w:pPr>
    </w:p>
    <w:p w:rsidR="00A86AE3" w:rsidRPr="00A636CE" w:rsidRDefault="00A86AE3" w:rsidP="00A86AE3">
      <w:pPr>
        <w:spacing w:line="360" w:lineRule="auto"/>
        <w:ind w:firstLine="708"/>
        <w:jc w:val="both"/>
        <w:rPr>
          <w:rFonts w:ascii="Arial" w:hAnsi="Arial" w:cs="Arial"/>
        </w:rPr>
      </w:pPr>
      <w:r w:rsidRPr="00A636CE">
        <w:rPr>
          <w:rFonts w:ascii="Arial" w:hAnsi="Arial" w:cs="Arial"/>
        </w:rPr>
        <w:t xml:space="preserve">Determina que conforme a lo citado se establece que la igualdad es un derecho vinculado al reconocimiento del valor intrínseco de todas las personas; </w:t>
      </w:r>
      <w:r w:rsidR="0068378D" w:rsidRPr="00A636CE">
        <w:rPr>
          <w:rFonts w:ascii="Arial" w:hAnsi="Arial" w:cs="Arial"/>
        </w:rPr>
        <w:t xml:space="preserve">asentando que </w:t>
      </w:r>
      <w:r w:rsidRPr="00A636CE">
        <w:rPr>
          <w:rFonts w:ascii="Arial" w:hAnsi="Arial" w:cs="Arial"/>
        </w:rPr>
        <w:t>se entiende entonces como un trato desigual en forma de distinción, restricción y/o pertenencia, que es evidentemente injusto y excluyente.</w:t>
      </w:r>
    </w:p>
    <w:p w:rsidR="00A86AE3" w:rsidRPr="00A636CE" w:rsidRDefault="00A86AE3" w:rsidP="00E5779C">
      <w:pPr>
        <w:spacing w:line="360" w:lineRule="auto"/>
        <w:jc w:val="both"/>
        <w:rPr>
          <w:rFonts w:ascii="Arial" w:hAnsi="Arial" w:cs="Arial"/>
          <w:i/>
        </w:rPr>
      </w:pPr>
    </w:p>
    <w:p w:rsidR="00E5779C" w:rsidRPr="00A636CE" w:rsidRDefault="00E5779C" w:rsidP="00E5779C">
      <w:pPr>
        <w:spacing w:line="360" w:lineRule="auto"/>
        <w:ind w:firstLine="708"/>
        <w:jc w:val="both"/>
        <w:rPr>
          <w:rFonts w:ascii="Arial" w:hAnsi="Arial" w:cs="Arial"/>
        </w:rPr>
      </w:pPr>
      <w:r w:rsidRPr="00A636CE">
        <w:rPr>
          <w:rFonts w:ascii="Arial" w:hAnsi="Arial" w:cs="Arial"/>
        </w:rPr>
        <w:t xml:space="preserve">Expresa que el diseño de políticas públicas, programas y acciones de gobierno debe incorporar el principio de igualdad y la no discriminación como eje central y operativo para todo el actuar gubernamental, como una condición básica y transversal. </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8"/>
        <w:jc w:val="both"/>
        <w:rPr>
          <w:rFonts w:ascii="Arial" w:hAnsi="Arial" w:cs="Arial"/>
        </w:rPr>
      </w:pPr>
      <w:r w:rsidRPr="00A636CE">
        <w:rPr>
          <w:rFonts w:ascii="Arial" w:hAnsi="Arial" w:cs="Arial"/>
        </w:rPr>
        <w:t>Considera además como u</w:t>
      </w:r>
      <w:r w:rsidR="0068378D" w:rsidRPr="00A636CE">
        <w:rPr>
          <w:rFonts w:ascii="Arial" w:hAnsi="Arial" w:cs="Arial"/>
        </w:rPr>
        <w:t xml:space="preserve">na condición de transversalidad </w:t>
      </w:r>
      <w:r w:rsidRPr="00A636CE">
        <w:rPr>
          <w:rFonts w:ascii="Arial" w:hAnsi="Arial" w:cs="Arial"/>
        </w:rPr>
        <w:t>la construcción de un lenguaje incluyente que visibilice y nombre de manera adecuada a los grupos etarios, que elimine los géneros de masculino y que respete las normas gramaticales, para que todas y todos podamos ser nombrados y considerados de una manera respetuosa y digna, libre de prejuicios, estigmas y discriminación.</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8"/>
        <w:jc w:val="both"/>
        <w:rPr>
          <w:rFonts w:ascii="Arial" w:hAnsi="Arial" w:cs="Arial"/>
        </w:rPr>
      </w:pPr>
      <w:r w:rsidRPr="00A636CE">
        <w:rPr>
          <w:rFonts w:ascii="Arial" w:hAnsi="Arial" w:cs="Arial"/>
        </w:rPr>
        <w:t xml:space="preserve">Por ello advierte la promovente que una de las muchas formas en las que se expresa la discriminación, es a través del lenguaje; la forma en la que </w:t>
      </w:r>
      <w:r w:rsidRPr="00A636CE">
        <w:rPr>
          <w:rFonts w:ascii="Arial" w:hAnsi="Arial" w:cs="Arial"/>
        </w:rPr>
        <w:lastRenderedPageBreak/>
        <w:t>nombramos o nos dirigimos a las personas, refleja nuestros valores y creencias.</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8"/>
        <w:jc w:val="both"/>
        <w:rPr>
          <w:rFonts w:ascii="Arial" w:hAnsi="Arial" w:cs="Arial"/>
        </w:rPr>
      </w:pPr>
      <w:r w:rsidRPr="00A636CE">
        <w:rPr>
          <w:rFonts w:ascii="Arial" w:hAnsi="Arial" w:cs="Arial"/>
        </w:rPr>
        <w:t>Por otro lado señala que en distintos documentos emitidos por la Organización de las Naciones Unidas, “el matrimonio” de adolescentes y las uniones tempranas constituyen una violación a los derechos humanos de las niñas, niños y adolescentes, y son consideradas como prácticas nocivas que afectan gravemente la vida, la salud, la educación y la integridad de las niñas, impacta su desarrollo y el de sus familias, e incrementa la discriminación y la violencia en su contra.</w:t>
      </w:r>
    </w:p>
    <w:p w:rsidR="00E5779C" w:rsidRPr="00A636CE" w:rsidRDefault="00E5779C" w:rsidP="00E5779C">
      <w:pPr>
        <w:spacing w:line="360" w:lineRule="auto"/>
        <w:contextualSpacing/>
        <w:jc w:val="both"/>
        <w:rPr>
          <w:rFonts w:ascii="Arial" w:hAnsi="Arial" w:cs="Arial"/>
        </w:rPr>
      </w:pPr>
    </w:p>
    <w:p w:rsidR="00E5779C" w:rsidRPr="00A636CE" w:rsidRDefault="00E5779C" w:rsidP="00E5779C">
      <w:pPr>
        <w:spacing w:line="360" w:lineRule="auto"/>
        <w:ind w:firstLine="708"/>
        <w:contextualSpacing/>
        <w:jc w:val="both"/>
        <w:rPr>
          <w:rFonts w:ascii="Arial" w:hAnsi="Arial" w:cs="Arial"/>
        </w:rPr>
      </w:pPr>
      <w:r w:rsidRPr="00A636CE">
        <w:rPr>
          <w:rFonts w:ascii="Arial" w:hAnsi="Arial" w:cs="Arial"/>
        </w:rPr>
        <w:t>Indica también que en México, aun cuando la Ley General de los Derechos de las Niñas, Niños y Adolescentes establece como edad mínima para casarse, los 18 años, los códigos civiles, incluyendo el de nuestro Estado establecen excepciones y dispensas, lo cual representa un gran problema, pues no sólo hablamos de matrimonios antes de los 18 años entre pares, sino con frecuencia entre una niña y un adulto, en ocasiones, mucho mayor.</w:t>
      </w:r>
    </w:p>
    <w:p w:rsidR="00E5779C" w:rsidRPr="00A636CE" w:rsidRDefault="00E5779C" w:rsidP="00E5779C">
      <w:pPr>
        <w:spacing w:line="360" w:lineRule="auto"/>
        <w:contextualSpacing/>
        <w:jc w:val="both"/>
        <w:rPr>
          <w:rFonts w:ascii="Arial" w:hAnsi="Arial" w:cs="Arial"/>
        </w:rPr>
      </w:pPr>
    </w:p>
    <w:p w:rsidR="00E5779C" w:rsidRPr="00A636CE" w:rsidRDefault="00E5779C" w:rsidP="00E5779C">
      <w:pPr>
        <w:spacing w:line="360" w:lineRule="auto"/>
        <w:ind w:firstLine="708"/>
        <w:contextualSpacing/>
        <w:jc w:val="both"/>
        <w:rPr>
          <w:rFonts w:ascii="Arial" w:hAnsi="Arial" w:cs="Arial"/>
        </w:rPr>
      </w:pPr>
      <w:r w:rsidRPr="00A636CE">
        <w:rPr>
          <w:rFonts w:ascii="Arial" w:hAnsi="Arial" w:cs="Arial"/>
        </w:rPr>
        <w:t>Agrega que el matrimonio infantil violenta los derechos humanos independientemente de si la persona involucrada es una niña o niño, pues sin duda puede ser una forma más generalizada de abuso sexual y explotación; algunas consecuencias negativas son la separación de la familia y los amigos, la falta de libertad para relacionarse con las personas de la misma edad y una reducción de las oportunidades de recibir una educación.</w:t>
      </w:r>
    </w:p>
    <w:p w:rsidR="00E5779C" w:rsidRPr="00A636CE" w:rsidRDefault="00E5779C" w:rsidP="00E5779C">
      <w:pPr>
        <w:spacing w:line="360" w:lineRule="auto"/>
        <w:contextualSpacing/>
        <w:jc w:val="both"/>
        <w:rPr>
          <w:rFonts w:ascii="Arial" w:hAnsi="Arial" w:cs="Arial"/>
        </w:rPr>
      </w:pPr>
    </w:p>
    <w:p w:rsidR="00E5779C" w:rsidRPr="00A636CE" w:rsidRDefault="00E5779C" w:rsidP="00E5779C">
      <w:pPr>
        <w:spacing w:line="360" w:lineRule="auto"/>
        <w:ind w:firstLine="708"/>
        <w:contextualSpacing/>
        <w:jc w:val="both"/>
        <w:rPr>
          <w:rFonts w:ascii="Arial" w:hAnsi="Arial" w:cs="Arial"/>
        </w:rPr>
      </w:pPr>
      <w:r w:rsidRPr="00A636CE">
        <w:rPr>
          <w:rFonts w:ascii="Arial" w:hAnsi="Arial" w:cs="Arial"/>
        </w:rPr>
        <w:lastRenderedPageBreak/>
        <w:t>Asimismo señala que en muchas ocasiones son los padres quienes dan la autorización para estos matrimonios ya sea por la necesidad económica o por proporcionar a las mujeres menores de edad una “seguridad” para su vida.</w:t>
      </w:r>
    </w:p>
    <w:p w:rsidR="00E5779C" w:rsidRPr="00A636CE" w:rsidRDefault="00E5779C" w:rsidP="00E5779C">
      <w:pPr>
        <w:spacing w:line="360" w:lineRule="auto"/>
        <w:contextualSpacing/>
        <w:jc w:val="both"/>
        <w:rPr>
          <w:rFonts w:ascii="Arial" w:hAnsi="Arial" w:cs="Arial"/>
        </w:rPr>
      </w:pPr>
    </w:p>
    <w:p w:rsidR="00E5779C" w:rsidRPr="00A636CE" w:rsidRDefault="00E5779C" w:rsidP="00E5779C">
      <w:pPr>
        <w:spacing w:line="360" w:lineRule="auto"/>
        <w:ind w:firstLine="708"/>
        <w:contextualSpacing/>
        <w:jc w:val="both"/>
        <w:rPr>
          <w:rFonts w:ascii="Arial" w:hAnsi="Arial" w:cs="Arial"/>
        </w:rPr>
      </w:pPr>
      <w:r w:rsidRPr="00A636CE">
        <w:rPr>
          <w:rFonts w:ascii="Arial" w:hAnsi="Arial" w:cs="Arial"/>
        </w:rPr>
        <w:t>Expresa que la UNICEF aborda el problema de los matrimonios infantiles promoviendo la educación en las niñas pues los estudios han demostrado que un mayor nivel de educación las protege de matrimonios precoces.</w:t>
      </w:r>
    </w:p>
    <w:p w:rsidR="00E5779C" w:rsidRPr="00A636CE" w:rsidRDefault="00E5779C" w:rsidP="00E5779C">
      <w:pPr>
        <w:spacing w:line="360" w:lineRule="auto"/>
        <w:contextualSpacing/>
        <w:jc w:val="both"/>
        <w:rPr>
          <w:rFonts w:ascii="Arial" w:hAnsi="Arial" w:cs="Arial"/>
        </w:rPr>
      </w:pPr>
    </w:p>
    <w:p w:rsidR="00E5779C" w:rsidRPr="00A636CE" w:rsidRDefault="00E5779C" w:rsidP="005C573E">
      <w:pPr>
        <w:spacing w:line="360" w:lineRule="auto"/>
        <w:ind w:firstLine="708"/>
        <w:contextualSpacing/>
        <w:jc w:val="both"/>
        <w:rPr>
          <w:rFonts w:ascii="Arial" w:hAnsi="Arial" w:cs="Arial"/>
        </w:rPr>
      </w:pPr>
      <w:r w:rsidRPr="00A636CE">
        <w:rPr>
          <w:rFonts w:ascii="Arial" w:hAnsi="Arial" w:cs="Arial"/>
        </w:rPr>
        <w:t>Por ello indica que en México, el 30 de abril de 2015 la Cámara de Diputados aprobó reformas al Código Civil Federal para instituir precisamente, para varones y mujeres, la edad de 18 años como edad mínima para contraer matrimonio, sin que exista excepción alguna dicha regla; con ello se espera que los códigos civiles de las entidades federativas se armonicen, pues la mayoría de ellos establece como mínimas para contraer matrimonio, las edades de 14 o 16 años, incluso algunos de 18, pero existe en ellos la figura de la dispensa de la edad por causas graves o justificadas, con lo que se consolida su matrimonio de menores de edad.</w:t>
      </w:r>
    </w:p>
    <w:p w:rsidR="001C7F70" w:rsidRPr="00A636CE" w:rsidRDefault="001C7F70" w:rsidP="00E5779C">
      <w:pPr>
        <w:shd w:val="clear" w:color="auto" w:fill="FFFFFF"/>
        <w:spacing w:after="225" w:line="360" w:lineRule="auto"/>
        <w:ind w:firstLine="708"/>
        <w:jc w:val="both"/>
        <w:rPr>
          <w:rFonts w:ascii="Arial" w:hAnsi="Arial" w:cs="Arial"/>
        </w:rPr>
      </w:pPr>
    </w:p>
    <w:p w:rsidR="00426C8C" w:rsidRPr="00A636CE" w:rsidRDefault="00426C8C" w:rsidP="00E5779C">
      <w:pPr>
        <w:shd w:val="clear" w:color="auto" w:fill="FFFFFF"/>
        <w:spacing w:after="225" w:line="360" w:lineRule="auto"/>
        <w:ind w:firstLine="708"/>
        <w:jc w:val="both"/>
        <w:rPr>
          <w:rFonts w:ascii="Arial" w:hAnsi="Arial" w:cs="Arial"/>
        </w:rPr>
      </w:pPr>
      <w:r w:rsidRPr="00A636CE">
        <w:rPr>
          <w:rFonts w:ascii="Arial" w:hAnsi="Arial" w:cs="Arial"/>
        </w:rPr>
        <w:t xml:space="preserve">Adiciona que los cinco </w:t>
      </w:r>
      <w:r w:rsidR="001A1763" w:rsidRPr="00A636CE">
        <w:rPr>
          <w:rFonts w:ascii="Arial" w:hAnsi="Arial" w:cs="Arial"/>
        </w:rPr>
        <w:t>Estados</w:t>
      </w:r>
      <w:r w:rsidRPr="00A636CE">
        <w:rPr>
          <w:rFonts w:ascii="Arial" w:hAnsi="Arial" w:cs="Arial"/>
        </w:rPr>
        <w:t xml:space="preserve"> con </w:t>
      </w:r>
      <w:r w:rsidR="001A1763" w:rsidRPr="00A636CE">
        <w:rPr>
          <w:rFonts w:ascii="Arial" w:hAnsi="Arial" w:cs="Arial"/>
        </w:rPr>
        <w:t xml:space="preserve">mayor número de casos de matrimonios infantiles son Guerrero, Chiapas, Estado de México, Coahuila y Michoacán, y que por las altas cifras en este rubro en noviembre de 2015 la Organización de las Naciones Unidas insto a </w:t>
      </w:r>
      <w:r w:rsidR="001E4995" w:rsidRPr="00A636CE">
        <w:rPr>
          <w:rFonts w:ascii="Arial" w:hAnsi="Arial" w:cs="Arial"/>
        </w:rPr>
        <w:t>México a atender el tema al señalar que las uniones tempranas constituyen una violación a los derechos humanos.</w:t>
      </w:r>
    </w:p>
    <w:p w:rsidR="00E5779C" w:rsidRPr="00A636CE" w:rsidRDefault="00E5779C" w:rsidP="00E5779C">
      <w:pPr>
        <w:shd w:val="clear" w:color="auto" w:fill="FFFFFF"/>
        <w:spacing w:after="225" w:line="360" w:lineRule="auto"/>
        <w:ind w:firstLine="708"/>
        <w:jc w:val="both"/>
        <w:rPr>
          <w:rFonts w:ascii="Arial" w:hAnsi="Arial" w:cs="Arial"/>
        </w:rPr>
      </w:pPr>
      <w:r w:rsidRPr="00A636CE">
        <w:rPr>
          <w:rFonts w:ascii="Arial" w:hAnsi="Arial" w:cs="Arial"/>
        </w:rPr>
        <w:lastRenderedPageBreak/>
        <w:t>Precisa además que La Red por los Derechos de la Infancia en México, alerta que del año de 2005 a 2012 la tasa de mujeres de 15 a 17 años embarazadas aumentó 6 por ciento para colocarse en 54.4 por cada mil; y Coahuila alcanzó 73 casos por cada mil en ese rango de edad. Los datos permiten observar claramente el impacto de incrementar la edad de 16 a 18 años para el matrimonio a finales del 2013.</w:t>
      </w:r>
    </w:p>
    <w:p w:rsidR="005D1B93" w:rsidRPr="00A636CE" w:rsidRDefault="00E5779C" w:rsidP="005D1B93">
      <w:pPr>
        <w:shd w:val="clear" w:color="auto" w:fill="FFFFFF"/>
        <w:spacing w:after="225" w:line="360" w:lineRule="auto"/>
        <w:ind w:firstLine="708"/>
        <w:jc w:val="both"/>
        <w:rPr>
          <w:rFonts w:ascii="Arial" w:hAnsi="Arial" w:cs="Arial"/>
        </w:rPr>
      </w:pPr>
      <w:r w:rsidRPr="00A636CE">
        <w:rPr>
          <w:rFonts w:ascii="Arial" w:hAnsi="Arial" w:cs="Arial"/>
        </w:rPr>
        <w:t>Recalca la promovente que este es un fenómeno que afecta más a las mujeres ya que en promedio se casan 8 veces más mujeres de 15 a 17 años que hombres en esa edad y 9 de cada 10 adolescentes de 15 a 17 años están casadas con hombres mayores de 17 años, el 3.6</w:t>
      </w:r>
      <w:r w:rsidR="004D191D" w:rsidRPr="00A636CE">
        <w:rPr>
          <w:rFonts w:ascii="Arial" w:hAnsi="Arial" w:cs="Arial"/>
        </w:rPr>
        <w:t>% con hombres de 30 años o más.</w:t>
      </w:r>
    </w:p>
    <w:p w:rsidR="00AA7C0C" w:rsidRPr="00A636CE" w:rsidRDefault="00AA7C0C" w:rsidP="005D1B93">
      <w:pPr>
        <w:shd w:val="clear" w:color="auto" w:fill="FFFFFF"/>
        <w:spacing w:after="225" w:line="360" w:lineRule="auto"/>
        <w:ind w:firstLine="708"/>
        <w:jc w:val="both"/>
        <w:rPr>
          <w:rFonts w:ascii="Arial" w:hAnsi="Arial" w:cs="Arial"/>
        </w:rPr>
      </w:pPr>
      <w:r w:rsidRPr="00A636CE">
        <w:rPr>
          <w:rFonts w:ascii="Arial" w:hAnsi="Arial" w:cs="Arial"/>
        </w:rPr>
        <w:t>Determina que el matrimonio infantil atrapa a las niñas y a sus familias en un ciclo de pobreza, puesto que las niñas que se casan jóvenes no reciben las oportunidades educativas o económicas que pueden ayudarles a ellas y a sus familias a salir de la pobreza, y sus hijos tienen más probabilidades de sufrir el mismo destino.</w:t>
      </w:r>
    </w:p>
    <w:p w:rsidR="00E5779C" w:rsidRPr="00A636CE" w:rsidRDefault="00E5779C" w:rsidP="00E5779C">
      <w:pPr>
        <w:shd w:val="clear" w:color="auto" w:fill="FFFFFF"/>
        <w:spacing w:after="225" w:line="360" w:lineRule="auto"/>
        <w:ind w:firstLine="708"/>
        <w:jc w:val="both"/>
        <w:rPr>
          <w:rFonts w:ascii="Arial" w:hAnsi="Arial" w:cs="Arial"/>
        </w:rPr>
      </w:pPr>
      <w:r w:rsidRPr="00A636CE">
        <w:rPr>
          <w:rFonts w:ascii="Arial" w:hAnsi="Arial" w:cs="Arial"/>
        </w:rPr>
        <w:t>Concluye señalando que el matrimonio infant</w:t>
      </w:r>
      <w:r w:rsidR="00140B87" w:rsidRPr="00A636CE">
        <w:rPr>
          <w:rFonts w:ascii="Arial" w:hAnsi="Arial" w:cs="Arial"/>
        </w:rPr>
        <w:t xml:space="preserve">il es una práctica nociva </w:t>
      </w:r>
      <w:r w:rsidRPr="00A636CE">
        <w:rPr>
          <w:rFonts w:ascii="Arial" w:hAnsi="Arial" w:cs="Arial"/>
        </w:rPr>
        <w:t>que pone en peligro el crecimiento y desarrollo de las niñas, niños y adolescentes, y que además constituye una forma de violencia contra las niñas y las adolescentes que se encuentra profundamente arraigada en la discriminación por razón de sexo, género y edad.</w:t>
      </w:r>
    </w:p>
    <w:p w:rsidR="005D1B93" w:rsidRDefault="005D1B93" w:rsidP="00E5779C">
      <w:pPr>
        <w:spacing w:line="360" w:lineRule="auto"/>
        <w:ind w:firstLine="709"/>
        <w:jc w:val="center"/>
        <w:rPr>
          <w:rFonts w:ascii="Arial" w:hAnsi="Arial" w:cs="Arial"/>
        </w:rPr>
      </w:pPr>
    </w:p>
    <w:p w:rsidR="00C75792" w:rsidRPr="00A636CE" w:rsidRDefault="00C75792" w:rsidP="00E5779C">
      <w:pPr>
        <w:spacing w:line="360" w:lineRule="auto"/>
        <w:ind w:firstLine="709"/>
        <w:jc w:val="center"/>
        <w:rPr>
          <w:rFonts w:ascii="Arial" w:hAnsi="Arial" w:cs="Arial"/>
        </w:rPr>
      </w:pPr>
    </w:p>
    <w:p w:rsidR="00C75792" w:rsidRPr="00A636CE" w:rsidRDefault="00E5779C" w:rsidP="00E5779C">
      <w:pPr>
        <w:spacing w:line="360" w:lineRule="auto"/>
        <w:ind w:firstLine="709"/>
        <w:jc w:val="center"/>
        <w:rPr>
          <w:rFonts w:ascii="Arial" w:hAnsi="Arial" w:cs="Arial"/>
          <w:b/>
        </w:rPr>
      </w:pPr>
      <w:r w:rsidRPr="00A636CE">
        <w:rPr>
          <w:rFonts w:ascii="Arial" w:hAnsi="Arial" w:cs="Arial"/>
          <w:b/>
        </w:rPr>
        <w:lastRenderedPageBreak/>
        <w:t>Expediente 11010/LXXIV</w:t>
      </w:r>
    </w:p>
    <w:p w:rsidR="00E5779C" w:rsidRPr="00A636CE" w:rsidRDefault="00E5779C">
      <w:pPr>
        <w:spacing w:line="360" w:lineRule="auto"/>
        <w:ind w:firstLine="709"/>
        <w:jc w:val="center"/>
        <w:rPr>
          <w:rFonts w:ascii="Arial" w:hAnsi="Arial" w:cs="Arial"/>
          <w:b/>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Mencionan los promoventes que, uno de los grandes problemas que imperan en la población joven es el matrimonio infantil, el cual se configura en el momento en el que alguno o ambos contrayentes no han alcanzado la mayoría de edad, la cual en México se adquiere una vez cumplidos los 18 años de vida.</w:t>
      </w:r>
    </w:p>
    <w:p w:rsidR="00E5779C" w:rsidRPr="00A636CE" w:rsidRDefault="00E5779C" w:rsidP="00E5779C">
      <w:pPr>
        <w:spacing w:line="360" w:lineRule="auto"/>
        <w:ind w:firstLine="709"/>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Indican que, de acuerdo al Fondo Internacional de Emergencia de las Naciones Unidas para la Infancia, el matrimonio infantil viola los derechos humanos independientemente de si la persona involucrada es niño o niña, pero sin duda se trata de la forma más generalizada de abuso sexual y la explotación de las niñas y algunas de las consecuencias negativas son la separación de la familia y los amigos, la falta de libertad para relacionarse con las personas de la misma edad y participar en las actividades comunitarias, y una reducción de las oportunidades de recibir una educación, mermando con todo esto la calidad de vida de la población infantil.</w:t>
      </w:r>
    </w:p>
    <w:p w:rsidR="00E5779C" w:rsidRPr="00A636CE" w:rsidRDefault="00E5779C" w:rsidP="00E5779C">
      <w:pPr>
        <w:spacing w:line="360" w:lineRule="auto"/>
        <w:ind w:firstLine="709"/>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Refieren también que, de igual manera el Instituto Nacional de Estadística y Geografía, señala que tan sólo en 2015 en todo el País, 33,538 niñas, niños y adolescentes contrajeron matrimonio. Aunado a esto, el Sistema Nacional de Protección Integral de Niñas, niños y Adolescentes (“SPINNA”) menciona que 4 de cada 5 niñas y adolescentes entre los 10 y 15 años están casadas con hombres mayores de 17 años y 4.6% con hombres de 30 años o más; en el caso de adolescentes, 9 de cada 10 entre 15 a 17 años están </w:t>
      </w:r>
      <w:r w:rsidRPr="00A636CE">
        <w:rPr>
          <w:rFonts w:ascii="Arial" w:hAnsi="Arial" w:cs="Arial"/>
        </w:rPr>
        <w:lastRenderedPageBreak/>
        <w:t xml:space="preserve">casadas con hombres mayores de 17 años y 3065 con hombres de 30 años o más. </w:t>
      </w:r>
    </w:p>
    <w:p w:rsidR="00E5779C" w:rsidRPr="00A636CE" w:rsidRDefault="00E5779C" w:rsidP="00E5779C">
      <w:pPr>
        <w:spacing w:line="360" w:lineRule="auto"/>
        <w:ind w:firstLine="709"/>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Señalan los promoventes que, a nivel federal la Constitución Política de los Estados Unidos Mexicanos reconoce en su artículo 1 que en los Estados Unidos Mexicanos todas las personas gozarán de los derechos humanos reconocidos en la Constitución y en los tratados internacionales de los que el Estado Mexicano sea parte, así como de las garantías para su protección, cuyo ejercicio no podrá restringirse ni suspenderse, salgo en los casos y bajo las condiciones que la Carta Magna establece y de igual manera indica que las normas relativas a los derechos humanos se interpretaran de conformidad con la Constitución y con los tratados internacionales de la materia, favoreciendo en todo tiempo a las personas la protección más amplia. Por esto, todos los dispositivos legales internacionales de los que México forma parte y combaten categóricamente el conflicto del matrimonio infantil, deben imperar en el País. </w:t>
      </w:r>
    </w:p>
    <w:p w:rsidR="00312F8C" w:rsidRPr="00A636CE" w:rsidRDefault="00312F8C" w:rsidP="00E5779C">
      <w:pPr>
        <w:spacing w:line="360" w:lineRule="auto"/>
        <w:ind w:right="105" w:firstLine="708"/>
        <w:jc w:val="both"/>
        <w:rPr>
          <w:rFonts w:ascii="Arial" w:hAnsi="Arial" w:cs="Arial"/>
          <w:lang w:val="es-MX"/>
        </w:rPr>
      </w:pPr>
    </w:p>
    <w:p w:rsidR="00E5779C" w:rsidRPr="00A636CE" w:rsidRDefault="00E5779C" w:rsidP="00E5779C">
      <w:pPr>
        <w:spacing w:line="360" w:lineRule="auto"/>
        <w:ind w:right="105" w:firstLine="708"/>
        <w:jc w:val="both"/>
        <w:rPr>
          <w:rFonts w:ascii="Arial" w:hAnsi="Arial" w:cs="Arial"/>
          <w:lang w:val="es-MX"/>
        </w:rPr>
      </w:pPr>
      <w:r w:rsidRPr="00A636CE">
        <w:rPr>
          <w:rFonts w:ascii="Arial" w:hAnsi="Arial" w:cs="Arial"/>
          <w:lang w:val="es-MX"/>
        </w:rPr>
        <w:t xml:space="preserve">Una vez analizada la solicitud de mérito y con fundamento en el artículo 47 inciso c) del Reglamento para el Gobierno Interior del Congreso del Estado de Nuevo León, hacemos de su conocimiento las siguientes:  </w:t>
      </w:r>
    </w:p>
    <w:p w:rsidR="00E5779C" w:rsidRPr="00A636CE" w:rsidRDefault="00E5779C" w:rsidP="00E5779C">
      <w:pPr>
        <w:spacing w:line="360" w:lineRule="auto"/>
        <w:ind w:right="105" w:firstLine="708"/>
        <w:jc w:val="both"/>
        <w:rPr>
          <w:rFonts w:ascii="Arial" w:hAnsi="Arial" w:cs="Arial"/>
          <w:lang w:val="es-MX"/>
        </w:rPr>
      </w:pPr>
    </w:p>
    <w:p w:rsidR="00E5779C" w:rsidRPr="00A636CE" w:rsidRDefault="00E5779C" w:rsidP="00E5779C">
      <w:pPr>
        <w:spacing w:line="360" w:lineRule="auto"/>
        <w:jc w:val="both"/>
        <w:rPr>
          <w:rFonts w:ascii="Arial" w:hAnsi="Arial" w:cs="Arial"/>
          <w:b/>
          <w:bCs/>
          <w:lang w:val="es-MX"/>
        </w:rPr>
      </w:pPr>
      <w:r w:rsidRPr="00A636CE">
        <w:rPr>
          <w:rFonts w:ascii="Arial" w:hAnsi="Arial" w:cs="Arial"/>
          <w:b/>
          <w:bCs/>
          <w:lang w:val="es-MX"/>
        </w:rPr>
        <w:t>CONSIDERACIONES</w:t>
      </w:r>
    </w:p>
    <w:p w:rsidR="00E5779C" w:rsidRPr="00A636CE" w:rsidRDefault="00E5779C" w:rsidP="00E5779C">
      <w:pPr>
        <w:spacing w:line="360" w:lineRule="auto"/>
        <w:jc w:val="both"/>
        <w:rPr>
          <w:rFonts w:ascii="Arial" w:hAnsi="Arial" w:cs="Arial"/>
          <w:lang w:val="es-MX"/>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La competencia que le resulta a esta Comisión de Legislación para conocer de la presente iniciativa que nos ocupa, se encuentra sustentada por los numerales 65 fracción I, 66 fracción I inciso a), 70 fracción II, y demás </w:t>
      </w:r>
      <w:r w:rsidRPr="00A636CE">
        <w:rPr>
          <w:rFonts w:ascii="Arial" w:hAnsi="Arial" w:cs="Arial"/>
        </w:rPr>
        <w:lastRenderedPageBreak/>
        <w:t xml:space="preserve">relativos de la Ley Orgánica del Poder Legislativo del Estado de Nuevo León, así como lo dispuesto en los artículos 37 y 39 fracción II del Reglamento para el Gobierno Interior del Congreso del Estado de Nuevo León. </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Coincidimos que las iniciativas en comento pretende</w:t>
      </w:r>
      <w:r w:rsidR="00AD01E5" w:rsidRPr="00A636CE">
        <w:rPr>
          <w:rFonts w:ascii="Arial" w:hAnsi="Arial" w:cs="Arial"/>
        </w:rPr>
        <w:t>n</w:t>
      </w:r>
      <w:r w:rsidRPr="00A636CE">
        <w:rPr>
          <w:rFonts w:ascii="Arial" w:hAnsi="Arial" w:cs="Arial"/>
        </w:rPr>
        <w:t xml:space="preserve"> realizar cambios sustanciales a diversos ordenamientos estatales al incorporar figuras jurídicas que coadyuvaran sustancialmente a </w:t>
      </w:r>
      <w:r w:rsidR="003C3BBF" w:rsidRPr="00A636CE">
        <w:rPr>
          <w:rFonts w:ascii="Arial" w:hAnsi="Arial" w:cs="Arial"/>
        </w:rPr>
        <w:t>fortalecer la protección</w:t>
      </w:r>
      <w:r w:rsidRPr="00A636CE">
        <w:rPr>
          <w:rFonts w:ascii="Arial" w:hAnsi="Arial" w:cs="Arial"/>
        </w:rPr>
        <w:t xml:space="preserve"> de las mujeres en </w:t>
      </w:r>
      <w:r w:rsidR="003C3BBF" w:rsidRPr="00A636CE">
        <w:rPr>
          <w:rFonts w:ascii="Arial" w:hAnsi="Arial" w:cs="Arial"/>
        </w:rPr>
        <w:t xml:space="preserve">su </w:t>
      </w:r>
      <w:r w:rsidRPr="00A636CE">
        <w:rPr>
          <w:rFonts w:ascii="Arial" w:hAnsi="Arial" w:cs="Arial"/>
        </w:rPr>
        <w:t>desarrollo integral en la sociedad.</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Reconocemos que el cambio evolutivo de nuestras normas permitirá un sano desarrollo</w:t>
      </w:r>
      <w:r w:rsidR="004308FD" w:rsidRPr="00A636CE">
        <w:rPr>
          <w:rFonts w:ascii="Arial" w:hAnsi="Arial" w:cs="Arial"/>
        </w:rPr>
        <w:t xml:space="preserve"> de mujeres en el ámbito social y</w:t>
      </w:r>
      <w:r w:rsidRPr="00A636CE">
        <w:rPr>
          <w:rFonts w:ascii="Arial" w:hAnsi="Arial" w:cs="Arial"/>
        </w:rPr>
        <w:t xml:space="preserve"> económico, permitiéndole</w:t>
      </w:r>
      <w:r w:rsidR="00105551" w:rsidRPr="00A636CE">
        <w:rPr>
          <w:rFonts w:ascii="Arial" w:hAnsi="Arial" w:cs="Arial"/>
        </w:rPr>
        <w:t>s</w:t>
      </w:r>
      <w:r w:rsidRPr="00A636CE">
        <w:rPr>
          <w:rFonts w:ascii="Arial" w:hAnsi="Arial" w:cs="Arial"/>
        </w:rPr>
        <w:t xml:space="preserve"> tener estabilidad en sus familias, por ello es oportuno que nuestra normativa contemple candados para evitar que puedan celebrar actos jurídicos sin una debida justificación o capacidad jurídica para llevarlos a cabo.</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La reforma que se plantea tiene </w:t>
      </w:r>
      <w:r w:rsidR="00554A27" w:rsidRPr="00A636CE">
        <w:rPr>
          <w:rFonts w:ascii="Arial" w:hAnsi="Arial" w:cs="Arial"/>
        </w:rPr>
        <w:t>diferentes elementos que buscará</w:t>
      </w:r>
      <w:r w:rsidRPr="00A636CE">
        <w:rPr>
          <w:rFonts w:ascii="Arial" w:hAnsi="Arial" w:cs="Arial"/>
        </w:rPr>
        <w:t>n establecer un andamiaje jurídico de protección, primeramente aborda un lenguaje con perspectiva de género otorgándole al sexo femenino un reconocimiento más extenso dentro de la norma jurídica estadual, protegiendo la primicia constitucional establecida en el artículo 4 de nuestra Carta Magna, mismo que establece que el hombre y la mujer son iguales ante la ley.</w:t>
      </w:r>
    </w:p>
    <w:p w:rsidR="00E5779C" w:rsidRPr="00A636CE" w:rsidRDefault="00E5779C" w:rsidP="00E5779C">
      <w:pPr>
        <w:spacing w:line="360" w:lineRule="auto"/>
        <w:jc w:val="both"/>
        <w:rPr>
          <w:rFonts w:ascii="Arial" w:hAnsi="Arial" w:cs="Arial"/>
        </w:rPr>
      </w:pPr>
    </w:p>
    <w:p w:rsidR="00E5779C" w:rsidRPr="00A636CE" w:rsidRDefault="00F122B5" w:rsidP="00E5779C">
      <w:pPr>
        <w:spacing w:line="360" w:lineRule="auto"/>
        <w:ind w:firstLine="709"/>
        <w:jc w:val="both"/>
        <w:rPr>
          <w:rFonts w:ascii="Arial" w:hAnsi="Arial" w:cs="Arial"/>
          <w:i/>
        </w:rPr>
      </w:pPr>
      <w:r w:rsidRPr="00A636CE">
        <w:rPr>
          <w:rFonts w:ascii="Arial" w:hAnsi="Arial" w:cs="Arial"/>
        </w:rPr>
        <w:t>Visualizamos que la</w:t>
      </w:r>
      <w:r w:rsidR="00E5779C" w:rsidRPr="00A636CE">
        <w:rPr>
          <w:rFonts w:ascii="Arial" w:hAnsi="Arial" w:cs="Arial"/>
        </w:rPr>
        <w:t xml:space="preserve"> Ley para la Igualdad entre Mujeres y Hombres del Estado de Nuevo León, en su artículo 4 entre otras cosas establece que las autoridades, deberán promover acciones </w:t>
      </w:r>
      <w:r w:rsidR="000B15C3" w:rsidRPr="00A636CE">
        <w:rPr>
          <w:rFonts w:ascii="Arial" w:hAnsi="Arial" w:cs="Arial"/>
        </w:rPr>
        <w:t>del lenguaje</w:t>
      </w:r>
      <w:r w:rsidR="00E5779C" w:rsidRPr="00A636CE">
        <w:rPr>
          <w:rFonts w:ascii="Arial" w:hAnsi="Arial" w:cs="Arial"/>
        </w:rPr>
        <w:t xml:space="preserve"> incluyente con </w:t>
      </w:r>
      <w:r w:rsidR="00E5779C" w:rsidRPr="00A636CE">
        <w:rPr>
          <w:rFonts w:ascii="Arial" w:hAnsi="Arial" w:cs="Arial"/>
        </w:rPr>
        <w:lastRenderedPageBreak/>
        <w:t>perspectiva de género en la totalidad de las relaciones sociales que se tenga, situación que nos hace realizar una modificación en esta materia, privilegiando este dispositivo legal de carácter general.</w:t>
      </w:r>
    </w:p>
    <w:p w:rsidR="00E5779C" w:rsidRPr="00A636CE" w:rsidRDefault="00E5779C" w:rsidP="00E5779C">
      <w:pPr>
        <w:spacing w:line="360" w:lineRule="auto"/>
        <w:ind w:firstLine="709"/>
        <w:jc w:val="both"/>
        <w:rPr>
          <w:rFonts w:ascii="Arial" w:hAnsi="Arial" w:cs="Arial"/>
          <w:i/>
        </w:rPr>
      </w:pPr>
    </w:p>
    <w:p w:rsidR="00E5779C" w:rsidRPr="00A636CE" w:rsidRDefault="009C26FF" w:rsidP="00E5779C">
      <w:pPr>
        <w:spacing w:line="360" w:lineRule="auto"/>
        <w:ind w:firstLine="709"/>
        <w:jc w:val="both"/>
        <w:rPr>
          <w:rFonts w:ascii="Arial" w:hAnsi="Arial" w:cs="Arial"/>
          <w:b/>
        </w:rPr>
      </w:pPr>
      <w:r w:rsidRPr="00A636CE">
        <w:rPr>
          <w:rFonts w:ascii="Arial" w:hAnsi="Arial" w:cs="Arial"/>
        </w:rPr>
        <w:t>Determinamos que la</w:t>
      </w:r>
      <w:r w:rsidR="00E5779C" w:rsidRPr="00A636CE">
        <w:rPr>
          <w:rFonts w:ascii="Arial" w:hAnsi="Arial" w:cs="Arial"/>
        </w:rPr>
        <w:t xml:space="preserve"> presente iniciativa contempla instrumentos jurídicos de suma importancia para el desarrollo integral, cognoscitivo, psicológico y económico de los menores de edad al momento de contraer matrimonio y así poder eliminar cualquier tipo de dispensa o excepción en los ordenamientos jurídicos, que son tramitados por la vía judicial o por mandamiento de quien esté autorizado para otorgar esta dispensa, toda vez que diferentes organismos y ordenamientos internacionales, estable</w:t>
      </w:r>
      <w:r w:rsidR="00F5198B" w:rsidRPr="00A636CE">
        <w:rPr>
          <w:rFonts w:ascii="Arial" w:hAnsi="Arial" w:cs="Arial"/>
        </w:rPr>
        <w:t>cen como el valor primordial el</w:t>
      </w:r>
      <w:r w:rsidR="00E5779C" w:rsidRPr="00A636CE">
        <w:rPr>
          <w:rFonts w:ascii="Arial" w:hAnsi="Arial" w:cs="Arial"/>
        </w:rPr>
        <w:t xml:space="preserve"> interés superior del menor antes que otro derecho. </w:t>
      </w:r>
    </w:p>
    <w:p w:rsidR="00E5779C" w:rsidRPr="00A636CE" w:rsidRDefault="00E5779C" w:rsidP="00E5779C">
      <w:pPr>
        <w:spacing w:line="360" w:lineRule="auto"/>
        <w:jc w:val="both"/>
        <w:rPr>
          <w:rFonts w:ascii="Arial" w:hAnsi="Arial" w:cs="Arial"/>
        </w:rPr>
      </w:pPr>
    </w:p>
    <w:p w:rsidR="00E5779C" w:rsidRPr="00A636CE" w:rsidRDefault="00E5779C" w:rsidP="009C26FF">
      <w:pPr>
        <w:spacing w:line="360" w:lineRule="auto"/>
        <w:ind w:firstLine="709"/>
        <w:jc w:val="both"/>
        <w:rPr>
          <w:rFonts w:ascii="Arial" w:hAnsi="Arial" w:cs="Arial"/>
        </w:rPr>
      </w:pPr>
      <w:r w:rsidRPr="00A636CE">
        <w:rPr>
          <w:rFonts w:ascii="Arial" w:hAnsi="Arial" w:cs="Arial"/>
        </w:rPr>
        <w:t>En este sentido,</w:t>
      </w:r>
      <w:r w:rsidR="009C26FF" w:rsidRPr="00A636CE">
        <w:rPr>
          <w:rFonts w:ascii="Arial" w:hAnsi="Arial" w:cs="Arial"/>
        </w:rPr>
        <w:t xml:space="preserve"> asentamos que</w:t>
      </w:r>
      <w:r w:rsidRPr="00A636CE">
        <w:rPr>
          <w:rFonts w:ascii="Arial" w:hAnsi="Arial" w:cs="Arial"/>
        </w:rPr>
        <w:t xml:space="preserve"> la UNICEF expidió diversos estudios sobre, la edad mínima para contraer matrimonio y el registro de los matrimonios, </w:t>
      </w:r>
      <w:r w:rsidR="009C26FF" w:rsidRPr="00A636CE">
        <w:rPr>
          <w:rFonts w:ascii="Arial" w:hAnsi="Arial" w:cs="Arial"/>
        </w:rPr>
        <w:t xml:space="preserve">dentro de los </w:t>
      </w:r>
      <w:r w:rsidRPr="00A636CE">
        <w:rPr>
          <w:rFonts w:ascii="Arial" w:hAnsi="Arial" w:cs="Arial"/>
        </w:rPr>
        <w:t>cual</w:t>
      </w:r>
      <w:r w:rsidR="009C26FF" w:rsidRPr="00A636CE">
        <w:rPr>
          <w:rFonts w:ascii="Arial" w:hAnsi="Arial" w:cs="Arial"/>
        </w:rPr>
        <w:t>es</w:t>
      </w:r>
      <w:r w:rsidRPr="00A636CE">
        <w:rPr>
          <w:rFonts w:ascii="Arial" w:hAnsi="Arial" w:cs="Arial"/>
        </w:rPr>
        <w:t xml:space="preserve"> se menciona que el matrimonio infantil es una preocupación a nivel mundial, dado que tiene efectos negativos en el desarrollo de los niños y niñas, siendo las más afectadas las niñas, ya que los embarazos precoces llevan riesgos importantes para la salud de la madre o el producto, teniendo el riesgo de morir, así como complicaciones en el parto y u</w:t>
      </w:r>
      <w:r w:rsidR="009C26FF" w:rsidRPr="00A636CE">
        <w:rPr>
          <w:rFonts w:ascii="Arial" w:hAnsi="Arial" w:cs="Arial"/>
        </w:rPr>
        <w:t xml:space="preserve">na tasa de mortalidad infantil. </w:t>
      </w:r>
      <w:r w:rsidRPr="00A636CE">
        <w:rPr>
          <w:rFonts w:ascii="Arial" w:hAnsi="Arial" w:cs="Arial"/>
        </w:rPr>
        <w:t>Este factor afecta mayormente a las niñas que viven en comunidades marginadas con acceso limitada a la información y la falta consistente en servicios de salud.</w:t>
      </w:r>
    </w:p>
    <w:p w:rsidR="00E5779C" w:rsidRPr="00A636CE" w:rsidRDefault="00E5779C" w:rsidP="00E5779C">
      <w:pPr>
        <w:spacing w:line="360" w:lineRule="auto"/>
        <w:jc w:val="both"/>
        <w:rPr>
          <w:rFonts w:ascii="Arial" w:hAnsi="Arial" w:cs="Arial"/>
        </w:rPr>
      </w:pPr>
    </w:p>
    <w:p w:rsidR="00E5779C" w:rsidRPr="00A636CE" w:rsidRDefault="009C26FF" w:rsidP="00E5779C">
      <w:pPr>
        <w:spacing w:line="360" w:lineRule="auto"/>
        <w:ind w:firstLine="709"/>
        <w:jc w:val="both"/>
        <w:rPr>
          <w:rFonts w:ascii="Arial" w:hAnsi="Arial" w:cs="Arial"/>
        </w:rPr>
      </w:pPr>
      <w:r w:rsidRPr="00A636CE">
        <w:rPr>
          <w:rFonts w:ascii="Arial" w:hAnsi="Arial" w:cs="Arial"/>
        </w:rPr>
        <w:lastRenderedPageBreak/>
        <w:t>Distinguimos que</w:t>
      </w:r>
      <w:r w:rsidR="00E5779C" w:rsidRPr="00A636CE">
        <w:rPr>
          <w:rFonts w:ascii="Arial" w:hAnsi="Arial" w:cs="Arial"/>
        </w:rPr>
        <w:t xml:space="preserve"> los organismos internacionales establecen que la edad mínima para contraer matrimonio son los 18 años, ya que considera</w:t>
      </w:r>
      <w:r w:rsidRPr="00A636CE">
        <w:rPr>
          <w:rFonts w:ascii="Arial" w:hAnsi="Arial" w:cs="Arial"/>
        </w:rPr>
        <w:t>n</w:t>
      </w:r>
      <w:r w:rsidR="00E5779C" w:rsidRPr="00A636CE">
        <w:rPr>
          <w:rFonts w:ascii="Arial" w:hAnsi="Arial" w:cs="Arial"/>
        </w:rPr>
        <w:t xml:space="preserve"> que </w:t>
      </w:r>
      <w:r w:rsidR="00E50DBA" w:rsidRPr="00A636CE">
        <w:rPr>
          <w:rFonts w:ascii="Arial" w:hAnsi="Arial" w:cs="Arial"/>
        </w:rPr>
        <w:t xml:space="preserve">se tiene una capacidad emocional y </w:t>
      </w:r>
      <w:r w:rsidR="00E5779C" w:rsidRPr="00A636CE">
        <w:rPr>
          <w:rFonts w:ascii="Arial" w:hAnsi="Arial" w:cs="Arial"/>
        </w:rPr>
        <w:t xml:space="preserve">madurez física, además de la capacidad jurídica plena por su mayoría de edad. Es por eso que esta Comisión que siempre ha velado por los derechos de los infantes coincide con el planteamiento de los promoventes. </w:t>
      </w:r>
    </w:p>
    <w:p w:rsidR="00E5779C" w:rsidRPr="00A636CE" w:rsidRDefault="00E5779C" w:rsidP="00E5779C">
      <w:pPr>
        <w:spacing w:line="360" w:lineRule="auto"/>
        <w:jc w:val="both"/>
        <w:rPr>
          <w:rFonts w:ascii="Arial" w:hAnsi="Arial" w:cs="Arial"/>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Cabe destacar que el 30 de abril de 2015, la Cámara de Diputados aprobó reformas al Código Civil Federal para instituir precisamente que los varones y mujeres, deben tener la edad de 18 años como requisito mínimo para contraer matrimonio, sin que exista excepción alguna a dicha regla, situación que refuerza </w:t>
      </w:r>
      <w:r w:rsidR="00CC417F" w:rsidRPr="00A636CE">
        <w:rPr>
          <w:rFonts w:ascii="Arial" w:hAnsi="Arial" w:cs="Arial"/>
        </w:rPr>
        <w:t>considerablemente</w:t>
      </w:r>
      <w:r w:rsidRPr="00A636CE">
        <w:rPr>
          <w:rFonts w:ascii="Arial" w:hAnsi="Arial" w:cs="Arial"/>
        </w:rPr>
        <w:t xml:space="preserve"> el sentido que se pretende en la presente reforma. </w:t>
      </w:r>
    </w:p>
    <w:p w:rsidR="00E5779C" w:rsidRPr="00A636CE" w:rsidRDefault="00E5779C" w:rsidP="00E5779C">
      <w:pPr>
        <w:spacing w:line="360" w:lineRule="auto"/>
        <w:jc w:val="both"/>
        <w:rPr>
          <w:rFonts w:ascii="Arial" w:hAnsi="Arial" w:cs="Arial"/>
        </w:rPr>
      </w:pPr>
    </w:p>
    <w:p w:rsidR="00E5779C" w:rsidRPr="00A636CE" w:rsidRDefault="00CC417F" w:rsidP="00E5779C">
      <w:pPr>
        <w:spacing w:line="360" w:lineRule="auto"/>
        <w:ind w:firstLine="709"/>
        <w:jc w:val="both"/>
        <w:rPr>
          <w:rFonts w:ascii="Arial" w:hAnsi="Arial" w:cs="Arial"/>
        </w:rPr>
      </w:pPr>
      <w:r w:rsidRPr="00A636CE">
        <w:rPr>
          <w:rFonts w:ascii="Arial" w:hAnsi="Arial" w:cs="Arial"/>
        </w:rPr>
        <w:t>Establecemos que</w:t>
      </w:r>
      <w:r w:rsidR="00E5779C" w:rsidRPr="00A636CE">
        <w:rPr>
          <w:rFonts w:ascii="Arial" w:hAnsi="Arial" w:cs="Arial"/>
        </w:rPr>
        <w:t xml:space="preserve"> en nuestro país, todavía existe</w:t>
      </w:r>
      <w:r w:rsidR="00355212" w:rsidRPr="00A636CE">
        <w:rPr>
          <w:rFonts w:ascii="Arial" w:hAnsi="Arial" w:cs="Arial"/>
        </w:rPr>
        <w:t>n</w:t>
      </w:r>
      <w:r w:rsidR="00E5779C" w:rsidRPr="00A636CE">
        <w:rPr>
          <w:rFonts w:ascii="Arial" w:hAnsi="Arial" w:cs="Arial"/>
        </w:rPr>
        <w:t xml:space="preserve"> ordenamientos jurídicos en  las entidades federativas que establecen como edad mínima para contraer matrimonio, las edades de 14 o 16 años, incluso algunos de 18, pero </w:t>
      </w:r>
      <w:r w:rsidR="008A66E6" w:rsidRPr="00A636CE">
        <w:rPr>
          <w:rFonts w:ascii="Arial" w:hAnsi="Arial" w:cs="Arial"/>
        </w:rPr>
        <w:t>visualizamos que contemplan</w:t>
      </w:r>
      <w:r w:rsidR="00E5779C" w:rsidRPr="00A636CE">
        <w:rPr>
          <w:rFonts w:ascii="Arial" w:hAnsi="Arial" w:cs="Arial"/>
        </w:rPr>
        <w:t xml:space="preserve"> la figura de la dispensa de la edad por causas graves o justificadas, con lo que se consolida su matrimonio siendo menores de edad.</w:t>
      </w:r>
    </w:p>
    <w:p w:rsidR="00E5779C" w:rsidRPr="00A636CE" w:rsidRDefault="00E5779C" w:rsidP="00E5779C">
      <w:pPr>
        <w:spacing w:line="360" w:lineRule="auto"/>
        <w:ind w:firstLine="709"/>
        <w:jc w:val="both"/>
        <w:rPr>
          <w:rFonts w:ascii="Arial" w:hAnsi="Arial" w:cs="Arial"/>
        </w:rPr>
      </w:pPr>
    </w:p>
    <w:p w:rsidR="00E5779C" w:rsidRPr="00A636CE" w:rsidRDefault="008A66E6" w:rsidP="00022EF9">
      <w:pPr>
        <w:spacing w:line="360" w:lineRule="auto"/>
        <w:ind w:firstLine="709"/>
        <w:jc w:val="both"/>
        <w:rPr>
          <w:rFonts w:ascii="Arial" w:hAnsi="Arial" w:cs="Arial"/>
          <w:strike/>
        </w:rPr>
      </w:pPr>
      <w:r w:rsidRPr="00A636CE">
        <w:rPr>
          <w:rFonts w:ascii="Arial" w:hAnsi="Arial" w:cs="Arial"/>
        </w:rPr>
        <w:t>Percibimos que dicha situación que</w:t>
      </w:r>
      <w:r w:rsidR="00E5779C" w:rsidRPr="00A636CE">
        <w:rPr>
          <w:rFonts w:ascii="Arial" w:hAnsi="Arial" w:cs="Arial"/>
        </w:rPr>
        <w:t xml:space="preserve"> no va </w:t>
      </w:r>
      <w:r w:rsidRPr="00A636CE">
        <w:rPr>
          <w:rFonts w:ascii="Arial" w:hAnsi="Arial" w:cs="Arial"/>
        </w:rPr>
        <w:t>acorde a</w:t>
      </w:r>
      <w:r w:rsidR="00E5779C" w:rsidRPr="00A636CE">
        <w:rPr>
          <w:rFonts w:ascii="Arial" w:hAnsi="Arial" w:cs="Arial"/>
        </w:rPr>
        <w:t xml:space="preserve"> lo que la sociedad está viviendo en la actualidad y el país mismo, por lo tanto atendiendo a los tratados </w:t>
      </w:r>
      <w:r w:rsidRPr="00A636CE">
        <w:rPr>
          <w:rFonts w:ascii="Arial" w:hAnsi="Arial" w:cs="Arial"/>
        </w:rPr>
        <w:t>internacionales y</w:t>
      </w:r>
      <w:r w:rsidR="00E5779C" w:rsidRPr="00A636CE">
        <w:rPr>
          <w:rFonts w:ascii="Arial" w:hAnsi="Arial" w:cs="Arial"/>
        </w:rPr>
        <w:t xml:space="preserve"> además que el Estado debe de velar por la protección </w:t>
      </w:r>
      <w:r w:rsidRPr="00A636CE">
        <w:rPr>
          <w:rFonts w:ascii="Arial" w:hAnsi="Arial" w:cs="Arial"/>
        </w:rPr>
        <w:t>de este</w:t>
      </w:r>
      <w:r w:rsidR="00E5779C" w:rsidRPr="00A636CE">
        <w:rPr>
          <w:rFonts w:ascii="Arial" w:hAnsi="Arial" w:cs="Arial"/>
        </w:rPr>
        <w:t xml:space="preserve"> sector de la población que es de los más vulnerables. </w:t>
      </w:r>
    </w:p>
    <w:p w:rsidR="00E5779C" w:rsidRPr="00A636CE" w:rsidRDefault="008A66E6" w:rsidP="00E5779C">
      <w:pPr>
        <w:spacing w:line="360" w:lineRule="auto"/>
        <w:ind w:firstLine="709"/>
        <w:jc w:val="both"/>
        <w:rPr>
          <w:rFonts w:ascii="Arial" w:hAnsi="Arial" w:cs="Arial"/>
        </w:rPr>
      </w:pPr>
      <w:r w:rsidRPr="00A636CE">
        <w:rPr>
          <w:rFonts w:ascii="Arial" w:hAnsi="Arial" w:cs="Arial"/>
        </w:rPr>
        <w:lastRenderedPageBreak/>
        <w:t>Creemos importante señalar que e</w:t>
      </w:r>
      <w:r w:rsidR="00E5779C" w:rsidRPr="00A636CE">
        <w:rPr>
          <w:rFonts w:ascii="Arial" w:hAnsi="Arial" w:cs="Arial"/>
        </w:rPr>
        <w:t>n Noviembre de 2015 la Organización de las Naciones Unidas instó a México a atender el tema del matrimonio infantil al señalar que nuestro país vive en diferentes puntos de la republica un alto índice de casos de matrimonios infantiles como los Estados de Guerrero, Chiapas, Estado de México, Coahuila y Michoacán, hecho que por sus altas incidencias pueden constituir una grave violación a los derechos humanos.</w:t>
      </w:r>
    </w:p>
    <w:p w:rsidR="00E5779C" w:rsidRPr="00A636CE" w:rsidRDefault="00E5779C" w:rsidP="00E5779C">
      <w:pPr>
        <w:spacing w:line="360" w:lineRule="auto"/>
        <w:jc w:val="both"/>
        <w:rPr>
          <w:rFonts w:ascii="Arial" w:hAnsi="Arial" w:cs="Arial"/>
        </w:rPr>
      </w:pPr>
    </w:p>
    <w:p w:rsidR="00E5779C" w:rsidRPr="00A636CE" w:rsidRDefault="00492738" w:rsidP="00E5779C">
      <w:pPr>
        <w:shd w:val="clear" w:color="auto" w:fill="FFFFFF"/>
        <w:spacing w:after="225" w:line="360" w:lineRule="auto"/>
        <w:ind w:firstLine="709"/>
        <w:jc w:val="both"/>
        <w:rPr>
          <w:rFonts w:ascii="Arial" w:hAnsi="Arial" w:cs="Arial"/>
        </w:rPr>
      </w:pPr>
      <w:r w:rsidRPr="00A636CE">
        <w:rPr>
          <w:rFonts w:ascii="Arial" w:hAnsi="Arial" w:cs="Arial"/>
        </w:rPr>
        <w:t xml:space="preserve">Conforme a lo vertido se </w:t>
      </w:r>
      <w:r w:rsidR="00E5779C" w:rsidRPr="00A636CE">
        <w:rPr>
          <w:rFonts w:ascii="Arial" w:hAnsi="Arial" w:cs="Arial"/>
        </w:rPr>
        <w:t xml:space="preserve">ilustra en una tabla </w:t>
      </w:r>
      <w:r w:rsidRPr="00A636CE">
        <w:rPr>
          <w:rFonts w:ascii="Arial" w:hAnsi="Arial" w:cs="Arial"/>
        </w:rPr>
        <w:t xml:space="preserve">grafica en relación a </w:t>
      </w:r>
      <w:r w:rsidR="00E5779C" w:rsidRPr="00A636CE">
        <w:rPr>
          <w:rFonts w:ascii="Arial" w:hAnsi="Arial" w:cs="Arial"/>
        </w:rPr>
        <w:t>los números de matrimonios infantiles proporcionado por “La Red por los Derechos de la Infancia en México”, donde alerta que desde el 2005 a 2012 la tasa de mujeres de 15 a 17 años embarazadas aumentó 6 por ciento para colocarse en 54.4 por cada mil; y Coahuila alcanzó 73 casos por cada mil en ese rango de edad.</w:t>
      </w:r>
    </w:p>
    <w:p w:rsidR="00E5779C" w:rsidRPr="00A636CE" w:rsidRDefault="00E5779C" w:rsidP="00E5779C">
      <w:pPr>
        <w:shd w:val="clear" w:color="auto" w:fill="FFFFFF"/>
        <w:spacing w:after="225" w:line="360" w:lineRule="auto"/>
        <w:ind w:firstLine="709"/>
        <w:jc w:val="both"/>
        <w:rPr>
          <w:rFonts w:ascii="Arial" w:hAnsi="Arial" w:cs="Arial"/>
        </w:rPr>
      </w:pPr>
    </w:p>
    <w:tbl>
      <w:tblPr>
        <w:tblW w:w="0" w:type="auto"/>
        <w:tblLook w:val="04A0" w:firstRow="1" w:lastRow="0" w:firstColumn="1" w:lastColumn="0" w:noHBand="0" w:noVBand="1"/>
      </w:tblPr>
      <w:tblGrid>
        <w:gridCol w:w="1591"/>
        <w:gridCol w:w="2529"/>
        <w:gridCol w:w="2115"/>
        <w:gridCol w:w="2092"/>
      </w:tblGrid>
      <w:tr w:rsidR="00E5779C" w:rsidRPr="00A636CE" w:rsidTr="003056EE">
        <w:tc>
          <w:tcPr>
            <w:tcW w:w="1696" w:type="dxa"/>
            <w:shd w:val="clear" w:color="auto" w:fill="A6A6A6" w:themeFill="background1" w:themeFillShade="A6"/>
          </w:tcPr>
          <w:p w:rsidR="00E5779C" w:rsidRPr="00A636CE" w:rsidRDefault="00E5779C" w:rsidP="003056EE">
            <w:pPr>
              <w:spacing w:after="225"/>
              <w:jc w:val="center"/>
              <w:rPr>
                <w:rFonts w:ascii="Arial" w:hAnsi="Arial" w:cs="Arial"/>
                <w:b/>
                <w:sz w:val="22"/>
                <w:szCs w:val="28"/>
              </w:rPr>
            </w:pPr>
            <w:r w:rsidRPr="00A636CE">
              <w:rPr>
                <w:rFonts w:ascii="Arial" w:hAnsi="Arial" w:cs="Arial"/>
                <w:b/>
                <w:sz w:val="22"/>
                <w:szCs w:val="28"/>
              </w:rPr>
              <w:t>AÑO</w:t>
            </w:r>
          </w:p>
        </w:tc>
        <w:tc>
          <w:tcPr>
            <w:tcW w:w="2718" w:type="dxa"/>
            <w:shd w:val="clear" w:color="auto" w:fill="A6A6A6" w:themeFill="background1" w:themeFillShade="A6"/>
          </w:tcPr>
          <w:p w:rsidR="00E5779C" w:rsidRPr="00A636CE" w:rsidRDefault="00E5779C" w:rsidP="003056EE">
            <w:pPr>
              <w:spacing w:after="225"/>
              <w:jc w:val="center"/>
              <w:rPr>
                <w:rFonts w:ascii="Arial" w:hAnsi="Arial" w:cs="Arial"/>
                <w:b/>
                <w:sz w:val="22"/>
                <w:szCs w:val="28"/>
              </w:rPr>
            </w:pPr>
            <w:r w:rsidRPr="00A636CE">
              <w:rPr>
                <w:rFonts w:ascii="Arial" w:hAnsi="Arial" w:cs="Arial"/>
                <w:b/>
                <w:sz w:val="22"/>
                <w:szCs w:val="28"/>
              </w:rPr>
              <w:t>TOTAL</w:t>
            </w:r>
          </w:p>
        </w:tc>
        <w:tc>
          <w:tcPr>
            <w:tcW w:w="2207" w:type="dxa"/>
            <w:shd w:val="clear" w:color="auto" w:fill="A6A6A6" w:themeFill="background1" w:themeFillShade="A6"/>
          </w:tcPr>
          <w:p w:rsidR="00E5779C" w:rsidRPr="00A636CE" w:rsidRDefault="00E5779C" w:rsidP="003056EE">
            <w:pPr>
              <w:spacing w:after="225"/>
              <w:jc w:val="center"/>
              <w:rPr>
                <w:rFonts w:ascii="Arial" w:hAnsi="Arial" w:cs="Arial"/>
                <w:b/>
                <w:sz w:val="22"/>
                <w:szCs w:val="28"/>
              </w:rPr>
            </w:pPr>
            <w:r w:rsidRPr="00A636CE">
              <w:rPr>
                <w:rFonts w:ascii="Arial" w:hAnsi="Arial" w:cs="Arial"/>
                <w:b/>
                <w:sz w:val="22"/>
                <w:szCs w:val="28"/>
              </w:rPr>
              <w:t>HOMBRES</w:t>
            </w:r>
          </w:p>
        </w:tc>
        <w:tc>
          <w:tcPr>
            <w:tcW w:w="2207" w:type="dxa"/>
            <w:shd w:val="clear" w:color="auto" w:fill="A6A6A6" w:themeFill="background1" w:themeFillShade="A6"/>
          </w:tcPr>
          <w:p w:rsidR="00E5779C" w:rsidRPr="00A636CE" w:rsidRDefault="00E5779C" w:rsidP="003056EE">
            <w:pPr>
              <w:spacing w:after="225"/>
              <w:jc w:val="center"/>
              <w:rPr>
                <w:rFonts w:ascii="Arial" w:hAnsi="Arial" w:cs="Arial"/>
                <w:b/>
                <w:sz w:val="22"/>
                <w:szCs w:val="28"/>
              </w:rPr>
            </w:pPr>
            <w:r w:rsidRPr="00A636CE">
              <w:rPr>
                <w:rFonts w:ascii="Arial" w:hAnsi="Arial" w:cs="Arial"/>
                <w:b/>
                <w:sz w:val="22"/>
                <w:szCs w:val="28"/>
              </w:rPr>
              <w:t>MUJERS</w:t>
            </w:r>
          </w:p>
        </w:tc>
      </w:tr>
      <w:tr w:rsidR="00E5779C" w:rsidRPr="00A636CE" w:rsidTr="003056EE">
        <w:tc>
          <w:tcPr>
            <w:tcW w:w="1696" w:type="dxa"/>
          </w:tcPr>
          <w:p w:rsidR="00E5779C" w:rsidRPr="00A636CE" w:rsidRDefault="00E5779C" w:rsidP="003056EE">
            <w:pPr>
              <w:jc w:val="center"/>
              <w:rPr>
                <w:rFonts w:ascii="Arial" w:hAnsi="Arial" w:cs="Arial"/>
                <w:b/>
                <w:sz w:val="22"/>
                <w:szCs w:val="28"/>
              </w:rPr>
            </w:pPr>
            <w:r w:rsidRPr="00A636CE">
              <w:rPr>
                <w:rFonts w:ascii="Arial" w:hAnsi="Arial" w:cs="Arial"/>
                <w:b/>
                <w:sz w:val="22"/>
                <w:szCs w:val="28"/>
              </w:rPr>
              <w:t>2010</w:t>
            </w:r>
          </w:p>
        </w:tc>
        <w:tc>
          <w:tcPr>
            <w:tcW w:w="2718"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3,619</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691</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2928</w:t>
            </w:r>
          </w:p>
        </w:tc>
      </w:tr>
      <w:tr w:rsidR="00E5779C" w:rsidRPr="00A636CE" w:rsidTr="003056EE">
        <w:tc>
          <w:tcPr>
            <w:tcW w:w="1696" w:type="dxa"/>
          </w:tcPr>
          <w:p w:rsidR="00E5779C" w:rsidRPr="00A636CE" w:rsidRDefault="00E5779C" w:rsidP="003056EE">
            <w:pPr>
              <w:jc w:val="center"/>
              <w:rPr>
                <w:rFonts w:ascii="Arial" w:hAnsi="Arial" w:cs="Arial"/>
                <w:b/>
                <w:sz w:val="22"/>
                <w:szCs w:val="28"/>
              </w:rPr>
            </w:pPr>
            <w:r w:rsidRPr="00A636CE">
              <w:rPr>
                <w:rFonts w:ascii="Arial" w:hAnsi="Arial" w:cs="Arial"/>
                <w:b/>
                <w:sz w:val="22"/>
                <w:szCs w:val="28"/>
              </w:rPr>
              <w:t>2011</w:t>
            </w:r>
          </w:p>
        </w:tc>
        <w:tc>
          <w:tcPr>
            <w:tcW w:w="2718"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2,797</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534</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2263</w:t>
            </w:r>
          </w:p>
        </w:tc>
      </w:tr>
      <w:tr w:rsidR="00E5779C" w:rsidRPr="00A636CE" w:rsidTr="003056EE">
        <w:tc>
          <w:tcPr>
            <w:tcW w:w="1696" w:type="dxa"/>
          </w:tcPr>
          <w:p w:rsidR="00E5779C" w:rsidRPr="00A636CE" w:rsidRDefault="00E5779C" w:rsidP="003056EE">
            <w:pPr>
              <w:jc w:val="center"/>
              <w:rPr>
                <w:rFonts w:ascii="Arial" w:hAnsi="Arial" w:cs="Arial"/>
                <w:b/>
                <w:sz w:val="22"/>
                <w:szCs w:val="28"/>
              </w:rPr>
            </w:pPr>
            <w:r w:rsidRPr="00A636CE">
              <w:rPr>
                <w:rFonts w:ascii="Arial" w:hAnsi="Arial" w:cs="Arial"/>
                <w:b/>
                <w:sz w:val="22"/>
                <w:szCs w:val="28"/>
              </w:rPr>
              <w:t>2012</w:t>
            </w:r>
          </w:p>
        </w:tc>
        <w:tc>
          <w:tcPr>
            <w:tcW w:w="2718"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2,590</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483</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2107</w:t>
            </w:r>
          </w:p>
        </w:tc>
      </w:tr>
      <w:tr w:rsidR="00E5779C" w:rsidRPr="00A636CE" w:rsidTr="003056EE">
        <w:tc>
          <w:tcPr>
            <w:tcW w:w="1696" w:type="dxa"/>
          </w:tcPr>
          <w:p w:rsidR="00E5779C" w:rsidRPr="00A636CE" w:rsidRDefault="00E5779C" w:rsidP="003056EE">
            <w:pPr>
              <w:jc w:val="center"/>
              <w:rPr>
                <w:rFonts w:ascii="Arial" w:hAnsi="Arial" w:cs="Arial"/>
                <w:b/>
                <w:sz w:val="22"/>
                <w:szCs w:val="28"/>
              </w:rPr>
            </w:pPr>
            <w:r w:rsidRPr="00A636CE">
              <w:rPr>
                <w:rFonts w:ascii="Arial" w:hAnsi="Arial" w:cs="Arial"/>
                <w:b/>
                <w:sz w:val="22"/>
                <w:szCs w:val="28"/>
              </w:rPr>
              <w:t>2013</w:t>
            </w:r>
          </w:p>
        </w:tc>
        <w:tc>
          <w:tcPr>
            <w:tcW w:w="2718"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2,087</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340</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1747</w:t>
            </w:r>
          </w:p>
        </w:tc>
      </w:tr>
      <w:tr w:rsidR="00E5779C" w:rsidRPr="00A636CE" w:rsidTr="003056EE">
        <w:tc>
          <w:tcPr>
            <w:tcW w:w="1696" w:type="dxa"/>
          </w:tcPr>
          <w:p w:rsidR="00E5779C" w:rsidRPr="00A636CE" w:rsidRDefault="00E5779C" w:rsidP="003056EE">
            <w:pPr>
              <w:jc w:val="center"/>
              <w:rPr>
                <w:rFonts w:ascii="Arial" w:hAnsi="Arial" w:cs="Arial"/>
                <w:b/>
                <w:sz w:val="22"/>
                <w:szCs w:val="28"/>
              </w:rPr>
            </w:pPr>
            <w:r w:rsidRPr="00A636CE">
              <w:rPr>
                <w:rFonts w:ascii="Arial" w:hAnsi="Arial" w:cs="Arial"/>
                <w:b/>
                <w:sz w:val="22"/>
                <w:szCs w:val="28"/>
              </w:rPr>
              <w:t>2014</w:t>
            </w:r>
          </w:p>
        </w:tc>
        <w:tc>
          <w:tcPr>
            <w:tcW w:w="2718"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104</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12</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92</w:t>
            </w:r>
          </w:p>
        </w:tc>
      </w:tr>
      <w:tr w:rsidR="00E5779C" w:rsidRPr="00A636CE" w:rsidTr="003056EE">
        <w:tc>
          <w:tcPr>
            <w:tcW w:w="1696" w:type="dxa"/>
          </w:tcPr>
          <w:p w:rsidR="00E5779C" w:rsidRPr="00A636CE" w:rsidRDefault="00E5779C" w:rsidP="003056EE">
            <w:pPr>
              <w:jc w:val="center"/>
              <w:rPr>
                <w:rFonts w:ascii="Arial" w:hAnsi="Arial" w:cs="Arial"/>
                <w:b/>
                <w:sz w:val="22"/>
                <w:szCs w:val="28"/>
              </w:rPr>
            </w:pPr>
            <w:r w:rsidRPr="00A636CE">
              <w:rPr>
                <w:rFonts w:ascii="Arial" w:hAnsi="Arial" w:cs="Arial"/>
                <w:b/>
                <w:sz w:val="22"/>
                <w:szCs w:val="28"/>
              </w:rPr>
              <w:t>2015</w:t>
            </w:r>
          </w:p>
        </w:tc>
        <w:tc>
          <w:tcPr>
            <w:tcW w:w="2718"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125</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14</w:t>
            </w:r>
          </w:p>
        </w:tc>
        <w:tc>
          <w:tcPr>
            <w:tcW w:w="2207" w:type="dxa"/>
          </w:tcPr>
          <w:p w:rsidR="00E5779C" w:rsidRPr="00A636CE" w:rsidRDefault="00E5779C" w:rsidP="003056EE">
            <w:pPr>
              <w:jc w:val="center"/>
              <w:rPr>
                <w:rFonts w:ascii="Arial" w:hAnsi="Arial" w:cs="Arial"/>
                <w:sz w:val="22"/>
                <w:szCs w:val="28"/>
              </w:rPr>
            </w:pPr>
            <w:r w:rsidRPr="00A636CE">
              <w:rPr>
                <w:rFonts w:ascii="Arial" w:hAnsi="Arial" w:cs="Arial"/>
                <w:sz w:val="22"/>
                <w:szCs w:val="28"/>
              </w:rPr>
              <w:t>11</w:t>
            </w:r>
          </w:p>
        </w:tc>
      </w:tr>
    </w:tbl>
    <w:p w:rsidR="00E5779C" w:rsidRPr="00A636CE" w:rsidRDefault="00E5779C" w:rsidP="00E5779C">
      <w:pPr>
        <w:shd w:val="clear" w:color="auto" w:fill="A6A6A6" w:themeFill="background1" w:themeFillShade="A6"/>
        <w:spacing w:after="225"/>
        <w:jc w:val="both"/>
        <w:rPr>
          <w:rFonts w:ascii="Arial" w:hAnsi="Arial" w:cs="Arial"/>
          <w:sz w:val="22"/>
          <w:szCs w:val="28"/>
        </w:rPr>
      </w:pPr>
      <w:r w:rsidRPr="00A636CE">
        <w:rPr>
          <w:rFonts w:ascii="Arial" w:hAnsi="Arial" w:cs="Arial"/>
          <w:b/>
          <w:sz w:val="22"/>
          <w:szCs w:val="28"/>
        </w:rPr>
        <w:t>Fuente:</w:t>
      </w:r>
      <w:r w:rsidRPr="00A636CE">
        <w:rPr>
          <w:rFonts w:ascii="Arial" w:hAnsi="Arial" w:cs="Arial"/>
          <w:sz w:val="22"/>
          <w:szCs w:val="28"/>
        </w:rPr>
        <w:t xml:space="preserve"> INEGI Estadísticas de nupcialidad, 2010-2015</w:t>
      </w:r>
    </w:p>
    <w:p w:rsidR="00E5779C" w:rsidRPr="00A636CE" w:rsidRDefault="00E5779C" w:rsidP="00E5779C">
      <w:pPr>
        <w:shd w:val="clear" w:color="auto" w:fill="FFFFFF"/>
        <w:spacing w:after="225"/>
        <w:jc w:val="both"/>
        <w:rPr>
          <w:rFonts w:ascii="Arial" w:hAnsi="Arial" w:cs="Arial"/>
          <w:sz w:val="28"/>
          <w:szCs w:val="28"/>
        </w:rPr>
      </w:pPr>
    </w:p>
    <w:p w:rsidR="00E5779C" w:rsidRPr="00A636CE" w:rsidRDefault="00E5779C" w:rsidP="00E5779C">
      <w:pPr>
        <w:shd w:val="clear" w:color="auto" w:fill="FFFFFF"/>
        <w:spacing w:after="225" w:line="360" w:lineRule="auto"/>
        <w:ind w:firstLine="709"/>
        <w:jc w:val="both"/>
        <w:rPr>
          <w:rFonts w:ascii="Arial" w:hAnsi="Arial" w:cs="Arial"/>
        </w:rPr>
      </w:pPr>
      <w:r w:rsidRPr="00A636CE">
        <w:rPr>
          <w:rFonts w:ascii="Arial" w:hAnsi="Arial" w:cs="Arial"/>
        </w:rPr>
        <w:t xml:space="preserve">Los datos antes mencionados nos permiten obtener a los integrantes de la Comisión dictaminadora una visión clara del impacto de incrementar en las </w:t>
      </w:r>
      <w:r w:rsidRPr="00A636CE">
        <w:rPr>
          <w:rFonts w:ascii="Arial" w:hAnsi="Arial" w:cs="Arial"/>
        </w:rPr>
        <w:lastRenderedPageBreak/>
        <w:t xml:space="preserve">estadísticas entre hombres y mujeres, resultado que nos hace ver un resultado mucho mayor en las mujeres que en los hombres. </w:t>
      </w:r>
    </w:p>
    <w:p w:rsidR="00E5779C" w:rsidRPr="00A636CE" w:rsidRDefault="00E5779C" w:rsidP="00E5779C">
      <w:pPr>
        <w:shd w:val="clear" w:color="auto" w:fill="FFFFFF"/>
        <w:spacing w:after="225" w:line="360" w:lineRule="auto"/>
        <w:ind w:firstLine="709"/>
        <w:jc w:val="both"/>
        <w:rPr>
          <w:rFonts w:ascii="Arial" w:hAnsi="Arial" w:cs="Arial"/>
        </w:rPr>
      </w:pPr>
      <w:r w:rsidRPr="00A636CE">
        <w:rPr>
          <w:rFonts w:ascii="Arial" w:hAnsi="Arial" w:cs="Arial"/>
        </w:rPr>
        <w:t>En este entendido los diversos promoventes de las iniciativas en el tema antes mencionado en relación a prohibir el matrimonio entre menores de edad, tienen consideraciones acertadas y de juicio que nos hace ver que los matrimonios entre menores afectan gravemente su desarrollo en todos los sentidos, que van en contra de los derechos que a través de los años se han posicionado para la protección de los niños, niñas y adolescentes.</w:t>
      </w:r>
    </w:p>
    <w:p w:rsidR="00E5779C" w:rsidRPr="00A636CE" w:rsidRDefault="00E5779C" w:rsidP="00E5779C">
      <w:pPr>
        <w:shd w:val="clear" w:color="auto" w:fill="FFFFFF"/>
        <w:spacing w:after="225" w:line="360" w:lineRule="auto"/>
        <w:ind w:firstLine="709"/>
        <w:jc w:val="both"/>
        <w:rPr>
          <w:rFonts w:ascii="Arial" w:hAnsi="Arial" w:cs="Arial"/>
        </w:rPr>
      </w:pPr>
      <w:r w:rsidRPr="00A636CE">
        <w:rPr>
          <w:rFonts w:ascii="Arial" w:hAnsi="Arial" w:cs="Arial"/>
        </w:rPr>
        <w:t xml:space="preserve">Por otra parte, coincidimos en la propuesta de establecer un fondo de apoyo a los municipios del Estado para afrontar diversas obligaciones que establece la Ley de los Derechos de Niñas, Niños y Adolescentes para el Estado de Nuevo León, con el objeto de que los recursos que se obtengan puedan ser implementados en políticas públicas y programas en beneficio de la comunidad en general. </w:t>
      </w:r>
    </w:p>
    <w:p w:rsidR="00E5779C" w:rsidRPr="00A636CE" w:rsidRDefault="00E5779C" w:rsidP="00E5779C">
      <w:pPr>
        <w:shd w:val="clear" w:color="auto" w:fill="FFFFFF"/>
        <w:spacing w:after="225" w:line="360" w:lineRule="auto"/>
        <w:ind w:firstLine="709"/>
        <w:jc w:val="both"/>
        <w:rPr>
          <w:rFonts w:ascii="Arial" w:hAnsi="Arial" w:cs="Arial"/>
        </w:rPr>
      </w:pPr>
      <w:r w:rsidRPr="00A636CE">
        <w:rPr>
          <w:rFonts w:ascii="Arial" w:hAnsi="Arial" w:cs="Arial"/>
        </w:rPr>
        <w:t>Estos recursos serán incluidos en el proyecto de presupuesto de egresos del Estado de</w:t>
      </w:r>
      <w:r w:rsidR="00785C39" w:rsidRPr="00A636CE">
        <w:rPr>
          <w:rFonts w:ascii="Arial" w:hAnsi="Arial" w:cs="Arial"/>
        </w:rPr>
        <w:t xml:space="preserve"> cada año, mismos que coadyuvará</w:t>
      </w:r>
      <w:r w:rsidRPr="00A636CE">
        <w:rPr>
          <w:rFonts w:ascii="Arial" w:hAnsi="Arial" w:cs="Arial"/>
        </w:rPr>
        <w:t xml:space="preserve">n a que las administraciones municipales puedan diversificar </w:t>
      </w:r>
      <w:r w:rsidR="00785C39" w:rsidRPr="00A636CE">
        <w:rPr>
          <w:rFonts w:ascii="Arial" w:hAnsi="Arial" w:cs="Arial"/>
        </w:rPr>
        <w:t>y dar</w:t>
      </w:r>
      <w:r w:rsidRPr="00A636CE">
        <w:rPr>
          <w:rFonts w:ascii="Arial" w:hAnsi="Arial" w:cs="Arial"/>
        </w:rPr>
        <w:t xml:space="preserve"> soporte a las dependencias encargadas de implementar sus políticas públicas. </w:t>
      </w:r>
    </w:p>
    <w:p w:rsidR="00E5779C" w:rsidRPr="00A636CE" w:rsidRDefault="00E5779C" w:rsidP="00E5779C">
      <w:pPr>
        <w:shd w:val="clear" w:color="auto" w:fill="FFFFFF"/>
        <w:spacing w:after="225" w:line="360" w:lineRule="auto"/>
        <w:ind w:firstLine="709"/>
        <w:jc w:val="both"/>
        <w:rPr>
          <w:rFonts w:ascii="Arial" w:hAnsi="Arial" w:cs="Arial"/>
        </w:rPr>
      </w:pPr>
      <w:r w:rsidRPr="00A636CE">
        <w:rPr>
          <w:rFonts w:ascii="Arial" w:hAnsi="Arial" w:cs="Arial"/>
        </w:rPr>
        <w:t>Sin duda estimamos oportuno que se considere la creación de este fondo para fortalecer las acciones en favor de la niñez, uno de los sectores donde debemos priorizar y aplicar de maner</w:t>
      </w:r>
      <w:r w:rsidR="000B60F5" w:rsidRPr="00A636CE">
        <w:rPr>
          <w:rFonts w:ascii="Arial" w:hAnsi="Arial" w:cs="Arial"/>
        </w:rPr>
        <w:t>a directa recursos que impulsará</w:t>
      </w:r>
      <w:r w:rsidRPr="00A636CE">
        <w:rPr>
          <w:rFonts w:ascii="Arial" w:hAnsi="Arial" w:cs="Arial"/>
        </w:rPr>
        <w:t>n su sano desarrollo permitiendo una protección más amplia de su integridad física y emocional.</w:t>
      </w:r>
    </w:p>
    <w:p w:rsidR="00E5779C" w:rsidRPr="00A636CE" w:rsidRDefault="00E5779C" w:rsidP="00E5779C">
      <w:pPr>
        <w:shd w:val="clear" w:color="auto" w:fill="FFFFFF"/>
        <w:spacing w:after="225" w:line="360" w:lineRule="auto"/>
        <w:ind w:firstLine="709"/>
        <w:jc w:val="both"/>
        <w:rPr>
          <w:rFonts w:ascii="Arial" w:hAnsi="Arial" w:cs="Arial"/>
        </w:rPr>
      </w:pPr>
      <w:r w:rsidRPr="00A636CE">
        <w:rPr>
          <w:rFonts w:ascii="Arial" w:hAnsi="Arial" w:cs="Arial"/>
        </w:rPr>
        <w:lastRenderedPageBreak/>
        <w:t xml:space="preserve">De la misma manera, consideramos </w:t>
      </w:r>
      <w:r w:rsidR="000B60F5" w:rsidRPr="00A636CE">
        <w:rPr>
          <w:rFonts w:ascii="Arial" w:hAnsi="Arial" w:cs="Arial"/>
        </w:rPr>
        <w:t>pertinente</w:t>
      </w:r>
      <w:r w:rsidRPr="00A636CE">
        <w:rPr>
          <w:rFonts w:ascii="Arial" w:hAnsi="Arial" w:cs="Arial"/>
        </w:rPr>
        <w:t xml:space="preserve"> la propuesta de modificar la ley del Registro Civil para el Estado de Nuevo León, en virtud de que la misma restringe de forma plena el derecho que tiene los recién nacidos para la expedición de su primer acta, ya que en la actualidad la ley vigente, establece que se expedirá el acta de nacimiento a solicitud del interesado y ante las oficinas gubernamentales que corresponda.</w:t>
      </w:r>
    </w:p>
    <w:p w:rsidR="00E5779C" w:rsidRPr="00A636CE" w:rsidRDefault="00E5779C" w:rsidP="00E5779C">
      <w:pPr>
        <w:shd w:val="clear" w:color="auto" w:fill="FFFFFF"/>
        <w:spacing w:after="225" w:line="360" w:lineRule="auto"/>
        <w:ind w:firstLine="709"/>
        <w:jc w:val="both"/>
        <w:rPr>
          <w:rFonts w:ascii="Arial" w:hAnsi="Arial" w:cs="Arial"/>
        </w:rPr>
      </w:pPr>
      <w:r w:rsidRPr="00A636CE">
        <w:rPr>
          <w:rFonts w:ascii="Arial" w:hAnsi="Arial" w:cs="Arial"/>
        </w:rPr>
        <w:t>Por ello estimamos que la misma se debe homologar conforme a lo preceptuado en el párrafo octavo de la Constitución Política de los Estados Unidos Mexicanos del artículo cuarto que a la letra señala lo siguiente:</w:t>
      </w:r>
    </w:p>
    <w:p w:rsidR="00E5779C" w:rsidRPr="00A636CE" w:rsidRDefault="00E5779C" w:rsidP="003601E3">
      <w:pPr>
        <w:shd w:val="clear" w:color="auto" w:fill="FFFFFF"/>
        <w:spacing w:after="225"/>
        <w:ind w:left="709" w:right="709"/>
        <w:jc w:val="both"/>
        <w:rPr>
          <w:rFonts w:ascii="Arial" w:hAnsi="Arial" w:cs="Arial"/>
          <w:i/>
          <w:sz w:val="20"/>
          <w:szCs w:val="20"/>
        </w:rPr>
      </w:pPr>
      <w:r w:rsidRPr="00A636CE">
        <w:rPr>
          <w:rFonts w:ascii="Arial" w:hAnsi="Arial" w:cs="Arial"/>
          <w:i/>
          <w:sz w:val="20"/>
          <w:szCs w:val="20"/>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AD0AA1" w:rsidRPr="00A636CE" w:rsidRDefault="00AD0AA1" w:rsidP="003601E3">
      <w:pPr>
        <w:shd w:val="clear" w:color="auto" w:fill="FFFFFF"/>
        <w:spacing w:after="225"/>
        <w:ind w:left="709" w:right="709"/>
        <w:jc w:val="both"/>
        <w:rPr>
          <w:rFonts w:ascii="Arial" w:hAnsi="Arial" w:cs="Arial"/>
          <w:i/>
          <w:sz w:val="20"/>
          <w:szCs w:val="20"/>
        </w:rPr>
      </w:pPr>
    </w:p>
    <w:p w:rsidR="00E5779C" w:rsidRPr="00A636CE" w:rsidRDefault="00E5779C" w:rsidP="00E5779C">
      <w:pPr>
        <w:spacing w:line="360" w:lineRule="auto"/>
        <w:ind w:firstLine="709"/>
        <w:jc w:val="both"/>
        <w:rPr>
          <w:rFonts w:ascii="Arial" w:hAnsi="Arial" w:cs="Arial"/>
        </w:rPr>
      </w:pPr>
      <w:r w:rsidRPr="00A636CE">
        <w:rPr>
          <w:rFonts w:ascii="Arial" w:hAnsi="Arial" w:cs="Arial"/>
        </w:rPr>
        <w:t xml:space="preserve">Dicho lo anterior debemos advertir que no debe ser a petición de partes, si </w:t>
      </w:r>
      <w:r w:rsidR="00AD0AA1" w:rsidRPr="00A636CE">
        <w:rPr>
          <w:rFonts w:ascii="Arial" w:hAnsi="Arial" w:cs="Arial"/>
        </w:rPr>
        <w:t>no expedirse</w:t>
      </w:r>
      <w:r w:rsidRPr="00A636CE">
        <w:rPr>
          <w:rFonts w:ascii="Arial" w:hAnsi="Arial" w:cs="Arial"/>
        </w:rPr>
        <w:t xml:space="preserve"> de manera inmediata la primer acta de nacimiento atendiendo principalmente a derecho de identidad que deben de tener todos los infantes al momento de su nacimiento. </w:t>
      </w:r>
    </w:p>
    <w:p w:rsidR="00B8465D" w:rsidRPr="00A636CE" w:rsidRDefault="00B8465D" w:rsidP="00E5779C">
      <w:pPr>
        <w:spacing w:line="360" w:lineRule="auto"/>
        <w:ind w:firstLine="709"/>
        <w:jc w:val="both"/>
        <w:rPr>
          <w:rFonts w:ascii="Arial" w:hAnsi="Arial" w:cs="Arial"/>
        </w:rPr>
      </w:pPr>
    </w:p>
    <w:p w:rsidR="00E5779C" w:rsidRPr="00A636CE" w:rsidRDefault="00B8465D">
      <w:pPr>
        <w:spacing w:line="360" w:lineRule="auto"/>
        <w:ind w:firstLine="709"/>
        <w:jc w:val="both"/>
        <w:rPr>
          <w:rFonts w:ascii="Arial" w:hAnsi="Arial" w:cs="Arial"/>
        </w:rPr>
      </w:pPr>
      <w:r w:rsidRPr="00A636CE">
        <w:rPr>
          <w:rFonts w:ascii="Arial" w:hAnsi="Arial" w:cs="Arial"/>
        </w:rPr>
        <w:t>Así mismo, conforme al artículo 109 del Reglamento para el Gobierno Interior del Congreso del Estado consideramos pertinente realiza</w:t>
      </w:r>
      <w:r w:rsidR="00A6185D" w:rsidRPr="00A636CE">
        <w:rPr>
          <w:rFonts w:ascii="Arial" w:hAnsi="Arial" w:cs="Arial"/>
        </w:rPr>
        <w:t>r modificaciones de forma al Decreto contenido en la</w:t>
      </w:r>
      <w:r w:rsidRPr="00A636CE">
        <w:rPr>
          <w:rFonts w:ascii="Arial" w:hAnsi="Arial" w:cs="Arial"/>
        </w:rPr>
        <w:t xml:space="preserve"> presente iniciativa con la intención de adecuar su texto</w:t>
      </w:r>
      <w:r w:rsidR="00CE5995" w:rsidRPr="00A636CE">
        <w:rPr>
          <w:rFonts w:ascii="Arial" w:hAnsi="Arial" w:cs="Arial"/>
        </w:rPr>
        <w:t xml:space="preserve"> asegurando</w:t>
      </w:r>
      <w:r w:rsidRPr="00A636CE">
        <w:rPr>
          <w:rFonts w:ascii="Arial" w:hAnsi="Arial" w:cs="Arial"/>
        </w:rPr>
        <w:t xml:space="preserve"> una clara y precisa redacción</w:t>
      </w:r>
      <w:r w:rsidR="00CE5995" w:rsidRPr="00A636CE">
        <w:rPr>
          <w:rFonts w:ascii="Arial" w:hAnsi="Arial" w:cs="Arial"/>
        </w:rPr>
        <w:t xml:space="preserve"> en lo que respecta a la terminología utilizada (hijos, hijas, niñas, niños y adolescentes). Adicionalmente se elimina el </w:t>
      </w:r>
      <w:r w:rsidR="00A6185D" w:rsidRPr="00A636CE">
        <w:rPr>
          <w:rFonts w:ascii="Arial" w:hAnsi="Arial" w:cs="Arial"/>
        </w:rPr>
        <w:t>artículo</w:t>
      </w:r>
      <w:r w:rsidR="00CE5995" w:rsidRPr="00A636CE">
        <w:rPr>
          <w:rFonts w:ascii="Arial" w:hAnsi="Arial" w:cs="Arial"/>
        </w:rPr>
        <w:t xml:space="preserve"> </w:t>
      </w:r>
      <w:r w:rsidR="00A6185D" w:rsidRPr="00A636CE">
        <w:rPr>
          <w:rFonts w:ascii="Arial" w:hAnsi="Arial" w:cs="Arial"/>
        </w:rPr>
        <w:t xml:space="preserve">394 BIS, ya que no presenta modificación alguna en comparación con su dispositivo </w:t>
      </w:r>
    </w:p>
    <w:p w:rsidR="00E5779C" w:rsidRPr="00A636CE" w:rsidRDefault="00E5779C" w:rsidP="00E5779C">
      <w:pPr>
        <w:spacing w:line="360" w:lineRule="auto"/>
        <w:ind w:firstLine="709"/>
        <w:jc w:val="both"/>
        <w:rPr>
          <w:rFonts w:ascii="Arial" w:hAnsi="Arial" w:cs="Arial"/>
        </w:rPr>
      </w:pPr>
      <w:r w:rsidRPr="00A636CE">
        <w:rPr>
          <w:rFonts w:ascii="Arial" w:hAnsi="Arial" w:cs="Arial"/>
        </w:rPr>
        <w:lastRenderedPageBreak/>
        <w:t>En atención a los argumentos anteriormente vertidos en el presente dictamen por los suscritos Diputados que integramos esta Comisión de Dictamen Legislativo, y de acuerdo con lo que dispone los artículos 37 y 39 fracción II, del Reglamento para el Gobierno Interior del Congreso del Estado de Nuevo León, proponemos a esta Soberanía el siguiente proyecto de:</w:t>
      </w:r>
    </w:p>
    <w:p w:rsidR="00E5779C" w:rsidRPr="00A636CE" w:rsidRDefault="00E5779C" w:rsidP="00E5779C">
      <w:pPr>
        <w:spacing w:line="360" w:lineRule="auto"/>
        <w:jc w:val="both"/>
        <w:rPr>
          <w:rFonts w:ascii="Arial" w:hAnsi="Arial" w:cs="Arial"/>
        </w:rPr>
      </w:pPr>
    </w:p>
    <w:p w:rsidR="00E5779C" w:rsidRPr="00A636CE" w:rsidRDefault="00E5779C" w:rsidP="00811E50">
      <w:pPr>
        <w:jc w:val="center"/>
        <w:rPr>
          <w:rFonts w:ascii="Arial" w:hAnsi="Arial" w:cs="Arial"/>
          <w:b/>
        </w:rPr>
      </w:pPr>
      <w:r w:rsidRPr="00A636CE">
        <w:rPr>
          <w:rFonts w:ascii="Arial" w:hAnsi="Arial" w:cs="Arial"/>
          <w:b/>
        </w:rPr>
        <w:t>DECRETO</w:t>
      </w:r>
    </w:p>
    <w:p w:rsidR="00E5779C" w:rsidRPr="00A636CE" w:rsidRDefault="00E5779C" w:rsidP="00E5779C">
      <w:pPr>
        <w:jc w:val="center"/>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PRIMERO:</w:t>
      </w:r>
      <w:r w:rsidRPr="00A636CE">
        <w:rPr>
          <w:rFonts w:ascii="Arial" w:hAnsi="Arial" w:cs="Arial"/>
        </w:rPr>
        <w:t xml:space="preserve"> Se reforman por modificación los artículos 42, 49, 61, 62, 63, 64, 66, 67, 69, 77, el Capítulo III denominado Actas de Reconocimiento de Hijos,</w:t>
      </w:r>
      <w:r w:rsidRPr="00A636CE">
        <w:rPr>
          <w:rFonts w:ascii="Arial" w:hAnsi="Arial" w:cs="Arial"/>
          <w:b/>
        </w:rPr>
        <w:t xml:space="preserve"> </w:t>
      </w:r>
      <w:r w:rsidRPr="00A636CE">
        <w:rPr>
          <w:rFonts w:ascii="Arial" w:hAnsi="Arial" w:cs="Arial"/>
        </w:rPr>
        <w:t xml:space="preserve">78, 97, 100,134, 140, 148, 156,162,163,164,165, 167, 169, 187, 201, 202, 209, 214, 226, 234, 244, 248, 255, 256, 259, 261, 262, 265, 270, 272, 277, 278, 279, 287, 288, 291 Bis 1, 303, 304, 314, 319, 321 Bis, 322, 324, 326, 327, 328, 329, 330, 333, 334, 335, 336, 339, 340, 341, 342, 343, 344, 345, 346, 347, 348, 349, 350, 351, 352, 353, 354, 355, 356, 357, 358, 359, 360, 361, 362, 364, 365, 369, 370, 373, 374, 375, 376, 377, 378, 380, 381 Bis 1, 382, 383, 384, 385, 386, 389, 390, 391, 399, 400, 410 Bis 1, 411, 412, 413, 414, 414 Bis, 416, 419, 421, 422, 428, 429, 430, 432, 433, 434, 435, 436, 438, 439, 440, 441, 442, 443, 445 Bis, 451, 465, 470, 475, 481, 487, 488, 489, 491, 523, 537, 569, 651, 653, 658, 739, 1212, 1213, 1217, 1265, 1274, 1280, 1282, 1377, 1504, 1505, 1506, 1508, 1509, 1513, 1521, 1529, 1530, 1532, 1539, 2172, 2211, 2253, 2255, 2256, 2259, 2260, 2261, 2829, 2886, 2930 y se derogan los artículos  141, 149, 150, 152, 153, 154, 155, 173, 181, 229, 237, 238, 239, 240, 641, así como la fracción II del artículo 94, la fracción IV del artículo 100, fracción II 156, la fracción II 443, la fracción II 624, </w:t>
      </w:r>
      <w:r w:rsidRPr="00A636CE">
        <w:rPr>
          <w:rFonts w:ascii="Arial" w:hAnsi="Arial" w:cs="Arial"/>
        </w:rPr>
        <w:lastRenderedPageBreak/>
        <w:t>todos del Código Civil para el Estado de Nuevo León, para quedar como sigue: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center"/>
        <w:rPr>
          <w:rFonts w:ascii="Arial" w:hAnsi="Arial" w:cs="Arial"/>
          <w:b/>
        </w:rPr>
      </w:pPr>
      <w:r w:rsidRPr="00A636CE">
        <w:rPr>
          <w:rFonts w:ascii="Arial" w:hAnsi="Arial" w:cs="Arial"/>
          <w:b/>
        </w:rPr>
        <w:t>Código Civil para el Estado de Nuevo León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 xml:space="preserve">Artículo 42. </w:t>
      </w:r>
      <w:r w:rsidRPr="00A636CE">
        <w:rPr>
          <w:rFonts w:ascii="Arial" w:hAnsi="Arial" w:cs="Arial"/>
        </w:rPr>
        <w:t xml:space="preserve">Para asentar las actas del Registro Civil en el Estado de Nuevo León, habrá las siguientes formas, con la cuales se integrarán siete libros por duplicado: Nacimiento, reconocimiento de </w:t>
      </w:r>
      <w:r w:rsidRPr="00A636CE">
        <w:rPr>
          <w:rFonts w:ascii="Arial" w:hAnsi="Arial" w:cs="Arial"/>
          <w:b/>
        </w:rPr>
        <w:t>hijas</w:t>
      </w:r>
      <w:r w:rsidRPr="00A636CE">
        <w:rPr>
          <w:rFonts w:ascii="Arial" w:hAnsi="Arial" w:cs="Arial"/>
        </w:rPr>
        <w:t xml:space="preserve"> </w:t>
      </w:r>
      <w:r w:rsidRPr="00A636CE">
        <w:rPr>
          <w:rFonts w:ascii="Arial" w:hAnsi="Arial" w:cs="Arial"/>
          <w:b/>
        </w:rPr>
        <w:t>e</w:t>
      </w:r>
      <w:r w:rsidRPr="00A636CE">
        <w:rPr>
          <w:rFonts w:ascii="Arial" w:hAnsi="Arial" w:cs="Arial"/>
        </w:rPr>
        <w:t xml:space="preserve"> hijos, adopción, matrimonio, divorcio, defunción, inscripción de las sentencias ejecutorias que declaren la ausencia, la presunción de muerte, la tutela, la pérdida o la limitación de la capacidad legal para administrar bienes.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49.</w:t>
      </w:r>
      <w:r w:rsidRPr="00A636CE">
        <w:rPr>
          <w:rFonts w:ascii="Arial" w:hAnsi="Arial" w:cs="Arial"/>
        </w:rPr>
        <w:t xml:space="preserve"> Cuando los interesados no puedan concurrir personalmente ante el Oficial del Registro Civil, podrá solicitar que éste acuda. Al lugar donde se encuentren o podrán hacerse representar por mandatario especial. En este último caso el mandato se otorgará en escritura pública, cuando se trate de matrimonio, de reconocimiento de </w:t>
      </w:r>
      <w:r w:rsidRPr="00A636CE">
        <w:rPr>
          <w:rFonts w:ascii="Arial" w:hAnsi="Arial" w:cs="Arial"/>
          <w:b/>
        </w:rPr>
        <w:t>hijas</w:t>
      </w:r>
      <w:r w:rsidRPr="00A636CE">
        <w:rPr>
          <w:rFonts w:ascii="Arial" w:hAnsi="Arial" w:cs="Arial"/>
        </w:rPr>
        <w:t xml:space="preserve"> </w:t>
      </w:r>
      <w:r w:rsidRPr="00A636CE">
        <w:rPr>
          <w:rFonts w:ascii="Arial" w:hAnsi="Arial" w:cs="Arial"/>
          <w:b/>
        </w:rPr>
        <w:t>e</w:t>
      </w:r>
      <w:r w:rsidRPr="00A636CE">
        <w:rPr>
          <w:rFonts w:ascii="Arial" w:hAnsi="Arial" w:cs="Arial"/>
        </w:rPr>
        <w:t xml:space="preserve"> hijos o cuando la Ley así lo disponga.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61.</w:t>
      </w:r>
      <w:r w:rsidRPr="00A636CE">
        <w:rPr>
          <w:rFonts w:ascii="Arial" w:hAnsi="Arial" w:cs="Arial"/>
        </w:rPr>
        <w:t xml:space="preserve"> Cuando el nacido fuere presentado como </w:t>
      </w:r>
      <w:r w:rsidRPr="00022EF9">
        <w:rPr>
          <w:rFonts w:ascii="Arial" w:hAnsi="Arial" w:cs="Arial"/>
          <w:b/>
        </w:rPr>
        <w:t xml:space="preserve">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de matrimonio, se anotarán los nombres, domicilio y nacionalidad de los padres; los nombres y domicilios de los abuelos y los de la persona que hubiere hecho la presentación, así como el parentesco que tenga con el presentado. Los testigos a que se refiere el artículo 59 declararán </w:t>
      </w:r>
      <w:r w:rsidRPr="00A636CE">
        <w:rPr>
          <w:rFonts w:ascii="Arial" w:hAnsi="Arial" w:cs="Arial"/>
        </w:rPr>
        <w:lastRenderedPageBreak/>
        <w:t>también acerca de la nacionalidad de los padres del presentado ante el Registro</w:t>
      </w:r>
    </w:p>
    <w:p w:rsidR="00E5779C" w:rsidRPr="00A636CE" w:rsidRDefault="00E5779C" w:rsidP="00E5779C">
      <w:pPr>
        <w:spacing w:line="360" w:lineRule="auto"/>
        <w:ind w:left="709" w:right="-37"/>
        <w:jc w:val="both"/>
        <w:rPr>
          <w:rFonts w:ascii="Arial" w:hAnsi="Arial" w:cs="Arial"/>
        </w:rPr>
      </w:pPr>
    </w:p>
    <w:p w:rsidR="00CD246E" w:rsidRPr="00A636CE" w:rsidRDefault="00E5779C" w:rsidP="00E5779C">
      <w:pPr>
        <w:spacing w:line="360" w:lineRule="auto"/>
        <w:ind w:left="709" w:right="-37"/>
        <w:jc w:val="both"/>
        <w:rPr>
          <w:rFonts w:ascii="Arial" w:hAnsi="Arial" w:cs="Arial"/>
        </w:rPr>
      </w:pPr>
      <w:r w:rsidRPr="00A636CE">
        <w:rPr>
          <w:rFonts w:ascii="Arial" w:hAnsi="Arial" w:cs="Arial"/>
          <w:b/>
        </w:rPr>
        <w:t>Artículo 62</w:t>
      </w:r>
      <w:r w:rsidR="00CD246E" w:rsidRPr="00022EF9">
        <w:rPr>
          <w:rFonts w:ascii="Arial" w:hAnsi="Arial" w:cs="Arial"/>
        </w:rPr>
        <w:t>…</w:t>
      </w:r>
    </w:p>
    <w:p w:rsidR="00CD246E" w:rsidRPr="00A636CE" w:rsidRDefault="00CD246E" w:rsidP="00E5779C">
      <w:pPr>
        <w:spacing w:line="360" w:lineRule="auto"/>
        <w:ind w:left="709" w:right="-37"/>
        <w:jc w:val="both"/>
        <w:rPr>
          <w:rFonts w:ascii="Arial" w:hAnsi="Arial" w:cs="Arial"/>
        </w:rPr>
      </w:pPr>
    </w:p>
    <w:p w:rsidR="0007615B" w:rsidRPr="00A636CE" w:rsidRDefault="00E5779C" w:rsidP="00E5779C">
      <w:pPr>
        <w:spacing w:line="360" w:lineRule="auto"/>
        <w:ind w:left="709" w:right="-37"/>
        <w:jc w:val="both"/>
        <w:rPr>
          <w:rFonts w:ascii="Arial" w:hAnsi="Arial" w:cs="Arial"/>
        </w:rPr>
      </w:pPr>
      <w:r w:rsidRPr="00A636CE">
        <w:rPr>
          <w:rFonts w:ascii="Arial" w:hAnsi="Arial" w:cs="Arial"/>
        </w:rPr>
        <w:t xml:space="preserve">En los términos de este capítulo, el padre y la madre que no estuvieren casados entre sí, tienen el derecho de reconocer voluntariamente </w:t>
      </w:r>
      <w:r w:rsidRPr="00022EF9">
        <w:rPr>
          <w:rFonts w:ascii="Arial" w:hAnsi="Arial" w:cs="Arial"/>
        </w:rPr>
        <w:t xml:space="preserve">a su </w:t>
      </w:r>
      <w:r w:rsidR="0007615B" w:rsidRPr="00022EF9">
        <w:rPr>
          <w:rFonts w:ascii="Arial" w:hAnsi="Arial" w:cs="Arial"/>
          <w:b/>
        </w:rPr>
        <w:t>hija o</w:t>
      </w:r>
      <w:r w:rsidR="0007615B" w:rsidRPr="00022EF9">
        <w:rPr>
          <w:rFonts w:ascii="Arial" w:hAnsi="Arial" w:cs="Arial"/>
        </w:rPr>
        <w:t xml:space="preserve"> </w:t>
      </w:r>
      <w:r w:rsidRPr="00022EF9">
        <w:rPr>
          <w:rFonts w:ascii="Arial" w:hAnsi="Arial" w:cs="Arial"/>
        </w:rPr>
        <w:t>hijo,</w:t>
      </w:r>
      <w:r w:rsidRPr="00A636CE">
        <w:rPr>
          <w:rFonts w:ascii="Arial" w:hAnsi="Arial" w:cs="Arial"/>
        </w:rPr>
        <w:t xml:space="preserve"> en ningún caso la madre dejará de reconocerlo. </w:t>
      </w:r>
    </w:p>
    <w:p w:rsidR="0007615B" w:rsidRPr="00A636CE" w:rsidRDefault="0007615B" w:rsidP="00E5779C">
      <w:pPr>
        <w:spacing w:line="360" w:lineRule="auto"/>
        <w:ind w:left="709" w:right="-37"/>
        <w:jc w:val="both"/>
        <w:rPr>
          <w:rFonts w:ascii="Arial" w:hAnsi="Arial" w:cs="Arial"/>
        </w:rPr>
      </w:pPr>
    </w:p>
    <w:p w:rsidR="0007615B" w:rsidRPr="00A636CE" w:rsidRDefault="0057072E" w:rsidP="00E5779C">
      <w:pPr>
        <w:spacing w:line="360" w:lineRule="auto"/>
        <w:ind w:left="709" w:right="-37"/>
        <w:jc w:val="both"/>
        <w:rPr>
          <w:rFonts w:ascii="Arial" w:hAnsi="Arial" w:cs="Arial"/>
        </w:rPr>
      </w:pPr>
      <w:r w:rsidRPr="00A636CE">
        <w:rPr>
          <w:rFonts w:ascii="Arial" w:hAnsi="Arial" w:cs="Arial"/>
        </w:rPr>
        <w:t>…</w:t>
      </w:r>
    </w:p>
    <w:p w:rsidR="0007615B" w:rsidRPr="00A636CE" w:rsidRDefault="0007615B" w:rsidP="00E5779C">
      <w:pPr>
        <w:spacing w:line="360" w:lineRule="auto"/>
        <w:ind w:left="709" w:right="-37"/>
        <w:jc w:val="both"/>
        <w:rPr>
          <w:rFonts w:ascii="Arial" w:hAnsi="Arial" w:cs="Arial"/>
        </w:rPr>
      </w:pPr>
    </w:p>
    <w:p w:rsidR="0057072E" w:rsidRPr="00A636CE" w:rsidRDefault="00E5779C" w:rsidP="00E5779C">
      <w:pPr>
        <w:spacing w:line="360" w:lineRule="auto"/>
        <w:ind w:left="709" w:right="-37"/>
        <w:jc w:val="both"/>
        <w:rPr>
          <w:rFonts w:ascii="Arial" w:hAnsi="Arial" w:cs="Arial"/>
        </w:rPr>
      </w:pPr>
      <w:r w:rsidRPr="00A636CE">
        <w:rPr>
          <w:rFonts w:ascii="Arial" w:hAnsi="Arial" w:cs="Arial"/>
        </w:rPr>
        <w:t xml:space="preserve">Cuando la </w:t>
      </w:r>
      <w:r w:rsidRPr="00A636CE">
        <w:rPr>
          <w:rFonts w:ascii="Arial" w:hAnsi="Arial" w:cs="Arial"/>
          <w:b/>
        </w:rPr>
        <w:t>hija</w:t>
      </w:r>
      <w:r w:rsidRPr="00A636CE">
        <w:rPr>
          <w:rFonts w:ascii="Arial" w:hAnsi="Arial" w:cs="Arial"/>
        </w:rPr>
        <w:t xml:space="preserve"> </w:t>
      </w:r>
      <w:r w:rsidRPr="00A636CE">
        <w:rPr>
          <w:rFonts w:ascii="Arial" w:hAnsi="Arial" w:cs="Arial"/>
          <w:b/>
        </w:rPr>
        <w:t>o</w:t>
      </w:r>
      <w:r w:rsidRPr="00A636CE">
        <w:rPr>
          <w:rFonts w:ascii="Arial" w:hAnsi="Arial" w:cs="Arial"/>
        </w:rPr>
        <w:t xml:space="preserve"> hijo</w:t>
      </w:r>
      <w:r w:rsidRPr="00A636CE">
        <w:rPr>
          <w:rFonts w:ascii="Arial" w:hAnsi="Arial" w:cs="Arial"/>
          <w:b/>
        </w:rPr>
        <w:t xml:space="preserve"> </w:t>
      </w:r>
      <w:r w:rsidRPr="00A636CE">
        <w:rPr>
          <w:rFonts w:ascii="Arial" w:hAnsi="Arial" w:cs="Arial"/>
        </w:rPr>
        <w:t xml:space="preserve">de mujer soltera no sea reconocido voluntariamente por el padre, la madre en los términos de lo dispuesto por la Ley del Registro Civil y su Reglamento, podrá acudir ante el Oficial del Registro Civil a solicitar sea inscrito el nacimiento del menor y se ejerza plenamente el derecho a la identidad. </w:t>
      </w:r>
    </w:p>
    <w:p w:rsidR="0057072E" w:rsidRPr="00A636CE" w:rsidRDefault="0057072E" w:rsidP="00E5779C">
      <w:pPr>
        <w:spacing w:line="360" w:lineRule="auto"/>
        <w:ind w:left="709" w:right="-37"/>
        <w:jc w:val="both"/>
        <w:rPr>
          <w:rFonts w:ascii="Arial" w:hAnsi="Arial" w:cs="Arial"/>
        </w:rPr>
      </w:pPr>
    </w:p>
    <w:p w:rsidR="0057072E" w:rsidRPr="00A636CE" w:rsidRDefault="00E5779C" w:rsidP="00E5779C">
      <w:pPr>
        <w:spacing w:line="360" w:lineRule="auto"/>
        <w:ind w:left="709" w:right="-37"/>
        <w:jc w:val="both"/>
        <w:rPr>
          <w:rFonts w:ascii="Arial" w:hAnsi="Arial" w:cs="Arial"/>
        </w:rPr>
      </w:pPr>
      <w:r w:rsidRPr="00A636CE">
        <w:rPr>
          <w:rFonts w:ascii="Arial" w:hAnsi="Arial" w:cs="Arial"/>
        </w:rPr>
        <w:t xml:space="preserve">Por ningún motivo se asentará que un menor de edad es de padre o madre desconocido, ni se utilizarán palabras que califiquen a la persona registrada. En cualquier acta de nacimiento que contenga dicha nota, se testarán de oficio dichas palabras por quien tenga a su cargo las actas. </w:t>
      </w:r>
    </w:p>
    <w:p w:rsidR="0057072E" w:rsidRPr="00A636CE" w:rsidRDefault="0057072E" w:rsidP="00E5779C">
      <w:pPr>
        <w:spacing w:line="360" w:lineRule="auto"/>
        <w:ind w:left="709" w:right="-37"/>
        <w:jc w:val="both"/>
        <w:rPr>
          <w:rFonts w:ascii="Arial" w:hAnsi="Arial" w:cs="Arial"/>
        </w:rPr>
      </w:pPr>
    </w:p>
    <w:p w:rsidR="00E5779C" w:rsidRPr="00A636CE" w:rsidRDefault="0057072E"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63.</w:t>
      </w:r>
      <w:r w:rsidRPr="00A636CE">
        <w:rPr>
          <w:rFonts w:ascii="Arial" w:hAnsi="Arial" w:cs="Arial"/>
        </w:rPr>
        <w:t xml:space="preserve"> No se asentará que es </w:t>
      </w:r>
      <w:r w:rsidRPr="00A636CE">
        <w:rPr>
          <w:rFonts w:ascii="Arial" w:hAnsi="Arial" w:cs="Arial"/>
          <w:b/>
        </w:rPr>
        <w:t>hija o</w:t>
      </w:r>
      <w:r w:rsidRPr="00A636CE">
        <w:rPr>
          <w:rFonts w:ascii="Arial" w:hAnsi="Arial" w:cs="Arial"/>
        </w:rPr>
        <w:t xml:space="preserve"> hijo nacido</w:t>
      </w:r>
      <w:r w:rsidRPr="00A636CE">
        <w:rPr>
          <w:rFonts w:ascii="Arial" w:hAnsi="Arial" w:cs="Arial"/>
          <w:b/>
        </w:rPr>
        <w:t>s</w:t>
      </w:r>
      <w:r w:rsidRPr="00A636CE">
        <w:rPr>
          <w:rFonts w:ascii="Arial" w:hAnsi="Arial" w:cs="Arial"/>
        </w:rPr>
        <w:t xml:space="preserve"> fuera del matrimonio cuando sus padres tuvieran impedimento para contraerlo entre sí, sólo se asentará el nombre de ambos padres si lo pidieren, observándose lo dispuesto por el artículo siguiente.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64.</w:t>
      </w:r>
      <w:r w:rsidRPr="00A636CE">
        <w:rPr>
          <w:rFonts w:ascii="Arial" w:hAnsi="Arial" w:cs="Arial"/>
        </w:rPr>
        <w:t xml:space="preserve"> Cuando la </w:t>
      </w:r>
      <w:r w:rsidRPr="00A636CE">
        <w:rPr>
          <w:rFonts w:ascii="Arial" w:hAnsi="Arial" w:cs="Arial"/>
          <w:b/>
        </w:rPr>
        <w:t>hija</w:t>
      </w:r>
      <w:r w:rsidRPr="00A636CE">
        <w:rPr>
          <w:rFonts w:ascii="Arial" w:hAnsi="Arial" w:cs="Arial"/>
        </w:rPr>
        <w:t xml:space="preserve"> </w:t>
      </w:r>
      <w:r w:rsidRPr="00A636CE">
        <w:rPr>
          <w:rFonts w:ascii="Arial" w:hAnsi="Arial" w:cs="Arial"/>
          <w:b/>
        </w:rPr>
        <w:t>o</w:t>
      </w:r>
      <w:r w:rsidRPr="00A636CE">
        <w:rPr>
          <w:rFonts w:ascii="Arial" w:hAnsi="Arial" w:cs="Arial"/>
        </w:rPr>
        <w:t xml:space="preserve"> hijo nazca de una mujer casada, se observará lo siguiente: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 Si la madre vive con su marido, en ningún caso ni a petición de persona alguna, podrá el Oficial del Registro Civil asentar como padre a otro que no sea el mismo marido; salvo que éste haya desconocido la </w:t>
      </w:r>
      <w:r w:rsidRPr="00A636CE">
        <w:rPr>
          <w:rFonts w:ascii="Arial" w:hAnsi="Arial" w:cs="Arial"/>
          <w:b/>
        </w:rPr>
        <w:t>hija</w:t>
      </w:r>
      <w:r w:rsidRPr="00A636CE">
        <w:rPr>
          <w:rFonts w:ascii="Arial" w:hAnsi="Arial" w:cs="Arial"/>
        </w:rPr>
        <w:t xml:space="preserve"> </w:t>
      </w:r>
      <w:r w:rsidRPr="00A636CE">
        <w:rPr>
          <w:rFonts w:ascii="Arial" w:hAnsi="Arial" w:cs="Arial"/>
          <w:b/>
        </w:rPr>
        <w:t>o</w:t>
      </w:r>
      <w:r w:rsidRPr="00A636CE">
        <w:rPr>
          <w:rFonts w:ascii="Arial" w:hAnsi="Arial" w:cs="Arial"/>
        </w:rPr>
        <w:t xml:space="preserve"> hijo y exista sentencia ejecutoria que así lo declare;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Si la madre manifiesta que no vive con su marido, en los trescientos días que precedan al nacimiento de </w:t>
      </w:r>
      <w:r w:rsidRPr="00A636CE">
        <w:rPr>
          <w:rFonts w:ascii="Arial" w:hAnsi="Arial" w:cs="Arial"/>
          <w:b/>
        </w:rPr>
        <w:t>la hija</w:t>
      </w:r>
      <w:r w:rsidRPr="00A636CE">
        <w:rPr>
          <w:rFonts w:ascii="Arial" w:hAnsi="Arial" w:cs="Arial"/>
        </w:rPr>
        <w:t xml:space="preserve"> </w:t>
      </w:r>
      <w:r w:rsidRPr="00A636CE">
        <w:rPr>
          <w:rFonts w:ascii="Arial" w:hAnsi="Arial" w:cs="Arial"/>
          <w:b/>
        </w:rPr>
        <w:t>o</w:t>
      </w:r>
      <w:r w:rsidRPr="00A636CE">
        <w:rPr>
          <w:rFonts w:ascii="Arial" w:hAnsi="Arial" w:cs="Arial"/>
        </w:rPr>
        <w:t xml:space="preserve"> hijo se asentará su nombre y el del padre distinto al marido si éste lo solicita con el consentimiento de la madre; en este caso la separación de los cónyuges se acreditará ante el Oficial del Registro Civil con cualquier constancia o documento idóneo y con la declaración de dos testigos en los términos del primer párrafo del artículo 59, quienes preferentemente no deberán tener parentesco por consanguinidad con los padres.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El marido podrá reclamar judicialmente la paternidad constituida en los términos anteriores y deberá probarla a través de cualquiera de los medios de prueba autorizados por la ley. El plazo para hacer valer esta </w:t>
      </w:r>
      <w:r w:rsidRPr="00A636CE">
        <w:rPr>
          <w:rFonts w:ascii="Arial" w:hAnsi="Arial" w:cs="Arial"/>
        </w:rPr>
        <w:lastRenderedPageBreak/>
        <w:t xml:space="preserve">acción será de un año contado a partir de la inscripción del nacimiento de la </w:t>
      </w:r>
      <w:r w:rsidRPr="00A636CE">
        <w:rPr>
          <w:rFonts w:ascii="Arial" w:hAnsi="Arial" w:cs="Arial"/>
          <w:b/>
        </w:rPr>
        <w:t>hija</w:t>
      </w:r>
      <w:r w:rsidRPr="00A636CE">
        <w:rPr>
          <w:rFonts w:ascii="Arial" w:hAnsi="Arial" w:cs="Arial"/>
        </w:rPr>
        <w:t xml:space="preserve"> </w:t>
      </w:r>
      <w:r w:rsidRPr="00A636CE">
        <w:rPr>
          <w:rFonts w:ascii="Arial" w:hAnsi="Arial" w:cs="Arial"/>
          <w:b/>
        </w:rPr>
        <w:t xml:space="preserve">o </w:t>
      </w:r>
      <w:r w:rsidRPr="00A636CE">
        <w:rPr>
          <w:rFonts w:ascii="Arial" w:hAnsi="Arial" w:cs="Arial"/>
        </w:rPr>
        <w:t>hijo ante el Oficial del Registro Civil, si está presente; desde el día en que llegó al lugar, si estuvo ausente; desde el día en que descubrió el hecho, si no sabía del nacimiento.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66.</w:t>
      </w:r>
      <w:r w:rsidRPr="00A636CE">
        <w:rPr>
          <w:rFonts w:ascii="Arial" w:hAnsi="Arial" w:cs="Arial"/>
        </w:rPr>
        <w:t xml:space="preserve"> La misma obligación tienen los jefes, directores o administradores de las prisiones y de cualquier casa de comunidad, especialmente los de los hospitales, casa de maternida</w:t>
      </w:r>
      <w:r w:rsidR="00463005" w:rsidRPr="00A636CE">
        <w:rPr>
          <w:rFonts w:ascii="Arial" w:hAnsi="Arial" w:cs="Arial"/>
        </w:rPr>
        <w:t xml:space="preserve">d y casas de cuna, respecto de </w:t>
      </w:r>
      <w:r w:rsidR="00463005" w:rsidRPr="00022EF9">
        <w:rPr>
          <w:rFonts w:ascii="Arial" w:hAnsi="Arial" w:cs="Arial"/>
          <w:b/>
        </w:rPr>
        <w:t>las</w:t>
      </w:r>
      <w:r w:rsidRPr="00022EF9">
        <w:rPr>
          <w:rFonts w:ascii="Arial" w:hAnsi="Arial" w:cs="Arial"/>
          <w:b/>
        </w:rPr>
        <w:t xml:space="preserve"> niñas</w:t>
      </w:r>
      <w:r w:rsidRPr="00A636CE">
        <w:rPr>
          <w:rFonts w:ascii="Arial" w:hAnsi="Arial" w:cs="Arial"/>
          <w:b/>
        </w:rPr>
        <w:t xml:space="preserve"> y </w:t>
      </w:r>
      <w:r w:rsidRPr="00022EF9">
        <w:rPr>
          <w:rFonts w:ascii="Arial" w:hAnsi="Arial" w:cs="Arial"/>
        </w:rPr>
        <w:t>niños</w:t>
      </w:r>
      <w:r w:rsidRPr="00A636CE">
        <w:rPr>
          <w:rFonts w:ascii="Arial" w:hAnsi="Arial" w:cs="Arial"/>
        </w:rPr>
        <w:t xml:space="preserve"> nacidos o expuestos en ellas. En estos casos se observara lo previsto en la parte final del artículo anterior.</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67.</w:t>
      </w:r>
      <w:r w:rsidRPr="00A636CE">
        <w:rPr>
          <w:rFonts w:ascii="Arial" w:hAnsi="Arial" w:cs="Arial"/>
        </w:rPr>
        <w:t xml:space="preserve"> En las actas que se levanten en tales casos, se expresarán las circunstancias que señala el artículo 65, la edad aparente </w:t>
      </w:r>
      <w:r w:rsidRPr="00022EF9">
        <w:rPr>
          <w:rFonts w:ascii="Arial" w:hAnsi="Arial" w:cs="Arial"/>
          <w:b/>
        </w:rPr>
        <w:t>de la niña</w:t>
      </w:r>
      <w:r w:rsidRPr="00A636CE">
        <w:rPr>
          <w:rFonts w:ascii="Arial" w:hAnsi="Arial" w:cs="Arial"/>
        </w:rPr>
        <w:t xml:space="preserve"> </w:t>
      </w:r>
      <w:r w:rsidRPr="00A636CE">
        <w:rPr>
          <w:rFonts w:ascii="Arial" w:hAnsi="Arial" w:cs="Arial"/>
          <w:b/>
        </w:rPr>
        <w:t xml:space="preserve">o </w:t>
      </w:r>
      <w:r w:rsidRPr="00022EF9">
        <w:rPr>
          <w:rFonts w:ascii="Arial" w:hAnsi="Arial" w:cs="Arial"/>
        </w:rPr>
        <w:t>niño</w:t>
      </w:r>
      <w:r w:rsidRPr="00A636CE">
        <w:rPr>
          <w:rFonts w:ascii="Arial" w:hAnsi="Arial" w:cs="Arial"/>
        </w:rPr>
        <w:t>, su sexo, el nombre y apellido que se le ponga y el nombre de la persona o institución que se encargue de él.</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 xml:space="preserve">Artículo 69. </w:t>
      </w:r>
      <w:r w:rsidRPr="00A636CE">
        <w:rPr>
          <w:rFonts w:ascii="Arial" w:hAnsi="Arial" w:cs="Arial"/>
        </w:rPr>
        <w:t xml:space="preserve">Se prohíbe al Oficial del Registro Civil y a los testigos que conforme al artículo 59 deban asistir al acto, hacer inquisición sobre la paternidad o maternidad. En el acta sólo se expresará lo que deben declarar las personas que presenten </w:t>
      </w:r>
      <w:r w:rsidRPr="00022EF9">
        <w:rPr>
          <w:rFonts w:ascii="Arial" w:hAnsi="Arial" w:cs="Arial"/>
          <w:b/>
        </w:rPr>
        <w:t xml:space="preserve">a la niña </w:t>
      </w:r>
      <w:r w:rsidRPr="00A636CE">
        <w:rPr>
          <w:rFonts w:ascii="Arial" w:hAnsi="Arial" w:cs="Arial"/>
          <w:b/>
        </w:rPr>
        <w:t xml:space="preserve">o </w:t>
      </w:r>
      <w:r w:rsidRPr="00022EF9">
        <w:rPr>
          <w:rFonts w:ascii="Arial" w:hAnsi="Arial" w:cs="Arial"/>
        </w:rPr>
        <w:t>niño</w:t>
      </w:r>
      <w:r w:rsidRPr="00A636CE">
        <w:rPr>
          <w:rFonts w:ascii="Arial" w:hAnsi="Arial" w:cs="Arial"/>
        </w:rPr>
        <w:t xml:space="preserve"> y los testigos.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Cuando el Oficial del Registro Civil sospeche que quien o quienes presenten </w:t>
      </w:r>
      <w:r w:rsidRPr="00022EF9">
        <w:rPr>
          <w:rFonts w:ascii="Arial" w:hAnsi="Arial" w:cs="Arial"/>
          <w:b/>
        </w:rPr>
        <w:t xml:space="preserve">a la niña </w:t>
      </w:r>
      <w:r w:rsidRPr="00A636CE">
        <w:rPr>
          <w:rFonts w:ascii="Arial" w:hAnsi="Arial" w:cs="Arial"/>
          <w:b/>
        </w:rPr>
        <w:t xml:space="preserve">o </w:t>
      </w:r>
      <w:r w:rsidRPr="00022EF9">
        <w:rPr>
          <w:rFonts w:ascii="Arial" w:hAnsi="Arial" w:cs="Arial"/>
        </w:rPr>
        <w:t>niño</w:t>
      </w:r>
      <w:r w:rsidRPr="00A636CE">
        <w:rPr>
          <w:rFonts w:ascii="Arial" w:hAnsi="Arial" w:cs="Arial"/>
        </w:rPr>
        <w:t xml:space="preserve"> o atestigüe falsamente, enviará las constancias al Ministerio Público, para los fines a que haya lugar y dará </w:t>
      </w:r>
      <w:r w:rsidRPr="00A636CE">
        <w:rPr>
          <w:rFonts w:ascii="Arial" w:hAnsi="Arial" w:cs="Arial"/>
        </w:rPr>
        <w:lastRenderedPageBreak/>
        <w:t>aviso a la Procuraduría de la Defensa del Menor y la Familia, suspendiéndose el trámite hasta en tanto se resuelva.</w:t>
      </w:r>
    </w:p>
    <w:p w:rsidR="00E5779C" w:rsidRPr="00A636CE" w:rsidRDefault="00E5779C" w:rsidP="00E5779C">
      <w:pPr>
        <w:spacing w:line="360" w:lineRule="auto"/>
        <w:ind w:left="709" w:right="-37"/>
        <w:jc w:val="center"/>
        <w:rPr>
          <w:rFonts w:ascii="Arial" w:hAnsi="Arial" w:cs="Arial"/>
        </w:rPr>
      </w:pP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CAP</w:t>
      </w:r>
      <w:r w:rsidR="008B207A" w:rsidRPr="00A636CE">
        <w:rPr>
          <w:rFonts w:ascii="Arial" w:hAnsi="Arial" w:cs="Arial"/>
        </w:rPr>
        <w:t>Í</w:t>
      </w:r>
      <w:r w:rsidRPr="00A636CE">
        <w:rPr>
          <w:rFonts w:ascii="Arial" w:hAnsi="Arial" w:cs="Arial"/>
        </w:rPr>
        <w:t>TULO III</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 xml:space="preserve">ACTAS DE RECONOCIMIENTO DE </w:t>
      </w:r>
      <w:r w:rsidRPr="00022EF9">
        <w:rPr>
          <w:rFonts w:ascii="Arial" w:hAnsi="Arial" w:cs="Arial"/>
          <w:b/>
        </w:rPr>
        <w:t>HIJAS</w:t>
      </w:r>
      <w:r w:rsidRPr="00A636CE">
        <w:rPr>
          <w:rFonts w:ascii="Arial" w:hAnsi="Arial" w:cs="Arial"/>
          <w:b/>
        </w:rPr>
        <w:t xml:space="preserve"> E</w:t>
      </w:r>
      <w:r w:rsidRPr="00022EF9">
        <w:rPr>
          <w:rFonts w:ascii="Arial" w:hAnsi="Arial" w:cs="Arial"/>
        </w:rPr>
        <w:t xml:space="preserve"> HIJOS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77.</w:t>
      </w:r>
      <w:r w:rsidRPr="00A636CE">
        <w:rPr>
          <w:rFonts w:ascii="Arial" w:hAnsi="Arial" w:cs="Arial"/>
        </w:rPr>
        <w:t xml:space="preserve"> El acta de nacimiento surte efectos de reconocimiento </w:t>
      </w:r>
      <w:r w:rsidRPr="00022EF9">
        <w:rPr>
          <w:rFonts w:ascii="Arial" w:hAnsi="Arial" w:cs="Arial"/>
          <w:b/>
        </w:rPr>
        <w:t xml:space="preserve">de la 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en relación a los progenitores que aparezcan en el acta, cuando se asienten los nombres de éstos conforme a lo dispuesto por el Artículo 62.</w:t>
      </w:r>
    </w:p>
    <w:p w:rsidR="00E5779C" w:rsidRPr="00A636CE" w:rsidRDefault="00E5779C" w:rsidP="00E5779C">
      <w:pPr>
        <w:spacing w:line="360" w:lineRule="auto"/>
        <w:ind w:left="709" w:right="-37"/>
        <w:jc w:val="both"/>
        <w:rPr>
          <w:rFonts w:ascii="Arial" w:hAnsi="Arial" w:cs="Arial"/>
        </w:rPr>
      </w:pPr>
    </w:p>
    <w:p w:rsidR="005440A1" w:rsidRPr="00A636CE" w:rsidRDefault="00E5779C" w:rsidP="00E5779C">
      <w:pPr>
        <w:spacing w:line="360" w:lineRule="auto"/>
        <w:ind w:left="709" w:right="-37"/>
        <w:jc w:val="both"/>
        <w:rPr>
          <w:rFonts w:ascii="Arial" w:hAnsi="Arial" w:cs="Arial"/>
        </w:rPr>
      </w:pPr>
      <w:r w:rsidRPr="00A636CE">
        <w:rPr>
          <w:rFonts w:ascii="Arial" w:hAnsi="Arial" w:cs="Arial"/>
          <w:b/>
        </w:rPr>
        <w:t>Artículo 78.</w:t>
      </w:r>
      <w:r w:rsidRPr="00A636CE">
        <w:rPr>
          <w:rFonts w:ascii="Arial" w:hAnsi="Arial" w:cs="Arial"/>
        </w:rPr>
        <w:t xml:space="preserve"> En el reconocimiento de </w:t>
      </w:r>
      <w:r w:rsidRPr="00022EF9">
        <w:rPr>
          <w:rFonts w:ascii="Arial" w:hAnsi="Arial" w:cs="Arial"/>
          <w:b/>
        </w:rPr>
        <w:t>una hija</w:t>
      </w:r>
      <w:r w:rsidRPr="00A636CE">
        <w:rPr>
          <w:rFonts w:ascii="Arial" w:hAnsi="Arial" w:cs="Arial"/>
        </w:rPr>
        <w:t xml:space="preserve"> </w:t>
      </w:r>
      <w:r w:rsidRPr="00022EF9">
        <w:rPr>
          <w:rFonts w:ascii="Arial" w:hAnsi="Arial" w:cs="Arial"/>
        </w:rPr>
        <w:t>o hijo</w:t>
      </w:r>
      <w:r w:rsidRPr="00A636CE">
        <w:rPr>
          <w:rFonts w:ascii="Arial" w:hAnsi="Arial" w:cs="Arial"/>
        </w:rPr>
        <w:t xml:space="preserve"> hecho con posterioridad a su registro de nacimiento, se levantará acta por separado, siendo necesario recabar su consentimiento para ser reconocido si es mayor de edad; si es menor de edad pero mayor de catorce años, su consentimiento y el de la persona que lo tenga bajo su custodia; si es menor de catorce años, el consentimiento de quien lo tenga bajo su custodia. En los dos últimos casos siempre que no haya quien ejerza la patria potestad o tutela. </w:t>
      </w: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El consentimiento a que se refiere este artículo, se obtendrá también cuando el reconocimiento se hiciera al registrarse el nacimiento </w:t>
      </w:r>
      <w:r w:rsidRPr="00022EF9">
        <w:rPr>
          <w:rFonts w:ascii="Arial" w:hAnsi="Arial" w:cs="Arial"/>
          <w:b/>
        </w:rPr>
        <w:t>de la hija</w:t>
      </w:r>
      <w:r w:rsidRPr="00A636CE">
        <w:rPr>
          <w:rFonts w:ascii="Arial" w:hAnsi="Arial" w:cs="Arial"/>
          <w:b/>
        </w:rPr>
        <w:t xml:space="preserve"> o </w:t>
      </w:r>
      <w:r w:rsidRPr="00022EF9">
        <w:rPr>
          <w:rFonts w:ascii="Arial" w:hAnsi="Arial" w:cs="Arial"/>
        </w:rPr>
        <w:t>hijo</w:t>
      </w:r>
      <w:r w:rsidRPr="00A636CE">
        <w:rPr>
          <w:rFonts w:ascii="Arial" w:hAnsi="Arial" w:cs="Arial"/>
        </w:rPr>
        <w:t>, si este registro se había omitido o se realiza después del término legal.</w:t>
      </w:r>
    </w:p>
    <w:p w:rsidR="00E5779C" w:rsidRPr="00A636CE" w:rsidRDefault="00E5779C" w:rsidP="00E5779C">
      <w:pPr>
        <w:spacing w:line="360" w:lineRule="auto"/>
        <w:ind w:left="709" w:right="-37"/>
        <w:contextualSpacing/>
        <w:jc w:val="both"/>
        <w:rPr>
          <w:rFonts w:ascii="Arial" w:hAnsi="Arial" w:cs="Arial"/>
          <w:bCs/>
          <w:u w:val="single"/>
        </w:rPr>
      </w:pPr>
    </w:p>
    <w:p w:rsidR="00E5779C" w:rsidRPr="00A636CE" w:rsidRDefault="00E5779C">
      <w:pPr>
        <w:spacing w:line="360" w:lineRule="auto"/>
        <w:ind w:left="709" w:right="-37"/>
        <w:contextualSpacing/>
        <w:jc w:val="both"/>
        <w:rPr>
          <w:rFonts w:ascii="Arial" w:hAnsi="Arial" w:cs="Arial"/>
          <w:bCs/>
        </w:rPr>
      </w:pPr>
      <w:r w:rsidRPr="00A636CE">
        <w:rPr>
          <w:rFonts w:ascii="Arial" w:hAnsi="Arial" w:cs="Arial"/>
          <w:b/>
          <w:bCs/>
        </w:rPr>
        <w:t>Artículo 94</w:t>
      </w:r>
      <w:r w:rsidR="0018290A" w:rsidRPr="00022EF9">
        <w:rPr>
          <w:rFonts w:ascii="Arial" w:hAnsi="Arial" w:cs="Arial"/>
          <w:bCs/>
        </w:rPr>
        <w:t>…</w:t>
      </w: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lastRenderedPageBreak/>
        <w:t>I.-…</w:t>
      </w:r>
    </w:p>
    <w:p w:rsidR="00E5779C" w:rsidRPr="00A636CE" w:rsidRDefault="00E5779C" w:rsidP="00E5779C">
      <w:pPr>
        <w:spacing w:line="360" w:lineRule="auto"/>
        <w:ind w:left="709" w:right="-37"/>
        <w:contextualSpacing/>
        <w:jc w:val="both"/>
        <w:rPr>
          <w:rFonts w:ascii="Arial" w:hAnsi="Arial" w:cs="Arial"/>
          <w:bCs/>
        </w:rPr>
      </w:pPr>
    </w:p>
    <w:p w:rsidR="00E5779C" w:rsidRPr="00022EF9" w:rsidRDefault="00E5779C" w:rsidP="00E5779C">
      <w:pPr>
        <w:spacing w:line="360" w:lineRule="auto"/>
        <w:ind w:left="709" w:right="-37"/>
        <w:contextualSpacing/>
        <w:jc w:val="both"/>
        <w:rPr>
          <w:rFonts w:ascii="Arial" w:hAnsi="Arial" w:cs="Arial"/>
          <w:b/>
          <w:bCs/>
        </w:rPr>
      </w:pPr>
      <w:r w:rsidRPr="00A636CE">
        <w:rPr>
          <w:rFonts w:ascii="Arial" w:hAnsi="Arial" w:cs="Arial"/>
          <w:bCs/>
        </w:rPr>
        <w:t>II.-</w:t>
      </w:r>
      <w:r w:rsidRPr="00022EF9">
        <w:rPr>
          <w:rFonts w:ascii="Arial" w:hAnsi="Arial" w:cs="Arial"/>
          <w:b/>
          <w:bCs/>
        </w:rPr>
        <w:t xml:space="preserve"> DEROGAD</w:t>
      </w:r>
      <w:r w:rsidR="009623ED" w:rsidRPr="00A636CE">
        <w:rPr>
          <w:rFonts w:ascii="Arial" w:hAnsi="Arial" w:cs="Arial"/>
          <w:b/>
          <w:bCs/>
        </w:rPr>
        <w:t>A.</w:t>
      </w:r>
    </w:p>
    <w:p w:rsidR="00E5779C" w:rsidRPr="00A636CE" w:rsidRDefault="00E5779C"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t>III a VII.-…</w:t>
      </w:r>
    </w:p>
    <w:p w:rsidR="00E5779C" w:rsidRPr="00A636CE" w:rsidRDefault="00E5779C" w:rsidP="00E5779C">
      <w:pPr>
        <w:spacing w:line="360" w:lineRule="auto"/>
        <w:ind w:left="709" w:right="-37"/>
        <w:contextualSpacing/>
        <w:jc w:val="both"/>
        <w:rPr>
          <w:rFonts w:ascii="Arial" w:hAnsi="Arial" w:cs="Arial"/>
          <w:b/>
          <w:bCs/>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97.</w:t>
      </w:r>
      <w:r w:rsidRPr="00A636CE">
        <w:rPr>
          <w:rFonts w:ascii="Arial" w:hAnsi="Arial" w:cs="Arial"/>
        </w:rPr>
        <w:t xml:space="preserve"> El Oficial del Registro Civil ante quien se presente una solicitud de matrimonio que llene los requisitos enumerados en los artículos anteriores, hará que los pretendientes reconozcan ante él y por separado sus firmas.  Las declaraciones de los testigos a que se refiere la fracción III del Artículo 94 serán ratificadas bajo protesta de decir verdad. El Oficial del Registro Civil, cuando lo considere necesario, se cerciorara también de la autenticidad de las firmas del certificado médico presentado, solicitando su ratificación.</w:t>
      </w:r>
    </w:p>
    <w:p w:rsidR="00E5779C" w:rsidRPr="00A636CE" w:rsidRDefault="00E5779C"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
          <w:bCs/>
        </w:rPr>
        <w:t>Artículo 100</w:t>
      </w:r>
      <w:r w:rsidR="0018290A" w:rsidRPr="00022EF9">
        <w:rPr>
          <w:rFonts w:ascii="Arial" w:hAnsi="Arial" w:cs="Arial"/>
          <w:bCs/>
        </w:rPr>
        <w:t>…</w:t>
      </w:r>
    </w:p>
    <w:p w:rsidR="00E5779C" w:rsidRPr="00A636CE" w:rsidRDefault="00E5779C"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t>I.-…</w:t>
      </w:r>
    </w:p>
    <w:p w:rsidR="00787969" w:rsidRPr="00A636CE" w:rsidRDefault="00787969" w:rsidP="00E5779C">
      <w:pPr>
        <w:spacing w:line="360" w:lineRule="auto"/>
        <w:ind w:left="709" w:right="-37"/>
        <w:contextualSpacing/>
        <w:jc w:val="both"/>
        <w:rPr>
          <w:rFonts w:ascii="Arial" w:hAnsi="Arial" w:cs="Arial"/>
          <w:bCs/>
        </w:rPr>
      </w:pPr>
    </w:p>
    <w:p w:rsidR="00E5779C" w:rsidRPr="00022EF9" w:rsidRDefault="00E5779C" w:rsidP="00E5779C">
      <w:pPr>
        <w:spacing w:line="360" w:lineRule="auto"/>
        <w:ind w:left="709" w:right="-37"/>
        <w:contextualSpacing/>
        <w:jc w:val="both"/>
        <w:rPr>
          <w:rFonts w:ascii="Arial" w:hAnsi="Arial" w:cs="Arial"/>
          <w:b/>
          <w:bCs/>
        </w:rPr>
      </w:pPr>
      <w:r w:rsidRPr="00A636CE">
        <w:rPr>
          <w:rFonts w:ascii="Arial" w:hAnsi="Arial" w:cs="Arial"/>
          <w:bCs/>
        </w:rPr>
        <w:t xml:space="preserve">II.- </w:t>
      </w:r>
      <w:r w:rsidRPr="00022EF9">
        <w:rPr>
          <w:rFonts w:ascii="Arial" w:hAnsi="Arial" w:cs="Arial"/>
          <w:b/>
          <w:bCs/>
        </w:rPr>
        <w:t>La mayoría de edad de los contrayentes;</w:t>
      </w:r>
    </w:p>
    <w:p w:rsidR="00787969" w:rsidRPr="00A636CE" w:rsidRDefault="00787969"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t>III.-</w:t>
      </w:r>
      <w:r w:rsidR="009623ED" w:rsidRPr="00A636CE">
        <w:rPr>
          <w:rFonts w:ascii="Arial" w:hAnsi="Arial" w:cs="Arial"/>
          <w:bCs/>
        </w:rPr>
        <w:t>…</w:t>
      </w:r>
    </w:p>
    <w:p w:rsidR="00787969" w:rsidRPr="00A636CE" w:rsidRDefault="00787969"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t xml:space="preserve">IV.- </w:t>
      </w:r>
      <w:r w:rsidRPr="00022EF9">
        <w:rPr>
          <w:rFonts w:ascii="Arial" w:hAnsi="Arial" w:cs="Arial"/>
          <w:b/>
          <w:bCs/>
        </w:rPr>
        <w:t>DEROGADA</w:t>
      </w:r>
      <w:r w:rsidR="009623ED" w:rsidRPr="00022EF9">
        <w:rPr>
          <w:rFonts w:ascii="Arial" w:hAnsi="Arial" w:cs="Arial"/>
          <w:b/>
          <w:bCs/>
        </w:rPr>
        <w:t>.</w:t>
      </w:r>
    </w:p>
    <w:p w:rsidR="00787969" w:rsidRPr="00A636CE" w:rsidRDefault="00787969"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lastRenderedPageBreak/>
        <w:t>V a IX.-…</w:t>
      </w:r>
    </w:p>
    <w:p w:rsidR="00E5779C" w:rsidRPr="00A636CE" w:rsidRDefault="00E5779C"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134.</w:t>
      </w:r>
      <w:r w:rsidRPr="00A636CE">
        <w:rPr>
          <w:rFonts w:ascii="Arial" w:hAnsi="Arial" w:cs="Arial"/>
        </w:rPr>
        <w:t xml:space="preserve"> La cancelación, la rectificación o la modificación de un acta del estado civil, no puede hacerse sino en virtud de resolución pronunciada por el Poder Judicial en el procedimiento que para ello esté establecido. Lo dispuesto en éste artículo no es aplicable a los casos de reconocimiento voluntario de </w:t>
      </w:r>
      <w:r w:rsidRPr="00022EF9">
        <w:rPr>
          <w:rFonts w:ascii="Arial" w:hAnsi="Arial" w:cs="Arial"/>
          <w:b/>
        </w:rPr>
        <w:t xml:space="preserve">una hija </w:t>
      </w:r>
      <w:r w:rsidRPr="00A636CE">
        <w:rPr>
          <w:rFonts w:ascii="Arial" w:hAnsi="Arial" w:cs="Arial"/>
          <w:b/>
        </w:rPr>
        <w:t xml:space="preserve">o </w:t>
      </w:r>
      <w:r w:rsidRPr="00022EF9">
        <w:rPr>
          <w:rFonts w:ascii="Arial" w:hAnsi="Arial" w:cs="Arial"/>
        </w:rPr>
        <w:t>hijo</w:t>
      </w:r>
      <w:r w:rsidRPr="00A636CE">
        <w:rPr>
          <w:rFonts w:ascii="Arial" w:hAnsi="Arial" w:cs="Arial"/>
        </w:rPr>
        <w:t>, el cual se sujetara a las prescripciones de este Código</w:t>
      </w:r>
    </w:p>
    <w:p w:rsidR="00E5779C" w:rsidRPr="00A636CE" w:rsidRDefault="00E5779C"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140.</w:t>
      </w:r>
      <w:r w:rsidRPr="00A636CE">
        <w:rPr>
          <w:rFonts w:ascii="Arial" w:hAnsi="Arial" w:cs="Arial"/>
        </w:rPr>
        <w:t xml:space="preserve"> Sólo pueden celebrar esponsales el hombre y la mujer que han cumplido </w:t>
      </w:r>
      <w:r w:rsidRPr="00A636CE">
        <w:rPr>
          <w:rFonts w:ascii="Arial" w:hAnsi="Arial" w:cs="Arial"/>
          <w:b/>
        </w:rPr>
        <w:t>dieciocho</w:t>
      </w:r>
      <w:r w:rsidRPr="00A636CE">
        <w:rPr>
          <w:rFonts w:ascii="Arial" w:hAnsi="Arial" w:cs="Arial"/>
        </w:rPr>
        <w:t xml:space="preserve"> años.</w:t>
      </w:r>
    </w:p>
    <w:p w:rsidR="00E5779C" w:rsidRPr="00A636CE" w:rsidRDefault="00E5779C" w:rsidP="00E5779C">
      <w:pPr>
        <w:spacing w:line="360" w:lineRule="auto"/>
        <w:ind w:left="709" w:right="-37"/>
        <w:contextualSpacing/>
        <w:jc w:val="both"/>
        <w:rPr>
          <w:rFonts w:ascii="Arial" w:hAnsi="Arial" w:cs="Arial"/>
        </w:rPr>
      </w:pPr>
    </w:p>
    <w:p w:rsidR="009F2D8B"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141.</w:t>
      </w:r>
      <w:r w:rsidRPr="00A636CE">
        <w:rPr>
          <w:rFonts w:ascii="Arial" w:hAnsi="Arial" w:cs="Arial"/>
        </w:rPr>
        <w:t xml:space="preserve"> </w:t>
      </w:r>
      <w:r w:rsidRPr="00022EF9">
        <w:rPr>
          <w:rFonts w:ascii="Arial" w:hAnsi="Arial" w:cs="Arial"/>
          <w:b/>
        </w:rPr>
        <w:t>DEROGADO</w:t>
      </w:r>
      <w:r w:rsidR="00366BCD" w:rsidRPr="00022EF9">
        <w:rPr>
          <w:rFonts w:ascii="Arial" w:hAnsi="Arial" w:cs="Arial"/>
          <w:b/>
        </w:rPr>
        <w:t>.</w:t>
      </w:r>
    </w:p>
    <w:p w:rsidR="00E5779C" w:rsidRPr="00A636CE" w:rsidRDefault="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148.</w:t>
      </w:r>
      <w:r w:rsidRPr="00A636CE">
        <w:rPr>
          <w:rFonts w:ascii="Arial" w:hAnsi="Arial" w:cs="Arial"/>
        </w:rPr>
        <w:t xml:space="preserve"> Para contraer matrimonio, el hombre y la mujer necesitan haber cumplido dieciocho años.</w:t>
      </w:r>
    </w:p>
    <w:p w:rsidR="00E5779C" w:rsidRPr="00A636CE" w:rsidRDefault="00E5779C" w:rsidP="00E5779C">
      <w:pPr>
        <w:spacing w:line="360" w:lineRule="auto"/>
        <w:ind w:left="709" w:right="-37"/>
        <w:contextualSpacing/>
        <w:jc w:val="both"/>
        <w:rPr>
          <w:rFonts w:ascii="Arial" w:hAnsi="Arial" w:cs="Arial"/>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t>Artículo 149.</w:t>
      </w:r>
      <w:r w:rsidRPr="00A636CE">
        <w:rPr>
          <w:rFonts w:ascii="Arial" w:hAnsi="Arial" w:cs="Arial"/>
        </w:rPr>
        <w:t xml:space="preserve"> </w:t>
      </w:r>
      <w:r w:rsidRPr="00022EF9">
        <w:rPr>
          <w:rFonts w:ascii="Arial" w:hAnsi="Arial" w:cs="Arial"/>
          <w:b/>
        </w:rPr>
        <w:t>DEROGADO</w:t>
      </w:r>
      <w:r w:rsidR="00214EF1" w:rsidRPr="00022EF9">
        <w:rPr>
          <w:rFonts w:ascii="Arial" w:hAnsi="Arial" w:cs="Arial"/>
          <w:b/>
        </w:rPr>
        <w:t>.</w:t>
      </w:r>
    </w:p>
    <w:p w:rsidR="00E5779C" w:rsidRPr="00022EF9" w:rsidRDefault="00E5779C" w:rsidP="00E5779C">
      <w:pPr>
        <w:spacing w:line="360" w:lineRule="auto"/>
        <w:ind w:left="709" w:right="-37"/>
        <w:contextualSpacing/>
        <w:jc w:val="both"/>
        <w:rPr>
          <w:rFonts w:ascii="Arial" w:hAnsi="Arial" w:cs="Arial"/>
          <w:b/>
          <w:u w:val="single"/>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t>Artículo 150.</w:t>
      </w:r>
      <w:r w:rsidRPr="00022EF9">
        <w:rPr>
          <w:rFonts w:ascii="Arial" w:hAnsi="Arial" w:cs="Arial"/>
          <w:b/>
        </w:rPr>
        <w:t xml:space="preserve"> DEROGADO</w:t>
      </w:r>
      <w:r w:rsidR="00214EF1" w:rsidRPr="00022EF9">
        <w:rPr>
          <w:rFonts w:ascii="Arial" w:hAnsi="Arial" w:cs="Arial"/>
          <w:b/>
        </w:rPr>
        <w:t>.</w:t>
      </w:r>
    </w:p>
    <w:p w:rsidR="00E5779C" w:rsidRPr="00022EF9" w:rsidRDefault="00E5779C" w:rsidP="00E5779C">
      <w:pPr>
        <w:spacing w:line="360" w:lineRule="auto"/>
        <w:ind w:left="709" w:right="-37"/>
        <w:contextualSpacing/>
        <w:jc w:val="both"/>
        <w:rPr>
          <w:rFonts w:ascii="Arial" w:hAnsi="Arial" w:cs="Arial"/>
          <w:b/>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t>Artículo 152.</w:t>
      </w:r>
      <w:r w:rsidRPr="00022EF9">
        <w:rPr>
          <w:rFonts w:ascii="Arial" w:hAnsi="Arial" w:cs="Arial"/>
          <w:b/>
        </w:rPr>
        <w:t xml:space="preserve"> DEROGADO</w:t>
      </w:r>
      <w:r w:rsidR="00214EF1" w:rsidRPr="00022EF9">
        <w:rPr>
          <w:rFonts w:ascii="Arial" w:hAnsi="Arial" w:cs="Arial"/>
          <w:b/>
        </w:rPr>
        <w:t>.</w:t>
      </w:r>
    </w:p>
    <w:p w:rsidR="00E5779C" w:rsidRPr="00022EF9" w:rsidRDefault="00E5779C" w:rsidP="00E5779C">
      <w:pPr>
        <w:spacing w:line="360" w:lineRule="auto"/>
        <w:ind w:left="709" w:right="-37"/>
        <w:contextualSpacing/>
        <w:jc w:val="both"/>
        <w:rPr>
          <w:rFonts w:ascii="Arial" w:hAnsi="Arial" w:cs="Arial"/>
          <w:b/>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t>Artículo 153</w:t>
      </w:r>
      <w:r w:rsidRPr="00022EF9">
        <w:rPr>
          <w:rFonts w:ascii="Arial" w:hAnsi="Arial" w:cs="Arial"/>
          <w:b/>
        </w:rPr>
        <w:t>. DEROGADO</w:t>
      </w:r>
      <w:r w:rsidR="00214EF1" w:rsidRPr="00022EF9">
        <w:rPr>
          <w:rFonts w:ascii="Arial" w:hAnsi="Arial" w:cs="Arial"/>
          <w:b/>
        </w:rPr>
        <w:t>.</w:t>
      </w:r>
    </w:p>
    <w:p w:rsidR="00E5779C" w:rsidRPr="00022EF9" w:rsidRDefault="00E5779C" w:rsidP="00E5779C">
      <w:pPr>
        <w:spacing w:line="360" w:lineRule="auto"/>
        <w:ind w:left="709" w:right="-37"/>
        <w:contextualSpacing/>
        <w:jc w:val="both"/>
        <w:rPr>
          <w:rFonts w:ascii="Arial" w:hAnsi="Arial" w:cs="Arial"/>
          <w:b/>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lastRenderedPageBreak/>
        <w:t>Artículo 154</w:t>
      </w:r>
      <w:r w:rsidRPr="00022EF9">
        <w:rPr>
          <w:rFonts w:ascii="Arial" w:hAnsi="Arial" w:cs="Arial"/>
          <w:b/>
        </w:rPr>
        <w:t>. DEROGADO</w:t>
      </w:r>
      <w:r w:rsidR="00214EF1" w:rsidRPr="00022EF9">
        <w:rPr>
          <w:rFonts w:ascii="Arial" w:hAnsi="Arial" w:cs="Arial"/>
          <w:b/>
        </w:rPr>
        <w:t>.</w:t>
      </w:r>
    </w:p>
    <w:p w:rsidR="00E5779C" w:rsidRPr="00A636CE" w:rsidRDefault="00E5779C" w:rsidP="00E5779C">
      <w:pPr>
        <w:spacing w:line="360" w:lineRule="auto"/>
        <w:ind w:left="709" w:right="-37"/>
        <w:contextualSpacing/>
        <w:jc w:val="both"/>
        <w:rPr>
          <w:rFonts w:ascii="Arial" w:hAnsi="Arial" w:cs="Arial"/>
          <w:b/>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155.</w:t>
      </w:r>
      <w:r w:rsidRPr="00022EF9">
        <w:rPr>
          <w:rFonts w:ascii="Arial" w:hAnsi="Arial" w:cs="Arial"/>
          <w:b/>
        </w:rPr>
        <w:t xml:space="preserve"> DEROGADO</w:t>
      </w:r>
      <w:r w:rsidR="00214EF1" w:rsidRPr="00A636CE">
        <w:rPr>
          <w:rFonts w:ascii="Arial" w:hAnsi="Arial" w:cs="Arial"/>
        </w:rPr>
        <w:t>.</w:t>
      </w:r>
    </w:p>
    <w:p w:rsidR="00E5779C" w:rsidRPr="00A636CE" w:rsidRDefault="00E5779C"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
          <w:bCs/>
        </w:rPr>
        <w:t>Artículo 156</w:t>
      </w:r>
      <w:r w:rsidR="00DF55C0" w:rsidRPr="00022EF9">
        <w:rPr>
          <w:rFonts w:ascii="Arial" w:hAnsi="Arial" w:cs="Arial"/>
          <w:bCs/>
        </w:rPr>
        <w:t>…</w:t>
      </w:r>
    </w:p>
    <w:p w:rsidR="00E5779C" w:rsidRPr="00A636CE" w:rsidRDefault="00E5779C"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t xml:space="preserve">I.- </w:t>
      </w:r>
      <w:r w:rsidRPr="00022EF9">
        <w:rPr>
          <w:rFonts w:ascii="Arial" w:hAnsi="Arial" w:cs="Arial"/>
          <w:b/>
          <w:bCs/>
        </w:rPr>
        <w:t>La falta de edad requerida por la ley;</w:t>
      </w:r>
    </w:p>
    <w:p w:rsidR="00E5779C" w:rsidRPr="00A636CE" w:rsidRDefault="00E5779C"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t xml:space="preserve">II.- </w:t>
      </w:r>
      <w:r w:rsidRPr="00022EF9">
        <w:rPr>
          <w:rFonts w:ascii="Arial" w:hAnsi="Arial" w:cs="Arial"/>
          <w:b/>
          <w:bCs/>
        </w:rPr>
        <w:t>DEROGADA</w:t>
      </w:r>
      <w:r w:rsidR="003815C5" w:rsidRPr="00A636CE">
        <w:rPr>
          <w:rFonts w:ascii="Arial" w:hAnsi="Arial" w:cs="Arial"/>
          <w:b/>
          <w:bCs/>
        </w:rPr>
        <w:t>.</w:t>
      </w:r>
    </w:p>
    <w:p w:rsidR="00E5779C" w:rsidRPr="00A636CE" w:rsidRDefault="00E5779C"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Cs/>
        </w:rPr>
        <w:t>III a X.-…</w:t>
      </w:r>
    </w:p>
    <w:p w:rsidR="00E5779C" w:rsidRPr="00A636CE" w:rsidRDefault="00E5779C"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De estos impedimentos solo </w:t>
      </w:r>
      <w:r w:rsidRPr="00A636CE">
        <w:rPr>
          <w:rFonts w:ascii="Arial" w:hAnsi="Arial" w:cs="Arial"/>
          <w:b/>
        </w:rPr>
        <w:t xml:space="preserve">es dispensable </w:t>
      </w:r>
      <w:r w:rsidRPr="00A636CE">
        <w:rPr>
          <w:rFonts w:ascii="Arial" w:hAnsi="Arial" w:cs="Arial"/>
        </w:rPr>
        <w:t>el parentesco de consanguinidad en línea colateral desigual.</w:t>
      </w:r>
    </w:p>
    <w:p w:rsidR="00E5779C" w:rsidRPr="00A636CE" w:rsidRDefault="00E5779C" w:rsidP="00E5779C">
      <w:pPr>
        <w:spacing w:line="360" w:lineRule="auto"/>
        <w:ind w:left="709" w:right="-37"/>
        <w:jc w:val="both"/>
        <w:rPr>
          <w:rFonts w:ascii="Arial" w:hAnsi="Arial" w:cs="Arial"/>
        </w:rPr>
      </w:pPr>
    </w:p>
    <w:p w:rsidR="007057E6" w:rsidRPr="00A636CE" w:rsidRDefault="00E5779C" w:rsidP="00E5779C">
      <w:pPr>
        <w:spacing w:line="360" w:lineRule="auto"/>
        <w:ind w:left="709" w:right="-37"/>
        <w:jc w:val="both"/>
        <w:rPr>
          <w:rFonts w:ascii="Arial" w:hAnsi="Arial" w:cs="Arial"/>
        </w:rPr>
      </w:pPr>
      <w:r w:rsidRPr="00A636CE">
        <w:rPr>
          <w:rFonts w:ascii="Arial" w:hAnsi="Arial" w:cs="Arial"/>
          <w:b/>
        </w:rPr>
        <w:t>Artículo 162</w:t>
      </w:r>
      <w:r w:rsidR="006A7353" w:rsidRPr="00022EF9">
        <w:rPr>
          <w:rFonts w:ascii="Arial" w:hAnsi="Arial" w:cs="Arial"/>
        </w:rPr>
        <w:t>…</w:t>
      </w:r>
    </w:p>
    <w:p w:rsidR="007057E6" w:rsidRPr="00A636CE" w:rsidRDefault="007057E6"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Los cónyuges tienen derecho a decidir de común acuerdo y de manera libre, responsable e informada sobre el número y el espaciamiento de sus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5F3C22" w:rsidRPr="00A636CE" w:rsidRDefault="00E5779C" w:rsidP="00E5779C">
      <w:pPr>
        <w:spacing w:line="360" w:lineRule="auto"/>
        <w:ind w:left="709" w:right="-37"/>
        <w:jc w:val="both"/>
        <w:rPr>
          <w:rFonts w:ascii="Arial" w:hAnsi="Arial" w:cs="Arial"/>
        </w:rPr>
      </w:pPr>
      <w:r w:rsidRPr="00A636CE">
        <w:rPr>
          <w:rFonts w:ascii="Arial" w:hAnsi="Arial" w:cs="Arial"/>
          <w:b/>
        </w:rPr>
        <w:t>Artículo 163</w:t>
      </w:r>
      <w:r w:rsidR="006A7353" w:rsidRPr="00022EF9">
        <w:rPr>
          <w:rFonts w:ascii="Arial" w:hAnsi="Arial" w:cs="Arial"/>
        </w:rPr>
        <w:t>…</w:t>
      </w:r>
    </w:p>
    <w:p w:rsidR="005F3C22" w:rsidRPr="00A636CE" w:rsidRDefault="005F3C22" w:rsidP="00E5779C">
      <w:pPr>
        <w:spacing w:line="360" w:lineRule="auto"/>
        <w:ind w:left="709" w:right="-37"/>
        <w:jc w:val="both"/>
        <w:rPr>
          <w:rFonts w:ascii="Arial" w:hAnsi="Arial" w:cs="Arial"/>
        </w:rPr>
      </w:pPr>
    </w:p>
    <w:p w:rsidR="005F3C22" w:rsidRPr="00A636CE" w:rsidRDefault="00E5779C" w:rsidP="00E5779C">
      <w:pPr>
        <w:spacing w:line="360" w:lineRule="auto"/>
        <w:ind w:left="709" w:right="-37"/>
        <w:jc w:val="both"/>
        <w:rPr>
          <w:rFonts w:ascii="Arial" w:hAnsi="Arial" w:cs="Arial"/>
        </w:rPr>
      </w:pPr>
      <w:r w:rsidRPr="00A636CE">
        <w:rPr>
          <w:rFonts w:ascii="Arial" w:hAnsi="Arial" w:cs="Arial"/>
        </w:rPr>
        <w:t xml:space="preserve">Se entiende por domicilio conyugal el lugar en el que los cónyuges residen habitualmente con facultades de disposición y gobierno propios, </w:t>
      </w:r>
      <w:r w:rsidRPr="00A636CE">
        <w:rPr>
          <w:rFonts w:ascii="Arial" w:hAnsi="Arial" w:cs="Arial"/>
        </w:rPr>
        <w:lastRenderedPageBreak/>
        <w:t xml:space="preserve">y donde se den las condiciones para que se cumplan las obligaciones inherentes al matrimonio y a </w:t>
      </w:r>
      <w:r w:rsidRPr="00022EF9">
        <w:rPr>
          <w:rFonts w:ascii="Arial" w:hAnsi="Arial" w:cs="Arial"/>
          <w:b/>
        </w:rPr>
        <w:t>las hijas</w:t>
      </w:r>
      <w:r w:rsidRPr="00A636CE">
        <w:rPr>
          <w:rFonts w:ascii="Arial" w:hAnsi="Arial" w:cs="Arial"/>
        </w:rPr>
        <w:t xml:space="preserve">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w:t>
      </w:r>
    </w:p>
    <w:p w:rsidR="005F3C22" w:rsidRPr="00A636CE" w:rsidRDefault="005F3C22" w:rsidP="00E5779C">
      <w:pPr>
        <w:spacing w:line="360" w:lineRule="auto"/>
        <w:ind w:left="709" w:right="-37"/>
        <w:jc w:val="both"/>
        <w:rPr>
          <w:rFonts w:ascii="Arial" w:hAnsi="Arial" w:cs="Arial"/>
        </w:rPr>
      </w:pPr>
    </w:p>
    <w:p w:rsidR="00E5779C" w:rsidRPr="00A636CE" w:rsidRDefault="00407895" w:rsidP="00E5779C">
      <w:pPr>
        <w:spacing w:line="360" w:lineRule="auto"/>
        <w:ind w:left="709" w:right="-37"/>
        <w:jc w:val="both"/>
        <w:rPr>
          <w:rFonts w:ascii="Arial" w:hAnsi="Arial" w:cs="Arial"/>
        </w:rPr>
      </w:pPr>
      <w:r w:rsidRPr="00A636CE">
        <w:rPr>
          <w:rFonts w:ascii="Arial" w:hAnsi="Arial" w:cs="Arial"/>
        </w:rPr>
        <w:t>...</w:t>
      </w:r>
      <w:r w:rsidR="00E5779C"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8028EA" w:rsidRPr="00A636CE" w:rsidRDefault="00E5779C" w:rsidP="00E5779C">
      <w:pPr>
        <w:spacing w:line="360" w:lineRule="auto"/>
        <w:ind w:left="709" w:right="-37"/>
        <w:jc w:val="both"/>
        <w:rPr>
          <w:rFonts w:ascii="Arial" w:hAnsi="Arial" w:cs="Arial"/>
        </w:rPr>
      </w:pPr>
      <w:r w:rsidRPr="00A636CE">
        <w:rPr>
          <w:rFonts w:ascii="Arial" w:hAnsi="Arial" w:cs="Arial"/>
          <w:b/>
        </w:rPr>
        <w:t>Artículo 164.</w:t>
      </w:r>
      <w:r w:rsidRPr="00A636CE">
        <w:rPr>
          <w:rFonts w:ascii="Arial" w:hAnsi="Arial" w:cs="Arial"/>
        </w:rPr>
        <w:t xml:space="preserve"> Los cónyuges contribuirán económicamente al sostenimiento del hogar, a tal efecto solventarán sus alimentos y los de sus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sin perjuicio de distribuirse la carga económica en la forma y proporción que acuerden según sus posibilidades. </w:t>
      </w:r>
    </w:p>
    <w:p w:rsidR="008028EA" w:rsidRPr="00A636CE" w:rsidRDefault="008028EA" w:rsidP="00E5779C">
      <w:pPr>
        <w:spacing w:line="360" w:lineRule="auto"/>
        <w:ind w:left="709" w:right="-37"/>
        <w:jc w:val="both"/>
        <w:rPr>
          <w:rFonts w:ascii="Arial" w:hAnsi="Arial" w:cs="Arial"/>
        </w:rPr>
      </w:pPr>
    </w:p>
    <w:p w:rsidR="00DC3316" w:rsidRPr="00A636CE" w:rsidRDefault="00E5779C" w:rsidP="00E5779C">
      <w:pPr>
        <w:spacing w:line="360" w:lineRule="auto"/>
        <w:ind w:left="709" w:right="-37"/>
        <w:jc w:val="both"/>
        <w:rPr>
          <w:rFonts w:ascii="Arial" w:hAnsi="Arial" w:cs="Arial"/>
        </w:rPr>
      </w:pPr>
      <w:r w:rsidRPr="00A636CE">
        <w:rPr>
          <w:rFonts w:ascii="Arial" w:hAnsi="Arial" w:cs="Arial"/>
        </w:rPr>
        <w:t xml:space="preserve">No tiene la obligación que impone este artículo el cónyuge que carezca de bienes propios y esté imposibilitado para trabajar, ni el que se ocupe preponderantemente de las labores del hogar o del cuidado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en cuyo caso el otro solventará íntegramente esos conceptos. </w:t>
      </w:r>
    </w:p>
    <w:p w:rsidR="00DC3316" w:rsidRPr="00A636CE" w:rsidRDefault="00DC3316" w:rsidP="00E5779C">
      <w:pPr>
        <w:spacing w:line="360" w:lineRule="auto"/>
        <w:ind w:left="709" w:right="-37"/>
        <w:jc w:val="both"/>
        <w:rPr>
          <w:rFonts w:ascii="Arial" w:hAnsi="Arial" w:cs="Arial"/>
        </w:rPr>
      </w:pPr>
    </w:p>
    <w:p w:rsidR="00DC3316" w:rsidRPr="00A636CE" w:rsidRDefault="00E5779C" w:rsidP="00E5779C">
      <w:pPr>
        <w:spacing w:line="360" w:lineRule="auto"/>
        <w:ind w:left="709" w:right="-37"/>
        <w:jc w:val="both"/>
        <w:rPr>
          <w:rFonts w:ascii="Arial" w:hAnsi="Arial" w:cs="Arial"/>
        </w:rPr>
      </w:pPr>
      <w:r w:rsidRPr="00A636CE">
        <w:rPr>
          <w:rFonts w:ascii="Arial" w:hAnsi="Arial" w:cs="Arial"/>
        </w:rPr>
        <w:t xml:space="preserve">El desempeño preponderante del trabajo en el hogar o el cuidado de las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se estimará para los efectos civiles como contribución económica al sostenimiento del hogar y al patrimonio familiar. </w:t>
      </w:r>
    </w:p>
    <w:p w:rsidR="00DC3316" w:rsidRPr="00A636CE" w:rsidRDefault="00DC3316" w:rsidP="00E5779C">
      <w:pPr>
        <w:spacing w:line="360" w:lineRule="auto"/>
        <w:ind w:left="709" w:right="-37"/>
        <w:jc w:val="both"/>
        <w:rPr>
          <w:rFonts w:ascii="Arial" w:hAnsi="Arial" w:cs="Arial"/>
        </w:rPr>
      </w:pPr>
    </w:p>
    <w:p w:rsidR="00E5779C" w:rsidRPr="00A636CE" w:rsidRDefault="00DC3316"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165.</w:t>
      </w:r>
      <w:r w:rsidRPr="00A636CE">
        <w:rPr>
          <w:rFonts w:ascii="Arial" w:hAnsi="Arial" w:cs="Arial"/>
        </w:rPr>
        <w:t xml:space="preserve"> La mujer tendrá siempre derecho preferente sobre los productos de los bienes del marido y sobre sus sueldos, salarios o emolumentos, por las cantidades que correspondan para la alimentación de ella y de sus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menores de edad. También tendrá derecho </w:t>
      </w:r>
      <w:r w:rsidRPr="00A636CE">
        <w:rPr>
          <w:rFonts w:ascii="Arial" w:hAnsi="Arial" w:cs="Arial"/>
        </w:rPr>
        <w:lastRenderedPageBreak/>
        <w:t>preferente sobre los bienes propios del marido para la satisfacción del mismo objeto. La mujer puede pedir el aseguramiento de bienes para hacer efectivos estos derechos.</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167.</w:t>
      </w:r>
      <w:r w:rsidRPr="00A636CE">
        <w:rPr>
          <w:rFonts w:ascii="Arial" w:hAnsi="Arial" w:cs="Arial"/>
        </w:rPr>
        <w:t xml:space="preserve"> Los cónyuges tendrán en el hogar autoridad y consideraciones iguales; por lo tanto, resolverán de común acuerdo todo lo conducente al manejo del hogar, a la formación, la educación y el cuidado de </w:t>
      </w:r>
      <w:r w:rsidRPr="00022EF9">
        <w:rPr>
          <w:rFonts w:ascii="Arial" w:hAnsi="Arial" w:cs="Arial"/>
          <w:b/>
        </w:rPr>
        <w:t>las hijas</w:t>
      </w:r>
      <w:r w:rsidRPr="00A636CE">
        <w:rPr>
          <w:rFonts w:ascii="Arial" w:hAnsi="Arial" w:cs="Arial"/>
        </w:rPr>
        <w:t xml:space="preserve"> </w:t>
      </w:r>
      <w:r w:rsidRPr="00022EF9">
        <w:rPr>
          <w:rFonts w:ascii="Arial" w:hAnsi="Arial" w:cs="Arial"/>
        </w:rPr>
        <w:t>o hijos</w:t>
      </w:r>
      <w:r w:rsidRPr="00A636CE">
        <w:rPr>
          <w:rFonts w:ascii="Arial" w:hAnsi="Arial" w:cs="Arial"/>
        </w:rPr>
        <w:t xml:space="preserve"> y a la administración de los bienes que a éstos pertenezcan.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169.</w:t>
      </w:r>
      <w:r w:rsidRPr="00A636CE">
        <w:rPr>
          <w:rFonts w:ascii="Arial" w:hAnsi="Arial" w:cs="Arial"/>
        </w:rPr>
        <w:t xml:space="preserve"> En caso de que los cónyuges no logren el común acuerdo que se requiere en los artículos contenidos en el presente capítulo, el juez procurará avenirlos, y si no fuere posible, resolverá, previa audiencia de los interesados y con el correspondiente ofrecimiento y desahogo de pruebas, lo que fuere más conveniente al bienestar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si los hubiere, o de los cónyuges en caso de no haberlos.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173.</w:t>
      </w:r>
      <w:r w:rsidRPr="00A636CE">
        <w:rPr>
          <w:rFonts w:ascii="Arial" w:hAnsi="Arial" w:cs="Arial"/>
        </w:rPr>
        <w:t xml:space="preserve"> DEROGADO.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181.</w:t>
      </w:r>
      <w:r w:rsidRPr="00A636CE">
        <w:rPr>
          <w:rFonts w:ascii="Arial" w:hAnsi="Arial" w:cs="Arial"/>
        </w:rPr>
        <w:t xml:space="preserve"> DEROGADO</w:t>
      </w:r>
      <w:r w:rsidR="002909CD"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187.</w:t>
      </w:r>
      <w:r w:rsidRPr="00A636CE">
        <w:rPr>
          <w:rFonts w:ascii="Arial" w:hAnsi="Arial" w:cs="Arial"/>
        </w:rPr>
        <w:t xml:space="preserve"> La sociedad conyugal puede terminar antes de que se disuelva el matrimonio si así lo </w:t>
      </w:r>
      <w:r w:rsidR="00BB07AE" w:rsidRPr="00A636CE">
        <w:rPr>
          <w:rFonts w:ascii="Arial" w:hAnsi="Arial" w:cs="Arial"/>
        </w:rPr>
        <w:t>convienen</w:t>
      </w:r>
      <w:r w:rsidRPr="00A636CE">
        <w:rPr>
          <w:rFonts w:ascii="Arial" w:hAnsi="Arial" w:cs="Arial"/>
        </w:rPr>
        <w:t xml:space="preserve"> los esposos.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201.</w:t>
      </w:r>
      <w:r w:rsidRPr="00A636CE">
        <w:rPr>
          <w:rFonts w:ascii="Arial" w:hAnsi="Arial" w:cs="Arial"/>
        </w:rPr>
        <w:t xml:space="preserve"> Si la disolución de la sociedad procede de nulidad del matrimonio, el consorte que hubiere obrado de mala fe no tendrá parte en las utilidades. Estas se aplicarán a </w:t>
      </w:r>
      <w:r w:rsidRPr="00022EF9">
        <w:rPr>
          <w:rFonts w:ascii="Arial" w:hAnsi="Arial" w:cs="Arial"/>
          <w:b/>
        </w:rPr>
        <w:t>l</w:t>
      </w:r>
      <w:r w:rsidR="00943BC2" w:rsidRPr="00022EF9">
        <w:rPr>
          <w:rFonts w:ascii="Arial" w:hAnsi="Arial" w:cs="Arial"/>
          <w:b/>
        </w:rPr>
        <w:t>as</w:t>
      </w:r>
      <w:r w:rsidRPr="00022EF9">
        <w:rPr>
          <w:rFonts w:ascii="Arial" w:hAnsi="Arial" w:cs="Arial"/>
          <w:b/>
        </w:rPr>
        <w:t xml:space="preserve"> hijas </w:t>
      </w:r>
      <w:r w:rsidRPr="00A636CE">
        <w:rPr>
          <w:rFonts w:ascii="Arial" w:hAnsi="Arial" w:cs="Arial"/>
          <w:b/>
        </w:rPr>
        <w:t xml:space="preserve">o </w:t>
      </w:r>
      <w:r w:rsidRPr="00022EF9">
        <w:rPr>
          <w:rFonts w:ascii="Arial" w:hAnsi="Arial" w:cs="Arial"/>
        </w:rPr>
        <w:t>hijos</w:t>
      </w:r>
      <w:r w:rsidRPr="00A636CE">
        <w:rPr>
          <w:rFonts w:ascii="Arial" w:hAnsi="Arial" w:cs="Arial"/>
        </w:rPr>
        <w:t>, y si no los hubiere, al cónyuge inocente.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202.-</w:t>
      </w:r>
      <w:r w:rsidRPr="00A636CE">
        <w:rPr>
          <w:rFonts w:ascii="Arial" w:hAnsi="Arial" w:cs="Arial"/>
        </w:rPr>
        <w:t xml:space="preserve"> Si los dos procedieron de mala fe, las utilidades se aplicarán a </w:t>
      </w:r>
      <w:r w:rsidRPr="00022EF9">
        <w:rPr>
          <w:rFonts w:ascii="Arial" w:hAnsi="Arial" w:cs="Arial"/>
          <w:b/>
        </w:rPr>
        <w:t>l</w:t>
      </w:r>
      <w:r w:rsidR="00BB07AE" w:rsidRPr="00022EF9">
        <w:rPr>
          <w:rFonts w:ascii="Arial" w:hAnsi="Arial" w:cs="Arial"/>
          <w:b/>
        </w:rPr>
        <w:t>as</w:t>
      </w:r>
      <w:r w:rsidRPr="00022EF9">
        <w:rPr>
          <w:rFonts w:ascii="Arial" w:hAnsi="Arial" w:cs="Arial"/>
          <w:b/>
        </w:rPr>
        <w:t xml:space="preserve"> hijas</w:t>
      </w:r>
      <w:r w:rsidRPr="00A636CE">
        <w:rPr>
          <w:rFonts w:ascii="Arial" w:hAnsi="Arial" w:cs="Arial"/>
          <w:b/>
        </w:rPr>
        <w:t xml:space="preserve"> o </w:t>
      </w:r>
      <w:r w:rsidRPr="00022EF9">
        <w:rPr>
          <w:rFonts w:ascii="Arial" w:hAnsi="Arial" w:cs="Arial"/>
        </w:rPr>
        <w:t>hijos</w:t>
      </w:r>
      <w:r w:rsidRPr="00A636CE">
        <w:rPr>
          <w:rFonts w:ascii="Arial" w:hAnsi="Arial" w:cs="Arial"/>
        </w:rPr>
        <w:t>, y si no los hubiere, se repartirán en proporción de lo que cada consorte llevó al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209.-</w:t>
      </w:r>
      <w:r w:rsidRPr="00A636CE">
        <w:rPr>
          <w:rFonts w:ascii="Arial" w:hAnsi="Arial" w:cs="Arial"/>
        </w:rPr>
        <w:t xml:space="preserve"> Durante el matrimonio la separación de bienes puede terminar para ser subs</w:t>
      </w:r>
      <w:r w:rsidR="000F5C60" w:rsidRPr="00022EF9">
        <w:rPr>
          <w:rFonts w:ascii="Arial" w:hAnsi="Arial" w:cs="Arial"/>
        </w:rPr>
        <w:t>tituida</w:t>
      </w:r>
      <w:r w:rsidRPr="00A636CE">
        <w:rPr>
          <w:rFonts w:ascii="Arial" w:hAnsi="Arial" w:cs="Arial"/>
        </w:rPr>
        <w:t xml:space="preserve"> por la sociedad conyugal.</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214.-</w:t>
      </w:r>
      <w:r w:rsidRPr="00A636CE">
        <w:rPr>
          <w:rFonts w:ascii="Arial" w:hAnsi="Arial" w:cs="Arial"/>
        </w:rPr>
        <w:t xml:space="preserve"> Cada uno de los cónyuges debe contribuir a la educación y alimentación de </w:t>
      </w:r>
      <w:r w:rsidRPr="00022EF9">
        <w:rPr>
          <w:rFonts w:ascii="Arial" w:hAnsi="Arial" w:cs="Arial"/>
          <w:b/>
        </w:rPr>
        <w:t>las hijas e</w:t>
      </w:r>
      <w:r w:rsidRPr="00A636CE">
        <w:rPr>
          <w:rFonts w:ascii="Arial" w:hAnsi="Arial" w:cs="Arial"/>
        </w:rPr>
        <w:t xml:space="preserve"> </w:t>
      </w:r>
      <w:r w:rsidRPr="00022EF9">
        <w:rPr>
          <w:rFonts w:ascii="Arial" w:hAnsi="Arial" w:cs="Arial"/>
        </w:rPr>
        <w:t>hijos</w:t>
      </w:r>
      <w:r w:rsidRPr="00A636CE">
        <w:rPr>
          <w:rFonts w:ascii="Arial" w:hAnsi="Arial" w:cs="Arial"/>
        </w:rPr>
        <w:t xml:space="preserve"> y a las demás cargas del matrimonio, de acuerdo con lo dispuesto en el artículo 164.</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226.-</w:t>
      </w:r>
      <w:r w:rsidRPr="00A636CE">
        <w:rPr>
          <w:rFonts w:ascii="Arial" w:hAnsi="Arial" w:cs="Arial"/>
        </w:rPr>
        <w:t xml:space="preserve"> Las donaciones antenupciales no se revocan por sobrevenir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al donante</w:t>
      </w:r>
      <w:r w:rsidR="005F1E79"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229.-</w:t>
      </w:r>
      <w:r w:rsidRPr="00A636CE">
        <w:rPr>
          <w:rFonts w:ascii="Arial" w:hAnsi="Arial" w:cs="Arial"/>
        </w:rPr>
        <w:t xml:space="preserve"> DEROGADO</w:t>
      </w:r>
      <w:r w:rsidR="00DC0ED9"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234.-</w:t>
      </w:r>
      <w:r w:rsidRPr="00A636CE">
        <w:rPr>
          <w:rFonts w:ascii="Arial" w:hAnsi="Arial" w:cs="Arial"/>
        </w:rPr>
        <w:t xml:space="preserve"> Estas donaciones no se anularán por la superveniencia de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pero se reducirán cuando sean inoficiosas, en los mismos términos que las comunes</w:t>
      </w:r>
      <w:r w:rsidR="00DC0ED9" w:rsidRPr="00A636CE">
        <w:rPr>
          <w:rFonts w:ascii="Arial" w:hAnsi="Arial" w:cs="Arial"/>
        </w:rPr>
        <w:t>.</w:t>
      </w:r>
    </w:p>
    <w:p w:rsidR="00E5779C" w:rsidRPr="00A636CE" w:rsidRDefault="00E5779C" w:rsidP="00E5779C">
      <w:pPr>
        <w:spacing w:line="360" w:lineRule="auto"/>
        <w:ind w:left="709" w:right="-37"/>
        <w:contextualSpacing/>
        <w:jc w:val="both"/>
        <w:rPr>
          <w:rFonts w:ascii="Arial" w:hAnsi="Arial" w:cs="Arial"/>
          <w:u w:val="single"/>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lastRenderedPageBreak/>
        <w:t>Artículo 237.-</w:t>
      </w:r>
      <w:r w:rsidRPr="00A636CE">
        <w:rPr>
          <w:rFonts w:ascii="Arial" w:hAnsi="Arial" w:cs="Arial"/>
        </w:rPr>
        <w:t xml:space="preserve"> DEROGADO</w:t>
      </w:r>
      <w:r w:rsidR="00ED586C" w:rsidRPr="00022EF9">
        <w:rPr>
          <w:rFonts w:ascii="Arial" w:hAnsi="Arial" w:cs="Arial"/>
        </w:rPr>
        <w:t>.</w:t>
      </w:r>
    </w:p>
    <w:p w:rsidR="00E5779C" w:rsidRPr="00022EF9" w:rsidRDefault="00E5779C" w:rsidP="00E5779C">
      <w:pPr>
        <w:spacing w:line="360" w:lineRule="auto"/>
        <w:ind w:left="709" w:right="-37"/>
        <w:contextualSpacing/>
        <w:jc w:val="both"/>
        <w:rPr>
          <w:rFonts w:ascii="Arial" w:hAnsi="Arial" w:cs="Arial"/>
          <w:b/>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t>Articulo 238.-</w:t>
      </w:r>
      <w:r w:rsidRPr="00022EF9">
        <w:rPr>
          <w:rFonts w:ascii="Arial" w:hAnsi="Arial" w:cs="Arial"/>
          <w:b/>
        </w:rPr>
        <w:t xml:space="preserve"> </w:t>
      </w:r>
      <w:r w:rsidRPr="00A636CE">
        <w:rPr>
          <w:rFonts w:ascii="Arial" w:hAnsi="Arial" w:cs="Arial"/>
        </w:rPr>
        <w:t>DEROGADO</w:t>
      </w:r>
      <w:r w:rsidR="00ED586C" w:rsidRPr="00022EF9">
        <w:rPr>
          <w:rFonts w:ascii="Arial" w:hAnsi="Arial" w:cs="Arial"/>
        </w:rPr>
        <w:t>.</w:t>
      </w:r>
    </w:p>
    <w:p w:rsidR="00E5779C" w:rsidRPr="00022EF9" w:rsidRDefault="00E5779C" w:rsidP="00E5779C">
      <w:pPr>
        <w:spacing w:line="360" w:lineRule="auto"/>
        <w:ind w:left="709" w:right="-37"/>
        <w:contextualSpacing/>
        <w:jc w:val="both"/>
        <w:rPr>
          <w:rFonts w:ascii="Arial" w:hAnsi="Arial" w:cs="Arial"/>
          <w:b/>
          <w:u w:val="single"/>
        </w:rPr>
      </w:pPr>
    </w:p>
    <w:p w:rsidR="00786E08" w:rsidRPr="00022EF9" w:rsidRDefault="00E5779C" w:rsidP="00E5779C">
      <w:pPr>
        <w:spacing w:line="360" w:lineRule="auto"/>
        <w:ind w:left="709" w:right="-37"/>
        <w:contextualSpacing/>
        <w:jc w:val="both"/>
        <w:rPr>
          <w:rFonts w:ascii="Arial" w:hAnsi="Arial" w:cs="Arial"/>
          <w:b/>
        </w:rPr>
      </w:pPr>
      <w:r w:rsidRPr="00A636CE">
        <w:rPr>
          <w:rFonts w:ascii="Arial" w:hAnsi="Arial" w:cs="Arial"/>
          <w:b/>
        </w:rPr>
        <w:t>Artículo 239.-</w:t>
      </w:r>
      <w:r w:rsidRPr="00022EF9">
        <w:rPr>
          <w:rFonts w:ascii="Arial" w:hAnsi="Arial" w:cs="Arial"/>
          <w:b/>
        </w:rPr>
        <w:t xml:space="preserve"> </w:t>
      </w:r>
      <w:r w:rsidRPr="00A636CE">
        <w:rPr>
          <w:rFonts w:ascii="Arial" w:hAnsi="Arial" w:cs="Arial"/>
        </w:rPr>
        <w:t>DEROGADO</w:t>
      </w:r>
      <w:r w:rsidR="00ED586C" w:rsidRPr="00022EF9">
        <w:rPr>
          <w:rFonts w:ascii="Arial" w:hAnsi="Arial" w:cs="Arial"/>
        </w:rPr>
        <w:t>.</w:t>
      </w:r>
    </w:p>
    <w:p w:rsidR="00E5779C" w:rsidRPr="00A636CE" w:rsidRDefault="00E5779C">
      <w:pPr>
        <w:spacing w:line="360" w:lineRule="auto"/>
        <w:ind w:left="709" w:right="-37"/>
        <w:contextualSpacing/>
        <w:jc w:val="both"/>
        <w:rPr>
          <w:rFonts w:ascii="Arial" w:hAnsi="Arial" w:cs="Arial"/>
          <w:u w:val="single"/>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240.-</w:t>
      </w:r>
      <w:r w:rsidRPr="00A636CE">
        <w:rPr>
          <w:rFonts w:ascii="Arial" w:hAnsi="Arial" w:cs="Arial"/>
        </w:rPr>
        <w:t xml:space="preserve"> DEROGADO</w:t>
      </w:r>
      <w:r w:rsidR="00AD3DBD"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 xml:space="preserve">Artículo 244.- </w:t>
      </w:r>
      <w:r w:rsidRPr="00A636CE">
        <w:rPr>
          <w:rFonts w:ascii="Arial" w:hAnsi="Arial" w:cs="Arial"/>
        </w:rPr>
        <w:t xml:space="preserve">La acción de nulidad proveniente del atentado contra la vida de alguno de los cónyuges para casarse con el que quede libre, puede ser deducida por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del cónyuge víctima del atentado, o por el Ministerio Público, dentro del término de seis meses, contados desde que se celebró el nuevo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248.-</w:t>
      </w:r>
      <w:r w:rsidRPr="00A636CE">
        <w:rPr>
          <w:rFonts w:ascii="Arial" w:hAnsi="Arial" w:cs="Arial"/>
        </w:rPr>
        <w:t xml:space="preserve">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w:t>
      </w:r>
      <w:r w:rsidRPr="00022EF9">
        <w:rPr>
          <w:rFonts w:ascii="Arial" w:hAnsi="Arial" w:cs="Arial"/>
          <w:b/>
        </w:rPr>
        <w:t>hijas,</w:t>
      </w:r>
      <w:r w:rsidRPr="00A636CE">
        <w:rPr>
          <w:rFonts w:ascii="Arial" w:hAnsi="Arial" w:cs="Arial"/>
        </w:rPr>
        <w:t xml:space="preserve"> </w:t>
      </w:r>
      <w:r w:rsidRPr="00022EF9">
        <w:rPr>
          <w:rFonts w:ascii="Arial" w:hAnsi="Arial" w:cs="Arial"/>
        </w:rPr>
        <w:t>hijos</w:t>
      </w:r>
      <w:r w:rsidRPr="00A636CE">
        <w:rPr>
          <w:rFonts w:ascii="Arial" w:hAnsi="Arial" w:cs="Arial"/>
        </w:rPr>
        <w:t xml:space="preserve"> o herederos, y por los cónyuges que contrajeron el segundo. No deduciéndola ninguna de las personas mencionadas, la deducirá el Ministerio Público.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255.-</w:t>
      </w:r>
      <w:r w:rsidRPr="00A636CE">
        <w:rPr>
          <w:rFonts w:ascii="Arial" w:hAnsi="Arial" w:cs="Arial"/>
        </w:rPr>
        <w:t xml:space="preserve"> El matrimonio contraído de buena fe, aunque sea declarado nulo, produce todos sus efectos civiles en favor de los cónyuges mientras dure; y en todo tiempo, en favor de </w:t>
      </w:r>
      <w:r w:rsidRPr="00022EF9">
        <w:rPr>
          <w:rFonts w:ascii="Arial" w:hAnsi="Arial" w:cs="Arial"/>
          <w:b/>
        </w:rPr>
        <w:t xml:space="preserve">las hijas </w:t>
      </w:r>
      <w:r w:rsidRPr="00A636CE">
        <w:rPr>
          <w:rFonts w:ascii="Arial" w:hAnsi="Arial" w:cs="Arial"/>
          <w:b/>
        </w:rPr>
        <w:t>o</w:t>
      </w:r>
      <w:r w:rsidRPr="00022EF9">
        <w:rPr>
          <w:rFonts w:ascii="Arial" w:hAnsi="Arial" w:cs="Arial"/>
        </w:rPr>
        <w:t xml:space="preserve"> hijos</w:t>
      </w:r>
      <w:r w:rsidRPr="00A636CE">
        <w:rPr>
          <w:rFonts w:ascii="Arial" w:hAnsi="Arial" w:cs="Arial"/>
        </w:rPr>
        <w:t xml:space="preserve"> </w:t>
      </w:r>
      <w:r w:rsidRPr="00A636CE">
        <w:rPr>
          <w:rFonts w:ascii="Arial" w:hAnsi="Arial" w:cs="Arial"/>
        </w:rPr>
        <w:lastRenderedPageBreak/>
        <w:t>nacidos antes de la celebración del matrimonio, durante él y trescientos días después de la declaración de nulidad, si no se hubieren separado los consortes, o desde su separación en caso contrario.</w:t>
      </w:r>
    </w:p>
    <w:p w:rsidR="00E5779C" w:rsidRPr="00A636CE" w:rsidRDefault="00E5779C" w:rsidP="00E5779C">
      <w:pPr>
        <w:spacing w:line="360" w:lineRule="auto"/>
        <w:ind w:left="709" w:right="-37"/>
        <w:jc w:val="both"/>
        <w:rPr>
          <w:rFonts w:ascii="Arial" w:hAnsi="Arial" w:cs="Arial"/>
        </w:rPr>
      </w:pPr>
    </w:p>
    <w:p w:rsidR="00D14B7C" w:rsidRPr="00A636CE" w:rsidRDefault="00E5779C" w:rsidP="00E5779C">
      <w:pPr>
        <w:spacing w:line="360" w:lineRule="auto"/>
        <w:ind w:left="709" w:right="-37"/>
        <w:jc w:val="both"/>
        <w:rPr>
          <w:rFonts w:ascii="Arial" w:hAnsi="Arial" w:cs="Arial"/>
        </w:rPr>
      </w:pPr>
      <w:r w:rsidRPr="00A636CE">
        <w:rPr>
          <w:rFonts w:ascii="Arial" w:hAnsi="Arial" w:cs="Arial"/>
          <w:b/>
        </w:rPr>
        <w:t>Artículo 256.-</w:t>
      </w:r>
      <w:r w:rsidRPr="00A636CE">
        <w:rPr>
          <w:rFonts w:ascii="Arial" w:hAnsi="Arial" w:cs="Arial"/>
        </w:rPr>
        <w:t xml:space="preserve"> Si ha habido buena fe de parte de uno solo de los cónyuges, el matrimonio produce efectos civiles únicamente respecto de él y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w:t>
      </w:r>
    </w:p>
    <w:p w:rsidR="00D14B7C" w:rsidRPr="00A636CE" w:rsidRDefault="00D14B7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Si ha habido mala fe de parte de ambos consortes, el matrimonio produce efectos civiles solamente respecto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005A45B2"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b/>
        </w:rPr>
        <w:t>Artículo 259.-</w:t>
      </w:r>
      <w:r w:rsidRPr="00A636CE">
        <w:rPr>
          <w:rFonts w:ascii="Arial" w:hAnsi="Arial" w:cs="Arial"/>
        </w:rPr>
        <w:t xml:space="preserve"> Luego que la sentencia sobre nulidad cause ejecutoria, el padre y la madre acordarán la forma y términos de la custodia de las </w:t>
      </w:r>
      <w:r w:rsidR="00E56A09" w:rsidRPr="00022EF9">
        <w:rPr>
          <w:rFonts w:ascii="Arial" w:hAnsi="Arial" w:cs="Arial"/>
          <w:b/>
        </w:rPr>
        <w:t xml:space="preserve">hijas e </w:t>
      </w:r>
      <w:r w:rsidR="00E56A09" w:rsidRPr="00022EF9">
        <w:rPr>
          <w:rFonts w:ascii="Arial" w:hAnsi="Arial" w:cs="Arial"/>
        </w:rPr>
        <w:t>hijos</w:t>
      </w:r>
      <w:r w:rsidRPr="00022EF9">
        <w:rPr>
          <w:rFonts w:ascii="Arial" w:hAnsi="Arial" w:cs="Arial"/>
        </w:rPr>
        <w:t>.</w:t>
      </w:r>
      <w:r w:rsidR="00E27736" w:rsidRPr="00A636CE">
        <w:rPr>
          <w:rFonts w:ascii="Arial" w:hAnsi="Arial" w:cs="Arial"/>
        </w:rPr>
        <w:t xml:space="preserve"> </w:t>
      </w:r>
      <w:r w:rsidRPr="00A636CE">
        <w:rPr>
          <w:rFonts w:ascii="Arial" w:hAnsi="Arial" w:cs="Arial"/>
        </w:rPr>
        <w:t xml:space="preserve">El Juez podrá oponerse a este acuerdo cuando según las circunstancias del caso, el bienestar de </w:t>
      </w:r>
      <w:r w:rsidRPr="00022EF9">
        <w:rPr>
          <w:rFonts w:ascii="Arial" w:hAnsi="Arial" w:cs="Arial"/>
          <w:b/>
        </w:rPr>
        <w:t xml:space="preserve">las </w:t>
      </w:r>
      <w:r w:rsidR="00A26FEF" w:rsidRPr="00022EF9">
        <w:rPr>
          <w:rFonts w:ascii="Arial" w:hAnsi="Arial" w:cs="Arial"/>
          <w:b/>
        </w:rPr>
        <w:t>hijas e</w:t>
      </w:r>
      <w:r w:rsidR="00A26FEF" w:rsidRPr="00022EF9">
        <w:rPr>
          <w:rFonts w:ascii="Arial" w:hAnsi="Arial" w:cs="Arial"/>
        </w:rPr>
        <w:t xml:space="preserve"> hijos</w:t>
      </w:r>
      <w:r w:rsidRPr="00A636CE">
        <w:rPr>
          <w:rFonts w:ascii="Arial" w:hAnsi="Arial" w:cs="Arial"/>
        </w:rPr>
        <w:t xml:space="preserve"> resulte perjudicado, debiendo tener en cuenta lo establecido por el artículo 414 bis.</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b/>
        </w:rPr>
        <w:t>Artículo 261.-</w:t>
      </w:r>
      <w:r w:rsidRPr="00A636CE">
        <w:rPr>
          <w:rFonts w:ascii="Arial" w:hAnsi="Arial" w:cs="Arial"/>
        </w:rPr>
        <w:t xml:space="preserve"> Declarada la nulidad del matrimonio se procederá a la división de los bienes comunes. Los productos repartibles, si los dos cónyuges hubieren procedido de buena fe, se dividirán entre ellos en la forma convenida en las capitulaciones matrimoniales; si sólo hubiere habido buena fe por parte de uno de los cónyuges, a este se aplicarán íntegramente esos productos. Si ha habido mala fe de parte de ambos cónyuges, los productos se aplicarán a favor de </w:t>
      </w:r>
      <w:r w:rsidRPr="00022EF9">
        <w:rPr>
          <w:rFonts w:ascii="Arial" w:hAnsi="Arial" w:cs="Arial"/>
          <w:b/>
        </w:rPr>
        <w:t>las hijas</w:t>
      </w:r>
      <w:r w:rsidRPr="00A636CE">
        <w:rPr>
          <w:rFonts w:ascii="Arial" w:hAnsi="Arial" w:cs="Arial"/>
        </w:rPr>
        <w:t xml:space="preserve"> </w:t>
      </w:r>
      <w:r w:rsidRPr="00A636CE">
        <w:rPr>
          <w:rFonts w:ascii="Arial" w:hAnsi="Arial" w:cs="Arial"/>
          <w:b/>
        </w:rPr>
        <w:t xml:space="preserve">o </w:t>
      </w:r>
      <w:r w:rsidRPr="00022EF9">
        <w:rPr>
          <w:rFonts w:ascii="Arial" w:hAnsi="Arial" w:cs="Arial"/>
        </w:rPr>
        <w:t>hijos.</w:t>
      </w: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262.-</w:t>
      </w:r>
      <w:r w:rsidR="008A2CBE"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8A2CBE" w:rsidRPr="00A636CE">
        <w:rPr>
          <w:rFonts w:ascii="Arial" w:hAnsi="Arial" w:cs="Arial"/>
        </w:rPr>
        <w:t>.-</w:t>
      </w:r>
      <w:r w:rsidRPr="00A636CE">
        <w:rPr>
          <w:rFonts w:ascii="Arial" w:hAnsi="Arial" w:cs="Arial"/>
        </w:rPr>
        <w:t xml:space="preserve"> a III.</w:t>
      </w:r>
      <w:r w:rsidR="008A2CBE"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IV.- Si los dos cónyuges procedieron de mala fe, las donaciones que se hayan hecho quedarán en favor de sus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Si no los tienen, no podrán hacer los donantes reclamación alguna con motivo de la liberalidad.</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265.-</w:t>
      </w:r>
      <w:r w:rsidRPr="00A636CE">
        <w:rPr>
          <w:rFonts w:ascii="Arial" w:hAnsi="Arial" w:cs="Arial"/>
        </w:rPr>
        <w:t xml:space="preserve"> </w:t>
      </w:r>
      <w:r w:rsidR="006E3AE3" w:rsidRPr="00022EF9">
        <w:rPr>
          <w:rFonts w:ascii="Arial" w:hAnsi="Arial" w:cs="Arial"/>
        </w:rPr>
        <w:t>Los que infrinjan el artículo anterior, así como los que siendo mayores de edad contraigan matrimonio con un menor y los que autoricen esos matrimonios, incurrirán en las penas que señala el Código de la materia.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270.-</w:t>
      </w:r>
      <w:r w:rsidR="00EB18A9"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EB18A9" w:rsidRPr="00A636CE">
        <w:rPr>
          <w:rFonts w:ascii="Arial" w:hAnsi="Arial" w:cs="Arial"/>
        </w:rPr>
        <w:t>.-</w:t>
      </w:r>
      <w:r w:rsidRPr="00A636CE">
        <w:rPr>
          <w:rFonts w:ascii="Arial" w:hAnsi="Arial" w:cs="Arial"/>
        </w:rPr>
        <w:t xml:space="preserve"> a II.</w:t>
      </w:r>
      <w:r w:rsidR="00EB18A9"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La exposición clara, sucinta, en párrafos numerados, de la situación que guarda en relación a su cónyuge y sus </w:t>
      </w:r>
      <w:r w:rsidRPr="00022EF9">
        <w:rPr>
          <w:rFonts w:ascii="Arial" w:hAnsi="Arial" w:cs="Arial"/>
          <w:b/>
        </w:rPr>
        <w:t xml:space="preserve">hijas </w:t>
      </w:r>
      <w:r w:rsidRPr="00A636CE">
        <w:rPr>
          <w:rFonts w:ascii="Arial" w:hAnsi="Arial" w:cs="Arial"/>
          <w:b/>
        </w:rPr>
        <w:t xml:space="preserve">e </w:t>
      </w:r>
      <w:r w:rsidRPr="00022EF9">
        <w:rPr>
          <w:rFonts w:ascii="Arial" w:hAnsi="Arial" w:cs="Arial"/>
        </w:rPr>
        <w:t>hijos</w:t>
      </w:r>
      <w:r w:rsidRPr="00A636CE">
        <w:rPr>
          <w:rFonts w:ascii="Arial" w:hAnsi="Arial" w:cs="Arial"/>
        </w:rPr>
        <w:t xml:space="preserve"> menores de edad o incapaces, debiendo indicar edad, grado escolar y el lugar en que estos últimos residen; y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IV.</w:t>
      </w:r>
      <w:r w:rsidR="00EB18A9"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CE1922" w:rsidRPr="00A636CE" w:rsidRDefault="00E5779C">
      <w:pPr>
        <w:spacing w:line="360" w:lineRule="auto"/>
        <w:ind w:left="709" w:right="-37"/>
        <w:jc w:val="both"/>
        <w:rPr>
          <w:rFonts w:ascii="Arial" w:hAnsi="Arial" w:cs="Arial"/>
        </w:rPr>
      </w:pPr>
      <w:r w:rsidRPr="00A636CE">
        <w:rPr>
          <w:rFonts w:ascii="Arial" w:hAnsi="Arial" w:cs="Arial"/>
          <w:b/>
        </w:rPr>
        <w:lastRenderedPageBreak/>
        <w:t>Artículo 272.-</w:t>
      </w:r>
      <w:r w:rsidRPr="00A636CE">
        <w:rPr>
          <w:rFonts w:ascii="Arial" w:hAnsi="Arial" w:cs="Arial"/>
        </w:rPr>
        <w:t xml:space="preserve"> Procederá el divorcio administrativo cuando ambos consortes convengan en divorciarse y sean mayores de edad, tengan más de un año de casados, no tengan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o teniéndolos estos sean mayores de edad y no sean incapaces, carezcan de bienes, o que de común acuerdo hubieren liquidado la sociedad conyugal, si bajo ese régimen se casaron o tratándose de separación de bienes hubieren acordado la compensación que uno dará al otro, se presentarán personalmente ante el Oficial del Registro Civil del lugar de su domicilio; comprobarán con las copias certificadas respectivas que son casados y mayores de edad, y manifestarán de una manera terminante y explícita su voluntad de divorciarse. </w:t>
      </w:r>
    </w:p>
    <w:p w:rsidR="003A2A82" w:rsidRPr="00A636CE" w:rsidRDefault="003A2A82" w:rsidP="00E5779C">
      <w:pPr>
        <w:spacing w:line="360" w:lineRule="auto"/>
        <w:ind w:left="709" w:right="-37"/>
        <w:jc w:val="both"/>
        <w:rPr>
          <w:rFonts w:ascii="Arial" w:hAnsi="Arial" w:cs="Arial"/>
        </w:rPr>
      </w:pPr>
    </w:p>
    <w:p w:rsidR="00317E78" w:rsidRPr="00A636CE" w:rsidRDefault="00E5779C" w:rsidP="00E5779C">
      <w:pPr>
        <w:spacing w:line="360" w:lineRule="auto"/>
        <w:ind w:left="709" w:right="-37"/>
        <w:jc w:val="both"/>
        <w:rPr>
          <w:rFonts w:ascii="Arial" w:hAnsi="Arial" w:cs="Arial"/>
        </w:rPr>
      </w:pPr>
      <w:r w:rsidRPr="00A636CE">
        <w:rPr>
          <w:rFonts w:ascii="Arial" w:hAnsi="Arial" w:cs="Arial"/>
        </w:rPr>
        <w:t xml:space="preserve">El divorcio así obtenido no surtirá efectos legales si se comprueba que los cónyuges tienen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menores de 30 años o incapaces sin importar la edad, son menores de edad o no han liquidado su sociedad conyugal, y entonces aquéllos sufrirán las penas que establezca el Código de la materia. </w:t>
      </w:r>
    </w:p>
    <w:p w:rsidR="00317E78" w:rsidRPr="00A636CE" w:rsidRDefault="00317E78" w:rsidP="00E5779C">
      <w:pPr>
        <w:spacing w:line="360" w:lineRule="auto"/>
        <w:ind w:left="709" w:right="-37"/>
        <w:jc w:val="both"/>
        <w:rPr>
          <w:rFonts w:ascii="Arial" w:hAnsi="Arial" w:cs="Arial"/>
        </w:rPr>
      </w:pPr>
    </w:p>
    <w:p w:rsidR="00E5779C" w:rsidRPr="00A636CE" w:rsidRDefault="000B341A"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277.-</w:t>
      </w:r>
      <w:r w:rsidRPr="00A636CE">
        <w:rPr>
          <w:rFonts w:ascii="Arial" w:hAnsi="Arial" w:cs="Arial"/>
        </w:rPr>
        <w:t xml:space="preserve"> En la sentencia de divorcio incausado el juez declarará que, de no existir convenio entre los progenitores respecto de la custodia y convivencia en relación a sus </w:t>
      </w:r>
      <w:r w:rsidR="006363AF" w:rsidRPr="00022EF9">
        <w:rPr>
          <w:rFonts w:ascii="Arial" w:hAnsi="Arial" w:cs="Arial"/>
          <w:b/>
        </w:rPr>
        <w:t xml:space="preserve">hijas e </w:t>
      </w:r>
      <w:r w:rsidR="006363AF" w:rsidRPr="00022EF9">
        <w:rPr>
          <w:rFonts w:ascii="Arial" w:hAnsi="Arial" w:cs="Arial"/>
        </w:rPr>
        <w:t>hijos</w:t>
      </w:r>
      <w:r w:rsidRPr="00A636CE">
        <w:rPr>
          <w:rFonts w:ascii="Arial" w:hAnsi="Arial" w:cs="Arial"/>
        </w:rPr>
        <w:t xml:space="preserve"> </w:t>
      </w:r>
      <w:r w:rsidR="00053C94" w:rsidRPr="00022EF9">
        <w:rPr>
          <w:rFonts w:ascii="Arial" w:hAnsi="Arial" w:cs="Arial"/>
        </w:rPr>
        <w:t xml:space="preserve">menores </w:t>
      </w:r>
      <w:r w:rsidRPr="00A636CE">
        <w:rPr>
          <w:rFonts w:ascii="Arial" w:hAnsi="Arial" w:cs="Arial"/>
        </w:rPr>
        <w:t xml:space="preserve">o incapaces, quedan obligados para con estos y cualquier cuestión al respecto, podrá ejercitarse a través de la vía incidental o en juicio autónomo según las </w:t>
      </w:r>
      <w:r w:rsidRPr="00A636CE">
        <w:rPr>
          <w:rFonts w:ascii="Arial" w:hAnsi="Arial" w:cs="Arial"/>
        </w:rPr>
        <w:lastRenderedPageBreak/>
        <w:t>circunstancias del caso, a fin de que el juez resuelva lo conducente en los términos de este Código y el Código de Procedimientos Civiles para el Estado.</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278.-</w:t>
      </w:r>
      <w:r w:rsidRPr="00A636CE">
        <w:rPr>
          <w:rFonts w:ascii="Arial" w:hAnsi="Arial" w:cs="Arial"/>
        </w:rPr>
        <w:t xml:space="preserve"> Al decretarse el divorcio incausado se declarará que la obligación alimentaria subsiste para los padres en relación con sus </w:t>
      </w:r>
      <w:r w:rsidRPr="00022EF9">
        <w:rPr>
          <w:rFonts w:ascii="Arial" w:hAnsi="Arial" w:cs="Arial"/>
          <w:b/>
        </w:rPr>
        <w:t xml:space="preserve">hijas </w:t>
      </w:r>
      <w:r w:rsidRPr="00A636CE">
        <w:rPr>
          <w:rFonts w:ascii="Arial" w:hAnsi="Arial" w:cs="Arial"/>
          <w:b/>
        </w:rPr>
        <w:t xml:space="preserve">e </w:t>
      </w:r>
      <w:r w:rsidRPr="00022EF9">
        <w:rPr>
          <w:rFonts w:ascii="Arial" w:hAnsi="Arial" w:cs="Arial"/>
        </w:rPr>
        <w:t>hijos</w:t>
      </w:r>
      <w:r w:rsidRPr="00A636CE">
        <w:rPr>
          <w:rFonts w:ascii="Arial" w:hAnsi="Arial" w:cs="Arial"/>
        </w:rPr>
        <w:t xml:space="preserve">; la pensión alimenticia en caso de no quedar establecida en la sentencia de divorcio, se fijará y asegurará en la vía incidental o el juicio autónomo a elección del acreedor, excepto lo establecido en el Artículo 285 de este Código. </w:t>
      </w:r>
    </w:p>
    <w:p w:rsidR="00E5779C" w:rsidRPr="00A636CE" w:rsidRDefault="00E5779C" w:rsidP="00E5779C">
      <w:pPr>
        <w:spacing w:line="360" w:lineRule="auto"/>
        <w:ind w:left="709" w:right="-37"/>
        <w:jc w:val="both"/>
        <w:rPr>
          <w:rFonts w:ascii="Arial" w:hAnsi="Arial" w:cs="Arial"/>
        </w:rPr>
      </w:pPr>
    </w:p>
    <w:p w:rsidR="008B161A" w:rsidRPr="00A636CE" w:rsidRDefault="00E5779C" w:rsidP="00E5779C">
      <w:pPr>
        <w:spacing w:line="360" w:lineRule="auto"/>
        <w:ind w:left="709" w:right="-37"/>
        <w:jc w:val="both"/>
        <w:rPr>
          <w:rFonts w:ascii="Arial" w:hAnsi="Arial" w:cs="Arial"/>
        </w:rPr>
      </w:pPr>
      <w:r w:rsidRPr="00A636CE">
        <w:rPr>
          <w:rFonts w:ascii="Arial" w:hAnsi="Arial" w:cs="Arial"/>
          <w:b/>
        </w:rPr>
        <w:t>Artículo 279.-</w:t>
      </w:r>
      <w:r w:rsidRPr="00A636CE">
        <w:rPr>
          <w:rFonts w:ascii="Arial" w:hAnsi="Arial" w:cs="Arial"/>
        </w:rPr>
        <w:t xml:space="preserve"> En la resolución en la cual se decrete el divorcio incausado, el juez declarará que él o la ex cónyuge podrá tener derecho a alimentos, cuando demuestre en la vía incidental los extremos del artículo 311 de este Código, así como que durante su matrimonio se dedicó preponderantemente a las labores del hogar y al cuidado de </w:t>
      </w:r>
      <w:r w:rsidRPr="00022EF9">
        <w:rPr>
          <w:rFonts w:ascii="Arial" w:hAnsi="Arial" w:cs="Arial"/>
          <w:b/>
        </w:rPr>
        <w:t>l</w:t>
      </w:r>
      <w:r w:rsidR="00523F63" w:rsidRPr="00022EF9">
        <w:rPr>
          <w:rFonts w:ascii="Arial" w:hAnsi="Arial" w:cs="Arial"/>
          <w:b/>
        </w:rPr>
        <w:t>as</w:t>
      </w:r>
      <w:r w:rsidRPr="00022EF9">
        <w:rPr>
          <w:rFonts w:ascii="Arial" w:hAnsi="Arial" w:cs="Arial"/>
          <w:b/>
        </w:rPr>
        <w:t xml:space="preserve"> hijas </w:t>
      </w:r>
      <w:r w:rsidRPr="00A636CE">
        <w:rPr>
          <w:rFonts w:ascii="Arial" w:hAnsi="Arial" w:cs="Arial"/>
          <w:b/>
        </w:rPr>
        <w:t xml:space="preserve">e </w:t>
      </w:r>
      <w:r w:rsidRPr="00022EF9">
        <w:rPr>
          <w:rFonts w:ascii="Arial" w:hAnsi="Arial" w:cs="Arial"/>
        </w:rPr>
        <w:t>hijos</w:t>
      </w:r>
      <w:r w:rsidRPr="00A636CE">
        <w:rPr>
          <w:rFonts w:ascii="Arial" w:hAnsi="Arial" w:cs="Arial"/>
        </w:rPr>
        <w:t xml:space="preserve"> si los hubiere, esté imposibilitado para trabajar o carezca de bienes suficientes para su subsistencia.</w:t>
      </w:r>
    </w:p>
    <w:p w:rsidR="00E5779C" w:rsidRPr="00A636CE" w:rsidRDefault="00E5779C" w:rsidP="00E5779C">
      <w:pPr>
        <w:spacing w:line="360" w:lineRule="auto"/>
        <w:ind w:left="709" w:right="-37"/>
        <w:jc w:val="both"/>
        <w:rPr>
          <w:rFonts w:ascii="Arial" w:hAnsi="Arial" w:cs="Arial"/>
        </w:rPr>
      </w:pPr>
    </w:p>
    <w:p w:rsidR="007249A1" w:rsidRPr="00A636CE" w:rsidRDefault="00E5779C" w:rsidP="00E5779C">
      <w:pPr>
        <w:spacing w:line="360" w:lineRule="auto"/>
        <w:ind w:left="709" w:right="-37"/>
        <w:jc w:val="both"/>
        <w:rPr>
          <w:rFonts w:ascii="Arial" w:hAnsi="Arial" w:cs="Arial"/>
        </w:rPr>
      </w:pPr>
      <w:r w:rsidRPr="00A636CE">
        <w:rPr>
          <w:rFonts w:ascii="Arial" w:hAnsi="Arial" w:cs="Arial"/>
          <w:b/>
        </w:rPr>
        <w:t>Artículo 287.-</w:t>
      </w:r>
      <w:r w:rsidRPr="00A636CE">
        <w:rPr>
          <w:rFonts w:ascii="Arial" w:hAnsi="Arial" w:cs="Arial"/>
        </w:rPr>
        <w:t xml:space="preserve"> Decretado el divorcio incausado, se procederá conforme a las disposiciones de la ejecución de sentencia a la división de los bienes comunes, se tomarán las medidas necesarias para asegurar las obligaciones que queden pendientes entre los ex cónyuges o con relación a </w:t>
      </w:r>
      <w:r w:rsidR="00484AED" w:rsidRPr="00022EF9">
        <w:rPr>
          <w:rFonts w:ascii="Arial" w:hAnsi="Arial" w:cs="Arial"/>
          <w:b/>
        </w:rPr>
        <w:t>las</w:t>
      </w:r>
      <w:r w:rsidR="00484AED" w:rsidRPr="00A636CE">
        <w:rPr>
          <w:rFonts w:ascii="Arial" w:hAnsi="Arial" w:cs="Arial"/>
        </w:rPr>
        <w:t xml:space="preserve"> </w:t>
      </w:r>
      <w:r w:rsidRPr="00022EF9">
        <w:rPr>
          <w:rFonts w:ascii="Arial" w:hAnsi="Arial" w:cs="Arial"/>
          <w:b/>
        </w:rPr>
        <w:t xml:space="preserve">hijas </w:t>
      </w:r>
      <w:r w:rsidRPr="00A636CE">
        <w:rPr>
          <w:rFonts w:ascii="Arial" w:hAnsi="Arial" w:cs="Arial"/>
          <w:b/>
        </w:rPr>
        <w:t>e</w:t>
      </w:r>
      <w:r w:rsidRPr="00022EF9">
        <w:rPr>
          <w:rFonts w:ascii="Arial" w:hAnsi="Arial" w:cs="Arial"/>
        </w:rPr>
        <w:t xml:space="preserve"> hijos</w:t>
      </w:r>
      <w:r w:rsidRPr="00A636CE">
        <w:rPr>
          <w:rFonts w:ascii="Arial" w:hAnsi="Arial" w:cs="Arial"/>
        </w:rPr>
        <w:t xml:space="preserve"> en cuyo caso se estará a lo dispuesto a los derechos y obligaciones alimentistas que prevé este Código. Para el </w:t>
      </w:r>
      <w:r w:rsidRPr="00A636CE">
        <w:rPr>
          <w:rFonts w:ascii="Arial" w:hAnsi="Arial" w:cs="Arial"/>
        </w:rPr>
        <w:lastRenderedPageBreak/>
        <w:t xml:space="preserve">caso de que existan bienes afectos al patrimonio familiar deberá estarse a lo dispuesto en el artículo 739 fracción VI de este Código. </w:t>
      </w:r>
    </w:p>
    <w:p w:rsidR="00E5779C" w:rsidRPr="00A636CE" w:rsidRDefault="007249A1" w:rsidP="00E5779C">
      <w:pPr>
        <w:spacing w:line="360" w:lineRule="auto"/>
        <w:ind w:left="709" w:right="-37"/>
        <w:jc w:val="both"/>
        <w:rPr>
          <w:rFonts w:ascii="Arial" w:hAnsi="Arial" w:cs="Arial"/>
        </w:rPr>
      </w:pPr>
      <w:r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288.-</w:t>
      </w:r>
      <w:r w:rsidRPr="00A636CE">
        <w:rPr>
          <w:rFonts w:ascii="Arial" w:hAnsi="Arial" w:cs="Arial"/>
        </w:rPr>
        <w:t xml:space="preserve"> En los casos de divorcio incausado de los matrimonios bajo el régimen de separación de bienes, si uno de los cónyuges fuera el que se dedicó preponderantemente a las labores del hogar o al cuidado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y no hubiere generado bienes o en su caso, habiéndolos generado estos no alcancen la proporción equivalente en valor a los generados por el otro, deberá el juez decretar una compensación para aquel cónyuge, bajo los principios de equidad y solidaridad, misma que podrá ser hasta del cincuenta por ciento del valor de dichos bienes.</w:t>
      </w:r>
    </w:p>
    <w:p w:rsidR="00E5779C" w:rsidRPr="00A636CE" w:rsidRDefault="00E5779C" w:rsidP="00E5779C">
      <w:pPr>
        <w:spacing w:line="360" w:lineRule="auto"/>
        <w:ind w:left="709" w:right="-37"/>
        <w:jc w:val="both"/>
        <w:rPr>
          <w:rFonts w:ascii="Arial" w:hAnsi="Arial" w:cs="Arial"/>
        </w:rPr>
      </w:pPr>
    </w:p>
    <w:p w:rsidR="005D0F0C" w:rsidRPr="00A636CE" w:rsidRDefault="00E5779C" w:rsidP="00E5779C">
      <w:pPr>
        <w:spacing w:line="360" w:lineRule="auto"/>
        <w:ind w:left="709" w:right="-37"/>
        <w:jc w:val="both"/>
        <w:rPr>
          <w:rFonts w:ascii="Arial" w:hAnsi="Arial" w:cs="Arial"/>
        </w:rPr>
      </w:pPr>
      <w:r w:rsidRPr="00A636CE">
        <w:rPr>
          <w:rFonts w:ascii="Arial" w:hAnsi="Arial" w:cs="Arial"/>
          <w:b/>
        </w:rPr>
        <w:t>Artículo 291 Bis I.-</w:t>
      </w:r>
      <w:r w:rsidR="00303BB2" w:rsidRPr="00A636CE">
        <w:rPr>
          <w:rFonts w:ascii="Arial" w:hAnsi="Arial" w:cs="Arial"/>
        </w:rPr>
        <w:t>…</w:t>
      </w:r>
    </w:p>
    <w:p w:rsidR="005D0F0C" w:rsidRPr="00A636CE" w:rsidRDefault="005D0F0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No es necesario que transcurran los dos años que menciona este Código para que se generen dichos derechos y obligaciones cuando, reunidos los demás requisitos, tengan </w:t>
      </w:r>
      <w:r w:rsidRPr="00022EF9">
        <w:rPr>
          <w:rFonts w:ascii="Arial" w:hAnsi="Arial" w:cs="Arial"/>
          <w:b/>
        </w:rPr>
        <w:t xml:space="preserve">una 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en común.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303.-</w:t>
      </w:r>
      <w:r w:rsidRPr="00A636CE">
        <w:rPr>
          <w:rFonts w:ascii="Arial" w:hAnsi="Arial" w:cs="Arial"/>
        </w:rPr>
        <w:t xml:space="preserve"> Los padres están obligados a dar alimentos a sus </w:t>
      </w:r>
      <w:r w:rsidRPr="00022EF9">
        <w:rPr>
          <w:rFonts w:ascii="Arial" w:hAnsi="Arial" w:cs="Arial"/>
          <w:b/>
        </w:rPr>
        <w:t xml:space="preserve">hijas </w:t>
      </w:r>
      <w:r w:rsidRPr="00A636CE">
        <w:rPr>
          <w:rFonts w:ascii="Arial" w:hAnsi="Arial" w:cs="Arial"/>
          <w:b/>
        </w:rPr>
        <w:t xml:space="preserve">e </w:t>
      </w:r>
      <w:r w:rsidRPr="00022EF9">
        <w:rPr>
          <w:rFonts w:ascii="Arial" w:hAnsi="Arial" w:cs="Arial"/>
        </w:rPr>
        <w:t>hijos</w:t>
      </w:r>
      <w:r w:rsidRPr="00A636CE">
        <w:rPr>
          <w:rFonts w:ascii="Arial" w:hAnsi="Arial" w:cs="Arial"/>
        </w:rPr>
        <w:t>. A falta o por imposibilidad de los padres, la obligación recae en los demás ascendientes por ambas líneas que estuvieren más próximos en grado.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304.-</w:t>
      </w:r>
      <w:r w:rsidRPr="00A636CE">
        <w:rPr>
          <w:rFonts w:ascii="Arial" w:hAnsi="Arial" w:cs="Arial"/>
        </w:rPr>
        <w:t xml:space="preserve"> </w:t>
      </w:r>
      <w:r w:rsidRPr="00022EF9">
        <w:rPr>
          <w:rFonts w:ascii="Arial" w:hAnsi="Arial" w:cs="Arial"/>
          <w:b/>
        </w:rPr>
        <w:t xml:space="preserve">Las hijas </w:t>
      </w:r>
      <w:r w:rsidRPr="00A636CE">
        <w:rPr>
          <w:rFonts w:ascii="Arial" w:hAnsi="Arial" w:cs="Arial"/>
          <w:b/>
        </w:rPr>
        <w:t xml:space="preserve">e </w:t>
      </w:r>
      <w:r w:rsidRPr="00022EF9">
        <w:rPr>
          <w:rFonts w:ascii="Arial" w:hAnsi="Arial" w:cs="Arial"/>
        </w:rPr>
        <w:t>hijos</w:t>
      </w:r>
      <w:r w:rsidRPr="00A636CE">
        <w:rPr>
          <w:rFonts w:ascii="Arial" w:hAnsi="Arial" w:cs="Arial"/>
        </w:rPr>
        <w:t xml:space="preserve"> están obligados a dar alimentos a los padres. A falta o por imposibilidad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lo están los descendientes más próximos en grado.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314.-</w:t>
      </w:r>
      <w:r w:rsidRPr="00A636CE">
        <w:rPr>
          <w:rFonts w:ascii="Arial" w:hAnsi="Arial" w:cs="Arial"/>
        </w:rPr>
        <w:t xml:space="preserve"> La obligación de dar alimentos no comprende la de proveer de capital a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para ejercer el oficio, arte o profesión a que se hubieren dedicado.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319.-</w:t>
      </w:r>
      <w:r w:rsidRPr="00A636CE">
        <w:rPr>
          <w:rFonts w:ascii="Arial" w:hAnsi="Arial" w:cs="Arial"/>
        </w:rPr>
        <w:t xml:space="preserve"> En los casos en que los que ejerzan la patria potestad gocen de la mitad del usufructo de los bienes </w:t>
      </w:r>
      <w:r w:rsidRPr="00022EF9">
        <w:rPr>
          <w:rFonts w:ascii="Arial" w:hAnsi="Arial" w:cs="Arial"/>
          <w:b/>
        </w:rPr>
        <w:t>de</w:t>
      </w:r>
      <w:r w:rsidRPr="00A636CE">
        <w:rPr>
          <w:rFonts w:ascii="Arial" w:hAnsi="Arial" w:cs="Arial"/>
        </w:rPr>
        <w:t xml:space="preserve"> </w:t>
      </w:r>
      <w:r w:rsidRPr="00022EF9">
        <w:rPr>
          <w:rFonts w:ascii="Arial" w:hAnsi="Arial" w:cs="Arial"/>
          <w:b/>
        </w:rPr>
        <w:t xml:space="preserve">la hija </w:t>
      </w:r>
      <w:r w:rsidRPr="00A636CE">
        <w:rPr>
          <w:rFonts w:ascii="Arial" w:hAnsi="Arial" w:cs="Arial"/>
          <w:b/>
        </w:rPr>
        <w:t xml:space="preserve">o el </w:t>
      </w:r>
      <w:r w:rsidRPr="00022EF9">
        <w:rPr>
          <w:rFonts w:ascii="Arial" w:hAnsi="Arial" w:cs="Arial"/>
        </w:rPr>
        <w:t>hijo</w:t>
      </w:r>
      <w:r w:rsidRPr="00A636CE">
        <w:rPr>
          <w:rFonts w:ascii="Arial" w:hAnsi="Arial" w:cs="Arial"/>
        </w:rPr>
        <w:t xml:space="preserve">, el importe de los alimentos se deducirá de </w:t>
      </w:r>
      <w:r w:rsidR="00331615" w:rsidRPr="00A636CE">
        <w:rPr>
          <w:rFonts w:ascii="Arial" w:hAnsi="Arial" w:cs="Arial"/>
        </w:rPr>
        <w:t>dicha mitad</w:t>
      </w:r>
      <w:r w:rsidRPr="00A636CE">
        <w:rPr>
          <w:rFonts w:ascii="Arial" w:hAnsi="Arial" w:cs="Arial"/>
        </w:rPr>
        <w:t>, y si ésta no alcanza a cubrirlos, el exceso será de cuenta de los que ejerzan la patria potestad</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321 bis.-</w:t>
      </w:r>
      <w:r w:rsidRPr="00A636CE">
        <w:rPr>
          <w:rFonts w:ascii="Arial" w:hAnsi="Arial" w:cs="Arial"/>
        </w:rPr>
        <w:t xml:space="preserve"> La mujer embarazada que acredite legalmente la paternidad de su </w:t>
      </w:r>
      <w:r w:rsidRPr="00022EF9">
        <w:rPr>
          <w:rFonts w:ascii="Arial" w:hAnsi="Arial" w:cs="Arial"/>
          <w:b/>
        </w:rPr>
        <w:t xml:space="preserve">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w:t>
      </w:r>
      <w:r w:rsidR="00060601" w:rsidRPr="00022EF9">
        <w:rPr>
          <w:rFonts w:ascii="Arial" w:hAnsi="Arial" w:cs="Arial"/>
        </w:rPr>
        <w:t>los menores</w:t>
      </w:r>
      <w:r w:rsidR="00060601" w:rsidRPr="00A636CE">
        <w:rPr>
          <w:rFonts w:ascii="Arial" w:hAnsi="Arial" w:cs="Arial"/>
        </w:rPr>
        <w:t xml:space="preserve">, </w:t>
      </w:r>
      <w:r w:rsidRPr="00A636CE">
        <w:rPr>
          <w:rFonts w:ascii="Arial" w:hAnsi="Arial" w:cs="Arial"/>
        </w:rPr>
        <w:t>las personas con discapacidad, los adultos mayores, los sujetos de interdicción y el cónyuge que se dedique al hogar, gozan de la presunción de necesitar alimentos.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322.-</w:t>
      </w:r>
      <w:r w:rsidRPr="00A636CE">
        <w:rPr>
          <w:rFonts w:ascii="Arial" w:hAnsi="Arial" w:cs="Arial"/>
        </w:rPr>
        <w:t xml:space="preserve"> Cuando el marido no estuviere presente, o estándolo rehusare entregar a la mujer lo necesario para los alimentos de ella y de </w:t>
      </w:r>
      <w:r w:rsidRPr="00022EF9">
        <w:rPr>
          <w:rFonts w:ascii="Arial" w:hAnsi="Arial" w:cs="Arial"/>
          <w:b/>
        </w:rPr>
        <w:t>las hijas</w:t>
      </w:r>
      <w:r w:rsidRPr="00A636CE">
        <w:rPr>
          <w:rFonts w:ascii="Arial" w:hAnsi="Arial" w:cs="Arial"/>
          <w:b/>
        </w:rPr>
        <w:t xml:space="preserve"> e </w:t>
      </w:r>
      <w:r w:rsidRPr="00022EF9">
        <w:rPr>
          <w:rFonts w:ascii="Arial" w:hAnsi="Arial" w:cs="Arial"/>
        </w:rPr>
        <w:t>hijos</w:t>
      </w:r>
      <w:r w:rsidRPr="00A636CE">
        <w:rPr>
          <w:rFonts w:ascii="Arial" w:hAnsi="Arial" w:cs="Arial"/>
        </w:rPr>
        <w:t>, será responsable de las deudas que la esposa contraiga para cubrir esa exigencia; pero solo en la cuantía estrictamente necesaria para ese objeto, y siempre que no se trate de gastos de lujo.</w:t>
      </w:r>
    </w:p>
    <w:p w:rsidR="00AE176D" w:rsidRPr="00A636CE" w:rsidRDefault="00AE176D" w:rsidP="00E5779C">
      <w:pPr>
        <w:spacing w:line="360" w:lineRule="auto"/>
        <w:ind w:left="709" w:right="-37"/>
        <w:jc w:val="center"/>
        <w:rPr>
          <w:rFonts w:ascii="Arial" w:hAnsi="Arial" w:cs="Arial"/>
        </w:rPr>
      </w:pP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lastRenderedPageBreak/>
        <w:t>TITULO S</w:t>
      </w:r>
      <w:r w:rsidR="00702DBC" w:rsidRPr="00A636CE">
        <w:rPr>
          <w:rFonts w:ascii="Arial" w:hAnsi="Arial" w:cs="Arial"/>
        </w:rPr>
        <w:t>É</w:t>
      </w:r>
      <w:r w:rsidRPr="00A636CE">
        <w:rPr>
          <w:rFonts w:ascii="Arial" w:hAnsi="Arial" w:cs="Arial"/>
        </w:rPr>
        <w:t>PTIMO</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DE LA PATERNIDAD Y FILIACIÓN</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CAP</w:t>
      </w:r>
      <w:r w:rsidR="003E7C39" w:rsidRPr="00A636CE">
        <w:rPr>
          <w:rFonts w:ascii="Arial" w:hAnsi="Arial" w:cs="Arial"/>
        </w:rPr>
        <w:t>Í</w:t>
      </w:r>
      <w:r w:rsidRPr="00A636CE">
        <w:rPr>
          <w:rFonts w:ascii="Arial" w:hAnsi="Arial" w:cs="Arial"/>
        </w:rPr>
        <w:t>TULO I</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 xml:space="preserve">DE </w:t>
      </w:r>
      <w:r w:rsidRPr="00022EF9">
        <w:rPr>
          <w:rFonts w:ascii="Arial" w:hAnsi="Arial" w:cs="Arial"/>
          <w:b/>
        </w:rPr>
        <w:t>LAS</w:t>
      </w:r>
      <w:r w:rsidRPr="00A636CE">
        <w:rPr>
          <w:rFonts w:ascii="Arial" w:hAnsi="Arial" w:cs="Arial"/>
        </w:rPr>
        <w:t xml:space="preserve"> </w:t>
      </w:r>
      <w:r w:rsidRPr="00022EF9">
        <w:rPr>
          <w:rFonts w:ascii="Arial" w:hAnsi="Arial" w:cs="Arial"/>
          <w:b/>
        </w:rPr>
        <w:t xml:space="preserve">HIJAS </w:t>
      </w:r>
      <w:r w:rsidRPr="00A636CE">
        <w:rPr>
          <w:rFonts w:ascii="Arial" w:hAnsi="Arial" w:cs="Arial"/>
          <w:b/>
        </w:rPr>
        <w:t xml:space="preserve">E </w:t>
      </w:r>
      <w:r w:rsidRPr="00022EF9">
        <w:rPr>
          <w:rFonts w:ascii="Arial" w:hAnsi="Arial" w:cs="Arial"/>
        </w:rPr>
        <w:t>HIJOS</w:t>
      </w:r>
      <w:r w:rsidRPr="00A636CE">
        <w:rPr>
          <w:rFonts w:ascii="Arial" w:hAnsi="Arial" w:cs="Arial"/>
        </w:rPr>
        <w:t xml:space="preserve"> DE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324.-</w:t>
      </w:r>
      <w:r w:rsidRPr="00A636CE">
        <w:rPr>
          <w:rFonts w:ascii="Arial" w:hAnsi="Arial" w:cs="Arial"/>
        </w:rPr>
        <w:t xml:space="preserve"> Se presumen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de los cónyuges, salvo prueba en contrario: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 </w:t>
      </w:r>
      <w:r w:rsidRPr="00022EF9">
        <w:rPr>
          <w:rFonts w:ascii="Arial" w:hAnsi="Arial" w:cs="Arial"/>
          <w:b/>
        </w:rPr>
        <w:t>L</w:t>
      </w:r>
      <w:r w:rsidR="00C20AB2" w:rsidRPr="00022EF9">
        <w:rPr>
          <w:rFonts w:ascii="Arial" w:hAnsi="Arial" w:cs="Arial"/>
          <w:b/>
        </w:rPr>
        <w:t>a</w:t>
      </w:r>
      <w:r w:rsidRPr="00022EF9">
        <w:rPr>
          <w:rFonts w:ascii="Arial" w:hAnsi="Arial" w:cs="Arial"/>
          <w:b/>
        </w:rPr>
        <w:t xml:space="preserve">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nacidos después de ciento ochenta días contados desde la celebración del matrimonio;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w:t>
      </w:r>
      <w:r w:rsidRPr="00022EF9">
        <w:rPr>
          <w:rFonts w:ascii="Arial" w:hAnsi="Arial" w:cs="Arial"/>
          <w:b/>
        </w:rPr>
        <w:t>L</w:t>
      </w:r>
      <w:r w:rsidR="00C20AB2" w:rsidRPr="00022EF9">
        <w:rPr>
          <w:rFonts w:ascii="Arial" w:hAnsi="Arial" w:cs="Arial"/>
          <w:b/>
        </w:rPr>
        <w:t>a</w:t>
      </w:r>
      <w:r w:rsidRPr="00022EF9">
        <w:rPr>
          <w:rFonts w:ascii="Arial" w:hAnsi="Arial" w:cs="Arial"/>
          <w:b/>
        </w:rPr>
        <w:t xml:space="preserve">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nacidos dentro de los 300 días siguientes a la disolución del matrimonio, ya provenga ésta de nulidad del contrato, de muerte del marido o de divorcio. Este término se contará en los casos de divorcio o nulidad, desde que de hecho quedaron separados los cónyuges por orden judicial.</w:t>
      </w:r>
    </w:p>
    <w:p w:rsidR="00E5779C" w:rsidRPr="00A636CE" w:rsidRDefault="00E5779C" w:rsidP="00E5779C">
      <w:pPr>
        <w:spacing w:line="360" w:lineRule="auto"/>
        <w:ind w:left="709" w:right="-37"/>
        <w:jc w:val="both"/>
        <w:rPr>
          <w:rFonts w:ascii="Arial" w:hAnsi="Arial" w:cs="Arial"/>
        </w:rPr>
      </w:pPr>
    </w:p>
    <w:p w:rsidR="00944243" w:rsidRPr="00A636CE" w:rsidRDefault="00E5779C" w:rsidP="00E5779C">
      <w:pPr>
        <w:spacing w:line="360" w:lineRule="auto"/>
        <w:ind w:left="709" w:right="-37"/>
        <w:jc w:val="both"/>
        <w:rPr>
          <w:rFonts w:ascii="Arial" w:hAnsi="Arial" w:cs="Arial"/>
        </w:rPr>
      </w:pPr>
      <w:r w:rsidRPr="00A636CE">
        <w:rPr>
          <w:rFonts w:ascii="Arial" w:hAnsi="Arial" w:cs="Arial"/>
          <w:b/>
        </w:rPr>
        <w:t>Artículo 326.-</w:t>
      </w:r>
      <w:r w:rsidRPr="00A636CE">
        <w:rPr>
          <w:rFonts w:ascii="Arial" w:hAnsi="Arial" w:cs="Arial"/>
        </w:rPr>
        <w:t xml:space="preserve"> El marido no podrá desconocer </w:t>
      </w:r>
      <w:r w:rsidRPr="00022EF9">
        <w:rPr>
          <w:rFonts w:ascii="Arial" w:hAnsi="Arial" w:cs="Arial"/>
          <w:b/>
        </w:rPr>
        <w:t>a</w:t>
      </w:r>
      <w:r w:rsidRPr="00A636CE">
        <w:rPr>
          <w:rFonts w:ascii="Arial" w:hAnsi="Arial" w:cs="Arial"/>
        </w:rPr>
        <w:t xml:space="preserve"> </w:t>
      </w:r>
      <w:r w:rsidRPr="00022EF9">
        <w:rPr>
          <w:rFonts w:ascii="Arial" w:hAnsi="Arial" w:cs="Arial"/>
          <w:b/>
        </w:rPr>
        <w:t>la hij</w:t>
      </w:r>
      <w:r w:rsidR="00C20AB2" w:rsidRPr="00022EF9">
        <w:rPr>
          <w:rFonts w:ascii="Arial" w:hAnsi="Arial" w:cs="Arial"/>
          <w:b/>
        </w:rPr>
        <w:t>a</w:t>
      </w:r>
      <w:r w:rsidRPr="00022EF9">
        <w:rPr>
          <w:rFonts w:ascii="Arial" w:hAnsi="Arial" w:cs="Arial"/>
          <w:b/>
        </w:rPr>
        <w:t xml:space="preserve"> </w:t>
      </w:r>
      <w:r w:rsidRPr="00A636CE">
        <w:rPr>
          <w:rFonts w:ascii="Arial" w:hAnsi="Arial" w:cs="Arial"/>
          <w:b/>
        </w:rPr>
        <w:t xml:space="preserve">o </w:t>
      </w:r>
      <w:r w:rsidRPr="00022EF9">
        <w:rPr>
          <w:rFonts w:ascii="Arial" w:hAnsi="Arial" w:cs="Arial"/>
        </w:rPr>
        <w:t>hij</w:t>
      </w:r>
      <w:r w:rsidR="00C20AB2" w:rsidRPr="00022EF9">
        <w:rPr>
          <w:rFonts w:ascii="Arial" w:hAnsi="Arial" w:cs="Arial"/>
        </w:rPr>
        <w:t>o</w:t>
      </w:r>
      <w:r w:rsidRPr="00A636CE">
        <w:rPr>
          <w:rFonts w:ascii="Arial" w:hAnsi="Arial" w:cs="Arial"/>
        </w:rPr>
        <w:t xml:space="preserve">, alegando no ser su padre biológico, aunque la madre declare que no es hija </w:t>
      </w:r>
      <w:r w:rsidRPr="00A636CE">
        <w:rPr>
          <w:rFonts w:ascii="Arial" w:hAnsi="Arial" w:cs="Arial"/>
          <w:b/>
        </w:rPr>
        <w:t>o hijo</w:t>
      </w:r>
      <w:r w:rsidRPr="00A636CE">
        <w:rPr>
          <w:rFonts w:ascii="Arial" w:hAnsi="Arial" w:cs="Arial"/>
        </w:rPr>
        <w:t xml:space="preserve"> de su esposo, a no ser que el nacimiento se le haya ocultado o que estando separada de su cónyuge viva maritalmente con otro hombre y éste reconozca como suyo al hija </w:t>
      </w:r>
      <w:r w:rsidRPr="00A636CE">
        <w:rPr>
          <w:rFonts w:ascii="Arial" w:hAnsi="Arial" w:cs="Arial"/>
          <w:b/>
        </w:rPr>
        <w:t>o hijo</w:t>
      </w:r>
      <w:r w:rsidRPr="00A636CE">
        <w:rPr>
          <w:rFonts w:ascii="Arial" w:hAnsi="Arial" w:cs="Arial"/>
        </w:rPr>
        <w:t xml:space="preserve"> de aquélla, en términos de lo dispuesto por el artículo 64. </w:t>
      </w:r>
    </w:p>
    <w:p w:rsidR="00944243" w:rsidRPr="00A636CE" w:rsidRDefault="00944243"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 xml:space="preserve">También podrá desconocer </w:t>
      </w:r>
      <w:r w:rsidRPr="00022EF9">
        <w:rPr>
          <w:rFonts w:ascii="Arial" w:hAnsi="Arial" w:cs="Arial"/>
          <w:b/>
        </w:rPr>
        <w:t>a</w:t>
      </w:r>
      <w:r w:rsidR="00944243" w:rsidRPr="00022EF9">
        <w:rPr>
          <w:rFonts w:ascii="Arial" w:hAnsi="Arial" w:cs="Arial"/>
          <w:b/>
        </w:rPr>
        <w:t xml:space="preserve"> la </w:t>
      </w:r>
      <w:r w:rsidRPr="00022EF9">
        <w:rPr>
          <w:rFonts w:ascii="Arial" w:hAnsi="Arial" w:cs="Arial"/>
          <w:b/>
        </w:rPr>
        <w:t xml:space="preserve">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cuando demuestre que durante los diez meses que precedieron al nacimiento no tuvo acceso carnal con su esposa o que aun habiéndolo tenido, existan razones biológicas o fisiológicas plenamente comprobadas que imposibiliten la concepción</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b/>
        </w:rPr>
        <w:t>Artículo 327.-</w:t>
      </w:r>
      <w:r w:rsidRPr="00A636CE">
        <w:rPr>
          <w:rFonts w:ascii="Arial" w:hAnsi="Arial" w:cs="Arial"/>
        </w:rPr>
        <w:t xml:space="preserve"> El marido podrá desconocer </w:t>
      </w:r>
      <w:r w:rsidRPr="00022EF9">
        <w:rPr>
          <w:rFonts w:ascii="Arial" w:hAnsi="Arial" w:cs="Arial"/>
          <w:b/>
        </w:rPr>
        <w:t xml:space="preserve">a la 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nacido después de trescientos días contados desde que, judicialmente y de hecho, tuvo lugar la separación provisional regulada para los casos de divorcio y nulidad acreditándolo con cualquier medio de prueba autorizado por la ley.</w:t>
      </w: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328.-</w:t>
      </w:r>
      <w:r w:rsidRPr="00A636CE">
        <w:rPr>
          <w:rFonts w:ascii="Arial" w:hAnsi="Arial" w:cs="Arial"/>
        </w:rPr>
        <w:t xml:space="preserve"> El marido no podrá desconocer que es padre </w:t>
      </w:r>
      <w:r w:rsidRPr="00022EF9">
        <w:rPr>
          <w:rFonts w:ascii="Arial" w:hAnsi="Arial" w:cs="Arial"/>
          <w:b/>
        </w:rPr>
        <w:t xml:space="preserve">de la 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nacido dentro de los ciento ochenta días siguientes a la celebración del matrimonio: </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rPr>
        <w:t xml:space="preserve">I.- </w:t>
      </w:r>
      <w:r w:rsidR="00C37491" w:rsidRPr="00A636CE">
        <w:rPr>
          <w:rFonts w:ascii="Arial" w:hAnsi="Arial" w:cs="Arial"/>
        </w:rPr>
        <w:t xml:space="preserve">a </w:t>
      </w:r>
      <w:r w:rsidRPr="00A636CE">
        <w:rPr>
          <w:rFonts w:ascii="Arial" w:hAnsi="Arial" w:cs="Arial"/>
        </w:rPr>
        <w:t>II.-</w:t>
      </w:r>
      <w:r w:rsidR="00C37491"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Si ha reconocido expresamente por suyo </w:t>
      </w:r>
      <w:r w:rsidRPr="00022EF9">
        <w:rPr>
          <w:rFonts w:ascii="Arial" w:hAnsi="Arial" w:cs="Arial"/>
          <w:b/>
        </w:rPr>
        <w:t xml:space="preserve">a la 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de su mujer;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IV.- Si </w:t>
      </w:r>
      <w:r w:rsidRPr="00022EF9">
        <w:rPr>
          <w:rFonts w:ascii="Arial" w:hAnsi="Arial" w:cs="Arial"/>
          <w:b/>
        </w:rPr>
        <w:t xml:space="preserve">la hija </w:t>
      </w:r>
      <w:r w:rsidRPr="00A636CE">
        <w:rPr>
          <w:rFonts w:ascii="Arial" w:hAnsi="Arial" w:cs="Arial"/>
          <w:b/>
        </w:rPr>
        <w:t>o</w:t>
      </w:r>
      <w:r w:rsidRPr="00022EF9">
        <w:rPr>
          <w:rFonts w:ascii="Arial" w:hAnsi="Arial" w:cs="Arial"/>
        </w:rPr>
        <w:t xml:space="preserve"> hijo</w:t>
      </w:r>
      <w:r w:rsidRPr="00A636CE">
        <w:rPr>
          <w:rFonts w:ascii="Arial" w:hAnsi="Arial" w:cs="Arial"/>
        </w:rPr>
        <w:t xml:space="preserve"> no nació capaz de vivir</w:t>
      </w:r>
      <w:r w:rsidR="008E5653"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329.-</w:t>
      </w:r>
      <w:r w:rsidRPr="00A636CE">
        <w:rPr>
          <w:rFonts w:ascii="Arial" w:hAnsi="Arial" w:cs="Arial"/>
        </w:rPr>
        <w:t xml:space="preserve"> Las cuestiones relativas a la paternidad </w:t>
      </w:r>
      <w:r w:rsidRPr="00022EF9">
        <w:rPr>
          <w:rFonts w:ascii="Arial" w:hAnsi="Arial" w:cs="Arial"/>
          <w:b/>
        </w:rPr>
        <w:t xml:space="preserve">de la 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nacido después de los trescientos días de la disolución del matrimonio o a partir de la separación de hecho de los cónyuges según el supuesto del artículo 64, podrán promoverse en el plazo de un año contado a partir </w:t>
      </w:r>
      <w:r w:rsidRPr="00A636CE">
        <w:rPr>
          <w:rFonts w:ascii="Arial" w:hAnsi="Arial" w:cs="Arial"/>
        </w:rPr>
        <w:lastRenderedPageBreak/>
        <w:t xml:space="preserve">del nacimiento </w:t>
      </w:r>
      <w:r w:rsidRPr="00022EF9">
        <w:rPr>
          <w:rFonts w:ascii="Arial" w:hAnsi="Arial" w:cs="Arial"/>
          <w:b/>
        </w:rPr>
        <w:t xml:space="preserve">de la hija </w:t>
      </w:r>
      <w:r w:rsidRPr="00A636CE">
        <w:rPr>
          <w:rFonts w:ascii="Arial" w:hAnsi="Arial" w:cs="Arial"/>
          <w:b/>
        </w:rPr>
        <w:t xml:space="preserve">o </w:t>
      </w:r>
      <w:r w:rsidRPr="00022EF9">
        <w:rPr>
          <w:rFonts w:ascii="Arial" w:hAnsi="Arial" w:cs="Arial"/>
        </w:rPr>
        <w:t>hijo</w:t>
      </w:r>
      <w:r w:rsidRPr="00A636CE">
        <w:rPr>
          <w:rFonts w:ascii="Arial" w:hAnsi="Arial" w:cs="Arial"/>
        </w:rPr>
        <w:t>, por la persona a quien perjudique o beneficie la filiación.</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330.-</w:t>
      </w:r>
      <w:r w:rsidRPr="00A636CE">
        <w:rPr>
          <w:rFonts w:ascii="Arial" w:hAnsi="Arial" w:cs="Arial"/>
        </w:rPr>
        <w:t xml:space="preserve"> En todos los casos en que el marido tenga derecho de contra decir que el nacido es </w:t>
      </w:r>
      <w:r w:rsidRPr="00022EF9">
        <w:rPr>
          <w:rFonts w:ascii="Arial" w:hAnsi="Arial" w:cs="Arial"/>
          <w:b/>
        </w:rPr>
        <w:t xml:space="preserve">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de su matrimonio, deberá deducir su acción dentro de sesenta días, contados desde el nacimiento, si está presente; desde el día en que llegó al lugar, si estuvo ausente; o desde el día en que descubrió el fraude, si se le ocultó el nacimiento.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333.-</w:t>
      </w:r>
      <w:r w:rsidRPr="00A636CE">
        <w:rPr>
          <w:rFonts w:ascii="Arial" w:hAnsi="Arial" w:cs="Arial"/>
        </w:rPr>
        <w:t xml:space="preserve"> Los herederos del marido, excepto en el caso del artículo anterior, no podrán contradecir la paternidad de </w:t>
      </w:r>
      <w:r w:rsidRPr="00022EF9">
        <w:rPr>
          <w:rFonts w:ascii="Arial" w:hAnsi="Arial" w:cs="Arial"/>
          <w:b/>
        </w:rPr>
        <w:t>un</w:t>
      </w:r>
      <w:r w:rsidR="00D32987" w:rsidRPr="00022EF9">
        <w:rPr>
          <w:rFonts w:ascii="Arial" w:hAnsi="Arial" w:cs="Arial"/>
          <w:b/>
        </w:rPr>
        <w:t>a</w:t>
      </w:r>
      <w:r w:rsidRPr="00022EF9">
        <w:rPr>
          <w:rFonts w:ascii="Arial" w:hAnsi="Arial" w:cs="Arial"/>
          <w:b/>
        </w:rPr>
        <w:t xml:space="preserve"> hija </w:t>
      </w:r>
      <w:r w:rsidRPr="00A636CE">
        <w:rPr>
          <w:rFonts w:ascii="Arial" w:hAnsi="Arial" w:cs="Arial"/>
          <w:b/>
        </w:rPr>
        <w:t xml:space="preserve">o </w:t>
      </w:r>
      <w:r w:rsidRPr="00022EF9">
        <w:rPr>
          <w:rFonts w:ascii="Arial" w:hAnsi="Arial" w:cs="Arial"/>
        </w:rPr>
        <w:t xml:space="preserve">hijo nacido </w:t>
      </w:r>
      <w:r w:rsidRPr="00A636CE">
        <w:rPr>
          <w:rFonts w:ascii="Arial" w:hAnsi="Arial" w:cs="Arial"/>
        </w:rPr>
        <w:t xml:space="preserve">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aquél en que </w:t>
      </w:r>
      <w:r w:rsidRPr="00022EF9">
        <w:rPr>
          <w:rFonts w:ascii="Arial" w:hAnsi="Arial" w:cs="Arial"/>
          <w:b/>
        </w:rPr>
        <w:t xml:space="preserve">la hija </w:t>
      </w:r>
      <w:r w:rsidRPr="00A636CE">
        <w:rPr>
          <w:rFonts w:ascii="Arial" w:hAnsi="Arial" w:cs="Arial"/>
          <w:b/>
        </w:rPr>
        <w:t xml:space="preserve">o </w:t>
      </w:r>
      <w:r w:rsidR="00D32987" w:rsidRPr="00022EF9">
        <w:rPr>
          <w:rFonts w:ascii="Arial" w:hAnsi="Arial" w:cs="Arial"/>
        </w:rPr>
        <w:t>el</w:t>
      </w:r>
      <w:r w:rsidRPr="00022EF9">
        <w:rPr>
          <w:rFonts w:ascii="Arial" w:hAnsi="Arial" w:cs="Arial"/>
        </w:rPr>
        <w:t xml:space="preserve"> hijo</w:t>
      </w:r>
      <w:r w:rsidRPr="00A636CE">
        <w:rPr>
          <w:rFonts w:ascii="Arial" w:hAnsi="Arial" w:cs="Arial"/>
        </w:rPr>
        <w:t xml:space="preserve"> haya sido puesto en posesión de los bienes del padre, o desde que los herederos se vean turbados por </w:t>
      </w:r>
      <w:r w:rsidRPr="00022EF9">
        <w:rPr>
          <w:rFonts w:ascii="Arial" w:hAnsi="Arial" w:cs="Arial"/>
          <w:b/>
        </w:rPr>
        <w:t>la hija</w:t>
      </w:r>
      <w:r w:rsidRPr="00A636CE">
        <w:rPr>
          <w:rFonts w:ascii="Arial" w:hAnsi="Arial" w:cs="Arial"/>
        </w:rPr>
        <w:t xml:space="preserve">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en la posesión de la herencia.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334.-</w:t>
      </w:r>
      <w:r w:rsidRPr="00A636CE">
        <w:rPr>
          <w:rFonts w:ascii="Arial" w:hAnsi="Arial" w:cs="Arial"/>
        </w:rPr>
        <w:t xml:space="preserve"> Si la viuda, la divorciada, o aquélla cuyo matrimonio fuere declarado nulo, contrajere nuevas nupcias dentro del período prohibido por el artículo 158, la filiación </w:t>
      </w:r>
      <w:r w:rsidRPr="00022EF9">
        <w:rPr>
          <w:rFonts w:ascii="Arial" w:hAnsi="Arial" w:cs="Arial"/>
          <w:b/>
        </w:rPr>
        <w:t>de</w:t>
      </w:r>
      <w:r w:rsidR="00B24378" w:rsidRPr="00022EF9">
        <w:rPr>
          <w:rFonts w:ascii="Arial" w:hAnsi="Arial" w:cs="Arial"/>
          <w:b/>
        </w:rPr>
        <w:t xml:space="preserve"> la</w:t>
      </w:r>
      <w:r w:rsidRPr="00022EF9">
        <w:rPr>
          <w:rFonts w:ascii="Arial" w:hAnsi="Arial" w:cs="Arial"/>
          <w:b/>
        </w:rPr>
        <w:t xml:space="preserve"> hija</w:t>
      </w:r>
      <w:r w:rsidRPr="00A636CE">
        <w:rPr>
          <w:rFonts w:ascii="Arial" w:hAnsi="Arial" w:cs="Arial"/>
        </w:rPr>
        <w:t xml:space="preserve">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que naciere después de celebrado el nuevo matrimonio, se establecerá conforme a las reglas siguientes: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 xml:space="preserve">I.- Se presume que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es del primer matrimonio si nace dentro de los trescientos días siguientes a la disolución del primer matrimonio y antes de ciento ochenta días de la celebración del segundo; </w:t>
      </w:r>
    </w:p>
    <w:p w:rsidR="00E5779C" w:rsidRPr="00A636CE" w:rsidRDefault="00E5779C" w:rsidP="00E5779C">
      <w:pPr>
        <w:spacing w:line="360" w:lineRule="auto"/>
        <w:ind w:left="709" w:right="-37"/>
        <w:jc w:val="both"/>
        <w:rPr>
          <w:rFonts w:ascii="Arial" w:hAnsi="Arial" w:cs="Arial"/>
        </w:rPr>
      </w:pPr>
    </w:p>
    <w:p w:rsidR="00B24378" w:rsidRPr="00A636CE" w:rsidRDefault="00E5779C" w:rsidP="00E5779C">
      <w:pPr>
        <w:spacing w:line="360" w:lineRule="auto"/>
        <w:ind w:left="709" w:right="-37"/>
        <w:jc w:val="both"/>
        <w:rPr>
          <w:rFonts w:ascii="Arial" w:hAnsi="Arial" w:cs="Arial"/>
        </w:rPr>
      </w:pPr>
      <w:r w:rsidRPr="00A636CE">
        <w:rPr>
          <w:rFonts w:ascii="Arial" w:hAnsi="Arial" w:cs="Arial"/>
        </w:rPr>
        <w:t xml:space="preserve">II.- Se presume que </w:t>
      </w:r>
      <w:r w:rsidRPr="00022EF9">
        <w:rPr>
          <w:rFonts w:ascii="Arial" w:hAnsi="Arial" w:cs="Arial"/>
          <w:b/>
        </w:rPr>
        <w:t>la hija</w:t>
      </w:r>
      <w:r w:rsidRPr="00A636CE">
        <w:rPr>
          <w:rFonts w:ascii="Arial" w:hAnsi="Arial" w:cs="Arial"/>
          <w:b/>
        </w:rPr>
        <w:t xml:space="preserve"> o</w:t>
      </w:r>
      <w:r w:rsidRPr="00022EF9">
        <w:rPr>
          <w:rFonts w:ascii="Arial" w:hAnsi="Arial" w:cs="Arial"/>
        </w:rPr>
        <w:t xml:space="preserve"> hijo</w:t>
      </w:r>
      <w:r w:rsidRPr="00A636CE">
        <w:rPr>
          <w:rFonts w:ascii="Arial" w:hAnsi="Arial" w:cs="Arial"/>
        </w:rPr>
        <w:t xml:space="preserve"> es del segundo marido si nace después de ciento ochenta días de la celebración del segundo matrimonio, aunque el nacimiento tenga lugar dentro de los trescientos días posteriores a la disolución del primer matrimonio. </w:t>
      </w:r>
    </w:p>
    <w:p w:rsidR="00B24378" w:rsidRPr="00A636CE" w:rsidRDefault="00B24378"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El que negare las presunciones establecidas en las dos fracciones que preceden, deberá probar plenamente la imposibilidad física de que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sea del marido a quien se atribuye;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se presume nacido fuera del matrimonio si nace antes de ciento ochenta días de la celebración del segundo matrimonio y después de trescientos días de la disolución del primero.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335.-</w:t>
      </w:r>
      <w:r w:rsidRPr="00A636CE">
        <w:rPr>
          <w:rFonts w:ascii="Arial" w:hAnsi="Arial" w:cs="Arial"/>
        </w:rPr>
        <w:t xml:space="preserve"> El desconocimiento de una hija</w:t>
      </w:r>
      <w:r w:rsidRPr="00A636CE">
        <w:rPr>
          <w:rFonts w:ascii="Arial" w:hAnsi="Arial" w:cs="Arial"/>
          <w:b/>
        </w:rPr>
        <w:t xml:space="preserve"> o hijo</w:t>
      </w:r>
      <w:r w:rsidRPr="00A636CE">
        <w:rPr>
          <w:rFonts w:ascii="Arial" w:hAnsi="Arial" w:cs="Arial"/>
        </w:rPr>
        <w:t>, de parte del marido o de sus herederos, se hará por demanda en forma ante el juez competente. Todo desconocimiento practicado de otra manera es nulo.</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336.-</w:t>
      </w:r>
      <w:r w:rsidRPr="00A636CE">
        <w:rPr>
          <w:rFonts w:ascii="Arial" w:hAnsi="Arial" w:cs="Arial"/>
        </w:rPr>
        <w:t xml:space="preserve"> En el juicio de contradicción de la paternidad serán oídos la madre y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a quien, si fuere </w:t>
      </w:r>
      <w:r w:rsidR="00D32089" w:rsidRPr="00022EF9">
        <w:rPr>
          <w:rFonts w:ascii="Arial" w:hAnsi="Arial" w:cs="Arial"/>
        </w:rPr>
        <w:t>menor</w:t>
      </w:r>
      <w:r w:rsidRPr="00A636CE">
        <w:rPr>
          <w:rFonts w:ascii="Arial" w:hAnsi="Arial" w:cs="Arial"/>
        </w:rPr>
        <w:t xml:space="preserve"> se proveerá de un tutor interino</w:t>
      </w:r>
      <w:r w:rsidR="00B93291"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339.-</w:t>
      </w:r>
      <w:r w:rsidRPr="00A636CE">
        <w:rPr>
          <w:rFonts w:ascii="Arial" w:hAnsi="Arial" w:cs="Arial"/>
        </w:rPr>
        <w:t xml:space="preserve"> Puede haber transacción o arbitramento sobre los derechos pecuniarios que de la filiación legalmente adquirida pudieran deducirse, sin que las concesiones que se hagan al que se dice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importen la adquisición de estado de hija</w:t>
      </w:r>
      <w:r w:rsidRPr="00A636CE">
        <w:rPr>
          <w:rFonts w:ascii="Arial" w:hAnsi="Arial" w:cs="Arial"/>
          <w:b/>
        </w:rPr>
        <w:t xml:space="preserve"> o hijo</w:t>
      </w:r>
      <w:r w:rsidRPr="00A636CE">
        <w:rPr>
          <w:rFonts w:ascii="Arial" w:hAnsi="Arial" w:cs="Arial"/>
        </w:rPr>
        <w:t xml:space="preserve"> de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CAP</w:t>
      </w:r>
      <w:r w:rsidR="00E77B65" w:rsidRPr="00A636CE">
        <w:rPr>
          <w:rFonts w:ascii="Arial" w:hAnsi="Arial" w:cs="Arial"/>
        </w:rPr>
        <w:t>Í</w:t>
      </w:r>
      <w:r w:rsidRPr="00A636CE">
        <w:rPr>
          <w:rFonts w:ascii="Arial" w:hAnsi="Arial" w:cs="Arial"/>
        </w:rPr>
        <w:t>TULO II</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DE LAS PRUEBAS DE FILIACI</w:t>
      </w:r>
      <w:r w:rsidR="00E77B65" w:rsidRPr="00A636CE">
        <w:rPr>
          <w:rFonts w:ascii="Arial" w:hAnsi="Arial" w:cs="Arial"/>
        </w:rPr>
        <w:t>Ó</w:t>
      </w:r>
      <w:r w:rsidRPr="00A636CE">
        <w:rPr>
          <w:rFonts w:ascii="Arial" w:hAnsi="Arial" w:cs="Arial"/>
        </w:rPr>
        <w:t xml:space="preserve">N DE </w:t>
      </w:r>
      <w:r w:rsidRPr="00022EF9">
        <w:rPr>
          <w:rFonts w:ascii="Arial" w:hAnsi="Arial" w:cs="Arial"/>
          <w:b/>
        </w:rPr>
        <w:t>L</w:t>
      </w:r>
      <w:r w:rsidR="00E77B65" w:rsidRPr="00022EF9">
        <w:rPr>
          <w:rFonts w:ascii="Arial" w:hAnsi="Arial" w:cs="Arial"/>
          <w:b/>
        </w:rPr>
        <w:t>A</w:t>
      </w:r>
      <w:r w:rsidRPr="00022EF9">
        <w:rPr>
          <w:rFonts w:ascii="Arial" w:hAnsi="Arial" w:cs="Arial"/>
          <w:b/>
        </w:rPr>
        <w:t xml:space="preserve">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NACIDOS DE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340.-</w:t>
      </w:r>
      <w:r w:rsidRPr="00A636CE">
        <w:rPr>
          <w:rFonts w:ascii="Arial" w:hAnsi="Arial" w:cs="Arial"/>
        </w:rPr>
        <w:t xml:space="preserve"> La filiación de las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nacidos de matrimonio se prueba con la partida de su nacimiento y con el acta de matrimonio de sus padres.</w:t>
      </w:r>
    </w:p>
    <w:p w:rsidR="00E5779C" w:rsidRPr="00A636CE" w:rsidRDefault="00E5779C" w:rsidP="00E5779C">
      <w:pPr>
        <w:spacing w:line="360" w:lineRule="auto"/>
        <w:ind w:left="709" w:right="-37"/>
        <w:jc w:val="both"/>
        <w:rPr>
          <w:rFonts w:ascii="Arial" w:hAnsi="Arial" w:cs="Arial"/>
        </w:rPr>
      </w:pPr>
    </w:p>
    <w:p w:rsidR="006C05E4" w:rsidRPr="00A636CE" w:rsidRDefault="00E5779C">
      <w:pPr>
        <w:spacing w:line="360" w:lineRule="auto"/>
        <w:ind w:left="709" w:right="-37"/>
        <w:jc w:val="both"/>
        <w:rPr>
          <w:rFonts w:ascii="Arial" w:hAnsi="Arial" w:cs="Arial"/>
        </w:rPr>
      </w:pPr>
      <w:r w:rsidRPr="00A636CE">
        <w:rPr>
          <w:rFonts w:ascii="Arial" w:hAnsi="Arial" w:cs="Arial"/>
          <w:b/>
        </w:rPr>
        <w:t>Artículo 341.-</w:t>
      </w:r>
      <w:r w:rsidRPr="00A636CE">
        <w:rPr>
          <w:rFonts w:ascii="Arial" w:hAnsi="Arial" w:cs="Arial"/>
        </w:rPr>
        <w:t xml:space="preserve"> A falta de actas o si éstas fueren defectuosas, incompletas o falsas, se probará con la posesión constante de estado de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 </w:t>
      </w:r>
    </w:p>
    <w:p w:rsidR="00F43BCB" w:rsidRPr="00A636CE" w:rsidRDefault="00F43BCB">
      <w:pPr>
        <w:spacing w:line="360" w:lineRule="auto"/>
        <w:ind w:left="709" w:right="-37"/>
        <w:jc w:val="both"/>
        <w:rPr>
          <w:rFonts w:ascii="Arial" w:hAnsi="Arial" w:cs="Arial"/>
        </w:rPr>
      </w:pPr>
    </w:p>
    <w:p w:rsidR="00E5779C" w:rsidRPr="00A636CE" w:rsidRDefault="00C95A0E"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342.-</w:t>
      </w:r>
      <w:r w:rsidRPr="00A636CE">
        <w:rPr>
          <w:rFonts w:ascii="Arial" w:hAnsi="Arial" w:cs="Arial"/>
        </w:rPr>
        <w:t xml:space="preserve"> Si hubiere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nacidos de dos personas que han vivido públicamente como marido y mujer, y ambos hubieren fallecido, o </w:t>
      </w:r>
      <w:r w:rsidRPr="00A636CE">
        <w:rPr>
          <w:rFonts w:ascii="Arial" w:hAnsi="Arial" w:cs="Arial"/>
        </w:rPr>
        <w:lastRenderedPageBreak/>
        <w:t xml:space="preserve">por ausencia o enfermedad les fuere imposible manifestar el lugar en que se casaron, no podrá disputarse a esos </w:t>
      </w:r>
      <w:r w:rsidRPr="00022EF9">
        <w:rPr>
          <w:rFonts w:ascii="Arial" w:hAnsi="Arial" w:cs="Arial"/>
          <w:b/>
        </w:rPr>
        <w:t xml:space="preserve">hijas </w:t>
      </w:r>
      <w:r w:rsidRPr="00A636CE">
        <w:rPr>
          <w:rFonts w:ascii="Arial" w:hAnsi="Arial" w:cs="Arial"/>
          <w:b/>
        </w:rPr>
        <w:t>o hijos</w:t>
      </w:r>
      <w:r w:rsidRPr="00A636CE">
        <w:rPr>
          <w:rFonts w:ascii="Arial" w:hAnsi="Arial" w:cs="Arial"/>
        </w:rPr>
        <w:t xml:space="preserve"> haber nacido de matrimonio por sólo la falta de presentación del acta del enlace de sus padres, siempre que se pruebe que tienen la posesión de estado de </w:t>
      </w:r>
      <w:r w:rsidRPr="00022EF9">
        <w:rPr>
          <w:rFonts w:ascii="Arial" w:hAnsi="Arial" w:cs="Arial"/>
          <w:b/>
        </w:rPr>
        <w:t xml:space="preserve">hijas </w:t>
      </w:r>
      <w:r w:rsidRPr="00A636CE">
        <w:rPr>
          <w:rFonts w:ascii="Arial" w:hAnsi="Arial" w:cs="Arial"/>
          <w:b/>
        </w:rPr>
        <w:t>o hijos</w:t>
      </w:r>
      <w:r w:rsidRPr="00A636CE">
        <w:rPr>
          <w:rFonts w:ascii="Arial" w:hAnsi="Arial" w:cs="Arial"/>
        </w:rPr>
        <w:t xml:space="preserve"> de ellos, o que por los medios de prueba que autoriza el artículo anterior, se demuestre la filiación y no esté contradicha por el acta de nacimiento.</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343.-</w:t>
      </w:r>
      <w:r w:rsidRPr="00A636CE">
        <w:rPr>
          <w:rFonts w:ascii="Arial" w:hAnsi="Arial" w:cs="Arial"/>
        </w:rPr>
        <w:t xml:space="preserve"> Si un individuo ha sido reconocido constantemente como </w:t>
      </w:r>
      <w:r w:rsidRPr="00022EF9">
        <w:rPr>
          <w:rFonts w:ascii="Arial" w:hAnsi="Arial" w:cs="Arial"/>
          <w:b/>
        </w:rPr>
        <w:t xml:space="preserve">hija </w:t>
      </w:r>
      <w:r w:rsidRPr="00A636CE">
        <w:rPr>
          <w:rFonts w:ascii="Arial" w:hAnsi="Arial" w:cs="Arial"/>
          <w:b/>
        </w:rPr>
        <w:t>o</w:t>
      </w:r>
      <w:r w:rsidRPr="00022EF9">
        <w:rPr>
          <w:rFonts w:ascii="Arial" w:hAnsi="Arial" w:cs="Arial"/>
        </w:rPr>
        <w:t xml:space="preserve"> hijo</w:t>
      </w:r>
      <w:r w:rsidRPr="00A636CE">
        <w:rPr>
          <w:rFonts w:ascii="Arial" w:hAnsi="Arial" w:cs="Arial"/>
        </w:rPr>
        <w:t xml:space="preserve"> de matrimonio, por la familia del marido y en la sociedad, quedará probada la posesión de estado de </w:t>
      </w:r>
      <w:r w:rsidRPr="00022EF9">
        <w:rPr>
          <w:rFonts w:ascii="Arial" w:hAnsi="Arial" w:cs="Arial"/>
          <w:b/>
        </w:rPr>
        <w:t xml:space="preserve">hija </w:t>
      </w:r>
      <w:r w:rsidRPr="00A636CE">
        <w:rPr>
          <w:rFonts w:ascii="Arial" w:hAnsi="Arial" w:cs="Arial"/>
          <w:b/>
        </w:rPr>
        <w:t xml:space="preserve">o </w:t>
      </w:r>
      <w:r w:rsidRPr="00022EF9">
        <w:rPr>
          <w:rFonts w:ascii="Arial" w:hAnsi="Arial" w:cs="Arial"/>
        </w:rPr>
        <w:t>hijo</w:t>
      </w:r>
      <w:r w:rsidRPr="00A636CE">
        <w:rPr>
          <w:rFonts w:ascii="Arial" w:hAnsi="Arial" w:cs="Arial"/>
        </w:rPr>
        <w:t xml:space="preserve"> de matrimonio si además concurre alguna de las circunstancias siguientes: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 Que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haya usado constantemente el apellido del que pretende que es su padre, con anuencia de éste;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Que el padre lo haya tratado como a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nacido de su matrimonio, proveyendo a su subsistencia, educación y establecimiento;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III.-</w:t>
      </w:r>
      <w:r w:rsidR="00734326"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344.-</w:t>
      </w:r>
      <w:r w:rsidRPr="00A636CE">
        <w:rPr>
          <w:rFonts w:ascii="Arial" w:hAnsi="Arial" w:cs="Arial"/>
        </w:rPr>
        <w:t xml:space="preserve"> Declarado nulo un matrimonio, haya habido buena o mala fe en los cónyuges al celebrarlo, </w:t>
      </w:r>
      <w:r w:rsidRPr="00022EF9">
        <w:rPr>
          <w:rFonts w:ascii="Arial" w:hAnsi="Arial" w:cs="Arial"/>
          <w:b/>
        </w:rPr>
        <w:t>l</w:t>
      </w:r>
      <w:r w:rsidR="00E43ACB" w:rsidRPr="00022EF9">
        <w:rPr>
          <w:rFonts w:ascii="Arial" w:hAnsi="Arial" w:cs="Arial"/>
          <w:b/>
        </w:rPr>
        <w:t>a</w:t>
      </w:r>
      <w:r w:rsidRPr="00022EF9">
        <w:rPr>
          <w:rFonts w:ascii="Arial" w:hAnsi="Arial" w:cs="Arial"/>
          <w:b/>
        </w:rPr>
        <w:t xml:space="preserve">s hijas </w:t>
      </w:r>
      <w:r w:rsidRPr="00A636CE">
        <w:rPr>
          <w:rFonts w:ascii="Arial" w:hAnsi="Arial" w:cs="Arial"/>
          <w:b/>
        </w:rPr>
        <w:t xml:space="preserve">o </w:t>
      </w:r>
      <w:r w:rsidRPr="00022EF9">
        <w:rPr>
          <w:rFonts w:ascii="Arial" w:hAnsi="Arial" w:cs="Arial"/>
        </w:rPr>
        <w:t>hij</w:t>
      </w:r>
      <w:r w:rsidR="00E43ACB" w:rsidRPr="00022EF9">
        <w:rPr>
          <w:rFonts w:ascii="Arial" w:hAnsi="Arial" w:cs="Arial"/>
        </w:rPr>
        <w:t>o</w:t>
      </w:r>
      <w:r w:rsidRPr="00022EF9">
        <w:rPr>
          <w:rFonts w:ascii="Arial" w:hAnsi="Arial" w:cs="Arial"/>
        </w:rPr>
        <w:t>s</w:t>
      </w:r>
      <w:r w:rsidRPr="00A636CE">
        <w:rPr>
          <w:rFonts w:ascii="Arial" w:hAnsi="Arial" w:cs="Arial"/>
        </w:rPr>
        <w:t xml:space="preserve"> tenidos durante él se consideran como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de matrimonio.</w:t>
      </w:r>
    </w:p>
    <w:p w:rsidR="00E5779C" w:rsidRPr="00A636CE" w:rsidRDefault="00E5779C" w:rsidP="00E5779C">
      <w:pPr>
        <w:spacing w:line="360" w:lineRule="auto"/>
        <w:ind w:left="709" w:right="-37"/>
        <w:jc w:val="both"/>
        <w:rPr>
          <w:rFonts w:ascii="Arial" w:hAnsi="Arial" w:cs="Arial"/>
        </w:rPr>
      </w:pPr>
    </w:p>
    <w:p w:rsidR="00477800"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345.</w:t>
      </w:r>
      <w:r w:rsidR="00477800" w:rsidRPr="00A636CE">
        <w:rPr>
          <w:rFonts w:ascii="Arial" w:hAnsi="Arial" w:cs="Arial"/>
          <w:b/>
        </w:rPr>
        <w:t>-</w:t>
      </w:r>
      <w:r w:rsidR="00477800" w:rsidRPr="00A636CE">
        <w:rPr>
          <w:rFonts w:ascii="Arial" w:hAnsi="Arial" w:cs="Arial"/>
        </w:rPr>
        <w:t>…</w:t>
      </w:r>
    </w:p>
    <w:p w:rsidR="00477800" w:rsidRPr="00A636CE" w:rsidRDefault="00477800"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Mientras que el marido viva, únicamente él podrá reclamar contra la filiación </w:t>
      </w:r>
      <w:r w:rsidRPr="00022EF9">
        <w:rPr>
          <w:rFonts w:ascii="Arial" w:hAnsi="Arial" w:cs="Arial"/>
          <w:b/>
        </w:rPr>
        <w:t>de</w:t>
      </w:r>
      <w:r w:rsidR="00477800" w:rsidRPr="00022EF9">
        <w:rPr>
          <w:rFonts w:ascii="Arial" w:hAnsi="Arial" w:cs="Arial"/>
          <w:b/>
        </w:rPr>
        <w:t xml:space="preserve"> la</w:t>
      </w:r>
      <w:r w:rsidRPr="00022EF9">
        <w:rPr>
          <w:rFonts w:ascii="Arial" w:hAnsi="Arial" w:cs="Arial"/>
          <w:b/>
        </w:rPr>
        <w:t xml:space="preserve"> hija</w:t>
      </w:r>
      <w:r w:rsidRPr="00A636CE">
        <w:rPr>
          <w:rFonts w:ascii="Arial" w:hAnsi="Arial" w:cs="Arial"/>
          <w:b/>
        </w:rPr>
        <w:t xml:space="preserve"> o </w:t>
      </w:r>
      <w:r w:rsidRPr="00022EF9">
        <w:rPr>
          <w:rFonts w:ascii="Arial" w:hAnsi="Arial" w:cs="Arial"/>
        </w:rPr>
        <w:t>hij</w:t>
      </w:r>
      <w:r w:rsidR="00477800" w:rsidRPr="00022EF9">
        <w:rPr>
          <w:rFonts w:ascii="Arial" w:hAnsi="Arial" w:cs="Arial"/>
        </w:rPr>
        <w:t>o</w:t>
      </w:r>
      <w:r w:rsidRPr="00A636CE">
        <w:rPr>
          <w:rFonts w:ascii="Arial" w:hAnsi="Arial" w:cs="Arial"/>
        </w:rPr>
        <w:t xml:space="preserve"> concebido durante el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346.-</w:t>
      </w:r>
      <w:r w:rsidRPr="00A636CE">
        <w:rPr>
          <w:rFonts w:ascii="Arial" w:hAnsi="Arial" w:cs="Arial"/>
        </w:rPr>
        <w:t xml:space="preserve"> Las acciones civiles que se intenten contra </w:t>
      </w:r>
      <w:r w:rsidR="00F445B4" w:rsidRPr="00A636CE">
        <w:rPr>
          <w:rFonts w:ascii="Arial" w:hAnsi="Arial" w:cs="Arial"/>
          <w:b/>
        </w:rPr>
        <w:t>la</w:t>
      </w:r>
      <w:r w:rsidRPr="00022EF9">
        <w:rPr>
          <w:rFonts w:ascii="Arial" w:hAnsi="Arial" w:cs="Arial"/>
          <w:b/>
        </w:rPr>
        <w:t xml:space="preserve">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por los bienes que ha adquirido durante su estado de </w:t>
      </w:r>
      <w:r w:rsidRPr="00022EF9">
        <w:rPr>
          <w:rFonts w:ascii="Arial" w:hAnsi="Arial" w:cs="Arial"/>
          <w:b/>
        </w:rPr>
        <w:t>hija</w:t>
      </w:r>
      <w:r w:rsidRPr="00A636CE">
        <w:rPr>
          <w:rFonts w:ascii="Arial" w:hAnsi="Arial" w:cs="Arial"/>
          <w:b/>
        </w:rPr>
        <w:t xml:space="preserve"> o </w:t>
      </w:r>
      <w:r w:rsidRPr="00022EF9">
        <w:rPr>
          <w:rFonts w:ascii="Arial" w:hAnsi="Arial" w:cs="Arial"/>
        </w:rPr>
        <w:t xml:space="preserve">hijo nacido </w:t>
      </w:r>
      <w:r w:rsidRPr="00A636CE">
        <w:rPr>
          <w:rFonts w:ascii="Arial" w:hAnsi="Arial" w:cs="Arial"/>
        </w:rPr>
        <w:t>de matrimonio, aunque después resulte no serlo, se sujetarán a las reglas comunes para la prescripción.</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347.-</w:t>
      </w:r>
      <w:r w:rsidRPr="00A636CE">
        <w:rPr>
          <w:rFonts w:ascii="Arial" w:hAnsi="Arial" w:cs="Arial"/>
        </w:rPr>
        <w:t xml:space="preserve"> La acción que compete a </w:t>
      </w:r>
      <w:r w:rsidRPr="00022EF9">
        <w:rPr>
          <w:rFonts w:ascii="Arial" w:hAnsi="Arial" w:cs="Arial"/>
          <w:b/>
        </w:rPr>
        <w:t xml:space="preserve">la </w:t>
      </w:r>
      <w:r w:rsidRPr="00A636CE">
        <w:rPr>
          <w:rFonts w:ascii="Arial" w:hAnsi="Arial" w:cs="Arial"/>
          <w:b/>
        </w:rPr>
        <w:t xml:space="preserve">hija o </w:t>
      </w:r>
      <w:r w:rsidRPr="00022EF9">
        <w:rPr>
          <w:rFonts w:ascii="Arial" w:hAnsi="Arial" w:cs="Arial"/>
        </w:rPr>
        <w:t>hijo</w:t>
      </w:r>
      <w:r w:rsidRPr="00A636CE">
        <w:rPr>
          <w:rFonts w:ascii="Arial" w:hAnsi="Arial" w:cs="Arial"/>
        </w:rPr>
        <w:t xml:space="preserve"> para reclamar su estado, es imprescriptible para él y sus descendientes.</w:t>
      </w:r>
    </w:p>
    <w:p w:rsidR="00E5779C" w:rsidRPr="00A636CE" w:rsidRDefault="00E5779C" w:rsidP="00E5779C">
      <w:pPr>
        <w:spacing w:line="360" w:lineRule="auto"/>
        <w:ind w:left="709" w:right="-37"/>
        <w:jc w:val="both"/>
        <w:rPr>
          <w:rFonts w:ascii="Arial" w:hAnsi="Arial" w:cs="Arial"/>
        </w:rPr>
      </w:pPr>
    </w:p>
    <w:p w:rsidR="005D1B6A" w:rsidRPr="00A636CE" w:rsidRDefault="00E5779C" w:rsidP="00E5779C">
      <w:pPr>
        <w:spacing w:line="360" w:lineRule="auto"/>
        <w:ind w:left="709" w:right="-37"/>
        <w:jc w:val="both"/>
        <w:rPr>
          <w:rFonts w:ascii="Arial" w:hAnsi="Arial" w:cs="Arial"/>
        </w:rPr>
      </w:pPr>
      <w:r w:rsidRPr="00A636CE">
        <w:rPr>
          <w:rFonts w:ascii="Arial" w:hAnsi="Arial" w:cs="Arial"/>
          <w:b/>
        </w:rPr>
        <w:t>Artículo 348.-</w:t>
      </w:r>
      <w:r w:rsidRPr="00A636CE">
        <w:rPr>
          <w:rFonts w:ascii="Arial" w:hAnsi="Arial" w:cs="Arial"/>
        </w:rPr>
        <w:t xml:space="preserve"> Los demás herederos </w:t>
      </w:r>
      <w:r w:rsidRPr="00022EF9">
        <w:rPr>
          <w:rFonts w:ascii="Arial" w:hAnsi="Arial" w:cs="Arial"/>
          <w:b/>
        </w:rPr>
        <w:t>de 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podrán intentar la acción de que trata el artículo anterior</w:t>
      </w:r>
      <w:r w:rsidR="005D1B6A" w:rsidRPr="00A636CE">
        <w:rPr>
          <w:rFonts w:ascii="Arial" w:hAnsi="Arial" w:cs="Arial"/>
        </w:rPr>
        <w:t>:</w:t>
      </w:r>
    </w:p>
    <w:p w:rsidR="005D1B6A" w:rsidRPr="00A636CE" w:rsidRDefault="005D1B6A" w:rsidP="00E5779C">
      <w:pPr>
        <w:spacing w:line="360" w:lineRule="auto"/>
        <w:ind w:left="709" w:right="-37"/>
        <w:jc w:val="both"/>
        <w:rPr>
          <w:rFonts w:ascii="Arial" w:hAnsi="Arial" w:cs="Arial"/>
        </w:rPr>
      </w:pPr>
    </w:p>
    <w:p w:rsidR="005D1B6A" w:rsidRPr="00A636CE" w:rsidRDefault="00E5779C" w:rsidP="00E5779C">
      <w:pPr>
        <w:spacing w:line="360" w:lineRule="auto"/>
        <w:ind w:left="709" w:right="-37"/>
        <w:jc w:val="both"/>
        <w:rPr>
          <w:rFonts w:ascii="Arial" w:hAnsi="Arial" w:cs="Arial"/>
        </w:rPr>
      </w:pPr>
      <w:r w:rsidRPr="00A636CE">
        <w:rPr>
          <w:rFonts w:ascii="Arial" w:hAnsi="Arial" w:cs="Arial"/>
        </w:rPr>
        <w:t xml:space="preserve">I.- Si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ha muerto antes de cumplir veintidós años</w:t>
      </w:r>
      <w:r w:rsidR="005D1B6A" w:rsidRPr="00A636CE">
        <w:rPr>
          <w:rFonts w:ascii="Arial" w:hAnsi="Arial" w:cs="Arial"/>
        </w:rPr>
        <w:t>;</w:t>
      </w:r>
    </w:p>
    <w:p w:rsidR="005D1B6A" w:rsidRPr="00A636CE" w:rsidRDefault="005D1B6A"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Si </w:t>
      </w:r>
      <w:r w:rsidR="005D1B6A" w:rsidRPr="00022EF9">
        <w:rPr>
          <w:rFonts w:ascii="Arial" w:hAnsi="Arial" w:cs="Arial"/>
          <w:b/>
        </w:rPr>
        <w:t xml:space="preserve">la </w:t>
      </w:r>
      <w:r w:rsidRPr="00022EF9">
        <w:rPr>
          <w:rFonts w:ascii="Arial" w:hAnsi="Arial" w:cs="Arial"/>
          <w:b/>
        </w:rPr>
        <w:t>hija</w:t>
      </w:r>
      <w:r w:rsidRPr="00A636CE">
        <w:rPr>
          <w:rFonts w:ascii="Arial" w:hAnsi="Arial" w:cs="Arial"/>
          <w:b/>
        </w:rPr>
        <w:t xml:space="preserve"> o </w:t>
      </w:r>
      <w:r w:rsidRPr="00022EF9">
        <w:rPr>
          <w:rFonts w:ascii="Arial" w:hAnsi="Arial" w:cs="Arial"/>
        </w:rPr>
        <w:t>hij</w:t>
      </w:r>
      <w:r w:rsidR="005D1B6A" w:rsidRPr="00022EF9">
        <w:rPr>
          <w:rFonts w:ascii="Arial" w:hAnsi="Arial" w:cs="Arial"/>
        </w:rPr>
        <w:t>o</w:t>
      </w:r>
      <w:r w:rsidRPr="00A636CE">
        <w:rPr>
          <w:rFonts w:ascii="Arial" w:hAnsi="Arial" w:cs="Arial"/>
        </w:rPr>
        <w:t xml:space="preserve"> cayó en demencia antes de cumplir los veintidós años y murió después en el mismo estado.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349.-</w:t>
      </w:r>
      <w:r w:rsidRPr="00A636CE">
        <w:rPr>
          <w:rFonts w:ascii="Arial" w:hAnsi="Arial" w:cs="Arial"/>
        </w:rPr>
        <w:t xml:space="preserve"> Los herederos podrán continuar la acción intentada </w:t>
      </w:r>
      <w:r w:rsidRPr="00022EF9">
        <w:rPr>
          <w:rFonts w:ascii="Arial" w:hAnsi="Arial" w:cs="Arial"/>
          <w:b/>
        </w:rPr>
        <w:t>por 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a no ser que éste se hubiere desistido formalmente de ella, o nada hubiere promovido judicialmente durante un año contado desde </w:t>
      </w:r>
      <w:r w:rsidRPr="00A636CE">
        <w:rPr>
          <w:rFonts w:ascii="Arial" w:hAnsi="Arial" w:cs="Arial"/>
        </w:rPr>
        <w:lastRenderedPageBreak/>
        <w:t xml:space="preserve">la última diligencia. También podrán contestar toda demanda que tenga por objeto disputarle la condición de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nacido de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350.-</w:t>
      </w:r>
      <w:r w:rsidRPr="00A636CE">
        <w:rPr>
          <w:rFonts w:ascii="Arial" w:hAnsi="Arial" w:cs="Arial"/>
        </w:rPr>
        <w:t xml:space="preserve"> Los acreedores, legatarios y donatarios tendrán los mismos derechos que a los herederos conceden los artículos 348 y 349, si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no </w:t>
      </w:r>
      <w:r w:rsidRPr="00A636CE">
        <w:rPr>
          <w:rFonts w:ascii="Arial" w:hAnsi="Arial" w:cs="Arial"/>
          <w:b/>
        </w:rPr>
        <w:t>dejaron</w:t>
      </w:r>
      <w:r w:rsidRPr="00A636CE">
        <w:rPr>
          <w:rFonts w:ascii="Arial" w:hAnsi="Arial" w:cs="Arial"/>
        </w:rPr>
        <w:t xml:space="preserve"> bienes suficientes para pagarles.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351.-</w:t>
      </w:r>
      <w:r w:rsidRPr="00A636CE">
        <w:rPr>
          <w:rFonts w:ascii="Arial" w:hAnsi="Arial" w:cs="Arial"/>
        </w:rPr>
        <w:t xml:space="preserve"> Las acciones de qué hablan los tres artículos que preceden, prescriben a los cuatro años, contados desde el fallecimiento de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352.-</w:t>
      </w:r>
      <w:r w:rsidRPr="00A636CE">
        <w:rPr>
          <w:rFonts w:ascii="Arial" w:hAnsi="Arial" w:cs="Arial"/>
        </w:rPr>
        <w:t xml:space="preserve"> La posesión de </w:t>
      </w:r>
      <w:r w:rsidRPr="00022EF9">
        <w:rPr>
          <w:rFonts w:ascii="Arial" w:hAnsi="Arial" w:cs="Arial"/>
          <w:b/>
        </w:rPr>
        <w:t>hija</w:t>
      </w:r>
      <w:r w:rsidRPr="00A636CE">
        <w:rPr>
          <w:rFonts w:ascii="Arial" w:hAnsi="Arial" w:cs="Arial"/>
          <w:b/>
        </w:rPr>
        <w:t xml:space="preserve"> o</w:t>
      </w:r>
      <w:r w:rsidRPr="00022EF9">
        <w:rPr>
          <w:rFonts w:ascii="Arial" w:hAnsi="Arial" w:cs="Arial"/>
        </w:rPr>
        <w:t xml:space="preserve"> hijo</w:t>
      </w:r>
      <w:r w:rsidRPr="00A636CE">
        <w:rPr>
          <w:rFonts w:ascii="Arial" w:hAnsi="Arial" w:cs="Arial"/>
        </w:rPr>
        <w:t xml:space="preserve"> nacido de matrimonio no puede perderse sino por sentencia ejecutoriada, la cual admitirá los recursos que den las leyes, en los juicios de mayor interés.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353.-</w:t>
      </w:r>
      <w:r w:rsidRPr="00A636CE">
        <w:rPr>
          <w:rFonts w:ascii="Arial" w:hAnsi="Arial" w:cs="Arial"/>
        </w:rPr>
        <w:t xml:space="preserve"> Si el que está en posesión de los derechos de padre, de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fuere despojado de ellos o perturbado en su ejercicio, sin que preceda sentencia por la cual deba perderlos, podrá usar de las acciones que establecen las leyes para que se le ampare o restituya en la posesión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354.-</w:t>
      </w:r>
      <w:r w:rsidRPr="00A636CE">
        <w:rPr>
          <w:rFonts w:ascii="Arial" w:hAnsi="Arial" w:cs="Arial"/>
        </w:rPr>
        <w:t xml:space="preserve"> El matrimonio subsecuente de los padres hace que se tengan como nacidos de matrimonio a </w:t>
      </w:r>
      <w:r w:rsidRPr="00022EF9">
        <w:rPr>
          <w:rFonts w:ascii="Arial" w:hAnsi="Arial" w:cs="Arial"/>
          <w:b/>
        </w:rPr>
        <w:t>las hijas</w:t>
      </w:r>
      <w:r w:rsidRPr="00A636CE">
        <w:rPr>
          <w:rFonts w:ascii="Arial" w:hAnsi="Arial" w:cs="Arial"/>
        </w:rPr>
        <w:t xml:space="preserve"> </w:t>
      </w:r>
      <w:r w:rsidRPr="00A636CE">
        <w:rPr>
          <w:rFonts w:ascii="Arial" w:hAnsi="Arial" w:cs="Arial"/>
          <w:b/>
        </w:rPr>
        <w:t>o hijos</w:t>
      </w:r>
      <w:r w:rsidRPr="00A636CE">
        <w:rPr>
          <w:rFonts w:ascii="Arial" w:hAnsi="Arial" w:cs="Arial"/>
        </w:rPr>
        <w:t xml:space="preserve"> habidos antes de su celebración.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355.-</w:t>
      </w:r>
      <w:r w:rsidRPr="00A636CE">
        <w:rPr>
          <w:rFonts w:ascii="Arial" w:hAnsi="Arial" w:cs="Arial"/>
        </w:rPr>
        <w:t xml:space="preserve"> Para que </w:t>
      </w:r>
      <w:r w:rsidR="00854F84" w:rsidRPr="00022EF9">
        <w:rPr>
          <w:rFonts w:ascii="Arial" w:hAnsi="Arial" w:cs="Arial"/>
          <w:b/>
        </w:rPr>
        <w:t>la</w:t>
      </w:r>
      <w:r w:rsidRPr="00022EF9">
        <w:rPr>
          <w:rFonts w:ascii="Arial" w:hAnsi="Arial" w:cs="Arial"/>
          <w:b/>
        </w:rPr>
        <w:t xml:space="preserve"> hija</w:t>
      </w:r>
      <w:r w:rsidRPr="00A636CE">
        <w:rPr>
          <w:rFonts w:ascii="Arial" w:hAnsi="Arial" w:cs="Arial"/>
          <w:b/>
        </w:rPr>
        <w:t xml:space="preserve"> o</w:t>
      </w:r>
      <w:r w:rsidRPr="00022EF9">
        <w:rPr>
          <w:rFonts w:ascii="Arial" w:hAnsi="Arial" w:cs="Arial"/>
        </w:rPr>
        <w:t xml:space="preserve"> hijo</w:t>
      </w:r>
      <w:r w:rsidRPr="00A636CE">
        <w:rPr>
          <w:rFonts w:ascii="Arial" w:hAnsi="Arial" w:cs="Arial"/>
        </w:rPr>
        <w:t xml:space="preserve"> goce del derecho que le concede el artículo que precede, los padres deben reconocerlo expresamente antes de la celebración del matrimonio, en el acto mismo de celebrado, o durante él, haciendo en todo caso el reconocimiento ambos padres, junta o separadamente.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356.-</w:t>
      </w:r>
      <w:r w:rsidRPr="00A636CE">
        <w:rPr>
          <w:rFonts w:ascii="Arial" w:hAnsi="Arial" w:cs="Arial"/>
        </w:rPr>
        <w:t xml:space="preserve"> Si </w:t>
      </w:r>
      <w:r w:rsidR="00854F84" w:rsidRPr="00A636CE">
        <w:rPr>
          <w:rFonts w:ascii="Arial" w:hAnsi="Arial" w:cs="Arial"/>
        </w:rPr>
        <w:t>la</w:t>
      </w:r>
      <w:r w:rsidRPr="00A636CE">
        <w:rPr>
          <w:rFonts w:ascii="Arial" w:hAnsi="Arial" w:cs="Arial"/>
        </w:rPr>
        <w:t xml:space="preserve"> </w:t>
      </w:r>
      <w:r w:rsidRPr="00022EF9">
        <w:rPr>
          <w:rFonts w:ascii="Arial" w:hAnsi="Arial" w:cs="Arial"/>
          <w:b/>
        </w:rPr>
        <w:t>hija</w:t>
      </w:r>
      <w:r w:rsidRPr="00A636CE">
        <w:rPr>
          <w:rFonts w:ascii="Arial" w:hAnsi="Arial" w:cs="Arial"/>
          <w:b/>
        </w:rPr>
        <w:t xml:space="preserve"> o</w:t>
      </w:r>
      <w:r w:rsidRPr="00022EF9">
        <w:rPr>
          <w:rFonts w:ascii="Arial" w:hAnsi="Arial" w:cs="Arial"/>
        </w:rPr>
        <w:t xml:space="preserve"> hijo</w:t>
      </w:r>
      <w:r w:rsidRPr="00A636CE">
        <w:rPr>
          <w:rFonts w:ascii="Arial" w:hAnsi="Arial" w:cs="Arial"/>
        </w:rPr>
        <w:t xml:space="preserve">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357.-</w:t>
      </w:r>
      <w:r w:rsidRPr="00A636CE">
        <w:rPr>
          <w:rFonts w:ascii="Arial" w:hAnsi="Arial" w:cs="Arial"/>
        </w:rPr>
        <w:t xml:space="preserve"> Aunque el reconocimiento sea posterior, </w:t>
      </w:r>
      <w:r w:rsidRPr="00022EF9">
        <w:rPr>
          <w:rFonts w:ascii="Arial" w:hAnsi="Arial" w:cs="Arial"/>
          <w:b/>
        </w:rPr>
        <w:t>l</w:t>
      </w:r>
      <w:r w:rsidR="00132177" w:rsidRPr="00022EF9">
        <w:rPr>
          <w:rFonts w:ascii="Arial" w:hAnsi="Arial" w:cs="Arial"/>
          <w:b/>
        </w:rPr>
        <w:t xml:space="preserve">as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adquieren todos sus derechos desde el día en que se celebró el matrimonio de sus padres.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358.-</w:t>
      </w:r>
      <w:r w:rsidRPr="00A636CE">
        <w:rPr>
          <w:rFonts w:ascii="Arial" w:hAnsi="Arial" w:cs="Arial"/>
        </w:rPr>
        <w:t xml:space="preserve"> Pueden gozar también de ese derecho que les concede el artículo 354,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que ya hayan fallecido al celebrarse el matrimonio de sus padres, si dejaron descendientes.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359.-</w:t>
      </w:r>
      <w:r w:rsidRPr="00A636CE">
        <w:rPr>
          <w:rFonts w:ascii="Arial" w:hAnsi="Arial" w:cs="Arial"/>
        </w:rPr>
        <w:t xml:space="preserve"> Pueden gozar también de ese derecho </w:t>
      </w:r>
      <w:r w:rsidRPr="00022EF9">
        <w:rPr>
          <w:rFonts w:ascii="Arial" w:hAnsi="Arial" w:cs="Arial"/>
          <w:b/>
        </w:rPr>
        <w:t>l</w:t>
      </w:r>
      <w:r w:rsidR="00132177" w:rsidRPr="00022EF9">
        <w:rPr>
          <w:rFonts w:ascii="Arial" w:hAnsi="Arial" w:cs="Arial"/>
          <w:b/>
        </w:rPr>
        <w:t>a</w:t>
      </w:r>
      <w:r w:rsidRPr="00022EF9">
        <w:rPr>
          <w:rFonts w:ascii="Arial" w:hAnsi="Arial" w:cs="Arial"/>
          <w:b/>
        </w:rPr>
        <w:t>s hij</w:t>
      </w:r>
      <w:r w:rsidR="00132177" w:rsidRPr="00022EF9">
        <w:rPr>
          <w:rFonts w:ascii="Arial" w:hAnsi="Arial" w:cs="Arial"/>
          <w:b/>
        </w:rPr>
        <w:t>a</w:t>
      </w:r>
      <w:r w:rsidRPr="00022EF9">
        <w:rPr>
          <w:rFonts w:ascii="Arial" w:hAnsi="Arial" w:cs="Arial"/>
          <w:b/>
        </w:rPr>
        <w:t xml:space="preserve">s </w:t>
      </w:r>
      <w:r w:rsidRPr="00A636CE">
        <w:rPr>
          <w:rFonts w:ascii="Arial" w:hAnsi="Arial" w:cs="Arial"/>
          <w:b/>
        </w:rPr>
        <w:t xml:space="preserve">o </w:t>
      </w:r>
      <w:r w:rsidRPr="00022EF9">
        <w:rPr>
          <w:rFonts w:ascii="Arial" w:hAnsi="Arial" w:cs="Arial"/>
        </w:rPr>
        <w:t>hij</w:t>
      </w:r>
      <w:r w:rsidR="00132177" w:rsidRPr="00022EF9">
        <w:rPr>
          <w:rFonts w:ascii="Arial" w:hAnsi="Arial" w:cs="Arial"/>
        </w:rPr>
        <w:t>o</w:t>
      </w:r>
      <w:r w:rsidRPr="00022EF9">
        <w:rPr>
          <w:rFonts w:ascii="Arial" w:hAnsi="Arial" w:cs="Arial"/>
        </w:rPr>
        <w:t>s</w:t>
      </w:r>
      <w:r w:rsidRPr="00A636CE">
        <w:rPr>
          <w:rFonts w:ascii="Arial" w:hAnsi="Arial" w:cs="Arial"/>
        </w:rPr>
        <w:t xml:space="preserve"> no nacidos, si el padre al casarse declara que reconoce </w:t>
      </w:r>
      <w:r w:rsidRPr="00022EF9">
        <w:rPr>
          <w:rFonts w:ascii="Arial" w:hAnsi="Arial" w:cs="Arial"/>
          <w:b/>
        </w:rPr>
        <w:t>a 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de quien la mujer está en cinta, o que lo reconoce si aquélla estuviere en cinta.</w:t>
      </w:r>
    </w:p>
    <w:p w:rsidR="00E5779C" w:rsidRPr="00A636CE" w:rsidRDefault="00E5779C" w:rsidP="00E5779C">
      <w:pPr>
        <w:spacing w:line="360" w:lineRule="auto"/>
        <w:ind w:left="709" w:right="-37"/>
        <w:jc w:val="center"/>
        <w:rPr>
          <w:rFonts w:ascii="Arial" w:hAnsi="Arial" w:cs="Arial"/>
        </w:rPr>
      </w:pP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lastRenderedPageBreak/>
        <w:t>CAP</w:t>
      </w:r>
      <w:r w:rsidR="00B23724" w:rsidRPr="00A636CE">
        <w:rPr>
          <w:rFonts w:ascii="Arial" w:hAnsi="Arial" w:cs="Arial"/>
        </w:rPr>
        <w:t>Í</w:t>
      </w:r>
      <w:r w:rsidRPr="00A636CE">
        <w:rPr>
          <w:rFonts w:ascii="Arial" w:hAnsi="Arial" w:cs="Arial"/>
        </w:rPr>
        <w:t>TULO IV</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 xml:space="preserve">DEL RECONOCIMIENTO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NACIDOS FUERA DEL MATRIMONIO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360.-</w:t>
      </w:r>
      <w:r w:rsidRPr="00A636CE">
        <w:rPr>
          <w:rFonts w:ascii="Arial" w:hAnsi="Arial" w:cs="Arial"/>
        </w:rPr>
        <w:t xml:space="preserve"> La filiación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 xml:space="preserve">hijos nacidos fuera del matrimonio resulta, con relación a la madre, del solo hecho del </w:t>
      </w:r>
      <w:r w:rsidRPr="00A636CE">
        <w:rPr>
          <w:rFonts w:ascii="Arial" w:hAnsi="Arial" w:cs="Arial"/>
        </w:rPr>
        <w:t>nacimiento. Respecto del padre sólo se establece por el reconocimiento voluntario o por una sentencia que declare la paternidad.</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361.-</w:t>
      </w:r>
      <w:r w:rsidRPr="00A636CE">
        <w:rPr>
          <w:rFonts w:ascii="Arial" w:hAnsi="Arial" w:cs="Arial"/>
        </w:rPr>
        <w:t xml:space="preserve"> Pueden reconocer a </w:t>
      </w:r>
      <w:r w:rsidR="008D0860" w:rsidRPr="00A636CE">
        <w:rPr>
          <w:rFonts w:ascii="Arial" w:hAnsi="Arial" w:cs="Arial"/>
        </w:rPr>
        <w:t xml:space="preserve">sus </w:t>
      </w:r>
      <w:r w:rsidR="008D0860" w:rsidRPr="00A636CE">
        <w:rPr>
          <w:rFonts w:ascii="Arial" w:hAnsi="Arial" w:cs="Arial"/>
          <w:b/>
        </w:rPr>
        <w:t>hijas</w:t>
      </w:r>
      <w:r w:rsidRPr="00022EF9">
        <w:rPr>
          <w:rFonts w:ascii="Arial" w:hAnsi="Arial" w:cs="Arial"/>
          <w:b/>
        </w:rPr>
        <w:t xml:space="preserve"> </w:t>
      </w:r>
      <w:r w:rsidRPr="00A636CE">
        <w:rPr>
          <w:rFonts w:ascii="Arial" w:hAnsi="Arial" w:cs="Arial"/>
          <w:b/>
        </w:rPr>
        <w:t>o hij</w:t>
      </w:r>
      <w:r w:rsidR="008D0860" w:rsidRPr="00A636CE">
        <w:rPr>
          <w:rFonts w:ascii="Arial" w:hAnsi="Arial" w:cs="Arial"/>
          <w:b/>
        </w:rPr>
        <w:t>o</w:t>
      </w:r>
      <w:r w:rsidRPr="00A636CE">
        <w:rPr>
          <w:rFonts w:ascii="Arial" w:hAnsi="Arial" w:cs="Arial"/>
          <w:b/>
        </w:rPr>
        <w:t>s</w:t>
      </w:r>
      <w:r w:rsidRPr="00A636CE">
        <w:rPr>
          <w:rFonts w:ascii="Arial" w:hAnsi="Arial" w:cs="Arial"/>
        </w:rPr>
        <w:t xml:space="preserve">, </w:t>
      </w:r>
      <w:r w:rsidR="00867D53" w:rsidRPr="00A636CE">
        <w:rPr>
          <w:rFonts w:ascii="Arial" w:hAnsi="Arial" w:cs="Arial"/>
        </w:rPr>
        <w:t xml:space="preserve">los que tengan la edad exigida para contraer </w:t>
      </w:r>
      <w:r w:rsidR="00B72B5B" w:rsidRPr="00A636CE">
        <w:rPr>
          <w:rFonts w:ascii="Arial" w:hAnsi="Arial" w:cs="Arial"/>
        </w:rPr>
        <w:t>matrimonio</w:t>
      </w:r>
      <w:r w:rsidR="00B72B5B" w:rsidRPr="00A636CE" w:rsidDel="00867D53">
        <w:rPr>
          <w:rFonts w:ascii="Arial" w:hAnsi="Arial" w:cs="Arial"/>
          <w:b/>
        </w:rPr>
        <w:t>,</w:t>
      </w:r>
      <w:r w:rsidRPr="00A636CE">
        <w:rPr>
          <w:rFonts w:ascii="Arial" w:hAnsi="Arial" w:cs="Arial"/>
        </w:rPr>
        <w:t xml:space="preserve"> más la edad </w:t>
      </w:r>
      <w:r w:rsidRPr="00022EF9">
        <w:rPr>
          <w:rFonts w:ascii="Arial" w:hAnsi="Arial" w:cs="Arial"/>
          <w:b/>
        </w:rPr>
        <w:t>de</w:t>
      </w:r>
      <w:r w:rsidR="00F108F2" w:rsidRPr="00022EF9">
        <w:rPr>
          <w:rFonts w:ascii="Arial" w:hAnsi="Arial" w:cs="Arial"/>
          <w:b/>
        </w:rPr>
        <w:t xml:space="preserve"> la hija o</w:t>
      </w:r>
      <w:r w:rsidRPr="00A636CE">
        <w:rPr>
          <w:rFonts w:ascii="Arial" w:hAnsi="Arial" w:cs="Arial"/>
        </w:rPr>
        <w:t xml:space="preserve"> hijo que va a ser reconocido.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362.-</w:t>
      </w:r>
      <w:r w:rsidRPr="00A636CE">
        <w:rPr>
          <w:rFonts w:ascii="Arial" w:hAnsi="Arial" w:cs="Arial"/>
        </w:rPr>
        <w:t xml:space="preserve"> El menor de edad no puede reconocer a </w:t>
      </w:r>
      <w:r w:rsidRPr="00022EF9">
        <w:rPr>
          <w:rFonts w:ascii="Arial" w:hAnsi="Arial" w:cs="Arial"/>
          <w:b/>
        </w:rPr>
        <w:t>un</w:t>
      </w:r>
      <w:r w:rsidR="0046662E" w:rsidRPr="00022EF9">
        <w:rPr>
          <w:rFonts w:ascii="Arial" w:hAnsi="Arial" w:cs="Arial"/>
          <w:b/>
        </w:rPr>
        <w:t>a</w:t>
      </w:r>
      <w:r w:rsidRPr="00022EF9">
        <w:rPr>
          <w:rFonts w:ascii="Arial" w:hAnsi="Arial" w:cs="Arial"/>
          <w:b/>
        </w:rPr>
        <w:t xml:space="preserve">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sin el consentimiento del que o de los que ejerzan sobre él la patria potestad, o de la persona bajo cuya tutela se encuentre, o a falta de ésta, sin la autorización judicial.</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364.-</w:t>
      </w:r>
      <w:r w:rsidRPr="00A636CE">
        <w:rPr>
          <w:rFonts w:ascii="Arial" w:hAnsi="Arial" w:cs="Arial"/>
        </w:rPr>
        <w:t xml:space="preserve"> Puede reconocerse </w:t>
      </w:r>
      <w:r w:rsidRPr="00022EF9">
        <w:rPr>
          <w:rFonts w:ascii="Arial" w:hAnsi="Arial" w:cs="Arial"/>
          <w:b/>
        </w:rPr>
        <w:t>a 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que no ha nacido y al que ha muerto si ha dejado descendencia.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365.-</w:t>
      </w:r>
      <w:r w:rsidRPr="00A636CE">
        <w:rPr>
          <w:rFonts w:ascii="Arial" w:hAnsi="Arial" w:cs="Arial"/>
        </w:rPr>
        <w:t xml:space="preserve"> Los padres pueden reconocer a </w:t>
      </w:r>
      <w:r w:rsidRPr="00022EF9">
        <w:rPr>
          <w:rFonts w:ascii="Arial" w:hAnsi="Arial" w:cs="Arial"/>
          <w:b/>
        </w:rPr>
        <w:t>su hija</w:t>
      </w:r>
      <w:r w:rsidRPr="00A636CE">
        <w:rPr>
          <w:rFonts w:ascii="Arial" w:hAnsi="Arial" w:cs="Arial"/>
          <w:b/>
        </w:rPr>
        <w:t xml:space="preserve"> o</w:t>
      </w:r>
      <w:r w:rsidRPr="00022EF9">
        <w:rPr>
          <w:rFonts w:ascii="Arial" w:hAnsi="Arial" w:cs="Arial"/>
        </w:rPr>
        <w:t xml:space="preserve"> hijo</w:t>
      </w:r>
      <w:r w:rsidRPr="00A636CE">
        <w:rPr>
          <w:rFonts w:ascii="Arial" w:hAnsi="Arial" w:cs="Arial"/>
        </w:rPr>
        <w:t xml:space="preserve"> conjunta o separadamente.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369.-</w:t>
      </w:r>
      <w:r w:rsidRPr="00A636CE">
        <w:rPr>
          <w:rFonts w:ascii="Arial" w:hAnsi="Arial" w:cs="Arial"/>
        </w:rPr>
        <w:t xml:space="preserve"> El reconocimiento de </w:t>
      </w:r>
      <w:r w:rsidRPr="00022EF9">
        <w:rPr>
          <w:rFonts w:ascii="Arial" w:hAnsi="Arial" w:cs="Arial"/>
          <w:b/>
        </w:rPr>
        <w:t>una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nacido fuera de matrimonio, deberá hacerse de alguno de los modos siguientes: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4B7E9C" w:rsidRPr="00A636CE">
        <w:rPr>
          <w:rFonts w:ascii="Arial" w:hAnsi="Arial" w:cs="Arial"/>
        </w:rPr>
        <w:t>.-</w:t>
      </w:r>
      <w:r w:rsidRPr="00A636CE">
        <w:rPr>
          <w:rFonts w:ascii="Arial" w:hAnsi="Arial" w:cs="Arial"/>
        </w:rPr>
        <w:t xml:space="preserve"> a V</w:t>
      </w:r>
      <w:r w:rsidR="004B7E9C"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370.-</w:t>
      </w:r>
      <w:r w:rsidRPr="00A636CE">
        <w:rPr>
          <w:rFonts w:ascii="Arial" w:hAnsi="Arial" w:cs="Arial"/>
        </w:rPr>
        <w:t xml:space="preserve"> Cuando el padre o la madre reconozca separadamente a </w:t>
      </w:r>
      <w:r w:rsidRPr="00022EF9">
        <w:rPr>
          <w:rFonts w:ascii="Arial" w:hAnsi="Arial" w:cs="Arial"/>
          <w:b/>
        </w:rPr>
        <w:t>una hija</w:t>
      </w:r>
      <w:r w:rsidRPr="00A636CE">
        <w:rPr>
          <w:rFonts w:ascii="Arial" w:hAnsi="Arial" w:cs="Arial"/>
          <w:b/>
        </w:rPr>
        <w:t xml:space="preserve"> o </w:t>
      </w:r>
      <w:r w:rsidRPr="00022EF9">
        <w:rPr>
          <w:rFonts w:ascii="Arial" w:hAnsi="Arial" w:cs="Arial"/>
        </w:rPr>
        <w:t>hijo</w:t>
      </w:r>
      <w:r w:rsidRPr="00A636CE">
        <w:rPr>
          <w:rFonts w:ascii="Arial" w:hAnsi="Arial" w:cs="Arial"/>
        </w:rPr>
        <w:t>, no podrán revelar en el acto del reconocimiento el nombre de la persona con quien fué habido, ni exponer ninguna circunstancia por donde aquélla pueda ser identificada. Si la hiciere, no se asentarán.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373.-</w:t>
      </w:r>
      <w:r w:rsidR="00854C48" w:rsidRPr="00A636CE">
        <w:rPr>
          <w:rFonts w:ascii="Arial" w:hAnsi="Arial" w:cs="Arial"/>
          <w:b/>
        </w:rPr>
        <w:t xml:space="preserve"> </w:t>
      </w:r>
      <w:r w:rsidRPr="00A636CE">
        <w:rPr>
          <w:rFonts w:ascii="Arial" w:hAnsi="Arial" w:cs="Arial"/>
        </w:rPr>
        <w:t xml:space="preserve">El hombre o la mujer podrán reconocer a </w:t>
      </w:r>
      <w:r w:rsidRPr="00022EF9">
        <w:rPr>
          <w:rFonts w:ascii="Arial" w:hAnsi="Arial" w:cs="Arial"/>
          <w:b/>
        </w:rPr>
        <w:t>un</w:t>
      </w:r>
      <w:r w:rsidR="00854C48" w:rsidRPr="00022EF9">
        <w:rPr>
          <w:rFonts w:ascii="Arial" w:hAnsi="Arial" w:cs="Arial"/>
          <w:b/>
        </w:rPr>
        <w:t>a</w:t>
      </w:r>
      <w:r w:rsidRPr="00022EF9">
        <w:rPr>
          <w:rFonts w:ascii="Arial" w:hAnsi="Arial" w:cs="Arial"/>
          <w:b/>
        </w:rPr>
        <w:t xml:space="preserve">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habido antes de su matrimonio o durante éste; y tendrán derecho de llevarlo a vivir al domicilio conyugal, con el consentimiento expreso de su cónyuge</w:t>
      </w:r>
      <w:r w:rsidR="00A560B0"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374.-</w:t>
      </w:r>
      <w:r w:rsidRPr="00A636CE">
        <w:rPr>
          <w:rFonts w:ascii="Arial" w:hAnsi="Arial" w:cs="Arial"/>
        </w:rPr>
        <w:t xml:space="preserve">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de una mujer casada no podrá ser reconocido como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por otro hombre distinto del marido, salvo lo dispuesto por el artículo 64 </w:t>
      </w:r>
      <w:r w:rsidR="00CA3018" w:rsidRPr="00A636CE">
        <w:rPr>
          <w:rFonts w:ascii="Arial" w:hAnsi="Arial" w:cs="Arial"/>
        </w:rPr>
        <w:t>o</w:t>
      </w:r>
      <w:r w:rsidRPr="00A636CE">
        <w:rPr>
          <w:rFonts w:ascii="Arial" w:hAnsi="Arial" w:cs="Arial"/>
        </w:rPr>
        <w:t xml:space="preserve"> cuando el marido lo haya desconocido, y por sentencia ejecutoria se haya declarado que no es</w:t>
      </w:r>
      <w:r w:rsidR="00727413" w:rsidRPr="00022EF9">
        <w:rPr>
          <w:rFonts w:ascii="Arial" w:hAnsi="Arial" w:cs="Arial"/>
          <w:b/>
        </w:rPr>
        <w:t xml:space="preserve"> su hija o hijo</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375.-</w:t>
      </w:r>
      <w:r w:rsidRPr="00A636CE">
        <w:rPr>
          <w:rFonts w:ascii="Arial" w:hAnsi="Arial" w:cs="Arial"/>
        </w:rPr>
        <w:t xml:space="preserve"> </w:t>
      </w:r>
      <w:r w:rsidR="00C67334" w:rsidRPr="00022EF9">
        <w:rPr>
          <w:rFonts w:ascii="Arial" w:hAnsi="Arial" w:cs="Arial"/>
          <w:b/>
        </w:rPr>
        <w:t>La</w:t>
      </w:r>
      <w:r w:rsidRPr="00022EF9">
        <w:rPr>
          <w:rFonts w:ascii="Arial" w:hAnsi="Arial" w:cs="Arial"/>
          <w:b/>
        </w:rPr>
        <w:t xml:space="preserve">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mayor de edad no puede ser reconocido sin su consentimiento, ni el menor sin el de su tutor si lo tiene, o el del tutor que el juez le nombrará especialmente para el caso.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376.-</w:t>
      </w:r>
      <w:r w:rsidRPr="00A636CE">
        <w:rPr>
          <w:rFonts w:ascii="Arial" w:hAnsi="Arial" w:cs="Arial"/>
        </w:rPr>
        <w:t xml:space="preserve"> Si </w:t>
      </w:r>
      <w:r w:rsidR="00CF1355" w:rsidRPr="00022EF9">
        <w:rPr>
          <w:rFonts w:ascii="Arial" w:hAnsi="Arial" w:cs="Arial"/>
          <w:b/>
        </w:rPr>
        <w:t>la</w:t>
      </w:r>
      <w:r w:rsidRPr="00A636CE">
        <w:rPr>
          <w:rFonts w:ascii="Arial" w:hAnsi="Arial" w:cs="Arial"/>
        </w:rPr>
        <w:t xml:space="preserve">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reconocido es </w:t>
      </w:r>
      <w:r w:rsidRPr="00A636CE">
        <w:rPr>
          <w:rFonts w:ascii="Arial" w:hAnsi="Arial" w:cs="Arial"/>
          <w:b/>
        </w:rPr>
        <w:t>menor de edad</w:t>
      </w:r>
      <w:r w:rsidRPr="00A636CE">
        <w:rPr>
          <w:rFonts w:ascii="Arial" w:hAnsi="Arial" w:cs="Arial"/>
        </w:rPr>
        <w:t xml:space="preserve">, puede reclamar contra el reconocimiento cuando llegue a la mayor edad. </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b/>
        </w:rPr>
        <w:t>Artículo 377.-</w:t>
      </w:r>
      <w:r w:rsidRPr="00A636CE">
        <w:rPr>
          <w:rFonts w:ascii="Arial" w:hAnsi="Arial" w:cs="Arial"/>
        </w:rPr>
        <w:t xml:space="preserve"> El término para deducir esta acción será de dos años, que comenzará a correr desde que </w:t>
      </w:r>
      <w:r w:rsidRPr="00022EF9">
        <w:rPr>
          <w:rFonts w:ascii="Arial" w:hAnsi="Arial" w:cs="Arial"/>
          <w:b/>
        </w:rPr>
        <w:t>la hija</w:t>
      </w:r>
      <w:r w:rsidRPr="00A636CE">
        <w:rPr>
          <w:rFonts w:ascii="Arial" w:hAnsi="Arial" w:cs="Arial"/>
          <w:b/>
        </w:rPr>
        <w:t xml:space="preserve"> o hij</w:t>
      </w:r>
      <w:r w:rsidR="00CF1355" w:rsidRPr="00A636CE">
        <w:rPr>
          <w:rFonts w:ascii="Arial" w:hAnsi="Arial" w:cs="Arial"/>
          <w:b/>
        </w:rPr>
        <w:t>o</w:t>
      </w:r>
      <w:r w:rsidRPr="00A636CE">
        <w:rPr>
          <w:rFonts w:ascii="Arial" w:hAnsi="Arial" w:cs="Arial"/>
        </w:rPr>
        <w:t xml:space="preserve"> sea mayor de edad, si antes de serlo tuvo noticia del reconocimiento; y si no la tenía, desde la fecha en que la adquirió.</w:t>
      </w: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378.-</w:t>
      </w:r>
      <w:r w:rsidRPr="00A636CE">
        <w:rPr>
          <w:rFonts w:ascii="Arial" w:hAnsi="Arial" w:cs="Arial"/>
        </w:rPr>
        <w:t xml:space="preserve"> La persona que cumpliendo con la edad establecida en el artículo 361 y que cuida o ha cuidado de la lactancia de un menor o le ha dado su nombre o permitido que lo lleve; que públicamente lo ha presentado como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suyo y ha proveído a su educación y subsistencia, podrá contradecir el reconocimiento que otra persona haya hecho o pretenda hacer de ese menor. En este caso, no se le podrá separa de su lado, a menos que consienta en entregarlo o que fuere obligada a hacer la entrega por sentencia ejecutoriada. El término para contradecir el reconocimiento será el de sesenta días, contados desde que tuvo conocimiento de él.</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380.-</w:t>
      </w:r>
      <w:r w:rsidRPr="00A636CE">
        <w:rPr>
          <w:rFonts w:ascii="Arial" w:hAnsi="Arial" w:cs="Arial"/>
        </w:rPr>
        <w:t xml:space="preserve"> Cuando el padre y la madre que no vivan juntos reconozcan </w:t>
      </w:r>
      <w:r w:rsidRPr="00022EF9">
        <w:rPr>
          <w:rFonts w:ascii="Arial" w:hAnsi="Arial" w:cs="Arial"/>
          <w:b/>
        </w:rPr>
        <w:t>a 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en el mismo acto, convendrán </w:t>
      </w:r>
      <w:r w:rsidR="00676379" w:rsidRPr="00A636CE">
        <w:rPr>
          <w:rFonts w:ascii="Arial" w:hAnsi="Arial" w:cs="Arial"/>
        </w:rPr>
        <w:t>cuál</w:t>
      </w:r>
      <w:r w:rsidRPr="00A636CE">
        <w:rPr>
          <w:rFonts w:ascii="Arial" w:hAnsi="Arial" w:cs="Arial"/>
        </w:rPr>
        <w:t xml:space="preserve"> de los dos ejercerá sobre él la custodia; y en caso de que no lo hicieren, el Juez oyendo a los padres y al Ministerio Público, resolverán lo que creyere más conveniente al bienestar del menor.</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381 Bis I.-</w:t>
      </w:r>
      <w:r w:rsidRPr="00A636CE">
        <w:rPr>
          <w:rFonts w:ascii="Arial" w:hAnsi="Arial" w:cs="Arial"/>
        </w:rPr>
        <w:t xml:space="preserve"> Generada la presunción de la filiación, en actos prejudiciales, podrá decretarse pensión alimenticia, como medida provisional y de protección, a cargo del presunto progenitor y a favor de pretendid</w:t>
      </w:r>
      <w:r w:rsidRPr="00022EF9">
        <w:rPr>
          <w:rFonts w:ascii="Arial" w:hAnsi="Arial" w:cs="Arial"/>
          <w:b/>
        </w:rPr>
        <w:t>a</w:t>
      </w:r>
      <w:r w:rsidRPr="00A636CE">
        <w:rPr>
          <w:rFonts w:ascii="Arial" w:hAnsi="Arial" w:cs="Arial"/>
        </w:rPr>
        <w:t xml:space="preserve">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al admitirse la demanda correspondiente.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382.-</w:t>
      </w:r>
      <w:r w:rsidRPr="00A636CE">
        <w:rPr>
          <w:rFonts w:ascii="Arial" w:hAnsi="Arial" w:cs="Arial"/>
        </w:rPr>
        <w:t xml:space="preserve"> La investigación de la paternidad de </w:t>
      </w:r>
      <w:r w:rsidRPr="00022EF9">
        <w:rPr>
          <w:rFonts w:ascii="Arial" w:hAnsi="Arial" w:cs="Arial"/>
          <w:b/>
        </w:rPr>
        <w:t xml:space="preserve">las 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nacidos fuera de matrimonio podrá realizarse: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5731D1"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Cuando </w:t>
      </w:r>
      <w:r w:rsidR="005731D1" w:rsidRPr="00022EF9">
        <w:rPr>
          <w:rFonts w:ascii="Arial" w:hAnsi="Arial" w:cs="Arial"/>
          <w:b/>
        </w:rPr>
        <w:t>la</w:t>
      </w:r>
      <w:r w:rsidRPr="00022EF9">
        <w:rPr>
          <w:rFonts w:ascii="Arial" w:hAnsi="Arial" w:cs="Arial"/>
          <w:b/>
        </w:rPr>
        <w:t xml:space="preserve">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se encuentre en posesión de estado de </w:t>
      </w:r>
      <w:r w:rsidRPr="00022EF9">
        <w:rPr>
          <w:rFonts w:ascii="Arial" w:hAnsi="Arial" w:cs="Arial"/>
          <w:b/>
        </w:rPr>
        <w:t>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del presunto padre;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Cuando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haya sido concebido durante el tiempo en que la madre habitaba bajo el mismo techo con el pretendido padre, viviendo maritalmente;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IV.- Cuando </w:t>
      </w:r>
      <w:r w:rsidRPr="00022EF9">
        <w:rPr>
          <w:rFonts w:ascii="Arial" w:hAnsi="Arial" w:cs="Arial"/>
          <w:b/>
        </w:rPr>
        <w:t>la hija</w:t>
      </w:r>
      <w:r w:rsidRPr="00A636CE">
        <w:rPr>
          <w:rFonts w:ascii="Arial" w:hAnsi="Arial" w:cs="Arial"/>
          <w:b/>
        </w:rPr>
        <w:t xml:space="preserve"> o </w:t>
      </w:r>
      <w:r w:rsidRPr="00022EF9">
        <w:rPr>
          <w:rFonts w:ascii="Arial" w:hAnsi="Arial" w:cs="Arial"/>
        </w:rPr>
        <w:t>hijo</w:t>
      </w:r>
      <w:r w:rsidRPr="00A636CE">
        <w:rPr>
          <w:rFonts w:ascii="Arial" w:hAnsi="Arial" w:cs="Arial"/>
        </w:rPr>
        <w:t xml:space="preserve"> tenga a su favor un principio de prueba en contra del pretendido padre.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383.-</w:t>
      </w:r>
      <w:r w:rsidRPr="00A636CE">
        <w:rPr>
          <w:rFonts w:ascii="Arial" w:hAnsi="Arial" w:cs="Arial"/>
        </w:rPr>
        <w:t xml:space="preserve"> Se presumen </w:t>
      </w:r>
      <w:r w:rsidRPr="00022EF9">
        <w:rPr>
          <w:rFonts w:ascii="Arial" w:hAnsi="Arial" w:cs="Arial"/>
          <w:b/>
        </w:rPr>
        <w:t>hijas</w:t>
      </w:r>
      <w:r w:rsidRPr="00A636CE">
        <w:rPr>
          <w:rFonts w:ascii="Arial" w:hAnsi="Arial" w:cs="Arial"/>
        </w:rPr>
        <w:t xml:space="preserve">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del concubinario y de la concubina: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CB249C" w:rsidRPr="00A636CE">
        <w:rPr>
          <w:rFonts w:ascii="Arial" w:hAnsi="Arial" w:cs="Arial"/>
        </w:rPr>
        <w:t xml:space="preserve">.- </w:t>
      </w:r>
      <w:r w:rsidRPr="00A636CE">
        <w:rPr>
          <w:rFonts w:ascii="Arial" w:hAnsi="Arial" w:cs="Arial"/>
        </w:rPr>
        <w:t xml:space="preserve">a </w:t>
      </w:r>
      <w:r w:rsidR="00CB249C" w:rsidRPr="00A636CE">
        <w:rPr>
          <w:rFonts w:ascii="Arial" w:hAnsi="Arial" w:cs="Arial"/>
        </w:rPr>
        <w:t>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384.-</w:t>
      </w:r>
      <w:r w:rsidRPr="00A636CE">
        <w:rPr>
          <w:rFonts w:ascii="Arial" w:hAnsi="Arial" w:cs="Arial"/>
        </w:rPr>
        <w:t xml:space="preserve"> La posesión de estado, para los efectos de la fracción II del artículo 382, se justificará demostrando por los medios ordinarios de prueba, que </w:t>
      </w:r>
      <w:r w:rsidRPr="00A636CE">
        <w:rPr>
          <w:rFonts w:ascii="Arial" w:hAnsi="Arial" w:cs="Arial"/>
          <w:b/>
        </w:rPr>
        <w:t xml:space="preserve">la hija o </w:t>
      </w:r>
      <w:r w:rsidRPr="00022EF9">
        <w:rPr>
          <w:rFonts w:ascii="Arial" w:hAnsi="Arial" w:cs="Arial"/>
        </w:rPr>
        <w:t>el</w:t>
      </w:r>
      <w:r w:rsidRPr="00A636CE">
        <w:rPr>
          <w:rFonts w:ascii="Arial" w:hAnsi="Arial" w:cs="Arial"/>
        </w:rPr>
        <w:t xml:space="preserve"> hijo ha sido tratado por el presunto padre, o por su familia, como </w:t>
      </w:r>
      <w:r w:rsidRPr="00A636CE">
        <w:rPr>
          <w:rFonts w:ascii="Arial" w:hAnsi="Arial" w:cs="Arial"/>
          <w:b/>
        </w:rPr>
        <w:t xml:space="preserve">hija </w:t>
      </w:r>
      <w:r w:rsidRPr="00022EF9">
        <w:rPr>
          <w:rFonts w:ascii="Arial" w:hAnsi="Arial" w:cs="Arial"/>
          <w:b/>
        </w:rPr>
        <w:t>o</w:t>
      </w:r>
      <w:r w:rsidRPr="00A636CE">
        <w:rPr>
          <w:rFonts w:ascii="Arial" w:hAnsi="Arial" w:cs="Arial"/>
        </w:rPr>
        <w:t xml:space="preserve"> hijo del primero, y que éste ha proveído a su subsistencia, educación y establecimiento.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385.-</w:t>
      </w:r>
      <w:r w:rsidRPr="00A636CE">
        <w:rPr>
          <w:rFonts w:ascii="Arial" w:hAnsi="Arial" w:cs="Arial"/>
        </w:rPr>
        <w:t xml:space="preserve">Está permitido </w:t>
      </w:r>
      <w:r w:rsidRPr="00022EF9">
        <w:rPr>
          <w:rFonts w:ascii="Arial" w:hAnsi="Arial" w:cs="Arial"/>
          <w:b/>
        </w:rPr>
        <w:t xml:space="preserve">a </w:t>
      </w:r>
      <w:r w:rsidRPr="00A636CE">
        <w:rPr>
          <w:rFonts w:ascii="Arial" w:hAnsi="Arial" w:cs="Arial"/>
          <w:b/>
        </w:rPr>
        <w:t>la hija</w:t>
      </w:r>
      <w:r w:rsidRPr="00A636CE">
        <w:rPr>
          <w:rFonts w:ascii="Arial" w:hAnsi="Arial" w:cs="Arial"/>
        </w:rPr>
        <w:t xml:space="preserve"> </w:t>
      </w:r>
      <w:r w:rsidRPr="00022EF9">
        <w:rPr>
          <w:rFonts w:ascii="Arial" w:hAnsi="Arial" w:cs="Arial"/>
          <w:b/>
        </w:rPr>
        <w:t>o el</w:t>
      </w:r>
      <w:r w:rsidRPr="00A636CE">
        <w:rPr>
          <w:rFonts w:ascii="Arial" w:hAnsi="Arial" w:cs="Arial"/>
        </w:rPr>
        <w:t xml:space="preserve"> hijo nacido fuera de matrimonio y a sus descendientes, investigar la maternidad o la paternidad, las cuales pueden acreditarse por cualquiera de los medios de prueba; pero la indagación no será permitida cuando tenga por objeto atribuir </w:t>
      </w:r>
      <w:r w:rsidRPr="00A636CE">
        <w:rPr>
          <w:rFonts w:ascii="Arial" w:hAnsi="Arial" w:cs="Arial"/>
          <w:b/>
        </w:rPr>
        <w:t xml:space="preserve">la hija o </w:t>
      </w:r>
      <w:r w:rsidRPr="00022EF9">
        <w:rPr>
          <w:rFonts w:ascii="Arial" w:hAnsi="Arial" w:cs="Arial"/>
        </w:rPr>
        <w:t>el</w:t>
      </w:r>
      <w:r w:rsidRPr="00A636CE">
        <w:rPr>
          <w:rFonts w:ascii="Arial" w:hAnsi="Arial" w:cs="Arial"/>
        </w:rPr>
        <w:t xml:space="preserve"> hijo, a mujer casada si éste nació dentro de los períodos comprendidos en el artículo 324.</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386.-</w:t>
      </w:r>
      <w:r w:rsidRPr="00A636CE">
        <w:rPr>
          <w:rFonts w:ascii="Arial" w:hAnsi="Arial" w:cs="Arial"/>
        </w:rPr>
        <w:t xml:space="preserve"> No obstante lo dispuesto en la parte final del artículo anterior, </w:t>
      </w:r>
      <w:r w:rsidRPr="00A636CE">
        <w:rPr>
          <w:rFonts w:ascii="Arial" w:hAnsi="Arial" w:cs="Arial"/>
          <w:b/>
        </w:rPr>
        <w:t xml:space="preserve">la hija o </w:t>
      </w:r>
      <w:r w:rsidRPr="00022EF9">
        <w:rPr>
          <w:rFonts w:ascii="Arial" w:hAnsi="Arial" w:cs="Arial"/>
        </w:rPr>
        <w:t>el</w:t>
      </w:r>
      <w:r w:rsidRPr="00A636CE">
        <w:rPr>
          <w:rFonts w:ascii="Arial" w:hAnsi="Arial" w:cs="Arial"/>
        </w:rPr>
        <w:t xml:space="preserve"> hijo podrá investigar la maternidad si ésta se deduce de una sentencia civil o criminal</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389.-</w:t>
      </w:r>
      <w:r w:rsidRPr="00A636CE">
        <w:rPr>
          <w:rFonts w:ascii="Arial" w:hAnsi="Arial" w:cs="Arial"/>
        </w:rPr>
        <w:t xml:space="preserve"> </w:t>
      </w:r>
      <w:r w:rsidRPr="00A636CE">
        <w:rPr>
          <w:rFonts w:ascii="Arial" w:hAnsi="Arial" w:cs="Arial"/>
          <w:b/>
        </w:rPr>
        <w:t xml:space="preserve">La hija o </w:t>
      </w:r>
      <w:r w:rsidRPr="00022EF9">
        <w:rPr>
          <w:rFonts w:ascii="Arial" w:hAnsi="Arial" w:cs="Arial"/>
        </w:rPr>
        <w:t>el</w:t>
      </w:r>
      <w:r w:rsidRPr="00A636CE">
        <w:rPr>
          <w:rFonts w:ascii="Arial" w:hAnsi="Arial" w:cs="Arial"/>
        </w:rPr>
        <w:t xml:space="preserve"> hijo reconocido por el padre, por la madre, o por ambos, tiene derecho: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 a III.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390.-</w:t>
      </w:r>
      <w:r w:rsidR="001C7082" w:rsidRPr="00A636CE">
        <w:rPr>
          <w:rFonts w:ascii="Arial" w:hAnsi="Arial" w:cs="Arial"/>
        </w:rPr>
        <w:t>…</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 xml:space="preserve">I.- Que tiene medios bastantes para proveer a la subsistencia y educación del menor, como </w:t>
      </w:r>
      <w:r w:rsidRPr="00A636CE">
        <w:rPr>
          <w:rFonts w:ascii="Arial" w:hAnsi="Arial" w:cs="Arial"/>
          <w:b/>
        </w:rPr>
        <w:t xml:space="preserve">hija o </w:t>
      </w:r>
      <w:r w:rsidRPr="00A636CE">
        <w:rPr>
          <w:rFonts w:ascii="Arial" w:hAnsi="Arial" w:cs="Arial"/>
        </w:rPr>
        <w:t xml:space="preserve">hijo propio, según las circunstancias de la persona que trata de adoptar; </w:t>
      </w:r>
    </w:p>
    <w:p w:rsidR="00E5779C" w:rsidRPr="00A636CE" w:rsidRDefault="00E5779C" w:rsidP="00E5779C">
      <w:pPr>
        <w:spacing w:line="360" w:lineRule="auto"/>
        <w:ind w:left="709" w:right="-37"/>
        <w:jc w:val="both"/>
        <w:rPr>
          <w:rFonts w:ascii="Arial" w:hAnsi="Arial" w:cs="Arial"/>
        </w:rPr>
      </w:pPr>
    </w:p>
    <w:p w:rsidR="00431B73" w:rsidRPr="00A636CE" w:rsidRDefault="00E5779C">
      <w:pPr>
        <w:spacing w:line="360" w:lineRule="auto"/>
        <w:ind w:left="709" w:right="-37"/>
        <w:jc w:val="both"/>
        <w:rPr>
          <w:rFonts w:ascii="Arial" w:hAnsi="Arial" w:cs="Arial"/>
        </w:rPr>
      </w:pPr>
      <w:r w:rsidRPr="00A636CE">
        <w:rPr>
          <w:rFonts w:ascii="Arial" w:hAnsi="Arial" w:cs="Arial"/>
        </w:rPr>
        <w:t>II</w:t>
      </w:r>
      <w:r w:rsidR="00C325AB" w:rsidRPr="00A636CE">
        <w:rPr>
          <w:rFonts w:ascii="Arial" w:hAnsi="Arial" w:cs="Arial"/>
        </w:rPr>
        <w:t>.-</w:t>
      </w:r>
      <w:r w:rsidRPr="00A636CE">
        <w:rPr>
          <w:rFonts w:ascii="Arial" w:hAnsi="Arial" w:cs="Arial"/>
        </w:rPr>
        <w:t xml:space="preserve"> a VIII.</w:t>
      </w:r>
      <w:r w:rsidR="00431B73" w:rsidRPr="00A636CE">
        <w:rPr>
          <w:rFonts w:ascii="Arial" w:hAnsi="Arial" w:cs="Arial"/>
        </w:rPr>
        <w:t>-…</w:t>
      </w:r>
    </w:p>
    <w:p w:rsidR="00431B73" w:rsidRPr="00A636CE" w:rsidRDefault="00431B73"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Cuando circunstancias especiales lo aconsejen, el Juez puede autorizar</w:t>
      </w:r>
      <w:r w:rsidR="00431B73" w:rsidRPr="00A636CE">
        <w:rPr>
          <w:rFonts w:ascii="Arial" w:hAnsi="Arial" w:cs="Arial"/>
        </w:rPr>
        <w:t xml:space="preserve"> </w:t>
      </w:r>
      <w:r w:rsidRPr="00A636CE">
        <w:rPr>
          <w:rFonts w:ascii="Arial" w:hAnsi="Arial" w:cs="Arial"/>
        </w:rPr>
        <w:t xml:space="preserve">la adopción de dos o más menores simultáneamente, así como autorizar la adopción de un mayor de edad, siempre y cuando éste haya vivido como </w:t>
      </w:r>
      <w:r w:rsidRPr="00A636CE">
        <w:rPr>
          <w:rFonts w:ascii="Arial" w:hAnsi="Arial" w:cs="Arial"/>
          <w:b/>
        </w:rPr>
        <w:t xml:space="preserve">hija o </w:t>
      </w:r>
      <w:r w:rsidRPr="00A636CE">
        <w:rPr>
          <w:rFonts w:ascii="Arial" w:hAnsi="Arial" w:cs="Arial"/>
        </w:rPr>
        <w:t xml:space="preserve">hijo de los futuros adoptantes y este hecho sea de conocimiento público.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431B73" w:rsidRPr="00A636CE" w:rsidRDefault="00431B73" w:rsidP="00E5779C">
      <w:pPr>
        <w:spacing w:line="360" w:lineRule="auto"/>
        <w:ind w:left="709" w:right="-37"/>
        <w:jc w:val="both"/>
        <w:rPr>
          <w:rFonts w:ascii="Arial" w:hAnsi="Arial" w:cs="Arial"/>
        </w:rPr>
      </w:pPr>
    </w:p>
    <w:p w:rsidR="00431B73" w:rsidRPr="00A636CE" w:rsidRDefault="00431B73"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391.-</w:t>
      </w:r>
      <w:r w:rsidRPr="00A636CE">
        <w:rPr>
          <w:rFonts w:ascii="Arial" w:hAnsi="Arial" w:cs="Arial"/>
        </w:rPr>
        <w:t xml:space="preserve"> El marido y la mujer que no tengan descendientes y que tengan por lo menos dos años de casados, podrán adoptar cuando los dos estén conformes en considerar al adoptado como </w:t>
      </w:r>
      <w:r w:rsidRPr="00A636CE">
        <w:rPr>
          <w:rFonts w:ascii="Arial" w:hAnsi="Arial" w:cs="Arial"/>
          <w:b/>
        </w:rPr>
        <w:t xml:space="preserve">hija o </w:t>
      </w:r>
      <w:r w:rsidRPr="00A636CE">
        <w:rPr>
          <w:rFonts w:ascii="Arial" w:hAnsi="Arial" w:cs="Arial"/>
        </w:rPr>
        <w:t xml:space="preserve">hijo y aunque solo uno de los cónyuges cumpla el requisito de la edad a que se refiere el artículo anterior, pero siempre y cuando la diferencia de edad entre cualquiera de los adoptantes y el adoptado sea de quince años cuando menos. También podrán adoptar, aún cuando tengan descendientes, en ciertos casos en que el Juez lo estime benéfico y </w:t>
      </w:r>
      <w:r w:rsidRPr="00A636CE">
        <w:rPr>
          <w:rFonts w:ascii="Arial" w:hAnsi="Arial" w:cs="Arial"/>
        </w:rPr>
        <w:lastRenderedPageBreak/>
        <w:t>circunstancias especiales lo aconsejen, oyéndose al Ministerio Público sobre el particular.</w:t>
      </w:r>
    </w:p>
    <w:p w:rsidR="00E5779C" w:rsidRPr="00A636CE" w:rsidRDefault="00E5779C" w:rsidP="00022EF9">
      <w:pPr>
        <w:spacing w:line="360" w:lineRule="auto"/>
        <w:ind w:right="-37"/>
        <w:jc w:val="both"/>
        <w:rPr>
          <w:rFonts w:ascii="Arial" w:hAnsi="Arial" w:cs="Arial"/>
        </w:rPr>
      </w:pPr>
    </w:p>
    <w:p w:rsidR="00AD220B" w:rsidRPr="00A636CE" w:rsidRDefault="00E5779C" w:rsidP="00E5779C">
      <w:pPr>
        <w:spacing w:line="360" w:lineRule="auto"/>
        <w:ind w:left="709" w:right="-37"/>
        <w:jc w:val="both"/>
        <w:rPr>
          <w:rFonts w:ascii="Arial" w:hAnsi="Arial" w:cs="Arial"/>
        </w:rPr>
      </w:pPr>
      <w:r w:rsidRPr="00A636CE">
        <w:rPr>
          <w:rFonts w:ascii="Arial" w:hAnsi="Arial" w:cs="Arial"/>
          <w:b/>
        </w:rPr>
        <w:t>Artículo 399.-</w:t>
      </w:r>
      <w:r w:rsidRPr="00A636CE">
        <w:rPr>
          <w:rFonts w:ascii="Arial" w:hAnsi="Arial" w:cs="Arial"/>
        </w:rPr>
        <w:t xml:space="preserve"> El que adopta tendrá respecto de la persona y bienes del adoptado los mismos derechos y obligaciones que tienen los padres hacia la persona y bienes de </w:t>
      </w:r>
      <w:r w:rsidRPr="00A636CE">
        <w:rPr>
          <w:rFonts w:ascii="Arial" w:hAnsi="Arial" w:cs="Arial"/>
          <w:b/>
        </w:rPr>
        <w:t xml:space="preserve">las hijas o </w:t>
      </w:r>
      <w:r w:rsidRPr="00022EF9">
        <w:rPr>
          <w:rFonts w:ascii="Arial" w:hAnsi="Arial" w:cs="Arial"/>
        </w:rPr>
        <w:t>los</w:t>
      </w:r>
      <w:r w:rsidRPr="00A636CE">
        <w:rPr>
          <w:rFonts w:ascii="Arial" w:hAnsi="Arial" w:cs="Arial"/>
          <w:b/>
        </w:rPr>
        <w:t xml:space="preserve"> </w:t>
      </w:r>
      <w:r w:rsidRPr="00A636CE">
        <w:rPr>
          <w:rFonts w:ascii="Arial" w:hAnsi="Arial" w:cs="Arial"/>
        </w:rPr>
        <w:t xml:space="preserve">hijos. El adoptado tendrá para con la persona o personas que lo adopten los mismos derechos y obligaciones que tiene </w:t>
      </w:r>
      <w:r w:rsidRPr="00022EF9">
        <w:rPr>
          <w:rFonts w:ascii="Arial" w:hAnsi="Arial" w:cs="Arial"/>
          <w:b/>
        </w:rPr>
        <w:t>una</w:t>
      </w:r>
      <w:r w:rsidRPr="00A636CE">
        <w:rPr>
          <w:rFonts w:ascii="Arial" w:hAnsi="Arial" w:cs="Arial"/>
        </w:rPr>
        <w:t xml:space="preserve"> </w:t>
      </w:r>
      <w:r w:rsidRPr="00A636CE">
        <w:rPr>
          <w:rFonts w:ascii="Arial" w:hAnsi="Arial" w:cs="Arial"/>
          <w:b/>
        </w:rPr>
        <w:t xml:space="preserve">hija o </w:t>
      </w:r>
      <w:r w:rsidRPr="00A636CE">
        <w:rPr>
          <w:rFonts w:ascii="Arial" w:hAnsi="Arial" w:cs="Arial"/>
        </w:rPr>
        <w:t xml:space="preserve">hijo. </w:t>
      </w:r>
    </w:p>
    <w:p w:rsidR="00AD220B" w:rsidRPr="00A636CE" w:rsidRDefault="00AD220B" w:rsidP="00E5779C">
      <w:pPr>
        <w:spacing w:line="360" w:lineRule="auto"/>
        <w:ind w:left="709" w:right="-37"/>
        <w:jc w:val="both"/>
        <w:rPr>
          <w:rFonts w:ascii="Arial" w:hAnsi="Arial" w:cs="Arial"/>
        </w:rPr>
      </w:pPr>
    </w:p>
    <w:p w:rsidR="00E5779C" w:rsidRPr="00A636CE" w:rsidRDefault="00AD220B">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400.-</w:t>
      </w:r>
      <w:r w:rsidRPr="00A636CE">
        <w:rPr>
          <w:rFonts w:ascii="Arial" w:hAnsi="Arial" w:cs="Arial"/>
        </w:rPr>
        <w:t xml:space="preserve"> La adopción producirá sus efectos aunque sobrevengan </w:t>
      </w:r>
      <w:r w:rsidRPr="00A636CE">
        <w:rPr>
          <w:rFonts w:ascii="Arial" w:hAnsi="Arial" w:cs="Arial"/>
          <w:b/>
        </w:rPr>
        <w:t xml:space="preserve">hijas o </w:t>
      </w:r>
      <w:r w:rsidRPr="00A636CE">
        <w:rPr>
          <w:rFonts w:ascii="Arial" w:hAnsi="Arial" w:cs="Arial"/>
        </w:rPr>
        <w:t>hijos al adoptante.</w:t>
      </w:r>
    </w:p>
    <w:p w:rsidR="00E5779C" w:rsidRPr="00A636CE" w:rsidRDefault="00E5779C" w:rsidP="00E5779C">
      <w:pPr>
        <w:spacing w:line="360" w:lineRule="auto"/>
        <w:ind w:left="709" w:right="-37"/>
        <w:jc w:val="both"/>
        <w:rPr>
          <w:rFonts w:ascii="Arial" w:hAnsi="Arial" w:cs="Arial"/>
        </w:rPr>
      </w:pPr>
    </w:p>
    <w:p w:rsidR="00E5779C" w:rsidRDefault="00E5779C" w:rsidP="00E5779C">
      <w:pPr>
        <w:spacing w:line="360" w:lineRule="auto"/>
        <w:ind w:left="709" w:right="-37"/>
        <w:jc w:val="both"/>
        <w:rPr>
          <w:rFonts w:ascii="Arial" w:hAnsi="Arial" w:cs="Arial"/>
        </w:rPr>
      </w:pPr>
      <w:r w:rsidRPr="00A636CE">
        <w:rPr>
          <w:rFonts w:ascii="Arial" w:hAnsi="Arial" w:cs="Arial"/>
          <w:b/>
        </w:rPr>
        <w:t>Artículo 410 Bis I.-</w:t>
      </w:r>
      <w:r w:rsidRPr="00A636CE">
        <w:rPr>
          <w:rFonts w:ascii="Arial" w:hAnsi="Arial" w:cs="Arial"/>
        </w:rPr>
        <w:t xml:space="preserve"> El adoptado por adopción plena adquirirá la misma condición de </w:t>
      </w:r>
      <w:r w:rsidRPr="00A636CE">
        <w:rPr>
          <w:rFonts w:ascii="Arial" w:hAnsi="Arial" w:cs="Arial"/>
          <w:b/>
        </w:rPr>
        <w:t xml:space="preserve">una hija o </w:t>
      </w:r>
      <w:r w:rsidRPr="00A636CE">
        <w:rPr>
          <w:rFonts w:ascii="Arial" w:hAnsi="Arial" w:cs="Arial"/>
        </w:rPr>
        <w:t xml:space="preserve">hijo consanguíneo, es decir, la filiación completa, respecto al adoptante o adoptantes y a la familia de éstos; dejando sin efectos los vínculos que tuvo con su familia de origen, excepto para contraer matrimonio. El adoptado adquiere en la familia del o los adoptantes, los mismos derechos y obligaciones de </w:t>
      </w:r>
      <w:r w:rsidRPr="00A636CE">
        <w:rPr>
          <w:rFonts w:ascii="Arial" w:hAnsi="Arial" w:cs="Arial"/>
          <w:b/>
        </w:rPr>
        <w:t>la hija o</w:t>
      </w:r>
      <w:r w:rsidRPr="00A636CE">
        <w:rPr>
          <w:rFonts w:ascii="Arial" w:hAnsi="Arial" w:cs="Arial"/>
        </w:rPr>
        <w:t xml:space="preserve"> hijo consanguíneo y debe llevar los apellidos del adoptante o adoptantes.</w:t>
      </w:r>
    </w:p>
    <w:p w:rsidR="004110FC" w:rsidRDefault="004110FC" w:rsidP="00E5779C">
      <w:pPr>
        <w:spacing w:line="360" w:lineRule="auto"/>
        <w:ind w:left="709" w:right="-37"/>
        <w:jc w:val="both"/>
        <w:rPr>
          <w:rFonts w:ascii="Arial" w:hAnsi="Arial" w:cs="Arial"/>
        </w:rPr>
      </w:pPr>
    </w:p>
    <w:p w:rsidR="004110FC" w:rsidRDefault="004110FC" w:rsidP="00E5779C">
      <w:pPr>
        <w:spacing w:line="360" w:lineRule="auto"/>
        <w:ind w:left="709" w:right="-37"/>
        <w:jc w:val="both"/>
        <w:rPr>
          <w:rFonts w:ascii="Arial" w:hAnsi="Arial" w:cs="Arial"/>
        </w:rPr>
      </w:pPr>
    </w:p>
    <w:p w:rsidR="004110FC" w:rsidRDefault="004110FC" w:rsidP="00E5779C">
      <w:pPr>
        <w:spacing w:line="360" w:lineRule="auto"/>
        <w:ind w:left="709" w:right="-37"/>
        <w:jc w:val="both"/>
        <w:rPr>
          <w:rFonts w:ascii="Arial" w:hAnsi="Arial" w:cs="Arial"/>
        </w:rPr>
      </w:pPr>
    </w:p>
    <w:p w:rsidR="004110FC" w:rsidRPr="00A636CE" w:rsidRDefault="004110F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center"/>
        <w:rPr>
          <w:rFonts w:ascii="Arial" w:hAnsi="Arial" w:cs="Arial"/>
        </w:rPr>
      </w:pP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lastRenderedPageBreak/>
        <w:t>T</w:t>
      </w:r>
      <w:r w:rsidR="0000372E" w:rsidRPr="00A636CE">
        <w:rPr>
          <w:rFonts w:ascii="Arial" w:hAnsi="Arial" w:cs="Arial"/>
        </w:rPr>
        <w:t>Í</w:t>
      </w:r>
      <w:r w:rsidRPr="00A636CE">
        <w:rPr>
          <w:rFonts w:ascii="Arial" w:hAnsi="Arial" w:cs="Arial"/>
        </w:rPr>
        <w:t>TULO OCTAVO</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DE LA PATRIA POTESTAD</w:t>
      </w:r>
    </w:p>
    <w:p w:rsidR="00E5779C" w:rsidRPr="00A636CE" w:rsidRDefault="00E5779C" w:rsidP="00E5779C">
      <w:pPr>
        <w:spacing w:line="360" w:lineRule="auto"/>
        <w:ind w:left="709" w:right="-37"/>
        <w:jc w:val="center"/>
        <w:rPr>
          <w:rFonts w:ascii="Arial" w:hAnsi="Arial" w:cs="Arial"/>
          <w:b/>
        </w:rPr>
      </w:pPr>
      <w:r w:rsidRPr="00A636CE">
        <w:rPr>
          <w:rFonts w:ascii="Arial" w:hAnsi="Arial" w:cs="Arial"/>
        </w:rPr>
        <w:t>CAP</w:t>
      </w:r>
      <w:r w:rsidR="0000372E" w:rsidRPr="00A636CE">
        <w:rPr>
          <w:rFonts w:ascii="Arial" w:hAnsi="Arial" w:cs="Arial"/>
        </w:rPr>
        <w:t>Í</w:t>
      </w:r>
      <w:r w:rsidRPr="00A636CE">
        <w:rPr>
          <w:rFonts w:ascii="Arial" w:hAnsi="Arial" w:cs="Arial"/>
        </w:rPr>
        <w:t>TULO I DE LOS EFECTOS DE LA PATRIA POTESTAD RESPECTO DE LA PERSONA DE</w:t>
      </w:r>
      <w:r w:rsidRPr="00022EF9">
        <w:rPr>
          <w:rFonts w:ascii="Arial" w:hAnsi="Arial" w:cs="Arial"/>
          <w:b/>
        </w:rPr>
        <w:t xml:space="preserve"> LAS</w:t>
      </w:r>
      <w:r w:rsidRPr="00A636CE">
        <w:rPr>
          <w:rFonts w:ascii="Arial" w:hAnsi="Arial" w:cs="Arial"/>
        </w:rPr>
        <w:t xml:space="preserve"> </w:t>
      </w:r>
      <w:r w:rsidRPr="00A636CE">
        <w:rPr>
          <w:rFonts w:ascii="Arial" w:hAnsi="Arial" w:cs="Arial"/>
          <w:b/>
        </w:rPr>
        <w:t xml:space="preserve">HIJAS E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0C289D" w:rsidRPr="00A636CE" w:rsidRDefault="00E5779C" w:rsidP="00E5779C">
      <w:pPr>
        <w:spacing w:line="360" w:lineRule="auto"/>
        <w:ind w:left="709" w:right="-37"/>
        <w:jc w:val="both"/>
        <w:rPr>
          <w:rFonts w:ascii="Arial" w:hAnsi="Arial" w:cs="Arial"/>
        </w:rPr>
      </w:pPr>
      <w:r w:rsidRPr="00A636CE">
        <w:rPr>
          <w:rFonts w:ascii="Arial" w:hAnsi="Arial" w:cs="Arial"/>
          <w:b/>
        </w:rPr>
        <w:t>Artículo 411.-</w:t>
      </w:r>
      <w:r w:rsidRPr="00A636CE">
        <w:rPr>
          <w:rFonts w:ascii="Arial" w:hAnsi="Arial" w:cs="Arial"/>
        </w:rPr>
        <w:t xml:space="preserve"> </w:t>
      </w:r>
      <w:r w:rsidRPr="00A636CE">
        <w:rPr>
          <w:rFonts w:ascii="Arial" w:hAnsi="Arial" w:cs="Arial"/>
          <w:b/>
        </w:rPr>
        <w:t xml:space="preserve">Las hijas o </w:t>
      </w:r>
      <w:r w:rsidRPr="00A636CE">
        <w:rPr>
          <w:rFonts w:ascii="Arial" w:hAnsi="Arial" w:cs="Arial"/>
        </w:rPr>
        <w:t xml:space="preserve">hijos, cualesquiera que sean su estado, edad y condición, deben honrar y respetar a sus padres y demás ascendientes. Entre ascendientes y descendientes debe imperar mutuo respeto y consideración. </w:t>
      </w:r>
    </w:p>
    <w:p w:rsidR="000C289D" w:rsidRPr="00A636CE" w:rsidRDefault="000C289D" w:rsidP="00E5779C">
      <w:pPr>
        <w:spacing w:line="360" w:lineRule="auto"/>
        <w:ind w:left="709" w:right="-37"/>
        <w:jc w:val="both"/>
        <w:rPr>
          <w:rFonts w:ascii="Arial" w:hAnsi="Arial" w:cs="Arial"/>
        </w:rPr>
      </w:pPr>
    </w:p>
    <w:p w:rsidR="00E5779C" w:rsidRPr="00A636CE" w:rsidRDefault="000C289D"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412.-</w:t>
      </w:r>
      <w:r w:rsidRPr="00A636CE">
        <w:rPr>
          <w:rFonts w:ascii="Arial" w:hAnsi="Arial" w:cs="Arial"/>
        </w:rPr>
        <w:t xml:space="preserve"> </w:t>
      </w:r>
      <w:r w:rsidRPr="00A636CE">
        <w:rPr>
          <w:rFonts w:ascii="Arial" w:hAnsi="Arial" w:cs="Arial"/>
          <w:b/>
        </w:rPr>
        <w:t xml:space="preserve">Las hijas o </w:t>
      </w:r>
      <w:r w:rsidRPr="00A636CE">
        <w:rPr>
          <w:rFonts w:ascii="Arial" w:hAnsi="Arial" w:cs="Arial"/>
        </w:rPr>
        <w:t>hijos menores de edad no emancipados, están bajo la patria potestad mientras exista alguno de los ascendientes que deban ejercerla conforme a la ley.</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413.-</w:t>
      </w:r>
      <w:r w:rsidRPr="00A636CE">
        <w:rPr>
          <w:rFonts w:ascii="Arial" w:hAnsi="Arial" w:cs="Arial"/>
        </w:rPr>
        <w:t xml:space="preserve"> La patria potestad se ejerce sobre la persona y los bienes de </w:t>
      </w:r>
      <w:r w:rsidRPr="00022EF9">
        <w:rPr>
          <w:rFonts w:ascii="Arial" w:hAnsi="Arial" w:cs="Arial"/>
          <w:b/>
        </w:rPr>
        <w:t>las</w:t>
      </w:r>
      <w:r w:rsidRPr="00A636CE">
        <w:rPr>
          <w:rFonts w:ascii="Arial" w:hAnsi="Arial" w:cs="Arial"/>
        </w:rPr>
        <w:t xml:space="preserve"> </w:t>
      </w:r>
      <w:r w:rsidRPr="00A636CE">
        <w:rPr>
          <w:rFonts w:ascii="Arial" w:hAnsi="Arial" w:cs="Arial"/>
          <w:b/>
        </w:rPr>
        <w:t xml:space="preserve">hijas e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81479E" w:rsidRPr="00A636CE" w:rsidRDefault="00E5779C" w:rsidP="00E5779C">
      <w:pPr>
        <w:spacing w:line="360" w:lineRule="auto"/>
        <w:ind w:left="709" w:right="-37"/>
        <w:jc w:val="both"/>
        <w:rPr>
          <w:rFonts w:ascii="Arial" w:hAnsi="Arial" w:cs="Arial"/>
        </w:rPr>
      </w:pPr>
      <w:r w:rsidRPr="00A636CE">
        <w:rPr>
          <w:rFonts w:ascii="Arial" w:hAnsi="Arial" w:cs="Arial"/>
          <w:b/>
        </w:rPr>
        <w:t>Artículo 414.-</w:t>
      </w:r>
      <w:r w:rsidRPr="00A636CE">
        <w:rPr>
          <w:rFonts w:ascii="Arial" w:hAnsi="Arial" w:cs="Arial"/>
        </w:rPr>
        <w:t xml:space="preserve"> En los términos de este Capítulo, el padre y la madre son los titulares de la patria potestad conjuntamente sobre </w:t>
      </w:r>
      <w:r w:rsidRPr="00022EF9">
        <w:rPr>
          <w:rFonts w:ascii="Arial" w:hAnsi="Arial" w:cs="Arial"/>
          <w:b/>
        </w:rPr>
        <w:t>las</w:t>
      </w:r>
      <w:r w:rsidRPr="00A636CE">
        <w:rPr>
          <w:rFonts w:ascii="Arial" w:hAnsi="Arial" w:cs="Arial"/>
        </w:rPr>
        <w:t xml:space="preserve"> </w:t>
      </w:r>
      <w:r w:rsidR="0081479E" w:rsidRPr="00A636CE">
        <w:rPr>
          <w:rFonts w:ascii="Arial" w:hAnsi="Arial" w:cs="Arial"/>
          <w:b/>
        </w:rPr>
        <w:t>hijas e hijos</w:t>
      </w:r>
      <w:r w:rsidRPr="00A636CE">
        <w:rPr>
          <w:rFonts w:ascii="Arial" w:hAnsi="Arial" w:cs="Arial"/>
        </w:rPr>
        <w:t xml:space="preserve">; y solamente por falta o impedimento de éstos, corresponderá su ejercicio a los abuelos, siempre y cuando no afecten el interés superior de la niñez </w:t>
      </w:r>
      <w:r w:rsidRPr="00A636CE">
        <w:rPr>
          <w:rFonts w:ascii="Arial" w:hAnsi="Arial" w:cs="Arial"/>
        </w:rPr>
        <w:lastRenderedPageBreak/>
        <w:t xml:space="preserve">y estos últimos manifiesten su voluntad de ejercerla en los términos de este precepto. </w:t>
      </w:r>
    </w:p>
    <w:p w:rsidR="0081479E" w:rsidRPr="00A636CE" w:rsidRDefault="0081479E" w:rsidP="00E5779C">
      <w:pPr>
        <w:spacing w:line="360" w:lineRule="auto"/>
        <w:ind w:left="709" w:right="-37"/>
        <w:jc w:val="both"/>
        <w:rPr>
          <w:rFonts w:ascii="Arial" w:hAnsi="Arial" w:cs="Arial"/>
        </w:rPr>
      </w:pPr>
    </w:p>
    <w:p w:rsidR="0081479E" w:rsidRPr="00A636CE" w:rsidRDefault="0081479E">
      <w:pPr>
        <w:spacing w:line="360" w:lineRule="auto"/>
        <w:ind w:left="709" w:right="-37"/>
        <w:jc w:val="both"/>
        <w:rPr>
          <w:rFonts w:ascii="Arial" w:hAnsi="Arial" w:cs="Arial"/>
        </w:rPr>
      </w:pPr>
      <w:r w:rsidRPr="00A636CE">
        <w:rPr>
          <w:rFonts w:ascii="Arial" w:hAnsi="Arial" w:cs="Arial"/>
        </w:rPr>
        <w:t>…</w:t>
      </w:r>
    </w:p>
    <w:p w:rsidR="00E5779C" w:rsidRPr="00A636CE" w:rsidRDefault="0081479E"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414 BIS.-</w:t>
      </w:r>
      <w:r w:rsidRPr="00A636CE">
        <w:rPr>
          <w:rFonts w:ascii="Arial" w:hAnsi="Arial" w:cs="Arial"/>
        </w:rPr>
        <w:t xml:space="preserve"> La madre tendrá en todos los casos en que no viva con el padre de sus </w:t>
      </w:r>
      <w:r w:rsidRPr="00A636CE">
        <w:rPr>
          <w:rFonts w:ascii="Arial" w:hAnsi="Arial" w:cs="Arial"/>
          <w:b/>
        </w:rPr>
        <w:t xml:space="preserve">hijas o </w:t>
      </w:r>
      <w:r w:rsidRPr="00A636CE">
        <w:rPr>
          <w:rFonts w:ascii="Arial" w:hAnsi="Arial" w:cs="Arial"/>
        </w:rPr>
        <w:t xml:space="preserve">hijos, el derecho preferente de mantener a su cuidado a los que fueren menores de doce años, a menos que hubiese sido sentenciada por incurrir en conductas de violencia familiar, sea de las contempladas en el Código Civil o en el Código Penal como delitos de violencia familiar o equiparable a la violencia familiar, exista orden de restricción dictada por autoridad competente, que se dedicare a la prostitución, al lenocinio, hubiere contraído el hábito de embriaguez, drogadicción o cualquier otra adicción que pusiere directa o indirectamente en riesgo la estabilidad física o emocional del menor, tuviere alguna enfermedad contagiosa, o por su conducta antisocial ofreciere peligro grave para la salud o la moralidad de sus </w:t>
      </w:r>
      <w:r w:rsidRPr="00A636CE">
        <w:rPr>
          <w:rFonts w:ascii="Arial" w:hAnsi="Arial" w:cs="Arial"/>
          <w:b/>
        </w:rPr>
        <w:t xml:space="preserve">hijas e </w:t>
      </w:r>
      <w:r w:rsidRPr="00A636CE">
        <w:rPr>
          <w:rFonts w:ascii="Arial" w:hAnsi="Arial" w:cs="Arial"/>
        </w:rPr>
        <w:t>hijos</w:t>
      </w:r>
      <w:r w:rsidRPr="00022EF9">
        <w:rPr>
          <w:rFonts w:ascii="Arial" w:hAnsi="Arial" w:cs="Arial"/>
        </w:rPr>
        <w:t>.</w:t>
      </w:r>
      <w:r w:rsidRPr="00A636CE">
        <w:rPr>
          <w:rFonts w:ascii="Arial" w:hAnsi="Arial" w:cs="Arial"/>
        </w:rPr>
        <w:t xml:space="preserve"> Debiendo en todo caso el Juez, escuchar la opinión de los menores conforme a su edad y madurez, resolviendo siempre conforme al interés superior de éstos. En todos los casos, el Juez deberá garantizar y facilitar la convivencia de los menores con su padre o madre y cuando sea necesario supervisarla.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416.-</w:t>
      </w:r>
      <w:r w:rsidRPr="00A636CE">
        <w:rPr>
          <w:rFonts w:ascii="Arial" w:hAnsi="Arial" w:cs="Arial"/>
        </w:rPr>
        <w:t xml:space="preserve"> Cuando los dos progenitores han reconocido </w:t>
      </w:r>
      <w:r w:rsidRPr="00022EF9">
        <w:rPr>
          <w:rFonts w:ascii="Arial" w:hAnsi="Arial" w:cs="Arial"/>
          <w:b/>
        </w:rPr>
        <w:t xml:space="preserve">a la </w:t>
      </w:r>
      <w:r w:rsidRPr="00A636CE">
        <w:rPr>
          <w:rFonts w:ascii="Arial" w:hAnsi="Arial" w:cs="Arial"/>
          <w:b/>
        </w:rPr>
        <w:t xml:space="preserve">hija o el </w:t>
      </w:r>
      <w:r w:rsidRPr="00A636CE">
        <w:rPr>
          <w:rFonts w:ascii="Arial" w:hAnsi="Arial" w:cs="Arial"/>
        </w:rPr>
        <w:t xml:space="preserve">hijo nacido fuera de matrimonio y viven juntos, ejercerán ambos la patria potestad. Si viven separados, se observará respecto a la custodia </w:t>
      </w:r>
      <w:r w:rsidRPr="00022EF9">
        <w:rPr>
          <w:rFonts w:ascii="Arial" w:hAnsi="Arial" w:cs="Arial"/>
          <w:b/>
        </w:rPr>
        <w:t>de la</w:t>
      </w:r>
      <w:r w:rsidRPr="00A636CE">
        <w:rPr>
          <w:rFonts w:ascii="Arial" w:hAnsi="Arial" w:cs="Arial"/>
        </w:rPr>
        <w:t xml:space="preserve"> </w:t>
      </w:r>
      <w:r w:rsidRPr="00A636CE">
        <w:rPr>
          <w:rFonts w:ascii="Arial" w:hAnsi="Arial" w:cs="Arial"/>
          <w:b/>
        </w:rPr>
        <w:t xml:space="preserve">hija o el </w:t>
      </w:r>
      <w:r w:rsidRPr="00A636CE">
        <w:rPr>
          <w:rFonts w:ascii="Arial" w:hAnsi="Arial" w:cs="Arial"/>
        </w:rPr>
        <w:t>hijo, lo dispuesto en los Artículos 380 y 381.</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417.-</w:t>
      </w:r>
      <w:r w:rsidRPr="00A636CE">
        <w:rPr>
          <w:rFonts w:ascii="Arial" w:hAnsi="Arial" w:cs="Arial"/>
        </w:rPr>
        <w:t xml:space="preserve"> Cuando los padres </w:t>
      </w:r>
      <w:r w:rsidRPr="00022EF9">
        <w:rPr>
          <w:rFonts w:ascii="Arial" w:hAnsi="Arial" w:cs="Arial"/>
          <w:b/>
        </w:rPr>
        <w:t>de</w:t>
      </w:r>
      <w:r w:rsidRPr="00A636CE">
        <w:rPr>
          <w:rFonts w:ascii="Arial" w:hAnsi="Arial" w:cs="Arial"/>
        </w:rPr>
        <w:t xml:space="preserve"> </w:t>
      </w:r>
      <w:r w:rsidRPr="00A636CE">
        <w:rPr>
          <w:rFonts w:ascii="Arial" w:hAnsi="Arial" w:cs="Arial"/>
          <w:b/>
        </w:rPr>
        <w:t xml:space="preserve">la hija o el </w:t>
      </w:r>
      <w:r w:rsidRPr="00A636CE">
        <w:rPr>
          <w:rFonts w:ascii="Arial" w:hAnsi="Arial" w:cs="Arial"/>
        </w:rPr>
        <w:t>hijo nacido</w:t>
      </w:r>
      <w:r w:rsidRPr="00A636CE">
        <w:rPr>
          <w:rFonts w:ascii="Arial" w:hAnsi="Arial" w:cs="Arial"/>
          <w:b/>
        </w:rPr>
        <w:t>s</w:t>
      </w:r>
      <w:r w:rsidRPr="00A636CE">
        <w:rPr>
          <w:rFonts w:ascii="Arial" w:hAnsi="Arial" w:cs="Arial"/>
        </w:rPr>
        <w:t xml:space="preserve"> dentro o fuera de matrimonio que vivían juntos se separen, ambos seguirán ejerciendo la patria potestad, pero resolverán de común acuerdo sobre su custodia. En caso de no lograr el acuerdo, el Juez resolverá oyendo a las partes, conforme lo establecido en el artículo 418. Cuando la separación se de en virtud de divorcio o nulidad de matrimonio deberá estarse a lo estipulado en sus respectivos capítulos.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419.-</w:t>
      </w:r>
      <w:r w:rsidRPr="00A636CE">
        <w:rPr>
          <w:rFonts w:ascii="Arial" w:hAnsi="Arial" w:cs="Arial"/>
        </w:rPr>
        <w:t xml:space="preserve"> La patria potestad sobre </w:t>
      </w:r>
      <w:r w:rsidRPr="00A636CE">
        <w:rPr>
          <w:rFonts w:ascii="Arial" w:hAnsi="Arial" w:cs="Arial"/>
          <w:b/>
        </w:rPr>
        <w:t xml:space="preserve">la hija o el </w:t>
      </w:r>
      <w:r w:rsidRPr="00A636CE">
        <w:rPr>
          <w:rFonts w:ascii="Arial" w:hAnsi="Arial" w:cs="Arial"/>
        </w:rPr>
        <w:t>hijo adoptivo, se ejercerá de conformidad a lo dispuesto por el artículo 414.</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421.-</w:t>
      </w:r>
      <w:r w:rsidRPr="00A636CE">
        <w:rPr>
          <w:rFonts w:ascii="Arial" w:hAnsi="Arial" w:cs="Arial"/>
        </w:rPr>
        <w:t xml:space="preserve"> Mientras estuviere </w:t>
      </w:r>
      <w:r w:rsidRPr="00A636CE">
        <w:rPr>
          <w:rFonts w:ascii="Arial" w:hAnsi="Arial" w:cs="Arial"/>
          <w:b/>
        </w:rPr>
        <w:t xml:space="preserve">la hija o el </w:t>
      </w:r>
      <w:r w:rsidRPr="00A636CE">
        <w:rPr>
          <w:rFonts w:ascii="Arial" w:hAnsi="Arial" w:cs="Arial"/>
        </w:rPr>
        <w:t xml:space="preserve">hijo en la patria potestad, no podrá dejar la casa de los que la ejercen, sin permiso de ellos o decreto de la autoridad competente. </w:t>
      </w:r>
    </w:p>
    <w:p w:rsidR="00E5779C" w:rsidRPr="00A636CE" w:rsidRDefault="00E5779C" w:rsidP="00E5779C">
      <w:pPr>
        <w:spacing w:line="360" w:lineRule="auto"/>
        <w:ind w:left="709" w:right="-37"/>
        <w:jc w:val="both"/>
        <w:rPr>
          <w:rFonts w:ascii="Arial" w:hAnsi="Arial" w:cs="Arial"/>
        </w:rPr>
      </w:pPr>
    </w:p>
    <w:p w:rsidR="00D8148B" w:rsidRPr="00A636CE" w:rsidRDefault="00E5779C" w:rsidP="00E5779C">
      <w:pPr>
        <w:spacing w:line="360" w:lineRule="auto"/>
        <w:ind w:left="709" w:right="-37"/>
        <w:jc w:val="both"/>
        <w:rPr>
          <w:rFonts w:ascii="Arial" w:hAnsi="Arial" w:cs="Arial"/>
        </w:rPr>
      </w:pPr>
      <w:r w:rsidRPr="00A636CE">
        <w:rPr>
          <w:rFonts w:ascii="Arial" w:hAnsi="Arial" w:cs="Arial"/>
          <w:b/>
        </w:rPr>
        <w:t>Artículo 422.-</w:t>
      </w:r>
      <w:r w:rsidRPr="00A636CE">
        <w:rPr>
          <w:rFonts w:ascii="Arial" w:hAnsi="Arial" w:cs="Arial"/>
        </w:rPr>
        <w:t xml:space="preserve"> A las personas que tienen a </w:t>
      </w:r>
      <w:r w:rsidRPr="00A636CE">
        <w:rPr>
          <w:rFonts w:ascii="Arial" w:hAnsi="Arial" w:cs="Arial"/>
          <w:b/>
        </w:rPr>
        <w:t xml:space="preserve">la hija o el </w:t>
      </w:r>
      <w:r w:rsidRPr="00A636CE">
        <w:rPr>
          <w:rFonts w:ascii="Arial" w:hAnsi="Arial" w:cs="Arial"/>
        </w:rPr>
        <w:t xml:space="preserve">hijo bajo su patria potestad, incumbe la obligación de educarlo convenientemente. </w:t>
      </w:r>
    </w:p>
    <w:p w:rsidR="00D8148B" w:rsidRPr="00A636CE" w:rsidRDefault="00D8148B" w:rsidP="00E5779C">
      <w:pPr>
        <w:spacing w:line="360" w:lineRule="auto"/>
        <w:ind w:left="709" w:right="-37"/>
        <w:jc w:val="both"/>
        <w:rPr>
          <w:rFonts w:ascii="Arial" w:hAnsi="Arial" w:cs="Arial"/>
        </w:rPr>
      </w:pPr>
    </w:p>
    <w:p w:rsidR="00E5779C" w:rsidRPr="00A636CE" w:rsidRDefault="00D8148B"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center"/>
        <w:rPr>
          <w:rFonts w:ascii="Arial" w:hAnsi="Arial" w:cs="Arial"/>
        </w:rPr>
      </w:pP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lastRenderedPageBreak/>
        <w:t>CAP</w:t>
      </w:r>
      <w:r w:rsidR="00980FF0" w:rsidRPr="00A636CE">
        <w:rPr>
          <w:rFonts w:ascii="Arial" w:hAnsi="Arial" w:cs="Arial"/>
        </w:rPr>
        <w:t>Í</w:t>
      </w:r>
      <w:r w:rsidRPr="00A636CE">
        <w:rPr>
          <w:rFonts w:ascii="Arial" w:hAnsi="Arial" w:cs="Arial"/>
        </w:rPr>
        <w:t>TULO II</w:t>
      </w:r>
    </w:p>
    <w:p w:rsidR="00E5779C" w:rsidRPr="00A636CE" w:rsidRDefault="00E5779C" w:rsidP="00E5779C">
      <w:pPr>
        <w:spacing w:line="360" w:lineRule="auto"/>
        <w:ind w:left="709" w:right="-37"/>
        <w:jc w:val="center"/>
        <w:rPr>
          <w:rFonts w:ascii="Arial" w:hAnsi="Arial" w:cs="Arial"/>
        </w:rPr>
      </w:pPr>
      <w:r w:rsidRPr="00A636CE">
        <w:rPr>
          <w:rFonts w:ascii="Arial" w:hAnsi="Arial" w:cs="Arial"/>
        </w:rPr>
        <w:t xml:space="preserve">DE LOS EFECTOS DE LA PATRIA POTESTAD RESPECTO DE LOS BIENES </w:t>
      </w:r>
      <w:r w:rsidRPr="00022EF9">
        <w:rPr>
          <w:rFonts w:ascii="Arial" w:hAnsi="Arial" w:cs="Arial"/>
          <w:b/>
        </w:rPr>
        <w:t xml:space="preserve">DE </w:t>
      </w:r>
      <w:r w:rsidRPr="00A636CE">
        <w:rPr>
          <w:rFonts w:ascii="Arial" w:hAnsi="Arial" w:cs="Arial"/>
          <w:b/>
        </w:rPr>
        <w:t xml:space="preserve">LA HIJA O </w:t>
      </w:r>
      <w:r w:rsidRPr="00A636CE">
        <w:rPr>
          <w:rFonts w:ascii="Arial" w:hAnsi="Arial" w:cs="Arial"/>
        </w:rPr>
        <w:t>HIJO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428.-</w:t>
      </w:r>
      <w:r w:rsidRPr="00A636CE">
        <w:rPr>
          <w:rFonts w:ascii="Arial" w:hAnsi="Arial" w:cs="Arial"/>
        </w:rPr>
        <w:t xml:space="preserve"> Los bienes </w:t>
      </w:r>
      <w:r w:rsidRPr="00022EF9">
        <w:rPr>
          <w:rFonts w:ascii="Arial" w:hAnsi="Arial" w:cs="Arial"/>
          <w:b/>
        </w:rPr>
        <w:t>de</w:t>
      </w:r>
      <w:r w:rsidRPr="00A636CE">
        <w:rPr>
          <w:rFonts w:ascii="Arial" w:hAnsi="Arial" w:cs="Arial"/>
        </w:rPr>
        <w:t xml:space="preserve"> </w:t>
      </w:r>
      <w:r w:rsidRPr="00A636CE">
        <w:rPr>
          <w:rFonts w:ascii="Arial" w:hAnsi="Arial" w:cs="Arial"/>
          <w:b/>
        </w:rPr>
        <w:t xml:space="preserve">la hija o el </w:t>
      </w:r>
      <w:r w:rsidRPr="00A636CE">
        <w:rPr>
          <w:rFonts w:ascii="Arial" w:hAnsi="Arial" w:cs="Arial"/>
        </w:rPr>
        <w:t xml:space="preserve">hijo, mientras esté en la patria potestad, se dividen en dos clases: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 a II.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429.-</w:t>
      </w:r>
      <w:r w:rsidRPr="00A636CE">
        <w:rPr>
          <w:rFonts w:ascii="Arial" w:hAnsi="Arial" w:cs="Arial"/>
        </w:rPr>
        <w:t xml:space="preserve"> Los bienes de la primera clase pertenecen en propiedad, administración y usufructo a </w:t>
      </w:r>
      <w:r w:rsidRPr="00A636CE">
        <w:rPr>
          <w:rFonts w:ascii="Arial" w:hAnsi="Arial" w:cs="Arial"/>
          <w:b/>
        </w:rPr>
        <w:t xml:space="preserve">la hija o el </w:t>
      </w:r>
      <w:r w:rsidRPr="00A636CE">
        <w:rPr>
          <w:rFonts w:ascii="Arial" w:hAnsi="Arial" w:cs="Arial"/>
        </w:rPr>
        <w:t>hijo</w:t>
      </w:r>
      <w:r w:rsidR="009D3E38" w:rsidRPr="00A636CE">
        <w:rPr>
          <w:rFonts w:ascii="Arial" w:hAnsi="Arial" w:cs="Arial"/>
        </w:rPr>
        <w:t>.</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430.-</w:t>
      </w:r>
      <w:r w:rsidRPr="00A636CE">
        <w:rPr>
          <w:rFonts w:ascii="Arial" w:hAnsi="Arial" w:cs="Arial"/>
        </w:rPr>
        <w:t xml:space="preserve"> En los bienes de la segunda clase, la propiedad y la mitad del usufructo pertenecen </w:t>
      </w:r>
      <w:r w:rsidRPr="00022EF9">
        <w:rPr>
          <w:rFonts w:ascii="Arial" w:hAnsi="Arial" w:cs="Arial"/>
          <w:b/>
        </w:rPr>
        <w:t>a</w:t>
      </w:r>
      <w:r w:rsidRPr="00A636CE">
        <w:rPr>
          <w:rFonts w:ascii="Arial" w:hAnsi="Arial" w:cs="Arial"/>
        </w:rPr>
        <w:t xml:space="preserve"> </w:t>
      </w:r>
      <w:r w:rsidRPr="00A636CE">
        <w:rPr>
          <w:rFonts w:ascii="Arial" w:hAnsi="Arial" w:cs="Arial"/>
          <w:b/>
        </w:rPr>
        <w:t xml:space="preserve">la hija o el </w:t>
      </w:r>
      <w:r w:rsidRPr="00A636CE">
        <w:rPr>
          <w:rFonts w:ascii="Arial" w:hAnsi="Arial" w:cs="Arial"/>
        </w:rPr>
        <w:t xml:space="preserve">hijo; la administración y la otra mitad del usufructo corresponden a las personas que ejerzan la patria potestad. Sin embargo, si </w:t>
      </w:r>
      <w:r w:rsidRPr="00A636CE">
        <w:rPr>
          <w:rFonts w:ascii="Arial" w:hAnsi="Arial" w:cs="Arial"/>
          <w:b/>
        </w:rPr>
        <w:t xml:space="preserve">las hijas o </w:t>
      </w:r>
      <w:r w:rsidRPr="00A636CE">
        <w:rPr>
          <w:rFonts w:ascii="Arial" w:hAnsi="Arial" w:cs="Arial"/>
        </w:rPr>
        <w:t xml:space="preserve">hijos adquieren bienes por herencia, legado o donación y el testador o donante ha dispuesto que el usufructo pertenezca </w:t>
      </w:r>
      <w:r w:rsidRPr="00022EF9">
        <w:rPr>
          <w:rFonts w:ascii="Arial" w:hAnsi="Arial" w:cs="Arial"/>
          <w:b/>
        </w:rPr>
        <w:t>a</w:t>
      </w:r>
      <w:r w:rsidRPr="00A636CE">
        <w:rPr>
          <w:rFonts w:ascii="Arial" w:hAnsi="Arial" w:cs="Arial"/>
        </w:rPr>
        <w:t xml:space="preserve"> </w:t>
      </w:r>
      <w:r w:rsidRPr="00A636CE">
        <w:rPr>
          <w:rFonts w:ascii="Arial" w:hAnsi="Arial" w:cs="Arial"/>
          <w:b/>
        </w:rPr>
        <w:t xml:space="preserve">la hija o el </w:t>
      </w:r>
      <w:r w:rsidRPr="00A636CE">
        <w:rPr>
          <w:rFonts w:ascii="Arial" w:hAnsi="Arial" w:cs="Arial"/>
        </w:rPr>
        <w:t>hijo o que se destine a un fin determinado, se estará a lo dispuesto.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432.-</w:t>
      </w:r>
      <w:r w:rsidRPr="00A636CE">
        <w:rPr>
          <w:rFonts w:ascii="Arial" w:hAnsi="Arial" w:cs="Arial"/>
        </w:rPr>
        <w:t xml:space="preserve"> La renuncia del usufructo hecha en favor de </w:t>
      </w:r>
      <w:r w:rsidRPr="00A636CE">
        <w:rPr>
          <w:rFonts w:ascii="Arial" w:hAnsi="Arial" w:cs="Arial"/>
          <w:b/>
        </w:rPr>
        <w:t xml:space="preserve">la hija o el </w:t>
      </w:r>
      <w:r w:rsidRPr="00A636CE">
        <w:rPr>
          <w:rFonts w:ascii="Arial" w:hAnsi="Arial" w:cs="Arial"/>
        </w:rPr>
        <w:t>hijo, se considera como donación.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433.-</w:t>
      </w:r>
      <w:r w:rsidRPr="00A636CE">
        <w:rPr>
          <w:rFonts w:ascii="Arial" w:hAnsi="Arial" w:cs="Arial"/>
        </w:rPr>
        <w:t xml:space="preserve"> Los réditos y rentas que se hayan vencido antes de que los padres, abuelos o adoptantes entren en posesión de los bienes cuya </w:t>
      </w:r>
      <w:r w:rsidRPr="00A636CE">
        <w:rPr>
          <w:rFonts w:ascii="Arial" w:hAnsi="Arial" w:cs="Arial"/>
        </w:rPr>
        <w:lastRenderedPageBreak/>
        <w:t xml:space="preserve">propiedad corresponda a </w:t>
      </w:r>
      <w:r w:rsidRPr="00A636CE">
        <w:rPr>
          <w:rFonts w:ascii="Arial" w:hAnsi="Arial" w:cs="Arial"/>
          <w:b/>
        </w:rPr>
        <w:t xml:space="preserve">la hija o el </w:t>
      </w:r>
      <w:r w:rsidRPr="00A636CE">
        <w:rPr>
          <w:rFonts w:ascii="Arial" w:hAnsi="Arial" w:cs="Arial"/>
        </w:rPr>
        <w:t>hijo, pertenecen a éste, y en ningún caso serán frutos de que deba gozar la persona que ejerza la patria potestad.</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t>Artículo 434.</w:t>
      </w:r>
      <w:r w:rsidR="0048378B" w:rsidRPr="00A636CE">
        <w:rPr>
          <w:rFonts w:ascii="Arial" w:hAnsi="Arial" w:cs="Arial"/>
          <w:b/>
        </w:rPr>
        <w:t>-</w:t>
      </w:r>
      <w:r w:rsidR="0048378B" w:rsidRPr="00022EF9">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48378B" w:rsidRPr="00A636CE">
        <w:rPr>
          <w:rFonts w:ascii="Arial" w:hAnsi="Arial" w:cs="Arial"/>
        </w:rPr>
        <w:t>.-</w:t>
      </w:r>
      <w:r w:rsidRPr="00A636CE">
        <w:rPr>
          <w:rFonts w:ascii="Arial" w:hAnsi="Arial" w:cs="Arial"/>
        </w:rPr>
        <w:t xml:space="preserve"> a II.</w:t>
      </w:r>
      <w:r w:rsidR="0048378B"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Cuando su administración sea notoriamente ruinosa para </w:t>
      </w:r>
      <w:r w:rsidRPr="00A636CE">
        <w:rPr>
          <w:rFonts w:ascii="Arial" w:hAnsi="Arial" w:cs="Arial"/>
          <w:b/>
        </w:rPr>
        <w:t xml:space="preserve">las hijas o los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435.-</w:t>
      </w:r>
      <w:r w:rsidRPr="00A636CE">
        <w:rPr>
          <w:rFonts w:ascii="Arial" w:hAnsi="Arial" w:cs="Arial"/>
        </w:rPr>
        <w:t xml:space="preserve"> Cuando por la ley o por la voluntad del padre, </w:t>
      </w:r>
      <w:r w:rsidRPr="00A636CE">
        <w:rPr>
          <w:rFonts w:ascii="Arial" w:hAnsi="Arial" w:cs="Arial"/>
          <w:b/>
        </w:rPr>
        <w:t xml:space="preserve">la hija o el </w:t>
      </w:r>
      <w:r w:rsidRPr="00A636CE">
        <w:rPr>
          <w:rFonts w:ascii="Arial" w:hAnsi="Arial" w:cs="Arial"/>
        </w:rPr>
        <w:t xml:space="preserve">hijo tenga la administración de los bienes, se le considerará respecto de la administración como emancipado, con la restricción que establece la ley para enajenar, gravar o hipotecar bienes raíces. </w:t>
      </w:r>
    </w:p>
    <w:p w:rsidR="00E5779C" w:rsidRPr="00A636CE" w:rsidRDefault="00E5779C" w:rsidP="00E5779C">
      <w:pPr>
        <w:spacing w:line="360" w:lineRule="auto"/>
        <w:ind w:left="709" w:right="-37"/>
        <w:jc w:val="both"/>
        <w:rPr>
          <w:rFonts w:ascii="Arial" w:hAnsi="Arial" w:cs="Arial"/>
        </w:rPr>
      </w:pPr>
    </w:p>
    <w:p w:rsidR="00BD25CE" w:rsidRPr="00A636CE" w:rsidRDefault="00E5779C" w:rsidP="00E5779C">
      <w:pPr>
        <w:spacing w:line="360" w:lineRule="auto"/>
        <w:ind w:left="709" w:right="-37"/>
        <w:jc w:val="both"/>
        <w:rPr>
          <w:rFonts w:ascii="Arial" w:hAnsi="Arial" w:cs="Arial"/>
        </w:rPr>
      </w:pPr>
      <w:r w:rsidRPr="00A636CE">
        <w:rPr>
          <w:rFonts w:ascii="Arial" w:hAnsi="Arial" w:cs="Arial"/>
          <w:b/>
        </w:rPr>
        <w:t>Artículo 436.-</w:t>
      </w:r>
      <w:r w:rsidRPr="00A636CE">
        <w:rPr>
          <w:rFonts w:ascii="Arial" w:hAnsi="Arial" w:cs="Arial"/>
        </w:rPr>
        <w:t xml:space="preserve"> Los que ejercen la patria potestad no pueden enajenar ni gravar de ningún modo los bienes inmuebles y los muebles preciosos que correspondan a </w:t>
      </w:r>
      <w:r w:rsidRPr="00A636CE">
        <w:rPr>
          <w:rFonts w:ascii="Arial" w:hAnsi="Arial" w:cs="Arial"/>
          <w:b/>
        </w:rPr>
        <w:t xml:space="preserve">la hija o el </w:t>
      </w:r>
      <w:r w:rsidRPr="00A636CE">
        <w:rPr>
          <w:rFonts w:ascii="Arial" w:hAnsi="Arial" w:cs="Arial"/>
        </w:rPr>
        <w:t xml:space="preserve">hijo, sino por causa de absoluta necesidad o de evidente beneficio, y previa la autorización del juez competente. </w:t>
      </w:r>
    </w:p>
    <w:p w:rsidR="00BD25CE" w:rsidRPr="00A636CE" w:rsidRDefault="00BD25CE" w:rsidP="00E5779C">
      <w:pPr>
        <w:spacing w:line="360" w:lineRule="auto"/>
        <w:ind w:left="709" w:right="-37"/>
        <w:jc w:val="both"/>
        <w:rPr>
          <w:rFonts w:ascii="Arial" w:hAnsi="Arial" w:cs="Arial"/>
        </w:rPr>
      </w:pPr>
    </w:p>
    <w:p w:rsidR="00E5779C" w:rsidRPr="00A636CE" w:rsidRDefault="00E5779C" w:rsidP="00022EF9">
      <w:pPr>
        <w:spacing w:line="360" w:lineRule="auto"/>
        <w:ind w:left="709" w:right="-37"/>
        <w:jc w:val="both"/>
        <w:rPr>
          <w:rFonts w:ascii="Arial" w:hAnsi="Arial" w:cs="Arial"/>
          <w:u w:val="single"/>
        </w:rPr>
      </w:pPr>
      <w:r w:rsidRPr="00A636CE">
        <w:rPr>
          <w:rFonts w:ascii="Arial" w:hAnsi="Arial" w:cs="Arial"/>
        </w:rPr>
        <w:t xml:space="preserve">Tampoco podrán celebrar contratos de arrendamiento por más de cinco años, ni recibir la renta anticipada por más de dos años; vender valores comerciales, industriales, títulos de rentas, acciones, frutos y ganados, </w:t>
      </w:r>
      <w:r w:rsidRPr="00A636CE">
        <w:rPr>
          <w:rFonts w:ascii="Arial" w:hAnsi="Arial" w:cs="Arial"/>
        </w:rPr>
        <w:lastRenderedPageBreak/>
        <w:t xml:space="preserve">por menor valor del que se cotice en la plaza el día de la venta; hacer donación de los bienes de </w:t>
      </w:r>
      <w:r w:rsidRPr="00A636CE">
        <w:rPr>
          <w:rFonts w:ascii="Arial" w:hAnsi="Arial" w:cs="Arial"/>
          <w:b/>
        </w:rPr>
        <w:t xml:space="preserve">las hijas o los </w:t>
      </w:r>
      <w:r w:rsidRPr="00A636CE">
        <w:rPr>
          <w:rFonts w:ascii="Arial" w:hAnsi="Arial" w:cs="Arial"/>
        </w:rPr>
        <w:t xml:space="preserve">hijos o remisión voluntaria de los derechos de éstos; ni dar fianza en representación de </w:t>
      </w:r>
      <w:r w:rsidRPr="00A636CE">
        <w:rPr>
          <w:rFonts w:ascii="Arial" w:hAnsi="Arial" w:cs="Arial"/>
          <w:b/>
        </w:rPr>
        <w:t xml:space="preserve">las hijas o los </w:t>
      </w:r>
      <w:r w:rsidRPr="00A636CE">
        <w:rPr>
          <w:rFonts w:ascii="Arial" w:hAnsi="Arial" w:cs="Arial"/>
        </w:rPr>
        <w:t>hijos.</w:t>
      </w: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438.</w:t>
      </w:r>
      <w:r w:rsidR="00BD25CE" w:rsidRPr="00A636CE">
        <w:rPr>
          <w:rFonts w:ascii="Arial" w:hAnsi="Arial" w:cs="Arial"/>
          <w:b/>
        </w:rPr>
        <w:t>-</w:t>
      </w:r>
      <w:r w:rsidR="00BD25CE" w:rsidRPr="00A636CE">
        <w:rPr>
          <w:rFonts w:ascii="Arial" w:hAnsi="Arial" w:cs="Arial"/>
        </w:rPr>
        <w:t>…</w:t>
      </w:r>
    </w:p>
    <w:p w:rsidR="00E5779C" w:rsidRPr="00A636CE" w:rsidRDefault="00E5779C" w:rsidP="00E5779C">
      <w:pPr>
        <w:spacing w:line="360" w:lineRule="auto"/>
        <w:ind w:left="709" w:right="-37"/>
        <w:contextualSpacing/>
        <w:jc w:val="both"/>
        <w:rPr>
          <w:rFonts w:ascii="Arial" w:hAnsi="Arial" w:cs="Arial"/>
        </w:rPr>
      </w:pPr>
    </w:p>
    <w:p w:rsidR="00E5779C" w:rsidRPr="00022EF9" w:rsidRDefault="00E5779C" w:rsidP="00E5779C">
      <w:pPr>
        <w:spacing w:line="360" w:lineRule="auto"/>
        <w:ind w:left="709" w:right="-37"/>
        <w:contextualSpacing/>
        <w:jc w:val="both"/>
        <w:rPr>
          <w:rFonts w:ascii="Arial" w:hAnsi="Arial" w:cs="Arial"/>
          <w:b/>
        </w:rPr>
      </w:pPr>
      <w:r w:rsidRPr="00A636CE">
        <w:rPr>
          <w:rFonts w:ascii="Arial" w:hAnsi="Arial" w:cs="Arial"/>
        </w:rPr>
        <w:t xml:space="preserve">I.- </w:t>
      </w:r>
      <w:r w:rsidRPr="00022EF9">
        <w:rPr>
          <w:rFonts w:ascii="Arial" w:hAnsi="Arial" w:cs="Arial"/>
          <w:b/>
        </w:rPr>
        <w:t xml:space="preserve">La mayoría de edad de </w:t>
      </w:r>
      <w:r w:rsidR="00C520AF" w:rsidRPr="00A636CE">
        <w:rPr>
          <w:rFonts w:ascii="Arial" w:hAnsi="Arial" w:cs="Arial"/>
          <w:b/>
        </w:rPr>
        <w:t>las hijas o</w:t>
      </w:r>
      <w:r w:rsidRPr="00022EF9">
        <w:rPr>
          <w:rFonts w:ascii="Arial" w:hAnsi="Arial" w:cs="Arial"/>
          <w:b/>
        </w:rPr>
        <w:t xml:space="preserve"> hijos;</w:t>
      </w:r>
    </w:p>
    <w:p w:rsidR="00E5779C" w:rsidRPr="00A636CE" w:rsidRDefault="00E5779C"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rPr>
        <w:t>II</w:t>
      </w:r>
      <w:r w:rsidR="006360FA" w:rsidRPr="00A636CE">
        <w:rPr>
          <w:rFonts w:ascii="Arial" w:hAnsi="Arial" w:cs="Arial"/>
        </w:rPr>
        <w:t>.-</w:t>
      </w:r>
      <w:r w:rsidRPr="00A636CE">
        <w:rPr>
          <w:rFonts w:ascii="Arial" w:hAnsi="Arial" w:cs="Arial"/>
        </w:rPr>
        <w:t xml:space="preserve"> a IV.-…</w:t>
      </w:r>
    </w:p>
    <w:p w:rsidR="00E5779C" w:rsidRPr="00A636CE" w:rsidRDefault="00E5779C" w:rsidP="00E5779C">
      <w:pPr>
        <w:spacing w:line="360" w:lineRule="auto"/>
        <w:ind w:left="709" w:right="-37"/>
        <w:contextualSpacing/>
        <w:jc w:val="both"/>
        <w:rPr>
          <w:rFonts w:ascii="Arial" w:hAnsi="Arial" w:cs="Arial"/>
          <w:u w:val="single"/>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439.-</w:t>
      </w:r>
      <w:r w:rsidRPr="00A636CE">
        <w:rPr>
          <w:rFonts w:ascii="Arial" w:hAnsi="Arial" w:cs="Arial"/>
        </w:rPr>
        <w:t xml:space="preserve"> Las personas que ejercen la patria potestad tienen obligación de dar cuenta de la administración de los bienes de </w:t>
      </w:r>
      <w:r w:rsidRPr="00A636CE">
        <w:rPr>
          <w:rFonts w:ascii="Arial" w:hAnsi="Arial" w:cs="Arial"/>
          <w:b/>
        </w:rPr>
        <w:t xml:space="preserve">las hijas y los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440.-</w:t>
      </w:r>
      <w:r w:rsidRPr="00A636CE">
        <w:rPr>
          <w:rFonts w:ascii="Arial" w:hAnsi="Arial" w:cs="Arial"/>
        </w:rPr>
        <w:t xml:space="preserve"> En todos los casos en que las personas que ejercen la patria potestad tienen un interés opuesto al de </w:t>
      </w:r>
      <w:r w:rsidRPr="00A636CE">
        <w:rPr>
          <w:rFonts w:ascii="Arial" w:hAnsi="Arial" w:cs="Arial"/>
          <w:b/>
        </w:rPr>
        <w:t xml:space="preserve">las hijas o los </w:t>
      </w:r>
      <w:r w:rsidRPr="00A636CE">
        <w:rPr>
          <w:rFonts w:ascii="Arial" w:hAnsi="Arial" w:cs="Arial"/>
        </w:rPr>
        <w:t>hijos, serán éstos representados, en juicio y fuera de él, por un tutor nombrado por el juez para cada caso.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441.-</w:t>
      </w:r>
      <w:r w:rsidRPr="00A636CE">
        <w:rPr>
          <w:rFonts w:ascii="Arial" w:hAnsi="Arial" w:cs="Arial"/>
        </w:rPr>
        <w:t xml:space="preserve"> Los jueces tienen facultad de tomar las medidas necesarias para impedir que, por la mala administración de quienes ejercen la patria potestad, los bienes de </w:t>
      </w:r>
      <w:r w:rsidRPr="00A636CE">
        <w:rPr>
          <w:rFonts w:ascii="Arial" w:hAnsi="Arial" w:cs="Arial"/>
          <w:b/>
        </w:rPr>
        <w:t xml:space="preserve">la hija o el </w:t>
      </w:r>
      <w:r w:rsidRPr="00A636CE">
        <w:rPr>
          <w:rFonts w:ascii="Arial" w:hAnsi="Arial" w:cs="Arial"/>
        </w:rPr>
        <w:t xml:space="preserve">hijo se derrochen o se disminuyan. Estas medidas se tornarán a instancias de las personas interesadas, del menor cuando hubiere cumplido catorce años, o del Ministerio Público en todo caso.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022EF9">
      <w:pPr>
        <w:spacing w:line="360" w:lineRule="auto"/>
        <w:ind w:left="709" w:right="-37"/>
        <w:jc w:val="both"/>
        <w:rPr>
          <w:rFonts w:ascii="Arial" w:hAnsi="Arial" w:cs="Arial"/>
          <w:u w:val="single"/>
        </w:rPr>
      </w:pPr>
      <w:r w:rsidRPr="00A636CE">
        <w:rPr>
          <w:rFonts w:ascii="Arial" w:hAnsi="Arial" w:cs="Arial"/>
          <w:b/>
        </w:rPr>
        <w:t>Artículo 442.-</w:t>
      </w:r>
      <w:r w:rsidRPr="00A636CE">
        <w:rPr>
          <w:rFonts w:ascii="Arial" w:hAnsi="Arial" w:cs="Arial"/>
        </w:rPr>
        <w:t xml:space="preserve"> Las personas que ejerzan la patria potestad deben entregar a sus </w:t>
      </w:r>
      <w:r w:rsidRPr="00A636CE">
        <w:rPr>
          <w:rFonts w:ascii="Arial" w:hAnsi="Arial" w:cs="Arial"/>
          <w:b/>
        </w:rPr>
        <w:t xml:space="preserve">hijas e </w:t>
      </w:r>
      <w:r w:rsidRPr="00A636CE">
        <w:rPr>
          <w:rFonts w:ascii="Arial" w:hAnsi="Arial" w:cs="Arial"/>
        </w:rPr>
        <w:t>hijos</w:t>
      </w:r>
      <w:r w:rsidRPr="00A636CE">
        <w:rPr>
          <w:rFonts w:ascii="Arial" w:hAnsi="Arial" w:cs="Arial"/>
          <w:b/>
        </w:rPr>
        <w:t>,</w:t>
      </w:r>
      <w:r w:rsidRPr="00A636CE">
        <w:rPr>
          <w:rFonts w:ascii="Arial" w:hAnsi="Arial" w:cs="Arial"/>
        </w:rPr>
        <w:t xml:space="preserve"> luego que éstos se emancipen o lleguen a la mayor edad, todos los bienes y frutos que les pertenecen.</w:t>
      </w: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443.-</w:t>
      </w:r>
      <w:r w:rsidR="0049069B" w:rsidRPr="00A636CE">
        <w:rPr>
          <w:rFonts w:ascii="Arial" w:hAnsi="Arial" w:cs="Arial"/>
        </w:rPr>
        <w:t>…</w:t>
      </w:r>
    </w:p>
    <w:p w:rsidR="00E5779C" w:rsidRPr="00A636CE" w:rsidRDefault="00E5779C" w:rsidP="00E5779C">
      <w:pPr>
        <w:spacing w:line="360" w:lineRule="auto"/>
        <w:ind w:left="709" w:right="-37"/>
        <w:contextualSpacing/>
        <w:jc w:val="both"/>
        <w:rPr>
          <w:rFonts w:ascii="Arial" w:hAnsi="Arial" w:cs="Arial"/>
          <w:u w:val="single"/>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rPr>
        <w:t>I.</w:t>
      </w:r>
      <w:r w:rsidR="0049069B" w:rsidRPr="00A636CE">
        <w:rPr>
          <w:rFonts w:ascii="Arial" w:hAnsi="Arial" w:cs="Arial"/>
        </w:rPr>
        <w:t>-…</w:t>
      </w:r>
    </w:p>
    <w:p w:rsidR="00E5779C" w:rsidRPr="00A636CE" w:rsidRDefault="00E5779C"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rPr>
        <w:t>II.- DEROGADA</w:t>
      </w:r>
      <w:r w:rsidR="00653F7F" w:rsidRPr="00A636CE">
        <w:rPr>
          <w:rFonts w:ascii="Arial" w:hAnsi="Arial" w:cs="Arial"/>
        </w:rPr>
        <w:t>.</w:t>
      </w:r>
    </w:p>
    <w:p w:rsidR="00E5779C" w:rsidRPr="00A636CE" w:rsidRDefault="00E5779C"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rPr>
        <w:t>III.-</w:t>
      </w:r>
      <w:r w:rsidR="00653F7F"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445 bis.-</w:t>
      </w:r>
      <w:r w:rsidRPr="00A636CE">
        <w:rPr>
          <w:rFonts w:ascii="Arial" w:hAnsi="Arial" w:cs="Arial"/>
        </w:rPr>
        <w:t xml:space="preserve"> El padre y la madre, aunque pierdan la patria potestad, quedan sujetos a todas las obligaciones que tienen para con sus </w:t>
      </w:r>
      <w:r w:rsidRPr="00A636CE">
        <w:rPr>
          <w:rFonts w:ascii="Arial" w:hAnsi="Arial" w:cs="Arial"/>
          <w:b/>
        </w:rPr>
        <w:t xml:space="preserve">hijas e </w:t>
      </w:r>
      <w:r w:rsidRPr="00A636CE">
        <w:rPr>
          <w:rFonts w:ascii="Arial" w:hAnsi="Arial" w:cs="Arial"/>
        </w:rPr>
        <w:t>hijos</w:t>
      </w:r>
    </w:p>
    <w:p w:rsidR="00E5779C" w:rsidRPr="00A636CE" w:rsidRDefault="00E5779C" w:rsidP="00E5779C">
      <w:pPr>
        <w:spacing w:line="360" w:lineRule="auto"/>
        <w:ind w:left="709" w:right="-37"/>
        <w:contextualSpacing/>
        <w:jc w:val="both"/>
        <w:rPr>
          <w:rFonts w:ascii="Arial" w:hAnsi="Arial" w:cs="Arial"/>
          <w:u w:val="single"/>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451.-</w:t>
      </w:r>
      <w:r w:rsidRPr="00A636CE">
        <w:rPr>
          <w:rFonts w:ascii="Arial" w:hAnsi="Arial" w:cs="Arial"/>
        </w:rPr>
        <w:t xml:space="preserve"> Los menores de edad tienen incapacidad legal para los actos que se mencionen en el artículo</w:t>
      </w:r>
      <w:r w:rsidR="00C54C1C" w:rsidRPr="00A636CE">
        <w:rPr>
          <w:rFonts w:ascii="Arial" w:hAnsi="Arial" w:cs="Arial"/>
        </w:rPr>
        <w:t xml:space="preserve"> </w:t>
      </w:r>
      <w:r w:rsidR="00C54C1C" w:rsidRPr="00022EF9">
        <w:rPr>
          <w:rFonts w:ascii="Arial" w:hAnsi="Arial" w:cs="Arial"/>
          <w:b/>
        </w:rPr>
        <w:t xml:space="preserve">643 del presente </w:t>
      </w:r>
      <w:r w:rsidR="00C54C1C" w:rsidRPr="00A636CE">
        <w:rPr>
          <w:rFonts w:ascii="Arial" w:hAnsi="Arial" w:cs="Arial"/>
          <w:b/>
        </w:rPr>
        <w:t>Código</w:t>
      </w:r>
      <w:r w:rsidR="00C54C1C" w:rsidRPr="00022EF9">
        <w:rPr>
          <w:rFonts w:ascii="Arial" w:hAnsi="Arial" w:cs="Arial"/>
          <w:b/>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465.-</w:t>
      </w:r>
      <w:r w:rsidRPr="00A636CE">
        <w:rPr>
          <w:rFonts w:ascii="Arial" w:hAnsi="Arial" w:cs="Arial"/>
        </w:rPr>
        <w:t xml:space="preserve"> </w:t>
      </w:r>
      <w:r w:rsidRPr="00A636CE">
        <w:rPr>
          <w:rFonts w:ascii="Arial" w:hAnsi="Arial" w:cs="Arial"/>
          <w:b/>
        </w:rPr>
        <w:t xml:space="preserve">Las hijas o los </w:t>
      </w:r>
      <w:r w:rsidRPr="00A636CE">
        <w:rPr>
          <w:rFonts w:ascii="Arial" w:hAnsi="Arial" w:cs="Arial"/>
        </w:rPr>
        <w:t xml:space="preserve">hijos </w:t>
      </w:r>
      <w:r w:rsidR="006E1737" w:rsidRPr="00A636CE">
        <w:rPr>
          <w:rFonts w:ascii="Arial" w:hAnsi="Arial" w:cs="Arial"/>
          <w:b/>
        </w:rPr>
        <w:t>incapaces</w:t>
      </w:r>
      <w:r w:rsidRPr="00A636CE">
        <w:rPr>
          <w:rFonts w:ascii="Arial" w:hAnsi="Arial" w:cs="Arial"/>
        </w:rPr>
        <w:t xml:space="preserve"> quedarán bajo la patria potestad del ascendiente que corresponda conforme a la ley, y no habiéndolo, se les proveerá de tutor</w:t>
      </w:r>
      <w:r w:rsidR="003B7229"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470.-</w:t>
      </w:r>
      <w:r w:rsidRPr="00A636CE">
        <w:rPr>
          <w:rFonts w:ascii="Arial" w:hAnsi="Arial" w:cs="Arial"/>
        </w:rPr>
        <w:t xml:space="preserve"> El ascendiente que sobreviva, de los dos que en cada grado deben ejercer la patria potestad conforme a lo dispuesto en el </w:t>
      </w:r>
      <w:r w:rsidRPr="00A636CE">
        <w:rPr>
          <w:rFonts w:ascii="Arial" w:hAnsi="Arial" w:cs="Arial"/>
        </w:rPr>
        <w:lastRenderedPageBreak/>
        <w:t xml:space="preserve">artículo 414, tiene derecho, aunque fuere menor, de nombrar tutor en su testamento a aquéllos sobre quienes la ejerza, con inclusión de la </w:t>
      </w:r>
      <w:r w:rsidRPr="00A636CE">
        <w:rPr>
          <w:rFonts w:ascii="Arial" w:hAnsi="Arial" w:cs="Arial"/>
          <w:b/>
        </w:rPr>
        <w:t xml:space="preserve">hija o </w:t>
      </w:r>
      <w:r w:rsidRPr="00A636CE">
        <w:rPr>
          <w:rFonts w:ascii="Arial" w:hAnsi="Arial" w:cs="Arial"/>
        </w:rPr>
        <w:t>hijo póstumo.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475.-</w:t>
      </w:r>
      <w:r w:rsidRPr="00A636CE">
        <w:rPr>
          <w:rFonts w:ascii="Arial" w:hAnsi="Arial" w:cs="Arial"/>
        </w:rPr>
        <w:t xml:space="preserve"> El padre o la madre que sobreviva en el ejercicio de la tutela legítima de su </w:t>
      </w:r>
      <w:r w:rsidRPr="00A636CE">
        <w:rPr>
          <w:rFonts w:ascii="Arial" w:hAnsi="Arial" w:cs="Arial"/>
          <w:b/>
        </w:rPr>
        <w:t xml:space="preserve">hija o </w:t>
      </w:r>
      <w:r w:rsidRPr="00A636CE">
        <w:rPr>
          <w:rFonts w:ascii="Arial" w:hAnsi="Arial" w:cs="Arial"/>
        </w:rPr>
        <w:t>hijo incapacitado, puede nombrarle tutor testamentario.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481.-</w:t>
      </w:r>
      <w:r w:rsidRPr="00A636CE">
        <w:rPr>
          <w:rFonts w:ascii="Arial" w:hAnsi="Arial" w:cs="Arial"/>
        </w:rPr>
        <w:t xml:space="preserve"> El adoptante que ejerza la patria potestad tiene derecho de nombrar tutor testamentario a su </w:t>
      </w:r>
      <w:r w:rsidRPr="00A636CE">
        <w:rPr>
          <w:rFonts w:ascii="Arial" w:hAnsi="Arial" w:cs="Arial"/>
          <w:b/>
        </w:rPr>
        <w:t xml:space="preserve">hija o </w:t>
      </w:r>
      <w:r w:rsidRPr="00A636CE">
        <w:rPr>
          <w:rFonts w:ascii="Arial" w:hAnsi="Arial" w:cs="Arial"/>
        </w:rPr>
        <w:t xml:space="preserve">hijo adoptivo; aplicándose a esta tutela lo dispuesto en los artículos anteriores.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487.-</w:t>
      </w:r>
      <w:r w:rsidRPr="00A636CE">
        <w:rPr>
          <w:rFonts w:ascii="Arial" w:hAnsi="Arial" w:cs="Arial"/>
        </w:rPr>
        <w:t xml:space="preserve"> </w:t>
      </w:r>
      <w:r w:rsidRPr="00A636CE">
        <w:rPr>
          <w:rFonts w:ascii="Arial" w:hAnsi="Arial" w:cs="Arial"/>
          <w:b/>
        </w:rPr>
        <w:t xml:space="preserve">Las hijas o los </w:t>
      </w:r>
      <w:r w:rsidRPr="00A636CE">
        <w:rPr>
          <w:rFonts w:ascii="Arial" w:hAnsi="Arial" w:cs="Arial"/>
        </w:rPr>
        <w:t xml:space="preserve">hijos mayores de edad son tutores de su padre o madre viudos.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488.-</w:t>
      </w:r>
      <w:r w:rsidRPr="00A636CE">
        <w:rPr>
          <w:rFonts w:ascii="Arial" w:hAnsi="Arial" w:cs="Arial"/>
        </w:rPr>
        <w:t xml:space="preserve"> Cuando haya dos o más </w:t>
      </w:r>
      <w:r w:rsidRPr="00A636CE">
        <w:rPr>
          <w:rFonts w:ascii="Arial" w:hAnsi="Arial" w:cs="Arial"/>
          <w:b/>
        </w:rPr>
        <w:t xml:space="preserve">hijas o </w:t>
      </w:r>
      <w:r w:rsidRPr="00A636CE">
        <w:rPr>
          <w:rFonts w:ascii="Arial" w:hAnsi="Arial" w:cs="Arial"/>
        </w:rPr>
        <w:t>hijos, será preferido el que viva en compañía del padre o de la madre; y siendo varios los que estén en el mismo caso, el juez elegirá al que le parezca más apto.</w:t>
      </w:r>
    </w:p>
    <w:p w:rsidR="00E5779C" w:rsidRPr="00A636CE" w:rsidRDefault="00E5779C" w:rsidP="00E5779C">
      <w:pPr>
        <w:spacing w:line="360" w:lineRule="auto"/>
        <w:ind w:left="709" w:right="-37"/>
        <w:jc w:val="both"/>
        <w:rPr>
          <w:rFonts w:ascii="Arial" w:hAnsi="Arial" w:cs="Arial"/>
        </w:rPr>
      </w:pPr>
    </w:p>
    <w:p w:rsidR="00A75A82" w:rsidRPr="00A636CE" w:rsidRDefault="00E5779C" w:rsidP="00E5779C">
      <w:pPr>
        <w:spacing w:line="360" w:lineRule="auto"/>
        <w:ind w:left="709" w:right="-37"/>
        <w:jc w:val="both"/>
        <w:rPr>
          <w:rFonts w:ascii="Arial" w:hAnsi="Arial" w:cs="Arial"/>
        </w:rPr>
      </w:pPr>
      <w:r w:rsidRPr="00A636CE">
        <w:rPr>
          <w:rFonts w:ascii="Arial" w:hAnsi="Arial" w:cs="Arial"/>
          <w:b/>
        </w:rPr>
        <w:t>Artículo 489.-</w:t>
      </w:r>
      <w:r w:rsidRPr="00A636CE">
        <w:rPr>
          <w:rFonts w:ascii="Arial" w:hAnsi="Arial" w:cs="Arial"/>
        </w:rPr>
        <w:t xml:space="preserve"> Los padres son de derecho tutores de sus </w:t>
      </w:r>
      <w:r w:rsidRPr="00A636CE">
        <w:rPr>
          <w:rFonts w:ascii="Arial" w:hAnsi="Arial" w:cs="Arial"/>
          <w:b/>
        </w:rPr>
        <w:t xml:space="preserve">hijas o </w:t>
      </w:r>
      <w:r w:rsidRPr="00A636CE">
        <w:rPr>
          <w:rFonts w:ascii="Arial" w:hAnsi="Arial" w:cs="Arial"/>
        </w:rPr>
        <w:t xml:space="preserve">hijos, solteros o viudos, cuando ellos no tengan </w:t>
      </w:r>
      <w:r w:rsidRPr="00A636CE">
        <w:rPr>
          <w:rFonts w:ascii="Arial" w:hAnsi="Arial" w:cs="Arial"/>
          <w:b/>
        </w:rPr>
        <w:t xml:space="preserve">hijas o </w:t>
      </w:r>
      <w:r w:rsidRPr="00A636CE">
        <w:rPr>
          <w:rFonts w:ascii="Arial" w:hAnsi="Arial" w:cs="Arial"/>
        </w:rPr>
        <w:t xml:space="preserve">hijos que puedan desempeñar la tutela. Si viven juntos, ambos ejercerán la tutela, si viven separados, de común acuerdo decidirán quién de ellos cuidará al incapacitado, y quien administrará sus bienes, pero siempre consultará al otro y requerirá su consentimiento expreso para los actos más </w:t>
      </w:r>
      <w:r w:rsidRPr="00A636CE">
        <w:rPr>
          <w:rFonts w:ascii="Arial" w:hAnsi="Arial" w:cs="Arial"/>
        </w:rPr>
        <w:lastRenderedPageBreak/>
        <w:t xml:space="preserve">importantes de la administración. En caso de no ponerse de acuerdo sobre quien ejercerá la tutela, el Juez resolverá lo que más convenga al incapacitado. </w:t>
      </w:r>
    </w:p>
    <w:p w:rsidR="00A75A82" w:rsidRPr="00A636CE" w:rsidRDefault="00A75A82" w:rsidP="00E5779C">
      <w:pPr>
        <w:spacing w:line="360" w:lineRule="auto"/>
        <w:ind w:left="709" w:right="-37"/>
        <w:jc w:val="both"/>
        <w:rPr>
          <w:rFonts w:ascii="Arial" w:hAnsi="Arial" w:cs="Arial"/>
        </w:rPr>
      </w:pPr>
    </w:p>
    <w:p w:rsidR="00A75A82" w:rsidRPr="00A636CE" w:rsidRDefault="00A75A82" w:rsidP="00E5779C">
      <w:pPr>
        <w:spacing w:line="360" w:lineRule="auto"/>
        <w:ind w:left="709" w:right="-37"/>
        <w:jc w:val="both"/>
        <w:rPr>
          <w:rFonts w:ascii="Arial" w:hAnsi="Arial" w:cs="Arial"/>
        </w:rPr>
      </w:pPr>
      <w:r w:rsidRPr="00A636CE">
        <w:rPr>
          <w:rFonts w:ascii="Arial" w:hAnsi="Arial" w:cs="Arial"/>
        </w:rPr>
        <w:t>…</w:t>
      </w:r>
    </w:p>
    <w:p w:rsidR="00A75A82" w:rsidRPr="00A636CE" w:rsidRDefault="00A75A82">
      <w:pPr>
        <w:spacing w:line="360" w:lineRule="auto"/>
        <w:ind w:left="709" w:right="-37"/>
        <w:jc w:val="both"/>
        <w:rPr>
          <w:rFonts w:ascii="Arial" w:hAnsi="Arial" w:cs="Arial"/>
        </w:rPr>
      </w:pPr>
      <w:r w:rsidRPr="00A636CE">
        <w:rPr>
          <w:rFonts w:ascii="Arial" w:hAnsi="Arial" w:cs="Arial"/>
        </w:rPr>
        <w:t>…</w:t>
      </w:r>
    </w:p>
    <w:p w:rsidR="00E5779C" w:rsidRPr="00A636CE" w:rsidRDefault="00A75A82"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491.-</w:t>
      </w:r>
      <w:r w:rsidRPr="00A636CE">
        <w:rPr>
          <w:rFonts w:ascii="Arial" w:hAnsi="Arial" w:cs="Arial"/>
        </w:rPr>
        <w:t xml:space="preserve"> El tutor del incapacitado que tenga </w:t>
      </w:r>
      <w:r w:rsidR="003F0E5C" w:rsidRPr="00A636CE">
        <w:rPr>
          <w:rFonts w:ascii="Arial" w:hAnsi="Arial" w:cs="Arial"/>
          <w:b/>
        </w:rPr>
        <w:t xml:space="preserve">hijas o hijos </w:t>
      </w:r>
      <w:r w:rsidR="00B034D3" w:rsidRPr="00A636CE">
        <w:rPr>
          <w:rFonts w:ascii="Arial" w:hAnsi="Arial" w:cs="Arial"/>
        </w:rPr>
        <w:t>bajo</w:t>
      </w:r>
      <w:r w:rsidRPr="00A636CE">
        <w:rPr>
          <w:rFonts w:ascii="Arial" w:hAnsi="Arial" w:cs="Arial"/>
        </w:rPr>
        <w:t xml:space="preserve"> su patria potestad, será también tutor de ellos, si no hay otro ascendiente a quien la ley llame al ejercicio de aquel derecho.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523.-</w:t>
      </w:r>
      <w:r w:rsidRPr="00A636CE">
        <w:rPr>
          <w:rFonts w:ascii="Arial" w:hAnsi="Arial" w:cs="Arial"/>
        </w:rPr>
        <w:t xml:space="preserve"> Cuando la tutela del incapacitado recaiga en el cónyuge, en los ascendientes, en </w:t>
      </w:r>
      <w:r w:rsidRPr="00A636CE">
        <w:rPr>
          <w:rFonts w:ascii="Arial" w:hAnsi="Arial" w:cs="Arial"/>
          <w:b/>
        </w:rPr>
        <w:t xml:space="preserve">las hijas o los </w:t>
      </w:r>
      <w:r w:rsidRPr="00A636CE">
        <w:rPr>
          <w:rFonts w:ascii="Arial" w:hAnsi="Arial" w:cs="Arial"/>
        </w:rPr>
        <w:t>hijos, no se dará garantía; salvo el caso de que el juez, con audiencia del curador y del Consejo de Tutelas, lo crea conveniente.</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537.-</w:t>
      </w:r>
      <w:r w:rsidRPr="00A636CE">
        <w:rPr>
          <w:rFonts w:ascii="Arial" w:hAnsi="Arial" w:cs="Arial"/>
        </w:rPr>
        <w:t xml:space="preserve"> El tutor está obligado: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0C06AD" w:rsidRPr="00A636CE">
        <w:rPr>
          <w:rFonts w:ascii="Arial" w:hAnsi="Arial" w:cs="Arial"/>
        </w:rPr>
        <w:t>.-</w:t>
      </w:r>
      <w:r w:rsidRPr="00A636CE">
        <w:rPr>
          <w:rFonts w:ascii="Arial" w:hAnsi="Arial" w:cs="Arial"/>
        </w:rPr>
        <w:t xml:space="preserve"> a IV. … </w:t>
      </w:r>
    </w:p>
    <w:p w:rsidR="00E5779C" w:rsidRPr="00A636CE" w:rsidRDefault="000C7173" w:rsidP="00E5779C">
      <w:pPr>
        <w:spacing w:line="360" w:lineRule="auto"/>
        <w:ind w:left="709" w:right="-37"/>
        <w:jc w:val="both"/>
        <w:rPr>
          <w:rFonts w:ascii="Arial" w:hAnsi="Arial" w:cs="Arial"/>
        </w:rPr>
      </w:pPr>
      <w:r w:rsidRPr="00A636CE">
        <w:rPr>
          <w:rFonts w:ascii="Arial" w:hAnsi="Arial" w:cs="Arial"/>
        </w:rPr>
        <w:t>…</w:t>
      </w:r>
    </w:p>
    <w:p w:rsidR="000C7173" w:rsidRPr="00A636CE" w:rsidRDefault="000C7173"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V.- A representar al incapacitado en juicio y fuera de él en todos los actos civiles, con excepción del matrimonio, del reconocimiento de </w:t>
      </w:r>
      <w:r w:rsidRPr="00A636CE">
        <w:rPr>
          <w:rFonts w:ascii="Arial" w:hAnsi="Arial" w:cs="Arial"/>
          <w:b/>
        </w:rPr>
        <w:t xml:space="preserve">las hijas o los </w:t>
      </w:r>
      <w:r w:rsidRPr="00A636CE">
        <w:rPr>
          <w:rFonts w:ascii="Arial" w:hAnsi="Arial" w:cs="Arial"/>
        </w:rPr>
        <w:t xml:space="preserve">hijos, del testamento y de otros estrictamente personales;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w:t>
      </w:r>
      <w:r w:rsidR="000C06AD"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569.-</w:t>
      </w:r>
      <w:r w:rsidRPr="00A636CE">
        <w:rPr>
          <w:rFonts w:ascii="Arial" w:hAnsi="Arial" w:cs="Arial"/>
        </w:rPr>
        <w:t xml:space="preserve"> Ni con licencia judicial, ni en almoneda o fuera de ella, puede el tutor comprar o arrendar los bienes del incapacitado, ni hacer contrato alguno respecto de ellos, para sí, sus ascendientes, su mujer, </w:t>
      </w:r>
      <w:r w:rsidRPr="00A636CE">
        <w:rPr>
          <w:rFonts w:ascii="Arial" w:hAnsi="Arial" w:cs="Arial"/>
          <w:b/>
        </w:rPr>
        <w:t>hijas</w:t>
      </w:r>
      <w:r w:rsidRPr="00A636CE">
        <w:rPr>
          <w:rFonts w:ascii="Arial" w:hAnsi="Arial" w:cs="Arial"/>
        </w:rPr>
        <w:t>, hijos o hermanos por consanguinidad o afinidad. Si lo hiciere, además de la nulidad del contrato, el acto será suficiente para que se le remueva.</w:t>
      </w:r>
    </w:p>
    <w:p w:rsidR="00E5779C" w:rsidRPr="00A636CE" w:rsidRDefault="00E5779C" w:rsidP="00E5779C">
      <w:pPr>
        <w:spacing w:line="360" w:lineRule="auto"/>
        <w:ind w:left="709" w:right="-37"/>
        <w:contextualSpacing/>
        <w:jc w:val="both"/>
        <w:rPr>
          <w:rFonts w:ascii="Arial" w:hAnsi="Arial" w:cs="Arial"/>
          <w:b/>
          <w:u w:val="single"/>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624.-</w:t>
      </w:r>
      <w:r w:rsidR="00624A2B" w:rsidRPr="00A636CE">
        <w:rPr>
          <w:rFonts w:ascii="Arial" w:hAnsi="Arial" w:cs="Arial"/>
        </w:rPr>
        <w:t>…</w:t>
      </w:r>
    </w:p>
    <w:p w:rsidR="00E5779C" w:rsidRPr="00A636CE" w:rsidRDefault="00E5779C" w:rsidP="00E5779C">
      <w:pPr>
        <w:spacing w:line="360" w:lineRule="auto"/>
        <w:ind w:left="709" w:right="-37"/>
        <w:contextualSpacing/>
        <w:jc w:val="both"/>
        <w:rPr>
          <w:rFonts w:ascii="Arial" w:hAnsi="Arial" w:cs="Arial"/>
          <w:u w:val="single"/>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rPr>
        <w:t>I.</w:t>
      </w:r>
      <w:r w:rsidR="00624A2B" w:rsidRPr="00A636CE">
        <w:rPr>
          <w:rFonts w:ascii="Arial" w:hAnsi="Arial" w:cs="Arial"/>
        </w:rPr>
        <w:t>-…</w:t>
      </w:r>
    </w:p>
    <w:p w:rsidR="00787969" w:rsidRPr="00A636CE" w:rsidRDefault="00787969" w:rsidP="00E5779C">
      <w:pPr>
        <w:spacing w:line="360" w:lineRule="auto"/>
        <w:ind w:left="709" w:right="-37"/>
        <w:contextualSpacing/>
        <w:jc w:val="both"/>
        <w:rPr>
          <w:rFonts w:ascii="Arial" w:hAnsi="Arial" w:cs="Arial"/>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rPr>
        <w:t>II.- DEROGADA</w:t>
      </w:r>
    </w:p>
    <w:p w:rsidR="00E5779C" w:rsidRPr="00A636CE" w:rsidRDefault="00E5779C" w:rsidP="00E5779C">
      <w:pPr>
        <w:spacing w:line="360" w:lineRule="auto"/>
        <w:ind w:left="709" w:right="-37"/>
        <w:contextualSpacing/>
        <w:jc w:val="both"/>
        <w:rPr>
          <w:rFonts w:ascii="Arial" w:hAnsi="Arial" w:cs="Arial"/>
          <w:b/>
        </w:rPr>
      </w:pPr>
    </w:p>
    <w:p w:rsidR="00E5779C" w:rsidRPr="00A636CE" w:rsidRDefault="00E5779C" w:rsidP="00E5779C">
      <w:pPr>
        <w:spacing w:line="360" w:lineRule="auto"/>
        <w:ind w:left="709" w:right="-37"/>
        <w:contextualSpacing/>
        <w:jc w:val="both"/>
        <w:rPr>
          <w:rFonts w:ascii="Arial" w:hAnsi="Arial" w:cs="Arial"/>
        </w:rPr>
      </w:pPr>
      <w:r w:rsidRPr="00A636CE">
        <w:rPr>
          <w:rFonts w:ascii="Arial" w:hAnsi="Arial" w:cs="Arial"/>
          <w:b/>
        </w:rPr>
        <w:t>Artículo 641.-</w:t>
      </w:r>
      <w:r w:rsidRPr="00A636CE">
        <w:rPr>
          <w:rFonts w:ascii="Arial" w:hAnsi="Arial" w:cs="Arial"/>
        </w:rPr>
        <w:t xml:space="preserve"> DEROGADO</w:t>
      </w:r>
      <w:r w:rsidR="00B202BC"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651.-</w:t>
      </w:r>
      <w:r w:rsidRPr="00A636CE">
        <w:rPr>
          <w:rFonts w:ascii="Arial" w:hAnsi="Arial" w:cs="Arial"/>
        </w:rPr>
        <w:t xml:space="preserve"> Si el ausente tiene </w:t>
      </w:r>
      <w:r w:rsidR="00B202BC" w:rsidRPr="00A636CE">
        <w:rPr>
          <w:rFonts w:ascii="Arial" w:hAnsi="Arial" w:cs="Arial"/>
          <w:b/>
        </w:rPr>
        <w:t>hijas e hijos</w:t>
      </w:r>
      <w:r w:rsidRPr="00A636CE">
        <w:rPr>
          <w:rFonts w:ascii="Arial" w:hAnsi="Arial" w:cs="Arial"/>
        </w:rPr>
        <w:t>, que estén bajo su patria potestad, y no hay ascendiente que deba ejercerla conforme a la ley, ni tutor testamentario, ni legítimo, el Ministerio Público pedirá que se nombre tutor, en los términos prevenidos en los artículos 496 y 497.</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653.-</w:t>
      </w:r>
      <w:r w:rsidR="00FA4001" w:rsidRPr="00A636CE">
        <w:rPr>
          <w:rFonts w:ascii="Arial" w:hAnsi="Arial" w:cs="Arial"/>
        </w:rPr>
        <w:t>…</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I.</w:t>
      </w:r>
      <w:r w:rsidR="00FA4001"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A </w:t>
      </w:r>
      <w:r w:rsidRPr="00022EF9">
        <w:rPr>
          <w:rFonts w:ascii="Arial" w:hAnsi="Arial" w:cs="Arial"/>
          <w:b/>
        </w:rPr>
        <w:t>un</w:t>
      </w:r>
      <w:r w:rsidR="00990382" w:rsidRPr="00022EF9">
        <w:rPr>
          <w:rFonts w:ascii="Arial" w:hAnsi="Arial" w:cs="Arial"/>
          <w:b/>
        </w:rPr>
        <w:t>a</w:t>
      </w:r>
      <w:r w:rsidRPr="00A636CE">
        <w:rPr>
          <w:rFonts w:ascii="Arial" w:hAnsi="Arial" w:cs="Arial"/>
        </w:rPr>
        <w:t xml:space="preserve"> de </w:t>
      </w:r>
      <w:r w:rsidRPr="00A636CE">
        <w:rPr>
          <w:rFonts w:ascii="Arial" w:hAnsi="Arial" w:cs="Arial"/>
          <w:b/>
        </w:rPr>
        <w:t xml:space="preserve">las hijas o los </w:t>
      </w:r>
      <w:r w:rsidRPr="00A636CE">
        <w:rPr>
          <w:rFonts w:ascii="Arial" w:hAnsi="Arial" w:cs="Arial"/>
        </w:rPr>
        <w:t xml:space="preserve">hijos mayores de edad que resida en el lugar. Si hubiere varios, el juez elegirá al más apto;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III a IV…</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658.-</w:t>
      </w:r>
      <w:r w:rsidRPr="00A636CE">
        <w:rPr>
          <w:rFonts w:ascii="Arial" w:hAnsi="Arial" w:cs="Arial"/>
        </w:rPr>
        <w:t xml:space="preserve"> Si el cónyuge ausente fuere casado en segundas o ulteriores nupcias, y hubiere </w:t>
      </w:r>
      <w:r w:rsidRPr="00A636CE">
        <w:rPr>
          <w:rFonts w:ascii="Arial" w:hAnsi="Arial" w:cs="Arial"/>
          <w:b/>
        </w:rPr>
        <w:t xml:space="preserve">hijas o </w:t>
      </w:r>
      <w:r w:rsidRPr="00A636CE">
        <w:rPr>
          <w:rFonts w:ascii="Arial" w:hAnsi="Arial" w:cs="Arial"/>
        </w:rPr>
        <w:t xml:space="preserve">hijos del matrimonio o matrimonios anteriores, el juez dispondrá que el cónyuge presente y las </w:t>
      </w:r>
      <w:r w:rsidRPr="00A636CE">
        <w:rPr>
          <w:rFonts w:ascii="Arial" w:hAnsi="Arial" w:cs="Arial"/>
          <w:b/>
        </w:rPr>
        <w:t xml:space="preserve">hijas o </w:t>
      </w:r>
      <w:r w:rsidRPr="00A636CE">
        <w:rPr>
          <w:rFonts w:ascii="Arial" w:hAnsi="Arial" w:cs="Arial"/>
        </w:rPr>
        <w:t>hijos del matrimonio o matrimonios anteriores, o sus legítimos representantes en su caso, nombren de acuerdo el depositario representante; más si no estuvieren conformes, el juez lo nombrará libremente, de entre las personas designadas por el artículo anterior.</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739.-</w:t>
      </w:r>
      <w:r w:rsidR="00A57858"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A57858" w:rsidRPr="00A636CE">
        <w:rPr>
          <w:rFonts w:ascii="Arial" w:hAnsi="Arial" w:cs="Arial"/>
        </w:rPr>
        <w:t>.-</w:t>
      </w:r>
      <w:r w:rsidRPr="00A636CE">
        <w:rPr>
          <w:rFonts w:ascii="Arial" w:hAnsi="Arial" w:cs="Arial"/>
        </w:rPr>
        <w:t xml:space="preserve"> a V</w:t>
      </w:r>
      <w:r w:rsidR="00A57858"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a) a </w:t>
      </w:r>
      <w:r w:rsidR="005679F0" w:rsidRPr="00A636CE">
        <w:rPr>
          <w:rFonts w:ascii="Arial" w:hAnsi="Arial" w:cs="Arial"/>
        </w:rPr>
        <w:t>b</w:t>
      </w:r>
      <w:r w:rsidRPr="00A636CE">
        <w:rPr>
          <w:rFonts w:ascii="Arial" w:hAnsi="Arial" w:cs="Arial"/>
        </w:rPr>
        <w:t>)…</w:t>
      </w:r>
    </w:p>
    <w:p w:rsidR="005679F0" w:rsidRPr="00A636CE" w:rsidRDefault="005679F0" w:rsidP="00E5779C">
      <w:pPr>
        <w:spacing w:line="360" w:lineRule="auto"/>
        <w:ind w:left="709" w:right="-37"/>
        <w:jc w:val="both"/>
        <w:rPr>
          <w:rFonts w:ascii="Arial" w:hAnsi="Arial" w:cs="Arial"/>
        </w:rPr>
      </w:pPr>
    </w:p>
    <w:p w:rsidR="005679F0" w:rsidRPr="00A636CE" w:rsidRDefault="005679F0" w:rsidP="00E5779C">
      <w:pPr>
        <w:spacing w:line="360" w:lineRule="auto"/>
        <w:ind w:left="709" w:right="-37"/>
        <w:jc w:val="both"/>
        <w:rPr>
          <w:rFonts w:ascii="Arial" w:hAnsi="Arial" w:cs="Arial"/>
        </w:rPr>
      </w:pPr>
      <w:r w:rsidRPr="00A636CE">
        <w:rPr>
          <w:rFonts w:ascii="Arial" w:hAnsi="Arial" w:cs="Arial"/>
        </w:rPr>
        <w:t>c)</w:t>
      </w:r>
      <w:r w:rsidRPr="00A636CE">
        <w:t xml:space="preserve"> </w:t>
      </w:r>
      <w:r w:rsidRPr="00A636CE">
        <w:rPr>
          <w:rFonts w:ascii="Arial" w:hAnsi="Arial" w:cs="Arial"/>
        </w:rPr>
        <w:t xml:space="preserve">En los casos establecidos por el artículo 880 fracción VI y VII del Código de Procedimientos Civiles del Estado, salvo que existan </w:t>
      </w:r>
      <w:r w:rsidRPr="00022EF9">
        <w:rPr>
          <w:rFonts w:ascii="Arial" w:hAnsi="Arial" w:cs="Arial"/>
          <w:b/>
        </w:rPr>
        <w:t xml:space="preserve">hijas </w:t>
      </w:r>
      <w:r w:rsidRPr="00A636CE">
        <w:rPr>
          <w:rFonts w:ascii="Arial" w:hAnsi="Arial" w:cs="Arial"/>
          <w:b/>
        </w:rPr>
        <w:t>o</w:t>
      </w:r>
      <w:r w:rsidRPr="00A636CE">
        <w:rPr>
          <w:rFonts w:ascii="Arial" w:hAnsi="Arial" w:cs="Arial"/>
        </w:rPr>
        <w:t xml:space="preserve"> hijos que sean menores o incapaces;</w:t>
      </w:r>
    </w:p>
    <w:p w:rsidR="00E5779C" w:rsidRPr="00A636CE" w:rsidRDefault="00E5779C" w:rsidP="00022EF9">
      <w:pPr>
        <w:spacing w:line="360" w:lineRule="auto"/>
        <w:ind w:right="-37"/>
        <w:jc w:val="both"/>
        <w:rPr>
          <w:rFonts w:ascii="Arial" w:hAnsi="Arial" w:cs="Arial"/>
        </w:rPr>
      </w:pPr>
    </w:p>
    <w:p w:rsidR="00E81042" w:rsidRPr="00022EF9" w:rsidRDefault="00E5779C">
      <w:pPr>
        <w:spacing w:line="360" w:lineRule="auto"/>
        <w:ind w:left="709" w:right="-37"/>
        <w:jc w:val="both"/>
        <w:rPr>
          <w:rFonts w:ascii="Arial" w:hAnsi="Arial" w:cs="Arial"/>
        </w:rPr>
      </w:pPr>
      <w:r w:rsidRPr="00A636CE">
        <w:rPr>
          <w:rFonts w:ascii="Arial" w:hAnsi="Arial" w:cs="Arial"/>
        </w:rPr>
        <w:lastRenderedPageBreak/>
        <w:t xml:space="preserve">VI.- Cuando se declare la nulidad del matrimonio o se decrete el divorcio, salvo que existan </w:t>
      </w:r>
      <w:r w:rsidR="00E81042" w:rsidRPr="00A636CE">
        <w:rPr>
          <w:rFonts w:ascii="Arial" w:hAnsi="Arial" w:cs="Arial"/>
          <w:b/>
        </w:rPr>
        <w:t>hijas e hijos</w:t>
      </w:r>
      <w:r w:rsidRPr="00A636CE">
        <w:rPr>
          <w:rFonts w:ascii="Arial" w:hAnsi="Arial" w:cs="Arial"/>
        </w:rPr>
        <w:t xml:space="preserve"> o incapaces</w:t>
      </w:r>
      <w:r w:rsidR="00E81042" w:rsidRPr="00022EF9">
        <w:rPr>
          <w:rFonts w:ascii="Arial" w:hAnsi="Arial" w:cs="Arial"/>
        </w:rPr>
        <w:t>;</w:t>
      </w:r>
    </w:p>
    <w:p w:rsidR="00E5779C" w:rsidRPr="00A636CE" w:rsidRDefault="00E81042" w:rsidP="00E5779C">
      <w:pPr>
        <w:spacing w:line="360" w:lineRule="auto"/>
        <w:ind w:left="709" w:right="-37"/>
        <w:jc w:val="both"/>
        <w:rPr>
          <w:rFonts w:ascii="Arial" w:hAnsi="Arial" w:cs="Arial"/>
        </w:rPr>
      </w:pPr>
      <w:r w:rsidRPr="00022EF9">
        <w:rPr>
          <w:rFonts w:ascii="Arial" w:hAnsi="Arial" w:cs="Arial"/>
        </w:rPr>
        <w:t>VII.- a X.-…</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1212.-</w:t>
      </w:r>
      <w:r w:rsidRPr="00A636CE">
        <w:rPr>
          <w:rFonts w:ascii="Arial" w:hAnsi="Arial" w:cs="Arial"/>
        </w:rPr>
        <w:t xml:space="preserve"> Será, no obstante, válida la disposición hecha en favor de </w:t>
      </w:r>
      <w:r w:rsidRPr="00A636CE">
        <w:rPr>
          <w:rFonts w:ascii="Arial" w:hAnsi="Arial" w:cs="Arial"/>
          <w:b/>
        </w:rPr>
        <w:t xml:space="preserve">las hijas o </w:t>
      </w:r>
      <w:r w:rsidRPr="00A636CE">
        <w:rPr>
          <w:rFonts w:ascii="Arial" w:hAnsi="Arial" w:cs="Arial"/>
        </w:rPr>
        <w:t>hijos que nacieren de ciertas y determinadas personas durante la vida del testador.</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1213.-</w:t>
      </w:r>
      <w:r w:rsidR="00757747"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 El que haya sido condenado por haber dado, mandado o intentado dar muerte a la persona de cuya sucesión se trate, o a los padres, </w:t>
      </w:r>
      <w:r w:rsidRPr="00A636CE">
        <w:rPr>
          <w:rFonts w:ascii="Arial" w:hAnsi="Arial" w:cs="Arial"/>
          <w:b/>
        </w:rPr>
        <w:t>hijas</w:t>
      </w:r>
      <w:r w:rsidRPr="00A636CE">
        <w:rPr>
          <w:rFonts w:ascii="Arial" w:hAnsi="Arial" w:cs="Arial"/>
        </w:rPr>
        <w:t xml:space="preserve">, hijos, cónyuge o hermanos de ella. Lo anterior no se aplicará cuando la muerte se diera como resultado de un hecho culposo.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w:t>
      </w:r>
      <w:r w:rsidR="00902977" w:rsidRPr="00A636CE">
        <w:rPr>
          <w:rFonts w:ascii="Arial" w:hAnsi="Arial" w:cs="Arial"/>
        </w:rPr>
        <w:t>.-</w:t>
      </w:r>
      <w:r w:rsidRPr="00A636CE">
        <w:rPr>
          <w:rFonts w:ascii="Arial" w:hAnsi="Arial" w:cs="Arial"/>
        </w:rPr>
        <w:t xml:space="preserve"> a IV.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V.- El que haya sido condenado por un delito que merezca pena de prisión, cometido contra el autor de la herencia, </w:t>
      </w:r>
      <w:r w:rsidRPr="00A636CE">
        <w:rPr>
          <w:rFonts w:ascii="Arial" w:hAnsi="Arial" w:cs="Arial"/>
          <w:b/>
        </w:rPr>
        <w:t>de sus hijas</w:t>
      </w:r>
      <w:r w:rsidRPr="00A636CE">
        <w:rPr>
          <w:rFonts w:ascii="Arial" w:hAnsi="Arial" w:cs="Arial"/>
        </w:rPr>
        <w:t xml:space="preserve">, </w:t>
      </w:r>
      <w:r w:rsidRPr="00A636CE">
        <w:rPr>
          <w:rFonts w:ascii="Arial" w:hAnsi="Arial" w:cs="Arial"/>
          <w:b/>
        </w:rPr>
        <w:t xml:space="preserve">de sus </w:t>
      </w:r>
      <w:r w:rsidRPr="00A636CE">
        <w:rPr>
          <w:rFonts w:ascii="Arial" w:hAnsi="Arial" w:cs="Arial"/>
        </w:rPr>
        <w:t>hijos</w:t>
      </w:r>
      <w:r w:rsidR="00902977" w:rsidRPr="00A636CE">
        <w:rPr>
          <w:rFonts w:ascii="Arial" w:hAnsi="Arial" w:cs="Arial"/>
        </w:rPr>
        <w:t>, de</w:t>
      </w:r>
      <w:r w:rsidRPr="00A636CE">
        <w:rPr>
          <w:rFonts w:ascii="Arial" w:hAnsi="Arial" w:cs="Arial"/>
        </w:rPr>
        <w:t xml:space="preserve"> su cónyuge, de sus ascendientes o de sus hermanos;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VI.- El padre y la madre respecto </w:t>
      </w:r>
      <w:r w:rsidRPr="00022EF9">
        <w:rPr>
          <w:rFonts w:ascii="Arial" w:hAnsi="Arial" w:cs="Arial"/>
          <w:b/>
        </w:rPr>
        <w:t>de</w:t>
      </w:r>
      <w:r w:rsidRPr="00A636CE">
        <w:rPr>
          <w:rFonts w:ascii="Arial" w:hAnsi="Arial" w:cs="Arial"/>
        </w:rPr>
        <w:t xml:space="preserve"> </w:t>
      </w:r>
      <w:r w:rsidRPr="00A636CE">
        <w:rPr>
          <w:rFonts w:ascii="Arial" w:hAnsi="Arial" w:cs="Arial"/>
          <w:b/>
        </w:rPr>
        <w:t xml:space="preserve">la hija o </w:t>
      </w:r>
      <w:r w:rsidRPr="00A636CE">
        <w:rPr>
          <w:rFonts w:ascii="Arial" w:hAnsi="Arial" w:cs="Arial"/>
        </w:rPr>
        <w:t xml:space="preserve">hijo expuesto por ellos;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VII</w:t>
      </w:r>
      <w:r w:rsidR="00DA4559" w:rsidRPr="00A636CE">
        <w:rPr>
          <w:rFonts w:ascii="Arial" w:hAnsi="Arial" w:cs="Arial"/>
        </w:rPr>
        <w:t xml:space="preserve">.- </w:t>
      </w:r>
      <w:r w:rsidRPr="00A636CE">
        <w:rPr>
          <w:rFonts w:ascii="Arial" w:hAnsi="Arial" w:cs="Arial"/>
        </w:rPr>
        <w:t>a XII.</w:t>
      </w:r>
      <w:r w:rsidR="00DA4559"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1217.-</w:t>
      </w:r>
      <w:r w:rsidRPr="00A636CE">
        <w:rPr>
          <w:rFonts w:ascii="Arial" w:hAnsi="Arial" w:cs="Arial"/>
        </w:rPr>
        <w:t xml:space="preserve"> En los casos de intestado, los descendientes del incapaz de heredar conforme al artículo 1213, heredarán al autor de la sucesión, no debiendo ser excluidos por la falta de su padre; pero éste no puede, en ningún caso, tener en los bienes de la sucesión, el usufructo, ni la administración que la ley acuerda a los padres sobre los bienes de sus </w:t>
      </w:r>
      <w:r w:rsidRPr="00A636CE">
        <w:rPr>
          <w:rFonts w:ascii="Arial" w:hAnsi="Arial" w:cs="Arial"/>
          <w:b/>
        </w:rPr>
        <w:t xml:space="preserve">hijas e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1265.</w:t>
      </w:r>
      <w:r w:rsidR="00CA63B6" w:rsidRPr="00A636CE">
        <w:rPr>
          <w:rFonts w:ascii="Arial" w:hAnsi="Arial" w:cs="Arial"/>
          <w:b/>
        </w:rPr>
        <w:t>-</w:t>
      </w:r>
      <w:r w:rsidR="00CA63B6"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3B7407" w:rsidRPr="00A636CE">
        <w:rPr>
          <w:rFonts w:ascii="Arial" w:hAnsi="Arial" w:cs="Arial"/>
        </w:rPr>
        <w:t>.-</w:t>
      </w:r>
      <w:r w:rsidRPr="00A636CE">
        <w:rPr>
          <w:rFonts w:ascii="Arial" w:hAnsi="Arial" w:cs="Arial"/>
        </w:rPr>
        <w:t xml:space="preserve"> a IV. …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V.- A la persona con quien el testador vivió como si fuera su cónyuge durante los dos años que precedieron inmediatamente a su muerte o con quien tuvo </w:t>
      </w:r>
      <w:r w:rsidRPr="00A636CE">
        <w:rPr>
          <w:rFonts w:ascii="Arial" w:hAnsi="Arial" w:cs="Arial"/>
          <w:b/>
        </w:rPr>
        <w:t xml:space="preserve">hijas o </w:t>
      </w:r>
      <w:r w:rsidRPr="00A636CE">
        <w:rPr>
          <w:rFonts w:ascii="Arial" w:hAnsi="Arial" w:cs="Arial"/>
        </w:rPr>
        <w:t xml:space="preserve">hijos, siempre que ambos hayan permanecido libres de matrimonio durante el concubinato. Este derecho solo subsistirá mientras la persona de que se trate no contraiga nupcias y observe buena conducta. Si fueren varias las personas con quien el testador vivió como si fueran cónyuges ninguna de ellas tendrá derecho a alimentos;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w:t>
      </w:r>
      <w:r w:rsidR="003B7407"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1274.-</w:t>
      </w:r>
      <w:r w:rsidRPr="00A636CE">
        <w:rPr>
          <w:rFonts w:ascii="Arial" w:hAnsi="Arial" w:cs="Arial"/>
        </w:rPr>
        <w:t xml:space="preserve"> No obstante lo dispuesto en el artículo 1272, </w:t>
      </w:r>
      <w:r w:rsidRPr="00A636CE">
        <w:rPr>
          <w:rFonts w:ascii="Arial" w:hAnsi="Arial" w:cs="Arial"/>
          <w:b/>
        </w:rPr>
        <w:t xml:space="preserve">la hija o </w:t>
      </w:r>
      <w:r w:rsidRPr="00022EF9">
        <w:rPr>
          <w:rFonts w:ascii="Arial" w:hAnsi="Arial" w:cs="Arial"/>
        </w:rPr>
        <w:t>el</w:t>
      </w:r>
      <w:r w:rsidRPr="00A636CE">
        <w:rPr>
          <w:rFonts w:ascii="Arial" w:hAnsi="Arial" w:cs="Arial"/>
          <w:b/>
        </w:rPr>
        <w:t xml:space="preserve"> </w:t>
      </w:r>
      <w:r w:rsidRPr="00A636CE">
        <w:rPr>
          <w:rFonts w:ascii="Arial" w:hAnsi="Arial" w:cs="Arial"/>
        </w:rPr>
        <w:t>hijo póstumo tendrá derecho a percibir íntegra la porción que le correspondería como heredero legítimo si no hubiere testamento, a menos que el testador hubiere dispuesto expresamente otra cosa.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1280.-</w:t>
      </w:r>
      <w:r w:rsidRPr="00A636CE">
        <w:rPr>
          <w:rFonts w:ascii="Arial" w:hAnsi="Arial" w:cs="Arial"/>
        </w:rPr>
        <w:t xml:space="preserve"> Aunque el testador nombre algunos herederos individualmente y a otros colectivamente, como si dijera: "Instituyo por mis herederos a Pedro y a Pablo y a </w:t>
      </w:r>
      <w:r w:rsidRPr="00A636CE">
        <w:rPr>
          <w:rFonts w:ascii="Arial" w:hAnsi="Arial" w:cs="Arial"/>
          <w:b/>
        </w:rPr>
        <w:t xml:space="preserve">las hijas e </w:t>
      </w:r>
      <w:r w:rsidRPr="00A636CE">
        <w:rPr>
          <w:rFonts w:ascii="Arial" w:hAnsi="Arial" w:cs="Arial"/>
        </w:rPr>
        <w:t>hijos de Francisco", los colectivamente nombrados se considerarán como si fuesen individualmente, a no ser que se conozca de un modo claro que ha sido otra la voluntad del testador.</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1282.-</w:t>
      </w:r>
      <w:r w:rsidRPr="00A636CE">
        <w:rPr>
          <w:rFonts w:ascii="Arial" w:hAnsi="Arial" w:cs="Arial"/>
        </w:rPr>
        <w:t xml:space="preserve"> Si el testador llama a la sucesión a cierta persona y a sus </w:t>
      </w:r>
      <w:r w:rsidRPr="00A636CE">
        <w:rPr>
          <w:rFonts w:ascii="Arial" w:hAnsi="Arial" w:cs="Arial"/>
          <w:b/>
        </w:rPr>
        <w:t xml:space="preserve">hijas o </w:t>
      </w:r>
      <w:r w:rsidRPr="00A636CE">
        <w:rPr>
          <w:rFonts w:ascii="Arial" w:hAnsi="Arial" w:cs="Arial"/>
        </w:rPr>
        <w:t>hijos, se entenderán todos instituidos simultáneamente y no sucesivamente.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1377.-</w:t>
      </w:r>
      <w:r w:rsidRPr="00A636CE">
        <w:rPr>
          <w:rFonts w:ascii="Arial" w:hAnsi="Arial" w:cs="Arial"/>
        </w:rPr>
        <w:t xml:space="preserve"> Puede el padre dejar una parte o la totalidad de sus bienes a su </w:t>
      </w:r>
      <w:r w:rsidRPr="00A636CE">
        <w:rPr>
          <w:rFonts w:ascii="Arial" w:hAnsi="Arial" w:cs="Arial"/>
          <w:b/>
        </w:rPr>
        <w:t xml:space="preserve">hija o </w:t>
      </w:r>
      <w:r w:rsidRPr="00A636CE">
        <w:rPr>
          <w:rFonts w:ascii="Arial" w:hAnsi="Arial" w:cs="Arial"/>
        </w:rPr>
        <w:t xml:space="preserve">hijo con la carga de transferirlos a </w:t>
      </w:r>
      <w:r w:rsidRPr="00A636CE">
        <w:rPr>
          <w:rFonts w:ascii="Arial" w:hAnsi="Arial" w:cs="Arial"/>
          <w:b/>
        </w:rPr>
        <w:t xml:space="preserve">las hijas o </w:t>
      </w:r>
      <w:r w:rsidRPr="00A636CE">
        <w:rPr>
          <w:rFonts w:ascii="Arial" w:hAnsi="Arial" w:cs="Arial"/>
        </w:rPr>
        <w:t>hijos que tuviere hasta la muerte del testador, teniéndose en cuenta lo dispuesto en el artículo 1211, en cuyo caso el heredero se considerará como usufructuario.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1504.-</w:t>
      </w:r>
      <w:r w:rsidRPr="00A636CE">
        <w:rPr>
          <w:rFonts w:ascii="Arial" w:hAnsi="Arial" w:cs="Arial"/>
        </w:rPr>
        <w:t xml:space="preserve"> Si a la muerte de los padres quedaren solo </w:t>
      </w:r>
      <w:r w:rsidRPr="00A636CE">
        <w:rPr>
          <w:rFonts w:ascii="Arial" w:hAnsi="Arial" w:cs="Arial"/>
          <w:b/>
        </w:rPr>
        <w:t xml:space="preserve">hijas o </w:t>
      </w:r>
      <w:r w:rsidRPr="00A636CE">
        <w:rPr>
          <w:rFonts w:ascii="Arial" w:hAnsi="Arial" w:cs="Arial"/>
        </w:rPr>
        <w:t>hijos, la herencia se dividirá entre todos por partes iguales.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1505.-</w:t>
      </w:r>
      <w:r w:rsidRPr="00A636CE">
        <w:rPr>
          <w:rFonts w:ascii="Arial" w:hAnsi="Arial" w:cs="Arial"/>
        </w:rPr>
        <w:t xml:space="preserve"> Cuando concurran descendientes con el cónyuge que sobreviva, a éste le corresponderá la porción de </w:t>
      </w:r>
      <w:r w:rsidRPr="00A636CE">
        <w:rPr>
          <w:rFonts w:ascii="Arial" w:hAnsi="Arial" w:cs="Arial"/>
          <w:b/>
        </w:rPr>
        <w:t xml:space="preserve">una hija o </w:t>
      </w:r>
      <w:r w:rsidRPr="00A636CE">
        <w:rPr>
          <w:rFonts w:ascii="Arial" w:hAnsi="Arial" w:cs="Arial"/>
        </w:rPr>
        <w:t>hijo, de acuerdo con lo dispuesto en el artículo 1521.</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1506.-</w:t>
      </w:r>
      <w:r w:rsidRPr="00A636CE">
        <w:rPr>
          <w:rFonts w:ascii="Arial" w:hAnsi="Arial" w:cs="Arial"/>
        </w:rPr>
        <w:t xml:space="preserve"> Si quedaren </w:t>
      </w:r>
      <w:r w:rsidRPr="00A636CE">
        <w:rPr>
          <w:rFonts w:ascii="Arial" w:hAnsi="Arial" w:cs="Arial"/>
          <w:b/>
        </w:rPr>
        <w:t xml:space="preserve">hijas o </w:t>
      </w:r>
      <w:r w:rsidRPr="00A636CE">
        <w:rPr>
          <w:rFonts w:ascii="Arial" w:hAnsi="Arial" w:cs="Arial"/>
        </w:rPr>
        <w:t xml:space="preserve">hijos y descendientes de ulterior grado, los primeros heredarán por cabeza y los segundos por estirpes. Lo mismo se observará tratándose de descendientes de </w:t>
      </w:r>
      <w:r w:rsidRPr="00A636CE">
        <w:rPr>
          <w:rFonts w:ascii="Arial" w:hAnsi="Arial" w:cs="Arial"/>
          <w:b/>
        </w:rPr>
        <w:t>hijas o</w:t>
      </w:r>
      <w:r w:rsidRPr="00A636CE">
        <w:rPr>
          <w:rFonts w:ascii="Arial" w:hAnsi="Arial" w:cs="Arial"/>
        </w:rPr>
        <w:t xml:space="preserve"> hijos premuertas, incapaces de heredar o que hubieren renunciado la herencia.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1508.-</w:t>
      </w:r>
      <w:r w:rsidRPr="00A636CE">
        <w:rPr>
          <w:rFonts w:ascii="Arial" w:hAnsi="Arial" w:cs="Arial"/>
        </w:rPr>
        <w:t xml:space="preserve"> Concurriendo </w:t>
      </w:r>
      <w:r w:rsidRPr="00022EF9">
        <w:rPr>
          <w:rFonts w:ascii="Arial" w:hAnsi="Arial" w:cs="Arial"/>
          <w:b/>
        </w:rPr>
        <w:t xml:space="preserve">hijas </w:t>
      </w:r>
      <w:r w:rsidRPr="00A636CE">
        <w:rPr>
          <w:rFonts w:ascii="Arial" w:hAnsi="Arial" w:cs="Arial"/>
          <w:b/>
        </w:rPr>
        <w:t xml:space="preserve">o </w:t>
      </w:r>
      <w:r w:rsidRPr="00022EF9">
        <w:rPr>
          <w:rFonts w:ascii="Arial" w:hAnsi="Arial" w:cs="Arial"/>
        </w:rPr>
        <w:t>hijos</w:t>
      </w:r>
      <w:r w:rsidRPr="00A636CE">
        <w:rPr>
          <w:rFonts w:ascii="Arial" w:hAnsi="Arial" w:cs="Arial"/>
        </w:rPr>
        <w:t xml:space="preserve"> con ascendientes, éstos solo tendrán derecho a alimentos, que en ningún caso pueden exceder de la porción de </w:t>
      </w:r>
      <w:r w:rsidRPr="00A636CE">
        <w:rPr>
          <w:rFonts w:ascii="Arial" w:hAnsi="Arial" w:cs="Arial"/>
          <w:b/>
        </w:rPr>
        <w:t xml:space="preserve">una de las hijas o los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1509.-</w:t>
      </w:r>
      <w:r w:rsidRPr="00A636CE">
        <w:rPr>
          <w:rFonts w:ascii="Arial" w:hAnsi="Arial" w:cs="Arial"/>
        </w:rPr>
        <w:t xml:space="preserve"> El adoptado hereda como </w:t>
      </w:r>
      <w:r w:rsidRPr="00A636CE">
        <w:rPr>
          <w:rFonts w:ascii="Arial" w:hAnsi="Arial" w:cs="Arial"/>
          <w:b/>
        </w:rPr>
        <w:t xml:space="preserve">hija o </w:t>
      </w:r>
      <w:r w:rsidRPr="00A636CE">
        <w:rPr>
          <w:rFonts w:ascii="Arial" w:hAnsi="Arial" w:cs="Arial"/>
        </w:rPr>
        <w:t>hijo.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1513.-</w:t>
      </w:r>
      <w:r w:rsidRPr="00A636CE">
        <w:rPr>
          <w:rFonts w:ascii="Arial" w:hAnsi="Arial" w:cs="Arial"/>
        </w:rPr>
        <w:t xml:space="preserve"> Si solo hubiere padre o madre, el que viva sucederá a </w:t>
      </w:r>
      <w:r w:rsidRPr="00A636CE">
        <w:rPr>
          <w:rFonts w:ascii="Arial" w:hAnsi="Arial" w:cs="Arial"/>
          <w:b/>
        </w:rPr>
        <w:t xml:space="preserve">la hija o </w:t>
      </w:r>
      <w:r w:rsidRPr="00A636CE">
        <w:rPr>
          <w:rFonts w:ascii="Arial" w:hAnsi="Arial" w:cs="Arial"/>
        </w:rPr>
        <w:t>hijo en toda la herencia.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1521.-</w:t>
      </w:r>
      <w:r w:rsidRPr="00A636CE">
        <w:rPr>
          <w:rFonts w:ascii="Arial" w:hAnsi="Arial" w:cs="Arial"/>
        </w:rPr>
        <w:t xml:space="preserve"> El cónyuge que sobrevive, concurriendo con descendientes, tendrá el derecho de </w:t>
      </w:r>
      <w:r w:rsidRPr="00A636CE">
        <w:rPr>
          <w:rFonts w:ascii="Arial" w:hAnsi="Arial" w:cs="Arial"/>
          <w:b/>
        </w:rPr>
        <w:t xml:space="preserve">una hija o </w:t>
      </w:r>
      <w:r w:rsidRPr="00A636CE">
        <w:rPr>
          <w:rFonts w:ascii="Arial" w:hAnsi="Arial" w:cs="Arial"/>
        </w:rPr>
        <w:t xml:space="preserve">hijo, si carece de bienes o los que tiene al morir el autor de la sucesión, no igualan a la porción que a cada </w:t>
      </w:r>
      <w:r w:rsidRPr="00A636CE">
        <w:rPr>
          <w:rFonts w:ascii="Arial" w:hAnsi="Arial" w:cs="Arial"/>
          <w:b/>
        </w:rPr>
        <w:t xml:space="preserve">hija o </w:t>
      </w:r>
      <w:r w:rsidRPr="00A636CE">
        <w:rPr>
          <w:rFonts w:ascii="Arial" w:hAnsi="Arial" w:cs="Arial"/>
        </w:rPr>
        <w:t xml:space="preserve">hijo debe corresponder. Lo mismo se observará si concurre con </w:t>
      </w:r>
      <w:r w:rsidRPr="00A636CE">
        <w:rPr>
          <w:rFonts w:ascii="Arial" w:hAnsi="Arial" w:cs="Arial"/>
          <w:b/>
        </w:rPr>
        <w:t xml:space="preserve">hijas o </w:t>
      </w:r>
      <w:r w:rsidRPr="00A636CE">
        <w:rPr>
          <w:rFonts w:ascii="Arial" w:hAnsi="Arial" w:cs="Arial"/>
        </w:rPr>
        <w:t>hijos adoptiv</w:t>
      </w:r>
      <w:r w:rsidR="00925539" w:rsidRPr="00022EF9">
        <w:rPr>
          <w:rFonts w:ascii="Arial" w:hAnsi="Arial" w:cs="Arial"/>
        </w:rPr>
        <w:t>o</w:t>
      </w:r>
      <w:r w:rsidRPr="00A636CE">
        <w:rPr>
          <w:rFonts w:ascii="Arial" w:hAnsi="Arial" w:cs="Arial"/>
        </w:rPr>
        <w:t>s del autor de la herencia.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1529.-</w:t>
      </w:r>
      <w:r w:rsidRPr="00A636CE">
        <w:rPr>
          <w:rFonts w:ascii="Arial" w:hAnsi="Arial" w:cs="Arial"/>
        </w:rPr>
        <w:t xml:space="preserve"> Si concurren hermanos con sobrinos, </w:t>
      </w:r>
      <w:r w:rsidRPr="00A636CE">
        <w:rPr>
          <w:rFonts w:ascii="Arial" w:hAnsi="Arial" w:cs="Arial"/>
          <w:b/>
        </w:rPr>
        <w:t>hijas o</w:t>
      </w:r>
      <w:r w:rsidRPr="00A636CE">
        <w:rPr>
          <w:rFonts w:ascii="Arial" w:hAnsi="Arial" w:cs="Arial"/>
        </w:rPr>
        <w:t xml:space="preserve"> hijos de hermanos o de medios hermanos premuertos, que sean incapaces de heredar o que hayan renunciado la herencia, los primeros heredarán por </w:t>
      </w:r>
      <w:r w:rsidRPr="00A636CE">
        <w:rPr>
          <w:rFonts w:ascii="Arial" w:hAnsi="Arial" w:cs="Arial"/>
        </w:rPr>
        <w:lastRenderedPageBreak/>
        <w:t>cabeza y los segundos por estirpes, teniendo en cuenta lo dispuesto en el artículo anterior.</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1530.-</w:t>
      </w:r>
      <w:r w:rsidRPr="00A636CE">
        <w:rPr>
          <w:rFonts w:ascii="Arial" w:hAnsi="Arial" w:cs="Arial"/>
        </w:rPr>
        <w:t xml:space="preserve"> A falta de hermanos, sucederán sus </w:t>
      </w:r>
      <w:r w:rsidRPr="00A636CE">
        <w:rPr>
          <w:rFonts w:ascii="Arial" w:hAnsi="Arial" w:cs="Arial"/>
          <w:b/>
        </w:rPr>
        <w:t>hijas o</w:t>
      </w:r>
      <w:r w:rsidRPr="00A636CE">
        <w:rPr>
          <w:rFonts w:ascii="Arial" w:hAnsi="Arial" w:cs="Arial"/>
        </w:rPr>
        <w:t xml:space="preserve"> hijos, dividiéndose la herencia por estirpes, y la porción de cada estirpe por cabezas.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1532.-</w:t>
      </w:r>
      <w:r w:rsidRPr="00A636CE">
        <w:rPr>
          <w:rFonts w:ascii="Arial" w:hAnsi="Arial" w:cs="Arial"/>
        </w:rPr>
        <w:t xml:space="preserve"> La persona con quien el autor de la herencia vivió como si fuera su cónyuge durante los dos años que precedieron inmediatamente a su muerte o con la que tuvo </w:t>
      </w:r>
      <w:r w:rsidRPr="00A636CE">
        <w:rPr>
          <w:rFonts w:ascii="Arial" w:hAnsi="Arial" w:cs="Arial"/>
          <w:b/>
        </w:rPr>
        <w:t xml:space="preserve">hijas o </w:t>
      </w:r>
      <w:r w:rsidRPr="00A636CE">
        <w:rPr>
          <w:rFonts w:ascii="Arial" w:hAnsi="Arial" w:cs="Arial"/>
        </w:rPr>
        <w:t>hijos, siempre que ambos hayan permanecido libres de matrimonio durante el concubinato, tiene derecho a heredar conforme a las siguientes reglas: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 Si concurre con sus </w:t>
      </w:r>
      <w:r w:rsidRPr="00A636CE">
        <w:rPr>
          <w:rFonts w:ascii="Arial" w:hAnsi="Arial" w:cs="Arial"/>
          <w:b/>
        </w:rPr>
        <w:t xml:space="preserve">hijas o </w:t>
      </w:r>
      <w:r w:rsidRPr="00A636CE">
        <w:rPr>
          <w:rFonts w:ascii="Arial" w:hAnsi="Arial" w:cs="Arial"/>
        </w:rPr>
        <w:t xml:space="preserve">hijos que lo sean también del autor de la herencia, se observará lo dispuesto en los artículos 1521 y 1522; </w:t>
      </w:r>
    </w:p>
    <w:p w:rsidR="008E7690" w:rsidRPr="00A636CE" w:rsidRDefault="008E7690"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Si concurre con descendientes del autor de la herencia, que no sean </w:t>
      </w:r>
      <w:r w:rsidRPr="00A636CE">
        <w:rPr>
          <w:rFonts w:ascii="Arial" w:hAnsi="Arial" w:cs="Arial"/>
          <w:b/>
        </w:rPr>
        <w:t xml:space="preserve">hijas o </w:t>
      </w:r>
      <w:r w:rsidRPr="00A636CE">
        <w:rPr>
          <w:rFonts w:ascii="Arial" w:hAnsi="Arial" w:cs="Arial"/>
        </w:rPr>
        <w:t xml:space="preserve">hijos suyos, tendrá derecho a la mitad de la porción que le corresponde a </w:t>
      </w:r>
      <w:r w:rsidRPr="00A636CE">
        <w:rPr>
          <w:rFonts w:ascii="Arial" w:hAnsi="Arial" w:cs="Arial"/>
          <w:b/>
        </w:rPr>
        <w:t xml:space="preserve">una hija o </w:t>
      </w:r>
      <w:r w:rsidRPr="00A636CE">
        <w:rPr>
          <w:rFonts w:ascii="Arial" w:hAnsi="Arial" w:cs="Arial"/>
        </w:rPr>
        <w:t xml:space="preserve">hijo;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Si concurre con </w:t>
      </w:r>
      <w:r w:rsidRPr="00A636CE">
        <w:rPr>
          <w:rFonts w:ascii="Arial" w:hAnsi="Arial" w:cs="Arial"/>
          <w:b/>
        </w:rPr>
        <w:t xml:space="preserve">hijas o </w:t>
      </w:r>
      <w:r w:rsidRPr="00A636CE">
        <w:rPr>
          <w:rFonts w:ascii="Arial" w:hAnsi="Arial" w:cs="Arial"/>
        </w:rPr>
        <w:t xml:space="preserve">hijos suyos y con </w:t>
      </w:r>
      <w:r w:rsidRPr="00A636CE">
        <w:rPr>
          <w:rFonts w:ascii="Arial" w:hAnsi="Arial" w:cs="Arial"/>
          <w:b/>
        </w:rPr>
        <w:t xml:space="preserve">hijas o </w:t>
      </w:r>
      <w:r w:rsidRPr="00A636CE">
        <w:rPr>
          <w:rFonts w:ascii="Arial" w:hAnsi="Arial" w:cs="Arial"/>
        </w:rPr>
        <w:t xml:space="preserve">hijos que el autor de la herencia tuvo con otra persona, tendrá derecho a las dos terceras partes de la porción de </w:t>
      </w:r>
      <w:r w:rsidRPr="00A636CE">
        <w:rPr>
          <w:rFonts w:ascii="Arial" w:hAnsi="Arial" w:cs="Arial"/>
          <w:b/>
        </w:rPr>
        <w:t xml:space="preserve">una hija o </w:t>
      </w:r>
      <w:r w:rsidRPr="00A636CE">
        <w:rPr>
          <w:rFonts w:ascii="Arial" w:hAnsi="Arial" w:cs="Arial"/>
        </w:rPr>
        <w:t xml:space="preserve">hijo; </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rPr>
        <w:t>IV</w:t>
      </w:r>
      <w:r w:rsidR="004374F2" w:rsidRPr="00A636CE">
        <w:rPr>
          <w:rFonts w:ascii="Arial" w:hAnsi="Arial" w:cs="Arial"/>
        </w:rPr>
        <w:t>.-</w:t>
      </w:r>
      <w:r w:rsidRPr="00A636CE">
        <w:rPr>
          <w:rFonts w:ascii="Arial" w:hAnsi="Arial" w:cs="Arial"/>
        </w:rPr>
        <w:t xml:space="preserve"> a VI.</w:t>
      </w:r>
      <w:r w:rsidR="004374F2"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1539.-</w:t>
      </w:r>
      <w:r w:rsidRPr="00A636CE">
        <w:rPr>
          <w:rFonts w:ascii="Arial" w:hAnsi="Arial" w:cs="Arial"/>
        </w:rPr>
        <w:t xml:space="preserve"> La omisión de la madre no perjudica a la legitimidad de </w:t>
      </w:r>
      <w:r w:rsidRPr="00A636CE">
        <w:rPr>
          <w:rFonts w:ascii="Arial" w:hAnsi="Arial" w:cs="Arial"/>
          <w:b/>
        </w:rPr>
        <w:t xml:space="preserve">la hija o </w:t>
      </w:r>
      <w:r w:rsidRPr="00A636CE">
        <w:rPr>
          <w:rFonts w:ascii="Arial" w:hAnsi="Arial" w:cs="Arial"/>
        </w:rPr>
        <w:t>hijo, si por otros medios legales puede acreditarse.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2172.-</w:t>
      </w:r>
      <w:r w:rsidRPr="00A636CE">
        <w:rPr>
          <w:rFonts w:ascii="Arial" w:hAnsi="Arial" w:cs="Arial"/>
        </w:rPr>
        <w:t xml:space="preserve"> </w:t>
      </w:r>
      <w:r w:rsidRPr="00A636CE">
        <w:rPr>
          <w:rFonts w:ascii="Arial" w:hAnsi="Arial" w:cs="Arial"/>
          <w:b/>
        </w:rPr>
        <w:t xml:space="preserve">Las hijas o </w:t>
      </w:r>
      <w:r w:rsidRPr="00A636CE">
        <w:rPr>
          <w:rFonts w:ascii="Arial" w:hAnsi="Arial" w:cs="Arial"/>
        </w:rPr>
        <w:t>hijos sujetos a patria potestad solamente pueden vender a sus padres los bienes comprendidos en la primera clase de las mencionadas en el artículo 428.</w:t>
      </w:r>
    </w:p>
    <w:p w:rsidR="00E5779C" w:rsidRPr="00A636CE" w:rsidRDefault="00E5779C" w:rsidP="00E5779C">
      <w:pPr>
        <w:spacing w:line="360" w:lineRule="auto"/>
        <w:ind w:left="709" w:right="-37"/>
        <w:jc w:val="both"/>
        <w:rPr>
          <w:rFonts w:ascii="Arial" w:hAnsi="Arial" w:cs="Arial"/>
        </w:rPr>
      </w:pPr>
    </w:p>
    <w:p w:rsidR="0075484E" w:rsidRPr="00A636CE" w:rsidRDefault="00E5779C" w:rsidP="00E5779C">
      <w:pPr>
        <w:spacing w:line="360" w:lineRule="auto"/>
        <w:ind w:left="709" w:right="-37"/>
        <w:jc w:val="both"/>
        <w:rPr>
          <w:rFonts w:ascii="Arial" w:hAnsi="Arial" w:cs="Arial"/>
        </w:rPr>
      </w:pPr>
      <w:r w:rsidRPr="00A636CE">
        <w:rPr>
          <w:rFonts w:ascii="Arial" w:hAnsi="Arial" w:cs="Arial"/>
          <w:b/>
        </w:rPr>
        <w:t>Artículo 2211.-</w:t>
      </w:r>
      <w:r w:rsidR="0075484E" w:rsidRPr="00A636CE">
        <w:rPr>
          <w:rFonts w:ascii="Arial" w:hAnsi="Arial" w:cs="Arial"/>
        </w:rPr>
        <w:t>…</w:t>
      </w:r>
    </w:p>
    <w:p w:rsidR="00F31F6E" w:rsidRPr="00A636CE" w:rsidRDefault="00F31F6E" w:rsidP="00E5779C">
      <w:pPr>
        <w:spacing w:line="360" w:lineRule="auto"/>
        <w:ind w:left="709" w:right="-37"/>
        <w:jc w:val="both"/>
        <w:rPr>
          <w:rFonts w:ascii="Arial" w:hAnsi="Arial" w:cs="Arial"/>
        </w:rPr>
      </w:pPr>
    </w:p>
    <w:p w:rsidR="00F31F6E" w:rsidRPr="00A636CE" w:rsidRDefault="00E5779C" w:rsidP="00E5779C">
      <w:pPr>
        <w:spacing w:line="360" w:lineRule="auto"/>
        <w:ind w:left="709" w:right="-37"/>
        <w:jc w:val="both"/>
        <w:rPr>
          <w:rFonts w:ascii="Arial" w:hAnsi="Arial" w:cs="Arial"/>
        </w:rPr>
      </w:pPr>
      <w:r w:rsidRPr="00A636CE">
        <w:rPr>
          <w:rFonts w:ascii="Arial" w:hAnsi="Arial" w:cs="Arial"/>
        </w:rPr>
        <w:t xml:space="preserve">En los casos en que se contrae el Artículo 734 de este Código se hará constar expresamente en el título de propiedad que se formaliza la constitución del patrimonio familiar, estableciéndose además cláusula testamentaria automática en la que se determine que al fallecimiento de cualquiera de los cónyuges o concubinos, el que sobreviva será heredero de los derechos correspondientes al patrimonio familiar y que a falta de ambos, dicho carácter lo tendrán </w:t>
      </w:r>
      <w:r w:rsidRPr="00A636CE">
        <w:rPr>
          <w:rFonts w:ascii="Arial" w:hAnsi="Arial" w:cs="Arial"/>
          <w:b/>
        </w:rPr>
        <w:t xml:space="preserve">las hijas o los </w:t>
      </w:r>
      <w:r w:rsidRPr="00A636CE">
        <w:rPr>
          <w:rFonts w:ascii="Arial" w:hAnsi="Arial" w:cs="Arial"/>
        </w:rPr>
        <w:t xml:space="preserve">hijos. El título referido podrá constar en documento privado, sin la exigencia de testigos o ratificación de firmas. </w:t>
      </w:r>
    </w:p>
    <w:p w:rsidR="00F31F6E" w:rsidRPr="00A636CE" w:rsidRDefault="00F31F6E" w:rsidP="00E5779C">
      <w:pPr>
        <w:spacing w:line="360" w:lineRule="auto"/>
        <w:ind w:left="709" w:right="-37"/>
        <w:jc w:val="both"/>
        <w:rPr>
          <w:rFonts w:ascii="Arial" w:hAnsi="Arial" w:cs="Arial"/>
        </w:rPr>
      </w:pPr>
    </w:p>
    <w:p w:rsidR="00E5779C" w:rsidRPr="00A636CE" w:rsidRDefault="00F31F6E"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b/>
        </w:rPr>
        <w:t>Artículo 2253.-</w:t>
      </w:r>
      <w:r w:rsidRPr="00A636CE">
        <w:rPr>
          <w:rFonts w:ascii="Arial" w:hAnsi="Arial" w:cs="Arial"/>
        </w:rPr>
        <w:t xml:space="preserve"> Las donaciones legalmente hechas por una persona que al tiempo de otorgarlas no tenía </w:t>
      </w:r>
      <w:r w:rsidRPr="00A636CE">
        <w:rPr>
          <w:rFonts w:ascii="Arial" w:hAnsi="Arial" w:cs="Arial"/>
          <w:b/>
        </w:rPr>
        <w:t xml:space="preserve">hijas o </w:t>
      </w:r>
      <w:r w:rsidRPr="00A636CE">
        <w:rPr>
          <w:rFonts w:ascii="Arial" w:hAnsi="Arial" w:cs="Arial"/>
        </w:rPr>
        <w:t xml:space="preserve">hijos, pueden ser revocadas por el donante cuando le hayan sobrevenido </w:t>
      </w:r>
      <w:r w:rsidRPr="00A636CE">
        <w:rPr>
          <w:rFonts w:ascii="Arial" w:hAnsi="Arial" w:cs="Arial"/>
          <w:b/>
        </w:rPr>
        <w:t xml:space="preserve">hijas o </w:t>
      </w:r>
      <w:r w:rsidRPr="00A636CE">
        <w:rPr>
          <w:rFonts w:ascii="Arial" w:hAnsi="Arial" w:cs="Arial"/>
        </w:rPr>
        <w:t>hijos que han nacido con todas las condiciones que sobre viabilidad exige el artículo 337.</w:t>
      </w:r>
    </w:p>
    <w:p w:rsidR="009F3CAE" w:rsidRPr="00A636CE" w:rsidRDefault="009F3CAE" w:rsidP="00E5779C">
      <w:pPr>
        <w:spacing w:line="360" w:lineRule="auto"/>
        <w:ind w:left="709" w:right="-37"/>
        <w:jc w:val="both"/>
        <w:rPr>
          <w:rFonts w:ascii="Arial" w:hAnsi="Arial" w:cs="Arial"/>
        </w:rPr>
      </w:pPr>
      <w:r w:rsidRPr="00A636CE">
        <w:rPr>
          <w:rFonts w:ascii="Arial" w:hAnsi="Arial" w:cs="Arial"/>
        </w:rPr>
        <w:lastRenderedPageBreak/>
        <w:t>…</w:t>
      </w:r>
    </w:p>
    <w:p w:rsidR="009F3CAE" w:rsidRPr="00A636CE" w:rsidRDefault="009F3CAE" w:rsidP="00E5779C">
      <w:pPr>
        <w:spacing w:line="360" w:lineRule="auto"/>
        <w:ind w:left="709" w:right="-37"/>
        <w:jc w:val="both"/>
        <w:rPr>
          <w:rFonts w:ascii="Arial" w:hAnsi="Arial" w:cs="Arial"/>
        </w:rPr>
      </w:pPr>
      <w:r w:rsidRPr="00A636CE">
        <w:rPr>
          <w:rFonts w:ascii="Arial" w:hAnsi="Arial" w:cs="Arial"/>
        </w:rPr>
        <w:t>…</w:t>
      </w:r>
    </w:p>
    <w:p w:rsidR="009F3CAE" w:rsidRPr="00A636CE" w:rsidRDefault="009F3CAE"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2255.-</w:t>
      </w:r>
      <w:r w:rsidRPr="00A636CE">
        <w:rPr>
          <w:rFonts w:ascii="Arial" w:hAnsi="Arial" w:cs="Arial"/>
        </w:rPr>
        <w:t xml:space="preserve"> La donación no podrá ser revocada por superveniencia de </w:t>
      </w:r>
      <w:r w:rsidRPr="00A636CE">
        <w:rPr>
          <w:rFonts w:ascii="Arial" w:hAnsi="Arial" w:cs="Arial"/>
          <w:b/>
        </w:rPr>
        <w:t xml:space="preserve">hijas o </w:t>
      </w:r>
      <w:r w:rsidRPr="00022EF9">
        <w:rPr>
          <w:rFonts w:ascii="Arial" w:hAnsi="Arial" w:cs="Arial"/>
        </w:rPr>
        <w:t xml:space="preserve">de </w:t>
      </w:r>
      <w:r w:rsidRPr="00A636CE">
        <w:rPr>
          <w:rFonts w:ascii="Arial" w:hAnsi="Arial" w:cs="Arial"/>
        </w:rPr>
        <w:t xml:space="preserve">hijos: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9F77ED" w:rsidRPr="00A636CE">
        <w:rPr>
          <w:rFonts w:ascii="Arial" w:hAnsi="Arial" w:cs="Arial"/>
        </w:rPr>
        <w:t>.-</w:t>
      </w:r>
      <w:r w:rsidRPr="00A636CE">
        <w:rPr>
          <w:rFonts w:ascii="Arial" w:hAnsi="Arial" w:cs="Arial"/>
        </w:rPr>
        <w:t xml:space="preserve"> a IV.</w:t>
      </w:r>
      <w:r w:rsidR="0005322B"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2256.-</w:t>
      </w:r>
      <w:r w:rsidRPr="00A636CE">
        <w:rPr>
          <w:rFonts w:ascii="Arial" w:hAnsi="Arial" w:cs="Arial"/>
        </w:rPr>
        <w:t xml:space="preserve"> Rescindida la donación por superveniencia de</w:t>
      </w:r>
      <w:r w:rsidR="002A1235" w:rsidRPr="00A636CE">
        <w:rPr>
          <w:rFonts w:ascii="Arial" w:hAnsi="Arial" w:cs="Arial"/>
        </w:rPr>
        <w:t xml:space="preserve"> </w:t>
      </w:r>
      <w:r w:rsidR="002A1235" w:rsidRPr="00022EF9">
        <w:rPr>
          <w:rFonts w:ascii="Arial" w:hAnsi="Arial" w:cs="Arial"/>
          <w:b/>
        </w:rPr>
        <w:t>las</w:t>
      </w:r>
      <w:r w:rsidRPr="00022EF9">
        <w:rPr>
          <w:rFonts w:ascii="Arial" w:hAnsi="Arial" w:cs="Arial"/>
          <w:b/>
        </w:rPr>
        <w:t xml:space="preserve"> </w:t>
      </w:r>
      <w:r w:rsidRPr="00A636CE">
        <w:rPr>
          <w:rFonts w:ascii="Arial" w:hAnsi="Arial" w:cs="Arial"/>
          <w:b/>
        </w:rPr>
        <w:t xml:space="preserve">hijas o </w:t>
      </w:r>
      <w:r w:rsidRPr="00A636CE">
        <w:rPr>
          <w:rFonts w:ascii="Arial" w:hAnsi="Arial" w:cs="Arial"/>
        </w:rPr>
        <w:t xml:space="preserve">hijos, serán restituidos al donante los bienes donados, o su valor si han sido enajenados antes del nacimiento de los </w:t>
      </w:r>
      <w:r w:rsidRPr="00A636CE">
        <w:rPr>
          <w:rFonts w:ascii="Arial" w:hAnsi="Arial" w:cs="Arial"/>
          <w:b/>
        </w:rPr>
        <w:t xml:space="preserve">hijas o de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2259.-</w:t>
      </w:r>
      <w:r w:rsidRPr="00A636CE">
        <w:rPr>
          <w:rFonts w:ascii="Arial" w:hAnsi="Arial" w:cs="Arial"/>
        </w:rPr>
        <w:t xml:space="preserve"> El donatario hace suyos los frutos de los bienes donados hasta el día en que se le notifique la revocación o hasta el día del nacimiento de </w:t>
      </w:r>
      <w:r w:rsidRPr="00A636CE">
        <w:rPr>
          <w:rFonts w:ascii="Arial" w:hAnsi="Arial" w:cs="Arial"/>
          <w:b/>
        </w:rPr>
        <w:t xml:space="preserve">la hija o </w:t>
      </w:r>
      <w:r w:rsidRPr="00A636CE">
        <w:rPr>
          <w:rFonts w:ascii="Arial" w:hAnsi="Arial" w:cs="Arial"/>
        </w:rPr>
        <w:t>hijo póstumo, en su caso.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2260.-</w:t>
      </w:r>
      <w:r w:rsidRPr="00A636CE">
        <w:rPr>
          <w:rFonts w:ascii="Arial" w:hAnsi="Arial" w:cs="Arial"/>
        </w:rPr>
        <w:t xml:space="preserve"> El donante no puede renunciar anticipadamente el derecho de revocación por superveniencia </w:t>
      </w:r>
      <w:r w:rsidRPr="00022EF9">
        <w:rPr>
          <w:rFonts w:ascii="Arial" w:hAnsi="Arial" w:cs="Arial"/>
          <w:b/>
        </w:rPr>
        <w:t>de</w:t>
      </w:r>
      <w:r w:rsidRPr="00A636CE">
        <w:rPr>
          <w:rFonts w:ascii="Arial" w:hAnsi="Arial" w:cs="Arial"/>
        </w:rPr>
        <w:t xml:space="preserve"> </w:t>
      </w:r>
      <w:r w:rsidRPr="00A636CE">
        <w:rPr>
          <w:rFonts w:ascii="Arial" w:hAnsi="Arial" w:cs="Arial"/>
          <w:b/>
        </w:rPr>
        <w:t xml:space="preserve">hijas o </w:t>
      </w:r>
      <w:r w:rsidRPr="00022EF9">
        <w:rPr>
          <w:rFonts w:ascii="Arial" w:hAnsi="Arial" w:cs="Arial"/>
        </w:rPr>
        <w:t xml:space="preserve">de </w:t>
      </w:r>
      <w:r w:rsidRPr="00A636CE">
        <w:rPr>
          <w:rFonts w:ascii="Arial" w:hAnsi="Arial" w:cs="Arial"/>
        </w:rPr>
        <w:t>hijos.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2261.-</w:t>
      </w:r>
      <w:r w:rsidRPr="00A636CE">
        <w:rPr>
          <w:rFonts w:ascii="Arial" w:hAnsi="Arial" w:cs="Arial"/>
        </w:rPr>
        <w:t xml:space="preserve"> La acción de revocación por superveniencia de </w:t>
      </w:r>
      <w:r w:rsidRPr="00A636CE">
        <w:rPr>
          <w:rFonts w:ascii="Arial" w:hAnsi="Arial" w:cs="Arial"/>
          <w:b/>
        </w:rPr>
        <w:t xml:space="preserve">hijas o de </w:t>
      </w:r>
      <w:r w:rsidRPr="00A636CE">
        <w:rPr>
          <w:rFonts w:ascii="Arial" w:hAnsi="Arial" w:cs="Arial"/>
        </w:rPr>
        <w:t xml:space="preserve">hijos corresponde exclusivamente al donante y a </w:t>
      </w:r>
      <w:r w:rsidRPr="00A636CE">
        <w:rPr>
          <w:rFonts w:ascii="Arial" w:hAnsi="Arial" w:cs="Arial"/>
          <w:b/>
        </w:rPr>
        <w:t xml:space="preserve">la hija o </w:t>
      </w:r>
      <w:r w:rsidRPr="00A636CE">
        <w:rPr>
          <w:rFonts w:ascii="Arial" w:hAnsi="Arial" w:cs="Arial"/>
        </w:rPr>
        <w:t>hijo póstumo; pero la reducción por razón de alimentos tienen derecho de pedirla todos los que sean acreedores alimentistas.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2829.-</w:t>
      </w:r>
      <w:r w:rsidRPr="00A636CE">
        <w:rPr>
          <w:rFonts w:ascii="Arial" w:hAnsi="Arial" w:cs="Arial"/>
        </w:rPr>
        <w:t xml:space="preserve"> La constitución de la hipoteca por los bienes de </w:t>
      </w:r>
      <w:r w:rsidRPr="00A636CE">
        <w:rPr>
          <w:rFonts w:ascii="Arial" w:hAnsi="Arial" w:cs="Arial"/>
          <w:b/>
        </w:rPr>
        <w:t xml:space="preserve">hijas o de </w:t>
      </w:r>
      <w:r w:rsidRPr="00A636CE">
        <w:rPr>
          <w:rFonts w:ascii="Arial" w:hAnsi="Arial" w:cs="Arial"/>
        </w:rPr>
        <w:t>hijos de familia, de los menores y de los demás incapacitados se regirá por las disposiciones contenidas en el título VIII, capítulo II; título IX, capítulo IX y título XI, capítulos I y III del Libro Primero.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2886.-</w:t>
      </w:r>
      <w:r w:rsidR="00A81333"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A81333" w:rsidRPr="00A636CE">
        <w:rPr>
          <w:rFonts w:ascii="Arial" w:hAnsi="Arial" w:cs="Arial"/>
        </w:rPr>
        <w:t>.-</w:t>
      </w:r>
      <w:r w:rsidRPr="00A636CE">
        <w:rPr>
          <w:rFonts w:ascii="Arial" w:hAnsi="Arial" w:cs="Arial"/>
        </w:rPr>
        <w:t xml:space="preserve"> a II.</w:t>
      </w:r>
      <w:r w:rsidR="00A81333" w:rsidRPr="00A636CE">
        <w:rPr>
          <w:rFonts w:ascii="Arial" w:hAnsi="Arial" w:cs="Arial"/>
        </w:rPr>
        <w:t>-</w:t>
      </w:r>
      <w:r w:rsidRPr="00A636CE">
        <w:rPr>
          <w:rFonts w:ascii="Arial" w:hAnsi="Arial" w:cs="Arial"/>
        </w:rPr>
        <w:t xml:space="preserve">… </w:t>
      </w:r>
    </w:p>
    <w:p w:rsidR="008E7690" w:rsidRPr="00A636CE" w:rsidRDefault="008E7690"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Los gastos de funerales del deudor, proporcionados a su posición social, y también los de su mujer, </w:t>
      </w:r>
      <w:r w:rsidRPr="00A636CE">
        <w:rPr>
          <w:rFonts w:ascii="Arial" w:hAnsi="Arial" w:cs="Arial"/>
          <w:b/>
        </w:rPr>
        <w:t xml:space="preserve">hijas o de </w:t>
      </w:r>
      <w:r w:rsidRPr="00A636CE">
        <w:rPr>
          <w:rFonts w:ascii="Arial" w:hAnsi="Arial" w:cs="Arial"/>
        </w:rPr>
        <w:t xml:space="preserve">hijos que estén bajo su patria potestad y no tuviesen bienes propios;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IV</w:t>
      </w:r>
      <w:r w:rsidR="00A81333" w:rsidRPr="00A636CE">
        <w:rPr>
          <w:rFonts w:ascii="Arial" w:hAnsi="Arial" w:cs="Arial"/>
        </w:rPr>
        <w:t>.-</w:t>
      </w:r>
      <w:r w:rsidRPr="00A636CE">
        <w:rPr>
          <w:rFonts w:ascii="Arial" w:hAnsi="Arial" w:cs="Arial"/>
        </w:rPr>
        <w:t xml:space="preserve"> a VI. …</w:t>
      </w:r>
    </w:p>
    <w:p w:rsidR="00E5779C" w:rsidRPr="00A636CE" w:rsidRDefault="00E5779C" w:rsidP="00022EF9">
      <w:pPr>
        <w:spacing w:line="360" w:lineRule="auto"/>
        <w:ind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2930.-</w:t>
      </w:r>
      <w:r w:rsidRPr="00A636CE">
        <w:rPr>
          <w:rFonts w:ascii="Arial" w:hAnsi="Arial" w:cs="Arial"/>
        </w:rPr>
        <w:t xml:space="preserve"> Los padres, como administradores de los bienes de sus </w:t>
      </w:r>
      <w:r w:rsidRPr="00A636CE">
        <w:rPr>
          <w:rFonts w:ascii="Arial" w:hAnsi="Arial" w:cs="Arial"/>
          <w:b/>
        </w:rPr>
        <w:t xml:space="preserve">hijas o </w:t>
      </w:r>
      <w:r w:rsidRPr="00A636CE">
        <w:rPr>
          <w:rFonts w:ascii="Arial" w:hAnsi="Arial" w:cs="Arial"/>
        </w:rPr>
        <w:t>hijos; los tutores de menores o incapacitados, y cualesquiera otros administradores, aunque habilitados para recibir pagos y dar recibos, solo pueden consentir en la cancelación del registro hecho en favor de sus representados, en el caso de pago o por sentencia judicial.</w:t>
      </w:r>
    </w:p>
    <w:p w:rsidR="00E5779C" w:rsidRPr="00A636CE" w:rsidRDefault="00E5779C" w:rsidP="00E5779C">
      <w:pPr>
        <w:spacing w:line="360" w:lineRule="auto"/>
        <w:ind w:left="709" w:right="-37"/>
        <w:jc w:val="both"/>
        <w:rPr>
          <w:rFonts w:ascii="Arial" w:hAnsi="Arial" w:cs="Arial"/>
        </w:rPr>
      </w:pPr>
    </w:p>
    <w:p w:rsidR="00846AA6" w:rsidRPr="00A636CE" w:rsidRDefault="00E5779C" w:rsidP="00022EF9">
      <w:pPr>
        <w:spacing w:line="360" w:lineRule="auto"/>
        <w:ind w:right="-37"/>
        <w:jc w:val="both"/>
        <w:rPr>
          <w:rFonts w:ascii="Arial" w:hAnsi="Arial" w:cs="Arial"/>
          <w:b/>
        </w:rPr>
      </w:pPr>
      <w:r w:rsidRPr="00A636CE">
        <w:rPr>
          <w:rFonts w:ascii="Arial" w:hAnsi="Arial" w:cs="Arial"/>
          <w:b/>
        </w:rPr>
        <w:t xml:space="preserve">SEGUNDO.- </w:t>
      </w:r>
      <w:r w:rsidRPr="00022EF9">
        <w:rPr>
          <w:rFonts w:ascii="Arial" w:hAnsi="Arial" w:cs="Arial"/>
        </w:rPr>
        <w:t>Se modifican los artículos 9, 111, 131, 167, 169, 170, 190 bis, 499, 916, 989, 1076, 1082, 1084, 1098, 1108, 1112, 1114 y 1117 del Código de Procedimientos Civiles del Estado de Nuevo León, para quedar como sigue:</w:t>
      </w: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9o.-</w:t>
      </w:r>
      <w:r w:rsidRPr="00A636CE">
        <w:rPr>
          <w:rFonts w:ascii="Arial" w:hAnsi="Arial" w:cs="Arial"/>
        </w:rPr>
        <w:t xml:space="preserve"> Todo el que, conforme a la Ley, esté en pleno ejercicio de sus derechos civiles, puede comparecer en juicio. Por los que no se hallen en el caso anterior, comparecerán sus representantes legítimos, con excepción de los casos específicos que el Código Civil contempla, en los negocios de </w:t>
      </w:r>
      <w:r w:rsidRPr="00A636CE">
        <w:rPr>
          <w:rFonts w:ascii="Arial" w:hAnsi="Arial" w:cs="Arial"/>
          <w:b/>
        </w:rPr>
        <w:t>niñas, niños</w:t>
      </w:r>
      <w:r w:rsidR="000F6D0F" w:rsidRPr="00A636CE">
        <w:rPr>
          <w:rFonts w:ascii="Arial" w:hAnsi="Arial" w:cs="Arial"/>
          <w:b/>
        </w:rPr>
        <w:t xml:space="preserve"> y </w:t>
      </w:r>
      <w:r w:rsidRPr="00A636CE">
        <w:rPr>
          <w:rFonts w:ascii="Arial" w:hAnsi="Arial" w:cs="Arial"/>
          <w:b/>
        </w:rPr>
        <w:t>adolescentes</w:t>
      </w:r>
      <w:r w:rsidRPr="00A636CE">
        <w:rPr>
          <w:rFonts w:ascii="Arial" w:hAnsi="Arial" w:cs="Arial"/>
        </w:rPr>
        <w:t>, ausentes o incapaces.</w:t>
      </w:r>
    </w:p>
    <w:p w:rsidR="00504AC8" w:rsidRPr="00A636CE" w:rsidRDefault="00504AC8" w:rsidP="00E5779C">
      <w:pPr>
        <w:spacing w:line="360" w:lineRule="auto"/>
        <w:ind w:left="709" w:right="-37"/>
        <w:jc w:val="both"/>
        <w:rPr>
          <w:rFonts w:ascii="Arial" w:hAnsi="Arial" w:cs="Arial"/>
        </w:rPr>
      </w:pPr>
    </w:p>
    <w:p w:rsidR="00504AC8" w:rsidRPr="00A636CE" w:rsidRDefault="00504AC8"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111.-</w:t>
      </w:r>
      <w:r w:rsidR="00504AC8"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504AC8" w:rsidRPr="00A636CE">
        <w:rPr>
          <w:rFonts w:ascii="Arial" w:hAnsi="Arial" w:cs="Arial"/>
        </w:rPr>
        <w:t>.-</w:t>
      </w:r>
      <w:r w:rsidRPr="00A636CE">
        <w:rPr>
          <w:rFonts w:ascii="Arial" w:hAnsi="Arial" w:cs="Arial"/>
        </w:rPr>
        <w:t xml:space="preserve"> a VII.-…</w:t>
      </w:r>
    </w:p>
    <w:p w:rsidR="00E5779C" w:rsidRPr="00A636CE" w:rsidRDefault="00E5779C" w:rsidP="00E5779C">
      <w:pPr>
        <w:spacing w:line="360" w:lineRule="auto"/>
        <w:ind w:left="709" w:right="-37"/>
        <w:jc w:val="both"/>
        <w:rPr>
          <w:rFonts w:ascii="Arial" w:hAnsi="Arial" w:cs="Arial"/>
        </w:rPr>
      </w:pPr>
    </w:p>
    <w:p w:rsidR="00504AC8" w:rsidRPr="00A636CE" w:rsidRDefault="00E5779C" w:rsidP="00E5779C">
      <w:pPr>
        <w:spacing w:line="360" w:lineRule="auto"/>
        <w:ind w:left="709" w:right="-37"/>
        <w:jc w:val="both"/>
        <w:rPr>
          <w:rFonts w:ascii="Arial" w:hAnsi="Arial" w:cs="Arial"/>
        </w:rPr>
      </w:pPr>
      <w:r w:rsidRPr="00A636CE">
        <w:rPr>
          <w:rFonts w:ascii="Arial" w:hAnsi="Arial" w:cs="Arial"/>
        </w:rPr>
        <w:t>VIII.-</w:t>
      </w:r>
      <w:r w:rsidR="00504AC8" w:rsidRPr="00A636CE">
        <w:rPr>
          <w:rFonts w:ascii="Arial" w:hAnsi="Arial" w:cs="Arial"/>
        </w:rPr>
        <w:t>…</w:t>
      </w:r>
    </w:p>
    <w:p w:rsidR="00504AC8" w:rsidRPr="00A636CE" w:rsidRDefault="00504AC8"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En todo lo relativo a la adopción, el juez del domicilio </w:t>
      </w:r>
      <w:r w:rsidRPr="00022EF9">
        <w:rPr>
          <w:rFonts w:ascii="Arial" w:hAnsi="Arial" w:cs="Arial"/>
          <w:b/>
        </w:rPr>
        <w:t>de</w:t>
      </w:r>
      <w:r w:rsidR="00504AC8" w:rsidRPr="00022EF9">
        <w:rPr>
          <w:rFonts w:ascii="Arial" w:hAnsi="Arial" w:cs="Arial"/>
          <w:b/>
        </w:rPr>
        <w:t xml:space="preserve"> la</w:t>
      </w:r>
      <w:r w:rsidRPr="00022EF9">
        <w:rPr>
          <w:rFonts w:ascii="Arial" w:hAnsi="Arial" w:cs="Arial"/>
          <w:b/>
        </w:rPr>
        <w:t xml:space="preserve"> </w:t>
      </w:r>
      <w:r w:rsidRPr="00A636CE">
        <w:rPr>
          <w:rFonts w:ascii="Arial" w:hAnsi="Arial" w:cs="Arial"/>
          <w:b/>
        </w:rPr>
        <w:t xml:space="preserve">niña, niño </w:t>
      </w:r>
      <w:r w:rsidR="00811443" w:rsidRPr="00A636CE">
        <w:rPr>
          <w:rFonts w:ascii="Arial" w:hAnsi="Arial" w:cs="Arial"/>
          <w:b/>
        </w:rPr>
        <w:t>y</w:t>
      </w:r>
      <w:r w:rsidRPr="00A636CE">
        <w:rPr>
          <w:rFonts w:ascii="Arial" w:hAnsi="Arial" w:cs="Arial"/>
          <w:b/>
        </w:rPr>
        <w:t xml:space="preserve"> adolescente</w:t>
      </w:r>
      <w:r w:rsidRPr="00A636CE">
        <w:rPr>
          <w:rFonts w:ascii="Arial" w:hAnsi="Arial" w:cs="Arial"/>
        </w:rPr>
        <w:t xml:space="preserve"> que se pretende adoptar o el de la Institución que lo tiene acogido</w:t>
      </w:r>
      <w:r w:rsidR="000830F5"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IX.- En los negocios relativos a la tutela de </w:t>
      </w:r>
      <w:r w:rsidRPr="00A636CE">
        <w:rPr>
          <w:rFonts w:ascii="Arial" w:hAnsi="Arial" w:cs="Arial"/>
          <w:b/>
        </w:rPr>
        <w:t>niñas, niños</w:t>
      </w:r>
      <w:r w:rsidR="0068677B" w:rsidRPr="00A636CE">
        <w:rPr>
          <w:rFonts w:ascii="Arial" w:hAnsi="Arial" w:cs="Arial"/>
          <w:b/>
        </w:rPr>
        <w:t xml:space="preserve"> y </w:t>
      </w:r>
      <w:r w:rsidRPr="00A636CE">
        <w:rPr>
          <w:rFonts w:ascii="Arial" w:hAnsi="Arial" w:cs="Arial"/>
          <w:b/>
        </w:rPr>
        <w:t>adolescentes</w:t>
      </w:r>
      <w:r w:rsidRPr="00A636CE">
        <w:rPr>
          <w:rFonts w:ascii="Arial" w:hAnsi="Arial" w:cs="Arial"/>
        </w:rPr>
        <w:t xml:space="preserve"> e incapacitados, el juez de la residencia de éstos, para la designación del tutor y en los demás casos el del domicilio de éste;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X</w:t>
      </w:r>
      <w:r w:rsidR="00B33B47" w:rsidRPr="00A636CE">
        <w:rPr>
          <w:rFonts w:ascii="Arial" w:hAnsi="Arial" w:cs="Arial"/>
        </w:rPr>
        <w:t>.-</w:t>
      </w:r>
      <w:r w:rsidRPr="00A636CE">
        <w:rPr>
          <w:rFonts w:ascii="Arial" w:hAnsi="Arial" w:cs="Arial"/>
        </w:rPr>
        <w:t xml:space="preserve"> </w:t>
      </w:r>
      <w:r w:rsidR="00B33B47" w:rsidRPr="00A636CE">
        <w:rPr>
          <w:rFonts w:ascii="Arial" w:hAnsi="Arial" w:cs="Arial"/>
        </w:rPr>
        <w:t>a</w:t>
      </w:r>
      <w:r w:rsidRPr="00A636CE">
        <w:rPr>
          <w:rFonts w:ascii="Arial" w:hAnsi="Arial" w:cs="Arial"/>
        </w:rPr>
        <w:t xml:space="preserve"> XI.-… </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rPr>
        <w:lastRenderedPageBreak/>
        <w:t xml:space="preserve">XII.- En el divorcio por mutuo consentimiento el del domicilio de residencia de cualquiera de los solicitantes y en el divorcio incausado será el del domicilio en donde resida el promovente. En ambos casos, de haber </w:t>
      </w:r>
      <w:r w:rsidRPr="00A636CE">
        <w:rPr>
          <w:rFonts w:ascii="Arial" w:hAnsi="Arial" w:cs="Arial"/>
          <w:b/>
        </w:rPr>
        <w:t>niñas, niños</w:t>
      </w:r>
      <w:r w:rsidR="0068677B" w:rsidRPr="00A636CE">
        <w:rPr>
          <w:rFonts w:ascii="Arial" w:hAnsi="Arial" w:cs="Arial"/>
          <w:b/>
        </w:rPr>
        <w:t xml:space="preserve"> y</w:t>
      </w:r>
      <w:r w:rsidRPr="00A636CE">
        <w:rPr>
          <w:rFonts w:ascii="Arial" w:hAnsi="Arial" w:cs="Arial"/>
          <w:b/>
        </w:rPr>
        <w:t xml:space="preserve"> adolescentes</w:t>
      </w:r>
      <w:r w:rsidRPr="00A636CE">
        <w:rPr>
          <w:rFonts w:ascii="Arial" w:hAnsi="Arial" w:cs="Arial"/>
        </w:rPr>
        <w:t xml:space="preserve"> o incapaces, será el del domicilio en el cual estos residan. </w:t>
      </w:r>
    </w:p>
    <w:p w:rsidR="00E5779C" w:rsidRPr="00A636CE" w:rsidRDefault="00E5779C" w:rsidP="00E5779C">
      <w:pPr>
        <w:spacing w:line="360" w:lineRule="auto"/>
        <w:ind w:left="709" w:right="-37"/>
        <w:rPr>
          <w:rFonts w:ascii="Arial" w:hAnsi="Arial" w:cs="Arial"/>
        </w:rPr>
      </w:pPr>
    </w:p>
    <w:p w:rsidR="00E5779C" w:rsidRPr="00A636CE" w:rsidRDefault="00E5779C" w:rsidP="00E5779C">
      <w:pPr>
        <w:spacing w:line="360" w:lineRule="auto"/>
        <w:ind w:left="709" w:right="-37"/>
        <w:rPr>
          <w:rFonts w:ascii="Arial" w:hAnsi="Arial" w:cs="Arial"/>
        </w:rPr>
      </w:pPr>
      <w:r w:rsidRPr="00A636CE">
        <w:rPr>
          <w:rFonts w:ascii="Arial" w:hAnsi="Arial" w:cs="Arial"/>
        </w:rPr>
        <w:t xml:space="preserve">XIII.- En la acción de alimentos, el juez del domicilio del acreedor, y si se trata de </w:t>
      </w:r>
      <w:r w:rsidRPr="00A636CE">
        <w:rPr>
          <w:rFonts w:ascii="Arial" w:hAnsi="Arial" w:cs="Arial"/>
          <w:b/>
        </w:rPr>
        <w:t xml:space="preserve">niñas, niños </w:t>
      </w:r>
      <w:r w:rsidR="0068677B" w:rsidRPr="00A636CE">
        <w:rPr>
          <w:rFonts w:ascii="Arial" w:hAnsi="Arial" w:cs="Arial"/>
          <w:b/>
        </w:rPr>
        <w:t>y</w:t>
      </w:r>
      <w:r w:rsidRPr="00A636CE">
        <w:rPr>
          <w:rFonts w:ascii="Arial" w:hAnsi="Arial" w:cs="Arial"/>
          <w:b/>
        </w:rPr>
        <w:t xml:space="preserve"> adolescentes</w:t>
      </w:r>
      <w:r w:rsidRPr="00A636CE">
        <w:rPr>
          <w:rFonts w:ascii="Arial" w:hAnsi="Arial" w:cs="Arial"/>
        </w:rPr>
        <w:t xml:space="preserve"> será el domicilio de éstos.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XIV.- En los juicios especiales sobre pérdida de la patria potestad, el juez del domicilio de la Institución Pública de Asistencia Social que haya acogido </w:t>
      </w:r>
      <w:r w:rsidRPr="00022EF9">
        <w:rPr>
          <w:rFonts w:ascii="Arial" w:hAnsi="Arial" w:cs="Arial"/>
          <w:b/>
        </w:rPr>
        <w:t>a</w:t>
      </w:r>
      <w:r w:rsidR="00720A58" w:rsidRPr="00022EF9">
        <w:rPr>
          <w:rFonts w:ascii="Arial" w:hAnsi="Arial" w:cs="Arial"/>
          <w:b/>
        </w:rPr>
        <w:t xml:space="preserve"> la</w:t>
      </w:r>
      <w:r w:rsidRPr="00022EF9">
        <w:rPr>
          <w:rFonts w:ascii="Arial" w:hAnsi="Arial" w:cs="Arial"/>
          <w:b/>
        </w:rPr>
        <w:t xml:space="preserve"> </w:t>
      </w:r>
      <w:r w:rsidRPr="00A636CE">
        <w:rPr>
          <w:rFonts w:ascii="Arial" w:hAnsi="Arial" w:cs="Arial"/>
          <w:b/>
        </w:rPr>
        <w:t>niñ</w:t>
      </w:r>
      <w:r w:rsidR="00720A58" w:rsidRPr="00A636CE">
        <w:rPr>
          <w:rFonts w:ascii="Arial" w:hAnsi="Arial" w:cs="Arial"/>
          <w:b/>
        </w:rPr>
        <w:t>a</w:t>
      </w:r>
      <w:r w:rsidRPr="00A636CE">
        <w:rPr>
          <w:rFonts w:ascii="Arial" w:hAnsi="Arial" w:cs="Arial"/>
          <w:b/>
        </w:rPr>
        <w:t>, niñ</w:t>
      </w:r>
      <w:r w:rsidR="00720A58" w:rsidRPr="00A636CE">
        <w:rPr>
          <w:rFonts w:ascii="Arial" w:hAnsi="Arial" w:cs="Arial"/>
          <w:b/>
        </w:rPr>
        <w:t>o</w:t>
      </w:r>
      <w:r w:rsidRPr="00A636CE">
        <w:rPr>
          <w:rFonts w:ascii="Arial" w:hAnsi="Arial" w:cs="Arial"/>
          <w:b/>
        </w:rPr>
        <w:t xml:space="preserve"> o adolescente</w:t>
      </w:r>
      <w:r w:rsidRPr="00A636CE">
        <w:rPr>
          <w:rFonts w:ascii="Arial" w:hAnsi="Arial" w:cs="Arial"/>
        </w:rPr>
        <w:t>; y</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XV.- En el caso de juicios relativos a la Investigación de Filiación, el juez del domicilio del </w:t>
      </w:r>
      <w:r w:rsidRPr="00A636CE">
        <w:rPr>
          <w:rFonts w:ascii="Arial" w:hAnsi="Arial" w:cs="Arial"/>
          <w:b/>
        </w:rPr>
        <w:t>niña, niño o adolescente</w:t>
      </w:r>
      <w:r w:rsidRPr="00A636CE">
        <w:rPr>
          <w:rFonts w:ascii="Arial" w:hAnsi="Arial" w:cs="Arial"/>
        </w:rPr>
        <w:t xml:space="preserve">, y en general en todos los juicios donde se vean involucrados directamente derechos de </w:t>
      </w:r>
      <w:r w:rsidRPr="00A636CE">
        <w:rPr>
          <w:rFonts w:ascii="Arial" w:hAnsi="Arial" w:cs="Arial"/>
          <w:b/>
        </w:rPr>
        <w:t>niñas, niños y adolescentes</w:t>
      </w:r>
      <w:r w:rsidRPr="00A636CE">
        <w:rPr>
          <w:rFonts w:ascii="Arial" w:hAnsi="Arial" w:cs="Arial"/>
        </w:rPr>
        <w:t xml:space="preserve"> , el juez del domicilio de éstos.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131.-</w:t>
      </w:r>
      <w:r w:rsidR="006541CD"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6541CD" w:rsidRPr="00A636CE">
        <w:rPr>
          <w:rFonts w:ascii="Arial" w:hAnsi="Arial" w:cs="Arial"/>
        </w:rPr>
        <w:t>.-</w:t>
      </w:r>
      <w:r w:rsidRPr="00A636CE">
        <w:rPr>
          <w:rFonts w:ascii="Arial" w:hAnsi="Arial" w:cs="Arial"/>
        </w:rPr>
        <w:t xml:space="preserve"> a II. …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Siempre que entre los servidores públicos de que se trata, su cónyuge, sus </w:t>
      </w:r>
      <w:r w:rsidRPr="00A636CE">
        <w:rPr>
          <w:rFonts w:ascii="Arial" w:hAnsi="Arial" w:cs="Arial"/>
          <w:b/>
        </w:rPr>
        <w:t>hijas o hijos</w:t>
      </w:r>
      <w:r w:rsidRPr="00A636CE">
        <w:rPr>
          <w:rFonts w:ascii="Arial" w:hAnsi="Arial" w:cs="Arial"/>
        </w:rPr>
        <w:t xml:space="preserve"> y algunos de los interesados, haya relación </w:t>
      </w:r>
      <w:r w:rsidRPr="00A636CE">
        <w:rPr>
          <w:rFonts w:ascii="Arial" w:hAnsi="Arial" w:cs="Arial"/>
        </w:rPr>
        <w:lastRenderedPageBreak/>
        <w:t xml:space="preserve">de intimidad nacida de algún acto civil o religioso, sancionado y respetado por la costumbre;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IV.</w:t>
      </w:r>
      <w:r w:rsidR="00101134" w:rsidRPr="00A636CE">
        <w:rPr>
          <w:rFonts w:ascii="Arial" w:hAnsi="Arial" w:cs="Arial"/>
        </w:rPr>
        <w:t>-</w:t>
      </w:r>
      <w:r w:rsidRPr="00A636CE">
        <w:rPr>
          <w:rFonts w:ascii="Arial" w:hAnsi="Arial" w:cs="Arial"/>
        </w:rPr>
        <w:t>…</w:t>
      </w:r>
    </w:p>
    <w:p w:rsidR="00101134" w:rsidRPr="00A636CE" w:rsidRDefault="00101134"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V.- Cuando él, su cónyuge o </w:t>
      </w:r>
      <w:r w:rsidR="00930F53" w:rsidRPr="00022EF9">
        <w:rPr>
          <w:rFonts w:ascii="Arial" w:hAnsi="Arial" w:cs="Arial"/>
          <w:b/>
        </w:rPr>
        <w:t>alguna</w:t>
      </w:r>
      <w:r w:rsidRPr="00A636CE">
        <w:rPr>
          <w:rFonts w:ascii="Arial" w:hAnsi="Arial" w:cs="Arial"/>
        </w:rPr>
        <w:t xml:space="preserve"> de sus </w:t>
      </w:r>
      <w:r w:rsidRPr="00A636CE">
        <w:rPr>
          <w:rFonts w:ascii="Arial" w:hAnsi="Arial" w:cs="Arial"/>
          <w:b/>
        </w:rPr>
        <w:t>hijas o hijos</w:t>
      </w:r>
      <w:r w:rsidRPr="00A636CE">
        <w:rPr>
          <w:rFonts w:ascii="Arial" w:hAnsi="Arial" w:cs="Arial"/>
        </w:rPr>
        <w:t xml:space="preserve">, haya sido declarado heredero o legatario, o sea donante, donatorio (sic), socio, acreedor, deudor, fiador, fiado, arrendador, arrendatario, principal, dependiente o comensal habitual de las partes, o administrador actual de sus bienes siempre que en el primer caso no haya repudiado la herencia.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w:t>
      </w:r>
      <w:r w:rsidR="00242838" w:rsidRPr="00A636CE">
        <w:rPr>
          <w:rFonts w:ascii="Arial" w:hAnsi="Arial" w:cs="Arial"/>
        </w:rPr>
        <w:t>.-</w:t>
      </w:r>
      <w:r w:rsidRPr="00A636CE">
        <w:rPr>
          <w:rFonts w:ascii="Arial" w:hAnsi="Arial" w:cs="Arial"/>
        </w:rPr>
        <w:t xml:space="preserve"> </w:t>
      </w:r>
      <w:r w:rsidR="00242838" w:rsidRPr="00A636CE">
        <w:rPr>
          <w:rFonts w:ascii="Arial" w:hAnsi="Arial" w:cs="Arial"/>
        </w:rPr>
        <w:t>a</w:t>
      </w:r>
      <w:r w:rsidRPr="00A636CE">
        <w:rPr>
          <w:rFonts w:ascii="Arial" w:hAnsi="Arial" w:cs="Arial"/>
        </w:rPr>
        <w:t xml:space="preserve"> VII</w:t>
      </w:r>
      <w:r w:rsidR="00242838"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VIII.</w:t>
      </w:r>
      <w:r w:rsidR="006D77E6" w:rsidRPr="00A636CE">
        <w:rPr>
          <w:rFonts w:ascii="Arial" w:hAnsi="Arial" w:cs="Arial"/>
        </w:rPr>
        <w:t>-</w:t>
      </w:r>
      <w:r w:rsidRPr="00A636CE">
        <w:rPr>
          <w:rFonts w:ascii="Arial" w:hAnsi="Arial" w:cs="Arial"/>
        </w:rPr>
        <w:t xml:space="preserve"> Cuando después de comenzado el pleito, haya admitido él, su cónyuge o </w:t>
      </w:r>
      <w:r w:rsidR="006D77E6" w:rsidRPr="00022EF9">
        <w:rPr>
          <w:rFonts w:ascii="Arial" w:hAnsi="Arial" w:cs="Arial"/>
          <w:b/>
        </w:rPr>
        <w:t>alguna</w:t>
      </w:r>
      <w:r w:rsidRPr="00A636CE">
        <w:rPr>
          <w:rFonts w:ascii="Arial" w:hAnsi="Arial" w:cs="Arial"/>
        </w:rPr>
        <w:t xml:space="preserve"> de sus </w:t>
      </w:r>
      <w:r w:rsidRPr="00A636CE">
        <w:rPr>
          <w:rFonts w:ascii="Arial" w:hAnsi="Arial" w:cs="Arial"/>
          <w:b/>
        </w:rPr>
        <w:t>hijas o hijos,</w:t>
      </w:r>
      <w:r w:rsidRPr="00A636CE">
        <w:rPr>
          <w:rFonts w:ascii="Arial" w:hAnsi="Arial" w:cs="Arial"/>
        </w:rPr>
        <w:t xml:space="preserve"> dádivas o servicios de alguna de las partes;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IX</w:t>
      </w:r>
      <w:r w:rsidR="006D77E6" w:rsidRPr="00A636CE">
        <w:rPr>
          <w:rFonts w:ascii="Arial" w:hAnsi="Arial" w:cs="Arial"/>
        </w:rPr>
        <w:t xml:space="preserve">.- </w:t>
      </w:r>
      <w:r w:rsidRPr="00A636CE">
        <w:rPr>
          <w:rFonts w:ascii="Arial" w:hAnsi="Arial" w:cs="Arial"/>
        </w:rPr>
        <w:t>a XV</w:t>
      </w:r>
      <w:r w:rsidR="00E9487B"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167.-</w:t>
      </w:r>
      <w:r w:rsidR="006E453A"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El Juez tomará en cuenta siempre el interés superior de los menores, si los hubiere, y las circunstancias de cada caso; por lo que procurará que </w:t>
      </w:r>
      <w:r w:rsidRPr="00A636CE">
        <w:rPr>
          <w:rFonts w:ascii="Arial" w:hAnsi="Arial" w:cs="Arial"/>
        </w:rPr>
        <w:lastRenderedPageBreak/>
        <w:t xml:space="preserve">el cónyuge que conserve a su cuidado a </w:t>
      </w:r>
      <w:r w:rsidR="00231147" w:rsidRPr="00022EF9">
        <w:rPr>
          <w:rFonts w:ascii="Arial" w:hAnsi="Arial" w:cs="Arial"/>
          <w:b/>
        </w:rPr>
        <w:t>las</w:t>
      </w:r>
      <w:r w:rsidRPr="00022EF9">
        <w:rPr>
          <w:rFonts w:ascii="Arial" w:hAnsi="Arial" w:cs="Arial"/>
          <w:b/>
        </w:rPr>
        <w:t xml:space="preserve"> </w:t>
      </w:r>
      <w:r w:rsidRPr="00A636CE">
        <w:rPr>
          <w:rFonts w:ascii="Arial" w:hAnsi="Arial" w:cs="Arial"/>
          <w:b/>
        </w:rPr>
        <w:t>hijas o hijos</w:t>
      </w:r>
      <w:r w:rsidRPr="00A636CE">
        <w:rPr>
          <w:rFonts w:ascii="Arial" w:hAnsi="Arial" w:cs="Arial"/>
        </w:rPr>
        <w:t xml:space="preserve"> siga habitando, si así lo desea, el domicilio conyugal.</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169.-</w:t>
      </w:r>
      <w:r w:rsidRPr="00A636CE">
        <w:rPr>
          <w:rFonts w:ascii="Arial" w:hAnsi="Arial" w:cs="Arial"/>
        </w:rPr>
        <w:t xml:space="preserve"> En la solicitud, que puede ser escrita o verbal, se señalarán las causas en que se funda, el domicilio en donde habitará el cónyuge que solicita la separación, la existencia de </w:t>
      </w:r>
      <w:r w:rsidRPr="00A636CE">
        <w:rPr>
          <w:rFonts w:ascii="Arial" w:hAnsi="Arial" w:cs="Arial"/>
          <w:b/>
        </w:rPr>
        <w:t xml:space="preserve">niñas, niños </w:t>
      </w:r>
      <w:r w:rsidR="00720A58" w:rsidRPr="00A636CE">
        <w:rPr>
          <w:rFonts w:ascii="Arial" w:hAnsi="Arial" w:cs="Arial"/>
          <w:b/>
        </w:rPr>
        <w:t>y</w:t>
      </w:r>
      <w:r w:rsidRPr="00A636CE">
        <w:rPr>
          <w:rFonts w:ascii="Arial" w:hAnsi="Arial" w:cs="Arial"/>
          <w:b/>
        </w:rPr>
        <w:t xml:space="preserve"> adolescentes</w:t>
      </w:r>
      <w:r w:rsidRPr="00A636CE">
        <w:rPr>
          <w:rFonts w:ascii="Arial" w:hAnsi="Arial" w:cs="Arial"/>
        </w:rPr>
        <w:t xml:space="preserve"> y se expondrán las demás circunstancias del caso. Si la urgencia del caso lo amerita, el Juez debe proceder de inmediato.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170.-</w:t>
      </w:r>
      <w:r w:rsidRPr="00A636CE">
        <w:rPr>
          <w:rFonts w:ascii="Arial" w:hAnsi="Arial" w:cs="Arial"/>
        </w:rPr>
        <w:t xml:space="preserve"> Admitida la solicitud y previa citación del otro cónyuge, el Juez dictará las medidas conducentes a efecto de llevar a cabo la separación pudiendo trasladarse al domicilio conyugal o lugar donde habiten los cónyuges para tal efecto, resolviendo en el acto, y acorde a las circunstancias de las personas, cuáles bienes deban entregarse al cónyuge que salga del domicilio conyugal y se le apercibirá para que señale el domicilio donde habitará o en su defecto un domicilio convencional para los efectos de esta medida; en caso de no hacerlo así, las posteriores notificaciones se le practicarán en términos del artículo 68 último párrafo de este Código. En ese mismo acto, el Juez deberá decretar todas las diligencias y prevenciones que sean necesarias para proteger a </w:t>
      </w:r>
      <w:r w:rsidRPr="00022EF9">
        <w:rPr>
          <w:rFonts w:ascii="Arial" w:hAnsi="Arial" w:cs="Arial"/>
          <w:b/>
        </w:rPr>
        <w:t>l</w:t>
      </w:r>
      <w:r w:rsidR="00231147" w:rsidRPr="00022EF9">
        <w:rPr>
          <w:rFonts w:ascii="Arial" w:hAnsi="Arial" w:cs="Arial"/>
          <w:b/>
        </w:rPr>
        <w:t>a</w:t>
      </w:r>
      <w:r w:rsidRPr="00022EF9">
        <w:rPr>
          <w:rFonts w:ascii="Arial" w:hAnsi="Arial" w:cs="Arial"/>
          <w:b/>
        </w:rPr>
        <w:t xml:space="preserve">s </w:t>
      </w:r>
      <w:r w:rsidRPr="00A636CE">
        <w:rPr>
          <w:rFonts w:ascii="Arial" w:hAnsi="Arial" w:cs="Arial"/>
          <w:b/>
        </w:rPr>
        <w:t>niñas, niños y adolescentes</w:t>
      </w:r>
      <w:r w:rsidRPr="00A636CE">
        <w:rPr>
          <w:rFonts w:ascii="Arial" w:hAnsi="Arial" w:cs="Arial"/>
        </w:rPr>
        <w:t>, si los hubiere, escuchando su opinión conforme a su edad y madurez.</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190 Bis I.-</w:t>
      </w:r>
      <w:r w:rsidRPr="00A636CE">
        <w:rPr>
          <w:rFonts w:ascii="Arial" w:hAnsi="Arial" w:cs="Arial"/>
        </w:rPr>
        <w:t xml:space="preserve"> </w:t>
      </w:r>
      <w:r w:rsidR="00507BA7" w:rsidRPr="00A636CE">
        <w:rPr>
          <w:rFonts w:ascii="Arial" w:hAnsi="Arial" w:cs="Arial"/>
        </w:rPr>
        <w:t xml:space="preserve">Quien ejerza la patria potestad, la tutela o tenga la custodia de un menor, quien se considere con derechos sobre el menor, </w:t>
      </w:r>
      <w:r w:rsidR="00507BA7" w:rsidRPr="00A636CE">
        <w:rPr>
          <w:rFonts w:ascii="Arial" w:hAnsi="Arial" w:cs="Arial"/>
        </w:rPr>
        <w:lastRenderedPageBreak/>
        <w:t xml:space="preserve">el progenitor o padre biológico del menor, </w:t>
      </w:r>
      <w:r w:rsidR="00507BA7" w:rsidRPr="00A636CE">
        <w:rPr>
          <w:rFonts w:ascii="Arial" w:hAnsi="Arial" w:cs="Arial"/>
          <w:b/>
        </w:rPr>
        <w:t>la hija</w:t>
      </w:r>
      <w:r w:rsidR="00507BA7" w:rsidRPr="00022EF9">
        <w:rPr>
          <w:rFonts w:ascii="Arial" w:hAnsi="Arial" w:cs="Arial"/>
          <w:b/>
        </w:rPr>
        <w:t xml:space="preserve"> o hijo</w:t>
      </w:r>
      <w:r w:rsidR="00507BA7" w:rsidRPr="00A636CE">
        <w:rPr>
          <w:rFonts w:ascii="Arial" w:hAnsi="Arial" w:cs="Arial"/>
        </w:rPr>
        <w:t xml:space="preserve"> mayor de edad e incluso el Ministerio Público, podrá solicitar al juez de lo familiar la práctica de la prueba biológica a que se hace referencia en el artículo precedente. </w:t>
      </w:r>
    </w:p>
    <w:p w:rsidR="00E5779C" w:rsidRPr="00A636CE" w:rsidRDefault="00E5779C" w:rsidP="00E5779C">
      <w:pPr>
        <w:spacing w:line="360" w:lineRule="auto"/>
        <w:ind w:left="709" w:right="-37"/>
        <w:jc w:val="both"/>
        <w:rPr>
          <w:rFonts w:ascii="Arial" w:hAnsi="Arial" w:cs="Arial"/>
        </w:rPr>
      </w:pPr>
    </w:p>
    <w:p w:rsidR="008E7690" w:rsidRPr="00A636CE" w:rsidRDefault="00E5779C" w:rsidP="008E7690">
      <w:pPr>
        <w:spacing w:line="360" w:lineRule="auto"/>
        <w:ind w:left="709" w:right="-37"/>
        <w:jc w:val="both"/>
        <w:rPr>
          <w:rFonts w:ascii="Arial" w:hAnsi="Arial" w:cs="Arial"/>
        </w:rPr>
      </w:pPr>
      <w:r w:rsidRPr="00A636CE">
        <w:rPr>
          <w:rFonts w:ascii="Arial" w:hAnsi="Arial" w:cs="Arial"/>
          <w:b/>
        </w:rPr>
        <w:t>Artículo 499.-</w:t>
      </w:r>
      <w:r w:rsidR="00BF52A6" w:rsidRPr="00A636CE">
        <w:rPr>
          <w:rFonts w:ascii="Arial" w:hAnsi="Arial" w:cs="Arial"/>
        </w:rPr>
        <w:t>…</w:t>
      </w:r>
    </w:p>
    <w:p w:rsidR="008E7690" w:rsidRPr="00A636CE" w:rsidRDefault="008E7690" w:rsidP="008E7690">
      <w:pPr>
        <w:spacing w:line="360" w:lineRule="auto"/>
        <w:ind w:left="709" w:right="-37"/>
        <w:jc w:val="both"/>
        <w:rPr>
          <w:rFonts w:ascii="Arial" w:hAnsi="Arial" w:cs="Arial"/>
        </w:rPr>
      </w:pPr>
    </w:p>
    <w:p w:rsidR="00E5779C" w:rsidRPr="00A636CE" w:rsidRDefault="008E7690" w:rsidP="008E7690">
      <w:pPr>
        <w:spacing w:line="360" w:lineRule="auto"/>
        <w:ind w:left="709" w:right="-37"/>
        <w:jc w:val="both"/>
        <w:rPr>
          <w:rFonts w:ascii="Arial" w:hAnsi="Arial" w:cs="Arial"/>
        </w:rPr>
      </w:pPr>
      <w:r w:rsidRPr="00A636CE">
        <w:rPr>
          <w:rFonts w:ascii="Arial" w:hAnsi="Arial" w:cs="Arial"/>
        </w:rPr>
        <w:t>I.</w:t>
      </w:r>
      <w:r w:rsidR="00BF52A6"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El lecho cotidiano, los vestidos y los muebles de uso ordinario del deudor, de su cónyuge, de </w:t>
      </w:r>
      <w:r w:rsidRPr="00A636CE">
        <w:rPr>
          <w:rFonts w:ascii="Arial" w:hAnsi="Arial" w:cs="Arial"/>
          <w:b/>
        </w:rPr>
        <w:t xml:space="preserve">sus hijas o </w:t>
      </w:r>
      <w:r w:rsidRPr="00A636CE">
        <w:rPr>
          <w:rFonts w:ascii="Arial" w:hAnsi="Arial" w:cs="Arial"/>
        </w:rPr>
        <w:t>hijos</w:t>
      </w:r>
      <w:r w:rsidRPr="00A636CE">
        <w:rPr>
          <w:rFonts w:ascii="Arial" w:hAnsi="Arial" w:cs="Arial"/>
          <w:b/>
        </w:rPr>
        <w:t>,</w:t>
      </w:r>
      <w:r w:rsidRPr="00A636CE">
        <w:rPr>
          <w:rFonts w:ascii="Arial" w:hAnsi="Arial" w:cs="Arial"/>
        </w:rPr>
        <w:t xml:space="preserve"> incluyendo el refrigerador, lavadora, aparato de radio receptor y televisión, a menos que exista más de uno en el domicilio o se trate de muebles de lujo a juicio del juez, a cuyo efecto oirá a un perito nombrado por él;</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III</w:t>
      </w:r>
      <w:r w:rsidR="00BF52A6" w:rsidRPr="00A636CE">
        <w:rPr>
          <w:rFonts w:ascii="Arial" w:hAnsi="Arial" w:cs="Arial"/>
        </w:rPr>
        <w:t xml:space="preserve">.- </w:t>
      </w:r>
      <w:r w:rsidRPr="00A636CE">
        <w:rPr>
          <w:rFonts w:ascii="Arial" w:hAnsi="Arial" w:cs="Arial"/>
        </w:rPr>
        <w:t>a XV</w:t>
      </w:r>
      <w:r w:rsidR="00BF52A6"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916.-</w:t>
      </w:r>
      <w:r w:rsidR="00104F9C"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El nombramiento de tutor interino deberá recaer, por su orden, en las siguientes personas, si tuvieren aptitud necesaria para desempeñarlo: Cónyuge, padre, madre, </w:t>
      </w:r>
      <w:r w:rsidRPr="00022EF9">
        <w:rPr>
          <w:rFonts w:ascii="Arial" w:hAnsi="Arial" w:cs="Arial"/>
          <w:b/>
        </w:rPr>
        <w:t>hijas</w:t>
      </w:r>
      <w:r w:rsidRPr="00A636CE">
        <w:rPr>
          <w:rFonts w:ascii="Arial" w:hAnsi="Arial" w:cs="Arial"/>
          <w:b/>
        </w:rPr>
        <w:t xml:space="preserve">, </w:t>
      </w:r>
      <w:r w:rsidRPr="00022EF9">
        <w:rPr>
          <w:rFonts w:ascii="Arial" w:hAnsi="Arial" w:cs="Arial"/>
        </w:rPr>
        <w:t>hijos</w:t>
      </w:r>
      <w:r w:rsidR="00104F9C" w:rsidRPr="00A636CE">
        <w:rPr>
          <w:rFonts w:ascii="Arial" w:hAnsi="Arial" w:cs="Arial"/>
        </w:rPr>
        <w:t>,</w:t>
      </w:r>
      <w:r w:rsidRPr="00A636CE">
        <w:rPr>
          <w:rFonts w:ascii="Arial" w:hAnsi="Arial" w:cs="Arial"/>
        </w:rPr>
        <w:t xml:space="preserve"> abuelos, </w:t>
      </w:r>
      <w:r w:rsidRPr="00A636CE">
        <w:rPr>
          <w:rFonts w:ascii="Arial" w:hAnsi="Arial" w:cs="Arial"/>
          <w:b/>
        </w:rPr>
        <w:t>hermanas y</w:t>
      </w:r>
      <w:r w:rsidRPr="00A636CE">
        <w:rPr>
          <w:rFonts w:ascii="Arial" w:hAnsi="Arial" w:cs="Arial"/>
        </w:rPr>
        <w:t xml:space="preserve"> </w:t>
      </w:r>
      <w:r w:rsidRPr="00A636CE">
        <w:rPr>
          <w:rFonts w:ascii="Arial" w:hAnsi="Arial" w:cs="Arial"/>
          <w:b/>
        </w:rPr>
        <w:t>hermanos</w:t>
      </w:r>
      <w:r w:rsidRPr="00A636CE">
        <w:rPr>
          <w:rFonts w:ascii="Arial" w:hAnsi="Arial" w:cs="Arial"/>
        </w:rPr>
        <w:t xml:space="preserve"> del incapacitado. Si hubiere varios </w:t>
      </w:r>
      <w:r w:rsidRPr="00A636CE">
        <w:rPr>
          <w:rFonts w:ascii="Arial" w:hAnsi="Arial" w:cs="Arial"/>
          <w:b/>
        </w:rPr>
        <w:t>hijas, hijos, hermanas o hermanos,</w:t>
      </w:r>
      <w:r w:rsidRPr="00A636CE">
        <w:rPr>
          <w:rFonts w:ascii="Arial" w:hAnsi="Arial" w:cs="Arial"/>
        </w:rPr>
        <w:t xml:space="preserve"> serán preferidos los de mayor edad. Si hubiere abuelos paternos y, </w:t>
      </w:r>
      <w:r w:rsidRPr="00A636CE">
        <w:rPr>
          <w:rFonts w:ascii="Arial" w:hAnsi="Arial" w:cs="Arial"/>
        </w:rPr>
        <w:lastRenderedPageBreak/>
        <w:t xml:space="preserve">maternos se preferirá a los varones y en caso de ser del mismo sexo, los que sean por parte del padre.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104F9C" w:rsidRPr="00A636CE" w:rsidRDefault="00104F9C"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989.-</w:t>
      </w:r>
      <w:r w:rsidR="00104F9C"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8E7690" w:rsidRPr="00A636CE">
        <w:rPr>
          <w:rFonts w:ascii="Arial" w:hAnsi="Arial" w:cs="Arial"/>
        </w:rPr>
        <w:t>-</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 Las controversias que se susciten con motivo de alimentos, custodia, convivencia y posesión de estado de </w:t>
      </w:r>
      <w:r w:rsidRPr="00A636CE">
        <w:rPr>
          <w:rFonts w:ascii="Arial" w:hAnsi="Arial" w:cs="Arial"/>
          <w:b/>
        </w:rPr>
        <w:t>padre, madre, hija o hijo</w:t>
      </w:r>
      <w:r w:rsidRPr="00A636CE">
        <w:rPr>
          <w:rFonts w:ascii="Arial" w:hAnsi="Arial" w:cs="Arial"/>
        </w:rPr>
        <w:t xml:space="preserve"> cuando éstas constituyan el objeto de la acción principal;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III</w:t>
      </w:r>
      <w:r w:rsidR="00FF6239" w:rsidRPr="00A636CE">
        <w:rPr>
          <w:rFonts w:ascii="Arial" w:hAnsi="Arial" w:cs="Arial"/>
        </w:rPr>
        <w:t>.-</w:t>
      </w:r>
      <w:r w:rsidRPr="00A636CE">
        <w:rPr>
          <w:rFonts w:ascii="Arial" w:hAnsi="Arial" w:cs="Arial"/>
        </w:rPr>
        <w:t xml:space="preserve"> a VIII</w:t>
      </w:r>
      <w:r w:rsidR="00FF6239"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1076.-</w:t>
      </w:r>
      <w:r w:rsidR="00537092" w:rsidRPr="00022EF9">
        <w:rPr>
          <w:rFonts w:ascii="Arial" w:hAnsi="Arial" w:cs="Arial"/>
        </w:rPr>
        <w:t>…</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rPr>
        <w:t xml:space="preserve">l.- La custodia de </w:t>
      </w:r>
      <w:r w:rsidRPr="00022EF9">
        <w:rPr>
          <w:rFonts w:ascii="Arial" w:hAnsi="Arial" w:cs="Arial"/>
          <w:b/>
        </w:rPr>
        <w:t>l</w:t>
      </w:r>
      <w:r w:rsidR="00E14897" w:rsidRPr="00022EF9">
        <w:rPr>
          <w:rFonts w:ascii="Arial" w:hAnsi="Arial" w:cs="Arial"/>
          <w:b/>
        </w:rPr>
        <w:t xml:space="preserve">as </w:t>
      </w:r>
      <w:r w:rsidRPr="00A636CE">
        <w:rPr>
          <w:rFonts w:ascii="Arial" w:hAnsi="Arial" w:cs="Arial"/>
          <w:b/>
        </w:rPr>
        <w:t>niñas, niños y adolescentes</w:t>
      </w:r>
      <w:r w:rsidRPr="00A636CE">
        <w:rPr>
          <w:rFonts w:ascii="Arial" w:hAnsi="Arial" w:cs="Arial"/>
        </w:rPr>
        <w:t xml:space="preserve"> respecto de quienes ejercen la patria potestad; en este supuesto, </w:t>
      </w:r>
      <w:r w:rsidR="001516BC" w:rsidRPr="00022EF9">
        <w:rPr>
          <w:rFonts w:ascii="Arial" w:hAnsi="Arial" w:cs="Arial"/>
        </w:rPr>
        <w:t>cuando haya menores</w:t>
      </w:r>
      <w:r w:rsidRPr="00022EF9">
        <w:rPr>
          <w:rFonts w:ascii="Arial" w:hAnsi="Arial" w:cs="Arial"/>
        </w:rPr>
        <w:t xml:space="preserve"> </w:t>
      </w:r>
      <w:r w:rsidRPr="00A636CE">
        <w:rPr>
          <w:rFonts w:ascii="Arial" w:hAnsi="Arial" w:cs="Arial"/>
        </w:rPr>
        <w:t xml:space="preserve">de doce años, éstos preferentemente deberán permanecer bajo custodia de la madre, salvo los casos de excepción contemplados por el artículo 414 Bis del Código Civil para el Estado de Nuevo León. Debiendo en todo caso el Juez, escuchar la opinión </w:t>
      </w:r>
      <w:r w:rsidRPr="00022EF9">
        <w:rPr>
          <w:rFonts w:ascii="Arial" w:hAnsi="Arial" w:cs="Arial"/>
          <w:b/>
        </w:rPr>
        <w:t>de l</w:t>
      </w:r>
      <w:r w:rsidR="00E14897" w:rsidRPr="00022EF9">
        <w:rPr>
          <w:rFonts w:ascii="Arial" w:hAnsi="Arial" w:cs="Arial"/>
          <w:b/>
        </w:rPr>
        <w:t>as</w:t>
      </w:r>
      <w:r w:rsidRPr="00022EF9">
        <w:rPr>
          <w:rFonts w:ascii="Arial" w:hAnsi="Arial" w:cs="Arial"/>
          <w:b/>
        </w:rPr>
        <w:t xml:space="preserve"> </w:t>
      </w:r>
      <w:r w:rsidR="00E14897" w:rsidRPr="00022EF9">
        <w:rPr>
          <w:rFonts w:ascii="Arial" w:hAnsi="Arial" w:cs="Arial"/>
          <w:b/>
        </w:rPr>
        <w:t>niñas, niños</w:t>
      </w:r>
      <w:r w:rsidR="00E14897" w:rsidRPr="00A636CE">
        <w:rPr>
          <w:rFonts w:ascii="Arial" w:hAnsi="Arial" w:cs="Arial"/>
        </w:rPr>
        <w:t xml:space="preserve"> </w:t>
      </w:r>
      <w:r w:rsidRPr="00A636CE">
        <w:rPr>
          <w:rFonts w:ascii="Arial" w:hAnsi="Arial" w:cs="Arial"/>
          <w:b/>
        </w:rPr>
        <w:t xml:space="preserve">y adolescentes </w:t>
      </w:r>
      <w:r w:rsidRPr="00A636CE">
        <w:rPr>
          <w:rFonts w:ascii="Arial" w:hAnsi="Arial" w:cs="Arial"/>
        </w:rPr>
        <w:t>conforme a su edad y madurez.</w:t>
      </w: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 xml:space="preserve">II.- La convivencia entre los padres en relación con </w:t>
      </w:r>
      <w:r w:rsidRPr="00A636CE">
        <w:rPr>
          <w:rFonts w:ascii="Arial" w:hAnsi="Arial" w:cs="Arial"/>
          <w:b/>
        </w:rPr>
        <w:t xml:space="preserve">sus hijas o hijos </w:t>
      </w:r>
      <w:r w:rsidRPr="00A636CE">
        <w:rPr>
          <w:rFonts w:ascii="Arial" w:hAnsi="Arial" w:cs="Arial"/>
        </w:rPr>
        <w:t xml:space="preserve">o entre éstos y aquellos, mientras estén sujetos a la patria potestad, y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III</w:t>
      </w:r>
      <w:r w:rsidR="003719D0" w:rsidRPr="00A636CE">
        <w:rPr>
          <w:rFonts w:ascii="Arial" w:hAnsi="Arial" w:cs="Arial"/>
        </w:rPr>
        <w:t xml:space="preserve">.- </w:t>
      </w:r>
      <w:r w:rsidRPr="00A636CE">
        <w:rPr>
          <w:rFonts w:ascii="Arial" w:hAnsi="Arial" w:cs="Arial"/>
        </w:rPr>
        <w:t>a IV</w:t>
      </w:r>
      <w:r w:rsidR="003719D0" w:rsidRPr="00A636CE">
        <w:rPr>
          <w:rFonts w:ascii="Arial" w:hAnsi="Arial" w:cs="Arial"/>
        </w:rPr>
        <w:t>.-</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1082.-</w:t>
      </w:r>
      <w:r w:rsidRPr="00A636CE">
        <w:rPr>
          <w:rFonts w:ascii="Arial" w:hAnsi="Arial" w:cs="Arial"/>
        </w:rPr>
        <w:t xml:space="preserve"> Los cónyuges que convengan en divorciarse en los términos del último párrafo del artículo 272 del Código Civil para el Estado, están obligados a presentar la solicitud de divorcio, una copia certificada del acta de matrimonio, una copia certificada de las actas de nacimiento o defunción </w:t>
      </w:r>
      <w:r w:rsidRPr="00A636CE">
        <w:rPr>
          <w:rFonts w:ascii="Arial" w:hAnsi="Arial" w:cs="Arial"/>
          <w:b/>
        </w:rPr>
        <w:t>de l</w:t>
      </w:r>
      <w:r w:rsidR="00CA3018" w:rsidRPr="00A636CE">
        <w:rPr>
          <w:rFonts w:ascii="Arial" w:hAnsi="Arial" w:cs="Arial"/>
          <w:b/>
        </w:rPr>
        <w:t>a</w:t>
      </w:r>
      <w:r w:rsidRPr="00A636CE">
        <w:rPr>
          <w:rFonts w:ascii="Arial" w:hAnsi="Arial" w:cs="Arial"/>
          <w:b/>
        </w:rPr>
        <w:t xml:space="preserve">s hijas o hijos </w:t>
      </w:r>
      <w:r w:rsidRPr="00A636CE">
        <w:rPr>
          <w:rFonts w:ascii="Arial" w:hAnsi="Arial" w:cs="Arial"/>
        </w:rPr>
        <w:t xml:space="preserve"> si los hay, y un convenio en que se fijen los siguientes puntos: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 Designación de personas a quienes serán </w:t>
      </w:r>
      <w:r w:rsidRPr="00A636CE">
        <w:rPr>
          <w:rFonts w:ascii="Arial" w:hAnsi="Arial" w:cs="Arial"/>
          <w:b/>
        </w:rPr>
        <w:t xml:space="preserve">confiados las hijas </w:t>
      </w:r>
      <w:r w:rsidR="00042BFF" w:rsidRPr="00A636CE">
        <w:rPr>
          <w:rFonts w:ascii="Arial" w:hAnsi="Arial" w:cs="Arial"/>
          <w:b/>
        </w:rPr>
        <w:t>e</w:t>
      </w:r>
      <w:r w:rsidRPr="00A636CE">
        <w:rPr>
          <w:rFonts w:ascii="Arial" w:hAnsi="Arial" w:cs="Arial"/>
          <w:b/>
        </w:rPr>
        <w:t xml:space="preserve"> hijos</w:t>
      </w:r>
      <w:r w:rsidRPr="00A636CE">
        <w:rPr>
          <w:rFonts w:ascii="Arial" w:hAnsi="Arial" w:cs="Arial"/>
        </w:rPr>
        <w:t xml:space="preserve"> del matrimonio, tanto durante el procedimiento como después que haya causado ejecutoria la sentencia de divorcio;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w:t>
      </w:r>
      <w:r w:rsidR="00F8540F"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El modo de subvenir a las necesidades </w:t>
      </w:r>
      <w:r w:rsidRPr="00A636CE">
        <w:rPr>
          <w:rFonts w:ascii="Arial" w:hAnsi="Arial" w:cs="Arial"/>
          <w:b/>
        </w:rPr>
        <w:t>de las hijas</w:t>
      </w:r>
      <w:r w:rsidRPr="00A636CE">
        <w:rPr>
          <w:rFonts w:ascii="Arial" w:hAnsi="Arial" w:cs="Arial"/>
        </w:rPr>
        <w:t xml:space="preserve"> </w:t>
      </w:r>
      <w:r w:rsidRPr="00A636CE">
        <w:rPr>
          <w:rFonts w:ascii="Arial" w:hAnsi="Arial" w:cs="Arial"/>
          <w:b/>
        </w:rPr>
        <w:t xml:space="preserve">o </w:t>
      </w:r>
      <w:r w:rsidR="00061936" w:rsidRPr="00A636CE">
        <w:rPr>
          <w:rFonts w:ascii="Arial" w:hAnsi="Arial" w:cs="Arial"/>
          <w:b/>
        </w:rPr>
        <w:t xml:space="preserve">hijos </w:t>
      </w:r>
      <w:r w:rsidR="00061936" w:rsidRPr="00A636CE">
        <w:rPr>
          <w:rFonts w:ascii="Arial" w:hAnsi="Arial" w:cs="Arial"/>
        </w:rPr>
        <w:t>tanto</w:t>
      </w:r>
      <w:r w:rsidRPr="00A636CE">
        <w:rPr>
          <w:rFonts w:ascii="Arial" w:hAnsi="Arial" w:cs="Arial"/>
        </w:rPr>
        <w:t xml:space="preserve"> durante el procedimiento como después de ejecutoriado el divorcio;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IV</w:t>
      </w:r>
      <w:r w:rsidR="00F8540F" w:rsidRPr="00A636CE">
        <w:rPr>
          <w:rFonts w:ascii="Arial" w:hAnsi="Arial" w:cs="Arial"/>
        </w:rPr>
        <w:t xml:space="preserve">.- </w:t>
      </w:r>
      <w:r w:rsidRPr="00A636CE">
        <w:rPr>
          <w:rFonts w:ascii="Arial" w:hAnsi="Arial" w:cs="Arial"/>
        </w:rPr>
        <w:t>a XII</w:t>
      </w:r>
      <w:r w:rsidR="00F8540F"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1084.-</w:t>
      </w:r>
      <w:r w:rsidR="00377E8C"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De darse la misma, el Juez declarará sobreseído el procedimiento. Si no se logra la reconciliación e insisten los cónyuges en su propósito de divorciarse, siempre que en el convenio queden salvaguardados los derechos de </w:t>
      </w:r>
      <w:r w:rsidRPr="00A636CE">
        <w:rPr>
          <w:rFonts w:ascii="Arial" w:hAnsi="Arial" w:cs="Arial"/>
          <w:b/>
        </w:rPr>
        <w:t xml:space="preserve">las niñas, niños </w:t>
      </w:r>
      <w:r w:rsidR="00710E4A" w:rsidRPr="00A636CE">
        <w:rPr>
          <w:rFonts w:ascii="Arial" w:hAnsi="Arial" w:cs="Arial"/>
          <w:b/>
        </w:rPr>
        <w:t>y</w:t>
      </w:r>
      <w:r w:rsidRPr="00A636CE">
        <w:rPr>
          <w:rFonts w:ascii="Arial" w:hAnsi="Arial" w:cs="Arial"/>
          <w:b/>
        </w:rPr>
        <w:t xml:space="preserve"> adolescentes</w:t>
      </w:r>
      <w:r w:rsidR="00AC4E7B" w:rsidRPr="00A636CE">
        <w:rPr>
          <w:rFonts w:ascii="Arial" w:hAnsi="Arial" w:cs="Arial"/>
          <w:b/>
        </w:rPr>
        <w:t>,</w:t>
      </w:r>
      <w:r w:rsidRPr="00A636CE">
        <w:rPr>
          <w:rFonts w:ascii="Arial" w:hAnsi="Arial" w:cs="Arial"/>
        </w:rPr>
        <w:t xml:space="preserve"> y que el Ministerio Público haya manifestado su conformidad, el Juez dictará en ese acto la sentencia o suspenderá la audiencia por un plazo no mayor a una hora, al término del cual deberá reanudarla y pronunciarla de inmediato, disolviendo el vínculo matrimonial y decidiendo sobre el convenio presentado, decretando cuantas medidas sean necesarias para el bienestar de </w:t>
      </w:r>
      <w:r w:rsidRPr="00A636CE">
        <w:rPr>
          <w:rFonts w:ascii="Arial" w:hAnsi="Arial" w:cs="Arial"/>
          <w:b/>
        </w:rPr>
        <w:t xml:space="preserve">las niñas, niños </w:t>
      </w:r>
      <w:r w:rsidR="00AC4E7B" w:rsidRPr="00A636CE">
        <w:rPr>
          <w:rFonts w:ascii="Arial" w:hAnsi="Arial" w:cs="Arial"/>
          <w:b/>
        </w:rPr>
        <w:t>y</w:t>
      </w:r>
      <w:r w:rsidRPr="00A636CE">
        <w:rPr>
          <w:rFonts w:ascii="Arial" w:hAnsi="Arial" w:cs="Arial"/>
          <w:b/>
        </w:rPr>
        <w:t xml:space="preserve"> adolescentes</w:t>
      </w:r>
      <w:r w:rsidRPr="00A636CE">
        <w:rPr>
          <w:rFonts w:ascii="Arial" w:hAnsi="Arial" w:cs="Arial"/>
        </w:rPr>
        <w:t xml:space="preserve">. En caso de que el Ministerio Público se oponga a la aprobación del convenio, por considerar que viola los derechos </w:t>
      </w:r>
      <w:r w:rsidRPr="00A636CE">
        <w:rPr>
          <w:rFonts w:ascii="Arial" w:hAnsi="Arial" w:cs="Arial"/>
          <w:b/>
        </w:rPr>
        <w:t xml:space="preserve">de las niñas, niños </w:t>
      </w:r>
      <w:r w:rsidR="00AC4E7B" w:rsidRPr="00A636CE">
        <w:rPr>
          <w:rFonts w:ascii="Arial" w:hAnsi="Arial" w:cs="Arial"/>
          <w:b/>
        </w:rPr>
        <w:t>y</w:t>
      </w:r>
      <w:r w:rsidRPr="00A636CE">
        <w:rPr>
          <w:rFonts w:ascii="Arial" w:hAnsi="Arial" w:cs="Arial"/>
          <w:b/>
        </w:rPr>
        <w:t xml:space="preserve"> adolescentes,</w:t>
      </w:r>
      <w:r w:rsidRPr="00A636CE">
        <w:rPr>
          <w:rFonts w:ascii="Arial" w:hAnsi="Arial" w:cs="Arial"/>
        </w:rPr>
        <w:t xml:space="preserve"> o que no quedan salvaguardados, propondrá las modificaciones que estime pertinentes a los cónyuges para que en la misma audiencia manifiesten si aceptan o no las modificaciones. </w:t>
      </w:r>
    </w:p>
    <w:p w:rsidR="00BA549B" w:rsidRPr="00A636CE" w:rsidRDefault="00BA549B"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En el caso anterior, el Juez resolverá en la sentencia lo que proceda con arreglo a la ley, cuidando que queden debidamente salvaguardados los derechos de </w:t>
      </w:r>
      <w:r w:rsidRPr="00A636CE">
        <w:rPr>
          <w:rFonts w:ascii="Arial" w:hAnsi="Arial" w:cs="Arial"/>
          <w:b/>
        </w:rPr>
        <w:t>las niñas, niños y adolescentes.</w:t>
      </w:r>
      <w:r w:rsidRPr="00A636CE">
        <w:rPr>
          <w:rFonts w:ascii="Arial" w:hAnsi="Arial" w:cs="Arial"/>
        </w:rPr>
        <w:t xml:space="preserve"> </w:t>
      </w:r>
    </w:p>
    <w:p w:rsidR="00E5779C" w:rsidRPr="00A636CE" w:rsidRDefault="00E5779C" w:rsidP="008E7690">
      <w:pPr>
        <w:spacing w:line="360" w:lineRule="auto"/>
        <w:ind w:right="-37"/>
        <w:jc w:val="both"/>
        <w:rPr>
          <w:rFonts w:ascii="Arial" w:hAnsi="Arial" w:cs="Arial"/>
        </w:rPr>
      </w:pPr>
    </w:p>
    <w:p w:rsidR="00E5779C" w:rsidRPr="00A636CE" w:rsidRDefault="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1098.-</w:t>
      </w:r>
      <w:r w:rsidRPr="00A636CE">
        <w:rPr>
          <w:rFonts w:ascii="Arial" w:hAnsi="Arial" w:cs="Arial"/>
        </w:rPr>
        <w:t xml:space="preserve"> Para la venta de los bienes inmuebles o de los muebles preciosos </w:t>
      </w:r>
      <w:r w:rsidRPr="00A636CE">
        <w:rPr>
          <w:rFonts w:ascii="Arial" w:hAnsi="Arial" w:cs="Arial"/>
          <w:b/>
        </w:rPr>
        <w:t>de niñas, niños y adolescentes,</w:t>
      </w:r>
      <w:r w:rsidRPr="00A636CE">
        <w:rPr>
          <w:rFonts w:ascii="Arial" w:hAnsi="Arial" w:cs="Arial"/>
        </w:rPr>
        <w:t xml:space="preserve"> requerirán los que ejercen la patria potestad la autorización judicial en los mismos términos que los señalados en el Artículo 1094. El incidente se substanciará con el Ministerio Público y con un tutor especial que para el efecto nombre el juez desde las primeras diligencias. </w:t>
      </w:r>
    </w:p>
    <w:p w:rsidR="00E5779C" w:rsidRPr="00A636CE" w:rsidRDefault="00E5779C" w:rsidP="00E5779C">
      <w:pPr>
        <w:spacing w:line="360" w:lineRule="auto"/>
        <w:ind w:left="709" w:right="-37"/>
        <w:jc w:val="both"/>
        <w:rPr>
          <w:rFonts w:ascii="Arial" w:hAnsi="Arial" w:cs="Arial"/>
        </w:rPr>
      </w:pPr>
    </w:p>
    <w:p w:rsidR="00E5779C" w:rsidRPr="00A636CE" w:rsidRDefault="00BA549B"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Bajo las mismas condiciones, los padres podrán gravar los bienes inmuebles de </w:t>
      </w:r>
      <w:r w:rsidRPr="00A636CE">
        <w:rPr>
          <w:rFonts w:ascii="Arial" w:hAnsi="Arial" w:cs="Arial"/>
          <w:b/>
        </w:rPr>
        <w:t xml:space="preserve">las niñas, niños </w:t>
      </w:r>
      <w:r w:rsidR="00AC4E7B" w:rsidRPr="00A636CE">
        <w:rPr>
          <w:rFonts w:ascii="Arial" w:hAnsi="Arial" w:cs="Arial"/>
          <w:b/>
        </w:rPr>
        <w:t>y</w:t>
      </w:r>
      <w:r w:rsidRPr="00A636CE">
        <w:rPr>
          <w:rFonts w:ascii="Arial" w:hAnsi="Arial" w:cs="Arial"/>
          <w:b/>
        </w:rPr>
        <w:t xml:space="preserve"> adolescentes</w:t>
      </w:r>
      <w:r w:rsidRPr="00A636CE">
        <w:rPr>
          <w:rFonts w:ascii="Arial" w:hAnsi="Arial" w:cs="Arial"/>
        </w:rPr>
        <w:t xml:space="preserve"> y consentir la extinción de derechos reales.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1108.-</w:t>
      </w:r>
      <w:r w:rsidRPr="00A636CE">
        <w:rPr>
          <w:rFonts w:ascii="Arial" w:hAnsi="Arial" w:cs="Arial"/>
        </w:rPr>
        <w:t xml:space="preserve"> No será obstáculo para dar trámite a la solicitud de divorcio incausado la deficiencia o falta de presentación de la propuesta de convenio regulador de las consecuencias jurídicas del divorcio, pero deja expedita la jurisdicción del juez para emitir de oficio o a petición de parte las medidas cautelares en favor de </w:t>
      </w:r>
      <w:r w:rsidRPr="00A636CE">
        <w:rPr>
          <w:rFonts w:ascii="Arial" w:hAnsi="Arial" w:cs="Arial"/>
          <w:b/>
        </w:rPr>
        <w:t xml:space="preserve">las niñas, niños </w:t>
      </w:r>
      <w:r w:rsidR="00374663" w:rsidRPr="00A636CE">
        <w:rPr>
          <w:rFonts w:ascii="Arial" w:hAnsi="Arial" w:cs="Arial"/>
          <w:b/>
        </w:rPr>
        <w:t xml:space="preserve">y </w:t>
      </w:r>
      <w:r w:rsidRPr="00A636CE">
        <w:rPr>
          <w:rFonts w:ascii="Arial" w:hAnsi="Arial" w:cs="Arial"/>
          <w:b/>
        </w:rPr>
        <w:t>adolescentes</w:t>
      </w:r>
      <w:r w:rsidR="00374663" w:rsidRPr="00A636CE">
        <w:rPr>
          <w:rFonts w:ascii="Arial" w:hAnsi="Arial" w:cs="Arial"/>
          <w:b/>
        </w:rPr>
        <w:t>,</w:t>
      </w:r>
      <w:r w:rsidRPr="00A636CE">
        <w:rPr>
          <w:rFonts w:ascii="Arial" w:hAnsi="Arial" w:cs="Arial"/>
          <w:b/>
        </w:rPr>
        <w:t xml:space="preserve"> o incapaces</w:t>
      </w:r>
      <w:r w:rsidRPr="00A636CE">
        <w:rPr>
          <w:rFonts w:ascii="Arial" w:hAnsi="Arial" w:cs="Arial"/>
        </w:rPr>
        <w:t xml:space="preserve"> y, en su caso, del cónyuge, mismas que subsistirán hasta en tanto las partes lleguen a un convenio o se resuelva la cuestión que motivó su pronunciamiento.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1112.-</w:t>
      </w:r>
      <w:r w:rsidRPr="00A636CE">
        <w:rPr>
          <w:rFonts w:ascii="Arial" w:hAnsi="Arial" w:cs="Arial"/>
        </w:rPr>
        <w:t xml:space="preserve"> Una vez que se haya desahogado la vista o transcurrido el término para ello, el juez citará a los cónyuges y en caso de que tuvieren </w:t>
      </w:r>
      <w:r w:rsidRPr="00A636CE">
        <w:rPr>
          <w:rFonts w:ascii="Arial" w:hAnsi="Arial" w:cs="Arial"/>
          <w:b/>
        </w:rPr>
        <w:t>niñas, niños</w:t>
      </w:r>
      <w:r w:rsidR="00591B53" w:rsidRPr="00A636CE">
        <w:rPr>
          <w:rFonts w:ascii="Arial" w:hAnsi="Arial" w:cs="Arial"/>
          <w:b/>
        </w:rPr>
        <w:t xml:space="preserve"> y </w:t>
      </w:r>
      <w:r w:rsidRPr="00A636CE">
        <w:rPr>
          <w:rFonts w:ascii="Arial" w:hAnsi="Arial" w:cs="Arial"/>
          <w:b/>
        </w:rPr>
        <w:t xml:space="preserve">adolescentes </w:t>
      </w:r>
      <w:r w:rsidRPr="00A636CE">
        <w:rPr>
          <w:rFonts w:ascii="Arial" w:hAnsi="Arial" w:cs="Arial"/>
        </w:rPr>
        <w:t xml:space="preserve">o incapaces, al Ministerio Público, </w:t>
      </w:r>
      <w:r w:rsidRPr="00A636CE">
        <w:rPr>
          <w:rFonts w:ascii="Arial" w:hAnsi="Arial" w:cs="Arial"/>
        </w:rPr>
        <w:lastRenderedPageBreak/>
        <w:t>a una audiencia, señalando día, hora y lugar para que se efectué en un plazo que no exceda de quince días, debiéndose apercibir al solicitante que, de no acudir sin causa justificada, quedará sin efectos la solicitud, ordenará el archivo del expediente, condenándole al pago de gastos y costas en favor de su contraparte.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1114.-</w:t>
      </w:r>
      <w:r w:rsidRPr="00A636CE">
        <w:rPr>
          <w:rFonts w:ascii="Arial" w:hAnsi="Arial" w:cs="Arial"/>
        </w:rPr>
        <w:t xml:space="preserve"> Al inicio de la audiencia que tenga por objeto resolver el divorcio incausado, el juez informará a los cónyuges sobre las consecuencias jurídicas del divorcio en relación a ellos, </w:t>
      </w:r>
      <w:r w:rsidRPr="00A636CE">
        <w:rPr>
          <w:rFonts w:ascii="Arial" w:hAnsi="Arial" w:cs="Arial"/>
          <w:b/>
        </w:rPr>
        <w:t>a sus hijas o hijos,</w:t>
      </w:r>
      <w:r w:rsidRPr="00A636CE">
        <w:rPr>
          <w:rFonts w:ascii="Arial" w:hAnsi="Arial" w:cs="Arial"/>
        </w:rPr>
        <w:t xml:space="preserve"> su régimen patrimonial, los alimentos y, en su caso, la compensación a que se refiere el artículo 288 del Código Civil para el Estado.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1117.-</w:t>
      </w:r>
      <w:r w:rsidRPr="00A636CE">
        <w:rPr>
          <w:rFonts w:ascii="Arial" w:hAnsi="Arial" w:cs="Arial"/>
        </w:rPr>
        <w:t xml:space="preserve"> Si al contestar la solicitud o durante su trámite, se produce el allanamiento a ella y al convenio presentado por el promovente, se citará a una audiencia con intervención del Ministerio Público, de </w:t>
      </w:r>
      <w:r w:rsidRPr="00A636CE">
        <w:rPr>
          <w:rFonts w:ascii="Arial" w:hAnsi="Arial" w:cs="Arial"/>
          <w:b/>
        </w:rPr>
        <w:t>haber niñas, niños</w:t>
      </w:r>
      <w:r w:rsidR="00AF0517" w:rsidRPr="00A636CE">
        <w:rPr>
          <w:rFonts w:ascii="Arial" w:hAnsi="Arial" w:cs="Arial"/>
          <w:b/>
        </w:rPr>
        <w:t xml:space="preserve"> y</w:t>
      </w:r>
      <w:r w:rsidRPr="00A636CE">
        <w:rPr>
          <w:rFonts w:ascii="Arial" w:hAnsi="Arial" w:cs="Arial"/>
          <w:b/>
        </w:rPr>
        <w:t xml:space="preserve"> adolescentes </w:t>
      </w:r>
      <w:r w:rsidRPr="00A636CE">
        <w:rPr>
          <w:rFonts w:ascii="Arial" w:hAnsi="Arial" w:cs="Arial"/>
        </w:rPr>
        <w:t xml:space="preserve">o incapaces, en la cual ambas partes deberán ratificar el contenido y firma de sus escritos; hecho lo anterior se exhortará a los cónyuges a la reconciliación. Si las partes insisten en su propósito de divorciarse el juez revisará el proyecto de convenio y si este no transgrede disposición legal, el orden público o el interés superior de los menores e incapaces, previa la opinión del Ministerio Público, dictará sentencia de divorcio incausado y aprobará el convenio propuesto. </w:t>
      </w: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w:t>
      </w: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t xml:space="preserve">TERCERO.- </w:t>
      </w:r>
      <w:r w:rsidRPr="00022EF9">
        <w:rPr>
          <w:rFonts w:ascii="Arial" w:hAnsi="Arial" w:cs="Arial"/>
        </w:rPr>
        <w:t>Se modifican los artículos 143, 179, 198, 272, 279, 280, 281, 287 bis, 287 bis 1, 287 bis 2, 325, y 407 del Código Penal para el Estado de Nuevo León, para quedar como sigue:</w:t>
      </w:r>
    </w:p>
    <w:p w:rsidR="00E5779C" w:rsidRPr="00A636CE" w:rsidRDefault="00E5779C" w:rsidP="00022EF9">
      <w:pPr>
        <w:spacing w:line="360" w:lineRule="auto"/>
        <w:ind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143.-</w:t>
      </w:r>
      <w:r w:rsidR="001A6458" w:rsidRPr="00A636CE">
        <w:rPr>
          <w:rFonts w:ascii="Arial" w:hAnsi="Arial" w:cs="Arial"/>
        </w:rPr>
        <w:t>…</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1A6458" w:rsidRPr="00A636CE">
        <w:rPr>
          <w:rFonts w:ascii="Arial" w:hAnsi="Arial" w:cs="Arial"/>
        </w:rPr>
        <w:t xml:space="preserve">.- </w:t>
      </w:r>
      <w:r w:rsidRPr="00A636CE">
        <w:rPr>
          <w:rFonts w:ascii="Arial" w:hAnsi="Arial" w:cs="Arial"/>
        </w:rPr>
        <w:t>a 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En los casos de estupro, violación y rapto, comprenderán los gastos de gestación, alumbramiento, y en su caso los gastos funerarios, así como el pago de los alimentos a </w:t>
      </w:r>
      <w:r w:rsidRPr="00022EF9">
        <w:rPr>
          <w:rFonts w:ascii="Arial" w:hAnsi="Arial" w:cs="Arial"/>
          <w:b/>
        </w:rPr>
        <w:t>l</w:t>
      </w:r>
      <w:r w:rsidR="00771868" w:rsidRPr="00022EF9">
        <w:rPr>
          <w:rFonts w:ascii="Arial" w:hAnsi="Arial" w:cs="Arial"/>
          <w:b/>
        </w:rPr>
        <w:t>as</w:t>
      </w:r>
      <w:r w:rsidRPr="00022EF9">
        <w:rPr>
          <w:rFonts w:ascii="Arial" w:hAnsi="Arial" w:cs="Arial"/>
          <w:b/>
        </w:rPr>
        <w:t xml:space="preserve"> hijas </w:t>
      </w:r>
      <w:r w:rsidRPr="00A636CE">
        <w:rPr>
          <w:rFonts w:ascii="Arial" w:hAnsi="Arial" w:cs="Arial"/>
          <w:b/>
        </w:rPr>
        <w:t>e</w:t>
      </w:r>
      <w:r w:rsidRPr="00022EF9">
        <w:rPr>
          <w:rFonts w:ascii="Arial" w:hAnsi="Arial" w:cs="Arial"/>
          <w:b/>
        </w:rPr>
        <w:t xml:space="preserve"> </w:t>
      </w:r>
      <w:r w:rsidRPr="00A636CE">
        <w:rPr>
          <w:rFonts w:ascii="Arial" w:hAnsi="Arial" w:cs="Arial"/>
          <w:b/>
        </w:rPr>
        <w:t>hijos</w:t>
      </w:r>
      <w:r w:rsidRPr="00A636CE">
        <w:rPr>
          <w:rFonts w:ascii="Arial" w:hAnsi="Arial" w:cs="Arial"/>
        </w:rPr>
        <w:t>, si los hubiere, y cuya concepción sea consecuencia de la comisión de estos delitos. Tratándose del delito de violación, comprenderá igualmente los gastos por la atención médica o psíquica del ofendido, hasta su total recuperación;</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IV</w:t>
      </w:r>
      <w:r w:rsidR="00DE6D00" w:rsidRPr="00A636CE">
        <w:rPr>
          <w:rFonts w:ascii="Arial" w:hAnsi="Arial" w:cs="Arial"/>
        </w:rPr>
        <w:t>.-</w:t>
      </w:r>
      <w:r w:rsidRPr="00A636CE">
        <w:rPr>
          <w:rFonts w:ascii="Arial" w:hAnsi="Arial" w:cs="Arial"/>
        </w:rPr>
        <w:t xml:space="preserve"> a V</w:t>
      </w:r>
      <w:r w:rsidR="00DE6D00" w:rsidRPr="00A636CE">
        <w:rPr>
          <w:rFonts w:ascii="Arial" w:hAnsi="Arial" w:cs="Arial"/>
        </w:rPr>
        <w:t>.-</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179.-</w:t>
      </w:r>
      <w:r w:rsidRPr="00A636CE">
        <w:rPr>
          <w:rFonts w:ascii="Arial" w:hAnsi="Arial" w:cs="Arial"/>
        </w:rPr>
        <w:t xml:space="preserve"> No se considera que obran delictuosamente los padres que abran o intercepten las comunicaciones escritas dirigidas a sus</w:t>
      </w:r>
      <w:r w:rsidRPr="00022EF9">
        <w:rPr>
          <w:rFonts w:ascii="Arial" w:hAnsi="Arial" w:cs="Arial"/>
          <w:b/>
        </w:rPr>
        <w:t xml:space="preserve"> hijas</w:t>
      </w:r>
      <w:r w:rsidRPr="00A636CE">
        <w:rPr>
          <w:rFonts w:ascii="Arial" w:hAnsi="Arial" w:cs="Arial"/>
        </w:rPr>
        <w:t xml:space="preserve"> </w:t>
      </w:r>
      <w:r w:rsidRPr="00022EF9">
        <w:rPr>
          <w:rFonts w:ascii="Arial" w:hAnsi="Arial" w:cs="Arial"/>
          <w:b/>
        </w:rPr>
        <w:t xml:space="preserve">o </w:t>
      </w:r>
      <w:r w:rsidRPr="00A636CE">
        <w:rPr>
          <w:rFonts w:ascii="Arial" w:hAnsi="Arial" w:cs="Arial"/>
          <w:b/>
        </w:rPr>
        <w:t>hijos</w:t>
      </w:r>
      <w:r w:rsidRPr="00A636CE">
        <w:rPr>
          <w:rFonts w:ascii="Arial" w:hAnsi="Arial" w:cs="Arial"/>
        </w:rPr>
        <w:t xml:space="preserve"> menores de edad; los tutores respecto de las personas que se hallen bajo su dependencia y los cónyuges entre si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198.-</w:t>
      </w:r>
      <w:r w:rsidRPr="00A636CE">
        <w:rPr>
          <w:rFonts w:ascii="Arial" w:hAnsi="Arial" w:cs="Arial"/>
        </w:rPr>
        <w:t xml:space="preserve"> Queda prohibido emplear a menores de dieciocho años en cantinas, tabernas y centros de vicio. La contravención a esta disposición se castigara con prisión de tres días a un año, multa de cincuenta a cien cuotas, y, además, con cierre definitivo del establecimiento en caso de reincidencia. Incurrirán en la misma pena los padres o tutores que acepten que sus </w:t>
      </w:r>
      <w:r w:rsidRPr="00022EF9">
        <w:rPr>
          <w:rFonts w:ascii="Arial" w:hAnsi="Arial" w:cs="Arial"/>
          <w:b/>
        </w:rPr>
        <w:t>hijas o</w:t>
      </w:r>
      <w:r w:rsidRPr="00A636CE">
        <w:rPr>
          <w:rFonts w:ascii="Arial" w:hAnsi="Arial" w:cs="Arial"/>
          <w:b/>
        </w:rPr>
        <w:t xml:space="preserve"> hijos</w:t>
      </w:r>
      <w:r w:rsidRPr="00A636CE">
        <w:rPr>
          <w:rFonts w:ascii="Arial" w:hAnsi="Arial" w:cs="Arial"/>
        </w:rPr>
        <w:t xml:space="preserve"> menores </w:t>
      </w:r>
      <w:r w:rsidRPr="00A636CE">
        <w:rPr>
          <w:rFonts w:ascii="Arial" w:hAnsi="Arial" w:cs="Arial"/>
          <w:b/>
        </w:rPr>
        <w:t>de edad</w:t>
      </w:r>
      <w:r w:rsidRPr="00A636CE">
        <w:rPr>
          <w:rFonts w:ascii="Arial" w:hAnsi="Arial" w:cs="Arial"/>
        </w:rPr>
        <w:t>, respectivamente, bajo su guarda, se empleen en los referidos establecimientos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272.-</w:t>
      </w:r>
      <w:r w:rsidR="007B5D46"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7B5D46" w:rsidRPr="00A636CE">
        <w:rPr>
          <w:rFonts w:ascii="Arial" w:hAnsi="Arial" w:cs="Arial"/>
        </w:rPr>
        <w:t>.-</w:t>
      </w:r>
      <w:r w:rsidRPr="00A636CE">
        <w:rPr>
          <w:rFonts w:ascii="Arial" w:hAnsi="Arial" w:cs="Arial"/>
        </w:rPr>
        <w:t xml:space="preserve"> a 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III.- A los padres que no presenten a </w:t>
      </w:r>
      <w:r w:rsidRPr="00022EF9">
        <w:rPr>
          <w:rFonts w:ascii="Arial" w:hAnsi="Arial" w:cs="Arial"/>
          <w:b/>
        </w:rPr>
        <w:t xml:space="preserve">una hija </w:t>
      </w:r>
      <w:r w:rsidRPr="00A636CE">
        <w:rPr>
          <w:rFonts w:ascii="Arial" w:hAnsi="Arial" w:cs="Arial"/>
          <w:b/>
        </w:rPr>
        <w:t xml:space="preserve">o </w:t>
      </w:r>
      <w:r w:rsidR="007B5D46" w:rsidRPr="00A636CE">
        <w:rPr>
          <w:rFonts w:ascii="Arial" w:hAnsi="Arial" w:cs="Arial"/>
          <w:b/>
        </w:rPr>
        <w:t>hijo</w:t>
      </w:r>
      <w:r w:rsidR="007B5D46" w:rsidRPr="00A636CE">
        <w:rPr>
          <w:rFonts w:ascii="Arial" w:hAnsi="Arial" w:cs="Arial"/>
        </w:rPr>
        <w:t xml:space="preserve"> suyo</w:t>
      </w:r>
      <w:r w:rsidRPr="00A636CE">
        <w:rPr>
          <w:rFonts w:ascii="Arial" w:hAnsi="Arial" w:cs="Arial"/>
        </w:rPr>
        <w:t xml:space="preserve"> al registro, con el propósito de hacerle perder su estado civil, o que declaren falsamente su fallecimiento, o lo presenten ocultando sus nombres o suponiendo que los padres son otras personas;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IV.- A los que substituyan a </w:t>
      </w:r>
      <w:r w:rsidRPr="00022EF9">
        <w:rPr>
          <w:rFonts w:ascii="Arial" w:hAnsi="Arial" w:cs="Arial"/>
          <w:b/>
        </w:rPr>
        <w:t>un</w:t>
      </w:r>
      <w:r w:rsidR="00DE6D00" w:rsidRPr="00A636CE">
        <w:rPr>
          <w:rFonts w:ascii="Arial" w:hAnsi="Arial" w:cs="Arial"/>
          <w:b/>
        </w:rPr>
        <w:t>a</w:t>
      </w:r>
      <w:r w:rsidRPr="00022EF9">
        <w:rPr>
          <w:rFonts w:ascii="Arial" w:hAnsi="Arial" w:cs="Arial"/>
          <w:b/>
        </w:rPr>
        <w:t xml:space="preserve"> niña</w:t>
      </w:r>
      <w:r w:rsidRPr="00A636CE">
        <w:rPr>
          <w:rFonts w:ascii="Arial" w:hAnsi="Arial" w:cs="Arial"/>
        </w:rPr>
        <w:t xml:space="preserve"> </w:t>
      </w:r>
      <w:r w:rsidRPr="00A636CE">
        <w:rPr>
          <w:rFonts w:ascii="Arial" w:hAnsi="Arial" w:cs="Arial"/>
          <w:b/>
        </w:rPr>
        <w:t xml:space="preserve">o </w:t>
      </w:r>
      <w:r w:rsidR="00E14897" w:rsidRPr="00A636CE">
        <w:rPr>
          <w:rFonts w:ascii="Arial" w:hAnsi="Arial" w:cs="Arial"/>
          <w:b/>
        </w:rPr>
        <w:t>niño</w:t>
      </w:r>
      <w:r w:rsidR="00E14897" w:rsidRPr="00A636CE">
        <w:rPr>
          <w:rFonts w:ascii="Arial" w:hAnsi="Arial" w:cs="Arial"/>
        </w:rPr>
        <w:t xml:space="preserve"> por</w:t>
      </w:r>
      <w:r w:rsidRPr="00A636CE">
        <w:rPr>
          <w:rFonts w:ascii="Arial" w:hAnsi="Arial" w:cs="Arial"/>
        </w:rPr>
        <w:t xml:space="preserve"> otro, o cometan ocultación de </w:t>
      </w:r>
      <w:r w:rsidRPr="00A636CE">
        <w:rPr>
          <w:rFonts w:ascii="Arial" w:hAnsi="Arial" w:cs="Arial"/>
          <w:b/>
        </w:rPr>
        <w:t xml:space="preserve">niñas, niños </w:t>
      </w:r>
      <w:r w:rsidR="00AF0517" w:rsidRPr="00A636CE">
        <w:rPr>
          <w:rFonts w:ascii="Arial" w:hAnsi="Arial" w:cs="Arial"/>
          <w:b/>
        </w:rPr>
        <w:t>y</w:t>
      </w:r>
      <w:r w:rsidRPr="00A636CE">
        <w:rPr>
          <w:rFonts w:ascii="Arial" w:hAnsi="Arial" w:cs="Arial"/>
          <w:b/>
        </w:rPr>
        <w:t xml:space="preserve"> adolescentes</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w:t>
      </w:r>
      <w:r w:rsidR="00DE6D00" w:rsidRPr="00A636CE">
        <w:rPr>
          <w:rFonts w:ascii="Arial" w:hAnsi="Arial" w:cs="Arial"/>
        </w:rPr>
        <w:t>.-</w:t>
      </w:r>
      <w:r w:rsidRPr="00A636CE">
        <w:rPr>
          <w:rFonts w:ascii="Arial" w:hAnsi="Arial" w:cs="Arial"/>
        </w:rPr>
        <w:t xml:space="preserve"> a VII.-…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279.-</w:t>
      </w:r>
      <w:r w:rsidRPr="00A636CE">
        <w:rPr>
          <w:rFonts w:ascii="Arial" w:hAnsi="Arial" w:cs="Arial"/>
        </w:rPr>
        <w:t xml:space="preserve"> Los ascendientes o tutores que entreguen en una casa de expósitos a </w:t>
      </w:r>
      <w:r w:rsidRPr="00022EF9">
        <w:rPr>
          <w:rFonts w:ascii="Arial" w:hAnsi="Arial" w:cs="Arial"/>
          <w:b/>
        </w:rPr>
        <w:t>un</w:t>
      </w:r>
      <w:r w:rsidR="004C672B" w:rsidRPr="00022EF9">
        <w:rPr>
          <w:rFonts w:ascii="Arial" w:hAnsi="Arial" w:cs="Arial"/>
          <w:b/>
        </w:rPr>
        <w:t>a</w:t>
      </w:r>
      <w:r w:rsidRPr="00022EF9">
        <w:rPr>
          <w:rFonts w:ascii="Arial" w:hAnsi="Arial" w:cs="Arial"/>
          <w:b/>
        </w:rPr>
        <w:t xml:space="preserve"> niñ</w:t>
      </w:r>
      <w:r w:rsidR="004C672B" w:rsidRPr="00022EF9">
        <w:rPr>
          <w:rFonts w:ascii="Arial" w:hAnsi="Arial" w:cs="Arial"/>
          <w:b/>
        </w:rPr>
        <w:t>a</w:t>
      </w:r>
      <w:r w:rsidRPr="00022EF9">
        <w:rPr>
          <w:rFonts w:ascii="Arial" w:hAnsi="Arial" w:cs="Arial"/>
          <w:b/>
        </w:rPr>
        <w:t xml:space="preserve"> </w:t>
      </w:r>
      <w:r w:rsidRPr="00A636CE">
        <w:rPr>
          <w:rFonts w:ascii="Arial" w:hAnsi="Arial" w:cs="Arial"/>
          <w:b/>
        </w:rPr>
        <w:t>o niñ</w:t>
      </w:r>
      <w:r w:rsidR="004C672B" w:rsidRPr="00A636CE">
        <w:rPr>
          <w:rFonts w:ascii="Arial" w:hAnsi="Arial" w:cs="Arial"/>
          <w:b/>
        </w:rPr>
        <w:t>o</w:t>
      </w:r>
      <w:r w:rsidRPr="00A636CE">
        <w:rPr>
          <w:rFonts w:ascii="Arial" w:hAnsi="Arial" w:cs="Arial"/>
          <w:b/>
        </w:rPr>
        <w:t xml:space="preserve"> </w:t>
      </w:r>
      <w:r w:rsidRPr="00A636CE">
        <w:rPr>
          <w:rFonts w:ascii="Arial" w:hAnsi="Arial" w:cs="Arial"/>
        </w:rPr>
        <w:t>que este bajo su potestad, perderán por ese solo hecho los derechos que tuvieren sobre la persona y bienes del menor.</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280.-</w:t>
      </w:r>
      <w:r w:rsidRPr="00A636CE">
        <w:rPr>
          <w:rFonts w:ascii="Arial" w:hAnsi="Arial" w:cs="Arial"/>
        </w:rPr>
        <w:t xml:space="preserve"> Al que sin motivo justificado incumpla sus obligaciones alimentarias respecto de sus </w:t>
      </w:r>
      <w:r w:rsidRPr="00022EF9">
        <w:rPr>
          <w:rFonts w:ascii="Arial" w:hAnsi="Arial" w:cs="Arial"/>
          <w:b/>
        </w:rPr>
        <w:t xml:space="preserve">hijas </w:t>
      </w:r>
      <w:r w:rsidRPr="00A636CE">
        <w:rPr>
          <w:rFonts w:ascii="Arial" w:hAnsi="Arial" w:cs="Arial"/>
          <w:b/>
        </w:rPr>
        <w:t>e hijos</w:t>
      </w:r>
      <w:r w:rsidRPr="00A636CE">
        <w:rPr>
          <w:rFonts w:ascii="Arial" w:hAnsi="Arial" w:cs="Arial"/>
        </w:rPr>
        <w:t xml:space="preserve"> o su cónyuge, se le impondrá pena de prisión de uno a seis años y multa de ciento ochenta a trescientas sesenta cuotas; pérdida de los derechos de patria potestad, tutela, hereditarios o de alimentos que pudiere tener sobre el acreedor alimentario; y pago, como reparación del daño, de las cantidades no suministradas oportunamente por el imputado.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281.-</w:t>
      </w:r>
      <w:r w:rsidRPr="00A636CE">
        <w:rPr>
          <w:rFonts w:ascii="Arial" w:hAnsi="Arial" w:cs="Arial"/>
        </w:rPr>
        <w:t xml:space="preserve"> El delito de incumplimiento de obligaciones alimentarias respecto del cónyuge se perseguirá a petición de la parte agraviada. El delito de incumplimiento de obligaciones alimentarias respecto de las </w:t>
      </w:r>
      <w:r w:rsidRPr="00022EF9">
        <w:rPr>
          <w:rFonts w:ascii="Arial" w:hAnsi="Arial" w:cs="Arial"/>
          <w:b/>
        </w:rPr>
        <w:t xml:space="preserve">hijas </w:t>
      </w:r>
      <w:r w:rsidRPr="00A636CE">
        <w:rPr>
          <w:rFonts w:ascii="Arial" w:hAnsi="Arial" w:cs="Arial"/>
          <w:b/>
        </w:rPr>
        <w:t xml:space="preserve">e </w:t>
      </w:r>
      <w:r w:rsidR="004C672B" w:rsidRPr="00A636CE">
        <w:rPr>
          <w:rFonts w:ascii="Arial" w:hAnsi="Arial" w:cs="Arial"/>
          <w:b/>
        </w:rPr>
        <w:t>hijos</w:t>
      </w:r>
      <w:r w:rsidR="004C672B" w:rsidRPr="00A636CE">
        <w:rPr>
          <w:rFonts w:ascii="Arial" w:hAnsi="Arial" w:cs="Arial"/>
        </w:rPr>
        <w:t xml:space="preserve"> se</w:t>
      </w:r>
      <w:r w:rsidRPr="00A636CE">
        <w:rPr>
          <w:rFonts w:ascii="Arial" w:hAnsi="Arial" w:cs="Arial"/>
        </w:rPr>
        <w:t xml:space="preserve"> perseguirá de oficio y, cuando proceda, el ministerio público promoverá la designación de un tutor especial que represente a las víctimas del delito, ante el juez de la causa, quien tendrá facultades para designarlo. Tratándose del delito de incumplimiento de obligaciones alimentarias respecto a las </w:t>
      </w:r>
      <w:r w:rsidRPr="00022EF9">
        <w:rPr>
          <w:rFonts w:ascii="Arial" w:hAnsi="Arial" w:cs="Arial"/>
          <w:b/>
        </w:rPr>
        <w:t xml:space="preserve">hijas </w:t>
      </w:r>
      <w:r w:rsidRPr="00A636CE">
        <w:rPr>
          <w:rFonts w:ascii="Arial" w:hAnsi="Arial" w:cs="Arial"/>
          <w:b/>
        </w:rPr>
        <w:t>e hijos</w:t>
      </w:r>
      <w:r w:rsidRPr="00A636CE">
        <w:rPr>
          <w:rFonts w:ascii="Arial" w:hAnsi="Arial" w:cs="Arial"/>
        </w:rPr>
        <w:t xml:space="preserve">, se declarará extinguida la acción penal, oyendo previamente la autoridad judicial al representante </w:t>
      </w:r>
      <w:r w:rsidRPr="00A636CE">
        <w:rPr>
          <w:rFonts w:ascii="Arial" w:hAnsi="Arial" w:cs="Arial"/>
        </w:rPr>
        <w:lastRenderedPageBreak/>
        <w:t xml:space="preserve">de los menores y al ministerio público, cuando el imputado cubra los alimentos vencidos y otorgue garantía suficiente, atendiendo el interés superior de las </w:t>
      </w:r>
      <w:r w:rsidRPr="00A636CE">
        <w:rPr>
          <w:rFonts w:ascii="Arial" w:hAnsi="Arial" w:cs="Arial"/>
          <w:b/>
        </w:rPr>
        <w:t xml:space="preserve">niñas, niños </w:t>
      </w:r>
      <w:r w:rsidR="004C672B" w:rsidRPr="00A636CE">
        <w:rPr>
          <w:rFonts w:ascii="Arial" w:hAnsi="Arial" w:cs="Arial"/>
          <w:b/>
        </w:rPr>
        <w:t>y</w:t>
      </w:r>
      <w:r w:rsidRPr="00A636CE">
        <w:rPr>
          <w:rFonts w:ascii="Arial" w:hAnsi="Arial" w:cs="Arial"/>
          <w:b/>
        </w:rPr>
        <w:t xml:space="preserve"> adolescentes</w:t>
      </w:r>
      <w:r w:rsidR="004C672B" w:rsidRPr="00A636CE">
        <w:rPr>
          <w:rFonts w:ascii="Arial" w:hAnsi="Arial" w:cs="Arial"/>
          <w:b/>
        </w:rPr>
        <w:t>,</w:t>
      </w:r>
      <w:r w:rsidRPr="00A636CE">
        <w:rPr>
          <w:rFonts w:ascii="Arial" w:hAnsi="Arial" w:cs="Arial"/>
          <w:b/>
        </w:rPr>
        <w:t xml:space="preserve"> </w:t>
      </w:r>
      <w:r w:rsidRPr="00A636CE">
        <w:rPr>
          <w:rFonts w:ascii="Arial" w:hAnsi="Arial" w:cs="Arial"/>
        </w:rPr>
        <w:t>y a juicio del juez, para la subsistencia de éstos.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t>Artículo 287 BIS.-</w:t>
      </w:r>
      <w:r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B1572F" w:rsidP="00E5779C">
      <w:pPr>
        <w:spacing w:line="360" w:lineRule="auto"/>
        <w:ind w:left="709" w:right="-37"/>
        <w:jc w:val="both"/>
        <w:rPr>
          <w:rFonts w:ascii="Arial" w:hAnsi="Arial" w:cs="Arial"/>
        </w:rPr>
      </w:pPr>
      <w:r w:rsidRPr="00A636CE">
        <w:rPr>
          <w:rFonts w:ascii="Arial" w:hAnsi="Arial" w:cs="Arial"/>
        </w:rPr>
        <w:t>A</w:t>
      </w:r>
      <w:r w:rsidR="00E5779C" w:rsidRPr="00A636CE">
        <w:rPr>
          <w:rFonts w:ascii="Arial" w:hAnsi="Arial" w:cs="Arial"/>
        </w:rPr>
        <w:t xml:space="preserve">).- a </w:t>
      </w:r>
      <w:r w:rsidRPr="00A636CE">
        <w:rPr>
          <w:rFonts w:ascii="Arial" w:hAnsi="Arial" w:cs="Arial"/>
        </w:rPr>
        <w:t>C</w:t>
      </w:r>
      <w:r w:rsidR="00E5779C"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B1572F" w:rsidP="00E5779C">
      <w:pPr>
        <w:spacing w:line="360" w:lineRule="auto"/>
        <w:ind w:left="709" w:right="-37"/>
        <w:jc w:val="both"/>
        <w:rPr>
          <w:rFonts w:ascii="Arial" w:hAnsi="Arial" w:cs="Arial"/>
        </w:rPr>
      </w:pPr>
      <w:r w:rsidRPr="00A636CE">
        <w:rPr>
          <w:rFonts w:ascii="Arial" w:hAnsi="Arial" w:cs="Arial"/>
        </w:rPr>
        <w:t>D</w:t>
      </w:r>
      <w:r w:rsidR="00E5779C" w:rsidRPr="00A636CE">
        <w:rPr>
          <w:rFonts w:ascii="Arial" w:hAnsi="Arial" w:cs="Arial"/>
        </w:rPr>
        <w:t xml:space="preserve">) La persona con la que se encuentra unida fuera de matrimonio, aún y cuando no hayan tenido </w:t>
      </w:r>
      <w:r w:rsidR="00E5779C" w:rsidRPr="00022EF9">
        <w:rPr>
          <w:rFonts w:ascii="Arial" w:hAnsi="Arial" w:cs="Arial"/>
          <w:b/>
        </w:rPr>
        <w:t xml:space="preserve">hijas </w:t>
      </w:r>
      <w:r w:rsidR="00E5779C" w:rsidRPr="00A636CE">
        <w:rPr>
          <w:rFonts w:ascii="Arial" w:hAnsi="Arial" w:cs="Arial"/>
          <w:b/>
        </w:rPr>
        <w:t>o hijos</w:t>
      </w:r>
      <w:r w:rsidR="00E5779C" w:rsidRPr="00A636CE">
        <w:rPr>
          <w:rFonts w:ascii="Arial" w:hAnsi="Arial" w:cs="Arial"/>
        </w:rPr>
        <w:t xml:space="preserve"> en común; o </w:t>
      </w:r>
    </w:p>
    <w:p w:rsidR="00E5779C" w:rsidRPr="00A636CE" w:rsidRDefault="00E5779C" w:rsidP="00E5779C">
      <w:pPr>
        <w:spacing w:line="360" w:lineRule="auto"/>
        <w:ind w:left="709" w:right="-37"/>
        <w:jc w:val="both"/>
        <w:rPr>
          <w:rFonts w:ascii="Arial" w:hAnsi="Arial" w:cs="Arial"/>
        </w:rPr>
      </w:pPr>
    </w:p>
    <w:p w:rsidR="00E5779C" w:rsidRPr="00A636CE" w:rsidRDefault="00B1572F" w:rsidP="00E5779C">
      <w:pPr>
        <w:spacing w:line="360" w:lineRule="auto"/>
        <w:ind w:left="709" w:right="-37"/>
        <w:jc w:val="both"/>
        <w:rPr>
          <w:rFonts w:ascii="Arial" w:hAnsi="Arial" w:cs="Arial"/>
        </w:rPr>
      </w:pPr>
      <w:r w:rsidRPr="00A636CE">
        <w:rPr>
          <w:rFonts w:ascii="Arial" w:hAnsi="Arial" w:cs="Arial"/>
        </w:rPr>
        <w:t>E)…</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w:t>
      </w:r>
    </w:p>
    <w:p w:rsidR="00B1572F" w:rsidRPr="00A636CE" w:rsidRDefault="00B1572F" w:rsidP="00E5779C">
      <w:pPr>
        <w:spacing w:line="360" w:lineRule="auto"/>
        <w:ind w:left="709" w:right="-37"/>
        <w:jc w:val="both"/>
        <w:rPr>
          <w:rFonts w:ascii="Arial" w:hAnsi="Arial" w:cs="Arial"/>
        </w:rPr>
      </w:pPr>
      <w:r w:rsidRPr="00A636CE">
        <w:rPr>
          <w:rFonts w:ascii="Arial" w:hAnsi="Arial" w:cs="Arial"/>
        </w:rPr>
        <w:t>…</w:t>
      </w:r>
    </w:p>
    <w:p w:rsidR="00B1572F" w:rsidRPr="00A636CE" w:rsidRDefault="00B1572F" w:rsidP="00E5779C">
      <w:pPr>
        <w:spacing w:line="360" w:lineRule="auto"/>
        <w:ind w:left="709" w:right="-37"/>
        <w:jc w:val="both"/>
        <w:rPr>
          <w:rFonts w:ascii="Arial" w:hAnsi="Arial" w:cs="Arial"/>
        </w:rPr>
      </w:pPr>
      <w:r w:rsidRPr="00A636CE">
        <w:rPr>
          <w:rFonts w:ascii="Arial" w:hAnsi="Arial" w:cs="Arial"/>
        </w:rPr>
        <w:t>…</w:t>
      </w:r>
    </w:p>
    <w:p w:rsidR="00E5779C" w:rsidRPr="00A636CE" w:rsidRDefault="00E5779C" w:rsidP="00E5779C">
      <w:pPr>
        <w:spacing w:line="360" w:lineRule="auto"/>
        <w:ind w:left="709" w:right="-37"/>
        <w:jc w:val="both"/>
        <w:rPr>
          <w:rFonts w:ascii="Arial" w:hAnsi="Arial" w:cs="Arial"/>
        </w:rPr>
      </w:pPr>
    </w:p>
    <w:p w:rsidR="00AB41BD" w:rsidRPr="00A636CE" w:rsidRDefault="00E5779C" w:rsidP="00E5779C">
      <w:pPr>
        <w:spacing w:line="360" w:lineRule="auto"/>
        <w:ind w:left="709" w:right="-37"/>
        <w:jc w:val="both"/>
        <w:rPr>
          <w:rFonts w:ascii="Arial" w:hAnsi="Arial" w:cs="Arial"/>
        </w:rPr>
      </w:pPr>
      <w:r w:rsidRPr="00A636CE">
        <w:rPr>
          <w:rFonts w:ascii="Arial" w:hAnsi="Arial" w:cs="Arial"/>
          <w:b/>
        </w:rPr>
        <w:t>Artículo 287 BIS 1.-</w:t>
      </w:r>
      <w:r w:rsidRPr="00A636CE">
        <w:rPr>
          <w:rFonts w:ascii="Arial" w:hAnsi="Arial" w:cs="Arial"/>
        </w:rPr>
        <w:t xml:space="preserve"> </w:t>
      </w:r>
      <w:r w:rsidR="00AB41BD" w:rsidRPr="00A636CE">
        <w:rPr>
          <w:rFonts w:ascii="Arial" w:hAnsi="Arial" w:cs="Arial"/>
        </w:rPr>
        <w:t>…</w:t>
      </w:r>
    </w:p>
    <w:p w:rsidR="00AB41BD" w:rsidRPr="00A636CE" w:rsidRDefault="00AB41BD"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 xml:space="preserve">Cuando la violencia se cometa en presencia </w:t>
      </w:r>
      <w:r w:rsidRPr="00A636CE">
        <w:rPr>
          <w:rFonts w:ascii="Arial" w:hAnsi="Arial" w:cs="Arial"/>
          <w:b/>
        </w:rPr>
        <w:t>de niñas, niños</w:t>
      </w:r>
      <w:r w:rsidR="00AB41BD" w:rsidRPr="00A636CE">
        <w:rPr>
          <w:rFonts w:ascii="Arial" w:hAnsi="Arial" w:cs="Arial"/>
          <w:b/>
        </w:rPr>
        <w:t xml:space="preserve"> y adolescentes</w:t>
      </w:r>
      <w:r w:rsidRPr="00A636CE">
        <w:rPr>
          <w:rFonts w:ascii="Arial" w:hAnsi="Arial" w:cs="Arial"/>
          <w:b/>
        </w:rPr>
        <w:t xml:space="preserve"> </w:t>
      </w:r>
      <w:r w:rsidRPr="00A636CE">
        <w:rPr>
          <w:rFonts w:ascii="Arial" w:hAnsi="Arial" w:cs="Arial"/>
        </w:rPr>
        <w:t>o</w:t>
      </w:r>
      <w:r w:rsidR="00AB41BD" w:rsidRPr="00A636CE">
        <w:rPr>
          <w:rFonts w:ascii="Arial" w:hAnsi="Arial" w:cs="Arial"/>
        </w:rPr>
        <w:t xml:space="preserve"> </w:t>
      </w:r>
      <w:r w:rsidRPr="00A636CE">
        <w:rPr>
          <w:rFonts w:ascii="Arial" w:hAnsi="Arial" w:cs="Arial"/>
        </w:rPr>
        <w:t>familiares, (sic) la pena se aumentará en una mitad.</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t>Artículo 287 BIS 2.-</w:t>
      </w:r>
      <w:r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I</w:t>
      </w:r>
      <w:r w:rsidR="00AB41BD" w:rsidRPr="00A636CE">
        <w:rPr>
          <w:rFonts w:ascii="Arial" w:hAnsi="Arial" w:cs="Arial"/>
        </w:rPr>
        <w:t xml:space="preserve">.- </w:t>
      </w:r>
      <w:r w:rsidRPr="00A636CE">
        <w:rPr>
          <w:rFonts w:ascii="Arial" w:hAnsi="Arial" w:cs="Arial"/>
        </w:rPr>
        <w:t>a 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III.</w:t>
      </w:r>
      <w:r w:rsidR="00AB41BD" w:rsidRPr="00A636CE">
        <w:rPr>
          <w:rFonts w:ascii="Arial" w:hAnsi="Arial" w:cs="Arial"/>
        </w:rPr>
        <w:t>-</w:t>
      </w:r>
      <w:r w:rsidRPr="00A636CE">
        <w:rPr>
          <w:rFonts w:ascii="Arial" w:hAnsi="Arial" w:cs="Arial"/>
        </w:rPr>
        <w:t xml:space="preserve"> Con quien estuvo unida fuera de matrimonio, aún y cuando no hayan tenido </w:t>
      </w:r>
      <w:r w:rsidRPr="00022EF9">
        <w:rPr>
          <w:rFonts w:ascii="Arial" w:hAnsi="Arial" w:cs="Arial"/>
          <w:b/>
        </w:rPr>
        <w:t xml:space="preserve">hijas </w:t>
      </w:r>
      <w:r w:rsidRPr="00A636CE">
        <w:rPr>
          <w:rFonts w:ascii="Arial" w:hAnsi="Arial" w:cs="Arial"/>
          <w:b/>
        </w:rPr>
        <w:t>o hijos</w:t>
      </w:r>
      <w:r w:rsidRPr="00A636CE">
        <w:rPr>
          <w:rFonts w:ascii="Arial" w:hAnsi="Arial" w:cs="Arial"/>
        </w:rPr>
        <w:t xml:space="preserve"> en común;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IV</w:t>
      </w:r>
      <w:r w:rsidR="00AB41BD" w:rsidRPr="00A636CE">
        <w:rPr>
          <w:rFonts w:ascii="Arial" w:hAnsi="Arial" w:cs="Arial"/>
        </w:rPr>
        <w:t>.-</w:t>
      </w:r>
      <w:r w:rsidRPr="00A636CE">
        <w:rPr>
          <w:rFonts w:ascii="Arial" w:hAnsi="Arial" w:cs="Arial"/>
        </w:rPr>
        <w:t xml:space="preserve"> a V.-…</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325.-</w:t>
      </w:r>
      <w:r w:rsidRPr="00A636CE">
        <w:rPr>
          <w:rFonts w:ascii="Arial" w:hAnsi="Arial" w:cs="Arial"/>
        </w:rPr>
        <w:t xml:space="preserve"> </w:t>
      </w:r>
      <w:r w:rsidR="00AB41BD" w:rsidRPr="00A636CE">
        <w:rPr>
          <w:rFonts w:ascii="Arial" w:hAnsi="Arial" w:cs="Arial"/>
        </w:rPr>
        <w:t>A</w:t>
      </w:r>
      <w:r w:rsidRPr="00A636CE">
        <w:rPr>
          <w:rFonts w:ascii="Arial" w:hAnsi="Arial" w:cs="Arial"/>
        </w:rPr>
        <w:t xml:space="preserve">l que cometa el delito de parricidio, se le impondrá pena de tres a cincuenta años de prisión. La misma pena se impondrá a quien prive de la vida a los padres por adopción o a quien se encuentre en la posesión de estado </w:t>
      </w:r>
      <w:r w:rsidRPr="00022EF9">
        <w:rPr>
          <w:rFonts w:ascii="Arial" w:hAnsi="Arial" w:cs="Arial"/>
          <w:b/>
        </w:rPr>
        <w:t>de hija o</w:t>
      </w:r>
      <w:r w:rsidRPr="00A636CE">
        <w:rPr>
          <w:rFonts w:ascii="Arial" w:hAnsi="Arial" w:cs="Arial"/>
          <w:b/>
        </w:rPr>
        <w:t xml:space="preserve"> hijo</w:t>
      </w:r>
      <w:r w:rsidRPr="00A636CE">
        <w:rPr>
          <w:rFonts w:ascii="Arial" w:hAnsi="Arial" w:cs="Arial"/>
        </w:rPr>
        <w:t xml:space="preserve"> en relación al pasivo.</w:t>
      </w:r>
    </w:p>
    <w:p w:rsidR="00E5779C" w:rsidRPr="00A636CE" w:rsidRDefault="00E5779C" w:rsidP="00022EF9">
      <w:pPr>
        <w:tabs>
          <w:tab w:val="left" w:pos="2060"/>
        </w:tabs>
        <w:spacing w:line="360" w:lineRule="auto"/>
        <w:ind w:right="-37"/>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407.-</w:t>
      </w:r>
      <w:r w:rsidRPr="00A636CE">
        <w:rPr>
          <w:rFonts w:ascii="Arial" w:hAnsi="Arial" w:cs="Arial"/>
        </w:rPr>
        <w:t xml:space="preserve"> En los casos de los delitos en relación con el patrimonio, se perseguirán a instancia de parte ofendida cuando sean cometidos por ascendientes contra descendientes, o por estos contra aquellos, los de un cónyuge contra otro, los del suegro o suegra contra su yerno o nuera, o por estos contra aquellos; por el padrastro o madrastra contra su hijastro o hijastra o viceversa, o entre hermanos, así como entre concubina o concubinario, entre adoptante o adoptado, o de quien tenga posesión de estado </w:t>
      </w:r>
      <w:r w:rsidRPr="00022EF9">
        <w:rPr>
          <w:rFonts w:ascii="Arial" w:hAnsi="Arial" w:cs="Arial"/>
          <w:b/>
        </w:rPr>
        <w:t xml:space="preserve">de hija </w:t>
      </w:r>
      <w:r w:rsidRPr="00A636CE">
        <w:rPr>
          <w:rFonts w:ascii="Arial" w:hAnsi="Arial" w:cs="Arial"/>
          <w:b/>
        </w:rPr>
        <w:t>o hijo</w:t>
      </w:r>
      <w:r w:rsidRPr="00A636CE">
        <w:rPr>
          <w:rFonts w:ascii="Arial" w:hAnsi="Arial" w:cs="Arial"/>
        </w:rPr>
        <w:t>.</w:t>
      </w:r>
    </w:p>
    <w:p w:rsidR="00E5779C" w:rsidRPr="00A636CE" w:rsidRDefault="00E5779C" w:rsidP="00E5779C">
      <w:pPr>
        <w:spacing w:line="360" w:lineRule="auto"/>
        <w:ind w:left="709" w:right="-37"/>
        <w:jc w:val="both"/>
        <w:rPr>
          <w:rFonts w:ascii="Arial" w:hAnsi="Arial" w:cs="Arial"/>
          <w:b/>
        </w:rPr>
      </w:pPr>
    </w:p>
    <w:p w:rsidR="00E5779C" w:rsidRPr="00022EF9" w:rsidRDefault="00E5779C" w:rsidP="00E5779C">
      <w:pPr>
        <w:spacing w:line="360" w:lineRule="auto"/>
        <w:ind w:left="709" w:right="-37"/>
        <w:jc w:val="both"/>
        <w:rPr>
          <w:rFonts w:ascii="Arial" w:hAnsi="Arial" w:cs="Arial"/>
        </w:rPr>
      </w:pPr>
      <w:r w:rsidRPr="00A636CE">
        <w:rPr>
          <w:rFonts w:ascii="Arial" w:hAnsi="Arial" w:cs="Arial"/>
          <w:b/>
        </w:rPr>
        <w:t xml:space="preserve">CUARTO.- </w:t>
      </w:r>
      <w:r w:rsidRPr="00022EF9">
        <w:rPr>
          <w:rFonts w:ascii="Arial" w:hAnsi="Arial" w:cs="Arial"/>
        </w:rPr>
        <w:t>Se reforman los artículos 5, 15, 18, 22, 45, 50 y 52 de la Ley de Acceso de las Mujeres a una Vida Libre de Violencia, para quedar como sigue:</w:t>
      </w:r>
    </w:p>
    <w:p w:rsidR="00E5779C" w:rsidRPr="00A636CE" w:rsidRDefault="00E5779C" w:rsidP="00022EF9">
      <w:pPr>
        <w:spacing w:line="360" w:lineRule="auto"/>
        <w:ind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5</w:t>
      </w:r>
      <w:r w:rsidR="00E12156"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E12156" w:rsidRPr="00A636CE">
        <w:rPr>
          <w:rFonts w:ascii="Arial" w:hAnsi="Arial" w:cs="Arial"/>
        </w:rPr>
        <w:t>.-</w:t>
      </w:r>
      <w:r w:rsidRPr="00A636CE">
        <w:rPr>
          <w:rFonts w:ascii="Arial" w:hAnsi="Arial" w:cs="Arial"/>
        </w:rPr>
        <w:t xml:space="preserve"> a VII.-…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VIII.</w:t>
      </w:r>
      <w:r w:rsidR="00E12156" w:rsidRPr="00A636CE">
        <w:rPr>
          <w:rFonts w:ascii="Arial" w:hAnsi="Arial" w:cs="Arial"/>
        </w:rPr>
        <w:t>-</w:t>
      </w:r>
      <w:r w:rsidRPr="00A636CE">
        <w:rPr>
          <w:rFonts w:ascii="Arial" w:hAnsi="Arial" w:cs="Arial"/>
        </w:rPr>
        <w:t xml:space="preserve"> Refugios: Centros de alta seguridad con atención y protección multidisciplinaria para mujeres, </w:t>
      </w:r>
      <w:r w:rsidRPr="00A636CE">
        <w:rPr>
          <w:rFonts w:ascii="Arial" w:hAnsi="Arial" w:cs="Arial"/>
          <w:b/>
        </w:rPr>
        <w:t>niñas, niños</w:t>
      </w:r>
      <w:r w:rsidR="00E12156" w:rsidRPr="00A636CE">
        <w:rPr>
          <w:rFonts w:ascii="Arial" w:hAnsi="Arial" w:cs="Arial"/>
          <w:b/>
        </w:rPr>
        <w:t xml:space="preserve"> y </w:t>
      </w:r>
      <w:r w:rsidRPr="00A636CE">
        <w:rPr>
          <w:rFonts w:ascii="Arial" w:hAnsi="Arial" w:cs="Arial"/>
          <w:b/>
        </w:rPr>
        <w:t>adolescentes</w:t>
      </w:r>
      <w:r w:rsidRPr="00A636CE">
        <w:rPr>
          <w:rFonts w:ascii="Arial" w:hAnsi="Arial" w:cs="Arial"/>
        </w:rPr>
        <w:t xml:space="preserve"> e incapaces víctimas de violencia.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IX.</w:t>
      </w:r>
      <w:r w:rsidR="00E12156" w:rsidRPr="00A636CE">
        <w:rPr>
          <w:rFonts w:ascii="Arial" w:hAnsi="Arial" w:cs="Arial"/>
        </w:rPr>
        <w:t>-</w:t>
      </w:r>
      <w:r w:rsidRPr="00A636CE">
        <w:rPr>
          <w:rFonts w:ascii="Arial" w:hAnsi="Arial" w:cs="Arial"/>
        </w:rPr>
        <w:t xml:space="preserve"> a XI.-…</w:t>
      </w:r>
    </w:p>
    <w:p w:rsidR="00E5779C" w:rsidRPr="00A636CE" w:rsidRDefault="00E5779C" w:rsidP="00022EF9">
      <w:pPr>
        <w:spacing w:line="360" w:lineRule="auto"/>
        <w:ind w:right="-37"/>
        <w:jc w:val="both"/>
        <w:rPr>
          <w:rFonts w:ascii="Arial" w:hAnsi="Arial" w:cs="Arial"/>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t>Artículo 15.</w:t>
      </w:r>
      <w:r w:rsidRPr="00A636CE">
        <w:rPr>
          <w:rFonts w:ascii="Arial" w:hAnsi="Arial" w:cs="Arial"/>
        </w:rPr>
        <w:t xml:space="preserve">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BC1B27" w:rsidRPr="00A636CE">
        <w:rPr>
          <w:rFonts w:ascii="Arial" w:hAnsi="Arial" w:cs="Arial"/>
        </w:rPr>
        <w:t>.-</w:t>
      </w:r>
      <w:r w:rsidRPr="00A636CE">
        <w:rPr>
          <w:rFonts w:ascii="Arial" w:hAnsi="Arial" w:cs="Arial"/>
        </w:rPr>
        <w:t xml:space="preserve"> a VI.-…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VII.</w:t>
      </w:r>
      <w:r w:rsidR="00BC1B27" w:rsidRPr="00A636CE">
        <w:rPr>
          <w:rFonts w:ascii="Arial" w:hAnsi="Arial" w:cs="Arial"/>
        </w:rPr>
        <w:t>-</w:t>
      </w:r>
      <w:r w:rsidRPr="00A636CE">
        <w:rPr>
          <w:rFonts w:ascii="Arial" w:hAnsi="Arial" w:cs="Arial"/>
        </w:rPr>
        <w:t xml:space="preserve"> Favorecer la instalación y el mantenimiento de refugios para las víctimas y familiares de </w:t>
      </w:r>
      <w:r w:rsidRPr="00A636CE">
        <w:rPr>
          <w:rFonts w:ascii="Arial" w:hAnsi="Arial" w:cs="Arial"/>
          <w:b/>
        </w:rPr>
        <w:t>niñas, niños</w:t>
      </w:r>
      <w:r w:rsidR="00520742" w:rsidRPr="00A636CE">
        <w:rPr>
          <w:rFonts w:ascii="Arial" w:hAnsi="Arial" w:cs="Arial"/>
          <w:b/>
        </w:rPr>
        <w:t xml:space="preserve"> y</w:t>
      </w:r>
      <w:r w:rsidRPr="00A636CE">
        <w:rPr>
          <w:rFonts w:ascii="Arial" w:hAnsi="Arial" w:cs="Arial"/>
          <w:b/>
        </w:rPr>
        <w:t xml:space="preserve"> adolescentes</w:t>
      </w:r>
      <w:r w:rsidRPr="00A636CE">
        <w:rPr>
          <w:rFonts w:ascii="Arial" w:hAnsi="Arial" w:cs="Arial"/>
        </w:rPr>
        <w:t xml:space="preserve"> o incapaces que habiten en el mismo domicilio; la información sobre su ubicación será secreta y proporcionarán apoyo psicológico y legal especializados y gratuitos.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18.</w:t>
      </w:r>
      <w:r w:rsidRPr="00A636CE">
        <w:rPr>
          <w:rFonts w:ascii="Arial" w:hAnsi="Arial" w:cs="Arial"/>
        </w:rPr>
        <w:t xml:space="preserve"> Las órdenes de protección serán de oficio tratándose de </w:t>
      </w:r>
      <w:r w:rsidRPr="00A636CE">
        <w:rPr>
          <w:rFonts w:ascii="Arial" w:hAnsi="Arial" w:cs="Arial"/>
          <w:b/>
        </w:rPr>
        <w:t>niñas, niños</w:t>
      </w:r>
      <w:r w:rsidR="00920C21" w:rsidRPr="00A636CE">
        <w:rPr>
          <w:rFonts w:ascii="Arial" w:hAnsi="Arial" w:cs="Arial"/>
          <w:b/>
        </w:rPr>
        <w:t xml:space="preserve"> y</w:t>
      </w:r>
      <w:r w:rsidRPr="00A636CE">
        <w:rPr>
          <w:rFonts w:ascii="Arial" w:hAnsi="Arial" w:cs="Arial"/>
          <w:b/>
        </w:rPr>
        <w:t xml:space="preserve"> adolescentes</w:t>
      </w:r>
      <w:r w:rsidRPr="00A636CE">
        <w:rPr>
          <w:rFonts w:ascii="Arial" w:hAnsi="Arial" w:cs="Arial"/>
        </w:rPr>
        <w:t xml:space="preserve"> o incapaces y de urgente aplicación en función del interés superior de la víctima y de naturaleza precautorias y cautelares, en los términos de la Ley de la materia.</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lastRenderedPageBreak/>
        <w:t>Artículo 22</w:t>
      </w:r>
      <w:r w:rsidR="00151365"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5054EF" w:rsidRPr="00A636CE">
        <w:rPr>
          <w:rFonts w:ascii="Arial" w:hAnsi="Arial" w:cs="Arial"/>
        </w:rPr>
        <w:t>-</w:t>
      </w:r>
      <w:r w:rsidRPr="00A636CE">
        <w:rPr>
          <w:rFonts w:ascii="Arial" w:hAnsi="Arial" w:cs="Arial"/>
        </w:rPr>
        <w:t xml:space="preserve"> Suspensión temporal al agresor del régimen de visitas y convivencia con sus descendientes o con quien tenga la patria potestad, la tutela o custodia de </w:t>
      </w:r>
      <w:r w:rsidR="00151365" w:rsidRPr="00022EF9">
        <w:rPr>
          <w:rFonts w:ascii="Arial" w:hAnsi="Arial" w:cs="Arial"/>
          <w:b/>
        </w:rPr>
        <w:t>las</w:t>
      </w:r>
      <w:r w:rsidRPr="00022EF9">
        <w:rPr>
          <w:rFonts w:ascii="Arial" w:hAnsi="Arial" w:cs="Arial"/>
          <w:b/>
        </w:rPr>
        <w:t xml:space="preserve"> niñas, niños </w:t>
      </w:r>
      <w:r w:rsidR="00151365" w:rsidRPr="00A636CE">
        <w:rPr>
          <w:rFonts w:ascii="Arial" w:hAnsi="Arial" w:cs="Arial"/>
          <w:b/>
        </w:rPr>
        <w:t>y</w:t>
      </w:r>
      <w:r w:rsidRPr="00022EF9">
        <w:rPr>
          <w:rFonts w:ascii="Arial" w:hAnsi="Arial" w:cs="Arial"/>
          <w:b/>
        </w:rPr>
        <w:t xml:space="preserve"> adolescentes; </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II</w:t>
      </w:r>
      <w:r w:rsidR="005054EF" w:rsidRPr="00A636CE">
        <w:rPr>
          <w:rFonts w:ascii="Arial" w:hAnsi="Arial" w:cs="Arial"/>
        </w:rPr>
        <w:t xml:space="preserve">.- </w:t>
      </w:r>
      <w:r w:rsidRPr="00A636CE">
        <w:rPr>
          <w:rFonts w:ascii="Arial" w:hAnsi="Arial" w:cs="Arial"/>
        </w:rPr>
        <w:t>a V.-…</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45</w:t>
      </w:r>
      <w:r w:rsidR="00790C91"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5054EF" w:rsidRPr="00A636CE">
        <w:rPr>
          <w:rFonts w:ascii="Arial" w:hAnsi="Arial" w:cs="Arial"/>
        </w:rPr>
        <w:t xml:space="preserve">- </w:t>
      </w:r>
      <w:r w:rsidRPr="00A636CE">
        <w:rPr>
          <w:rFonts w:ascii="Arial" w:hAnsi="Arial" w:cs="Arial"/>
        </w:rPr>
        <w:t>a VII.-…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VIII.</w:t>
      </w:r>
      <w:r w:rsidR="005054EF" w:rsidRPr="00A636CE">
        <w:rPr>
          <w:rFonts w:ascii="Arial" w:hAnsi="Arial" w:cs="Arial"/>
        </w:rPr>
        <w:t>-</w:t>
      </w:r>
      <w:r w:rsidRPr="00A636CE">
        <w:rPr>
          <w:rFonts w:ascii="Arial" w:hAnsi="Arial" w:cs="Arial"/>
        </w:rPr>
        <w:t xml:space="preserve"> En los casos de violencia familiar, acudir a los refugios con sus familiares, </w:t>
      </w:r>
      <w:r w:rsidRPr="00A636CE">
        <w:rPr>
          <w:rFonts w:ascii="Arial" w:hAnsi="Arial" w:cs="Arial"/>
          <w:b/>
        </w:rPr>
        <w:t>niñas, niños</w:t>
      </w:r>
      <w:r w:rsidR="00790C91" w:rsidRPr="00A636CE">
        <w:rPr>
          <w:rFonts w:ascii="Arial" w:hAnsi="Arial" w:cs="Arial"/>
          <w:b/>
        </w:rPr>
        <w:t xml:space="preserve"> y</w:t>
      </w:r>
      <w:r w:rsidRPr="00A636CE">
        <w:rPr>
          <w:rFonts w:ascii="Arial" w:hAnsi="Arial" w:cs="Arial"/>
          <w:b/>
        </w:rPr>
        <w:t xml:space="preserve"> adolescentes</w:t>
      </w:r>
      <w:r w:rsidRPr="00A636CE">
        <w:rPr>
          <w:rFonts w:ascii="Arial" w:hAnsi="Arial" w:cs="Arial"/>
        </w:rPr>
        <w:t xml:space="preserve"> o incapaces que habiten en el mismo domicilio; y</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IX.-…</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50</w:t>
      </w:r>
      <w:r w:rsidR="00790C91" w:rsidRPr="00022EF9">
        <w:rPr>
          <w:rFonts w:ascii="Arial" w:hAnsi="Arial" w:cs="Arial"/>
        </w:rPr>
        <w:t>…</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90403C" w:rsidRPr="00A636CE">
        <w:rPr>
          <w:rFonts w:ascii="Arial" w:hAnsi="Arial" w:cs="Arial"/>
        </w:rPr>
        <w:t>-</w:t>
      </w:r>
      <w:r w:rsidRPr="00A636CE">
        <w:rPr>
          <w:rFonts w:ascii="Arial" w:hAnsi="Arial" w:cs="Arial"/>
        </w:rPr>
        <w:t xml:space="preserve"> a V.-…</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VI.</w:t>
      </w:r>
      <w:r w:rsidR="0090403C" w:rsidRPr="00A636CE">
        <w:rPr>
          <w:rFonts w:ascii="Arial" w:hAnsi="Arial" w:cs="Arial"/>
        </w:rPr>
        <w:t>-</w:t>
      </w:r>
      <w:r w:rsidRPr="00A636CE">
        <w:rPr>
          <w:rFonts w:ascii="Arial" w:hAnsi="Arial" w:cs="Arial"/>
        </w:rPr>
        <w:t xml:space="preserve"> Permitir la permanencia de las víctimas con </w:t>
      </w:r>
      <w:r w:rsidRPr="00022EF9">
        <w:rPr>
          <w:rFonts w:ascii="Arial" w:hAnsi="Arial" w:cs="Arial"/>
          <w:b/>
        </w:rPr>
        <w:t>l</w:t>
      </w:r>
      <w:r w:rsidR="00790C91" w:rsidRPr="00022EF9">
        <w:rPr>
          <w:rFonts w:ascii="Arial" w:hAnsi="Arial" w:cs="Arial"/>
          <w:b/>
        </w:rPr>
        <w:t>as</w:t>
      </w:r>
      <w:r w:rsidR="00790C91" w:rsidRPr="00A636CE">
        <w:rPr>
          <w:rFonts w:ascii="Arial" w:hAnsi="Arial" w:cs="Arial"/>
        </w:rPr>
        <w:t xml:space="preserve"> </w:t>
      </w:r>
      <w:r w:rsidRPr="00A636CE">
        <w:rPr>
          <w:rFonts w:ascii="Arial" w:hAnsi="Arial" w:cs="Arial"/>
          <w:b/>
        </w:rPr>
        <w:t>niñas, niños</w:t>
      </w:r>
      <w:r w:rsidR="00790C91" w:rsidRPr="00A636CE">
        <w:rPr>
          <w:rFonts w:ascii="Arial" w:hAnsi="Arial" w:cs="Arial"/>
          <w:b/>
        </w:rPr>
        <w:t xml:space="preserve"> y</w:t>
      </w:r>
      <w:r w:rsidRPr="00A636CE">
        <w:rPr>
          <w:rFonts w:ascii="Arial" w:hAnsi="Arial" w:cs="Arial"/>
          <w:b/>
        </w:rPr>
        <w:t xml:space="preserve"> adolescentes</w:t>
      </w:r>
      <w:r w:rsidRPr="00A636CE">
        <w:rPr>
          <w:rFonts w:ascii="Arial" w:hAnsi="Arial" w:cs="Arial"/>
        </w:rPr>
        <w:t xml:space="preserve"> o incapaces que habiten en el mismo domicilio.</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lastRenderedPageBreak/>
        <w:t>VII</w:t>
      </w:r>
      <w:r w:rsidR="00790C91" w:rsidRPr="00A636CE">
        <w:rPr>
          <w:rFonts w:ascii="Arial" w:hAnsi="Arial" w:cs="Arial"/>
        </w:rPr>
        <w:t>.-</w:t>
      </w:r>
      <w:r w:rsidRPr="00A636CE">
        <w:rPr>
          <w:rFonts w:ascii="Arial" w:hAnsi="Arial" w:cs="Arial"/>
        </w:rPr>
        <w:t xml:space="preserve"> a VIII.-…</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b/>
        </w:rPr>
        <w:t>Artículo 52.</w:t>
      </w:r>
      <w:r w:rsidRPr="00A636CE">
        <w:rPr>
          <w:rFonts w:ascii="Arial" w:hAnsi="Arial" w:cs="Arial"/>
        </w:rPr>
        <w:t xml:space="preserve"> Los refugios deberán prestar a las víctimas y, en su caso, a </w:t>
      </w:r>
      <w:r w:rsidRPr="00A636CE">
        <w:rPr>
          <w:rFonts w:ascii="Arial" w:hAnsi="Arial" w:cs="Arial"/>
          <w:b/>
        </w:rPr>
        <w:t>las niñas, niños</w:t>
      </w:r>
      <w:r w:rsidR="000C1A04" w:rsidRPr="00A636CE">
        <w:rPr>
          <w:rFonts w:ascii="Arial" w:hAnsi="Arial" w:cs="Arial"/>
          <w:b/>
        </w:rPr>
        <w:t xml:space="preserve"> y </w:t>
      </w:r>
      <w:r w:rsidRPr="00A636CE">
        <w:rPr>
          <w:rFonts w:ascii="Arial" w:hAnsi="Arial" w:cs="Arial"/>
          <w:b/>
        </w:rPr>
        <w:t>adolescentes</w:t>
      </w:r>
      <w:r w:rsidRPr="00A636CE">
        <w:rPr>
          <w:rFonts w:ascii="Arial" w:hAnsi="Arial" w:cs="Arial"/>
        </w:rPr>
        <w:t xml:space="preserve"> o incapaces que habiten en el mismo domicilio, los siguientes servicios especializados y gratuitos:</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rPr>
      </w:pPr>
      <w:r w:rsidRPr="00A636CE">
        <w:rPr>
          <w:rFonts w:ascii="Arial" w:hAnsi="Arial" w:cs="Arial"/>
        </w:rPr>
        <w:t>I</w:t>
      </w:r>
      <w:r w:rsidR="00E51F85" w:rsidRPr="00A636CE">
        <w:rPr>
          <w:rFonts w:ascii="Arial" w:hAnsi="Arial" w:cs="Arial"/>
        </w:rPr>
        <w:t>.-</w:t>
      </w:r>
      <w:r w:rsidRPr="00A636CE">
        <w:rPr>
          <w:rFonts w:ascii="Arial" w:hAnsi="Arial" w:cs="Arial"/>
        </w:rPr>
        <w:t xml:space="preserve"> a IX.-…</w:t>
      </w:r>
    </w:p>
    <w:p w:rsidR="00E5779C" w:rsidRPr="00A636CE" w:rsidRDefault="00E5779C" w:rsidP="00E5779C">
      <w:pPr>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t xml:space="preserve">QUINTO.- </w:t>
      </w:r>
      <w:r w:rsidRPr="00022EF9">
        <w:rPr>
          <w:rFonts w:ascii="Arial" w:hAnsi="Arial" w:cs="Arial"/>
        </w:rPr>
        <w:t>Se reforman los artículos 20 y 25 de la Ley para Prevenir la Obesidad y el Sobrepeso en el Estado y Municipios de Nuevo León, para quedar como sigue:</w:t>
      </w:r>
    </w:p>
    <w:p w:rsidR="00E5779C" w:rsidRPr="00A636CE" w:rsidRDefault="00E5779C" w:rsidP="00022EF9">
      <w:pPr>
        <w:pStyle w:val="Encabezado"/>
        <w:spacing w:line="360" w:lineRule="auto"/>
        <w:ind w:right="-37"/>
        <w:rPr>
          <w:rFonts w:ascii="Arial" w:hAnsi="Arial" w:cs="Arial"/>
          <w:shd w:val="clear" w:color="auto" w:fill="FFFFFF"/>
        </w:rPr>
      </w:pPr>
    </w:p>
    <w:p w:rsidR="00E5779C" w:rsidRPr="00A636CE" w:rsidRDefault="00E5779C" w:rsidP="00E5779C">
      <w:pPr>
        <w:shd w:val="clear" w:color="auto" w:fill="FFFFFF"/>
        <w:spacing w:line="360" w:lineRule="auto"/>
        <w:ind w:left="709" w:right="-37"/>
        <w:jc w:val="both"/>
        <w:rPr>
          <w:rFonts w:ascii="Arial" w:hAnsi="Arial" w:cs="Arial"/>
          <w:b/>
          <w:lang w:eastAsia="es-MX"/>
        </w:rPr>
      </w:pPr>
      <w:r w:rsidRPr="00A636CE">
        <w:rPr>
          <w:rFonts w:ascii="Arial" w:hAnsi="Arial" w:cs="Arial"/>
          <w:b/>
          <w:lang w:eastAsia="es-MX"/>
        </w:rPr>
        <w:t>Artículo 20…</w:t>
      </w:r>
    </w:p>
    <w:p w:rsidR="00E5779C" w:rsidRPr="00A636CE" w:rsidRDefault="00E5779C" w:rsidP="00E5779C">
      <w:pPr>
        <w:shd w:val="clear" w:color="auto" w:fill="FFFFFF"/>
        <w:spacing w:line="360" w:lineRule="auto"/>
        <w:ind w:left="709" w:right="-37"/>
        <w:jc w:val="both"/>
        <w:rPr>
          <w:rFonts w:ascii="Arial" w:hAnsi="Arial" w:cs="Arial"/>
          <w:lang w:eastAsia="es-MX"/>
        </w:rPr>
      </w:pPr>
    </w:p>
    <w:p w:rsidR="00E5779C" w:rsidRPr="00A636CE" w:rsidRDefault="00E5779C" w:rsidP="00E5779C">
      <w:pPr>
        <w:shd w:val="clear" w:color="auto" w:fill="FFFFFF"/>
        <w:spacing w:line="360" w:lineRule="auto"/>
        <w:ind w:left="709" w:right="-37"/>
        <w:jc w:val="both"/>
        <w:rPr>
          <w:rFonts w:ascii="Arial" w:hAnsi="Arial" w:cs="Arial"/>
          <w:lang w:eastAsia="es-MX"/>
        </w:rPr>
      </w:pPr>
      <w:r w:rsidRPr="00A636CE">
        <w:rPr>
          <w:rFonts w:ascii="Arial" w:hAnsi="Arial" w:cs="Arial"/>
          <w:lang w:eastAsia="es-MX"/>
        </w:rPr>
        <w:t>I</w:t>
      </w:r>
      <w:r w:rsidR="00F504AD" w:rsidRPr="00A636CE">
        <w:rPr>
          <w:rFonts w:ascii="Arial" w:hAnsi="Arial" w:cs="Arial"/>
          <w:lang w:eastAsia="es-MX"/>
        </w:rPr>
        <w:t>.-</w:t>
      </w:r>
      <w:r w:rsidRPr="00A636CE">
        <w:rPr>
          <w:rFonts w:ascii="Arial" w:hAnsi="Arial" w:cs="Arial"/>
          <w:lang w:eastAsia="es-MX"/>
        </w:rPr>
        <w:t xml:space="preserve"> a II.</w:t>
      </w:r>
      <w:r w:rsidR="00F504AD" w:rsidRPr="00A636CE">
        <w:rPr>
          <w:rFonts w:ascii="Arial" w:hAnsi="Arial" w:cs="Arial"/>
          <w:lang w:eastAsia="es-MX"/>
        </w:rPr>
        <w:t>-</w:t>
      </w:r>
      <w:r w:rsidRPr="00A636CE">
        <w:rPr>
          <w:rFonts w:ascii="Arial" w:hAnsi="Arial" w:cs="Arial"/>
          <w:lang w:eastAsia="es-MX"/>
        </w:rPr>
        <w:t>…</w:t>
      </w:r>
    </w:p>
    <w:p w:rsidR="00E5779C" w:rsidRPr="00A636CE" w:rsidRDefault="00E5779C" w:rsidP="00E5779C">
      <w:pPr>
        <w:shd w:val="clear" w:color="auto" w:fill="FFFFFF"/>
        <w:spacing w:line="360" w:lineRule="auto"/>
        <w:ind w:left="709" w:right="-37"/>
        <w:jc w:val="both"/>
        <w:rPr>
          <w:rFonts w:ascii="Arial" w:hAnsi="Arial" w:cs="Arial"/>
          <w:lang w:eastAsia="es-MX"/>
        </w:rPr>
      </w:pPr>
    </w:p>
    <w:p w:rsidR="00E5779C" w:rsidRPr="00A636CE" w:rsidRDefault="00E5779C" w:rsidP="00E5779C">
      <w:pPr>
        <w:shd w:val="clear" w:color="auto" w:fill="FFFFFF"/>
        <w:spacing w:line="360" w:lineRule="auto"/>
        <w:ind w:left="709" w:right="-37"/>
        <w:jc w:val="both"/>
        <w:rPr>
          <w:rFonts w:ascii="Arial" w:hAnsi="Arial" w:cs="Arial"/>
          <w:lang w:eastAsia="es-MX"/>
        </w:rPr>
      </w:pPr>
      <w:r w:rsidRPr="00A636CE">
        <w:rPr>
          <w:rFonts w:ascii="Arial" w:hAnsi="Arial" w:cs="Arial"/>
          <w:lang w:eastAsia="es-MX"/>
        </w:rPr>
        <w:t>III.</w:t>
      </w:r>
      <w:r w:rsidR="00F504AD" w:rsidRPr="00A636CE">
        <w:rPr>
          <w:rFonts w:ascii="Arial" w:hAnsi="Arial" w:cs="Arial"/>
          <w:lang w:eastAsia="es-MX"/>
        </w:rPr>
        <w:t>-</w:t>
      </w:r>
      <w:r w:rsidRPr="00A636CE">
        <w:rPr>
          <w:rFonts w:ascii="Arial" w:hAnsi="Arial" w:cs="Arial"/>
          <w:lang w:eastAsia="es-MX"/>
        </w:rPr>
        <w:t xml:space="preserve"> Cumplir con los lineamientos federales y estatales de los programas de salud escolar, así́ como a lo establecido en las Normas Oficiales en materia de salud que sean aplicables, tanto en lo referente a los establecimientos de consumo, como de venta y acceso para los escolares; así́ como en los menús que se </w:t>
      </w:r>
      <w:r w:rsidRPr="00A636CE">
        <w:rPr>
          <w:rFonts w:ascii="Arial" w:hAnsi="Arial" w:cs="Arial"/>
          <w:b/>
          <w:lang w:eastAsia="es-MX"/>
        </w:rPr>
        <w:t xml:space="preserve">ofrezcan a las niñas, niños </w:t>
      </w:r>
      <w:r w:rsidR="003135A6" w:rsidRPr="00A636CE">
        <w:rPr>
          <w:rFonts w:ascii="Arial" w:hAnsi="Arial" w:cs="Arial"/>
          <w:b/>
          <w:lang w:eastAsia="es-MX"/>
        </w:rPr>
        <w:t>y</w:t>
      </w:r>
      <w:r w:rsidRPr="00A636CE">
        <w:rPr>
          <w:rFonts w:ascii="Arial" w:hAnsi="Arial" w:cs="Arial"/>
          <w:b/>
          <w:lang w:eastAsia="es-MX"/>
        </w:rPr>
        <w:t xml:space="preserve"> adolescentes </w:t>
      </w:r>
      <w:r w:rsidRPr="00A636CE">
        <w:rPr>
          <w:rFonts w:ascii="Arial" w:hAnsi="Arial" w:cs="Arial"/>
          <w:lang w:eastAsia="es-MX"/>
        </w:rPr>
        <w:t>en las escuelas</w:t>
      </w:r>
      <w:r w:rsidRPr="00A636CE">
        <w:rPr>
          <w:rFonts w:ascii="Arial" w:hAnsi="Arial" w:cs="Arial"/>
          <w:b/>
          <w:lang w:eastAsia="es-MX"/>
        </w:rPr>
        <w:t xml:space="preserve"> </w:t>
      </w:r>
      <w:r w:rsidRPr="00A636CE">
        <w:rPr>
          <w:rFonts w:ascii="Arial" w:hAnsi="Arial" w:cs="Arial"/>
          <w:lang w:eastAsia="es-MX"/>
        </w:rPr>
        <w:t>de tiempo completo;</w:t>
      </w:r>
    </w:p>
    <w:p w:rsidR="00E5779C" w:rsidRPr="00A636CE" w:rsidRDefault="00E5779C" w:rsidP="00E5779C">
      <w:pPr>
        <w:shd w:val="clear" w:color="auto" w:fill="FFFFFF"/>
        <w:spacing w:line="360" w:lineRule="auto"/>
        <w:ind w:left="709" w:right="-37"/>
        <w:jc w:val="both"/>
        <w:rPr>
          <w:rFonts w:ascii="Arial" w:hAnsi="Arial" w:cs="Arial"/>
          <w:lang w:eastAsia="es-MX"/>
        </w:rPr>
      </w:pPr>
    </w:p>
    <w:p w:rsidR="00E5779C" w:rsidRPr="00A636CE" w:rsidRDefault="00E5779C" w:rsidP="00E5779C">
      <w:pPr>
        <w:shd w:val="clear" w:color="auto" w:fill="FFFFFF"/>
        <w:spacing w:line="360" w:lineRule="auto"/>
        <w:ind w:left="709" w:right="-37"/>
        <w:jc w:val="both"/>
        <w:rPr>
          <w:rFonts w:ascii="Arial" w:hAnsi="Arial" w:cs="Arial"/>
          <w:lang w:eastAsia="es-MX"/>
        </w:rPr>
      </w:pPr>
      <w:r w:rsidRPr="00A636CE">
        <w:rPr>
          <w:rFonts w:ascii="Arial" w:hAnsi="Arial" w:cs="Arial"/>
          <w:lang w:eastAsia="es-MX"/>
        </w:rPr>
        <w:t>IV</w:t>
      </w:r>
      <w:r w:rsidR="00F504AD" w:rsidRPr="00A636CE">
        <w:rPr>
          <w:rFonts w:ascii="Arial" w:hAnsi="Arial" w:cs="Arial"/>
          <w:lang w:eastAsia="es-MX"/>
        </w:rPr>
        <w:t>.-</w:t>
      </w:r>
      <w:r w:rsidRPr="00A636CE">
        <w:rPr>
          <w:rFonts w:ascii="Arial" w:hAnsi="Arial" w:cs="Arial"/>
          <w:lang w:eastAsia="es-MX"/>
        </w:rPr>
        <w:t xml:space="preserve"> a X.-…</w:t>
      </w:r>
    </w:p>
    <w:p w:rsidR="00E5779C" w:rsidRPr="00A636CE" w:rsidRDefault="00E5779C" w:rsidP="00E5779C">
      <w:pPr>
        <w:pStyle w:val="Encabezado"/>
        <w:spacing w:line="360" w:lineRule="auto"/>
        <w:ind w:left="709" w:right="-37"/>
        <w:rPr>
          <w:rFonts w:ascii="Arial" w:hAnsi="Arial" w:cs="Arial"/>
          <w:shd w:val="clear" w:color="auto" w:fill="FFFFFF"/>
        </w:rPr>
      </w:pPr>
    </w:p>
    <w:p w:rsidR="00E5779C" w:rsidRPr="00A636CE" w:rsidRDefault="00E5779C" w:rsidP="00E5779C">
      <w:pPr>
        <w:pStyle w:val="Encabezado"/>
        <w:spacing w:line="360" w:lineRule="auto"/>
        <w:ind w:left="709" w:right="-37"/>
        <w:jc w:val="both"/>
        <w:rPr>
          <w:rFonts w:ascii="Arial" w:hAnsi="Arial" w:cs="Arial"/>
        </w:rPr>
      </w:pPr>
      <w:r w:rsidRPr="00A636CE">
        <w:rPr>
          <w:rFonts w:ascii="Arial" w:hAnsi="Arial" w:cs="Arial"/>
          <w:b/>
        </w:rPr>
        <w:lastRenderedPageBreak/>
        <w:t>Artículo 25.-</w:t>
      </w:r>
      <w:r w:rsidR="00F504AD" w:rsidRPr="00A636CE">
        <w:rPr>
          <w:rFonts w:ascii="Arial" w:hAnsi="Arial" w:cs="Arial"/>
        </w:rPr>
        <w:t>…</w:t>
      </w:r>
    </w:p>
    <w:p w:rsidR="00E5779C" w:rsidRPr="00A636CE" w:rsidRDefault="00E5779C" w:rsidP="00E5779C">
      <w:pPr>
        <w:pStyle w:val="Encabezado"/>
        <w:spacing w:line="360" w:lineRule="auto"/>
        <w:ind w:left="709" w:right="-37"/>
        <w:jc w:val="both"/>
        <w:rPr>
          <w:rFonts w:ascii="Arial" w:hAnsi="Arial" w:cs="Arial"/>
        </w:rPr>
      </w:pPr>
    </w:p>
    <w:p w:rsidR="00E5779C" w:rsidRPr="00A636CE" w:rsidRDefault="00E5779C" w:rsidP="00E5779C">
      <w:pPr>
        <w:pStyle w:val="Encabezado"/>
        <w:spacing w:line="360" w:lineRule="auto"/>
        <w:ind w:left="709" w:right="-37"/>
        <w:jc w:val="both"/>
        <w:rPr>
          <w:rFonts w:ascii="Arial" w:hAnsi="Arial" w:cs="Arial"/>
        </w:rPr>
      </w:pPr>
      <w:r w:rsidRPr="00A636CE">
        <w:rPr>
          <w:rFonts w:ascii="Arial" w:hAnsi="Arial" w:cs="Arial"/>
        </w:rPr>
        <w:t>I.</w:t>
      </w:r>
      <w:r w:rsidR="00F504AD" w:rsidRPr="00A636CE">
        <w:rPr>
          <w:rFonts w:ascii="Arial" w:hAnsi="Arial" w:cs="Arial"/>
        </w:rPr>
        <w:t>-</w:t>
      </w:r>
      <w:r w:rsidRPr="00A636CE">
        <w:rPr>
          <w:rFonts w:ascii="Arial" w:hAnsi="Arial" w:cs="Arial"/>
        </w:rPr>
        <w:t xml:space="preserve"> a VI.-…</w:t>
      </w:r>
    </w:p>
    <w:p w:rsidR="00E5779C" w:rsidRPr="00A636CE" w:rsidRDefault="00E5779C" w:rsidP="00E5779C">
      <w:pPr>
        <w:pStyle w:val="Encabezado"/>
        <w:spacing w:line="360" w:lineRule="auto"/>
        <w:ind w:left="709" w:right="-37"/>
        <w:jc w:val="both"/>
        <w:rPr>
          <w:rFonts w:ascii="Arial" w:hAnsi="Arial" w:cs="Arial"/>
        </w:rPr>
      </w:pPr>
    </w:p>
    <w:p w:rsidR="00E5779C" w:rsidRPr="00A636CE" w:rsidRDefault="00E5779C" w:rsidP="00E5779C">
      <w:pPr>
        <w:pStyle w:val="Encabezado"/>
        <w:spacing w:line="360" w:lineRule="auto"/>
        <w:ind w:left="709" w:right="-37"/>
        <w:jc w:val="both"/>
        <w:rPr>
          <w:rFonts w:ascii="Arial" w:hAnsi="Arial" w:cs="Arial"/>
        </w:rPr>
      </w:pPr>
      <w:r w:rsidRPr="00A636CE">
        <w:rPr>
          <w:rFonts w:ascii="Arial" w:hAnsi="Arial" w:cs="Arial"/>
        </w:rPr>
        <w:t xml:space="preserve">VII. Crear programas de fomento deportivo dirigidos específicamente a </w:t>
      </w:r>
      <w:r w:rsidRPr="00022EF9">
        <w:rPr>
          <w:rFonts w:ascii="Arial" w:hAnsi="Arial" w:cs="Arial"/>
          <w:b/>
        </w:rPr>
        <w:t xml:space="preserve">niñas </w:t>
      </w:r>
      <w:r w:rsidRPr="00A636CE">
        <w:rPr>
          <w:rFonts w:ascii="Arial" w:hAnsi="Arial" w:cs="Arial"/>
          <w:b/>
        </w:rPr>
        <w:t>y niños</w:t>
      </w:r>
      <w:r w:rsidRPr="00A636CE">
        <w:rPr>
          <w:rFonts w:ascii="Arial" w:hAnsi="Arial" w:cs="Arial"/>
        </w:rPr>
        <w:t xml:space="preserve"> de nivel escolar de primaria con la finalidad de generar hábitos deportivos que combatan la obesidad y el sedentarismo, así como una cultura de salud física a través de la actividad física y el deporte;</w:t>
      </w:r>
    </w:p>
    <w:p w:rsidR="00E5779C" w:rsidRPr="00A636CE" w:rsidRDefault="00E5779C" w:rsidP="00E5779C">
      <w:pPr>
        <w:pStyle w:val="Encabezado"/>
        <w:spacing w:line="360" w:lineRule="auto"/>
        <w:ind w:left="709" w:right="-37"/>
        <w:jc w:val="both"/>
        <w:rPr>
          <w:rFonts w:ascii="Arial" w:hAnsi="Arial" w:cs="Arial"/>
        </w:rPr>
      </w:pPr>
    </w:p>
    <w:p w:rsidR="00E5779C" w:rsidRPr="00A636CE" w:rsidRDefault="00E5779C" w:rsidP="00E5779C">
      <w:pPr>
        <w:pStyle w:val="Encabezado"/>
        <w:spacing w:line="360" w:lineRule="auto"/>
        <w:ind w:left="709" w:right="-37"/>
        <w:jc w:val="both"/>
        <w:rPr>
          <w:rFonts w:ascii="Arial" w:hAnsi="Arial" w:cs="Arial"/>
        </w:rPr>
      </w:pPr>
      <w:r w:rsidRPr="00A636CE">
        <w:rPr>
          <w:rFonts w:ascii="Arial" w:hAnsi="Arial" w:cs="Arial"/>
        </w:rPr>
        <w:t>VIII.</w:t>
      </w:r>
      <w:r w:rsidR="00F504AD" w:rsidRPr="00A636CE">
        <w:rPr>
          <w:rFonts w:ascii="Arial" w:hAnsi="Arial" w:cs="Arial"/>
        </w:rPr>
        <w:t>- a IX.-…</w:t>
      </w:r>
    </w:p>
    <w:p w:rsidR="00E5779C" w:rsidRPr="00A636CE" w:rsidRDefault="00E5779C" w:rsidP="00E5779C">
      <w:pPr>
        <w:pStyle w:val="Encabezado"/>
        <w:spacing w:line="360" w:lineRule="auto"/>
        <w:ind w:left="709" w:right="-37"/>
        <w:jc w:val="both"/>
        <w:rPr>
          <w:rFonts w:ascii="Arial" w:hAnsi="Arial" w:cs="Arial"/>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t xml:space="preserve">SEXTO.- </w:t>
      </w:r>
      <w:r w:rsidRPr="00022EF9">
        <w:rPr>
          <w:rFonts w:ascii="Arial" w:hAnsi="Arial" w:cs="Arial"/>
        </w:rPr>
        <w:t xml:space="preserve">Se reforma el artículo 32 de la Ley de Fomento al Turismo del Estado </w:t>
      </w:r>
      <w:r w:rsidR="00192341" w:rsidRPr="00022EF9">
        <w:rPr>
          <w:rFonts w:ascii="Arial" w:hAnsi="Arial" w:cs="Arial"/>
        </w:rPr>
        <w:t>de Nuevo</w:t>
      </w:r>
      <w:r w:rsidRPr="00022EF9">
        <w:rPr>
          <w:rFonts w:ascii="Arial" w:hAnsi="Arial" w:cs="Arial"/>
        </w:rPr>
        <w:t xml:space="preserve"> León, para quedar como sigue:</w:t>
      </w:r>
    </w:p>
    <w:p w:rsidR="00E5779C" w:rsidRPr="00A636CE" w:rsidRDefault="00E5779C" w:rsidP="00022EF9">
      <w:pPr>
        <w:pStyle w:val="Encabezado"/>
        <w:spacing w:line="360" w:lineRule="auto"/>
        <w:ind w:right="-37"/>
        <w:rPr>
          <w:rFonts w:ascii="Arial" w:hAnsi="Arial" w:cs="Arial"/>
        </w:rPr>
      </w:pPr>
    </w:p>
    <w:p w:rsidR="00E5779C" w:rsidRPr="00A636CE" w:rsidRDefault="00E5779C" w:rsidP="00E5779C">
      <w:pPr>
        <w:shd w:val="clear" w:color="auto" w:fill="FFFFFF"/>
        <w:spacing w:line="360" w:lineRule="auto"/>
        <w:ind w:left="709" w:right="-37"/>
        <w:jc w:val="both"/>
        <w:rPr>
          <w:rFonts w:ascii="Arial" w:hAnsi="Arial" w:cs="Arial"/>
          <w:lang w:eastAsia="es-MX"/>
        </w:rPr>
      </w:pPr>
      <w:r w:rsidRPr="00A636CE">
        <w:rPr>
          <w:rFonts w:ascii="Arial" w:hAnsi="Arial" w:cs="Arial"/>
          <w:b/>
          <w:lang w:eastAsia="es-MX"/>
        </w:rPr>
        <w:t>Artículo 32</w:t>
      </w:r>
      <w:r w:rsidRPr="00A636CE">
        <w:rPr>
          <w:rFonts w:ascii="Arial" w:hAnsi="Arial" w:cs="Arial"/>
          <w:lang w:eastAsia="es-MX"/>
        </w:rPr>
        <w:t xml:space="preserve">. Las dependencias estatales competentes coordinarán sus esfuerzos con los gobiernos federal y municipal para promover el desarrollo ordenado del turismo social, el cual comprende todos aquellos instrumentos y medios, a través de los cuales se otorgarán facilidades para que las personas con recursos limitados, </w:t>
      </w:r>
      <w:r w:rsidRPr="00A636CE">
        <w:rPr>
          <w:rFonts w:ascii="Arial" w:hAnsi="Arial" w:cs="Arial"/>
          <w:b/>
          <w:lang w:eastAsia="es-MX"/>
        </w:rPr>
        <w:t>las niñas, niños</w:t>
      </w:r>
      <w:r w:rsidR="00123023" w:rsidRPr="00A636CE">
        <w:rPr>
          <w:rFonts w:ascii="Arial" w:hAnsi="Arial" w:cs="Arial"/>
          <w:b/>
          <w:lang w:eastAsia="es-MX"/>
        </w:rPr>
        <w:t xml:space="preserve"> y </w:t>
      </w:r>
      <w:r w:rsidRPr="00A636CE">
        <w:rPr>
          <w:rFonts w:ascii="Arial" w:hAnsi="Arial" w:cs="Arial"/>
          <w:b/>
          <w:lang w:eastAsia="es-MX"/>
        </w:rPr>
        <w:t>adolescentes</w:t>
      </w:r>
      <w:r w:rsidRPr="00A636CE">
        <w:rPr>
          <w:rFonts w:ascii="Arial" w:hAnsi="Arial" w:cs="Arial"/>
          <w:lang w:eastAsia="es-MX"/>
        </w:rPr>
        <w:t>, adultos mayores o con capacidades diferentes, tengan acceso a lugares turísticos en condiciones adecuadas de economía, seguridad y comodidad.</w:t>
      </w:r>
    </w:p>
    <w:p w:rsidR="00E5779C" w:rsidRPr="00A636CE" w:rsidRDefault="00E5779C" w:rsidP="00E5779C">
      <w:pPr>
        <w:spacing w:line="360" w:lineRule="auto"/>
        <w:ind w:left="709" w:right="-37"/>
        <w:jc w:val="both"/>
        <w:rPr>
          <w:rFonts w:ascii="Arial" w:hAnsi="Arial" w:cs="Arial"/>
          <w:b/>
        </w:rPr>
      </w:pPr>
    </w:p>
    <w:p w:rsidR="00E5779C" w:rsidRPr="00A636CE" w:rsidRDefault="00E5779C" w:rsidP="00E5779C">
      <w:pPr>
        <w:spacing w:line="360" w:lineRule="auto"/>
        <w:ind w:left="709" w:right="-37"/>
        <w:jc w:val="both"/>
        <w:rPr>
          <w:rFonts w:ascii="Arial" w:hAnsi="Arial" w:cs="Arial"/>
          <w:b/>
        </w:rPr>
      </w:pPr>
      <w:r w:rsidRPr="00A636CE">
        <w:rPr>
          <w:rFonts w:ascii="Arial" w:hAnsi="Arial" w:cs="Arial"/>
          <w:b/>
        </w:rPr>
        <w:lastRenderedPageBreak/>
        <w:t xml:space="preserve">SÉPTIMO.- </w:t>
      </w:r>
      <w:r w:rsidRPr="00022EF9">
        <w:rPr>
          <w:rFonts w:ascii="Arial" w:hAnsi="Arial" w:cs="Arial"/>
        </w:rPr>
        <w:t>Se reforman los artículos 4, 6, 13, 22, 49, 67 bis, 90 bis, 92 y 93 de la Ley de Educación del Estado, para quedar como sigue</w:t>
      </w:r>
      <w:r w:rsidRPr="00A636CE">
        <w:rPr>
          <w:rFonts w:ascii="Arial" w:hAnsi="Arial" w:cs="Arial"/>
          <w:b/>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b/>
        </w:rPr>
        <w:t>Artículo 4</w:t>
      </w:r>
      <w:r w:rsidR="003135A6" w:rsidRPr="00022EF9">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I</w:t>
      </w:r>
      <w:r w:rsidR="003135A6" w:rsidRPr="00A636CE">
        <w:rPr>
          <w:rFonts w:ascii="Arial" w:hAnsi="Arial" w:cs="Arial"/>
        </w:rPr>
        <w:t>.-</w:t>
      </w:r>
      <w:r w:rsidRPr="00A636CE">
        <w:rPr>
          <w:rFonts w:ascii="Arial" w:hAnsi="Arial" w:cs="Arial"/>
        </w:rPr>
        <w:t xml:space="preserve"> y II.-…</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III.-</w:t>
      </w:r>
      <w:r w:rsidR="00A21CE5"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b/>
        </w:rPr>
      </w:pPr>
      <w:r w:rsidRPr="00A636CE">
        <w:rPr>
          <w:rFonts w:ascii="Arial" w:hAnsi="Arial" w:cs="Arial"/>
        </w:rPr>
        <w:t xml:space="preserve">a) Educación inicial: La educación que se imparte a </w:t>
      </w:r>
      <w:r w:rsidRPr="00A636CE">
        <w:rPr>
          <w:rFonts w:ascii="Arial" w:hAnsi="Arial" w:cs="Arial"/>
          <w:b/>
        </w:rPr>
        <w:t xml:space="preserve">niñas y niños menores de </w:t>
      </w:r>
      <w:r w:rsidR="00A21CE5" w:rsidRPr="00A636CE">
        <w:rPr>
          <w:rFonts w:ascii="Arial" w:hAnsi="Arial" w:cs="Arial"/>
          <w:b/>
        </w:rPr>
        <w:t>cuatro años</w:t>
      </w:r>
      <w:r w:rsidRPr="00A636CE">
        <w:rPr>
          <w:rFonts w:ascii="Arial" w:hAnsi="Arial" w:cs="Arial"/>
          <w:b/>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b)  a h).-…</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IV</w:t>
      </w:r>
      <w:r w:rsidR="00A21CE5" w:rsidRPr="00A636CE">
        <w:rPr>
          <w:rFonts w:ascii="Arial" w:hAnsi="Arial" w:cs="Arial"/>
        </w:rPr>
        <w:t>.-</w:t>
      </w:r>
      <w:r w:rsidRPr="00A636CE">
        <w:rPr>
          <w:rFonts w:ascii="Arial" w:hAnsi="Arial" w:cs="Arial"/>
        </w:rPr>
        <w:t xml:space="preserve"> a VI.-…</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b/>
        </w:rPr>
        <w:t>Artículo 6.-</w:t>
      </w:r>
      <w:r w:rsidR="00A21CE5"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 xml:space="preserve">Es obligación de los habitantes del Estado de Nuevo León hacer que sus </w:t>
      </w:r>
      <w:r w:rsidRPr="00022EF9">
        <w:rPr>
          <w:rFonts w:ascii="Arial" w:hAnsi="Arial" w:cs="Arial"/>
          <w:b/>
        </w:rPr>
        <w:t xml:space="preserve">hijas </w:t>
      </w:r>
      <w:r w:rsidRPr="00A636CE">
        <w:rPr>
          <w:rFonts w:ascii="Arial" w:hAnsi="Arial" w:cs="Arial"/>
          <w:b/>
        </w:rPr>
        <w:t>e hijos</w:t>
      </w:r>
      <w:r w:rsidRPr="00A636CE">
        <w:rPr>
          <w:rFonts w:ascii="Arial" w:hAnsi="Arial" w:cs="Arial"/>
        </w:rPr>
        <w:t xml:space="preserve"> cursen la educación preescolar, primaria, secundaria y media superior.</w:t>
      </w:r>
    </w:p>
    <w:p w:rsidR="00E5779C" w:rsidRPr="00A636CE" w:rsidRDefault="00E5779C">
      <w:pPr>
        <w:pStyle w:val="NormalWeb"/>
        <w:shd w:val="clear" w:color="auto" w:fill="FFFFFF"/>
        <w:spacing w:before="0" w:beforeAutospacing="0" w:after="0" w:afterAutospacing="0" w:line="360" w:lineRule="auto"/>
        <w:ind w:left="709" w:right="-37"/>
        <w:jc w:val="center"/>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b/>
        </w:rPr>
      </w:pPr>
      <w:r w:rsidRPr="00A636CE">
        <w:rPr>
          <w:rFonts w:ascii="Arial" w:hAnsi="Arial" w:cs="Arial"/>
          <w:b/>
        </w:rPr>
        <w:t>Artículo 13.-</w:t>
      </w:r>
      <w:r w:rsidRPr="00022EF9">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b/>
          <w:strike/>
        </w:rPr>
      </w:pPr>
      <w:r w:rsidRPr="00A636CE">
        <w:rPr>
          <w:rFonts w:ascii="Arial" w:hAnsi="Arial" w:cs="Arial"/>
        </w:rPr>
        <w:lastRenderedPageBreak/>
        <w:t xml:space="preserve">La autoridad educativa implementará programas especiales, que prevengan y atiendan de forma permanente los casos de ausentismo y deserción escolar de las niñas y los niños, con el fin de lograr su reintegración inmediata al sistema estatal de educación básica. En todos los casos informarán a la Procuraduría de la Defensa del Menor y la Familia para que en ejercicio de sus atribuciones legales coadyuve a que </w:t>
      </w:r>
      <w:r w:rsidRPr="00A636CE">
        <w:rPr>
          <w:rFonts w:ascii="Arial" w:hAnsi="Arial" w:cs="Arial"/>
          <w:b/>
        </w:rPr>
        <w:t xml:space="preserve">las niñas, niños y adolescentes </w:t>
      </w:r>
      <w:r w:rsidRPr="00A636CE">
        <w:rPr>
          <w:rFonts w:ascii="Arial" w:hAnsi="Arial" w:cs="Arial"/>
        </w:rPr>
        <w:t>ocurran a su instrucción básica.</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b/>
        </w:rPr>
      </w:pPr>
      <w:r w:rsidRPr="00A636CE">
        <w:rPr>
          <w:rFonts w:ascii="Arial" w:hAnsi="Arial" w:cs="Arial"/>
          <w:b/>
        </w:rPr>
        <w:t>Artículo 22.</w:t>
      </w:r>
      <w:r w:rsidR="00BD3555" w:rsidRPr="00A636CE">
        <w:rPr>
          <w:rFonts w:ascii="Arial" w:hAnsi="Arial" w:cs="Arial"/>
          <w:b/>
        </w:rPr>
        <w:t>-</w:t>
      </w:r>
      <w:r w:rsidR="00BD3555" w:rsidRPr="00022EF9">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I</w:t>
      </w:r>
      <w:r w:rsidR="006C0A09" w:rsidRPr="00A636CE">
        <w:rPr>
          <w:rFonts w:ascii="Arial" w:hAnsi="Arial" w:cs="Arial"/>
        </w:rPr>
        <w:t>.-</w:t>
      </w:r>
      <w:r w:rsidRPr="00A636CE">
        <w:rPr>
          <w:rFonts w:ascii="Arial" w:hAnsi="Arial" w:cs="Arial"/>
        </w:rPr>
        <w:t xml:space="preserve"> a XII.-… </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br/>
        <w:t xml:space="preserve">XIII.- Participar en la realización, en forma periódica y sistemática, de exámenes de evaluación a los educandos, así como corroborar que el trato de los educadores hacia aquéllos corresponda al respeto de los derechos consagrados en la Constitución Política de los Estados Unidos Mexicanos, la Constitución Política del Estado Libre y Soberano de Nuevo León; los Tratados Internacionales ratificados por el Estado Mexicano y demás legislación aplicable a </w:t>
      </w:r>
      <w:r w:rsidRPr="00022EF9">
        <w:rPr>
          <w:rFonts w:ascii="Arial" w:hAnsi="Arial" w:cs="Arial"/>
          <w:b/>
        </w:rPr>
        <w:t>l</w:t>
      </w:r>
      <w:r w:rsidR="00E14897" w:rsidRPr="00022EF9">
        <w:rPr>
          <w:rFonts w:ascii="Arial" w:hAnsi="Arial" w:cs="Arial"/>
          <w:b/>
        </w:rPr>
        <w:t>as</w:t>
      </w:r>
      <w:r w:rsidRPr="00A636CE">
        <w:rPr>
          <w:rFonts w:ascii="Arial" w:hAnsi="Arial" w:cs="Arial"/>
        </w:rPr>
        <w:t xml:space="preserve"> </w:t>
      </w:r>
      <w:r w:rsidRPr="00A636CE">
        <w:rPr>
          <w:rFonts w:ascii="Arial" w:hAnsi="Arial" w:cs="Arial"/>
          <w:b/>
        </w:rPr>
        <w:t>niñas, niños</w:t>
      </w:r>
      <w:r w:rsidR="006C0A09" w:rsidRPr="00A636CE">
        <w:rPr>
          <w:rFonts w:ascii="Arial" w:hAnsi="Arial" w:cs="Arial"/>
          <w:b/>
        </w:rPr>
        <w:t xml:space="preserve"> y</w:t>
      </w:r>
      <w:r w:rsidRPr="00A636CE">
        <w:rPr>
          <w:rFonts w:ascii="Arial" w:hAnsi="Arial" w:cs="Arial"/>
          <w:b/>
        </w:rPr>
        <w:t xml:space="preserve"> adolescentes</w:t>
      </w:r>
      <w:r w:rsidR="006C0A09" w:rsidRPr="00A636CE">
        <w:rPr>
          <w:rFonts w:ascii="Arial" w:hAnsi="Arial" w:cs="Arial"/>
          <w:b/>
        </w:rPr>
        <w:t>,</w:t>
      </w:r>
      <w:r w:rsidRPr="00A636CE">
        <w:rPr>
          <w:rFonts w:ascii="Arial" w:hAnsi="Arial" w:cs="Arial"/>
        </w:rPr>
        <w:t xml:space="preserve"> y</w:t>
      </w:r>
      <w:r w:rsidRPr="00A636CE">
        <w:rPr>
          <w:rFonts w:ascii="Arial" w:hAnsi="Arial" w:cs="Arial"/>
          <w:b/>
        </w:rPr>
        <w:t xml:space="preserve"> </w:t>
      </w:r>
      <w:r w:rsidRPr="00A636CE">
        <w:rPr>
          <w:rFonts w:ascii="Arial" w:hAnsi="Arial" w:cs="Arial"/>
        </w:rPr>
        <w:t>jóvenes;</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br/>
        <w:t>XIV</w:t>
      </w:r>
      <w:r w:rsidR="00377186" w:rsidRPr="00A636CE">
        <w:rPr>
          <w:rFonts w:ascii="Arial" w:hAnsi="Arial" w:cs="Arial"/>
        </w:rPr>
        <w:t>.-</w:t>
      </w:r>
      <w:r w:rsidRPr="00A636CE">
        <w:rPr>
          <w:rFonts w:ascii="Arial" w:hAnsi="Arial" w:cs="Arial"/>
        </w:rPr>
        <w:t xml:space="preserve"> a X</w:t>
      </w:r>
      <w:r w:rsidR="005D5225" w:rsidRPr="00A636CE">
        <w:rPr>
          <w:rFonts w:ascii="Arial" w:hAnsi="Arial" w:cs="Arial"/>
        </w:rPr>
        <w:t>X</w:t>
      </w: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b/>
        </w:rPr>
      </w:pPr>
      <w:r w:rsidRPr="00A636CE">
        <w:rPr>
          <w:rFonts w:ascii="Arial" w:hAnsi="Arial" w:cs="Arial"/>
          <w:b/>
        </w:rPr>
        <w:lastRenderedPageBreak/>
        <w:t>Artículo 49.</w:t>
      </w:r>
      <w:r w:rsidR="00253BCC" w:rsidRPr="00A636CE">
        <w:rPr>
          <w:rFonts w:ascii="Arial" w:hAnsi="Arial" w:cs="Arial"/>
          <w:b/>
        </w:rPr>
        <w:t>-</w:t>
      </w:r>
      <w:r w:rsidR="00253BCC" w:rsidRPr="00022EF9">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 xml:space="preserve">Tratándose de </w:t>
      </w:r>
      <w:r w:rsidRPr="00A636CE">
        <w:rPr>
          <w:rFonts w:ascii="Arial" w:hAnsi="Arial" w:cs="Arial"/>
          <w:b/>
        </w:rPr>
        <w:t xml:space="preserve">niñas, niños </w:t>
      </w:r>
      <w:r w:rsidR="00253BCC" w:rsidRPr="00A636CE">
        <w:rPr>
          <w:rFonts w:ascii="Arial" w:hAnsi="Arial" w:cs="Arial"/>
          <w:b/>
        </w:rPr>
        <w:t xml:space="preserve">y </w:t>
      </w:r>
      <w:r w:rsidRPr="00A636CE">
        <w:rPr>
          <w:rFonts w:ascii="Arial" w:hAnsi="Arial" w:cs="Arial"/>
          <w:b/>
        </w:rPr>
        <w:t>adolescentes</w:t>
      </w:r>
      <w:r w:rsidRPr="00A636CE">
        <w:rPr>
          <w:rFonts w:ascii="Arial" w:hAnsi="Arial" w:cs="Arial"/>
        </w:rPr>
        <w:t xml:space="preserve"> con discapacidad propiciará su integración a los planteles de educación básica regular, mediante la aplicación de métodos, 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 Los profesores de educación preescolar y primaria deberán estar capacitados para poder detectar oportunamente a los alumnos con necesidades educativas especiales, la capacitación estará a cargo de la autoridad educativa estatal en base a su disponibilidad presupuestal, acorde a la Ley General del Servicio Profesional Docente, y demás disposiciones legales que resulten aplicables.</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b/>
        </w:rPr>
        <w:t>Artículo 67 BIS.-</w:t>
      </w:r>
      <w:r w:rsidRPr="00A636CE">
        <w:rPr>
          <w:rFonts w:ascii="Arial" w:hAnsi="Arial" w:cs="Arial"/>
        </w:rPr>
        <w:t xml:space="preserve"> En la impartición de educación para</w:t>
      </w:r>
      <w:r w:rsidRPr="00A636CE">
        <w:rPr>
          <w:rFonts w:ascii="Arial" w:hAnsi="Arial" w:cs="Arial"/>
          <w:b/>
        </w:rPr>
        <w:t xml:space="preserve"> niñas, niños y adolescentes </w:t>
      </w:r>
      <w:r w:rsidRPr="00A636CE">
        <w:rPr>
          <w:rFonts w:ascii="Arial" w:hAnsi="Arial" w:cs="Arial"/>
        </w:rPr>
        <w:t>se tomarán medidas que aseguren al educando la protección y el cuidado necesarios para preservar su integridad física, psicológica y social sobre la base del respeto a su dignidad, y que la aplicación de la disciplina escolar sea compatible con su edad.</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lastRenderedPageBreak/>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b/>
        </w:rPr>
        <w:t>Artículo 90 Bis.-</w:t>
      </w:r>
      <w:r w:rsidRPr="00A636CE">
        <w:rPr>
          <w:rFonts w:ascii="Arial" w:hAnsi="Arial" w:cs="Arial"/>
        </w:rPr>
        <w:t xml:space="preserve"> Es también obligación de la autoridad educativa estatal, el permitir que los espacios físicos de los edificios y áreas de los planteles educativos, sean utilizados fuera de los horarios escolares por </w:t>
      </w:r>
      <w:r w:rsidRPr="00A636CE">
        <w:rPr>
          <w:rFonts w:ascii="Arial" w:hAnsi="Arial" w:cs="Arial"/>
          <w:b/>
        </w:rPr>
        <w:t>las niñas, niños y adolescentes</w:t>
      </w:r>
      <w:r w:rsidRPr="00A636CE">
        <w:rPr>
          <w:rFonts w:ascii="Arial" w:hAnsi="Arial" w:cs="Arial"/>
        </w:rPr>
        <w:t xml:space="preserve"> para desarrollar actividades educativas y de esparcimiento, tales como deportivas, artísticas, cívicas o culturales.</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b/>
        </w:rPr>
        <w:t>Artículo 92.-</w:t>
      </w:r>
      <w:r w:rsidRPr="00A636CE">
        <w:rPr>
          <w:rFonts w:ascii="Arial" w:hAnsi="Arial" w:cs="Arial"/>
        </w:rPr>
        <w:t xml:space="preserve"> Son derechos de quienes ejercen la patria potestad o la tutela:</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I</w:t>
      </w:r>
      <w:r w:rsidR="00253BCC" w:rsidRPr="00A636CE">
        <w:rPr>
          <w:rFonts w:ascii="Arial" w:hAnsi="Arial" w:cs="Arial"/>
        </w:rPr>
        <w:t xml:space="preserve">.- </w:t>
      </w:r>
      <w:r w:rsidRPr="00A636CE">
        <w:rPr>
          <w:rFonts w:ascii="Arial" w:hAnsi="Arial" w:cs="Arial"/>
        </w:rPr>
        <w:t>a XV.-...</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 xml:space="preserve">XVI.- Presentar quejas ante las autoridades educativas correspondientes, en los términos establecidos en el artículo 22, fracción XVII, sobre el desempeño de docentes, directores, supervisores y asesores técnico pedagógicos de sus </w:t>
      </w:r>
      <w:r w:rsidRPr="00A636CE">
        <w:rPr>
          <w:rFonts w:ascii="Arial" w:hAnsi="Arial" w:cs="Arial"/>
          <w:b/>
        </w:rPr>
        <w:t xml:space="preserve">niñas, niños </w:t>
      </w:r>
      <w:r w:rsidR="00253BCC" w:rsidRPr="00A636CE">
        <w:rPr>
          <w:rFonts w:ascii="Arial" w:hAnsi="Arial" w:cs="Arial"/>
          <w:b/>
        </w:rPr>
        <w:t>y</w:t>
      </w:r>
      <w:r w:rsidRPr="00A636CE">
        <w:rPr>
          <w:rFonts w:ascii="Arial" w:hAnsi="Arial" w:cs="Arial"/>
          <w:b/>
        </w:rPr>
        <w:t xml:space="preserve"> adolescentes</w:t>
      </w:r>
      <w:r w:rsidR="00253BCC" w:rsidRPr="00A636CE">
        <w:rPr>
          <w:rFonts w:ascii="Arial" w:hAnsi="Arial" w:cs="Arial"/>
          <w:b/>
        </w:rPr>
        <w:t>,</w:t>
      </w:r>
      <w:r w:rsidRPr="00A636CE">
        <w:rPr>
          <w:rFonts w:ascii="Arial" w:hAnsi="Arial" w:cs="Arial"/>
        </w:rPr>
        <w:t xml:space="preserve"> y sobre las condiciones de la escuela a la que asisten.</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b/>
        </w:rPr>
        <w:t>Artículo 93</w:t>
      </w:r>
      <w:r w:rsidR="00D73E04" w:rsidRPr="00022EF9">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br/>
        <w:t xml:space="preserve">I.- Hacer que </w:t>
      </w:r>
      <w:r w:rsidRPr="00A636CE">
        <w:rPr>
          <w:rFonts w:ascii="Arial" w:hAnsi="Arial" w:cs="Arial"/>
          <w:b/>
        </w:rPr>
        <w:t xml:space="preserve">las niñas, niños </w:t>
      </w:r>
      <w:r w:rsidR="006761D1" w:rsidRPr="00A636CE">
        <w:rPr>
          <w:rFonts w:ascii="Arial" w:hAnsi="Arial" w:cs="Arial"/>
          <w:b/>
        </w:rPr>
        <w:t>y</w:t>
      </w:r>
      <w:r w:rsidRPr="00A636CE">
        <w:rPr>
          <w:rFonts w:ascii="Arial" w:hAnsi="Arial" w:cs="Arial"/>
          <w:b/>
        </w:rPr>
        <w:t xml:space="preserve"> adolescentes</w:t>
      </w:r>
      <w:r w:rsidRPr="00A636CE">
        <w:rPr>
          <w:rFonts w:ascii="Arial" w:hAnsi="Arial" w:cs="Arial"/>
        </w:rPr>
        <w:t xml:space="preserve"> asistan puntualmente a</w:t>
      </w:r>
      <w:r w:rsidR="006761D1" w:rsidRPr="00A636CE">
        <w:rPr>
          <w:rFonts w:ascii="Arial" w:hAnsi="Arial" w:cs="Arial"/>
        </w:rPr>
        <w:t xml:space="preserve"> </w:t>
      </w:r>
      <w:r w:rsidRPr="00A636CE">
        <w:rPr>
          <w:rFonts w:ascii="Arial" w:hAnsi="Arial" w:cs="Arial"/>
        </w:rPr>
        <w:lastRenderedPageBreak/>
        <w:t>la escuela para cursar la educación preescolar, primaria, secundaria y media superior;</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 xml:space="preserve">II.- Apoyar el proceso educativo de sus </w:t>
      </w:r>
      <w:r w:rsidR="006761D1" w:rsidRPr="00022EF9">
        <w:rPr>
          <w:rFonts w:ascii="Arial" w:hAnsi="Arial" w:cs="Arial"/>
          <w:b/>
        </w:rPr>
        <w:t>hijas, hijos</w:t>
      </w:r>
      <w:r w:rsidRPr="00022EF9">
        <w:rPr>
          <w:rFonts w:ascii="Arial" w:hAnsi="Arial" w:cs="Arial"/>
          <w:b/>
        </w:rPr>
        <w:t>,</w:t>
      </w:r>
      <w:r w:rsidRPr="00A636CE">
        <w:rPr>
          <w:rFonts w:ascii="Arial" w:hAnsi="Arial" w:cs="Arial"/>
        </w:rPr>
        <w:t xml:space="preserve"> </w:t>
      </w:r>
      <w:r w:rsidRPr="00022EF9">
        <w:rPr>
          <w:rFonts w:ascii="Arial" w:hAnsi="Arial" w:cs="Arial"/>
          <w:b/>
        </w:rPr>
        <w:t>pupilas o</w:t>
      </w:r>
      <w:r w:rsidRPr="00A636CE">
        <w:rPr>
          <w:rFonts w:ascii="Arial" w:hAnsi="Arial" w:cs="Arial"/>
        </w:rPr>
        <w:t xml:space="preserve"> </w:t>
      </w:r>
      <w:r w:rsidRPr="00A636CE">
        <w:rPr>
          <w:rFonts w:ascii="Arial" w:hAnsi="Arial" w:cs="Arial"/>
          <w:b/>
        </w:rPr>
        <w:t>pupilos</w:t>
      </w:r>
      <w:r w:rsidRPr="00A636CE">
        <w:rPr>
          <w:rFonts w:ascii="Arial" w:hAnsi="Arial" w:cs="Arial"/>
        </w:rPr>
        <w:t>;</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III.-…</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 xml:space="preserve">IV.- Colaborar con las instituciones educativas en las que estén inscritos sus </w:t>
      </w:r>
      <w:r w:rsidR="006761D1" w:rsidRPr="00A636CE">
        <w:rPr>
          <w:rFonts w:ascii="Arial" w:hAnsi="Arial" w:cs="Arial"/>
          <w:b/>
        </w:rPr>
        <w:t>hijas, hijos,</w:t>
      </w:r>
      <w:r w:rsidR="006761D1" w:rsidRPr="00A636CE">
        <w:rPr>
          <w:rFonts w:ascii="Arial" w:hAnsi="Arial" w:cs="Arial"/>
        </w:rPr>
        <w:t xml:space="preserve"> </w:t>
      </w:r>
      <w:r w:rsidRPr="00022EF9">
        <w:rPr>
          <w:rFonts w:ascii="Arial" w:hAnsi="Arial" w:cs="Arial"/>
          <w:b/>
        </w:rPr>
        <w:t>pupilas o</w:t>
      </w:r>
      <w:r w:rsidRPr="00A636CE">
        <w:rPr>
          <w:rFonts w:ascii="Arial" w:hAnsi="Arial" w:cs="Arial"/>
        </w:rPr>
        <w:t xml:space="preserve"> </w:t>
      </w:r>
      <w:r w:rsidRPr="00A636CE">
        <w:rPr>
          <w:rFonts w:ascii="Arial" w:hAnsi="Arial" w:cs="Arial"/>
          <w:b/>
        </w:rPr>
        <w:t>pupilos</w:t>
      </w:r>
      <w:r w:rsidRPr="00A636CE">
        <w:rPr>
          <w:rFonts w:ascii="Arial" w:hAnsi="Arial" w:cs="Arial"/>
        </w:rPr>
        <w:t>, en las actividades que dichas instituciones realicen;</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 xml:space="preserve">V.- Colaborar con el personal docente en el diagnóstico y atención de las dificultades escolares de sus </w:t>
      </w:r>
      <w:r w:rsidR="006761D1" w:rsidRPr="00A636CE">
        <w:rPr>
          <w:rFonts w:ascii="Arial" w:hAnsi="Arial" w:cs="Arial"/>
          <w:b/>
        </w:rPr>
        <w:t>hijas, hijos,</w:t>
      </w:r>
      <w:r w:rsidR="006761D1" w:rsidRPr="00A636CE">
        <w:rPr>
          <w:rFonts w:ascii="Arial" w:hAnsi="Arial" w:cs="Arial"/>
        </w:rPr>
        <w:t xml:space="preserve"> </w:t>
      </w:r>
      <w:r w:rsidR="006761D1" w:rsidRPr="00022EF9">
        <w:rPr>
          <w:rFonts w:ascii="Arial" w:hAnsi="Arial" w:cs="Arial"/>
          <w:b/>
        </w:rPr>
        <w:t>pupilas o pupilos</w:t>
      </w:r>
      <w:r w:rsidRPr="00A636CE">
        <w:rPr>
          <w:rFonts w:ascii="Arial" w:hAnsi="Arial" w:cs="Arial"/>
        </w:rPr>
        <w:t xml:space="preserve"> y apoyar a los directivos y docentes en la prevención y solución de problemas de conducta, de afectación a la integridad y la seguridad, o de violencia física y psicológica;</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 xml:space="preserve">VI.- Asegurar que sus </w:t>
      </w:r>
      <w:r w:rsidR="006761D1" w:rsidRPr="00A636CE">
        <w:rPr>
          <w:rFonts w:ascii="Arial" w:hAnsi="Arial" w:cs="Arial"/>
          <w:b/>
        </w:rPr>
        <w:t>hijas, hijos,</w:t>
      </w:r>
      <w:r w:rsidR="006761D1" w:rsidRPr="00A636CE">
        <w:rPr>
          <w:rFonts w:ascii="Arial" w:hAnsi="Arial" w:cs="Arial"/>
        </w:rPr>
        <w:t xml:space="preserve"> </w:t>
      </w:r>
      <w:r w:rsidRPr="00022EF9">
        <w:rPr>
          <w:rFonts w:ascii="Arial" w:hAnsi="Arial" w:cs="Arial"/>
          <w:b/>
        </w:rPr>
        <w:t xml:space="preserve">pupilas o </w:t>
      </w:r>
      <w:r w:rsidRPr="00A636CE">
        <w:rPr>
          <w:rFonts w:ascii="Arial" w:hAnsi="Arial" w:cs="Arial"/>
          <w:b/>
        </w:rPr>
        <w:t>pupilos</w:t>
      </w:r>
      <w:r w:rsidRPr="00A636CE">
        <w:rPr>
          <w:rFonts w:ascii="Arial" w:hAnsi="Arial" w:cs="Arial"/>
        </w:rPr>
        <w:t xml:space="preserve"> cumplan con las tareas y compromisos escolares;</w:t>
      </w: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p>
    <w:p w:rsidR="00E5779C" w:rsidRPr="00A636CE" w:rsidRDefault="00E5779C" w:rsidP="00E5779C">
      <w:pPr>
        <w:pStyle w:val="NormalWeb"/>
        <w:shd w:val="clear" w:color="auto" w:fill="FFFFFF"/>
        <w:spacing w:before="0" w:beforeAutospacing="0" w:after="0" w:afterAutospacing="0" w:line="360" w:lineRule="auto"/>
        <w:ind w:left="709" w:right="-37"/>
        <w:jc w:val="both"/>
        <w:rPr>
          <w:rFonts w:ascii="Arial" w:hAnsi="Arial" w:cs="Arial"/>
        </w:rPr>
      </w:pPr>
      <w:r w:rsidRPr="00A636CE">
        <w:rPr>
          <w:rFonts w:ascii="Arial" w:hAnsi="Arial" w:cs="Arial"/>
        </w:rPr>
        <w:t>VII y VIII.-…</w:t>
      </w:r>
    </w:p>
    <w:p w:rsidR="00E5779C" w:rsidRPr="00A636CE" w:rsidRDefault="00E5779C" w:rsidP="00E5779C">
      <w:pPr>
        <w:spacing w:line="360" w:lineRule="auto"/>
        <w:ind w:left="709" w:right="-37"/>
        <w:jc w:val="both"/>
        <w:rPr>
          <w:rFonts w:ascii="Arial" w:hAnsi="Arial" w:cs="Arial"/>
        </w:rPr>
      </w:pPr>
    </w:p>
    <w:p w:rsidR="00E5779C" w:rsidRPr="00A636CE" w:rsidRDefault="00E5779C">
      <w:pPr>
        <w:spacing w:line="360" w:lineRule="auto"/>
        <w:ind w:left="709" w:right="-37"/>
        <w:jc w:val="both"/>
        <w:rPr>
          <w:rFonts w:ascii="Arial" w:hAnsi="Arial" w:cs="Arial"/>
          <w:lang w:eastAsia="es-MX"/>
        </w:rPr>
      </w:pPr>
      <w:r w:rsidRPr="00A636CE">
        <w:rPr>
          <w:rFonts w:ascii="Arial" w:hAnsi="Arial" w:cs="Arial"/>
          <w:b/>
        </w:rPr>
        <w:t xml:space="preserve">OCTAVO.- </w:t>
      </w:r>
      <w:r w:rsidRPr="00022EF9">
        <w:rPr>
          <w:rFonts w:ascii="Arial" w:hAnsi="Arial" w:cs="Arial"/>
        </w:rPr>
        <w:t xml:space="preserve">Se adiciona un </w:t>
      </w:r>
      <w:r w:rsidR="007C19F2" w:rsidRPr="00A636CE">
        <w:rPr>
          <w:rFonts w:ascii="Arial" w:hAnsi="Arial" w:cs="Arial"/>
        </w:rPr>
        <w:t>segundo párrafo</w:t>
      </w:r>
      <w:r w:rsidRPr="00022EF9">
        <w:rPr>
          <w:rFonts w:ascii="Arial" w:hAnsi="Arial" w:cs="Arial"/>
        </w:rPr>
        <w:t xml:space="preserve"> al artículo 136 de la Ley de los Derechos de Niñas, Niños y Adolescentes para el Estado de Nuevo León, para quedar como sigue</w:t>
      </w:r>
      <w:r w:rsidRPr="00A636CE">
        <w:rPr>
          <w:rFonts w:ascii="Arial" w:hAnsi="Arial" w:cs="Arial"/>
          <w:b/>
        </w:rPr>
        <w:t>:</w:t>
      </w:r>
    </w:p>
    <w:p w:rsidR="00E5779C" w:rsidRPr="00A636CE" w:rsidRDefault="00E5779C" w:rsidP="00E5779C">
      <w:pPr>
        <w:spacing w:line="360" w:lineRule="auto"/>
        <w:ind w:left="709" w:right="-37"/>
        <w:jc w:val="both"/>
        <w:rPr>
          <w:rFonts w:ascii="Arial" w:hAnsi="Arial" w:cs="Arial"/>
          <w:lang w:eastAsia="es-MX"/>
        </w:rPr>
      </w:pPr>
      <w:r w:rsidRPr="00A636CE">
        <w:rPr>
          <w:rFonts w:ascii="Arial" w:hAnsi="Arial" w:cs="Arial"/>
          <w:b/>
          <w:lang w:eastAsia="es-MX"/>
        </w:rPr>
        <w:lastRenderedPageBreak/>
        <w:t>Artículo 136</w:t>
      </w:r>
      <w:r w:rsidR="00063D8D" w:rsidRPr="00022EF9">
        <w:rPr>
          <w:rFonts w:ascii="Arial" w:hAnsi="Arial" w:cs="Arial"/>
          <w:lang w:eastAsia="es-MX"/>
        </w:rPr>
        <w:t>…</w:t>
      </w:r>
      <w:r w:rsidRPr="00A636CE">
        <w:rPr>
          <w:rFonts w:ascii="Arial" w:hAnsi="Arial" w:cs="Arial"/>
          <w:lang w:eastAsia="es-MX"/>
        </w:rPr>
        <w:t xml:space="preserve"> </w:t>
      </w:r>
    </w:p>
    <w:p w:rsidR="00E5779C" w:rsidRPr="00A636CE" w:rsidRDefault="00E5779C" w:rsidP="00E5779C">
      <w:pPr>
        <w:spacing w:line="360" w:lineRule="auto"/>
        <w:ind w:left="709" w:right="-37"/>
        <w:jc w:val="both"/>
        <w:rPr>
          <w:rFonts w:ascii="Arial" w:hAnsi="Arial" w:cs="Arial"/>
          <w:lang w:eastAsia="es-MX"/>
        </w:rPr>
      </w:pPr>
    </w:p>
    <w:p w:rsidR="00E5779C" w:rsidRPr="00A636CE" w:rsidRDefault="00E5779C" w:rsidP="00E5779C">
      <w:pPr>
        <w:spacing w:line="360" w:lineRule="auto"/>
        <w:ind w:left="709" w:right="-37"/>
        <w:jc w:val="both"/>
        <w:rPr>
          <w:rFonts w:ascii="Arial" w:hAnsi="Arial" w:cs="Arial"/>
          <w:lang w:eastAsia="es-MX"/>
        </w:rPr>
      </w:pPr>
      <w:r w:rsidRPr="00A636CE">
        <w:rPr>
          <w:rFonts w:ascii="Arial" w:hAnsi="Arial" w:cs="Arial"/>
          <w:lang w:eastAsia="es-MX"/>
        </w:rPr>
        <w:t>I</w:t>
      </w:r>
      <w:r w:rsidR="00063D8D" w:rsidRPr="00A636CE">
        <w:rPr>
          <w:rFonts w:ascii="Arial" w:hAnsi="Arial" w:cs="Arial"/>
          <w:lang w:eastAsia="es-MX"/>
        </w:rPr>
        <w:t>.-</w:t>
      </w:r>
      <w:r w:rsidRPr="00A636CE">
        <w:rPr>
          <w:rFonts w:ascii="Arial" w:hAnsi="Arial" w:cs="Arial"/>
          <w:lang w:eastAsia="es-MX"/>
        </w:rPr>
        <w:t xml:space="preserve"> a XIV. …</w:t>
      </w:r>
    </w:p>
    <w:p w:rsidR="00E5779C" w:rsidRPr="00A636CE" w:rsidRDefault="00E5779C" w:rsidP="00E5779C">
      <w:pPr>
        <w:spacing w:line="360" w:lineRule="auto"/>
        <w:ind w:left="709" w:right="-37"/>
        <w:jc w:val="both"/>
        <w:rPr>
          <w:rFonts w:ascii="Arial" w:hAnsi="Arial" w:cs="Arial"/>
          <w:lang w:eastAsia="es-MX"/>
        </w:rPr>
      </w:pPr>
    </w:p>
    <w:p w:rsidR="00E5779C" w:rsidRPr="00A636CE" w:rsidRDefault="00E5779C" w:rsidP="00E5779C">
      <w:pPr>
        <w:spacing w:line="360" w:lineRule="auto"/>
        <w:ind w:left="709" w:right="-37"/>
        <w:jc w:val="both"/>
        <w:rPr>
          <w:rFonts w:ascii="Arial" w:hAnsi="Arial" w:cs="Arial"/>
          <w:b/>
          <w:lang w:eastAsia="es-MX"/>
        </w:rPr>
      </w:pPr>
      <w:r w:rsidRPr="00A636CE">
        <w:rPr>
          <w:rFonts w:ascii="Arial" w:hAnsi="Arial" w:cs="Arial"/>
          <w:b/>
          <w:lang w:eastAsia="es-MX"/>
        </w:rPr>
        <w:t>Para el cumplimiento de las atribuciones enumeradas en las fracciones anteriores y las referidas en el artículo 167</w:t>
      </w:r>
      <w:r w:rsidR="00EC21E2">
        <w:rPr>
          <w:rFonts w:ascii="Arial" w:hAnsi="Arial" w:cs="Arial"/>
          <w:b/>
          <w:lang w:eastAsia="es-MX"/>
        </w:rPr>
        <w:t xml:space="preserve"> y 168 bis 6</w:t>
      </w:r>
      <w:r w:rsidRPr="00A636CE">
        <w:rPr>
          <w:rFonts w:ascii="Arial" w:hAnsi="Arial" w:cs="Arial"/>
          <w:b/>
          <w:lang w:eastAsia="es-MX"/>
        </w:rPr>
        <w:t xml:space="preserve"> de esta </w:t>
      </w:r>
      <w:r w:rsidR="00063D8D" w:rsidRPr="00A636CE">
        <w:rPr>
          <w:rFonts w:ascii="Arial" w:hAnsi="Arial" w:cs="Arial"/>
          <w:b/>
          <w:lang w:eastAsia="es-MX"/>
        </w:rPr>
        <w:t>L</w:t>
      </w:r>
      <w:r w:rsidRPr="00A636CE">
        <w:rPr>
          <w:rFonts w:ascii="Arial" w:hAnsi="Arial" w:cs="Arial"/>
          <w:b/>
          <w:lang w:eastAsia="es-MX"/>
        </w:rPr>
        <w:t xml:space="preserve">ey, el Ejecutivo del Estado creará un fondo de apoyo municipal para la niñez. Para tal efecto en la iniciativa de la </w:t>
      </w:r>
      <w:r w:rsidR="00063D8D" w:rsidRPr="00A636CE">
        <w:rPr>
          <w:rFonts w:ascii="Arial" w:hAnsi="Arial" w:cs="Arial"/>
          <w:b/>
          <w:lang w:eastAsia="es-MX"/>
        </w:rPr>
        <w:t>L</w:t>
      </w:r>
      <w:r w:rsidRPr="00A636CE">
        <w:rPr>
          <w:rFonts w:ascii="Arial" w:hAnsi="Arial" w:cs="Arial"/>
          <w:b/>
          <w:lang w:eastAsia="es-MX"/>
        </w:rPr>
        <w:t>ey de egresos de cada ejercicio fiscal el Ejecutivo preverá los recursos financieros necesarios que permitan dar cumplimiento a los objetivos y programas de la materia.</w:t>
      </w:r>
    </w:p>
    <w:p w:rsidR="00E5779C" w:rsidRPr="00A636CE" w:rsidRDefault="00E5779C" w:rsidP="00E5779C">
      <w:pPr>
        <w:tabs>
          <w:tab w:val="left" w:pos="6900"/>
        </w:tabs>
        <w:spacing w:line="360" w:lineRule="auto"/>
        <w:ind w:left="709" w:right="-37"/>
        <w:jc w:val="both"/>
        <w:rPr>
          <w:rFonts w:ascii="Arial" w:hAnsi="Arial" w:cs="Arial"/>
          <w:b/>
          <w:lang w:eastAsia="es-MX"/>
        </w:rPr>
      </w:pPr>
      <w:r w:rsidRPr="00A636CE">
        <w:rPr>
          <w:rFonts w:ascii="Arial" w:hAnsi="Arial" w:cs="Arial"/>
          <w:b/>
          <w:lang w:eastAsia="es-MX"/>
        </w:rPr>
        <w:tab/>
      </w:r>
    </w:p>
    <w:p w:rsidR="00E5779C" w:rsidRPr="00022EF9" w:rsidRDefault="00E5779C" w:rsidP="00E5779C">
      <w:pPr>
        <w:tabs>
          <w:tab w:val="left" w:pos="6900"/>
        </w:tabs>
        <w:spacing w:line="360" w:lineRule="auto"/>
        <w:ind w:left="709" w:right="-37"/>
        <w:jc w:val="both"/>
        <w:rPr>
          <w:rFonts w:ascii="Arial" w:hAnsi="Arial" w:cs="Arial"/>
          <w:lang w:eastAsia="es-MX"/>
        </w:rPr>
      </w:pPr>
      <w:r w:rsidRPr="00A636CE">
        <w:rPr>
          <w:rFonts w:ascii="Arial" w:hAnsi="Arial" w:cs="Arial"/>
          <w:b/>
          <w:lang w:eastAsia="es-MX"/>
        </w:rPr>
        <w:t>NOVENO.-</w:t>
      </w:r>
      <w:r w:rsidRPr="00022EF9">
        <w:rPr>
          <w:rFonts w:ascii="Arial" w:hAnsi="Arial" w:cs="Arial"/>
          <w:lang w:eastAsia="es-MX"/>
        </w:rPr>
        <w:t xml:space="preserve"> Se reforma el segundo párrafo del artículo 5 de la Ley del Registro Civil para el Estado de Nuevo León, para quedar como sigue:</w:t>
      </w:r>
    </w:p>
    <w:p w:rsidR="00E5779C" w:rsidRPr="00A636CE" w:rsidRDefault="00E5779C" w:rsidP="00022EF9">
      <w:pPr>
        <w:tabs>
          <w:tab w:val="left" w:pos="6900"/>
        </w:tabs>
        <w:spacing w:line="360" w:lineRule="auto"/>
        <w:ind w:right="-37"/>
        <w:jc w:val="both"/>
        <w:rPr>
          <w:rFonts w:ascii="Arial" w:hAnsi="Arial" w:cs="Arial"/>
          <w:b/>
          <w:lang w:eastAsia="es-MX"/>
        </w:rPr>
      </w:pPr>
    </w:p>
    <w:p w:rsidR="00E5779C" w:rsidRPr="00A636CE" w:rsidRDefault="00E5779C" w:rsidP="00E5779C">
      <w:pPr>
        <w:tabs>
          <w:tab w:val="left" w:pos="6900"/>
        </w:tabs>
        <w:spacing w:line="360" w:lineRule="auto"/>
        <w:ind w:left="709" w:right="-37"/>
        <w:jc w:val="both"/>
        <w:rPr>
          <w:rFonts w:ascii="Arial" w:hAnsi="Arial" w:cs="Arial"/>
          <w:b/>
          <w:lang w:eastAsia="es-MX"/>
        </w:rPr>
      </w:pPr>
      <w:r w:rsidRPr="00A636CE">
        <w:rPr>
          <w:rFonts w:ascii="Arial" w:hAnsi="Arial" w:cs="Arial"/>
          <w:b/>
          <w:lang w:eastAsia="es-MX"/>
        </w:rPr>
        <w:t>Artículo 5.-</w:t>
      </w:r>
      <w:r w:rsidR="00063D8D" w:rsidRPr="00022EF9">
        <w:rPr>
          <w:rFonts w:ascii="Arial" w:hAnsi="Arial" w:cs="Arial"/>
          <w:lang w:eastAsia="es-MX"/>
        </w:rPr>
        <w:t>…</w:t>
      </w:r>
    </w:p>
    <w:p w:rsidR="00E5779C" w:rsidRPr="00A636CE" w:rsidRDefault="00E5779C" w:rsidP="00E5779C">
      <w:pPr>
        <w:tabs>
          <w:tab w:val="left" w:pos="6900"/>
        </w:tabs>
        <w:spacing w:line="360" w:lineRule="auto"/>
        <w:ind w:left="709" w:right="-37"/>
        <w:jc w:val="both"/>
        <w:rPr>
          <w:rFonts w:ascii="Arial" w:hAnsi="Arial" w:cs="Arial"/>
          <w:lang w:eastAsia="es-MX"/>
        </w:rPr>
      </w:pPr>
    </w:p>
    <w:p w:rsidR="00E5779C" w:rsidRPr="00A636CE" w:rsidRDefault="00E5779C" w:rsidP="00E5779C">
      <w:pPr>
        <w:tabs>
          <w:tab w:val="left" w:pos="6900"/>
        </w:tabs>
        <w:spacing w:line="360" w:lineRule="auto"/>
        <w:ind w:left="709" w:right="-37"/>
        <w:jc w:val="both"/>
        <w:rPr>
          <w:rFonts w:ascii="Arial" w:hAnsi="Arial" w:cs="Arial"/>
          <w:lang w:eastAsia="es-MX"/>
        </w:rPr>
      </w:pPr>
      <w:r w:rsidRPr="00A636CE">
        <w:rPr>
          <w:rFonts w:ascii="Arial" w:hAnsi="Arial" w:cs="Arial"/>
          <w:lang w:eastAsia="es-MX"/>
        </w:rPr>
        <w:t>La inscripción de actas de nacimiento en el Registro Civil, así como la expedición de la primera copia certificada del acta de nacimiento se realizará de forma gratuita.</w:t>
      </w:r>
    </w:p>
    <w:p w:rsidR="00E5779C" w:rsidRPr="00A636CE" w:rsidRDefault="00E5779C" w:rsidP="00E5779C">
      <w:pPr>
        <w:tabs>
          <w:tab w:val="left" w:pos="6900"/>
        </w:tabs>
        <w:spacing w:line="360" w:lineRule="auto"/>
        <w:ind w:left="709" w:right="-37"/>
        <w:jc w:val="both"/>
        <w:rPr>
          <w:rFonts w:ascii="Arial" w:hAnsi="Arial" w:cs="Arial"/>
          <w:b/>
          <w:lang w:eastAsia="es-MX"/>
        </w:rPr>
      </w:pPr>
    </w:p>
    <w:p w:rsidR="00E5779C" w:rsidRPr="00A636CE" w:rsidRDefault="00E5779C" w:rsidP="00E5779C">
      <w:pPr>
        <w:spacing w:line="360" w:lineRule="auto"/>
        <w:ind w:left="709" w:right="-37"/>
        <w:contextualSpacing/>
        <w:jc w:val="center"/>
        <w:rPr>
          <w:rFonts w:ascii="Arial" w:hAnsi="Arial" w:cs="Arial"/>
          <w:b/>
          <w:bCs/>
          <w:lang w:val="es-ES_tradnl"/>
        </w:rPr>
      </w:pPr>
      <w:r w:rsidRPr="00A636CE">
        <w:rPr>
          <w:rFonts w:ascii="Arial" w:hAnsi="Arial" w:cs="Arial"/>
          <w:b/>
          <w:bCs/>
          <w:lang w:val="es-ES_tradnl"/>
        </w:rPr>
        <w:t>TRANSITORIOS</w:t>
      </w:r>
    </w:p>
    <w:p w:rsidR="00E5779C" w:rsidRPr="00A636CE" w:rsidRDefault="00E5779C" w:rsidP="00E5779C">
      <w:pPr>
        <w:spacing w:line="360" w:lineRule="auto"/>
        <w:ind w:left="709" w:right="-37"/>
        <w:contextualSpacing/>
        <w:jc w:val="both"/>
        <w:rPr>
          <w:rFonts w:ascii="Arial" w:hAnsi="Arial" w:cs="Arial"/>
          <w:b/>
          <w:bCs/>
          <w:lang w:val="es-ES_tradnl"/>
        </w:rPr>
      </w:pPr>
    </w:p>
    <w:p w:rsidR="00E5779C" w:rsidRPr="00A636CE" w:rsidRDefault="00E5779C">
      <w:pPr>
        <w:spacing w:line="360" w:lineRule="auto"/>
        <w:ind w:left="709" w:right="-37"/>
        <w:contextualSpacing/>
        <w:jc w:val="both"/>
        <w:rPr>
          <w:rFonts w:ascii="Arial" w:hAnsi="Arial" w:cs="Arial"/>
          <w:bCs/>
        </w:rPr>
      </w:pPr>
      <w:r w:rsidRPr="00A636CE">
        <w:rPr>
          <w:rFonts w:ascii="Arial" w:hAnsi="Arial" w:cs="Arial"/>
          <w:b/>
          <w:bCs/>
        </w:rPr>
        <w:t xml:space="preserve">PRIMERO. </w:t>
      </w:r>
      <w:r w:rsidRPr="00A636CE">
        <w:rPr>
          <w:rFonts w:ascii="Arial" w:hAnsi="Arial" w:cs="Arial"/>
          <w:bCs/>
        </w:rPr>
        <w:t>El presente decreto entrará en vigor el día siguiente de su publicación en el Periódico Oficial del Estado.</w:t>
      </w: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
          <w:bCs/>
        </w:rPr>
        <w:lastRenderedPageBreak/>
        <w:t xml:space="preserve">SEGUNDO. </w:t>
      </w:r>
      <w:r w:rsidRPr="00A636CE">
        <w:rPr>
          <w:rFonts w:ascii="Arial" w:hAnsi="Arial" w:cs="Arial"/>
          <w:bCs/>
        </w:rPr>
        <w:t>Se derogan las disposiciones contenidas en las Leyes, reglamentos y demás ordenamientos que se opongan a la presente Ley</w:t>
      </w:r>
    </w:p>
    <w:p w:rsidR="00E5779C" w:rsidRPr="00A636CE" w:rsidRDefault="00E5779C" w:rsidP="00E5779C">
      <w:pPr>
        <w:spacing w:line="360" w:lineRule="auto"/>
        <w:ind w:left="709" w:right="-37"/>
        <w:contextualSpacing/>
        <w:jc w:val="both"/>
        <w:rPr>
          <w:rFonts w:ascii="Arial" w:hAnsi="Arial" w:cs="Arial"/>
          <w:b/>
          <w:bCs/>
        </w:rPr>
      </w:pPr>
    </w:p>
    <w:p w:rsidR="00E5779C" w:rsidRPr="00A636CE" w:rsidRDefault="00E5779C" w:rsidP="00E5779C">
      <w:pPr>
        <w:spacing w:line="360" w:lineRule="auto"/>
        <w:ind w:left="709" w:right="-37"/>
        <w:contextualSpacing/>
        <w:jc w:val="both"/>
        <w:rPr>
          <w:rFonts w:ascii="Arial" w:hAnsi="Arial" w:cs="Arial"/>
          <w:bCs/>
        </w:rPr>
      </w:pPr>
      <w:r w:rsidRPr="00A636CE">
        <w:rPr>
          <w:rFonts w:ascii="Arial" w:hAnsi="Arial" w:cs="Arial"/>
          <w:b/>
          <w:bCs/>
        </w:rPr>
        <w:t xml:space="preserve">TERCERO. </w:t>
      </w:r>
      <w:r w:rsidRPr="00A636CE">
        <w:rPr>
          <w:rFonts w:ascii="Arial" w:hAnsi="Arial" w:cs="Arial"/>
          <w:bCs/>
        </w:rPr>
        <w:t>Todos los procedimientos iniciados antes de la entrada en vigor del presente decreto serán concluidos conforme a la normatividad con la que se promovieron.</w:t>
      </w:r>
    </w:p>
    <w:p w:rsidR="00E5779C" w:rsidRPr="00A636CE" w:rsidRDefault="00E5779C" w:rsidP="00E5779C">
      <w:pPr>
        <w:spacing w:line="360" w:lineRule="auto"/>
        <w:ind w:left="709" w:right="-37"/>
        <w:contextualSpacing/>
        <w:jc w:val="both"/>
        <w:rPr>
          <w:rFonts w:ascii="Arial" w:hAnsi="Arial" w:cs="Arial"/>
          <w:bCs/>
        </w:rPr>
      </w:pPr>
    </w:p>
    <w:p w:rsidR="00E5779C" w:rsidRPr="00A636CE" w:rsidRDefault="00E5779C" w:rsidP="00E5779C">
      <w:pPr>
        <w:spacing w:line="360" w:lineRule="auto"/>
        <w:ind w:left="709" w:right="-37"/>
        <w:contextualSpacing/>
        <w:jc w:val="both"/>
        <w:rPr>
          <w:rFonts w:ascii="Arial" w:hAnsi="Arial" w:cs="Arial"/>
          <w:b/>
          <w:bCs/>
        </w:rPr>
      </w:pPr>
      <w:r w:rsidRPr="00A636CE">
        <w:rPr>
          <w:rFonts w:ascii="Arial" w:hAnsi="Arial" w:cs="Arial"/>
          <w:b/>
          <w:bCs/>
        </w:rPr>
        <w:t xml:space="preserve">CUARTO: </w:t>
      </w:r>
      <w:r w:rsidRPr="00A636CE">
        <w:rPr>
          <w:rFonts w:ascii="Arial" w:hAnsi="Arial" w:cs="Arial"/>
          <w:bCs/>
        </w:rPr>
        <w:t>Los Municipios del Estado de Nuevo León, tendrán en un plazo de 120 días a partir de la entrada en vigor de la presente Ley para modificar sus reglamentos municipales.</w:t>
      </w:r>
    </w:p>
    <w:p w:rsidR="00E5779C" w:rsidRPr="00A636CE" w:rsidRDefault="00E5779C" w:rsidP="00E5779C">
      <w:pPr>
        <w:spacing w:line="360" w:lineRule="auto"/>
        <w:ind w:left="709" w:right="-37"/>
        <w:jc w:val="both"/>
        <w:rPr>
          <w:rFonts w:ascii="Arial" w:hAnsi="Arial" w:cs="Arial"/>
          <w:lang w:val="es-MX"/>
        </w:rPr>
      </w:pPr>
    </w:p>
    <w:p w:rsidR="00E5779C" w:rsidRPr="00A636CE" w:rsidRDefault="004110FC" w:rsidP="004110FC">
      <w:pPr>
        <w:spacing w:line="360" w:lineRule="auto"/>
        <w:ind w:left="709" w:right="-37"/>
        <w:jc w:val="center"/>
        <w:rPr>
          <w:rFonts w:ascii="Arial" w:hAnsi="Arial" w:cs="Arial"/>
          <w:b/>
        </w:rPr>
      </w:pPr>
      <w:r>
        <w:rPr>
          <w:rFonts w:ascii="Arial" w:hAnsi="Arial" w:cs="Arial"/>
        </w:rPr>
        <w:t xml:space="preserve"> </w:t>
      </w:r>
      <w:r w:rsidR="00E5779C" w:rsidRPr="00A636CE">
        <w:rPr>
          <w:rFonts w:ascii="Arial" w:hAnsi="Arial" w:cs="Arial"/>
          <w:b/>
        </w:rPr>
        <w:t xml:space="preserve">Monterrey, Nuevo León, </w:t>
      </w:r>
      <w:r>
        <w:rPr>
          <w:rFonts w:ascii="Arial" w:hAnsi="Arial" w:cs="Arial"/>
          <w:b/>
        </w:rPr>
        <w:t xml:space="preserve"> </w:t>
      </w:r>
    </w:p>
    <w:p w:rsidR="00E5779C" w:rsidRPr="00A636CE" w:rsidRDefault="00E5779C" w:rsidP="00E5779C">
      <w:pPr>
        <w:spacing w:line="360" w:lineRule="auto"/>
        <w:ind w:left="709" w:right="-37"/>
        <w:jc w:val="center"/>
        <w:rPr>
          <w:rFonts w:ascii="Arial" w:hAnsi="Arial" w:cs="Arial"/>
          <w:b/>
          <w:bCs/>
        </w:rPr>
      </w:pPr>
      <w:r w:rsidRPr="00A636CE">
        <w:rPr>
          <w:rFonts w:ascii="Arial" w:hAnsi="Arial" w:cs="Arial"/>
          <w:b/>
          <w:bCs/>
        </w:rPr>
        <w:t xml:space="preserve">Comisión </w:t>
      </w:r>
      <w:r w:rsidR="00BF7588" w:rsidRPr="00A636CE">
        <w:rPr>
          <w:rFonts w:ascii="Arial" w:hAnsi="Arial" w:cs="Arial"/>
          <w:b/>
          <w:bCs/>
        </w:rPr>
        <w:t>de Legislación</w:t>
      </w:r>
      <w:r w:rsidRPr="00A636CE">
        <w:rPr>
          <w:rFonts w:ascii="Arial" w:hAnsi="Arial" w:cs="Arial"/>
          <w:b/>
          <w:bCs/>
        </w:rPr>
        <w:t xml:space="preserve"> </w:t>
      </w:r>
    </w:p>
    <w:p w:rsidR="00E5779C" w:rsidRPr="00A636CE" w:rsidRDefault="00E5779C" w:rsidP="00E5779C">
      <w:pPr>
        <w:spacing w:line="360" w:lineRule="auto"/>
        <w:ind w:left="-567" w:right="-143"/>
        <w:jc w:val="center"/>
        <w:outlineLvl w:val="0"/>
        <w:rPr>
          <w:rFonts w:ascii="Arial" w:hAnsi="Arial" w:cs="Arial"/>
          <w:b/>
          <w:bCs/>
        </w:rPr>
      </w:pPr>
      <w:r w:rsidRPr="00A636CE">
        <w:rPr>
          <w:rFonts w:ascii="Arial" w:hAnsi="Arial" w:cs="Arial"/>
          <w:b/>
          <w:bCs/>
        </w:rPr>
        <w:t>DIP. PRESIDENTE</w:t>
      </w:r>
      <w:r w:rsidR="00F15563">
        <w:rPr>
          <w:rFonts w:ascii="Arial" w:hAnsi="Arial" w:cs="Arial"/>
          <w:b/>
          <w:bCs/>
        </w:rPr>
        <w:t>:</w:t>
      </w:r>
    </w:p>
    <w:p w:rsidR="00E5779C" w:rsidRPr="00A636CE" w:rsidRDefault="00E5779C" w:rsidP="00E5779C">
      <w:pPr>
        <w:spacing w:line="360" w:lineRule="auto"/>
        <w:ind w:left="-567" w:right="-143"/>
        <w:jc w:val="center"/>
        <w:outlineLvl w:val="0"/>
        <w:rPr>
          <w:rFonts w:ascii="Arial" w:hAnsi="Arial" w:cs="Arial"/>
          <w:b/>
          <w:bCs/>
        </w:rPr>
      </w:pPr>
    </w:p>
    <w:p w:rsidR="00E5779C" w:rsidRPr="00A636CE" w:rsidRDefault="00E5779C" w:rsidP="00E5779C">
      <w:pPr>
        <w:spacing w:line="360" w:lineRule="auto"/>
        <w:ind w:left="-567" w:right="-143"/>
        <w:jc w:val="center"/>
        <w:outlineLvl w:val="0"/>
        <w:rPr>
          <w:rFonts w:ascii="Arial" w:hAnsi="Arial" w:cs="Arial"/>
          <w:b/>
          <w:bCs/>
        </w:rPr>
      </w:pPr>
    </w:p>
    <w:p w:rsidR="00E5779C" w:rsidRPr="00A636CE" w:rsidRDefault="00E5779C" w:rsidP="00E5779C">
      <w:pPr>
        <w:spacing w:line="360" w:lineRule="auto"/>
        <w:ind w:left="-567" w:right="-143"/>
        <w:jc w:val="center"/>
        <w:outlineLvl w:val="0"/>
        <w:rPr>
          <w:rFonts w:ascii="Arial" w:hAnsi="Arial" w:cs="Arial"/>
        </w:rPr>
      </w:pPr>
      <w:r w:rsidRPr="00A636CE">
        <w:rPr>
          <w:rFonts w:ascii="Arial" w:hAnsi="Arial" w:cs="Arial"/>
        </w:rPr>
        <w:t>HÉCTOR GARCÍA GARCÍA</w:t>
      </w:r>
    </w:p>
    <w:p w:rsidR="00342A24" w:rsidRPr="00A636CE" w:rsidRDefault="00342A24" w:rsidP="00E5779C">
      <w:pPr>
        <w:spacing w:line="360" w:lineRule="auto"/>
        <w:ind w:left="-567" w:right="-143"/>
        <w:jc w:val="center"/>
        <w:rPr>
          <w:rFonts w:ascii="Arial" w:hAnsi="Arial" w:cs="Arial"/>
        </w:rPr>
      </w:pPr>
    </w:p>
    <w:p w:rsidR="00E5779C" w:rsidRPr="00A636CE" w:rsidRDefault="00E5779C" w:rsidP="00E5779C">
      <w:pPr>
        <w:spacing w:line="360" w:lineRule="auto"/>
        <w:ind w:left="-567" w:right="-143"/>
        <w:jc w:val="center"/>
        <w:rPr>
          <w:rFonts w:ascii="Arial" w:hAnsi="Arial" w:cs="Arial"/>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E5779C" w:rsidRPr="00A636CE" w:rsidTr="003056EE">
        <w:trPr>
          <w:jc w:val="center"/>
        </w:trPr>
        <w:tc>
          <w:tcPr>
            <w:tcW w:w="3857" w:type="dxa"/>
          </w:tcPr>
          <w:p w:rsidR="00E5779C" w:rsidRPr="00A636CE" w:rsidRDefault="00E5779C" w:rsidP="003056EE">
            <w:pPr>
              <w:spacing w:line="360" w:lineRule="auto"/>
              <w:ind w:left="-567" w:right="-143"/>
              <w:jc w:val="center"/>
              <w:rPr>
                <w:rFonts w:ascii="Arial" w:hAnsi="Arial" w:cs="Arial"/>
                <w:b/>
                <w:bCs/>
              </w:rPr>
            </w:pPr>
            <w:r w:rsidRPr="00A636CE">
              <w:rPr>
                <w:rFonts w:ascii="Arial" w:hAnsi="Arial" w:cs="Arial"/>
                <w:b/>
                <w:bCs/>
              </w:rPr>
              <w:t>DIP. VICEPRESIDENTE:</w:t>
            </w:r>
          </w:p>
          <w:p w:rsidR="00E5779C" w:rsidRPr="00A636CE" w:rsidRDefault="00E5779C" w:rsidP="003056EE">
            <w:pPr>
              <w:spacing w:line="360" w:lineRule="auto"/>
              <w:ind w:left="-567" w:right="-143"/>
              <w:jc w:val="center"/>
              <w:rPr>
                <w:rFonts w:ascii="Arial" w:hAnsi="Arial" w:cs="Arial"/>
                <w:bCs/>
              </w:rPr>
            </w:pPr>
          </w:p>
          <w:p w:rsidR="00E5779C" w:rsidRPr="00A636CE" w:rsidRDefault="00E5779C" w:rsidP="003056EE">
            <w:pPr>
              <w:spacing w:line="360" w:lineRule="auto"/>
              <w:ind w:left="-567" w:right="-143"/>
              <w:rPr>
                <w:rFonts w:ascii="Arial" w:hAnsi="Arial" w:cs="Arial"/>
                <w:bCs/>
              </w:rPr>
            </w:pPr>
          </w:p>
          <w:p w:rsidR="00E5779C" w:rsidRPr="00A636CE" w:rsidRDefault="00E5779C" w:rsidP="003056EE">
            <w:pPr>
              <w:spacing w:line="360" w:lineRule="auto"/>
              <w:ind w:left="-567" w:right="-143"/>
              <w:jc w:val="center"/>
              <w:rPr>
                <w:rFonts w:ascii="Arial" w:hAnsi="Arial" w:cs="Arial"/>
                <w:bCs/>
              </w:rPr>
            </w:pPr>
            <w:r w:rsidRPr="00A636CE">
              <w:rPr>
                <w:rFonts w:ascii="Arial" w:hAnsi="Arial" w:cs="Arial"/>
                <w:bCs/>
              </w:rPr>
              <w:t>OSCAR ALEJANDRO FLORES ESCOBAR</w:t>
            </w:r>
          </w:p>
        </w:tc>
        <w:tc>
          <w:tcPr>
            <w:tcW w:w="4507" w:type="dxa"/>
          </w:tcPr>
          <w:p w:rsidR="00E5779C" w:rsidRPr="00A636CE" w:rsidRDefault="00E5779C" w:rsidP="003056EE">
            <w:pPr>
              <w:spacing w:line="360" w:lineRule="auto"/>
              <w:ind w:left="-567" w:right="-143"/>
              <w:jc w:val="center"/>
              <w:rPr>
                <w:rFonts w:ascii="Arial" w:hAnsi="Arial" w:cs="Arial"/>
                <w:b/>
                <w:bCs/>
              </w:rPr>
            </w:pPr>
            <w:r w:rsidRPr="00A636CE">
              <w:rPr>
                <w:rFonts w:ascii="Arial" w:hAnsi="Arial" w:cs="Arial"/>
                <w:b/>
                <w:bCs/>
              </w:rPr>
              <w:t>DIP. SECRETARIO:</w:t>
            </w:r>
          </w:p>
          <w:p w:rsidR="00E5779C" w:rsidRPr="00A636CE" w:rsidRDefault="00E5779C" w:rsidP="003056EE">
            <w:pPr>
              <w:spacing w:line="360" w:lineRule="auto"/>
              <w:ind w:left="-567" w:right="-143"/>
              <w:jc w:val="center"/>
              <w:rPr>
                <w:rFonts w:ascii="Arial" w:hAnsi="Arial" w:cs="Arial"/>
                <w:bCs/>
              </w:rPr>
            </w:pPr>
          </w:p>
          <w:p w:rsidR="00E5779C" w:rsidRPr="00A636CE" w:rsidRDefault="00E5779C" w:rsidP="003056EE">
            <w:pPr>
              <w:spacing w:line="360" w:lineRule="auto"/>
              <w:ind w:left="-567" w:right="-143"/>
              <w:rPr>
                <w:rFonts w:ascii="Arial" w:hAnsi="Arial" w:cs="Arial"/>
                <w:bCs/>
              </w:rPr>
            </w:pPr>
          </w:p>
          <w:p w:rsidR="00E5779C" w:rsidRPr="00A636CE" w:rsidRDefault="00E5779C" w:rsidP="003056EE">
            <w:pPr>
              <w:spacing w:line="360" w:lineRule="auto"/>
              <w:ind w:left="-567" w:right="-143"/>
              <w:jc w:val="center"/>
              <w:rPr>
                <w:rFonts w:ascii="Arial" w:hAnsi="Arial" w:cs="Arial"/>
                <w:bCs/>
              </w:rPr>
            </w:pPr>
            <w:r w:rsidRPr="00A636CE">
              <w:rPr>
                <w:rFonts w:ascii="Arial" w:hAnsi="Arial" w:cs="Arial"/>
                <w:bCs/>
              </w:rPr>
              <w:t>ANDRÉS MAURICIO</w:t>
            </w:r>
          </w:p>
          <w:p w:rsidR="00E5779C" w:rsidRPr="00A636CE" w:rsidRDefault="00E5779C" w:rsidP="003056EE">
            <w:pPr>
              <w:spacing w:line="360" w:lineRule="auto"/>
              <w:ind w:left="-567" w:right="-143"/>
              <w:jc w:val="center"/>
              <w:rPr>
                <w:rFonts w:ascii="Arial" w:hAnsi="Arial" w:cs="Arial"/>
                <w:bCs/>
              </w:rPr>
            </w:pPr>
            <w:r w:rsidRPr="00A636CE">
              <w:rPr>
                <w:rFonts w:ascii="Arial" w:hAnsi="Arial" w:cs="Arial"/>
                <w:bCs/>
              </w:rPr>
              <w:t xml:space="preserve"> CANTÚ RAMÍREZ</w:t>
            </w:r>
          </w:p>
          <w:p w:rsidR="00E5779C" w:rsidRPr="00A636CE" w:rsidRDefault="00E5779C" w:rsidP="003056EE">
            <w:pPr>
              <w:spacing w:line="360" w:lineRule="auto"/>
              <w:ind w:right="-143"/>
              <w:rPr>
                <w:rFonts w:ascii="Arial" w:hAnsi="Arial" w:cs="Arial"/>
                <w:bCs/>
              </w:rPr>
            </w:pPr>
          </w:p>
        </w:tc>
      </w:tr>
      <w:tr w:rsidR="00E5779C" w:rsidRPr="00A636CE" w:rsidTr="003056EE">
        <w:trPr>
          <w:jc w:val="center"/>
        </w:trPr>
        <w:tc>
          <w:tcPr>
            <w:tcW w:w="3857" w:type="dxa"/>
          </w:tcPr>
          <w:p w:rsidR="00E5779C" w:rsidRPr="00A636CE" w:rsidRDefault="00E5779C" w:rsidP="003056EE">
            <w:pPr>
              <w:spacing w:line="360" w:lineRule="auto"/>
              <w:ind w:left="-567" w:right="-143"/>
              <w:rPr>
                <w:rFonts w:ascii="Arial" w:hAnsi="Arial" w:cs="Arial"/>
              </w:rPr>
            </w:pPr>
          </w:p>
        </w:tc>
        <w:tc>
          <w:tcPr>
            <w:tcW w:w="4507" w:type="dxa"/>
          </w:tcPr>
          <w:p w:rsidR="00E5779C" w:rsidRPr="00A636CE" w:rsidRDefault="00E5779C" w:rsidP="003056EE">
            <w:pPr>
              <w:spacing w:line="360" w:lineRule="auto"/>
              <w:ind w:left="-567" w:right="-143"/>
              <w:jc w:val="center"/>
              <w:rPr>
                <w:rFonts w:ascii="Arial" w:hAnsi="Arial" w:cs="Arial"/>
              </w:rPr>
            </w:pPr>
          </w:p>
        </w:tc>
      </w:tr>
      <w:tr w:rsidR="00E5779C" w:rsidRPr="00A636CE" w:rsidTr="003056EE">
        <w:trPr>
          <w:jc w:val="center"/>
        </w:trPr>
        <w:tc>
          <w:tcPr>
            <w:tcW w:w="3857" w:type="dxa"/>
          </w:tcPr>
          <w:p w:rsidR="00E5779C" w:rsidRPr="00A636CE" w:rsidRDefault="00E5779C" w:rsidP="003056EE">
            <w:pPr>
              <w:spacing w:line="360" w:lineRule="auto"/>
              <w:ind w:left="-567" w:right="-143"/>
              <w:jc w:val="center"/>
              <w:rPr>
                <w:rFonts w:ascii="Arial" w:hAnsi="Arial" w:cs="Arial"/>
                <w:b/>
                <w:bCs/>
              </w:rPr>
            </w:pPr>
            <w:r w:rsidRPr="00A636CE">
              <w:rPr>
                <w:rFonts w:ascii="Arial" w:hAnsi="Arial" w:cs="Arial"/>
                <w:b/>
                <w:bCs/>
              </w:rPr>
              <w:t>DIP. VOCAL:</w:t>
            </w:r>
          </w:p>
          <w:p w:rsidR="00E5779C" w:rsidRPr="00A636CE" w:rsidRDefault="00E5779C" w:rsidP="003056EE">
            <w:pPr>
              <w:spacing w:line="360" w:lineRule="auto"/>
              <w:ind w:left="-567" w:right="-143"/>
              <w:jc w:val="center"/>
              <w:rPr>
                <w:rFonts w:ascii="Arial" w:hAnsi="Arial" w:cs="Arial"/>
                <w:bCs/>
              </w:rPr>
            </w:pPr>
          </w:p>
          <w:p w:rsidR="00E5779C" w:rsidRPr="00A636CE" w:rsidRDefault="00E5779C" w:rsidP="003056EE">
            <w:pPr>
              <w:spacing w:line="360" w:lineRule="auto"/>
              <w:ind w:left="-567" w:right="-143"/>
              <w:jc w:val="center"/>
              <w:rPr>
                <w:rFonts w:ascii="Arial" w:hAnsi="Arial" w:cs="Arial"/>
                <w:bCs/>
              </w:rPr>
            </w:pPr>
          </w:p>
          <w:p w:rsidR="00E5779C" w:rsidRPr="00A636CE" w:rsidRDefault="00E5779C" w:rsidP="003056EE">
            <w:pPr>
              <w:spacing w:line="360" w:lineRule="auto"/>
              <w:ind w:left="-567" w:right="-143"/>
              <w:jc w:val="center"/>
              <w:rPr>
                <w:rFonts w:ascii="Arial" w:hAnsi="Arial" w:cs="Arial"/>
                <w:bCs/>
              </w:rPr>
            </w:pPr>
            <w:r w:rsidRPr="00A636CE">
              <w:rPr>
                <w:rFonts w:ascii="Arial" w:hAnsi="Arial" w:cs="Arial"/>
                <w:bCs/>
              </w:rPr>
              <w:t>MARCO ANTONIO</w:t>
            </w:r>
          </w:p>
          <w:p w:rsidR="00E5779C" w:rsidRPr="00A636CE" w:rsidRDefault="00E5779C" w:rsidP="003056EE">
            <w:pPr>
              <w:spacing w:line="360" w:lineRule="auto"/>
              <w:ind w:left="-567" w:right="-143"/>
              <w:jc w:val="center"/>
              <w:rPr>
                <w:rFonts w:ascii="Arial" w:hAnsi="Arial" w:cs="Arial"/>
                <w:bCs/>
              </w:rPr>
            </w:pPr>
            <w:r w:rsidRPr="00A636CE">
              <w:rPr>
                <w:rFonts w:ascii="Arial" w:hAnsi="Arial" w:cs="Arial"/>
                <w:bCs/>
              </w:rPr>
              <w:t xml:space="preserve"> GONZÁLEZ VALDEZ</w:t>
            </w:r>
          </w:p>
          <w:p w:rsidR="00E5779C" w:rsidRPr="00A636CE" w:rsidRDefault="00E5779C" w:rsidP="003056EE">
            <w:pPr>
              <w:spacing w:line="360" w:lineRule="auto"/>
              <w:ind w:left="-567" w:right="-143"/>
              <w:jc w:val="center"/>
              <w:rPr>
                <w:rFonts w:ascii="Arial" w:hAnsi="Arial" w:cs="Arial"/>
                <w:bCs/>
              </w:rPr>
            </w:pPr>
          </w:p>
        </w:tc>
        <w:tc>
          <w:tcPr>
            <w:tcW w:w="4507" w:type="dxa"/>
          </w:tcPr>
          <w:p w:rsidR="00E5779C" w:rsidRPr="00A636CE" w:rsidRDefault="00E5779C" w:rsidP="003056EE">
            <w:pPr>
              <w:spacing w:line="360" w:lineRule="auto"/>
              <w:ind w:left="-567" w:right="-143"/>
              <w:jc w:val="center"/>
              <w:rPr>
                <w:rFonts w:ascii="Arial" w:hAnsi="Arial" w:cs="Arial"/>
                <w:b/>
                <w:bCs/>
              </w:rPr>
            </w:pPr>
            <w:r w:rsidRPr="00A636CE">
              <w:rPr>
                <w:rFonts w:ascii="Arial" w:hAnsi="Arial" w:cs="Arial"/>
                <w:b/>
                <w:bCs/>
              </w:rPr>
              <w:t>DIP. VOCAL:</w:t>
            </w:r>
          </w:p>
          <w:p w:rsidR="00E5779C" w:rsidRPr="00A636CE" w:rsidRDefault="00E5779C" w:rsidP="003056EE">
            <w:pPr>
              <w:spacing w:line="360" w:lineRule="auto"/>
              <w:ind w:left="-567" w:right="-143"/>
              <w:rPr>
                <w:rFonts w:ascii="Arial" w:hAnsi="Arial" w:cs="Arial"/>
                <w:bCs/>
              </w:rPr>
            </w:pPr>
          </w:p>
          <w:p w:rsidR="00E5779C" w:rsidRPr="00A636CE" w:rsidRDefault="00E5779C" w:rsidP="003056EE">
            <w:pPr>
              <w:spacing w:line="360" w:lineRule="auto"/>
              <w:ind w:left="-567" w:right="-143"/>
              <w:rPr>
                <w:rFonts w:ascii="Arial" w:hAnsi="Arial" w:cs="Arial"/>
                <w:bCs/>
              </w:rPr>
            </w:pPr>
          </w:p>
          <w:p w:rsidR="00E5779C" w:rsidRPr="00A636CE" w:rsidRDefault="00E5779C" w:rsidP="004110FC">
            <w:pPr>
              <w:spacing w:line="360" w:lineRule="auto"/>
              <w:ind w:left="-567" w:right="-143"/>
              <w:jc w:val="center"/>
              <w:rPr>
                <w:rFonts w:ascii="Arial" w:hAnsi="Arial" w:cs="Arial"/>
                <w:bCs/>
              </w:rPr>
            </w:pPr>
            <w:r w:rsidRPr="00A636CE">
              <w:rPr>
                <w:rFonts w:ascii="Arial" w:hAnsi="Arial" w:cs="Arial"/>
                <w:bCs/>
              </w:rPr>
              <w:t>ADRIÁN DE LA GARZA TIJERINA</w:t>
            </w:r>
          </w:p>
        </w:tc>
      </w:tr>
      <w:tr w:rsidR="00E5779C" w:rsidRPr="00A636CE" w:rsidTr="003056EE">
        <w:trPr>
          <w:jc w:val="center"/>
        </w:trPr>
        <w:tc>
          <w:tcPr>
            <w:tcW w:w="3857" w:type="dxa"/>
          </w:tcPr>
          <w:p w:rsidR="00E5779C" w:rsidRPr="00A636CE" w:rsidRDefault="00E5779C" w:rsidP="004110FC">
            <w:pPr>
              <w:spacing w:line="360" w:lineRule="auto"/>
              <w:ind w:left="-70" w:right="-143"/>
              <w:jc w:val="center"/>
              <w:rPr>
                <w:rFonts w:ascii="Arial" w:hAnsi="Arial" w:cs="Arial"/>
                <w:b/>
                <w:bCs/>
              </w:rPr>
            </w:pPr>
            <w:r w:rsidRPr="00A636CE">
              <w:rPr>
                <w:rFonts w:ascii="Arial" w:hAnsi="Arial" w:cs="Arial"/>
                <w:b/>
                <w:bCs/>
              </w:rPr>
              <w:t>DIP. VOCAL:</w:t>
            </w:r>
          </w:p>
        </w:tc>
        <w:tc>
          <w:tcPr>
            <w:tcW w:w="4507" w:type="dxa"/>
          </w:tcPr>
          <w:p w:rsidR="00E5779C" w:rsidRPr="00A636CE" w:rsidRDefault="00E5779C" w:rsidP="004110FC">
            <w:pPr>
              <w:spacing w:line="360" w:lineRule="auto"/>
              <w:ind w:left="-70" w:right="-143"/>
              <w:jc w:val="center"/>
              <w:rPr>
                <w:rFonts w:ascii="Arial" w:hAnsi="Arial" w:cs="Arial"/>
                <w:b/>
                <w:bCs/>
              </w:rPr>
            </w:pPr>
            <w:r w:rsidRPr="00A636CE">
              <w:rPr>
                <w:rFonts w:ascii="Arial" w:hAnsi="Arial" w:cs="Arial"/>
                <w:b/>
                <w:bCs/>
              </w:rPr>
              <w:t>DIP. VOCAL:</w:t>
            </w:r>
          </w:p>
        </w:tc>
      </w:tr>
      <w:tr w:rsidR="00E5779C" w:rsidRPr="00A636CE" w:rsidTr="003056EE">
        <w:trPr>
          <w:jc w:val="center"/>
        </w:trPr>
        <w:tc>
          <w:tcPr>
            <w:tcW w:w="3857" w:type="dxa"/>
          </w:tcPr>
          <w:p w:rsidR="00E5779C" w:rsidRPr="00A636CE" w:rsidRDefault="00E5779C" w:rsidP="004110FC">
            <w:pPr>
              <w:spacing w:line="360" w:lineRule="auto"/>
              <w:ind w:left="-70" w:right="-143"/>
              <w:rPr>
                <w:rFonts w:ascii="Arial" w:hAnsi="Arial" w:cs="Arial"/>
              </w:rPr>
            </w:pPr>
          </w:p>
          <w:p w:rsidR="00E5779C" w:rsidRPr="00A636CE" w:rsidRDefault="00E5779C" w:rsidP="004110FC">
            <w:pPr>
              <w:spacing w:line="360" w:lineRule="auto"/>
              <w:ind w:left="-70" w:right="-143"/>
              <w:rPr>
                <w:rFonts w:ascii="Arial" w:hAnsi="Arial" w:cs="Arial"/>
              </w:rPr>
            </w:pPr>
          </w:p>
          <w:p w:rsidR="00E5779C" w:rsidRPr="00A636CE" w:rsidRDefault="00E5779C" w:rsidP="004110FC">
            <w:pPr>
              <w:spacing w:line="360" w:lineRule="auto"/>
              <w:ind w:left="-70" w:right="-143"/>
              <w:jc w:val="center"/>
              <w:rPr>
                <w:rFonts w:ascii="Arial" w:hAnsi="Arial" w:cs="Arial"/>
              </w:rPr>
            </w:pPr>
            <w:r w:rsidRPr="00A636CE">
              <w:rPr>
                <w:rFonts w:ascii="Arial" w:hAnsi="Arial" w:cs="Arial"/>
              </w:rPr>
              <w:t xml:space="preserve"> JOSÉ ARTURO SALINAS GARZA</w:t>
            </w:r>
          </w:p>
          <w:p w:rsidR="00E5779C" w:rsidRPr="00A636CE" w:rsidRDefault="00E5779C" w:rsidP="004110FC">
            <w:pPr>
              <w:spacing w:line="360" w:lineRule="auto"/>
              <w:ind w:left="-70" w:right="-143"/>
              <w:rPr>
                <w:rFonts w:ascii="Arial" w:hAnsi="Arial" w:cs="Arial"/>
              </w:rPr>
            </w:pPr>
          </w:p>
        </w:tc>
        <w:tc>
          <w:tcPr>
            <w:tcW w:w="4507" w:type="dxa"/>
          </w:tcPr>
          <w:p w:rsidR="00E5779C" w:rsidRPr="00A636CE" w:rsidRDefault="00E5779C" w:rsidP="004110FC">
            <w:pPr>
              <w:spacing w:line="360" w:lineRule="auto"/>
              <w:ind w:left="-70" w:right="-143"/>
              <w:rPr>
                <w:rFonts w:ascii="Arial" w:hAnsi="Arial" w:cs="Arial"/>
              </w:rPr>
            </w:pPr>
          </w:p>
          <w:p w:rsidR="00E5779C" w:rsidRPr="00A636CE" w:rsidRDefault="00E5779C" w:rsidP="004110FC">
            <w:pPr>
              <w:spacing w:line="360" w:lineRule="auto"/>
              <w:ind w:left="-70" w:right="-143"/>
              <w:jc w:val="center"/>
              <w:rPr>
                <w:rFonts w:ascii="Arial" w:hAnsi="Arial" w:cs="Arial"/>
              </w:rPr>
            </w:pPr>
          </w:p>
          <w:p w:rsidR="00E5779C" w:rsidRPr="00A636CE" w:rsidRDefault="00E5779C" w:rsidP="004110FC">
            <w:pPr>
              <w:spacing w:line="360" w:lineRule="auto"/>
              <w:ind w:left="-70" w:right="-143"/>
              <w:jc w:val="center"/>
              <w:rPr>
                <w:rFonts w:ascii="Arial" w:hAnsi="Arial" w:cs="Arial"/>
              </w:rPr>
            </w:pPr>
            <w:r w:rsidRPr="00A636CE">
              <w:rPr>
                <w:rFonts w:ascii="Arial" w:hAnsi="Arial" w:cs="Arial"/>
              </w:rPr>
              <w:t>EUSTOLIA YANIRA GÓMEZ GARCÍA</w:t>
            </w:r>
          </w:p>
        </w:tc>
      </w:tr>
      <w:tr w:rsidR="00E5779C" w:rsidRPr="00A636CE" w:rsidTr="003056EE">
        <w:trPr>
          <w:jc w:val="center"/>
        </w:trPr>
        <w:tc>
          <w:tcPr>
            <w:tcW w:w="3857" w:type="dxa"/>
          </w:tcPr>
          <w:p w:rsidR="00E5779C" w:rsidRPr="00A636CE" w:rsidRDefault="00E5779C" w:rsidP="004110FC">
            <w:pPr>
              <w:spacing w:line="360" w:lineRule="auto"/>
              <w:ind w:left="-70" w:right="-143"/>
              <w:jc w:val="center"/>
              <w:rPr>
                <w:rFonts w:ascii="Arial" w:hAnsi="Arial" w:cs="Arial"/>
                <w:b/>
                <w:bCs/>
              </w:rPr>
            </w:pPr>
            <w:r w:rsidRPr="00A636CE">
              <w:rPr>
                <w:rFonts w:ascii="Arial" w:hAnsi="Arial" w:cs="Arial"/>
                <w:b/>
                <w:bCs/>
              </w:rPr>
              <w:t>DIP. VOCAL:</w:t>
            </w:r>
          </w:p>
          <w:p w:rsidR="00E5779C" w:rsidRPr="00A636CE" w:rsidRDefault="00E5779C" w:rsidP="004110FC">
            <w:pPr>
              <w:spacing w:line="360" w:lineRule="auto"/>
              <w:ind w:left="-70" w:right="-143"/>
              <w:jc w:val="center"/>
              <w:rPr>
                <w:rFonts w:ascii="Arial" w:hAnsi="Arial" w:cs="Arial"/>
                <w:b/>
                <w:bCs/>
              </w:rPr>
            </w:pPr>
          </w:p>
          <w:p w:rsidR="00E5779C" w:rsidRPr="00A636CE" w:rsidRDefault="00E5779C" w:rsidP="004110FC">
            <w:pPr>
              <w:spacing w:line="360" w:lineRule="auto"/>
              <w:ind w:left="-70" w:right="-143"/>
              <w:jc w:val="center"/>
              <w:rPr>
                <w:rFonts w:ascii="Arial" w:hAnsi="Arial" w:cs="Arial"/>
                <w:b/>
                <w:bCs/>
              </w:rPr>
            </w:pPr>
          </w:p>
        </w:tc>
        <w:tc>
          <w:tcPr>
            <w:tcW w:w="4507" w:type="dxa"/>
          </w:tcPr>
          <w:p w:rsidR="00E5779C" w:rsidRPr="00A636CE" w:rsidRDefault="00E5779C" w:rsidP="004110FC">
            <w:pPr>
              <w:spacing w:line="360" w:lineRule="auto"/>
              <w:ind w:left="-70" w:right="-143"/>
              <w:jc w:val="center"/>
              <w:rPr>
                <w:rFonts w:ascii="Arial" w:hAnsi="Arial" w:cs="Arial"/>
                <w:b/>
                <w:bCs/>
              </w:rPr>
            </w:pPr>
            <w:r w:rsidRPr="00A636CE">
              <w:rPr>
                <w:rFonts w:ascii="Arial" w:hAnsi="Arial" w:cs="Arial"/>
                <w:b/>
                <w:bCs/>
              </w:rPr>
              <w:t>DIP. VOCAL:</w:t>
            </w:r>
          </w:p>
        </w:tc>
      </w:tr>
      <w:tr w:rsidR="00E5779C" w:rsidRPr="00A636CE" w:rsidTr="003056EE">
        <w:trPr>
          <w:jc w:val="center"/>
        </w:trPr>
        <w:tc>
          <w:tcPr>
            <w:tcW w:w="3857" w:type="dxa"/>
          </w:tcPr>
          <w:p w:rsidR="00E5779C" w:rsidRPr="00A636CE" w:rsidRDefault="00E5779C" w:rsidP="004110FC">
            <w:pPr>
              <w:spacing w:line="360" w:lineRule="auto"/>
              <w:ind w:left="-70" w:right="-143"/>
              <w:jc w:val="center"/>
              <w:rPr>
                <w:rFonts w:ascii="Arial" w:hAnsi="Arial" w:cs="Arial"/>
              </w:rPr>
            </w:pPr>
          </w:p>
        </w:tc>
        <w:tc>
          <w:tcPr>
            <w:tcW w:w="4507" w:type="dxa"/>
          </w:tcPr>
          <w:p w:rsidR="00E5779C" w:rsidRPr="00A636CE" w:rsidRDefault="00E5779C" w:rsidP="004110FC">
            <w:pPr>
              <w:spacing w:line="360" w:lineRule="auto"/>
              <w:ind w:left="-70" w:right="-143"/>
              <w:jc w:val="center"/>
              <w:rPr>
                <w:rFonts w:ascii="Arial" w:hAnsi="Arial" w:cs="Arial"/>
              </w:rPr>
            </w:pPr>
          </w:p>
        </w:tc>
      </w:tr>
      <w:tr w:rsidR="00E5779C" w:rsidRPr="00FA12A4" w:rsidTr="003056EE">
        <w:trPr>
          <w:trHeight w:val="1040"/>
          <w:jc w:val="center"/>
        </w:trPr>
        <w:tc>
          <w:tcPr>
            <w:tcW w:w="3857" w:type="dxa"/>
          </w:tcPr>
          <w:p w:rsidR="00E5779C" w:rsidRPr="00A636CE" w:rsidRDefault="00E5779C" w:rsidP="004110FC">
            <w:pPr>
              <w:spacing w:line="360" w:lineRule="auto"/>
              <w:ind w:left="-70" w:right="-143"/>
              <w:jc w:val="center"/>
              <w:rPr>
                <w:rFonts w:ascii="Arial" w:hAnsi="Arial" w:cs="Arial"/>
                <w:bCs/>
              </w:rPr>
            </w:pPr>
            <w:r w:rsidRPr="00A636CE">
              <w:rPr>
                <w:rFonts w:ascii="Arial" w:hAnsi="Arial" w:cs="Arial"/>
                <w:bCs/>
              </w:rPr>
              <w:t>EVA MARGARITA GÓMEZ TAMEZ</w:t>
            </w:r>
          </w:p>
          <w:p w:rsidR="00E5779C" w:rsidRPr="00A636CE" w:rsidRDefault="00E5779C" w:rsidP="004110FC">
            <w:pPr>
              <w:spacing w:line="360" w:lineRule="auto"/>
              <w:ind w:left="-70" w:right="-143"/>
              <w:jc w:val="center"/>
              <w:rPr>
                <w:rFonts w:ascii="Arial" w:hAnsi="Arial" w:cs="Arial"/>
                <w:bCs/>
              </w:rPr>
            </w:pPr>
          </w:p>
          <w:p w:rsidR="00E5779C" w:rsidRPr="00A636CE" w:rsidRDefault="00E5779C" w:rsidP="004110FC">
            <w:pPr>
              <w:spacing w:line="360" w:lineRule="auto"/>
              <w:ind w:left="-70" w:right="-143"/>
              <w:rPr>
                <w:rFonts w:ascii="Arial" w:hAnsi="Arial" w:cs="Arial"/>
                <w:bCs/>
              </w:rPr>
            </w:pPr>
          </w:p>
          <w:p w:rsidR="00E5779C" w:rsidRPr="00A636CE" w:rsidRDefault="00E5779C" w:rsidP="004110FC">
            <w:pPr>
              <w:spacing w:line="360" w:lineRule="auto"/>
              <w:ind w:left="-70" w:right="-143"/>
              <w:jc w:val="center"/>
              <w:rPr>
                <w:rFonts w:ascii="Arial" w:hAnsi="Arial" w:cs="Arial"/>
                <w:b/>
                <w:bCs/>
              </w:rPr>
            </w:pPr>
            <w:r w:rsidRPr="00A636CE">
              <w:rPr>
                <w:rFonts w:ascii="Arial" w:hAnsi="Arial" w:cs="Arial"/>
                <w:b/>
                <w:bCs/>
              </w:rPr>
              <w:t>DIP. VOCAL:</w:t>
            </w:r>
          </w:p>
          <w:p w:rsidR="00E5779C" w:rsidRPr="00A636CE" w:rsidRDefault="00E5779C" w:rsidP="004110FC">
            <w:pPr>
              <w:spacing w:line="360" w:lineRule="auto"/>
              <w:ind w:left="-70" w:right="-143"/>
              <w:jc w:val="center"/>
              <w:rPr>
                <w:rFonts w:ascii="Arial" w:hAnsi="Arial" w:cs="Arial"/>
                <w:b/>
                <w:bCs/>
              </w:rPr>
            </w:pPr>
          </w:p>
          <w:p w:rsidR="00E5779C" w:rsidRPr="00A636CE" w:rsidRDefault="00E5779C" w:rsidP="004110FC">
            <w:pPr>
              <w:spacing w:line="360" w:lineRule="auto"/>
              <w:ind w:left="-70" w:right="-143"/>
              <w:jc w:val="center"/>
              <w:rPr>
                <w:rFonts w:ascii="Arial" w:hAnsi="Arial" w:cs="Arial"/>
                <w:b/>
                <w:bCs/>
              </w:rPr>
            </w:pPr>
          </w:p>
          <w:p w:rsidR="00E5779C" w:rsidRPr="00A636CE" w:rsidRDefault="00E5779C" w:rsidP="004110FC">
            <w:pPr>
              <w:spacing w:line="360" w:lineRule="auto"/>
              <w:ind w:left="-70" w:right="-143"/>
              <w:jc w:val="center"/>
              <w:rPr>
                <w:rFonts w:ascii="Arial" w:hAnsi="Arial" w:cs="Arial"/>
                <w:b/>
                <w:bCs/>
              </w:rPr>
            </w:pPr>
          </w:p>
          <w:p w:rsidR="00E5779C" w:rsidRPr="00A636CE" w:rsidRDefault="00E5779C" w:rsidP="004110FC">
            <w:pPr>
              <w:spacing w:line="360" w:lineRule="auto"/>
              <w:ind w:left="-70" w:right="-143"/>
              <w:jc w:val="center"/>
              <w:rPr>
                <w:rFonts w:ascii="Arial" w:hAnsi="Arial" w:cs="Arial"/>
                <w:bCs/>
              </w:rPr>
            </w:pPr>
            <w:r w:rsidRPr="00A636CE">
              <w:rPr>
                <w:rFonts w:ascii="Arial" w:hAnsi="Arial" w:cs="Arial"/>
                <w:bCs/>
              </w:rPr>
              <w:t>EUGENIO MO</w:t>
            </w:r>
            <w:bookmarkStart w:id="0" w:name="_GoBack"/>
            <w:bookmarkEnd w:id="0"/>
            <w:r w:rsidRPr="00A636CE">
              <w:rPr>
                <w:rFonts w:ascii="Arial" w:hAnsi="Arial" w:cs="Arial"/>
                <w:bCs/>
              </w:rPr>
              <w:t>NTIEL AMOROSO</w:t>
            </w:r>
          </w:p>
          <w:p w:rsidR="00E5779C" w:rsidRPr="00A636CE" w:rsidRDefault="00E5779C" w:rsidP="004110FC">
            <w:pPr>
              <w:spacing w:line="360" w:lineRule="auto"/>
              <w:ind w:left="-70" w:right="-143"/>
              <w:rPr>
                <w:rFonts w:ascii="Arial" w:hAnsi="Arial" w:cs="Arial"/>
                <w:bCs/>
              </w:rPr>
            </w:pPr>
            <w:r w:rsidRPr="00A636CE">
              <w:rPr>
                <w:rFonts w:ascii="Arial" w:hAnsi="Arial" w:cs="Arial"/>
                <w:bCs/>
              </w:rPr>
              <w:lastRenderedPageBreak/>
              <w:br/>
            </w:r>
          </w:p>
          <w:p w:rsidR="00E5779C" w:rsidRPr="00A636CE" w:rsidRDefault="00E5779C" w:rsidP="004110FC">
            <w:pPr>
              <w:spacing w:line="360" w:lineRule="auto"/>
              <w:ind w:left="-70" w:right="-143"/>
              <w:rPr>
                <w:rFonts w:ascii="Arial" w:hAnsi="Arial" w:cs="Arial"/>
                <w:bCs/>
              </w:rPr>
            </w:pPr>
          </w:p>
        </w:tc>
        <w:tc>
          <w:tcPr>
            <w:tcW w:w="4507" w:type="dxa"/>
          </w:tcPr>
          <w:p w:rsidR="00E5779C" w:rsidRPr="00A636CE" w:rsidRDefault="00E5779C" w:rsidP="004110FC">
            <w:pPr>
              <w:spacing w:line="360" w:lineRule="auto"/>
              <w:ind w:left="-70" w:right="-143"/>
              <w:jc w:val="center"/>
              <w:rPr>
                <w:rFonts w:ascii="Arial" w:hAnsi="Arial" w:cs="Arial"/>
                <w:bCs/>
              </w:rPr>
            </w:pPr>
            <w:r w:rsidRPr="00A636CE">
              <w:rPr>
                <w:rFonts w:ascii="Arial" w:hAnsi="Arial" w:cs="Arial"/>
                <w:bCs/>
              </w:rPr>
              <w:lastRenderedPageBreak/>
              <w:t xml:space="preserve">SAMUEL ALEJANDRO </w:t>
            </w:r>
          </w:p>
          <w:p w:rsidR="00E5779C" w:rsidRPr="00A636CE" w:rsidRDefault="00E5779C" w:rsidP="004110FC">
            <w:pPr>
              <w:spacing w:line="360" w:lineRule="auto"/>
              <w:ind w:left="-70" w:right="-143"/>
              <w:jc w:val="center"/>
              <w:rPr>
                <w:rFonts w:ascii="Arial" w:hAnsi="Arial" w:cs="Arial"/>
                <w:bCs/>
              </w:rPr>
            </w:pPr>
            <w:r w:rsidRPr="00A636CE">
              <w:rPr>
                <w:rFonts w:ascii="Arial" w:hAnsi="Arial" w:cs="Arial"/>
                <w:bCs/>
              </w:rPr>
              <w:t>GARCÍA SEPÚLVEDA</w:t>
            </w:r>
          </w:p>
          <w:p w:rsidR="00E5779C" w:rsidRPr="00A636CE" w:rsidRDefault="00E5779C" w:rsidP="004110FC">
            <w:pPr>
              <w:spacing w:line="360" w:lineRule="auto"/>
              <w:ind w:left="-70" w:right="-143"/>
              <w:jc w:val="center"/>
              <w:rPr>
                <w:rFonts w:ascii="Arial" w:hAnsi="Arial" w:cs="Arial"/>
                <w:b/>
                <w:bCs/>
              </w:rPr>
            </w:pPr>
          </w:p>
          <w:p w:rsidR="00E5779C" w:rsidRPr="00A636CE" w:rsidRDefault="00E5779C" w:rsidP="004110FC">
            <w:pPr>
              <w:spacing w:line="360" w:lineRule="auto"/>
              <w:ind w:left="-70" w:right="-143"/>
              <w:jc w:val="center"/>
              <w:rPr>
                <w:rFonts w:ascii="Arial" w:hAnsi="Arial" w:cs="Arial"/>
                <w:b/>
                <w:bCs/>
              </w:rPr>
            </w:pPr>
            <w:r w:rsidRPr="00A636CE">
              <w:rPr>
                <w:rFonts w:ascii="Arial" w:hAnsi="Arial" w:cs="Arial"/>
                <w:b/>
                <w:bCs/>
              </w:rPr>
              <w:t>DIP. VOCAL:</w:t>
            </w:r>
          </w:p>
          <w:p w:rsidR="00E5779C" w:rsidRPr="00A636CE" w:rsidRDefault="00E5779C" w:rsidP="004110FC">
            <w:pPr>
              <w:spacing w:line="360" w:lineRule="auto"/>
              <w:ind w:left="-70" w:right="-143"/>
              <w:jc w:val="center"/>
              <w:rPr>
                <w:rFonts w:ascii="Arial" w:hAnsi="Arial" w:cs="Arial"/>
                <w:bCs/>
              </w:rPr>
            </w:pPr>
          </w:p>
          <w:p w:rsidR="00E5779C" w:rsidRPr="00FA12A4" w:rsidRDefault="00E5779C" w:rsidP="004110FC">
            <w:pPr>
              <w:spacing w:line="360" w:lineRule="auto"/>
              <w:ind w:left="-70" w:right="-143"/>
              <w:jc w:val="center"/>
              <w:rPr>
                <w:rFonts w:ascii="Arial" w:hAnsi="Arial" w:cs="Arial"/>
                <w:bCs/>
              </w:rPr>
            </w:pPr>
            <w:r w:rsidRPr="00A636CE">
              <w:rPr>
                <w:rFonts w:ascii="Arial" w:hAnsi="Arial" w:cs="Arial"/>
                <w:bCs/>
              </w:rPr>
              <w:br/>
            </w:r>
            <w:r w:rsidRPr="00A636CE">
              <w:rPr>
                <w:rFonts w:ascii="Arial" w:hAnsi="Arial" w:cs="Arial"/>
                <w:bCs/>
              </w:rPr>
              <w:br/>
              <w:t>JORGE ALÁN BLANCO DURÁN</w:t>
            </w:r>
          </w:p>
        </w:tc>
      </w:tr>
    </w:tbl>
    <w:p w:rsidR="00E5779C" w:rsidRDefault="00E5779C" w:rsidP="00E5779C">
      <w:pPr>
        <w:spacing w:line="360" w:lineRule="auto"/>
        <w:ind w:right="-143"/>
        <w:rPr>
          <w:rFonts w:ascii="Arial" w:hAnsi="Arial" w:cs="Arial"/>
        </w:rPr>
      </w:pPr>
    </w:p>
    <w:p w:rsidR="00E5779C" w:rsidRPr="00FA12A4" w:rsidRDefault="00E5779C" w:rsidP="00E5779C">
      <w:pPr>
        <w:spacing w:line="360" w:lineRule="auto"/>
        <w:ind w:right="-143"/>
        <w:rPr>
          <w:rFonts w:ascii="Arial" w:hAnsi="Arial" w:cs="Arial"/>
        </w:rPr>
      </w:pPr>
    </w:p>
    <w:p w:rsidR="00E5779C" w:rsidRPr="009568EE" w:rsidRDefault="00E5779C" w:rsidP="00E5779C">
      <w:pPr>
        <w:spacing w:line="360" w:lineRule="auto"/>
        <w:jc w:val="center"/>
        <w:rPr>
          <w:rFonts w:ascii="Arial" w:hAnsi="Arial" w:cs="Arial"/>
        </w:rPr>
      </w:pPr>
    </w:p>
    <w:p w:rsidR="00E5779C" w:rsidRPr="00B767CE" w:rsidRDefault="00E5779C" w:rsidP="00E5779C">
      <w:pPr>
        <w:pStyle w:val="Textoindependiente"/>
        <w:jc w:val="center"/>
        <w:rPr>
          <w:rFonts w:ascii="Arial" w:hAnsi="Arial" w:cs="Arial"/>
          <w:b/>
        </w:rPr>
      </w:pPr>
    </w:p>
    <w:p w:rsidR="00233D83" w:rsidRDefault="00233D83"/>
    <w:sectPr w:rsidR="00233D83" w:rsidSect="004110FC">
      <w:footerReference w:type="even" r:id="rId7"/>
      <w:footerReference w:type="default" r:id="rId8"/>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E3" w:rsidRDefault="006057E3">
      <w:r>
        <w:separator/>
      </w:r>
    </w:p>
  </w:endnote>
  <w:endnote w:type="continuationSeparator" w:id="0">
    <w:p w:rsidR="006057E3" w:rsidRDefault="0060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BA" w:rsidRDefault="00C634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34BA" w:rsidRDefault="00C634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4BA" w:rsidRPr="00240AE9" w:rsidRDefault="00C634BA">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4110FC">
      <w:rPr>
        <w:rStyle w:val="Nmerodepgina"/>
        <w:rFonts w:ascii="Arial" w:hAnsi="Arial" w:cs="Arial"/>
        <w:noProof/>
        <w:sz w:val="18"/>
      </w:rPr>
      <w:t>104</w:t>
    </w:r>
    <w:r w:rsidRPr="00240AE9">
      <w:rPr>
        <w:rStyle w:val="Nmerodepgina"/>
        <w:rFonts w:ascii="Arial" w:hAnsi="Arial" w:cs="Arial"/>
        <w:sz w:val="18"/>
      </w:rPr>
      <w:fldChar w:fldCharType="end"/>
    </w:r>
  </w:p>
  <w:p w:rsidR="00C634BA" w:rsidRPr="00240AE9" w:rsidRDefault="00C634BA" w:rsidP="003056EE">
    <w:pPr>
      <w:pStyle w:val="Piedepgina"/>
      <w:ind w:right="360"/>
      <w:jc w:val="center"/>
      <w:rPr>
        <w:rFonts w:ascii="Arial" w:hAnsi="Arial" w:cs="Arial"/>
        <w:sz w:val="22"/>
      </w:rPr>
    </w:pPr>
    <w:r w:rsidRPr="00240AE9">
      <w:rPr>
        <w:rFonts w:ascii="Arial" w:hAnsi="Arial" w:cs="Arial"/>
        <w:sz w:val="18"/>
      </w:rPr>
      <w:t xml:space="preserve">Comisión de </w:t>
    </w:r>
    <w:r>
      <w:rPr>
        <w:rFonts w:ascii="Arial" w:hAnsi="Arial" w:cs="Arial"/>
        <w:sz w:val="18"/>
      </w:rPr>
      <w:t>Legislación</w:t>
    </w:r>
  </w:p>
  <w:p w:rsidR="00C634BA" w:rsidRPr="00240AE9" w:rsidRDefault="00C634BA" w:rsidP="003056EE">
    <w:pPr>
      <w:pStyle w:val="Piedepgina"/>
      <w:ind w:right="360"/>
      <w:jc w:val="center"/>
      <w:rPr>
        <w:rFonts w:ascii="Arial" w:hAnsi="Arial" w:cs="Arial"/>
        <w:sz w:val="18"/>
      </w:rPr>
    </w:pPr>
    <w:r>
      <w:rPr>
        <w:rFonts w:ascii="Arial" w:hAnsi="Arial" w:cs="Arial"/>
        <w:sz w:val="18"/>
      </w:rPr>
      <w:t>Expediente 9311/LXXIV, 10741/LXXIV, 10792/LXXIV, 10948/LXXIV, 10955 y 11010/LXXIV.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E3" w:rsidRDefault="006057E3">
      <w:r>
        <w:separator/>
      </w:r>
    </w:p>
  </w:footnote>
  <w:footnote w:type="continuationSeparator" w:id="0">
    <w:p w:rsidR="006057E3" w:rsidRDefault="00605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6630"/>
    <w:multiLevelType w:val="hybridMultilevel"/>
    <w:tmpl w:val="3EE8C8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31096B"/>
    <w:multiLevelType w:val="hybridMultilevel"/>
    <w:tmpl w:val="AA2E4CE0"/>
    <w:lvl w:ilvl="0" w:tplc="642C48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26B5D4C"/>
    <w:multiLevelType w:val="hybridMultilevel"/>
    <w:tmpl w:val="06265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F152C"/>
    <w:multiLevelType w:val="hybridMultilevel"/>
    <w:tmpl w:val="246A81F4"/>
    <w:lvl w:ilvl="0" w:tplc="03C0524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114288"/>
    <w:multiLevelType w:val="hybridMultilevel"/>
    <w:tmpl w:val="28302BF4"/>
    <w:lvl w:ilvl="0" w:tplc="5FB06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E06549"/>
    <w:multiLevelType w:val="hybridMultilevel"/>
    <w:tmpl w:val="E9062EE4"/>
    <w:lvl w:ilvl="0" w:tplc="FE98B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1E349C"/>
    <w:multiLevelType w:val="multilevel"/>
    <w:tmpl w:val="F7CC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71638"/>
    <w:multiLevelType w:val="hybridMultilevel"/>
    <w:tmpl w:val="E146DA8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11"/>
  </w:num>
  <w:num w:numId="2">
    <w:abstractNumId w:val="5"/>
  </w:num>
  <w:num w:numId="3">
    <w:abstractNumId w:val="3"/>
  </w:num>
  <w:num w:numId="4">
    <w:abstractNumId w:val="2"/>
  </w:num>
  <w:num w:numId="5">
    <w:abstractNumId w:val="0"/>
  </w:num>
  <w:num w:numId="6">
    <w:abstractNumId w:val="4"/>
  </w:num>
  <w:num w:numId="7">
    <w:abstractNumId w:val="9"/>
  </w:num>
  <w:num w:numId="8">
    <w:abstractNumId w:val="7"/>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9C"/>
    <w:rsid w:val="00002AB5"/>
    <w:rsid w:val="0000372E"/>
    <w:rsid w:val="00012274"/>
    <w:rsid w:val="00022EF9"/>
    <w:rsid w:val="00033FD4"/>
    <w:rsid w:val="00041CDF"/>
    <w:rsid w:val="00042BFF"/>
    <w:rsid w:val="0005322B"/>
    <w:rsid w:val="00053C94"/>
    <w:rsid w:val="00060601"/>
    <w:rsid w:val="00061936"/>
    <w:rsid w:val="00063D8D"/>
    <w:rsid w:val="0007387F"/>
    <w:rsid w:val="0007615B"/>
    <w:rsid w:val="000776B5"/>
    <w:rsid w:val="000830F5"/>
    <w:rsid w:val="00090AB0"/>
    <w:rsid w:val="0009513D"/>
    <w:rsid w:val="000A33C4"/>
    <w:rsid w:val="000B15C3"/>
    <w:rsid w:val="000B341A"/>
    <w:rsid w:val="000B60F5"/>
    <w:rsid w:val="000B7227"/>
    <w:rsid w:val="000C06AD"/>
    <w:rsid w:val="000C1A04"/>
    <w:rsid w:val="000C289D"/>
    <w:rsid w:val="000C7173"/>
    <w:rsid w:val="000F5C60"/>
    <w:rsid w:val="000F6BA0"/>
    <w:rsid w:val="000F6D0F"/>
    <w:rsid w:val="00101134"/>
    <w:rsid w:val="00104F9C"/>
    <w:rsid w:val="001053BF"/>
    <w:rsid w:val="00105551"/>
    <w:rsid w:val="001128E1"/>
    <w:rsid w:val="00115B9C"/>
    <w:rsid w:val="00120330"/>
    <w:rsid w:val="00123023"/>
    <w:rsid w:val="00132177"/>
    <w:rsid w:val="00136CC7"/>
    <w:rsid w:val="0014012B"/>
    <w:rsid w:val="00140B87"/>
    <w:rsid w:val="00151365"/>
    <w:rsid w:val="001516BC"/>
    <w:rsid w:val="00151EFC"/>
    <w:rsid w:val="0018290A"/>
    <w:rsid w:val="00192341"/>
    <w:rsid w:val="001A1763"/>
    <w:rsid w:val="001A6458"/>
    <w:rsid w:val="001B19FE"/>
    <w:rsid w:val="001C3608"/>
    <w:rsid w:val="001C7082"/>
    <w:rsid w:val="001C7F70"/>
    <w:rsid w:val="001E4995"/>
    <w:rsid w:val="001F61A9"/>
    <w:rsid w:val="00214EF1"/>
    <w:rsid w:val="00225AE0"/>
    <w:rsid w:val="00231147"/>
    <w:rsid w:val="00233D83"/>
    <w:rsid w:val="00242838"/>
    <w:rsid w:val="00253BCC"/>
    <w:rsid w:val="002603C2"/>
    <w:rsid w:val="0026199C"/>
    <w:rsid w:val="00280615"/>
    <w:rsid w:val="002909CD"/>
    <w:rsid w:val="002A1235"/>
    <w:rsid w:val="002A69B1"/>
    <w:rsid w:val="002C11D8"/>
    <w:rsid w:val="002D11E4"/>
    <w:rsid w:val="002D4D69"/>
    <w:rsid w:val="002F4CF3"/>
    <w:rsid w:val="00303BB2"/>
    <w:rsid w:val="00304DE5"/>
    <w:rsid w:val="003056EE"/>
    <w:rsid w:val="003119DC"/>
    <w:rsid w:val="00312F8C"/>
    <w:rsid w:val="003135A6"/>
    <w:rsid w:val="00317E78"/>
    <w:rsid w:val="00327D62"/>
    <w:rsid w:val="00331615"/>
    <w:rsid w:val="00342A24"/>
    <w:rsid w:val="003434D6"/>
    <w:rsid w:val="00345422"/>
    <w:rsid w:val="00350A90"/>
    <w:rsid w:val="00355212"/>
    <w:rsid w:val="003601E3"/>
    <w:rsid w:val="00366BCD"/>
    <w:rsid w:val="003671CD"/>
    <w:rsid w:val="003719D0"/>
    <w:rsid w:val="00374663"/>
    <w:rsid w:val="00377186"/>
    <w:rsid w:val="00377E8C"/>
    <w:rsid w:val="003815C5"/>
    <w:rsid w:val="003900AA"/>
    <w:rsid w:val="003913F4"/>
    <w:rsid w:val="003949F7"/>
    <w:rsid w:val="003A0C6B"/>
    <w:rsid w:val="003A2A82"/>
    <w:rsid w:val="003B7229"/>
    <w:rsid w:val="003B7407"/>
    <w:rsid w:val="003C3BBF"/>
    <w:rsid w:val="003C75ED"/>
    <w:rsid w:val="003D4F39"/>
    <w:rsid w:val="003D66CE"/>
    <w:rsid w:val="003E1087"/>
    <w:rsid w:val="003E7C39"/>
    <w:rsid w:val="003F0E5C"/>
    <w:rsid w:val="00407895"/>
    <w:rsid w:val="004110FC"/>
    <w:rsid w:val="00426C8C"/>
    <w:rsid w:val="004308FD"/>
    <w:rsid w:val="00431B73"/>
    <w:rsid w:val="00436C5E"/>
    <w:rsid w:val="004374F2"/>
    <w:rsid w:val="004520C4"/>
    <w:rsid w:val="004610BD"/>
    <w:rsid w:val="00462B04"/>
    <w:rsid w:val="00463005"/>
    <w:rsid w:val="00465484"/>
    <w:rsid w:val="0046662E"/>
    <w:rsid w:val="00477800"/>
    <w:rsid w:val="004820C2"/>
    <w:rsid w:val="0048378B"/>
    <w:rsid w:val="00484AED"/>
    <w:rsid w:val="0049069B"/>
    <w:rsid w:val="00492738"/>
    <w:rsid w:val="00497318"/>
    <w:rsid w:val="004B7E9C"/>
    <w:rsid w:val="004C4FFA"/>
    <w:rsid w:val="004C672B"/>
    <w:rsid w:val="004D191D"/>
    <w:rsid w:val="004E17DB"/>
    <w:rsid w:val="004F2499"/>
    <w:rsid w:val="004F2FDD"/>
    <w:rsid w:val="00504AC8"/>
    <w:rsid w:val="005054EF"/>
    <w:rsid w:val="00507539"/>
    <w:rsid w:val="00507BA7"/>
    <w:rsid w:val="00515035"/>
    <w:rsid w:val="00520742"/>
    <w:rsid w:val="00523F63"/>
    <w:rsid w:val="00537092"/>
    <w:rsid w:val="005440A1"/>
    <w:rsid w:val="0054765D"/>
    <w:rsid w:val="005525E9"/>
    <w:rsid w:val="00554A27"/>
    <w:rsid w:val="0056184A"/>
    <w:rsid w:val="005679F0"/>
    <w:rsid w:val="0057072E"/>
    <w:rsid w:val="005731D1"/>
    <w:rsid w:val="00591B53"/>
    <w:rsid w:val="005926E2"/>
    <w:rsid w:val="005A45B2"/>
    <w:rsid w:val="005B623D"/>
    <w:rsid w:val="005C5633"/>
    <w:rsid w:val="005C573E"/>
    <w:rsid w:val="005D0F0C"/>
    <w:rsid w:val="005D1B6A"/>
    <w:rsid w:val="005D1B93"/>
    <w:rsid w:val="005D5225"/>
    <w:rsid w:val="005F1E79"/>
    <w:rsid w:val="005F3C22"/>
    <w:rsid w:val="005F6B6E"/>
    <w:rsid w:val="005F6BCD"/>
    <w:rsid w:val="006057E3"/>
    <w:rsid w:val="00610968"/>
    <w:rsid w:val="00624A2B"/>
    <w:rsid w:val="00625B6F"/>
    <w:rsid w:val="00634FAD"/>
    <w:rsid w:val="006360FA"/>
    <w:rsid w:val="006363AF"/>
    <w:rsid w:val="00653F7F"/>
    <w:rsid w:val="006541CD"/>
    <w:rsid w:val="006723C2"/>
    <w:rsid w:val="0067259E"/>
    <w:rsid w:val="006761D1"/>
    <w:rsid w:val="00676379"/>
    <w:rsid w:val="0068378D"/>
    <w:rsid w:val="0068677B"/>
    <w:rsid w:val="006A7353"/>
    <w:rsid w:val="006B1304"/>
    <w:rsid w:val="006C05E4"/>
    <w:rsid w:val="006C0A09"/>
    <w:rsid w:val="006C1D7F"/>
    <w:rsid w:val="006D1886"/>
    <w:rsid w:val="006D77E6"/>
    <w:rsid w:val="006E1737"/>
    <w:rsid w:val="006E3AE3"/>
    <w:rsid w:val="006E453A"/>
    <w:rsid w:val="00702DBC"/>
    <w:rsid w:val="00703412"/>
    <w:rsid w:val="007057E6"/>
    <w:rsid w:val="00705B98"/>
    <w:rsid w:val="00710E4A"/>
    <w:rsid w:val="0071236E"/>
    <w:rsid w:val="007145C4"/>
    <w:rsid w:val="00720A58"/>
    <w:rsid w:val="007249A1"/>
    <w:rsid w:val="00727413"/>
    <w:rsid w:val="00730582"/>
    <w:rsid w:val="00733DD2"/>
    <w:rsid w:val="00734326"/>
    <w:rsid w:val="0075484E"/>
    <w:rsid w:val="00757747"/>
    <w:rsid w:val="0076533E"/>
    <w:rsid w:val="00767CA8"/>
    <w:rsid w:val="00771868"/>
    <w:rsid w:val="0077652C"/>
    <w:rsid w:val="0078163E"/>
    <w:rsid w:val="00785C39"/>
    <w:rsid w:val="00786E08"/>
    <w:rsid w:val="00787969"/>
    <w:rsid w:val="00790C91"/>
    <w:rsid w:val="00791B11"/>
    <w:rsid w:val="007A7FAC"/>
    <w:rsid w:val="007B10AB"/>
    <w:rsid w:val="007B3C12"/>
    <w:rsid w:val="007B5D46"/>
    <w:rsid w:val="007C19F2"/>
    <w:rsid w:val="007C389A"/>
    <w:rsid w:val="007E04A5"/>
    <w:rsid w:val="007F3395"/>
    <w:rsid w:val="008028EA"/>
    <w:rsid w:val="008076B0"/>
    <w:rsid w:val="00811443"/>
    <w:rsid w:val="00811E50"/>
    <w:rsid w:val="0081479E"/>
    <w:rsid w:val="00814F67"/>
    <w:rsid w:val="00815B99"/>
    <w:rsid w:val="008207A3"/>
    <w:rsid w:val="00826C1B"/>
    <w:rsid w:val="00846AA6"/>
    <w:rsid w:val="0084782E"/>
    <w:rsid w:val="00854C48"/>
    <w:rsid w:val="00854F84"/>
    <w:rsid w:val="008611D1"/>
    <w:rsid w:val="00861C5B"/>
    <w:rsid w:val="00867D53"/>
    <w:rsid w:val="008740AE"/>
    <w:rsid w:val="008867D7"/>
    <w:rsid w:val="008870B0"/>
    <w:rsid w:val="0089026E"/>
    <w:rsid w:val="008A2CBE"/>
    <w:rsid w:val="008A3ED8"/>
    <w:rsid w:val="008A66E6"/>
    <w:rsid w:val="008B161A"/>
    <w:rsid w:val="008B207A"/>
    <w:rsid w:val="008C02C8"/>
    <w:rsid w:val="008C2AF1"/>
    <w:rsid w:val="008C6CF5"/>
    <w:rsid w:val="008D0860"/>
    <w:rsid w:val="008D5C75"/>
    <w:rsid w:val="008E1518"/>
    <w:rsid w:val="008E2188"/>
    <w:rsid w:val="008E5653"/>
    <w:rsid w:val="008E7690"/>
    <w:rsid w:val="008F3F27"/>
    <w:rsid w:val="008F4A2C"/>
    <w:rsid w:val="00902977"/>
    <w:rsid w:val="0090403C"/>
    <w:rsid w:val="00920C21"/>
    <w:rsid w:val="00925539"/>
    <w:rsid w:val="00925E92"/>
    <w:rsid w:val="00930F53"/>
    <w:rsid w:val="00943BC2"/>
    <w:rsid w:val="00944243"/>
    <w:rsid w:val="0094639F"/>
    <w:rsid w:val="009623ED"/>
    <w:rsid w:val="00973853"/>
    <w:rsid w:val="00980A0C"/>
    <w:rsid w:val="00980FF0"/>
    <w:rsid w:val="00985C35"/>
    <w:rsid w:val="00990382"/>
    <w:rsid w:val="009A2C4F"/>
    <w:rsid w:val="009B2777"/>
    <w:rsid w:val="009C26FF"/>
    <w:rsid w:val="009C30D2"/>
    <w:rsid w:val="009D3E38"/>
    <w:rsid w:val="009E332A"/>
    <w:rsid w:val="009F214D"/>
    <w:rsid w:val="009F2D8B"/>
    <w:rsid w:val="009F3595"/>
    <w:rsid w:val="009F3CAE"/>
    <w:rsid w:val="009F77ED"/>
    <w:rsid w:val="00A13D8B"/>
    <w:rsid w:val="00A21CE5"/>
    <w:rsid w:val="00A24A52"/>
    <w:rsid w:val="00A26FEF"/>
    <w:rsid w:val="00A37D3B"/>
    <w:rsid w:val="00A558A3"/>
    <w:rsid w:val="00A560B0"/>
    <w:rsid w:val="00A57858"/>
    <w:rsid w:val="00A6185D"/>
    <w:rsid w:val="00A636CE"/>
    <w:rsid w:val="00A75A82"/>
    <w:rsid w:val="00A81333"/>
    <w:rsid w:val="00A83A6A"/>
    <w:rsid w:val="00A86AE3"/>
    <w:rsid w:val="00AA2328"/>
    <w:rsid w:val="00AA7C0C"/>
    <w:rsid w:val="00AB41BD"/>
    <w:rsid w:val="00AB72CB"/>
    <w:rsid w:val="00AC2DDA"/>
    <w:rsid w:val="00AC4E7B"/>
    <w:rsid w:val="00AD01E5"/>
    <w:rsid w:val="00AD0AA1"/>
    <w:rsid w:val="00AD220B"/>
    <w:rsid w:val="00AD2DB3"/>
    <w:rsid w:val="00AD35FA"/>
    <w:rsid w:val="00AD3DBD"/>
    <w:rsid w:val="00AD765D"/>
    <w:rsid w:val="00AE176D"/>
    <w:rsid w:val="00AE4E45"/>
    <w:rsid w:val="00AE6DA7"/>
    <w:rsid w:val="00AF0517"/>
    <w:rsid w:val="00B034D3"/>
    <w:rsid w:val="00B14A43"/>
    <w:rsid w:val="00B1572F"/>
    <w:rsid w:val="00B202BC"/>
    <w:rsid w:val="00B23724"/>
    <w:rsid w:val="00B24378"/>
    <w:rsid w:val="00B33B47"/>
    <w:rsid w:val="00B37D1B"/>
    <w:rsid w:val="00B441AB"/>
    <w:rsid w:val="00B57DAB"/>
    <w:rsid w:val="00B72B5B"/>
    <w:rsid w:val="00B8465D"/>
    <w:rsid w:val="00B9026F"/>
    <w:rsid w:val="00B93291"/>
    <w:rsid w:val="00B96810"/>
    <w:rsid w:val="00BA549B"/>
    <w:rsid w:val="00BB06FE"/>
    <w:rsid w:val="00BB07AE"/>
    <w:rsid w:val="00BB64EB"/>
    <w:rsid w:val="00BC1B27"/>
    <w:rsid w:val="00BD25CE"/>
    <w:rsid w:val="00BD3555"/>
    <w:rsid w:val="00BE62BE"/>
    <w:rsid w:val="00BF1916"/>
    <w:rsid w:val="00BF52A6"/>
    <w:rsid w:val="00BF7588"/>
    <w:rsid w:val="00C04583"/>
    <w:rsid w:val="00C13947"/>
    <w:rsid w:val="00C20AB2"/>
    <w:rsid w:val="00C325AB"/>
    <w:rsid w:val="00C37491"/>
    <w:rsid w:val="00C520AF"/>
    <w:rsid w:val="00C54C1C"/>
    <w:rsid w:val="00C579E2"/>
    <w:rsid w:val="00C6200B"/>
    <w:rsid w:val="00C634BA"/>
    <w:rsid w:val="00C643C4"/>
    <w:rsid w:val="00C67334"/>
    <w:rsid w:val="00C677AA"/>
    <w:rsid w:val="00C71F2B"/>
    <w:rsid w:val="00C75792"/>
    <w:rsid w:val="00C939ED"/>
    <w:rsid w:val="00C95A0E"/>
    <w:rsid w:val="00CA3018"/>
    <w:rsid w:val="00CA63B6"/>
    <w:rsid w:val="00CA79FE"/>
    <w:rsid w:val="00CB249C"/>
    <w:rsid w:val="00CC417F"/>
    <w:rsid w:val="00CD246E"/>
    <w:rsid w:val="00CE1922"/>
    <w:rsid w:val="00CE4315"/>
    <w:rsid w:val="00CE5995"/>
    <w:rsid w:val="00CF1355"/>
    <w:rsid w:val="00D00CFA"/>
    <w:rsid w:val="00D03E80"/>
    <w:rsid w:val="00D14B7C"/>
    <w:rsid w:val="00D21B57"/>
    <w:rsid w:val="00D32089"/>
    <w:rsid w:val="00D32987"/>
    <w:rsid w:val="00D33101"/>
    <w:rsid w:val="00D5163B"/>
    <w:rsid w:val="00D51ECA"/>
    <w:rsid w:val="00D5513F"/>
    <w:rsid w:val="00D61552"/>
    <w:rsid w:val="00D61568"/>
    <w:rsid w:val="00D61911"/>
    <w:rsid w:val="00D73E04"/>
    <w:rsid w:val="00D77B18"/>
    <w:rsid w:val="00D8148B"/>
    <w:rsid w:val="00DA4559"/>
    <w:rsid w:val="00DC0ED9"/>
    <w:rsid w:val="00DC3316"/>
    <w:rsid w:val="00DC5D0F"/>
    <w:rsid w:val="00DC73F8"/>
    <w:rsid w:val="00DC76F8"/>
    <w:rsid w:val="00DD3BC0"/>
    <w:rsid w:val="00DD4D99"/>
    <w:rsid w:val="00DE6D00"/>
    <w:rsid w:val="00DF55C0"/>
    <w:rsid w:val="00E03B20"/>
    <w:rsid w:val="00E114BF"/>
    <w:rsid w:val="00E12156"/>
    <w:rsid w:val="00E14897"/>
    <w:rsid w:val="00E22EFD"/>
    <w:rsid w:val="00E27736"/>
    <w:rsid w:val="00E40055"/>
    <w:rsid w:val="00E427DD"/>
    <w:rsid w:val="00E43ACB"/>
    <w:rsid w:val="00E50DBA"/>
    <w:rsid w:val="00E51B64"/>
    <w:rsid w:val="00E51F85"/>
    <w:rsid w:val="00E56A09"/>
    <w:rsid w:val="00E5779C"/>
    <w:rsid w:val="00E6217E"/>
    <w:rsid w:val="00E66A51"/>
    <w:rsid w:val="00E77B65"/>
    <w:rsid w:val="00E81042"/>
    <w:rsid w:val="00E851FE"/>
    <w:rsid w:val="00E9487B"/>
    <w:rsid w:val="00EB0BE6"/>
    <w:rsid w:val="00EB18A9"/>
    <w:rsid w:val="00EB6E25"/>
    <w:rsid w:val="00EC21E2"/>
    <w:rsid w:val="00ED1093"/>
    <w:rsid w:val="00ED586C"/>
    <w:rsid w:val="00EE3B83"/>
    <w:rsid w:val="00EE7BC5"/>
    <w:rsid w:val="00F010A7"/>
    <w:rsid w:val="00F108F2"/>
    <w:rsid w:val="00F122B5"/>
    <w:rsid w:val="00F15563"/>
    <w:rsid w:val="00F31F6E"/>
    <w:rsid w:val="00F340C8"/>
    <w:rsid w:val="00F43BCB"/>
    <w:rsid w:val="00F445B4"/>
    <w:rsid w:val="00F45092"/>
    <w:rsid w:val="00F47E65"/>
    <w:rsid w:val="00F504AD"/>
    <w:rsid w:val="00F51635"/>
    <w:rsid w:val="00F5198B"/>
    <w:rsid w:val="00F6296F"/>
    <w:rsid w:val="00F669ED"/>
    <w:rsid w:val="00F7638F"/>
    <w:rsid w:val="00F812F9"/>
    <w:rsid w:val="00F842FB"/>
    <w:rsid w:val="00F8540F"/>
    <w:rsid w:val="00F87F5B"/>
    <w:rsid w:val="00FA261E"/>
    <w:rsid w:val="00FA4001"/>
    <w:rsid w:val="00FA6E39"/>
    <w:rsid w:val="00FB5B86"/>
    <w:rsid w:val="00FC4185"/>
    <w:rsid w:val="00FD0093"/>
    <w:rsid w:val="00FD6744"/>
    <w:rsid w:val="00FF35B7"/>
    <w:rsid w:val="00FF41C5"/>
    <w:rsid w:val="00FF4F75"/>
    <w:rsid w:val="00FF6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55969-B8A8-467D-A996-7679C0B1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9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5779C"/>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E5779C"/>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5779C"/>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E5779C"/>
    <w:rPr>
      <w:rFonts w:ascii="Times New Roman" w:eastAsia="Times New Roman" w:hAnsi="Times New Roman" w:cs="Times New Roman"/>
      <w:snapToGrid w:val="0"/>
      <w:sz w:val="24"/>
      <w:szCs w:val="20"/>
      <w:lang w:eastAsia="es-ES"/>
    </w:rPr>
  </w:style>
  <w:style w:type="paragraph" w:styleId="Piedepgina">
    <w:name w:val="footer"/>
    <w:basedOn w:val="Normal"/>
    <w:link w:val="PiedepginaCar"/>
    <w:uiPriority w:val="99"/>
    <w:rsid w:val="00E5779C"/>
    <w:pPr>
      <w:tabs>
        <w:tab w:val="center" w:pos="4252"/>
        <w:tab w:val="right" w:pos="8504"/>
      </w:tabs>
    </w:pPr>
  </w:style>
  <w:style w:type="character" w:customStyle="1" w:styleId="PiedepginaCar">
    <w:name w:val="Pie de página Car"/>
    <w:basedOn w:val="Fuentedeprrafopredeter"/>
    <w:link w:val="Piedepgina"/>
    <w:uiPriority w:val="99"/>
    <w:rsid w:val="00E5779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5779C"/>
  </w:style>
  <w:style w:type="paragraph" w:styleId="Encabezado">
    <w:name w:val="header"/>
    <w:basedOn w:val="Normal"/>
    <w:link w:val="EncabezadoCar"/>
    <w:uiPriority w:val="99"/>
    <w:rsid w:val="00E5779C"/>
    <w:pPr>
      <w:tabs>
        <w:tab w:val="center" w:pos="4252"/>
        <w:tab w:val="right" w:pos="8504"/>
      </w:tabs>
    </w:pPr>
  </w:style>
  <w:style w:type="character" w:customStyle="1" w:styleId="EncabezadoCar">
    <w:name w:val="Encabezado Car"/>
    <w:basedOn w:val="Fuentedeprrafopredeter"/>
    <w:link w:val="Encabezado"/>
    <w:uiPriority w:val="99"/>
    <w:rsid w:val="00E5779C"/>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E5779C"/>
    <w:pPr>
      <w:spacing w:line="360" w:lineRule="auto"/>
      <w:jc w:val="both"/>
    </w:pPr>
    <w:rPr>
      <w:lang w:val="es-MX"/>
    </w:rPr>
  </w:style>
  <w:style w:type="character" w:customStyle="1" w:styleId="TextoindependienteCar">
    <w:name w:val="Texto independiente Car"/>
    <w:basedOn w:val="Fuentedeprrafopredeter"/>
    <w:link w:val="Textoindependiente"/>
    <w:rsid w:val="00E5779C"/>
    <w:rPr>
      <w:rFonts w:ascii="Times New Roman" w:eastAsia="Times New Roman" w:hAnsi="Times New Roman" w:cs="Times New Roman"/>
      <w:sz w:val="24"/>
      <w:szCs w:val="24"/>
      <w:lang w:eastAsia="es-ES"/>
    </w:rPr>
  </w:style>
  <w:style w:type="paragraph" w:customStyle="1" w:styleId="Textodebloque1">
    <w:name w:val="Texto de bloque1"/>
    <w:basedOn w:val="Normal"/>
    <w:rsid w:val="00E5779C"/>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E5779C"/>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E5779C"/>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link w:val="SangradetextonormalCar"/>
    <w:rsid w:val="00E5779C"/>
    <w:pPr>
      <w:spacing w:line="320" w:lineRule="atLeast"/>
      <w:ind w:left="426" w:hanging="426"/>
      <w:jc w:val="both"/>
    </w:pPr>
    <w:rPr>
      <w:rFonts w:ascii="Tahoma" w:eastAsia="Arial Unicode MS" w:hAnsi="Tahoma" w:cs="Tahoma"/>
      <w:szCs w:val="20"/>
      <w:lang w:val="es-MX"/>
    </w:rPr>
  </w:style>
  <w:style w:type="character" w:customStyle="1" w:styleId="SangradetextonormalCar">
    <w:name w:val="Sangría de texto normal Car"/>
    <w:basedOn w:val="Fuentedeprrafopredeter"/>
    <w:link w:val="Sangradetextonormal"/>
    <w:rsid w:val="00E5779C"/>
    <w:rPr>
      <w:rFonts w:ascii="Tahoma" w:eastAsia="Arial Unicode MS" w:hAnsi="Tahoma" w:cs="Tahoma"/>
      <w:sz w:val="24"/>
      <w:szCs w:val="20"/>
      <w:lang w:eastAsia="es-ES"/>
    </w:rPr>
  </w:style>
  <w:style w:type="paragraph" w:styleId="Sangra2detindependiente">
    <w:name w:val="Body Text Indent 2"/>
    <w:basedOn w:val="Normal"/>
    <w:link w:val="Sangra2detindependienteCar"/>
    <w:rsid w:val="00E5779C"/>
    <w:pPr>
      <w:spacing w:line="360" w:lineRule="auto"/>
      <w:ind w:firstLine="708"/>
    </w:pPr>
    <w:rPr>
      <w:rFonts w:ascii="Arial" w:hAnsi="Arial" w:cs="Arial"/>
      <w:b/>
      <w:bCs/>
      <w:sz w:val="20"/>
      <w:szCs w:val="20"/>
    </w:rPr>
  </w:style>
  <w:style w:type="character" w:customStyle="1" w:styleId="Sangra2detindependienteCar">
    <w:name w:val="Sangría 2 de t. independiente Car"/>
    <w:basedOn w:val="Fuentedeprrafopredeter"/>
    <w:link w:val="Sangra2detindependiente"/>
    <w:rsid w:val="00E5779C"/>
    <w:rPr>
      <w:rFonts w:ascii="Arial" w:eastAsia="Times New Roman" w:hAnsi="Arial" w:cs="Arial"/>
      <w:b/>
      <w:bCs/>
      <w:sz w:val="20"/>
      <w:szCs w:val="20"/>
      <w:lang w:val="es-ES" w:eastAsia="es-ES"/>
    </w:rPr>
  </w:style>
  <w:style w:type="paragraph" w:customStyle="1" w:styleId="Texto">
    <w:name w:val="Texto"/>
    <w:basedOn w:val="Normal"/>
    <w:rsid w:val="00E5779C"/>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link w:val="TextosinformatoCar"/>
    <w:rsid w:val="00E5779C"/>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E5779C"/>
    <w:rPr>
      <w:rFonts w:ascii="Courier New" w:eastAsia="Times New Roman" w:hAnsi="Courier New" w:cs="Courier New"/>
      <w:sz w:val="20"/>
      <w:szCs w:val="20"/>
      <w:lang w:eastAsia="es-ES"/>
    </w:rPr>
  </w:style>
  <w:style w:type="paragraph" w:customStyle="1" w:styleId="texto0">
    <w:name w:val="texto"/>
    <w:basedOn w:val="Normal"/>
    <w:rsid w:val="00E5779C"/>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E5779C"/>
    <w:pPr>
      <w:spacing w:after="101" w:line="216" w:lineRule="atLeast"/>
      <w:jc w:val="center"/>
    </w:pPr>
    <w:rPr>
      <w:rFonts w:ascii="Arial" w:hAnsi="Arial"/>
      <w:b/>
      <w:sz w:val="18"/>
      <w:szCs w:val="20"/>
      <w:lang w:val="es-ES_tradnl"/>
    </w:rPr>
  </w:style>
  <w:style w:type="paragraph" w:styleId="Textoindependiente2">
    <w:name w:val="Body Text 2"/>
    <w:basedOn w:val="Normal"/>
    <w:link w:val="Textoindependiente2Car"/>
    <w:rsid w:val="00E5779C"/>
    <w:pPr>
      <w:autoSpaceDE w:val="0"/>
      <w:autoSpaceDN w:val="0"/>
      <w:adjustRightInd w:val="0"/>
    </w:pPr>
    <w:rPr>
      <w:rFonts w:ascii="Arial" w:hAnsi="Arial" w:cs="Arial"/>
      <w:caps/>
      <w:sz w:val="21"/>
      <w:szCs w:val="21"/>
    </w:rPr>
  </w:style>
  <w:style w:type="character" w:customStyle="1" w:styleId="Textoindependiente2Car">
    <w:name w:val="Texto independiente 2 Car"/>
    <w:basedOn w:val="Fuentedeprrafopredeter"/>
    <w:link w:val="Textoindependiente2"/>
    <w:rsid w:val="00E5779C"/>
    <w:rPr>
      <w:rFonts w:ascii="Arial" w:eastAsia="Times New Roman" w:hAnsi="Arial" w:cs="Arial"/>
      <w:caps/>
      <w:sz w:val="21"/>
      <w:szCs w:val="21"/>
      <w:lang w:val="es-ES" w:eastAsia="es-ES"/>
    </w:rPr>
  </w:style>
  <w:style w:type="paragraph" w:styleId="Textodeglobo">
    <w:name w:val="Balloon Text"/>
    <w:basedOn w:val="Normal"/>
    <w:link w:val="TextodegloboCar"/>
    <w:semiHidden/>
    <w:rsid w:val="00E5779C"/>
    <w:pPr>
      <w:jc w:val="both"/>
    </w:pPr>
    <w:rPr>
      <w:rFonts w:ascii="Tahoma" w:hAnsi="Tahoma" w:cs="Tahoma"/>
      <w:sz w:val="16"/>
      <w:szCs w:val="16"/>
      <w:lang w:val="es-ES_tradnl"/>
    </w:rPr>
  </w:style>
  <w:style w:type="character" w:customStyle="1" w:styleId="TextodegloboCar">
    <w:name w:val="Texto de globo Car"/>
    <w:basedOn w:val="Fuentedeprrafopredeter"/>
    <w:link w:val="Textodeglobo"/>
    <w:semiHidden/>
    <w:rsid w:val="00E5779C"/>
    <w:rPr>
      <w:rFonts w:ascii="Tahoma" w:eastAsia="Times New Roman" w:hAnsi="Tahoma" w:cs="Tahoma"/>
      <w:sz w:val="16"/>
      <w:szCs w:val="16"/>
      <w:lang w:val="es-ES_tradnl" w:eastAsia="es-ES"/>
    </w:rPr>
  </w:style>
  <w:style w:type="paragraph" w:styleId="Textodebloque">
    <w:name w:val="Block Text"/>
    <w:basedOn w:val="Normal"/>
    <w:rsid w:val="00E5779C"/>
    <w:pPr>
      <w:spacing w:line="360" w:lineRule="auto"/>
      <w:ind w:left="567" w:right="567"/>
      <w:jc w:val="both"/>
    </w:pPr>
    <w:rPr>
      <w:rFonts w:ascii="Arial" w:hAnsi="Arial" w:cs="Arial"/>
      <w:lang w:val="es-MX"/>
    </w:rPr>
  </w:style>
  <w:style w:type="character" w:customStyle="1" w:styleId="apple-converted-space">
    <w:name w:val="apple-converted-space"/>
    <w:basedOn w:val="Fuentedeprrafopredeter"/>
    <w:rsid w:val="00E5779C"/>
  </w:style>
  <w:style w:type="character" w:styleId="Textoennegrita">
    <w:name w:val="Strong"/>
    <w:basedOn w:val="Fuentedeprrafopredeter"/>
    <w:uiPriority w:val="22"/>
    <w:qFormat/>
    <w:rsid w:val="00E5779C"/>
    <w:rPr>
      <w:b/>
      <w:bCs/>
    </w:rPr>
  </w:style>
  <w:style w:type="paragraph" w:styleId="Prrafodelista">
    <w:name w:val="List Paragraph"/>
    <w:basedOn w:val="Normal"/>
    <w:uiPriority w:val="34"/>
    <w:qFormat/>
    <w:rsid w:val="00E5779C"/>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nfasis">
    <w:name w:val="Emphasis"/>
    <w:basedOn w:val="Fuentedeprrafopredeter"/>
    <w:uiPriority w:val="20"/>
    <w:qFormat/>
    <w:rsid w:val="00E5779C"/>
    <w:rPr>
      <w:i/>
      <w:iCs/>
    </w:rPr>
  </w:style>
  <w:style w:type="table" w:styleId="Tablaconcuadrcula">
    <w:name w:val="Table Grid"/>
    <w:basedOn w:val="Tablanormal"/>
    <w:uiPriority w:val="39"/>
    <w:rsid w:val="00E5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5779C"/>
    <w:pPr>
      <w:spacing w:after="0" w:line="240" w:lineRule="auto"/>
    </w:pPr>
  </w:style>
  <w:style w:type="character" w:styleId="Textodelmarcadordeposicin">
    <w:name w:val="Placeholder Text"/>
    <w:basedOn w:val="Fuentedeprrafopredeter"/>
    <w:uiPriority w:val="99"/>
    <w:semiHidden/>
    <w:rsid w:val="00946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17956</Words>
  <Characters>98758</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2017-11-30T18:42:00Z</cp:lastPrinted>
  <dcterms:created xsi:type="dcterms:W3CDTF">2017-12-01T22:28:00Z</dcterms:created>
  <dcterms:modified xsi:type="dcterms:W3CDTF">2017-12-01T22:28:00Z</dcterms:modified>
</cp:coreProperties>
</file>