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5F49FB" w:rsidRDefault="004100C8" w:rsidP="00522C39">
      <w:pPr>
        <w:spacing w:line="360" w:lineRule="auto"/>
        <w:jc w:val="both"/>
        <w:rPr>
          <w:rFonts w:ascii="Arial" w:hAnsi="Arial" w:cs="Arial"/>
          <w:b/>
          <w:lang w:val="es-MX"/>
        </w:rPr>
      </w:pPr>
      <w:r w:rsidRPr="005F49FB">
        <w:rPr>
          <w:rFonts w:ascii="Arial" w:hAnsi="Arial" w:cs="Arial"/>
          <w:b/>
          <w:lang w:val="es-MX"/>
        </w:rPr>
        <w:t>HONORABLE ASAMBLEA</w:t>
      </w:r>
    </w:p>
    <w:p w14:paraId="740534B7" w14:textId="77777777" w:rsidR="00B04E91" w:rsidRPr="005F49FB" w:rsidRDefault="00B04E91" w:rsidP="00522C39">
      <w:pPr>
        <w:spacing w:line="360" w:lineRule="auto"/>
        <w:jc w:val="both"/>
        <w:rPr>
          <w:rFonts w:ascii="Arial" w:hAnsi="Arial" w:cs="Arial"/>
          <w:lang w:val="es-MX"/>
        </w:rPr>
      </w:pPr>
    </w:p>
    <w:p w14:paraId="4D6C8A36" w14:textId="11C0E728" w:rsidR="0003295D" w:rsidRPr="005F49FB" w:rsidRDefault="00B04E91" w:rsidP="00522C39">
      <w:pPr>
        <w:spacing w:line="360" w:lineRule="auto"/>
        <w:jc w:val="both"/>
        <w:rPr>
          <w:rFonts w:ascii="Arial" w:hAnsi="Arial" w:cs="Arial"/>
        </w:rPr>
      </w:pPr>
      <w:r w:rsidRPr="005F49FB">
        <w:rPr>
          <w:rFonts w:ascii="Arial" w:hAnsi="Arial" w:cs="Arial"/>
          <w:lang w:val="es-MX"/>
        </w:rPr>
        <w:t xml:space="preserve">A la </w:t>
      </w:r>
      <w:r w:rsidRPr="005F49FB">
        <w:rPr>
          <w:rFonts w:ascii="Arial" w:hAnsi="Arial" w:cs="Arial"/>
          <w:b/>
          <w:lang w:val="es-MX"/>
        </w:rPr>
        <w:t>Comisión de Desarrollo Urbano</w:t>
      </w:r>
      <w:r w:rsidRPr="005F49FB">
        <w:rPr>
          <w:rFonts w:ascii="Arial" w:hAnsi="Arial" w:cs="Arial"/>
          <w:lang w:val="es-MX"/>
        </w:rPr>
        <w:t xml:space="preserve">, le fue turnado el </w:t>
      </w:r>
      <w:r w:rsidR="006671E5">
        <w:rPr>
          <w:rFonts w:ascii="Arial" w:hAnsi="Arial" w:cs="Arial"/>
          <w:b/>
          <w:lang w:val="es-MX"/>
        </w:rPr>
        <w:t>1 de febrero</w:t>
      </w:r>
      <w:r w:rsidR="00C82923" w:rsidRPr="005F49FB">
        <w:rPr>
          <w:rFonts w:ascii="Arial" w:hAnsi="Arial" w:cs="Arial"/>
          <w:b/>
          <w:lang w:val="es-MX"/>
        </w:rPr>
        <w:t xml:space="preserve"> </w:t>
      </w:r>
      <w:r w:rsidRPr="005F49FB">
        <w:rPr>
          <w:rFonts w:ascii="Arial" w:hAnsi="Arial" w:cs="Arial"/>
          <w:b/>
          <w:lang w:val="es-MX"/>
        </w:rPr>
        <w:t>de</w:t>
      </w:r>
      <w:r w:rsidR="0003295D" w:rsidRPr="005F49FB">
        <w:rPr>
          <w:rFonts w:ascii="Arial" w:hAnsi="Arial" w:cs="Arial"/>
          <w:b/>
          <w:lang w:val="es-MX"/>
        </w:rPr>
        <w:t>l</w:t>
      </w:r>
      <w:r w:rsidRPr="005F49FB">
        <w:rPr>
          <w:rFonts w:ascii="Arial" w:hAnsi="Arial" w:cs="Arial"/>
          <w:b/>
          <w:lang w:val="es-MX"/>
        </w:rPr>
        <w:t xml:space="preserve"> 201</w:t>
      </w:r>
      <w:r w:rsidR="006671E5">
        <w:rPr>
          <w:rFonts w:ascii="Arial" w:hAnsi="Arial" w:cs="Arial"/>
          <w:b/>
          <w:lang w:val="es-MX"/>
        </w:rPr>
        <w:t>7</w:t>
      </w:r>
      <w:r w:rsidRPr="005F49FB">
        <w:rPr>
          <w:rFonts w:ascii="Arial" w:hAnsi="Arial" w:cs="Arial"/>
          <w:b/>
          <w:bCs/>
          <w:lang w:val="es-MX"/>
        </w:rPr>
        <w:t xml:space="preserve">, </w:t>
      </w:r>
      <w:r w:rsidRPr="005F49FB">
        <w:rPr>
          <w:rFonts w:ascii="Arial" w:hAnsi="Arial" w:cs="Arial"/>
          <w:lang w:val="es-MX"/>
        </w:rPr>
        <w:t xml:space="preserve">para su estudio y dictamen, </w:t>
      </w:r>
      <w:r w:rsidR="00155B00" w:rsidRPr="005F49FB">
        <w:rPr>
          <w:rFonts w:ascii="Arial" w:hAnsi="Arial" w:cs="Arial"/>
          <w:lang w:val="es-MX"/>
        </w:rPr>
        <w:t>el</w:t>
      </w:r>
      <w:r w:rsidRPr="005F49FB">
        <w:rPr>
          <w:rFonts w:ascii="Arial" w:hAnsi="Arial" w:cs="Arial"/>
          <w:lang w:val="es-MX"/>
        </w:rPr>
        <w:t xml:space="preserve"> expedient</w:t>
      </w:r>
      <w:r w:rsidR="00572890" w:rsidRPr="005F49FB">
        <w:rPr>
          <w:rFonts w:ascii="Arial" w:hAnsi="Arial" w:cs="Arial"/>
          <w:lang w:val="es-MX"/>
        </w:rPr>
        <w:t>e</w:t>
      </w:r>
      <w:r w:rsidRPr="005F49FB">
        <w:rPr>
          <w:rFonts w:ascii="Arial" w:hAnsi="Arial" w:cs="Arial"/>
          <w:lang w:val="es-MX"/>
        </w:rPr>
        <w:t xml:space="preserve"> número </w:t>
      </w:r>
      <w:r w:rsidR="007D71A8" w:rsidRPr="005F49FB">
        <w:rPr>
          <w:rFonts w:ascii="Arial" w:hAnsi="Arial" w:cs="Arial"/>
          <w:b/>
          <w:bCs/>
          <w:lang w:val="es-MX"/>
        </w:rPr>
        <w:t>10668</w:t>
      </w:r>
      <w:r w:rsidR="00F51567" w:rsidRPr="005F49FB">
        <w:rPr>
          <w:rFonts w:ascii="Arial" w:hAnsi="Arial" w:cs="Arial"/>
          <w:b/>
          <w:bCs/>
          <w:lang w:val="es-MX"/>
        </w:rPr>
        <w:t>/LXXI</w:t>
      </w:r>
      <w:r w:rsidR="007D71A8" w:rsidRPr="005F49FB">
        <w:rPr>
          <w:rFonts w:ascii="Arial" w:hAnsi="Arial" w:cs="Arial"/>
          <w:b/>
          <w:bCs/>
          <w:lang w:val="es-MX"/>
        </w:rPr>
        <w:t>V</w:t>
      </w:r>
      <w:r w:rsidR="00155B00" w:rsidRPr="005F49FB">
        <w:rPr>
          <w:rFonts w:ascii="Arial" w:hAnsi="Arial" w:cs="Arial"/>
          <w:b/>
          <w:bCs/>
          <w:lang w:val="es-MX"/>
        </w:rPr>
        <w:t>,</w:t>
      </w:r>
      <w:r w:rsidR="00572890" w:rsidRPr="005F49FB">
        <w:rPr>
          <w:rFonts w:ascii="Arial" w:hAnsi="Arial" w:cs="Arial"/>
          <w:lang w:val="es-MX"/>
        </w:rPr>
        <w:t xml:space="preserve"> </w:t>
      </w:r>
      <w:r w:rsidR="00155B00" w:rsidRPr="005F49FB">
        <w:rPr>
          <w:rFonts w:ascii="Arial" w:hAnsi="Arial" w:cs="Arial"/>
          <w:lang w:val="es-MX"/>
        </w:rPr>
        <w:t xml:space="preserve">el </w:t>
      </w:r>
      <w:r w:rsidRPr="005F49FB">
        <w:rPr>
          <w:rFonts w:ascii="Arial" w:hAnsi="Arial" w:cs="Arial"/>
          <w:lang w:val="es-MX"/>
        </w:rPr>
        <w:t xml:space="preserve">cual contiene </w:t>
      </w:r>
      <w:r w:rsidRPr="005F49FB">
        <w:rPr>
          <w:rFonts w:ascii="Arial" w:hAnsi="Arial" w:cs="Arial"/>
        </w:rPr>
        <w:t xml:space="preserve">escrito debidamente signado por </w:t>
      </w:r>
      <w:r w:rsidR="00496680" w:rsidRPr="005F49FB">
        <w:rPr>
          <w:rFonts w:ascii="Arial" w:hAnsi="Arial" w:cs="Arial"/>
        </w:rPr>
        <w:t xml:space="preserve">el </w:t>
      </w:r>
      <w:r w:rsidR="00C147FB" w:rsidRPr="005F49FB">
        <w:rPr>
          <w:rFonts w:ascii="Arial" w:hAnsi="Arial" w:cs="Arial"/>
          <w:b/>
        </w:rPr>
        <w:t xml:space="preserve">C. </w:t>
      </w:r>
      <w:r w:rsidR="007D71A8" w:rsidRPr="005F49FB">
        <w:rPr>
          <w:rFonts w:ascii="Arial" w:hAnsi="Arial" w:cs="Arial"/>
          <w:b/>
        </w:rPr>
        <w:t>Lic. Adrián Emilio de la Garza Santos, Presidente Municipal; Lic</w:t>
      </w:r>
      <w:r w:rsidR="00F361C3">
        <w:rPr>
          <w:rFonts w:ascii="Arial" w:hAnsi="Arial" w:cs="Arial"/>
          <w:b/>
        </w:rPr>
        <w:t>.</w:t>
      </w:r>
      <w:r w:rsidR="007D71A8" w:rsidRPr="005F49FB">
        <w:rPr>
          <w:rFonts w:ascii="Arial" w:hAnsi="Arial" w:cs="Arial"/>
          <w:b/>
        </w:rPr>
        <w:t xml:space="preserve"> Genaro García de la Garza, Secretario del Ayuntamiento y Lic. Antonio F. Martínez Beltrán, Tesorero Municipal del Ayuntamiento de Monterrey, Nuevo León </w:t>
      </w:r>
      <w:r w:rsidR="00F51567" w:rsidRPr="005F49FB">
        <w:rPr>
          <w:rFonts w:ascii="Arial" w:hAnsi="Arial" w:cs="Arial"/>
        </w:rPr>
        <w:t xml:space="preserve">, </w:t>
      </w:r>
      <w:r w:rsidRPr="005F49FB">
        <w:rPr>
          <w:rFonts w:ascii="Arial" w:hAnsi="Arial" w:cs="Arial"/>
          <w:lang w:val="es-MX"/>
        </w:rPr>
        <w:t>mediante el cual, conforme a lo establecido en el</w:t>
      </w:r>
      <w:r w:rsidR="00006556" w:rsidRPr="005F49FB">
        <w:rPr>
          <w:rFonts w:ascii="Arial" w:hAnsi="Arial" w:cs="Arial"/>
          <w:lang w:val="es-MX"/>
        </w:rPr>
        <w:t xml:space="preserve"> </w:t>
      </w:r>
      <w:r w:rsidR="00006556" w:rsidRPr="005F49FB">
        <w:rPr>
          <w:rFonts w:ascii="Arial" w:hAnsi="Arial" w:cs="Arial"/>
          <w:shd w:val="clear" w:color="auto" w:fill="FFFFFF"/>
        </w:rPr>
        <w:t>antepenúltimo párrafo del artículo 210 de la Ley de Asentamientos Humanos, Ordenamiento Territorial y Desarrollo Urbano del Estado de Nuevo León</w:t>
      </w:r>
      <w:r w:rsidR="004100C8" w:rsidRPr="005F49FB">
        <w:rPr>
          <w:rFonts w:ascii="Arial" w:hAnsi="Arial" w:cs="Arial"/>
          <w:lang w:val="es-MX"/>
        </w:rPr>
        <w:t>, somete</w:t>
      </w:r>
      <w:r w:rsidRPr="005F49FB">
        <w:rPr>
          <w:rFonts w:ascii="Arial" w:hAnsi="Arial" w:cs="Arial"/>
          <w:lang w:val="es-MX"/>
        </w:rPr>
        <w:t xml:space="preserve"> a la consideración de esta </w:t>
      </w:r>
      <w:r w:rsidR="00E45EF2" w:rsidRPr="005F49FB">
        <w:rPr>
          <w:rFonts w:ascii="Arial" w:hAnsi="Arial" w:cs="Arial"/>
          <w:lang w:val="es-MX"/>
        </w:rPr>
        <w:t>Soberanía propuesta para otorgar</w:t>
      </w:r>
      <w:r w:rsidR="00E91184" w:rsidRPr="005F49FB">
        <w:rPr>
          <w:rFonts w:ascii="Arial" w:hAnsi="Arial" w:cs="Arial"/>
          <w:lang w:val="es-MX"/>
        </w:rPr>
        <w:t xml:space="preserve"> </w:t>
      </w:r>
      <w:r w:rsidR="00F51567" w:rsidRPr="005F49FB">
        <w:rPr>
          <w:rFonts w:ascii="Arial" w:hAnsi="Arial" w:cs="Arial"/>
          <w:b/>
        </w:rPr>
        <w:t>CONTRATO DE COMODATO</w:t>
      </w:r>
      <w:r w:rsidR="0057161A" w:rsidRPr="005F49FB">
        <w:rPr>
          <w:rFonts w:ascii="Arial" w:hAnsi="Arial" w:cs="Arial"/>
        </w:rPr>
        <w:t xml:space="preserve"> </w:t>
      </w:r>
      <w:r w:rsidR="00FD046C" w:rsidRPr="005F49FB">
        <w:rPr>
          <w:rFonts w:ascii="Arial" w:hAnsi="Arial" w:cs="Arial"/>
        </w:rPr>
        <w:t xml:space="preserve">por un término de </w:t>
      </w:r>
      <w:r w:rsidR="007D71A8" w:rsidRPr="005F49FB">
        <w:rPr>
          <w:rFonts w:ascii="Arial" w:hAnsi="Arial" w:cs="Arial"/>
          <w:b/>
        </w:rPr>
        <w:t>50- cincuenta</w:t>
      </w:r>
      <w:r w:rsidR="00FD046C" w:rsidRPr="005F49FB">
        <w:rPr>
          <w:rFonts w:ascii="Arial" w:hAnsi="Arial" w:cs="Arial"/>
          <w:b/>
        </w:rPr>
        <w:t xml:space="preserve"> años</w:t>
      </w:r>
      <w:r w:rsidR="00FD046C" w:rsidRPr="005F49FB">
        <w:rPr>
          <w:rFonts w:ascii="Arial" w:hAnsi="Arial" w:cs="Arial"/>
        </w:rPr>
        <w:t xml:space="preserve"> </w:t>
      </w:r>
      <w:r w:rsidR="0057161A" w:rsidRPr="005F49FB">
        <w:rPr>
          <w:rFonts w:ascii="Arial" w:hAnsi="Arial" w:cs="Arial"/>
        </w:rPr>
        <w:t>a favor de</w:t>
      </w:r>
      <w:r w:rsidR="007D71A8" w:rsidRPr="005F49FB">
        <w:rPr>
          <w:rFonts w:ascii="Arial" w:hAnsi="Arial" w:cs="Arial"/>
        </w:rPr>
        <w:t xml:space="preserve">l </w:t>
      </w:r>
      <w:r w:rsidR="007D71A8" w:rsidRPr="005F49FB">
        <w:rPr>
          <w:rFonts w:ascii="Arial" w:hAnsi="Arial" w:cs="Arial"/>
          <w:b/>
        </w:rPr>
        <w:t>GOBIERNO DEL ESTADO DE NUEVO LEÓN</w:t>
      </w:r>
      <w:r w:rsidR="00F51567" w:rsidRPr="005F49FB">
        <w:rPr>
          <w:rFonts w:ascii="Arial" w:hAnsi="Arial" w:cs="Arial"/>
          <w:b/>
        </w:rPr>
        <w:t>,</w:t>
      </w:r>
      <w:r w:rsidR="00F51567" w:rsidRPr="005F49FB">
        <w:rPr>
          <w:rFonts w:ascii="Arial" w:hAnsi="Arial" w:cs="Arial"/>
        </w:rPr>
        <w:t xml:space="preserve"> respecto de </w:t>
      </w:r>
      <w:r w:rsidR="00444E7C" w:rsidRPr="005F49FB">
        <w:rPr>
          <w:rFonts w:ascii="Arial" w:hAnsi="Arial" w:cs="Arial"/>
        </w:rPr>
        <w:t>c</w:t>
      </w:r>
      <w:r w:rsidR="00F361C3">
        <w:rPr>
          <w:rFonts w:ascii="Arial" w:hAnsi="Arial" w:cs="Arial"/>
        </w:rPr>
        <w:t>uatro</w:t>
      </w:r>
      <w:r w:rsidR="0092026F" w:rsidRPr="005F49FB">
        <w:rPr>
          <w:rFonts w:ascii="Arial" w:hAnsi="Arial" w:cs="Arial"/>
        </w:rPr>
        <w:t xml:space="preserve"> inmueble</w:t>
      </w:r>
      <w:r w:rsidR="007D71A8" w:rsidRPr="005F49FB">
        <w:rPr>
          <w:rFonts w:ascii="Arial" w:hAnsi="Arial" w:cs="Arial"/>
        </w:rPr>
        <w:t>s</w:t>
      </w:r>
      <w:r w:rsidR="0092026F" w:rsidRPr="005F49FB">
        <w:rPr>
          <w:rFonts w:ascii="Arial" w:hAnsi="Arial" w:cs="Arial"/>
        </w:rPr>
        <w:t xml:space="preserve"> de dominio público municipal, </w:t>
      </w:r>
      <w:bookmarkStart w:id="0" w:name="_Hlk501528673"/>
      <w:r w:rsidR="0092026F" w:rsidRPr="00F361C3">
        <w:rPr>
          <w:rFonts w:ascii="Arial" w:hAnsi="Arial" w:cs="Arial"/>
        </w:rPr>
        <w:t>e</w:t>
      </w:r>
      <w:bookmarkStart w:id="1" w:name="_Hlk499913142"/>
      <w:r w:rsidR="007D71A8" w:rsidRPr="00F361C3">
        <w:rPr>
          <w:rFonts w:ascii="Arial" w:hAnsi="Arial" w:cs="Arial"/>
        </w:rPr>
        <w:t>l primero ubicado</w:t>
      </w:r>
      <w:r w:rsidR="003E1A14">
        <w:rPr>
          <w:rFonts w:ascii="Arial" w:hAnsi="Arial" w:cs="Arial"/>
        </w:rPr>
        <w:t xml:space="preserve"> en la manzana circundada por las calles Minería, Unidad del Pueblo y Francisco Villa</w:t>
      </w:r>
      <w:r w:rsidR="007D71A8" w:rsidRPr="00F361C3">
        <w:rPr>
          <w:rFonts w:ascii="Arial" w:hAnsi="Arial" w:cs="Arial"/>
        </w:rPr>
        <w:t xml:space="preserve"> en la Colonia </w:t>
      </w:r>
      <w:r w:rsidR="00B933AA">
        <w:rPr>
          <w:rFonts w:ascii="Arial" w:hAnsi="Arial" w:cs="Arial"/>
        </w:rPr>
        <w:t>L</w:t>
      </w:r>
      <w:r w:rsidR="00F361C3" w:rsidRPr="00F361C3">
        <w:rPr>
          <w:rFonts w:ascii="Arial" w:hAnsi="Arial" w:cs="Arial"/>
        </w:rPr>
        <w:t xml:space="preserve">as </w:t>
      </w:r>
      <w:r w:rsidR="007D71A8" w:rsidRPr="00F361C3">
        <w:rPr>
          <w:rFonts w:ascii="Arial" w:hAnsi="Arial" w:cs="Arial"/>
        </w:rPr>
        <w:t>Pedreras de Fomerrey 106, el segundo ubicado en la</w:t>
      </w:r>
      <w:r w:rsidR="00F361C3" w:rsidRPr="00F361C3">
        <w:rPr>
          <w:rFonts w:ascii="Arial" w:hAnsi="Arial" w:cs="Arial"/>
        </w:rPr>
        <w:t xml:space="preserve"> Manzana circundada por las calles Julio Camelo, </w:t>
      </w:r>
      <w:r w:rsidR="00A92FFE">
        <w:rPr>
          <w:rFonts w:ascii="Arial" w:hAnsi="Arial" w:cs="Arial"/>
        </w:rPr>
        <w:t>Primero</w:t>
      </w:r>
      <w:r w:rsidR="00F361C3" w:rsidRPr="00F361C3">
        <w:rPr>
          <w:rFonts w:ascii="Arial" w:hAnsi="Arial" w:cs="Arial"/>
        </w:rPr>
        <w:t xml:space="preserve"> de Mayo, Ing. Gerardo Torres Díaz y 17 de Diciembre en la</w:t>
      </w:r>
      <w:r w:rsidR="007D71A8" w:rsidRPr="00F361C3">
        <w:rPr>
          <w:rFonts w:ascii="Arial" w:hAnsi="Arial" w:cs="Arial"/>
        </w:rPr>
        <w:t xml:space="preserve"> Colonia Burócratas Municipales Segundo Sector</w:t>
      </w:r>
      <w:r w:rsidR="00444E7C" w:rsidRPr="00F361C3">
        <w:rPr>
          <w:rFonts w:ascii="Arial" w:hAnsi="Arial" w:cs="Arial"/>
        </w:rPr>
        <w:t>,</w:t>
      </w:r>
      <w:r w:rsidR="007D71A8" w:rsidRPr="005F49FB">
        <w:rPr>
          <w:rFonts w:ascii="Arial" w:hAnsi="Arial" w:cs="Arial"/>
        </w:rPr>
        <w:t xml:space="preserve"> </w:t>
      </w:r>
      <w:r w:rsidR="007D71A8" w:rsidRPr="00F361C3">
        <w:rPr>
          <w:rFonts w:ascii="Arial" w:hAnsi="Arial" w:cs="Arial"/>
        </w:rPr>
        <w:t xml:space="preserve">el tercero </w:t>
      </w:r>
      <w:r w:rsidR="00171463" w:rsidRPr="00F361C3">
        <w:rPr>
          <w:rFonts w:ascii="Arial" w:hAnsi="Arial" w:cs="Arial"/>
        </w:rPr>
        <w:t xml:space="preserve">ubicado en </w:t>
      </w:r>
      <w:r w:rsidR="00F361C3" w:rsidRPr="00F361C3">
        <w:rPr>
          <w:rFonts w:ascii="Arial" w:hAnsi="Arial" w:cs="Arial"/>
        </w:rPr>
        <w:t>las calles Mu</w:t>
      </w:r>
      <w:r w:rsidR="00F361C3">
        <w:rPr>
          <w:rFonts w:ascii="Arial" w:hAnsi="Arial" w:cs="Arial"/>
        </w:rPr>
        <w:t>ser</w:t>
      </w:r>
      <w:r w:rsidR="00F361C3" w:rsidRPr="00F361C3">
        <w:rPr>
          <w:rFonts w:ascii="Arial" w:hAnsi="Arial" w:cs="Arial"/>
        </w:rPr>
        <w:t xml:space="preserve">ola, Segadora, Quijera y Clavicordio, en </w:t>
      </w:r>
      <w:r w:rsidR="00171463" w:rsidRPr="00F361C3">
        <w:rPr>
          <w:rFonts w:ascii="Arial" w:hAnsi="Arial" w:cs="Arial"/>
        </w:rPr>
        <w:t>la Colonia San Bernabé 9 y</w:t>
      </w:r>
      <w:r w:rsidR="00F361C3" w:rsidRPr="00F361C3">
        <w:rPr>
          <w:rFonts w:ascii="Arial" w:hAnsi="Arial" w:cs="Arial"/>
        </w:rPr>
        <w:t xml:space="preserve"> Fomerrey 112</w:t>
      </w:r>
      <w:r w:rsidR="00F361C3">
        <w:rPr>
          <w:rFonts w:ascii="Arial" w:hAnsi="Arial" w:cs="Arial"/>
        </w:rPr>
        <w:t xml:space="preserve"> y</w:t>
      </w:r>
      <w:r w:rsidR="00171463" w:rsidRPr="005F49FB">
        <w:rPr>
          <w:rFonts w:ascii="Arial" w:hAnsi="Arial" w:cs="Arial"/>
        </w:rPr>
        <w:t xml:space="preserve"> </w:t>
      </w:r>
      <w:r w:rsidR="00444E7C" w:rsidRPr="00F361C3">
        <w:rPr>
          <w:rFonts w:ascii="Arial" w:hAnsi="Arial" w:cs="Arial"/>
        </w:rPr>
        <w:t>el cuarto ubicado</w:t>
      </w:r>
      <w:r w:rsidR="003E1A14">
        <w:rPr>
          <w:rFonts w:ascii="Arial" w:hAnsi="Arial" w:cs="Arial"/>
        </w:rPr>
        <w:t xml:space="preserve"> en la manzana circundada por las calles Rubén</w:t>
      </w:r>
      <w:r w:rsidR="00444E7C" w:rsidRPr="00F361C3">
        <w:rPr>
          <w:rFonts w:ascii="Arial" w:hAnsi="Arial" w:cs="Arial"/>
        </w:rPr>
        <w:t xml:space="preserve"> Jaramillo</w:t>
      </w:r>
      <w:r w:rsidR="003E1A14">
        <w:rPr>
          <w:rFonts w:ascii="Arial" w:hAnsi="Arial" w:cs="Arial"/>
        </w:rPr>
        <w:t>,</w:t>
      </w:r>
      <w:r w:rsidR="00444E7C" w:rsidRPr="00F361C3">
        <w:rPr>
          <w:rFonts w:ascii="Arial" w:hAnsi="Arial" w:cs="Arial"/>
        </w:rPr>
        <w:t xml:space="preserve"> 7 de noviembre y la </w:t>
      </w:r>
      <w:r w:rsidR="003E1A14">
        <w:rPr>
          <w:rFonts w:ascii="Arial" w:hAnsi="Arial" w:cs="Arial"/>
        </w:rPr>
        <w:t>avenida</w:t>
      </w:r>
      <w:r w:rsidR="00444E7C" w:rsidRPr="00F361C3">
        <w:rPr>
          <w:rFonts w:ascii="Arial" w:hAnsi="Arial" w:cs="Arial"/>
        </w:rPr>
        <w:t xml:space="preserve"> Almazán en la Colonia Tierra y Libertad,</w:t>
      </w:r>
      <w:r w:rsidR="00444E7C" w:rsidRPr="005F49FB">
        <w:rPr>
          <w:rFonts w:ascii="Arial" w:hAnsi="Arial" w:cs="Arial"/>
        </w:rPr>
        <w:t xml:space="preserve"> </w:t>
      </w:r>
      <w:r w:rsidR="00171463" w:rsidRPr="005F49FB">
        <w:rPr>
          <w:rFonts w:ascii="Arial" w:hAnsi="Arial" w:cs="Arial"/>
        </w:rPr>
        <w:t xml:space="preserve">todos del Municipio de Monterrey Nuevo León. </w:t>
      </w:r>
    </w:p>
    <w:bookmarkEnd w:id="0"/>
    <w:bookmarkEnd w:id="1"/>
    <w:p w14:paraId="33DF60C1" w14:textId="77777777" w:rsidR="00496680" w:rsidRPr="005F49FB" w:rsidRDefault="00496680" w:rsidP="00522C39">
      <w:pPr>
        <w:spacing w:line="360" w:lineRule="auto"/>
        <w:jc w:val="both"/>
        <w:rPr>
          <w:rFonts w:ascii="Arial" w:hAnsi="Arial" w:cs="Arial"/>
          <w:b/>
          <w:lang w:val="es-MX"/>
        </w:rPr>
      </w:pPr>
    </w:p>
    <w:p w14:paraId="1B8F99BE" w14:textId="77777777" w:rsidR="00B04E91" w:rsidRPr="005F49FB" w:rsidRDefault="004100C8" w:rsidP="00522C39">
      <w:pPr>
        <w:spacing w:line="360" w:lineRule="auto"/>
        <w:jc w:val="center"/>
        <w:rPr>
          <w:rFonts w:ascii="Arial" w:hAnsi="Arial" w:cs="Arial"/>
          <w:b/>
          <w:lang w:val="es-MX"/>
        </w:rPr>
      </w:pPr>
      <w:r w:rsidRPr="005F49FB">
        <w:rPr>
          <w:rFonts w:ascii="Arial" w:hAnsi="Arial" w:cs="Arial"/>
          <w:b/>
          <w:lang w:val="es-MX"/>
        </w:rPr>
        <w:lastRenderedPageBreak/>
        <w:t>ANTECEDENTES</w:t>
      </w:r>
    </w:p>
    <w:p w14:paraId="6F09C864" w14:textId="77777777" w:rsidR="004856DE" w:rsidRPr="005F49FB" w:rsidRDefault="004856DE" w:rsidP="00522C39">
      <w:pPr>
        <w:spacing w:line="360" w:lineRule="auto"/>
        <w:jc w:val="center"/>
        <w:rPr>
          <w:rFonts w:ascii="Arial" w:hAnsi="Arial" w:cs="Arial"/>
          <w:b/>
          <w:lang w:val="es-MX"/>
        </w:rPr>
      </w:pPr>
    </w:p>
    <w:p w14:paraId="236177C2" w14:textId="235BCAE4" w:rsidR="00061D4A" w:rsidRDefault="00B04E91" w:rsidP="00993F62">
      <w:pPr>
        <w:spacing w:line="360" w:lineRule="auto"/>
        <w:jc w:val="both"/>
        <w:rPr>
          <w:rFonts w:ascii="Arial" w:hAnsi="Arial" w:cs="Arial"/>
        </w:rPr>
      </w:pPr>
      <w:r w:rsidRPr="005F49FB">
        <w:rPr>
          <w:rFonts w:ascii="Arial" w:hAnsi="Arial" w:cs="Arial"/>
        </w:rPr>
        <w:t xml:space="preserve">En su escrito de cuenta </w:t>
      </w:r>
      <w:r w:rsidR="00496680" w:rsidRPr="005F49FB">
        <w:rPr>
          <w:rFonts w:ascii="Arial" w:hAnsi="Arial" w:cs="Arial"/>
        </w:rPr>
        <w:t>el</w:t>
      </w:r>
      <w:r w:rsidR="00EE3B6F" w:rsidRPr="005F49FB">
        <w:rPr>
          <w:rFonts w:ascii="Arial" w:hAnsi="Arial" w:cs="Arial"/>
        </w:rPr>
        <w:t xml:space="preserve"> </w:t>
      </w:r>
      <w:r w:rsidR="00C147FB" w:rsidRPr="005F49FB">
        <w:rPr>
          <w:rFonts w:ascii="Arial" w:hAnsi="Arial" w:cs="Arial"/>
          <w:b/>
        </w:rPr>
        <w:t xml:space="preserve">C. </w:t>
      </w:r>
      <w:r w:rsidR="007D71A8" w:rsidRPr="005F49FB">
        <w:rPr>
          <w:rFonts w:ascii="Arial" w:hAnsi="Arial" w:cs="Arial"/>
          <w:b/>
        </w:rPr>
        <w:t xml:space="preserve">Lic. Adrián Emilio de la Garza Santos, Presidente Municipal; </w:t>
      </w:r>
      <w:r w:rsidR="00171463" w:rsidRPr="005F49FB">
        <w:rPr>
          <w:rFonts w:ascii="Arial" w:hAnsi="Arial" w:cs="Arial"/>
          <w:b/>
        </w:rPr>
        <w:t>Lic.</w:t>
      </w:r>
      <w:r w:rsidR="007D71A8" w:rsidRPr="005F49FB">
        <w:rPr>
          <w:rFonts w:ascii="Arial" w:hAnsi="Arial" w:cs="Arial"/>
          <w:b/>
        </w:rPr>
        <w:t xml:space="preserve"> Genaro García de la Garza, Secretario del Ayuntamiento y Lic. Antonio F. Martínez Beltrán, Tesorero Municipal del Ayuntamiento de Monterrey, Nuevo León</w:t>
      </w:r>
      <w:r w:rsidR="00EE3B6F" w:rsidRPr="005F49FB">
        <w:rPr>
          <w:rFonts w:ascii="Arial" w:hAnsi="Arial" w:cs="Arial"/>
        </w:rPr>
        <w:t xml:space="preserve">, </w:t>
      </w:r>
      <w:r w:rsidR="004100C8" w:rsidRPr="005F49FB">
        <w:rPr>
          <w:rFonts w:ascii="Arial" w:hAnsi="Arial" w:cs="Arial"/>
        </w:rPr>
        <w:t>menciona que en Sesión O</w:t>
      </w:r>
      <w:r w:rsidRPr="005F49FB">
        <w:rPr>
          <w:rFonts w:ascii="Arial" w:hAnsi="Arial" w:cs="Arial"/>
        </w:rPr>
        <w:t xml:space="preserve">rdinaria, el Ayuntamiento de </w:t>
      </w:r>
      <w:r w:rsidR="00444E7C" w:rsidRPr="005F49FB">
        <w:rPr>
          <w:rFonts w:ascii="Arial" w:hAnsi="Arial" w:cs="Arial"/>
        </w:rPr>
        <w:t>Monterrey</w:t>
      </w:r>
      <w:r w:rsidRPr="005F49FB">
        <w:rPr>
          <w:rFonts w:ascii="Arial" w:hAnsi="Arial" w:cs="Arial"/>
        </w:rPr>
        <w:t xml:space="preserve"> aprobó</w:t>
      </w:r>
      <w:r w:rsidR="00F25004" w:rsidRPr="005F49FB">
        <w:rPr>
          <w:rFonts w:ascii="Arial" w:hAnsi="Arial" w:cs="Arial"/>
        </w:rPr>
        <w:t xml:space="preserve"> </w:t>
      </w:r>
      <w:r w:rsidR="00BB1E44" w:rsidRPr="005F49FB">
        <w:rPr>
          <w:rFonts w:ascii="Arial" w:hAnsi="Arial" w:cs="Arial"/>
        </w:rPr>
        <w:t>en fecha</w:t>
      </w:r>
      <w:r w:rsidR="003C7FFA" w:rsidRPr="005F49FB">
        <w:rPr>
          <w:rFonts w:ascii="Arial" w:hAnsi="Arial" w:cs="Arial"/>
        </w:rPr>
        <w:t xml:space="preserve"> </w:t>
      </w:r>
      <w:r w:rsidR="00444E7C" w:rsidRPr="005F49FB">
        <w:rPr>
          <w:rFonts w:ascii="Arial" w:hAnsi="Arial" w:cs="Arial"/>
        </w:rPr>
        <w:t>8 de noviembre del 2016</w:t>
      </w:r>
      <w:r w:rsidR="00F25004" w:rsidRPr="005F49FB">
        <w:rPr>
          <w:rFonts w:ascii="Arial" w:hAnsi="Arial" w:cs="Arial"/>
        </w:rPr>
        <w:t xml:space="preserve">, </w:t>
      </w:r>
      <w:r w:rsidR="004856DE" w:rsidRPr="005F49FB">
        <w:rPr>
          <w:rFonts w:ascii="Arial" w:hAnsi="Arial" w:cs="Arial"/>
        </w:rPr>
        <w:t xml:space="preserve">la </w:t>
      </w:r>
      <w:r w:rsidR="003C7FFA" w:rsidRPr="005F49FB">
        <w:rPr>
          <w:rFonts w:ascii="Arial" w:hAnsi="Arial" w:cs="Arial"/>
        </w:rPr>
        <w:t xml:space="preserve">celebración </w:t>
      </w:r>
      <w:r w:rsidR="00513FE8" w:rsidRPr="005F49FB">
        <w:rPr>
          <w:rFonts w:ascii="Arial" w:hAnsi="Arial" w:cs="Arial"/>
        </w:rPr>
        <w:t>del</w:t>
      </w:r>
      <w:r w:rsidR="00496680" w:rsidRPr="005F49FB">
        <w:rPr>
          <w:rFonts w:ascii="Arial" w:hAnsi="Arial" w:cs="Arial"/>
        </w:rPr>
        <w:t xml:space="preserve"> </w:t>
      </w:r>
      <w:r w:rsidR="009B2B94" w:rsidRPr="005F49FB">
        <w:rPr>
          <w:rFonts w:ascii="Arial" w:hAnsi="Arial" w:cs="Arial"/>
          <w:b/>
          <w:lang w:val="es-MX"/>
        </w:rPr>
        <w:t>CONTRATO DE COMODATO</w:t>
      </w:r>
      <w:r w:rsidR="009B2B94" w:rsidRPr="005F49FB">
        <w:rPr>
          <w:rFonts w:ascii="Arial" w:hAnsi="Arial" w:cs="Arial"/>
        </w:rPr>
        <w:t xml:space="preserve"> </w:t>
      </w:r>
      <w:r w:rsidR="00EE3B6F" w:rsidRPr="005F49FB">
        <w:rPr>
          <w:rFonts w:ascii="Arial" w:hAnsi="Arial" w:cs="Arial"/>
        </w:rPr>
        <w:t xml:space="preserve">con una </w:t>
      </w:r>
      <w:bookmarkStart w:id="2" w:name="_Hlk496517057"/>
      <w:r w:rsidR="00EE3B6F" w:rsidRPr="005F49FB">
        <w:rPr>
          <w:rFonts w:ascii="Arial" w:hAnsi="Arial" w:cs="Arial"/>
        </w:rPr>
        <w:t>vigencia</w:t>
      </w:r>
      <w:bookmarkEnd w:id="2"/>
      <w:r w:rsidR="00AA2335">
        <w:rPr>
          <w:rFonts w:ascii="Arial" w:hAnsi="Arial" w:cs="Arial"/>
        </w:rPr>
        <w:t xml:space="preserve"> </w:t>
      </w:r>
      <w:r w:rsidR="00444E7C" w:rsidRPr="005F49FB">
        <w:rPr>
          <w:rFonts w:ascii="Arial" w:hAnsi="Arial" w:cs="Arial"/>
        </w:rPr>
        <w:t>50- cincuenta años</w:t>
      </w:r>
      <w:r w:rsidR="00EE3B6F" w:rsidRPr="005F49FB">
        <w:rPr>
          <w:rFonts w:ascii="Arial" w:hAnsi="Arial" w:cs="Arial"/>
        </w:rPr>
        <w:t>, a favor de</w:t>
      </w:r>
      <w:r w:rsidR="00444E7C" w:rsidRPr="005F49FB">
        <w:rPr>
          <w:rFonts w:ascii="Arial" w:hAnsi="Arial" w:cs="Arial"/>
        </w:rPr>
        <w:t>l</w:t>
      </w:r>
      <w:r w:rsidR="00EE3B6F" w:rsidRPr="005F49FB">
        <w:rPr>
          <w:rFonts w:ascii="Arial" w:hAnsi="Arial" w:cs="Arial"/>
          <w:b/>
        </w:rPr>
        <w:t xml:space="preserve"> </w:t>
      </w:r>
      <w:r w:rsidR="007D71A8" w:rsidRPr="005F49FB">
        <w:rPr>
          <w:rFonts w:ascii="Arial" w:hAnsi="Arial" w:cs="Arial"/>
          <w:b/>
        </w:rPr>
        <w:t>GOBIERNO DEL ESTADO DE NUEVO LEÓN</w:t>
      </w:r>
      <w:bookmarkStart w:id="3" w:name="_Hlk498338690"/>
      <w:r w:rsidR="00975E3A" w:rsidRPr="005F49FB">
        <w:rPr>
          <w:rFonts w:ascii="Arial" w:hAnsi="Arial" w:cs="Arial"/>
          <w:b/>
        </w:rPr>
        <w:t>,</w:t>
      </w:r>
      <w:r w:rsidR="00FD046C" w:rsidRPr="005F49FB">
        <w:rPr>
          <w:rFonts w:ascii="Arial" w:hAnsi="Arial" w:cs="Arial"/>
          <w:b/>
        </w:rPr>
        <w:t xml:space="preserve"> </w:t>
      </w:r>
      <w:r w:rsidR="00496680" w:rsidRPr="005F49FB">
        <w:rPr>
          <w:rFonts w:ascii="Arial" w:hAnsi="Arial" w:cs="Arial"/>
        </w:rPr>
        <w:t xml:space="preserve">respecto </w:t>
      </w:r>
      <w:r w:rsidR="00052CEF">
        <w:rPr>
          <w:rFonts w:ascii="Arial" w:hAnsi="Arial" w:cs="Arial"/>
        </w:rPr>
        <w:t>4</w:t>
      </w:r>
      <w:r w:rsidR="007E7BA8" w:rsidRPr="005F49FB">
        <w:rPr>
          <w:rFonts w:ascii="Arial" w:hAnsi="Arial" w:cs="Arial"/>
        </w:rPr>
        <w:t xml:space="preserve"> inmueble</w:t>
      </w:r>
      <w:r w:rsidR="00444E7C" w:rsidRPr="005F49FB">
        <w:rPr>
          <w:rFonts w:ascii="Arial" w:hAnsi="Arial" w:cs="Arial"/>
        </w:rPr>
        <w:t>s</w:t>
      </w:r>
      <w:r w:rsidR="007E7BA8" w:rsidRPr="005F49FB">
        <w:rPr>
          <w:rFonts w:ascii="Arial" w:hAnsi="Arial" w:cs="Arial"/>
        </w:rPr>
        <w:t xml:space="preserve"> del Dominio Público Municipal</w:t>
      </w:r>
      <w:r w:rsidR="00496680" w:rsidRPr="005F49FB">
        <w:rPr>
          <w:rFonts w:ascii="Arial" w:hAnsi="Arial" w:cs="Arial"/>
        </w:rPr>
        <w:t>,</w:t>
      </w:r>
      <w:bookmarkStart w:id="4" w:name="_Hlk499916581"/>
      <w:r w:rsidR="00496680" w:rsidRPr="005F49FB">
        <w:rPr>
          <w:rFonts w:ascii="Arial" w:hAnsi="Arial" w:cs="Arial"/>
        </w:rPr>
        <w:t xml:space="preserve"> </w:t>
      </w:r>
      <w:bookmarkStart w:id="5" w:name="_Hlk501530791"/>
      <w:bookmarkStart w:id="6" w:name="_Hlk501623440"/>
      <w:bookmarkStart w:id="7" w:name="_Hlk501033284"/>
      <w:r w:rsidR="00444E7C" w:rsidRPr="005F49FB">
        <w:rPr>
          <w:rFonts w:ascii="Arial" w:hAnsi="Arial" w:cs="Arial"/>
        </w:rPr>
        <w:t xml:space="preserve">el </w:t>
      </w:r>
      <w:r w:rsidR="00444E7C" w:rsidRPr="005209CA">
        <w:rPr>
          <w:rFonts w:ascii="Arial" w:hAnsi="Arial" w:cs="Arial"/>
          <w:b/>
        </w:rPr>
        <w:t>primero</w:t>
      </w:r>
      <w:bookmarkEnd w:id="5"/>
      <w:r w:rsidR="003E1A14" w:rsidRPr="00F361C3">
        <w:rPr>
          <w:rFonts w:ascii="Arial" w:hAnsi="Arial" w:cs="Arial"/>
        </w:rPr>
        <w:t xml:space="preserve"> ubicado</w:t>
      </w:r>
      <w:r w:rsidR="003E1A14">
        <w:rPr>
          <w:rFonts w:ascii="Arial" w:hAnsi="Arial" w:cs="Arial"/>
        </w:rPr>
        <w:t xml:space="preserve"> en la manzana circundada por las calles Minería, Unidad del Pueblo y Francisco Villa</w:t>
      </w:r>
      <w:r w:rsidR="003E1A14" w:rsidRPr="00F361C3">
        <w:rPr>
          <w:rFonts w:ascii="Arial" w:hAnsi="Arial" w:cs="Arial"/>
        </w:rPr>
        <w:t xml:space="preserve"> en la Colonia </w:t>
      </w:r>
      <w:r w:rsidR="00B933AA">
        <w:rPr>
          <w:rFonts w:ascii="Arial" w:hAnsi="Arial" w:cs="Arial"/>
        </w:rPr>
        <w:t>L</w:t>
      </w:r>
      <w:r w:rsidR="003E1A14" w:rsidRPr="00F361C3">
        <w:rPr>
          <w:rFonts w:ascii="Arial" w:hAnsi="Arial" w:cs="Arial"/>
        </w:rPr>
        <w:t>as Pedreras de Fomerrey 106</w:t>
      </w:r>
      <w:r w:rsidR="00052CEF">
        <w:rPr>
          <w:rFonts w:ascii="Arial" w:hAnsi="Arial" w:cs="Arial"/>
        </w:rPr>
        <w:t xml:space="preserve">, en el Municipio de Monterrey, Nuevo León, </w:t>
      </w:r>
      <w:r w:rsidR="003E1A14">
        <w:rPr>
          <w:rFonts w:ascii="Arial" w:hAnsi="Arial" w:cs="Arial"/>
        </w:rPr>
        <w:t xml:space="preserve">con una superficie de </w:t>
      </w:r>
      <w:r w:rsidR="003E1A14" w:rsidRPr="003E1A14">
        <w:rPr>
          <w:rFonts w:ascii="Arial" w:hAnsi="Arial" w:cs="Arial"/>
          <w:b/>
        </w:rPr>
        <w:t>3,651.75 m2</w:t>
      </w:r>
      <w:r w:rsidR="003E1A14">
        <w:rPr>
          <w:rFonts w:ascii="Arial" w:hAnsi="Arial" w:cs="Arial"/>
        </w:rPr>
        <w:t xml:space="preserve">, registrado bajo el expediente catastral </w:t>
      </w:r>
      <w:r w:rsidR="003E1A14" w:rsidRPr="003E1A14">
        <w:rPr>
          <w:rFonts w:ascii="Arial" w:hAnsi="Arial" w:cs="Arial"/>
          <w:b/>
        </w:rPr>
        <w:t>No. 29-048-001</w:t>
      </w:r>
      <w:r w:rsidR="00061D4A" w:rsidRPr="00061D4A">
        <w:rPr>
          <w:rFonts w:ascii="Arial" w:hAnsi="Arial" w:cs="Arial"/>
        </w:rPr>
        <w:t>,</w:t>
      </w:r>
      <w:r w:rsidR="00061D4A">
        <w:rPr>
          <w:rFonts w:ascii="Arial" w:hAnsi="Arial" w:cs="Arial"/>
          <w:b/>
        </w:rPr>
        <w:t xml:space="preserve"> </w:t>
      </w:r>
      <w:r w:rsidR="00061D4A" w:rsidRPr="00061D4A">
        <w:rPr>
          <w:rFonts w:ascii="Arial" w:hAnsi="Arial" w:cs="Arial"/>
        </w:rPr>
        <w:t>con las siguientes</w:t>
      </w:r>
      <w:r w:rsidR="00061D4A">
        <w:rPr>
          <w:rFonts w:ascii="Arial" w:hAnsi="Arial" w:cs="Arial"/>
          <w:b/>
        </w:rPr>
        <w:t xml:space="preserve"> medidas </w:t>
      </w:r>
      <w:r w:rsidR="00061D4A" w:rsidRPr="00061D4A">
        <w:rPr>
          <w:rFonts w:ascii="Arial" w:hAnsi="Arial" w:cs="Arial"/>
        </w:rPr>
        <w:t>y</w:t>
      </w:r>
      <w:r w:rsidR="00061D4A">
        <w:rPr>
          <w:rFonts w:ascii="Arial" w:hAnsi="Arial" w:cs="Arial"/>
          <w:b/>
        </w:rPr>
        <w:t xml:space="preserve"> colindancias</w:t>
      </w:r>
      <w:r w:rsidR="00061D4A" w:rsidRPr="00061D4A">
        <w:rPr>
          <w:rFonts w:ascii="Arial" w:hAnsi="Arial" w:cs="Arial"/>
        </w:rPr>
        <w:t>:</w:t>
      </w:r>
    </w:p>
    <w:p w14:paraId="7B6BC242" w14:textId="2BA844A4" w:rsidR="00061D4A" w:rsidRDefault="00061D4A" w:rsidP="00993F62">
      <w:pPr>
        <w:spacing w:line="360" w:lineRule="auto"/>
        <w:jc w:val="both"/>
        <w:rPr>
          <w:rFonts w:ascii="Arial" w:hAnsi="Arial" w:cs="Arial"/>
          <w:b/>
        </w:rPr>
      </w:pPr>
    </w:p>
    <w:p w14:paraId="5D9212D6" w14:textId="77777777" w:rsidR="00061D4A" w:rsidRDefault="00061D4A" w:rsidP="00A92FFE">
      <w:pPr>
        <w:spacing w:line="360" w:lineRule="auto"/>
        <w:ind w:left="1416"/>
        <w:jc w:val="both"/>
        <w:rPr>
          <w:rFonts w:ascii="Arial" w:hAnsi="Arial" w:cs="Arial"/>
        </w:rPr>
      </w:pPr>
      <w:r>
        <w:rPr>
          <w:rFonts w:ascii="Arial" w:hAnsi="Arial" w:cs="Arial"/>
        </w:rPr>
        <w:t>Al Norte: seis tramos de: 36.15 metros y 18.30 metros, ambos en línea curva; de 5.74 metros en línea recta; de 23.75 metros en línea curva y 4.87 metros en línea recta, a colindar todos con propiedad Municipal (calle sin nombre).</w:t>
      </w:r>
    </w:p>
    <w:p w14:paraId="0D7A89D6" w14:textId="77777777" w:rsidR="00061D4A" w:rsidRDefault="00061D4A" w:rsidP="00A92FFE">
      <w:pPr>
        <w:spacing w:line="360" w:lineRule="auto"/>
        <w:ind w:left="1416"/>
        <w:jc w:val="both"/>
        <w:rPr>
          <w:rFonts w:ascii="Arial" w:hAnsi="Arial" w:cs="Arial"/>
        </w:rPr>
      </w:pPr>
      <w:r>
        <w:rPr>
          <w:rFonts w:ascii="Arial" w:hAnsi="Arial" w:cs="Arial"/>
        </w:rPr>
        <w:t>Al Sureste: tres tramos en línea recta 26.51 metros, 69.69 metros y 9.17 metros, a colindar todos con límite de Fraccionamiento.</w:t>
      </w:r>
    </w:p>
    <w:p w14:paraId="715E114E" w14:textId="2D09EE35" w:rsidR="00061D4A" w:rsidRDefault="00061D4A" w:rsidP="00A92FFE">
      <w:pPr>
        <w:spacing w:line="360" w:lineRule="auto"/>
        <w:ind w:left="1416"/>
        <w:jc w:val="both"/>
        <w:rPr>
          <w:rFonts w:ascii="Arial" w:hAnsi="Arial" w:cs="Arial"/>
        </w:rPr>
      </w:pPr>
      <w:r>
        <w:rPr>
          <w:rFonts w:ascii="Arial" w:hAnsi="Arial" w:cs="Arial"/>
        </w:rPr>
        <w:t>Al Suroeste: 7 tramos: los primeros cinco en línea recta de 2.64 metros; 4.55 metros; 3.93 metros; 11.81 metros y 12.03 metros</w:t>
      </w:r>
      <w:r w:rsidR="00A92FFE">
        <w:rPr>
          <w:rFonts w:ascii="Arial" w:hAnsi="Arial" w:cs="Arial"/>
        </w:rPr>
        <w:t xml:space="preserve">; </w:t>
      </w:r>
      <w:r w:rsidR="00A92FFE">
        <w:rPr>
          <w:rFonts w:ascii="Arial" w:hAnsi="Arial" w:cs="Arial"/>
        </w:rPr>
        <w:lastRenderedPageBreak/>
        <w:t xml:space="preserve">de 54.96 metros en línea curva, a colindar todos estos con la calle Minería y de 5.03 metros con propiedad Municipal. </w:t>
      </w:r>
      <w:r>
        <w:rPr>
          <w:rFonts w:ascii="Arial" w:hAnsi="Arial" w:cs="Arial"/>
        </w:rPr>
        <w:t xml:space="preserve"> </w:t>
      </w:r>
    </w:p>
    <w:p w14:paraId="71042870" w14:textId="77777777" w:rsidR="00A92FFE" w:rsidRPr="00061D4A" w:rsidRDefault="00A92FFE" w:rsidP="00993F62">
      <w:pPr>
        <w:spacing w:line="360" w:lineRule="auto"/>
        <w:jc w:val="both"/>
        <w:rPr>
          <w:rFonts w:ascii="Arial" w:hAnsi="Arial" w:cs="Arial"/>
        </w:rPr>
      </w:pPr>
    </w:p>
    <w:p w14:paraId="7F5A9250" w14:textId="6F66E882" w:rsidR="000150A0" w:rsidRDefault="00061D4A" w:rsidP="00993F62">
      <w:pPr>
        <w:spacing w:line="360" w:lineRule="auto"/>
        <w:jc w:val="both"/>
        <w:rPr>
          <w:rFonts w:ascii="Arial" w:hAnsi="Arial" w:cs="Arial"/>
        </w:rPr>
      </w:pPr>
      <w:r>
        <w:rPr>
          <w:rFonts w:ascii="Arial" w:hAnsi="Arial" w:cs="Arial"/>
        </w:rPr>
        <w:t>E</w:t>
      </w:r>
      <w:r w:rsidR="003E1A14" w:rsidRPr="00F361C3">
        <w:rPr>
          <w:rFonts w:ascii="Arial" w:hAnsi="Arial" w:cs="Arial"/>
        </w:rPr>
        <w:t xml:space="preserve">l </w:t>
      </w:r>
      <w:r w:rsidR="003E1A14" w:rsidRPr="005209CA">
        <w:rPr>
          <w:rFonts w:ascii="Arial" w:hAnsi="Arial" w:cs="Arial"/>
          <w:b/>
        </w:rPr>
        <w:t>segundo</w:t>
      </w:r>
      <w:r w:rsidR="003E1A14" w:rsidRPr="00F361C3">
        <w:rPr>
          <w:rFonts w:ascii="Arial" w:hAnsi="Arial" w:cs="Arial"/>
        </w:rPr>
        <w:t xml:space="preserve"> ubicado en la Manzana circundada por las calles Julio Camelo, </w:t>
      </w:r>
      <w:r w:rsidR="00A92FFE">
        <w:rPr>
          <w:rFonts w:ascii="Arial" w:hAnsi="Arial" w:cs="Arial"/>
        </w:rPr>
        <w:t>Primero</w:t>
      </w:r>
      <w:r w:rsidR="003E1A14" w:rsidRPr="00F361C3">
        <w:rPr>
          <w:rFonts w:ascii="Arial" w:hAnsi="Arial" w:cs="Arial"/>
        </w:rPr>
        <w:t xml:space="preserve"> de Mayo, Ing. Gerardo Torres Díaz y 17 de Diciembre en la Colonia Burócratas Municipales Segundo Sector</w:t>
      </w:r>
      <w:r w:rsidR="003E1A14">
        <w:rPr>
          <w:rFonts w:ascii="Arial" w:hAnsi="Arial" w:cs="Arial"/>
        </w:rPr>
        <w:t xml:space="preserve">, </w:t>
      </w:r>
      <w:r w:rsidR="00052CEF">
        <w:rPr>
          <w:rFonts w:ascii="Arial" w:hAnsi="Arial" w:cs="Arial"/>
        </w:rPr>
        <w:t xml:space="preserve">en el Municipio de Monterrey, Nuevo León, </w:t>
      </w:r>
      <w:r w:rsidR="003E1A14">
        <w:rPr>
          <w:rFonts w:ascii="Arial" w:hAnsi="Arial" w:cs="Arial"/>
        </w:rPr>
        <w:t xml:space="preserve">con una superficie de </w:t>
      </w:r>
      <w:r w:rsidR="003E1A14" w:rsidRPr="003E1A14">
        <w:rPr>
          <w:rFonts w:ascii="Arial" w:hAnsi="Arial" w:cs="Arial"/>
          <w:b/>
        </w:rPr>
        <w:t>3,733.49 m2</w:t>
      </w:r>
      <w:r w:rsidR="00052CEF">
        <w:rPr>
          <w:rFonts w:ascii="Arial" w:hAnsi="Arial" w:cs="Arial"/>
        </w:rPr>
        <w:t>,</w:t>
      </w:r>
      <w:r w:rsidR="003E1A14">
        <w:rPr>
          <w:rFonts w:ascii="Arial" w:hAnsi="Arial" w:cs="Arial"/>
        </w:rPr>
        <w:t xml:space="preserve"> </w:t>
      </w:r>
      <w:r w:rsidR="00052CEF">
        <w:rPr>
          <w:rFonts w:ascii="Arial" w:hAnsi="Arial" w:cs="Arial"/>
        </w:rPr>
        <w:t>r</w:t>
      </w:r>
      <w:r w:rsidR="003E1A14">
        <w:rPr>
          <w:rFonts w:ascii="Arial" w:hAnsi="Arial" w:cs="Arial"/>
        </w:rPr>
        <w:t xml:space="preserve">egistrado bajo el expediente catastral </w:t>
      </w:r>
      <w:r w:rsidR="003E1A14" w:rsidRPr="003E1A14">
        <w:rPr>
          <w:rFonts w:ascii="Arial" w:hAnsi="Arial" w:cs="Arial"/>
          <w:b/>
        </w:rPr>
        <w:t>No.</w:t>
      </w:r>
      <w:r w:rsidR="003E1A14">
        <w:rPr>
          <w:rFonts w:ascii="Arial" w:hAnsi="Arial" w:cs="Arial"/>
          <w:b/>
        </w:rPr>
        <w:t xml:space="preserve"> </w:t>
      </w:r>
      <w:r w:rsidR="003E1A14" w:rsidRPr="003E1A14">
        <w:rPr>
          <w:rFonts w:ascii="Arial" w:hAnsi="Arial" w:cs="Arial"/>
          <w:b/>
        </w:rPr>
        <w:t>34-038-001</w:t>
      </w:r>
      <w:r w:rsidR="003E1A14" w:rsidRPr="00F361C3">
        <w:rPr>
          <w:rFonts w:ascii="Arial" w:hAnsi="Arial" w:cs="Arial"/>
        </w:rPr>
        <w:t>,</w:t>
      </w:r>
      <w:r w:rsidR="003E1A14" w:rsidRPr="005F49FB">
        <w:rPr>
          <w:rFonts w:ascii="Arial" w:hAnsi="Arial" w:cs="Arial"/>
        </w:rPr>
        <w:t xml:space="preserve"> </w:t>
      </w:r>
      <w:r w:rsidR="000150A0">
        <w:rPr>
          <w:rFonts w:ascii="Arial" w:hAnsi="Arial" w:cs="Arial"/>
        </w:rPr>
        <w:t xml:space="preserve">con las siguientes </w:t>
      </w:r>
      <w:r w:rsidR="000150A0" w:rsidRPr="000150A0">
        <w:rPr>
          <w:rFonts w:ascii="Arial" w:hAnsi="Arial" w:cs="Arial"/>
          <w:b/>
        </w:rPr>
        <w:t xml:space="preserve">medidas </w:t>
      </w:r>
      <w:r w:rsidR="000150A0" w:rsidRPr="000150A0">
        <w:rPr>
          <w:rFonts w:ascii="Arial" w:hAnsi="Arial" w:cs="Arial"/>
        </w:rPr>
        <w:t>y</w:t>
      </w:r>
      <w:r w:rsidR="000150A0" w:rsidRPr="000150A0">
        <w:rPr>
          <w:rFonts w:ascii="Arial" w:hAnsi="Arial" w:cs="Arial"/>
          <w:b/>
        </w:rPr>
        <w:t xml:space="preserve"> colindancias</w:t>
      </w:r>
      <w:r w:rsidR="000150A0">
        <w:rPr>
          <w:rFonts w:ascii="Arial" w:hAnsi="Arial" w:cs="Arial"/>
        </w:rPr>
        <w:t>:</w:t>
      </w:r>
    </w:p>
    <w:p w14:paraId="1855A7A2" w14:textId="3B4D0595" w:rsidR="000150A0" w:rsidRDefault="000150A0" w:rsidP="000150A0">
      <w:pPr>
        <w:spacing w:line="360" w:lineRule="auto"/>
        <w:ind w:left="1416"/>
        <w:jc w:val="both"/>
        <w:rPr>
          <w:rFonts w:ascii="Arial" w:hAnsi="Arial" w:cs="Arial"/>
        </w:rPr>
      </w:pPr>
    </w:p>
    <w:p w14:paraId="14DC0112" w14:textId="30A0720D" w:rsidR="000150A0" w:rsidRDefault="000150A0" w:rsidP="000150A0">
      <w:pPr>
        <w:spacing w:line="360" w:lineRule="auto"/>
        <w:ind w:left="1416"/>
        <w:jc w:val="both"/>
        <w:rPr>
          <w:rFonts w:ascii="Arial" w:hAnsi="Arial" w:cs="Arial"/>
        </w:rPr>
      </w:pPr>
      <w:r>
        <w:rPr>
          <w:rFonts w:ascii="Arial" w:hAnsi="Arial" w:cs="Arial"/>
        </w:rPr>
        <w:t xml:space="preserve">Al Noreste: Línea quebrada en cuatro tramos: del punto uno al punto dos 41.94 metros, del punto dos al punto tres 21.18 metros, colindando con la calle Julio Camelo, del punto tres al punto cuatro 2.36 metros, del punto cuatro al punto cinco 1.40 metros, colindando con el cruce de las calles Julio Camelo y </w:t>
      </w:r>
      <w:r w:rsidR="00A92FFE">
        <w:rPr>
          <w:rFonts w:ascii="Arial" w:hAnsi="Arial" w:cs="Arial"/>
        </w:rPr>
        <w:t>Primero</w:t>
      </w:r>
      <w:r>
        <w:rPr>
          <w:rFonts w:ascii="Arial" w:hAnsi="Arial" w:cs="Arial"/>
        </w:rPr>
        <w:t xml:space="preserve"> de Mayo. </w:t>
      </w:r>
    </w:p>
    <w:p w14:paraId="619C107D" w14:textId="1F26E71B" w:rsidR="000150A0" w:rsidRDefault="000150A0" w:rsidP="000150A0">
      <w:pPr>
        <w:spacing w:line="360" w:lineRule="auto"/>
        <w:ind w:left="1416"/>
        <w:jc w:val="both"/>
        <w:rPr>
          <w:rFonts w:ascii="Arial" w:hAnsi="Arial" w:cs="Arial"/>
        </w:rPr>
      </w:pPr>
      <w:r>
        <w:rPr>
          <w:rFonts w:ascii="Arial" w:hAnsi="Arial" w:cs="Arial"/>
        </w:rPr>
        <w:t xml:space="preserve">Al Sureste: Línea quebrada en dos tramos: del punto cinco al punto seis 56.52 metros, del punto seis al punto siete 39.83 metros, a colindar con calle </w:t>
      </w:r>
      <w:r w:rsidR="00A92FFE">
        <w:rPr>
          <w:rFonts w:ascii="Arial" w:hAnsi="Arial" w:cs="Arial"/>
        </w:rPr>
        <w:t>Primero</w:t>
      </w:r>
      <w:r>
        <w:rPr>
          <w:rFonts w:ascii="Arial" w:hAnsi="Arial" w:cs="Arial"/>
        </w:rPr>
        <w:t xml:space="preserve"> de Mayo.</w:t>
      </w:r>
    </w:p>
    <w:p w14:paraId="0CF06B0F" w14:textId="1F54C119" w:rsidR="000150A0" w:rsidRDefault="000150A0" w:rsidP="000150A0">
      <w:pPr>
        <w:spacing w:line="360" w:lineRule="auto"/>
        <w:ind w:left="1416"/>
        <w:jc w:val="both"/>
        <w:rPr>
          <w:rFonts w:ascii="Arial" w:hAnsi="Arial" w:cs="Arial"/>
        </w:rPr>
      </w:pPr>
      <w:r>
        <w:rPr>
          <w:rFonts w:ascii="Arial" w:hAnsi="Arial" w:cs="Arial"/>
        </w:rPr>
        <w:t xml:space="preserve">Al Suroeste: En línea recta del punto siete al punto ocho 25.16 metros, a colindar con propiedad Municipal. </w:t>
      </w:r>
    </w:p>
    <w:p w14:paraId="118095A1" w14:textId="7BBB5F83" w:rsidR="000150A0" w:rsidRDefault="000150A0" w:rsidP="000150A0">
      <w:pPr>
        <w:spacing w:line="360" w:lineRule="auto"/>
        <w:ind w:left="1416"/>
        <w:jc w:val="both"/>
        <w:rPr>
          <w:rFonts w:ascii="Arial" w:hAnsi="Arial" w:cs="Arial"/>
        </w:rPr>
      </w:pPr>
      <w:r>
        <w:rPr>
          <w:rFonts w:ascii="Arial" w:hAnsi="Arial" w:cs="Arial"/>
        </w:rPr>
        <w:t>Al Nor</w:t>
      </w:r>
      <w:r w:rsidR="00DF5C9B">
        <w:rPr>
          <w:rFonts w:ascii="Arial" w:hAnsi="Arial" w:cs="Arial"/>
        </w:rPr>
        <w:t>o</w:t>
      </w:r>
      <w:r>
        <w:rPr>
          <w:rFonts w:ascii="Arial" w:hAnsi="Arial" w:cs="Arial"/>
        </w:rPr>
        <w:t xml:space="preserve">este: Una línea quebrada de cinco tramos del punto ocho al punto nueve 14.32 metros, del punto nueve al diez 7.50 metros, del diez al once 61.41 metros, del once al doce 30.96 metros y </w:t>
      </w:r>
      <w:r>
        <w:rPr>
          <w:rFonts w:ascii="Arial" w:hAnsi="Arial" w:cs="Arial"/>
        </w:rPr>
        <w:lastRenderedPageBreak/>
        <w:t xml:space="preserve">del punto doce al punto uno 17.88 metros, a colindar todos con propiedad Municipal. </w:t>
      </w:r>
    </w:p>
    <w:p w14:paraId="03AC1B7F" w14:textId="4F6C9EC2" w:rsidR="000150A0" w:rsidRDefault="000150A0" w:rsidP="00993F62">
      <w:pPr>
        <w:spacing w:line="360" w:lineRule="auto"/>
        <w:jc w:val="both"/>
        <w:rPr>
          <w:rFonts w:ascii="Arial" w:hAnsi="Arial" w:cs="Arial"/>
        </w:rPr>
      </w:pPr>
    </w:p>
    <w:p w14:paraId="29910ED1" w14:textId="4AC0F992" w:rsidR="005209CA" w:rsidRDefault="000150A0" w:rsidP="00993F62">
      <w:pPr>
        <w:spacing w:line="360" w:lineRule="auto"/>
        <w:jc w:val="both"/>
        <w:rPr>
          <w:rFonts w:ascii="Arial" w:hAnsi="Arial" w:cs="Arial"/>
          <w:b/>
        </w:rPr>
      </w:pPr>
      <w:r>
        <w:rPr>
          <w:rFonts w:ascii="Arial" w:hAnsi="Arial" w:cs="Arial"/>
        </w:rPr>
        <w:t>E</w:t>
      </w:r>
      <w:r w:rsidR="003E1A14" w:rsidRPr="00F361C3">
        <w:rPr>
          <w:rFonts w:ascii="Arial" w:hAnsi="Arial" w:cs="Arial"/>
        </w:rPr>
        <w:t xml:space="preserve">l </w:t>
      </w:r>
      <w:r w:rsidR="003E1A14" w:rsidRPr="005209CA">
        <w:rPr>
          <w:rFonts w:ascii="Arial" w:hAnsi="Arial" w:cs="Arial"/>
          <w:b/>
        </w:rPr>
        <w:t>tercero</w:t>
      </w:r>
      <w:r w:rsidR="003E1A14" w:rsidRPr="00F361C3">
        <w:rPr>
          <w:rFonts w:ascii="Arial" w:hAnsi="Arial" w:cs="Arial"/>
        </w:rPr>
        <w:t xml:space="preserve"> ubicado en las calles Mu</w:t>
      </w:r>
      <w:r w:rsidR="003E1A14">
        <w:rPr>
          <w:rFonts w:ascii="Arial" w:hAnsi="Arial" w:cs="Arial"/>
        </w:rPr>
        <w:t>ser</w:t>
      </w:r>
      <w:r w:rsidR="003E1A14" w:rsidRPr="00F361C3">
        <w:rPr>
          <w:rFonts w:ascii="Arial" w:hAnsi="Arial" w:cs="Arial"/>
        </w:rPr>
        <w:t>ola, Segadora, Quijera y Clavicordio, en la Colonia San Bernabé 9 y Fomerrey 112</w:t>
      </w:r>
      <w:r w:rsidR="003E1A14">
        <w:rPr>
          <w:rFonts w:ascii="Arial" w:hAnsi="Arial" w:cs="Arial"/>
        </w:rPr>
        <w:t xml:space="preserve">, </w:t>
      </w:r>
      <w:r w:rsidR="00052CEF">
        <w:rPr>
          <w:rFonts w:ascii="Arial" w:hAnsi="Arial" w:cs="Arial"/>
        </w:rPr>
        <w:t xml:space="preserve">en el Municipio de Monterrey, Nuevo León, </w:t>
      </w:r>
      <w:r w:rsidR="003E1A14">
        <w:rPr>
          <w:rFonts w:ascii="Arial" w:hAnsi="Arial" w:cs="Arial"/>
        </w:rPr>
        <w:t xml:space="preserve">con una superficie de </w:t>
      </w:r>
      <w:r w:rsidR="003E1A14" w:rsidRPr="003E1A14">
        <w:rPr>
          <w:rFonts w:ascii="Arial" w:hAnsi="Arial" w:cs="Arial"/>
          <w:b/>
        </w:rPr>
        <w:t>5.272.09 m2</w:t>
      </w:r>
      <w:r w:rsidR="003E1A14">
        <w:rPr>
          <w:rFonts w:ascii="Arial" w:hAnsi="Arial" w:cs="Arial"/>
        </w:rPr>
        <w:t xml:space="preserve">, registrado bajo el expediente catastral </w:t>
      </w:r>
      <w:r w:rsidR="003E1A14" w:rsidRPr="003E1A14">
        <w:rPr>
          <w:rFonts w:ascii="Arial" w:hAnsi="Arial" w:cs="Arial"/>
          <w:b/>
        </w:rPr>
        <w:t>No. 35-825-00</w:t>
      </w:r>
      <w:r w:rsidR="005209CA">
        <w:rPr>
          <w:rFonts w:ascii="Arial" w:hAnsi="Arial" w:cs="Arial"/>
          <w:b/>
        </w:rPr>
        <w:t>1</w:t>
      </w:r>
      <w:r w:rsidR="005209CA" w:rsidRPr="005209CA">
        <w:rPr>
          <w:rFonts w:ascii="Arial" w:hAnsi="Arial" w:cs="Arial"/>
        </w:rPr>
        <w:t>, con las siguientes</w:t>
      </w:r>
      <w:r w:rsidR="005209CA">
        <w:rPr>
          <w:rFonts w:ascii="Arial" w:hAnsi="Arial" w:cs="Arial"/>
          <w:b/>
        </w:rPr>
        <w:t xml:space="preserve"> medidas</w:t>
      </w:r>
      <w:r w:rsidR="005209CA" w:rsidRPr="005209CA">
        <w:rPr>
          <w:rFonts w:ascii="Arial" w:hAnsi="Arial" w:cs="Arial"/>
        </w:rPr>
        <w:t xml:space="preserve"> y</w:t>
      </w:r>
      <w:r w:rsidR="005209CA">
        <w:rPr>
          <w:rFonts w:ascii="Arial" w:hAnsi="Arial" w:cs="Arial"/>
          <w:b/>
        </w:rPr>
        <w:t xml:space="preserve"> colindancias:</w:t>
      </w:r>
    </w:p>
    <w:p w14:paraId="68332D2E" w14:textId="77777777" w:rsidR="000150A0" w:rsidRDefault="000150A0" w:rsidP="00993F62">
      <w:pPr>
        <w:spacing w:line="360" w:lineRule="auto"/>
        <w:jc w:val="both"/>
        <w:rPr>
          <w:rFonts w:ascii="Arial" w:hAnsi="Arial" w:cs="Arial"/>
          <w:b/>
        </w:rPr>
      </w:pPr>
    </w:p>
    <w:p w14:paraId="12288680" w14:textId="167B365C" w:rsidR="005209CA" w:rsidRPr="005209CA" w:rsidRDefault="005209CA" w:rsidP="005209CA">
      <w:pPr>
        <w:spacing w:line="360" w:lineRule="auto"/>
        <w:ind w:left="1416"/>
        <w:jc w:val="both"/>
        <w:rPr>
          <w:rFonts w:ascii="Arial" w:hAnsi="Arial" w:cs="Arial"/>
        </w:rPr>
      </w:pPr>
      <w:r w:rsidRPr="005209CA">
        <w:rPr>
          <w:rFonts w:ascii="Arial" w:hAnsi="Arial" w:cs="Arial"/>
        </w:rPr>
        <w:t xml:space="preserve">Al Norte en línea quebrada en dos tramos: el primero de 52.09 metros, a colindar con la calle Clavicordio y el segundo de 4.45 metros a colindar con el cruce de las calles Clavicordio y Quijera. </w:t>
      </w:r>
    </w:p>
    <w:p w14:paraId="0FE11B20" w14:textId="39D9D1CE" w:rsidR="005209CA" w:rsidRPr="005209CA" w:rsidRDefault="005209CA" w:rsidP="005209CA">
      <w:pPr>
        <w:spacing w:line="360" w:lineRule="auto"/>
        <w:ind w:left="1416"/>
        <w:jc w:val="both"/>
        <w:rPr>
          <w:rFonts w:ascii="Arial" w:hAnsi="Arial" w:cs="Arial"/>
        </w:rPr>
      </w:pPr>
      <w:r w:rsidRPr="005209CA">
        <w:rPr>
          <w:rFonts w:ascii="Arial" w:hAnsi="Arial" w:cs="Arial"/>
        </w:rPr>
        <w:t xml:space="preserve">Al Este un tramo </w:t>
      </w:r>
      <w:r w:rsidR="00DF5C9B">
        <w:rPr>
          <w:rFonts w:ascii="Arial" w:hAnsi="Arial" w:cs="Arial"/>
        </w:rPr>
        <w:t xml:space="preserve">en línea recta </w:t>
      </w:r>
      <w:r w:rsidRPr="005209CA">
        <w:rPr>
          <w:rFonts w:ascii="Arial" w:hAnsi="Arial" w:cs="Arial"/>
        </w:rPr>
        <w:t xml:space="preserve">de 83.54 metros, a colindar con la calle Quijera. </w:t>
      </w:r>
    </w:p>
    <w:p w14:paraId="3607DA06" w14:textId="6F39BE26" w:rsidR="005209CA" w:rsidRPr="005209CA" w:rsidRDefault="005209CA" w:rsidP="005209CA">
      <w:pPr>
        <w:spacing w:line="360" w:lineRule="auto"/>
        <w:ind w:left="1416"/>
        <w:jc w:val="both"/>
        <w:rPr>
          <w:rFonts w:ascii="Arial" w:hAnsi="Arial" w:cs="Arial"/>
        </w:rPr>
      </w:pPr>
      <w:r w:rsidRPr="005209CA">
        <w:rPr>
          <w:rFonts w:ascii="Arial" w:hAnsi="Arial" w:cs="Arial"/>
        </w:rPr>
        <w:t xml:space="preserve">Al Sur un tramo en línea recta de 67.63 metros, a colindar con propiedad Municipal. </w:t>
      </w:r>
    </w:p>
    <w:p w14:paraId="15409804" w14:textId="6616C0DD" w:rsidR="005209CA" w:rsidRPr="005209CA" w:rsidRDefault="005209CA" w:rsidP="005209CA">
      <w:pPr>
        <w:spacing w:line="360" w:lineRule="auto"/>
        <w:ind w:left="1416"/>
        <w:jc w:val="both"/>
        <w:rPr>
          <w:rFonts w:ascii="Arial" w:hAnsi="Arial" w:cs="Arial"/>
        </w:rPr>
      </w:pPr>
      <w:r w:rsidRPr="005209CA">
        <w:rPr>
          <w:rFonts w:ascii="Arial" w:hAnsi="Arial" w:cs="Arial"/>
        </w:rPr>
        <w:t xml:space="preserve">Al Oeste un tramo de línea recta de 86.12 metros a colindar con propiedad Municipal. </w:t>
      </w:r>
    </w:p>
    <w:p w14:paraId="6A58798B" w14:textId="74C9CDB2" w:rsidR="005209CA" w:rsidRDefault="005209CA" w:rsidP="00993F62">
      <w:pPr>
        <w:spacing w:line="360" w:lineRule="auto"/>
        <w:jc w:val="both"/>
        <w:rPr>
          <w:rFonts w:ascii="Arial" w:hAnsi="Arial" w:cs="Arial"/>
          <w:b/>
        </w:rPr>
      </w:pPr>
    </w:p>
    <w:p w14:paraId="4A7321A8" w14:textId="103A780F" w:rsidR="00052CEF" w:rsidRDefault="005209CA" w:rsidP="00993F62">
      <w:pPr>
        <w:spacing w:line="360" w:lineRule="auto"/>
        <w:jc w:val="both"/>
        <w:rPr>
          <w:rFonts w:ascii="Arial" w:hAnsi="Arial" w:cs="Arial"/>
        </w:rPr>
      </w:pPr>
      <w:r>
        <w:rPr>
          <w:rFonts w:ascii="Arial" w:hAnsi="Arial" w:cs="Arial"/>
        </w:rPr>
        <w:t>Y</w:t>
      </w:r>
      <w:r w:rsidR="003E1A14" w:rsidRPr="005F49FB">
        <w:rPr>
          <w:rFonts w:ascii="Arial" w:hAnsi="Arial" w:cs="Arial"/>
        </w:rPr>
        <w:t xml:space="preserve"> </w:t>
      </w:r>
      <w:r w:rsidR="003E1A14" w:rsidRPr="00F361C3">
        <w:rPr>
          <w:rFonts w:ascii="Arial" w:hAnsi="Arial" w:cs="Arial"/>
        </w:rPr>
        <w:t xml:space="preserve">el </w:t>
      </w:r>
      <w:r w:rsidR="003E1A14" w:rsidRPr="005209CA">
        <w:rPr>
          <w:rFonts w:ascii="Arial" w:hAnsi="Arial" w:cs="Arial"/>
          <w:b/>
        </w:rPr>
        <w:t>cuarto</w:t>
      </w:r>
      <w:r w:rsidR="003E1A14" w:rsidRPr="00F361C3">
        <w:rPr>
          <w:rFonts w:ascii="Arial" w:hAnsi="Arial" w:cs="Arial"/>
        </w:rPr>
        <w:t xml:space="preserve"> ubicado</w:t>
      </w:r>
      <w:r w:rsidR="003E1A14">
        <w:rPr>
          <w:rFonts w:ascii="Arial" w:hAnsi="Arial" w:cs="Arial"/>
        </w:rPr>
        <w:t xml:space="preserve"> en la manzana circundada por las calles Rubén</w:t>
      </w:r>
      <w:r w:rsidR="003E1A14" w:rsidRPr="00F361C3">
        <w:rPr>
          <w:rFonts w:ascii="Arial" w:hAnsi="Arial" w:cs="Arial"/>
        </w:rPr>
        <w:t xml:space="preserve"> Jaramillo</w:t>
      </w:r>
      <w:r w:rsidR="003E1A14">
        <w:rPr>
          <w:rFonts w:ascii="Arial" w:hAnsi="Arial" w:cs="Arial"/>
        </w:rPr>
        <w:t>,</w:t>
      </w:r>
      <w:r w:rsidR="003E1A14" w:rsidRPr="00F361C3">
        <w:rPr>
          <w:rFonts w:ascii="Arial" w:hAnsi="Arial" w:cs="Arial"/>
        </w:rPr>
        <w:t xml:space="preserve"> 7 de noviembre y la </w:t>
      </w:r>
      <w:r w:rsidR="003E1A14">
        <w:rPr>
          <w:rFonts w:ascii="Arial" w:hAnsi="Arial" w:cs="Arial"/>
        </w:rPr>
        <w:t>avenida</w:t>
      </w:r>
      <w:r w:rsidR="003E1A14" w:rsidRPr="00F361C3">
        <w:rPr>
          <w:rFonts w:ascii="Arial" w:hAnsi="Arial" w:cs="Arial"/>
        </w:rPr>
        <w:t xml:space="preserve"> Almazán en la Colonia Tierra y Libertad</w:t>
      </w:r>
      <w:r w:rsidR="00052CEF">
        <w:rPr>
          <w:rFonts w:ascii="Arial" w:hAnsi="Arial" w:cs="Arial"/>
        </w:rPr>
        <w:t>, en el Municipio de Monterrey, Nuevo León</w:t>
      </w:r>
      <w:r w:rsidR="003E1A14">
        <w:rPr>
          <w:rFonts w:ascii="Arial" w:hAnsi="Arial" w:cs="Arial"/>
        </w:rPr>
        <w:t xml:space="preserve">, con una superficie de </w:t>
      </w:r>
      <w:r w:rsidR="003E1A14" w:rsidRPr="003E1A14">
        <w:rPr>
          <w:rFonts w:ascii="Arial" w:hAnsi="Arial" w:cs="Arial"/>
          <w:b/>
        </w:rPr>
        <w:t>1,292.85 m2</w:t>
      </w:r>
      <w:r w:rsidR="003E1A14" w:rsidRPr="00F361C3">
        <w:rPr>
          <w:rFonts w:ascii="Arial" w:hAnsi="Arial" w:cs="Arial"/>
        </w:rPr>
        <w:t>,</w:t>
      </w:r>
      <w:r w:rsidR="003E1A14">
        <w:rPr>
          <w:rFonts w:ascii="Arial" w:hAnsi="Arial" w:cs="Arial"/>
        </w:rPr>
        <w:t xml:space="preserve"> </w:t>
      </w:r>
      <w:r w:rsidR="00052CEF">
        <w:rPr>
          <w:rFonts w:ascii="Arial" w:hAnsi="Arial" w:cs="Arial"/>
        </w:rPr>
        <w:t xml:space="preserve">registrado bajo el expediente catastral </w:t>
      </w:r>
      <w:r w:rsidR="00052CEF" w:rsidRPr="00052CEF">
        <w:rPr>
          <w:rFonts w:ascii="Arial" w:hAnsi="Arial" w:cs="Arial"/>
          <w:b/>
        </w:rPr>
        <w:t>No. 17-171-001</w:t>
      </w:r>
      <w:r w:rsidR="00F4500B">
        <w:rPr>
          <w:rFonts w:ascii="Arial" w:hAnsi="Arial" w:cs="Arial"/>
        </w:rPr>
        <w:t xml:space="preserve">, </w:t>
      </w:r>
      <w:bookmarkStart w:id="8" w:name="_Hlk501613133"/>
      <w:r w:rsidR="00F4500B">
        <w:rPr>
          <w:rFonts w:ascii="Arial" w:hAnsi="Arial" w:cs="Arial"/>
        </w:rPr>
        <w:t xml:space="preserve">con las siguientes </w:t>
      </w:r>
      <w:r w:rsidR="00F4500B" w:rsidRPr="00F4500B">
        <w:rPr>
          <w:rFonts w:ascii="Arial" w:hAnsi="Arial" w:cs="Arial"/>
          <w:b/>
        </w:rPr>
        <w:t xml:space="preserve">medidas </w:t>
      </w:r>
      <w:r w:rsidR="00F4500B" w:rsidRPr="00F4500B">
        <w:rPr>
          <w:rFonts w:ascii="Arial" w:hAnsi="Arial" w:cs="Arial"/>
        </w:rPr>
        <w:t>y</w:t>
      </w:r>
      <w:r w:rsidR="00F4500B" w:rsidRPr="00F4500B">
        <w:rPr>
          <w:rFonts w:ascii="Arial" w:hAnsi="Arial" w:cs="Arial"/>
          <w:b/>
        </w:rPr>
        <w:t xml:space="preserve"> colindancias</w:t>
      </w:r>
      <w:r w:rsidR="00F4500B">
        <w:rPr>
          <w:rFonts w:ascii="Arial" w:hAnsi="Arial" w:cs="Arial"/>
        </w:rPr>
        <w:t>:</w:t>
      </w:r>
    </w:p>
    <w:p w14:paraId="57B10D60" w14:textId="6D2C3A6C" w:rsidR="00F4500B" w:rsidRDefault="00F4500B" w:rsidP="00993F62">
      <w:pPr>
        <w:spacing w:line="360" w:lineRule="auto"/>
        <w:jc w:val="both"/>
        <w:rPr>
          <w:rFonts w:ascii="Arial" w:hAnsi="Arial" w:cs="Arial"/>
        </w:rPr>
      </w:pPr>
    </w:p>
    <w:p w14:paraId="54CA2377" w14:textId="77FA4783" w:rsidR="00F4500B" w:rsidRDefault="00F4500B" w:rsidP="00F4500B">
      <w:pPr>
        <w:spacing w:line="360" w:lineRule="auto"/>
        <w:ind w:left="1416"/>
        <w:jc w:val="both"/>
        <w:rPr>
          <w:rFonts w:ascii="Arial" w:hAnsi="Arial" w:cs="Arial"/>
        </w:rPr>
      </w:pPr>
      <w:r>
        <w:rPr>
          <w:rFonts w:ascii="Arial" w:hAnsi="Arial" w:cs="Arial"/>
        </w:rPr>
        <w:lastRenderedPageBreak/>
        <w:t>Al Norte: Línea quebrada en seis tramos: de 2.36 metros, 8.15 metros, 9.14 metros, 23.53 metros</w:t>
      </w:r>
      <w:r w:rsidR="00DF5C9B">
        <w:rPr>
          <w:rFonts w:ascii="Arial" w:hAnsi="Arial" w:cs="Arial"/>
        </w:rPr>
        <w:t>, 2.23 metros y</w:t>
      </w:r>
      <w:r>
        <w:rPr>
          <w:rFonts w:ascii="Arial" w:hAnsi="Arial" w:cs="Arial"/>
        </w:rPr>
        <w:t xml:space="preserve"> 4.43 metros. A colindar todos con propiedad municipal. </w:t>
      </w:r>
    </w:p>
    <w:p w14:paraId="79FFD3C9" w14:textId="739640BB" w:rsidR="00F4500B" w:rsidRDefault="00F4500B" w:rsidP="00F4500B">
      <w:pPr>
        <w:spacing w:line="360" w:lineRule="auto"/>
        <w:ind w:left="1416"/>
        <w:jc w:val="both"/>
        <w:rPr>
          <w:rFonts w:ascii="Arial" w:hAnsi="Arial" w:cs="Arial"/>
        </w:rPr>
      </w:pPr>
      <w:r>
        <w:rPr>
          <w:rFonts w:ascii="Arial" w:hAnsi="Arial" w:cs="Arial"/>
        </w:rPr>
        <w:t>Al Este: Línea quebrada en cinco tramos: de 11.45 metros, 1.05 metros, 14</w:t>
      </w:r>
      <w:r w:rsidR="00AA2335">
        <w:rPr>
          <w:rFonts w:ascii="Arial" w:hAnsi="Arial" w:cs="Arial"/>
        </w:rPr>
        <w:t>.</w:t>
      </w:r>
      <w:r>
        <w:rPr>
          <w:rFonts w:ascii="Arial" w:hAnsi="Arial" w:cs="Arial"/>
        </w:rPr>
        <w:t>21 metros, 1.12 metros y 34.61 metros. A colindar todos con la calle Rubén Jaramillo.</w:t>
      </w:r>
    </w:p>
    <w:p w14:paraId="39F5224B" w14:textId="232D1D85" w:rsidR="00F4500B" w:rsidRDefault="00F4500B" w:rsidP="00F4500B">
      <w:pPr>
        <w:spacing w:line="360" w:lineRule="auto"/>
        <w:ind w:left="1416"/>
        <w:jc w:val="both"/>
        <w:rPr>
          <w:rFonts w:ascii="Arial" w:hAnsi="Arial" w:cs="Arial"/>
        </w:rPr>
      </w:pPr>
      <w:r>
        <w:rPr>
          <w:rFonts w:ascii="Arial" w:hAnsi="Arial" w:cs="Arial"/>
        </w:rPr>
        <w:t xml:space="preserve">Al Sur: Un tramo en línea recta de 2.94 metros. A colindar con el cruce de las calles 7 de Noviembre y Rubén Jaramillo. </w:t>
      </w:r>
    </w:p>
    <w:p w14:paraId="0CC52954" w14:textId="2D075218" w:rsidR="00F4500B" w:rsidRDefault="00F4500B" w:rsidP="00F4500B">
      <w:pPr>
        <w:spacing w:line="360" w:lineRule="auto"/>
        <w:ind w:left="1416"/>
        <w:jc w:val="both"/>
        <w:rPr>
          <w:rFonts w:ascii="Arial" w:hAnsi="Arial" w:cs="Arial"/>
        </w:rPr>
      </w:pPr>
      <w:r>
        <w:rPr>
          <w:rFonts w:ascii="Arial" w:hAnsi="Arial" w:cs="Arial"/>
        </w:rPr>
        <w:t xml:space="preserve">Al Oeste: Línea quebrada en cuatro tramos: de 31.52 metros, 1.02 metros, 18.94 metros y 9.13 metros. A colindar todos con la calle 7 de Noviembre (Camino a San Martín). </w:t>
      </w:r>
    </w:p>
    <w:bookmarkEnd w:id="6"/>
    <w:bookmarkEnd w:id="8"/>
    <w:p w14:paraId="0A4395CC" w14:textId="2526540C" w:rsidR="00052CEF" w:rsidRDefault="003E1A14" w:rsidP="00993F62">
      <w:pPr>
        <w:spacing w:line="360" w:lineRule="auto"/>
        <w:jc w:val="both"/>
        <w:rPr>
          <w:rFonts w:ascii="Arial" w:hAnsi="Arial" w:cs="Arial"/>
        </w:rPr>
      </w:pPr>
      <w:r w:rsidRPr="005F49FB">
        <w:rPr>
          <w:rFonts w:ascii="Arial" w:hAnsi="Arial" w:cs="Arial"/>
        </w:rPr>
        <w:t xml:space="preserve"> </w:t>
      </w:r>
      <w:bookmarkEnd w:id="3"/>
      <w:bookmarkEnd w:id="4"/>
      <w:bookmarkEnd w:id="7"/>
    </w:p>
    <w:p w14:paraId="65599146" w14:textId="491D75F8" w:rsidR="00B04E91" w:rsidRPr="00052CEF" w:rsidRDefault="000013DC" w:rsidP="00993F62">
      <w:pPr>
        <w:spacing w:line="360" w:lineRule="auto"/>
        <w:jc w:val="both"/>
        <w:rPr>
          <w:rFonts w:ascii="Arial" w:hAnsi="Arial" w:cs="Arial"/>
        </w:rPr>
      </w:pPr>
      <w:r w:rsidRPr="005F49FB">
        <w:rPr>
          <w:rFonts w:ascii="Arial" w:hAnsi="Arial" w:cs="Arial"/>
        </w:rPr>
        <w:t xml:space="preserve">A </w:t>
      </w:r>
      <w:bookmarkStart w:id="9" w:name="_Hlk499914481"/>
      <w:r w:rsidR="002234AC" w:rsidRPr="005F49FB">
        <w:rPr>
          <w:rFonts w:ascii="Arial" w:hAnsi="Arial" w:cs="Arial"/>
        </w:rPr>
        <w:t>fin de</w:t>
      </w:r>
      <w:r w:rsidR="002710AE" w:rsidRPr="005F49FB">
        <w:rPr>
          <w:rFonts w:ascii="Arial" w:hAnsi="Arial" w:cs="Arial"/>
        </w:rPr>
        <w:t xml:space="preserve"> </w:t>
      </w:r>
      <w:r w:rsidR="00C546FF" w:rsidRPr="005F49FB">
        <w:rPr>
          <w:rFonts w:ascii="Arial" w:hAnsi="Arial" w:cs="Arial"/>
        </w:rPr>
        <w:t xml:space="preserve">que se sigan </w:t>
      </w:r>
      <w:bookmarkStart w:id="10" w:name="_Hlk501530238"/>
      <w:r w:rsidR="00C546FF" w:rsidRPr="005F49FB">
        <w:rPr>
          <w:rFonts w:ascii="Arial" w:hAnsi="Arial" w:cs="Arial"/>
        </w:rPr>
        <w:t>utilizando los inmuebles antes descritos, para continuar con la administración, operación, así como la ocupación de los mismos por la Secretaría de Educación del Estado</w:t>
      </w:r>
      <w:bookmarkEnd w:id="10"/>
      <w:r w:rsidR="00C546FF" w:rsidRPr="005F49FB">
        <w:rPr>
          <w:rFonts w:ascii="Arial" w:hAnsi="Arial" w:cs="Arial"/>
        </w:rPr>
        <w:t>, quien a la fecha se encuentra operando los diversos Centros de Desarrollo Infantil</w:t>
      </w:r>
      <w:bookmarkEnd w:id="9"/>
      <w:r w:rsidR="00C546FF" w:rsidRPr="005F49FB">
        <w:rPr>
          <w:rFonts w:ascii="Arial" w:hAnsi="Arial" w:cs="Arial"/>
        </w:rPr>
        <w:t>. P</w:t>
      </w:r>
      <w:r w:rsidR="00F25004" w:rsidRPr="005F49FB">
        <w:rPr>
          <w:rFonts w:ascii="Arial" w:hAnsi="Arial" w:cs="Arial"/>
        </w:rPr>
        <w:t xml:space="preserve">or lo que remiten a la consideración de este Poder Legislativo en forma certificada y digital del </w:t>
      </w:r>
      <w:r w:rsidR="004100C8" w:rsidRPr="005F49FB">
        <w:rPr>
          <w:rFonts w:ascii="Arial" w:hAnsi="Arial" w:cs="Arial"/>
        </w:rPr>
        <w:t>Acuerdo relativo al Acta de la S</w:t>
      </w:r>
      <w:r w:rsidR="00F25004" w:rsidRPr="005F49FB">
        <w:rPr>
          <w:rFonts w:ascii="Arial" w:hAnsi="Arial" w:cs="Arial"/>
        </w:rPr>
        <w:t>esión Ordinaria del Ayuntamiento, del</w:t>
      </w:r>
      <w:r w:rsidR="002710AE" w:rsidRPr="005F49FB">
        <w:rPr>
          <w:rFonts w:ascii="Arial" w:hAnsi="Arial" w:cs="Arial"/>
        </w:rPr>
        <w:t xml:space="preserve"> </w:t>
      </w:r>
      <w:r w:rsidR="00C546FF" w:rsidRPr="005F49FB">
        <w:rPr>
          <w:rFonts w:ascii="Arial" w:hAnsi="Arial" w:cs="Arial"/>
        </w:rPr>
        <w:t>8 de noviembre del 2016</w:t>
      </w:r>
      <w:r w:rsidR="00F25004" w:rsidRPr="005F49FB">
        <w:rPr>
          <w:rFonts w:ascii="Arial" w:hAnsi="Arial" w:cs="Arial"/>
        </w:rPr>
        <w:t xml:space="preserve">, formado con motivo </w:t>
      </w:r>
      <w:r w:rsidR="004100C8" w:rsidRPr="005F49FB">
        <w:rPr>
          <w:rFonts w:ascii="Arial" w:hAnsi="Arial" w:cs="Arial"/>
        </w:rPr>
        <w:t>de la referida solicitud.</w:t>
      </w:r>
    </w:p>
    <w:p w14:paraId="38270877" w14:textId="77777777" w:rsidR="00DE37B8" w:rsidRPr="005F49FB" w:rsidRDefault="00DE37B8" w:rsidP="00522C39">
      <w:pPr>
        <w:spacing w:line="360" w:lineRule="auto"/>
        <w:jc w:val="both"/>
        <w:rPr>
          <w:rFonts w:ascii="Arial" w:hAnsi="Arial" w:cs="Arial"/>
        </w:rPr>
      </w:pPr>
    </w:p>
    <w:p w14:paraId="4C7C957F" w14:textId="2F5FB406" w:rsidR="00346872" w:rsidRPr="005F49FB" w:rsidRDefault="00062C1B" w:rsidP="00522C39">
      <w:pPr>
        <w:autoSpaceDE w:val="0"/>
        <w:autoSpaceDN w:val="0"/>
        <w:adjustRightInd w:val="0"/>
        <w:spacing w:line="360" w:lineRule="auto"/>
        <w:jc w:val="both"/>
        <w:rPr>
          <w:rFonts w:ascii="Arial" w:hAnsi="Arial" w:cs="Arial"/>
        </w:rPr>
      </w:pPr>
      <w:r w:rsidRPr="005F49FB">
        <w:rPr>
          <w:rFonts w:ascii="Arial" w:hAnsi="Arial" w:cs="Arial"/>
        </w:rPr>
        <w:t>La Comisión de Patrimonio</w:t>
      </w:r>
      <w:r w:rsidR="002710AE" w:rsidRPr="005F49FB">
        <w:rPr>
          <w:rFonts w:ascii="Arial" w:hAnsi="Arial" w:cs="Arial"/>
        </w:rPr>
        <w:t xml:space="preserve"> del Municipio </w:t>
      </w:r>
      <w:r w:rsidR="00346872" w:rsidRPr="005F49FB">
        <w:rPr>
          <w:rFonts w:ascii="Arial" w:hAnsi="Arial" w:cs="Arial"/>
        </w:rPr>
        <w:t xml:space="preserve">de </w:t>
      </w:r>
      <w:r w:rsidR="00444E7C" w:rsidRPr="005F49FB">
        <w:rPr>
          <w:rFonts w:ascii="Arial" w:hAnsi="Arial" w:cs="Arial"/>
        </w:rPr>
        <w:t>Monterrey</w:t>
      </w:r>
      <w:r w:rsidR="002710AE" w:rsidRPr="005F49FB">
        <w:rPr>
          <w:rFonts w:ascii="Arial" w:hAnsi="Arial" w:cs="Arial"/>
        </w:rPr>
        <w:t xml:space="preserve">, Nuevo León, </w:t>
      </w:r>
      <w:r w:rsidR="00346872" w:rsidRPr="005F49FB">
        <w:rPr>
          <w:rFonts w:ascii="Arial" w:hAnsi="Arial" w:cs="Arial"/>
        </w:rPr>
        <w:t>consideró</w:t>
      </w:r>
      <w:r w:rsidR="004100C8" w:rsidRPr="005F49FB">
        <w:rPr>
          <w:rFonts w:ascii="Arial" w:hAnsi="Arial" w:cs="Arial"/>
        </w:rPr>
        <w:t xml:space="preserve"> presentar al P</w:t>
      </w:r>
      <w:r w:rsidR="00E54EE7" w:rsidRPr="005F49FB">
        <w:rPr>
          <w:rFonts w:ascii="Arial" w:hAnsi="Arial" w:cs="Arial"/>
        </w:rPr>
        <w:t xml:space="preserve">leno del Ayuntamiento, </w:t>
      </w:r>
      <w:r w:rsidR="00513FE8" w:rsidRPr="005F49FB">
        <w:rPr>
          <w:rFonts w:ascii="Arial" w:hAnsi="Arial" w:cs="Arial"/>
        </w:rPr>
        <w:t xml:space="preserve">otorgar la </w:t>
      </w:r>
      <w:r w:rsidR="000013DC" w:rsidRPr="005F49FB">
        <w:rPr>
          <w:rFonts w:ascii="Arial" w:hAnsi="Arial" w:cs="Arial"/>
        </w:rPr>
        <w:t>celebración</w:t>
      </w:r>
      <w:r w:rsidR="00513FE8" w:rsidRPr="005F49FB">
        <w:rPr>
          <w:rFonts w:ascii="Arial" w:hAnsi="Arial" w:cs="Arial"/>
        </w:rPr>
        <w:t xml:space="preserve"> del</w:t>
      </w:r>
      <w:r w:rsidR="00346872" w:rsidRPr="005F49FB">
        <w:rPr>
          <w:rFonts w:ascii="Arial" w:hAnsi="Arial" w:cs="Arial"/>
        </w:rPr>
        <w:t xml:space="preserve"> </w:t>
      </w:r>
      <w:r w:rsidR="009B2B94" w:rsidRPr="005F49FB">
        <w:rPr>
          <w:rFonts w:ascii="Arial" w:hAnsi="Arial" w:cs="Arial"/>
          <w:b/>
        </w:rPr>
        <w:t>CONTRATO DE COMODATO</w:t>
      </w:r>
      <w:r w:rsidR="00346872" w:rsidRPr="005F49FB">
        <w:rPr>
          <w:rFonts w:ascii="Arial" w:hAnsi="Arial" w:cs="Arial"/>
        </w:rPr>
        <w:t xml:space="preserve"> </w:t>
      </w:r>
      <w:r w:rsidR="002B584F" w:rsidRPr="005F49FB">
        <w:rPr>
          <w:rFonts w:ascii="Arial" w:hAnsi="Arial" w:cs="Arial"/>
        </w:rPr>
        <w:t>por</w:t>
      </w:r>
      <w:r w:rsidR="002D2D39" w:rsidRPr="005F49FB">
        <w:rPr>
          <w:rFonts w:ascii="Arial" w:hAnsi="Arial" w:cs="Arial"/>
          <w:b/>
        </w:rPr>
        <w:t xml:space="preserve"> </w:t>
      </w:r>
      <w:r w:rsidR="002D2D39" w:rsidRPr="005F49FB">
        <w:rPr>
          <w:rFonts w:ascii="Arial" w:hAnsi="Arial" w:cs="Arial"/>
        </w:rPr>
        <w:t xml:space="preserve">el término de </w:t>
      </w:r>
      <w:r w:rsidR="00C546FF" w:rsidRPr="005F49FB">
        <w:rPr>
          <w:rFonts w:ascii="Arial" w:hAnsi="Arial" w:cs="Arial"/>
          <w:b/>
        </w:rPr>
        <w:t>50- cincuenta</w:t>
      </w:r>
      <w:r w:rsidR="00EB3110" w:rsidRPr="005F49FB">
        <w:rPr>
          <w:rFonts w:ascii="Arial" w:hAnsi="Arial" w:cs="Arial"/>
          <w:b/>
        </w:rPr>
        <w:t xml:space="preserve"> años</w:t>
      </w:r>
      <w:r w:rsidR="002D2D39" w:rsidRPr="005F49FB">
        <w:rPr>
          <w:rFonts w:ascii="Arial" w:hAnsi="Arial" w:cs="Arial"/>
        </w:rPr>
        <w:t>, a favor d</w:t>
      </w:r>
      <w:r w:rsidR="00C546FF" w:rsidRPr="005F49FB">
        <w:rPr>
          <w:rFonts w:ascii="Arial" w:hAnsi="Arial" w:cs="Arial"/>
        </w:rPr>
        <w:t>el</w:t>
      </w:r>
      <w:r w:rsidR="002D2D39" w:rsidRPr="005F49FB">
        <w:rPr>
          <w:rFonts w:ascii="Arial" w:hAnsi="Arial" w:cs="Arial"/>
        </w:rPr>
        <w:t xml:space="preserve"> </w:t>
      </w:r>
      <w:bookmarkStart w:id="11" w:name="_Hlk496515984"/>
      <w:r w:rsidR="007D71A8" w:rsidRPr="005F49FB">
        <w:rPr>
          <w:rFonts w:ascii="Arial" w:hAnsi="Arial" w:cs="Arial"/>
          <w:b/>
        </w:rPr>
        <w:t>GOBIERNO DEL ESTADO DE NUEVO LEÓN</w:t>
      </w:r>
      <w:r w:rsidR="001406DD" w:rsidRPr="005F49FB">
        <w:rPr>
          <w:rFonts w:ascii="Arial" w:hAnsi="Arial" w:cs="Arial"/>
          <w:b/>
        </w:rPr>
        <w:t>,</w:t>
      </w:r>
      <w:r w:rsidR="00E54EE7" w:rsidRPr="005F49FB">
        <w:rPr>
          <w:rFonts w:ascii="Arial" w:hAnsi="Arial" w:cs="Arial"/>
          <w:b/>
        </w:rPr>
        <w:t xml:space="preserve"> </w:t>
      </w:r>
      <w:bookmarkEnd w:id="11"/>
      <w:r w:rsidR="00346872" w:rsidRPr="005F49FB">
        <w:rPr>
          <w:rFonts w:ascii="Arial" w:hAnsi="Arial" w:cs="Arial"/>
        </w:rPr>
        <w:t xml:space="preserve">para que logre así su </w:t>
      </w:r>
      <w:r w:rsidR="00346872" w:rsidRPr="005F49FB">
        <w:rPr>
          <w:rFonts w:ascii="Arial" w:hAnsi="Arial" w:cs="Arial"/>
        </w:rPr>
        <w:lastRenderedPageBreak/>
        <w:t>regularización jurídica, material y su permanencia legal, así como su debido funcionamiento</w:t>
      </w:r>
      <w:r w:rsidR="00065637" w:rsidRPr="005F49FB">
        <w:rPr>
          <w:rFonts w:ascii="Arial" w:hAnsi="Arial" w:cs="Arial"/>
        </w:rPr>
        <w:t xml:space="preserve"> en </w:t>
      </w:r>
      <w:r w:rsidR="007E7BA8" w:rsidRPr="005F49FB">
        <w:rPr>
          <w:rFonts w:ascii="Arial" w:hAnsi="Arial" w:cs="Arial"/>
        </w:rPr>
        <w:t>el</w:t>
      </w:r>
      <w:r w:rsidR="00065637" w:rsidRPr="005F49FB">
        <w:rPr>
          <w:rFonts w:ascii="Arial" w:hAnsi="Arial" w:cs="Arial"/>
        </w:rPr>
        <w:t xml:space="preserve"> inmueble del Dominio Público Municipal señalado con anterioridad</w:t>
      </w:r>
      <w:r w:rsidR="00346872" w:rsidRPr="005F49FB">
        <w:rPr>
          <w:rFonts w:ascii="Arial" w:hAnsi="Arial" w:cs="Arial"/>
        </w:rPr>
        <w:t>.</w:t>
      </w:r>
    </w:p>
    <w:p w14:paraId="628001ED" w14:textId="77777777" w:rsidR="00346872" w:rsidRPr="005F49FB" w:rsidRDefault="00346872" w:rsidP="00522C39">
      <w:pPr>
        <w:autoSpaceDE w:val="0"/>
        <w:autoSpaceDN w:val="0"/>
        <w:adjustRightInd w:val="0"/>
        <w:spacing w:line="360" w:lineRule="auto"/>
        <w:jc w:val="both"/>
        <w:rPr>
          <w:rFonts w:ascii="Arial" w:hAnsi="Arial" w:cs="Arial"/>
        </w:rPr>
      </w:pPr>
    </w:p>
    <w:p w14:paraId="63D6C44D" w14:textId="0E460FFC" w:rsidR="00EC11FB" w:rsidRPr="005F49FB" w:rsidRDefault="00346872" w:rsidP="00522C39">
      <w:pPr>
        <w:autoSpaceDE w:val="0"/>
        <w:autoSpaceDN w:val="0"/>
        <w:adjustRightInd w:val="0"/>
        <w:spacing w:line="360" w:lineRule="auto"/>
        <w:jc w:val="both"/>
        <w:rPr>
          <w:rFonts w:ascii="Arial" w:hAnsi="Arial" w:cs="Arial"/>
        </w:rPr>
      </w:pPr>
      <w:r w:rsidRPr="005F49FB">
        <w:rPr>
          <w:rFonts w:ascii="Arial" w:hAnsi="Arial" w:cs="Arial"/>
        </w:rPr>
        <w:t xml:space="preserve">El Ayuntamiento de </w:t>
      </w:r>
      <w:r w:rsidR="00444E7C" w:rsidRPr="005F49FB">
        <w:rPr>
          <w:rFonts w:ascii="Arial" w:hAnsi="Arial" w:cs="Arial"/>
        </w:rPr>
        <w:t>Monterrey</w:t>
      </w:r>
      <w:r w:rsidR="001F7EE8" w:rsidRPr="005F49FB">
        <w:rPr>
          <w:rFonts w:ascii="Arial" w:hAnsi="Arial" w:cs="Arial"/>
        </w:rPr>
        <w:t>, Nuevo León,</w:t>
      </w:r>
      <w:r w:rsidRPr="005F49FB">
        <w:rPr>
          <w:rFonts w:ascii="Arial" w:hAnsi="Arial" w:cs="Arial"/>
        </w:rPr>
        <w:t xml:space="preserve"> autorizó en Sesión Ordinaria</w:t>
      </w:r>
      <w:r w:rsidR="00FF4B86" w:rsidRPr="005F49FB">
        <w:rPr>
          <w:rFonts w:ascii="Arial" w:hAnsi="Arial" w:cs="Arial"/>
        </w:rPr>
        <w:t>,</w:t>
      </w:r>
      <w:r w:rsidR="00E54EE7" w:rsidRPr="005F49FB">
        <w:rPr>
          <w:rFonts w:ascii="Arial" w:hAnsi="Arial" w:cs="Arial"/>
        </w:rPr>
        <w:t xml:space="preserve"> celebrada e</w:t>
      </w:r>
      <w:r w:rsidR="0025062E" w:rsidRPr="005F49FB">
        <w:rPr>
          <w:rFonts w:ascii="Arial" w:hAnsi="Arial" w:cs="Arial"/>
        </w:rPr>
        <w:t>n fecha</w:t>
      </w:r>
      <w:r w:rsidR="00062C1B" w:rsidRPr="005F49FB">
        <w:rPr>
          <w:rFonts w:ascii="Arial" w:hAnsi="Arial" w:cs="Arial"/>
        </w:rPr>
        <w:t xml:space="preserve"> </w:t>
      </w:r>
      <w:r w:rsidR="00C546FF" w:rsidRPr="005F49FB">
        <w:rPr>
          <w:rFonts w:ascii="Arial" w:hAnsi="Arial" w:cs="Arial"/>
        </w:rPr>
        <w:t>8 de noviembre del 2016</w:t>
      </w:r>
      <w:r w:rsidR="00841DD6" w:rsidRPr="005F49FB">
        <w:rPr>
          <w:rFonts w:ascii="Arial" w:hAnsi="Arial" w:cs="Arial"/>
        </w:rPr>
        <w:t>, dictamen</w:t>
      </w:r>
      <w:r w:rsidRPr="005F49FB">
        <w:rPr>
          <w:rFonts w:ascii="Arial" w:hAnsi="Arial" w:cs="Arial"/>
        </w:rPr>
        <w:t xml:space="preserve"> otorgando</w:t>
      </w:r>
      <w:r w:rsidR="00513FE8" w:rsidRPr="005F49FB">
        <w:rPr>
          <w:rFonts w:ascii="Arial" w:hAnsi="Arial" w:cs="Arial"/>
        </w:rPr>
        <w:t xml:space="preserve"> la </w:t>
      </w:r>
      <w:r w:rsidR="000013DC" w:rsidRPr="005F49FB">
        <w:rPr>
          <w:rFonts w:ascii="Arial" w:hAnsi="Arial" w:cs="Arial"/>
        </w:rPr>
        <w:t>celebración</w:t>
      </w:r>
      <w:r w:rsidR="00513FE8" w:rsidRPr="005F49FB">
        <w:rPr>
          <w:rFonts w:ascii="Arial" w:hAnsi="Arial" w:cs="Arial"/>
        </w:rPr>
        <w:t xml:space="preserve"> del</w:t>
      </w:r>
      <w:r w:rsidR="002B584F" w:rsidRPr="005F49FB">
        <w:rPr>
          <w:b/>
        </w:rPr>
        <w:t xml:space="preserve"> </w:t>
      </w:r>
      <w:r w:rsidR="009B2B94" w:rsidRPr="005F49FB">
        <w:rPr>
          <w:rFonts w:ascii="Arial" w:hAnsi="Arial" w:cs="Arial"/>
          <w:b/>
        </w:rPr>
        <w:t>CONTRATO DE COMODATO</w:t>
      </w:r>
      <w:r w:rsidR="009B2B94" w:rsidRPr="005F49FB">
        <w:rPr>
          <w:rFonts w:ascii="Arial" w:hAnsi="Arial" w:cs="Arial"/>
        </w:rPr>
        <w:t xml:space="preserve"> </w:t>
      </w:r>
      <w:r w:rsidR="002B584F" w:rsidRPr="005F49FB">
        <w:rPr>
          <w:rFonts w:ascii="Arial" w:hAnsi="Arial" w:cs="Arial"/>
        </w:rPr>
        <w:t>a favor de</w:t>
      </w:r>
      <w:r w:rsidR="00C546FF" w:rsidRPr="005F49FB">
        <w:rPr>
          <w:rFonts w:ascii="Arial" w:hAnsi="Arial" w:cs="Arial"/>
        </w:rPr>
        <w:t>l</w:t>
      </w:r>
      <w:r w:rsidR="002D2D39" w:rsidRPr="005F49FB">
        <w:rPr>
          <w:rFonts w:ascii="Arial" w:hAnsi="Arial" w:cs="Arial"/>
        </w:rPr>
        <w:t xml:space="preserve"> </w:t>
      </w:r>
      <w:r w:rsidR="007D71A8" w:rsidRPr="005F49FB">
        <w:rPr>
          <w:rFonts w:ascii="Arial" w:hAnsi="Arial" w:cs="Arial"/>
          <w:b/>
        </w:rPr>
        <w:t>GOBIERNO DEL ESTADO DE NUEVO LEÓN</w:t>
      </w:r>
      <w:r w:rsidR="000013DC" w:rsidRPr="005F49FB">
        <w:rPr>
          <w:rFonts w:ascii="Arial" w:hAnsi="Arial" w:cs="Arial"/>
          <w:b/>
        </w:rPr>
        <w:t xml:space="preserve">, </w:t>
      </w:r>
      <w:r w:rsidR="00DC6D36" w:rsidRPr="005F49FB">
        <w:rPr>
          <w:rFonts w:ascii="Arial" w:hAnsi="Arial" w:cs="Arial"/>
        </w:rPr>
        <w:t>r</w:t>
      </w:r>
      <w:r w:rsidRPr="005F49FB">
        <w:rPr>
          <w:rFonts w:ascii="Arial" w:hAnsi="Arial" w:cs="Arial"/>
        </w:rPr>
        <w:t>especto de</w:t>
      </w:r>
      <w:r w:rsidR="00DC6D36" w:rsidRPr="005F49FB">
        <w:rPr>
          <w:rFonts w:ascii="Arial" w:hAnsi="Arial" w:cs="Arial"/>
        </w:rPr>
        <w:t>l</w:t>
      </w:r>
      <w:r w:rsidRPr="005F49FB">
        <w:rPr>
          <w:rFonts w:ascii="Arial" w:hAnsi="Arial" w:cs="Arial"/>
        </w:rPr>
        <w:t xml:space="preserve"> </w:t>
      </w:r>
      <w:r w:rsidR="007E7BA8" w:rsidRPr="005F49FB">
        <w:rPr>
          <w:rFonts w:ascii="Arial" w:hAnsi="Arial" w:cs="Arial"/>
        </w:rPr>
        <w:t>bien</w:t>
      </w:r>
      <w:r w:rsidR="00065637" w:rsidRPr="005F49FB">
        <w:rPr>
          <w:rFonts w:ascii="Arial" w:hAnsi="Arial" w:cs="Arial"/>
        </w:rPr>
        <w:t xml:space="preserve"> </w:t>
      </w:r>
      <w:r w:rsidR="00D63038" w:rsidRPr="005F49FB">
        <w:rPr>
          <w:rFonts w:ascii="Arial" w:hAnsi="Arial" w:cs="Arial"/>
        </w:rPr>
        <w:t>i</w:t>
      </w:r>
      <w:r w:rsidRPr="005F49FB">
        <w:rPr>
          <w:rFonts w:ascii="Arial" w:hAnsi="Arial" w:cs="Arial"/>
        </w:rPr>
        <w:t>nmueble</w:t>
      </w:r>
      <w:r w:rsidR="004100C8" w:rsidRPr="005F49FB">
        <w:rPr>
          <w:rFonts w:ascii="Arial" w:hAnsi="Arial" w:cs="Arial"/>
        </w:rPr>
        <w:t xml:space="preserve"> del Dominio Público Municipal, antes mencionado</w:t>
      </w:r>
      <w:r w:rsidR="001406DD" w:rsidRPr="005F49FB">
        <w:rPr>
          <w:rFonts w:ascii="Arial" w:hAnsi="Arial" w:cs="Arial"/>
        </w:rPr>
        <w:t>, con ciertas restricciones, sobre todo en la vigencia del período de comodato del bien inmueble propiedad municipal.</w:t>
      </w:r>
    </w:p>
    <w:p w14:paraId="4135AAB2" w14:textId="77777777" w:rsidR="00704DF9" w:rsidRPr="005F49FB" w:rsidRDefault="00EC11FB" w:rsidP="00522C39">
      <w:pPr>
        <w:autoSpaceDE w:val="0"/>
        <w:autoSpaceDN w:val="0"/>
        <w:adjustRightInd w:val="0"/>
        <w:spacing w:line="360" w:lineRule="auto"/>
        <w:jc w:val="both"/>
        <w:rPr>
          <w:rFonts w:ascii="Arial" w:hAnsi="Arial" w:cs="Arial"/>
          <w:lang w:val="es-MX"/>
        </w:rPr>
      </w:pPr>
      <w:r w:rsidRPr="005F49FB">
        <w:rPr>
          <w:rFonts w:ascii="Arial" w:hAnsi="Arial" w:cs="Arial"/>
          <w:lang w:val="es-MX"/>
        </w:rPr>
        <w:t xml:space="preserve"> </w:t>
      </w:r>
    </w:p>
    <w:p w14:paraId="42E237A5" w14:textId="7A1B50A3" w:rsidR="00346872" w:rsidRPr="005F49FB" w:rsidRDefault="00346872" w:rsidP="00522C39">
      <w:pPr>
        <w:spacing w:line="360" w:lineRule="auto"/>
        <w:jc w:val="both"/>
        <w:rPr>
          <w:rFonts w:ascii="Arial" w:hAnsi="Arial" w:cs="Arial"/>
        </w:rPr>
      </w:pPr>
      <w:r w:rsidRPr="005F49FB">
        <w:rPr>
          <w:rFonts w:ascii="Arial" w:hAnsi="Arial" w:cs="Arial"/>
        </w:rPr>
        <w:t>Refieren que la aprobación solicitada a este Poder Legislativo, respecto de</w:t>
      </w:r>
      <w:r w:rsidR="00DC6D36" w:rsidRPr="005F49FB">
        <w:rPr>
          <w:rFonts w:ascii="Arial" w:hAnsi="Arial" w:cs="Arial"/>
        </w:rPr>
        <w:t>l</w:t>
      </w:r>
      <w:r w:rsidRPr="005F49FB">
        <w:rPr>
          <w:rFonts w:ascii="Arial" w:hAnsi="Arial" w:cs="Arial"/>
        </w:rPr>
        <w:t xml:space="preserve"> área municipal ante</w:t>
      </w:r>
      <w:r w:rsidR="00DC6D36" w:rsidRPr="005F49FB">
        <w:rPr>
          <w:rFonts w:ascii="Arial" w:hAnsi="Arial" w:cs="Arial"/>
        </w:rPr>
        <w:t>s</w:t>
      </w:r>
      <w:r w:rsidRPr="005F49FB">
        <w:rPr>
          <w:rFonts w:ascii="Arial" w:hAnsi="Arial" w:cs="Arial"/>
        </w:rPr>
        <w:t xml:space="preserve"> descrita, deriva de lo establecido en el </w:t>
      </w:r>
      <w:r w:rsidR="00006556" w:rsidRPr="005F49FB">
        <w:rPr>
          <w:rFonts w:ascii="Arial" w:hAnsi="Arial" w:cs="Arial"/>
          <w:shd w:val="clear" w:color="auto" w:fill="FFFFFF"/>
        </w:rPr>
        <w:t>antepenúltimo párrafo del artículo 210 de la Ley de Asentamientos Humanos, Ordenamiento Territorial y Desarrollo Urbano del Estado de Nuevo León.</w:t>
      </w:r>
    </w:p>
    <w:p w14:paraId="7B7D8BA1" w14:textId="77777777" w:rsidR="00346872" w:rsidRPr="005F49FB" w:rsidRDefault="00346872" w:rsidP="00522C39">
      <w:pPr>
        <w:spacing w:line="360" w:lineRule="auto"/>
        <w:jc w:val="both"/>
        <w:rPr>
          <w:rFonts w:ascii="Arial" w:hAnsi="Arial" w:cs="Arial"/>
        </w:rPr>
      </w:pPr>
    </w:p>
    <w:p w14:paraId="1A62A5C3" w14:textId="5BDE2B62" w:rsidR="00EC11FB" w:rsidRPr="005F49FB" w:rsidRDefault="00DC6D36" w:rsidP="00522C39">
      <w:pPr>
        <w:autoSpaceDE w:val="0"/>
        <w:autoSpaceDN w:val="0"/>
        <w:adjustRightInd w:val="0"/>
        <w:spacing w:line="360" w:lineRule="auto"/>
        <w:jc w:val="both"/>
        <w:rPr>
          <w:rFonts w:ascii="Arial" w:hAnsi="Arial" w:cs="Arial"/>
        </w:rPr>
      </w:pPr>
      <w:r w:rsidRPr="005F49FB">
        <w:rPr>
          <w:rFonts w:ascii="Arial" w:hAnsi="Arial" w:cs="Arial"/>
        </w:rPr>
        <w:t xml:space="preserve">Acreditando el Municipio </w:t>
      </w:r>
      <w:r w:rsidR="001406DD" w:rsidRPr="005F49FB">
        <w:rPr>
          <w:rFonts w:ascii="Arial" w:hAnsi="Arial" w:cs="Arial"/>
        </w:rPr>
        <w:t xml:space="preserve">de </w:t>
      </w:r>
      <w:r w:rsidR="00444E7C" w:rsidRPr="005F49FB">
        <w:rPr>
          <w:rFonts w:ascii="Arial" w:hAnsi="Arial" w:cs="Arial"/>
        </w:rPr>
        <w:t>Monterrey</w:t>
      </w:r>
      <w:r w:rsidR="001406DD" w:rsidRPr="005F49FB">
        <w:rPr>
          <w:rFonts w:ascii="Arial" w:hAnsi="Arial" w:cs="Arial"/>
        </w:rPr>
        <w:t xml:space="preserve">, Nuevo León, </w:t>
      </w:r>
      <w:r w:rsidRPr="005F49FB">
        <w:rPr>
          <w:rFonts w:ascii="Arial" w:hAnsi="Arial" w:cs="Arial"/>
        </w:rPr>
        <w:t xml:space="preserve">su legal propiedad sobre </w:t>
      </w:r>
      <w:r w:rsidR="007E7BA8" w:rsidRPr="005F49FB">
        <w:rPr>
          <w:rFonts w:ascii="Arial" w:hAnsi="Arial" w:cs="Arial"/>
        </w:rPr>
        <w:t>l</w:t>
      </w:r>
      <w:r w:rsidR="000013DC" w:rsidRPr="005F49FB">
        <w:rPr>
          <w:rFonts w:ascii="Arial" w:hAnsi="Arial" w:cs="Arial"/>
        </w:rPr>
        <w:t>os</w:t>
      </w:r>
      <w:r w:rsidRPr="005F49FB">
        <w:rPr>
          <w:rFonts w:ascii="Arial" w:hAnsi="Arial" w:cs="Arial"/>
        </w:rPr>
        <w:t xml:space="preserve"> bien</w:t>
      </w:r>
      <w:r w:rsidR="000013DC" w:rsidRPr="005F49FB">
        <w:rPr>
          <w:rFonts w:ascii="Arial" w:hAnsi="Arial" w:cs="Arial"/>
        </w:rPr>
        <w:t>es</w:t>
      </w:r>
      <w:r w:rsidRPr="005F49FB">
        <w:rPr>
          <w:rFonts w:ascii="Arial" w:hAnsi="Arial" w:cs="Arial"/>
        </w:rPr>
        <w:t xml:space="preserve"> inmueble</w:t>
      </w:r>
      <w:r w:rsidR="000013DC" w:rsidRPr="005F49FB">
        <w:rPr>
          <w:rFonts w:ascii="Arial" w:hAnsi="Arial" w:cs="Arial"/>
        </w:rPr>
        <w:t>s</w:t>
      </w:r>
      <w:r w:rsidR="001406DD" w:rsidRPr="005F49FB">
        <w:rPr>
          <w:rFonts w:ascii="Arial" w:hAnsi="Arial" w:cs="Arial"/>
        </w:rPr>
        <w:t xml:space="preserve"> municipal</w:t>
      </w:r>
      <w:r w:rsidR="000013DC" w:rsidRPr="005F49FB">
        <w:rPr>
          <w:rFonts w:ascii="Arial" w:hAnsi="Arial" w:cs="Arial"/>
        </w:rPr>
        <w:t>es</w:t>
      </w:r>
      <w:r w:rsidR="001406DD" w:rsidRPr="005F49FB">
        <w:rPr>
          <w:rFonts w:ascii="Arial" w:hAnsi="Arial" w:cs="Arial"/>
        </w:rPr>
        <w:t>,</w:t>
      </w:r>
      <w:r w:rsidR="00EC11FB" w:rsidRPr="005F49FB">
        <w:rPr>
          <w:rFonts w:ascii="Arial" w:hAnsi="Arial" w:cs="Arial"/>
        </w:rPr>
        <w:t xml:space="preserve"> con </w:t>
      </w:r>
      <w:r w:rsidR="00841DD6" w:rsidRPr="005F49FB">
        <w:rPr>
          <w:rFonts w:ascii="Arial" w:hAnsi="Arial" w:cs="Arial"/>
        </w:rPr>
        <w:t>l</w:t>
      </w:r>
      <w:r w:rsidR="000013DC" w:rsidRPr="005F49FB">
        <w:rPr>
          <w:rFonts w:ascii="Arial" w:hAnsi="Arial" w:cs="Arial"/>
        </w:rPr>
        <w:t>os</w:t>
      </w:r>
      <w:r w:rsidR="00841DD6" w:rsidRPr="005F49FB">
        <w:rPr>
          <w:rFonts w:ascii="Arial" w:hAnsi="Arial" w:cs="Arial"/>
        </w:rPr>
        <w:t xml:space="preserve"> siguiente</w:t>
      </w:r>
      <w:r w:rsidR="000013DC" w:rsidRPr="005F49FB">
        <w:rPr>
          <w:rFonts w:ascii="Arial" w:hAnsi="Arial" w:cs="Arial"/>
        </w:rPr>
        <w:t>s</w:t>
      </w:r>
      <w:r w:rsidR="00D330AA" w:rsidRPr="005F49FB">
        <w:rPr>
          <w:rFonts w:ascii="Arial" w:hAnsi="Arial" w:cs="Arial"/>
        </w:rPr>
        <w:t xml:space="preserve"> documento</w:t>
      </w:r>
      <w:r w:rsidR="000013DC" w:rsidRPr="005F49FB">
        <w:rPr>
          <w:rFonts w:ascii="Arial" w:hAnsi="Arial" w:cs="Arial"/>
        </w:rPr>
        <w:t>s</w:t>
      </w:r>
      <w:r w:rsidR="00EC11FB" w:rsidRPr="005F49FB">
        <w:rPr>
          <w:rFonts w:ascii="Arial" w:hAnsi="Arial" w:cs="Arial"/>
        </w:rPr>
        <w:t>:</w:t>
      </w:r>
    </w:p>
    <w:p w14:paraId="45458B25" w14:textId="77777777" w:rsidR="001C1F72" w:rsidRPr="005F49FB" w:rsidRDefault="001C1F72" w:rsidP="00522C39">
      <w:pPr>
        <w:autoSpaceDE w:val="0"/>
        <w:autoSpaceDN w:val="0"/>
        <w:adjustRightInd w:val="0"/>
        <w:spacing w:line="360" w:lineRule="auto"/>
        <w:jc w:val="both"/>
        <w:rPr>
          <w:rFonts w:ascii="Arial" w:hAnsi="Arial" w:cs="Arial"/>
        </w:rPr>
      </w:pPr>
    </w:p>
    <w:p w14:paraId="2B0FEB09" w14:textId="23BAF759" w:rsidR="00062C1B" w:rsidRPr="005F49FB" w:rsidRDefault="004D7B7E" w:rsidP="00444E7C">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rPr>
      </w:pPr>
      <w:bookmarkStart w:id="12" w:name="_Hlk501529477"/>
      <w:r w:rsidRPr="005F49FB">
        <w:rPr>
          <w:rFonts w:ascii="Arial" w:hAnsi="Arial" w:cs="Arial"/>
        </w:rPr>
        <w:t>Certificado del Impuesto Predial, Expediente: 29-048-001, Propietario: Municipio de Monterrey, Nuevo León.</w:t>
      </w:r>
    </w:p>
    <w:bookmarkEnd w:id="12"/>
    <w:p w14:paraId="4B7DD4CF" w14:textId="426D0B71" w:rsidR="004D7B7E" w:rsidRPr="005F49FB" w:rsidRDefault="004D7B7E" w:rsidP="004D7B7E">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rPr>
      </w:pPr>
      <w:r w:rsidRPr="005F49FB">
        <w:rPr>
          <w:rFonts w:ascii="Arial" w:hAnsi="Arial" w:cs="Arial"/>
        </w:rPr>
        <w:t>Certificado del Impuesto Predial, Expediente: 34-038-001, Propietario: Municipio de Monterrey, Nuevo León.</w:t>
      </w:r>
    </w:p>
    <w:p w14:paraId="56AFD0F2" w14:textId="1457421B" w:rsidR="004D7B7E" w:rsidRPr="005F49FB" w:rsidRDefault="004D7B7E" w:rsidP="00444E7C">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rPr>
      </w:pPr>
      <w:r w:rsidRPr="005F49FB">
        <w:rPr>
          <w:rFonts w:ascii="Arial" w:hAnsi="Arial" w:cs="Arial"/>
        </w:rPr>
        <w:lastRenderedPageBreak/>
        <w:t xml:space="preserve">Oficio No. 2160/2011/SEDUE, Expediente No. S -111/2011, expedido por la Secretaria de Desarrollo Urbano y Ecología. </w:t>
      </w:r>
    </w:p>
    <w:p w14:paraId="728FB2B0" w14:textId="3FCBA811" w:rsidR="004D7B7E" w:rsidRPr="005F49FB" w:rsidRDefault="004D7B7E" w:rsidP="00444E7C">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rPr>
      </w:pPr>
      <w:r w:rsidRPr="005F49FB">
        <w:rPr>
          <w:rFonts w:ascii="Arial" w:hAnsi="Arial" w:cs="Arial"/>
        </w:rPr>
        <w:t xml:space="preserve">Oficio No. 1689/71 expedido por el Comité de Planificación del Ayuntamiento de Monterrey. </w:t>
      </w:r>
    </w:p>
    <w:p w14:paraId="52BC278D" w14:textId="393AD0A3" w:rsidR="004D7B7E" w:rsidRPr="005F49FB" w:rsidRDefault="004D7B7E" w:rsidP="004D7B7E">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rPr>
      </w:pPr>
      <w:r w:rsidRPr="005F49FB">
        <w:rPr>
          <w:rFonts w:ascii="Arial" w:hAnsi="Arial" w:cs="Arial"/>
        </w:rPr>
        <w:t>Certificado del Impuesto Predial, Expediente: 35-825-001, Propietario: Municipio de Monterrey, Nuevo León.</w:t>
      </w:r>
    </w:p>
    <w:p w14:paraId="02FB75D0" w14:textId="2A435543" w:rsidR="004D7B7E" w:rsidRPr="005F49FB" w:rsidRDefault="00D914B8" w:rsidP="00444E7C">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rPr>
      </w:pPr>
      <w:r w:rsidRPr="005F49FB">
        <w:rPr>
          <w:rFonts w:ascii="Arial" w:hAnsi="Arial" w:cs="Arial"/>
        </w:rPr>
        <w:t xml:space="preserve">Oficio No. 3501/86, expediente No. 415/86 expedido por el Director de Tramitación de Permisos. </w:t>
      </w:r>
    </w:p>
    <w:p w14:paraId="2EE2E880" w14:textId="497E6D3A" w:rsidR="00D914B8" w:rsidRPr="005F49FB" w:rsidRDefault="00D914B8" w:rsidP="00D914B8">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rPr>
      </w:pPr>
      <w:r w:rsidRPr="005F49FB">
        <w:rPr>
          <w:rFonts w:ascii="Arial" w:hAnsi="Arial" w:cs="Arial"/>
        </w:rPr>
        <w:t>Certificado del Impuesto Predial, Expediente: 17-171-001, Propietario: Municipio de Monterrey, Nuevo León.</w:t>
      </w:r>
    </w:p>
    <w:p w14:paraId="2E6E834F" w14:textId="77777777" w:rsidR="00062C1B" w:rsidRPr="005F49FB" w:rsidRDefault="00062C1B" w:rsidP="00D914B8">
      <w:pPr>
        <w:pStyle w:val="Prrafodelista"/>
        <w:overflowPunct w:val="0"/>
        <w:autoSpaceDE w:val="0"/>
        <w:autoSpaceDN w:val="0"/>
        <w:adjustRightInd w:val="0"/>
        <w:spacing w:line="360" w:lineRule="auto"/>
        <w:ind w:left="1800"/>
        <w:jc w:val="both"/>
        <w:textAlignment w:val="baseline"/>
        <w:rPr>
          <w:rFonts w:ascii="Arial" w:hAnsi="Arial" w:cs="Arial"/>
        </w:rPr>
      </w:pPr>
    </w:p>
    <w:p w14:paraId="1B98F34B" w14:textId="52073DC4" w:rsidR="00346872" w:rsidRPr="005F49FB" w:rsidRDefault="00346872" w:rsidP="00522C39">
      <w:pPr>
        <w:spacing w:line="360" w:lineRule="auto"/>
        <w:jc w:val="both"/>
        <w:rPr>
          <w:rFonts w:ascii="Arial" w:hAnsi="Arial" w:cs="Arial"/>
        </w:rPr>
      </w:pPr>
      <w:r w:rsidRPr="005F49FB">
        <w:rPr>
          <w:rFonts w:ascii="Arial" w:hAnsi="Arial" w:cs="Arial"/>
        </w:rPr>
        <w:t>Conforme a lo anterior</w:t>
      </w:r>
      <w:r w:rsidR="001F7EE8" w:rsidRPr="005F49FB">
        <w:rPr>
          <w:rFonts w:ascii="Arial" w:hAnsi="Arial" w:cs="Arial"/>
        </w:rPr>
        <w:t xml:space="preserve">, </w:t>
      </w:r>
      <w:r w:rsidRPr="005F49FB">
        <w:rPr>
          <w:rFonts w:ascii="Arial" w:hAnsi="Arial" w:cs="Arial"/>
        </w:rPr>
        <w:t xml:space="preserve">solicitan a esta Representación Popular realizar el trámite legislativo correspondiente a efecto de que el R. Ayuntamiento de </w:t>
      </w:r>
      <w:r w:rsidR="00444E7C" w:rsidRPr="005F49FB">
        <w:rPr>
          <w:rFonts w:ascii="Arial" w:hAnsi="Arial" w:cs="Arial"/>
        </w:rPr>
        <w:t>Monterrey</w:t>
      </w:r>
      <w:r w:rsidRPr="005F49FB">
        <w:rPr>
          <w:rFonts w:ascii="Arial" w:hAnsi="Arial" w:cs="Arial"/>
        </w:rPr>
        <w:t>, Nuevo León</w:t>
      </w:r>
      <w:r w:rsidR="00710E11" w:rsidRPr="005F49FB">
        <w:rPr>
          <w:rFonts w:ascii="Arial" w:hAnsi="Arial" w:cs="Arial"/>
        </w:rPr>
        <w:t>,</w:t>
      </w:r>
      <w:r w:rsidRPr="005F49FB">
        <w:rPr>
          <w:rFonts w:ascii="Arial" w:hAnsi="Arial" w:cs="Arial"/>
        </w:rPr>
        <w:t xml:space="preserve"> cuente</w:t>
      </w:r>
      <w:r w:rsidR="008555DE" w:rsidRPr="005F49FB">
        <w:rPr>
          <w:rFonts w:ascii="Arial" w:hAnsi="Arial" w:cs="Arial"/>
        </w:rPr>
        <w:t xml:space="preserve"> con la aprobación para</w:t>
      </w:r>
      <w:r w:rsidR="00513FE8" w:rsidRPr="005F49FB">
        <w:rPr>
          <w:rFonts w:ascii="Arial" w:hAnsi="Arial" w:cs="Arial"/>
        </w:rPr>
        <w:t xml:space="preserve"> la </w:t>
      </w:r>
      <w:r w:rsidR="000013DC" w:rsidRPr="005F49FB">
        <w:rPr>
          <w:rFonts w:ascii="Arial" w:hAnsi="Arial" w:cs="Arial"/>
        </w:rPr>
        <w:t>celebración</w:t>
      </w:r>
      <w:r w:rsidR="00513FE8" w:rsidRPr="005F49FB">
        <w:rPr>
          <w:rFonts w:ascii="Arial" w:hAnsi="Arial" w:cs="Arial"/>
        </w:rPr>
        <w:t xml:space="preserve"> del</w:t>
      </w:r>
      <w:r w:rsidR="00C215B3" w:rsidRPr="005F49FB">
        <w:rPr>
          <w:rFonts w:ascii="Arial" w:hAnsi="Arial" w:cs="Arial"/>
        </w:rPr>
        <w:t xml:space="preserve"> </w:t>
      </w:r>
      <w:r w:rsidR="009B2B94" w:rsidRPr="005F49FB">
        <w:rPr>
          <w:rFonts w:ascii="Arial" w:hAnsi="Arial" w:cs="Arial"/>
          <w:b/>
          <w:lang w:val="es-MX"/>
        </w:rPr>
        <w:t>CONTRATO DE COMODATO</w:t>
      </w:r>
      <w:r w:rsidR="00062C1B" w:rsidRPr="005F49FB">
        <w:rPr>
          <w:rFonts w:ascii="Arial" w:hAnsi="Arial" w:cs="Arial"/>
        </w:rPr>
        <w:t xml:space="preserve"> </w:t>
      </w:r>
      <w:r w:rsidR="001406DD" w:rsidRPr="005F49FB">
        <w:rPr>
          <w:rFonts w:ascii="Arial" w:hAnsi="Arial" w:cs="Arial"/>
        </w:rPr>
        <w:t>a favor de</w:t>
      </w:r>
      <w:r w:rsidR="00C546FF" w:rsidRPr="005F49FB">
        <w:rPr>
          <w:rFonts w:ascii="Arial" w:hAnsi="Arial" w:cs="Arial"/>
        </w:rPr>
        <w:t>l</w:t>
      </w:r>
      <w:r w:rsidR="001406DD" w:rsidRPr="005F49FB">
        <w:rPr>
          <w:rFonts w:ascii="Arial" w:hAnsi="Arial" w:cs="Arial"/>
        </w:rPr>
        <w:t xml:space="preserve"> </w:t>
      </w:r>
      <w:r w:rsidR="007D71A8" w:rsidRPr="005F49FB">
        <w:rPr>
          <w:rFonts w:ascii="Arial" w:hAnsi="Arial" w:cs="Arial"/>
          <w:b/>
        </w:rPr>
        <w:t xml:space="preserve">GOBIERNO DEL ESTADO DE NUEVO </w:t>
      </w:r>
      <w:r w:rsidR="00C546FF" w:rsidRPr="005F49FB">
        <w:rPr>
          <w:rFonts w:ascii="Arial" w:hAnsi="Arial" w:cs="Arial"/>
          <w:b/>
        </w:rPr>
        <w:t xml:space="preserve">LEÓN, </w:t>
      </w:r>
      <w:r w:rsidR="00C546FF" w:rsidRPr="005F49FB">
        <w:rPr>
          <w:rFonts w:ascii="Arial" w:hAnsi="Arial" w:cs="Arial"/>
        </w:rPr>
        <w:t>respecto</w:t>
      </w:r>
      <w:r w:rsidR="001406DD" w:rsidRPr="005F49FB">
        <w:rPr>
          <w:rFonts w:ascii="Arial" w:hAnsi="Arial" w:cs="Arial"/>
        </w:rPr>
        <w:t xml:space="preserve"> de</w:t>
      </w:r>
      <w:r w:rsidR="00C546FF" w:rsidRPr="005F49FB">
        <w:rPr>
          <w:rFonts w:ascii="Arial" w:hAnsi="Arial" w:cs="Arial"/>
        </w:rPr>
        <w:t xml:space="preserve"> </w:t>
      </w:r>
      <w:r w:rsidR="001406DD" w:rsidRPr="005F49FB">
        <w:rPr>
          <w:rFonts w:ascii="Arial" w:hAnsi="Arial" w:cs="Arial"/>
        </w:rPr>
        <w:t>l</w:t>
      </w:r>
      <w:r w:rsidR="00C546FF" w:rsidRPr="005F49FB">
        <w:rPr>
          <w:rFonts w:ascii="Arial" w:hAnsi="Arial" w:cs="Arial"/>
        </w:rPr>
        <w:t>os</w:t>
      </w:r>
      <w:r w:rsidR="001406DD" w:rsidRPr="005F49FB">
        <w:rPr>
          <w:rFonts w:ascii="Arial" w:hAnsi="Arial" w:cs="Arial"/>
        </w:rPr>
        <w:t xml:space="preserve"> bien</w:t>
      </w:r>
      <w:r w:rsidR="00C546FF" w:rsidRPr="005F49FB">
        <w:rPr>
          <w:rFonts w:ascii="Arial" w:hAnsi="Arial" w:cs="Arial"/>
        </w:rPr>
        <w:t>es</w:t>
      </w:r>
      <w:r w:rsidR="001406DD" w:rsidRPr="005F49FB">
        <w:rPr>
          <w:rFonts w:ascii="Arial" w:hAnsi="Arial" w:cs="Arial"/>
        </w:rPr>
        <w:t xml:space="preserve"> inmueble</w:t>
      </w:r>
      <w:r w:rsidR="00C546FF" w:rsidRPr="005F49FB">
        <w:rPr>
          <w:rFonts w:ascii="Arial" w:hAnsi="Arial" w:cs="Arial"/>
        </w:rPr>
        <w:t>s</w:t>
      </w:r>
      <w:r w:rsidR="001406DD" w:rsidRPr="005F49FB">
        <w:rPr>
          <w:rFonts w:ascii="Arial" w:hAnsi="Arial" w:cs="Arial"/>
        </w:rPr>
        <w:t xml:space="preserve"> del Dominio Público Municipal.</w:t>
      </w:r>
    </w:p>
    <w:p w14:paraId="71E2AE2D" w14:textId="77777777" w:rsidR="001406DD" w:rsidRPr="005F49FB" w:rsidRDefault="001406DD" w:rsidP="00522C39">
      <w:pPr>
        <w:spacing w:line="360" w:lineRule="auto"/>
        <w:jc w:val="both"/>
        <w:rPr>
          <w:rFonts w:ascii="Arial" w:hAnsi="Arial" w:cs="Arial"/>
        </w:rPr>
      </w:pPr>
    </w:p>
    <w:p w14:paraId="7496F220" w14:textId="33F34765" w:rsidR="001406DD" w:rsidRPr="005F49FB" w:rsidRDefault="008555DE" w:rsidP="00522C39">
      <w:pPr>
        <w:spacing w:line="360" w:lineRule="auto"/>
        <w:jc w:val="both"/>
        <w:rPr>
          <w:rFonts w:ascii="Arial" w:hAnsi="Arial" w:cs="Arial"/>
        </w:rPr>
      </w:pPr>
      <w:r w:rsidRPr="005F49FB">
        <w:rPr>
          <w:rFonts w:ascii="Arial" w:hAnsi="Arial" w:cs="Arial"/>
        </w:rPr>
        <w:t>En relación con</w:t>
      </w:r>
      <w:r w:rsidR="001406DD" w:rsidRPr="005F49FB">
        <w:rPr>
          <w:rFonts w:ascii="Arial" w:hAnsi="Arial" w:cs="Arial"/>
        </w:rPr>
        <w:t xml:space="preserve"> los anteriores antecedentes que presenta el promovente a través de solicitud de mérito, los integrantes de la Comisión de Desarrollo Urbano, nos permitimos realizar las siguientes: </w:t>
      </w:r>
    </w:p>
    <w:p w14:paraId="12A59EE9" w14:textId="77777777" w:rsidR="00784AF9" w:rsidRPr="005F49FB" w:rsidRDefault="00784AF9" w:rsidP="00522C39">
      <w:pPr>
        <w:spacing w:line="360" w:lineRule="auto"/>
        <w:jc w:val="both"/>
        <w:rPr>
          <w:rFonts w:ascii="Arial" w:hAnsi="Arial" w:cs="Arial"/>
        </w:rPr>
      </w:pPr>
    </w:p>
    <w:p w14:paraId="64C49CB2" w14:textId="28B771CB" w:rsidR="00346872" w:rsidRPr="005F49FB" w:rsidRDefault="00C80006" w:rsidP="00522C39">
      <w:pPr>
        <w:spacing w:line="360" w:lineRule="auto"/>
        <w:jc w:val="center"/>
        <w:rPr>
          <w:rFonts w:ascii="Arial" w:hAnsi="Arial" w:cs="Arial"/>
          <w:b/>
          <w:lang w:val="es-MX"/>
        </w:rPr>
      </w:pPr>
      <w:r w:rsidRPr="005F49FB">
        <w:rPr>
          <w:rFonts w:ascii="Arial" w:hAnsi="Arial" w:cs="Arial"/>
          <w:b/>
          <w:lang w:val="es-MX"/>
        </w:rPr>
        <w:t>CONSIDERACIONES</w:t>
      </w:r>
    </w:p>
    <w:p w14:paraId="72B8B71F" w14:textId="77777777" w:rsidR="00196626" w:rsidRPr="005F49FB" w:rsidRDefault="00196626" w:rsidP="00522C39">
      <w:pPr>
        <w:autoSpaceDE w:val="0"/>
        <w:autoSpaceDN w:val="0"/>
        <w:adjustRightInd w:val="0"/>
        <w:spacing w:line="360" w:lineRule="auto"/>
        <w:jc w:val="both"/>
        <w:rPr>
          <w:rFonts w:ascii="Arial" w:hAnsi="Arial" w:cs="Arial"/>
          <w:b/>
          <w:lang w:val="es-MX"/>
        </w:rPr>
      </w:pPr>
    </w:p>
    <w:p w14:paraId="01FE189D" w14:textId="2E7265F8" w:rsidR="00346872" w:rsidRPr="005F49FB" w:rsidRDefault="00346872" w:rsidP="00522C39">
      <w:pPr>
        <w:autoSpaceDE w:val="0"/>
        <w:autoSpaceDN w:val="0"/>
        <w:adjustRightInd w:val="0"/>
        <w:spacing w:line="360" w:lineRule="auto"/>
        <w:jc w:val="both"/>
        <w:rPr>
          <w:rFonts w:ascii="Arial" w:hAnsi="Arial" w:cs="Arial"/>
          <w:lang w:val="es-MX"/>
        </w:rPr>
      </w:pPr>
      <w:r w:rsidRPr="005F49FB">
        <w:rPr>
          <w:rFonts w:ascii="Arial" w:hAnsi="Arial" w:cs="Arial"/>
          <w:lang w:val="es-MX"/>
        </w:rPr>
        <w:lastRenderedPageBreak/>
        <w:t>Esta Comisión de Desarrollo Urbano se encuentra facultada para conocer del asunto que le fue turnado, de conformidad con</w:t>
      </w:r>
      <w:r w:rsidR="008F5FE4" w:rsidRPr="005F49FB">
        <w:rPr>
          <w:rFonts w:ascii="Arial" w:hAnsi="Arial" w:cs="Arial"/>
          <w:lang w:val="es-MX"/>
        </w:rPr>
        <w:t xml:space="preserve"> lo</w:t>
      </w:r>
      <w:r w:rsidRPr="005F49FB">
        <w:rPr>
          <w:rFonts w:ascii="Arial" w:hAnsi="Arial" w:cs="Arial"/>
          <w:lang w:val="es-MX"/>
        </w:rPr>
        <w:t xml:space="preserve"> establecido en los artículos 70, fracción </w:t>
      </w:r>
      <w:r w:rsidR="001E684C" w:rsidRPr="005F49FB">
        <w:rPr>
          <w:rFonts w:ascii="Arial" w:hAnsi="Arial" w:cs="Arial"/>
          <w:lang w:val="es-MX"/>
        </w:rPr>
        <w:t>IX</w:t>
      </w:r>
      <w:r w:rsidRPr="005F49FB">
        <w:rPr>
          <w:rFonts w:ascii="Arial" w:hAnsi="Arial" w:cs="Arial"/>
          <w:lang w:val="es-MX"/>
        </w:rPr>
        <w:t xml:space="preserve">, de la Ley Orgánica del Poder Legislativo del Estado de Nuevo León, 39, fracción </w:t>
      </w:r>
      <w:r w:rsidR="001E684C" w:rsidRPr="005F49FB">
        <w:rPr>
          <w:rFonts w:ascii="Arial" w:hAnsi="Arial" w:cs="Arial"/>
          <w:lang w:val="es-MX"/>
        </w:rPr>
        <w:t>IX</w:t>
      </w:r>
      <w:r w:rsidRPr="005F49FB">
        <w:rPr>
          <w:rFonts w:ascii="Arial" w:hAnsi="Arial" w:cs="Arial"/>
          <w:lang w:val="es-MX"/>
        </w:rPr>
        <w:t xml:space="preserve">, inciso e), del Reglamento para el Gobierno Interior del Congreso del Estado de Nuevo León, y </w:t>
      </w:r>
      <w:r w:rsidR="00006556" w:rsidRPr="005F49FB">
        <w:rPr>
          <w:rFonts w:ascii="Arial" w:hAnsi="Arial" w:cs="Arial"/>
          <w:shd w:val="clear" w:color="auto" w:fill="FFFFFF"/>
        </w:rPr>
        <w:t>antepenúltimo párrafo del artículo 210 de la Ley de Asentamientos Humanos, Ordenamiento Territorial y Desarrollo Urbano del Estado de Nuevo León.</w:t>
      </w:r>
    </w:p>
    <w:p w14:paraId="116DC101" w14:textId="77777777" w:rsidR="001406DD" w:rsidRPr="005F49FB" w:rsidRDefault="001406DD" w:rsidP="001406DD">
      <w:pPr>
        <w:spacing w:line="360" w:lineRule="auto"/>
        <w:jc w:val="both"/>
        <w:rPr>
          <w:rFonts w:ascii="Arial" w:hAnsi="Arial" w:cs="Arial"/>
          <w:lang w:val="es-MX"/>
        </w:rPr>
      </w:pPr>
    </w:p>
    <w:p w14:paraId="07B781C3" w14:textId="28172B57" w:rsidR="00D56916" w:rsidRPr="005F49FB" w:rsidRDefault="001406DD" w:rsidP="00D56916">
      <w:pPr>
        <w:spacing w:line="360" w:lineRule="auto"/>
        <w:jc w:val="both"/>
        <w:rPr>
          <w:rFonts w:ascii="Arial" w:hAnsi="Arial" w:cs="Arial"/>
          <w:lang w:val="es-MX"/>
        </w:rPr>
      </w:pPr>
      <w:r w:rsidRPr="005F49FB">
        <w:rPr>
          <w:rFonts w:ascii="Arial" w:hAnsi="Arial" w:cs="Arial"/>
          <w:lang w:val="es-MX"/>
        </w:rPr>
        <w:t xml:space="preserve">Resultado del estudio, análisis y revisión profusa del expediente legislativo que nos ocupa, y que fue turnado para su respectivo trámite legislativo, realizado por esta Comisión ponente, se tiene que el Municipio de </w:t>
      </w:r>
      <w:r w:rsidR="00444E7C" w:rsidRPr="005F49FB">
        <w:rPr>
          <w:rFonts w:ascii="Arial" w:hAnsi="Arial" w:cs="Arial"/>
          <w:lang w:val="es-MX"/>
        </w:rPr>
        <w:t>Monterrey</w:t>
      </w:r>
      <w:r w:rsidRPr="005F49FB">
        <w:rPr>
          <w:rFonts w:ascii="Arial" w:hAnsi="Arial" w:cs="Arial"/>
          <w:lang w:val="es-MX"/>
        </w:rPr>
        <w:t xml:space="preserve">, Nuevo León, </w:t>
      </w:r>
      <w:r w:rsidR="00D56916" w:rsidRPr="005F49FB">
        <w:rPr>
          <w:rFonts w:ascii="Arial" w:hAnsi="Arial" w:cs="Arial"/>
          <w:lang w:val="es-MX"/>
        </w:rPr>
        <w:t xml:space="preserve">adquirió por concepto de áreas cedidas descrita en el </w:t>
      </w:r>
      <w:r w:rsidR="00006556" w:rsidRPr="005F49FB">
        <w:rPr>
          <w:rFonts w:ascii="Arial" w:hAnsi="Arial" w:cs="Arial"/>
          <w:shd w:val="clear" w:color="auto" w:fill="FFFFFF"/>
        </w:rPr>
        <w:t>artículo 210 de la Ley de Asentamientos Humanos, Ordenamiento Territorial y Desarrollo Urbano del Estado de Nuevo León.</w:t>
      </w:r>
    </w:p>
    <w:p w14:paraId="3F6844FB" w14:textId="77777777" w:rsidR="00D56916" w:rsidRPr="005F49FB" w:rsidRDefault="00D56916" w:rsidP="00522C39">
      <w:pPr>
        <w:spacing w:line="360" w:lineRule="auto"/>
        <w:jc w:val="both"/>
        <w:rPr>
          <w:rFonts w:ascii="Arial" w:hAnsi="Arial" w:cs="Arial"/>
          <w:lang w:val="es-MX"/>
        </w:rPr>
      </w:pPr>
    </w:p>
    <w:p w14:paraId="2BB3E869" w14:textId="5F652E70" w:rsidR="00346872" w:rsidRPr="005F49FB" w:rsidRDefault="00346872" w:rsidP="00522C39">
      <w:pPr>
        <w:spacing w:line="360" w:lineRule="auto"/>
        <w:jc w:val="both"/>
        <w:rPr>
          <w:rFonts w:ascii="Arial" w:hAnsi="Arial" w:cs="Arial"/>
          <w:lang w:val="es-MX"/>
        </w:rPr>
      </w:pPr>
      <w:r w:rsidRPr="005F49FB">
        <w:rPr>
          <w:rFonts w:ascii="Arial" w:hAnsi="Arial" w:cs="Arial"/>
        </w:rPr>
        <w:t>Por consiguiente, al estar fehacientemente demostrada la titularidad de los derechos de propiedad e identificación de</w:t>
      </w:r>
      <w:r w:rsidR="00D914B8" w:rsidRPr="005F49FB">
        <w:rPr>
          <w:rFonts w:ascii="Arial" w:hAnsi="Arial" w:cs="Arial"/>
        </w:rPr>
        <w:t xml:space="preserve"> </w:t>
      </w:r>
      <w:r w:rsidRPr="005F49FB">
        <w:rPr>
          <w:rFonts w:ascii="Arial" w:hAnsi="Arial" w:cs="Arial"/>
        </w:rPr>
        <w:t>l</w:t>
      </w:r>
      <w:r w:rsidR="00D914B8" w:rsidRPr="005F49FB">
        <w:rPr>
          <w:rFonts w:ascii="Arial" w:hAnsi="Arial" w:cs="Arial"/>
        </w:rPr>
        <w:t>os</w:t>
      </w:r>
      <w:r w:rsidRPr="005F49FB">
        <w:rPr>
          <w:rFonts w:ascii="Arial" w:hAnsi="Arial" w:cs="Arial"/>
        </w:rPr>
        <w:t xml:space="preserve"> bien</w:t>
      </w:r>
      <w:r w:rsidR="00D914B8" w:rsidRPr="005F49FB">
        <w:rPr>
          <w:rFonts w:ascii="Arial" w:hAnsi="Arial" w:cs="Arial"/>
        </w:rPr>
        <w:t>es</w:t>
      </w:r>
      <w:r w:rsidRPr="005F49FB">
        <w:rPr>
          <w:rFonts w:ascii="Arial" w:hAnsi="Arial" w:cs="Arial"/>
        </w:rPr>
        <w:t xml:space="preserve"> inmueble</w:t>
      </w:r>
      <w:r w:rsidR="00D914B8" w:rsidRPr="005F49FB">
        <w:rPr>
          <w:rFonts w:ascii="Arial" w:hAnsi="Arial" w:cs="Arial"/>
        </w:rPr>
        <w:t>s</w:t>
      </w:r>
      <w:r w:rsidRPr="005F49FB">
        <w:rPr>
          <w:rFonts w:ascii="Arial" w:hAnsi="Arial" w:cs="Arial"/>
        </w:rPr>
        <w:t xml:space="preserve"> municipal</w:t>
      </w:r>
      <w:r w:rsidR="00D914B8" w:rsidRPr="005F49FB">
        <w:rPr>
          <w:rFonts w:ascii="Arial" w:hAnsi="Arial" w:cs="Arial"/>
        </w:rPr>
        <w:t>es</w:t>
      </w:r>
      <w:r w:rsidRPr="005F49FB">
        <w:rPr>
          <w:rFonts w:ascii="Arial" w:hAnsi="Arial" w:cs="Arial"/>
        </w:rPr>
        <w:t>, los integrantes de la Comisión de Desarrollo Urbano, procedimos al estudio del fondo de la solicitud de mérito y demás documentales allegadas a la misma</w:t>
      </w:r>
      <w:r w:rsidR="001406DD" w:rsidRPr="005F49FB">
        <w:rPr>
          <w:rFonts w:ascii="Arial" w:hAnsi="Arial" w:cs="Arial"/>
        </w:rPr>
        <w:t>.</w:t>
      </w:r>
    </w:p>
    <w:p w14:paraId="1DCFFD70" w14:textId="77777777" w:rsidR="00346872" w:rsidRPr="005F49FB" w:rsidRDefault="00346872" w:rsidP="00522C39">
      <w:pPr>
        <w:spacing w:line="360" w:lineRule="auto"/>
        <w:jc w:val="both"/>
        <w:rPr>
          <w:rFonts w:ascii="Arial" w:hAnsi="Arial" w:cs="Arial"/>
        </w:rPr>
      </w:pPr>
    </w:p>
    <w:p w14:paraId="5ADF140F" w14:textId="6A5C7BD2" w:rsidR="00D55895" w:rsidRPr="005F49FB" w:rsidRDefault="00D55895" w:rsidP="00D55895">
      <w:pPr>
        <w:spacing w:line="360" w:lineRule="auto"/>
        <w:jc w:val="both"/>
        <w:rPr>
          <w:rFonts w:ascii="Arial" w:hAnsi="Arial" w:cs="Arial"/>
          <w:lang w:val="es-MX"/>
        </w:rPr>
      </w:pPr>
      <w:r w:rsidRPr="005F49FB">
        <w:rPr>
          <w:rFonts w:ascii="Arial" w:hAnsi="Arial" w:cs="Arial"/>
        </w:rPr>
        <w:t>Del análisis se desprende</w:t>
      </w:r>
      <w:r w:rsidR="00D56916" w:rsidRPr="005F49FB">
        <w:rPr>
          <w:rFonts w:ascii="Arial" w:hAnsi="Arial" w:cs="Arial"/>
        </w:rPr>
        <w:t xml:space="preserve"> </w:t>
      </w:r>
      <w:r w:rsidR="00346872" w:rsidRPr="005F49FB">
        <w:rPr>
          <w:rFonts w:ascii="Arial" w:hAnsi="Arial" w:cs="Arial"/>
        </w:rPr>
        <w:t>que</w:t>
      </w:r>
      <w:r w:rsidR="00D673D1">
        <w:rPr>
          <w:rFonts w:ascii="Arial" w:hAnsi="Arial" w:cs="Arial"/>
        </w:rPr>
        <w:t xml:space="preserve"> los </w:t>
      </w:r>
      <w:r w:rsidR="00346872" w:rsidRPr="005F49FB">
        <w:rPr>
          <w:rFonts w:ascii="Arial" w:hAnsi="Arial" w:cs="Arial"/>
        </w:rPr>
        <w:t xml:space="preserve"> bien</w:t>
      </w:r>
      <w:r w:rsidR="00D673D1">
        <w:rPr>
          <w:rFonts w:ascii="Arial" w:hAnsi="Arial" w:cs="Arial"/>
        </w:rPr>
        <w:t>es</w:t>
      </w:r>
      <w:r w:rsidR="00346872" w:rsidRPr="005F49FB">
        <w:rPr>
          <w:rFonts w:ascii="Arial" w:hAnsi="Arial" w:cs="Arial"/>
        </w:rPr>
        <w:t xml:space="preserve"> inmueble</w:t>
      </w:r>
      <w:r w:rsidR="00D673D1">
        <w:rPr>
          <w:rFonts w:ascii="Arial" w:hAnsi="Arial" w:cs="Arial"/>
        </w:rPr>
        <w:t>s</w:t>
      </w:r>
      <w:r w:rsidR="00346872" w:rsidRPr="005F49FB">
        <w:rPr>
          <w:rFonts w:ascii="Arial" w:hAnsi="Arial" w:cs="Arial"/>
        </w:rPr>
        <w:t xml:space="preserve"> municipal</w:t>
      </w:r>
      <w:r w:rsidR="00D673D1">
        <w:rPr>
          <w:rFonts w:ascii="Arial" w:hAnsi="Arial" w:cs="Arial"/>
        </w:rPr>
        <w:t>es</w:t>
      </w:r>
      <w:r w:rsidR="00346872" w:rsidRPr="005F49FB">
        <w:rPr>
          <w:rFonts w:ascii="Arial" w:hAnsi="Arial" w:cs="Arial"/>
        </w:rPr>
        <w:t xml:space="preserve"> </w:t>
      </w:r>
      <w:r w:rsidR="00E80E55" w:rsidRPr="005F49FB">
        <w:rPr>
          <w:rFonts w:ascii="Arial" w:hAnsi="Arial" w:cs="Arial"/>
        </w:rPr>
        <w:t>que se pretende</w:t>
      </w:r>
      <w:r w:rsidR="00D673D1">
        <w:rPr>
          <w:rFonts w:ascii="Arial" w:hAnsi="Arial" w:cs="Arial"/>
        </w:rPr>
        <w:t>n</w:t>
      </w:r>
      <w:r w:rsidR="00E80E55" w:rsidRPr="005F49FB">
        <w:rPr>
          <w:rFonts w:ascii="Arial" w:hAnsi="Arial" w:cs="Arial"/>
        </w:rPr>
        <w:t xml:space="preserve"> otorgar</w:t>
      </w:r>
      <w:r w:rsidR="00346872" w:rsidRPr="005F49FB">
        <w:rPr>
          <w:rFonts w:ascii="Arial" w:hAnsi="Arial" w:cs="Arial"/>
        </w:rPr>
        <w:t xml:space="preserve"> en </w:t>
      </w:r>
      <w:r w:rsidR="009B2B94" w:rsidRPr="005F49FB">
        <w:rPr>
          <w:rFonts w:ascii="Arial" w:hAnsi="Arial" w:cs="Arial"/>
          <w:b/>
        </w:rPr>
        <w:t>COMODATO</w:t>
      </w:r>
      <w:r w:rsidR="00346872" w:rsidRPr="005F49FB">
        <w:rPr>
          <w:rFonts w:ascii="Arial" w:hAnsi="Arial" w:cs="Arial"/>
        </w:rPr>
        <w:t xml:space="preserve"> </w:t>
      </w:r>
      <w:r w:rsidR="00117468" w:rsidRPr="005F49FB">
        <w:rPr>
          <w:rFonts w:ascii="Arial" w:hAnsi="Arial" w:cs="Arial"/>
          <w:lang w:val="es-MX"/>
        </w:rPr>
        <w:t>a favor de</w:t>
      </w:r>
      <w:r w:rsidR="00D914B8" w:rsidRPr="005F49FB">
        <w:rPr>
          <w:rFonts w:ascii="Arial" w:hAnsi="Arial" w:cs="Arial"/>
          <w:lang w:val="es-MX"/>
        </w:rPr>
        <w:t>l</w:t>
      </w:r>
      <w:r w:rsidR="00117468" w:rsidRPr="005F49FB">
        <w:rPr>
          <w:rFonts w:ascii="Arial" w:hAnsi="Arial" w:cs="Arial"/>
          <w:lang w:val="es-MX"/>
        </w:rPr>
        <w:t xml:space="preserve"> </w:t>
      </w:r>
      <w:r w:rsidR="007D71A8" w:rsidRPr="005F49FB">
        <w:rPr>
          <w:rFonts w:ascii="Arial" w:hAnsi="Arial" w:cs="Arial"/>
          <w:b/>
          <w:lang w:val="es-MX"/>
        </w:rPr>
        <w:t>GOBIERNO DEL ESTADO DE NUEVO LEÓN</w:t>
      </w:r>
      <w:r w:rsidR="00117468" w:rsidRPr="005F49FB">
        <w:rPr>
          <w:rFonts w:ascii="Arial" w:hAnsi="Arial" w:cs="Arial"/>
          <w:lang w:val="es-MX"/>
        </w:rPr>
        <w:t>,</w:t>
      </w:r>
      <w:r w:rsidR="0097641C" w:rsidRPr="005F49FB">
        <w:rPr>
          <w:rFonts w:ascii="Arial" w:hAnsi="Arial" w:cs="Arial"/>
          <w:lang w:val="es-MX"/>
        </w:rPr>
        <w:t xml:space="preserve"> está acorde</w:t>
      </w:r>
      <w:r w:rsidR="00346872" w:rsidRPr="005F49FB">
        <w:rPr>
          <w:rFonts w:ascii="Arial" w:hAnsi="Arial" w:cs="Arial"/>
          <w:lang w:val="es-MX"/>
        </w:rPr>
        <w:t xml:space="preserve"> a la obligación contemplada en el</w:t>
      </w:r>
      <w:r w:rsidR="00006556" w:rsidRPr="005F49FB">
        <w:rPr>
          <w:rFonts w:ascii="Arial" w:hAnsi="Arial" w:cs="Arial"/>
          <w:lang w:val="es-MX"/>
        </w:rPr>
        <w:t xml:space="preserve"> </w:t>
      </w:r>
      <w:r w:rsidR="00006556" w:rsidRPr="005F49FB">
        <w:rPr>
          <w:rFonts w:ascii="Arial" w:hAnsi="Arial" w:cs="Arial"/>
          <w:shd w:val="clear" w:color="auto" w:fill="FFFFFF"/>
        </w:rPr>
        <w:t xml:space="preserve">antepenúltimo párrafo del artículo 210 de la Ley de Asentamientos Humanos, Ordenamiento </w:t>
      </w:r>
      <w:r w:rsidR="00006556" w:rsidRPr="005F49FB">
        <w:rPr>
          <w:rFonts w:ascii="Arial" w:hAnsi="Arial" w:cs="Arial"/>
          <w:shd w:val="clear" w:color="auto" w:fill="FFFFFF"/>
        </w:rPr>
        <w:lastRenderedPageBreak/>
        <w:t>Territorial y Desarrollo Urbano del Estado de Nuevo León</w:t>
      </w:r>
      <w:r w:rsidR="00841DD6" w:rsidRPr="005F49FB">
        <w:rPr>
          <w:rFonts w:ascii="Arial" w:hAnsi="Arial" w:cs="Arial"/>
          <w:lang w:val="es-MX"/>
        </w:rPr>
        <w:t>, para</w:t>
      </w:r>
      <w:r w:rsidRPr="005F49FB">
        <w:rPr>
          <w:rFonts w:ascii="Arial" w:hAnsi="Arial" w:cs="Arial"/>
          <w:lang w:val="es-MX"/>
        </w:rPr>
        <w:t xml:space="preserve"> mayor apreciación los integrantes de esta Comisión Dictaminadora nos vamos a permitir citar dicho artículo, a fin de analizar la facultad que con la que cuenta este H. Congreso en relación con la petición que nos hace llegar el promovente.</w:t>
      </w:r>
    </w:p>
    <w:p w14:paraId="3B116036" w14:textId="77777777" w:rsidR="00D55895" w:rsidRPr="005F49FB" w:rsidRDefault="00D55895" w:rsidP="00D55895">
      <w:pPr>
        <w:rPr>
          <w:rFonts w:ascii="Arial" w:hAnsi="Arial" w:cs="Arial"/>
          <w:b/>
        </w:rPr>
      </w:pPr>
    </w:p>
    <w:p w14:paraId="3D930C8E" w14:textId="77777777" w:rsidR="00006556" w:rsidRPr="005F49FB" w:rsidRDefault="00006556" w:rsidP="00006556">
      <w:pPr>
        <w:tabs>
          <w:tab w:val="left" w:pos="0"/>
          <w:tab w:val="left" w:pos="5760"/>
        </w:tabs>
        <w:autoSpaceDE w:val="0"/>
        <w:autoSpaceDN w:val="0"/>
        <w:adjustRightInd w:val="0"/>
        <w:ind w:left="708"/>
        <w:jc w:val="both"/>
        <w:rPr>
          <w:rFonts w:ascii="Arial" w:hAnsi="Arial" w:cs="Arial"/>
          <w:bCs/>
        </w:rPr>
      </w:pPr>
      <w:r w:rsidRPr="005F49FB">
        <w:rPr>
          <w:rFonts w:ascii="Arial" w:hAnsi="Arial" w:cs="Arial"/>
          <w:b/>
        </w:rPr>
        <w:t>“</w:t>
      </w:r>
      <w:r w:rsidRPr="005F49FB">
        <w:rPr>
          <w:rFonts w:ascii="Arial" w:hAnsi="Arial" w:cs="Arial"/>
          <w:b/>
          <w:szCs w:val="23"/>
          <w:shd w:val="clear" w:color="auto" w:fill="FFFFFF"/>
        </w:rPr>
        <w:t>Artículo 210.-</w:t>
      </w:r>
      <w:r w:rsidRPr="005F49FB">
        <w:rPr>
          <w:rFonts w:ascii="Arial" w:hAnsi="Arial" w:cs="Arial"/>
          <w:szCs w:val="23"/>
          <w:shd w:val="clear" w:color="auto" w:fill="FFFFFF"/>
        </w:rPr>
        <w:t xml:space="preserve"> 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 denominadas Áreas de Cesión Municipal:</w:t>
      </w:r>
    </w:p>
    <w:p w14:paraId="4D557136" w14:textId="77777777" w:rsidR="00006556" w:rsidRPr="005F49FB" w:rsidRDefault="00006556" w:rsidP="00006556">
      <w:pPr>
        <w:tabs>
          <w:tab w:val="left" w:pos="0"/>
          <w:tab w:val="left" w:pos="5760"/>
        </w:tabs>
        <w:autoSpaceDE w:val="0"/>
        <w:autoSpaceDN w:val="0"/>
        <w:adjustRightInd w:val="0"/>
        <w:ind w:left="708"/>
        <w:jc w:val="both"/>
        <w:rPr>
          <w:rFonts w:ascii="Arial" w:hAnsi="Arial" w:cs="Arial"/>
          <w:bCs/>
        </w:rPr>
      </w:pPr>
    </w:p>
    <w:p w14:paraId="61E50559" w14:textId="77777777" w:rsidR="00006556" w:rsidRPr="005F49FB" w:rsidRDefault="00006556" w:rsidP="00006556">
      <w:pPr>
        <w:tabs>
          <w:tab w:val="left" w:pos="0"/>
          <w:tab w:val="left" w:pos="5760"/>
        </w:tabs>
        <w:autoSpaceDE w:val="0"/>
        <w:autoSpaceDN w:val="0"/>
        <w:adjustRightInd w:val="0"/>
        <w:ind w:left="708"/>
        <w:jc w:val="both"/>
        <w:rPr>
          <w:rFonts w:ascii="Arial" w:hAnsi="Arial" w:cs="Arial"/>
          <w:bCs/>
        </w:rPr>
      </w:pPr>
      <w:r w:rsidRPr="005F49FB">
        <w:rPr>
          <w:rFonts w:ascii="Arial" w:hAnsi="Arial" w:cs="Arial"/>
          <w:bCs/>
        </w:rPr>
        <w:t>I a XII…</w:t>
      </w:r>
    </w:p>
    <w:p w14:paraId="2A0B1448" w14:textId="77777777" w:rsidR="00006556" w:rsidRPr="005F49FB" w:rsidRDefault="00006556" w:rsidP="00006556">
      <w:pPr>
        <w:tabs>
          <w:tab w:val="left" w:pos="0"/>
          <w:tab w:val="left" w:pos="5760"/>
        </w:tabs>
        <w:autoSpaceDE w:val="0"/>
        <w:autoSpaceDN w:val="0"/>
        <w:adjustRightInd w:val="0"/>
        <w:ind w:left="708"/>
        <w:jc w:val="both"/>
        <w:rPr>
          <w:rFonts w:ascii="Arial" w:hAnsi="Arial" w:cs="Arial"/>
        </w:rPr>
      </w:pPr>
    </w:p>
    <w:p w14:paraId="0615C5AF" w14:textId="77777777" w:rsidR="00006556" w:rsidRPr="005F49FB" w:rsidRDefault="00006556" w:rsidP="00006556">
      <w:pPr>
        <w:tabs>
          <w:tab w:val="left" w:pos="0"/>
          <w:tab w:val="left" w:pos="5760"/>
        </w:tabs>
        <w:autoSpaceDE w:val="0"/>
        <w:autoSpaceDN w:val="0"/>
        <w:adjustRightInd w:val="0"/>
        <w:ind w:left="708"/>
        <w:jc w:val="both"/>
        <w:rPr>
          <w:rFonts w:ascii="Arial" w:hAnsi="Arial" w:cs="Arial"/>
          <w:b/>
          <w:i/>
          <w:sz w:val="28"/>
        </w:rPr>
      </w:pPr>
      <w:r w:rsidRPr="005F49FB">
        <w:rPr>
          <w:rFonts w:ascii="Arial" w:hAnsi="Arial" w:cs="Arial"/>
          <w:szCs w:val="23"/>
          <w:shd w:val="clear" w:color="auto" w:fill="FFFFFF"/>
        </w:rPr>
        <w:t xml:space="preserve">Salvo las excepciones previstas de manera expresa en la Ley, las áreas de cesión serán </w:t>
      </w:r>
      <w:r w:rsidRPr="005F49FB">
        <w:rPr>
          <w:rFonts w:ascii="Arial" w:hAnsi="Arial" w:cs="Arial"/>
          <w:b/>
          <w:i/>
          <w:szCs w:val="23"/>
          <w:u w:val="single"/>
          <w:shd w:val="clear" w:color="auto" w:fill="FFFFFF"/>
        </w:rPr>
        <w:t>inalienables, imprescriptibles e inembargables</w:t>
      </w:r>
      <w:r w:rsidRPr="005F49FB">
        <w:rPr>
          <w:rFonts w:ascii="Arial" w:hAnsi="Arial" w:cs="Arial"/>
          <w:szCs w:val="23"/>
          <w:shd w:val="clear" w:color="auto" w:fill="FFFFFF"/>
        </w:rPr>
        <w:t xml:space="preserve">,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su destino, salvo cuando sea necesario </w:t>
      </w:r>
      <w:r w:rsidRPr="005F49FB">
        <w:rPr>
          <w:rFonts w:ascii="Arial" w:hAnsi="Arial" w:cs="Arial"/>
          <w:b/>
          <w:i/>
          <w:szCs w:val="23"/>
          <w:u w:val="single"/>
          <w:shd w:val="clear" w:color="auto" w:fill="FFFFFF"/>
        </w:rPr>
        <w:t>realizar afectaciones con fines de utilidad pública</w:t>
      </w:r>
      <w:r w:rsidRPr="005F49FB">
        <w:rPr>
          <w:rFonts w:ascii="Arial" w:hAnsi="Arial" w:cs="Arial"/>
          <w:szCs w:val="23"/>
          <w:shd w:val="clear" w:color="auto" w:fill="FFFFFF"/>
        </w:rPr>
        <w:t xml:space="preserve">, en cuyo caso la Autoridad Municipal deberá contar con el acuerdo </w:t>
      </w:r>
      <w:r w:rsidRPr="005F49FB">
        <w:rPr>
          <w:rFonts w:ascii="Arial" w:hAnsi="Arial" w:cs="Arial"/>
          <w:b/>
          <w:i/>
          <w:szCs w:val="23"/>
          <w:shd w:val="clear" w:color="auto" w:fill="FFFFFF"/>
        </w:rPr>
        <w:t>respectivo del Cabildo, aprobado cuando menos por las dos terceras partes de sus integrantes.</w:t>
      </w:r>
    </w:p>
    <w:p w14:paraId="0C4D6E8B" w14:textId="77777777" w:rsidR="00006556" w:rsidRPr="005F49FB" w:rsidRDefault="00006556" w:rsidP="00006556">
      <w:pPr>
        <w:tabs>
          <w:tab w:val="left" w:pos="142"/>
        </w:tabs>
        <w:jc w:val="both"/>
        <w:rPr>
          <w:rFonts w:ascii="Arial" w:hAnsi="Arial" w:cs="Arial"/>
        </w:rPr>
      </w:pPr>
      <w:r w:rsidRPr="005F49FB">
        <w:rPr>
          <w:rFonts w:ascii="Arial" w:hAnsi="Arial" w:cs="Arial"/>
          <w:noProof/>
          <w:lang w:val="es-MX" w:eastAsia="es-MX"/>
        </w:rPr>
        <mc:AlternateContent>
          <mc:Choice Requires="wps">
            <w:drawing>
              <wp:anchor distT="45720" distB="45720" distL="114300" distR="114300" simplePos="0" relativeHeight="251659264" behindDoc="0" locked="0" layoutInCell="1" allowOverlap="1" wp14:anchorId="1196852B" wp14:editId="567F7EB6">
                <wp:simplePos x="0" y="0"/>
                <wp:positionH relativeFrom="margin">
                  <wp:align>left</wp:align>
                </wp:positionH>
                <wp:positionV relativeFrom="paragraph">
                  <wp:posOffset>363855</wp:posOffset>
                </wp:positionV>
                <wp:extent cx="5612765" cy="154305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1543050"/>
                        </a:xfrm>
                        <a:prstGeom prst="rect">
                          <a:avLst/>
                        </a:prstGeom>
                        <a:solidFill>
                          <a:srgbClr val="FFFFFF"/>
                        </a:solidFill>
                        <a:ln w="9525">
                          <a:solidFill>
                            <a:srgbClr val="000000"/>
                          </a:solidFill>
                          <a:miter lim="800000"/>
                          <a:headEnd/>
                          <a:tailEnd/>
                        </a:ln>
                      </wps:spPr>
                      <wps:txbx>
                        <w:txbxContent>
                          <w:p w14:paraId="6134B1BA" w14:textId="77777777" w:rsidR="00A92FFE" w:rsidRPr="00312862" w:rsidRDefault="00A92FFE" w:rsidP="00006556">
                            <w:pPr>
                              <w:rPr>
                                <w:b/>
                                <w:sz w:val="28"/>
                                <w:u w:val="single"/>
                              </w:rPr>
                            </w:pPr>
                            <w:r w:rsidRPr="00312862">
                              <w:rPr>
                                <w:rFonts w:ascii="Arial" w:hAnsi="Arial" w:cs="Arial"/>
                                <w:szCs w:val="23"/>
                                <w:shd w:val="clear" w:color="auto" w:fill="FFFFFF"/>
                              </w:rPr>
                              <w:t xml:space="preserve">Cuando el Municipio pretenda otorgar alguna concesión sobre áreas para su uso, aprovechamiento o explotación a particulares o instituciones de derecho público o privado, además de lo establecido en el párrafo que antecede, será necesario contar con la </w:t>
                            </w:r>
                            <w:r w:rsidRPr="00312862">
                              <w:rPr>
                                <w:rFonts w:ascii="Arial" w:hAnsi="Arial" w:cs="Arial"/>
                                <w:b/>
                                <w:szCs w:val="23"/>
                                <w:shd w:val="clear" w:color="auto" w:fill="FFFFFF"/>
                              </w:rPr>
                              <w:t>aprobación del Congreso del Estado.</w:t>
                            </w:r>
                            <w:r w:rsidRPr="00312862">
                              <w:rPr>
                                <w:rFonts w:ascii="Arial" w:hAnsi="Arial" w:cs="Arial"/>
                                <w:szCs w:val="23"/>
                                <w:shd w:val="clear" w:color="auto" w:fill="FFFFFF"/>
                              </w:rPr>
                              <w:t xml:space="preserve"> Las áreas de cesión de fraccionamientos industriales podrán ser enajenadas o permutadas por los Municipios para el fin que resulte de mayor beneficio para el propio Municipio y sus habitantes, sin el requisito de aprobación del Congreso del Estado.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196852B" id="_x0000_t202" coordsize="21600,21600" o:spt="202" path="m,l,21600r21600,l21600,xe">
                <v:stroke joinstyle="miter"/>
                <v:path gradientshapeok="t" o:connecttype="rect"/>
              </v:shapetype>
              <v:shape id="Cuadro de texto 2" o:spid="_x0000_s1026" type="#_x0000_t202" style="position:absolute;left:0;text-align:left;margin-left:0;margin-top:28.65pt;width:441.95pt;height:12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">
                <v:textbox>
                  <w:txbxContent>
                    <w:p w14:paraId="6134B1BA" w14:textId="77777777" w:rsidR="00A92FFE" w:rsidRPr="00312862" w:rsidRDefault="00A92FFE" w:rsidP="00006556">
                      <w:pPr>
                        <w:rPr>
                          <w:b/>
                          <w:sz w:val="28"/>
                          <w:u w:val="single"/>
                        </w:rPr>
                      </w:pPr>
                      <w:r w:rsidRPr="00312862">
                        <w:rPr>
                          <w:rFonts w:ascii="Arial" w:hAnsi="Arial" w:cs="Arial"/>
                          <w:szCs w:val="23"/>
                          <w:shd w:val="clear" w:color="auto" w:fill="FFFFFF"/>
                        </w:rPr>
                        <w:t xml:space="preserve">Cuando el Municipio pretenda otorgar alguna concesión sobre áreas para su uso, aprovechamiento o explotación a particulares o instituciones de derecho público o privado, además de lo establecido en el párrafo que antecede, será necesario contar con la </w:t>
                      </w:r>
                      <w:r w:rsidRPr="00312862">
                        <w:rPr>
                          <w:rFonts w:ascii="Arial" w:hAnsi="Arial" w:cs="Arial"/>
                          <w:b/>
                          <w:szCs w:val="23"/>
                          <w:shd w:val="clear" w:color="auto" w:fill="FFFFFF"/>
                        </w:rPr>
                        <w:t>aprobación del Congreso del Estado.</w:t>
                      </w:r>
                      <w:r w:rsidRPr="00312862">
                        <w:rPr>
                          <w:rFonts w:ascii="Arial" w:hAnsi="Arial" w:cs="Arial"/>
                          <w:szCs w:val="23"/>
                          <w:shd w:val="clear" w:color="auto" w:fill="FFFFFF"/>
                        </w:rPr>
                        <w:t xml:space="preserve"> Las áreas de cesión de fraccionamientos industriales podrán ser enajenadas o permutadas por los Municipios para el fin que resulte de mayor beneficio para el propio Municipio y sus habitantes, sin el requisito de aprobación del Congreso del Estado.</w:t>
                      </w:r>
                    </w:p>
                  </w:txbxContent>
                </v:textbox>
                <w10:wrap type="square" anchorx="margin"/>
              </v:shape>
            </w:pict>
          </mc:Fallback>
        </mc:AlternateContent>
      </w:r>
    </w:p>
    <w:p w14:paraId="3BF24A3D" w14:textId="24464987" w:rsidR="00D55895" w:rsidRPr="005F49FB" w:rsidRDefault="00D55895" w:rsidP="00D55895">
      <w:pPr>
        <w:tabs>
          <w:tab w:val="left" w:pos="142"/>
        </w:tabs>
        <w:jc w:val="both"/>
        <w:rPr>
          <w:rFonts w:ascii="Arial" w:hAnsi="Arial" w:cs="Arial"/>
        </w:rPr>
      </w:pPr>
    </w:p>
    <w:p w14:paraId="5916D642" w14:textId="77777777" w:rsidR="00D55895" w:rsidRPr="005F49FB" w:rsidRDefault="00D55895" w:rsidP="00D55895">
      <w:pPr>
        <w:spacing w:line="360" w:lineRule="auto"/>
        <w:jc w:val="both"/>
        <w:rPr>
          <w:rFonts w:ascii="Arial" w:hAnsi="Arial" w:cs="Arial"/>
          <w:lang w:val="es-MX"/>
        </w:rPr>
      </w:pPr>
    </w:p>
    <w:p w14:paraId="4D3FBE83" w14:textId="67876A55" w:rsidR="003168D9" w:rsidRPr="005F49FB" w:rsidRDefault="003168D9" w:rsidP="003168D9">
      <w:pPr>
        <w:spacing w:line="360" w:lineRule="auto"/>
        <w:jc w:val="both"/>
        <w:rPr>
          <w:rFonts w:ascii="Arial" w:hAnsi="Arial" w:cs="Arial"/>
          <w:lang w:val="es-MX"/>
        </w:rPr>
      </w:pPr>
      <w:r w:rsidRPr="005F49FB">
        <w:rPr>
          <w:rFonts w:ascii="Arial" w:hAnsi="Arial" w:cs="Arial"/>
          <w:lang w:val="es-MX"/>
        </w:rPr>
        <w:t>Del análisis del anterior artículo</w:t>
      </w:r>
      <w:r w:rsidR="00006556" w:rsidRPr="005F49FB">
        <w:rPr>
          <w:rFonts w:ascii="Arial" w:hAnsi="Arial" w:cs="Arial"/>
          <w:lang w:val="es-MX"/>
        </w:rPr>
        <w:t xml:space="preserve"> </w:t>
      </w:r>
      <w:r w:rsidR="00006556" w:rsidRPr="005F49FB">
        <w:rPr>
          <w:rFonts w:ascii="Arial" w:hAnsi="Arial" w:cs="Arial"/>
          <w:shd w:val="clear" w:color="auto" w:fill="FFFFFF"/>
        </w:rPr>
        <w:t>de la Ley de Asentamientos Humanos, Ordenamiento Territorial y Desarrollo Urbano del Estado de Nuevo León</w:t>
      </w:r>
      <w:r w:rsidR="00006556" w:rsidRPr="005F49FB">
        <w:rPr>
          <w:rFonts w:ascii="Arial" w:hAnsi="Arial" w:cs="Arial"/>
          <w:lang w:val="es-MX"/>
        </w:rPr>
        <w:t xml:space="preserve"> </w:t>
      </w:r>
      <w:r w:rsidRPr="005F49FB">
        <w:rPr>
          <w:rFonts w:ascii="Arial" w:hAnsi="Arial" w:cs="Arial"/>
          <w:lang w:val="es-MX"/>
        </w:rPr>
        <w:t xml:space="preserve">es importante desentrañar que las áreas de cesión otorgadas a los municipios, están blindadas, es decir son </w:t>
      </w:r>
      <w:r w:rsidRPr="005F49FB">
        <w:rPr>
          <w:rFonts w:ascii="Arial" w:hAnsi="Arial" w:cs="Arial"/>
          <w:i/>
          <w:u w:val="single"/>
        </w:rPr>
        <w:t>inalienables, imprescriptibles e inembargable</w:t>
      </w:r>
      <w:r w:rsidR="00A92FFE">
        <w:rPr>
          <w:rFonts w:ascii="Arial" w:hAnsi="Arial" w:cs="Arial"/>
          <w:i/>
          <w:u w:val="single"/>
        </w:rPr>
        <w:t>s</w:t>
      </w:r>
      <w:r w:rsidRPr="005F49FB">
        <w:rPr>
          <w:rFonts w:ascii="Arial" w:hAnsi="Arial" w:cs="Arial"/>
          <w:i/>
          <w:u w:val="single"/>
        </w:rPr>
        <w:t xml:space="preserve">, </w:t>
      </w:r>
      <w:r w:rsidRPr="005F49FB">
        <w:rPr>
          <w:rFonts w:ascii="Arial" w:hAnsi="Arial" w:cs="Arial"/>
          <w:u w:val="single"/>
        </w:rPr>
        <w:t>características propias del dominio público</w:t>
      </w:r>
      <w:r w:rsidRPr="005F49FB">
        <w:rPr>
          <w:rFonts w:ascii="Arial" w:hAnsi="Arial" w:cs="Arial"/>
          <w:lang w:val="es-MX"/>
        </w:rPr>
        <w:t>, además que para realizar afectaciones con utilidad pública se requiere revisar, la aprobación del H. Cabildo</w:t>
      </w:r>
      <w:r w:rsidR="00841DD6" w:rsidRPr="005F49FB">
        <w:rPr>
          <w:rFonts w:ascii="Arial" w:hAnsi="Arial" w:cs="Arial"/>
          <w:lang w:val="es-MX"/>
        </w:rPr>
        <w:t xml:space="preserve"> Municipal por las dos terceras partes </w:t>
      </w:r>
      <w:r w:rsidRPr="005F49FB">
        <w:rPr>
          <w:rFonts w:ascii="Arial" w:hAnsi="Arial" w:cs="Arial"/>
          <w:lang w:val="es-MX"/>
        </w:rPr>
        <w:t>de sus integrantes</w:t>
      </w:r>
      <w:r w:rsidRPr="005F49FB">
        <w:rPr>
          <w:rFonts w:ascii="Arial" w:hAnsi="Arial" w:cs="Arial"/>
        </w:rPr>
        <w:t xml:space="preserve">, así como los </w:t>
      </w:r>
      <w:r w:rsidRPr="005F49FB">
        <w:rPr>
          <w:rFonts w:ascii="Arial" w:hAnsi="Arial" w:cs="Arial"/>
          <w:lang w:val="es-MX"/>
        </w:rPr>
        <w:t>requisitos que establece</w:t>
      </w:r>
      <w:r w:rsidR="00841DD6" w:rsidRPr="005F49FB">
        <w:rPr>
          <w:rFonts w:ascii="Arial" w:hAnsi="Arial" w:cs="Arial"/>
          <w:lang w:val="es-MX"/>
        </w:rPr>
        <w:t>n</w:t>
      </w:r>
      <w:r w:rsidRPr="005F49FB">
        <w:rPr>
          <w:rFonts w:ascii="Arial" w:hAnsi="Arial" w:cs="Arial"/>
          <w:lang w:val="es-MX"/>
        </w:rPr>
        <w:t xml:space="preserve"> la normas locales y aprobación de esta representación popular. </w:t>
      </w:r>
    </w:p>
    <w:p w14:paraId="5C26827C" w14:textId="60B2FA78" w:rsidR="00D55895" w:rsidRPr="005F49FB" w:rsidRDefault="00D55895" w:rsidP="00D55895">
      <w:pPr>
        <w:spacing w:line="360" w:lineRule="auto"/>
        <w:jc w:val="both"/>
        <w:rPr>
          <w:rFonts w:ascii="Arial" w:hAnsi="Arial" w:cs="Arial"/>
          <w:lang w:val="es-MX"/>
        </w:rPr>
      </w:pPr>
    </w:p>
    <w:p w14:paraId="65DEE13D" w14:textId="601203E3" w:rsidR="00D55895" w:rsidRPr="005F49FB" w:rsidRDefault="00D55895" w:rsidP="00D55895">
      <w:pPr>
        <w:spacing w:line="360" w:lineRule="auto"/>
        <w:jc w:val="both"/>
        <w:rPr>
          <w:rFonts w:ascii="Arial" w:hAnsi="Arial" w:cs="Arial"/>
          <w:lang w:val="es-MX"/>
        </w:rPr>
      </w:pPr>
      <w:r w:rsidRPr="005F49FB">
        <w:rPr>
          <w:rFonts w:ascii="Arial" w:hAnsi="Arial" w:cs="Arial"/>
        </w:rPr>
        <w:t xml:space="preserve">Ante esta sagacidad de derecho, la obligación de esta Comisión Legislativa es encontrar salida legal para dar respuesta a los municipios, respecto al mandato establecido en el </w:t>
      </w:r>
      <w:r w:rsidR="00CE71CB">
        <w:rPr>
          <w:rFonts w:ascii="Arial" w:hAnsi="Arial" w:cs="Arial"/>
        </w:rPr>
        <w:t>antepen</w:t>
      </w:r>
      <w:r w:rsidRPr="005F49FB">
        <w:rPr>
          <w:rFonts w:ascii="Arial" w:hAnsi="Arial" w:cs="Arial"/>
        </w:rPr>
        <w:t>último párrafo del presente artículo.</w:t>
      </w:r>
    </w:p>
    <w:p w14:paraId="3273D0BB" w14:textId="77777777" w:rsidR="00D55895" w:rsidRPr="005F49FB" w:rsidRDefault="00D55895" w:rsidP="00D55895"/>
    <w:p w14:paraId="201B5B2B" w14:textId="3821A204" w:rsidR="00D55895" w:rsidRPr="005F49FB" w:rsidRDefault="00D55895" w:rsidP="00D55895">
      <w:pPr>
        <w:spacing w:line="360" w:lineRule="auto"/>
        <w:jc w:val="both"/>
        <w:rPr>
          <w:rFonts w:ascii="Arial" w:hAnsi="Arial" w:cs="Arial"/>
        </w:rPr>
      </w:pPr>
      <w:r w:rsidRPr="005F49FB">
        <w:rPr>
          <w:rFonts w:ascii="Arial" w:hAnsi="Arial" w:cs="Arial"/>
        </w:rPr>
        <w:t xml:space="preserve">La gran disyuntiva que se presenta a los integrantes de la Comisión de Desarrollo </w:t>
      </w:r>
      <w:r w:rsidR="00841DD6" w:rsidRPr="005F49FB">
        <w:rPr>
          <w:rFonts w:ascii="Arial" w:hAnsi="Arial" w:cs="Arial"/>
        </w:rPr>
        <w:t>Urbano</w:t>
      </w:r>
      <w:r w:rsidRPr="005F49FB">
        <w:rPr>
          <w:rFonts w:ascii="Arial" w:hAnsi="Arial" w:cs="Arial"/>
        </w:rPr>
        <w:t xml:space="preserve"> es la falta de claridad en cuanto al alcance y facultades con las que cuenta este congreso legislativo para decantarse en relación con la propuesta de </w:t>
      </w:r>
      <w:r w:rsidR="000013DC" w:rsidRPr="005F49FB">
        <w:rPr>
          <w:rFonts w:ascii="Arial" w:hAnsi="Arial" w:cs="Arial"/>
        </w:rPr>
        <w:t>celebración</w:t>
      </w:r>
      <w:r w:rsidRPr="005F49FB">
        <w:rPr>
          <w:rFonts w:ascii="Arial" w:hAnsi="Arial" w:cs="Arial"/>
        </w:rPr>
        <w:t xml:space="preserve"> de comodato que nos solicita el deponente en su documento de mérito. </w:t>
      </w:r>
    </w:p>
    <w:p w14:paraId="5485542A" w14:textId="77777777" w:rsidR="00D55895" w:rsidRPr="005F49FB" w:rsidRDefault="00D55895" w:rsidP="00D55895">
      <w:pPr>
        <w:spacing w:line="360" w:lineRule="auto"/>
        <w:jc w:val="both"/>
        <w:rPr>
          <w:rFonts w:ascii="Arial" w:hAnsi="Arial" w:cs="Arial"/>
        </w:rPr>
      </w:pPr>
    </w:p>
    <w:p w14:paraId="19FABD68" w14:textId="677BE9BA" w:rsidR="00D55895" w:rsidRPr="005F49FB" w:rsidRDefault="00D55895" w:rsidP="00D55895">
      <w:pPr>
        <w:spacing w:line="360" w:lineRule="auto"/>
        <w:jc w:val="both"/>
        <w:rPr>
          <w:rFonts w:ascii="Arial" w:hAnsi="Arial" w:cs="Arial"/>
        </w:rPr>
      </w:pPr>
      <w:r w:rsidRPr="005F49FB">
        <w:rPr>
          <w:rFonts w:ascii="Arial" w:hAnsi="Arial" w:cs="Arial"/>
        </w:rPr>
        <w:t xml:space="preserve">A fin de robustecer el presente dictamen legislativo y de contar con argumentos sólidos en cuanto a la interpretación del </w:t>
      </w:r>
      <w:r w:rsidR="00F4500B">
        <w:rPr>
          <w:rFonts w:ascii="Arial" w:hAnsi="Arial" w:cs="Arial"/>
        </w:rPr>
        <w:t>antepen</w:t>
      </w:r>
      <w:r w:rsidRPr="005F49FB">
        <w:rPr>
          <w:rFonts w:ascii="Arial" w:hAnsi="Arial" w:cs="Arial"/>
        </w:rPr>
        <w:t>último párrafo del artículo</w:t>
      </w:r>
      <w:r w:rsidR="00006556" w:rsidRPr="005F49FB">
        <w:rPr>
          <w:rFonts w:ascii="Arial" w:hAnsi="Arial" w:cs="Arial"/>
        </w:rPr>
        <w:t xml:space="preserve"> </w:t>
      </w:r>
      <w:r w:rsidR="00006556" w:rsidRPr="005F49FB">
        <w:rPr>
          <w:rFonts w:ascii="Arial" w:hAnsi="Arial" w:cs="Arial"/>
          <w:shd w:val="clear" w:color="auto" w:fill="FFFFFF"/>
        </w:rPr>
        <w:t xml:space="preserve">210 de la Ley de Asentamientos Humanos, Ordenamiento Territorial y Desarrollo </w:t>
      </w:r>
      <w:r w:rsidR="00006556" w:rsidRPr="005F49FB">
        <w:rPr>
          <w:rFonts w:ascii="Arial" w:hAnsi="Arial" w:cs="Arial"/>
          <w:shd w:val="clear" w:color="auto" w:fill="FFFFFF"/>
        </w:rPr>
        <w:lastRenderedPageBreak/>
        <w:t>Urbano del Estado de Nuevo León</w:t>
      </w:r>
      <w:r w:rsidRPr="005F49FB">
        <w:rPr>
          <w:rFonts w:ascii="Arial" w:hAnsi="Arial" w:cs="Arial"/>
        </w:rPr>
        <w:t xml:space="preserve">, es importante hacer un análisis profuso en relación con la petición de la solicitud planteada. </w:t>
      </w:r>
    </w:p>
    <w:p w14:paraId="4340F2B5" w14:textId="77777777" w:rsidR="00D55895" w:rsidRPr="005F49FB" w:rsidRDefault="00D55895" w:rsidP="00D55895">
      <w:pPr>
        <w:spacing w:line="360" w:lineRule="auto"/>
        <w:jc w:val="both"/>
        <w:rPr>
          <w:rFonts w:ascii="Arial" w:hAnsi="Arial" w:cs="Arial"/>
        </w:rPr>
      </w:pPr>
    </w:p>
    <w:p w14:paraId="2DABDEE0" w14:textId="77777777" w:rsidR="00D55895" w:rsidRPr="005F49FB" w:rsidRDefault="00D55895" w:rsidP="00D55895">
      <w:pPr>
        <w:spacing w:line="360" w:lineRule="auto"/>
        <w:jc w:val="both"/>
        <w:rPr>
          <w:rFonts w:ascii="Arial" w:hAnsi="Arial" w:cs="Arial"/>
        </w:rPr>
      </w:pPr>
      <w:r w:rsidRPr="005F49FB">
        <w:rPr>
          <w:rFonts w:ascii="Arial" w:hAnsi="Arial" w:cs="Arial"/>
        </w:rPr>
        <w:t xml:space="preserve">El proceso de afectación y desafectación, de los bienes de dominio público, es un tema que ha causado controversia, incluso en la arena legislativa, puntos a favor o en contra en relación a las perplejidades que implica abordar este tema, sobre todo darle una salida para suprimir o incorporar un bien inmueble al dominio público. </w:t>
      </w:r>
    </w:p>
    <w:p w14:paraId="3591F80A" w14:textId="77777777" w:rsidR="00D55895" w:rsidRPr="005F49FB" w:rsidRDefault="00D55895" w:rsidP="00D55895">
      <w:pPr>
        <w:spacing w:line="360" w:lineRule="auto"/>
        <w:jc w:val="both"/>
        <w:rPr>
          <w:rFonts w:ascii="Arial" w:hAnsi="Arial" w:cs="Arial"/>
        </w:rPr>
      </w:pPr>
    </w:p>
    <w:p w14:paraId="3BE5681B" w14:textId="77777777" w:rsidR="00D55895" w:rsidRPr="005F49FB" w:rsidRDefault="00D55895" w:rsidP="00D55895">
      <w:pPr>
        <w:spacing w:line="360" w:lineRule="auto"/>
        <w:jc w:val="both"/>
        <w:rPr>
          <w:rFonts w:ascii="Arial" w:hAnsi="Arial" w:cs="Arial"/>
        </w:rPr>
      </w:pPr>
      <w:r w:rsidRPr="005F49FB">
        <w:rPr>
          <w:rFonts w:ascii="Arial" w:hAnsi="Arial" w:cs="Arial"/>
        </w:rPr>
        <w:t>De acuerdo con la definición propuesta por la Real Academia Española, la afectación, “es la acción de afectar”, asimismo determina</w:t>
      </w:r>
      <w:r w:rsidRPr="005F49FB">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5F49FB">
        <w:rPr>
          <w:rFonts w:ascii="Arial" w:hAnsi="Arial" w:cs="Arial"/>
        </w:rPr>
        <w:t xml:space="preserve">consagrar un bien del dominio público al uso público. </w:t>
      </w:r>
    </w:p>
    <w:p w14:paraId="6AD7B0CB" w14:textId="77777777" w:rsidR="00D55895" w:rsidRPr="005F49FB" w:rsidRDefault="00D55895" w:rsidP="00D55895">
      <w:pPr>
        <w:spacing w:line="360" w:lineRule="auto"/>
        <w:jc w:val="both"/>
        <w:rPr>
          <w:rFonts w:ascii="Arial" w:hAnsi="Arial" w:cs="Arial"/>
        </w:rPr>
      </w:pPr>
    </w:p>
    <w:p w14:paraId="6FA6458B" w14:textId="77777777" w:rsidR="00D55895" w:rsidRPr="005F49FB" w:rsidRDefault="00D55895" w:rsidP="00D55895">
      <w:pPr>
        <w:spacing w:line="360" w:lineRule="auto"/>
        <w:jc w:val="both"/>
        <w:rPr>
          <w:rFonts w:ascii="Arial" w:hAnsi="Arial" w:cs="Arial"/>
        </w:rPr>
      </w:pPr>
      <w:r w:rsidRPr="005F49FB">
        <w:rPr>
          <w:rFonts w:ascii="Arial" w:hAnsi="Arial" w:cs="Arial"/>
        </w:rPr>
        <w:t xml:space="preserve">En términos generales la afectación tiene que ver con el destino que se le atribuye a los bienes inmuebles, es decir, el paso de un bien del dominio privado al dominio público.  </w:t>
      </w:r>
    </w:p>
    <w:p w14:paraId="58C6D19E" w14:textId="77777777" w:rsidR="00D55895" w:rsidRPr="005F49FB" w:rsidRDefault="00D55895" w:rsidP="00D55895">
      <w:pPr>
        <w:spacing w:line="360" w:lineRule="auto"/>
        <w:jc w:val="both"/>
        <w:rPr>
          <w:rFonts w:ascii="Arial" w:hAnsi="Arial" w:cs="Arial"/>
        </w:rPr>
      </w:pPr>
    </w:p>
    <w:p w14:paraId="5E64786F" w14:textId="6906F22A" w:rsidR="00D55895" w:rsidRPr="005F49FB" w:rsidRDefault="00D55895" w:rsidP="00D55895">
      <w:pPr>
        <w:spacing w:line="360" w:lineRule="auto"/>
        <w:jc w:val="both"/>
        <w:rPr>
          <w:rFonts w:ascii="Arial" w:hAnsi="Arial" w:cs="Arial"/>
        </w:rPr>
      </w:pPr>
      <w:r w:rsidRPr="005F49FB">
        <w:rPr>
          <w:rFonts w:ascii="Arial" w:hAnsi="Arial" w:cs="Arial"/>
        </w:rPr>
        <w:t xml:space="preserve">En cambio la desafectación, consiste en quitar el candado, freno, el yugo de dominio público a determinados bienes inmuebles, para ser aprovechados o explotados por particulares o instituciones de derecho público o privado. La </w:t>
      </w:r>
      <w:r w:rsidRPr="005F49FB">
        <w:rPr>
          <w:rFonts w:ascii="Arial" w:hAnsi="Arial" w:cs="Arial"/>
        </w:rPr>
        <w:lastRenderedPageBreak/>
        <w:t>afectación supone una vinculación, la desafectación implica una desvinculación.</w:t>
      </w:r>
    </w:p>
    <w:p w14:paraId="4F6D1297" w14:textId="77777777" w:rsidR="00D55895" w:rsidRPr="005F49FB" w:rsidRDefault="00D55895" w:rsidP="00D55895">
      <w:pPr>
        <w:spacing w:line="360" w:lineRule="auto"/>
        <w:jc w:val="both"/>
        <w:rPr>
          <w:rFonts w:ascii="Arial" w:hAnsi="Arial" w:cs="Arial"/>
        </w:rPr>
      </w:pPr>
    </w:p>
    <w:p w14:paraId="266F03A6" w14:textId="77777777" w:rsidR="00D55895" w:rsidRPr="005F49FB" w:rsidRDefault="00D55895" w:rsidP="00D55895">
      <w:pPr>
        <w:spacing w:line="360" w:lineRule="auto"/>
        <w:jc w:val="both"/>
        <w:rPr>
          <w:rFonts w:ascii="Arial" w:hAnsi="Arial" w:cs="Arial"/>
        </w:rPr>
      </w:pPr>
      <w:r w:rsidRPr="005F49FB">
        <w:rPr>
          <w:rFonts w:ascii="Arial" w:hAnsi="Arial" w:cs="Arial"/>
        </w:rPr>
        <w:t xml:space="preserve">Concatenado con las anteriores reflexiones, a fin de seguir tejiendo elementos jurídicos, que soporten el contenido del presente dictamen legislativo, es imperativo verificar en el expediente legislativo para estudio, diversos requisitos de fondo y forma para que esta comisión cuente con argumentos legales suficientes para pronunciarse de manera definitiva sobre el contenido de la petición planteada a esta H. Soberanía. </w:t>
      </w:r>
    </w:p>
    <w:p w14:paraId="0BEBB426" w14:textId="77777777" w:rsidR="00D55895" w:rsidRPr="005F49FB" w:rsidRDefault="00D55895" w:rsidP="00D55895">
      <w:pPr>
        <w:spacing w:line="360" w:lineRule="auto"/>
        <w:jc w:val="both"/>
        <w:rPr>
          <w:rFonts w:ascii="Arial" w:hAnsi="Arial" w:cs="Arial"/>
        </w:rPr>
      </w:pPr>
    </w:p>
    <w:p w14:paraId="6C6ADC29" w14:textId="6C234B08" w:rsidR="00D55895" w:rsidRPr="005F49FB" w:rsidRDefault="00D55895" w:rsidP="00D55895">
      <w:pPr>
        <w:spacing w:line="360" w:lineRule="auto"/>
        <w:jc w:val="both"/>
        <w:rPr>
          <w:rFonts w:ascii="Arial" w:hAnsi="Arial" w:cs="Arial"/>
        </w:rPr>
      </w:pPr>
      <w:r w:rsidRPr="005F49FB">
        <w:rPr>
          <w:rFonts w:ascii="Arial" w:hAnsi="Arial" w:cs="Arial"/>
        </w:rPr>
        <w:t xml:space="preserve">Del análisis y revisión del expediente en turno, se coligue, que las superficies del terreno solicitadas por el </w:t>
      </w:r>
      <w:r w:rsidR="00A92FFE">
        <w:rPr>
          <w:rFonts w:ascii="Arial" w:hAnsi="Arial" w:cs="Arial"/>
        </w:rPr>
        <w:t>M</w:t>
      </w:r>
      <w:r w:rsidRPr="005F49FB">
        <w:rPr>
          <w:rFonts w:ascii="Arial" w:hAnsi="Arial" w:cs="Arial"/>
        </w:rPr>
        <w:t xml:space="preserve">unicipio de </w:t>
      </w:r>
      <w:r w:rsidR="00444E7C" w:rsidRPr="005F49FB">
        <w:rPr>
          <w:rFonts w:ascii="Arial" w:hAnsi="Arial" w:cs="Arial"/>
        </w:rPr>
        <w:t>Monterrey</w:t>
      </w:r>
      <w:r w:rsidRPr="005F49FB">
        <w:rPr>
          <w:rFonts w:ascii="Arial" w:hAnsi="Arial" w:cs="Arial"/>
        </w:rPr>
        <w:t>, Nuevo</w:t>
      </w:r>
      <w:r w:rsidR="00513FE8" w:rsidRPr="005F49FB">
        <w:rPr>
          <w:rFonts w:ascii="Arial" w:hAnsi="Arial" w:cs="Arial"/>
        </w:rPr>
        <w:t xml:space="preserve"> León, para la </w:t>
      </w:r>
      <w:r w:rsidR="000013DC" w:rsidRPr="005F49FB">
        <w:rPr>
          <w:rFonts w:ascii="Arial" w:hAnsi="Arial" w:cs="Arial"/>
        </w:rPr>
        <w:t>celebración</w:t>
      </w:r>
      <w:r w:rsidR="00513FE8" w:rsidRPr="005F49FB">
        <w:rPr>
          <w:rFonts w:ascii="Arial" w:hAnsi="Arial" w:cs="Arial"/>
        </w:rPr>
        <w:t xml:space="preserve"> del </w:t>
      </w:r>
      <w:r w:rsidR="006F4C0E" w:rsidRPr="005F49FB">
        <w:rPr>
          <w:rFonts w:ascii="Arial" w:hAnsi="Arial" w:cs="Arial"/>
          <w:b/>
        </w:rPr>
        <w:t>CONTRATO DE COMODATO</w:t>
      </w:r>
      <w:r w:rsidR="006F4C0E" w:rsidRPr="005F49FB">
        <w:rPr>
          <w:rFonts w:ascii="Arial" w:hAnsi="Arial" w:cs="Arial"/>
        </w:rPr>
        <w:t xml:space="preserve"> </w:t>
      </w:r>
      <w:r w:rsidRPr="005F49FB">
        <w:rPr>
          <w:rFonts w:ascii="Arial" w:hAnsi="Arial" w:cs="Arial"/>
        </w:rPr>
        <w:t xml:space="preserve">con determinada persona moral </w:t>
      </w:r>
      <w:r w:rsidRPr="005F49FB">
        <w:rPr>
          <w:rFonts w:ascii="Arial" w:hAnsi="Arial" w:cs="Arial"/>
          <w:lang w:val="es-MX"/>
        </w:rPr>
        <w:t xml:space="preserve">pasaron a formar parte de los </w:t>
      </w:r>
      <w:r w:rsidRPr="005F49FB">
        <w:rPr>
          <w:rFonts w:ascii="Arial" w:hAnsi="Arial" w:cs="Arial"/>
          <w:i/>
          <w:lang w:val="es-MX"/>
        </w:rPr>
        <w:t xml:space="preserve">bienes del dominio del poder público </w:t>
      </w:r>
      <w:r w:rsidRPr="005F49FB">
        <w:rPr>
          <w:rFonts w:ascii="Arial" w:hAnsi="Arial" w:cs="Arial"/>
          <w:lang w:val="es-MX"/>
        </w:rPr>
        <w:t>pertenecientes al Municipio, estando destinadas a un uso común, ello con fundamento en lo dispuesto por los artículos 765, 766 y 767 del Código Civil para el Estado de Nu</w:t>
      </w:r>
      <w:r w:rsidR="00841DD6" w:rsidRPr="005F49FB">
        <w:rPr>
          <w:rFonts w:ascii="Arial" w:hAnsi="Arial" w:cs="Arial"/>
          <w:lang w:val="es-MX"/>
        </w:rPr>
        <w:t>evo León, así como el diverso 20</w:t>
      </w:r>
      <w:r w:rsidRPr="005F49FB">
        <w:rPr>
          <w:rFonts w:ascii="Arial" w:hAnsi="Arial" w:cs="Arial"/>
          <w:lang w:val="es-MX"/>
        </w:rPr>
        <w:t>3, frac</w:t>
      </w:r>
      <w:r w:rsidR="00841DD6" w:rsidRPr="005F49FB">
        <w:rPr>
          <w:rFonts w:ascii="Arial" w:hAnsi="Arial" w:cs="Arial"/>
          <w:lang w:val="es-MX"/>
        </w:rPr>
        <w:t xml:space="preserve">ción I, de la Ley de Gobierno </w:t>
      </w:r>
      <w:r w:rsidRPr="005F49FB">
        <w:rPr>
          <w:rFonts w:ascii="Arial" w:hAnsi="Arial" w:cs="Arial"/>
          <w:lang w:val="es-MX"/>
        </w:rPr>
        <w:t xml:space="preserve">Municipal del Estado de Nuevo León. </w:t>
      </w:r>
    </w:p>
    <w:p w14:paraId="5A8D003D" w14:textId="77777777" w:rsidR="00D55895" w:rsidRPr="005F49FB" w:rsidRDefault="00D55895" w:rsidP="00D55895">
      <w:pPr>
        <w:spacing w:line="360" w:lineRule="auto"/>
        <w:jc w:val="both"/>
        <w:rPr>
          <w:rFonts w:ascii="Arial" w:hAnsi="Arial" w:cs="Arial"/>
          <w:lang w:val="es-MX"/>
        </w:rPr>
      </w:pPr>
    </w:p>
    <w:p w14:paraId="6E4EFB00" w14:textId="5734A931" w:rsidR="00D55895" w:rsidRPr="005F49FB" w:rsidRDefault="00D55895" w:rsidP="00D55895">
      <w:pPr>
        <w:spacing w:line="360" w:lineRule="auto"/>
        <w:jc w:val="both"/>
        <w:rPr>
          <w:rFonts w:ascii="Arial" w:hAnsi="Arial" w:cs="Arial"/>
          <w:lang w:val="es-MX"/>
        </w:rPr>
      </w:pPr>
      <w:r w:rsidRPr="005F49FB">
        <w:rPr>
          <w:rFonts w:ascii="Arial" w:hAnsi="Arial" w:cs="Arial"/>
          <w:lang w:val="es-MX"/>
        </w:rPr>
        <w:t>De otra interpretación auténtica realizada al referido artículo</w:t>
      </w:r>
      <w:r w:rsidR="00006556" w:rsidRPr="005F49FB">
        <w:rPr>
          <w:rFonts w:ascii="Arial" w:hAnsi="Arial" w:cs="Arial"/>
          <w:lang w:val="es-MX"/>
        </w:rPr>
        <w:t xml:space="preserve"> </w:t>
      </w:r>
      <w:r w:rsidR="00006556" w:rsidRPr="005F49FB">
        <w:rPr>
          <w:rFonts w:ascii="Arial" w:hAnsi="Arial" w:cs="Arial"/>
          <w:shd w:val="clear" w:color="auto" w:fill="FFFFFF"/>
        </w:rPr>
        <w:t>210 de la Ley de Asentamientos Humanos, Ordenamiento Territorial y Desarrollo Urbano del Estado de Nuevo León</w:t>
      </w:r>
      <w:r w:rsidRPr="005F49FB">
        <w:rPr>
          <w:rFonts w:ascii="Arial" w:hAnsi="Arial" w:cs="Arial"/>
          <w:lang w:val="es-MX"/>
        </w:rPr>
        <w:t xml:space="preserve">, en correlación con la definición de “destinos” referida por la fracción XXVI del artículo 5° de la misma Ley, las referidas áreas de cesión deben de ser utilizadas única y exclusivamente para los fines públicos </w:t>
      </w:r>
      <w:r w:rsidRPr="005F49FB">
        <w:rPr>
          <w:rFonts w:ascii="Arial" w:hAnsi="Arial" w:cs="Arial"/>
          <w:lang w:val="es-MX"/>
        </w:rPr>
        <w:lastRenderedPageBreak/>
        <w:t xml:space="preserve">descritos por dicha disposición, fungiendo, en este caso, la autoridad municipal como un administrador de dicho patrimonio. </w:t>
      </w:r>
    </w:p>
    <w:p w14:paraId="67001CD8" w14:textId="77777777" w:rsidR="00D55895" w:rsidRPr="005F49FB" w:rsidRDefault="00D55895" w:rsidP="00D55895">
      <w:pPr>
        <w:spacing w:line="360" w:lineRule="auto"/>
        <w:jc w:val="both"/>
        <w:rPr>
          <w:rFonts w:ascii="Arial" w:hAnsi="Arial" w:cs="Arial"/>
          <w:lang w:val="es-MX"/>
        </w:rPr>
      </w:pPr>
    </w:p>
    <w:p w14:paraId="0A5F6F67" w14:textId="2BB91F61" w:rsidR="00D55895" w:rsidRPr="005F49FB" w:rsidRDefault="00A92FFE" w:rsidP="00D55895">
      <w:pPr>
        <w:spacing w:line="360" w:lineRule="auto"/>
        <w:jc w:val="both"/>
        <w:rPr>
          <w:rFonts w:ascii="Arial" w:hAnsi="Arial" w:cs="Arial"/>
          <w:lang w:val="es-MX"/>
        </w:rPr>
      </w:pPr>
      <w:r>
        <w:rPr>
          <w:rFonts w:ascii="Arial" w:hAnsi="Arial" w:cs="Arial"/>
          <w:lang w:val="es-MX"/>
        </w:rPr>
        <w:t>Los</w:t>
      </w:r>
      <w:r w:rsidR="00D55895" w:rsidRPr="005F49FB">
        <w:rPr>
          <w:rFonts w:ascii="Arial" w:hAnsi="Arial" w:cs="Arial"/>
          <w:lang w:val="es-MX"/>
        </w:rPr>
        <w:t xml:space="preserve"> bien</w:t>
      </w:r>
      <w:r>
        <w:rPr>
          <w:rFonts w:ascii="Arial" w:hAnsi="Arial" w:cs="Arial"/>
          <w:lang w:val="es-MX"/>
        </w:rPr>
        <w:t>es</w:t>
      </w:r>
      <w:r w:rsidR="00D55895" w:rsidRPr="005F49FB">
        <w:rPr>
          <w:rFonts w:ascii="Arial" w:hAnsi="Arial" w:cs="Arial"/>
          <w:lang w:val="es-MX"/>
        </w:rPr>
        <w:t xml:space="preserve"> inmueble</w:t>
      </w:r>
      <w:r>
        <w:rPr>
          <w:rFonts w:ascii="Arial" w:hAnsi="Arial" w:cs="Arial"/>
          <w:lang w:val="es-MX"/>
        </w:rPr>
        <w:t>s</w:t>
      </w:r>
      <w:r w:rsidR="00D55895" w:rsidRPr="005F49FB">
        <w:rPr>
          <w:rFonts w:ascii="Arial" w:hAnsi="Arial" w:cs="Arial"/>
          <w:lang w:val="es-MX"/>
        </w:rPr>
        <w:t xml:space="preserve"> que pretende</w:t>
      </w:r>
      <w:r>
        <w:rPr>
          <w:rFonts w:ascii="Arial" w:hAnsi="Arial" w:cs="Arial"/>
          <w:lang w:val="es-MX"/>
        </w:rPr>
        <w:t>n ser</w:t>
      </w:r>
      <w:r w:rsidR="00D55895" w:rsidRPr="005F49FB">
        <w:rPr>
          <w:rFonts w:ascii="Arial" w:hAnsi="Arial" w:cs="Arial"/>
          <w:lang w:val="es-MX"/>
        </w:rPr>
        <w:t xml:space="preserve"> cedido</w:t>
      </w:r>
      <w:r>
        <w:rPr>
          <w:rFonts w:ascii="Arial" w:hAnsi="Arial" w:cs="Arial"/>
          <w:lang w:val="es-MX"/>
        </w:rPr>
        <w:t>s</w:t>
      </w:r>
      <w:r w:rsidR="00D55895" w:rsidRPr="005F49FB">
        <w:rPr>
          <w:rFonts w:ascii="Arial" w:hAnsi="Arial" w:cs="Arial"/>
          <w:lang w:val="es-MX"/>
        </w:rPr>
        <w:t>, s</w:t>
      </w:r>
      <w:r>
        <w:rPr>
          <w:rFonts w:ascii="Arial" w:hAnsi="Arial" w:cs="Arial"/>
          <w:lang w:val="es-MX"/>
        </w:rPr>
        <w:t>on</w:t>
      </w:r>
      <w:r w:rsidR="00D55895" w:rsidRPr="005F49FB">
        <w:rPr>
          <w:rFonts w:ascii="Arial" w:hAnsi="Arial" w:cs="Arial"/>
          <w:lang w:val="es-MX"/>
        </w:rPr>
        <w:t xml:space="preserve"> notoriamente para el beneficio colectivo de las comunidades cercanas a dicho</w:t>
      </w:r>
      <w:r w:rsidR="00AA2335">
        <w:rPr>
          <w:rFonts w:ascii="Arial" w:hAnsi="Arial" w:cs="Arial"/>
          <w:lang w:val="es-MX"/>
        </w:rPr>
        <w:t>s</w:t>
      </w:r>
      <w:r w:rsidR="00D55895" w:rsidRPr="005F49FB">
        <w:rPr>
          <w:rFonts w:ascii="Arial" w:hAnsi="Arial" w:cs="Arial"/>
          <w:lang w:val="es-MX"/>
        </w:rPr>
        <w:t xml:space="preserve"> predio</w:t>
      </w:r>
      <w:r w:rsidR="00AA2335">
        <w:rPr>
          <w:rFonts w:ascii="Arial" w:hAnsi="Arial" w:cs="Arial"/>
          <w:lang w:val="es-MX"/>
        </w:rPr>
        <w:t>s</w:t>
      </w:r>
      <w:r w:rsidR="00D55895" w:rsidRPr="005F49FB">
        <w:rPr>
          <w:rFonts w:ascii="Arial" w:hAnsi="Arial" w:cs="Arial"/>
          <w:lang w:val="es-MX"/>
        </w:rPr>
        <w:t xml:space="preserve"> por ello, a criterio de quienes integramos esta Comisión de Dictamen Legislativo, se observa que dichas áreas municipales, continuarán prestando no solamente un servicio para los vecinos de ese bien de dominio público, sobre todo </w:t>
      </w:r>
      <w:r w:rsidR="00D843AF" w:rsidRPr="005F49FB">
        <w:rPr>
          <w:rFonts w:ascii="Arial" w:hAnsi="Arial" w:cs="Arial"/>
          <w:lang w:val="es-MX"/>
        </w:rPr>
        <w:t xml:space="preserve">para la comunidad en general a fin de </w:t>
      </w:r>
      <w:r w:rsidR="004245E2" w:rsidRPr="005F49FB">
        <w:rPr>
          <w:rFonts w:ascii="Arial" w:hAnsi="Arial" w:cs="Arial"/>
          <w:lang w:val="es-MX"/>
        </w:rPr>
        <w:t xml:space="preserve">solventar las necesidades del Municipio de </w:t>
      </w:r>
      <w:r w:rsidR="00444E7C" w:rsidRPr="005F49FB">
        <w:rPr>
          <w:rFonts w:ascii="Arial" w:hAnsi="Arial" w:cs="Arial"/>
          <w:lang w:val="es-MX"/>
        </w:rPr>
        <w:t>Monterrey</w:t>
      </w:r>
      <w:r w:rsidR="004245E2" w:rsidRPr="005F49FB">
        <w:rPr>
          <w:rFonts w:ascii="Arial" w:hAnsi="Arial" w:cs="Arial"/>
          <w:lang w:val="es-MX"/>
        </w:rPr>
        <w:t xml:space="preserve">, </w:t>
      </w:r>
      <w:r w:rsidR="00D914B8" w:rsidRPr="005F49FB">
        <w:rPr>
          <w:rFonts w:ascii="Arial" w:hAnsi="Arial" w:cs="Arial"/>
          <w:lang w:val="es-MX"/>
        </w:rPr>
        <w:t xml:space="preserve">ya que se busca seguir </w:t>
      </w:r>
      <w:r w:rsidR="00D914B8" w:rsidRPr="005F49FB">
        <w:rPr>
          <w:rFonts w:ascii="Arial" w:hAnsi="Arial" w:cs="Arial"/>
        </w:rPr>
        <w:t>utilizando los inmuebles antes descritos, para continuar con la administración, operación, así como la ocupación de los mismos por la Secretaría de Educación del Estado y que siga brindando la atención que se requiere para los ciudadanos, que por sus necesidades humanas cuentan con el apoyo de los Centros de Desarrollo Infantil, y puedan desarrollarse en mejores condiciones de vida que les permitan mantener una vida más confortable, segura, viable y cuenten con la tranquilidad y seguridad social que el Estado como responsable debe brinda</w:t>
      </w:r>
      <w:r>
        <w:rPr>
          <w:rFonts w:ascii="Arial" w:hAnsi="Arial" w:cs="Arial"/>
        </w:rPr>
        <w:t>r</w:t>
      </w:r>
      <w:r w:rsidR="00D914B8" w:rsidRPr="005F49FB">
        <w:rPr>
          <w:rFonts w:ascii="Arial" w:hAnsi="Arial" w:cs="Arial"/>
        </w:rPr>
        <w:t xml:space="preserve"> a sus ciudadanos. Además de que estos Centros son sumamente relevantes para el desarrollo integral de la familia debido a que su función es la de cuidar y proteger a los hijos de las madres trabajadoras durante su jornada laboral</w:t>
      </w:r>
      <w:r w:rsidR="00062C1B" w:rsidRPr="005F49FB">
        <w:rPr>
          <w:rFonts w:ascii="Arial" w:hAnsi="Arial" w:cs="Arial"/>
          <w:lang w:val="es-MX"/>
        </w:rPr>
        <w:t xml:space="preserve">. Contribuyendo así de esta manera a la transformación de una sociedad pacífica que cuente con mejores oportunidades en diversos ámbitos y que pueda la gente de este municipio contar con áreas de interés que incentiven su crecimiento personal y en comunidad. </w:t>
      </w:r>
      <w:r w:rsidR="004245E2" w:rsidRPr="005F49FB">
        <w:rPr>
          <w:rFonts w:ascii="Arial" w:hAnsi="Arial" w:cs="Arial"/>
          <w:lang w:val="es-MX"/>
        </w:rPr>
        <w:t>M</w:t>
      </w:r>
      <w:r w:rsidR="00D55895" w:rsidRPr="005F49FB">
        <w:rPr>
          <w:rFonts w:ascii="Arial" w:hAnsi="Arial" w:cs="Arial"/>
          <w:lang w:val="es-MX"/>
        </w:rPr>
        <w:t>ejorando su calidad de vida, desarrollo humano y social,</w:t>
      </w:r>
      <w:r w:rsidR="00D843AF" w:rsidRPr="005F49FB">
        <w:rPr>
          <w:rFonts w:ascii="Arial" w:hAnsi="Arial" w:cs="Arial"/>
          <w:lang w:val="es-MX"/>
        </w:rPr>
        <w:t xml:space="preserve"> </w:t>
      </w:r>
      <w:r w:rsidR="00D55895" w:rsidRPr="005F49FB">
        <w:rPr>
          <w:rFonts w:ascii="Arial" w:hAnsi="Arial" w:cs="Arial"/>
          <w:lang w:val="es-MX"/>
        </w:rPr>
        <w:t xml:space="preserve">de la </w:t>
      </w:r>
      <w:r w:rsidR="00D55895" w:rsidRPr="005F49FB">
        <w:rPr>
          <w:rFonts w:ascii="Arial" w:hAnsi="Arial" w:cs="Arial"/>
          <w:lang w:val="es-MX"/>
        </w:rPr>
        <w:lastRenderedPageBreak/>
        <w:t>misma forma no se cambiará su destino, por lo que respetan y cumplen a cabalidad las disposiciones antes analizadas y el espíritu con las que se creó dicho ordenamiento.</w:t>
      </w:r>
    </w:p>
    <w:p w14:paraId="0A41693C" w14:textId="77777777" w:rsidR="00D55895" w:rsidRPr="005F49FB" w:rsidRDefault="00D55895" w:rsidP="00D55895">
      <w:pPr>
        <w:spacing w:line="360" w:lineRule="auto"/>
        <w:jc w:val="both"/>
        <w:rPr>
          <w:rFonts w:ascii="Arial" w:hAnsi="Arial" w:cs="Arial"/>
          <w:lang w:val="es-MX"/>
        </w:rPr>
      </w:pPr>
    </w:p>
    <w:p w14:paraId="0A6ED9B9" w14:textId="2682159E" w:rsidR="00D55895" w:rsidRPr="005F49FB" w:rsidRDefault="00D55895" w:rsidP="00D55895">
      <w:pPr>
        <w:spacing w:line="360" w:lineRule="auto"/>
        <w:jc w:val="both"/>
        <w:rPr>
          <w:rFonts w:ascii="Arial" w:hAnsi="Arial" w:cs="Arial"/>
          <w:lang w:val="es-MX"/>
        </w:rPr>
      </w:pPr>
      <w:r w:rsidRPr="005F49FB">
        <w:rPr>
          <w:rFonts w:ascii="Arial" w:hAnsi="Arial" w:cs="Arial"/>
          <w:lang w:val="es-MX"/>
        </w:rPr>
        <w:t xml:space="preserve">De la misma forma, se observan que se cumple con lo dispuesto en el artículo </w:t>
      </w:r>
      <w:r w:rsidR="00D843AF" w:rsidRPr="005F49FB">
        <w:rPr>
          <w:rFonts w:ascii="Arial" w:hAnsi="Arial" w:cs="Arial"/>
          <w:lang w:val="es-MX"/>
        </w:rPr>
        <w:t>208</w:t>
      </w:r>
      <w:r w:rsidR="00DC58A2" w:rsidRPr="005F49FB">
        <w:rPr>
          <w:rFonts w:ascii="Arial" w:hAnsi="Arial" w:cs="Arial"/>
          <w:lang w:val="es-MX"/>
        </w:rPr>
        <w:t xml:space="preserve"> y 56 fracción V</w:t>
      </w:r>
      <w:r w:rsidR="00D843AF" w:rsidRPr="005F49FB">
        <w:rPr>
          <w:rFonts w:ascii="Arial" w:hAnsi="Arial" w:cs="Arial"/>
          <w:lang w:val="es-MX"/>
        </w:rPr>
        <w:t xml:space="preserve"> de la Ley de Gobierno </w:t>
      </w:r>
      <w:r w:rsidR="00A92FFE">
        <w:rPr>
          <w:rFonts w:ascii="Arial" w:hAnsi="Arial" w:cs="Arial"/>
          <w:lang w:val="es-MX"/>
        </w:rPr>
        <w:t>M</w:t>
      </w:r>
      <w:r w:rsidR="00D843AF" w:rsidRPr="005F49FB">
        <w:rPr>
          <w:rFonts w:ascii="Arial" w:hAnsi="Arial" w:cs="Arial"/>
          <w:lang w:val="es-MX"/>
        </w:rPr>
        <w:t>unicipal</w:t>
      </w:r>
      <w:r w:rsidRPr="005F49FB">
        <w:rPr>
          <w:rFonts w:ascii="Arial" w:hAnsi="Arial" w:cs="Arial"/>
          <w:lang w:val="es-MX"/>
        </w:rPr>
        <w:t xml:space="preserve">, al acompañarse los acuerdos respectivos del R. Ayuntamiento aprobado por más de las dos terceras partes de los integrantes de ese Órgano colegiado. </w:t>
      </w:r>
    </w:p>
    <w:p w14:paraId="59A34727" w14:textId="77777777" w:rsidR="00D55895" w:rsidRPr="005F49FB" w:rsidRDefault="00D55895" w:rsidP="00D55895">
      <w:pPr>
        <w:spacing w:line="360" w:lineRule="auto"/>
        <w:jc w:val="both"/>
        <w:rPr>
          <w:rFonts w:ascii="Arial" w:hAnsi="Arial" w:cs="Arial"/>
          <w:lang w:val="es-MX"/>
        </w:rPr>
      </w:pPr>
    </w:p>
    <w:p w14:paraId="67ED7ECE" w14:textId="77777777" w:rsidR="00D55895" w:rsidRPr="005F49FB" w:rsidRDefault="00D55895" w:rsidP="00D55895">
      <w:pPr>
        <w:spacing w:line="360" w:lineRule="auto"/>
        <w:jc w:val="both"/>
        <w:rPr>
          <w:rFonts w:ascii="Arial" w:hAnsi="Arial" w:cs="Arial"/>
          <w:lang w:val="es-MX"/>
        </w:rPr>
      </w:pPr>
      <w:r w:rsidRPr="005F49FB">
        <w:rPr>
          <w:rFonts w:ascii="Arial" w:hAnsi="Arial" w:cs="Arial"/>
          <w:lang w:val="es-MX"/>
        </w:rPr>
        <w:t>Los municipios del Estado, acorde</w:t>
      </w:r>
      <w:r w:rsidRPr="005F49FB">
        <w:rPr>
          <w:rFonts w:ascii="Arial" w:hAnsi="Arial" w:cs="Arial"/>
        </w:rPr>
        <w:t xml:space="preserve"> a lo dispuesto en los artículos 23 y 120 de la Constitución Política del Estado Libre y Soberano de Nuevo León, tienen el </w:t>
      </w:r>
      <w:r w:rsidRPr="005F49FB">
        <w:rPr>
          <w:rFonts w:ascii="Arial" w:hAnsi="Arial" w:cs="Arial"/>
          <w:b/>
          <w:i/>
          <w:u w:val="single"/>
        </w:rPr>
        <w:t xml:space="preserve">derecho para adquirir, poseer y administrar bienes raíces </w:t>
      </w:r>
      <w:r w:rsidRPr="005F49FB">
        <w:rPr>
          <w:rFonts w:ascii="Arial" w:hAnsi="Arial" w:cs="Arial"/>
        </w:rPr>
        <w:t xml:space="preserve">y esta clase de bienes solo podrán enajenarse, gravarse o desincorporarse por acuerdo del Ayuntamiento, </w:t>
      </w:r>
      <w:r w:rsidRPr="005F49FB">
        <w:rPr>
          <w:rFonts w:ascii="Arial" w:hAnsi="Arial" w:cs="Arial"/>
          <w:i/>
          <w:u w:val="single"/>
        </w:rPr>
        <w:t>de conformidad con lo establecido en las leyes respectivas;</w:t>
      </w:r>
      <w:r w:rsidRPr="005F49FB">
        <w:rPr>
          <w:rFonts w:ascii="Arial" w:hAnsi="Arial" w:cs="Arial"/>
        </w:rPr>
        <w:t xml:space="preserve"> así también los municipios estarán investidos de personalidad jurídica y </w:t>
      </w:r>
      <w:r w:rsidRPr="005F49FB">
        <w:rPr>
          <w:rFonts w:ascii="Arial" w:hAnsi="Arial" w:cs="Arial"/>
          <w:b/>
          <w:i/>
          <w:u w:val="single"/>
        </w:rPr>
        <w:t>manejarán su patrimonio conforme a la Ley.</w:t>
      </w:r>
      <w:r w:rsidRPr="005F49FB">
        <w:rPr>
          <w:rFonts w:ascii="Arial" w:hAnsi="Arial" w:cs="Arial"/>
        </w:rPr>
        <w:t xml:space="preserve"> </w:t>
      </w:r>
    </w:p>
    <w:p w14:paraId="1D26844C" w14:textId="77777777" w:rsidR="00D55895" w:rsidRPr="005F49FB" w:rsidRDefault="00D55895" w:rsidP="00D55895">
      <w:pPr>
        <w:spacing w:line="360" w:lineRule="auto"/>
        <w:jc w:val="both"/>
        <w:rPr>
          <w:rFonts w:ascii="Arial" w:hAnsi="Arial" w:cs="Arial"/>
          <w:lang w:val="es-MX"/>
        </w:rPr>
      </w:pPr>
    </w:p>
    <w:p w14:paraId="69AE1AD1" w14:textId="5F4F2C5F" w:rsidR="00D55895" w:rsidRPr="005F49FB" w:rsidRDefault="00D55895" w:rsidP="00D55895">
      <w:pPr>
        <w:spacing w:line="360" w:lineRule="auto"/>
        <w:jc w:val="both"/>
        <w:rPr>
          <w:rFonts w:ascii="Arial" w:hAnsi="Arial" w:cs="Arial"/>
        </w:rPr>
      </w:pPr>
      <w:r w:rsidRPr="005F49FB">
        <w:rPr>
          <w:rFonts w:ascii="Arial" w:hAnsi="Arial" w:cs="Arial"/>
        </w:rPr>
        <w:t>Con todos los argumentos jurídicos, doctrinarios y académicos vertidos en el presente dictamen legislativo, además de un análisis exhaustivo, a fin de materializar la obligación que se establece el</w:t>
      </w:r>
      <w:r w:rsidR="00006556" w:rsidRPr="005F49FB">
        <w:rPr>
          <w:rFonts w:ascii="Arial" w:hAnsi="Arial" w:cs="Arial"/>
        </w:rPr>
        <w:t xml:space="preserve"> </w:t>
      </w:r>
      <w:r w:rsidR="00006556" w:rsidRPr="005F49FB">
        <w:rPr>
          <w:rFonts w:ascii="Arial" w:hAnsi="Arial" w:cs="Arial"/>
          <w:shd w:val="clear" w:color="auto" w:fill="FFFFFF"/>
        </w:rPr>
        <w:t>antepenúltimo párrafo del artículo 210 de la Ley de Asentamientos Humanos, Ordenamiento Territorial y Desarrollo Urbano del Estado de Nuevo León</w:t>
      </w:r>
      <w:r w:rsidRPr="005F49FB">
        <w:rPr>
          <w:rFonts w:ascii="Arial" w:hAnsi="Arial" w:cs="Arial"/>
        </w:rPr>
        <w:t>, a manera</w:t>
      </w:r>
      <w:r w:rsidR="008F5FE4" w:rsidRPr="005F49FB">
        <w:rPr>
          <w:rFonts w:ascii="Arial" w:hAnsi="Arial" w:cs="Arial"/>
        </w:rPr>
        <w:t xml:space="preserve"> de</w:t>
      </w:r>
      <w:r w:rsidRPr="005F49FB">
        <w:rPr>
          <w:rFonts w:ascii="Arial" w:hAnsi="Arial" w:cs="Arial"/>
        </w:rPr>
        <w:t xml:space="preserve"> conclusión </w:t>
      </w:r>
      <w:r w:rsidR="008F5FE4" w:rsidRPr="005F49FB">
        <w:rPr>
          <w:rFonts w:ascii="Arial" w:hAnsi="Arial" w:cs="Arial"/>
        </w:rPr>
        <w:t xml:space="preserve">podemos </w:t>
      </w:r>
      <w:r w:rsidRPr="005F49FB">
        <w:rPr>
          <w:rFonts w:ascii="Arial" w:hAnsi="Arial" w:cs="Arial"/>
        </w:rPr>
        <w:t xml:space="preserve">mencionar que los integrantes de la Comisión de Desarrollo Urbano, somos muy respetuosos de la autonomía municipal, su investidura jurídica y su </w:t>
      </w:r>
      <w:r w:rsidRPr="005F49FB">
        <w:rPr>
          <w:rFonts w:ascii="Arial" w:hAnsi="Arial" w:cs="Arial"/>
        </w:rPr>
        <w:lastRenderedPageBreak/>
        <w:t>facultad para manejar su patrimonio conforme a la ley, como un mandato plasmado en nuestro máximo ordenamiento local.</w:t>
      </w:r>
    </w:p>
    <w:p w14:paraId="5747C181" w14:textId="77777777" w:rsidR="00D55895" w:rsidRPr="005F49FB" w:rsidRDefault="00D55895" w:rsidP="00D55895">
      <w:pPr>
        <w:spacing w:line="360" w:lineRule="auto"/>
        <w:jc w:val="both"/>
        <w:rPr>
          <w:rFonts w:ascii="Arial" w:hAnsi="Arial" w:cs="Arial"/>
        </w:rPr>
      </w:pPr>
    </w:p>
    <w:p w14:paraId="76D75C2F" w14:textId="1364428C" w:rsidR="00D55895" w:rsidRPr="005F49FB" w:rsidRDefault="00D55895" w:rsidP="00D55895">
      <w:pPr>
        <w:spacing w:line="360" w:lineRule="auto"/>
        <w:jc w:val="both"/>
        <w:rPr>
          <w:rFonts w:ascii="Arial" w:hAnsi="Arial" w:cs="Arial"/>
          <w:b/>
        </w:rPr>
      </w:pPr>
      <w:r w:rsidRPr="005F49FB">
        <w:rPr>
          <w:rFonts w:ascii="Arial" w:hAnsi="Arial" w:cs="Arial"/>
        </w:rPr>
        <w:t xml:space="preserve">Es necesario, hacer una separación entre la obligación municipal y la facultad potestativa que tiene este Poder Legislativo, para el proceso de desafectación de los bienes inmuebles de dominio público, sobre todo el predio en cuestión, mismo que haciendo una revisión puntual, el </w:t>
      </w:r>
      <w:r w:rsidR="00A92FFE">
        <w:rPr>
          <w:rFonts w:ascii="Arial" w:hAnsi="Arial" w:cs="Arial"/>
        </w:rPr>
        <w:t>M</w:t>
      </w:r>
      <w:r w:rsidRPr="005F49FB">
        <w:rPr>
          <w:rFonts w:ascii="Arial" w:hAnsi="Arial" w:cs="Arial"/>
        </w:rPr>
        <w:t xml:space="preserve">unicipio de </w:t>
      </w:r>
      <w:r w:rsidR="00444E7C" w:rsidRPr="005F49FB">
        <w:rPr>
          <w:rFonts w:ascii="Arial" w:hAnsi="Arial" w:cs="Arial"/>
        </w:rPr>
        <w:t>Monterrey</w:t>
      </w:r>
      <w:r w:rsidRPr="005F49FB">
        <w:rPr>
          <w:rFonts w:ascii="Arial" w:hAnsi="Arial" w:cs="Arial"/>
        </w:rPr>
        <w:t xml:space="preserve">, cumple con los requisitos de forma y fondo que establecen las normas secundarias estatales para este fin, de manera paralela </w:t>
      </w:r>
      <w:r w:rsidR="00A92FFE">
        <w:rPr>
          <w:rFonts w:ascii="Arial" w:hAnsi="Arial" w:cs="Arial"/>
        </w:rPr>
        <w:t xml:space="preserve">cabe </w:t>
      </w:r>
      <w:r w:rsidRPr="005F49FB">
        <w:rPr>
          <w:rFonts w:ascii="Arial" w:hAnsi="Arial" w:cs="Arial"/>
        </w:rPr>
        <w:t>mencionar que el proceso de desincorporación y desafectación le corresponde a los municipios. El</w:t>
      </w:r>
      <w:r w:rsidR="004245E2" w:rsidRPr="005F49FB">
        <w:rPr>
          <w:rFonts w:ascii="Arial" w:hAnsi="Arial" w:cs="Arial"/>
        </w:rPr>
        <w:t xml:space="preserve"> H.</w:t>
      </w:r>
      <w:r w:rsidRPr="005F49FB">
        <w:rPr>
          <w:rFonts w:ascii="Arial" w:hAnsi="Arial" w:cs="Arial"/>
        </w:rPr>
        <w:t xml:space="preserve"> Congreso del Estado, solo tiene la facultad, previa revisión de solicitud planteada por los ayuntamientos, así como respectivo análisis de solicitudes, documentos, titularidad de predios, acta de cabil</w:t>
      </w:r>
      <w:r w:rsidR="00841DD6" w:rsidRPr="005F49FB">
        <w:rPr>
          <w:rFonts w:ascii="Arial" w:hAnsi="Arial" w:cs="Arial"/>
        </w:rPr>
        <w:t>do aprobado por las dos terceras partes de sus integrantes</w:t>
      </w:r>
      <w:r w:rsidRPr="005F49FB">
        <w:rPr>
          <w:rFonts w:ascii="Arial" w:hAnsi="Arial" w:cs="Arial"/>
        </w:rPr>
        <w:t xml:space="preserve"> con su respectiva firmas y certificada,</w:t>
      </w:r>
      <w:r w:rsidR="003A15D3" w:rsidRPr="005F49FB">
        <w:rPr>
          <w:rFonts w:ascii="Arial" w:hAnsi="Arial" w:cs="Arial"/>
        </w:rPr>
        <w:t xml:space="preserve"> dictamen técnico que justifique la desincorporación,</w:t>
      </w:r>
      <w:r w:rsidRPr="005F49FB">
        <w:rPr>
          <w:rFonts w:ascii="Arial" w:hAnsi="Arial" w:cs="Arial"/>
        </w:rPr>
        <w:t xml:space="preserve"> </w:t>
      </w:r>
      <w:r w:rsidR="003A15D3" w:rsidRPr="005F49FB">
        <w:rPr>
          <w:rFonts w:ascii="Arial" w:hAnsi="Arial" w:cs="Arial"/>
        </w:rPr>
        <w:t xml:space="preserve">plano de localización del bien inmueble con </w:t>
      </w:r>
      <w:r w:rsidRPr="005F49FB">
        <w:rPr>
          <w:rFonts w:ascii="Arial" w:hAnsi="Arial" w:cs="Arial"/>
        </w:rPr>
        <w:t>colindancias y medi</w:t>
      </w:r>
      <w:r w:rsidR="008F5FE4" w:rsidRPr="005F49FB">
        <w:rPr>
          <w:rFonts w:ascii="Arial" w:hAnsi="Arial" w:cs="Arial"/>
        </w:rPr>
        <w:t>d</w:t>
      </w:r>
      <w:r w:rsidRPr="005F49FB">
        <w:rPr>
          <w:rFonts w:ascii="Arial" w:hAnsi="Arial" w:cs="Arial"/>
        </w:rPr>
        <w:t>as, además la máxima de la finalidad p</w:t>
      </w:r>
      <w:r w:rsidR="008F5FE4" w:rsidRPr="005F49FB">
        <w:rPr>
          <w:rFonts w:ascii="Arial" w:hAnsi="Arial" w:cs="Arial"/>
        </w:rPr>
        <w:t>ú</w:t>
      </w:r>
      <w:r w:rsidRPr="005F49FB">
        <w:rPr>
          <w:rFonts w:ascii="Arial" w:hAnsi="Arial" w:cs="Arial"/>
        </w:rPr>
        <w:t>blica de los bienes inmuebles, a fin de decantarse a favor o en contra, cuando los municipios del Estado pretendan otorgar alguna concesión sobre áreas para su uso, aprovechamiento o explotación a</w:t>
      </w:r>
      <w:r w:rsidRPr="005F49FB">
        <w:rPr>
          <w:rFonts w:ascii="Arial" w:hAnsi="Arial" w:cs="Arial"/>
          <w:b/>
        </w:rPr>
        <w:t xml:space="preserve"> particulares o instituciones de derecho público o privado. </w:t>
      </w:r>
    </w:p>
    <w:p w14:paraId="726518B6" w14:textId="1099E29A" w:rsidR="000A0060" w:rsidRPr="005F49FB" w:rsidRDefault="000A0060" w:rsidP="00D55895">
      <w:pPr>
        <w:spacing w:line="360" w:lineRule="auto"/>
        <w:jc w:val="both"/>
        <w:rPr>
          <w:rFonts w:ascii="Arial" w:hAnsi="Arial" w:cs="Arial"/>
          <w:b/>
        </w:rPr>
      </w:pPr>
    </w:p>
    <w:p w14:paraId="53B78A6F" w14:textId="7EB0FE73" w:rsidR="000A0060" w:rsidRPr="005F49FB" w:rsidRDefault="000A0060" w:rsidP="000A0060">
      <w:pPr>
        <w:spacing w:line="360" w:lineRule="auto"/>
        <w:jc w:val="both"/>
        <w:rPr>
          <w:rFonts w:ascii="Arial" w:hAnsi="Arial" w:cs="Arial"/>
        </w:rPr>
      </w:pPr>
      <w:r w:rsidRPr="005F49FB">
        <w:rPr>
          <w:rFonts w:ascii="Arial" w:hAnsi="Arial" w:cs="Arial"/>
        </w:rPr>
        <w:t>La intención del promovente es loable, sobre todo porque va encaminada a trabajar conju</w:t>
      </w:r>
      <w:r w:rsidR="004245E2" w:rsidRPr="005F49FB">
        <w:rPr>
          <w:rFonts w:ascii="Arial" w:hAnsi="Arial" w:cs="Arial"/>
        </w:rPr>
        <w:t xml:space="preserve">ntamente con el </w:t>
      </w:r>
      <w:r w:rsidR="002A0049" w:rsidRPr="005F49FB">
        <w:rPr>
          <w:rFonts w:ascii="Arial" w:hAnsi="Arial" w:cs="Arial"/>
        </w:rPr>
        <w:t>Gobierno del Estado</w:t>
      </w:r>
      <w:r w:rsidRPr="005F49FB">
        <w:rPr>
          <w:rFonts w:ascii="Arial" w:hAnsi="Arial" w:cs="Arial"/>
        </w:rPr>
        <w:t xml:space="preserve"> a </w:t>
      </w:r>
      <w:r w:rsidR="002A0049" w:rsidRPr="005F49FB">
        <w:rPr>
          <w:rFonts w:ascii="Arial" w:hAnsi="Arial" w:cs="Arial"/>
        </w:rPr>
        <w:t xml:space="preserve">fin de </w:t>
      </w:r>
      <w:r w:rsidRPr="005F49FB">
        <w:rPr>
          <w:rFonts w:ascii="Arial" w:hAnsi="Arial" w:cs="Arial"/>
        </w:rPr>
        <w:t>c</w:t>
      </w:r>
      <w:r w:rsidR="004245E2" w:rsidRPr="005F49FB">
        <w:rPr>
          <w:rFonts w:ascii="Arial" w:hAnsi="Arial" w:cs="Arial"/>
        </w:rPr>
        <w:t xml:space="preserve">rear mayores espacios de utilidad pública para los ciudadanos de dicho Municipio, </w:t>
      </w:r>
      <w:r w:rsidRPr="005F49FB">
        <w:rPr>
          <w:rFonts w:ascii="Arial" w:hAnsi="Arial" w:cs="Arial"/>
        </w:rPr>
        <w:t xml:space="preserve">sin </w:t>
      </w:r>
      <w:r w:rsidRPr="005F49FB">
        <w:rPr>
          <w:rFonts w:ascii="Arial" w:hAnsi="Arial" w:cs="Arial"/>
        </w:rPr>
        <w:lastRenderedPageBreak/>
        <w:t xml:space="preserve">embargo y haciendo uso de las atribuciones que se competen a este órgano legislativo, en el artículo 109 del Reglamento Interior del Congreso, en el que nos faculta realizar cambios parciales a las solicitudes de mérito sin afectar el fondo de su contenido, además tomando en consideraciones los acuerdos que han sido materializados en la Comisión de Desarrollo Urbano, mencionar que el periodo por el que </w:t>
      </w:r>
      <w:r w:rsidR="008F5FE4" w:rsidRPr="005F49FB">
        <w:rPr>
          <w:rFonts w:ascii="Arial" w:hAnsi="Arial" w:cs="Arial"/>
        </w:rPr>
        <w:t>n</w:t>
      </w:r>
      <w:r w:rsidRPr="005F49FB">
        <w:rPr>
          <w:rFonts w:ascii="Arial" w:hAnsi="Arial" w:cs="Arial"/>
        </w:rPr>
        <w:t>os solicitan a través de la firma de comodato será aprobado solo por 30-</w:t>
      </w:r>
      <w:r w:rsidR="00370BB1" w:rsidRPr="005F49FB">
        <w:rPr>
          <w:rFonts w:ascii="Arial" w:hAnsi="Arial" w:cs="Arial"/>
        </w:rPr>
        <w:t xml:space="preserve"> treinta años a favor de</w:t>
      </w:r>
      <w:r w:rsidR="002A0049" w:rsidRPr="005F49FB">
        <w:rPr>
          <w:rFonts w:ascii="Arial" w:hAnsi="Arial" w:cs="Arial"/>
        </w:rPr>
        <w:t>l</w:t>
      </w:r>
      <w:r w:rsidR="00370BB1" w:rsidRPr="005F49FB">
        <w:rPr>
          <w:rFonts w:ascii="Arial" w:hAnsi="Arial" w:cs="Arial"/>
        </w:rPr>
        <w:t xml:space="preserve"> </w:t>
      </w:r>
      <w:r w:rsidR="007D71A8" w:rsidRPr="005F49FB">
        <w:rPr>
          <w:rFonts w:ascii="Arial" w:hAnsi="Arial" w:cs="Arial"/>
          <w:b/>
        </w:rPr>
        <w:t xml:space="preserve">GOBIERNO DEL ESTADO DE NUEVO LEÓN </w:t>
      </w:r>
      <w:r w:rsidR="0092026F" w:rsidRPr="005F49FB">
        <w:rPr>
          <w:rFonts w:ascii="Arial" w:hAnsi="Arial" w:cs="Arial"/>
          <w:b/>
        </w:rPr>
        <w:t xml:space="preserve"> </w:t>
      </w:r>
      <w:r w:rsidRPr="005F49FB">
        <w:rPr>
          <w:rFonts w:ascii="Arial" w:hAnsi="Arial" w:cs="Arial"/>
        </w:rPr>
        <w:t xml:space="preserve"> y no por </w:t>
      </w:r>
      <w:r w:rsidR="002A0049" w:rsidRPr="005F49FB">
        <w:rPr>
          <w:rFonts w:ascii="Arial" w:hAnsi="Arial" w:cs="Arial"/>
        </w:rPr>
        <w:t>50-cincuenta</w:t>
      </w:r>
      <w:r w:rsidRPr="005F49FB">
        <w:rPr>
          <w:rFonts w:ascii="Arial" w:hAnsi="Arial" w:cs="Arial"/>
        </w:rPr>
        <w:t xml:space="preserve"> años como lo solicitan los promoventes en su escrito de mérito. </w:t>
      </w:r>
    </w:p>
    <w:p w14:paraId="7A96F74C" w14:textId="77777777" w:rsidR="000A0060" w:rsidRPr="005F49FB" w:rsidRDefault="000A0060" w:rsidP="00D55895">
      <w:pPr>
        <w:spacing w:line="360" w:lineRule="auto"/>
        <w:jc w:val="both"/>
        <w:rPr>
          <w:rFonts w:ascii="Arial" w:hAnsi="Arial" w:cs="Arial"/>
        </w:rPr>
      </w:pPr>
    </w:p>
    <w:p w14:paraId="5B91E14C" w14:textId="7F5C1288" w:rsidR="00D55895" w:rsidRPr="005F49FB" w:rsidRDefault="00D55895" w:rsidP="00D55895">
      <w:pPr>
        <w:spacing w:line="360" w:lineRule="auto"/>
        <w:jc w:val="both"/>
        <w:rPr>
          <w:rFonts w:ascii="Arial" w:hAnsi="Arial" w:cs="Arial"/>
          <w:highlight w:val="yellow"/>
          <w:lang w:val="es-MX"/>
        </w:rPr>
      </w:pPr>
      <w:r w:rsidRPr="005F49FB">
        <w:rPr>
          <w:rFonts w:ascii="Arial" w:hAnsi="Arial" w:cs="Arial"/>
          <w:lang w:val="es-MX"/>
        </w:rPr>
        <w:t>Consecuentemente, toda vez que ha quedado plenamente demostrada la utilidad pública del otorgamient</w:t>
      </w:r>
      <w:r w:rsidR="00370BB1" w:rsidRPr="005F49FB">
        <w:rPr>
          <w:rFonts w:ascii="Arial" w:hAnsi="Arial" w:cs="Arial"/>
          <w:lang w:val="es-MX"/>
        </w:rPr>
        <w:t xml:space="preserve">o del </w:t>
      </w:r>
      <w:r w:rsidR="006F4C0E" w:rsidRPr="005F49FB">
        <w:rPr>
          <w:rFonts w:ascii="Arial" w:hAnsi="Arial" w:cs="Arial"/>
          <w:b/>
          <w:lang w:val="es-MX"/>
        </w:rPr>
        <w:t xml:space="preserve">CONTRATO DE </w:t>
      </w:r>
      <w:r w:rsidR="006F4C0E" w:rsidRPr="005F49FB">
        <w:rPr>
          <w:rFonts w:ascii="Arial" w:hAnsi="Arial" w:cs="Arial"/>
          <w:b/>
        </w:rPr>
        <w:t>COMODATO</w:t>
      </w:r>
      <w:r w:rsidR="006F4C0E" w:rsidRPr="005F49FB">
        <w:rPr>
          <w:rFonts w:ascii="Arial" w:hAnsi="Arial" w:cs="Arial"/>
        </w:rPr>
        <w:t xml:space="preserve"> </w:t>
      </w:r>
      <w:r w:rsidRPr="005F49FB">
        <w:rPr>
          <w:rFonts w:ascii="Arial" w:hAnsi="Arial" w:cs="Arial"/>
          <w:lang w:val="es-MX"/>
        </w:rPr>
        <w:t>de</w:t>
      </w:r>
      <w:r w:rsidR="002A0049" w:rsidRPr="005F49FB">
        <w:rPr>
          <w:rFonts w:ascii="Arial" w:hAnsi="Arial" w:cs="Arial"/>
          <w:lang w:val="es-MX"/>
        </w:rPr>
        <w:t xml:space="preserve"> los</w:t>
      </w:r>
      <w:r w:rsidRPr="005F49FB">
        <w:rPr>
          <w:rFonts w:ascii="Arial" w:hAnsi="Arial" w:cs="Arial"/>
          <w:lang w:val="es-MX"/>
        </w:rPr>
        <w:t xml:space="preserve"> bien</w:t>
      </w:r>
      <w:r w:rsidR="002A0049" w:rsidRPr="005F49FB">
        <w:rPr>
          <w:rFonts w:ascii="Arial" w:hAnsi="Arial" w:cs="Arial"/>
          <w:lang w:val="es-MX"/>
        </w:rPr>
        <w:t>es</w:t>
      </w:r>
      <w:r w:rsidRPr="005F49FB">
        <w:rPr>
          <w:rFonts w:ascii="Arial" w:hAnsi="Arial" w:cs="Arial"/>
          <w:lang w:val="es-MX"/>
        </w:rPr>
        <w:t xml:space="preserve"> inmueble</w:t>
      </w:r>
      <w:r w:rsidR="002A0049" w:rsidRPr="005F49FB">
        <w:rPr>
          <w:rFonts w:ascii="Arial" w:hAnsi="Arial" w:cs="Arial"/>
          <w:lang w:val="es-MX"/>
        </w:rPr>
        <w:t>s</w:t>
      </w:r>
      <w:r w:rsidRPr="005F49FB">
        <w:rPr>
          <w:rFonts w:ascii="Arial" w:hAnsi="Arial" w:cs="Arial"/>
        </w:rPr>
        <w:t xml:space="preserve"> descrito</w:t>
      </w:r>
      <w:r w:rsidR="002A0049" w:rsidRPr="005F49FB">
        <w:rPr>
          <w:rFonts w:ascii="Arial" w:hAnsi="Arial" w:cs="Arial"/>
        </w:rPr>
        <w:t>s</w:t>
      </w:r>
      <w:r w:rsidRPr="005F49FB">
        <w:rPr>
          <w:rFonts w:ascii="Arial" w:hAnsi="Arial" w:cs="Arial"/>
        </w:rPr>
        <w:t xml:space="preserve"> con antelación</w:t>
      </w:r>
      <w:r w:rsidRPr="005F49FB">
        <w:rPr>
          <w:rFonts w:ascii="Arial" w:hAnsi="Arial" w:cs="Arial"/>
          <w:lang w:val="es-MX"/>
        </w:rPr>
        <w:t xml:space="preserve">, y que indudablemente se continuará beneficiando a la colectividad </w:t>
      </w:r>
      <w:r w:rsidRPr="005F49FB">
        <w:rPr>
          <w:rFonts w:ascii="Arial" w:hAnsi="Arial" w:cs="Arial"/>
        </w:rPr>
        <w:t>del Municipio</w:t>
      </w:r>
      <w:r w:rsidRPr="005F49FB">
        <w:rPr>
          <w:rFonts w:ascii="Arial" w:hAnsi="Arial" w:cs="Arial"/>
          <w:lang w:val="es-MX"/>
        </w:rPr>
        <w:t xml:space="preserve"> de </w:t>
      </w:r>
      <w:r w:rsidR="00444E7C" w:rsidRPr="005F49FB">
        <w:rPr>
          <w:rFonts w:ascii="Arial" w:hAnsi="Arial" w:cs="Arial"/>
          <w:lang w:val="es-MX"/>
        </w:rPr>
        <w:t>Monterrey</w:t>
      </w:r>
      <w:r w:rsidRPr="005F49FB">
        <w:rPr>
          <w:rFonts w:ascii="Arial" w:hAnsi="Arial" w:cs="Arial"/>
          <w:lang w:val="es-MX"/>
        </w:rPr>
        <w:t>, Nuevo León, los integrantes de la Comisión de Desarrollo Urbano, consideramos de suma importancia proponer al P</w:t>
      </w:r>
      <w:r w:rsidR="003A15D3" w:rsidRPr="005F49FB">
        <w:rPr>
          <w:rFonts w:ascii="Arial" w:hAnsi="Arial" w:cs="Arial"/>
          <w:lang w:val="es-MX"/>
        </w:rPr>
        <w:t>leno de este H. Congreso</w:t>
      </w:r>
      <w:r w:rsidRPr="005F49FB">
        <w:rPr>
          <w:rFonts w:ascii="Arial" w:hAnsi="Arial" w:cs="Arial"/>
          <w:lang w:val="es-MX"/>
        </w:rPr>
        <w:t xml:space="preserve"> </w:t>
      </w:r>
      <w:r w:rsidRPr="005F49FB">
        <w:rPr>
          <w:rFonts w:ascii="Arial" w:hAnsi="Arial" w:cs="Arial"/>
        </w:rPr>
        <w:t xml:space="preserve">el presente dictamen legislativo en los términos que se propone. </w:t>
      </w:r>
    </w:p>
    <w:p w14:paraId="067D0278" w14:textId="77777777" w:rsidR="00D55895" w:rsidRPr="005F49FB" w:rsidRDefault="00D55895" w:rsidP="00D55895">
      <w:pPr>
        <w:spacing w:line="360" w:lineRule="auto"/>
        <w:jc w:val="both"/>
        <w:rPr>
          <w:rFonts w:ascii="Arial" w:hAnsi="Arial" w:cs="Arial"/>
          <w:lang w:val="es-MX"/>
        </w:rPr>
      </w:pPr>
    </w:p>
    <w:p w14:paraId="04D4719E" w14:textId="77777777" w:rsidR="00D55895" w:rsidRPr="005F49FB" w:rsidRDefault="00D55895" w:rsidP="00D55895">
      <w:pPr>
        <w:spacing w:line="360" w:lineRule="auto"/>
        <w:jc w:val="both"/>
        <w:rPr>
          <w:rFonts w:ascii="Arial" w:hAnsi="Arial" w:cs="Arial"/>
        </w:rPr>
      </w:pPr>
      <w:r w:rsidRPr="005F49FB">
        <w:rPr>
          <w:rFonts w:ascii="Arial" w:hAnsi="Arial" w:cs="Arial"/>
        </w:rPr>
        <w:t xml:space="preserve">En virtud de las anteriores consideraciones, </w:t>
      </w:r>
      <w:r w:rsidRPr="005F49FB">
        <w:rPr>
          <w:rFonts w:ascii="Arial" w:hAnsi="Arial" w:cs="Arial"/>
          <w:lang w:val="es-MX"/>
        </w:rPr>
        <w:t>los integrantes de la Comisión de Desarrollo Urbano,</w:t>
      </w:r>
      <w:r w:rsidRPr="005F49FB">
        <w:rPr>
          <w:rFonts w:ascii="Arial" w:hAnsi="Arial" w:cs="Arial"/>
        </w:rPr>
        <w:t xml:space="preserve"> sometemos a la consideración de esta Soberanía el siguiente proyecto de:</w:t>
      </w:r>
    </w:p>
    <w:p w14:paraId="3F89DE80" w14:textId="77777777" w:rsidR="00346872" w:rsidRPr="005F49FB" w:rsidRDefault="001D2D05" w:rsidP="00522C39">
      <w:pPr>
        <w:spacing w:line="360" w:lineRule="auto"/>
        <w:jc w:val="center"/>
        <w:rPr>
          <w:rFonts w:ascii="Arial" w:hAnsi="Arial" w:cs="Arial"/>
          <w:b/>
        </w:rPr>
      </w:pPr>
      <w:r w:rsidRPr="005F49FB">
        <w:rPr>
          <w:rFonts w:ascii="Arial" w:hAnsi="Arial" w:cs="Arial"/>
          <w:b/>
        </w:rPr>
        <w:t>A C U E R D O</w:t>
      </w:r>
    </w:p>
    <w:p w14:paraId="249E6846" w14:textId="77777777" w:rsidR="00A92FFE" w:rsidRDefault="002A0049" w:rsidP="00A92FFE">
      <w:pPr>
        <w:spacing w:line="360" w:lineRule="auto"/>
        <w:jc w:val="both"/>
        <w:rPr>
          <w:rFonts w:ascii="Arial" w:hAnsi="Arial" w:cs="Arial"/>
        </w:rPr>
      </w:pPr>
      <w:bookmarkStart w:id="13" w:name="_GoBack"/>
      <w:bookmarkEnd w:id="13"/>
      <w:r w:rsidRPr="005F49FB">
        <w:rPr>
          <w:rFonts w:ascii="Arial" w:hAnsi="Arial" w:cs="Arial"/>
          <w:b/>
        </w:rPr>
        <w:t>Primer</w:t>
      </w:r>
      <w:r w:rsidR="00346872" w:rsidRPr="005F49FB">
        <w:rPr>
          <w:rFonts w:ascii="Arial" w:hAnsi="Arial" w:cs="Arial"/>
          <w:b/>
        </w:rPr>
        <w:t>o</w:t>
      </w:r>
      <w:r w:rsidR="001B01AF" w:rsidRPr="005F49FB">
        <w:rPr>
          <w:rFonts w:ascii="Arial" w:hAnsi="Arial" w:cs="Arial"/>
          <w:b/>
        </w:rPr>
        <w:t>.-</w:t>
      </w:r>
      <w:r w:rsidR="00346872" w:rsidRPr="005F49FB">
        <w:rPr>
          <w:rFonts w:ascii="Arial" w:hAnsi="Arial" w:cs="Arial"/>
        </w:rPr>
        <w:t xml:space="preserve"> De conformidad con lo establecido en el</w:t>
      </w:r>
      <w:r w:rsidR="00006556" w:rsidRPr="005F49FB">
        <w:rPr>
          <w:rFonts w:ascii="Arial" w:hAnsi="Arial" w:cs="Arial"/>
        </w:rPr>
        <w:t xml:space="preserve"> </w:t>
      </w:r>
      <w:r w:rsidR="00006556" w:rsidRPr="005F49FB">
        <w:rPr>
          <w:rFonts w:ascii="Arial" w:hAnsi="Arial" w:cs="Arial"/>
          <w:shd w:val="clear" w:color="auto" w:fill="FFFFFF"/>
        </w:rPr>
        <w:t xml:space="preserve">antepenúltimo párrafo del artículo 210 de la Ley de Asentamientos Humanos, Ordenamiento Territorial y </w:t>
      </w:r>
      <w:r w:rsidR="00006556" w:rsidRPr="005F49FB">
        <w:rPr>
          <w:rFonts w:ascii="Arial" w:hAnsi="Arial" w:cs="Arial"/>
          <w:shd w:val="clear" w:color="auto" w:fill="FFFFFF"/>
        </w:rPr>
        <w:lastRenderedPageBreak/>
        <w:t>Desarrollo Urbano del Estado de Nuevo León</w:t>
      </w:r>
      <w:r w:rsidR="00346872" w:rsidRPr="005F49FB">
        <w:rPr>
          <w:rFonts w:ascii="Arial" w:hAnsi="Arial" w:cs="Arial"/>
        </w:rPr>
        <w:t xml:space="preserve">, se aprueba al Municipio de </w:t>
      </w:r>
      <w:r w:rsidR="00444E7C" w:rsidRPr="005F49FB">
        <w:rPr>
          <w:rFonts w:ascii="Arial" w:hAnsi="Arial" w:cs="Arial"/>
        </w:rPr>
        <w:t>Monterrey</w:t>
      </w:r>
      <w:r w:rsidR="00710E11" w:rsidRPr="005F49FB">
        <w:rPr>
          <w:rFonts w:ascii="Arial" w:hAnsi="Arial" w:cs="Arial"/>
        </w:rPr>
        <w:t>, Nuevo León a celebrar</w:t>
      </w:r>
      <w:r w:rsidR="00513FE8" w:rsidRPr="005F49FB">
        <w:rPr>
          <w:rFonts w:ascii="Arial" w:hAnsi="Arial" w:cs="Arial"/>
        </w:rPr>
        <w:t xml:space="preserve"> </w:t>
      </w:r>
      <w:r w:rsidR="006F4C0E" w:rsidRPr="005F49FB">
        <w:rPr>
          <w:rFonts w:ascii="Arial" w:hAnsi="Arial" w:cs="Arial"/>
          <w:b/>
        </w:rPr>
        <w:t>CONTRATO DE COMODATO</w:t>
      </w:r>
      <w:r w:rsidR="006F4C0E" w:rsidRPr="005F49FB">
        <w:rPr>
          <w:rFonts w:ascii="Arial" w:hAnsi="Arial" w:cs="Arial"/>
        </w:rPr>
        <w:t xml:space="preserve"> </w:t>
      </w:r>
      <w:r w:rsidR="00D330AA" w:rsidRPr="005F49FB">
        <w:rPr>
          <w:rFonts w:ascii="Arial" w:hAnsi="Arial" w:cs="Arial"/>
        </w:rPr>
        <w:t>por</w:t>
      </w:r>
      <w:r w:rsidR="00D330AA" w:rsidRPr="005F49FB">
        <w:rPr>
          <w:rFonts w:ascii="Arial" w:hAnsi="Arial" w:cs="Arial"/>
          <w:b/>
        </w:rPr>
        <w:t xml:space="preserve"> </w:t>
      </w:r>
      <w:r w:rsidR="00117468" w:rsidRPr="005F49FB">
        <w:rPr>
          <w:rFonts w:ascii="Arial" w:hAnsi="Arial" w:cs="Arial"/>
        </w:rPr>
        <w:t>el término de</w:t>
      </w:r>
      <w:r w:rsidR="00370BB1" w:rsidRPr="005F49FB">
        <w:rPr>
          <w:rFonts w:ascii="Arial" w:hAnsi="Arial" w:cs="Arial"/>
        </w:rPr>
        <w:t xml:space="preserve"> 30 años</w:t>
      </w:r>
      <w:r w:rsidR="00D330AA" w:rsidRPr="005F49FB">
        <w:rPr>
          <w:rFonts w:ascii="Arial" w:hAnsi="Arial" w:cs="Arial"/>
        </w:rPr>
        <w:t>, a favor de</w:t>
      </w:r>
      <w:r w:rsidRPr="005F49FB">
        <w:rPr>
          <w:rFonts w:ascii="Arial" w:hAnsi="Arial" w:cs="Arial"/>
        </w:rPr>
        <w:t>l</w:t>
      </w:r>
      <w:r w:rsidR="00117468" w:rsidRPr="005F49FB">
        <w:rPr>
          <w:rFonts w:ascii="Arial" w:hAnsi="Arial" w:cs="Arial"/>
        </w:rPr>
        <w:t xml:space="preserve"> </w:t>
      </w:r>
      <w:r w:rsidR="007D71A8" w:rsidRPr="005F49FB">
        <w:rPr>
          <w:rFonts w:ascii="Arial" w:hAnsi="Arial" w:cs="Arial"/>
          <w:b/>
        </w:rPr>
        <w:t>GOBIERNO DEL ESTADO DE NUEVO LEÓN</w:t>
      </w:r>
      <w:r w:rsidR="007A5A75" w:rsidRPr="005F49FB">
        <w:rPr>
          <w:rFonts w:ascii="Arial" w:hAnsi="Arial" w:cs="Arial"/>
          <w:b/>
        </w:rPr>
        <w:t xml:space="preserve">, </w:t>
      </w:r>
      <w:r w:rsidR="007A5A75" w:rsidRPr="005F49FB">
        <w:rPr>
          <w:rFonts w:ascii="Arial" w:hAnsi="Arial" w:cs="Arial"/>
        </w:rPr>
        <w:t>a través de su representante legal</w:t>
      </w:r>
      <w:r w:rsidR="007A5A75" w:rsidRPr="005F49FB">
        <w:rPr>
          <w:rFonts w:ascii="Arial" w:hAnsi="Arial" w:cs="Arial"/>
          <w:lang w:val="es-MX"/>
        </w:rPr>
        <w:t xml:space="preserve">, </w:t>
      </w:r>
      <w:r w:rsidR="00370BB1" w:rsidRPr="005F49FB">
        <w:rPr>
          <w:rFonts w:ascii="Arial" w:hAnsi="Arial" w:cs="Arial"/>
        </w:rPr>
        <w:t>respecto</w:t>
      </w:r>
      <w:r w:rsidRPr="005F49FB">
        <w:rPr>
          <w:rFonts w:ascii="Arial" w:hAnsi="Arial" w:cs="Arial"/>
        </w:rPr>
        <w:t xml:space="preserve"> de </w:t>
      </w:r>
      <w:r w:rsidR="00052CEF">
        <w:rPr>
          <w:rFonts w:ascii="Arial" w:hAnsi="Arial" w:cs="Arial"/>
        </w:rPr>
        <w:t>4</w:t>
      </w:r>
      <w:r w:rsidRPr="005F49FB">
        <w:rPr>
          <w:rFonts w:ascii="Arial" w:hAnsi="Arial" w:cs="Arial"/>
        </w:rPr>
        <w:t xml:space="preserve"> bienes inmuebles </w:t>
      </w:r>
      <w:r w:rsidR="00370BB1" w:rsidRPr="005F49FB">
        <w:rPr>
          <w:rFonts w:ascii="Arial" w:hAnsi="Arial" w:cs="Arial"/>
        </w:rPr>
        <w:t xml:space="preserve">del Dominio Público Municipal, </w:t>
      </w:r>
      <w:r w:rsidR="00A92FFE" w:rsidRPr="005F49FB">
        <w:rPr>
          <w:rFonts w:ascii="Arial" w:hAnsi="Arial" w:cs="Arial"/>
        </w:rPr>
        <w:t xml:space="preserve">el </w:t>
      </w:r>
      <w:r w:rsidR="00A92FFE" w:rsidRPr="005209CA">
        <w:rPr>
          <w:rFonts w:ascii="Arial" w:hAnsi="Arial" w:cs="Arial"/>
          <w:b/>
        </w:rPr>
        <w:t>primero</w:t>
      </w:r>
      <w:r w:rsidR="00A92FFE" w:rsidRPr="00F361C3">
        <w:rPr>
          <w:rFonts w:ascii="Arial" w:hAnsi="Arial" w:cs="Arial"/>
        </w:rPr>
        <w:t xml:space="preserve"> ubicado</w:t>
      </w:r>
      <w:r w:rsidR="00A92FFE">
        <w:rPr>
          <w:rFonts w:ascii="Arial" w:hAnsi="Arial" w:cs="Arial"/>
        </w:rPr>
        <w:t xml:space="preserve"> en la manzana circundada por las calles Minería, Unidad del Pueblo y Francisco Villa</w:t>
      </w:r>
      <w:r w:rsidR="00A92FFE" w:rsidRPr="00F361C3">
        <w:rPr>
          <w:rFonts w:ascii="Arial" w:hAnsi="Arial" w:cs="Arial"/>
        </w:rPr>
        <w:t xml:space="preserve"> en la Colonia </w:t>
      </w:r>
      <w:r w:rsidR="00A92FFE">
        <w:rPr>
          <w:rFonts w:ascii="Arial" w:hAnsi="Arial" w:cs="Arial"/>
        </w:rPr>
        <w:t>L</w:t>
      </w:r>
      <w:r w:rsidR="00A92FFE" w:rsidRPr="00F361C3">
        <w:rPr>
          <w:rFonts w:ascii="Arial" w:hAnsi="Arial" w:cs="Arial"/>
        </w:rPr>
        <w:t>as Pedreras de Fomerrey 106</w:t>
      </w:r>
      <w:r w:rsidR="00A92FFE">
        <w:rPr>
          <w:rFonts w:ascii="Arial" w:hAnsi="Arial" w:cs="Arial"/>
        </w:rPr>
        <w:t xml:space="preserve">, en el Municipio de Monterrey, Nuevo León, con una superficie de </w:t>
      </w:r>
      <w:r w:rsidR="00A92FFE" w:rsidRPr="003E1A14">
        <w:rPr>
          <w:rFonts w:ascii="Arial" w:hAnsi="Arial" w:cs="Arial"/>
          <w:b/>
        </w:rPr>
        <w:t>3,651.75 m2</w:t>
      </w:r>
      <w:r w:rsidR="00A92FFE">
        <w:rPr>
          <w:rFonts w:ascii="Arial" w:hAnsi="Arial" w:cs="Arial"/>
        </w:rPr>
        <w:t xml:space="preserve">, registrado bajo el expediente catastral </w:t>
      </w:r>
      <w:r w:rsidR="00A92FFE" w:rsidRPr="003E1A14">
        <w:rPr>
          <w:rFonts w:ascii="Arial" w:hAnsi="Arial" w:cs="Arial"/>
          <w:b/>
        </w:rPr>
        <w:t>No. 29-048-001</w:t>
      </w:r>
      <w:r w:rsidR="00A92FFE" w:rsidRPr="00061D4A">
        <w:rPr>
          <w:rFonts w:ascii="Arial" w:hAnsi="Arial" w:cs="Arial"/>
        </w:rPr>
        <w:t>,</w:t>
      </w:r>
      <w:r w:rsidR="00A92FFE">
        <w:rPr>
          <w:rFonts w:ascii="Arial" w:hAnsi="Arial" w:cs="Arial"/>
          <w:b/>
        </w:rPr>
        <w:t xml:space="preserve"> </w:t>
      </w:r>
      <w:r w:rsidR="00A92FFE" w:rsidRPr="00061D4A">
        <w:rPr>
          <w:rFonts w:ascii="Arial" w:hAnsi="Arial" w:cs="Arial"/>
        </w:rPr>
        <w:t>con las siguientes</w:t>
      </w:r>
      <w:r w:rsidR="00A92FFE">
        <w:rPr>
          <w:rFonts w:ascii="Arial" w:hAnsi="Arial" w:cs="Arial"/>
          <w:b/>
        </w:rPr>
        <w:t xml:space="preserve"> medidas </w:t>
      </w:r>
      <w:r w:rsidR="00A92FFE" w:rsidRPr="00061D4A">
        <w:rPr>
          <w:rFonts w:ascii="Arial" w:hAnsi="Arial" w:cs="Arial"/>
        </w:rPr>
        <w:t>y</w:t>
      </w:r>
      <w:r w:rsidR="00A92FFE">
        <w:rPr>
          <w:rFonts w:ascii="Arial" w:hAnsi="Arial" w:cs="Arial"/>
          <w:b/>
        </w:rPr>
        <w:t xml:space="preserve"> colindancias</w:t>
      </w:r>
      <w:r w:rsidR="00A92FFE" w:rsidRPr="00061D4A">
        <w:rPr>
          <w:rFonts w:ascii="Arial" w:hAnsi="Arial" w:cs="Arial"/>
        </w:rPr>
        <w:t>:</w:t>
      </w:r>
    </w:p>
    <w:p w14:paraId="6C131B38" w14:textId="77777777" w:rsidR="00A92FFE" w:rsidRDefault="00A92FFE" w:rsidP="00A92FFE">
      <w:pPr>
        <w:spacing w:line="360" w:lineRule="auto"/>
        <w:jc w:val="both"/>
        <w:rPr>
          <w:rFonts w:ascii="Arial" w:hAnsi="Arial" w:cs="Arial"/>
          <w:b/>
        </w:rPr>
      </w:pPr>
    </w:p>
    <w:p w14:paraId="340832B9" w14:textId="77777777" w:rsidR="00A92FFE" w:rsidRDefault="00A92FFE" w:rsidP="00A92FFE">
      <w:pPr>
        <w:spacing w:line="360" w:lineRule="auto"/>
        <w:ind w:left="1416"/>
        <w:jc w:val="both"/>
        <w:rPr>
          <w:rFonts w:ascii="Arial" w:hAnsi="Arial" w:cs="Arial"/>
        </w:rPr>
      </w:pPr>
      <w:r>
        <w:rPr>
          <w:rFonts w:ascii="Arial" w:hAnsi="Arial" w:cs="Arial"/>
        </w:rPr>
        <w:t>Al Norte: seis tramos de: 36.15 metros y 18.30 metros, ambos en línea curva; de 5.74 metros en línea recta; de 23.75 metros en línea curva y 4.87 metros en línea recta, a colindar todos con propiedad Municipal (calle sin nombre).</w:t>
      </w:r>
    </w:p>
    <w:p w14:paraId="398EB4F4" w14:textId="77777777" w:rsidR="00A92FFE" w:rsidRDefault="00A92FFE" w:rsidP="00A92FFE">
      <w:pPr>
        <w:spacing w:line="360" w:lineRule="auto"/>
        <w:ind w:left="1416"/>
        <w:jc w:val="both"/>
        <w:rPr>
          <w:rFonts w:ascii="Arial" w:hAnsi="Arial" w:cs="Arial"/>
        </w:rPr>
      </w:pPr>
      <w:r>
        <w:rPr>
          <w:rFonts w:ascii="Arial" w:hAnsi="Arial" w:cs="Arial"/>
        </w:rPr>
        <w:t>Al Sureste: tres tramos en línea recta 26.51 metros, 69.69 metros y 9.17 metros, a colindar todos con límite de Fraccionamiento.</w:t>
      </w:r>
    </w:p>
    <w:p w14:paraId="32C0D500" w14:textId="77777777" w:rsidR="00A92FFE" w:rsidRDefault="00A92FFE" w:rsidP="00A92FFE">
      <w:pPr>
        <w:spacing w:line="360" w:lineRule="auto"/>
        <w:ind w:left="1416"/>
        <w:jc w:val="both"/>
        <w:rPr>
          <w:rFonts w:ascii="Arial" w:hAnsi="Arial" w:cs="Arial"/>
        </w:rPr>
      </w:pPr>
      <w:r>
        <w:rPr>
          <w:rFonts w:ascii="Arial" w:hAnsi="Arial" w:cs="Arial"/>
        </w:rPr>
        <w:t xml:space="preserve">Al Suroeste: 7 tramos: los primeros cinco en línea recta de 2.64 metros; 4.55 metros; 3.93 metros; 11.81 metros y 12.03 metros; de 54.96 metros en línea curva, a colindar todos estos con la calle Minería y de 5.03 metros con propiedad Municipal.  </w:t>
      </w:r>
    </w:p>
    <w:p w14:paraId="2AB82B1B" w14:textId="77777777" w:rsidR="00A92FFE" w:rsidRPr="00061D4A" w:rsidRDefault="00A92FFE" w:rsidP="00A92FFE">
      <w:pPr>
        <w:spacing w:line="360" w:lineRule="auto"/>
        <w:jc w:val="both"/>
        <w:rPr>
          <w:rFonts w:ascii="Arial" w:hAnsi="Arial" w:cs="Arial"/>
        </w:rPr>
      </w:pPr>
    </w:p>
    <w:p w14:paraId="765A76EF" w14:textId="02F5C8A6" w:rsidR="00A92FFE" w:rsidRDefault="00A92FFE" w:rsidP="00A92FFE">
      <w:pPr>
        <w:spacing w:line="360" w:lineRule="auto"/>
        <w:jc w:val="both"/>
        <w:rPr>
          <w:rFonts w:ascii="Arial" w:hAnsi="Arial" w:cs="Arial"/>
        </w:rPr>
      </w:pPr>
      <w:r>
        <w:rPr>
          <w:rFonts w:ascii="Arial" w:hAnsi="Arial" w:cs="Arial"/>
        </w:rPr>
        <w:t>E</w:t>
      </w:r>
      <w:r w:rsidRPr="00F361C3">
        <w:rPr>
          <w:rFonts w:ascii="Arial" w:hAnsi="Arial" w:cs="Arial"/>
        </w:rPr>
        <w:t xml:space="preserve">l </w:t>
      </w:r>
      <w:r w:rsidRPr="005209CA">
        <w:rPr>
          <w:rFonts w:ascii="Arial" w:hAnsi="Arial" w:cs="Arial"/>
          <w:b/>
        </w:rPr>
        <w:t>segundo</w:t>
      </w:r>
      <w:r w:rsidRPr="00F361C3">
        <w:rPr>
          <w:rFonts w:ascii="Arial" w:hAnsi="Arial" w:cs="Arial"/>
        </w:rPr>
        <w:t xml:space="preserve"> ubicado en la Manzana circundada por las calles Julio Camelo, </w:t>
      </w:r>
      <w:r>
        <w:rPr>
          <w:rFonts w:ascii="Arial" w:hAnsi="Arial" w:cs="Arial"/>
        </w:rPr>
        <w:t>Primero</w:t>
      </w:r>
      <w:r w:rsidRPr="00F361C3">
        <w:rPr>
          <w:rFonts w:ascii="Arial" w:hAnsi="Arial" w:cs="Arial"/>
        </w:rPr>
        <w:t xml:space="preserve"> de Mayo, Ing. Gerardo Torres Díaz y 17 de Diciembre en la Colonia Burócratas Municipales Segundo Sector</w:t>
      </w:r>
      <w:r>
        <w:rPr>
          <w:rFonts w:ascii="Arial" w:hAnsi="Arial" w:cs="Arial"/>
        </w:rPr>
        <w:t xml:space="preserve">, en el Municipio de Monterrey, Nuevo </w:t>
      </w:r>
      <w:r>
        <w:rPr>
          <w:rFonts w:ascii="Arial" w:hAnsi="Arial" w:cs="Arial"/>
        </w:rPr>
        <w:lastRenderedPageBreak/>
        <w:t xml:space="preserve">León, con una superficie de </w:t>
      </w:r>
      <w:r w:rsidRPr="003E1A14">
        <w:rPr>
          <w:rFonts w:ascii="Arial" w:hAnsi="Arial" w:cs="Arial"/>
          <w:b/>
        </w:rPr>
        <w:t>3,733.49 m2</w:t>
      </w:r>
      <w:r>
        <w:rPr>
          <w:rFonts w:ascii="Arial" w:hAnsi="Arial" w:cs="Arial"/>
        </w:rPr>
        <w:t xml:space="preserve">, registrado bajo el expediente catastral </w:t>
      </w:r>
      <w:r w:rsidRPr="003E1A14">
        <w:rPr>
          <w:rFonts w:ascii="Arial" w:hAnsi="Arial" w:cs="Arial"/>
          <w:b/>
        </w:rPr>
        <w:t>No.</w:t>
      </w:r>
      <w:r>
        <w:rPr>
          <w:rFonts w:ascii="Arial" w:hAnsi="Arial" w:cs="Arial"/>
          <w:b/>
        </w:rPr>
        <w:t xml:space="preserve"> </w:t>
      </w:r>
      <w:r w:rsidRPr="003E1A14">
        <w:rPr>
          <w:rFonts w:ascii="Arial" w:hAnsi="Arial" w:cs="Arial"/>
          <w:b/>
        </w:rPr>
        <w:t>34-038-001</w:t>
      </w:r>
      <w:r w:rsidRPr="00F361C3">
        <w:rPr>
          <w:rFonts w:ascii="Arial" w:hAnsi="Arial" w:cs="Arial"/>
        </w:rPr>
        <w:t>,</w:t>
      </w:r>
      <w:r w:rsidRPr="005F49FB">
        <w:rPr>
          <w:rFonts w:ascii="Arial" w:hAnsi="Arial" w:cs="Arial"/>
        </w:rPr>
        <w:t xml:space="preserve"> </w:t>
      </w:r>
      <w:r>
        <w:rPr>
          <w:rFonts w:ascii="Arial" w:hAnsi="Arial" w:cs="Arial"/>
        </w:rPr>
        <w:t xml:space="preserve">con las siguientes </w:t>
      </w:r>
      <w:r w:rsidRPr="000150A0">
        <w:rPr>
          <w:rFonts w:ascii="Arial" w:hAnsi="Arial" w:cs="Arial"/>
          <w:b/>
        </w:rPr>
        <w:t xml:space="preserve">medidas </w:t>
      </w:r>
      <w:r w:rsidRPr="000150A0">
        <w:rPr>
          <w:rFonts w:ascii="Arial" w:hAnsi="Arial" w:cs="Arial"/>
        </w:rPr>
        <w:t>y</w:t>
      </w:r>
      <w:r w:rsidRPr="000150A0">
        <w:rPr>
          <w:rFonts w:ascii="Arial" w:hAnsi="Arial" w:cs="Arial"/>
          <w:b/>
        </w:rPr>
        <w:t xml:space="preserve"> colindancias</w:t>
      </w:r>
      <w:r>
        <w:rPr>
          <w:rFonts w:ascii="Arial" w:hAnsi="Arial" w:cs="Arial"/>
        </w:rPr>
        <w:t>:</w:t>
      </w:r>
    </w:p>
    <w:p w14:paraId="07919DA6" w14:textId="77777777" w:rsidR="00A92FFE" w:rsidRDefault="00A92FFE" w:rsidP="00A92FFE">
      <w:pPr>
        <w:spacing w:line="360" w:lineRule="auto"/>
        <w:ind w:left="1416"/>
        <w:jc w:val="both"/>
        <w:rPr>
          <w:rFonts w:ascii="Arial" w:hAnsi="Arial" w:cs="Arial"/>
        </w:rPr>
      </w:pPr>
    </w:p>
    <w:p w14:paraId="78598F4A" w14:textId="6F705922" w:rsidR="00A92FFE" w:rsidRDefault="00A92FFE" w:rsidP="00A92FFE">
      <w:pPr>
        <w:spacing w:line="360" w:lineRule="auto"/>
        <w:ind w:left="1416"/>
        <w:jc w:val="both"/>
        <w:rPr>
          <w:rFonts w:ascii="Arial" w:hAnsi="Arial" w:cs="Arial"/>
        </w:rPr>
      </w:pPr>
      <w:r>
        <w:rPr>
          <w:rFonts w:ascii="Arial" w:hAnsi="Arial" w:cs="Arial"/>
        </w:rPr>
        <w:t xml:space="preserve">Al Noreste: Línea quebrada en cuatro tramos: del punto uno al punto dos 41.94 metros, del punto dos al punto tres 21.18 metros, colindando con la calle Julio Camelo, del punto tres al punto cuatro 2.36 metros, del punto cuatro al punto cinco 1.40 metros, colindando con el cruce de las calles Julio Camelo y Primero de Mayo. </w:t>
      </w:r>
    </w:p>
    <w:p w14:paraId="1EDB0D9C" w14:textId="779F68DC" w:rsidR="00A92FFE" w:rsidRDefault="00A92FFE" w:rsidP="00A92FFE">
      <w:pPr>
        <w:spacing w:line="360" w:lineRule="auto"/>
        <w:ind w:left="1416"/>
        <w:jc w:val="both"/>
        <w:rPr>
          <w:rFonts w:ascii="Arial" w:hAnsi="Arial" w:cs="Arial"/>
        </w:rPr>
      </w:pPr>
      <w:r>
        <w:rPr>
          <w:rFonts w:ascii="Arial" w:hAnsi="Arial" w:cs="Arial"/>
        </w:rPr>
        <w:t>Al Sureste: Línea quebrada en dos tramos: del punto cinco al punto seis 56.52 metros, del punto seis al punto siete 39.83 metros, a colindar con calle Primero de Mayo.</w:t>
      </w:r>
    </w:p>
    <w:p w14:paraId="54A5D9BC" w14:textId="77777777" w:rsidR="00A92FFE" w:rsidRDefault="00A92FFE" w:rsidP="00A92FFE">
      <w:pPr>
        <w:spacing w:line="360" w:lineRule="auto"/>
        <w:ind w:left="1416"/>
        <w:jc w:val="both"/>
        <w:rPr>
          <w:rFonts w:ascii="Arial" w:hAnsi="Arial" w:cs="Arial"/>
        </w:rPr>
      </w:pPr>
      <w:r>
        <w:rPr>
          <w:rFonts w:ascii="Arial" w:hAnsi="Arial" w:cs="Arial"/>
        </w:rPr>
        <w:t xml:space="preserve">Al Suroeste: En línea recta del punto siete al punto ocho 25.16 metros, a colindar con propiedad Municipal. </w:t>
      </w:r>
    </w:p>
    <w:p w14:paraId="799EE6BF" w14:textId="77777777" w:rsidR="00A92FFE" w:rsidRDefault="00A92FFE" w:rsidP="00A92FFE">
      <w:pPr>
        <w:spacing w:line="360" w:lineRule="auto"/>
        <w:ind w:left="1416"/>
        <w:jc w:val="both"/>
        <w:rPr>
          <w:rFonts w:ascii="Arial" w:hAnsi="Arial" w:cs="Arial"/>
        </w:rPr>
      </w:pPr>
      <w:r>
        <w:rPr>
          <w:rFonts w:ascii="Arial" w:hAnsi="Arial" w:cs="Arial"/>
        </w:rPr>
        <w:t xml:space="preserve">Al Noroeste: Una línea quebrada de cinco tramos del punto ocho al punto nueve 14.32 metros, del punto nueve al diez 7.50 metros, del diez al once 61.41 metros, del once al doce 30.96 metros y del punto doce al punto uno 17.88 metros, a colindar todos con propiedad Municipal. </w:t>
      </w:r>
    </w:p>
    <w:p w14:paraId="60072B57" w14:textId="77777777" w:rsidR="00A92FFE" w:rsidRDefault="00A92FFE" w:rsidP="00A92FFE">
      <w:pPr>
        <w:spacing w:line="360" w:lineRule="auto"/>
        <w:jc w:val="both"/>
        <w:rPr>
          <w:rFonts w:ascii="Arial" w:hAnsi="Arial" w:cs="Arial"/>
        </w:rPr>
      </w:pPr>
    </w:p>
    <w:p w14:paraId="0E168F7C" w14:textId="77777777" w:rsidR="00A92FFE" w:rsidRDefault="00A92FFE" w:rsidP="00A92FFE">
      <w:pPr>
        <w:spacing w:line="360" w:lineRule="auto"/>
        <w:jc w:val="both"/>
        <w:rPr>
          <w:rFonts w:ascii="Arial" w:hAnsi="Arial" w:cs="Arial"/>
          <w:b/>
        </w:rPr>
      </w:pPr>
      <w:r>
        <w:rPr>
          <w:rFonts w:ascii="Arial" w:hAnsi="Arial" w:cs="Arial"/>
        </w:rPr>
        <w:t>E</w:t>
      </w:r>
      <w:r w:rsidRPr="00F361C3">
        <w:rPr>
          <w:rFonts w:ascii="Arial" w:hAnsi="Arial" w:cs="Arial"/>
        </w:rPr>
        <w:t xml:space="preserve">l </w:t>
      </w:r>
      <w:r w:rsidRPr="005209CA">
        <w:rPr>
          <w:rFonts w:ascii="Arial" w:hAnsi="Arial" w:cs="Arial"/>
          <w:b/>
        </w:rPr>
        <w:t>tercero</w:t>
      </w:r>
      <w:r w:rsidRPr="00F361C3">
        <w:rPr>
          <w:rFonts w:ascii="Arial" w:hAnsi="Arial" w:cs="Arial"/>
        </w:rPr>
        <w:t xml:space="preserve"> ubicado en las calles Mu</w:t>
      </w:r>
      <w:r>
        <w:rPr>
          <w:rFonts w:ascii="Arial" w:hAnsi="Arial" w:cs="Arial"/>
        </w:rPr>
        <w:t>ser</w:t>
      </w:r>
      <w:r w:rsidRPr="00F361C3">
        <w:rPr>
          <w:rFonts w:ascii="Arial" w:hAnsi="Arial" w:cs="Arial"/>
        </w:rPr>
        <w:t>ola, Segadora, Quijera y Clavicordio, en la Colonia San Bernabé 9 y Fomerrey 112</w:t>
      </w:r>
      <w:r>
        <w:rPr>
          <w:rFonts w:ascii="Arial" w:hAnsi="Arial" w:cs="Arial"/>
        </w:rPr>
        <w:t xml:space="preserve">, en el Municipio de Monterrey, Nuevo León, con una superficie de </w:t>
      </w:r>
      <w:r w:rsidRPr="003E1A14">
        <w:rPr>
          <w:rFonts w:ascii="Arial" w:hAnsi="Arial" w:cs="Arial"/>
          <w:b/>
        </w:rPr>
        <w:t>5.272.09 m2</w:t>
      </w:r>
      <w:r>
        <w:rPr>
          <w:rFonts w:ascii="Arial" w:hAnsi="Arial" w:cs="Arial"/>
        </w:rPr>
        <w:t xml:space="preserve">, registrado bajo el expediente catastral </w:t>
      </w:r>
      <w:r w:rsidRPr="003E1A14">
        <w:rPr>
          <w:rFonts w:ascii="Arial" w:hAnsi="Arial" w:cs="Arial"/>
          <w:b/>
        </w:rPr>
        <w:t>No. 35-825-00</w:t>
      </w:r>
      <w:r>
        <w:rPr>
          <w:rFonts w:ascii="Arial" w:hAnsi="Arial" w:cs="Arial"/>
          <w:b/>
        </w:rPr>
        <w:t>1</w:t>
      </w:r>
      <w:r w:rsidRPr="005209CA">
        <w:rPr>
          <w:rFonts w:ascii="Arial" w:hAnsi="Arial" w:cs="Arial"/>
        </w:rPr>
        <w:t>, con las siguientes</w:t>
      </w:r>
      <w:r>
        <w:rPr>
          <w:rFonts w:ascii="Arial" w:hAnsi="Arial" w:cs="Arial"/>
          <w:b/>
        </w:rPr>
        <w:t xml:space="preserve"> medidas</w:t>
      </w:r>
      <w:r w:rsidRPr="005209CA">
        <w:rPr>
          <w:rFonts w:ascii="Arial" w:hAnsi="Arial" w:cs="Arial"/>
        </w:rPr>
        <w:t xml:space="preserve"> y</w:t>
      </w:r>
      <w:r>
        <w:rPr>
          <w:rFonts w:ascii="Arial" w:hAnsi="Arial" w:cs="Arial"/>
          <w:b/>
        </w:rPr>
        <w:t xml:space="preserve"> colindancias:</w:t>
      </w:r>
    </w:p>
    <w:p w14:paraId="128B4A96" w14:textId="77777777" w:rsidR="00A92FFE" w:rsidRDefault="00A92FFE" w:rsidP="00A92FFE">
      <w:pPr>
        <w:spacing w:line="360" w:lineRule="auto"/>
        <w:jc w:val="both"/>
        <w:rPr>
          <w:rFonts w:ascii="Arial" w:hAnsi="Arial" w:cs="Arial"/>
          <w:b/>
        </w:rPr>
      </w:pPr>
    </w:p>
    <w:p w14:paraId="04B91B5C" w14:textId="77777777" w:rsidR="00A92FFE" w:rsidRPr="005209CA" w:rsidRDefault="00A92FFE" w:rsidP="00A92FFE">
      <w:pPr>
        <w:spacing w:line="360" w:lineRule="auto"/>
        <w:ind w:left="1416"/>
        <w:jc w:val="both"/>
        <w:rPr>
          <w:rFonts w:ascii="Arial" w:hAnsi="Arial" w:cs="Arial"/>
        </w:rPr>
      </w:pPr>
      <w:r w:rsidRPr="005209CA">
        <w:rPr>
          <w:rFonts w:ascii="Arial" w:hAnsi="Arial" w:cs="Arial"/>
        </w:rPr>
        <w:t xml:space="preserve">Al Norte en línea quebrada en dos tramos: el primero de 52.09 metros, a colindar con la calle Clavicordio y el segundo de 4.45 metros a colindar con el cruce de las calles Clavicordio y Quijera. </w:t>
      </w:r>
    </w:p>
    <w:p w14:paraId="4C5B5B1C" w14:textId="77777777" w:rsidR="00A92FFE" w:rsidRPr="005209CA" w:rsidRDefault="00A92FFE" w:rsidP="00A92FFE">
      <w:pPr>
        <w:spacing w:line="360" w:lineRule="auto"/>
        <w:ind w:left="1416"/>
        <w:jc w:val="both"/>
        <w:rPr>
          <w:rFonts w:ascii="Arial" w:hAnsi="Arial" w:cs="Arial"/>
        </w:rPr>
      </w:pPr>
      <w:r w:rsidRPr="005209CA">
        <w:rPr>
          <w:rFonts w:ascii="Arial" w:hAnsi="Arial" w:cs="Arial"/>
        </w:rPr>
        <w:t xml:space="preserve">Al Este un tramo </w:t>
      </w:r>
      <w:r>
        <w:rPr>
          <w:rFonts w:ascii="Arial" w:hAnsi="Arial" w:cs="Arial"/>
        </w:rPr>
        <w:t xml:space="preserve">en línea recta </w:t>
      </w:r>
      <w:r w:rsidRPr="005209CA">
        <w:rPr>
          <w:rFonts w:ascii="Arial" w:hAnsi="Arial" w:cs="Arial"/>
        </w:rPr>
        <w:t xml:space="preserve">de 83.54 metros, a colindar con la calle Quijera. </w:t>
      </w:r>
    </w:p>
    <w:p w14:paraId="67C30DF9" w14:textId="77777777" w:rsidR="00A92FFE" w:rsidRPr="005209CA" w:rsidRDefault="00A92FFE" w:rsidP="00A92FFE">
      <w:pPr>
        <w:spacing w:line="360" w:lineRule="auto"/>
        <w:ind w:left="1416"/>
        <w:jc w:val="both"/>
        <w:rPr>
          <w:rFonts w:ascii="Arial" w:hAnsi="Arial" w:cs="Arial"/>
        </w:rPr>
      </w:pPr>
      <w:r w:rsidRPr="005209CA">
        <w:rPr>
          <w:rFonts w:ascii="Arial" w:hAnsi="Arial" w:cs="Arial"/>
        </w:rPr>
        <w:t xml:space="preserve">Al Sur un tramo en línea recta de 67.63 metros, a colindar con propiedad Municipal. </w:t>
      </w:r>
    </w:p>
    <w:p w14:paraId="40FBEA44" w14:textId="77777777" w:rsidR="00A92FFE" w:rsidRPr="005209CA" w:rsidRDefault="00A92FFE" w:rsidP="00A92FFE">
      <w:pPr>
        <w:spacing w:line="360" w:lineRule="auto"/>
        <w:ind w:left="1416"/>
        <w:jc w:val="both"/>
        <w:rPr>
          <w:rFonts w:ascii="Arial" w:hAnsi="Arial" w:cs="Arial"/>
        </w:rPr>
      </w:pPr>
      <w:r w:rsidRPr="005209CA">
        <w:rPr>
          <w:rFonts w:ascii="Arial" w:hAnsi="Arial" w:cs="Arial"/>
        </w:rPr>
        <w:t xml:space="preserve">Al Oeste un tramo de línea recta de 86.12 metros a colindar con propiedad Municipal. </w:t>
      </w:r>
    </w:p>
    <w:p w14:paraId="1B570042" w14:textId="77777777" w:rsidR="00A92FFE" w:rsidRDefault="00A92FFE" w:rsidP="00A92FFE">
      <w:pPr>
        <w:spacing w:line="360" w:lineRule="auto"/>
        <w:jc w:val="both"/>
        <w:rPr>
          <w:rFonts w:ascii="Arial" w:hAnsi="Arial" w:cs="Arial"/>
          <w:b/>
        </w:rPr>
      </w:pPr>
    </w:p>
    <w:p w14:paraId="73B19760" w14:textId="77777777" w:rsidR="00A92FFE" w:rsidRDefault="00A92FFE" w:rsidP="00A92FFE">
      <w:pPr>
        <w:spacing w:line="360" w:lineRule="auto"/>
        <w:jc w:val="both"/>
        <w:rPr>
          <w:rFonts w:ascii="Arial" w:hAnsi="Arial" w:cs="Arial"/>
        </w:rPr>
      </w:pPr>
      <w:r>
        <w:rPr>
          <w:rFonts w:ascii="Arial" w:hAnsi="Arial" w:cs="Arial"/>
        </w:rPr>
        <w:t>Y</w:t>
      </w:r>
      <w:r w:rsidRPr="005F49FB">
        <w:rPr>
          <w:rFonts w:ascii="Arial" w:hAnsi="Arial" w:cs="Arial"/>
        </w:rPr>
        <w:t xml:space="preserve"> </w:t>
      </w:r>
      <w:r w:rsidRPr="00F361C3">
        <w:rPr>
          <w:rFonts w:ascii="Arial" w:hAnsi="Arial" w:cs="Arial"/>
        </w:rPr>
        <w:t xml:space="preserve">el </w:t>
      </w:r>
      <w:r w:rsidRPr="005209CA">
        <w:rPr>
          <w:rFonts w:ascii="Arial" w:hAnsi="Arial" w:cs="Arial"/>
          <w:b/>
        </w:rPr>
        <w:t>cuarto</w:t>
      </w:r>
      <w:r w:rsidRPr="00F361C3">
        <w:rPr>
          <w:rFonts w:ascii="Arial" w:hAnsi="Arial" w:cs="Arial"/>
        </w:rPr>
        <w:t xml:space="preserve"> ubicado</w:t>
      </w:r>
      <w:r>
        <w:rPr>
          <w:rFonts w:ascii="Arial" w:hAnsi="Arial" w:cs="Arial"/>
        </w:rPr>
        <w:t xml:space="preserve"> en la manzana circundada por las calles Rubén</w:t>
      </w:r>
      <w:r w:rsidRPr="00F361C3">
        <w:rPr>
          <w:rFonts w:ascii="Arial" w:hAnsi="Arial" w:cs="Arial"/>
        </w:rPr>
        <w:t xml:space="preserve"> Jaramillo</w:t>
      </w:r>
      <w:r>
        <w:rPr>
          <w:rFonts w:ascii="Arial" w:hAnsi="Arial" w:cs="Arial"/>
        </w:rPr>
        <w:t>,</w:t>
      </w:r>
      <w:r w:rsidRPr="00F361C3">
        <w:rPr>
          <w:rFonts w:ascii="Arial" w:hAnsi="Arial" w:cs="Arial"/>
        </w:rPr>
        <w:t xml:space="preserve"> 7 de noviembre y la </w:t>
      </w:r>
      <w:r>
        <w:rPr>
          <w:rFonts w:ascii="Arial" w:hAnsi="Arial" w:cs="Arial"/>
        </w:rPr>
        <w:t>avenida</w:t>
      </w:r>
      <w:r w:rsidRPr="00F361C3">
        <w:rPr>
          <w:rFonts w:ascii="Arial" w:hAnsi="Arial" w:cs="Arial"/>
        </w:rPr>
        <w:t xml:space="preserve"> Almazán en la Colonia Tierra y Libertad</w:t>
      </w:r>
      <w:r>
        <w:rPr>
          <w:rFonts w:ascii="Arial" w:hAnsi="Arial" w:cs="Arial"/>
        </w:rPr>
        <w:t xml:space="preserve">, en el Municipio de Monterrey, Nuevo León, con una superficie de </w:t>
      </w:r>
      <w:r w:rsidRPr="003E1A14">
        <w:rPr>
          <w:rFonts w:ascii="Arial" w:hAnsi="Arial" w:cs="Arial"/>
          <w:b/>
        </w:rPr>
        <w:t>1,292.85 m2</w:t>
      </w:r>
      <w:r w:rsidRPr="00F361C3">
        <w:rPr>
          <w:rFonts w:ascii="Arial" w:hAnsi="Arial" w:cs="Arial"/>
        </w:rPr>
        <w:t>,</w:t>
      </w:r>
      <w:r>
        <w:rPr>
          <w:rFonts w:ascii="Arial" w:hAnsi="Arial" w:cs="Arial"/>
        </w:rPr>
        <w:t xml:space="preserve"> registrado bajo el expediente catastral </w:t>
      </w:r>
      <w:r w:rsidRPr="00052CEF">
        <w:rPr>
          <w:rFonts w:ascii="Arial" w:hAnsi="Arial" w:cs="Arial"/>
          <w:b/>
        </w:rPr>
        <w:t>No. 17-171-001</w:t>
      </w:r>
      <w:r>
        <w:rPr>
          <w:rFonts w:ascii="Arial" w:hAnsi="Arial" w:cs="Arial"/>
        </w:rPr>
        <w:t xml:space="preserve">, con las siguientes </w:t>
      </w:r>
      <w:r w:rsidRPr="00F4500B">
        <w:rPr>
          <w:rFonts w:ascii="Arial" w:hAnsi="Arial" w:cs="Arial"/>
          <w:b/>
        </w:rPr>
        <w:t xml:space="preserve">medidas </w:t>
      </w:r>
      <w:r w:rsidRPr="00F4500B">
        <w:rPr>
          <w:rFonts w:ascii="Arial" w:hAnsi="Arial" w:cs="Arial"/>
        </w:rPr>
        <w:t>y</w:t>
      </w:r>
      <w:r w:rsidRPr="00F4500B">
        <w:rPr>
          <w:rFonts w:ascii="Arial" w:hAnsi="Arial" w:cs="Arial"/>
          <w:b/>
        </w:rPr>
        <w:t xml:space="preserve"> colindancias</w:t>
      </w:r>
      <w:r>
        <w:rPr>
          <w:rFonts w:ascii="Arial" w:hAnsi="Arial" w:cs="Arial"/>
        </w:rPr>
        <w:t>:</w:t>
      </w:r>
    </w:p>
    <w:p w14:paraId="7F092EF0" w14:textId="77777777" w:rsidR="00A92FFE" w:rsidRDefault="00A92FFE" w:rsidP="00A92FFE">
      <w:pPr>
        <w:spacing w:line="360" w:lineRule="auto"/>
        <w:jc w:val="both"/>
        <w:rPr>
          <w:rFonts w:ascii="Arial" w:hAnsi="Arial" w:cs="Arial"/>
        </w:rPr>
      </w:pPr>
    </w:p>
    <w:p w14:paraId="1E5AB123" w14:textId="77777777" w:rsidR="00A92FFE" w:rsidRDefault="00A92FFE" w:rsidP="00A92FFE">
      <w:pPr>
        <w:spacing w:line="360" w:lineRule="auto"/>
        <w:ind w:left="1416"/>
        <w:jc w:val="both"/>
        <w:rPr>
          <w:rFonts w:ascii="Arial" w:hAnsi="Arial" w:cs="Arial"/>
        </w:rPr>
      </w:pPr>
      <w:r>
        <w:rPr>
          <w:rFonts w:ascii="Arial" w:hAnsi="Arial" w:cs="Arial"/>
        </w:rPr>
        <w:t xml:space="preserve">Al Norte: Línea quebrada en seis tramos: de 2.36 metros, 8.15 metros, 9.14 metros, 23.53 metros, 2.23 metros y 4.43 metros. A colindar todos con propiedad municipal. </w:t>
      </w:r>
    </w:p>
    <w:p w14:paraId="184A609D" w14:textId="27DACCDA" w:rsidR="00A92FFE" w:rsidRDefault="00A92FFE" w:rsidP="00A92FFE">
      <w:pPr>
        <w:spacing w:line="360" w:lineRule="auto"/>
        <w:ind w:left="1416"/>
        <w:jc w:val="both"/>
        <w:rPr>
          <w:rFonts w:ascii="Arial" w:hAnsi="Arial" w:cs="Arial"/>
        </w:rPr>
      </w:pPr>
      <w:r>
        <w:rPr>
          <w:rFonts w:ascii="Arial" w:hAnsi="Arial" w:cs="Arial"/>
        </w:rPr>
        <w:t>Al Este: Línea quebrada en cinco tramos: de 11.45 metros, 1.05 metros, 14</w:t>
      </w:r>
      <w:r w:rsidR="00AA2335">
        <w:rPr>
          <w:rFonts w:ascii="Arial" w:hAnsi="Arial" w:cs="Arial"/>
        </w:rPr>
        <w:t>.</w:t>
      </w:r>
      <w:r>
        <w:rPr>
          <w:rFonts w:ascii="Arial" w:hAnsi="Arial" w:cs="Arial"/>
        </w:rPr>
        <w:t>21 metros, 1.12 metros y 34.61 metros. A colindar todos con la calle Rubén Jaramillo.</w:t>
      </w:r>
    </w:p>
    <w:p w14:paraId="786912CA" w14:textId="77777777" w:rsidR="00A92FFE" w:rsidRDefault="00A92FFE" w:rsidP="00A92FFE">
      <w:pPr>
        <w:spacing w:line="360" w:lineRule="auto"/>
        <w:ind w:left="1416"/>
        <w:jc w:val="both"/>
        <w:rPr>
          <w:rFonts w:ascii="Arial" w:hAnsi="Arial" w:cs="Arial"/>
        </w:rPr>
      </w:pPr>
      <w:r>
        <w:rPr>
          <w:rFonts w:ascii="Arial" w:hAnsi="Arial" w:cs="Arial"/>
        </w:rPr>
        <w:lastRenderedPageBreak/>
        <w:t xml:space="preserve">Al Sur: Un tramo en línea recta de 2.94 metros. A colindar con el cruce de las calles 7 de Noviembre y Rubén Jaramillo. </w:t>
      </w:r>
    </w:p>
    <w:p w14:paraId="7202D294" w14:textId="77777777" w:rsidR="00A92FFE" w:rsidRDefault="00A92FFE" w:rsidP="00A92FFE">
      <w:pPr>
        <w:spacing w:line="360" w:lineRule="auto"/>
        <w:ind w:left="1416"/>
        <w:jc w:val="both"/>
        <w:rPr>
          <w:rFonts w:ascii="Arial" w:hAnsi="Arial" w:cs="Arial"/>
        </w:rPr>
      </w:pPr>
      <w:r>
        <w:rPr>
          <w:rFonts w:ascii="Arial" w:hAnsi="Arial" w:cs="Arial"/>
        </w:rPr>
        <w:t xml:space="preserve">Al Oeste: Línea quebrada en cuatro tramos: de 31.52 metros, 1.02 metros, 18.94 metros y 9.13 metros. A colindar todos con la calle 7 de Noviembre (Camino a San Martín). </w:t>
      </w:r>
    </w:p>
    <w:p w14:paraId="47E6E13E" w14:textId="38F92BB3" w:rsidR="00240486" w:rsidRDefault="00240486" w:rsidP="00240486">
      <w:pPr>
        <w:spacing w:line="360" w:lineRule="auto"/>
        <w:jc w:val="both"/>
        <w:rPr>
          <w:rFonts w:ascii="Arial" w:hAnsi="Arial" w:cs="Arial"/>
        </w:rPr>
      </w:pPr>
    </w:p>
    <w:p w14:paraId="50657FD1" w14:textId="5E133993" w:rsidR="00D6623F" w:rsidRPr="005F49FB" w:rsidRDefault="002A0049" w:rsidP="00D6623F">
      <w:pPr>
        <w:spacing w:line="360" w:lineRule="auto"/>
        <w:jc w:val="both"/>
        <w:rPr>
          <w:rFonts w:ascii="Arial" w:hAnsi="Arial" w:cs="Arial"/>
          <w:lang w:val="es-MX"/>
        </w:rPr>
      </w:pPr>
      <w:r w:rsidRPr="005F49FB">
        <w:rPr>
          <w:rFonts w:ascii="Arial" w:hAnsi="Arial" w:cs="Arial"/>
          <w:b/>
        </w:rPr>
        <w:t>Segundo</w:t>
      </w:r>
      <w:r w:rsidRPr="005F49FB">
        <w:rPr>
          <w:rFonts w:ascii="Arial" w:hAnsi="Arial" w:cs="Arial"/>
        </w:rPr>
        <w:t>.-</w:t>
      </w:r>
      <w:r w:rsidR="00346872" w:rsidRPr="005F49FB">
        <w:rPr>
          <w:rFonts w:ascii="Arial" w:hAnsi="Arial" w:cs="Arial"/>
          <w:lang w:val="es-MX"/>
        </w:rPr>
        <w:t xml:space="preserve"> </w:t>
      </w:r>
      <w:r w:rsidR="00D6623F" w:rsidRPr="005F49FB">
        <w:rPr>
          <w:rFonts w:ascii="Arial" w:hAnsi="Arial" w:cs="Arial"/>
          <w:lang w:val="es-MX"/>
        </w:rPr>
        <w:t>Se concede un plazo de seis meses al R. Ayuntamiento</w:t>
      </w:r>
      <w:r w:rsidR="00513FE8" w:rsidRPr="005F49FB">
        <w:rPr>
          <w:rFonts w:ascii="Arial" w:hAnsi="Arial" w:cs="Arial"/>
          <w:lang w:val="es-MX"/>
        </w:rPr>
        <w:t xml:space="preserve"> de </w:t>
      </w:r>
      <w:r w:rsidR="00444E7C" w:rsidRPr="005F49FB">
        <w:rPr>
          <w:rFonts w:ascii="Arial" w:hAnsi="Arial" w:cs="Arial"/>
          <w:lang w:val="es-MX"/>
        </w:rPr>
        <w:t>Monterrey</w:t>
      </w:r>
      <w:r w:rsidR="002E41D5">
        <w:rPr>
          <w:rFonts w:ascii="Arial" w:hAnsi="Arial" w:cs="Arial"/>
          <w:lang w:val="es-MX"/>
        </w:rPr>
        <w:t>,</w:t>
      </w:r>
      <w:r w:rsidR="006F6952">
        <w:rPr>
          <w:rFonts w:ascii="Arial" w:hAnsi="Arial" w:cs="Arial"/>
          <w:lang w:val="es-MX"/>
        </w:rPr>
        <w:t xml:space="preserve"> Nuevo León,</w:t>
      </w:r>
      <w:r w:rsidR="002E41D5">
        <w:rPr>
          <w:rFonts w:ascii="Arial" w:hAnsi="Arial" w:cs="Arial"/>
          <w:lang w:val="es-MX"/>
        </w:rPr>
        <w:t xml:space="preserve"> a través de sus representantes legales </w:t>
      </w:r>
      <w:r w:rsidR="00513FE8" w:rsidRPr="005F49FB">
        <w:rPr>
          <w:rFonts w:ascii="Arial" w:hAnsi="Arial" w:cs="Arial"/>
          <w:lang w:val="es-MX"/>
        </w:rPr>
        <w:t xml:space="preserve">para suscribir la </w:t>
      </w:r>
      <w:r w:rsidR="000013DC" w:rsidRPr="005F49FB">
        <w:rPr>
          <w:rFonts w:ascii="Arial" w:hAnsi="Arial" w:cs="Arial"/>
          <w:lang w:val="es-MX"/>
        </w:rPr>
        <w:t>celebración</w:t>
      </w:r>
      <w:r w:rsidR="00513FE8" w:rsidRPr="005F49FB">
        <w:rPr>
          <w:rFonts w:ascii="Arial" w:hAnsi="Arial" w:cs="Arial"/>
          <w:lang w:val="es-MX"/>
        </w:rPr>
        <w:t xml:space="preserve"> del </w:t>
      </w:r>
      <w:r w:rsidR="006F4C0E" w:rsidRPr="005F49FB">
        <w:rPr>
          <w:rFonts w:ascii="Arial" w:hAnsi="Arial" w:cs="Arial"/>
          <w:b/>
          <w:lang w:val="es-MX"/>
        </w:rPr>
        <w:t>CONTRATO DE COMODATO</w:t>
      </w:r>
      <w:r w:rsidR="006F4C0E" w:rsidRPr="005F49FB">
        <w:rPr>
          <w:rFonts w:ascii="Arial" w:hAnsi="Arial" w:cs="Arial"/>
          <w:lang w:val="es-MX"/>
        </w:rPr>
        <w:t xml:space="preserve"> </w:t>
      </w:r>
      <w:r w:rsidR="00D6623F" w:rsidRPr="005F49FB">
        <w:rPr>
          <w:rFonts w:ascii="Arial" w:hAnsi="Arial" w:cs="Arial"/>
          <w:lang w:val="es-MX"/>
        </w:rPr>
        <w:t>autorizado. De lo contrario cesarán los efectos del presente Acuerdo.</w:t>
      </w:r>
      <w:r w:rsidR="00841DD6" w:rsidRPr="005F49FB">
        <w:rPr>
          <w:rFonts w:ascii="Arial" w:hAnsi="Arial" w:cs="Arial"/>
          <w:lang w:val="es-MX"/>
        </w:rPr>
        <w:t xml:space="preserve"> </w:t>
      </w:r>
      <w:r w:rsidR="00B66B7D" w:rsidRPr="005F49FB">
        <w:rPr>
          <w:rFonts w:ascii="Arial" w:hAnsi="Arial" w:cs="Arial"/>
          <w:lang w:val="es-MX"/>
        </w:rPr>
        <w:t>Asimismo,</w:t>
      </w:r>
      <w:r w:rsidR="00D6623F" w:rsidRPr="005F49FB">
        <w:rPr>
          <w:rFonts w:ascii="Arial" w:hAnsi="Arial" w:cs="Arial"/>
          <w:lang w:val="es-MX"/>
        </w:rPr>
        <w:t xml:space="preserve"> durante la entrada de vigor del presente Acuerdo hasta la celebración </w:t>
      </w:r>
      <w:r w:rsidR="00513FE8" w:rsidRPr="005F49FB">
        <w:rPr>
          <w:rFonts w:ascii="Arial" w:hAnsi="Arial" w:cs="Arial"/>
          <w:lang w:val="es-MX"/>
        </w:rPr>
        <w:t>del</w:t>
      </w:r>
      <w:r w:rsidR="00D6623F" w:rsidRPr="005F49FB">
        <w:rPr>
          <w:rFonts w:ascii="Arial" w:hAnsi="Arial" w:cs="Arial"/>
          <w:lang w:val="es-MX"/>
        </w:rPr>
        <w:t xml:space="preserve"> </w:t>
      </w:r>
      <w:r w:rsidR="006F4C0E" w:rsidRPr="005F49FB">
        <w:rPr>
          <w:rFonts w:ascii="Arial" w:hAnsi="Arial" w:cs="Arial"/>
          <w:b/>
          <w:lang w:val="es-MX"/>
        </w:rPr>
        <w:t>CONTRATO DE COMODATO</w:t>
      </w:r>
      <w:r w:rsidR="00D6623F" w:rsidRPr="005F49FB">
        <w:rPr>
          <w:rFonts w:ascii="Arial" w:hAnsi="Arial" w:cs="Arial"/>
          <w:lang w:val="es-MX"/>
        </w:rPr>
        <w:t>,</w:t>
      </w:r>
      <w:r w:rsidR="00B66B7D" w:rsidRPr="005F49FB">
        <w:rPr>
          <w:rFonts w:ascii="Arial" w:hAnsi="Arial" w:cs="Arial"/>
          <w:lang w:val="es-MX"/>
        </w:rPr>
        <w:t xml:space="preserve"> </w:t>
      </w:r>
      <w:r w:rsidRPr="005F49FB">
        <w:rPr>
          <w:rFonts w:ascii="Arial" w:hAnsi="Arial" w:cs="Arial"/>
          <w:lang w:val="es-MX"/>
        </w:rPr>
        <w:t>el</w:t>
      </w:r>
      <w:r w:rsidR="00B66B7D" w:rsidRPr="005F49FB">
        <w:rPr>
          <w:rFonts w:ascii="Arial" w:hAnsi="Arial" w:cs="Arial"/>
          <w:lang w:val="es-MX"/>
        </w:rPr>
        <w:t xml:space="preserve"> </w:t>
      </w:r>
      <w:r w:rsidR="007D71A8" w:rsidRPr="005F49FB">
        <w:rPr>
          <w:rFonts w:ascii="Arial" w:hAnsi="Arial" w:cs="Arial"/>
          <w:b/>
          <w:lang w:val="es-MX"/>
        </w:rPr>
        <w:t xml:space="preserve">GOBIERNO DEL ESTADO DE NUEVO LEÓN </w:t>
      </w:r>
      <w:r w:rsidR="0092026F" w:rsidRPr="005F49FB">
        <w:rPr>
          <w:rFonts w:ascii="Arial" w:hAnsi="Arial" w:cs="Arial"/>
          <w:b/>
          <w:lang w:val="es-MX"/>
        </w:rPr>
        <w:t xml:space="preserve"> </w:t>
      </w:r>
      <w:r w:rsidR="000E5609" w:rsidRPr="005F49FB">
        <w:rPr>
          <w:rFonts w:ascii="Arial" w:hAnsi="Arial" w:cs="Arial"/>
          <w:b/>
          <w:lang w:val="es-MX"/>
        </w:rPr>
        <w:t xml:space="preserve"> </w:t>
      </w:r>
      <w:r w:rsidR="000E5609" w:rsidRPr="005F49FB">
        <w:rPr>
          <w:rFonts w:ascii="Arial" w:hAnsi="Arial" w:cs="Arial"/>
          <w:lang w:val="es-MX"/>
        </w:rPr>
        <w:t>estará</w:t>
      </w:r>
      <w:r w:rsidR="00D6623F" w:rsidRPr="005F49FB">
        <w:rPr>
          <w:rFonts w:ascii="Arial" w:hAnsi="Arial" w:cs="Arial"/>
          <w:lang w:val="es-MX"/>
        </w:rPr>
        <w:t xml:space="preserve"> obligada a dar mantenimiento a los predios.</w:t>
      </w:r>
    </w:p>
    <w:p w14:paraId="27861B9B" w14:textId="3517F742" w:rsidR="00370BB1" w:rsidRPr="005F49FB" w:rsidRDefault="00370BB1" w:rsidP="00D6623F">
      <w:pPr>
        <w:spacing w:line="360" w:lineRule="auto"/>
        <w:jc w:val="both"/>
        <w:rPr>
          <w:rFonts w:ascii="Arial" w:hAnsi="Arial" w:cs="Arial"/>
          <w:lang w:val="es-MX"/>
        </w:rPr>
      </w:pPr>
    </w:p>
    <w:p w14:paraId="6C548B91" w14:textId="003505B2" w:rsidR="00D6623F" w:rsidRPr="005F49FB" w:rsidRDefault="006F6952" w:rsidP="00D6623F">
      <w:pPr>
        <w:spacing w:line="360" w:lineRule="auto"/>
        <w:jc w:val="both"/>
        <w:rPr>
          <w:rFonts w:ascii="Arial" w:hAnsi="Arial" w:cs="Arial"/>
          <w:lang w:val="es-MX"/>
        </w:rPr>
      </w:pPr>
      <w:r>
        <w:rPr>
          <w:rFonts w:ascii="Arial" w:hAnsi="Arial" w:cs="Arial"/>
          <w:b/>
          <w:lang w:val="es-MX"/>
        </w:rPr>
        <w:t>Tercer</w:t>
      </w:r>
      <w:r w:rsidR="00370BB1" w:rsidRPr="005F49FB">
        <w:rPr>
          <w:rFonts w:ascii="Arial" w:hAnsi="Arial" w:cs="Arial"/>
          <w:b/>
          <w:lang w:val="es-MX"/>
        </w:rPr>
        <w:t xml:space="preserve">o.- </w:t>
      </w:r>
      <w:r w:rsidR="00B66B7D" w:rsidRPr="005F49FB">
        <w:rPr>
          <w:rFonts w:ascii="Arial" w:hAnsi="Arial" w:cs="Arial"/>
          <w:lang w:val="es-MX"/>
        </w:rPr>
        <w:t xml:space="preserve"> </w:t>
      </w:r>
      <w:r w:rsidR="00D6623F" w:rsidRPr="005F49FB">
        <w:rPr>
          <w:rFonts w:ascii="Arial" w:hAnsi="Arial" w:cs="Arial"/>
          <w:lang w:val="es-MX"/>
        </w:rPr>
        <w:t xml:space="preserve">Comuníquese el presente Acuerdo al R. Ayuntamiento de </w:t>
      </w:r>
      <w:r w:rsidR="00444E7C" w:rsidRPr="005F49FB">
        <w:rPr>
          <w:rFonts w:ascii="Arial" w:hAnsi="Arial" w:cs="Arial"/>
          <w:lang w:val="es-MX"/>
        </w:rPr>
        <w:t>Monterrey</w:t>
      </w:r>
      <w:r w:rsidR="00D6623F" w:rsidRPr="005F49FB">
        <w:rPr>
          <w:rFonts w:ascii="Arial" w:hAnsi="Arial" w:cs="Arial"/>
          <w:lang w:val="es-MX"/>
        </w:rPr>
        <w:t>, Nuevo León, para su conocimiento y fines legales a que haya lugar.</w:t>
      </w:r>
    </w:p>
    <w:p w14:paraId="2D7A1ED2" w14:textId="77777777" w:rsidR="003A15D3" w:rsidRPr="005F49FB" w:rsidRDefault="003A15D3" w:rsidP="00D6623F">
      <w:pPr>
        <w:spacing w:line="360" w:lineRule="auto"/>
        <w:jc w:val="both"/>
        <w:rPr>
          <w:rFonts w:ascii="Arial" w:hAnsi="Arial" w:cs="Arial"/>
          <w:lang w:val="es-MX"/>
        </w:rPr>
      </w:pPr>
    </w:p>
    <w:p w14:paraId="027B183D" w14:textId="46985036" w:rsidR="00D6623F" w:rsidRPr="005F49FB" w:rsidRDefault="003A15D3" w:rsidP="00841DD6">
      <w:pPr>
        <w:spacing w:line="360" w:lineRule="auto"/>
        <w:jc w:val="center"/>
        <w:rPr>
          <w:rFonts w:ascii="Arial" w:hAnsi="Arial" w:cs="Arial"/>
          <w:b/>
          <w:lang w:val="en-US"/>
        </w:rPr>
      </w:pPr>
      <w:r w:rsidRPr="005F49FB">
        <w:rPr>
          <w:rFonts w:ascii="Arial" w:hAnsi="Arial" w:cs="Arial"/>
          <w:b/>
          <w:lang w:val="en-US"/>
        </w:rPr>
        <w:t>T R A N S I T O R I OS</w:t>
      </w:r>
    </w:p>
    <w:p w14:paraId="3B22F185" w14:textId="77777777" w:rsidR="003A15D3" w:rsidRPr="005F49FB" w:rsidRDefault="003A15D3" w:rsidP="00522C39">
      <w:pPr>
        <w:spacing w:line="360" w:lineRule="auto"/>
        <w:jc w:val="both"/>
        <w:rPr>
          <w:rFonts w:ascii="Arial" w:hAnsi="Arial" w:cs="Arial"/>
          <w:b/>
          <w:lang w:val="en-US"/>
        </w:rPr>
      </w:pPr>
    </w:p>
    <w:p w14:paraId="21C569D7" w14:textId="698F57AA" w:rsidR="003A15D3" w:rsidRPr="005F49FB" w:rsidRDefault="003A15D3" w:rsidP="003A15D3">
      <w:pPr>
        <w:spacing w:line="360" w:lineRule="auto"/>
        <w:jc w:val="both"/>
        <w:rPr>
          <w:rFonts w:ascii="Arial" w:hAnsi="Arial" w:cs="Arial"/>
          <w:lang w:val="es-MX"/>
        </w:rPr>
      </w:pPr>
      <w:r w:rsidRPr="005F49FB">
        <w:rPr>
          <w:rFonts w:ascii="Arial" w:hAnsi="Arial" w:cs="Arial"/>
          <w:b/>
          <w:lang w:val="es-MX"/>
        </w:rPr>
        <w:t>ÚNICO.-</w:t>
      </w:r>
      <w:r w:rsidRPr="005F49FB">
        <w:rPr>
          <w:rFonts w:ascii="Arial" w:hAnsi="Arial" w:cs="Arial"/>
          <w:lang w:val="es-MX"/>
        </w:rPr>
        <w:t>El presente acuerdo iniciará su vigencia el día siguiente de su publicación en el Periódico Oficial del Estado, de conformidad con lo establecido en el artículo 124 del Reglamento para el Gobierno Interior del Congreso del Estado de Nuevo León.</w:t>
      </w:r>
    </w:p>
    <w:p w14:paraId="6DE2683A" w14:textId="77777777" w:rsidR="003A15D3" w:rsidRPr="005F49FB" w:rsidRDefault="003A15D3" w:rsidP="00522C39">
      <w:pPr>
        <w:spacing w:line="360" w:lineRule="auto"/>
        <w:jc w:val="both"/>
        <w:rPr>
          <w:rFonts w:ascii="Arial" w:hAnsi="Arial" w:cs="Arial"/>
          <w:b/>
          <w:lang w:val="es-MX"/>
        </w:rPr>
      </w:pPr>
    </w:p>
    <w:p w14:paraId="475D98A1" w14:textId="77777777" w:rsidR="00FD16D7" w:rsidRPr="005F49FB" w:rsidRDefault="00FD16D7" w:rsidP="00A8137D">
      <w:pPr>
        <w:spacing w:line="360" w:lineRule="auto"/>
        <w:jc w:val="both"/>
        <w:rPr>
          <w:rFonts w:ascii="Arial" w:hAnsi="Arial" w:cs="Arial"/>
        </w:rPr>
      </w:pPr>
    </w:p>
    <w:p w14:paraId="6CB5225E" w14:textId="71AE9D45" w:rsidR="00460E62" w:rsidRPr="005F49FB" w:rsidRDefault="00460E62" w:rsidP="00A8137D">
      <w:pPr>
        <w:spacing w:line="360" w:lineRule="auto"/>
        <w:jc w:val="center"/>
        <w:rPr>
          <w:rFonts w:ascii="Arial" w:hAnsi="Arial" w:cs="Arial"/>
        </w:rPr>
      </w:pPr>
      <w:r w:rsidRPr="005F49FB">
        <w:rPr>
          <w:rFonts w:ascii="Arial" w:hAnsi="Arial" w:cs="Arial"/>
        </w:rPr>
        <w:t>Monterrey, Nuevo León</w:t>
      </w:r>
      <w:r w:rsidR="00370BB1" w:rsidRPr="005F49FB">
        <w:rPr>
          <w:rFonts w:ascii="Arial" w:hAnsi="Arial" w:cs="Arial"/>
        </w:rPr>
        <w:t xml:space="preserve"> a </w:t>
      </w:r>
      <w:r w:rsidR="008314C0">
        <w:rPr>
          <w:rFonts w:ascii="Arial" w:hAnsi="Arial" w:cs="Arial"/>
        </w:rPr>
        <w:t xml:space="preserve"> </w:t>
      </w:r>
    </w:p>
    <w:p w14:paraId="7BF464BC" w14:textId="77777777" w:rsidR="00460E62" w:rsidRPr="005F49FB" w:rsidRDefault="00460E62" w:rsidP="00A8137D">
      <w:pPr>
        <w:pStyle w:val="Ttulo1"/>
      </w:pPr>
      <w:r w:rsidRPr="005F49FB">
        <w:t>COMISIÓN DE DESARROLLO URBANO</w:t>
      </w:r>
    </w:p>
    <w:p w14:paraId="69C97269" w14:textId="77777777" w:rsidR="00460E62" w:rsidRPr="005F49FB" w:rsidRDefault="00460E62" w:rsidP="00A8137D">
      <w:pPr>
        <w:spacing w:line="360" w:lineRule="auto"/>
        <w:jc w:val="center"/>
        <w:rPr>
          <w:rFonts w:ascii="Arial" w:hAnsi="Arial" w:cs="Arial"/>
        </w:rPr>
      </w:pPr>
    </w:p>
    <w:p w14:paraId="7037188F" w14:textId="77777777" w:rsidR="00D330AA" w:rsidRPr="005F49FB" w:rsidRDefault="00D330AA" w:rsidP="00D330AA">
      <w:pPr>
        <w:pStyle w:val="Ttulo2"/>
        <w:spacing w:line="360" w:lineRule="auto"/>
        <w:rPr>
          <w:rFonts w:ascii="Arial" w:hAnsi="Arial" w:cs="Arial"/>
          <w:b/>
          <w:bCs/>
          <w:szCs w:val="24"/>
        </w:rPr>
      </w:pPr>
      <w:r w:rsidRPr="005F49FB">
        <w:rPr>
          <w:rFonts w:ascii="Arial" w:hAnsi="Arial" w:cs="Arial"/>
          <w:b/>
          <w:bCs/>
          <w:szCs w:val="24"/>
        </w:rPr>
        <w:t>PRESIDENTE:</w:t>
      </w:r>
    </w:p>
    <w:p w14:paraId="0CB60DCE" w14:textId="77777777" w:rsidR="00D330AA" w:rsidRPr="005F49FB" w:rsidRDefault="00D330AA" w:rsidP="00D330AA">
      <w:pPr>
        <w:spacing w:line="360" w:lineRule="auto"/>
        <w:jc w:val="center"/>
        <w:rPr>
          <w:rFonts w:ascii="Arial" w:hAnsi="Arial" w:cs="Arial"/>
          <w:lang w:val="es-MX"/>
        </w:rPr>
      </w:pPr>
    </w:p>
    <w:p w14:paraId="3F3C4205" w14:textId="77777777" w:rsidR="00D330AA" w:rsidRPr="005F49FB" w:rsidRDefault="00D330AA" w:rsidP="00D330AA">
      <w:pPr>
        <w:spacing w:line="360" w:lineRule="auto"/>
        <w:jc w:val="center"/>
        <w:rPr>
          <w:rFonts w:ascii="Arial" w:hAnsi="Arial" w:cs="Arial"/>
          <w:lang w:val="es-MX"/>
        </w:rPr>
      </w:pPr>
    </w:p>
    <w:p w14:paraId="05BD9DC6" w14:textId="77777777" w:rsidR="00D330AA" w:rsidRPr="005F49FB" w:rsidRDefault="00D330AA" w:rsidP="00D330AA">
      <w:pPr>
        <w:spacing w:line="360" w:lineRule="auto"/>
        <w:jc w:val="center"/>
        <w:rPr>
          <w:rFonts w:ascii="Arial" w:hAnsi="Arial" w:cs="Arial"/>
          <w:lang w:val="es-MX"/>
        </w:rPr>
      </w:pPr>
    </w:p>
    <w:p w14:paraId="565A743E" w14:textId="77777777" w:rsidR="00D330AA" w:rsidRPr="005F49FB" w:rsidRDefault="00D330AA" w:rsidP="00D330AA">
      <w:pPr>
        <w:spacing w:line="360" w:lineRule="auto"/>
        <w:jc w:val="center"/>
        <w:rPr>
          <w:rFonts w:ascii="Arial" w:hAnsi="Arial" w:cs="Arial"/>
          <w:lang w:val="es-MX"/>
        </w:rPr>
      </w:pPr>
      <w:r w:rsidRPr="005F49FB">
        <w:rPr>
          <w:rFonts w:ascii="Arial" w:hAnsi="Arial" w:cs="Arial"/>
          <w:lang w:val="es-MX"/>
        </w:rPr>
        <w:t xml:space="preserve">DIP. </w:t>
      </w:r>
      <w:r w:rsidR="00417744" w:rsidRPr="005F49FB">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5F49FB" w14:paraId="62D4D282" w14:textId="77777777" w:rsidTr="00AE4FBE">
        <w:trPr>
          <w:jc w:val="center"/>
        </w:trPr>
        <w:tc>
          <w:tcPr>
            <w:tcW w:w="3995" w:type="dxa"/>
          </w:tcPr>
          <w:p w14:paraId="672A5B04"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5F49FB" w:rsidRDefault="00D330AA" w:rsidP="00AE4FBE">
            <w:pPr>
              <w:pStyle w:val="NormalWeb"/>
              <w:spacing w:before="0" w:beforeAutospacing="0" w:after="0" w:afterAutospacing="0" w:line="360" w:lineRule="auto"/>
              <w:jc w:val="center"/>
              <w:rPr>
                <w:rFonts w:ascii="Arial" w:hAnsi="Arial" w:cs="Arial"/>
                <w:b/>
                <w:lang w:val="pt-BR"/>
              </w:rPr>
            </w:pPr>
            <w:r w:rsidRPr="005F49FB">
              <w:rPr>
                <w:rFonts w:ascii="Arial" w:eastAsia="Times New Roman" w:hAnsi="Arial" w:cs="Arial"/>
                <w:b/>
                <w:lang w:val="pt-BR"/>
              </w:rPr>
              <w:t>VICEPRESIDENTE</w:t>
            </w:r>
          </w:p>
          <w:p w14:paraId="1E5405AC" w14:textId="77777777" w:rsidR="00D330AA" w:rsidRPr="005F49FB" w:rsidRDefault="00D330AA" w:rsidP="00AE4FBE">
            <w:pPr>
              <w:pStyle w:val="NormalWeb"/>
              <w:spacing w:before="0" w:beforeAutospacing="0" w:after="0" w:afterAutospacing="0" w:line="360" w:lineRule="auto"/>
              <w:jc w:val="center"/>
              <w:rPr>
                <w:rFonts w:ascii="Arial" w:hAnsi="Arial" w:cs="Arial"/>
                <w:lang w:val="pt-BR"/>
              </w:rPr>
            </w:pPr>
          </w:p>
          <w:p w14:paraId="186A4FE8" w14:textId="4171EAC5" w:rsidR="00D330AA" w:rsidRPr="005F49FB" w:rsidRDefault="00D330AA" w:rsidP="00AE4FBE">
            <w:pPr>
              <w:pStyle w:val="NormalWeb"/>
              <w:spacing w:before="0" w:beforeAutospacing="0" w:after="0" w:afterAutospacing="0" w:line="360" w:lineRule="auto"/>
              <w:jc w:val="center"/>
              <w:rPr>
                <w:rFonts w:ascii="Arial" w:hAnsi="Arial" w:cs="Arial"/>
                <w:lang w:val="pt-BR"/>
              </w:rPr>
            </w:pPr>
          </w:p>
          <w:p w14:paraId="41884881" w14:textId="78602C4F" w:rsidR="00D330AA" w:rsidRPr="005F49FB" w:rsidRDefault="00D330AA" w:rsidP="00DF41B3">
            <w:pPr>
              <w:pStyle w:val="NormalWeb"/>
              <w:spacing w:before="0" w:beforeAutospacing="0" w:after="0" w:afterAutospacing="0" w:line="360" w:lineRule="auto"/>
              <w:rPr>
                <w:rFonts w:ascii="Arial" w:eastAsia="Times New Roman" w:hAnsi="Arial" w:cs="Arial"/>
                <w:lang w:val="pt-BR"/>
              </w:rPr>
            </w:pPr>
            <w:r w:rsidRPr="005F49FB">
              <w:rPr>
                <w:rFonts w:ascii="Arial" w:hAnsi="Arial" w:cs="Arial"/>
                <w:lang w:val="pt-BR"/>
              </w:rPr>
              <w:t xml:space="preserve">DIP. </w:t>
            </w:r>
            <w:r w:rsidR="00C96FB6" w:rsidRPr="005F49FB">
              <w:rPr>
                <w:rFonts w:ascii="Arial" w:hAnsi="Arial" w:cs="Arial"/>
                <w:lang w:val="pt-BR"/>
              </w:rPr>
              <w:t>ROSAL</w:t>
            </w:r>
            <w:r w:rsidR="003937CB" w:rsidRPr="005F49FB">
              <w:rPr>
                <w:rFonts w:ascii="Arial" w:hAnsi="Arial" w:cs="Arial"/>
                <w:lang w:val="pt-BR"/>
              </w:rPr>
              <w:t>V</w:t>
            </w:r>
            <w:r w:rsidR="00C96FB6" w:rsidRPr="005F49FB">
              <w:rPr>
                <w:rFonts w:ascii="Arial" w:hAnsi="Arial" w:cs="Arial"/>
                <w:lang w:val="pt-BR"/>
              </w:rPr>
              <w:t>A LLANES RIVERA</w:t>
            </w:r>
            <w:r w:rsidRPr="005F49FB">
              <w:rPr>
                <w:rFonts w:ascii="Arial" w:hAnsi="Arial" w:cs="Arial"/>
                <w:lang w:val="pt-BR"/>
              </w:rPr>
              <w:t xml:space="preserve"> </w:t>
            </w:r>
          </w:p>
        </w:tc>
        <w:tc>
          <w:tcPr>
            <w:tcW w:w="3995" w:type="dxa"/>
          </w:tcPr>
          <w:p w14:paraId="245252CF"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lang w:val="it-IT"/>
              </w:rPr>
            </w:pPr>
            <w:r w:rsidRPr="005F49FB">
              <w:rPr>
                <w:rFonts w:ascii="Arial" w:eastAsia="Times New Roman" w:hAnsi="Arial" w:cs="Arial"/>
                <w:b/>
                <w:lang w:val="it-IT"/>
              </w:rPr>
              <w:t>SECRETARIO</w:t>
            </w:r>
          </w:p>
          <w:p w14:paraId="727C01E2" w14:textId="77777777" w:rsidR="00D330AA" w:rsidRPr="005F49FB" w:rsidRDefault="00D330AA" w:rsidP="00AE4FBE">
            <w:pPr>
              <w:pStyle w:val="NormalWeb"/>
              <w:spacing w:before="0" w:beforeAutospacing="0" w:after="0" w:afterAutospacing="0" w:line="360" w:lineRule="auto"/>
              <w:jc w:val="center"/>
              <w:rPr>
                <w:rFonts w:ascii="Arial" w:hAnsi="Arial" w:cs="Arial"/>
                <w:lang w:val="it-IT"/>
              </w:rPr>
            </w:pPr>
          </w:p>
          <w:p w14:paraId="1A614293" w14:textId="77777777" w:rsidR="00D330AA" w:rsidRPr="005F49FB" w:rsidRDefault="00D330AA" w:rsidP="00AE4FBE">
            <w:pPr>
              <w:pStyle w:val="NormalWeb"/>
              <w:spacing w:before="0" w:beforeAutospacing="0" w:after="0" w:afterAutospacing="0" w:line="360" w:lineRule="auto"/>
              <w:jc w:val="center"/>
              <w:rPr>
                <w:rFonts w:ascii="Arial" w:hAnsi="Arial" w:cs="Arial"/>
                <w:lang w:val="it-IT"/>
              </w:rPr>
            </w:pPr>
          </w:p>
          <w:p w14:paraId="2043C477" w14:textId="34CC8AAD" w:rsidR="00D330AA" w:rsidRPr="005F49FB" w:rsidRDefault="00D330AA" w:rsidP="00AE4FBE">
            <w:pPr>
              <w:pStyle w:val="NormalWeb"/>
              <w:spacing w:before="0" w:beforeAutospacing="0" w:after="0" w:afterAutospacing="0" w:line="360" w:lineRule="auto"/>
              <w:jc w:val="center"/>
              <w:rPr>
                <w:rFonts w:ascii="Arial" w:eastAsia="Times New Roman" w:hAnsi="Arial" w:cs="Arial"/>
                <w:lang w:val="it-IT"/>
              </w:rPr>
            </w:pPr>
            <w:r w:rsidRPr="005F49FB">
              <w:rPr>
                <w:rFonts w:ascii="Arial" w:hAnsi="Arial" w:cs="Arial"/>
                <w:lang w:val="it-IT"/>
              </w:rPr>
              <w:t>DIP.</w:t>
            </w:r>
            <w:r w:rsidRPr="005F49FB">
              <w:t xml:space="preserve"> </w:t>
            </w:r>
            <w:r w:rsidR="00872FF5" w:rsidRPr="005F49FB">
              <w:rPr>
                <w:rFonts w:ascii="Arial" w:hAnsi="Arial" w:cs="Arial"/>
                <w:lang w:val="it-IT"/>
              </w:rPr>
              <w:t xml:space="preserve">MARIELA SALDIVAR VILLALOBOS </w:t>
            </w:r>
          </w:p>
        </w:tc>
      </w:tr>
      <w:tr w:rsidR="00D330AA" w:rsidRPr="005F49FB" w14:paraId="2A2667D6" w14:textId="77777777" w:rsidTr="00AE4FBE">
        <w:trPr>
          <w:trHeight w:val="2308"/>
          <w:jc w:val="center"/>
        </w:trPr>
        <w:tc>
          <w:tcPr>
            <w:tcW w:w="3995" w:type="dxa"/>
          </w:tcPr>
          <w:p w14:paraId="199CB7CB"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rPr>
            </w:pPr>
          </w:p>
          <w:p w14:paraId="2C43B62C"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rPr>
            </w:pPr>
            <w:r w:rsidRPr="005F49FB">
              <w:rPr>
                <w:rFonts w:ascii="Arial" w:eastAsia="Times New Roman" w:hAnsi="Arial" w:cs="Arial"/>
                <w:b/>
              </w:rPr>
              <w:t>VOCAL</w:t>
            </w:r>
          </w:p>
          <w:p w14:paraId="3CB07E24" w14:textId="77777777" w:rsidR="00D330AA" w:rsidRPr="005F49FB" w:rsidRDefault="00D330AA" w:rsidP="00AE4FBE">
            <w:pPr>
              <w:pStyle w:val="NormalWeb"/>
              <w:spacing w:before="0" w:beforeAutospacing="0" w:after="0" w:afterAutospacing="0" w:line="360" w:lineRule="auto"/>
              <w:jc w:val="center"/>
              <w:rPr>
                <w:rFonts w:ascii="Arial" w:hAnsi="Arial" w:cs="Arial"/>
              </w:rPr>
            </w:pPr>
          </w:p>
          <w:p w14:paraId="59E401D8" w14:textId="77777777" w:rsidR="00D330AA" w:rsidRPr="005F49FB" w:rsidRDefault="00D330AA" w:rsidP="00AE4FBE">
            <w:pPr>
              <w:pStyle w:val="NormalWeb"/>
              <w:spacing w:before="0" w:beforeAutospacing="0" w:after="0" w:afterAutospacing="0" w:line="360" w:lineRule="auto"/>
              <w:jc w:val="center"/>
              <w:rPr>
                <w:rFonts w:ascii="Arial" w:hAnsi="Arial" w:cs="Arial"/>
              </w:rPr>
            </w:pPr>
          </w:p>
          <w:p w14:paraId="1B27A259"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rPr>
            </w:pPr>
            <w:r w:rsidRPr="005F49FB">
              <w:rPr>
                <w:rFonts w:ascii="Arial" w:hAnsi="Arial" w:cs="Arial"/>
              </w:rPr>
              <w:t>DIP. JOSÉ LUÍS GARZA OCHOA</w:t>
            </w:r>
          </w:p>
        </w:tc>
        <w:tc>
          <w:tcPr>
            <w:tcW w:w="3995" w:type="dxa"/>
          </w:tcPr>
          <w:p w14:paraId="5A8BF2DE"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45F113E0"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lang w:val="pt-BR"/>
              </w:rPr>
            </w:pPr>
            <w:r w:rsidRPr="005F49FB">
              <w:rPr>
                <w:rFonts w:ascii="Arial" w:eastAsia="Times New Roman" w:hAnsi="Arial" w:cs="Arial"/>
                <w:b/>
                <w:lang w:val="pt-BR"/>
              </w:rPr>
              <w:t>VOCAL</w:t>
            </w:r>
          </w:p>
          <w:p w14:paraId="4C94616D" w14:textId="77777777" w:rsidR="00D330AA" w:rsidRPr="005F49FB" w:rsidRDefault="00D330AA" w:rsidP="00AE4FBE">
            <w:pPr>
              <w:pStyle w:val="Textoindependiente"/>
              <w:spacing w:line="360" w:lineRule="auto"/>
              <w:ind w:left="60"/>
              <w:jc w:val="center"/>
              <w:rPr>
                <w:rFonts w:ascii="Arial" w:hAnsi="Arial" w:cs="Arial"/>
                <w:b w:val="0"/>
                <w:bCs/>
                <w:szCs w:val="24"/>
                <w:lang w:val="pt-BR"/>
              </w:rPr>
            </w:pPr>
          </w:p>
          <w:p w14:paraId="736A5F65" w14:textId="77777777" w:rsidR="00D330AA" w:rsidRPr="005F49FB" w:rsidRDefault="00D330AA" w:rsidP="00AE4FBE">
            <w:pPr>
              <w:pStyle w:val="Textoindependiente"/>
              <w:spacing w:line="360" w:lineRule="auto"/>
              <w:ind w:left="60"/>
              <w:jc w:val="center"/>
              <w:rPr>
                <w:rFonts w:ascii="Arial" w:hAnsi="Arial" w:cs="Arial"/>
                <w:b w:val="0"/>
                <w:bCs/>
                <w:szCs w:val="24"/>
                <w:lang w:val="pt-BR"/>
              </w:rPr>
            </w:pPr>
          </w:p>
          <w:p w14:paraId="52DAACDC" w14:textId="77777777" w:rsidR="00D330AA" w:rsidRPr="005F49FB" w:rsidRDefault="00D330AA" w:rsidP="00AE4FBE">
            <w:pPr>
              <w:pStyle w:val="Textoindependiente"/>
              <w:spacing w:line="360" w:lineRule="auto"/>
              <w:ind w:left="60"/>
              <w:jc w:val="center"/>
              <w:rPr>
                <w:rFonts w:ascii="Arial" w:hAnsi="Arial" w:cs="Arial"/>
                <w:b w:val="0"/>
                <w:bCs/>
                <w:szCs w:val="24"/>
                <w:lang w:val="es-MX"/>
              </w:rPr>
            </w:pPr>
            <w:r w:rsidRPr="005F49FB">
              <w:rPr>
                <w:rFonts w:ascii="Arial" w:hAnsi="Arial" w:cs="Arial"/>
                <w:b w:val="0"/>
                <w:bCs/>
                <w:szCs w:val="24"/>
                <w:lang w:val="pt-BR"/>
              </w:rPr>
              <w:t>DIP. ADRIÁN DE LA GARZA TIJERINA</w:t>
            </w:r>
          </w:p>
        </w:tc>
      </w:tr>
      <w:tr w:rsidR="00D330AA" w:rsidRPr="005F49FB" w14:paraId="05F5AEFF" w14:textId="77777777" w:rsidTr="00AE4FBE">
        <w:trPr>
          <w:jc w:val="center"/>
        </w:trPr>
        <w:tc>
          <w:tcPr>
            <w:tcW w:w="3995" w:type="dxa"/>
          </w:tcPr>
          <w:p w14:paraId="1E6A5682" w14:textId="77777777" w:rsidR="00D330AA" w:rsidRPr="005F49FB" w:rsidRDefault="00D330AA" w:rsidP="00AE4FBE">
            <w:pPr>
              <w:pStyle w:val="NormalWeb"/>
              <w:spacing w:before="0" w:beforeAutospacing="0" w:after="0" w:afterAutospacing="0" w:line="360" w:lineRule="auto"/>
              <w:jc w:val="center"/>
              <w:rPr>
                <w:rFonts w:ascii="Arial" w:hAnsi="Arial" w:cs="Arial"/>
                <w:lang w:val="pt-BR"/>
              </w:rPr>
            </w:pPr>
            <w:r w:rsidRPr="005F49FB">
              <w:rPr>
                <w:rFonts w:ascii="Arial" w:hAnsi="Arial" w:cs="Arial"/>
                <w:lang w:val="pt-BR"/>
              </w:rPr>
              <w:br w:type="page"/>
            </w:r>
          </w:p>
          <w:p w14:paraId="708583ED" w14:textId="77777777" w:rsidR="00D330AA" w:rsidRPr="005F49FB" w:rsidRDefault="00D330AA" w:rsidP="00AE4FBE">
            <w:pPr>
              <w:pStyle w:val="NormalWeb"/>
              <w:spacing w:before="0" w:beforeAutospacing="0" w:after="0" w:afterAutospacing="0" w:line="360" w:lineRule="auto"/>
              <w:jc w:val="center"/>
              <w:rPr>
                <w:rFonts w:ascii="Arial" w:hAnsi="Arial" w:cs="Arial"/>
                <w:lang w:val="pt-BR"/>
              </w:rPr>
            </w:pPr>
          </w:p>
          <w:p w14:paraId="4D231EF9" w14:textId="77777777" w:rsidR="00D330AA" w:rsidRPr="005F49FB" w:rsidRDefault="00D330AA" w:rsidP="00AE4FBE">
            <w:pPr>
              <w:pStyle w:val="NormalWeb"/>
              <w:spacing w:before="0" w:beforeAutospacing="0" w:after="0" w:afterAutospacing="0" w:line="360" w:lineRule="auto"/>
              <w:jc w:val="center"/>
              <w:rPr>
                <w:rFonts w:ascii="Arial" w:hAnsi="Arial" w:cs="Arial"/>
                <w:lang w:val="pt-BR"/>
              </w:rPr>
            </w:pPr>
          </w:p>
          <w:p w14:paraId="5768044E"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rPr>
            </w:pPr>
            <w:r w:rsidRPr="005F49FB">
              <w:rPr>
                <w:rFonts w:ascii="Arial" w:eastAsia="Times New Roman" w:hAnsi="Arial" w:cs="Arial"/>
                <w:b/>
              </w:rPr>
              <w:lastRenderedPageBreak/>
              <w:t>VOCAL</w:t>
            </w:r>
          </w:p>
          <w:p w14:paraId="4C7A19F9" w14:textId="77777777" w:rsidR="00D330AA" w:rsidRPr="005F49FB" w:rsidRDefault="00D330AA" w:rsidP="00AE4FBE">
            <w:pPr>
              <w:pStyle w:val="Textoindependiente"/>
              <w:spacing w:line="360" w:lineRule="auto"/>
              <w:ind w:hanging="16"/>
              <w:jc w:val="center"/>
              <w:rPr>
                <w:rFonts w:ascii="Arial" w:hAnsi="Arial" w:cs="Arial"/>
                <w:b w:val="0"/>
                <w:bCs/>
                <w:szCs w:val="24"/>
              </w:rPr>
            </w:pPr>
          </w:p>
          <w:p w14:paraId="0343460B" w14:textId="77777777" w:rsidR="00D330AA" w:rsidRPr="005F49FB" w:rsidRDefault="00D330AA" w:rsidP="00AE4FBE">
            <w:pPr>
              <w:pStyle w:val="Textoindependiente"/>
              <w:spacing w:line="360" w:lineRule="auto"/>
              <w:ind w:hanging="16"/>
              <w:jc w:val="center"/>
              <w:rPr>
                <w:rFonts w:ascii="Arial" w:hAnsi="Arial" w:cs="Arial"/>
                <w:b w:val="0"/>
                <w:bCs/>
                <w:szCs w:val="24"/>
              </w:rPr>
            </w:pPr>
          </w:p>
          <w:p w14:paraId="46E2CCA4" w14:textId="77777777" w:rsidR="00D330AA" w:rsidRPr="005F49FB" w:rsidRDefault="00D330AA" w:rsidP="00AE4FBE">
            <w:pPr>
              <w:pStyle w:val="Textoindependiente"/>
              <w:spacing w:line="360" w:lineRule="auto"/>
              <w:ind w:hanging="16"/>
              <w:jc w:val="center"/>
              <w:rPr>
                <w:rFonts w:ascii="Arial" w:hAnsi="Arial" w:cs="Arial"/>
                <w:b w:val="0"/>
                <w:bCs/>
                <w:szCs w:val="24"/>
              </w:rPr>
            </w:pPr>
            <w:r w:rsidRPr="005F49FB">
              <w:rPr>
                <w:rFonts w:ascii="Arial" w:hAnsi="Arial" w:cs="Arial"/>
                <w:b w:val="0"/>
                <w:bCs/>
                <w:szCs w:val="24"/>
              </w:rPr>
              <w:t>DIP. ANDRÉS MAURICIO CANTÚ RAMÍREZ</w:t>
            </w:r>
          </w:p>
        </w:tc>
        <w:tc>
          <w:tcPr>
            <w:tcW w:w="3995" w:type="dxa"/>
          </w:tcPr>
          <w:p w14:paraId="05D195B6"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rPr>
            </w:pPr>
          </w:p>
          <w:p w14:paraId="54692156"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rPr>
            </w:pPr>
          </w:p>
          <w:p w14:paraId="6030BF40"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rPr>
            </w:pPr>
          </w:p>
          <w:p w14:paraId="4925E061"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rPr>
            </w:pPr>
            <w:r w:rsidRPr="005F49FB">
              <w:rPr>
                <w:rFonts w:ascii="Arial" w:eastAsia="Times New Roman" w:hAnsi="Arial" w:cs="Arial"/>
                <w:b/>
              </w:rPr>
              <w:lastRenderedPageBreak/>
              <w:t>VOCAL</w:t>
            </w:r>
          </w:p>
          <w:p w14:paraId="4D1DB2D1"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rPr>
            </w:pPr>
          </w:p>
          <w:p w14:paraId="0761E401"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rPr>
            </w:pPr>
          </w:p>
          <w:p w14:paraId="5174B94D"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rPr>
            </w:pPr>
            <w:r w:rsidRPr="005F49FB">
              <w:rPr>
                <w:rFonts w:ascii="Arial" w:eastAsia="Times New Roman" w:hAnsi="Arial" w:cs="Arial"/>
              </w:rPr>
              <w:t>DIP. GUILLERMO ALFREDO RODRÍGUEZ PÁEZ</w:t>
            </w:r>
          </w:p>
        </w:tc>
      </w:tr>
      <w:tr w:rsidR="00D330AA" w:rsidRPr="005F49FB" w14:paraId="0F8ED112" w14:textId="77777777" w:rsidTr="00AE4FBE">
        <w:trPr>
          <w:jc w:val="center"/>
        </w:trPr>
        <w:tc>
          <w:tcPr>
            <w:tcW w:w="3995" w:type="dxa"/>
          </w:tcPr>
          <w:p w14:paraId="3D470EF4"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rPr>
            </w:pPr>
          </w:p>
          <w:p w14:paraId="6A1587D2"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rPr>
            </w:pPr>
            <w:r w:rsidRPr="005F49FB">
              <w:rPr>
                <w:rFonts w:ascii="Arial" w:eastAsia="Times New Roman" w:hAnsi="Arial" w:cs="Arial"/>
                <w:b/>
              </w:rPr>
              <w:t>VOCAL</w:t>
            </w:r>
          </w:p>
          <w:p w14:paraId="7A4AC5BB" w14:textId="77777777" w:rsidR="00D330AA" w:rsidRPr="005F49FB" w:rsidRDefault="00D330AA" w:rsidP="00AE4FBE">
            <w:pPr>
              <w:pStyle w:val="NormalWeb"/>
              <w:spacing w:before="0" w:beforeAutospacing="0" w:after="0" w:afterAutospacing="0" w:line="360" w:lineRule="auto"/>
              <w:jc w:val="center"/>
              <w:rPr>
                <w:rFonts w:ascii="Arial" w:hAnsi="Arial" w:cs="Arial"/>
                <w:lang w:val="es-MX"/>
              </w:rPr>
            </w:pPr>
          </w:p>
          <w:p w14:paraId="219089E0" w14:textId="77777777" w:rsidR="00D330AA" w:rsidRPr="005F49FB" w:rsidRDefault="00D330AA" w:rsidP="00AE4FBE">
            <w:pPr>
              <w:pStyle w:val="NormalWeb"/>
              <w:spacing w:before="0" w:beforeAutospacing="0" w:after="0" w:afterAutospacing="0" w:line="360" w:lineRule="auto"/>
              <w:jc w:val="center"/>
              <w:rPr>
                <w:rFonts w:ascii="Arial" w:hAnsi="Arial" w:cs="Arial"/>
                <w:lang w:val="es-MX"/>
              </w:rPr>
            </w:pPr>
          </w:p>
          <w:p w14:paraId="4106226D"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lang w:val="es-MX"/>
              </w:rPr>
            </w:pPr>
            <w:r w:rsidRPr="005F49FB">
              <w:rPr>
                <w:rFonts w:ascii="Arial" w:hAnsi="Arial" w:cs="Arial"/>
                <w:lang w:val="es-MX"/>
              </w:rPr>
              <w:t>DIP. MYRNA ISELA GRIMALDO IRACHETA</w:t>
            </w:r>
          </w:p>
        </w:tc>
        <w:tc>
          <w:tcPr>
            <w:tcW w:w="3995" w:type="dxa"/>
          </w:tcPr>
          <w:p w14:paraId="23639773"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rPr>
            </w:pPr>
          </w:p>
          <w:p w14:paraId="3EB5E72D"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rPr>
            </w:pPr>
            <w:r w:rsidRPr="005F49FB">
              <w:rPr>
                <w:rFonts w:ascii="Arial" w:eastAsia="Times New Roman" w:hAnsi="Arial" w:cs="Arial"/>
                <w:b/>
              </w:rPr>
              <w:t>VOCAL</w:t>
            </w:r>
          </w:p>
          <w:p w14:paraId="3A8D00B5" w14:textId="77777777" w:rsidR="00D330AA" w:rsidRPr="005F49FB" w:rsidRDefault="00D330AA" w:rsidP="00AE4FBE">
            <w:pPr>
              <w:pStyle w:val="NormalWeb"/>
              <w:spacing w:before="0" w:beforeAutospacing="0" w:after="0" w:afterAutospacing="0" w:line="360" w:lineRule="auto"/>
              <w:jc w:val="center"/>
              <w:rPr>
                <w:rFonts w:ascii="Arial" w:hAnsi="Arial" w:cs="Arial"/>
              </w:rPr>
            </w:pPr>
          </w:p>
          <w:p w14:paraId="4E60E523" w14:textId="77777777" w:rsidR="00D330AA" w:rsidRPr="005F49FB" w:rsidRDefault="00D330AA" w:rsidP="00AE4FBE">
            <w:pPr>
              <w:pStyle w:val="NormalWeb"/>
              <w:spacing w:before="0" w:beforeAutospacing="0" w:after="0" w:afterAutospacing="0" w:line="360" w:lineRule="auto"/>
              <w:jc w:val="center"/>
              <w:rPr>
                <w:rFonts w:ascii="Arial" w:hAnsi="Arial" w:cs="Arial"/>
              </w:rPr>
            </w:pPr>
          </w:p>
          <w:p w14:paraId="76435132"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rPr>
            </w:pPr>
            <w:r w:rsidRPr="005F49FB">
              <w:rPr>
                <w:rFonts w:ascii="Arial" w:hAnsi="Arial" w:cs="Arial"/>
              </w:rPr>
              <w:t>DIP. HERNÁN SALINAS WOLBERG</w:t>
            </w:r>
          </w:p>
        </w:tc>
      </w:tr>
      <w:tr w:rsidR="00D330AA" w:rsidRPr="005F49FB" w14:paraId="17C8166F" w14:textId="77777777" w:rsidTr="00AE4FBE">
        <w:trPr>
          <w:jc w:val="center"/>
        </w:trPr>
        <w:tc>
          <w:tcPr>
            <w:tcW w:w="3995" w:type="dxa"/>
          </w:tcPr>
          <w:p w14:paraId="74F75436"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rPr>
            </w:pPr>
          </w:p>
          <w:p w14:paraId="4F66900E"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rPr>
            </w:pPr>
          </w:p>
          <w:p w14:paraId="2CB14D6B"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rPr>
            </w:pPr>
            <w:r w:rsidRPr="005F49FB">
              <w:rPr>
                <w:rFonts w:ascii="Arial" w:eastAsia="Times New Roman" w:hAnsi="Arial" w:cs="Arial"/>
                <w:b/>
              </w:rPr>
              <w:t>VOCAL</w:t>
            </w:r>
          </w:p>
          <w:p w14:paraId="29BFFAA6" w14:textId="77777777" w:rsidR="00D330AA" w:rsidRPr="005F49FB" w:rsidRDefault="00D330AA" w:rsidP="00AE4FBE">
            <w:pPr>
              <w:pStyle w:val="NormalWeb"/>
              <w:spacing w:before="0" w:beforeAutospacing="0" w:after="0" w:afterAutospacing="0" w:line="360" w:lineRule="auto"/>
              <w:jc w:val="center"/>
              <w:rPr>
                <w:rFonts w:ascii="Arial" w:hAnsi="Arial" w:cs="Arial"/>
              </w:rPr>
            </w:pPr>
          </w:p>
          <w:p w14:paraId="44FF8E9E" w14:textId="77777777" w:rsidR="00D330AA" w:rsidRPr="005F49FB" w:rsidRDefault="00D330AA" w:rsidP="00AE4FBE">
            <w:pPr>
              <w:pStyle w:val="NormalWeb"/>
              <w:spacing w:before="0" w:beforeAutospacing="0" w:after="0" w:afterAutospacing="0" w:line="360" w:lineRule="auto"/>
              <w:jc w:val="center"/>
              <w:rPr>
                <w:rFonts w:ascii="Arial" w:hAnsi="Arial" w:cs="Arial"/>
              </w:rPr>
            </w:pPr>
          </w:p>
          <w:p w14:paraId="1B0F14D9" w14:textId="77777777" w:rsidR="00D330AA" w:rsidRPr="005F49FB" w:rsidRDefault="00D330AA" w:rsidP="00AE4FBE">
            <w:pPr>
              <w:pStyle w:val="NormalWeb"/>
              <w:spacing w:before="0" w:beforeAutospacing="0" w:after="0" w:afterAutospacing="0" w:line="360" w:lineRule="auto"/>
              <w:jc w:val="center"/>
              <w:rPr>
                <w:rFonts w:ascii="Arial" w:hAnsi="Arial" w:cs="Arial"/>
              </w:rPr>
            </w:pPr>
            <w:r w:rsidRPr="005F49FB">
              <w:rPr>
                <w:rFonts w:ascii="Arial" w:hAnsi="Arial" w:cs="Arial"/>
              </w:rPr>
              <w:t>DIP. FELIPE DE JESÚS HERNÁNDEZ MARROQUÍN</w:t>
            </w:r>
          </w:p>
        </w:tc>
        <w:tc>
          <w:tcPr>
            <w:tcW w:w="3995" w:type="dxa"/>
          </w:tcPr>
          <w:p w14:paraId="2C9F8D51"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7FFD3703"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30345F15"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64307F2B" w14:textId="77777777" w:rsidR="00D330AA" w:rsidRPr="005F49FB" w:rsidRDefault="00D330AA" w:rsidP="00AE4FBE">
            <w:pPr>
              <w:pStyle w:val="NormalWeb"/>
              <w:spacing w:before="0" w:beforeAutospacing="0" w:after="0" w:afterAutospacing="0" w:line="360" w:lineRule="auto"/>
              <w:jc w:val="center"/>
              <w:rPr>
                <w:rFonts w:ascii="Arial" w:eastAsia="Times New Roman" w:hAnsi="Arial" w:cs="Arial"/>
                <w:b/>
                <w:lang w:val="pt-BR"/>
              </w:rPr>
            </w:pPr>
            <w:r w:rsidRPr="005F49FB">
              <w:rPr>
                <w:rFonts w:ascii="Arial" w:eastAsia="Times New Roman" w:hAnsi="Arial" w:cs="Arial"/>
                <w:b/>
                <w:lang w:val="pt-BR"/>
              </w:rPr>
              <w:t>VOCAL</w:t>
            </w:r>
          </w:p>
          <w:p w14:paraId="338B8CF5" w14:textId="77777777" w:rsidR="00D330AA" w:rsidRPr="005F49FB" w:rsidRDefault="00D330AA" w:rsidP="00AE4FBE">
            <w:pPr>
              <w:pStyle w:val="Textoindependiente"/>
              <w:spacing w:line="360" w:lineRule="auto"/>
              <w:jc w:val="center"/>
              <w:rPr>
                <w:rFonts w:ascii="Arial" w:hAnsi="Arial" w:cs="Arial"/>
                <w:b w:val="0"/>
                <w:bCs/>
                <w:szCs w:val="24"/>
                <w:lang w:val="pt-BR"/>
              </w:rPr>
            </w:pPr>
          </w:p>
          <w:p w14:paraId="0BAB61E8" w14:textId="77777777" w:rsidR="00D330AA" w:rsidRPr="005F49FB" w:rsidRDefault="00D330AA" w:rsidP="00AE4FBE">
            <w:pPr>
              <w:pStyle w:val="Textoindependiente"/>
              <w:spacing w:line="360" w:lineRule="auto"/>
              <w:jc w:val="center"/>
              <w:rPr>
                <w:rFonts w:ascii="Arial" w:hAnsi="Arial" w:cs="Arial"/>
                <w:b w:val="0"/>
                <w:bCs/>
                <w:szCs w:val="24"/>
                <w:lang w:val="pt-BR"/>
              </w:rPr>
            </w:pPr>
          </w:p>
          <w:p w14:paraId="48D7BF06" w14:textId="77777777" w:rsidR="00D330AA" w:rsidRPr="005F49FB" w:rsidRDefault="00D330AA" w:rsidP="00AE4FBE">
            <w:pPr>
              <w:pStyle w:val="Textoindependiente"/>
              <w:spacing w:line="360" w:lineRule="auto"/>
              <w:jc w:val="center"/>
              <w:rPr>
                <w:rFonts w:ascii="Arial" w:hAnsi="Arial" w:cs="Arial"/>
                <w:b w:val="0"/>
                <w:bCs/>
                <w:szCs w:val="24"/>
                <w:lang w:val="pt-BR"/>
              </w:rPr>
            </w:pPr>
            <w:r w:rsidRPr="005F49FB">
              <w:rPr>
                <w:rFonts w:ascii="Arial" w:hAnsi="Arial" w:cs="Arial"/>
                <w:b w:val="0"/>
                <w:bCs/>
                <w:szCs w:val="24"/>
                <w:lang w:val="pt-BR"/>
              </w:rPr>
              <w:t>DIP. MARCO ANTONIO MARTÍNEZ DÍAZ</w:t>
            </w:r>
          </w:p>
        </w:tc>
      </w:tr>
    </w:tbl>
    <w:p w14:paraId="72115E36" w14:textId="77777777" w:rsidR="00D330AA" w:rsidRPr="005F49FB" w:rsidRDefault="00D330AA" w:rsidP="00D330AA">
      <w:pPr>
        <w:spacing w:line="360" w:lineRule="auto"/>
        <w:jc w:val="center"/>
        <w:rPr>
          <w:rFonts w:ascii="Arial" w:hAnsi="Arial" w:cs="Arial"/>
          <w:lang w:val="pt-BR"/>
        </w:rPr>
      </w:pPr>
    </w:p>
    <w:p w14:paraId="1F583F2C" w14:textId="77777777" w:rsidR="00DE0452" w:rsidRPr="005F49FB" w:rsidRDefault="00DE0452" w:rsidP="00A8137D">
      <w:pPr>
        <w:spacing w:line="360" w:lineRule="auto"/>
        <w:jc w:val="center"/>
        <w:rPr>
          <w:rFonts w:ascii="Arial" w:hAnsi="Arial" w:cs="Arial"/>
          <w:lang w:val="pt-BR"/>
        </w:rPr>
      </w:pPr>
    </w:p>
    <w:sectPr w:rsidR="00DE0452" w:rsidRPr="005F49FB" w:rsidSect="008314C0">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E104B" w14:textId="77777777" w:rsidR="007F5074" w:rsidRDefault="007F5074" w:rsidP="00B04E91">
      <w:r>
        <w:separator/>
      </w:r>
    </w:p>
  </w:endnote>
  <w:endnote w:type="continuationSeparator" w:id="0">
    <w:p w14:paraId="5A53874C" w14:textId="77777777" w:rsidR="007F5074" w:rsidRDefault="007F5074"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A92FFE" w:rsidRDefault="00A92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A92FFE" w:rsidRDefault="00A92FF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219BAE65" w:rsidR="00A92FFE" w:rsidRDefault="00A92FFE">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8314C0">
      <w:rPr>
        <w:rStyle w:val="Nmerodepgina"/>
        <w:rFonts w:ascii="Century Gothic" w:hAnsi="Century Gothic"/>
        <w:noProof/>
        <w:sz w:val="20"/>
      </w:rPr>
      <w:t>22</w:t>
    </w:r>
    <w:r>
      <w:rPr>
        <w:rStyle w:val="Nmerodepgina"/>
        <w:rFonts w:ascii="Century Gothic" w:hAnsi="Century Gothic"/>
        <w:sz w:val="20"/>
      </w:rPr>
      <w:fldChar w:fldCharType="end"/>
    </w:r>
  </w:p>
  <w:p w14:paraId="460B3C72" w14:textId="2A3CF55D" w:rsidR="00A92FFE" w:rsidRDefault="00A92FFE"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10668/Lxxiv</w:t>
    </w:r>
  </w:p>
  <w:p w14:paraId="381ACAC4" w14:textId="77777777" w:rsidR="00A92FFE" w:rsidRDefault="00A92FFE"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A92FFE" w:rsidRDefault="00A92FFE" w:rsidP="004F118C">
    <w:pPr>
      <w:pStyle w:val="Piedepgina"/>
      <w:ind w:right="360"/>
      <w:jc w:val="center"/>
      <w:rPr>
        <w:rFonts w:ascii="Century Gothic" w:hAnsi="Century Gothic"/>
        <w:b/>
        <w:smallCaps/>
        <w:sz w:val="20"/>
        <w:szCs w:val="20"/>
      </w:rPr>
    </w:pPr>
  </w:p>
  <w:p w14:paraId="447F2F47" w14:textId="77777777" w:rsidR="00A92FFE" w:rsidRDefault="00A92FFE" w:rsidP="004F118C">
    <w:pPr>
      <w:pStyle w:val="Piedepgina"/>
      <w:ind w:right="360"/>
      <w:jc w:val="center"/>
      <w:rPr>
        <w:rFonts w:ascii="Century Gothic" w:hAnsi="Century Gothic"/>
        <w:b/>
        <w:smallCaps/>
        <w:sz w:val="20"/>
        <w:szCs w:val="20"/>
      </w:rPr>
    </w:pPr>
  </w:p>
  <w:p w14:paraId="5E4585D7" w14:textId="77777777" w:rsidR="00A92FFE" w:rsidRDefault="00A92FFE"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3B0AB" w14:textId="77777777" w:rsidR="007F5074" w:rsidRDefault="007F5074" w:rsidP="00B04E91">
      <w:r>
        <w:separator/>
      </w:r>
    </w:p>
  </w:footnote>
  <w:footnote w:type="continuationSeparator" w:id="0">
    <w:p w14:paraId="1A841547" w14:textId="77777777" w:rsidR="007F5074" w:rsidRDefault="007F5074"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13DC"/>
    <w:rsid w:val="000036A9"/>
    <w:rsid w:val="00005A41"/>
    <w:rsid w:val="00006556"/>
    <w:rsid w:val="000069CC"/>
    <w:rsid w:val="0000743E"/>
    <w:rsid w:val="00010B9B"/>
    <w:rsid w:val="000150A0"/>
    <w:rsid w:val="0003295D"/>
    <w:rsid w:val="00051086"/>
    <w:rsid w:val="00052CEF"/>
    <w:rsid w:val="00060DCC"/>
    <w:rsid w:val="00061D18"/>
    <w:rsid w:val="00061D4A"/>
    <w:rsid w:val="00062C1B"/>
    <w:rsid w:val="00065637"/>
    <w:rsid w:val="00067274"/>
    <w:rsid w:val="00073500"/>
    <w:rsid w:val="000A0060"/>
    <w:rsid w:val="000B7EB5"/>
    <w:rsid w:val="000C07E0"/>
    <w:rsid w:val="000C0800"/>
    <w:rsid w:val="000C46C7"/>
    <w:rsid w:val="000C4767"/>
    <w:rsid w:val="000D14F6"/>
    <w:rsid w:val="000E5609"/>
    <w:rsid w:val="000F0BD0"/>
    <w:rsid w:val="000F3D7C"/>
    <w:rsid w:val="000F3DA6"/>
    <w:rsid w:val="001014E7"/>
    <w:rsid w:val="00106FB7"/>
    <w:rsid w:val="00114918"/>
    <w:rsid w:val="00117468"/>
    <w:rsid w:val="0013102B"/>
    <w:rsid w:val="001406DD"/>
    <w:rsid w:val="00152FDC"/>
    <w:rsid w:val="00155B00"/>
    <w:rsid w:val="00171463"/>
    <w:rsid w:val="00196607"/>
    <w:rsid w:val="00196626"/>
    <w:rsid w:val="001B01AF"/>
    <w:rsid w:val="001B2870"/>
    <w:rsid w:val="001C1F72"/>
    <w:rsid w:val="001C35F1"/>
    <w:rsid w:val="001C58E2"/>
    <w:rsid w:val="001D1543"/>
    <w:rsid w:val="001D2D05"/>
    <w:rsid w:val="001E175A"/>
    <w:rsid w:val="001E684C"/>
    <w:rsid w:val="001F1C49"/>
    <w:rsid w:val="001F4F32"/>
    <w:rsid w:val="001F5DF9"/>
    <w:rsid w:val="001F7EE8"/>
    <w:rsid w:val="001F7F4F"/>
    <w:rsid w:val="00201D17"/>
    <w:rsid w:val="00213029"/>
    <w:rsid w:val="002210A4"/>
    <w:rsid w:val="002234AC"/>
    <w:rsid w:val="0022708A"/>
    <w:rsid w:val="00232107"/>
    <w:rsid w:val="00240486"/>
    <w:rsid w:val="00245549"/>
    <w:rsid w:val="00246F5B"/>
    <w:rsid w:val="0025062E"/>
    <w:rsid w:val="0026391D"/>
    <w:rsid w:val="002710AE"/>
    <w:rsid w:val="0027115F"/>
    <w:rsid w:val="00285C41"/>
    <w:rsid w:val="00286DBD"/>
    <w:rsid w:val="00297B1B"/>
    <w:rsid w:val="002A0049"/>
    <w:rsid w:val="002B2372"/>
    <w:rsid w:val="002B4083"/>
    <w:rsid w:val="002B584F"/>
    <w:rsid w:val="002B6E64"/>
    <w:rsid w:val="002C77C1"/>
    <w:rsid w:val="002D2D39"/>
    <w:rsid w:val="002E114B"/>
    <w:rsid w:val="002E41D5"/>
    <w:rsid w:val="002E4851"/>
    <w:rsid w:val="002F0CC0"/>
    <w:rsid w:val="0031013C"/>
    <w:rsid w:val="003168D9"/>
    <w:rsid w:val="00346872"/>
    <w:rsid w:val="00352DA7"/>
    <w:rsid w:val="00353ABC"/>
    <w:rsid w:val="00357C81"/>
    <w:rsid w:val="0036179B"/>
    <w:rsid w:val="003640B0"/>
    <w:rsid w:val="00366394"/>
    <w:rsid w:val="0036667D"/>
    <w:rsid w:val="00370BB1"/>
    <w:rsid w:val="00370BEC"/>
    <w:rsid w:val="00373F95"/>
    <w:rsid w:val="003761A9"/>
    <w:rsid w:val="00380116"/>
    <w:rsid w:val="00392664"/>
    <w:rsid w:val="003937CB"/>
    <w:rsid w:val="003A15D3"/>
    <w:rsid w:val="003B034D"/>
    <w:rsid w:val="003B5BBE"/>
    <w:rsid w:val="003C2D99"/>
    <w:rsid w:val="003C4F11"/>
    <w:rsid w:val="003C7FFA"/>
    <w:rsid w:val="003D6C51"/>
    <w:rsid w:val="003E14EB"/>
    <w:rsid w:val="003E19E0"/>
    <w:rsid w:val="003E1A14"/>
    <w:rsid w:val="00400548"/>
    <w:rsid w:val="00405346"/>
    <w:rsid w:val="004100C8"/>
    <w:rsid w:val="004168F6"/>
    <w:rsid w:val="00417744"/>
    <w:rsid w:val="00421A71"/>
    <w:rsid w:val="00422132"/>
    <w:rsid w:val="004245E2"/>
    <w:rsid w:val="00424C0C"/>
    <w:rsid w:val="00444E7C"/>
    <w:rsid w:val="004461F5"/>
    <w:rsid w:val="00460E62"/>
    <w:rsid w:val="00463985"/>
    <w:rsid w:val="00466226"/>
    <w:rsid w:val="00481D54"/>
    <w:rsid w:val="004856DE"/>
    <w:rsid w:val="00496680"/>
    <w:rsid w:val="004A5C20"/>
    <w:rsid w:val="004B2C66"/>
    <w:rsid w:val="004C5CF5"/>
    <w:rsid w:val="004C74A9"/>
    <w:rsid w:val="004D653F"/>
    <w:rsid w:val="004D7B7E"/>
    <w:rsid w:val="004F118C"/>
    <w:rsid w:val="004F1B86"/>
    <w:rsid w:val="00502F51"/>
    <w:rsid w:val="00513FE8"/>
    <w:rsid w:val="005160DE"/>
    <w:rsid w:val="005209CA"/>
    <w:rsid w:val="00522C39"/>
    <w:rsid w:val="005501F2"/>
    <w:rsid w:val="00554E93"/>
    <w:rsid w:val="00557414"/>
    <w:rsid w:val="00564048"/>
    <w:rsid w:val="00565F4D"/>
    <w:rsid w:val="0057161A"/>
    <w:rsid w:val="0057176B"/>
    <w:rsid w:val="00572890"/>
    <w:rsid w:val="00595DEA"/>
    <w:rsid w:val="005A1CBB"/>
    <w:rsid w:val="005A545B"/>
    <w:rsid w:val="005B21FA"/>
    <w:rsid w:val="005B737A"/>
    <w:rsid w:val="005E0FB8"/>
    <w:rsid w:val="005F49FB"/>
    <w:rsid w:val="00606382"/>
    <w:rsid w:val="0061309B"/>
    <w:rsid w:val="006313B0"/>
    <w:rsid w:val="0064320D"/>
    <w:rsid w:val="00654240"/>
    <w:rsid w:val="00656389"/>
    <w:rsid w:val="006671E5"/>
    <w:rsid w:val="0067090A"/>
    <w:rsid w:val="006A0518"/>
    <w:rsid w:val="006A073F"/>
    <w:rsid w:val="006E76E7"/>
    <w:rsid w:val="006E7763"/>
    <w:rsid w:val="006F4C0E"/>
    <w:rsid w:val="006F6952"/>
    <w:rsid w:val="00704DF9"/>
    <w:rsid w:val="00710E11"/>
    <w:rsid w:val="00713354"/>
    <w:rsid w:val="007263AF"/>
    <w:rsid w:val="007477E7"/>
    <w:rsid w:val="00770B4B"/>
    <w:rsid w:val="0078499F"/>
    <w:rsid w:val="00784AF9"/>
    <w:rsid w:val="0078610D"/>
    <w:rsid w:val="007A5A75"/>
    <w:rsid w:val="007B37E5"/>
    <w:rsid w:val="007D5279"/>
    <w:rsid w:val="007D71A8"/>
    <w:rsid w:val="007E7BA8"/>
    <w:rsid w:val="007F2CB1"/>
    <w:rsid w:val="007F5074"/>
    <w:rsid w:val="00803F60"/>
    <w:rsid w:val="00807DCF"/>
    <w:rsid w:val="00812919"/>
    <w:rsid w:val="00812ECC"/>
    <w:rsid w:val="008314C0"/>
    <w:rsid w:val="00841DD6"/>
    <w:rsid w:val="0084251B"/>
    <w:rsid w:val="008472ED"/>
    <w:rsid w:val="008555DE"/>
    <w:rsid w:val="00857501"/>
    <w:rsid w:val="008612FC"/>
    <w:rsid w:val="00870D05"/>
    <w:rsid w:val="00872FF5"/>
    <w:rsid w:val="008748C4"/>
    <w:rsid w:val="00874EEA"/>
    <w:rsid w:val="00896A9B"/>
    <w:rsid w:val="008B13F4"/>
    <w:rsid w:val="008B1F64"/>
    <w:rsid w:val="008B724F"/>
    <w:rsid w:val="008C68FB"/>
    <w:rsid w:val="008D5A00"/>
    <w:rsid w:val="008E4297"/>
    <w:rsid w:val="008F4650"/>
    <w:rsid w:val="008F5FE4"/>
    <w:rsid w:val="0092026F"/>
    <w:rsid w:val="00923840"/>
    <w:rsid w:val="00925B51"/>
    <w:rsid w:val="00945062"/>
    <w:rsid w:val="009530BF"/>
    <w:rsid w:val="00962A3E"/>
    <w:rsid w:val="00962DA5"/>
    <w:rsid w:val="009706A2"/>
    <w:rsid w:val="009745D5"/>
    <w:rsid w:val="009745E1"/>
    <w:rsid w:val="00975E3A"/>
    <w:rsid w:val="0097641C"/>
    <w:rsid w:val="00987B72"/>
    <w:rsid w:val="00993F62"/>
    <w:rsid w:val="00996FE4"/>
    <w:rsid w:val="00997F05"/>
    <w:rsid w:val="009A0DCD"/>
    <w:rsid w:val="009A4382"/>
    <w:rsid w:val="009B15EF"/>
    <w:rsid w:val="009B2B94"/>
    <w:rsid w:val="009C6CEE"/>
    <w:rsid w:val="009D5672"/>
    <w:rsid w:val="009F700A"/>
    <w:rsid w:val="00A133F4"/>
    <w:rsid w:val="00A15561"/>
    <w:rsid w:val="00A245E1"/>
    <w:rsid w:val="00A25E17"/>
    <w:rsid w:val="00A27925"/>
    <w:rsid w:val="00A30067"/>
    <w:rsid w:val="00A30877"/>
    <w:rsid w:val="00A4062D"/>
    <w:rsid w:val="00A43B7B"/>
    <w:rsid w:val="00A52D35"/>
    <w:rsid w:val="00A8137D"/>
    <w:rsid w:val="00A92FFE"/>
    <w:rsid w:val="00AA2335"/>
    <w:rsid w:val="00AB0234"/>
    <w:rsid w:val="00AC52F7"/>
    <w:rsid w:val="00AD0E28"/>
    <w:rsid w:val="00AD6C93"/>
    <w:rsid w:val="00AE4FBE"/>
    <w:rsid w:val="00AE5BB0"/>
    <w:rsid w:val="00AE63BA"/>
    <w:rsid w:val="00AE6D1B"/>
    <w:rsid w:val="00AF3E6A"/>
    <w:rsid w:val="00B04E91"/>
    <w:rsid w:val="00B356F9"/>
    <w:rsid w:val="00B362F2"/>
    <w:rsid w:val="00B37B43"/>
    <w:rsid w:val="00B5108E"/>
    <w:rsid w:val="00B55F54"/>
    <w:rsid w:val="00B66B7D"/>
    <w:rsid w:val="00B77A93"/>
    <w:rsid w:val="00B8337B"/>
    <w:rsid w:val="00B841F6"/>
    <w:rsid w:val="00B933AA"/>
    <w:rsid w:val="00B9777A"/>
    <w:rsid w:val="00B97C33"/>
    <w:rsid w:val="00BB1E44"/>
    <w:rsid w:val="00BB2011"/>
    <w:rsid w:val="00BB418A"/>
    <w:rsid w:val="00BB7E04"/>
    <w:rsid w:val="00BC6ABB"/>
    <w:rsid w:val="00BC6F88"/>
    <w:rsid w:val="00BD1169"/>
    <w:rsid w:val="00BE217F"/>
    <w:rsid w:val="00BE232C"/>
    <w:rsid w:val="00BE33D0"/>
    <w:rsid w:val="00BF0D79"/>
    <w:rsid w:val="00BF159A"/>
    <w:rsid w:val="00BF5EBE"/>
    <w:rsid w:val="00C016F7"/>
    <w:rsid w:val="00C068AC"/>
    <w:rsid w:val="00C147FB"/>
    <w:rsid w:val="00C14CF1"/>
    <w:rsid w:val="00C215B3"/>
    <w:rsid w:val="00C27525"/>
    <w:rsid w:val="00C27E2C"/>
    <w:rsid w:val="00C35326"/>
    <w:rsid w:val="00C46826"/>
    <w:rsid w:val="00C50C09"/>
    <w:rsid w:val="00C50ED1"/>
    <w:rsid w:val="00C530C9"/>
    <w:rsid w:val="00C546FF"/>
    <w:rsid w:val="00C55714"/>
    <w:rsid w:val="00C577D8"/>
    <w:rsid w:val="00C750CD"/>
    <w:rsid w:val="00C80006"/>
    <w:rsid w:val="00C80F7B"/>
    <w:rsid w:val="00C82923"/>
    <w:rsid w:val="00C964B0"/>
    <w:rsid w:val="00C96FB6"/>
    <w:rsid w:val="00CB37A2"/>
    <w:rsid w:val="00CC510C"/>
    <w:rsid w:val="00CD616D"/>
    <w:rsid w:val="00CE0E35"/>
    <w:rsid w:val="00CE4C63"/>
    <w:rsid w:val="00CE616A"/>
    <w:rsid w:val="00CE6B8A"/>
    <w:rsid w:val="00CE71CB"/>
    <w:rsid w:val="00D255B2"/>
    <w:rsid w:val="00D31152"/>
    <w:rsid w:val="00D330AA"/>
    <w:rsid w:val="00D35457"/>
    <w:rsid w:val="00D46429"/>
    <w:rsid w:val="00D46844"/>
    <w:rsid w:val="00D50112"/>
    <w:rsid w:val="00D55895"/>
    <w:rsid w:val="00D56916"/>
    <w:rsid w:val="00D63038"/>
    <w:rsid w:val="00D6598F"/>
    <w:rsid w:val="00D6623F"/>
    <w:rsid w:val="00D673D1"/>
    <w:rsid w:val="00D82491"/>
    <w:rsid w:val="00D843AF"/>
    <w:rsid w:val="00D8670D"/>
    <w:rsid w:val="00D87938"/>
    <w:rsid w:val="00D914B8"/>
    <w:rsid w:val="00D94EBC"/>
    <w:rsid w:val="00D96E44"/>
    <w:rsid w:val="00D97397"/>
    <w:rsid w:val="00DA6419"/>
    <w:rsid w:val="00DC220B"/>
    <w:rsid w:val="00DC2D26"/>
    <w:rsid w:val="00DC58A2"/>
    <w:rsid w:val="00DC6D36"/>
    <w:rsid w:val="00DD0C19"/>
    <w:rsid w:val="00DD41DC"/>
    <w:rsid w:val="00DE0452"/>
    <w:rsid w:val="00DE37B8"/>
    <w:rsid w:val="00DE3BA3"/>
    <w:rsid w:val="00DE3E84"/>
    <w:rsid w:val="00DE7E2B"/>
    <w:rsid w:val="00DF41B3"/>
    <w:rsid w:val="00DF5C9B"/>
    <w:rsid w:val="00E16FB0"/>
    <w:rsid w:val="00E17B92"/>
    <w:rsid w:val="00E2174B"/>
    <w:rsid w:val="00E32523"/>
    <w:rsid w:val="00E33B52"/>
    <w:rsid w:val="00E45EF2"/>
    <w:rsid w:val="00E504C4"/>
    <w:rsid w:val="00E53B97"/>
    <w:rsid w:val="00E54EE7"/>
    <w:rsid w:val="00E7325C"/>
    <w:rsid w:val="00E80E55"/>
    <w:rsid w:val="00E843AA"/>
    <w:rsid w:val="00E879ED"/>
    <w:rsid w:val="00E9058E"/>
    <w:rsid w:val="00E91184"/>
    <w:rsid w:val="00E920BC"/>
    <w:rsid w:val="00E949ED"/>
    <w:rsid w:val="00EB3110"/>
    <w:rsid w:val="00EB6239"/>
    <w:rsid w:val="00EC11FB"/>
    <w:rsid w:val="00EC53F3"/>
    <w:rsid w:val="00EE0828"/>
    <w:rsid w:val="00EE1A5A"/>
    <w:rsid w:val="00EE3B6F"/>
    <w:rsid w:val="00EF05CF"/>
    <w:rsid w:val="00EF44F4"/>
    <w:rsid w:val="00EF6DDF"/>
    <w:rsid w:val="00F21126"/>
    <w:rsid w:val="00F25004"/>
    <w:rsid w:val="00F3491F"/>
    <w:rsid w:val="00F361C3"/>
    <w:rsid w:val="00F369B0"/>
    <w:rsid w:val="00F37087"/>
    <w:rsid w:val="00F4500B"/>
    <w:rsid w:val="00F513F6"/>
    <w:rsid w:val="00F51567"/>
    <w:rsid w:val="00F55BA4"/>
    <w:rsid w:val="00F72E53"/>
    <w:rsid w:val="00F86B3D"/>
    <w:rsid w:val="00F948B8"/>
    <w:rsid w:val="00FA0468"/>
    <w:rsid w:val="00FB039A"/>
    <w:rsid w:val="00FB2750"/>
    <w:rsid w:val="00FD046C"/>
    <w:rsid w:val="00FD127D"/>
    <w:rsid w:val="00FD16D7"/>
    <w:rsid w:val="00FD59D7"/>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ACFD0B03-BD2F-408D-9630-D995B259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 w:type="character" w:styleId="Refdecomentario">
    <w:name w:val="annotation reference"/>
    <w:basedOn w:val="Fuentedeprrafopredeter"/>
    <w:uiPriority w:val="99"/>
    <w:semiHidden/>
    <w:unhideWhenUsed/>
    <w:rsid w:val="001406DD"/>
    <w:rPr>
      <w:sz w:val="16"/>
      <w:szCs w:val="16"/>
    </w:rPr>
  </w:style>
  <w:style w:type="paragraph" w:styleId="Textocomentario">
    <w:name w:val="annotation text"/>
    <w:basedOn w:val="Normal"/>
    <w:link w:val="TextocomentarioCar"/>
    <w:uiPriority w:val="99"/>
    <w:semiHidden/>
    <w:unhideWhenUsed/>
    <w:rsid w:val="001406DD"/>
    <w:rPr>
      <w:sz w:val="20"/>
      <w:szCs w:val="20"/>
    </w:rPr>
  </w:style>
  <w:style w:type="character" w:customStyle="1" w:styleId="TextocomentarioCar">
    <w:name w:val="Texto comentario Car"/>
    <w:basedOn w:val="Fuentedeprrafopredeter"/>
    <w:link w:val="Textocomentario"/>
    <w:uiPriority w:val="99"/>
    <w:semiHidden/>
    <w:rsid w:val="001406D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406DD"/>
    <w:rPr>
      <w:b/>
      <w:bCs/>
    </w:rPr>
  </w:style>
  <w:style w:type="character" w:customStyle="1" w:styleId="AsuntodelcomentarioCar">
    <w:name w:val="Asunto del comentario Car"/>
    <w:basedOn w:val="TextocomentarioCar"/>
    <w:link w:val="Asuntodelcomentario"/>
    <w:uiPriority w:val="99"/>
    <w:semiHidden/>
    <w:rsid w:val="001406D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018434529">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 w:id="1784425331">
      <w:bodyDiv w:val="1"/>
      <w:marLeft w:val="0"/>
      <w:marRight w:val="0"/>
      <w:marTop w:val="0"/>
      <w:marBottom w:val="0"/>
      <w:divBdr>
        <w:top w:val="none" w:sz="0" w:space="0" w:color="auto"/>
        <w:left w:val="none" w:sz="0" w:space="0" w:color="auto"/>
        <w:bottom w:val="none" w:sz="0" w:space="0" w:color="auto"/>
        <w:right w:val="none" w:sz="0" w:space="0" w:color="auto"/>
      </w:divBdr>
    </w:div>
    <w:div w:id="21015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EC0B-F743-41DD-9477-34FCC9AD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4272</Words>
  <Characters>23502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2</cp:revision>
  <cp:lastPrinted>2016-11-30T15:51:00Z</cp:lastPrinted>
  <dcterms:created xsi:type="dcterms:W3CDTF">2017-12-21T22:01:00Z</dcterms:created>
  <dcterms:modified xsi:type="dcterms:W3CDTF">2017-12-21T22:01:00Z</dcterms:modified>
</cp:coreProperties>
</file>