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rsidR="00D46CAE" w:rsidRPr="00824615" w:rsidRDefault="00D46CAE" w:rsidP="002E6840">
      <w:pPr>
        <w:spacing w:line="360" w:lineRule="auto"/>
        <w:jc w:val="both"/>
        <w:rPr>
          <w:rFonts w:ascii="Arial" w:hAnsi="Arial" w:cs="Arial"/>
          <w:color w:val="000000" w:themeColor="text1"/>
          <w:lang w:val="es-MX"/>
        </w:rPr>
      </w:pPr>
    </w:p>
    <w:p w:rsidR="002C04B1" w:rsidRPr="00824615"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5B3D5B">
        <w:rPr>
          <w:rFonts w:ascii="Arial" w:hAnsi="Arial" w:cs="Arial"/>
          <w:b/>
          <w:color w:val="000000" w:themeColor="text1"/>
          <w:lang w:val="es-MX"/>
        </w:rPr>
        <w:t>13</w:t>
      </w:r>
      <w:r w:rsidR="009A6BA8">
        <w:rPr>
          <w:rFonts w:ascii="Arial" w:hAnsi="Arial" w:cs="Arial"/>
          <w:b/>
          <w:color w:val="000000" w:themeColor="text1"/>
          <w:lang w:val="es-MX"/>
        </w:rPr>
        <w:t xml:space="preserve"> de </w:t>
      </w:r>
      <w:r w:rsidR="005B3D5B">
        <w:rPr>
          <w:rFonts w:ascii="Arial" w:hAnsi="Arial" w:cs="Arial"/>
          <w:b/>
          <w:color w:val="000000" w:themeColor="text1"/>
          <w:lang w:val="es-MX"/>
        </w:rPr>
        <w:t>marzo</w:t>
      </w:r>
      <w:r w:rsidR="002C5B2F">
        <w:rPr>
          <w:rFonts w:ascii="Arial" w:hAnsi="Arial" w:cs="Arial"/>
          <w:b/>
          <w:color w:val="000000" w:themeColor="text1"/>
          <w:lang w:val="es-MX"/>
        </w:rPr>
        <w:t xml:space="preserve"> de 201</w:t>
      </w:r>
      <w:r w:rsidR="006D2752">
        <w:rPr>
          <w:rFonts w:ascii="Arial" w:hAnsi="Arial" w:cs="Arial"/>
          <w:b/>
          <w:color w:val="000000" w:themeColor="text1"/>
          <w:lang w:val="es-MX"/>
        </w:rPr>
        <w:t>3</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EA6C6E">
        <w:rPr>
          <w:rFonts w:ascii="Arial" w:hAnsi="Arial" w:cs="Arial"/>
          <w:b/>
          <w:bCs/>
          <w:color w:val="000000" w:themeColor="text1"/>
          <w:lang w:val="es-MX"/>
        </w:rPr>
        <w:t>7</w:t>
      </w:r>
      <w:r w:rsidR="006D2752">
        <w:rPr>
          <w:rFonts w:ascii="Arial" w:hAnsi="Arial" w:cs="Arial"/>
          <w:b/>
          <w:bCs/>
          <w:color w:val="000000" w:themeColor="text1"/>
          <w:lang w:val="es-MX"/>
        </w:rPr>
        <w:t>9</w:t>
      </w:r>
      <w:r w:rsidR="005B3D5B">
        <w:rPr>
          <w:rFonts w:ascii="Arial" w:hAnsi="Arial" w:cs="Arial"/>
          <w:b/>
          <w:bCs/>
          <w:color w:val="000000" w:themeColor="text1"/>
          <w:lang w:val="es-MX"/>
        </w:rPr>
        <w:t>27</w:t>
      </w:r>
      <w:r w:rsidR="00552C2B">
        <w:rPr>
          <w:rFonts w:ascii="Arial" w:hAnsi="Arial" w:cs="Arial"/>
          <w:b/>
          <w:bCs/>
          <w:color w:val="000000" w:themeColor="text1"/>
          <w:lang w:val="es-MX"/>
        </w:rPr>
        <w:t>/LXXI</w:t>
      </w:r>
      <w:r w:rsidR="00E24F72">
        <w:rPr>
          <w:rFonts w:ascii="Arial" w:hAnsi="Arial" w:cs="Arial"/>
          <w:b/>
          <w:bCs/>
          <w:color w:val="000000" w:themeColor="text1"/>
          <w:lang w:val="es-MX"/>
        </w:rPr>
        <w:t>I</w:t>
      </w:r>
      <w:r w:rsidRPr="00824615">
        <w:rPr>
          <w:rFonts w:ascii="Arial" w:hAnsi="Arial" w:cs="Arial"/>
          <w:b/>
          <w:bCs/>
          <w:color w:val="000000" w:themeColor="text1"/>
          <w:lang w:val="es-MX"/>
        </w:rPr>
        <w:t>I</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9A6BA8">
        <w:rPr>
          <w:rFonts w:ascii="Arial" w:hAnsi="Arial" w:cs="Arial"/>
          <w:color w:val="000000" w:themeColor="text1"/>
        </w:rPr>
        <w:t>C</w:t>
      </w:r>
      <w:r w:rsidR="006E71A7">
        <w:rPr>
          <w:rFonts w:ascii="Arial" w:hAnsi="Arial" w:cs="Arial"/>
          <w:color w:val="000000" w:themeColor="text1"/>
        </w:rPr>
        <w:t>.</w:t>
      </w:r>
      <w:r w:rsidR="0027063F">
        <w:rPr>
          <w:rFonts w:ascii="Arial" w:hAnsi="Arial" w:cs="Arial"/>
          <w:color w:val="000000" w:themeColor="text1"/>
        </w:rPr>
        <w:t xml:space="preserve"> </w:t>
      </w:r>
      <w:proofErr w:type="spellStart"/>
      <w:r w:rsidR="0027063F">
        <w:rPr>
          <w:rFonts w:ascii="Arial" w:hAnsi="Arial" w:cs="Arial"/>
          <w:color w:val="000000" w:themeColor="text1"/>
        </w:rPr>
        <w:t>Dip</w:t>
      </w:r>
      <w:proofErr w:type="spellEnd"/>
      <w:r w:rsidR="0027063F">
        <w:rPr>
          <w:rFonts w:ascii="Arial" w:hAnsi="Arial" w:cs="Arial"/>
          <w:color w:val="000000" w:themeColor="text1"/>
        </w:rPr>
        <w:t xml:space="preserve">. </w:t>
      </w:r>
      <w:r w:rsidR="005B3D5B">
        <w:rPr>
          <w:rFonts w:ascii="Arial" w:hAnsi="Arial" w:cs="Arial"/>
          <w:color w:val="000000" w:themeColor="text1"/>
        </w:rPr>
        <w:t>Daniel Torres Cantú</w:t>
      </w:r>
      <w:r w:rsidR="0027063F">
        <w:rPr>
          <w:rFonts w:ascii="Arial" w:hAnsi="Arial" w:cs="Arial"/>
          <w:color w:val="000000" w:themeColor="text1"/>
        </w:rPr>
        <w:t xml:space="preserve">, integrante del Grupo Legislativo del Partido </w:t>
      </w:r>
      <w:r w:rsidR="005B3D5B">
        <w:rPr>
          <w:rFonts w:ascii="Arial" w:hAnsi="Arial" w:cs="Arial"/>
          <w:color w:val="000000" w:themeColor="text1"/>
        </w:rPr>
        <w:t>Revolucionario Institucional</w:t>
      </w:r>
      <w:r w:rsidR="0027063F">
        <w:rPr>
          <w:rFonts w:ascii="Arial" w:hAnsi="Arial" w:cs="Arial"/>
          <w:color w:val="000000" w:themeColor="text1"/>
        </w:rPr>
        <w:t>, mediante el cual presenta</w:t>
      </w:r>
      <w:r w:rsidR="00FD79F1">
        <w:rPr>
          <w:rFonts w:ascii="Arial" w:hAnsi="Arial" w:cs="Arial"/>
          <w:color w:val="000000" w:themeColor="text1"/>
        </w:rPr>
        <w:t xml:space="preserve"> iniciativa de reforma </w:t>
      </w:r>
      <w:r w:rsidR="005B3D5B">
        <w:rPr>
          <w:rFonts w:ascii="Arial" w:hAnsi="Arial" w:cs="Arial"/>
          <w:color w:val="000000" w:themeColor="text1"/>
        </w:rPr>
        <w:t>por adición de un segundo párrafo a la fracción II del artículo 288 y 289, los incisos d</w:t>
      </w:r>
      <w:r w:rsidR="00844277">
        <w:rPr>
          <w:rFonts w:ascii="Arial" w:hAnsi="Arial" w:cs="Arial"/>
          <w:color w:val="000000" w:themeColor="text1"/>
        </w:rPr>
        <w:t>), e) y f) a la fracción I del artículo 342; por modificación del artículo 334, y los incisos b) y c) de la fracción I del artículo 342 de la Ley de Desarrollo Urbano del Estado de Nuevo León.</w:t>
      </w:r>
    </w:p>
    <w:p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rsidR="003E23ED" w:rsidRDefault="0027063F" w:rsidP="00844277">
      <w:pPr>
        <w:spacing w:line="360" w:lineRule="auto"/>
        <w:jc w:val="both"/>
        <w:rPr>
          <w:rFonts w:ascii="Arial" w:hAnsi="Arial" w:cs="Arial"/>
          <w:color w:val="000000" w:themeColor="text1"/>
        </w:rPr>
      </w:pPr>
      <w:r>
        <w:rPr>
          <w:rFonts w:ascii="Arial" w:hAnsi="Arial" w:cs="Arial"/>
          <w:color w:val="000000" w:themeColor="text1"/>
        </w:rPr>
        <w:t xml:space="preserve">Menciona el </w:t>
      </w:r>
      <w:proofErr w:type="spellStart"/>
      <w:r>
        <w:rPr>
          <w:rFonts w:ascii="Arial" w:hAnsi="Arial" w:cs="Arial"/>
          <w:color w:val="000000" w:themeColor="text1"/>
        </w:rPr>
        <w:t>promovente</w:t>
      </w:r>
      <w:proofErr w:type="spellEnd"/>
      <w:r>
        <w:rPr>
          <w:rFonts w:ascii="Arial" w:hAnsi="Arial" w:cs="Arial"/>
          <w:color w:val="000000" w:themeColor="text1"/>
        </w:rPr>
        <w:t xml:space="preserve"> que </w:t>
      </w:r>
      <w:r w:rsidR="00844277">
        <w:rPr>
          <w:rFonts w:ascii="Arial" w:hAnsi="Arial" w:cs="Arial"/>
          <w:color w:val="000000" w:themeColor="text1"/>
        </w:rPr>
        <w:t>para la mayoría de las familias nuevoleonesas, contar con una vivienda es la materialización de un sueño y representa una de las mayores inversiones de su vida. Sin embargo, con el lapso del tiempo, estas viviendas pueden resultar insuficientes en cuanto espacio, ya sea porque la familia creció o bien por el simple hecho de querer contar con una casa habitación más amplia.</w:t>
      </w:r>
    </w:p>
    <w:p w:rsidR="00844277" w:rsidRDefault="00844277" w:rsidP="00844277">
      <w:pPr>
        <w:spacing w:line="360" w:lineRule="auto"/>
        <w:jc w:val="both"/>
        <w:rPr>
          <w:rFonts w:ascii="Arial" w:hAnsi="Arial" w:cs="Arial"/>
          <w:color w:val="000000" w:themeColor="text1"/>
        </w:rPr>
      </w:pPr>
      <w:r>
        <w:rPr>
          <w:rFonts w:ascii="Arial" w:hAnsi="Arial" w:cs="Arial"/>
          <w:color w:val="000000" w:themeColor="text1"/>
        </w:rPr>
        <w:t xml:space="preserve">Añade que ante la falta de oportunidades para obtener una vivienda más amplia que satisfaga las necesidades actuales de las familias nuevoleonesas, hoy en día, en nuestro Estado, se ha vuelto ya una práctica muy recurrente que los particulares construyan, remodelen o amplíen sus viviendas, sin realizar el debido trámite para llevar a cabo dichas construcciones, toda vez que los artículos 286 y 287 de la Ley de Desarrollo Urbano para el Estado de Nuevo León señala que toda obra, construcción o edificación que se realice en el </w:t>
      </w:r>
      <w:r>
        <w:rPr>
          <w:rFonts w:ascii="Arial" w:hAnsi="Arial" w:cs="Arial"/>
          <w:color w:val="000000" w:themeColor="text1"/>
        </w:rPr>
        <w:lastRenderedPageBreak/>
        <w:t>territorio del Estado requerirá de licencia de construcción expedida por el municipio.</w:t>
      </w:r>
    </w:p>
    <w:p w:rsidR="00844277" w:rsidRDefault="00844277" w:rsidP="00844277">
      <w:pPr>
        <w:spacing w:line="360" w:lineRule="auto"/>
        <w:jc w:val="both"/>
        <w:rPr>
          <w:rFonts w:ascii="Arial" w:hAnsi="Arial" w:cs="Arial"/>
          <w:color w:val="000000" w:themeColor="text1"/>
        </w:rPr>
      </w:pPr>
      <w:r>
        <w:rPr>
          <w:rFonts w:ascii="Arial" w:hAnsi="Arial" w:cs="Arial"/>
          <w:color w:val="000000" w:themeColor="text1"/>
        </w:rPr>
        <w:t>Señala que en la actualidad los particulares ya sea por desconocimiento o simplemente por querer evitarse realizar todo el procedimiento, que incluye la presentación de plano arquitectónicos, para la autorización del permiso, inician los trabajos de reconstrucción, modificación, remodelación, mantenimiento, restauración o demolición, en sus bienes inmuebles, sin previa autorización de la autoridad competente, lo que genera una situación de irregularidad que daña los propios ingresos municipales y que en ocasiones genera hasta actos de corrupción, por personas que prometen gestionarles descuentos ante las multas que se generan por no contar con la licencia y autorización correspondiente.</w:t>
      </w:r>
    </w:p>
    <w:p w:rsidR="00844277" w:rsidRDefault="00844277" w:rsidP="00844277">
      <w:pPr>
        <w:spacing w:line="360" w:lineRule="auto"/>
        <w:jc w:val="both"/>
        <w:rPr>
          <w:rFonts w:ascii="Arial" w:hAnsi="Arial" w:cs="Arial"/>
          <w:color w:val="000000" w:themeColor="text1"/>
        </w:rPr>
      </w:pPr>
      <w:r>
        <w:rPr>
          <w:rFonts w:ascii="Arial" w:hAnsi="Arial" w:cs="Arial"/>
          <w:color w:val="000000" w:themeColor="text1"/>
        </w:rPr>
        <w:t xml:space="preserve">Menciona que las multas señaladas en la ley resultan ser cantidades inequitativas, excesivas y desproporcionadas cuando se trata de ampliaciones o remodelaciones en viviendas familiares, porque resulta ilógico que </w:t>
      </w:r>
      <w:proofErr w:type="spellStart"/>
      <w:r>
        <w:rPr>
          <w:rFonts w:ascii="Arial" w:hAnsi="Arial" w:cs="Arial"/>
          <w:color w:val="000000" w:themeColor="text1"/>
        </w:rPr>
        <w:t>e</w:t>
      </w:r>
      <w:proofErr w:type="spellEnd"/>
      <w:r>
        <w:rPr>
          <w:rFonts w:ascii="Arial" w:hAnsi="Arial" w:cs="Arial"/>
          <w:color w:val="000000" w:themeColor="text1"/>
        </w:rPr>
        <w:t xml:space="preserve"> no haber reportado la </w:t>
      </w:r>
      <w:r w:rsidR="001C598D">
        <w:rPr>
          <w:rFonts w:ascii="Arial" w:hAnsi="Arial" w:cs="Arial"/>
          <w:color w:val="000000" w:themeColor="text1"/>
        </w:rPr>
        <w:t>construcción de un volado o un cuarto adicional apenas haya tenido un costo equivalente a la propia multa.</w:t>
      </w:r>
    </w:p>
    <w:p w:rsidR="001C598D" w:rsidRDefault="001C598D" w:rsidP="00844277">
      <w:pPr>
        <w:spacing w:line="360" w:lineRule="auto"/>
        <w:jc w:val="both"/>
        <w:rPr>
          <w:rFonts w:ascii="Arial" w:hAnsi="Arial" w:cs="Arial"/>
          <w:color w:val="000000" w:themeColor="text1"/>
        </w:rPr>
      </w:pPr>
      <w:r>
        <w:rPr>
          <w:rFonts w:ascii="Arial" w:hAnsi="Arial" w:cs="Arial"/>
          <w:color w:val="000000" w:themeColor="text1"/>
        </w:rPr>
        <w:t xml:space="preserve">Concluye señalando que preocupados por dar una solución a esta problemática recurrente, es que proponen reformar la Ley en comento, a fin de que los particulares, puedan regularizar sus construcciones que cumplan  con los requisitos previstos en la Ley, en los reglamentos municipales, en los Planes de Desarrollo Urbano y demás normatividad aplicable, sin </w:t>
      </w:r>
      <w:proofErr w:type="spellStart"/>
      <w:r>
        <w:rPr>
          <w:rFonts w:ascii="Arial" w:hAnsi="Arial" w:cs="Arial"/>
          <w:color w:val="000000" w:themeColor="text1"/>
        </w:rPr>
        <w:t>excentarlos</w:t>
      </w:r>
      <w:proofErr w:type="spellEnd"/>
      <w:r>
        <w:rPr>
          <w:rFonts w:ascii="Arial" w:hAnsi="Arial" w:cs="Arial"/>
          <w:color w:val="000000" w:themeColor="text1"/>
        </w:rPr>
        <w:t xml:space="preserve"> de la multa respectiva.</w:t>
      </w:r>
    </w:p>
    <w:p w:rsidR="001C598D" w:rsidRPr="0027063F" w:rsidRDefault="001C598D" w:rsidP="00844277">
      <w:pPr>
        <w:spacing w:line="360" w:lineRule="auto"/>
        <w:jc w:val="both"/>
        <w:rPr>
          <w:rFonts w:ascii="Arial" w:hAnsi="Arial" w:cs="Arial"/>
          <w:color w:val="000000" w:themeColor="text1"/>
        </w:rPr>
      </w:pPr>
    </w:p>
    <w:p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lastRenderedPageBreak/>
        <w:t>CONSIDERACIONES</w:t>
      </w:r>
    </w:p>
    <w:p w:rsidR="00346872" w:rsidRPr="00824615" w:rsidRDefault="00346872" w:rsidP="002E6840">
      <w:pPr>
        <w:spacing w:line="360" w:lineRule="auto"/>
        <w:jc w:val="both"/>
        <w:rPr>
          <w:rFonts w:ascii="Arial" w:hAnsi="Arial" w:cs="Arial"/>
          <w:color w:val="000000" w:themeColor="text1"/>
        </w:rPr>
      </w:pPr>
    </w:p>
    <w:p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346872" w:rsidRPr="00824615" w:rsidRDefault="00346872" w:rsidP="002E6840">
      <w:pPr>
        <w:spacing w:line="360" w:lineRule="auto"/>
        <w:jc w:val="both"/>
        <w:rPr>
          <w:rFonts w:ascii="Arial" w:hAnsi="Arial" w:cs="Arial"/>
          <w:color w:val="000000" w:themeColor="text1"/>
          <w:lang w:val="es-MX"/>
        </w:rPr>
      </w:pPr>
    </w:p>
    <w:p w:rsidR="002B1342" w:rsidRDefault="002B1342" w:rsidP="002E6840">
      <w:pPr>
        <w:spacing w:line="360" w:lineRule="auto"/>
        <w:jc w:val="both"/>
        <w:rPr>
          <w:rFonts w:ascii="Arial" w:hAnsi="Arial" w:cs="Arial"/>
          <w:color w:val="000000" w:themeColor="text1"/>
          <w:lang w:val="es-MX"/>
        </w:rPr>
      </w:pPr>
      <w:r>
        <w:rPr>
          <w:rFonts w:ascii="Arial" w:hAnsi="Arial" w:cs="Arial"/>
          <w:color w:val="000000" w:themeColor="text1"/>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2B1342" w:rsidRDefault="002B1342" w:rsidP="002E6840">
      <w:pPr>
        <w:spacing w:line="360" w:lineRule="auto"/>
        <w:jc w:val="both"/>
        <w:rPr>
          <w:rFonts w:ascii="Arial" w:hAnsi="Arial" w:cs="Arial"/>
          <w:color w:val="000000" w:themeColor="text1"/>
          <w:lang w:val="es-MX"/>
        </w:rPr>
      </w:pPr>
    </w:p>
    <w:p w:rsidR="002B1342" w:rsidRDefault="002B1342" w:rsidP="002E6840">
      <w:pPr>
        <w:spacing w:line="360" w:lineRule="auto"/>
        <w:jc w:val="both"/>
        <w:rPr>
          <w:rFonts w:ascii="Arial" w:hAnsi="Arial" w:cs="Arial"/>
          <w:color w:val="000000" w:themeColor="text1"/>
          <w:lang w:val="es-MX"/>
        </w:rPr>
      </w:pPr>
      <w:r>
        <w:rPr>
          <w:rFonts w:ascii="Arial" w:hAnsi="Arial" w:cs="Arial"/>
          <w:color w:val="000000" w:themeColor="text1"/>
          <w:lang w:val="es-MX"/>
        </w:rPr>
        <w:t>De este modo, la Comisión considera pertinente integrar en un solo documento ésta y las demás iniciativas turnadas a ésta Comisión para que sean abordadas en las Mesas de Trabajo y del Propio Foro Internacional Reforma Urbana y Desarrollo Regional.</w:t>
      </w:r>
    </w:p>
    <w:p w:rsidR="002B1342" w:rsidRDefault="002B1342" w:rsidP="002E6840">
      <w:pPr>
        <w:spacing w:line="360" w:lineRule="auto"/>
        <w:jc w:val="both"/>
        <w:rPr>
          <w:rFonts w:ascii="Arial" w:hAnsi="Arial" w:cs="Arial"/>
          <w:color w:val="000000" w:themeColor="text1"/>
          <w:lang w:val="es-MX"/>
        </w:rPr>
      </w:pPr>
    </w:p>
    <w:p w:rsidR="002B1342" w:rsidRDefault="002B1342" w:rsidP="002E6840">
      <w:pPr>
        <w:spacing w:line="360" w:lineRule="auto"/>
        <w:jc w:val="both"/>
        <w:rPr>
          <w:rFonts w:ascii="Arial" w:hAnsi="Arial" w:cs="Arial"/>
          <w:color w:val="000000" w:themeColor="text1"/>
          <w:lang w:val="es-MX"/>
        </w:rPr>
      </w:pPr>
      <w:r>
        <w:rPr>
          <w:rFonts w:ascii="Arial" w:hAnsi="Arial" w:cs="Arial"/>
          <w:color w:val="000000" w:themeColor="text1"/>
          <w:lang w:val="es-MX"/>
        </w:rPr>
        <w:t>El Documento que contiene todas las iniciativas se denomina Propuestas Legislativas Foro Internacional Reforma Urbana y Desarrollo Regional.</w:t>
      </w:r>
    </w:p>
    <w:p w:rsidR="002B1342" w:rsidRPr="00824615" w:rsidRDefault="002B1342" w:rsidP="002E6840">
      <w:pPr>
        <w:spacing w:line="360" w:lineRule="auto"/>
        <w:jc w:val="both"/>
        <w:rPr>
          <w:rFonts w:ascii="Arial" w:hAnsi="Arial" w:cs="Arial"/>
          <w:color w:val="000000" w:themeColor="text1"/>
          <w:lang w:val="es-MX"/>
        </w:rPr>
      </w:pPr>
    </w:p>
    <w:p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lastRenderedPageBreak/>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rsidR="00346872" w:rsidRPr="00824615" w:rsidRDefault="00346872" w:rsidP="002E6840">
      <w:pPr>
        <w:spacing w:line="360" w:lineRule="auto"/>
        <w:jc w:val="center"/>
        <w:rPr>
          <w:rFonts w:ascii="Arial" w:hAnsi="Arial" w:cs="Arial"/>
          <w:b/>
          <w:color w:val="000000" w:themeColor="text1"/>
        </w:rPr>
      </w:pPr>
    </w:p>
    <w:p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rsidR="007E61D9" w:rsidRPr="00824615" w:rsidRDefault="007E61D9" w:rsidP="002E6840">
      <w:pPr>
        <w:spacing w:line="360" w:lineRule="auto"/>
        <w:jc w:val="both"/>
        <w:rPr>
          <w:rFonts w:ascii="Arial" w:hAnsi="Arial" w:cs="Arial"/>
          <w:color w:val="000000" w:themeColor="text1"/>
        </w:rPr>
      </w:pPr>
    </w:p>
    <w:p w:rsidR="000C536D" w:rsidRDefault="000C536D" w:rsidP="000C536D">
      <w:pPr>
        <w:spacing w:line="360" w:lineRule="auto"/>
        <w:jc w:val="both"/>
        <w:rPr>
          <w:rFonts w:ascii="Arial" w:hAnsi="Arial" w:cs="Arial"/>
        </w:rPr>
      </w:pPr>
      <w:r w:rsidRPr="00156A10">
        <w:rPr>
          <w:rFonts w:ascii="Arial" w:hAnsi="Arial" w:cs="Arial"/>
          <w:b/>
        </w:rPr>
        <w:t>PRIMERO</w:t>
      </w:r>
      <w:r w:rsidRPr="00D42AAE">
        <w:rPr>
          <w:rFonts w:ascii="Arial" w:hAnsi="Arial" w:cs="Arial"/>
        </w:rPr>
        <w:t>: Por las consideraciones de hecho y de derecho  expuestas en el c</w:t>
      </w:r>
      <w:r>
        <w:rPr>
          <w:rFonts w:ascii="Arial" w:hAnsi="Arial" w:cs="Arial"/>
        </w:rPr>
        <w:t xml:space="preserve">uerpo del presente dictamen, NO HA LUGAR a proveer de conformidad con lo peticionado por el </w:t>
      </w:r>
      <w:proofErr w:type="spellStart"/>
      <w:r>
        <w:rPr>
          <w:rFonts w:ascii="Arial" w:hAnsi="Arial" w:cs="Arial"/>
        </w:rPr>
        <w:t>promovente</w:t>
      </w:r>
      <w:proofErr w:type="spellEnd"/>
      <w:r>
        <w:rPr>
          <w:rFonts w:ascii="Arial" w:hAnsi="Arial" w:cs="Arial"/>
        </w:rPr>
        <w:t>.</w:t>
      </w:r>
    </w:p>
    <w:p w:rsidR="000C536D" w:rsidRDefault="000C536D" w:rsidP="000C536D">
      <w:pPr>
        <w:spacing w:line="360" w:lineRule="auto"/>
        <w:jc w:val="both"/>
        <w:rPr>
          <w:rFonts w:ascii="Arial" w:hAnsi="Arial" w:cs="Arial"/>
        </w:rPr>
      </w:pPr>
    </w:p>
    <w:p w:rsidR="000C536D" w:rsidRPr="00D42AAE" w:rsidRDefault="000C536D" w:rsidP="000C536D">
      <w:pPr>
        <w:spacing w:line="360" w:lineRule="auto"/>
        <w:jc w:val="both"/>
        <w:rPr>
          <w:rFonts w:ascii="Arial" w:hAnsi="Arial" w:cs="Arial"/>
        </w:rPr>
      </w:pPr>
      <w:r w:rsidRPr="00156A10">
        <w:rPr>
          <w:rFonts w:ascii="Arial" w:hAnsi="Arial" w:cs="Arial"/>
          <w:b/>
        </w:rPr>
        <w:t>SEGUNDO</w:t>
      </w:r>
      <w:r>
        <w:rPr>
          <w:rFonts w:ascii="Arial" w:hAnsi="Arial" w:cs="Arial"/>
        </w:rPr>
        <w:t xml:space="preserve">.- </w:t>
      </w:r>
      <w:r w:rsidRPr="00D42AAE">
        <w:rPr>
          <w:rFonts w:ascii="Arial" w:hAnsi="Arial" w:cs="Arial"/>
        </w:rPr>
        <w:t xml:space="preserve"> Notifíquese</w:t>
      </w:r>
      <w:r>
        <w:rPr>
          <w:rFonts w:ascii="Arial" w:hAnsi="Arial" w:cs="Arial"/>
        </w:rPr>
        <w:t xml:space="preserve"> el presente Acuerdo </w:t>
      </w:r>
      <w:r w:rsidR="002B1342">
        <w:rPr>
          <w:rFonts w:ascii="Arial" w:hAnsi="Arial" w:cs="Arial"/>
        </w:rPr>
        <w:t xml:space="preserve">al </w:t>
      </w:r>
      <w:proofErr w:type="spellStart"/>
      <w:r w:rsidR="002B1342">
        <w:rPr>
          <w:rFonts w:ascii="Arial" w:hAnsi="Arial" w:cs="Arial"/>
        </w:rPr>
        <w:t>promovente</w:t>
      </w:r>
      <w:proofErr w:type="spellEnd"/>
    </w:p>
    <w:p w:rsidR="000C536D" w:rsidRPr="00D42AAE" w:rsidRDefault="000C536D" w:rsidP="000C536D">
      <w:pPr>
        <w:spacing w:line="360" w:lineRule="auto"/>
        <w:jc w:val="both"/>
        <w:rPr>
          <w:rFonts w:ascii="Arial" w:hAnsi="Arial" w:cs="Arial"/>
        </w:rPr>
      </w:pPr>
    </w:p>
    <w:p w:rsidR="000C536D" w:rsidRPr="00A8137D" w:rsidRDefault="000C536D" w:rsidP="000C536D">
      <w:pPr>
        <w:spacing w:line="360" w:lineRule="auto"/>
        <w:jc w:val="both"/>
        <w:rPr>
          <w:rFonts w:ascii="Arial" w:hAnsi="Arial" w:cs="Arial"/>
        </w:rPr>
      </w:pPr>
      <w:r>
        <w:rPr>
          <w:rFonts w:ascii="Arial" w:hAnsi="Arial" w:cs="Arial"/>
          <w:b/>
        </w:rPr>
        <w:t>TERCERO</w:t>
      </w:r>
      <w:r w:rsidRPr="00D42AAE">
        <w:rPr>
          <w:rFonts w:ascii="Arial" w:hAnsi="Arial" w:cs="Arial"/>
        </w:rPr>
        <w:t>.- Archívese y téngase como totalmente concluido el presente asunto</w:t>
      </w:r>
      <w:r>
        <w:rPr>
          <w:rFonts w:ascii="Arial" w:hAnsi="Arial" w:cs="Arial"/>
        </w:rPr>
        <w:t>.</w:t>
      </w:r>
    </w:p>
    <w:p w:rsidR="000C536D" w:rsidRDefault="000C536D" w:rsidP="000C536D">
      <w:pPr>
        <w:spacing w:line="360" w:lineRule="auto"/>
        <w:jc w:val="center"/>
        <w:rPr>
          <w:rFonts w:ascii="Arial" w:hAnsi="Arial" w:cs="Arial"/>
        </w:rPr>
      </w:pPr>
    </w:p>
    <w:p w:rsidR="000C536D" w:rsidRDefault="000C536D" w:rsidP="000C536D">
      <w:pPr>
        <w:spacing w:line="360" w:lineRule="auto"/>
        <w:jc w:val="center"/>
        <w:rPr>
          <w:rFonts w:ascii="Arial" w:hAnsi="Arial" w:cs="Arial"/>
        </w:rPr>
      </w:pPr>
      <w:r w:rsidRPr="00A8137D">
        <w:rPr>
          <w:rFonts w:ascii="Arial" w:hAnsi="Arial" w:cs="Arial"/>
        </w:rPr>
        <w:t>Monterrey, Nuevo León</w:t>
      </w:r>
    </w:p>
    <w:p w:rsidR="000C536D" w:rsidRDefault="000C536D" w:rsidP="000C536D">
      <w:pPr>
        <w:spacing w:line="360" w:lineRule="auto"/>
        <w:rPr>
          <w:rFonts w:ascii="Arial" w:hAnsi="Arial" w:cs="Arial"/>
        </w:rPr>
      </w:pPr>
    </w:p>
    <w:p w:rsidR="000C536D" w:rsidRPr="00A8137D" w:rsidRDefault="000C536D" w:rsidP="000C536D">
      <w:pPr>
        <w:pStyle w:val="Ttulo1"/>
      </w:pPr>
      <w:r w:rsidRPr="00A8137D">
        <w:t>COMISIÓN DE DESARROLLO URBANO</w:t>
      </w:r>
    </w:p>
    <w:p w:rsidR="000C536D" w:rsidRPr="00A8137D" w:rsidRDefault="000C536D" w:rsidP="000C536D">
      <w:pPr>
        <w:spacing w:line="360" w:lineRule="auto"/>
        <w:jc w:val="center"/>
        <w:rPr>
          <w:rFonts w:ascii="Arial" w:hAnsi="Arial" w:cs="Arial"/>
        </w:rPr>
      </w:pPr>
    </w:p>
    <w:p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rsidR="000C536D" w:rsidRDefault="000C536D" w:rsidP="000C536D">
      <w:pPr>
        <w:rPr>
          <w:lang w:val="es-MX"/>
        </w:rPr>
      </w:pPr>
    </w:p>
    <w:p w:rsidR="000C536D" w:rsidRPr="00152B76" w:rsidRDefault="000C536D" w:rsidP="000C536D">
      <w:pPr>
        <w:rPr>
          <w:lang w:val="es-MX"/>
        </w:rPr>
      </w:pPr>
    </w:p>
    <w:p w:rsidR="000C536D" w:rsidRPr="00A8137D" w:rsidRDefault="000C536D" w:rsidP="000C536D">
      <w:pPr>
        <w:spacing w:line="360" w:lineRule="auto"/>
        <w:jc w:val="center"/>
        <w:rPr>
          <w:rFonts w:ascii="Arial" w:hAnsi="Arial" w:cs="Arial"/>
          <w:lang w:val="es-MX"/>
        </w:rPr>
      </w:pPr>
    </w:p>
    <w:p w:rsidR="000C536D" w:rsidRPr="00A8137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Pr>
          <w:rFonts w:ascii="Arial" w:hAnsi="Arial" w:cs="Arial"/>
          <w:lang w:val="es-MX"/>
        </w:rPr>
        <w:t>SERGIO PÉREZ DÍAZ</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rsidTr="00B8298B">
        <w:trPr>
          <w:jc w:val="center"/>
        </w:trPr>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rsidR="000C536D" w:rsidRPr="00A8137D" w:rsidRDefault="000C536D" w:rsidP="00B8298B">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Pr="00B70814">
              <w:rPr>
                <w:rFonts w:ascii="Arial" w:hAnsi="Arial" w:cs="Arial"/>
                <w:lang w:val="pt-BR"/>
              </w:rPr>
              <w:t xml:space="preserve">EUGENIO MONTIEL AMOROSO </w:t>
            </w:r>
          </w:p>
        </w:tc>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it-IT"/>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lastRenderedPageBreak/>
              <w:t>SECRETARIO</w:t>
            </w: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0C536D" w:rsidRPr="00A8137D" w:rsidTr="00B8298B">
        <w:trPr>
          <w:trHeight w:val="2308"/>
          <w:jc w:val="center"/>
        </w:trPr>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rsidR="000C536D" w:rsidRDefault="000C536D" w:rsidP="00B8298B">
            <w:pPr>
              <w:pStyle w:val="Textoindependiente"/>
              <w:spacing w:line="360" w:lineRule="auto"/>
              <w:ind w:left="60"/>
              <w:jc w:val="center"/>
              <w:rPr>
                <w:rFonts w:ascii="Arial" w:hAnsi="Arial" w:cs="Arial"/>
                <w:b w:val="0"/>
                <w:bCs/>
                <w:szCs w:val="24"/>
                <w:lang w:val="pt-BR"/>
              </w:rPr>
            </w:pPr>
          </w:p>
          <w:p w:rsidR="000C536D" w:rsidRDefault="000C536D" w:rsidP="00B8298B">
            <w:pPr>
              <w:pStyle w:val="Textoindependiente"/>
              <w:spacing w:line="360" w:lineRule="auto"/>
              <w:ind w:left="60"/>
              <w:jc w:val="center"/>
              <w:rPr>
                <w:rFonts w:ascii="Arial" w:hAnsi="Arial" w:cs="Arial"/>
                <w:b w:val="0"/>
                <w:bCs/>
                <w:szCs w:val="24"/>
                <w:lang w:val="pt-BR"/>
              </w:rPr>
            </w:pPr>
          </w:p>
          <w:p w:rsidR="000C536D" w:rsidRDefault="000C536D" w:rsidP="00B8298B">
            <w:pPr>
              <w:pStyle w:val="Textoindependiente"/>
              <w:spacing w:line="360" w:lineRule="auto"/>
              <w:ind w:left="60"/>
              <w:jc w:val="center"/>
              <w:rPr>
                <w:rFonts w:ascii="Arial" w:hAnsi="Arial" w:cs="Arial"/>
                <w:b w:val="0"/>
                <w:bCs/>
                <w:szCs w:val="24"/>
                <w:lang w:val="pt-BR"/>
              </w:rPr>
            </w:pPr>
          </w:p>
          <w:p w:rsidR="000C536D" w:rsidRPr="00A8137D" w:rsidRDefault="000C536D" w:rsidP="00B8298B">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0C536D" w:rsidRPr="00A8137D" w:rsidTr="00B8298B">
        <w:trPr>
          <w:jc w:val="center"/>
        </w:trPr>
        <w:tc>
          <w:tcPr>
            <w:tcW w:w="3995" w:type="dxa"/>
          </w:tcPr>
          <w:p w:rsidR="000C536D" w:rsidRDefault="000C536D" w:rsidP="00B8298B">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Textoindependiente"/>
              <w:spacing w:line="360" w:lineRule="auto"/>
              <w:ind w:hanging="16"/>
              <w:jc w:val="center"/>
              <w:rPr>
                <w:rFonts w:ascii="Arial" w:hAnsi="Arial" w:cs="Arial"/>
                <w:b w:val="0"/>
                <w:bCs/>
                <w:szCs w:val="24"/>
              </w:rPr>
            </w:pPr>
          </w:p>
          <w:p w:rsidR="000C536D" w:rsidRDefault="000C536D" w:rsidP="00B8298B">
            <w:pPr>
              <w:pStyle w:val="Textoindependiente"/>
              <w:spacing w:line="360" w:lineRule="auto"/>
              <w:ind w:hanging="16"/>
              <w:jc w:val="center"/>
              <w:rPr>
                <w:rFonts w:ascii="Arial" w:hAnsi="Arial" w:cs="Arial"/>
                <w:b w:val="0"/>
                <w:bCs/>
                <w:szCs w:val="24"/>
              </w:rPr>
            </w:pPr>
          </w:p>
          <w:p w:rsidR="000C536D" w:rsidRPr="00A8137D" w:rsidRDefault="000C536D" w:rsidP="00B8298B">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NormalWeb"/>
              <w:spacing w:before="0" w:beforeAutospacing="0" w:after="0" w:afterAutospacing="0" w:line="360" w:lineRule="auto"/>
              <w:jc w:val="center"/>
              <w:rPr>
                <w:rFonts w:ascii="Arial" w:eastAsia="Times New Roman" w:hAnsi="Arial" w:cs="Arial"/>
              </w:rPr>
            </w:pPr>
          </w:p>
          <w:p w:rsidR="000C536D" w:rsidRDefault="000C536D" w:rsidP="00B8298B">
            <w:pPr>
              <w:pStyle w:val="NormalWeb"/>
              <w:spacing w:before="0" w:beforeAutospacing="0" w:after="0" w:afterAutospacing="0" w:line="360" w:lineRule="auto"/>
              <w:jc w:val="center"/>
              <w:rPr>
                <w:rFonts w:ascii="Arial" w:eastAsia="Times New Roman" w:hAnsi="Arial" w:cs="Arial"/>
              </w:rPr>
            </w:pPr>
          </w:p>
          <w:p w:rsidR="000C536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rsidR="00F856F7" w:rsidRDefault="00F856F7" w:rsidP="00B8298B">
            <w:pPr>
              <w:pStyle w:val="NormalWeb"/>
              <w:spacing w:before="0" w:beforeAutospacing="0" w:after="0" w:afterAutospacing="0" w:line="360" w:lineRule="auto"/>
              <w:jc w:val="center"/>
              <w:rPr>
                <w:rFonts w:ascii="Arial" w:eastAsia="Times New Roman" w:hAnsi="Arial" w:cs="Arial"/>
              </w:rPr>
            </w:pPr>
          </w:p>
          <w:p w:rsidR="00F856F7" w:rsidRDefault="00F856F7" w:rsidP="00B8298B">
            <w:pPr>
              <w:pStyle w:val="NormalWeb"/>
              <w:spacing w:before="0" w:beforeAutospacing="0" w:after="0" w:afterAutospacing="0" w:line="360" w:lineRule="auto"/>
              <w:jc w:val="center"/>
              <w:rPr>
                <w:rFonts w:ascii="Arial" w:eastAsia="Times New Roman" w:hAnsi="Arial" w:cs="Arial"/>
              </w:rPr>
            </w:pPr>
          </w:p>
          <w:p w:rsidR="00F856F7" w:rsidRPr="00A8137D" w:rsidRDefault="00F856F7" w:rsidP="00B8298B">
            <w:pPr>
              <w:pStyle w:val="NormalWeb"/>
              <w:spacing w:before="0" w:beforeAutospacing="0" w:after="0" w:afterAutospacing="0" w:line="360" w:lineRule="auto"/>
              <w:jc w:val="center"/>
              <w:rPr>
                <w:rFonts w:ascii="Arial" w:eastAsia="Times New Roman" w:hAnsi="Arial" w:cs="Arial"/>
              </w:rPr>
            </w:pPr>
            <w:bookmarkStart w:id="0" w:name="_GoBack"/>
            <w:bookmarkEnd w:id="0"/>
          </w:p>
        </w:tc>
      </w:tr>
      <w:tr w:rsidR="000C536D" w:rsidRPr="00A8137D" w:rsidTr="00B8298B">
        <w:trPr>
          <w:jc w:val="center"/>
        </w:trPr>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rsidR="000C536D" w:rsidRDefault="000C536D" w:rsidP="00B8298B">
            <w:pPr>
              <w:pStyle w:val="NormalWeb"/>
              <w:spacing w:before="0" w:beforeAutospacing="0" w:after="0" w:afterAutospacing="0" w:line="360" w:lineRule="auto"/>
              <w:jc w:val="center"/>
              <w:rPr>
                <w:rFonts w:ascii="Arial" w:hAnsi="Arial" w:cs="Arial"/>
                <w:lang w:val="es-MX"/>
              </w:rPr>
            </w:pPr>
          </w:p>
          <w:p w:rsidR="000C536D" w:rsidRDefault="000C536D" w:rsidP="00B8298B">
            <w:pPr>
              <w:pStyle w:val="NormalWeb"/>
              <w:spacing w:before="0" w:beforeAutospacing="0" w:after="0" w:afterAutospacing="0" w:line="360" w:lineRule="auto"/>
              <w:jc w:val="center"/>
              <w:rPr>
                <w:rFonts w:ascii="Arial" w:hAnsi="Arial" w:cs="Arial"/>
                <w:lang w:val="es-MX"/>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rsidTr="00B8298B">
        <w:trPr>
          <w:jc w:val="center"/>
        </w:trPr>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Pr="00A8137D" w:rsidRDefault="000C536D" w:rsidP="00B8298B">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rsidR="000C536D" w:rsidRDefault="000C536D" w:rsidP="00B8298B">
            <w:pPr>
              <w:pStyle w:val="Textoindependiente"/>
              <w:spacing w:line="360" w:lineRule="auto"/>
              <w:jc w:val="center"/>
              <w:rPr>
                <w:rFonts w:ascii="Arial" w:hAnsi="Arial" w:cs="Arial"/>
                <w:b w:val="0"/>
                <w:bCs/>
                <w:szCs w:val="24"/>
                <w:lang w:val="pt-BR"/>
              </w:rPr>
            </w:pPr>
          </w:p>
          <w:p w:rsidR="000C536D" w:rsidRDefault="000C536D" w:rsidP="00B8298B">
            <w:pPr>
              <w:pStyle w:val="Textoindependiente"/>
              <w:spacing w:line="360" w:lineRule="auto"/>
              <w:jc w:val="center"/>
              <w:rPr>
                <w:rFonts w:ascii="Arial" w:hAnsi="Arial" w:cs="Arial"/>
                <w:b w:val="0"/>
                <w:bCs/>
                <w:szCs w:val="24"/>
                <w:lang w:val="pt-BR"/>
              </w:rPr>
            </w:pPr>
          </w:p>
          <w:p w:rsidR="000C536D" w:rsidRPr="00A8137D" w:rsidRDefault="000C536D" w:rsidP="00B8298B">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rsidR="000C536D" w:rsidRDefault="000C536D" w:rsidP="000C536D"/>
    <w:p w:rsidR="00460E62" w:rsidRPr="00824615" w:rsidRDefault="00460E62" w:rsidP="000C536D">
      <w:pPr>
        <w:spacing w:line="360" w:lineRule="auto"/>
        <w:jc w:val="both"/>
        <w:rPr>
          <w:rFonts w:ascii="Arial" w:hAnsi="Arial" w:cs="Arial"/>
        </w:rPr>
      </w:pPr>
    </w:p>
    <w:sectPr w:rsidR="00460E62" w:rsidRPr="00824615" w:rsidSect="00F856F7">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C8" w:rsidRDefault="004F48C8" w:rsidP="00B04E91">
      <w:r>
        <w:separator/>
      </w:r>
    </w:p>
  </w:endnote>
  <w:endnote w:type="continuationSeparator" w:id="0">
    <w:p w:rsidR="004F48C8" w:rsidRDefault="004F48C8"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77" w:rsidRDefault="008442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4277" w:rsidRDefault="008442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77" w:rsidRDefault="00844277">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F856F7">
      <w:rPr>
        <w:rStyle w:val="Nmerodepgina"/>
        <w:rFonts w:ascii="Century Gothic" w:hAnsi="Century Gothic"/>
        <w:noProof/>
        <w:sz w:val="20"/>
      </w:rPr>
      <w:t>6</w:t>
    </w:r>
    <w:r>
      <w:rPr>
        <w:rStyle w:val="Nmerodepgina"/>
        <w:rFonts w:ascii="Century Gothic" w:hAnsi="Century Gothic"/>
        <w:sz w:val="20"/>
      </w:rPr>
      <w:fldChar w:fldCharType="end"/>
    </w:r>
  </w:p>
  <w:p w:rsidR="00844277" w:rsidRPr="00F856F7" w:rsidRDefault="00844277" w:rsidP="004F118C">
    <w:pPr>
      <w:pStyle w:val="Piedepgina"/>
      <w:tabs>
        <w:tab w:val="left" w:pos="3181"/>
      </w:tabs>
      <w:ind w:right="360"/>
      <w:jc w:val="center"/>
      <w:rPr>
        <w:rFonts w:ascii="Century Gothic" w:hAnsi="Century Gothic"/>
        <w:b/>
        <w:smallCaps/>
        <w:sz w:val="16"/>
        <w:szCs w:val="16"/>
      </w:rPr>
    </w:pPr>
    <w:r w:rsidRPr="00F856F7">
      <w:rPr>
        <w:rFonts w:ascii="Century Gothic" w:hAnsi="Century Gothic"/>
        <w:b/>
        <w:smallCaps/>
        <w:sz w:val="16"/>
        <w:szCs w:val="16"/>
      </w:rPr>
      <w:t>Expediente 79</w:t>
    </w:r>
    <w:r w:rsidR="001C598D" w:rsidRPr="00F856F7">
      <w:rPr>
        <w:rFonts w:ascii="Century Gothic" w:hAnsi="Century Gothic"/>
        <w:b/>
        <w:smallCaps/>
        <w:sz w:val="16"/>
        <w:szCs w:val="16"/>
      </w:rPr>
      <w:t>27</w:t>
    </w:r>
    <w:r w:rsidRPr="00F856F7">
      <w:rPr>
        <w:rFonts w:ascii="Century Gothic" w:hAnsi="Century Gothic"/>
        <w:b/>
        <w:smallCaps/>
        <w:sz w:val="16"/>
        <w:szCs w:val="16"/>
      </w:rPr>
      <w:t>/</w:t>
    </w:r>
    <w:proofErr w:type="spellStart"/>
    <w:r w:rsidRPr="00F856F7">
      <w:rPr>
        <w:rFonts w:ascii="Century Gothic" w:hAnsi="Century Gothic"/>
        <w:b/>
        <w:smallCaps/>
        <w:sz w:val="16"/>
        <w:szCs w:val="16"/>
      </w:rPr>
      <w:t>Lxxiii</w:t>
    </w:r>
    <w:proofErr w:type="spellEnd"/>
  </w:p>
  <w:p w:rsidR="00844277" w:rsidRPr="00F856F7" w:rsidRDefault="00844277" w:rsidP="004F118C">
    <w:pPr>
      <w:pStyle w:val="Piedepgina"/>
      <w:ind w:right="360"/>
      <w:jc w:val="center"/>
      <w:rPr>
        <w:rFonts w:ascii="Century Gothic" w:hAnsi="Century Gothic"/>
        <w:b/>
        <w:smallCaps/>
        <w:sz w:val="16"/>
        <w:szCs w:val="16"/>
      </w:rPr>
    </w:pPr>
    <w:r w:rsidRPr="00F856F7">
      <w:rPr>
        <w:rFonts w:ascii="Century Gothic" w:hAnsi="Century Gothic"/>
        <w:b/>
        <w:smallCaps/>
        <w:sz w:val="16"/>
        <w:szCs w:val="16"/>
      </w:rPr>
      <w:t>Comisión de Desarrollo Urbano</w:t>
    </w:r>
  </w:p>
  <w:p w:rsidR="00844277" w:rsidRDefault="00844277" w:rsidP="004F118C">
    <w:pPr>
      <w:pStyle w:val="Piedepgina"/>
      <w:ind w:right="360"/>
      <w:jc w:val="center"/>
      <w:rPr>
        <w:rFonts w:ascii="Century Gothic" w:hAnsi="Century Gothic"/>
        <w:b/>
        <w:smallCaps/>
        <w:sz w:val="20"/>
        <w:szCs w:val="20"/>
      </w:rPr>
    </w:pPr>
  </w:p>
  <w:p w:rsidR="00844277" w:rsidRDefault="00844277" w:rsidP="004F118C">
    <w:pPr>
      <w:pStyle w:val="Piedepgina"/>
      <w:ind w:right="360"/>
      <w:jc w:val="center"/>
      <w:rPr>
        <w:rFonts w:ascii="Century Gothic" w:hAnsi="Century Gothic"/>
        <w:b/>
        <w:smallCaps/>
        <w:sz w:val="20"/>
        <w:szCs w:val="20"/>
      </w:rPr>
    </w:pPr>
  </w:p>
  <w:p w:rsidR="00844277" w:rsidRDefault="00844277"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C8" w:rsidRDefault="004F48C8" w:rsidP="00B04E91">
      <w:r>
        <w:separator/>
      </w:r>
    </w:p>
  </w:footnote>
  <w:footnote w:type="continuationSeparator" w:id="0">
    <w:p w:rsidR="004F48C8" w:rsidRDefault="004F48C8"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179"/>
    <w:multiLevelType w:val="hybridMultilevel"/>
    <w:tmpl w:val="C44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78954F9B"/>
    <w:multiLevelType w:val="hybridMultilevel"/>
    <w:tmpl w:val="AFAE5614"/>
    <w:lvl w:ilvl="0" w:tplc="47561D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C598D"/>
    <w:rsid w:val="001D2D05"/>
    <w:rsid w:val="001E175A"/>
    <w:rsid w:val="001E3694"/>
    <w:rsid w:val="001F1C49"/>
    <w:rsid w:val="001F4F32"/>
    <w:rsid w:val="001F7F4F"/>
    <w:rsid w:val="00213CD7"/>
    <w:rsid w:val="002210A4"/>
    <w:rsid w:val="0022708A"/>
    <w:rsid w:val="00230060"/>
    <w:rsid w:val="00232CDD"/>
    <w:rsid w:val="00245549"/>
    <w:rsid w:val="00246F5B"/>
    <w:rsid w:val="0025062E"/>
    <w:rsid w:val="0026391D"/>
    <w:rsid w:val="0027063F"/>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23ED"/>
    <w:rsid w:val="003E4E27"/>
    <w:rsid w:val="004168F6"/>
    <w:rsid w:val="00421A71"/>
    <w:rsid w:val="00422132"/>
    <w:rsid w:val="004477BD"/>
    <w:rsid w:val="0046074C"/>
    <w:rsid w:val="00460E62"/>
    <w:rsid w:val="00462118"/>
    <w:rsid w:val="00463985"/>
    <w:rsid w:val="004856DE"/>
    <w:rsid w:val="004C5CF5"/>
    <w:rsid w:val="004D653F"/>
    <w:rsid w:val="004F118C"/>
    <w:rsid w:val="004F48C8"/>
    <w:rsid w:val="00501B92"/>
    <w:rsid w:val="00502577"/>
    <w:rsid w:val="005160DE"/>
    <w:rsid w:val="00552C2B"/>
    <w:rsid w:val="00554E93"/>
    <w:rsid w:val="00556C69"/>
    <w:rsid w:val="00564048"/>
    <w:rsid w:val="0057176B"/>
    <w:rsid w:val="00572890"/>
    <w:rsid w:val="00595DEA"/>
    <w:rsid w:val="005A1CBB"/>
    <w:rsid w:val="005B3BC7"/>
    <w:rsid w:val="005B3D5B"/>
    <w:rsid w:val="005E0FB8"/>
    <w:rsid w:val="005F373B"/>
    <w:rsid w:val="005F37D1"/>
    <w:rsid w:val="00603EE3"/>
    <w:rsid w:val="0061309B"/>
    <w:rsid w:val="0061786A"/>
    <w:rsid w:val="0064320D"/>
    <w:rsid w:val="00654240"/>
    <w:rsid w:val="00656389"/>
    <w:rsid w:val="00662DD5"/>
    <w:rsid w:val="0067090A"/>
    <w:rsid w:val="006A0518"/>
    <w:rsid w:val="006C25C0"/>
    <w:rsid w:val="006D2752"/>
    <w:rsid w:val="006D2779"/>
    <w:rsid w:val="006E71A7"/>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44277"/>
    <w:rsid w:val="00857501"/>
    <w:rsid w:val="00870D05"/>
    <w:rsid w:val="008A34DE"/>
    <w:rsid w:val="008B53D9"/>
    <w:rsid w:val="008C5196"/>
    <w:rsid w:val="008C68FB"/>
    <w:rsid w:val="008D5A00"/>
    <w:rsid w:val="008F4650"/>
    <w:rsid w:val="008F7C0E"/>
    <w:rsid w:val="00905562"/>
    <w:rsid w:val="00925B51"/>
    <w:rsid w:val="0093019D"/>
    <w:rsid w:val="00945062"/>
    <w:rsid w:val="00950FD9"/>
    <w:rsid w:val="00962A3E"/>
    <w:rsid w:val="009706A2"/>
    <w:rsid w:val="009745D5"/>
    <w:rsid w:val="009745E1"/>
    <w:rsid w:val="0097641C"/>
    <w:rsid w:val="00981D63"/>
    <w:rsid w:val="0098412F"/>
    <w:rsid w:val="00986487"/>
    <w:rsid w:val="009A4382"/>
    <w:rsid w:val="009A6BA8"/>
    <w:rsid w:val="009B15EF"/>
    <w:rsid w:val="009C4220"/>
    <w:rsid w:val="009C6CEE"/>
    <w:rsid w:val="009D5672"/>
    <w:rsid w:val="009E1F25"/>
    <w:rsid w:val="00A15561"/>
    <w:rsid w:val="00A17174"/>
    <w:rsid w:val="00A25E17"/>
    <w:rsid w:val="00A27925"/>
    <w:rsid w:val="00A4062D"/>
    <w:rsid w:val="00A43B7B"/>
    <w:rsid w:val="00A60FC7"/>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9084D"/>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24F72"/>
    <w:rsid w:val="00E32523"/>
    <w:rsid w:val="00E33B52"/>
    <w:rsid w:val="00E34EBB"/>
    <w:rsid w:val="00E410DC"/>
    <w:rsid w:val="00E504C4"/>
    <w:rsid w:val="00E53B97"/>
    <w:rsid w:val="00E54EE7"/>
    <w:rsid w:val="00E563A6"/>
    <w:rsid w:val="00E7325C"/>
    <w:rsid w:val="00E83C83"/>
    <w:rsid w:val="00E843AA"/>
    <w:rsid w:val="00E86DE0"/>
    <w:rsid w:val="00E871BD"/>
    <w:rsid w:val="00E9058E"/>
    <w:rsid w:val="00E949ED"/>
    <w:rsid w:val="00EA6C6E"/>
    <w:rsid w:val="00EB383D"/>
    <w:rsid w:val="00EE0828"/>
    <w:rsid w:val="00EE1A5A"/>
    <w:rsid w:val="00EF44F4"/>
    <w:rsid w:val="00F25004"/>
    <w:rsid w:val="00F37087"/>
    <w:rsid w:val="00F55BA4"/>
    <w:rsid w:val="00F72E53"/>
    <w:rsid w:val="00F856F7"/>
    <w:rsid w:val="00F86B3D"/>
    <w:rsid w:val="00F948B8"/>
    <w:rsid w:val="00FB039A"/>
    <w:rsid w:val="00FD127D"/>
    <w:rsid w:val="00FD16D7"/>
    <w:rsid w:val="00FD79F1"/>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389658F-5A07-4E28-9E8D-0A9CBC1C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C2DB-6062-4FF1-B7CB-2E206D98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4286</Characters>
  <Application>Microsoft Office Word</Application>
  <DocSecurity>0</DocSecurity>
  <Lines>267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Maria Concepcion Sarmiento Salinas</cp:lastModifiedBy>
  <cp:revision>2</cp:revision>
  <cp:lastPrinted>2016-03-02T23:42:00Z</cp:lastPrinted>
  <dcterms:created xsi:type="dcterms:W3CDTF">2016-03-02T23:42:00Z</dcterms:created>
  <dcterms:modified xsi:type="dcterms:W3CDTF">2016-03-02T23:42:00Z</dcterms:modified>
</cp:coreProperties>
</file>