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7106" w:rsidRPr="00F85224" w:rsidRDefault="00247106" w:rsidP="00D506C9">
      <w:pPr>
        <w:spacing w:after="0" w:line="360" w:lineRule="auto"/>
        <w:ind w:right="141"/>
        <w:jc w:val="both"/>
        <w:rPr>
          <w:rFonts w:ascii="Arial" w:hAnsi="Arial" w:cs="Arial"/>
          <w:b/>
          <w:sz w:val="24"/>
          <w:szCs w:val="24"/>
        </w:rPr>
      </w:pPr>
      <w:r w:rsidRPr="00F85224">
        <w:rPr>
          <w:rFonts w:ascii="Arial" w:hAnsi="Arial" w:cs="Arial"/>
          <w:b/>
          <w:sz w:val="24"/>
          <w:szCs w:val="24"/>
        </w:rPr>
        <w:t>HONORABLE ASAMBLEA:</w:t>
      </w:r>
    </w:p>
    <w:p w:rsidR="00247106" w:rsidRPr="00F85224" w:rsidRDefault="00247106" w:rsidP="00D506C9">
      <w:pPr>
        <w:spacing w:after="0" w:line="360" w:lineRule="auto"/>
        <w:ind w:right="141"/>
        <w:jc w:val="both"/>
        <w:rPr>
          <w:rFonts w:ascii="Arial" w:hAnsi="Arial" w:cs="Arial"/>
          <w:b/>
          <w:sz w:val="24"/>
          <w:szCs w:val="24"/>
        </w:rPr>
      </w:pPr>
    </w:p>
    <w:p w:rsidR="00E02103" w:rsidRPr="00F85224" w:rsidRDefault="00E02103" w:rsidP="00D506C9">
      <w:pPr>
        <w:spacing w:after="0" w:line="360" w:lineRule="auto"/>
        <w:ind w:right="141"/>
        <w:jc w:val="both"/>
        <w:rPr>
          <w:rFonts w:ascii="Arial" w:hAnsi="Arial" w:cs="Arial"/>
          <w:b/>
          <w:sz w:val="24"/>
          <w:szCs w:val="24"/>
        </w:rPr>
      </w:pPr>
    </w:p>
    <w:p w:rsidR="00021152" w:rsidRDefault="00247106" w:rsidP="00D506C9">
      <w:pPr>
        <w:spacing w:line="360" w:lineRule="auto"/>
        <w:ind w:right="141" w:firstLine="698"/>
        <w:jc w:val="both"/>
        <w:rPr>
          <w:rFonts w:ascii="Arial" w:hAnsi="Arial" w:cs="Arial"/>
          <w:sz w:val="24"/>
          <w:szCs w:val="24"/>
        </w:rPr>
      </w:pPr>
      <w:r w:rsidRPr="00F85224">
        <w:rPr>
          <w:rFonts w:ascii="Arial" w:hAnsi="Arial" w:cs="Arial"/>
          <w:sz w:val="24"/>
          <w:szCs w:val="24"/>
        </w:rPr>
        <w:t>A la</w:t>
      </w:r>
      <w:r w:rsidR="00E02103" w:rsidRPr="00F85224">
        <w:rPr>
          <w:rFonts w:ascii="Arial" w:hAnsi="Arial" w:cs="Arial"/>
          <w:sz w:val="24"/>
          <w:szCs w:val="24"/>
        </w:rPr>
        <w:t>s</w:t>
      </w:r>
      <w:r w:rsidRPr="00F85224">
        <w:rPr>
          <w:rFonts w:ascii="Arial" w:hAnsi="Arial" w:cs="Arial"/>
          <w:sz w:val="24"/>
          <w:szCs w:val="24"/>
        </w:rPr>
        <w:t xml:space="preserve"> </w:t>
      </w:r>
      <w:r w:rsidR="00F05DD1" w:rsidRPr="00F85224">
        <w:rPr>
          <w:rFonts w:ascii="Arial" w:hAnsi="Arial" w:cs="Arial"/>
          <w:sz w:val="24"/>
          <w:szCs w:val="24"/>
        </w:rPr>
        <w:t>Comisiones</w:t>
      </w:r>
      <w:r w:rsidR="00283B28">
        <w:rPr>
          <w:rFonts w:ascii="Arial" w:hAnsi="Arial" w:cs="Arial"/>
          <w:sz w:val="24"/>
          <w:szCs w:val="24"/>
        </w:rPr>
        <w:t xml:space="preserve"> Unidas</w:t>
      </w:r>
      <w:r w:rsidR="006B0DCF" w:rsidRPr="00F85224">
        <w:rPr>
          <w:rFonts w:ascii="Arial" w:hAnsi="Arial" w:cs="Arial"/>
          <w:sz w:val="24"/>
          <w:szCs w:val="24"/>
        </w:rPr>
        <w:t xml:space="preserve"> de</w:t>
      </w:r>
      <w:r w:rsidR="00E02103" w:rsidRPr="00F85224">
        <w:rPr>
          <w:rFonts w:ascii="Arial" w:hAnsi="Arial" w:cs="Arial"/>
          <w:sz w:val="24"/>
          <w:szCs w:val="24"/>
        </w:rPr>
        <w:t xml:space="preserve"> Legislación y </w:t>
      </w:r>
      <w:r w:rsidR="00D85335" w:rsidRPr="00F85224">
        <w:rPr>
          <w:rFonts w:ascii="Arial" w:hAnsi="Arial" w:cs="Arial"/>
          <w:sz w:val="24"/>
          <w:szCs w:val="24"/>
        </w:rPr>
        <w:t xml:space="preserve"> Puntos Constitucionales </w:t>
      </w:r>
      <w:r w:rsidRPr="00F85224">
        <w:rPr>
          <w:rFonts w:ascii="Arial" w:hAnsi="Arial" w:cs="Arial"/>
          <w:sz w:val="24"/>
          <w:szCs w:val="24"/>
        </w:rPr>
        <w:t xml:space="preserve">le fueron turnados los siguientes expedientes:  </w:t>
      </w:r>
    </w:p>
    <w:p w:rsidR="00D506C9" w:rsidRDefault="00D506C9" w:rsidP="00D506C9">
      <w:pPr>
        <w:spacing w:line="360" w:lineRule="auto"/>
        <w:ind w:right="141" w:firstLine="698"/>
        <w:jc w:val="both"/>
        <w:rPr>
          <w:rFonts w:ascii="Arial" w:hAnsi="Arial" w:cs="Arial"/>
          <w:sz w:val="24"/>
          <w:szCs w:val="24"/>
        </w:rPr>
      </w:pPr>
    </w:p>
    <w:p w:rsidR="003C3A5E" w:rsidRPr="00F85224" w:rsidRDefault="00AD308B" w:rsidP="00D506C9">
      <w:pPr>
        <w:pStyle w:val="Prrafodelista"/>
        <w:numPr>
          <w:ilvl w:val="0"/>
          <w:numId w:val="41"/>
        </w:numPr>
        <w:spacing w:line="360" w:lineRule="auto"/>
        <w:ind w:right="141"/>
        <w:jc w:val="both"/>
        <w:rPr>
          <w:rFonts w:ascii="Arial" w:hAnsi="Arial" w:cs="Arial"/>
          <w:sz w:val="24"/>
          <w:szCs w:val="24"/>
        </w:rPr>
      </w:pPr>
      <w:r w:rsidRPr="00F85224">
        <w:rPr>
          <w:rFonts w:ascii="Arial" w:hAnsi="Arial" w:cs="Arial"/>
          <w:sz w:val="24"/>
          <w:szCs w:val="24"/>
        </w:rPr>
        <w:t xml:space="preserve">En fecha </w:t>
      </w:r>
      <w:r w:rsidR="00C731D9">
        <w:rPr>
          <w:rFonts w:ascii="Arial" w:hAnsi="Arial" w:cs="Arial"/>
          <w:sz w:val="24"/>
          <w:szCs w:val="24"/>
        </w:rPr>
        <w:t>15</w:t>
      </w:r>
      <w:r w:rsidR="003C3A5E" w:rsidRPr="00F85224">
        <w:rPr>
          <w:rFonts w:ascii="Arial" w:hAnsi="Arial" w:cs="Arial"/>
          <w:sz w:val="24"/>
          <w:szCs w:val="24"/>
        </w:rPr>
        <w:t xml:space="preserve"> de </w:t>
      </w:r>
      <w:r w:rsidR="00571A91">
        <w:rPr>
          <w:rFonts w:ascii="Arial" w:hAnsi="Arial" w:cs="Arial"/>
          <w:sz w:val="24"/>
          <w:szCs w:val="24"/>
        </w:rPr>
        <w:t>noviembre</w:t>
      </w:r>
      <w:r w:rsidRPr="00F85224">
        <w:rPr>
          <w:rFonts w:ascii="Arial" w:hAnsi="Arial" w:cs="Arial"/>
          <w:sz w:val="24"/>
          <w:szCs w:val="24"/>
        </w:rPr>
        <w:t xml:space="preserve"> </w:t>
      </w:r>
      <w:r w:rsidR="003C3A5E" w:rsidRPr="00F85224">
        <w:rPr>
          <w:rFonts w:ascii="Arial" w:hAnsi="Arial" w:cs="Arial"/>
          <w:sz w:val="24"/>
          <w:szCs w:val="24"/>
        </w:rPr>
        <w:t>del 201</w:t>
      </w:r>
      <w:r w:rsidR="00571A91">
        <w:rPr>
          <w:rFonts w:ascii="Arial" w:hAnsi="Arial" w:cs="Arial"/>
          <w:sz w:val="24"/>
          <w:szCs w:val="24"/>
        </w:rPr>
        <w:t>6</w:t>
      </w:r>
      <w:r w:rsidR="003C3A5E" w:rsidRPr="00F85224">
        <w:rPr>
          <w:rFonts w:ascii="Arial" w:hAnsi="Arial" w:cs="Arial"/>
          <w:sz w:val="24"/>
          <w:szCs w:val="24"/>
        </w:rPr>
        <w:t>, le</w:t>
      </w:r>
      <w:r w:rsidR="007C45DB">
        <w:rPr>
          <w:rFonts w:ascii="Arial" w:hAnsi="Arial" w:cs="Arial"/>
          <w:sz w:val="24"/>
          <w:szCs w:val="24"/>
        </w:rPr>
        <w:t>s</w:t>
      </w:r>
      <w:r w:rsidR="003C3A5E" w:rsidRPr="00F85224">
        <w:rPr>
          <w:rFonts w:ascii="Arial" w:hAnsi="Arial" w:cs="Arial"/>
          <w:sz w:val="24"/>
          <w:szCs w:val="24"/>
        </w:rPr>
        <w:t xml:space="preserve"> fue turnado el expediente número </w:t>
      </w:r>
      <w:r w:rsidR="00571A91">
        <w:rPr>
          <w:rFonts w:ascii="Arial" w:hAnsi="Arial" w:cs="Arial"/>
          <w:b/>
          <w:sz w:val="24"/>
          <w:szCs w:val="24"/>
        </w:rPr>
        <w:t>10553</w:t>
      </w:r>
      <w:r w:rsidR="003C3A5E" w:rsidRPr="00F85224">
        <w:rPr>
          <w:rFonts w:ascii="Arial" w:hAnsi="Arial" w:cs="Arial"/>
          <w:b/>
          <w:sz w:val="24"/>
          <w:szCs w:val="24"/>
        </w:rPr>
        <w:t>/LXXI</w:t>
      </w:r>
      <w:r w:rsidR="00BD44B5">
        <w:rPr>
          <w:rFonts w:ascii="Arial" w:hAnsi="Arial" w:cs="Arial"/>
          <w:b/>
          <w:sz w:val="24"/>
          <w:szCs w:val="24"/>
        </w:rPr>
        <w:t>V</w:t>
      </w:r>
      <w:r w:rsidR="003C3A5E" w:rsidRPr="00F85224">
        <w:rPr>
          <w:rFonts w:ascii="Arial" w:hAnsi="Arial" w:cs="Arial"/>
          <w:sz w:val="24"/>
          <w:szCs w:val="24"/>
        </w:rPr>
        <w:t xml:space="preserve">, que contiene escrito signado por </w:t>
      </w:r>
      <w:r w:rsidR="00571A91">
        <w:rPr>
          <w:rFonts w:ascii="Arial" w:hAnsi="Arial" w:cs="Arial"/>
          <w:sz w:val="24"/>
          <w:szCs w:val="24"/>
        </w:rPr>
        <w:t>e</w:t>
      </w:r>
      <w:r w:rsidR="003C3A5E" w:rsidRPr="00F85224">
        <w:rPr>
          <w:rFonts w:ascii="Arial" w:hAnsi="Arial" w:cs="Arial"/>
          <w:sz w:val="24"/>
          <w:szCs w:val="24"/>
        </w:rPr>
        <w:t>l</w:t>
      </w:r>
      <w:r w:rsidR="00571A91">
        <w:rPr>
          <w:rFonts w:ascii="Arial" w:hAnsi="Arial" w:cs="Arial"/>
          <w:sz w:val="24"/>
          <w:szCs w:val="24"/>
        </w:rPr>
        <w:t xml:space="preserve"> </w:t>
      </w:r>
      <w:r w:rsidR="00380B31">
        <w:rPr>
          <w:rFonts w:ascii="Arial" w:hAnsi="Arial" w:cs="Arial"/>
          <w:sz w:val="24"/>
          <w:szCs w:val="24"/>
        </w:rPr>
        <w:t>C.</w:t>
      </w:r>
      <w:r w:rsidR="00380B31" w:rsidRPr="00380B31">
        <w:rPr>
          <w:rFonts w:ascii="Arial" w:hAnsi="Arial" w:cs="Arial"/>
          <w:sz w:val="24"/>
          <w:szCs w:val="24"/>
        </w:rPr>
        <w:t xml:space="preserve"> D</w:t>
      </w:r>
      <w:r w:rsidR="00380B31">
        <w:rPr>
          <w:rFonts w:ascii="Arial" w:hAnsi="Arial" w:cs="Arial"/>
          <w:sz w:val="24"/>
          <w:szCs w:val="24"/>
        </w:rPr>
        <w:t>iputado</w:t>
      </w:r>
      <w:r w:rsidR="00571A91">
        <w:rPr>
          <w:rFonts w:ascii="Arial" w:hAnsi="Arial" w:cs="Arial"/>
          <w:sz w:val="24"/>
          <w:szCs w:val="24"/>
        </w:rPr>
        <w:t xml:space="preserve"> Daniel Carrillo Martínez</w:t>
      </w:r>
      <w:r w:rsidR="00380B31" w:rsidRPr="00380B31">
        <w:rPr>
          <w:rFonts w:ascii="Arial" w:hAnsi="Arial" w:cs="Arial"/>
          <w:sz w:val="24"/>
          <w:szCs w:val="24"/>
        </w:rPr>
        <w:t>, I</w:t>
      </w:r>
      <w:r w:rsidR="00646883">
        <w:rPr>
          <w:rFonts w:ascii="Arial" w:hAnsi="Arial" w:cs="Arial"/>
          <w:sz w:val="24"/>
          <w:szCs w:val="24"/>
        </w:rPr>
        <w:t xml:space="preserve">ntegrante del Grupo </w:t>
      </w:r>
      <w:r w:rsidR="00380B31" w:rsidRPr="00380B31">
        <w:rPr>
          <w:rFonts w:ascii="Arial" w:hAnsi="Arial" w:cs="Arial"/>
          <w:sz w:val="24"/>
          <w:szCs w:val="24"/>
        </w:rPr>
        <w:t>L</w:t>
      </w:r>
      <w:r w:rsidR="00646883">
        <w:rPr>
          <w:rFonts w:ascii="Arial" w:hAnsi="Arial" w:cs="Arial"/>
          <w:sz w:val="24"/>
          <w:szCs w:val="24"/>
        </w:rPr>
        <w:t>egislativo del Partido</w:t>
      </w:r>
      <w:r w:rsidR="00571A91">
        <w:rPr>
          <w:rFonts w:ascii="Arial" w:hAnsi="Arial" w:cs="Arial"/>
          <w:sz w:val="24"/>
          <w:szCs w:val="24"/>
        </w:rPr>
        <w:t xml:space="preserve"> Acción Nacional</w:t>
      </w:r>
      <w:r w:rsidR="00646883">
        <w:rPr>
          <w:rFonts w:ascii="Arial" w:hAnsi="Arial" w:cs="Arial"/>
          <w:sz w:val="24"/>
          <w:szCs w:val="24"/>
        </w:rPr>
        <w:t xml:space="preserve"> de la</w:t>
      </w:r>
      <w:r w:rsidR="00380B31" w:rsidRPr="00380B31">
        <w:rPr>
          <w:rFonts w:ascii="Arial" w:hAnsi="Arial" w:cs="Arial"/>
          <w:sz w:val="24"/>
          <w:szCs w:val="24"/>
        </w:rPr>
        <w:t xml:space="preserve"> LXXIV L</w:t>
      </w:r>
      <w:r w:rsidR="00646883">
        <w:rPr>
          <w:rFonts w:ascii="Arial" w:hAnsi="Arial" w:cs="Arial"/>
          <w:sz w:val="24"/>
          <w:szCs w:val="24"/>
        </w:rPr>
        <w:t>egislatura</w:t>
      </w:r>
      <w:r w:rsidR="003C3A5E" w:rsidRPr="00F85224">
        <w:rPr>
          <w:rFonts w:ascii="Arial" w:hAnsi="Arial" w:cs="Arial"/>
          <w:b/>
          <w:sz w:val="24"/>
          <w:szCs w:val="24"/>
        </w:rPr>
        <w:t xml:space="preserve">, </w:t>
      </w:r>
      <w:r w:rsidR="003C3A5E" w:rsidRPr="00F85224">
        <w:rPr>
          <w:rFonts w:ascii="Arial" w:hAnsi="Arial" w:cs="Arial"/>
          <w:sz w:val="24"/>
          <w:szCs w:val="24"/>
        </w:rPr>
        <w:t xml:space="preserve">mediante el cual presenta </w:t>
      </w:r>
      <w:r w:rsidR="007772A2">
        <w:rPr>
          <w:rFonts w:ascii="Arial" w:hAnsi="Arial" w:cs="Arial"/>
          <w:b/>
          <w:sz w:val="24"/>
          <w:szCs w:val="24"/>
        </w:rPr>
        <w:t xml:space="preserve">Iniciativa de </w:t>
      </w:r>
      <w:r w:rsidR="007772A2" w:rsidRPr="007772A2">
        <w:rPr>
          <w:rFonts w:ascii="Arial" w:hAnsi="Arial" w:cs="Arial"/>
          <w:b/>
          <w:sz w:val="24"/>
          <w:szCs w:val="24"/>
        </w:rPr>
        <w:t xml:space="preserve">reforma por modificación </w:t>
      </w:r>
      <w:r w:rsidR="00571A91">
        <w:rPr>
          <w:rFonts w:ascii="Arial" w:hAnsi="Arial" w:cs="Arial"/>
          <w:b/>
          <w:sz w:val="24"/>
          <w:szCs w:val="24"/>
        </w:rPr>
        <w:t>del inciso b) fracción III del artículo 33 y párrafo primero del articulo 175 ambas de la Ley de Gobierno Municipal del Estado de Nuevo León; se Reforma por modificación del primer párrafo del artículo 128 de la Constitución Política del Estado de Nuevo León.</w:t>
      </w:r>
    </w:p>
    <w:p w:rsidR="00C9052C" w:rsidRPr="00F85224" w:rsidRDefault="00C9052C" w:rsidP="00D506C9">
      <w:pPr>
        <w:pStyle w:val="Prrafodelista"/>
        <w:spacing w:line="360" w:lineRule="auto"/>
        <w:ind w:left="1418" w:right="141"/>
        <w:jc w:val="both"/>
        <w:rPr>
          <w:rFonts w:ascii="Arial" w:hAnsi="Arial" w:cs="Arial"/>
          <w:sz w:val="24"/>
          <w:szCs w:val="24"/>
        </w:rPr>
      </w:pPr>
    </w:p>
    <w:p w:rsidR="00324C9D" w:rsidRDefault="007772A2" w:rsidP="00D506C9">
      <w:pPr>
        <w:pStyle w:val="Prrafodelista"/>
        <w:numPr>
          <w:ilvl w:val="0"/>
          <w:numId w:val="41"/>
        </w:numPr>
        <w:spacing w:line="360" w:lineRule="auto"/>
        <w:ind w:right="141"/>
        <w:jc w:val="both"/>
        <w:rPr>
          <w:rFonts w:ascii="Arial" w:hAnsi="Arial" w:cs="Arial"/>
          <w:b/>
          <w:sz w:val="24"/>
          <w:szCs w:val="24"/>
        </w:rPr>
      </w:pPr>
      <w:r w:rsidRPr="007C45DB">
        <w:rPr>
          <w:rFonts w:ascii="Arial" w:hAnsi="Arial" w:cs="Arial"/>
          <w:sz w:val="24"/>
          <w:szCs w:val="24"/>
        </w:rPr>
        <w:t xml:space="preserve"> </w:t>
      </w:r>
      <w:r w:rsidR="00324C9D" w:rsidRPr="007C45DB">
        <w:rPr>
          <w:rFonts w:ascii="Arial" w:hAnsi="Arial" w:cs="Arial"/>
          <w:sz w:val="24"/>
          <w:szCs w:val="24"/>
        </w:rPr>
        <w:t xml:space="preserve">En fecha </w:t>
      </w:r>
      <w:r w:rsidR="00571A91">
        <w:rPr>
          <w:rFonts w:ascii="Arial" w:hAnsi="Arial" w:cs="Arial"/>
          <w:sz w:val="24"/>
          <w:szCs w:val="24"/>
        </w:rPr>
        <w:t>11</w:t>
      </w:r>
      <w:r w:rsidR="00324C9D" w:rsidRPr="007C45DB">
        <w:rPr>
          <w:rFonts w:ascii="Arial" w:hAnsi="Arial" w:cs="Arial"/>
          <w:sz w:val="24"/>
          <w:szCs w:val="24"/>
        </w:rPr>
        <w:t xml:space="preserve"> de </w:t>
      </w:r>
      <w:r w:rsidR="00571A91">
        <w:rPr>
          <w:rFonts w:ascii="Arial" w:hAnsi="Arial" w:cs="Arial"/>
          <w:sz w:val="24"/>
          <w:szCs w:val="24"/>
        </w:rPr>
        <w:t>septiembre</w:t>
      </w:r>
      <w:r w:rsidR="00324C9D" w:rsidRPr="007C45DB">
        <w:rPr>
          <w:rFonts w:ascii="Arial" w:hAnsi="Arial" w:cs="Arial"/>
          <w:sz w:val="24"/>
          <w:szCs w:val="24"/>
        </w:rPr>
        <w:t xml:space="preserve"> del 201</w:t>
      </w:r>
      <w:r w:rsidR="00BD44B5" w:rsidRPr="007C45DB">
        <w:rPr>
          <w:rFonts w:ascii="Arial" w:hAnsi="Arial" w:cs="Arial"/>
          <w:sz w:val="24"/>
          <w:szCs w:val="24"/>
        </w:rPr>
        <w:t>7</w:t>
      </w:r>
      <w:r w:rsidR="00324C9D" w:rsidRPr="007C45DB">
        <w:rPr>
          <w:rFonts w:ascii="Arial" w:hAnsi="Arial" w:cs="Arial"/>
          <w:sz w:val="24"/>
          <w:szCs w:val="24"/>
        </w:rPr>
        <w:t>, le</w:t>
      </w:r>
      <w:r w:rsidR="007C45DB">
        <w:rPr>
          <w:rFonts w:ascii="Arial" w:hAnsi="Arial" w:cs="Arial"/>
          <w:sz w:val="24"/>
          <w:szCs w:val="24"/>
        </w:rPr>
        <w:t>s</w:t>
      </w:r>
      <w:r w:rsidR="00324C9D" w:rsidRPr="007C45DB">
        <w:rPr>
          <w:rFonts w:ascii="Arial" w:hAnsi="Arial" w:cs="Arial"/>
          <w:sz w:val="24"/>
          <w:szCs w:val="24"/>
        </w:rPr>
        <w:t xml:space="preserve"> fue turnado el expediente número </w:t>
      </w:r>
      <w:r w:rsidR="00571A91">
        <w:rPr>
          <w:rFonts w:ascii="Arial" w:hAnsi="Arial" w:cs="Arial"/>
          <w:b/>
          <w:sz w:val="24"/>
          <w:szCs w:val="24"/>
        </w:rPr>
        <w:t>11063</w:t>
      </w:r>
      <w:r w:rsidR="00324C9D" w:rsidRPr="007C45DB">
        <w:rPr>
          <w:rFonts w:ascii="Arial" w:hAnsi="Arial" w:cs="Arial"/>
          <w:b/>
          <w:sz w:val="24"/>
          <w:szCs w:val="24"/>
        </w:rPr>
        <w:t>/LXXI</w:t>
      </w:r>
      <w:r w:rsidR="00AD308B" w:rsidRPr="007C45DB">
        <w:rPr>
          <w:rFonts w:ascii="Arial" w:hAnsi="Arial" w:cs="Arial"/>
          <w:b/>
          <w:sz w:val="24"/>
          <w:szCs w:val="24"/>
        </w:rPr>
        <w:t>V</w:t>
      </w:r>
      <w:r w:rsidR="00324C9D" w:rsidRPr="007C45DB">
        <w:rPr>
          <w:rFonts w:ascii="Arial" w:hAnsi="Arial" w:cs="Arial"/>
          <w:sz w:val="24"/>
          <w:szCs w:val="24"/>
        </w:rPr>
        <w:t xml:space="preserve">, que contiene escrito signado por </w:t>
      </w:r>
      <w:r w:rsidR="006B0DCF" w:rsidRPr="007C45DB">
        <w:rPr>
          <w:rFonts w:ascii="Arial" w:hAnsi="Arial" w:cs="Arial"/>
          <w:sz w:val="24"/>
          <w:szCs w:val="24"/>
        </w:rPr>
        <w:t>e</w:t>
      </w:r>
      <w:r w:rsidR="00324C9D" w:rsidRPr="007C45DB">
        <w:rPr>
          <w:rFonts w:ascii="Arial" w:hAnsi="Arial" w:cs="Arial"/>
          <w:sz w:val="24"/>
          <w:szCs w:val="24"/>
        </w:rPr>
        <w:t>l</w:t>
      </w:r>
      <w:r w:rsidR="006B0DCF" w:rsidRPr="007C45DB">
        <w:rPr>
          <w:rFonts w:ascii="Arial" w:hAnsi="Arial" w:cs="Arial"/>
          <w:sz w:val="24"/>
          <w:szCs w:val="24"/>
        </w:rPr>
        <w:t xml:space="preserve"> </w:t>
      </w:r>
      <w:r w:rsidR="00E02B70" w:rsidRPr="007C45DB">
        <w:rPr>
          <w:rFonts w:ascii="Arial" w:hAnsi="Arial" w:cs="Arial"/>
          <w:sz w:val="24"/>
          <w:szCs w:val="24"/>
        </w:rPr>
        <w:t>Diputado</w:t>
      </w:r>
      <w:r w:rsidR="00634B5C" w:rsidRPr="007C45DB">
        <w:rPr>
          <w:rFonts w:ascii="Arial" w:hAnsi="Arial" w:cs="Arial"/>
          <w:sz w:val="24"/>
          <w:szCs w:val="24"/>
        </w:rPr>
        <w:t xml:space="preserve"> </w:t>
      </w:r>
      <w:r w:rsidR="00571A91">
        <w:rPr>
          <w:rFonts w:ascii="Arial" w:hAnsi="Arial" w:cs="Arial"/>
          <w:sz w:val="24"/>
          <w:szCs w:val="24"/>
        </w:rPr>
        <w:t>Guillermo Alfredo Rodríguez Páez</w:t>
      </w:r>
      <w:r w:rsidR="00BD44B5" w:rsidRPr="007C45DB">
        <w:rPr>
          <w:rFonts w:ascii="Arial" w:hAnsi="Arial" w:cs="Arial"/>
          <w:b/>
          <w:sz w:val="24"/>
          <w:szCs w:val="24"/>
        </w:rPr>
        <w:t xml:space="preserve">, </w:t>
      </w:r>
      <w:r w:rsidR="00634B5C" w:rsidRPr="007C45DB">
        <w:rPr>
          <w:rFonts w:ascii="Arial" w:hAnsi="Arial" w:cs="Arial"/>
          <w:sz w:val="24"/>
          <w:szCs w:val="24"/>
        </w:rPr>
        <w:t xml:space="preserve">Integrante </w:t>
      </w:r>
      <w:r w:rsidR="00BD44B5" w:rsidRPr="007C45DB">
        <w:rPr>
          <w:rFonts w:ascii="Arial" w:hAnsi="Arial" w:cs="Arial"/>
          <w:sz w:val="24"/>
          <w:szCs w:val="24"/>
        </w:rPr>
        <w:t>de la LXXIV Legislatura,</w:t>
      </w:r>
      <w:r w:rsidR="00324C9D" w:rsidRPr="007C45DB">
        <w:rPr>
          <w:rFonts w:ascii="Arial" w:hAnsi="Arial" w:cs="Arial"/>
          <w:b/>
          <w:sz w:val="24"/>
          <w:szCs w:val="24"/>
        </w:rPr>
        <w:t xml:space="preserve"> </w:t>
      </w:r>
      <w:r w:rsidR="00324C9D" w:rsidRPr="007C45DB">
        <w:rPr>
          <w:rFonts w:ascii="Arial" w:hAnsi="Arial" w:cs="Arial"/>
          <w:sz w:val="24"/>
          <w:szCs w:val="24"/>
        </w:rPr>
        <w:t xml:space="preserve">mediante el cual presenta </w:t>
      </w:r>
      <w:r w:rsidR="00324C9D" w:rsidRPr="007C45DB">
        <w:rPr>
          <w:rFonts w:ascii="Arial" w:hAnsi="Arial" w:cs="Arial"/>
          <w:b/>
          <w:sz w:val="24"/>
          <w:szCs w:val="24"/>
        </w:rPr>
        <w:t xml:space="preserve">Iniciativa </w:t>
      </w:r>
      <w:r w:rsidR="0012548C" w:rsidRPr="007C45DB">
        <w:rPr>
          <w:rFonts w:ascii="Arial" w:hAnsi="Arial" w:cs="Arial"/>
          <w:b/>
          <w:sz w:val="24"/>
          <w:szCs w:val="24"/>
        </w:rPr>
        <w:t xml:space="preserve">de reforma </w:t>
      </w:r>
      <w:r w:rsidR="004646FB" w:rsidRPr="007C45DB">
        <w:rPr>
          <w:rFonts w:ascii="Arial" w:hAnsi="Arial" w:cs="Arial"/>
          <w:b/>
          <w:sz w:val="24"/>
          <w:szCs w:val="24"/>
        </w:rPr>
        <w:t>a</w:t>
      </w:r>
      <w:r w:rsidR="0071440C">
        <w:rPr>
          <w:rFonts w:ascii="Arial" w:hAnsi="Arial" w:cs="Arial"/>
          <w:b/>
          <w:sz w:val="24"/>
          <w:szCs w:val="24"/>
        </w:rPr>
        <w:t xml:space="preserve"> </w:t>
      </w:r>
      <w:r w:rsidR="004646FB" w:rsidRPr="007C45DB">
        <w:rPr>
          <w:rFonts w:ascii="Arial" w:hAnsi="Arial" w:cs="Arial"/>
          <w:b/>
          <w:sz w:val="24"/>
          <w:szCs w:val="24"/>
        </w:rPr>
        <w:t>l</w:t>
      </w:r>
      <w:r w:rsidR="0071440C">
        <w:rPr>
          <w:rFonts w:ascii="Arial" w:hAnsi="Arial" w:cs="Arial"/>
          <w:b/>
          <w:sz w:val="24"/>
          <w:szCs w:val="24"/>
        </w:rPr>
        <w:t xml:space="preserve">a fracción V del artículo </w:t>
      </w:r>
      <w:r w:rsidR="0071440C">
        <w:rPr>
          <w:rFonts w:ascii="Arial" w:hAnsi="Arial" w:cs="Arial"/>
          <w:b/>
          <w:sz w:val="24"/>
          <w:szCs w:val="24"/>
        </w:rPr>
        <w:lastRenderedPageBreak/>
        <w:t>227 de la Ley de Gobierno Municipal del Estado de Nuevo León.</w:t>
      </w:r>
    </w:p>
    <w:p w:rsidR="00296A3D" w:rsidRPr="00296A3D" w:rsidRDefault="00296A3D" w:rsidP="00D506C9">
      <w:pPr>
        <w:pStyle w:val="Prrafodelista"/>
        <w:ind w:right="141"/>
        <w:rPr>
          <w:rFonts w:ascii="Arial" w:hAnsi="Arial" w:cs="Arial"/>
          <w:b/>
          <w:sz w:val="24"/>
          <w:szCs w:val="24"/>
        </w:rPr>
      </w:pPr>
    </w:p>
    <w:p w:rsidR="00296A3D" w:rsidRPr="001A455E" w:rsidRDefault="0071440C" w:rsidP="00D506C9">
      <w:pPr>
        <w:pStyle w:val="Prrafodelista"/>
        <w:numPr>
          <w:ilvl w:val="0"/>
          <w:numId w:val="41"/>
        </w:numPr>
        <w:spacing w:line="360" w:lineRule="auto"/>
        <w:ind w:right="141"/>
        <w:jc w:val="both"/>
        <w:rPr>
          <w:rFonts w:ascii="Arial" w:hAnsi="Arial" w:cs="Arial"/>
          <w:b/>
          <w:sz w:val="24"/>
          <w:szCs w:val="24"/>
        </w:rPr>
      </w:pPr>
      <w:r>
        <w:rPr>
          <w:rFonts w:ascii="Arial" w:hAnsi="Arial" w:cs="Arial"/>
          <w:sz w:val="24"/>
          <w:szCs w:val="24"/>
        </w:rPr>
        <w:t>En fecha 20</w:t>
      </w:r>
      <w:r w:rsidR="00296A3D" w:rsidRPr="001A455E">
        <w:rPr>
          <w:rFonts w:ascii="Arial" w:hAnsi="Arial" w:cs="Arial"/>
          <w:sz w:val="24"/>
          <w:szCs w:val="24"/>
        </w:rPr>
        <w:t xml:space="preserve"> del mes de </w:t>
      </w:r>
      <w:r>
        <w:rPr>
          <w:rFonts w:ascii="Arial" w:hAnsi="Arial" w:cs="Arial"/>
          <w:sz w:val="24"/>
          <w:szCs w:val="24"/>
        </w:rPr>
        <w:t>septiembre</w:t>
      </w:r>
      <w:r w:rsidR="00296A3D" w:rsidRPr="001A455E">
        <w:rPr>
          <w:rFonts w:ascii="Arial" w:hAnsi="Arial" w:cs="Arial"/>
          <w:sz w:val="24"/>
          <w:szCs w:val="24"/>
        </w:rPr>
        <w:t xml:space="preserve"> del año 2017, les fue turnado el expediente número </w:t>
      </w:r>
      <w:r>
        <w:rPr>
          <w:rFonts w:ascii="Arial" w:hAnsi="Arial" w:cs="Arial"/>
          <w:b/>
          <w:sz w:val="24"/>
          <w:szCs w:val="24"/>
        </w:rPr>
        <w:t>11091</w:t>
      </w:r>
      <w:r w:rsidR="00296A3D" w:rsidRPr="001A455E">
        <w:rPr>
          <w:rFonts w:ascii="Arial" w:hAnsi="Arial" w:cs="Arial"/>
          <w:b/>
          <w:sz w:val="24"/>
          <w:szCs w:val="24"/>
        </w:rPr>
        <w:t>/LXXIV</w:t>
      </w:r>
      <w:r w:rsidR="00296A3D" w:rsidRPr="001A455E">
        <w:rPr>
          <w:rFonts w:ascii="Arial" w:hAnsi="Arial" w:cs="Arial"/>
          <w:sz w:val="24"/>
          <w:szCs w:val="24"/>
        </w:rPr>
        <w:t>, que contiene escrito signado por l</w:t>
      </w:r>
      <w:r>
        <w:rPr>
          <w:rFonts w:ascii="Arial" w:hAnsi="Arial" w:cs="Arial"/>
          <w:sz w:val="24"/>
          <w:szCs w:val="24"/>
        </w:rPr>
        <w:t>os CC.</w:t>
      </w:r>
      <w:r w:rsidR="00296A3D" w:rsidRPr="001A455E">
        <w:rPr>
          <w:rFonts w:ascii="Arial" w:hAnsi="Arial" w:cs="Arial"/>
          <w:sz w:val="24"/>
          <w:szCs w:val="24"/>
        </w:rPr>
        <w:t xml:space="preserve"> Diputado</w:t>
      </w:r>
      <w:r>
        <w:rPr>
          <w:rFonts w:ascii="Arial" w:hAnsi="Arial" w:cs="Arial"/>
          <w:sz w:val="24"/>
          <w:szCs w:val="24"/>
        </w:rPr>
        <w:t xml:space="preserve">s  José Luis Santos Martínez </w:t>
      </w:r>
      <w:r w:rsidR="00E06B51" w:rsidRPr="001A455E">
        <w:rPr>
          <w:rFonts w:ascii="Arial" w:hAnsi="Arial" w:cs="Arial"/>
          <w:sz w:val="24"/>
          <w:szCs w:val="24"/>
        </w:rPr>
        <w:t xml:space="preserve">y el Diputado </w:t>
      </w:r>
      <w:r>
        <w:rPr>
          <w:rFonts w:ascii="Arial" w:hAnsi="Arial" w:cs="Arial"/>
          <w:sz w:val="24"/>
          <w:szCs w:val="24"/>
        </w:rPr>
        <w:t>Andrés Mauricio Cantú Ramírez</w:t>
      </w:r>
      <w:r w:rsidR="00852EA4" w:rsidRPr="001A455E">
        <w:rPr>
          <w:rFonts w:ascii="Arial" w:hAnsi="Arial" w:cs="Arial"/>
          <w:sz w:val="24"/>
          <w:szCs w:val="24"/>
        </w:rPr>
        <w:t>,</w:t>
      </w:r>
      <w:r w:rsidR="00296A3D" w:rsidRPr="001A455E">
        <w:rPr>
          <w:rFonts w:ascii="Arial" w:hAnsi="Arial" w:cs="Arial"/>
          <w:b/>
          <w:sz w:val="24"/>
          <w:szCs w:val="24"/>
        </w:rPr>
        <w:t xml:space="preserve"> </w:t>
      </w:r>
      <w:r w:rsidR="00296A3D" w:rsidRPr="001A455E">
        <w:rPr>
          <w:rFonts w:ascii="Arial" w:hAnsi="Arial" w:cs="Arial"/>
          <w:sz w:val="24"/>
          <w:szCs w:val="24"/>
        </w:rPr>
        <w:t>Integrante</w:t>
      </w:r>
      <w:r>
        <w:rPr>
          <w:rFonts w:ascii="Arial" w:hAnsi="Arial" w:cs="Arial"/>
          <w:sz w:val="24"/>
          <w:szCs w:val="24"/>
        </w:rPr>
        <w:t>s</w:t>
      </w:r>
      <w:r w:rsidR="00296A3D" w:rsidRPr="001A455E">
        <w:rPr>
          <w:rFonts w:ascii="Arial" w:hAnsi="Arial" w:cs="Arial"/>
          <w:sz w:val="24"/>
          <w:szCs w:val="24"/>
        </w:rPr>
        <w:t xml:space="preserve"> de</w:t>
      </w:r>
      <w:r>
        <w:rPr>
          <w:rFonts w:ascii="Arial" w:hAnsi="Arial" w:cs="Arial"/>
          <w:sz w:val="24"/>
          <w:szCs w:val="24"/>
        </w:rPr>
        <w:t xml:space="preserve"> </w:t>
      </w:r>
      <w:r w:rsidR="00E06B51" w:rsidRPr="001A455E">
        <w:rPr>
          <w:rFonts w:ascii="Arial" w:hAnsi="Arial" w:cs="Arial"/>
          <w:sz w:val="24"/>
          <w:szCs w:val="24"/>
        </w:rPr>
        <w:t>l</w:t>
      </w:r>
      <w:r>
        <w:rPr>
          <w:rFonts w:ascii="Arial" w:hAnsi="Arial" w:cs="Arial"/>
          <w:sz w:val="24"/>
          <w:szCs w:val="24"/>
        </w:rPr>
        <w:t>os</w:t>
      </w:r>
      <w:r w:rsidR="00E06B51" w:rsidRPr="001A455E">
        <w:rPr>
          <w:rFonts w:ascii="Arial" w:hAnsi="Arial" w:cs="Arial"/>
          <w:sz w:val="24"/>
          <w:szCs w:val="24"/>
        </w:rPr>
        <w:t xml:space="preserve"> grupo</w:t>
      </w:r>
      <w:r>
        <w:rPr>
          <w:rFonts w:ascii="Arial" w:hAnsi="Arial" w:cs="Arial"/>
          <w:sz w:val="24"/>
          <w:szCs w:val="24"/>
        </w:rPr>
        <w:t>s</w:t>
      </w:r>
      <w:r w:rsidR="00E06B51" w:rsidRPr="001A455E">
        <w:rPr>
          <w:rFonts w:ascii="Arial" w:hAnsi="Arial" w:cs="Arial"/>
          <w:sz w:val="24"/>
          <w:szCs w:val="24"/>
        </w:rPr>
        <w:t xml:space="preserve"> </w:t>
      </w:r>
      <w:r>
        <w:rPr>
          <w:rFonts w:ascii="Arial" w:hAnsi="Arial" w:cs="Arial"/>
          <w:sz w:val="24"/>
          <w:szCs w:val="24"/>
        </w:rPr>
        <w:t>Legislativos, del Partido Acción Nacional y Partido Revolucionario Institucional respectivamente,</w:t>
      </w:r>
      <w:r w:rsidR="00E06B51" w:rsidRPr="001A455E">
        <w:rPr>
          <w:rFonts w:ascii="Arial" w:hAnsi="Arial" w:cs="Arial"/>
          <w:sz w:val="24"/>
          <w:szCs w:val="24"/>
        </w:rPr>
        <w:t xml:space="preserve"> </w:t>
      </w:r>
      <w:r w:rsidR="00852EA4" w:rsidRPr="001A455E">
        <w:rPr>
          <w:rFonts w:ascii="Arial" w:hAnsi="Arial" w:cs="Arial"/>
          <w:sz w:val="24"/>
          <w:szCs w:val="24"/>
        </w:rPr>
        <w:t>de</w:t>
      </w:r>
      <w:r w:rsidR="00296A3D" w:rsidRPr="001A455E">
        <w:rPr>
          <w:rFonts w:ascii="Arial" w:hAnsi="Arial" w:cs="Arial"/>
          <w:sz w:val="24"/>
          <w:szCs w:val="24"/>
        </w:rPr>
        <w:t xml:space="preserve"> la LXXIV Legislatura,</w:t>
      </w:r>
      <w:r w:rsidR="00296A3D" w:rsidRPr="001A455E">
        <w:rPr>
          <w:rFonts w:ascii="Arial" w:hAnsi="Arial" w:cs="Arial"/>
          <w:b/>
          <w:sz w:val="24"/>
          <w:szCs w:val="24"/>
        </w:rPr>
        <w:t xml:space="preserve"> </w:t>
      </w:r>
      <w:r w:rsidR="00296A3D" w:rsidRPr="001A455E">
        <w:rPr>
          <w:rFonts w:ascii="Arial" w:hAnsi="Arial" w:cs="Arial"/>
          <w:sz w:val="24"/>
          <w:szCs w:val="24"/>
        </w:rPr>
        <w:t>mediante el cual presenta</w:t>
      </w:r>
      <w:r w:rsidR="00852EA4" w:rsidRPr="001A455E">
        <w:rPr>
          <w:rFonts w:ascii="Arial" w:hAnsi="Arial" w:cs="Arial"/>
          <w:sz w:val="24"/>
          <w:szCs w:val="24"/>
        </w:rPr>
        <w:t>n</w:t>
      </w:r>
      <w:r w:rsidR="00296A3D" w:rsidRPr="001A455E">
        <w:rPr>
          <w:rFonts w:ascii="Arial" w:hAnsi="Arial" w:cs="Arial"/>
          <w:sz w:val="24"/>
          <w:szCs w:val="24"/>
        </w:rPr>
        <w:t xml:space="preserve"> </w:t>
      </w:r>
      <w:r w:rsidR="00296A3D" w:rsidRPr="001A455E">
        <w:rPr>
          <w:rFonts w:ascii="Arial" w:hAnsi="Arial" w:cs="Arial"/>
          <w:b/>
          <w:sz w:val="24"/>
          <w:szCs w:val="24"/>
        </w:rPr>
        <w:t xml:space="preserve">Iniciativa de reforma </w:t>
      </w:r>
      <w:r w:rsidR="001A455E" w:rsidRPr="001A455E">
        <w:rPr>
          <w:rFonts w:ascii="Arial" w:hAnsi="Arial" w:cs="Arial"/>
          <w:b/>
          <w:sz w:val="24"/>
          <w:szCs w:val="24"/>
        </w:rPr>
        <w:t xml:space="preserve">por modificación </w:t>
      </w:r>
      <w:r>
        <w:rPr>
          <w:rFonts w:ascii="Arial" w:hAnsi="Arial" w:cs="Arial"/>
          <w:b/>
          <w:sz w:val="24"/>
          <w:szCs w:val="24"/>
        </w:rPr>
        <w:t>a</w:t>
      </w:r>
      <w:r w:rsidR="001A455E" w:rsidRPr="001A455E">
        <w:rPr>
          <w:rFonts w:ascii="Arial" w:hAnsi="Arial" w:cs="Arial"/>
          <w:b/>
          <w:sz w:val="24"/>
          <w:szCs w:val="24"/>
        </w:rPr>
        <w:t>l</w:t>
      </w:r>
      <w:r>
        <w:rPr>
          <w:rFonts w:ascii="Arial" w:hAnsi="Arial" w:cs="Arial"/>
          <w:b/>
          <w:sz w:val="24"/>
          <w:szCs w:val="24"/>
        </w:rPr>
        <w:t xml:space="preserve"> inciso e), por adición de un segundo párrafo al inciso j) de la fracción I del artículo 33, por modificación de los párrafos cuarto y quinto del artículo 59, por modificación al párrafo tercero del artículo 60, por modificación de la fracción VI del artículo 123 y se adiciona un título décimo primero que contiene los artículos 229, 230, 231 y 232 de la Ley de Gobierno Municipal del Estado de Nuevo León</w:t>
      </w:r>
      <w:r w:rsidR="001A455E">
        <w:rPr>
          <w:rFonts w:ascii="Arial" w:hAnsi="Arial" w:cs="Arial"/>
          <w:b/>
          <w:sz w:val="24"/>
          <w:szCs w:val="24"/>
        </w:rPr>
        <w:t>.</w:t>
      </w:r>
    </w:p>
    <w:p w:rsidR="0012548C" w:rsidRDefault="0012548C" w:rsidP="00D506C9">
      <w:pPr>
        <w:spacing w:after="0" w:line="360" w:lineRule="auto"/>
        <w:ind w:right="141" w:firstLine="708"/>
        <w:jc w:val="both"/>
        <w:rPr>
          <w:rFonts w:ascii="Arial" w:hAnsi="Arial" w:cs="Arial"/>
          <w:sz w:val="24"/>
          <w:szCs w:val="24"/>
        </w:rPr>
      </w:pPr>
    </w:p>
    <w:p w:rsidR="0071440C" w:rsidRPr="00F40D9C" w:rsidRDefault="0071440C" w:rsidP="00D506C9">
      <w:pPr>
        <w:pStyle w:val="Prrafodelista"/>
        <w:numPr>
          <w:ilvl w:val="0"/>
          <w:numId w:val="41"/>
        </w:numPr>
        <w:spacing w:after="0" w:line="360" w:lineRule="auto"/>
        <w:ind w:right="141"/>
        <w:jc w:val="both"/>
        <w:rPr>
          <w:rFonts w:ascii="Arial" w:hAnsi="Arial" w:cs="Arial"/>
          <w:b/>
          <w:sz w:val="24"/>
          <w:szCs w:val="24"/>
        </w:rPr>
      </w:pPr>
      <w:r>
        <w:rPr>
          <w:rFonts w:ascii="Arial" w:hAnsi="Arial" w:cs="Arial"/>
          <w:sz w:val="24"/>
          <w:szCs w:val="24"/>
        </w:rPr>
        <w:t xml:space="preserve">En fecha 25 del mes de septiembre del año 2017, les fue turnado el expediente número </w:t>
      </w:r>
      <w:r w:rsidRPr="0071440C">
        <w:rPr>
          <w:rFonts w:ascii="Arial" w:hAnsi="Arial" w:cs="Arial"/>
          <w:b/>
          <w:sz w:val="24"/>
          <w:szCs w:val="24"/>
        </w:rPr>
        <w:t>11102/LXXIV</w:t>
      </w:r>
      <w:r>
        <w:rPr>
          <w:rFonts w:ascii="Arial" w:hAnsi="Arial" w:cs="Arial"/>
          <w:sz w:val="24"/>
          <w:szCs w:val="24"/>
        </w:rPr>
        <w:t xml:space="preserve">, que contiene escrito signado por el Diputado </w:t>
      </w:r>
      <w:r w:rsidR="00F40D9C">
        <w:rPr>
          <w:rFonts w:ascii="Arial" w:hAnsi="Arial" w:cs="Arial"/>
          <w:sz w:val="24"/>
          <w:szCs w:val="24"/>
        </w:rPr>
        <w:t>Hernán</w:t>
      </w:r>
      <w:r>
        <w:rPr>
          <w:rFonts w:ascii="Arial" w:hAnsi="Arial" w:cs="Arial"/>
          <w:sz w:val="24"/>
          <w:szCs w:val="24"/>
        </w:rPr>
        <w:t xml:space="preserve"> Salinas Wolberg</w:t>
      </w:r>
      <w:r w:rsidR="00F40D9C">
        <w:rPr>
          <w:rFonts w:ascii="Arial" w:hAnsi="Arial" w:cs="Arial"/>
          <w:sz w:val="24"/>
          <w:szCs w:val="24"/>
        </w:rPr>
        <w:t xml:space="preserve">, Integrante del Grupo Legislativo del Partido Acción Nacional </w:t>
      </w:r>
      <w:r w:rsidR="00F40D9C">
        <w:rPr>
          <w:rFonts w:ascii="Arial" w:hAnsi="Arial" w:cs="Arial"/>
          <w:sz w:val="24"/>
          <w:szCs w:val="24"/>
        </w:rPr>
        <w:lastRenderedPageBreak/>
        <w:t xml:space="preserve">de la LXXIV Legislatura, mediante el cual presenta </w:t>
      </w:r>
      <w:r w:rsidR="00F40D9C" w:rsidRPr="00F40D9C">
        <w:rPr>
          <w:rFonts w:ascii="Arial" w:hAnsi="Arial" w:cs="Arial"/>
          <w:b/>
          <w:sz w:val="24"/>
          <w:szCs w:val="24"/>
        </w:rPr>
        <w:t>Iniciativa de reforma al párrafo primero del artículo 123 de la Constitución Política del Estado de Nuevo León; Reforma al párrafo primero del artículo 22, párrafo cuarto del artículo 23, párrafo quinto del articulo 32 y el inciso a) de la fracción I del artículo 33 y la fracción IV del apartado A del articulo 35 todos de la Ley de Gobierno Municipal del Estado de nuevo León.</w:t>
      </w:r>
    </w:p>
    <w:p w:rsidR="0071440C" w:rsidRPr="00F85224" w:rsidRDefault="0071440C" w:rsidP="00D506C9">
      <w:pPr>
        <w:spacing w:after="0" w:line="360" w:lineRule="auto"/>
        <w:ind w:right="141"/>
        <w:jc w:val="both"/>
        <w:rPr>
          <w:rFonts w:ascii="Arial" w:hAnsi="Arial" w:cs="Arial"/>
          <w:sz w:val="24"/>
          <w:szCs w:val="24"/>
        </w:rPr>
      </w:pPr>
    </w:p>
    <w:p w:rsidR="005A6352" w:rsidRPr="00F85224" w:rsidRDefault="00247106" w:rsidP="00D506C9">
      <w:pPr>
        <w:spacing w:after="0" w:line="360" w:lineRule="auto"/>
        <w:ind w:right="141" w:firstLine="708"/>
        <w:jc w:val="both"/>
        <w:rPr>
          <w:rFonts w:ascii="Arial" w:hAnsi="Arial" w:cs="Arial"/>
          <w:sz w:val="24"/>
          <w:szCs w:val="24"/>
        </w:rPr>
      </w:pPr>
      <w:r w:rsidRPr="00F85224">
        <w:rPr>
          <w:rFonts w:ascii="Arial" w:hAnsi="Arial" w:cs="Arial"/>
          <w:sz w:val="24"/>
          <w:szCs w:val="24"/>
        </w:rPr>
        <w:t>Con el fin de ver proveído el requisito fundamental de dar vista</w:t>
      </w:r>
      <w:r w:rsidRPr="00F85224">
        <w:rPr>
          <w:rFonts w:ascii="Arial" w:hAnsi="Arial" w:cs="Arial"/>
          <w:color w:val="000000" w:themeColor="text1"/>
          <w:sz w:val="24"/>
          <w:szCs w:val="24"/>
        </w:rPr>
        <w:t xml:space="preserve"> al </w:t>
      </w:r>
      <w:r w:rsidR="00C735AA" w:rsidRPr="00F85224">
        <w:rPr>
          <w:rFonts w:ascii="Arial" w:hAnsi="Arial" w:cs="Arial"/>
          <w:sz w:val="24"/>
          <w:szCs w:val="24"/>
        </w:rPr>
        <w:t xml:space="preserve">contenido </w:t>
      </w:r>
      <w:r w:rsidRPr="00F85224">
        <w:rPr>
          <w:rFonts w:ascii="Arial" w:hAnsi="Arial" w:cs="Arial"/>
          <w:sz w:val="24"/>
          <w:szCs w:val="24"/>
        </w:rPr>
        <w:t>y de conformidad con lo establecido en el artículo 47 inciso b) del Reglamento para el Gobierno Interior del Congreso del Estado de Nuevo León, quienes integramos la</w:t>
      </w:r>
      <w:r w:rsidR="003C3A5E" w:rsidRPr="00F85224">
        <w:rPr>
          <w:rFonts w:ascii="Arial" w:hAnsi="Arial" w:cs="Arial"/>
          <w:sz w:val="24"/>
          <w:szCs w:val="24"/>
        </w:rPr>
        <w:t>s</w:t>
      </w:r>
      <w:r w:rsidRPr="00F85224">
        <w:rPr>
          <w:rFonts w:ascii="Arial" w:hAnsi="Arial" w:cs="Arial"/>
          <w:sz w:val="24"/>
          <w:szCs w:val="24"/>
        </w:rPr>
        <w:t xml:space="preserve"> </w:t>
      </w:r>
      <w:r w:rsidR="003C3A5E" w:rsidRPr="00F85224">
        <w:rPr>
          <w:rFonts w:ascii="Arial" w:hAnsi="Arial" w:cs="Arial"/>
          <w:b/>
          <w:sz w:val="24"/>
          <w:szCs w:val="24"/>
        </w:rPr>
        <w:t>Comisiones</w:t>
      </w:r>
      <w:r w:rsidRPr="00F85224">
        <w:rPr>
          <w:rFonts w:ascii="Arial" w:hAnsi="Arial" w:cs="Arial"/>
          <w:b/>
          <w:sz w:val="24"/>
          <w:szCs w:val="24"/>
        </w:rPr>
        <w:t xml:space="preserve"> </w:t>
      </w:r>
      <w:r w:rsidR="0087610C">
        <w:rPr>
          <w:rFonts w:ascii="Arial" w:hAnsi="Arial" w:cs="Arial"/>
          <w:b/>
          <w:sz w:val="24"/>
          <w:szCs w:val="24"/>
        </w:rPr>
        <w:t xml:space="preserve">Unidas </w:t>
      </w:r>
      <w:r w:rsidRPr="00F85224">
        <w:rPr>
          <w:rFonts w:ascii="Arial" w:hAnsi="Arial" w:cs="Arial"/>
          <w:b/>
          <w:sz w:val="24"/>
          <w:szCs w:val="24"/>
        </w:rPr>
        <w:t>de Legislación</w:t>
      </w:r>
      <w:r w:rsidR="003C3A5E" w:rsidRPr="00F85224">
        <w:rPr>
          <w:rFonts w:ascii="Arial" w:hAnsi="Arial" w:cs="Arial"/>
          <w:b/>
          <w:sz w:val="24"/>
          <w:szCs w:val="24"/>
        </w:rPr>
        <w:t xml:space="preserve"> y de Puntos Constitucionales</w:t>
      </w:r>
      <w:r w:rsidRPr="00F85224">
        <w:rPr>
          <w:rFonts w:ascii="Arial" w:hAnsi="Arial" w:cs="Arial"/>
          <w:sz w:val="24"/>
          <w:szCs w:val="24"/>
        </w:rPr>
        <w:t xml:space="preserve">, consignamos ante este Pleno los siguientes: </w:t>
      </w:r>
    </w:p>
    <w:p w:rsidR="00D506C9" w:rsidRPr="00F85224" w:rsidRDefault="00D506C9" w:rsidP="00D506C9">
      <w:pPr>
        <w:spacing w:after="0" w:line="360" w:lineRule="auto"/>
        <w:ind w:right="141" w:firstLine="708"/>
        <w:jc w:val="both"/>
        <w:rPr>
          <w:rFonts w:ascii="Arial" w:hAnsi="Arial" w:cs="Arial"/>
          <w:sz w:val="24"/>
          <w:szCs w:val="24"/>
        </w:rPr>
      </w:pPr>
    </w:p>
    <w:p w:rsidR="00247106" w:rsidRPr="00F85224" w:rsidRDefault="00247106" w:rsidP="00D506C9">
      <w:pPr>
        <w:spacing w:line="360" w:lineRule="auto"/>
        <w:ind w:right="141"/>
        <w:rPr>
          <w:rFonts w:ascii="Arial" w:hAnsi="Arial" w:cs="Arial"/>
          <w:b/>
          <w:sz w:val="24"/>
          <w:szCs w:val="24"/>
        </w:rPr>
      </w:pPr>
      <w:r w:rsidRPr="00F85224">
        <w:rPr>
          <w:rFonts w:ascii="Arial" w:hAnsi="Arial" w:cs="Arial"/>
          <w:b/>
          <w:sz w:val="24"/>
          <w:szCs w:val="24"/>
        </w:rPr>
        <w:t>ANTECEDENTES</w:t>
      </w:r>
    </w:p>
    <w:p w:rsidR="00E02103" w:rsidRPr="00F85224" w:rsidRDefault="00247106" w:rsidP="00D506C9">
      <w:pPr>
        <w:spacing w:line="360" w:lineRule="auto"/>
        <w:ind w:right="141"/>
        <w:jc w:val="center"/>
        <w:rPr>
          <w:rFonts w:ascii="Arial" w:hAnsi="Arial" w:cs="Arial"/>
          <w:b/>
          <w:sz w:val="24"/>
          <w:szCs w:val="24"/>
        </w:rPr>
      </w:pPr>
      <w:r w:rsidRPr="00F85224">
        <w:rPr>
          <w:rFonts w:ascii="Arial" w:hAnsi="Arial" w:cs="Arial"/>
          <w:b/>
          <w:sz w:val="24"/>
          <w:szCs w:val="24"/>
        </w:rPr>
        <w:t xml:space="preserve">Expediente </w:t>
      </w:r>
      <w:r w:rsidR="00BD44B5">
        <w:rPr>
          <w:rFonts w:ascii="Arial" w:hAnsi="Arial" w:cs="Arial"/>
          <w:b/>
          <w:sz w:val="24"/>
          <w:szCs w:val="24"/>
        </w:rPr>
        <w:t>10</w:t>
      </w:r>
      <w:r w:rsidR="00F40D9C">
        <w:rPr>
          <w:rFonts w:ascii="Arial" w:hAnsi="Arial" w:cs="Arial"/>
          <w:b/>
          <w:sz w:val="24"/>
          <w:szCs w:val="24"/>
        </w:rPr>
        <w:t>553</w:t>
      </w:r>
      <w:r w:rsidRPr="00F85224">
        <w:rPr>
          <w:rFonts w:ascii="Arial" w:hAnsi="Arial" w:cs="Arial"/>
          <w:b/>
          <w:sz w:val="24"/>
          <w:szCs w:val="24"/>
        </w:rPr>
        <w:t>/LXXI</w:t>
      </w:r>
      <w:r w:rsidR="00BD44B5">
        <w:rPr>
          <w:rFonts w:ascii="Arial" w:hAnsi="Arial" w:cs="Arial"/>
          <w:b/>
          <w:sz w:val="24"/>
          <w:szCs w:val="24"/>
        </w:rPr>
        <w:t>V</w:t>
      </w:r>
      <w:r w:rsidR="00E02103" w:rsidRPr="00F85224">
        <w:rPr>
          <w:rFonts w:ascii="Arial" w:hAnsi="Arial" w:cs="Arial"/>
          <w:b/>
          <w:sz w:val="24"/>
          <w:szCs w:val="24"/>
        </w:rPr>
        <w:t>.</w:t>
      </w:r>
    </w:p>
    <w:p w:rsidR="00991787" w:rsidRDefault="0002203E" w:rsidP="00D506C9">
      <w:pPr>
        <w:spacing w:line="360" w:lineRule="auto"/>
        <w:ind w:right="141"/>
        <w:jc w:val="both"/>
        <w:rPr>
          <w:rFonts w:ascii="Arial" w:hAnsi="Arial" w:cs="Arial"/>
          <w:sz w:val="24"/>
          <w:szCs w:val="24"/>
        </w:rPr>
      </w:pPr>
      <w:r w:rsidRPr="00F85224">
        <w:rPr>
          <w:rFonts w:ascii="Arial" w:hAnsi="Arial" w:cs="Arial"/>
          <w:sz w:val="24"/>
          <w:szCs w:val="24"/>
        </w:rPr>
        <w:tab/>
      </w:r>
      <w:r w:rsidR="0063522D">
        <w:rPr>
          <w:rFonts w:ascii="Arial" w:hAnsi="Arial" w:cs="Arial"/>
          <w:sz w:val="24"/>
          <w:szCs w:val="24"/>
        </w:rPr>
        <w:t>Refiere</w:t>
      </w:r>
      <w:r w:rsidR="00F40D9C">
        <w:rPr>
          <w:rFonts w:ascii="Arial" w:hAnsi="Arial" w:cs="Arial"/>
          <w:sz w:val="24"/>
          <w:szCs w:val="24"/>
        </w:rPr>
        <w:t xml:space="preserve"> el </w:t>
      </w:r>
      <w:r w:rsidR="00F51D6E" w:rsidRPr="00F85224">
        <w:rPr>
          <w:rFonts w:ascii="Arial" w:hAnsi="Arial" w:cs="Arial"/>
          <w:sz w:val="24"/>
          <w:szCs w:val="24"/>
        </w:rPr>
        <w:t>promovente</w:t>
      </w:r>
      <w:r w:rsidR="00CB2523">
        <w:rPr>
          <w:rFonts w:ascii="Arial" w:hAnsi="Arial" w:cs="Arial"/>
          <w:sz w:val="24"/>
          <w:szCs w:val="24"/>
        </w:rPr>
        <w:t xml:space="preserve"> </w:t>
      </w:r>
      <w:r w:rsidR="00621BF2">
        <w:rPr>
          <w:rFonts w:ascii="Arial" w:hAnsi="Arial" w:cs="Arial"/>
          <w:sz w:val="24"/>
          <w:szCs w:val="24"/>
        </w:rPr>
        <w:t xml:space="preserve">que </w:t>
      </w:r>
      <w:r w:rsidR="00F40D9C">
        <w:rPr>
          <w:rFonts w:ascii="Arial" w:hAnsi="Arial" w:cs="Arial"/>
          <w:sz w:val="24"/>
          <w:szCs w:val="24"/>
        </w:rPr>
        <w:t xml:space="preserve">las condiciones de cambio democrático que vive nuestro país y el Estado, exigen se modernice el proceso presupuestal a fin de garantizar un ejercicio más eficiente y transparentar el gasto público, el cual es un elemento fundamental </w:t>
      </w:r>
      <w:r w:rsidR="00391648">
        <w:rPr>
          <w:rFonts w:ascii="Arial" w:hAnsi="Arial" w:cs="Arial"/>
          <w:sz w:val="24"/>
          <w:szCs w:val="24"/>
        </w:rPr>
        <w:t>para propiciar un ámbito de estabilidad y certidumbre</w:t>
      </w:r>
      <w:r w:rsidR="00F40D9C">
        <w:rPr>
          <w:rFonts w:ascii="Arial" w:hAnsi="Arial" w:cs="Arial"/>
          <w:sz w:val="24"/>
          <w:szCs w:val="24"/>
        </w:rPr>
        <w:t>.</w:t>
      </w:r>
    </w:p>
    <w:p w:rsidR="004E6DD7" w:rsidRDefault="008614A9" w:rsidP="00D506C9">
      <w:pPr>
        <w:spacing w:line="360" w:lineRule="auto"/>
        <w:ind w:right="141" w:firstLine="708"/>
        <w:jc w:val="both"/>
        <w:rPr>
          <w:rFonts w:ascii="Arial" w:hAnsi="Arial" w:cs="Arial"/>
          <w:sz w:val="24"/>
          <w:szCs w:val="24"/>
        </w:rPr>
      </w:pPr>
      <w:r w:rsidRPr="00F85224">
        <w:rPr>
          <w:rFonts w:ascii="Arial" w:hAnsi="Arial" w:cs="Arial"/>
          <w:sz w:val="24"/>
          <w:szCs w:val="24"/>
        </w:rPr>
        <w:lastRenderedPageBreak/>
        <w:t>Manifiesta</w:t>
      </w:r>
      <w:r w:rsidR="008A0706">
        <w:rPr>
          <w:rFonts w:ascii="Arial" w:hAnsi="Arial" w:cs="Arial"/>
          <w:sz w:val="24"/>
          <w:szCs w:val="24"/>
        </w:rPr>
        <w:t xml:space="preserve"> que </w:t>
      </w:r>
      <w:r w:rsidR="00391648">
        <w:rPr>
          <w:rFonts w:ascii="Arial" w:hAnsi="Arial" w:cs="Arial"/>
          <w:sz w:val="24"/>
          <w:szCs w:val="24"/>
        </w:rPr>
        <w:t xml:space="preserve">en ese sentido, se debe tener en consideración que el paquete económico del Estado, debe ser presentado a más tardar el día 20 de noviembre de cada año, y los municipios presentan su propuesta de ingresos como fecha límite el día 20 del mes de noviembre, lo que afecta las proyecciones municipales.  </w:t>
      </w:r>
    </w:p>
    <w:p w:rsidR="00D73890" w:rsidRDefault="00D73890" w:rsidP="00D506C9">
      <w:pPr>
        <w:spacing w:line="360" w:lineRule="auto"/>
        <w:ind w:right="141" w:firstLine="708"/>
        <w:jc w:val="both"/>
        <w:rPr>
          <w:rFonts w:ascii="Arial" w:hAnsi="Arial" w:cs="Arial"/>
          <w:sz w:val="24"/>
          <w:szCs w:val="24"/>
        </w:rPr>
      </w:pPr>
      <w:r>
        <w:rPr>
          <w:rFonts w:ascii="Arial" w:hAnsi="Arial" w:cs="Arial"/>
          <w:sz w:val="24"/>
          <w:szCs w:val="24"/>
        </w:rPr>
        <w:t>Concluye señalando</w:t>
      </w:r>
      <w:r w:rsidR="004E6DD7">
        <w:rPr>
          <w:rFonts w:ascii="Arial" w:hAnsi="Arial" w:cs="Arial"/>
          <w:sz w:val="24"/>
          <w:szCs w:val="24"/>
        </w:rPr>
        <w:t xml:space="preserve"> que</w:t>
      </w:r>
      <w:r w:rsidR="00391648">
        <w:rPr>
          <w:rFonts w:ascii="Arial" w:hAnsi="Arial" w:cs="Arial"/>
          <w:sz w:val="24"/>
          <w:szCs w:val="24"/>
        </w:rPr>
        <w:t>,</w:t>
      </w:r>
      <w:r w:rsidR="004E6DD7">
        <w:rPr>
          <w:rFonts w:ascii="Arial" w:hAnsi="Arial" w:cs="Arial"/>
          <w:sz w:val="24"/>
          <w:szCs w:val="24"/>
        </w:rPr>
        <w:t xml:space="preserve"> </w:t>
      </w:r>
      <w:r>
        <w:rPr>
          <w:rFonts w:ascii="Arial" w:hAnsi="Arial" w:cs="Arial"/>
          <w:sz w:val="24"/>
          <w:szCs w:val="24"/>
        </w:rPr>
        <w:t>la obligación de los ayuntamientos es realizar las estimaciones financieras, partiendo del Presupuesto Federal y el paquete Económico del Estado, siendo congruente que los municipios propongan su Presupuesto de Ingresos con la información aprobada para el Gobierno Estatal y tengan una fecha posterior.</w:t>
      </w:r>
    </w:p>
    <w:p w:rsidR="00D506C9" w:rsidRDefault="00D506C9" w:rsidP="00D506C9">
      <w:pPr>
        <w:spacing w:line="360" w:lineRule="auto"/>
        <w:ind w:right="141" w:firstLine="708"/>
        <w:jc w:val="both"/>
        <w:rPr>
          <w:rFonts w:ascii="Arial" w:hAnsi="Arial" w:cs="Arial"/>
          <w:sz w:val="24"/>
          <w:szCs w:val="24"/>
        </w:rPr>
      </w:pPr>
    </w:p>
    <w:p w:rsidR="008F53DE" w:rsidRPr="00F85224" w:rsidRDefault="008F53DE" w:rsidP="00D506C9">
      <w:pPr>
        <w:spacing w:line="360" w:lineRule="auto"/>
        <w:ind w:right="141" w:firstLine="708"/>
        <w:jc w:val="center"/>
        <w:rPr>
          <w:rFonts w:ascii="Arial" w:hAnsi="Arial" w:cs="Arial"/>
          <w:b/>
          <w:sz w:val="24"/>
          <w:szCs w:val="24"/>
        </w:rPr>
      </w:pPr>
      <w:r w:rsidRPr="00F85224">
        <w:rPr>
          <w:rFonts w:ascii="Arial" w:hAnsi="Arial" w:cs="Arial"/>
          <w:b/>
          <w:sz w:val="24"/>
          <w:szCs w:val="24"/>
        </w:rPr>
        <w:t xml:space="preserve">Expediente </w:t>
      </w:r>
      <w:r w:rsidR="00D73890">
        <w:rPr>
          <w:rFonts w:ascii="Arial" w:hAnsi="Arial" w:cs="Arial"/>
          <w:b/>
          <w:sz w:val="24"/>
          <w:szCs w:val="24"/>
        </w:rPr>
        <w:t>11063</w:t>
      </w:r>
      <w:r w:rsidRPr="00F85224">
        <w:rPr>
          <w:rFonts w:ascii="Arial" w:hAnsi="Arial" w:cs="Arial"/>
          <w:b/>
          <w:sz w:val="24"/>
          <w:szCs w:val="24"/>
        </w:rPr>
        <w:t>/LXXIV</w:t>
      </w:r>
    </w:p>
    <w:p w:rsidR="00D73890" w:rsidRPr="00DA476D" w:rsidRDefault="00D73890" w:rsidP="00D506C9">
      <w:pPr>
        <w:autoSpaceDE w:val="0"/>
        <w:autoSpaceDN w:val="0"/>
        <w:adjustRightInd w:val="0"/>
        <w:spacing w:after="0" w:line="360" w:lineRule="auto"/>
        <w:ind w:right="141" w:firstLine="708"/>
        <w:jc w:val="both"/>
        <w:rPr>
          <w:rFonts w:ascii="Arial" w:eastAsiaTheme="minorHAnsi" w:hAnsi="Arial" w:cs="Arial"/>
          <w:sz w:val="24"/>
          <w:szCs w:val="24"/>
        </w:rPr>
      </w:pPr>
      <w:r w:rsidRPr="00DA476D">
        <w:rPr>
          <w:rFonts w:ascii="Arial" w:hAnsi="Arial" w:cs="Arial"/>
          <w:sz w:val="24"/>
          <w:szCs w:val="24"/>
        </w:rPr>
        <w:t xml:space="preserve">Manifiesta el exponente que </w:t>
      </w:r>
      <w:r>
        <w:rPr>
          <w:rFonts w:ascii="Arial" w:hAnsi="Arial" w:cs="Arial"/>
          <w:sz w:val="24"/>
          <w:szCs w:val="24"/>
        </w:rPr>
        <w:t xml:space="preserve">uno de los temas centrales del Derecho Público lo es sin dudas el derecho de participación política de los ciudadanos en el ejercicio del poder político, el cual se materializa no solamente en la posibilidad que tiene el ciudadano de elegir a sus representantes, sino también en la facultad para intervenir directamente en los procesos de toma de decisiones públicas, hoy en día no puede hablarse de un sistema político y social verdaderamente democrático si en la Ley de Gobierno Municipal del Estado, no se cuenta con suficientes garantías para la participación de los ciudadanos en los procesos decisionales. </w:t>
      </w:r>
    </w:p>
    <w:p w:rsidR="00D73890" w:rsidRPr="00DA476D" w:rsidRDefault="00D73890" w:rsidP="00D506C9">
      <w:pPr>
        <w:autoSpaceDE w:val="0"/>
        <w:autoSpaceDN w:val="0"/>
        <w:adjustRightInd w:val="0"/>
        <w:spacing w:after="0" w:line="360" w:lineRule="auto"/>
        <w:ind w:right="141"/>
        <w:jc w:val="both"/>
        <w:rPr>
          <w:rFonts w:ascii="Arial" w:eastAsiaTheme="minorHAnsi" w:hAnsi="Arial" w:cs="Arial"/>
          <w:sz w:val="24"/>
          <w:szCs w:val="24"/>
        </w:rPr>
      </w:pPr>
    </w:p>
    <w:p w:rsidR="00D73890" w:rsidRDefault="00D73890" w:rsidP="00D506C9">
      <w:pPr>
        <w:autoSpaceDE w:val="0"/>
        <w:autoSpaceDN w:val="0"/>
        <w:adjustRightInd w:val="0"/>
        <w:spacing w:after="0" w:line="360" w:lineRule="auto"/>
        <w:ind w:right="141" w:firstLine="708"/>
        <w:jc w:val="both"/>
        <w:rPr>
          <w:rFonts w:ascii="Arial" w:eastAsiaTheme="minorHAnsi" w:hAnsi="Arial" w:cs="Arial"/>
          <w:sz w:val="24"/>
          <w:szCs w:val="24"/>
        </w:rPr>
      </w:pPr>
      <w:r>
        <w:rPr>
          <w:rFonts w:ascii="Arial" w:eastAsiaTheme="minorHAnsi" w:hAnsi="Arial" w:cs="Arial"/>
          <w:sz w:val="24"/>
          <w:szCs w:val="24"/>
        </w:rPr>
        <w:lastRenderedPageBreak/>
        <w:t>Refiere que la toma de decisiones públicas puede definirse como la manifestación esencial del ejercicio del poder político; de ahí que, a un sistema democrático debe ser inherente la participación de los ciudadanos en los procesos decisorios, la participación ciudadana adquiere esencial importancia en el ámbito municipal por ser ahí donde tiene lugar el proceso de reproducción social y donde se toman las decisiones que mayor incidencia tienen en la vida cotidiana de los ciudadanos.</w:t>
      </w:r>
    </w:p>
    <w:p w:rsidR="00D73890" w:rsidRDefault="00D73890" w:rsidP="00D506C9">
      <w:pPr>
        <w:autoSpaceDE w:val="0"/>
        <w:autoSpaceDN w:val="0"/>
        <w:adjustRightInd w:val="0"/>
        <w:spacing w:after="0" w:line="360" w:lineRule="auto"/>
        <w:ind w:right="141" w:firstLine="708"/>
        <w:jc w:val="both"/>
        <w:rPr>
          <w:rFonts w:ascii="Arial" w:eastAsiaTheme="minorHAnsi" w:hAnsi="Arial" w:cs="Arial"/>
          <w:sz w:val="24"/>
          <w:szCs w:val="24"/>
        </w:rPr>
      </w:pPr>
    </w:p>
    <w:p w:rsidR="00D73890" w:rsidRDefault="00D73890" w:rsidP="00D506C9">
      <w:pPr>
        <w:autoSpaceDE w:val="0"/>
        <w:autoSpaceDN w:val="0"/>
        <w:adjustRightInd w:val="0"/>
        <w:spacing w:after="0" w:line="360" w:lineRule="auto"/>
        <w:ind w:right="141" w:firstLine="708"/>
        <w:jc w:val="both"/>
        <w:rPr>
          <w:rFonts w:ascii="Arial" w:eastAsiaTheme="minorHAnsi" w:hAnsi="Arial" w:cs="Arial"/>
          <w:sz w:val="24"/>
          <w:szCs w:val="24"/>
        </w:rPr>
      </w:pPr>
      <w:r>
        <w:rPr>
          <w:rFonts w:ascii="Arial" w:eastAsiaTheme="minorHAnsi" w:hAnsi="Arial" w:cs="Arial"/>
          <w:sz w:val="24"/>
          <w:szCs w:val="24"/>
        </w:rPr>
        <w:t>Concluye mencionando</w:t>
      </w:r>
      <w:r w:rsidRPr="00DA476D">
        <w:rPr>
          <w:rFonts w:ascii="Arial" w:eastAsiaTheme="minorHAnsi" w:hAnsi="Arial" w:cs="Arial"/>
          <w:sz w:val="24"/>
          <w:szCs w:val="24"/>
        </w:rPr>
        <w:t xml:space="preserve"> que, </w:t>
      </w:r>
      <w:r>
        <w:rPr>
          <w:rFonts w:ascii="Arial" w:eastAsiaTheme="minorHAnsi" w:hAnsi="Arial" w:cs="Arial"/>
          <w:sz w:val="24"/>
          <w:szCs w:val="24"/>
        </w:rPr>
        <w:t>su iniciativa está inspirada en establecer la participación de la ciudadanía en la toma de decisiones respecto los reglamentos municipales, estableciendo con precisión cual es la forma en que los órganos colegiados deberán llevar a cabo este proceso.</w:t>
      </w:r>
    </w:p>
    <w:p w:rsidR="008F53DE" w:rsidRDefault="008F53DE" w:rsidP="00D506C9">
      <w:pPr>
        <w:spacing w:line="360" w:lineRule="auto"/>
        <w:ind w:right="141" w:firstLine="708"/>
        <w:jc w:val="both"/>
        <w:rPr>
          <w:rFonts w:ascii="Arial" w:hAnsi="Arial" w:cs="Arial"/>
          <w:sz w:val="24"/>
          <w:szCs w:val="24"/>
        </w:rPr>
      </w:pPr>
      <w:r w:rsidRPr="00F85224">
        <w:rPr>
          <w:rFonts w:ascii="Arial" w:hAnsi="Arial" w:cs="Arial"/>
          <w:sz w:val="24"/>
          <w:szCs w:val="24"/>
        </w:rPr>
        <w:t xml:space="preserve"> </w:t>
      </w:r>
    </w:p>
    <w:p w:rsidR="0026791F" w:rsidRPr="00F85224" w:rsidRDefault="0026791F" w:rsidP="00D506C9">
      <w:pPr>
        <w:spacing w:line="360" w:lineRule="auto"/>
        <w:ind w:right="141" w:firstLine="708"/>
        <w:jc w:val="center"/>
        <w:rPr>
          <w:rFonts w:ascii="Arial" w:hAnsi="Arial" w:cs="Arial"/>
          <w:b/>
          <w:sz w:val="24"/>
          <w:szCs w:val="24"/>
        </w:rPr>
      </w:pPr>
      <w:r w:rsidRPr="00F85224">
        <w:rPr>
          <w:rFonts w:ascii="Arial" w:hAnsi="Arial" w:cs="Arial"/>
          <w:b/>
          <w:sz w:val="24"/>
          <w:szCs w:val="24"/>
        </w:rPr>
        <w:t xml:space="preserve">Expediente </w:t>
      </w:r>
      <w:r>
        <w:rPr>
          <w:rFonts w:ascii="Arial" w:hAnsi="Arial" w:cs="Arial"/>
          <w:b/>
          <w:sz w:val="24"/>
          <w:szCs w:val="24"/>
        </w:rPr>
        <w:t>11091</w:t>
      </w:r>
      <w:r w:rsidRPr="00F85224">
        <w:rPr>
          <w:rFonts w:ascii="Arial" w:hAnsi="Arial" w:cs="Arial"/>
          <w:b/>
          <w:sz w:val="24"/>
          <w:szCs w:val="24"/>
        </w:rPr>
        <w:t>/LXXIV</w:t>
      </w:r>
    </w:p>
    <w:p w:rsidR="0026791F" w:rsidRDefault="0026791F" w:rsidP="00D506C9">
      <w:pPr>
        <w:spacing w:line="360" w:lineRule="auto"/>
        <w:ind w:right="141" w:firstLine="708"/>
        <w:jc w:val="both"/>
        <w:rPr>
          <w:rFonts w:ascii="Arial" w:hAnsi="Arial" w:cs="Arial"/>
          <w:sz w:val="24"/>
          <w:szCs w:val="24"/>
        </w:rPr>
      </w:pPr>
      <w:r>
        <w:rPr>
          <w:rFonts w:ascii="Arial" w:hAnsi="Arial" w:cs="Arial"/>
          <w:sz w:val="24"/>
          <w:szCs w:val="24"/>
        </w:rPr>
        <w:t xml:space="preserve">Señalan que en nuestros país, como en cada una de las entidades federativas, es común que se repita cada tres años un acontecimiento recurrente sucede con la mayoría o casi con la totalidad de los municipios de los estados que derivado de los procesos electorales celebrados, las autoridades municipales entrantes a su gestión de gobierno, toman la decisión de modificar todo vestigio </w:t>
      </w:r>
      <w:r w:rsidR="00B53B5C">
        <w:rPr>
          <w:rFonts w:ascii="Arial" w:hAnsi="Arial" w:cs="Arial"/>
          <w:sz w:val="24"/>
          <w:szCs w:val="24"/>
        </w:rPr>
        <w:t xml:space="preserve">de imagen institucional que sus antecesores les heredaron, con la finalidad de permitir que sus trabajos se distingan tanto en colores como en imagen </w:t>
      </w:r>
      <w:r w:rsidR="00C77A56">
        <w:rPr>
          <w:rFonts w:ascii="Arial" w:hAnsi="Arial" w:cs="Arial"/>
          <w:sz w:val="24"/>
          <w:szCs w:val="24"/>
        </w:rPr>
        <w:t xml:space="preserve">y que sea al de su antecesor buscando una identidad propia o la que los identifico en el proceso electoral que concluyo. </w:t>
      </w:r>
      <w:r w:rsidR="00B53B5C">
        <w:rPr>
          <w:rFonts w:ascii="Arial" w:hAnsi="Arial" w:cs="Arial"/>
          <w:sz w:val="24"/>
          <w:szCs w:val="24"/>
        </w:rPr>
        <w:t xml:space="preserve"> </w:t>
      </w:r>
      <w:r>
        <w:rPr>
          <w:rFonts w:ascii="Arial" w:hAnsi="Arial" w:cs="Arial"/>
          <w:sz w:val="24"/>
          <w:szCs w:val="24"/>
        </w:rPr>
        <w:t xml:space="preserve"> </w:t>
      </w:r>
    </w:p>
    <w:p w:rsidR="00A52D32" w:rsidRDefault="00A52D32" w:rsidP="00D506C9">
      <w:pPr>
        <w:spacing w:line="360" w:lineRule="auto"/>
        <w:ind w:right="141"/>
        <w:jc w:val="both"/>
        <w:rPr>
          <w:rFonts w:ascii="Arial" w:hAnsi="Arial" w:cs="Arial"/>
          <w:sz w:val="24"/>
          <w:szCs w:val="24"/>
        </w:rPr>
      </w:pPr>
      <w:r w:rsidRPr="00F85224">
        <w:rPr>
          <w:rFonts w:ascii="Arial" w:hAnsi="Arial" w:cs="Arial"/>
          <w:sz w:val="24"/>
          <w:szCs w:val="24"/>
        </w:rPr>
        <w:lastRenderedPageBreak/>
        <w:tab/>
      </w:r>
      <w:r>
        <w:rPr>
          <w:rFonts w:ascii="Arial" w:hAnsi="Arial" w:cs="Arial"/>
          <w:sz w:val="24"/>
          <w:szCs w:val="24"/>
        </w:rPr>
        <w:t>Refieren</w:t>
      </w:r>
      <w:r w:rsidR="00CA30B4">
        <w:rPr>
          <w:rFonts w:ascii="Arial" w:hAnsi="Arial" w:cs="Arial"/>
          <w:sz w:val="24"/>
          <w:szCs w:val="24"/>
        </w:rPr>
        <w:t xml:space="preserve"> que</w:t>
      </w:r>
      <w:r w:rsidR="00C77A56">
        <w:rPr>
          <w:rFonts w:ascii="Arial" w:hAnsi="Arial" w:cs="Arial"/>
          <w:sz w:val="24"/>
          <w:szCs w:val="24"/>
        </w:rPr>
        <w:t xml:space="preserve"> la imagen de las administraciones públicas municipales que se está demostrando a la ciudadanía con cambio a</w:t>
      </w:r>
      <w:r w:rsidR="006E4540">
        <w:rPr>
          <w:rFonts w:ascii="Arial" w:hAnsi="Arial" w:cs="Arial"/>
          <w:sz w:val="24"/>
          <w:szCs w:val="24"/>
        </w:rPr>
        <w:t xml:space="preserve">l erario en el cambio de imagen, color, </w:t>
      </w:r>
      <w:r w:rsidR="00F60477">
        <w:rPr>
          <w:rFonts w:ascii="Arial" w:hAnsi="Arial" w:cs="Arial"/>
          <w:sz w:val="24"/>
          <w:szCs w:val="24"/>
        </w:rPr>
        <w:t>uniformes</w:t>
      </w:r>
      <w:r w:rsidR="006E4540">
        <w:rPr>
          <w:rFonts w:ascii="Arial" w:hAnsi="Arial" w:cs="Arial"/>
          <w:sz w:val="24"/>
          <w:szCs w:val="24"/>
        </w:rPr>
        <w:t xml:space="preserve">, papelería y sitios web de las administraciones entrantes, no solo queda ahí, </w:t>
      </w:r>
      <w:r w:rsidR="00F60477">
        <w:rPr>
          <w:rFonts w:ascii="Arial" w:hAnsi="Arial" w:cs="Arial"/>
          <w:sz w:val="24"/>
          <w:szCs w:val="24"/>
        </w:rPr>
        <w:t>sino</w:t>
      </w:r>
      <w:r w:rsidR="006E4540">
        <w:rPr>
          <w:rFonts w:ascii="Arial" w:hAnsi="Arial" w:cs="Arial"/>
          <w:sz w:val="24"/>
          <w:szCs w:val="24"/>
        </w:rPr>
        <w:t xml:space="preserve"> que también trasciende este cambio a los espacios públicos ya que de pronto puentes, equipamiento urbano, edificios públicos, vehículos oficiales se revisten de nuevos colores </w:t>
      </w:r>
      <w:r w:rsidR="00F60477">
        <w:rPr>
          <w:rFonts w:ascii="Arial" w:hAnsi="Arial" w:cs="Arial"/>
          <w:sz w:val="24"/>
          <w:szCs w:val="24"/>
        </w:rPr>
        <w:t>, de la imagen gubernamental, lo que constituye un gasto innecesario de recursos públicos que podrían destinarse para aspectos más útiles como el de la inversión para favorecer campos de oportunidad que a la ciudadanía beneficie</w:t>
      </w:r>
      <w:r w:rsidRPr="00E5004D">
        <w:rPr>
          <w:rFonts w:ascii="Arial" w:hAnsi="Arial" w:cs="Arial"/>
          <w:sz w:val="24"/>
          <w:szCs w:val="24"/>
        </w:rPr>
        <w:t>.</w:t>
      </w:r>
    </w:p>
    <w:p w:rsidR="00EE29C5" w:rsidRDefault="0030664D" w:rsidP="00D506C9">
      <w:pPr>
        <w:spacing w:line="360" w:lineRule="auto"/>
        <w:ind w:right="141" w:firstLine="708"/>
        <w:jc w:val="both"/>
        <w:rPr>
          <w:rFonts w:ascii="Arial" w:hAnsi="Arial" w:cs="Arial"/>
          <w:sz w:val="24"/>
          <w:szCs w:val="24"/>
        </w:rPr>
      </w:pPr>
      <w:r>
        <w:rPr>
          <w:rFonts w:ascii="Arial" w:hAnsi="Arial" w:cs="Arial"/>
          <w:sz w:val="24"/>
          <w:szCs w:val="24"/>
        </w:rPr>
        <w:t>Mencionan</w:t>
      </w:r>
      <w:r w:rsidR="00A52D32">
        <w:rPr>
          <w:rFonts w:ascii="Arial" w:hAnsi="Arial" w:cs="Arial"/>
          <w:sz w:val="24"/>
          <w:szCs w:val="24"/>
        </w:rPr>
        <w:t xml:space="preserve"> que </w:t>
      </w:r>
      <w:r w:rsidR="00EE29C5">
        <w:rPr>
          <w:rFonts w:ascii="Arial" w:hAnsi="Arial" w:cs="Arial"/>
          <w:sz w:val="24"/>
          <w:szCs w:val="24"/>
        </w:rPr>
        <w:t>en ese sentido en Nuevo León no existe un dispositivo legal que propicie esa institucionalización tanto del escudo como de una imagen única con la finalidad de evitar que, en el inicio de una administración municipal, no destine recursos financieros al cambio de dicha imagen.</w:t>
      </w:r>
    </w:p>
    <w:p w:rsidR="000B5091" w:rsidRDefault="001B047B" w:rsidP="00D506C9">
      <w:pPr>
        <w:spacing w:line="360" w:lineRule="auto"/>
        <w:ind w:right="141" w:firstLine="708"/>
        <w:jc w:val="both"/>
        <w:rPr>
          <w:rFonts w:ascii="Arial" w:hAnsi="Arial" w:cs="Arial"/>
          <w:sz w:val="24"/>
          <w:szCs w:val="24"/>
        </w:rPr>
      </w:pPr>
      <w:r>
        <w:rPr>
          <w:rFonts w:ascii="Arial" w:hAnsi="Arial" w:cs="Arial"/>
          <w:sz w:val="24"/>
          <w:szCs w:val="24"/>
        </w:rPr>
        <w:t xml:space="preserve">Manifiestan </w:t>
      </w:r>
      <w:r w:rsidR="00EE29C5">
        <w:rPr>
          <w:rFonts w:ascii="Arial" w:hAnsi="Arial" w:cs="Arial"/>
          <w:sz w:val="24"/>
          <w:szCs w:val="24"/>
        </w:rPr>
        <w:t xml:space="preserve">que es necesario armonizar la Ley de Gobierno Municipal en materia de derechos políticos electorales, específicamente en la obligación que tienen los integrantes de los ayuntamientos de solicitar licencia para participar en las contiendas electorales, es pertinente modificar quien puede ocupar el cargo de Presidente Municipal Interino, toda </w:t>
      </w:r>
      <w:r w:rsidR="000B5091">
        <w:rPr>
          <w:rFonts w:ascii="Arial" w:hAnsi="Arial" w:cs="Arial"/>
          <w:sz w:val="24"/>
          <w:szCs w:val="24"/>
        </w:rPr>
        <w:t>vez que al establecerse actualmente que solo podrá ser suplido por algún integrante del ayuntamiento se podría estar violentando dichos derechos políticos electorales.</w:t>
      </w:r>
    </w:p>
    <w:p w:rsidR="00D506C9" w:rsidRDefault="000B5091" w:rsidP="00D506C9">
      <w:pPr>
        <w:spacing w:line="360" w:lineRule="auto"/>
        <w:ind w:right="141" w:firstLine="708"/>
        <w:jc w:val="both"/>
        <w:rPr>
          <w:rFonts w:ascii="Arial" w:hAnsi="Arial" w:cs="Arial"/>
          <w:sz w:val="24"/>
          <w:szCs w:val="24"/>
        </w:rPr>
      </w:pPr>
      <w:r>
        <w:rPr>
          <w:rFonts w:ascii="Arial" w:hAnsi="Arial" w:cs="Arial"/>
          <w:sz w:val="24"/>
          <w:szCs w:val="24"/>
        </w:rPr>
        <w:t xml:space="preserve">Concluyen señalando que además en atención al decreto publicado en el Diario Oficial de la Federación en fecha 27 de mayo del 2015, se reformo el artículo 113 Constitucional, que crea el Sistema Nacional Anticorrupción, y </w:t>
      </w:r>
      <w:r>
        <w:rPr>
          <w:rFonts w:ascii="Arial" w:hAnsi="Arial" w:cs="Arial"/>
          <w:sz w:val="24"/>
          <w:szCs w:val="24"/>
        </w:rPr>
        <w:lastRenderedPageBreak/>
        <w:t>aunado a ello en fecha 18 de julio del año 2016, se expide la Ley General del Sistema Nacional Anticorrupción</w:t>
      </w:r>
      <w:r w:rsidR="003267B0">
        <w:rPr>
          <w:rFonts w:ascii="Arial" w:hAnsi="Arial" w:cs="Arial"/>
          <w:sz w:val="24"/>
          <w:szCs w:val="24"/>
        </w:rPr>
        <w:t>, es que esta Legislatura trabajo en la creación de una ley estatal que se encargara de regular este sistema a nivel local, con el fin de combatir el problema de la corrupción en todos los flancos de Nuevo León.</w:t>
      </w:r>
      <w:r>
        <w:rPr>
          <w:rFonts w:ascii="Arial" w:hAnsi="Arial" w:cs="Arial"/>
          <w:sz w:val="24"/>
          <w:szCs w:val="24"/>
        </w:rPr>
        <w:t xml:space="preserve"> </w:t>
      </w:r>
      <w:r w:rsidR="00EE29C5">
        <w:rPr>
          <w:rFonts w:ascii="Arial" w:hAnsi="Arial" w:cs="Arial"/>
          <w:sz w:val="24"/>
          <w:szCs w:val="24"/>
        </w:rPr>
        <w:t xml:space="preserve"> </w:t>
      </w:r>
    </w:p>
    <w:p w:rsidR="00A52D32" w:rsidRDefault="00EE29C5" w:rsidP="00D506C9">
      <w:pPr>
        <w:spacing w:line="360" w:lineRule="auto"/>
        <w:ind w:right="141" w:firstLine="708"/>
        <w:jc w:val="both"/>
        <w:rPr>
          <w:rFonts w:ascii="Arial" w:hAnsi="Arial" w:cs="Arial"/>
          <w:sz w:val="24"/>
          <w:szCs w:val="24"/>
        </w:rPr>
      </w:pPr>
      <w:r>
        <w:rPr>
          <w:rFonts w:ascii="Arial" w:hAnsi="Arial" w:cs="Arial"/>
          <w:sz w:val="24"/>
          <w:szCs w:val="24"/>
        </w:rPr>
        <w:t xml:space="preserve">  </w:t>
      </w:r>
    </w:p>
    <w:p w:rsidR="00376A17" w:rsidRDefault="00376A17" w:rsidP="00D506C9">
      <w:pPr>
        <w:spacing w:line="360" w:lineRule="auto"/>
        <w:ind w:right="141" w:firstLine="708"/>
        <w:jc w:val="center"/>
        <w:rPr>
          <w:rFonts w:ascii="Arial" w:hAnsi="Arial" w:cs="Arial"/>
          <w:b/>
          <w:sz w:val="24"/>
          <w:szCs w:val="24"/>
        </w:rPr>
      </w:pPr>
      <w:r w:rsidRPr="00F85224">
        <w:rPr>
          <w:rFonts w:ascii="Arial" w:hAnsi="Arial" w:cs="Arial"/>
          <w:b/>
          <w:sz w:val="24"/>
          <w:szCs w:val="24"/>
        </w:rPr>
        <w:t xml:space="preserve">Expediente </w:t>
      </w:r>
      <w:r>
        <w:rPr>
          <w:rFonts w:ascii="Arial" w:hAnsi="Arial" w:cs="Arial"/>
          <w:b/>
          <w:sz w:val="24"/>
          <w:szCs w:val="24"/>
        </w:rPr>
        <w:t>11102</w:t>
      </w:r>
      <w:r w:rsidRPr="00F85224">
        <w:rPr>
          <w:rFonts w:ascii="Arial" w:hAnsi="Arial" w:cs="Arial"/>
          <w:b/>
          <w:sz w:val="24"/>
          <w:szCs w:val="24"/>
        </w:rPr>
        <w:t>/LXXIV</w:t>
      </w:r>
    </w:p>
    <w:p w:rsidR="00376A17" w:rsidRDefault="00376A17" w:rsidP="00D506C9">
      <w:pPr>
        <w:spacing w:line="360" w:lineRule="auto"/>
        <w:ind w:right="141" w:firstLine="708"/>
        <w:jc w:val="both"/>
        <w:rPr>
          <w:rFonts w:ascii="Arial" w:hAnsi="Arial" w:cs="Arial"/>
          <w:sz w:val="24"/>
          <w:szCs w:val="24"/>
        </w:rPr>
      </w:pPr>
      <w:r w:rsidRPr="00376A17">
        <w:rPr>
          <w:rFonts w:ascii="Arial" w:hAnsi="Arial" w:cs="Arial"/>
          <w:sz w:val="24"/>
          <w:szCs w:val="24"/>
        </w:rPr>
        <w:t xml:space="preserve">Señala el promovente que </w:t>
      </w:r>
      <w:r>
        <w:rPr>
          <w:rFonts w:ascii="Arial" w:hAnsi="Arial" w:cs="Arial"/>
          <w:sz w:val="24"/>
          <w:szCs w:val="24"/>
        </w:rPr>
        <w:t xml:space="preserve">la actual regulación del inicio y termino del ejercicio constitucional de los Ayuntamientos del Estado datan del año 1991, mediante la correspondiente reforma constitucional y la expedición de la Ley Orgánica de la Administración </w:t>
      </w:r>
      <w:r w:rsidR="00231D74">
        <w:rPr>
          <w:rFonts w:ascii="Arial" w:hAnsi="Arial" w:cs="Arial"/>
          <w:sz w:val="24"/>
          <w:szCs w:val="24"/>
        </w:rPr>
        <w:t>Pública</w:t>
      </w:r>
      <w:r>
        <w:rPr>
          <w:rFonts w:ascii="Arial" w:hAnsi="Arial" w:cs="Arial"/>
          <w:sz w:val="24"/>
          <w:szCs w:val="24"/>
        </w:rPr>
        <w:t xml:space="preserve"> Municipal del Estado de Nuevo León, la cual, estuvo vigente desde el año 1991 hasta el 2015. La cual abrogo al Ley Orgánica de los Municipios, en esta última se regulaba el ejercicio constitucional de los Ayuntamientos, cuyo ejercicio iniciaba el primero de enero del año siguiente a la elección.</w:t>
      </w:r>
    </w:p>
    <w:p w:rsidR="00376A17" w:rsidRDefault="00376A17" w:rsidP="00D506C9">
      <w:pPr>
        <w:spacing w:line="360" w:lineRule="auto"/>
        <w:ind w:right="141" w:firstLine="708"/>
        <w:jc w:val="both"/>
        <w:rPr>
          <w:rFonts w:ascii="Arial" w:hAnsi="Arial" w:cs="Arial"/>
          <w:sz w:val="24"/>
          <w:szCs w:val="24"/>
        </w:rPr>
      </w:pPr>
      <w:r>
        <w:rPr>
          <w:rFonts w:ascii="Arial" w:hAnsi="Arial" w:cs="Arial"/>
          <w:sz w:val="24"/>
          <w:szCs w:val="24"/>
        </w:rPr>
        <w:t xml:space="preserve">Refiere que se reformo la </w:t>
      </w:r>
      <w:r w:rsidR="00D506C9">
        <w:rPr>
          <w:rFonts w:ascii="Arial" w:hAnsi="Arial" w:cs="Arial"/>
          <w:sz w:val="24"/>
          <w:szCs w:val="24"/>
        </w:rPr>
        <w:t>Constitución</w:t>
      </w:r>
      <w:r>
        <w:rPr>
          <w:rFonts w:ascii="Arial" w:hAnsi="Arial" w:cs="Arial"/>
          <w:sz w:val="24"/>
          <w:szCs w:val="24"/>
        </w:rPr>
        <w:t xml:space="preserve"> del Estado para que el inicio del ejercicio constitucional de los Ayuntamientos electos en noviembre del año 1991, que iniciaron su ejercicio constitucional el primero de enero del año 1992, concluyera su ejercicio el 31 de octubre de 1994, ello atendiendo a razones prácticas, ya que en ejercicios anteriores, los Presupuestos de Egresos de los municipios eran elaborados  por el Ayuntamiento anterior, lo cual resultaba absurdo, ya que el ejercicio fiscal del Presupuesto de Egresos de los municipios coincide con el año civil, es decir, inicia el 01 de enero y concluye el 31 de diciembre.</w:t>
      </w:r>
    </w:p>
    <w:p w:rsidR="00C24BB1" w:rsidRDefault="00C24BB1" w:rsidP="00D506C9">
      <w:pPr>
        <w:spacing w:line="360" w:lineRule="auto"/>
        <w:ind w:right="141" w:firstLine="708"/>
        <w:jc w:val="both"/>
        <w:rPr>
          <w:rFonts w:ascii="Arial" w:hAnsi="Arial" w:cs="Arial"/>
          <w:sz w:val="24"/>
          <w:szCs w:val="24"/>
        </w:rPr>
      </w:pPr>
      <w:r>
        <w:rPr>
          <w:rFonts w:ascii="Arial" w:hAnsi="Arial" w:cs="Arial"/>
          <w:sz w:val="24"/>
          <w:szCs w:val="24"/>
        </w:rPr>
        <w:lastRenderedPageBreak/>
        <w:t xml:space="preserve">Manifiesta </w:t>
      </w:r>
      <w:r w:rsidR="00376A17">
        <w:rPr>
          <w:rFonts w:ascii="Arial" w:hAnsi="Arial" w:cs="Arial"/>
          <w:sz w:val="24"/>
          <w:szCs w:val="24"/>
        </w:rPr>
        <w:t xml:space="preserve">que se </w:t>
      </w:r>
      <w:r>
        <w:rPr>
          <w:rFonts w:ascii="Arial" w:hAnsi="Arial" w:cs="Arial"/>
          <w:sz w:val="24"/>
          <w:szCs w:val="24"/>
        </w:rPr>
        <w:t>estableció</w:t>
      </w:r>
      <w:r w:rsidR="00376A17">
        <w:rPr>
          <w:rFonts w:ascii="Arial" w:hAnsi="Arial" w:cs="Arial"/>
          <w:sz w:val="24"/>
          <w:szCs w:val="24"/>
        </w:rPr>
        <w:t xml:space="preserve"> que los Ayuntamientos</w:t>
      </w:r>
      <w:r>
        <w:rPr>
          <w:rFonts w:ascii="Arial" w:hAnsi="Arial" w:cs="Arial"/>
          <w:sz w:val="24"/>
          <w:szCs w:val="24"/>
        </w:rPr>
        <w:t xml:space="preserve"> iniciaran su ejercicio constitucional el 31 de octubre del año de la elección a fin de otorgar un lapso razonable de tiempo para la debida planeación del quehacer municipal y para la formulación del respectivo Presupuesto de Egresos.</w:t>
      </w:r>
    </w:p>
    <w:p w:rsidR="00376A17" w:rsidRDefault="00C24BB1" w:rsidP="00D506C9">
      <w:pPr>
        <w:spacing w:line="360" w:lineRule="auto"/>
        <w:ind w:right="141" w:firstLine="708"/>
        <w:jc w:val="both"/>
        <w:rPr>
          <w:rFonts w:ascii="Arial" w:hAnsi="Arial" w:cs="Arial"/>
          <w:sz w:val="24"/>
          <w:szCs w:val="24"/>
        </w:rPr>
      </w:pPr>
      <w:r>
        <w:rPr>
          <w:rFonts w:ascii="Arial" w:hAnsi="Arial" w:cs="Arial"/>
          <w:sz w:val="24"/>
          <w:szCs w:val="24"/>
        </w:rPr>
        <w:t xml:space="preserve">Menciona que no es saludable para la vida política del Estado, que exista un excesivo plazo entre la fecha de la elección y la de toma de protesta de los respectivos municipios, así mismo se propone en congruencia, que el informe anual que rindan los ayuntamientos a la población por medio del Presidente Municipal, se verifique en el mes de agosto de cada año. </w:t>
      </w:r>
      <w:r w:rsidR="00376A17">
        <w:rPr>
          <w:rFonts w:ascii="Arial" w:hAnsi="Arial" w:cs="Arial"/>
          <w:sz w:val="24"/>
          <w:szCs w:val="24"/>
        </w:rPr>
        <w:t xml:space="preserve">  </w:t>
      </w:r>
    </w:p>
    <w:p w:rsidR="00376A17" w:rsidRDefault="00C24BB1" w:rsidP="00D506C9">
      <w:pPr>
        <w:spacing w:line="360" w:lineRule="auto"/>
        <w:ind w:right="141" w:firstLine="708"/>
        <w:jc w:val="both"/>
        <w:rPr>
          <w:rFonts w:ascii="Arial" w:hAnsi="Arial" w:cs="Arial"/>
          <w:sz w:val="24"/>
          <w:szCs w:val="24"/>
        </w:rPr>
      </w:pPr>
      <w:r>
        <w:rPr>
          <w:rFonts w:ascii="Arial" w:hAnsi="Arial" w:cs="Arial"/>
          <w:sz w:val="24"/>
          <w:szCs w:val="24"/>
        </w:rPr>
        <w:t>Concluye señalando los tiempos de transición</w:t>
      </w:r>
      <w:r w:rsidR="000F3746">
        <w:rPr>
          <w:rFonts w:ascii="Arial" w:hAnsi="Arial" w:cs="Arial"/>
          <w:sz w:val="24"/>
          <w:szCs w:val="24"/>
        </w:rPr>
        <w:t xml:space="preserve"> en otras partes del mundo,</w:t>
      </w:r>
      <w:r>
        <w:rPr>
          <w:rFonts w:ascii="Arial" w:hAnsi="Arial" w:cs="Arial"/>
          <w:sz w:val="24"/>
          <w:szCs w:val="24"/>
        </w:rPr>
        <w:t xml:space="preserve"> </w:t>
      </w:r>
      <w:r w:rsidR="000F3746">
        <w:rPr>
          <w:rFonts w:ascii="Arial" w:hAnsi="Arial" w:cs="Arial"/>
          <w:sz w:val="24"/>
          <w:szCs w:val="24"/>
        </w:rPr>
        <w:t>e inserta una tabla comparativa, misma que se tiene por reproducida en el presente dictamen,</w:t>
      </w:r>
      <w:r>
        <w:rPr>
          <w:rFonts w:ascii="Arial" w:hAnsi="Arial" w:cs="Arial"/>
          <w:sz w:val="24"/>
          <w:szCs w:val="24"/>
        </w:rPr>
        <w:t xml:space="preserve"> lo anterior a fin de constatar que en México se lleva a cabo una de las transiciones más largas que lleva a ineficiencia  </w:t>
      </w:r>
      <w:r w:rsidR="000F3746">
        <w:rPr>
          <w:rFonts w:ascii="Arial" w:hAnsi="Arial" w:cs="Arial"/>
          <w:sz w:val="24"/>
          <w:szCs w:val="24"/>
        </w:rPr>
        <w:t xml:space="preserve">administrativa y vacíos del poder en todos los órdenes y poderes, por lo que considera importante iniciar a nivel municipal con los cambios para eventualmente tener toda las transiciones más reducidas y evitar el costo de oportunidad que representa el impasse  que se da en esos meses. </w:t>
      </w:r>
    </w:p>
    <w:p w:rsidR="00247106" w:rsidRPr="00F85224" w:rsidRDefault="00247106" w:rsidP="00D506C9">
      <w:pPr>
        <w:spacing w:after="0" w:line="360" w:lineRule="auto"/>
        <w:ind w:right="141" w:firstLine="708"/>
        <w:jc w:val="both"/>
        <w:rPr>
          <w:rFonts w:ascii="Arial" w:hAnsi="Arial" w:cs="Arial"/>
          <w:bCs/>
          <w:sz w:val="24"/>
          <w:szCs w:val="24"/>
          <w:lang w:val="es-ES"/>
        </w:rPr>
      </w:pPr>
      <w:r w:rsidRPr="00F85224">
        <w:rPr>
          <w:rFonts w:ascii="Arial" w:hAnsi="Arial" w:cs="Arial"/>
          <w:sz w:val="24"/>
          <w:szCs w:val="24"/>
        </w:rPr>
        <w:t>Una vez analizada</w:t>
      </w:r>
      <w:r w:rsidR="008C2DCA" w:rsidRPr="00F85224">
        <w:rPr>
          <w:rFonts w:ascii="Arial" w:hAnsi="Arial" w:cs="Arial"/>
          <w:sz w:val="24"/>
          <w:szCs w:val="24"/>
        </w:rPr>
        <w:t>s</w:t>
      </w:r>
      <w:r w:rsidRPr="00F85224">
        <w:rPr>
          <w:rFonts w:ascii="Arial" w:hAnsi="Arial" w:cs="Arial"/>
          <w:sz w:val="24"/>
          <w:szCs w:val="24"/>
        </w:rPr>
        <w:t xml:space="preserve"> la</w:t>
      </w:r>
      <w:r w:rsidR="008C2DCA" w:rsidRPr="00F85224">
        <w:rPr>
          <w:rFonts w:ascii="Arial" w:hAnsi="Arial" w:cs="Arial"/>
          <w:sz w:val="24"/>
          <w:szCs w:val="24"/>
        </w:rPr>
        <w:t xml:space="preserve">s </w:t>
      </w:r>
      <w:r w:rsidRPr="00F85224">
        <w:rPr>
          <w:rFonts w:ascii="Arial" w:hAnsi="Arial" w:cs="Arial"/>
          <w:sz w:val="24"/>
          <w:szCs w:val="24"/>
        </w:rPr>
        <w:t>presente</w:t>
      </w:r>
      <w:r w:rsidR="008C2DCA" w:rsidRPr="00F85224">
        <w:rPr>
          <w:rFonts w:ascii="Arial" w:hAnsi="Arial" w:cs="Arial"/>
          <w:sz w:val="24"/>
          <w:szCs w:val="24"/>
        </w:rPr>
        <w:t>s</w:t>
      </w:r>
      <w:r w:rsidRPr="00F85224">
        <w:rPr>
          <w:rFonts w:ascii="Arial" w:hAnsi="Arial" w:cs="Arial"/>
          <w:sz w:val="24"/>
          <w:szCs w:val="24"/>
        </w:rPr>
        <w:t xml:space="preserve"> iniciativa</w:t>
      </w:r>
      <w:r w:rsidR="008C2DCA" w:rsidRPr="00F85224">
        <w:rPr>
          <w:rFonts w:ascii="Arial" w:hAnsi="Arial" w:cs="Arial"/>
          <w:sz w:val="24"/>
          <w:szCs w:val="24"/>
        </w:rPr>
        <w:t>s</w:t>
      </w:r>
      <w:r w:rsidRPr="00F85224">
        <w:rPr>
          <w:rFonts w:ascii="Arial" w:hAnsi="Arial" w:cs="Arial"/>
          <w:sz w:val="24"/>
          <w:szCs w:val="24"/>
        </w:rPr>
        <w:t xml:space="preserve"> y con fundamento en el artículo 47 inciso c) del Reglamento para el Gobierno Interior del Congreso del Estado de Nuevo León, hacemos de su conocimiento las siguientes: </w:t>
      </w:r>
    </w:p>
    <w:p w:rsidR="00247106" w:rsidRDefault="00247106" w:rsidP="00D506C9">
      <w:pPr>
        <w:spacing w:after="0" w:line="360" w:lineRule="auto"/>
        <w:ind w:right="141"/>
        <w:jc w:val="both"/>
        <w:rPr>
          <w:rFonts w:ascii="Arial" w:hAnsi="Arial" w:cs="Arial"/>
          <w:b/>
          <w:bCs/>
          <w:sz w:val="24"/>
          <w:szCs w:val="24"/>
        </w:rPr>
      </w:pPr>
    </w:p>
    <w:p w:rsidR="002E5BDC" w:rsidRPr="003132BB" w:rsidRDefault="002E5BDC" w:rsidP="00D506C9">
      <w:pPr>
        <w:spacing w:after="0" w:line="360" w:lineRule="auto"/>
        <w:ind w:right="141"/>
        <w:rPr>
          <w:rFonts w:ascii="Arial" w:hAnsi="Arial" w:cs="Arial"/>
          <w:b/>
          <w:bCs/>
          <w:sz w:val="24"/>
          <w:szCs w:val="24"/>
        </w:rPr>
      </w:pPr>
      <w:r w:rsidRPr="003132BB">
        <w:rPr>
          <w:rFonts w:ascii="Arial" w:hAnsi="Arial" w:cs="Arial"/>
          <w:b/>
          <w:bCs/>
          <w:sz w:val="24"/>
          <w:szCs w:val="24"/>
        </w:rPr>
        <w:t>CONSIDERACIONES</w:t>
      </w:r>
    </w:p>
    <w:p w:rsidR="002E5BDC" w:rsidRPr="003132BB" w:rsidRDefault="002E5BDC" w:rsidP="00D506C9">
      <w:pPr>
        <w:spacing w:after="0" w:line="360" w:lineRule="auto"/>
        <w:ind w:right="141"/>
        <w:jc w:val="both"/>
        <w:rPr>
          <w:rFonts w:ascii="Arial" w:hAnsi="Arial" w:cs="Arial"/>
          <w:b/>
          <w:bCs/>
          <w:sz w:val="24"/>
          <w:szCs w:val="24"/>
        </w:rPr>
      </w:pPr>
    </w:p>
    <w:p w:rsidR="006E05B4" w:rsidRDefault="002E5BDC" w:rsidP="00D506C9">
      <w:pPr>
        <w:spacing w:line="360" w:lineRule="auto"/>
        <w:ind w:right="141" w:firstLine="709"/>
        <w:jc w:val="both"/>
        <w:rPr>
          <w:rFonts w:ascii="Arial" w:hAnsi="Arial" w:cs="Arial"/>
          <w:sz w:val="24"/>
          <w:szCs w:val="24"/>
          <w:lang w:val="es-ES"/>
        </w:rPr>
      </w:pPr>
      <w:r w:rsidRPr="00D44B6D">
        <w:rPr>
          <w:rFonts w:ascii="Arial" w:hAnsi="Arial" w:cs="Arial"/>
          <w:sz w:val="24"/>
          <w:szCs w:val="24"/>
          <w:lang w:val="es-ES"/>
        </w:rPr>
        <w:lastRenderedPageBreak/>
        <w:t xml:space="preserve">La competencia que le resulta a estas Comisiones </w:t>
      </w:r>
      <w:r w:rsidR="00283B28">
        <w:rPr>
          <w:rFonts w:ascii="Arial" w:hAnsi="Arial" w:cs="Arial"/>
          <w:sz w:val="24"/>
          <w:szCs w:val="24"/>
          <w:lang w:val="es-ES"/>
        </w:rPr>
        <w:t xml:space="preserve">Unidas </w:t>
      </w:r>
      <w:r w:rsidRPr="00D44B6D">
        <w:rPr>
          <w:rFonts w:ascii="Arial" w:hAnsi="Arial" w:cs="Arial"/>
          <w:sz w:val="24"/>
          <w:szCs w:val="24"/>
          <w:lang w:val="es-ES"/>
        </w:rPr>
        <w:t>de Legislación y Puntos Constitucionales para conocer de las Iniciativas que nos ocupan, se encuentra</w:t>
      </w:r>
      <w:r>
        <w:rPr>
          <w:rFonts w:ascii="Arial" w:hAnsi="Arial" w:cs="Arial"/>
          <w:sz w:val="24"/>
          <w:szCs w:val="24"/>
          <w:lang w:val="es-ES"/>
        </w:rPr>
        <w:t>n</w:t>
      </w:r>
      <w:r w:rsidRPr="00D44B6D">
        <w:rPr>
          <w:rFonts w:ascii="Arial" w:hAnsi="Arial" w:cs="Arial"/>
          <w:sz w:val="24"/>
          <w:szCs w:val="24"/>
          <w:lang w:val="es-ES"/>
        </w:rPr>
        <w:t xml:space="preserve"> sustentada</w:t>
      </w:r>
      <w:r>
        <w:rPr>
          <w:rFonts w:ascii="Arial" w:hAnsi="Arial" w:cs="Arial"/>
          <w:sz w:val="24"/>
          <w:szCs w:val="24"/>
          <w:lang w:val="es-ES"/>
        </w:rPr>
        <w:t>s</w:t>
      </w:r>
      <w:r w:rsidRPr="00D44B6D">
        <w:rPr>
          <w:rFonts w:ascii="Arial" w:hAnsi="Arial" w:cs="Arial"/>
          <w:sz w:val="24"/>
          <w:szCs w:val="24"/>
          <w:lang w:val="es-ES"/>
        </w:rPr>
        <w:t xml:space="preserve"> por los numerales 65 fracción I, 66 fracc</w:t>
      </w:r>
      <w:r>
        <w:rPr>
          <w:rFonts w:ascii="Arial" w:hAnsi="Arial" w:cs="Arial"/>
          <w:sz w:val="24"/>
          <w:szCs w:val="24"/>
          <w:lang w:val="es-ES"/>
        </w:rPr>
        <w:t xml:space="preserve">ión I inciso a), 70 fracción II, </w:t>
      </w:r>
      <w:r w:rsidR="00621DF8">
        <w:rPr>
          <w:rFonts w:ascii="Arial" w:hAnsi="Arial" w:cs="Arial"/>
          <w:sz w:val="24"/>
          <w:szCs w:val="24"/>
          <w:lang w:val="es-ES"/>
        </w:rPr>
        <w:t>III</w:t>
      </w:r>
      <w:r w:rsidR="00621DF8" w:rsidRPr="00D44B6D">
        <w:rPr>
          <w:rFonts w:ascii="Arial" w:hAnsi="Arial" w:cs="Arial"/>
          <w:sz w:val="24"/>
          <w:szCs w:val="24"/>
          <w:lang w:val="es-ES"/>
        </w:rPr>
        <w:t xml:space="preserve"> </w:t>
      </w:r>
      <w:r w:rsidR="00621DF8">
        <w:rPr>
          <w:rFonts w:ascii="Arial" w:hAnsi="Arial" w:cs="Arial"/>
          <w:sz w:val="24"/>
          <w:szCs w:val="24"/>
          <w:lang w:val="es-ES"/>
        </w:rPr>
        <w:t>y</w:t>
      </w:r>
      <w:r>
        <w:rPr>
          <w:rFonts w:ascii="Arial" w:hAnsi="Arial" w:cs="Arial"/>
          <w:sz w:val="24"/>
          <w:szCs w:val="24"/>
          <w:lang w:val="es-ES"/>
        </w:rPr>
        <w:t xml:space="preserve"> </w:t>
      </w:r>
      <w:r w:rsidRPr="00D44B6D">
        <w:rPr>
          <w:rFonts w:ascii="Arial" w:hAnsi="Arial" w:cs="Arial"/>
          <w:sz w:val="24"/>
          <w:szCs w:val="24"/>
          <w:lang w:val="es-ES"/>
        </w:rPr>
        <w:t>demás relativos de la Ley Orgánica del Poder Legislativo del Estado de Nuevo León, así como lo dispuesto en los artículos 37 y 39 fracci</w:t>
      </w:r>
      <w:r>
        <w:rPr>
          <w:rFonts w:ascii="Arial" w:hAnsi="Arial" w:cs="Arial"/>
          <w:sz w:val="24"/>
          <w:szCs w:val="24"/>
          <w:lang w:val="es-ES"/>
        </w:rPr>
        <w:t>o</w:t>
      </w:r>
      <w:r w:rsidRPr="00D44B6D">
        <w:rPr>
          <w:rFonts w:ascii="Arial" w:hAnsi="Arial" w:cs="Arial"/>
          <w:sz w:val="24"/>
          <w:szCs w:val="24"/>
          <w:lang w:val="es-ES"/>
        </w:rPr>
        <w:t>n</w:t>
      </w:r>
      <w:r>
        <w:rPr>
          <w:rFonts w:ascii="Arial" w:hAnsi="Arial" w:cs="Arial"/>
          <w:sz w:val="24"/>
          <w:szCs w:val="24"/>
          <w:lang w:val="es-ES"/>
        </w:rPr>
        <w:t>es</w:t>
      </w:r>
      <w:r w:rsidRPr="00D44B6D">
        <w:rPr>
          <w:rFonts w:ascii="Arial" w:hAnsi="Arial" w:cs="Arial"/>
          <w:sz w:val="24"/>
          <w:szCs w:val="24"/>
          <w:lang w:val="es-ES"/>
        </w:rPr>
        <w:t xml:space="preserve"> II</w:t>
      </w:r>
      <w:r>
        <w:rPr>
          <w:rFonts w:ascii="Arial" w:hAnsi="Arial" w:cs="Arial"/>
          <w:sz w:val="24"/>
          <w:szCs w:val="24"/>
          <w:lang w:val="es-ES"/>
        </w:rPr>
        <w:t xml:space="preserve"> y III</w:t>
      </w:r>
      <w:r w:rsidRPr="00D44B6D">
        <w:rPr>
          <w:rFonts w:ascii="Arial" w:hAnsi="Arial" w:cs="Arial"/>
          <w:sz w:val="24"/>
          <w:szCs w:val="24"/>
          <w:lang w:val="es-ES"/>
        </w:rPr>
        <w:t xml:space="preserve"> inciso d</w:t>
      </w:r>
      <w:r w:rsidR="00602FC7" w:rsidRPr="00D44B6D">
        <w:rPr>
          <w:rFonts w:ascii="Arial" w:hAnsi="Arial" w:cs="Arial"/>
          <w:sz w:val="24"/>
          <w:szCs w:val="24"/>
          <w:lang w:val="es-ES"/>
        </w:rPr>
        <w:t>) del</w:t>
      </w:r>
      <w:r w:rsidRPr="00D44B6D">
        <w:rPr>
          <w:rFonts w:ascii="Arial" w:hAnsi="Arial" w:cs="Arial"/>
          <w:sz w:val="24"/>
          <w:szCs w:val="24"/>
          <w:lang w:val="es-ES"/>
        </w:rPr>
        <w:t xml:space="preserve"> Reglamento para el Gobierno Interior del Congreso del Estado.</w:t>
      </w:r>
    </w:p>
    <w:p w:rsidR="002B71B9" w:rsidRPr="002B71B9" w:rsidRDefault="002B71B9" w:rsidP="00D506C9">
      <w:pPr>
        <w:spacing w:line="360" w:lineRule="auto"/>
        <w:ind w:right="141" w:firstLine="708"/>
        <w:jc w:val="both"/>
        <w:rPr>
          <w:rFonts w:ascii="Arial" w:hAnsi="Arial" w:cs="Arial"/>
          <w:color w:val="000000"/>
          <w:sz w:val="24"/>
          <w:szCs w:val="24"/>
        </w:rPr>
      </w:pPr>
      <w:r w:rsidRPr="002B71B9">
        <w:rPr>
          <w:rFonts w:ascii="Arial" w:hAnsi="Arial" w:cs="Arial"/>
          <w:color w:val="000000"/>
          <w:sz w:val="24"/>
          <w:szCs w:val="24"/>
        </w:rPr>
        <w:t xml:space="preserve">En primer </w:t>
      </w:r>
      <w:r w:rsidR="00C031AB">
        <w:rPr>
          <w:rFonts w:ascii="Arial" w:hAnsi="Arial" w:cs="Arial"/>
          <w:color w:val="000000"/>
          <w:sz w:val="24"/>
          <w:szCs w:val="24"/>
        </w:rPr>
        <w:t>término los integrantes de estas Comisiones Unidas consideramos</w:t>
      </w:r>
      <w:r w:rsidRPr="002B71B9">
        <w:rPr>
          <w:rFonts w:ascii="Arial" w:hAnsi="Arial" w:cs="Arial"/>
          <w:color w:val="000000"/>
          <w:sz w:val="24"/>
          <w:szCs w:val="24"/>
        </w:rPr>
        <w:t xml:space="preserve"> atinada</w:t>
      </w:r>
      <w:r>
        <w:rPr>
          <w:rFonts w:ascii="Arial" w:hAnsi="Arial" w:cs="Arial"/>
          <w:color w:val="000000"/>
          <w:sz w:val="24"/>
          <w:szCs w:val="24"/>
        </w:rPr>
        <w:t>s</w:t>
      </w:r>
      <w:r w:rsidRPr="002B71B9">
        <w:rPr>
          <w:rFonts w:ascii="Arial" w:hAnsi="Arial" w:cs="Arial"/>
          <w:color w:val="000000"/>
          <w:sz w:val="24"/>
          <w:szCs w:val="24"/>
        </w:rPr>
        <w:t xml:space="preserve"> la</w:t>
      </w:r>
      <w:r>
        <w:rPr>
          <w:rFonts w:ascii="Arial" w:hAnsi="Arial" w:cs="Arial"/>
          <w:color w:val="000000"/>
          <w:sz w:val="24"/>
          <w:szCs w:val="24"/>
        </w:rPr>
        <w:t>s</w:t>
      </w:r>
      <w:r w:rsidRPr="002B71B9">
        <w:rPr>
          <w:rFonts w:ascii="Arial" w:hAnsi="Arial" w:cs="Arial"/>
          <w:color w:val="000000"/>
          <w:sz w:val="24"/>
          <w:szCs w:val="24"/>
        </w:rPr>
        <w:t xml:space="preserve"> iniciativa</w:t>
      </w:r>
      <w:r>
        <w:rPr>
          <w:rFonts w:ascii="Arial" w:hAnsi="Arial" w:cs="Arial"/>
          <w:color w:val="000000"/>
          <w:sz w:val="24"/>
          <w:szCs w:val="24"/>
        </w:rPr>
        <w:t>s</w:t>
      </w:r>
      <w:r w:rsidR="00C031AB">
        <w:rPr>
          <w:rFonts w:ascii="Arial" w:hAnsi="Arial" w:cs="Arial"/>
          <w:color w:val="000000"/>
          <w:sz w:val="24"/>
          <w:szCs w:val="24"/>
        </w:rPr>
        <w:t xml:space="preserve"> en cuestión, coincidiendo además </w:t>
      </w:r>
      <w:r w:rsidRPr="002B71B9">
        <w:rPr>
          <w:rFonts w:ascii="Arial" w:hAnsi="Arial" w:cs="Arial"/>
          <w:color w:val="000000"/>
          <w:sz w:val="24"/>
          <w:szCs w:val="24"/>
        </w:rPr>
        <w:t>en que</w:t>
      </w:r>
      <w:r>
        <w:rPr>
          <w:rFonts w:ascii="Arial" w:hAnsi="Arial" w:cs="Arial"/>
          <w:color w:val="000000"/>
          <w:sz w:val="24"/>
          <w:szCs w:val="24"/>
        </w:rPr>
        <w:t xml:space="preserve"> de los principales objetivos de las mismas </w:t>
      </w:r>
      <w:r w:rsidR="00C031AB">
        <w:rPr>
          <w:rFonts w:ascii="Arial" w:hAnsi="Arial" w:cs="Arial"/>
          <w:color w:val="000000"/>
          <w:sz w:val="24"/>
          <w:szCs w:val="24"/>
        </w:rPr>
        <w:t xml:space="preserve">entre otras cosa </w:t>
      </w:r>
      <w:r>
        <w:rPr>
          <w:rFonts w:ascii="Arial" w:hAnsi="Arial" w:cs="Arial"/>
          <w:color w:val="000000"/>
          <w:sz w:val="24"/>
          <w:szCs w:val="24"/>
        </w:rPr>
        <w:t xml:space="preserve">es el eficientar </w:t>
      </w:r>
      <w:r w:rsidR="00C031AB">
        <w:rPr>
          <w:rFonts w:ascii="Arial" w:hAnsi="Arial" w:cs="Arial"/>
          <w:color w:val="000000"/>
          <w:sz w:val="24"/>
          <w:szCs w:val="24"/>
        </w:rPr>
        <w:t xml:space="preserve">recursos a los Ayuntamientos, a fin de que de una manera ordenada </w:t>
      </w:r>
      <w:r w:rsidR="00A41D07">
        <w:rPr>
          <w:rFonts w:ascii="Arial" w:hAnsi="Arial" w:cs="Arial"/>
          <w:color w:val="000000"/>
          <w:sz w:val="24"/>
          <w:szCs w:val="24"/>
        </w:rPr>
        <w:t>se obtengan beneficios para los ciudadanos</w:t>
      </w:r>
      <w:r w:rsidRPr="002B71B9">
        <w:rPr>
          <w:rFonts w:ascii="Arial" w:hAnsi="Arial" w:cs="Arial"/>
          <w:color w:val="000000"/>
          <w:sz w:val="24"/>
          <w:szCs w:val="24"/>
        </w:rPr>
        <w:t>, eliminando los aspectos que hacen la misma lenta, costosa y de acceso complicado</w:t>
      </w:r>
      <w:r w:rsidR="00A41D07">
        <w:rPr>
          <w:rFonts w:ascii="Arial" w:hAnsi="Arial" w:cs="Arial"/>
          <w:color w:val="000000"/>
          <w:sz w:val="24"/>
          <w:szCs w:val="24"/>
        </w:rPr>
        <w:t>.</w:t>
      </w:r>
    </w:p>
    <w:p w:rsidR="002B71B9" w:rsidRDefault="00A41D07" w:rsidP="00D506C9">
      <w:pPr>
        <w:spacing w:line="360" w:lineRule="auto"/>
        <w:ind w:right="141" w:firstLine="709"/>
        <w:jc w:val="both"/>
        <w:rPr>
          <w:rFonts w:ascii="Arial" w:hAnsi="Arial" w:cs="Arial"/>
          <w:sz w:val="24"/>
          <w:szCs w:val="24"/>
          <w:lang w:val="es-ES"/>
        </w:rPr>
      </w:pPr>
      <w:r>
        <w:rPr>
          <w:rFonts w:ascii="Arial" w:hAnsi="Arial" w:cs="Arial"/>
          <w:sz w:val="24"/>
          <w:szCs w:val="24"/>
          <w:lang w:val="es-ES"/>
        </w:rPr>
        <w:t>Consideramos importante mencionar que entre otras cosas se proponen algunos mecanismos de participación ciudadana dentro del ámbito municipal, entre ellos la publicidad del acto, ya que la administración pública deberá publicar en medios de comunicación escrita, electrónicos y redes sociales las convocatorias públicas, con lo cual la ciudadanía en general estará debidamente informada del inicio de las mismas, invitando a que presenten propuestas y planteamientos respecto los mismos.</w:t>
      </w:r>
    </w:p>
    <w:p w:rsidR="00F001E8" w:rsidRDefault="00A41D07" w:rsidP="00D506C9">
      <w:pPr>
        <w:spacing w:line="360" w:lineRule="auto"/>
        <w:ind w:right="141" w:firstLine="709"/>
        <w:jc w:val="both"/>
        <w:rPr>
          <w:rFonts w:ascii="Arial" w:hAnsi="Arial" w:cs="Arial"/>
          <w:sz w:val="24"/>
          <w:szCs w:val="24"/>
          <w:lang w:val="es-ES"/>
        </w:rPr>
      </w:pPr>
      <w:r>
        <w:rPr>
          <w:rFonts w:ascii="Arial" w:hAnsi="Arial" w:cs="Arial"/>
          <w:sz w:val="24"/>
          <w:szCs w:val="24"/>
          <w:lang w:val="es-ES"/>
        </w:rPr>
        <w:t>Por otra parte coincidimos además en que se proporcionan herramientas para la elaboración del Presupuesto de Ingresos para los municipios</w:t>
      </w:r>
      <w:r w:rsidR="00F001E8">
        <w:rPr>
          <w:rFonts w:ascii="Arial" w:hAnsi="Arial" w:cs="Arial"/>
          <w:sz w:val="24"/>
          <w:szCs w:val="24"/>
          <w:lang w:val="es-ES"/>
        </w:rPr>
        <w:t>,</w:t>
      </w:r>
      <w:r>
        <w:rPr>
          <w:rFonts w:ascii="Arial" w:hAnsi="Arial" w:cs="Arial"/>
          <w:sz w:val="24"/>
          <w:szCs w:val="24"/>
          <w:lang w:val="es-ES"/>
        </w:rPr>
        <w:t xml:space="preserve"> ya que estos contaran con el término de 10 días para considerar e incluir la información plasmada en el Paquete Económico del estado que atañe a su municipio, </w:t>
      </w:r>
      <w:r>
        <w:rPr>
          <w:rFonts w:ascii="Arial" w:hAnsi="Arial" w:cs="Arial"/>
          <w:sz w:val="24"/>
          <w:szCs w:val="24"/>
          <w:lang w:val="es-ES"/>
        </w:rPr>
        <w:lastRenderedPageBreak/>
        <w:t>dotándolo de mayor consistencia y veracidad</w:t>
      </w:r>
      <w:r w:rsidR="00F001E8">
        <w:rPr>
          <w:rFonts w:ascii="Arial" w:hAnsi="Arial" w:cs="Arial"/>
          <w:sz w:val="24"/>
          <w:szCs w:val="24"/>
          <w:lang w:val="es-ES"/>
        </w:rPr>
        <w:t>, así como también se proporciona a los Ayuntamientos mayor certeza de los datos que plasmados en su presupuesto de Ingresos, evitando que sus proyectos se vean afectados.</w:t>
      </w:r>
    </w:p>
    <w:p w:rsidR="00A532F6" w:rsidRDefault="007578B0" w:rsidP="00D506C9">
      <w:pPr>
        <w:spacing w:line="360" w:lineRule="auto"/>
        <w:ind w:right="141" w:firstLine="708"/>
        <w:jc w:val="both"/>
        <w:rPr>
          <w:rFonts w:ascii="Arial" w:hAnsi="Arial" w:cs="Arial"/>
          <w:sz w:val="24"/>
          <w:szCs w:val="24"/>
        </w:rPr>
      </w:pPr>
      <w:r>
        <w:rPr>
          <w:rFonts w:ascii="Arial" w:hAnsi="Arial" w:cs="Arial"/>
          <w:sz w:val="24"/>
          <w:szCs w:val="24"/>
        </w:rPr>
        <w:t>C</w:t>
      </w:r>
      <w:r w:rsidR="00CA51FD">
        <w:rPr>
          <w:rFonts w:ascii="Arial" w:hAnsi="Arial" w:cs="Arial"/>
          <w:sz w:val="24"/>
          <w:szCs w:val="24"/>
        </w:rPr>
        <w:t>oincidimos</w:t>
      </w:r>
      <w:r w:rsidR="004B1694">
        <w:rPr>
          <w:rFonts w:ascii="Arial" w:hAnsi="Arial" w:cs="Arial"/>
          <w:sz w:val="24"/>
          <w:szCs w:val="24"/>
        </w:rPr>
        <w:t xml:space="preserve"> además </w:t>
      </w:r>
      <w:r w:rsidR="00CA51FD">
        <w:rPr>
          <w:rFonts w:ascii="Arial" w:hAnsi="Arial" w:cs="Arial"/>
          <w:sz w:val="24"/>
          <w:szCs w:val="24"/>
        </w:rPr>
        <w:t xml:space="preserve">en que </w:t>
      </w:r>
      <w:r w:rsidR="00F001E8">
        <w:rPr>
          <w:rFonts w:ascii="Arial" w:hAnsi="Arial" w:cs="Arial"/>
          <w:sz w:val="24"/>
          <w:szCs w:val="24"/>
        </w:rPr>
        <w:t xml:space="preserve">se desvanecerá el reclamo de la ciudadanía respecto a la forma de utilizar los recursos dentro de las primeras acciones de los gobiernos municipales, ya que se propone la inclusión de un apartado con el objeto de establecer como disposición obligatoria el uso del escudo de armas como imagen única y exclusiva institucional, de carácter permanente impidiéndose </w:t>
      </w:r>
      <w:r w:rsidR="004B1694">
        <w:rPr>
          <w:rFonts w:ascii="Arial" w:hAnsi="Arial" w:cs="Arial"/>
          <w:sz w:val="24"/>
          <w:szCs w:val="24"/>
        </w:rPr>
        <w:t>así</w:t>
      </w:r>
      <w:r w:rsidR="00F001E8">
        <w:rPr>
          <w:rFonts w:ascii="Arial" w:hAnsi="Arial" w:cs="Arial"/>
          <w:sz w:val="24"/>
          <w:szCs w:val="24"/>
        </w:rPr>
        <w:t xml:space="preserve"> el recurrente ejercicio de modificaciones de imágenes en cada ejercicio constitucional, representando un ahorro importante en el gasto </w:t>
      </w:r>
      <w:r w:rsidR="004B1694">
        <w:rPr>
          <w:rFonts w:ascii="Arial" w:hAnsi="Arial" w:cs="Arial"/>
          <w:sz w:val="24"/>
          <w:szCs w:val="24"/>
        </w:rPr>
        <w:t>público al establecerse directrices concretas respecto imágenes.</w:t>
      </w:r>
      <w:r w:rsidR="00F001E8">
        <w:rPr>
          <w:rFonts w:ascii="Arial" w:hAnsi="Arial" w:cs="Arial"/>
          <w:sz w:val="24"/>
          <w:szCs w:val="24"/>
        </w:rPr>
        <w:t xml:space="preserve">  </w:t>
      </w:r>
      <w:r>
        <w:rPr>
          <w:rFonts w:ascii="Arial" w:hAnsi="Arial" w:cs="Arial"/>
          <w:sz w:val="24"/>
          <w:szCs w:val="24"/>
        </w:rPr>
        <w:t xml:space="preserve"> </w:t>
      </w:r>
    </w:p>
    <w:p w:rsidR="004F6765" w:rsidRPr="002E688C" w:rsidRDefault="004B1694" w:rsidP="00D506C9">
      <w:pPr>
        <w:spacing w:line="360" w:lineRule="auto"/>
        <w:ind w:right="141" w:firstLine="708"/>
        <w:jc w:val="both"/>
        <w:rPr>
          <w:rFonts w:ascii="Arial" w:eastAsia="Times New Roman" w:hAnsi="Arial" w:cs="Arial"/>
          <w:sz w:val="24"/>
          <w:szCs w:val="24"/>
        </w:rPr>
      </w:pPr>
      <w:r>
        <w:rPr>
          <w:rFonts w:ascii="Arial" w:hAnsi="Arial" w:cs="Arial"/>
          <w:sz w:val="24"/>
          <w:szCs w:val="24"/>
        </w:rPr>
        <w:t xml:space="preserve">Así mismo estimamos conveniente modificar la fecha para el inicio del ejercicio constitucional de los Ayuntamientos que resulten electos, ya que el lapso de tiempo actual entre la fecha de elección y la toma de protesta se considera excesivo, actualmente transcurriría un lapso de 5 meses tomando en cuenta que por reforma a la Constitución Política de los Estados Unidos Mexicanos, mediante Decreto </w:t>
      </w:r>
      <w:r w:rsidR="00563261">
        <w:rPr>
          <w:rFonts w:ascii="Arial" w:hAnsi="Arial" w:cs="Arial"/>
          <w:sz w:val="24"/>
          <w:szCs w:val="24"/>
        </w:rPr>
        <w:t xml:space="preserve">publicado el día 10 de febrero del año 2014 en el Diario Oficial de la Federación, y con la debida adecuación de las leyes secundarias, se estableció en su régimen transitorio que el día de la jornada electoral en las elecciones federales y locales se llevaría a efecto el primer domingo del mes de junio en vez del primer domingo de julio como se llevaba a efecto anteriormente, con excepción del proceso electoral 2018, mismo que se llevara a cabo el primer domingo del mes de julio.     </w:t>
      </w:r>
      <w:r w:rsidR="008E1697">
        <w:rPr>
          <w:rFonts w:ascii="Arial" w:hAnsi="Arial" w:cs="Arial"/>
          <w:sz w:val="24"/>
          <w:szCs w:val="24"/>
        </w:rPr>
        <w:t xml:space="preserve"> </w:t>
      </w:r>
      <w:r w:rsidR="004F6765">
        <w:rPr>
          <w:rFonts w:ascii="Arial" w:hAnsi="Arial" w:cs="Arial"/>
          <w:sz w:val="24"/>
          <w:szCs w:val="24"/>
        </w:rPr>
        <w:t xml:space="preserve"> </w:t>
      </w:r>
    </w:p>
    <w:p w:rsidR="00563261" w:rsidRDefault="00563261" w:rsidP="00D506C9">
      <w:pPr>
        <w:spacing w:after="0" w:line="360" w:lineRule="auto"/>
        <w:ind w:right="141" w:firstLine="709"/>
        <w:contextualSpacing/>
        <w:jc w:val="both"/>
        <w:rPr>
          <w:rFonts w:ascii="Arial" w:eastAsia="Times New Roman" w:hAnsi="Arial" w:cs="Arial"/>
          <w:sz w:val="24"/>
          <w:szCs w:val="24"/>
        </w:rPr>
      </w:pPr>
      <w:r>
        <w:rPr>
          <w:rFonts w:ascii="Arial" w:hAnsi="Arial" w:cs="Arial"/>
          <w:color w:val="000000"/>
          <w:sz w:val="24"/>
          <w:szCs w:val="24"/>
          <w:shd w:val="clear" w:color="auto" w:fill="FFFFFF"/>
        </w:rPr>
        <w:lastRenderedPageBreak/>
        <w:t xml:space="preserve">En atención a los argumentos señalados anteriormente, se considera oportuna la presente reforma ya que se establecen mecanismos para eficientar recursos públicos y </w:t>
      </w:r>
      <w:r w:rsidR="00660A93">
        <w:rPr>
          <w:rFonts w:ascii="Arial" w:hAnsi="Arial" w:cs="Arial"/>
          <w:color w:val="000000"/>
          <w:sz w:val="24"/>
          <w:szCs w:val="24"/>
          <w:shd w:val="clear" w:color="auto" w:fill="FFFFFF"/>
        </w:rPr>
        <w:t>humanos, además se establece la participación de la ciudadanía en la toma de decisiones respecto reglamentos de los municipios entre otras cosas.</w:t>
      </w:r>
    </w:p>
    <w:p w:rsidR="002E5BDC" w:rsidRDefault="002E5BDC" w:rsidP="00D506C9">
      <w:pPr>
        <w:spacing w:after="0" w:line="360" w:lineRule="auto"/>
        <w:ind w:right="141" w:firstLine="708"/>
        <w:jc w:val="both"/>
        <w:rPr>
          <w:rFonts w:ascii="Arial" w:hAnsi="Arial" w:cs="Arial"/>
          <w:bCs/>
          <w:sz w:val="24"/>
          <w:szCs w:val="24"/>
        </w:rPr>
      </w:pPr>
    </w:p>
    <w:p w:rsidR="002E5BDC" w:rsidRDefault="002E5BDC" w:rsidP="00D506C9">
      <w:pPr>
        <w:spacing w:after="0" w:line="360" w:lineRule="auto"/>
        <w:ind w:right="141" w:firstLine="708"/>
        <w:jc w:val="both"/>
        <w:outlineLvl w:val="0"/>
        <w:rPr>
          <w:rFonts w:ascii="Arial" w:eastAsia="Times New Roman" w:hAnsi="Arial" w:cs="Arial"/>
          <w:sz w:val="24"/>
          <w:szCs w:val="24"/>
        </w:rPr>
      </w:pPr>
      <w:r w:rsidRPr="004B191D">
        <w:rPr>
          <w:rFonts w:ascii="Arial" w:hAnsi="Arial" w:cs="Arial"/>
          <w:sz w:val="24"/>
          <w:szCs w:val="24"/>
        </w:rPr>
        <w:t>En atención a los argumentos vertidos en el presente dictamen por los suscritos Diputados que integramos estas Comision</w:t>
      </w:r>
      <w:r>
        <w:rPr>
          <w:rFonts w:ascii="Arial" w:hAnsi="Arial" w:cs="Arial"/>
          <w:sz w:val="24"/>
          <w:szCs w:val="24"/>
        </w:rPr>
        <w:t>es Unidas</w:t>
      </w:r>
      <w:r w:rsidRPr="004B191D">
        <w:rPr>
          <w:rFonts w:ascii="Arial" w:hAnsi="Arial" w:cs="Arial"/>
          <w:sz w:val="24"/>
          <w:szCs w:val="24"/>
        </w:rPr>
        <w:t>, y de acuerdo con lo</w:t>
      </w:r>
      <w:r>
        <w:rPr>
          <w:rFonts w:ascii="Arial" w:hAnsi="Arial" w:cs="Arial"/>
          <w:sz w:val="24"/>
          <w:szCs w:val="24"/>
        </w:rPr>
        <w:t xml:space="preserve"> que disponen los artículos 37,</w:t>
      </w:r>
      <w:r w:rsidRPr="004B191D">
        <w:rPr>
          <w:rFonts w:ascii="Arial" w:hAnsi="Arial" w:cs="Arial"/>
          <w:sz w:val="24"/>
          <w:szCs w:val="24"/>
        </w:rPr>
        <w:t xml:space="preserve"> 39 fracciones II y III del Reglamento para el Gobierno Interior del Congreso del Estado de Nuevo León, proponemos a esta Soberanía el siguiente:</w:t>
      </w:r>
    </w:p>
    <w:p w:rsidR="00D506C9" w:rsidRPr="00D506C9" w:rsidRDefault="00D506C9" w:rsidP="00D506C9">
      <w:pPr>
        <w:spacing w:after="0" w:line="360" w:lineRule="auto"/>
        <w:ind w:right="141" w:firstLine="708"/>
        <w:jc w:val="both"/>
        <w:outlineLvl w:val="0"/>
        <w:rPr>
          <w:rFonts w:ascii="Arial" w:eastAsia="Times New Roman" w:hAnsi="Arial" w:cs="Arial"/>
          <w:sz w:val="24"/>
          <w:szCs w:val="24"/>
        </w:rPr>
      </w:pPr>
    </w:p>
    <w:p w:rsidR="00660A93" w:rsidRPr="00BA30C0" w:rsidRDefault="00660A93" w:rsidP="00D506C9">
      <w:pPr>
        <w:ind w:right="141"/>
        <w:jc w:val="center"/>
        <w:rPr>
          <w:rFonts w:ascii="Arial" w:hAnsi="Arial" w:cs="Arial"/>
          <w:b/>
          <w:sz w:val="24"/>
          <w:szCs w:val="24"/>
        </w:rPr>
      </w:pPr>
      <w:r>
        <w:rPr>
          <w:rFonts w:ascii="Arial" w:hAnsi="Arial" w:cs="Arial"/>
          <w:bCs/>
          <w:sz w:val="24"/>
          <w:szCs w:val="24"/>
        </w:rPr>
        <w:tab/>
      </w:r>
      <w:r w:rsidRPr="003132BB">
        <w:rPr>
          <w:rFonts w:ascii="Arial" w:hAnsi="Arial" w:cs="Arial"/>
          <w:b/>
          <w:sz w:val="24"/>
          <w:szCs w:val="24"/>
        </w:rPr>
        <w:t>DECRETO</w:t>
      </w:r>
    </w:p>
    <w:p w:rsidR="00621DF8" w:rsidRPr="004B191D" w:rsidRDefault="00621DF8" w:rsidP="00D506C9">
      <w:pPr>
        <w:tabs>
          <w:tab w:val="left" w:pos="3300"/>
        </w:tabs>
        <w:spacing w:line="360" w:lineRule="auto"/>
        <w:ind w:right="141"/>
        <w:jc w:val="both"/>
        <w:rPr>
          <w:rFonts w:ascii="Arial" w:hAnsi="Arial" w:cs="Arial"/>
          <w:bCs/>
          <w:sz w:val="24"/>
          <w:szCs w:val="24"/>
        </w:rPr>
      </w:pPr>
    </w:p>
    <w:p w:rsidR="00E06207" w:rsidRDefault="00E06207" w:rsidP="00D506C9">
      <w:pPr>
        <w:spacing w:after="0" w:line="360" w:lineRule="auto"/>
        <w:ind w:left="567" w:right="424"/>
        <w:jc w:val="both"/>
        <w:rPr>
          <w:rFonts w:ascii="Arial" w:eastAsia="Times New Roman" w:hAnsi="Arial" w:cs="Arial"/>
          <w:b/>
          <w:bCs/>
          <w:sz w:val="24"/>
          <w:szCs w:val="24"/>
          <w:lang w:eastAsia="es-MX"/>
        </w:rPr>
      </w:pPr>
      <w:r>
        <w:rPr>
          <w:rFonts w:ascii="Arial" w:eastAsia="Times New Roman" w:hAnsi="Arial" w:cs="Arial"/>
          <w:b/>
          <w:bCs/>
          <w:sz w:val="24"/>
          <w:szCs w:val="24"/>
          <w:lang w:eastAsia="es-MX"/>
        </w:rPr>
        <w:t xml:space="preserve">Primero.- </w:t>
      </w:r>
      <w:r w:rsidRPr="00313F92">
        <w:rPr>
          <w:rFonts w:ascii="Arial" w:eastAsia="Times New Roman" w:hAnsi="Arial" w:cs="Arial"/>
          <w:bCs/>
          <w:sz w:val="24"/>
          <w:szCs w:val="24"/>
          <w:lang w:eastAsia="es-MX"/>
        </w:rPr>
        <w:t xml:space="preserve">Se reforma </w:t>
      </w:r>
      <w:r>
        <w:rPr>
          <w:rFonts w:ascii="Arial" w:eastAsia="Times New Roman" w:hAnsi="Arial" w:cs="Arial"/>
          <w:bCs/>
          <w:sz w:val="24"/>
          <w:szCs w:val="24"/>
          <w:lang w:eastAsia="es-MX"/>
        </w:rPr>
        <w:t xml:space="preserve">por modificación del </w:t>
      </w:r>
      <w:r w:rsidR="0007127C">
        <w:rPr>
          <w:rFonts w:ascii="Arial" w:eastAsia="Times New Roman" w:hAnsi="Arial" w:cs="Arial"/>
          <w:bCs/>
          <w:sz w:val="24"/>
          <w:szCs w:val="24"/>
          <w:lang w:eastAsia="es-MX"/>
        </w:rPr>
        <w:t>primer</w:t>
      </w:r>
      <w:r w:rsidR="00A15DA8">
        <w:rPr>
          <w:rFonts w:ascii="Arial" w:eastAsia="Times New Roman" w:hAnsi="Arial" w:cs="Arial"/>
          <w:bCs/>
          <w:sz w:val="24"/>
          <w:szCs w:val="24"/>
          <w:lang w:eastAsia="es-MX"/>
        </w:rPr>
        <w:t xml:space="preserve"> párrafo del artículo </w:t>
      </w:r>
      <w:r w:rsidR="00B6705E">
        <w:rPr>
          <w:rFonts w:ascii="Arial" w:eastAsia="Times New Roman" w:hAnsi="Arial" w:cs="Arial"/>
          <w:bCs/>
          <w:sz w:val="24"/>
          <w:szCs w:val="24"/>
          <w:lang w:eastAsia="es-MX"/>
        </w:rPr>
        <w:t xml:space="preserve"> </w:t>
      </w:r>
      <w:r w:rsidR="004508B7">
        <w:rPr>
          <w:rFonts w:ascii="Arial" w:eastAsia="Times New Roman" w:hAnsi="Arial" w:cs="Arial"/>
          <w:bCs/>
          <w:sz w:val="24"/>
          <w:szCs w:val="24"/>
          <w:lang w:eastAsia="es-MX"/>
        </w:rPr>
        <w:t>123</w:t>
      </w:r>
      <w:r w:rsidR="00A15DA8">
        <w:rPr>
          <w:rFonts w:ascii="Arial" w:eastAsia="Times New Roman" w:hAnsi="Arial" w:cs="Arial"/>
          <w:bCs/>
          <w:sz w:val="24"/>
          <w:szCs w:val="24"/>
          <w:lang w:eastAsia="es-MX"/>
        </w:rPr>
        <w:t xml:space="preserve"> y el párrafo primero del artículo 12</w:t>
      </w:r>
      <w:r w:rsidR="004508B7">
        <w:rPr>
          <w:rFonts w:ascii="Arial" w:eastAsia="Times New Roman" w:hAnsi="Arial" w:cs="Arial"/>
          <w:bCs/>
          <w:sz w:val="24"/>
          <w:szCs w:val="24"/>
          <w:lang w:eastAsia="es-MX"/>
        </w:rPr>
        <w:t>8</w:t>
      </w:r>
      <w:r w:rsidR="00A15DA8">
        <w:rPr>
          <w:rFonts w:ascii="Arial" w:eastAsia="Times New Roman" w:hAnsi="Arial" w:cs="Arial"/>
          <w:bCs/>
          <w:sz w:val="24"/>
          <w:szCs w:val="24"/>
          <w:lang w:eastAsia="es-MX"/>
        </w:rPr>
        <w:t xml:space="preserve"> ambos de la Constitución Política del Estado Libre y Soberano de Nuevo León</w:t>
      </w:r>
      <w:r>
        <w:rPr>
          <w:rFonts w:ascii="Arial" w:eastAsia="Times New Roman" w:hAnsi="Arial" w:cs="Arial"/>
          <w:bCs/>
          <w:sz w:val="24"/>
          <w:szCs w:val="24"/>
          <w:lang w:eastAsia="es-MX"/>
        </w:rPr>
        <w:t>, para quedar como sigue:</w:t>
      </w:r>
    </w:p>
    <w:p w:rsidR="00E06207" w:rsidRDefault="00E06207" w:rsidP="00D506C9">
      <w:pPr>
        <w:spacing w:after="0" w:line="360" w:lineRule="auto"/>
        <w:ind w:left="567" w:right="424"/>
        <w:jc w:val="both"/>
        <w:rPr>
          <w:rFonts w:ascii="Arial" w:eastAsia="Times New Roman" w:hAnsi="Arial" w:cs="Arial"/>
          <w:b/>
          <w:bCs/>
          <w:sz w:val="24"/>
          <w:szCs w:val="24"/>
          <w:lang w:eastAsia="es-MX"/>
        </w:rPr>
      </w:pPr>
    </w:p>
    <w:p w:rsidR="004508B7" w:rsidRDefault="004508B7" w:rsidP="00D506C9">
      <w:pPr>
        <w:autoSpaceDE w:val="0"/>
        <w:autoSpaceDN w:val="0"/>
        <w:adjustRightInd w:val="0"/>
        <w:spacing w:after="0" w:line="360" w:lineRule="auto"/>
        <w:ind w:left="567" w:right="424"/>
        <w:rPr>
          <w:rFonts w:ascii="Arial" w:eastAsiaTheme="minorHAnsi" w:hAnsi="Arial" w:cs="Arial"/>
          <w:sz w:val="24"/>
          <w:szCs w:val="24"/>
        </w:rPr>
      </w:pPr>
      <w:r w:rsidRPr="004508B7">
        <w:rPr>
          <w:rFonts w:ascii="Arial" w:eastAsiaTheme="minorHAnsi" w:hAnsi="Arial" w:cs="Arial"/>
          <w:b/>
          <w:sz w:val="24"/>
          <w:szCs w:val="24"/>
        </w:rPr>
        <w:t>Artículo 123.-</w:t>
      </w:r>
      <w:r w:rsidRPr="00A15DA8">
        <w:rPr>
          <w:rFonts w:ascii="Arial" w:eastAsiaTheme="minorHAnsi" w:hAnsi="Arial" w:cs="Arial"/>
          <w:sz w:val="24"/>
          <w:szCs w:val="24"/>
        </w:rPr>
        <w:t xml:space="preserve"> Los miembros del Ayuntamiento se renovarán cada tres años,</w:t>
      </w:r>
      <w:r w:rsidR="00D506C9">
        <w:rPr>
          <w:rFonts w:ascii="Arial" w:eastAsiaTheme="minorHAnsi" w:hAnsi="Arial" w:cs="Arial"/>
          <w:sz w:val="24"/>
          <w:szCs w:val="24"/>
        </w:rPr>
        <w:t xml:space="preserve"> </w:t>
      </w:r>
      <w:r w:rsidRPr="00A15DA8">
        <w:rPr>
          <w:rFonts w:ascii="Arial" w:eastAsiaTheme="minorHAnsi" w:hAnsi="Arial" w:cs="Arial"/>
          <w:sz w:val="24"/>
          <w:szCs w:val="24"/>
        </w:rPr>
        <w:t xml:space="preserve">tomando posesión los electos el </w:t>
      </w:r>
      <w:r w:rsidRPr="00A15DA8">
        <w:rPr>
          <w:rFonts w:ascii="Arial" w:eastAsiaTheme="minorHAnsi" w:hAnsi="Arial" w:cs="Arial"/>
          <w:b/>
          <w:sz w:val="24"/>
          <w:szCs w:val="24"/>
        </w:rPr>
        <w:t>31 de agosto</w:t>
      </w:r>
      <w:r w:rsidRPr="00A15DA8">
        <w:rPr>
          <w:rFonts w:ascii="Arial" w:eastAsiaTheme="minorHAnsi" w:hAnsi="Arial" w:cs="Arial"/>
          <w:sz w:val="24"/>
          <w:szCs w:val="24"/>
        </w:rPr>
        <w:t>.</w:t>
      </w:r>
    </w:p>
    <w:p w:rsidR="004508B7" w:rsidRPr="00A15DA8" w:rsidRDefault="004508B7" w:rsidP="00D506C9">
      <w:pPr>
        <w:spacing w:after="0" w:line="360" w:lineRule="auto"/>
        <w:ind w:left="567" w:right="424"/>
        <w:jc w:val="both"/>
        <w:rPr>
          <w:rFonts w:ascii="Arial" w:hAnsi="Arial" w:cs="Arial"/>
          <w:sz w:val="24"/>
          <w:szCs w:val="24"/>
          <w:lang w:eastAsia="es-MX"/>
        </w:rPr>
      </w:pPr>
      <w:r>
        <w:rPr>
          <w:rFonts w:ascii="Arial" w:eastAsiaTheme="minorHAnsi" w:hAnsi="Arial" w:cs="Arial"/>
          <w:sz w:val="24"/>
          <w:szCs w:val="24"/>
        </w:rPr>
        <w:t xml:space="preserve"> ... </w:t>
      </w:r>
    </w:p>
    <w:p w:rsidR="004508B7" w:rsidRDefault="004508B7" w:rsidP="00D506C9">
      <w:pPr>
        <w:spacing w:after="0" w:line="360" w:lineRule="auto"/>
        <w:ind w:left="567" w:right="424"/>
        <w:jc w:val="both"/>
        <w:rPr>
          <w:rFonts w:ascii="Arial" w:eastAsia="Times New Roman" w:hAnsi="Arial" w:cs="Arial"/>
          <w:b/>
          <w:bCs/>
          <w:sz w:val="24"/>
          <w:szCs w:val="24"/>
          <w:lang w:eastAsia="es-MX"/>
        </w:rPr>
      </w:pPr>
    </w:p>
    <w:p w:rsidR="00E06207" w:rsidRPr="00A15DA8" w:rsidRDefault="00A15DA8" w:rsidP="00D506C9">
      <w:pPr>
        <w:autoSpaceDE w:val="0"/>
        <w:autoSpaceDN w:val="0"/>
        <w:adjustRightInd w:val="0"/>
        <w:spacing w:after="0" w:line="360" w:lineRule="auto"/>
        <w:ind w:left="567" w:right="424"/>
        <w:jc w:val="both"/>
        <w:rPr>
          <w:rFonts w:ascii="Arial" w:hAnsi="Arial" w:cs="Arial"/>
          <w:sz w:val="24"/>
          <w:szCs w:val="24"/>
          <w:lang w:eastAsia="es-MX"/>
        </w:rPr>
      </w:pPr>
      <w:r w:rsidRPr="004508B7">
        <w:rPr>
          <w:rFonts w:ascii="Arial" w:eastAsiaTheme="minorHAnsi" w:hAnsi="Arial" w:cs="Arial"/>
          <w:b/>
          <w:sz w:val="24"/>
          <w:szCs w:val="24"/>
        </w:rPr>
        <w:lastRenderedPageBreak/>
        <w:t>ARTÍCULO 128.-</w:t>
      </w:r>
      <w:r w:rsidRPr="00A15DA8">
        <w:rPr>
          <w:rFonts w:ascii="Arial" w:eastAsiaTheme="minorHAnsi" w:hAnsi="Arial" w:cs="Arial"/>
          <w:sz w:val="24"/>
          <w:szCs w:val="24"/>
        </w:rPr>
        <w:t xml:space="preserve"> Los Ayuntamientos, a más tardar el 30 de noviembre de cada año,</w:t>
      </w:r>
      <w:r>
        <w:rPr>
          <w:rFonts w:ascii="Arial" w:eastAsiaTheme="minorHAnsi" w:hAnsi="Arial" w:cs="Arial"/>
          <w:sz w:val="24"/>
          <w:szCs w:val="24"/>
        </w:rPr>
        <w:t xml:space="preserve"> </w:t>
      </w:r>
      <w:r w:rsidRPr="00A15DA8">
        <w:rPr>
          <w:rFonts w:ascii="Arial" w:eastAsiaTheme="minorHAnsi" w:hAnsi="Arial" w:cs="Arial"/>
          <w:sz w:val="24"/>
          <w:szCs w:val="24"/>
        </w:rPr>
        <w:t>presentarán al Congreso sus proyectos de Presupuestos de Ingresos para que, con</w:t>
      </w:r>
      <w:r>
        <w:rPr>
          <w:rFonts w:ascii="Arial" w:eastAsiaTheme="minorHAnsi" w:hAnsi="Arial" w:cs="Arial"/>
          <w:sz w:val="24"/>
          <w:szCs w:val="24"/>
        </w:rPr>
        <w:t xml:space="preserve"> </w:t>
      </w:r>
      <w:r w:rsidRPr="00A15DA8">
        <w:rPr>
          <w:rFonts w:ascii="Arial" w:eastAsiaTheme="minorHAnsi" w:hAnsi="Arial" w:cs="Arial"/>
          <w:sz w:val="24"/>
          <w:szCs w:val="24"/>
        </w:rPr>
        <w:t>su aprobación se pongan en vigor durante el año siguiente.</w:t>
      </w:r>
    </w:p>
    <w:p w:rsidR="00A15DA8" w:rsidRDefault="00A15DA8" w:rsidP="00D506C9">
      <w:pPr>
        <w:spacing w:after="0" w:line="360" w:lineRule="auto"/>
        <w:ind w:left="567" w:right="424"/>
        <w:jc w:val="both"/>
        <w:rPr>
          <w:rFonts w:ascii="Arial" w:hAnsi="Arial" w:cs="Arial"/>
          <w:sz w:val="24"/>
          <w:szCs w:val="24"/>
          <w:lang w:eastAsia="es-MX"/>
        </w:rPr>
      </w:pPr>
    </w:p>
    <w:p w:rsidR="00A15DA8" w:rsidRDefault="00A15DA8" w:rsidP="00D506C9">
      <w:pPr>
        <w:spacing w:after="0" w:line="360" w:lineRule="auto"/>
        <w:ind w:left="567" w:right="424"/>
        <w:jc w:val="both"/>
        <w:rPr>
          <w:rFonts w:ascii="Arial" w:hAnsi="Arial" w:cs="Arial"/>
          <w:sz w:val="24"/>
          <w:szCs w:val="24"/>
          <w:lang w:eastAsia="es-MX"/>
        </w:rPr>
      </w:pPr>
      <w:r>
        <w:rPr>
          <w:rFonts w:ascii="Arial" w:hAnsi="Arial" w:cs="Arial"/>
          <w:sz w:val="24"/>
          <w:szCs w:val="24"/>
          <w:lang w:eastAsia="es-MX"/>
        </w:rPr>
        <w:t>…</w:t>
      </w:r>
    </w:p>
    <w:p w:rsidR="00A15DA8" w:rsidRDefault="00A15DA8" w:rsidP="00D506C9">
      <w:pPr>
        <w:spacing w:after="0" w:line="360" w:lineRule="auto"/>
        <w:ind w:left="567" w:right="424"/>
        <w:jc w:val="both"/>
        <w:rPr>
          <w:rFonts w:ascii="Arial" w:hAnsi="Arial" w:cs="Arial"/>
          <w:sz w:val="24"/>
          <w:szCs w:val="24"/>
          <w:lang w:eastAsia="es-MX"/>
        </w:rPr>
      </w:pPr>
      <w:r>
        <w:rPr>
          <w:rFonts w:ascii="Arial" w:hAnsi="Arial" w:cs="Arial"/>
          <w:sz w:val="24"/>
          <w:szCs w:val="24"/>
          <w:lang w:eastAsia="es-MX"/>
        </w:rPr>
        <w:t>…</w:t>
      </w:r>
    </w:p>
    <w:p w:rsidR="00A15DA8" w:rsidRDefault="00A15DA8" w:rsidP="00D506C9">
      <w:pPr>
        <w:spacing w:after="0" w:line="360" w:lineRule="auto"/>
        <w:ind w:left="567" w:right="424"/>
        <w:jc w:val="both"/>
        <w:rPr>
          <w:rFonts w:ascii="Arial" w:hAnsi="Arial" w:cs="Arial"/>
          <w:sz w:val="24"/>
          <w:szCs w:val="24"/>
          <w:lang w:eastAsia="es-MX"/>
        </w:rPr>
      </w:pPr>
      <w:r>
        <w:rPr>
          <w:rFonts w:ascii="Arial" w:hAnsi="Arial" w:cs="Arial"/>
          <w:sz w:val="24"/>
          <w:szCs w:val="24"/>
          <w:lang w:eastAsia="es-MX"/>
        </w:rPr>
        <w:t>…</w:t>
      </w:r>
    </w:p>
    <w:p w:rsidR="00A15DA8" w:rsidRDefault="00A15DA8" w:rsidP="00D506C9">
      <w:pPr>
        <w:autoSpaceDE w:val="0"/>
        <w:autoSpaceDN w:val="0"/>
        <w:adjustRightInd w:val="0"/>
        <w:spacing w:after="0" w:line="240" w:lineRule="auto"/>
        <w:ind w:left="567" w:right="424"/>
        <w:rPr>
          <w:rFonts w:ascii="Arial" w:eastAsiaTheme="minorHAnsi" w:hAnsi="Arial" w:cs="Arial"/>
          <w:sz w:val="24"/>
          <w:szCs w:val="24"/>
        </w:rPr>
      </w:pPr>
    </w:p>
    <w:p w:rsidR="00E06207" w:rsidRDefault="00E06207" w:rsidP="00D506C9">
      <w:pPr>
        <w:spacing w:after="0" w:line="360" w:lineRule="auto"/>
        <w:ind w:left="567" w:right="424"/>
        <w:jc w:val="both"/>
        <w:rPr>
          <w:rFonts w:ascii="Arial" w:eastAsia="Times New Roman" w:hAnsi="Arial" w:cs="Arial"/>
          <w:bCs/>
          <w:sz w:val="24"/>
          <w:szCs w:val="24"/>
          <w:lang w:eastAsia="es-MX"/>
        </w:rPr>
      </w:pPr>
      <w:r>
        <w:rPr>
          <w:rFonts w:ascii="Arial" w:eastAsia="Times New Roman" w:hAnsi="Arial" w:cs="Arial"/>
          <w:b/>
          <w:bCs/>
          <w:sz w:val="24"/>
          <w:szCs w:val="24"/>
          <w:lang w:eastAsia="es-MX"/>
        </w:rPr>
        <w:t xml:space="preserve">Segundo.- </w:t>
      </w:r>
      <w:r w:rsidRPr="00F81F11">
        <w:rPr>
          <w:rFonts w:ascii="Arial" w:eastAsia="Times New Roman" w:hAnsi="Arial" w:cs="Arial"/>
          <w:bCs/>
          <w:sz w:val="24"/>
          <w:szCs w:val="24"/>
          <w:lang w:eastAsia="es-MX"/>
        </w:rPr>
        <w:t xml:space="preserve">Se </w:t>
      </w:r>
      <w:r w:rsidRPr="00EE1682">
        <w:rPr>
          <w:rFonts w:ascii="Arial" w:eastAsia="Times New Roman" w:hAnsi="Arial" w:cs="Arial"/>
          <w:bCs/>
          <w:sz w:val="24"/>
          <w:szCs w:val="24"/>
          <w:lang w:eastAsia="es-MX"/>
        </w:rPr>
        <w:t>reforma</w:t>
      </w:r>
      <w:r w:rsidR="00501A36">
        <w:rPr>
          <w:rFonts w:ascii="Arial" w:eastAsia="Times New Roman" w:hAnsi="Arial" w:cs="Arial"/>
          <w:bCs/>
          <w:sz w:val="24"/>
          <w:szCs w:val="24"/>
          <w:lang w:eastAsia="es-MX"/>
        </w:rPr>
        <w:t xml:space="preserve"> el </w:t>
      </w:r>
      <w:r w:rsidR="00D735FC">
        <w:rPr>
          <w:rFonts w:ascii="Arial" w:eastAsia="Times New Roman" w:hAnsi="Arial" w:cs="Arial"/>
          <w:bCs/>
          <w:sz w:val="24"/>
          <w:szCs w:val="24"/>
          <w:lang w:eastAsia="es-MX"/>
        </w:rPr>
        <w:t>primer párrafo del artículo 22, cuarto párrafo</w:t>
      </w:r>
      <w:r w:rsidR="00B6705E">
        <w:rPr>
          <w:rFonts w:ascii="Arial" w:eastAsia="Times New Roman" w:hAnsi="Arial" w:cs="Arial"/>
          <w:bCs/>
          <w:sz w:val="24"/>
          <w:szCs w:val="24"/>
          <w:lang w:eastAsia="es-MX"/>
        </w:rPr>
        <w:t xml:space="preserve"> </w:t>
      </w:r>
      <w:r w:rsidR="00D735FC">
        <w:rPr>
          <w:rFonts w:ascii="Arial" w:eastAsia="Times New Roman" w:hAnsi="Arial" w:cs="Arial"/>
          <w:bCs/>
          <w:sz w:val="24"/>
          <w:szCs w:val="24"/>
          <w:lang w:eastAsia="es-MX"/>
        </w:rPr>
        <w:t>del artículo 23, quinto párrafo del artículo 32</w:t>
      </w:r>
      <w:r w:rsidR="00C75AEC">
        <w:rPr>
          <w:rFonts w:ascii="Arial" w:eastAsia="Times New Roman" w:hAnsi="Arial" w:cs="Arial"/>
          <w:bCs/>
          <w:sz w:val="24"/>
          <w:szCs w:val="24"/>
          <w:lang w:eastAsia="es-MX"/>
        </w:rPr>
        <w:t>; al artículo 33 en su</w:t>
      </w:r>
      <w:r w:rsidR="00D735FC">
        <w:rPr>
          <w:rFonts w:ascii="Arial" w:eastAsia="Times New Roman" w:hAnsi="Arial" w:cs="Arial"/>
          <w:bCs/>
          <w:sz w:val="24"/>
          <w:szCs w:val="24"/>
          <w:lang w:eastAsia="es-MX"/>
        </w:rPr>
        <w:t xml:space="preserve"> </w:t>
      </w:r>
      <w:r w:rsidR="00501A36">
        <w:rPr>
          <w:rFonts w:ascii="Arial" w:eastAsia="Times New Roman" w:hAnsi="Arial" w:cs="Arial"/>
          <w:bCs/>
          <w:sz w:val="24"/>
          <w:szCs w:val="24"/>
          <w:lang w:eastAsia="es-MX"/>
        </w:rPr>
        <w:t>inciso</w:t>
      </w:r>
      <w:r w:rsidR="00D735FC">
        <w:rPr>
          <w:rFonts w:ascii="Arial" w:eastAsia="Times New Roman" w:hAnsi="Arial" w:cs="Arial"/>
          <w:bCs/>
          <w:sz w:val="24"/>
          <w:szCs w:val="24"/>
          <w:lang w:eastAsia="es-MX"/>
        </w:rPr>
        <w:t xml:space="preserve"> a)</w:t>
      </w:r>
      <w:r w:rsidR="00B46C1F">
        <w:rPr>
          <w:rFonts w:ascii="Arial" w:eastAsia="Times New Roman" w:hAnsi="Arial" w:cs="Arial"/>
          <w:bCs/>
          <w:sz w:val="24"/>
          <w:szCs w:val="24"/>
          <w:lang w:eastAsia="es-MX"/>
        </w:rPr>
        <w:t xml:space="preserve"> fracción </w:t>
      </w:r>
      <w:r w:rsidR="00D735FC">
        <w:rPr>
          <w:rFonts w:ascii="Arial" w:eastAsia="Times New Roman" w:hAnsi="Arial" w:cs="Arial"/>
          <w:bCs/>
          <w:sz w:val="24"/>
          <w:szCs w:val="24"/>
          <w:lang w:eastAsia="es-MX"/>
        </w:rPr>
        <w:t>I,</w:t>
      </w:r>
      <w:r w:rsidR="00B46C1F">
        <w:rPr>
          <w:rFonts w:ascii="Arial" w:eastAsia="Times New Roman" w:hAnsi="Arial" w:cs="Arial"/>
          <w:bCs/>
          <w:sz w:val="24"/>
          <w:szCs w:val="24"/>
          <w:lang w:eastAsia="es-MX"/>
        </w:rPr>
        <w:t xml:space="preserve"> inciso</w:t>
      </w:r>
      <w:r w:rsidR="00D735FC">
        <w:rPr>
          <w:rFonts w:ascii="Arial" w:eastAsia="Times New Roman" w:hAnsi="Arial" w:cs="Arial"/>
          <w:bCs/>
          <w:sz w:val="24"/>
          <w:szCs w:val="24"/>
          <w:lang w:eastAsia="es-MX"/>
        </w:rPr>
        <w:t xml:space="preserve"> e)</w:t>
      </w:r>
      <w:r w:rsidR="00C75AEC">
        <w:rPr>
          <w:rFonts w:ascii="Arial" w:eastAsia="Times New Roman" w:hAnsi="Arial" w:cs="Arial"/>
          <w:bCs/>
          <w:sz w:val="24"/>
          <w:szCs w:val="24"/>
          <w:lang w:eastAsia="es-MX"/>
        </w:rPr>
        <w:t xml:space="preserve"> fracción I</w:t>
      </w:r>
      <w:r w:rsidR="00D735FC">
        <w:rPr>
          <w:rFonts w:ascii="Arial" w:eastAsia="Times New Roman" w:hAnsi="Arial" w:cs="Arial"/>
          <w:bCs/>
          <w:sz w:val="24"/>
          <w:szCs w:val="24"/>
          <w:lang w:eastAsia="es-MX"/>
        </w:rPr>
        <w:t>,</w:t>
      </w:r>
      <w:r w:rsidR="00B6705E">
        <w:rPr>
          <w:rFonts w:ascii="Arial" w:eastAsia="Times New Roman" w:hAnsi="Arial" w:cs="Arial"/>
          <w:bCs/>
          <w:sz w:val="24"/>
          <w:szCs w:val="24"/>
          <w:lang w:eastAsia="es-MX"/>
        </w:rPr>
        <w:t xml:space="preserve"> </w:t>
      </w:r>
      <w:r w:rsidR="00D735FC">
        <w:rPr>
          <w:rFonts w:ascii="Arial" w:eastAsia="Times New Roman" w:hAnsi="Arial" w:cs="Arial"/>
          <w:bCs/>
          <w:sz w:val="24"/>
          <w:szCs w:val="24"/>
          <w:lang w:eastAsia="es-MX"/>
        </w:rPr>
        <w:t>inciso</w:t>
      </w:r>
      <w:r w:rsidR="00C75AEC">
        <w:rPr>
          <w:rFonts w:ascii="Arial" w:eastAsia="Times New Roman" w:hAnsi="Arial" w:cs="Arial"/>
          <w:bCs/>
          <w:sz w:val="24"/>
          <w:szCs w:val="24"/>
          <w:lang w:eastAsia="es-MX"/>
        </w:rPr>
        <w:t xml:space="preserve"> b) fracción III</w:t>
      </w:r>
      <w:r w:rsidR="00B46C1F">
        <w:rPr>
          <w:rFonts w:ascii="Arial" w:eastAsia="Times New Roman" w:hAnsi="Arial" w:cs="Arial"/>
          <w:bCs/>
          <w:sz w:val="24"/>
          <w:szCs w:val="24"/>
          <w:lang w:eastAsia="es-MX"/>
        </w:rPr>
        <w:t xml:space="preserve">, </w:t>
      </w:r>
      <w:r w:rsidR="00D735FC">
        <w:rPr>
          <w:rFonts w:ascii="Arial" w:eastAsia="Times New Roman" w:hAnsi="Arial" w:cs="Arial"/>
          <w:bCs/>
          <w:sz w:val="24"/>
          <w:szCs w:val="24"/>
          <w:lang w:eastAsia="es-MX"/>
        </w:rPr>
        <w:t>fracción VI del apartado A del artículo 35, párrafos cuarto y quinto del artículo 59, tercer párrafo del artículo 60,</w:t>
      </w:r>
      <w:r w:rsidR="00501A36">
        <w:rPr>
          <w:rFonts w:ascii="Arial" w:eastAsia="Times New Roman" w:hAnsi="Arial" w:cs="Arial"/>
          <w:bCs/>
          <w:sz w:val="24"/>
          <w:szCs w:val="24"/>
          <w:lang w:eastAsia="es-MX"/>
        </w:rPr>
        <w:t xml:space="preserve"> </w:t>
      </w:r>
      <w:r w:rsidR="00D735FC">
        <w:rPr>
          <w:rFonts w:ascii="Arial" w:eastAsia="Times New Roman" w:hAnsi="Arial" w:cs="Arial"/>
          <w:bCs/>
          <w:sz w:val="24"/>
          <w:szCs w:val="24"/>
          <w:lang w:eastAsia="es-MX"/>
        </w:rPr>
        <w:t xml:space="preserve">fracción sexta del artículo 123, </w:t>
      </w:r>
      <w:r w:rsidR="00501A36">
        <w:rPr>
          <w:rFonts w:ascii="Arial" w:eastAsia="Times New Roman" w:hAnsi="Arial" w:cs="Arial"/>
          <w:bCs/>
          <w:sz w:val="24"/>
          <w:szCs w:val="24"/>
          <w:lang w:eastAsia="es-MX"/>
        </w:rPr>
        <w:t>párrafo primero del artículo 175,  la fracción V del artículo 227</w:t>
      </w:r>
      <w:r w:rsidR="00D735FC">
        <w:rPr>
          <w:rFonts w:ascii="Arial" w:eastAsia="Times New Roman" w:hAnsi="Arial" w:cs="Arial"/>
          <w:bCs/>
          <w:sz w:val="24"/>
          <w:szCs w:val="24"/>
          <w:lang w:eastAsia="es-MX"/>
        </w:rPr>
        <w:t>;</w:t>
      </w:r>
      <w:r w:rsidR="00B46C1F">
        <w:rPr>
          <w:rFonts w:ascii="Arial" w:eastAsia="Times New Roman" w:hAnsi="Arial" w:cs="Arial"/>
          <w:bCs/>
          <w:sz w:val="24"/>
          <w:szCs w:val="24"/>
          <w:lang w:eastAsia="es-MX"/>
        </w:rPr>
        <w:t xml:space="preserve"> </w:t>
      </w:r>
      <w:r w:rsidR="00501A36">
        <w:rPr>
          <w:rFonts w:ascii="Arial" w:eastAsia="Times New Roman" w:hAnsi="Arial" w:cs="Arial"/>
          <w:bCs/>
          <w:sz w:val="24"/>
          <w:szCs w:val="24"/>
          <w:lang w:eastAsia="es-MX"/>
        </w:rPr>
        <w:t xml:space="preserve"> </w:t>
      </w:r>
      <w:r w:rsidR="00403373">
        <w:rPr>
          <w:rFonts w:ascii="Arial" w:eastAsia="Times New Roman" w:hAnsi="Arial" w:cs="Arial"/>
          <w:bCs/>
          <w:sz w:val="24"/>
          <w:szCs w:val="24"/>
          <w:lang w:eastAsia="es-MX"/>
        </w:rPr>
        <w:t>por adición de un segundo párrafo al inciso j)</w:t>
      </w:r>
      <w:r w:rsidR="00501A36">
        <w:rPr>
          <w:rFonts w:ascii="Arial" w:eastAsia="Times New Roman" w:hAnsi="Arial" w:cs="Arial"/>
          <w:bCs/>
          <w:sz w:val="24"/>
          <w:szCs w:val="24"/>
          <w:lang w:eastAsia="es-MX"/>
        </w:rPr>
        <w:t xml:space="preserve">  </w:t>
      </w:r>
      <w:r w:rsidR="00403373">
        <w:rPr>
          <w:rFonts w:ascii="Arial" w:eastAsia="Times New Roman" w:hAnsi="Arial" w:cs="Arial"/>
          <w:bCs/>
          <w:sz w:val="24"/>
          <w:szCs w:val="24"/>
          <w:lang w:eastAsia="es-MX"/>
        </w:rPr>
        <w:t>de la fracción I del artículo 33, de un título décimo primero que contiene los artículos 229, 230, 231 y 232 todos de la Ley de Gobierno Municipal del Estado de Nuevo León,</w:t>
      </w:r>
      <w:r w:rsidR="00D506C9">
        <w:rPr>
          <w:rFonts w:ascii="Arial" w:eastAsia="Times New Roman" w:hAnsi="Arial" w:cs="Arial"/>
          <w:bCs/>
          <w:sz w:val="24"/>
          <w:szCs w:val="24"/>
          <w:lang w:eastAsia="es-MX"/>
        </w:rPr>
        <w:t xml:space="preserve"> </w:t>
      </w:r>
      <w:r>
        <w:rPr>
          <w:rFonts w:ascii="Arial" w:eastAsia="Times New Roman" w:hAnsi="Arial" w:cs="Arial"/>
          <w:bCs/>
          <w:sz w:val="24"/>
          <w:szCs w:val="24"/>
          <w:lang w:eastAsia="es-MX"/>
        </w:rPr>
        <w:t>para quedar como sigue:</w:t>
      </w:r>
    </w:p>
    <w:p w:rsidR="00E06207" w:rsidRDefault="00E06207" w:rsidP="00D506C9">
      <w:pPr>
        <w:spacing w:after="0" w:line="360" w:lineRule="auto"/>
        <w:ind w:left="567" w:right="424"/>
        <w:jc w:val="both"/>
        <w:rPr>
          <w:rFonts w:ascii="Arial" w:eastAsia="Times New Roman" w:hAnsi="Arial" w:cs="Arial"/>
          <w:bCs/>
          <w:sz w:val="24"/>
          <w:szCs w:val="24"/>
          <w:lang w:eastAsia="es-MX"/>
        </w:rPr>
      </w:pPr>
    </w:p>
    <w:p w:rsidR="00D506C9" w:rsidRDefault="00B6705E" w:rsidP="00D506C9">
      <w:pPr>
        <w:autoSpaceDE w:val="0"/>
        <w:autoSpaceDN w:val="0"/>
        <w:adjustRightInd w:val="0"/>
        <w:spacing w:after="0" w:line="360" w:lineRule="auto"/>
        <w:ind w:left="567" w:right="424"/>
        <w:jc w:val="both"/>
        <w:rPr>
          <w:rFonts w:ascii="Arial" w:eastAsiaTheme="minorHAnsi" w:hAnsi="Arial" w:cs="Arial"/>
          <w:sz w:val="24"/>
          <w:szCs w:val="24"/>
        </w:rPr>
      </w:pPr>
      <w:r w:rsidRPr="004508B7">
        <w:rPr>
          <w:rFonts w:ascii="Arial" w:eastAsiaTheme="minorHAnsi" w:hAnsi="Arial" w:cs="Arial"/>
          <w:b/>
          <w:sz w:val="24"/>
          <w:szCs w:val="24"/>
        </w:rPr>
        <w:t>Artículo 22.-</w:t>
      </w:r>
      <w:r>
        <w:rPr>
          <w:rFonts w:ascii="Arial" w:eastAsiaTheme="minorHAnsi" w:hAnsi="Arial" w:cs="Arial"/>
          <w:sz w:val="24"/>
          <w:szCs w:val="24"/>
        </w:rPr>
        <w:t xml:space="preserve"> El Ayuntamiento electo se instalará solemne y públicamente el día </w:t>
      </w:r>
      <w:r w:rsidRPr="004508B7">
        <w:rPr>
          <w:rFonts w:ascii="Arial" w:eastAsiaTheme="minorHAnsi" w:hAnsi="Arial" w:cs="Arial"/>
          <w:b/>
          <w:sz w:val="24"/>
          <w:szCs w:val="24"/>
        </w:rPr>
        <w:t>31 de agosto</w:t>
      </w:r>
      <w:r>
        <w:rPr>
          <w:rFonts w:ascii="Arial" w:eastAsiaTheme="minorHAnsi" w:hAnsi="Arial" w:cs="Arial"/>
          <w:sz w:val="24"/>
          <w:szCs w:val="24"/>
        </w:rPr>
        <w:t xml:space="preserve"> del año que corresponda, conforme a lo establecido en la Constitución Política del Estado, aunque hubiere tomado protesta en hora anterior.</w:t>
      </w:r>
    </w:p>
    <w:p w:rsidR="00B6705E" w:rsidRDefault="00B6705E" w:rsidP="00D506C9">
      <w:pPr>
        <w:spacing w:after="0" w:line="360" w:lineRule="auto"/>
        <w:ind w:left="567" w:right="424"/>
        <w:jc w:val="both"/>
        <w:rPr>
          <w:rFonts w:ascii="Arial" w:eastAsia="Times New Roman" w:hAnsi="Arial" w:cs="Arial"/>
          <w:bCs/>
          <w:sz w:val="24"/>
          <w:szCs w:val="24"/>
          <w:lang w:eastAsia="es-MX"/>
        </w:rPr>
      </w:pPr>
      <w:r>
        <w:rPr>
          <w:rFonts w:ascii="Arial" w:eastAsiaTheme="minorHAnsi" w:hAnsi="Arial" w:cs="Arial"/>
          <w:sz w:val="24"/>
          <w:szCs w:val="24"/>
        </w:rPr>
        <w:t xml:space="preserve">El ejercicio del mismo iniciará a las cero horas del día </w:t>
      </w:r>
      <w:r w:rsidRPr="004508B7">
        <w:rPr>
          <w:rFonts w:ascii="Arial" w:eastAsiaTheme="minorHAnsi" w:hAnsi="Arial" w:cs="Arial"/>
          <w:b/>
          <w:sz w:val="24"/>
          <w:szCs w:val="24"/>
        </w:rPr>
        <w:t>31 de agosto</w:t>
      </w:r>
      <w:r>
        <w:rPr>
          <w:rFonts w:ascii="Arial" w:eastAsiaTheme="minorHAnsi" w:hAnsi="Arial" w:cs="Arial"/>
          <w:sz w:val="24"/>
          <w:szCs w:val="24"/>
        </w:rPr>
        <w:t>.</w:t>
      </w:r>
    </w:p>
    <w:p w:rsidR="00B6705E" w:rsidRDefault="00B6705E" w:rsidP="00D506C9">
      <w:pPr>
        <w:spacing w:after="0" w:line="360" w:lineRule="auto"/>
        <w:ind w:left="567" w:right="424"/>
        <w:jc w:val="both"/>
        <w:rPr>
          <w:rFonts w:ascii="Arial" w:eastAsia="Times New Roman" w:hAnsi="Arial" w:cs="Arial"/>
          <w:bCs/>
          <w:sz w:val="24"/>
          <w:szCs w:val="24"/>
          <w:lang w:eastAsia="es-MX"/>
        </w:rPr>
      </w:pPr>
    </w:p>
    <w:p w:rsidR="004508B7" w:rsidRDefault="004508B7" w:rsidP="00D506C9">
      <w:pPr>
        <w:autoSpaceDE w:val="0"/>
        <w:autoSpaceDN w:val="0"/>
        <w:adjustRightInd w:val="0"/>
        <w:spacing w:after="0" w:line="360" w:lineRule="auto"/>
        <w:ind w:left="567" w:right="424"/>
        <w:rPr>
          <w:rFonts w:ascii="Arial" w:eastAsiaTheme="minorHAnsi" w:hAnsi="Arial" w:cs="Arial"/>
          <w:sz w:val="24"/>
          <w:szCs w:val="24"/>
        </w:rPr>
      </w:pPr>
      <w:r w:rsidRPr="004508B7">
        <w:rPr>
          <w:rFonts w:ascii="Arial" w:eastAsiaTheme="minorHAnsi" w:hAnsi="Arial" w:cs="Arial"/>
          <w:b/>
          <w:sz w:val="24"/>
          <w:szCs w:val="24"/>
        </w:rPr>
        <w:t>Artículo 23.-</w:t>
      </w:r>
      <w:r w:rsidRPr="004508B7">
        <w:rPr>
          <w:rFonts w:ascii="Arial" w:eastAsiaTheme="minorHAnsi" w:hAnsi="Arial" w:cs="Arial"/>
          <w:sz w:val="24"/>
          <w:szCs w:val="24"/>
        </w:rPr>
        <w:t xml:space="preserve"> ( ... )</w:t>
      </w:r>
    </w:p>
    <w:p w:rsidR="008053CF" w:rsidRDefault="008053CF" w:rsidP="00D506C9">
      <w:pPr>
        <w:autoSpaceDE w:val="0"/>
        <w:autoSpaceDN w:val="0"/>
        <w:adjustRightInd w:val="0"/>
        <w:spacing w:after="0" w:line="360" w:lineRule="auto"/>
        <w:ind w:left="567" w:right="424"/>
        <w:rPr>
          <w:rFonts w:ascii="Arial" w:eastAsiaTheme="minorHAnsi" w:hAnsi="Arial" w:cs="Arial"/>
          <w:sz w:val="24"/>
          <w:szCs w:val="24"/>
        </w:rPr>
      </w:pPr>
    </w:p>
    <w:p w:rsidR="008053CF" w:rsidRDefault="008053CF" w:rsidP="00D506C9">
      <w:pPr>
        <w:autoSpaceDE w:val="0"/>
        <w:autoSpaceDN w:val="0"/>
        <w:adjustRightInd w:val="0"/>
        <w:spacing w:after="0" w:line="360" w:lineRule="auto"/>
        <w:ind w:left="567" w:right="424"/>
        <w:rPr>
          <w:rFonts w:ascii="Arial" w:eastAsiaTheme="minorHAnsi" w:hAnsi="Arial" w:cs="Arial"/>
          <w:sz w:val="24"/>
          <w:szCs w:val="24"/>
        </w:rPr>
      </w:pPr>
      <w:r>
        <w:rPr>
          <w:rFonts w:ascii="Arial" w:eastAsiaTheme="minorHAnsi" w:hAnsi="Arial" w:cs="Arial"/>
          <w:sz w:val="24"/>
          <w:szCs w:val="24"/>
        </w:rPr>
        <w:t>I.- a III.- (…)</w:t>
      </w:r>
    </w:p>
    <w:p w:rsidR="008053CF" w:rsidRDefault="008053CF" w:rsidP="00D506C9">
      <w:pPr>
        <w:autoSpaceDE w:val="0"/>
        <w:autoSpaceDN w:val="0"/>
        <w:adjustRightInd w:val="0"/>
        <w:spacing w:after="0" w:line="360" w:lineRule="auto"/>
        <w:ind w:left="567" w:right="424"/>
        <w:rPr>
          <w:rFonts w:ascii="Arial" w:eastAsiaTheme="minorHAnsi" w:hAnsi="Arial" w:cs="Arial"/>
          <w:sz w:val="24"/>
          <w:szCs w:val="24"/>
        </w:rPr>
      </w:pPr>
    </w:p>
    <w:p w:rsidR="004508B7" w:rsidRDefault="004508B7" w:rsidP="00D506C9">
      <w:pPr>
        <w:autoSpaceDE w:val="0"/>
        <w:autoSpaceDN w:val="0"/>
        <w:adjustRightInd w:val="0"/>
        <w:spacing w:after="0" w:line="360" w:lineRule="auto"/>
        <w:ind w:left="567" w:right="424"/>
        <w:rPr>
          <w:rFonts w:ascii="Arial" w:eastAsiaTheme="minorHAnsi" w:hAnsi="Arial" w:cs="Arial"/>
          <w:sz w:val="24"/>
          <w:szCs w:val="24"/>
        </w:rPr>
      </w:pPr>
      <w:r w:rsidRPr="004508B7">
        <w:rPr>
          <w:rFonts w:ascii="Arial" w:eastAsiaTheme="minorHAnsi" w:hAnsi="Arial" w:cs="Arial"/>
          <w:sz w:val="24"/>
          <w:szCs w:val="24"/>
        </w:rPr>
        <w:t>( ... )</w:t>
      </w:r>
    </w:p>
    <w:p w:rsidR="004508B7" w:rsidRPr="004508B7" w:rsidRDefault="004508B7" w:rsidP="00D506C9">
      <w:pPr>
        <w:autoSpaceDE w:val="0"/>
        <w:autoSpaceDN w:val="0"/>
        <w:adjustRightInd w:val="0"/>
        <w:spacing w:after="0" w:line="360" w:lineRule="auto"/>
        <w:ind w:left="567" w:right="424"/>
        <w:rPr>
          <w:rFonts w:ascii="Arial" w:eastAsiaTheme="minorHAnsi" w:hAnsi="Arial" w:cs="Arial"/>
          <w:sz w:val="24"/>
          <w:szCs w:val="24"/>
        </w:rPr>
      </w:pPr>
      <w:r w:rsidRPr="004508B7">
        <w:rPr>
          <w:rFonts w:ascii="Arial" w:eastAsiaTheme="minorHAnsi" w:hAnsi="Arial" w:cs="Arial"/>
          <w:sz w:val="24"/>
          <w:szCs w:val="24"/>
        </w:rPr>
        <w:t>( ... )</w:t>
      </w:r>
    </w:p>
    <w:p w:rsidR="00B6705E" w:rsidRPr="004508B7" w:rsidRDefault="004508B7" w:rsidP="00D506C9">
      <w:pPr>
        <w:autoSpaceDE w:val="0"/>
        <w:autoSpaceDN w:val="0"/>
        <w:adjustRightInd w:val="0"/>
        <w:spacing w:after="0" w:line="360" w:lineRule="auto"/>
        <w:ind w:left="567" w:right="424"/>
        <w:jc w:val="both"/>
        <w:rPr>
          <w:rFonts w:ascii="Arial" w:eastAsia="Times New Roman" w:hAnsi="Arial" w:cs="Arial"/>
          <w:bCs/>
          <w:sz w:val="24"/>
          <w:szCs w:val="24"/>
          <w:lang w:eastAsia="es-MX"/>
        </w:rPr>
      </w:pPr>
      <w:r w:rsidRPr="004508B7">
        <w:rPr>
          <w:rFonts w:ascii="Arial" w:eastAsiaTheme="minorHAnsi" w:hAnsi="Arial" w:cs="Arial"/>
          <w:sz w:val="24"/>
          <w:szCs w:val="24"/>
        </w:rPr>
        <w:t>Finalmente, el Presidente Municipal hará la declaración de instalación formal del</w:t>
      </w:r>
      <w:r>
        <w:rPr>
          <w:rFonts w:ascii="Arial" w:eastAsiaTheme="minorHAnsi" w:hAnsi="Arial" w:cs="Arial"/>
          <w:sz w:val="24"/>
          <w:szCs w:val="24"/>
        </w:rPr>
        <w:t xml:space="preserve"> </w:t>
      </w:r>
      <w:r w:rsidRPr="004508B7">
        <w:rPr>
          <w:rFonts w:ascii="Arial" w:eastAsiaTheme="minorHAnsi" w:hAnsi="Arial" w:cs="Arial"/>
          <w:sz w:val="24"/>
          <w:szCs w:val="24"/>
        </w:rPr>
        <w:t xml:space="preserve">Ayuntamiento en los siguientes términos: "HOY </w:t>
      </w:r>
      <w:r w:rsidRPr="004508B7">
        <w:rPr>
          <w:rFonts w:ascii="Arial" w:eastAsiaTheme="minorHAnsi" w:hAnsi="Arial" w:cs="Arial"/>
          <w:b/>
          <w:sz w:val="24"/>
          <w:szCs w:val="24"/>
        </w:rPr>
        <w:t>31 de agosto</w:t>
      </w:r>
      <w:r w:rsidRPr="004508B7">
        <w:rPr>
          <w:rFonts w:ascii="Arial" w:eastAsiaTheme="minorHAnsi" w:hAnsi="Arial" w:cs="Arial"/>
          <w:sz w:val="24"/>
          <w:szCs w:val="24"/>
        </w:rPr>
        <w:t xml:space="preserve"> DEL AÑO EN</w:t>
      </w:r>
      <w:r>
        <w:rPr>
          <w:rFonts w:ascii="Arial" w:eastAsiaTheme="minorHAnsi" w:hAnsi="Arial" w:cs="Arial"/>
          <w:sz w:val="24"/>
          <w:szCs w:val="24"/>
        </w:rPr>
        <w:t xml:space="preserve">  C</w:t>
      </w:r>
      <w:r w:rsidRPr="004508B7">
        <w:rPr>
          <w:rFonts w:ascii="Arial" w:eastAsiaTheme="minorHAnsi" w:hAnsi="Arial" w:cs="Arial"/>
          <w:sz w:val="24"/>
          <w:szCs w:val="24"/>
        </w:rPr>
        <w:t>URSO, SIENDO LAS</w:t>
      </w:r>
      <w:r>
        <w:rPr>
          <w:rFonts w:ascii="Arial" w:eastAsiaTheme="minorHAnsi" w:hAnsi="Arial" w:cs="Arial"/>
          <w:sz w:val="24"/>
          <w:szCs w:val="24"/>
        </w:rPr>
        <w:t>___</w:t>
      </w:r>
      <w:r w:rsidRPr="004508B7">
        <w:rPr>
          <w:rFonts w:ascii="Arial" w:eastAsiaTheme="minorHAnsi" w:hAnsi="Arial" w:cs="Arial"/>
          <w:sz w:val="24"/>
          <w:szCs w:val="24"/>
        </w:rPr>
        <w:t>_HORAS, QUEDA FORMAL Y LEGALMENTE</w:t>
      </w:r>
      <w:r>
        <w:rPr>
          <w:rFonts w:ascii="Arial" w:eastAsiaTheme="minorHAnsi" w:hAnsi="Arial" w:cs="Arial"/>
          <w:sz w:val="24"/>
          <w:szCs w:val="24"/>
        </w:rPr>
        <w:t xml:space="preserve"> </w:t>
      </w:r>
      <w:r w:rsidRPr="004508B7">
        <w:rPr>
          <w:rFonts w:ascii="Arial" w:eastAsiaTheme="minorHAnsi" w:hAnsi="Arial" w:cs="Arial"/>
          <w:sz w:val="24"/>
          <w:szCs w:val="24"/>
        </w:rPr>
        <w:t>INSTALADO E</w:t>
      </w:r>
      <w:r>
        <w:rPr>
          <w:rFonts w:ascii="Arial" w:eastAsiaTheme="minorHAnsi" w:hAnsi="Arial" w:cs="Arial"/>
          <w:sz w:val="24"/>
          <w:szCs w:val="24"/>
        </w:rPr>
        <w:t>STE REPUBLICANO AYUNTAMIENTO DE _________,</w:t>
      </w:r>
      <w:r w:rsidRPr="004508B7">
        <w:rPr>
          <w:rFonts w:ascii="Arial" w:eastAsiaTheme="minorHAnsi" w:hAnsi="Arial" w:cs="Arial"/>
          <w:sz w:val="24"/>
          <w:szCs w:val="24"/>
        </w:rPr>
        <w:t xml:space="preserve"> NUEVO</w:t>
      </w:r>
      <w:r>
        <w:rPr>
          <w:rFonts w:ascii="Arial" w:eastAsiaTheme="minorHAnsi" w:hAnsi="Arial" w:cs="Arial"/>
          <w:sz w:val="24"/>
          <w:szCs w:val="24"/>
        </w:rPr>
        <w:t xml:space="preserve"> </w:t>
      </w:r>
      <w:r w:rsidRPr="004508B7">
        <w:rPr>
          <w:rFonts w:ascii="Arial" w:eastAsiaTheme="minorHAnsi" w:hAnsi="Arial" w:cs="Arial"/>
          <w:sz w:val="24"/>
          <w:szCs w:val="24"/>
        </w:rPr>
        <w:t>LEÓN, ELECTO DEMOCRÁTICAMENTE PARA DESEMPEÑAR SU ENCARGO</w:t>
      </w:r>
      <w:r>
        <w:rPr>
          <w:rFonts w:ascii="Arial" w:eastAsiaTheme="minorHAnsi" w:hAnsi="Arial" w:cs="Arial"/>
          <w:sz w:val="24"/>
          <w:szCs w:val="24"/>
        </w:rPr>
        <w:t xml:space="preserve"> </w:t>
      </w:r>
      <w:r w:rsidRPr="004508B7">
        <w:rPr>
          <w:rFonts w:ascii="Arial" w:eastAsiaTheme="minorHAnsi" w:hAnsi="Arial" w:cs="Arial"/>
          <w:sz w:val="24"/>
          <w:szCs w:val="24"/>
        </w:rPr>
        <w:t>DURANTE EL PERÍODO CONSTITUCIONAL QUE COMPRENDE DEL</w:t>
      </w:r>
      <w:r>
        <w:rPr>
          <w:rFonts w:ascii="Arial" w:eastAsiaTheme="minorHAnsi" w:hAnsi="Arial" w:cs="Arial"/>
          <w:sz w:val="24"/>
          <w:szCs w:val="24"/>
        </w:rPr>
        <w:t xml:space="preserve"> ___</w:t>
      </w:r>
      <w:r w:rsidRPr="004508B7">
        <w:rPr>
          <w:rFonts w:ascii="Arial" w:eastAsiaTheme="minorHAnsi" w:hAnsi="Arial" w:cs="Arial"/>
          <w:sz w:val="24"/>
          <w:szCs w:val="24"/>
        </w:rPr>
        <w:t>_ AL</w:t>
      </w:r>
      <w:r>
        <w:rPr>
          <w:rFonts w:ascii="Arial" w:eastAsiaTheme="minorHAnsi" w:hAnsi="Arial" w:cs="Arial"/>
          <w:sz w:val="24"/>
          <w:szCs w:val="24"/>
        </w:rPr>
        <w:t xml:space="preserve"> ____.</w:t>
      </w:r>
    </w:p>
    <w:p w:rsidR="00E06207" w:rsidRPr="004B3225" w:rsidRDefault="00E06207" w:rsidP="00D506C9">
      <w:pPr>
        <w:spacing w:after="0" w:line="360" w:lineRule="auto"/>
        <w:ind w:left="567" w:right="424"/>
        <w:jc w:val="both"/>
        <w:rPr>
          <w:rFonts w:ascii="Arial" w:hAnsi="Arial" w:cs="Arial"/>
          <w:b/>
          <w:sz w:val="24"/>
          <w:szCs w:val="24"/>
        </w:rPr>
      </w:pPr>
    </w:p>
    <w:p w:rsidR="00E078C8" w:rsidRDefault="00E078C8" w:rsidP="00D506C9">
      <w:pPr>
        <w:autoSpaceDE w:val="0"/>
        <w:autoSpaceDN w:val="0"/>
        <w:adjustRightInd w:val="0"/>
        <w:spacing w:after="0" w:line="360" w:lineRule="auto"/>
        <w:ind w:left="567" w:right="424"/>
        <w:jc w:val="both"/>
        <w:rPr>
          <w:rFonts w:ascii="Arial" w:eastAsiaTheme="minorHAnsi" w:hAnsi="Arial" w:cs="Arial"/>
          <w:sz w:val="24"/>
          <w:szCs w:val="24"/>
        </w:rPr>
      </w:pPr>
      <w:r w:rsidRPr="00E078C8">
        <w:rPr>
          <w:rFonts w:ascii="Arial" w:eastAsiaTheme="minorHAnsi" w:hAnsi="Arial" w:cs="Arial"/>
          <w:b/>
          <w:sz w:val="24"/>
          <w:szCs w:val="24"/>
        </w:rPr>
        <w:t>Artículo 32.</w:t>
      </w:r>
      <w:r w:rsidRPr="00E078C8">
        <w:rPr>
          <w:rFonts w:ascii="Arial" w:eastAsiaTheme="minorHAnsi" w:hAnsi="Arial" w:cs="Arial"/>
          <w:sz w:val="24"/>
          <w:szCs w:val="24"/>
        </w:rPr>
        <w:t>- ( ... )</w:t>
      </w:r>
    </w:p>
    <w:p w:rsidR="00B6324C" w:rsidRPr="00E078C8" w:rsidRDefault="00B6324C" w:rsidP="00D506C9">
      <w:pPr>
        <w:autoSpaceDE w:val="0"/>
        <w:autoSpaceDN w:val="0"/>
        <w:adjustRightInd w:val="0"/>
        <w:spacing w:after="0" w:line="360" w:lineRule="auto"/>
        <w:ind w:left="567" w:right="424"/>
        <w:jc w:val="both"/>
        <w:rPr>
          <w:rFonts w:ascii="Arial" w:eastAsiaTheme="minorHAnsi" w:hAnsi="Arial" w:cs="Arial"/>
          <w:sz w:val="24"/>
          <w:szCs w:val="24"/>
        </w:rPr>
      </w:pPr>
    </w:p>
    <w:p w:rsidR="00E078C8" w:rsidRPr="00E078C8" w:rsidRDefault="00E078C8" w:rsidP="00D506C9">
      <w:pPr>
        <w:autoSpaceDE w:val="0"/>
        <w:autoSpaceDN w:val="0"/>
        <w:adjustRightInd w:val="0"/>
        <w:spacing w:after="0" w:line="360" w:lineRule="auto"/>
        <w:ind w:left="567" w:right="424"/>
        <w:jc w:val="both"/>
        <w:rPr>
          <w:rFonts w:ascii="Arial" w:eastAsiaTheme="minorHAnsi" w:hAnsi="Arial" w:cs="Arial"/>
          <w:sz w:val="24"/>
          <w:szCs w:val="24"/>
        </w:rPr>
      </w:pPr>
      <w:r w:rsidRPr="00E078C8">
        <w:rPr>
          <w:rFonts w:ascii="Arial" w:eastAsiaTheme="minorHAnsi" w:hAnsi="Arial" w:cs="Arial"/>
          <w:sz w:val="24"/>
          <w:szCs w:val="24"/>
        </w:rPr>
        <w:t>( ... )</w:t>
      </w:r>
    </w:p>
    <w:p w:rsidR="00E078C8" w:rsidRPr="00E078C8" w:rsidRDefault="00E078C8" w:rsidP="00D506C9">
      <w:pPr>
        <w:autoSpaceDE w:val="0"/>
        <w:autoSpaceDN w:val="0"/>
        <w:adjustRightInd w:val="0"/>
        <w:spacing w:after="0" w:line="360" w:lineRule="auto"/>
        <w:ind w:left="567" w:right="424"/>
        <w:jc w:val="both"/>
        <w:rPr>
          <w:rFonts w:ascii="Arial" w:eastAsiaTheme="minorHAnsi" w:hAnsi="Arial" w:cs="Arial"/>
          <w:sz w:val="24"/>
          <w:szCs w:val="24"/>
        </w:rPr>
      </w:pPr>
      <w:r w:rsidRPr="00E078C8">
        <w:rPr>
          <w:rFonts w:ascii="Arial" w:eastAsiaTheme="minorHAnsi" w:hAnsi="Arial" w:cs="Arial"/>
          <w:sz w:val="24"/>
          <w:szCs w:val="24"/>
        </w:rPr>
        <w:t>( ... )</w:t>
      </w:r>
    </w:p>
    <w:p w:rsidR="00E078C8" w:rsidRDefault="00E078C8" w:rsidP="00D506C9">
      <w:pPr>
        <w:autoSpaceDE w:val="0"/>
        <w:autoSpaceDN w:val="0"/>
        <w:adjustRightInd w:val="0"/>
        <w:spacing w:after="0" w:line="360" w:lineRule="auto"/>
        <w:ind w:left="567" w:right="424"/>
        <w:jc w:val="both"/>
        <w:rPr>
          <w:rFonts w:ascii="Arial" w:eastAsiaTheme="minorHAnsi" w:hAnsi="Arial" w:cs="Arial"/>
          <w:sz w:val="24"/>
          <w:szCs w:val="24"/>
        </w:rPr>
      </w:pPr>
      <w:r w:rsidRPr="00E078C8">
        <w:rPr>
          <w:rFonts w:ascii="Arial" w:eastAsiaTheme="minorHAnsi" w:hAnsi="Arial" w:cs="Arial"/>
          <w:sz w:val="24"/>
          <w:szCs w:val="24"/>
        </w:rPr>
        <w:t>( ... )</w:t>
      </w:r>
    </w:p>
    <w:p w:rsidR="00B6324C" w:rsidRPr="00E078C8" w:rsidRDefault="00B6324C" w:rsidP="00D506C9">
      <w:pPr>
        <w:autoSpaceDE w:val="0"/>
        <w:autoSpaceDN w:val="0"/>
        <w:adjustRightInd w:val="0"/>
        <w:spacing w:after="0" w:line="360" w:lineRule="auto"/>
        <w:ind w:left="567" w:right="424"/>
        <w:jc w:val="both"/>
        <w:rPr>
          <w:rFonts w:ascii="Arial" w:eastAsiaTheme="minorHAnsi" w:hAnsi="Arial" w:cs="Arial"/>
          <w:sz w:val="24"/>
          <w:szCs w:val="24"/>
        </w:rPr>
      </w:pPr>
    </w:p>
    <w:p w:rsidR="00E06207" w:rsidRPr="00E078C8" w:rsidRDefault="00E078C8" w:rsidP="00D506C9">
      <w:pPr>
        <w:autoSpaceDE w:val="0"/>
        <w:autoSpaceDN w:val="0"/>
        <w:adjustRightInd w:val="0"/>
        <w:spacing w:after="0" w:line="360" w:lineRule="auto"/>
        <w:ind w:left="567" w:right="424"/>
        <w:jc w:val="both"/>
        <w:rPr>
          <w:rFonts w:ascii="Arial" w:hAnsi="Arial" w:cs="Arial"/>
          <w:b/>
          <w:sz w:val="24"/>
          <w:szCs w:val="24"/>
        </w:rPr>
      </w:pPr>
      <w:r w:rsidRPr="00E078C8">
        <w:rPr>
          <w:rFonts w:ascii="Arial" w:eastAsiaTheme="minorHAnsi" w:hAnsi="Arial" w:cs="Arial"/>
          <w:sz w:val="24"/>
          <w:szCs w:val="24"/>
        </w:rPr>
        <w:t>A fin de proteger los derechos y obligaciones de pagos que tiene pendiente la</w:t>
      </w:r>
      <w:r>
        <w:rPr>
          <w:rFonts w:ascii="Arial" w:eastAsiaTheme="minorHAnsi" w:hAnsi="Arial" w:cs="Arial"/>
          <w:sz w:val="24"/>
          <w:szCs w:val="24"/>
        </w:rPr>
        <w:t xml:space="preserve"> </w:t>
      </w:r>
      <w:r w:rsidRPr="00E078C8">
        <w:rPr>
          <w:rFonts w:ascii="Arial" w:eastAsiaTheme="minorHAnsi" w:hAnsi="Arial" w:cs="Arial"/>
          <w:sz w:val="24"/>
          <w:szCs w:val="24"/>
        </w:rPr>
        <w:t xml:space="preserve">Administración Pública Municipal, en la primera semana del mes de </w:t>
      </w:r>
      <w:r w:rsidRPr="00E078C8">
        <w:rPr>
          <w:rFonts w:ascii="Arial" w:eastAsiaTheme="minorHAnsi" w:hAnsi="Arial" w:cs="Arial"/>
          <w:b/>
          <w:sz w:val="24"/>
          <w:szCs w:val="24"/>
        </w:rPr>
        <w:t>Agosto</w:t>
      </w:r>
      <w:r w:rsidRPr="00E078C8">
        <w:rPr>
          <w:rFonts w:ascii="Arial" w:eastAsiaTheme="minorHAnsi" w:hAnsi="Arial" w:cs="Arial"/>
          <w:sz w:val="24"/>
          <w:szCs w:val="24"/>
        </w:rPr>
        <w:t>,</w:t>
      </w:r>
      <w:r>
        <w:rPr>
          <w:rFonts w:ascii="Arial" w:eastAsiaTheme="minorHAnsi" w:hAnsi="Arial" w:cs="Arial"/>
          <w:sz w:val="24"/>
          <w:szCs w:val="24"/>
        </w:rPr>
        <w:t xml:space="preserve"> </w:t>
      </w:r>
      <w:r w:rsidRPr="00E078C8">
        <w:rPr>
          <w:rFonts w:ascii="Arial" w:eastAsiaTheme="minorHAnsi" w:hAnsi="Arial" w:cs="Arial"/>
          <w:sz w:val="24"/>
          <w:szCs w:val="24"/>
        </w:rPr>
        <w:t>previo a la instalación del Ayuntamiento entrante, el Ayuntamiento saliente está</w:t>
      </w:r>
      <w:r>
        <w:rPr>
          <w:rFonts w:ascii="Arial" w:eastAsiaTheme="minorHAnsi" w:hAnsi="Arial" w:cs="Arial"/>
          <w:sz w:val="24"/>
          <w:szCs w:val="24"/>
        </w:rPr>
        <w:t xml:space="preserve"> </w:t>
      </w:r>
      <w:r w:rsidRPr="00E078C8">
        <w:rPr>
          <w:rFonts w:ascii="Arial" w:eastAsiaTheme="minorHAnsi" w:hAnsi="Arial" w:cs="Arial"/>
          <w:sz w:val="24"/>
          <w:szCs w:val="24"/>
        </w:rPr>
        <w:t xml:space="preserve">obligado a colaborar con aquel, a efecto de </w:t>
      </w:r>
      <w:r w:rsidRPr="00E078C8">
        <w:rPr>
          <w:rFonts w:ascii="Arial" w:eastAsiaTheme="minorHAnsi" w:hAnsi="Arial" w:cs="Arial"/>
          <w:sz w:val="24"/>
          <w:szCs w:val="24"/>
        </w:rPr>
        <w:lastRenderedPageBreak/>
        <w:t>convalidar las firmas de los futuros</w:t>
      </w:r>
      <w:r>
        <w:rPr>
          <w:rFonts w:ascii="Arial" w:eastAsiaTheme="minorHAnsi" w:hAnsi="Arial" w:cs="Arial"/>
          <w:sz w:val="24"/>
          <w:szCs w:val="24"/>
        </w:rPr>
        <w:t xml:space="preserve"> </w:t>
      </w:r>
      <w:r w:rsidRPr="00E078C8">
        <w:rPr>
          <w:rFonts w:ascii="Arial" w:eastAsiaTheme="minorHAnsi" w:hAnsi="Arial" w:cs="Arial"/>
          <w:sz w:val="24"/>
          <w:szCs w:val="24"/>
        </w:rPr>
        <w:t>servidores públicos que se autorizarán en las cuentas bancarias para la</w:t>
      </w:r>
      <w:r>
        <w:rPr>
          <w:rFonts w:ascii="Arial" w:eastAsiaTheme="minorHAnsi" w:hAnsi="Arial" w:cs="Arial"/>
          <w:sz w:val="24"/>
          <w:szCs w:val="24"/>
        </w:rPr>
        <w:t xml:space="preserve"> </w:t>
      </w:r>
      <w:r w:rsidRPr="00E078C8">
        <w:rPr>
          <w:rFonts w:ascii="Arial" w:eastAsiaTheme="minorHAnsi" w:hAnsi="Arial" w:cs="Arial"/>
          <w:sz w:val="24"/>
          <w:szCs w:val="24"/>
        </w:rPr>
        <w:t>expedición de cheques, mismos que cobrarán vigencia y por tanto sólo podrán</w:t>
      </w:r>
      <w:r>
        <w:rPr>
          <w:rFonts w:ascii="Arial" w:eastAsiaTheme="minorHAnsi" w:hAnsi="Arial" w:cs="Arial"/>
          <w:sz w:val="24"/>
          <w:szCs w:val="24"/>
        </w:rPr>
        <w:t xml:space="preserve"> </w:t>
      </w:r>
      <w:r w:rsidRPr="00E078C8">
        <w:rPr>
          <w:rFonts w:ascii="Arial" w:eastAsiaTheme="minorHAnsi" w:hAnsi="Arial" w:cs="Arial"/>
          <w:sz w:val="24"/>
          <w:szCs w:val="24"/>
        </w:rPr>
        <w:t xml:space="preserve">ejercerse por el servidor público de que se trate, a partir del día </w:t>
      </w:r>
      <w:r w:rsidRPr="00E078C8">
        <w:rPr>
          <w:rFonts w:ascii="Arial" w:eastAsiaTheme="minorHAnsi" w:hAnsi="Arial" w:cs="Arial"/>
          <w:b/>
          <w:sz w:val="24"/>
          <w:szCs w:val="24"/>
        </w:rPr>
        <w:t>1 de Septiembre</w:t>
      </w:r>
      <w:r>
        <w:rPr>
          <w:rFonts w:ascii="Arial" w:eastAsiaTheme="minorHAnsi" w:hAnsi="Arial" w:cs="Arial"/>
          <w:sz w:val="24"/>
          <w:szCs w:val="24"/>
        </w:rPr>
        <w:t xml:space="preserve"> </w:t>
      </w:r>
      <w:r w:rsidRPr="00E078C8">
        <w:rPr>
          <w:rFonts w:ascii="Arial" w:eastAsiaTheme="minorHAnsi" w:hAnsi="Arial" w:cs="Arial"/>
          <w:sz w:val="24"/>
          <w:szCs w:val="24"/>
        </w:rPr>
        <w:t>siguiente.</w:t>
      </w:r>
    </w:p>
    <w:p w:rsidR="004508B7" w:rsidRDefault="004508B7" w:rsidP="00D506C9">
      <w:pPr>
        <w:spacing w:after="0" w:line="360" w:lineRule="auto"/>
        <w:ind w:left="567" w:right="424"/>
        <w:jc w:val="center"/>
        <w:rPr>
          <w:rFonts w:ascii="Arial" w:hAnsi="Arial" w:cs="Arial"/>
          <w:b/>
          <w:sz w:val="24"/>
          <w:szCs w:val="24"/>
        </w:rPr>
      </w:pPr>
    </w:p>
    <w:p w:rsidR="00E078C8" w:rsidRDefault="00E078C8" w:rsidP="00D506C9">
      <w:pPr>
        <w:autoSpaceDE w:val="0"/>
        <w:autoSpaceDN w:val="0"/>
        <w:adjustRightInd w:val="0"/>
        <w:spacing w:after="0" w:line="360" w:lineRule="auto"/>
        <w:ind w:left="567" w:right="424"/>
        <w:jc w:val="both"/>
        <w:rPr>
          <w:rFonts w:ascii="Arial" w:eastAsiaTheme="minorHAnsi" w:hAnsi="Arial" w:cs="Arial"/>
          <w:sz w:val="24"/>
          <w:szCs w:val="24"/>
        </w:rPr>
      </w:pPr>
      <w:r w:rsidRPr="00D26283">
        <w:rPr>
          <w:rFonts w:ascii="Arial" w:eastAsiaTheme="minorHAnsi" w:hAnsi="Arial" w:cs="Arial"/>
          <w:b/>
          <w:sz w:val="24"/>
          <w:szCs w:val="24"/>
        </w:rPr>
        <w:t>Artículo 33.-</w:t>
      </w:r>
      <w:r>
        <w:rPr>
          <w:rFonts w:ascii="Arial" w:eastAsiaTheme="minorHAnsi" w:hAnsi="Arial" w:cs="Arial"/>
          <w:sz w:val="24"/>
          <w:szCs w:val="24"/>
        </w:rPr>
        <w:t xml:space="preserve"> El Ayuntamiento tendrá las siguientes facultades y obligaciones:</w:t>
      </w:r>
    </w:p>
    <w:p w:rsidR="00B6324C" w:rsidRDefault="00B6324C" w:rsidP="00D506C9">
      <w:pPr>
        <w:autoSpaceDE w:val="0"/>
        <w:autoSpaceDN w:val="0"/>
        <w:adjustRightInd w:val="0"/>
        <w:spacing w:after="0" w:line="360" w:lineRule="auto"/>
        <w:ind w:left="567" w:right="424"/>
        <w:jc w:val="both"/>
        <w:rPr>
          <w:rFonts w:ascii="Arial" w:eastAsiaTheme="minorHAnsi" w:hAnsi="Arial" w:cs="Arial"/>
          <w:sz w:val="24"/>
          <w:szCs w:val="24"/>
        </w:rPr>
      </w:pPr>
    </w:p>
    <w:p w:rsidR="00E078C8" w:rsidRDefault="00E078C8" w:rsidP="00D506C9">
      <w:pPr>
        <w:autoSpaceDE w:val="0"/>
        <w:autoSpaceDN w:val="0"/>
        <w:adjustRightInd w:val="0"/>
        <w:spacing w:after="0" w:line="360" w:lineRule="auto"/>
        <w:ind w:left="567" w:right="424"/>
        <w:jc w:val="both"/>
        <w:rPr>
          <w:rFonts w:ascii="Arial" w:eastAsiaTheme="minorHAnsi" w:hAnsi="Arial" w:cs="Arial"/>
          <w:sz w:val="24"/>
          <w:szCs w:val="24"/>
        </w:rPr>
      </w:pPr>
      <w:r>
        <w:rPr>
          <w:rFonts w:ascii="Arial" w:eastAsiaTheme="minorHAnsi" w:hAnsi="Arial" w:cs="Arial"/>
          <w:sz w:val="24"/>
          <w:szCs w:val="24"/>
        </w:rPr>
        <w:t>l. En materia de Gobierno y Régimen Interior:</w:t>
      </w:r>
    </w:p>
    <w:p w:rsidR="00E078C8" w:rsidRDefault="00E078C8" w:rsidP="00D506C9">
      <w:pPr>
        <w:autoSpaceDE w:val="0"/>
        <w:autoSpaceDN w:val="0"/>
        <w:adjustRightInd w:val="0"/>
        <w:spacing w:after="0" w:line="360" w:lineRule="auto"/>
        <w:ind w:left="567" w:right="424"/>
        <w:jc w:val="both"/>
        <w:rPr>
          <w:rFonts w:ascii="Arial" w:eastAsiaTheme="minorHAnsi" w:hAnsi="Arial" w:cs="Arial"/>
          <w:sz w:val="24"/>
          <w:szCs w:val="24"/>
        </w:rPr>
      </w:pPr>
    </w:p>
    <w:p w:rsidR="00E078C8" w:rsidRDefault="00E078C8" w:rsidP="00D506C9">
      <w:pPr>
        <w:autoSpaceDE w:val="0"/>
        <w:autoSpaceDN w:val="0"/>
        <w:adjustRightInd w:val="0"/>
        <w:spacing w:after="0" w:line="360" w:lineRule="auto"/>
        <w:ind w:left="567" w:right="424"/>
        <w:jc w:val="both"/>
        <w:rPr>
          <w:rFonts w:ascii="Arial" w:eastAsiaTheme="minorHAnsi" w:hAnsi="Arial" w:cs="Arial"/>
          <w:sz w:val="24"/>
          <w:szCs w:val="24"/>
        </w:rPr>
      </w:pPr>
      <w:r>
        <w:rPr>
          <w:rFonts w:ascii="Arial" w:eastAsiaTheme="minorHAnsi" w:hAnsi="Arial" w:cs="Arial"/>
          <w:sz w:val="24"/>
          <w:szCs w:val="24"/>
        </w:rPr>
        <w:t xml:space="preserve">a) Rendir a la población, en el mes de </w:t>
      </w:r>
      <w:r w:rsidRPr="00E078C8">
        <w:rPr>
          <w:rFonts w:ascii="Arial" w:eastAsiaTheme="minorHAnsi" w:hAnsi="Arial" w:cs="Arial"/>
          <w:b/>
          <w:sz w:val="24"/>
          <w:szCs w:val="24"/>
        </w:rPr>
        <w:t>agosto</w:t>
      </w:r>
      <w:r>
        <w:rPr>
          <w:rFonts w:ascii="Arial" w:eastAsiaTheme="minorHAnsi" w:hAnsi="Arial" w:cs="Arial"/>
          <w:sz w:val="24"/>
          <w:szCs w:val="24"/>
        </w:rPr>
        <w:t xml:space="preserve"> de cada año, en sesión pública y solemne, un informe, por conducto del Presidente Municipal, del estado que guarda el Gobierno y la Administración Pública Municipal. Dicho informe deberá ser resumido, breve, conciso y entendible para la población en general, teniendo como referencia los avances del Plan Municipal de Desarrollo;</w:t>
      </w:r>
    </w:p>
    <w:p w:rsidR="00D26283" w:rsidRDefault="00D26283" w:rsidP="00D506C9">
      <w:pPr>
        <w:autoSpaceDE w:val="0"/>
        <w:autoSpaceDN w:val="0"/>
        <w:adjustRightInd w:val="0"/>
        <w:spacing w:after="0" w:line="360" w:lineRule="auto"/>
        <w:ind w:left="567" w:right="424"/>
        <w:jc w:val="both"/>
        <w:rPr>
          <w:rFonts w:ascii="Arial" w:eastAsiaTheme="minorHAnsi" w:hAnsi="Arial" w:cs="Arial"/>
          <w:sz w:val="24"/>
          <w:szCs w:val="24"/>
        </w:rPr>
      </w:pPr>
    </w:p>
    <w:p w:rsidR="004508B7" w:rsidRPr="00B6324C" w:rsidRDefault="00E078C8" w:rsidP="00D506C9">
      <w:pPr>
        <w:spacing w:after="0" w:line="360" w:lineRule="auto"/>
        <w:ind w:left="567" w:right="424"/>
        <w:jc w:val="both"/>
        <w:rPr>
          <w:rFonts w:ascii="Arial" w:eastAsiaTheme="minorHAnsi" w:hAnsi="Arial" w:cs="Arial"/>
          <w:sz w:val="24"/>
          <w:szCs w:val="23"/>
        </w:rPr>
      </w:pPr>
      <w:r w:rsidRPr="00B6324C">
        <w:rPr>
          <w:rFonts w:ascii="Arial" w:eastAsiaTheme="minorHAnsi" w:hAnsi="Arial" w:cs="Arial"/>
          <w:sz w:val="24"/>
          <w:szCs w:val="23"/>
        </w:rPr>
        <w:t xml:space="preserve">b) a </w:t>
      </w:r>
      <w:r w:rsidR="00577196" w:rsidRPr="00B6324C">
        <w:rPr>
          <w:rFonts w:ascii="Arial" w:eastAsiaTheme="minorHAnsi" w:hAnsi="Arial" w:cs="Arial"/>
          <w:sz w:val="24"/>
          <w:szCs w:val="23"/>
        </w:rPr>
        <w:t>d</w:t>
      </w:r>
      <w:r w:rsidRPr="00B6324C">
        <w:rPr>
          <w:rFonts w:ascii="Arial" w:eastAsiaTheme="minorHAnsi" w:hAnsi="Arial" w:cs="Arial"/>
          <w:sz w:val="24"/>
          <w:szCs w:val="23"/>
        </w:rPr>
        <w:t>)  ...</w:t>
      </w:r>
    </w:p>
    <w:p w:rsidR="00577196" w:rsidRDefault="00577196" w:rsidP="00D506C9">
      <w:pPr>
        <w:spacing w:after="0" w:line="360" w:lineRule="auto"/>
        <w:ind w:left="567" w:right="424"/>
        <w:jc w:val="both"/>
        <w:rPr>
          <w:rFonts w:ascii="Arial" w:eastAsiaTheme="minorHAnsi" w:hAnsi="Arial" w:cs="Arial"/>
          <w:sz w:val="23"/>
          <w:szCs w:val="23"/>
        </w:rPr>
      </w:pPr>
    </w:p>
    <w:p w:rsidR="00577196" w:rsidRDefault="00577196" w:rsidP="00D506C9">
      <w:pPr>
        <w:autoSpaceDE w:val="0"/>
        <w:autoSpaceDN w:val="0"/>
        <w:adjustRightInd w:val="0"/>
        <w:spacing w:after="0" w:line="360" w:lineRule="auto"/>
        <w:ind w:left="567" w:right="424"/>
        <w:jc w:val="both"/>
        <w:rPr>
          <w:rFonts w:ascii="Arial" w:eastAsiaTheme="minorHAnsi" w:hAnsi="Arial" w:cs="Arial"/>
          <w:sz w:val="24"/>
          <w:szCs w:val="24"/>
        </w:rPr>
      </w:pPr>
      <w:r w:rsidRPr="0011098F">
        <w:rPr>
          <w:rFonts w:ascii="Arial" w:eastAsiaTheme="minorHAnsi" w:hAnsi="Arial" w:cs="Arial"/>
          <w:b/>
          <w:sz w:val="24"/>
          <w:szCs w:val="24"/>
        </w:rPr>
        <w:t>e)</w:t>
      </w:r>
      <w:r w:rsidRPr="0011098F">
        <w:rPr>
          <w:rFonts w:ascii="Arial" w:eastAsiaTheme="minorHAnsi" w:hAnsi="Arial" w:cs="Arial"/>
          <w:sz w:val="24"/>
          <w:szCs w:val="24"/>
        </w:rPr>
        <w:t xml:space="preserve"> Resolver sobre el otorgamiento de licencias sin goce de sueldo, a</w:t>
      </w:r>
      <w:r>
        <w:rPr>
          <w:rFonts w:ascii="Arial" w:eastAsiaTheme="minorHAnsi" w:hAnsi="Arial" w:cs="Arial"/>
          <w:sz w:val="24"/>
          <w:szCs w:val="24"/>
        </w:rPr>
        <w:t xml:space="preserve"> </w:t>
      </w:r>
      <w:r w:rsidRPr="0011098F">
        <w:rPr>
          <w:rFonts w:ascii="Arial" w:eastAsiaTheme="minorHAnsi" w:hAnsi="Arial" w:cs="Arial"/>
          <w:sz w:val="24"/>
          <w:szCs w:val="24"/>
        </w:rPr>
        <w:t>integrantes del Ayuntamiento, así como al Secretario del Ayuntamiento, al</w:t>
      </w:r>
      <w:r>
        <w:rPr>
          <w:rFonts w:ascii="Arial" w:eastAsiaTheme="minorHAnsi" w:hAnsi="Arial" w:cs="Arial"/>
          <w:sz w:val="24"/>
          <w:szCs w:val="24"/>
        </w:rPr>
        <w:t xml:space="preserve"> </w:t>
      </w:r>
      <w:r w:rsidRPr="0011098F">
        <w:rPr>
          <w:rFonts w:ascii="Arial" w:eastAsiaTheme="minorHAnsi" w:hAnsi="Arial" w:cs="Arial"/>
          <w:sz w:val="24"/>
          <w:szCs w:val="24"/>
        </w:rPr>
        <w:t>Tesorero Municipal, y en su caso, al Titular del área de Seguridad Pública y</w:t>
      </w:r>
      <w:r>
        <w:rPr>
          <w:rFonts w:ascii="Arial" w:eastAsiaTheme="minorHAnsi" w:hAnsi="Arial" w:cs="Arial"/>
          <w:sz w:val="24"/>
          <w:szCs w:val="24"/>
        </w:rPr>
        <w:t xml:space="preserve"> </w:t>
      </w:r>
      <w:r w:rsidRPr="0011098F">
        <w:rPr>
          <w:rFonts w:ascii="Arial" w:eastAsiaTheme="minorHAnsi" w:hAnsi="Arial" w:cs="Arial"/>
          <w:sz w:val="24"/>
          <w:szCs w:val="24"/>
        </w:rPr>
        <w:t>al Contralor Municipal, para que estos puedan separarse temporalmente del</w:t>
      </w:r>
      <w:r>
        <w:rPr>
          <w:rFonts w:ascii="Arial" w:eastAsiaTheme="minorHAnsi" w:hAnsi="Arial" w:cs="Arial"/>
          <w:sz w:val="24"/>
          <w:szCs w:val="24"/>
        </w:rPr>
        <w:t xml:space="preserve"> </w:t>
      </w:r>
      <w:r w:rsidRPr="0011098F">
        <w:rPr>
          <w:rFonts w:ascii="Arial" w:eastAsiaTheme="minorHAnsi" w:hAnsi="Arial" w:cs="Arial"/>
          <w:sz w:val="24"/>
          <w:szCs w:val="24"/>
        </w:rPr>
        <w:t xml:space="preserve">ejercicio de sus funciones para atender los asuntos </w:t>
      </w:r>
      <w:r w:rsidRPr="0011098F">
        <w:rPr>
          <w:rFonts w:ascii="Arial" w:eastAsiaTheme="minorHAnsi" w:hAnsi="Arial" w:cs="Arial"/>
          <w:sz w:val="24"/>
          <w:szCs w:val="24"/>
        </w:rPr>
        <w:lastRenderedPageBreak/>
        <w:t>de su interés, por más</w:t>
      </w:r>
      <w:r>
        <w:rPr>
          <w:rFonts w:ascii="Arial" w:eastAsiaTheme="minorHAnsi" w:hAnsi="Arial" w:cs="Arial"/>
          <w:sz w:val="24"/>
          <w:szCs w:val="24"/>
        </w:rPr>
        <w:t xml:space="preserve"> </w:t>
      </w:r>
      <w:r w:rsidRPr="0011098F">
        <w:rPr>
          <w:rFonts w:ascii="Arial" w:eastAsiaTheme="minorHAnsi" w:hAnsi="Arial" w:cs="Arial"/>
          <w:sz w:val="24"/>
          <w:szCs w:val="24"/>
        </w:rPr>
        <w:t>de quince días naturales consecutivos y hasta por un plazo que no exceda</w:t>
      </w:r>
      <w:r>
        <w:rPr>
          <w:rFonts w:ascii="Arial" w:eastAsiaTheme="minorHAnsi" w:hAnsi="Arial" w:cs="Arial"/>
          <w:sz w:val="24"/>
          <w:szCs w:val="24"/>
        </w:rPr>
        <w:t xml:space="preserve"> </w:t>
      </w:r>
      <w:r w:rsidRPr="0011098F">
        <w:rPr>
          <w:rFonts w:ascii="Arial" w:eastAsiaTheme="minorHAnsi" w:hAnsi="Arial" w:cs="Arial"/>
          <w:sz w:val="24"/>
          <w:szCs w:val="24"/>
        </w:rPr>
        <w:t>de cien días naturales;</w:t>
      </w:r>
    </w:p>
    <w:p w:rsidR="00D26283" w:rsidRDefault="00D26283" w:rsidP="00D506C9">
      <w:pPr>
        <w:spacing w:after="0" w:line="360" w:lineRule="auto"/>
        <w:ind w:left="567" w:right="424"/>
        <w:jc w:val="both"/>
        <w:rPr>
          <w:rFonts w:ascii="Arial" w:hAnsi="Arial" w:cs="Arial"/>
          <w:b/>
          <w:sz w:val="24"/>
          <w:szCs w:val="24"/>
        </w:rPr>
      </w:pPr>
    </w:p>
    <w:p w:rsidR="00577196" w:rsidRPr="00577196" w:rsidRDefault="00577196" w:rsidP="00D506C9">
      <w:pPr>
        <w:spacing w:after="0" w:line="360" w:lineRule="auto"/>
        <w:ind w:left="567" w:right="424"/>
        <w:jc w:val="both"/>
        <w:rPr>
          <w:rFonts w:ascii="Arial" w:hAnsi="Arial" w:cs="Arial"/>
          <w:sz w:val="24"/>
          <w:szCs w:val="24"/>
        </w:rPr>
      </w:pPr>
      <w:r w:rsidRPr="00577196">
        <w:rPr>
          <w:rFonts w:ascii="Arial" w:hAnsi="Arial" w:cs="Arial"/>
          <w:sz w:val="24"/>
          <w:szCs w:val="24"/>
        </w:rPr>
        <w:t>f) a</w:t>
      </w:r>
      <w:r>
        <w:rPr>
          <w:rFonts w:ascii="Arial" w:hAnsi="Arial" w:cs="Arial"/>
          <w:sz w:val="24"/>
          <w:szCs w:val="24"/>
        </w:rPr>
        <w:t xml:space="preserve"> </w:t>
      </w:r>
      <w:r w:rsidRPr="00577196">
        <w:rPr>
          <w:rFonts w:ascii="Arial" w:hAnsi="Arial" w:cs="Arial"/>
          <w:sz w:val="24"/>
          <w:szCs w:val="24"/>
        </w:rPr>
        <w:t xml:space="preserve"> j</w:t>
      </w:r>
      <w:r>
        <w:rPr>
          <w:rFonts w:ascii="Arial" w:hAnsi="Arial" w:cs="Arial"/>
          <w:sz w:val="24"/>
          <w:szCs w:val="24"/>
        </w:rPr>
        <w:t xml:space="preserve">)  </w:t>
      </w:r>
      <w:r w:rsidRPr="00577196">
        <w:rPr>
          <w:rFonts w:ascii="Arial" w:hAnsi="Arial" w:cs="Arial"/>
          <w:sz w:val="24"/>
          <w:szCs w:val="24"/>
        </w:rPr>
        <w:t>…</w:t>
      </w:r>
    </w:p>
    <w:p w:rsidR="00577196" w:rsidRDefault="00577196" w:rsidP="00D506C9">
      <w:pPr>
        <w:spacing w:after="0" w:line="360" w:lineRule="auto"/>
        <w:ind w:left="567" w:right="424"/>
        <w:jc w:val="both"/>
        <w:rPr>
          <w:rFonts w:ascii="Arial" w:hAnsi="Arial" w:cs="Arial"/>
          <w:b/>
          <w:sz w:val="24"/>
          <w:szCs w:val="24"/>
        </w:rPr>
      </w:pPr>
    </w:p>
    <w:p w:rsidR="00577196" w:rsidRPr="008A3CF4" w:rsidRDefault="00577196" w:rsidP="00D506C9">
      <w:pPr>
        <w:autoSpaceDE w:val="0"/>
        <w:autoSpaceDN w:val="0"/>
        <w:adjustRightInd w:val="0"/>
        <w:spacing w:after="0" w:line="360" w:lineRule="auto"/>
        <w:ind w:left="567" w:right="424"/>
        <w:jc w:val="both"/>
        <w:rPr>
          <w:rFonts w:ascii="Arial" w:eastAsiaTheme="minorHAnsi" w:hAnsi="Arial" w:cs="Arial"/>
          <w:b/>
          <w:sz w:val="24"/>
          <w:szCs w:val="24"/>
        </w:rPr>
      </w:pPr>
      <w:r w:rsidRPr="008A3CF4">
        <w:rPr>
          <w:rFonts w:ascii="Arial" w:eastAsiaTheme="minorHAnsi" w:hAnsi="Arial" w:cs="Arial"/>
          <w:b/>
          <w:sz w:val="24"/>
          <w:szCs w:val="24"/>
        </w:rPr>
        <w:t>Garantizar mediante las disposiciones reglamentarias y administrativas necesarias, todos aquellos lineamientos encaminados a establecer y preservar, de manera permanente y definitiva, el uso respectivo de su escudo de armas, sus colores y elementos de composición como imagen única para fines de comunicación social e imagen institucional del gobierno y la administración pública</w:t>
      </w:r>
      <w:r>
        <w:rPr>
          <w:rFonts w:ascii="Arial" w:eastAsiaTheme="minorHAnsi" w:hAnsi="Arial" w:cs="Arial"/>
          <w:b/>
          <w:sz w:val="24"/>
          <w:szCs w:val="24"/>
        </w:rPr>
        <w:t xml:space="preserve"> </w:t>
      </w:r>
      <w:r w:rsidRPr="008A3CF4">
        <w:rPr>
          <w:rFonts w:ascii="Arial" w:eastAsiaTheme="minorHAnsi" w:hAnsi="Arial" w:cs="Arial"/>
          <w:b/>
          <w:sz w:val="24"/>
          <w:szCs w:val="24"/>
        </w:rPr>
        <w:t>municipal, así como para su uso único y exclusivo en la decoración, identificación, distintivo y diseño de imagen en todos los bienes muebles e inmuebles del patrimonio municipal, formatos, papelería y documentación oficial.</w:t>
      </w:r>
    </w:p>
    <w:p w:rsidR="00577196" w:rsidRDefault="00577196" w:rsidP="00D506C9">
      <w:pPr>
        <w:spacing w:after="0" w:line="360" w:lineRule="auto"/>
        <w:ind w:left="567" w:right="424"/>
        <w:jc w:val="both"/>
        <w:rPr>
          <w:rFonts w:ascii="Arial" w:hAnsi="Arial" w:cs="Arial"/>
          <w:b/>
          <w:sz w:val="24"/>
          <w:szCs w:val="24"/>
        </w:rPr>
      </w:pPr>
    </w:p>
    <w:p w:rsidR="00577196" w:rsidRDefault="00577196" w:rsidP="00D506C9">
      <w:pPr>
        <w:spacing w:after="0" w:line="360" w:lineRule="auto"/>
        <w:ind w:left="567" w:right="424"/>
        <w:jc w:val="both"/>
        <w:rPr>
          <w:rFonts w:ascii="Arial" w:hAnsi="Arial" w:cs="Arial"/>
          <w:sz w:val="24"/>
          <w:szCs w:val="24"/>
        </w:rPr>
      </w:pPr>
      <w:r w:rsidRPr="00577196">
        <w:rPr>
          <w:rFonts w:ascii="Arial" w:hAnsi="Arial" w:cs="Arial"/>
          <w:sz w:val="24"/>
          <w:szCs w:val="24"/>
        </w:rPr>
        <w:t>k) a s) …</w:t>
      </w:r>
    </w:p>
    <w:p w:rsidR="00B6324C" w:rsidRPr="00B6324C" w:rsidRDefault="00B6324C" w:rsidP="00D506C9">
      <w:pPr>
        <w:spacing w:after="0" w:line="360" w:lineRule="auto"/>
        <w:ind w:left="567" w:right="424"/>
        <w:jc w:val="both"/>
        <w:rPr>
          <w:rFonts w:ascii="Arial" w:hAnsi="Arial" w:cs="Arial"/>
          <w:szCs w:val="24"/>
        </w:rPr>
      </w:pPr>
    </w:p>
    <w:p w:rsidR="004508B7" w:rsidRPr="00B6324C" w:rsidRDefault="00D26283" w:rsidP="00D506C9">
      <w:pPr>
        <w:spacing w:after="0" w:line="360" w:lineRule="auto"/>
        <w:ind w:left="567" w:right="424"/>
        <w:rPr>
          <w:rFonts w:ascii="Arial" w:eastAsiaTheme="minorHAnsi" w:hAnsi="Arial" w:cs="Arial"/>
          <w:sz w:val="24"/>
          <w:szCs w:val="25"/>
        </w:rPr>
      </w:pPr>
      <w:r w:rsidRPr="00B6324C">
        <w:rPr>
          <w:rFonts w:ascii="Arial" w:eastAsiaTheme="minorHAnsi" w:hAnsi="Arial" w:cs="Arial"/>
          <w:sz w:val="24"/>
          <w:szCs w:val="25"/>
        </w:rPr>
        <w:t xml:space="preserve">II </w:t>
      </w:r>
      <w:r w:rsidR="00577196" w:rsidRPr="00B6324C">
        <w:rPr>
          <w:rFonts w:ascii="Arial" w:eastAsiaTheme="minorHAnsi" w:hAnsi="Arial" w:cs="Arial"/>
          <w:sz w:val="24"/>
          <w:szCs w:val="25"/>
        </w:rPr>
        <w:t xml:space="preserve"> </w:t>
      </w:r>
      <w:r w:rsidRPr="00B6324C">
        <w:rPr>
          <w:rFonts w:ascii="Arial" w:eastAsiaTheme="minorHAnsi" w:hAnsi="Arial" w:cs="Arial"/>
          <w:sz w:val="24"/>
          <w:szCs w:val="25"/>
        </w:rPr>
        <w:t xml:space="preserve"> ... </w:t>
      </w:r>
    </w:p>
    <w:p w:rsidR="00975D9F" w:rsidRPr="00975D9F" w:rsidRDefault="00975D9F" w:rsidP="00D506C9">
      <w:pPr>
        <w:autoSpaceDE w:val="0"/>
        <w:autoSpaceDN w:val="0"/>
        <w:adjustRightInd w:val="0"/>
        <w:spacing w:after="0" w:line="240" w:lineRule="auto"/>
        <w:ind w:left="567" w:right="424"/>
        <w:rPr>
          <w:rFonts w:ascii="Arial" w:eastAsiaTheme="minorHAnsi" w:hAnsi="Arial" w:cs="Arial"/>
          <w:sz w:val="24"/>
          <w:szCs w:val="24"/>
        </w:rPr>
      </w:pPr>
    </w:p>
    <w:p w:rsidR="00975D9F" w:rsidRDefault="00975D9F" w:rsidP="00D506C9">
      <w:pPr>
        <w:autoSpaceDE w:val="0"/>
        <w:autoSpaceDN w:val="0"/>
        <w:adjustRightInd w:val="0"/>
        <w:spacing w:after="0" w:line="240" w:lineRule="auto"/>
        <w:ind w:left="567" w:right="424"/>
        <w:rPr>
          <w:rFonts w:ascii="Arial" w:eastAsiaTheme="minorHAnsi" w:hAnsi="Arial" w:cs="Arial"/>
          <w:sz w:val="24"/>
          <w:szCs w:val="24"/>
        </w:rPr>
      </w:pPr>
      <w:r w:rsidRPr="00975D9F">
        <w:rPr>
          <w:rFonts w:ascii="Arial" w:eastAsiaTheme="minorHAnsi" w:hAnsi="Arial" w:cs="Arial"/>
          <w:sz w:val="24"/>
          <w:szCs w:val="24"/>
        </w:rPr>
        <w:t>Fracción III ...</w:t>
      </w:r>
    </w:p>
    <w:p w:rsidR="00975D9F" w:rsidRPr="00975D9F" w:rsidRDefault="00975D9F" w:rsidP="00D506C9">
      <w:pPr>
        <w:autoSpaceDE w:val="0"/>
        <w:autoSpaceDN w:val="0"/>
        <w:adjustRightInd w:val="0"/>
        <w:spacing w:after="0" w:line="240" w:lineRule="auto"/>
        <w:ind w:left="567" w:right="424"/>
        <w:rPr>
          <w:rFonts w:ascii="Arial" w:eastAsiaTheme="minorHAnsi" w:hAnsi="Arial" w:cs="Arial"/>
          <w:sz w:val="24"/>
          <w:szCs w:val="24"/>
        </w:rPr>
      </w:pPr>
    </w:p>
    <w:p w:rsidR="00975D9F" w:rsidRDefault="00975D9F" w:rsidP="00D506C9">
      <w:pPr>
        <w:autoSpaceDE w:val="0"/>
        <w:autoSpaceDN w:val="0"/>
        <w:adjustRightInd w:val="0"/>
        <w:spacing w:after="0" w:line="360" w:lineRule="auto"/>
        <w:ind w:left="567" w:right="424"/>
        <w:jc w:val="both"/>
        <w:rPr>
          <w:rFonts w:ascii="Arial" w:eastAsiaTheme="minorHAnsi" w:hAnsi="Arial" w:cs="Arial"/>
          <w:sz w:val="24"/>
          <w:szCs w:val="24"/>
        </w:rPr>
      </w:pPr>
      <w:r w:rsidRPr="00975D9F">
        <w:rPr>
          <w:rFonts w:ascii="Arial" w:eastAsiaTheme="minorHAnsi" w:hAnsi="Arial" w:cs="Arial"/>
          <w:sz w:val="24"/>
          <w:szCs w:val="24"/>
        </w:rPr>
        <w:t>a) ...</w:t>
      </w:r>
    </w:p>
    <w:p w:rsidR="00975D9F" w:rsidRPr="00975D9F" w:rsidRDefault="00975D9F" w:rsidP="00D506C9">
      <w:pPr>
        <w:autoSpaceDE w:val="0"/>
        <w:autoSpaceDN w:val="0"/>
        <w:adjustRightInd w:val="0"/>
        <w:spacing w:after="0" w:line="360" w:lineRule="auto"/>
        <w:ind w:left="567" w:right="424"/>
        <w:jc w:val="both"/>
        <w:rPr>
          <w:rFonts w:ascii="Arial" w:eastAsiaTheme="minorHAnsi" w:hAnsi="Arial" w:cs="Arial"/>
          <w:sz w:val="24"/>
          <w:szCs w:val="24"/>
        </w:rPr>
      </w:pPr>
    </w:p>
    <w:p w:rsidR="00975D9F" w:rsidRDefault="00975D9F" w:rsidP="00D506C9">
      <w:pPr>
        <w:autoSpaceDE w:val="0"/>
        <w:autoSpaceDN w:val="0"/>
        <w:adjustRightInd w:val="0"/>
        <w:spacing w:after="0" w:line="360" w:lineRule="auto"/>
        <w:ind w:left="567" w:right="424"/>
        <w:jc w:val="both"/>
        <w:rPr>
          <w:rFonts w:ascii="Arial" w:eastAsiaTheme="minorHAnsi" w:hAnsi="Arial" w:cs="Arial"/>
          <w:sz w:val="24"/>
          <w:szCs w:val="24"/>
        </w:rPr>
      </w:pPr>
      <w:r w:rsidRPr="00975D9F">
        <w:rPr>
          <w:rFonts w:ascii="Arial" w:eastAsiaTheme="minorHAnsi" w:hAnsi="Arial" w:cs="Arial"/>
          <w:sz w:val="24"/>
          <w:szCs w:val="24"/>
        </w:rPr>
        <w:t xml:space="preserve">b) Aprobar el proyecto de presupuesto de ingresos que deberá regir durante el ejercicio fiscal del año siguiente y enviarlo para su revisión y </w:t>
      </w:r>
      <w:r w:rsidRPr="00975D9F">
        <w:rPr>
          <w:rFonts w:ascii="Arial" w:eastAsiaTheme="minorHAnsi" w:hAnsi="Arial" w:cs="Arial"/>
          <w:sz w:val="24"/>
          <w:szCs w:val="24"/>
        </w:rPr>
        <w:lastRenderedPageBreak/>
        <w:t>aprobación al Congreso del Estado, a más tardar el 30 de noviembre del año anterior al que se pretenda surta efectos;</w:t>
      </w:r>
    </w:p>
    <w:p w:rsidR="0011098F" w:rsidRPr="00975D9F" w:rsidRDefault="0011098F" w:rsidP="00D506C9">
      <w:pPr>
        <w:autoSpaceDE w:val="0"/>
        <w:autoSpaceDN w:val="0"/>
        <w:adjustRightInd w:val="0"/>
        <w:spacing w:after="0" w:line="360" w:lineRule="auto"/>
        <w:ind w:left="567" w:right="424"/>
        <w:jc w:val="both"/>
        <w:rPr>
          <w:rFonts w:ascii="Arial" w:eastAsiaTheme="minorHAnsi" w:hAnsi="Arial" w:cs="Arial"/>
          <w:sz w:val="24"/>
          <w:szCs w:val="24"/>
        </w:rPr>
      </w:pPr>
    </w:p>
    <w:p w:rsidR="00975D9F" w:rsidRDefault="00975D9F" w:rsidP="00D506C9">
      <w:pPr>
        <w:autoSpaceDE w:val="0"/>
        <w:autoSpaceDN w:val="0"/>
        <w:adjustRightInd w:val="0"/>
        <w:spacing w:after="0" w:line="360" w:lineRule="auto"/>
        <w:ind w:left="567" w:right="424"/>
        <w:jc w:val="both"/>
        <w:rPr>
          <w:rFonts w:ascii="Arial" w:eastAsiaTheme="minorHAnsi" w:hAnsi="Arial" w:cs="Arial"/>
          <w:sz w:val="24"/>
          <w:szCs w:val="24"/>
        </w:rPr>
      </w:pPr>
      <w:r w:rsidRPr="00975D9F">
        <w:rPr>
          <w:rFonts w:ascii="Arial" w:eastAsiaTheme="minorHAnsi" w:hAnsi="Arial" w:cs="Arial"/>
          <w:sz w:val="24"/>
          <w:szCs w:val="24"/>
        </w:rPr>
        <w:t>c) al n) ...</w:t>
      </w:r>
    </w:p>
    <w:p w:rsidR="0011098F" w:rsidRPr="00975D9F" w:rsidRDefault="0011098F" w:rsidP="00D506C9">
      <w:pPr>
        <w:autoSpaceDE w:val="0"/>
        <w:autoSpaceDN w:val="0"/>
        <w:adjustRightInd w:val="0"/>
        <w:spacing w:after="0" w:line="360" w:lineRule="auto"/>
        <w:ind w:left="567" w:right="424"/>
        <w:jc w:val="both"/>
        <w:rPr>
          <w:rFonts w:ascii="Arial" w:eastAsiaTheme="minorHAnsi" w:hAnsi="Arial" w:cs="Arial"/>
          <w:sz w:val="24"/>
          <w:szCs w:val="24"/>
        </w:rPr>
      </w:pPr>
    </w:p>
    <w:p w:rsidR="00975D9F" w:rsidRPr="00975D9F" w:rsidRDefault="00975D9F" w:rsidP="00D506C9">
      <w:pPr>
        <w:autoSpaceDE w:val="0"/>
        <w:autoSpaceDN w:val="0"/>
        <w:adjustRightInd w:val="0"/>
        <w:spacing w:after="0" w:line="360" w:lineRule="auto"/>
        <w:ind w:left="567" w:right="424"/>
        <w:jc w:val="both"/>
        <w:rPr>
          <w:rFonts w:ascii="Arial" w:eastAsiaTheme="minorHAnsi" w:hAnsi="Arial" w:cs="Arial"/>
          <w:sz w:val="24"/>
          <w:szCs w:val="24"/>
        </w:rPr>
      </w:pPr>
      <w:r w:rsidRPr="00975D9F">
        <w:rPr>
          <w:rFonts w:ascii="Arial" w:eastAsiaTheme="minorHAnsi" w:hAnsi="Arial" w:cs="Arial"/>
          <w:sz w:val="24"/>
          <w:szCs w:val="24"/>
        </w:rPr>
        <w:t>Fracción IV</w:t>
      </w:r>
      <w:r w:rsidR="00577196">
        <w:rPr>
          <w:rFonts w:ascii="Arial" w:eastAsiaTheme="minorHAnsi" w:hAnsi="Arial" w:cs="Arial"/>
          <w:sz w:val="24"/>
          <w:szCs w:val="24"/>
        </w:rPr>
        <w:t xml:space="preserve"> a X</w:t>
      </w:r>
      <w:r w:rsidRPr="00975D9F">
        <w:rPr>
          <w:rFonts w:ascii="Arial" w:eastAsiaTheme="minorHAnsi" w:hAnsi="Arial" w:cs="Arial"/>
          <w:sz w:val="24"/>
          <w:szCs w:val="24"/>
        </w:rPr>
        <w:t xml:space="preserve"> ...</w:t>
      </w:r>
    </w:p>
    <w:p w:rsidR="00577196" w:rsidRDefault="00577196" w:rsidP="00D506C9">
      <w:pPr>
        <w:autoSpaceDE w:val="0"/>
        <w:autoSpaceDN w:val="0"/>
        <w:adjustRightInd w:val="0"/>
        <w:spacing w:after="0" w:line="360" w:lineRule="auto"/>
        <w:ind w:left="567" w:right="424"/>
        <w:jc w:val="both"/>
        <w:rPr>
          <w:rFonts w:ascii="Arial" w:eastAsiaTheme="minorHAnsi" w:hAnsi="Arial" w:cs="Arial"/>
          <w:b/>
          <w:bCs/>
          <w:sz w:val="24"/>
          <w:szCs w:val="24"/>
        </w:rPr>
      </w:pPr>
    </w:p>
    <w:p w:rsidR="00D26283" w:rsidRDefault="00D26283" w:rsidP="00D506C9">
      <w:pPr>
        <w:autoSpaceDE w:val="0"/>
        <w:autoSpaceDN w:val="0"/>
        <w:adjustRightInd w:val="0"/>
        <w:spacing w:after="0" w:line="360" w:lineRule="auto"/>
        <w:ind w:left="567" w:right="424"/>
        <w:jc w:val="both"/>
        <w:rPr>
          <w:rFonts w:ascii="Arial" w:eastAsiaTheme="minorHAnsi" w:hAnsi="Arial" w:cs="Arial"/>
          <w:sz w:val="24"/>
          <w:szCs w:val="24"/>
        </w:rPr>
      </w:pPr>
      <w:r w:rsidRPr="00D26283">
        <w:rPr>
          <w:rFonts w:ascii="Arial" w:eastAsiaTheme="minorHAnsi" w:hAnsi="Arial" w:cs="Arial"/>
          <w:b/>
          <w:bCs/>
          <w:sz w:val="24"/>
          <w:szCs w:val="24"/>
        </w:rPr>
        <w:t xml:space="preserve">Artículo 35.- </w:t>
      </w:r>
      <w:r w:rsidRPr="00D26283">
        <w:rPr>
          <w:rFonts w:ascii="Arial" w:eastAsiaTheme="minorHAnsi" w:hAnsi="Arial" w:cs="Arial"/>
          <w:sz w:val="24"/>
          <w:szCs w:val="24"/>
        </w:rPr>
        <w:t>Las facultades y obligaciones del Presidente Municipal, son las</w:t>
      </w:r>
      <w:r>
        <w:rPr>
          <w:rFonts w:ascii="Arial" w:eastAsiaTheme="minorHAnsi" w:hAnsi="Arial" w:cs="Arial"/>
          <w:sz w:val="24"/>
          <w:szCs w:val="24"/>
        </w:rPr>
        <w:t xml:space="preserve"> </w:t>
      </w:r>
      <w:r w:rsidRPr="00D26283">
        <w:rPr>
          <w:rFonts w:ascii="Arial" w:eastAsiaTheme="minorHAnsi" w:hAnsi="Arial" w:cs="Arial"/>
          <w:sz w:val="24"/>
          <w:szCs w:val="24"/>
        </w:rPr>
        <w:t>siguientes:</w:t>
      </w:r>
    </w:p>
    <w:p w:rsidR="00D26283" w:rsidRPr="00D26283" w:rsidRDefault="00D26283" w:rsidP="00D506C9">
      <w:pPr>
        <w:autoSpaceDE w:val="0"/>
        <w:autoSpaceDN w:val="0"/>
        <w:adjustRightInd w:val="0"/>
        <w:spacing w:after="0" w:line="360" w:lineRule="auto"/>
        <w:ind w:left="567" w:right="424"/>
        <w:jc w:val="both"/>
        <w:rPr>
          <w:rFonts w:ascii="Arial" w:eastAsiaTheme="minorHAnsi" w:hAnsi="Arial" w:cs="Arial"/>
          <w:sz w:val="24"/>
          <w:szCs w:val="24"/>
        </w:rPr>
      </w:pPr>
    </w:p>
    <w:p w:rsidR="00D26283" w:rsidRDefault="00D26283" w:rsidP="00D506C9">
      <w:pPr>
        <w:autoSpaceDE w:val="0"/>
        <w:autoSpaceDN w:val="0"/>
        <w:adjustRightInd w:val="0"/>
        <w:spacing w:after="0" w:line="360" w:lineRule="auto"/>
        <w:ind w:left="567" w:right="424"/>
        <w:jc w:val="both"/>
        <w:rPr>
          <w:rFonts w:ascii="Arial" w:eastAsiaTheme="minorHAnsi" w:hAnsi="Arial" w:cs="Arial"/>
          <w:sz w:val="24"/>
          <w:szCs w:val="24"/>
        </w:rPr>
      </w:pPr>
      <w:r w:rsidRPr="00D26283">
        <w:rPr>
          <w:rFonts w:ascii="Arial" w:eastAsiaTheme="minorHAnsi" w:hAnsi="Arial" w:cs="Arial"/>
          <w:sz w:val="24"/>
          <w:szCs w:val="24"/>
        </w:rPr>
        <w:t>A. Son lndelegables:</w:t>
      </w:r>
    </w:p>
    <w:p w:rsidR="00D26283" w:rsidRPr="00D26283" w:rsidRDefault="00D26283" w:rsidP="00D506C9">
      <w:pPr>
        <w:autoSpaceDE w:val="0"/>
        <w:autoSpaceDN w:val="0"/>
        <w:adjustRightInd w:val="0"/>
        <w:spacing w:after="0" w:line="360" w:lineRule="auto"/>
        <w:ind w:left="567" w:right="424"/>
        <w:jc w:val="both"/>
        <w:rPr>
          <w:rFonts w:ascii="Arial" w:eastAsiaTheme="minorHAnsi" w:hAnsi="Arial" w:cs="Arial"/>
          <w:sz w:val="24"/>
          <w:szCs w:val="24"/>
        </w:rPr>
      </w:pPr>
    </w:p>
    <w:p w:rsidR="00D26283" w:rsidRDefault="00D26283" w:rsidP="00D506C9">
      <w:pPr>
        <w:autoSpaceDE w:val="0"/>
        <w:autoSpaceDN w:val="0"/>
        <w:adjustRightInd w:val="0"/>
        <w:spacing w:after="0" w:line="360" w:lineRule="auto"/>
        <w:ind w:left="567" w:right="424"/>
        <w:jc w:val="both"/>
        <w:rPr>
          <w:rFonts w:ascii="Arial" w:eastAsiaTheme="minorHAnsi" w:hAnsi="Arial" w:cs="Arial"/>
          <w:sz w:val="24"/>
          <w:szCs w:val="24"/>
        </w:rPr>
      </w:pPr>
      <w:r>
        <w:rPr>
          <w:rFonts w:ascii="Arial" w:eastAsiaTheme="minorHAnsi" w:hAnsi="Arial" w:cs="Arial"/>
          <w:sz w:val="24"/>
          <w:szCs w:val="24"/>
        </w:rPr>
        <w:t>I</w:t>
      </w:r>
      <w:r w:rsidRPr="00D26283">
        <w:rPr>
          <w:rFonts w:ascii="Arial" w:eastAsiaTheme="minorHAnsi" w:hAnsi="Arial" w:cs="Arial"/>
          <w:sz w:val="24"/>
          <w:szCs w:val="24"/>
        </w:rPr>
        <w:t xml:space="preserve"> a V.( ... )</w:t>
      </w:r>
    </w:p>
    <w:p w:rsidR="00D26283" w:rsidRPr="00D26283" w:rsidRDefault="00D26283" w:rsidP="00D506C9">
      <w:pPr>
        <w:autoSpaceDE w:val="0"/>
        <w:autoSpaceDN w:val="0"/>
        <w:adjustRightInd w:val="0"/>
        <w:spacing w:after="0" w:line="360" w:lineRule="auto"/>
        <w:ind w:left="567" w:right="424"/>
        <w:jc w:val="both"/>
        <w:rPr>
          <w:rFonts w:ascii="Arial" w:eastAsiaTheme="minorHAnsi" w:hAnsi="Arial" w:cs="Arial"/>
          <w:sz w:val="24"/>
          <w:szCs w:val="24"/>
        </w:rPr>
      </w:pPr>
    </w:p>
    <w:p w:rsidR="00D26283" w:rsidRDefault="00D26283" w:rsidP="00D506C9">
      <w:pPr>
        <w:autoSpaceDE w:val="0"/>
        <w:autoSpaceDN w:val="0"/>
        <w:adjustRightInd w:val="0"/>
        <w:spacing w:after="0" w:line="360" w:lineRule="auto"/>
        <w:ind w:left="567" w:right="424"/>
        <w:jc w:val="both"/>
        <w:rPr>
          <w:rFonts w:ascii="Arial" w:eastAsiaTheme="minorHAnsi" w:hAnsi="Arial" w:cs="Arial"/>
          <w:sz w:val="24"/>
          <w:szCs w:val="24"/>
        </w:rPr>
      </w:pPr>
      <w:r w:rsidRPr="00D26283">
        <w:rPr>
          <w:rFonts w:ascii="Arial" w:eastAsiaTheme="minorHAnsi" w:hAnsi="Arial" w:cs="Arial"/>
          <w:sz w:val="24"/>
          <w:szCs w:val="24"/>
        </w:rPr>
        <w:t xml:space="preserve">VI. Rendir el informe anual del Ayuntamiento en el mes de </w:t>
      </w:r>
      <w:r w:rsidRPr="00D26283">
        <w:rPr>
          <w:rFonts w:ascii="Arial" w:eastAsiaTheme="minorHAnsi" w:hAnsi="Arial" w:cs="Arial"/>
          <w:b/>
          <w:bCs/>
          <w:sz w:val="24"/>
          <w:szCs w:val="24"/>
        </w:rPr>
        <w:t xml:space="preserve">agosto </w:t>
      </w:r>
      <w:r w:rsidRPr="00D26283">
        <w:rPr>
          <w:rFonts w:ascii="Arial" w:eastAsiaTheme="minorHAnsi" w:hAnsi="Arial" w:cs="Arial"/>
          <w:sz w:val="24"/>
          <w:szCs w:val="24"/>
        </w:rPr>
        <w:t>de cada año;</w:t>
      </w:r>
    </w:p>
    <w:p w:rsidR="00D26283" w:rsidRPr="00D26283" w:rsidRDefault="00D26283" w:rsidP="00D506C9">
      <w:pPr>
        <w:autoSpaceDE w:val="0"/>
        <w:autoSpaceDN w:val="0"/>
        <w:adjustRightInd w:val="0"/>
        <w:spacing w:after="0" w:line="360" w:lineRule="auto"/>
        <w:ind w:left="567" w:right="424"/>
        <w:jc w:val="both"/>
        <w:rPr>
          <w:rFonts w:ascii="Arial" w:eastAsiaTheme="minorHAnsi" w:hAnsi="Arial" w:cs="Arial"/>
          <w:sz w:val="24"/>
          <w:szCs w:val="24"/>
        </w:rPr>
      </w:pPr>
    </w:p>
    <w:p w:rsidR="00D26283" w:rsidRDefault="00D26283" w:rsidP="00D506C9">
      <w:pPr>
        <w:autoSpaceDE w:val="0"/>
        <w:autoSpaceDN w:val="0"/>
        <w:adjustRightInd w:val="0"/>
        <w:spacing w:after="0" w:line="360" w:lineRule="auto"/>
        <w:ind w:left="567" w:right="424"/>
        <w:jc w:val="both"/>
        <w:rPr>
          <w:rFonts w:ascii="Arial" w:eastAsiaTheme="minorHAnsi" w:hAnsi="Arial" w:cs="Arial"/>
          <w:sz w:val="24"/>
          <w:szCs w:val="24"/>
        </w:rPr>
      </w:pPr>
      <w:r w:rsidRPr="00D26283">
        <w:rPr>
          <w:rFonts w:ascii="Arial" w:eastAsiaTheme="minorHAnsi" w:hAnsi="Arial" w:cs="Arial"/>
          <w:sz w:val="24"/>
          <w:szCs w:val="24"/>
        </w:rPr>
        <w:t>VII a XIII.( ... )</w:t>
      </w:r>
    </w:p>
    <w:p w:rsidR="00D26283" w:rsidRPr="00D26283" w:rsidRDefault="00D26283" w:rsidP="00D506C9">
      <w:pPr>
        <w:autoSpaceDE w:val="0"/>
        <w:autoSpaceDN w:val="0"/>
        <w:adjustRightInd w:val="0"/>
        <w:spacing w:after="0" w:line="360" w:lineRule="auto"/>
        <w:ind w:left="567" w:right="424"/>
        <w:jc w:val="both"/>
        <w:rPr>
          <w:rFonts w:ascii="Arial" w:eastAsiaTheme="minorHAnsi" w:hAnsi="Arial" w:cs="Arial"/>
          <w:sz w:val="24"/>
          <w:szCs w:val="24"/>
        </w:rPr>
      </w:pPr>
    </w:p>
    <w:p w:rsidR="00975D9F" w:rsidRPr="00D26283" w:rsidRDefault="00D26283" w:rsidP="00D506C9">
      <w:pPr>
        <w:spacing w:after="0" w:line="360" w:lineRule="auto"/>
        <w:ind w:left="567" w:right="424"/>
        <w:jc w:val="both"/>
        <w:rPr>
          <w:rFonts w:ascii="Arial" w:hAnsi="Arial" w:cs="Arial"/>
          <w:b/>
          <w:sz w:val="24"/>
          <w:szCs w:val="24"/>
        </w:rPr>
      </w:pPr>
      <w:r w:rsidRPr="00D26283">
        <w:rPr>
          <w:rFonts w:ascii="Arial" w:eastAsiaTheme="minorHAnsi" w:hAnsi="Arial" w:cs="Arial"/>
          <w:sz w:val="24"/>
          <w:szCs w:val="24"/>
        </w:rPr>
        <w:t>B.( ... )</w:t>
      </w:r>
    </w:p>
    <w:p w:rsidR="00975D9F" w:rsidRDefault="00975D9F" w:rsidP="00D506C9">
      <w:pPr>
        <w:spacing w:after="0" w:line="360" w:lineRule="auto"/>
        <w:ind w:left="567" w:right="424"/>
        <w:jc w:val="center"/>
        <w:rPr>
          <w:rFonts w:ascii="Arial" w:hAnsi="Arial" w:cs="Arial"/>
          <w:b/>
          <w:sz w:val="24"/>
          <w:szCs w:val="24"/>
        </w:rPr>
      </w:pPr>
    </w:p>
    <w:p w:rsidR="008A3CF4" w:rsidRDefault="008A3CF4" w:rsidP="00D506C9">
      <w:pPr>
        <w:autoSpaceDE w:val="0"/>
        <w:autoSpaceDN w:val="0"/>
        <w:adjustRightInd w:val="0"/>
        <w:spacing w:after="0" w:line="360" w:lineRule="auto"/>
        <w:ind w:left="567" w:right="424"/>
        <w:jc w:val="both"/>
        <w:rPr>
          <w:rFonts w:ascii="Arial" w:eastAsiaTheme="minorHAnsi" w:hAnsi="Arial" w:cs="Arial"/>
          <w:sz w:val="24"/>
          <w:szCs w:val="24"/>
        </w:rPr>
      </w:pPr>
      <w:r w:rsidRPr="008A3CF4">
        <w:rPr>
          <w:rFonts w:ascii="Arial" w:eastAsiaTheme="minorHAnsi" w:hAnsi="Arial" w:cs="Arial"/>
          <w:b/>
          <w:sz w:val="24"/>
          <w:szCs w:val="24"/>
        </w:rPr>
        <w:t>ARTÍCULO 59</w:t>
      </w:r>
      <w:r>
        <w:rPr>
          <w:rFonts w:ascii="Arial" w:eastAsiaTheme="minorHAnsi" w:hAnsi="Arial" w:cs="Arial"/>
          <w:sz w:val="24"/>
          <w:szCs w:val="24"/>
        </w:rPr>
        <w:t>.- ...</w:t>
      </w:r>
    </w:p>
    <w:p w:rsidR="008A3CF4" w:rsidRPr="008A3CF4" w:rsidRDefault="008A3CF4" w:rsidP="00D506C9">
      <w:pPr>
        <w:autoSpaceDE w:val="0"/>
        <w:autoSpaceDN w:val="0"/>
        <w:adjustRightInd w:val="0"/>
        <w:spacing w:after="0" w:line="360" w:lineRule="auto"/>
        <w:ind w:left="567" w:right="424"/>
        <w:jc w:val="both"/>
        <w:rPr>
          <w:rFonts w:ascii="Arial" w:eastAsiaTheme="minorHAnsi" w:hAnsi="Arial" w:cs="Arial"/>
          <w:sz w:val="24"/>
          <w:szCs w:val="24"/>
        </w:rPr>
      </w:pPr>
      <w:r>
        <w:rPr>
          <w:rFonts w:ascii="Arial" w:eastAsiaTheme="minorHAnsi" w:hAnsi="Arial" w:cs="Arial"/>
          <w:sz w:val="24"/>
          <w:szCs w:val="24"/>
        </w:rPr>
        <w:t>…</w:t>
      </w:r>
    </w:p>
    <w:p w:rsidR="008A3CF4" w:rsidRDefault="008A3CF4" w:rsidP="00D506C9">
      <w:pPr>
        <w:autoSpaceDE w:val="0"/>
        <w:autoSpaceDN w:val="0"/>
        <w:adjustRightInd w:val="0"/>
        <w:spacing w:after="0" w:line="360" w:lineRule="auto"/>
        <w:ind w:left="567" w:right="424"/>
        <w:jc w:val="both"/>
        <w:rPr>
          <w:rFonts w:ascii="Arial" w:eastAsiaTheme="minorHAnsi" w:hAnsi="Arial" w:cs="Arial"/>
          <w:sz w:val="24"/>
          <w:szCs w:val="24"/>
        </w:rPr>
      </w:pPr>
      <w:r w:rsidRPr="008A3CF4">
        <w:rPr>
          <w:rFonts w:ascii="Arial" w:eastAsiaTheme="minorHAnsi" w:hAnsi="Arial" w:cs="Arial"/>
          <w:sz w:val="24"/>
          <w:szCs w:val="24"/>
        </w:rPr>
        <w:t>l. al IV ...</w:t>
      </w:r>
    </w:p>
    <w:p w:rsidR="008A3CF4" w:rsidRDefault="008A3CF4" w:rsidP="00D506C9">
      <w:pPr>
        <w:autoSpaceDE w:val="0"/>
        <w:autoSpaceDN w:val="0"/>
        <w:adjustRightInd w:val="0"/>
        <w:spacing w:after="0" w:line="360" w:lineRule="auto"/>
        <w:ind w:left="567" w:right="424"/>
        <w:jc w:val="both"/>
        <w:rPr>
          <w:rFonts w:ascii="Arial" w:eastAsiaTheme="minorHAnsi" w:hAnsi="Arial" w:cs="Arial"/>
          <w:sz w:val="24"/>
          <w:szCs w:val="24"/>
        </w:rPr>
      </w:pPr>
      <w:r>
        <w:rPr>
          <w:rFonts w:ascii="Arial" w:eastAsiaTheme="minorHAnsi" w:hAnsi="Arial" w:cs="Arial"/>
          <w:sz w:val="24"/>
          <w:szCs w:val="24"/>
        </w:rPr>
        <w:t>…</w:t>
      </w:r>
    </w:p>
    <w:p w:rsidR="00DC62B2" w:rsidRDefault="00DC62B2" w:rsidP="00DC62B2">
      <w:pPr>
        <w:autoSpaceDE w:val="0"/>
        <w:autoSpaceDN w:val="0"/>
        <w:adjustRightInd w:val="0"/>
        <w:spacing w:after="0" w:line="360" w:lineRule="auto"/>
        <w:ind w:left="567" w:right="424"/>
        <w:jc w:val="both"/>
        <w:rPr>
          <w:rFonts w:ascii="Arial" w:eastAsiaTheme="minorHAnsi" w:hAnsi="Arial" w:cs="Arial"/>
          <w:sz w:val="24"/>
          <w:szCs w:val="24"/>
        </w:rPr>
      </w:pPr>
      <w:r>
        <w:rPr>
          <w:rFonts w:ascii="Arial" w:eastAsiaTheme="minorHAnsi" w:hAnsi="Arial" w:cs="Arial"/>
          <w:sz w:val="24"/>
          <w:szCs w:val="24"/>
        </w:rPr>
        <w:lastRenderedPageBreak/>
        <w:t>...</w:t>
      </w:r>
    </w:p>
    <w:p w:rsidR="00DC62B2" w:rsidRPr="008A3CF4" w:rsidRDefault="00DC62B2" w:rsidP="00DC62B2">
      <w:pPr>
        <w:autoSpaceDE w:val="0"/>
        <w:autoSpaceDN w:val="0"/>
        <w:adjustRightInd w:val="0"/>
        <w:spacing w:after="0" w:line="360" w:lineRule="auto"/>
        <w:ind w:left="567" w:right="424"/>
        <w:jc w:val="both"/>
        <w:rPr>
          <w:rFonts w:ascii="Arial" w:eastAsiaTheme="minorHAnsi" w:hAnsi="Arial" w:cs="Arial"/>
          <w:sz w:val="24"/>
          <w:szCs w:val="24"/>
        </w:rPr>
      </w:pPr>
      <w:r>
        <w:rPr>
          <w:rFonts w:ascii="Arial" w:eastAsiaTheme="minorHAnsi" w:hAnsi="Arial" w:cs="Arial"/>
          <w:sz w:val="24"/>
          <w:szCs w:val="24"/>
        </w:rPr>
        <w:t>…</w:t>
      </w:r>
    </w:p>
    <w:p w:rsidR="008A3CF4" w:rsidRDefault="00DC62B2" w:rsidP="00D506C9">
      <w:pPr>
        <w:autoSpaceDE w:val="0"/>
        <w:autoSpaceDN w:val="0"/>
        <w:adjustRightInd w:val="0"/>
        <w:spacing w:after="0" w:line="360" w:lineRule="auto"/>
        <w:ind w:left="567" w:right="424"/>
        <w:jc w:val="both"/>
        <w:rPr>
          <w:rFonts w:ascii="Arial" w:eastAsiaTheme="minorHAnsi" w:hAnsi="Arial" w:cs="Arial"/>
          <w:sz w:val="24"/>
          <w:szCs w:val="24"/>
        </w:rPr>
      </w:pPr>
      <w:r>
        <w:rPr>
          <w:rFonts w:ascii="Arial" w:eastAsiaTheme="minorHAnsi" w:hAnsi="Arial" w:cs="Arial"/>
          <w:sz w:val="24"/>
          <w:szCs w:val="24"/>
        </w:rPr>
        <w:t>Además, e</w:t>
      </w:r>
      <w:r w:rsidR="008A3CF4" w:rsidRPr="008A3CF4">
        <w:rPr>
          <w:rFonts w:ascii="Arial" w:eastAsiaTheme="minorHAnsi" w:hAnsi="Arial" w:cs="Arial"/>
          <w:sz w:val="24"/>
          <w:szCs w:val="24"/>
        </w:rPr>
        <w:t>l Presidente Municipal podrá solicitar licencia por más de treinta días</w:t>
      </w:r>
      <w:r w:rsidR="008A3CF4">
        <w:rPr>
          <w:rFonts w:ascii="Arial" w:eastAsiaTheme="minorHAnsi" w:hAnsi="Arial" w:cs="Arial"/>
          <w:sz w:val="24"/>
          <w:szCs w:val="24"/>
        </w:rPr>
        <w:t xml:space="preserve"> </w:t>
      </w:r>
      <w:r w:rsidR="008A3CF4" w:rsidRPr="008A3CF4">
        <w:rPr>
          <w:rFonts w:ascii="Arial" w:eastAsiaTheme="minorHAnsi" w:hAnsi="Arial" w:cs="Arial"/>
          <w:sz w:val="24"/>
          <w:szCs w:val="24"/>
        </w:rPr>
        <w:t xml:space="preserve">naturales sin exceder de cien únicamente </w:t>
      </w:r>
      <w:r w:rsidR="008A3CF4" w:rsidRPr="008A3CF4">
        <w:rPr>
          <w:rFonts w:ascii="Arial" w:eastAsiaTheme="minorHAnsi" w:hAnsi="Arial" w:cs="Arial"/>
          <w:b/>
          <w:sz w:val="24"/>
          <w:szCs w:val="24"/>
        </w:rPr>
        <w:t>para ejercer el derecho que les confiere el artículo 124 de la Constitución Política del Estado Libre y Soberano de Nuevo León</w:t>
      </w:r>
      <w:r w:rsidR="008A3CF4" w:rsidRPr="008A3CF4">
        <w:rPr>
          <w:rFonts w:ascii="Arial" w:eastAsiaTheme="minorHAnsi" w:hAnsi="Arial" w:cs="Arial"/>
          <w:sz w:val="24"/>
          <w:szCs w:val="24"/>
        </w:rPr>
        <w:t>, en</w:t>
      </w:r>
      <w:r w:rsidR="008A3CF4">
        <w:rPr>
          <w:rFonts w:ascii="Arial" w:eastAsiaTheme="minorHAnsi" w:hAnsi="Arial" w:cs="Arial"/>
          <w:sz w:val="24"/>
          <w:szCs w:val="24"/>
        </w:rPr>
        <w:t xml:space="preserve"> </w:t>
      </w:r>
      <w:r w:rsidR="008A3CF4" w:rsidRPr="008A3CF4">
        <w:rPr>
          <w:rFonts w:ascii="Arial" w:eastAsiaTheme="minorHAnsi" w:hAnsi="Arial" w:cs="Arial"/>
          <w:sz w:val="24"/>
          <w:szCs w:val="24"/>
        </w:rPr>
        <w:t xml:space="preserve">cuyo caso será suplido por el algún </w:t>
      </w:r>
      <w:r w:rsidR="008A3CF4" w:rsidRPr="008A3CF4">
        <w:rPr>
          <w:rFonts w:ascii="Arial" w:eastAsiaTheme="minorHAnsi" w:hAnsi="Arial" w:cs="Arial"/>
          <w:b/>
          <w:sz w:val="24"/>
          <w:szCs w:val="24"/>
        </w:rPr>
        <w:t>Secretario del Gobierno Municipal</w:t>
      </w:r>
      <w:r w:rsidR="008A3CF4" w:rsidRPr="008A3CF4">
        <w:rPr>
          <w:rFonts w:ascii="Arial" w:eastAsiaTheme="minorHAnsi" w:hAnsi="Arial" w:cs="Arial"/>
          <w:sz w:val="24"/>
          <w:szCs w:val="24"/>
        </w:rPr>
        <w:t xml:space="preserve"> o</w:t>
      </w:r>
      <w:r w:rsidR="008A3CF4">
        <w:rPr>
          <w:rFonts w:ascii="Arial" w:eastAsiaTheme="minorHAnsi" w:hAnsi="Arial" w:cs="Arial"/>
          <w:sz w:val="24"/>
          <w:szCs w:val="24"/>
        </w:rPr>
        <w:t xml:space="preserve"> </w:t>
      </w:r>
      <w:r w:rsidR="008A3CF4" w:rsidRPr="008A3CF4">
        <w:rPr>
          <w:rFonts w:ascii="Arial" w:eastAsiaTheme="minorHAnsi" w:hAnsi="Arial" w:cs="Arial"/>
          <w:sz w:val="24"/>
          <w:szCs w:val="24"/>
        </w:rPr>
        <w:t>integrante del Ayuntamiento que por acuerdo del mismo sea designado</w:t>
      </w:r>
      <w:r w:rsidR="008A3CF4">
        <w:rPr>
          <w:rFonts w:ascii="Arial" w:eastAsiaTheme="minorHAnsi" w:hAnsi="Arial" w:cs="Arial"/>
          <w:sz w:val="24"/>
          <w:szCs w:val="24"/>
        </w:rPr>
        <w:t xml:space="preserve"> </w:t>
      </w:r>
      <w:r w:rsidR="008A3CF4" w:rsidRPr="008A3CF4">
        <w:rPr>
          <w:rFonts w:ascii="Arial" w:eastAsiaTheme="minorHAnsi" w:hAnsi="Arial" w:cs="Arial"/>
          <w:sz w:val="24"/>
          <w:szCs w:val="24"/>
        </w:rPr>
        <w:t>como encargado del despacho con todas las atribuciones que las</w:t>
      </w:r>
      <w:r w:rsidR="008A3CF4">
        <w:rPr>
          <w:rFonts w:ascii="Arial" w:eastAsiaTheme="minorHAnsi" w:hAnsi="Arial" w:cs="Arial"/>
          <w:sz w:val="24"/>
          <w:szCs w:val="24"/>
        </w:rPr>
        <w:t xml:space="preserve"> </w:t>
      </w:r>
      <w:r w:rsidR="008A3CF4" w:rsidRPr="008A3CF4">
        <w:rPr>
          <w:rFonts w:ascii="Arial" w:eastAsiaTheme="minorHAnsi" w:hAnsi="Arial" w:cs="Arial"/>
          <w:sz w:val="24"/>
          <w:szCs w:val="24"/>
        </w:rPr>
        <w:t>disposiciones jurídicas dispongan para el Presidente Municipal.</w:t>
      </w:r>
    </w:p>
    <w:p w:rsidR="008A3CF4" w:rsidRPr="008A3CF4" w:rsidRDefault="008A3CF4" w:rsidP="00D506C9">
      <w:pPr>
        <w:autoSpaceDE w:val="0"/>
        <w:autoSpaceDN w:val="0"/>
        <w:adjustRightInd w:val="0"/>
        <w:spacing w:after="0" w:line="360" w:lineRule="auto"/>
        <w:ind w:left="567" w:right="424"/>
        <w:jc w:val="both"/>
        <w:rPr>
          <w:rFonts w:ascii="Arial" w:eastAsiaTheme="minorHAnsi" w:hAnsi="Arial" w:cs="Arial"/>
          <w:sz w:val="24"/>
          <w:szCs w:val="24"/>
        </w:rPr>
      </w:pPr>
    </w:p>
    <w:p w:rsidR="008A3CF4" w:rsidRDefault="008A3CF4" w:rsidP="00D506C9">
      <w:pPr>
        <w:spacing w:after="0" w:line="360" w:lineRule="auto"/>
        <w:ind w:left="567" w:right="424"/>
        <w:jc w:val="center"/>
        <w:rPr>
          <w:rFonts w:ascii="Arial" w:hAnsi="Arial" w:cs="Arial"/>
          <w:b/>
          <w:sz w:val="24"/>
          <w:szCs w:val="24"/>
        </w:rPr>
      </w:pPr>
    </w:p>
    <w:p w:rsidR="00E24903" w:rsidRDefault="00E24903" w:rsidP="00D506C9">
      <w:pPr>
        <w:autoSpaceDE w:val="0"/>
        <w:autoSpaceDN w:val="0"/>
        <w:adjustRightInd w:val="0"/>
        <w:spacing w:after="0" w:line="360" w:lineRule="auto"/>
        <w:ind w:left="567" w:right="424"/>
        <w:rPr>
          <w:rFonts w:ascii="Arial" w:eastAsiaTheme="minorHAnsi" w:hAnsi="Arial" w:cs="Arial"/>
          <w:sz w:val="24"/>
          <w:szCs w:val="24"/>
        </w:rPr>
      </w:pPr>
      <w:r w:rsidRPr="00E24903">
        <w:rPr>
          <w:rFonts w:ascii="Arial" w:eastAsiaTheme="minorHAnsi" w:hAnsi="Arial" w:cs="Arial"/>
          <w:b/>
          <w:sz w:val="24"/>
          <w:szCs w:val="24"/>
        </w:rPr>
        <w:t>ARTÍCULO 60.-</w:t>
      </w:r>
      <w:r>
        <w:rPr>
          <w:rFonts w:ascii="Arial" w:eastAsiaTheme="minorHAnsi" w:hAnsi="Arial" w:cs="Arial"/>
          <w:sz w:val="24"/>
          <w:szCs w:val="24"/>
        </w:rPr>
        <w:t xml:space="preserve"> ...</w:t>
      </w:r>
    </w:p>
    <w:p w:rsidR="00B6324C" w:rsidRPr="00E24903" w:rsidRDefault="00B6324C" w:rsidP="00D506C9">
      <w:pPr>
        <w:autoSpaceDE w:val="0"/>
        <w:autoSpaceDN w:val="0"/>
        <w:adjustRightInd w:val="0"/>
        <w:spacing w:after="0" w:line="360" w:lineRule="auto"/>
        <w:ind w:left="567" w:right="424"/>
        <w:rPr>
          <w:rFonts w:ascii="Arial" w:eastAsiaTheme="minorHAnsi" w:hAnsi="Arial" w:cs="Arial"/>
          <w:sz w:val="24"/>
          <w:szCs w:val="24"/>
        </w:rPr>
      </w:pPr>
    </w:p>
    <w:p w:rsidR="00E24903" w:rsidRDefault="00E24903" w:rsidP="00D506C9">
      <w:pPr>
        <w:autoSpaceDE w:val="0"/>
        <w:autoSpaceDN w:val="0"/>
        <w:adjustRightInd w:val="0"/>
        <w:spacing w:after="0" w:line="360" w:lineRule="auto"/>
        <w:ind w:left="567" w:right="424"/>
        <w:rPr>
          <w:rFonts w:ascii="Arial" w:eastAsiaTheme="minorHAnsi" w:hAnsi="Arial" w:cs="Arial"/>
          <w:sz w:val="24"/>
          <w:szCs w:val="24"/>
        </w:rPr>
      </w:pPr>
      <w:r w:rsidRPr="00E24903">
        <w:rPr>
          <w:rFonts w:ascii="Arial" w:eastAsiaTheme="minorHAnsi" w:hAnsi="Arial" w:cs="Arial"/>
          <w:sz w:val="24"/>
          <w:szCs w:val="24"/>
        </w:rPr>
        <w:t xml:space="preserve">l. al </w:t>
      </w:r>
      <w:r>
        <w:rPr>
          <w:rFonts w:ascii="Arial" w:eastAsiaTheme="minorHAnsi" w:hAnsi="Arial" w:cs="Arial"/>
          <w:sz w:val="24"/>
          <w:szCs w:val="24"/>
        </w:rPr>
        <w:t>II. ...</w:t>
      </w:r>
    </w:p>
    <w:p w:rsidR="00DC62B2" w:rsidRDefault="00DC62B2" w:rsidP="00D506C9">
      <w:pPr>
        <w:autoSpaceDE w:val="0"/>
        <w:autoSpaceDN w:val="0"/>
        <w:adjustRightInd w:val="0"/>
        <w:spacing w:after="0" w:line="360" w:lineRule="auto"/>
        <w:ind w:left="567" w:right="424"/>
        <w:rPr>
          <w:rFonts w:ascii="Arial" w:eastAsiaTheme="minorHAnsi" w:hAnsi="Arial" w:cs="Arial"/>
          <w:sz w:val="24"/>
          <w:szCs w:val="24"/>
        </w:rPr>
      </w:pPr>
      <w:r>
        <w:rPr>
          <w:rFonts w:ascii="Arial" w:eastAsiaTheme="minorHAnsi" w:hAnsi="Arial" w:cs="Arial"/>
          <w:sz w:val="24"/>
          <w:szCs w:val="24"/>
        </w:rPr>
        <w:t>…</w:t>
      </w:r>
    </w:p>
    <w:p w:rsidR="00E24903" w:rsidRPr="00E24903" w:rsidRDefault="00E24903" w:rsidP="00D506C9">
      <w:pPr>
        <w:autoSpaceDE w:val="0"/>
        <w:autoSpaceDN w:val="0"/>
        <w:adjustRightInd w:val="0"/>
        <w:spacing w:after="0" w:line="360" w:lineRule="auto"/>
        <w:ind w:left="567" w:right="424"/>
        <w:rPr>
          <w:rFonts w:ascii="Arial" w:eastAsiaTheme="minorHAnsi" w:hAnsi="Arial" w:cs="Arial"/>
          <w:sz w:val="24"/>
          <w:szCs w:val="24"/>
        </w:rPr>
      </w:pPr>
    </w:p>
    <w:p w:rsidR="008A3CF4" w:rsidRPr="00E24903" w:rsidRDefault="00DC62B2" w:rsidP="00D506C9">
      <w:pPr>
        <w:autoSpaceDE w:val="0"/>
        <w:autoSpaceDN w:val="0"/>
        <w:adjustRightInd w:val="0"/>
        <w:spacing w:after="0" w:line="360" w:lineRule="auto"/>
        <w:ind w:left="567" w:right="424"/>
        <w:jc w:val="both"/>
        <w:rPr>
          <w:rFonts w:ascii="Arial" w:hAnsi="Arial" w:cs="Arial"/>
          <w:b/>
          <w:sz w:val="24"/>
          <w:szCs w:val="24"/>
        </w:rPr>
      </w:pPr>
      <w:r>
        <w:rPr>
          <w:rFonts w:ascii="Arial" w:eastAsiaTheme="minorHAnsi" w:hAnsi="Arial" w:cs="Arial"/>
          <w:sz w:val="24"/>
          <w:szCs w:val="24"/>
        </w:rPr>
        <w:t>Además e</w:t>
      </w:r>
      <w:r w:rsidR="00E24903" w:rsidRPr="00E24903">
        <w:rPr>
          <w:rFonts w:ascii="Arial" w:eastAsiaTheme="minorHAnsi" w:hAnsi="Arial" w:cs="Arial"/>
          <w:sz w:val="24"/>
          <w:szCs w:val="24"/>
        </w:rPr>
        <w:t>l Presidente Municipal podrá solicitar licencia por más de treinta días</w:t>
      </w:r>
      <w:r w:rsidR="00E24903">
        <w:rPr>
          <w:rFonts w:ascii="Arial" w:eastAsiaTheme="minorHAnsi" w:hAnsi="Arial" w:cs="Arial"/>
          <w:sz w:val="24"/>
          <w:szCs w:val="24"/>
        </w:rPr>
        <w:t xml:space="preserve"> </w:t>
      </w:r>
      <w:r w:rsidR="00E24903" w:rsidRPr="00E24903">
        <w:rPr>
          <w:rFonts w:ascii="Arial" w:eastAsiaTheme="minorHAnsi" w:hAnsi="Arial" w:cs="Arial"/>
          <w:sz w:val="24"/>
          <w:szCs w:val="24"/>
        </w:rPr>
        <w:t xml:space="preserve">naturales sin exceder de </w:t>
      </w:r>
      <w:r w:rsidR="00E24903" w:rsidRPr="00E24903">
        <w:rPr>
          <w:rFonts w:ascii="Arial" w:eastAsiaTheme="minorHAnsi" w:hAnsi="Arial" w:cs="Arial"/>
          <w:b/>
          <w:sz w:val="24"/>
          <w:szCs w:val="24"/>
        </w:rPr>
        <w:t>cien</w:t>
      </w:r>
      <w:r w:rsidR="00E24903" w:rsidRPr="00E24903">
        <w:rPr>
          <w:rFonts w:ascii="Arial" w:eastAsiaTheme="minorHAnsi" w:hAnsi="Arial" w:cs="Arial"/>
          <w:sz w:val="24"/>
          <w:szCs w:val="24"/>
        </w:rPr>
        <w:t xml:space="preserve">, únicamente </w:t>
      </w:r>
      <w:r w:rsidR="00E24903" w:rsidRPr="00E24903">
        <w:rPr>
          <w:rFonts w:ascii="Arial" w:eastAsiaTheme="minorHAnsi" w:hAnsi="Arial" w:cs="Arial"/>
          <w:b/>
          <w:sz w:val="24"/>
          <w:szCs w:val="24"/>
        </w:rPr>
        <w:t>para ejercer el derecho que les confiere el artículo 124 de la Constitución Política del Estado Libre y Soberano de Nuevo León</w:t>
      </w:r>
      <w:r w:rsidR="00E24903" w:rsidRPr="00E24903">
        <w:rPr>
          <w:rFonts w:ascii="Arial" w:eastAsiaTheme="minorHAnsi" w:hAnsi="Arial" w:cs="Arial"/>
          <w:sz w:val="24"/>
          <w:szCs w:val="24"/>
        </w:rPr>
        <w:t>, en</w:t>
      </w:r>
      <w:r w:rsidR="00E24903">
        <w:rPr>
          <w:rFonts w:ascii="Arial" w:eastAsiaTheme="minorHAnsi" w:hAnsi="Arial" w:cs="Arial"/>
          <w:sz w:val="24"/>
          <w:szCs w:val="24"/>
        </w:rPr>
        <w:t xml:space="preserve"> </w:t>
      </w:r>
      <w:r w:rsidR="00E24903" w:rsidRPr="00E24903">
        <w:rPr>
          <w:rFonts w:ascii="Arial" w:eastAsiaTheme="minorHAnsi" w:hAnsi="Arial" w:cs="Arial"/>
          <w:sz w:val="24"/>
          <w:szCs w:val="24"/>
        </w:rPr>
        <w:t xml:space="preserve">cuyo caso será suplido por </w:t>
      </w:r>
      <w:r w:rsidR="00E24903" w:rsidRPr="00E24903">
        <w:rPr>
          <w:rFonts w:ascii="Arial" w:eastAsiaTheme="minorHAnsi" w:hAnsi="Arial" w:cs="Arial"/>
          <w:b/>
          <w:sz w:val="24"/>
          <w:szCs w:val="24"/>
        </w:rPr>
        <w:t>algún Secretario del Gobierno Municipal</w:t>
      </w:r>
      <w:r w:rsidR="00E24903" w:rsidRPr="00E24903">
        <w:rPr>
          <w:rFonts w:ascii="Arial" w:eastAsiaTheme="minorHAnsi" w:hAnsi="Arial" w:cs="Arial"/>
          <w:sz w:val="24"/>
          <w:szCs w:val="24"/>
        </w:rPr>
        <w:t xml:space="preserve"> o</w:t>
      </w:r>
      <w:r w:rsidR="00E24903">
        <w:rPr>
          <w:rFonts w:ascii="Arial" w:eastAsiaTheme="minorHAnsi" w:hAnsi="Arial" w:cs="Arial"/>
          <w:sz w:val="24"/>
          <w:szCs w:val="24"/>
        </w:rPr>
        <w:t xml:space="preserve"> </w:t>
      </w:r>
      <w:r w:rsidR="00E24903" w:rsidRPr="00E24903">
        <w:rPr>
          <w:rFonts w:ascii="Arial" w:eastAsiaTheme="minorHAnsi" w:hAnsi="Arial" w:cs="Arial"/>
          <w:sz w:val="24"/>
          <w:szCs w:val="24"/>
        </w:rPr>
        <w:t>integrante del Ayuntamiento que por acuerdo del mismo sea designado</w:t>
      </w:r>
      <w:r w:rsidR="00E24903">
        <w:rPr>
          <w:rFonts w:ascii="Arial" w:eastAsiaTheme="minorHAnsi" w:hAnsi="Arial" w:cs="Arial"/>
          <w:sz w:val="24"/>
          <w:szCs w:val="24"/>
        </w:rPr>
        <w:t xml:space="preserve"> </w:t>
      </w:r>
      <w:r w:rsidR="00E24903" w:rsidRPr="00E24903">
        <w:rPr>
          <w:rFonts w:ascii="Arial" w:eastAsiaTheme="minorHAnsi" w:hAnsi="Arial" w:cs="Arial"/>
          <w:sz w:val="24"/>
          <w:szCs w:val="24"/>
        </w:rPr>
        <w:t>como encargado del despacho con todas las atribuciones que las</w:t>
      </w:r>
      <w:r w:rsidR="00E24903">
        <w:rPr>
          <w:rFonts w:ascii="Arial" w:eastAsiaTheme="minorHAnsi" w:hAnsi="Arial" w:cs="Arial"/>
          <w:sz w:val="24"/>
          <w:szCs w:val="24"/>
        </w:rPr>
        <w:t xml:space="preserve"> </w:t>
      </w:r>
      <w:r w:rsidR="00E24903" w:rsidRPr="00E24903">
        <w:rPr>
          <w:rFonts w:ascii="Arial" w:eastAsiaTheme="minorHAnsi" w:hAnsi="Arial" w:cs="Arial"/>
          <w:sz w:val="24"/>
          <w:szCs w:val="24"/>
        </w:rPr>
        <w:t>disposiciones jurídicas dispongan para el Presidente Municipal.</w:t>
      </w:r>
    </w:p>
    <w:p w:rsidR="00E24903" w:rsidRDefault="00E24903" w:rsidP="00D506C9">
      <w:pPr>
        <w:spacing w:after="0" w:line="360" w:lineRule="auto"/>
        <w:ind w:left="567" w:right="424"/>
        <w:jc w:val="center"/>
        <w:rPr>
          <w:rFonts w:ascii="Arial" w:hAnsi="Arial" w:cs="Arial"/>
          <w:b/>
          <w:sz w:val="24"/>
          <w:szCs w:val="24"/>
        </w:rPr>
      </w:pPr>
    </w:p>
    <w:p w:rsidR="00E24903" w:rsidRDefault="00E24903" w:rsidP="00D506C9">
      <w:pPr>
        <w:autoSpaceDE w:val="0"/>
        <w:autoSpaceDN w:val="0"/>
        <w:adjustRightInd w:val="0"/>
        <w:spacing w:after="0" w:line="360" w:lineRule="auto"/>
        <w:ind w:left="567" w:right="424"/>
        <w:jc w:val="both"/>
        <w:rPr>
          <w:rFonts w:ascii="Arial" w:eastAsiaTheme="minorHAnsi" w:hAnsi="Arial" w:cs="Arial"/>
          <w:sz w:val="24"/>
          <w:szCs w:val="24"/>
        </w:rPr>
      </w:pPr>
      <w:r w:rsidRPr="00DE3E57">
        <w:rPr>
          <w:rFonts w:ascii="Arial" w:eastAsiaTheme="minorHAnsi" w:hAnsi="Arial" w:cs="Arial"/>
          <w:sz w:val="24"/>
          <w:szCs w:val="24"/>
        </w:rPr>
        <w:t>ARTÍCULO 123.- ...</w:t>
      </w:r>
    </w:p>
    <w:p w:rsidR="00DE3E57" w:rsidRPr="00DE3E57" w:rsidRDefault="00DE3E57" w:rsidP="00D506C9">
      <w:pPr>
        <w:autoSpaceDE w:val="0"/>
        <w:autoSpaceDN w:val="0"/>
        <w:adjustRightInd w:val="0"/>
        <w:spacing w:after="0" w:line="360" w:lineRule="auto"/>
        <w:ind w:left="567" w:right="424"/>
        <w:jc w:val="both"/>
        <w:rPr>
          <w:rFonts w:ascii="Arial" w:eastAsiaTheme="minorHAnsi" w:hAnsi="Arial" w:cs="Arial"/>
          <w:sz w:val="24"/>
          <w:szCs w:val="24"/>
        </w:rPr>
      </w:pPr>
    </w:p>
    <w:p w:rsidR="00E24903" w:rsidRDefault="00E24903" w:rsidP="00D506C9">
      <w:pPr>
        <w:autoSpaceDE w:val="0"/>
        <w:autoSpaceDN w:val="0"/>
        <w:adjustRightInd w:val="0"/>
        <w:spacing w:after="0" w:line="360" w:lineRule="auto"/>
        <w:ind w:left="567" w:right="424"/>
        <w:jc w:val="both"/>
        <w:rPr>
          <w:rFonts w:ascii="Arial" w:eastAsiaTheme="minorHAnsi" w:hAnsi="Arial" w:cs="Arial"/>
          <w:sz w:val="24"/>
          <w:szCs w:val="24"/>
        </w:rPr>
      </w:pPr>
      <w:r w:rsidRPr="00DE3E57">
        <w:rPr>
          <w:rFonts w:ascii="Arial" w:eastAsiaTheme="minorHAnsi" w:hAnsi="Arial" w:cs="Arial"/>
          <w:sz w:val="24"/>
          <w:szCs w:val="24"/>
        </w:rPr>
        <w:t>I al V ..</w:t>
      </w:r>
      <w:r w:rsidR="00DE3E57">
        <w:rPr>
          <w:rFonts w:ascii="Arial" w:eastAsiaTheme="minorHAnsi" w:hAnsi="Arial" w:cs="Arial"/>
          <w:sz w:val="24"/>
          <w:szCs w:val="24"/>
        </w:rPr>
        <w:t>.</w:t>
      </w:r>
    </w:p>
    <w:p w:rsidR="00DE3E57" w:rsidRPr="00DE3E57" w:rsidRDefault="00DE3E57" w:rsidP="00D506C9">
      <w:pPr>
        <w:autoSpaceDE w:val="0"/>
        <w:autoSpaceDN w:val="0"/>
        <w:adjustRightInd w:val="0"/>
        <w:spacing w:after="0" w:line="360" w:lineRule="auto"/>
        <w:ind w:left="567" w:right="424"/>
        <w:jc w:val="both"/>
        <w:rPr>
          <w:rFonts w:ascii="Arial" w:eastAsiaTheme="minorHAnsi" w:hAnsi="Arial" w:cs="Arial"/>
          <w:sz w:val="24"/>
          <w:szCs w:val="24"/>
        </w:rPr>
      </w:pPr>
    </w:p>
    <w:p w:rsidR="00E24903" w:rsidRDefault="00E24903" w:rsidP="00D506C9">
      <w:pPr>
        <w:autoSpaceDE w:val="0"/>
        <w:autoSpaceDN w:val="0"/>
        <w:adjustRightInd w:val="0"/>
        <w:spacing w:after="0" w:line="360" w:lineRule="auto"/>
        <w:ind w:left="567" w:right="424"/>
        <w:jc w:val="both"/>
        <w:rPr>
          <w:rFonts w:ascii="Arial" w:eastAsiaTheme="minorHAnsi" w:hAnsi="Arial" w:cs="Arial"/>
          <w:sz w:val="24"/>
          <w:szCs w:val="24"/>
        </w:rPr>
      </w:pPr>
      <w:r w:rsidRPr="00DE3E57">
        <w:rPr>
          <w:rFonts w:ascii="Arial" w:eastAsiaTheme="minorHAnsi" w:hAnsi="Arial" w:cs="Arial"/>
          <w:sz w:val="24"/>
          <w:szCs w:val="24"/>
        </w:rPr>
        <w:t>VI. Proponer la creación, modificación o cambio de himnos y lemas del</w:t>
      </w:r>
      <w:r w:rsidR="00DE3E57">
        <w:rPr>
          <w:rFonts w:ascii="Arial" w:eastAsiaTheme="minorHAnsi" w:hAnsi="Arial" w:cs="Arial"/>
          <w:sz w:val="24"/>
          <w:szCs w:val="24"/>
        </w:rPr>
        <w:t xml:space="preserve"> </w:t>
      </w:r>
      <w:r w:rsidRPr="00DE3E57">
        <w:rPr>
          <w:rFonts w:ascii="Arial" w:eastAsiaTheme="minorHAnsi" w:hAnsi="Arial" w:cs="Arial"/>
          <w:sz w:val="24"/>
          <w:szCs w:val="24"/>
        </w:rPr>
        <w:t>Municipio;</w:t>
      </w:r>
    </w:p>
    <w:p w:rsidR="00DE3E57" w:rsidRPr="00DE3E57" w:rsidRDefault="00DE3E57" w:rsidP="00D506C9">
      <w:pPr>
        <w:autoSpaceDE w:val="0"/>
        <w:autoSpaceDN w:val="0"/>
        <w:adjustRightInd w:val="0"/>
        <w:spacing w:after="0" w:line="360" w:lineRule="auto"/>
        <w:ind w:left="567" w:right="424"/>
        <w:jc w:val="both"/>
        <w:rPr>
          <w:rFonts w:ascii="Arial" w:eastAsiaTheme="minorHAnsi" w:hAnsi="Arial" w:cs="Arial"/>
          <w:sz w:val="24"/>
          <w:szCs w:val="24"/>
        </w:rPr>
      </w:pPr>
    </w:p>
    <w:p w:rsidR="00E24903" w:rsidRDefault="00E24903" w:rsidP="00D506C9">
      <w:pPr>
        <w:autoSpaceDE w:val="0"/>
        <w:autoSpaceDN w:val="0"/>
        <w:adjustRightInd w:val="0"/>
        <w:spacing w:after="0" w:line="360" w:lineRule="auto"/>
        <w:ind w:left="567" w:right="424"/>
        <w:jc w:val="both"/>
        <w:rPr>
          <w:rFonts w:ascii="Arial" w:eastAsiaTheme="minorHAnsi" w:hAnsi="Arial" w:cs="Arial"/>
          <w:sz w:val="24"/>
          <w:szCs w:val="24"/>
        </w:rPr>
      </w:pPr>
      <w:r w:rsidRPr="00DE3E57">
        <w:rPr>
          <w:rFonts w:ascii="Arial" w:eastAsiaTheme="minorHAnsi" w:hAnsi="Arial" w:cs="Arial"/>
          <w:sz w:val="24"/>
          <w:szCs w:val="24"/>
        </w:rPr>
        <w:t xml:space="preserve">VII </w:t>
      </w:r>
      <w:r w:rsidR="00DE3E57">
        <w:rPr>
          <w:rFonts w:ascii="Arial" w:eastAsiaTheme="minorHAnsi" w:hAnsi="Arial" w:cs="Arial"/>
          <w:sz w:val="24"/>
          <w:szCs w:val="24"/>
        </w:rPr>
        <w:t>al X ...</w:t>
      </w:r>
    </w:p>
    <w:p w:rsidR="00DE3E57" w:rsidRDefault="00DE3E57" w:rsidP="00D506C9">
      <w:pPr>
        <w:autoSpaceDE w:val="0"/>
        <w:autoSpaceDN w:val="0"/>
        <w:adjustRightInd w:val="0"/>
        <w:spacing w:after="0" w:line="360" w:lineRule="auto"/>
        <w:ind w:left="567" w:right="424"/>
        <w:jc w:val="both"/>
        <w:rPr>
          <w:rFonts w:ascii="Arial" w:eastAsiaTheme="minorHAnsi" w:hAnsi="Arial" w:cs="Arial"/>
          <w:sz w:val="24"/>
          <w:szCs w:val="24"/>
        </w:rPr>
      </w:pPr>
    </w:p>
    <w:p w:rsidR="00DE3E57" w:rsidRDefault="00DE3E57" w:rsidP="00D506C9">
      <w:pPr>
        <w:autoSpaceDE w:val="0"/>
        <w:autoSpaceDN w:val="0"/>
        <w:adjustRightInd w:val="0"/>
        <w:spacing w:after="0" w:line="360" w:lineRule="auto"/>
        <w:ind w:left="567" w:right="424"/>
        <w:jc w:val="both"/>
        <w:rPr>
          <w:rFonts w:ascii="Arial" w:eastAsiaTheme="minorHAnsi" w:hAnsi="Arial" w:cs="Arial"/>
          <w:sz w:val="24"/>
          <w:szCs w:val="24"/>
        </w:rPr>
      </w:pPr>
      <w:r w:rsidRPr="00DE3E57">
        <w:rPr>
          <w:rFonts w:ascii="Arial" w:eastAsiaTheme="minorHAnsi" w:hAnsi="Arial" w:cs="Arial"/>
          <w:b/>
          <w:sz w:val="24"/>
          <w:szCs w:val="24"/>
        </w:rPr>
        <w:t>ARTÍCULO 175</w:t>
      </w:r>
      <w:r w:rsidRPr="00DE3E57">
        <w:rPr>
          <w:rFonts w:ascii="Arial" w:eastAsiaTheme="minorHAnsi" w:hAnsi="Arial" w:cs="Arial"/>
          <w:sz w:val="24"/>
          <w:szCs w:val="24"/>
        </w:rPr>
        <w:t>.- El Ayuntamiento deberá someter anualmente, al Congreso del</w:t>
      </w:r>
      <w:r>
        <w:rPr>
          <w:rFonts w:ascii="Arial" w:eastAsiaTheme="minorHAnsi" w:hAnsi="Arial" w:cs="Arial"/>
          <w:sz w:val="24"/>
          <w:szCs w:val="24"/>
        </w:rPr>
        <w:t xml:space="preserve"> </w:t>
      </w:r>
      <w:r w:rsidRPr="00DE3E57">
        <w:rPr>
          <w:rFonts w:ascii="Arial" w:eastAsiaTheme="minorHAnsi" w:hAnsi="Arial" w:cs="Arial"/>
          <w:sz w:val="24"/>
          <w:szCs w:val="24"/>
        </w:rPr>
        <w:t>Estado, para su examen y aprobación, su proyecto de Presupuesto de Ingresos,</w:t>
      </w:r>
      <w:r>
        <w:rPr>
          <w:rFonts w:ascii="Arial" w:eastAsiaTheme="minorHAnsi" w:hAnsi="Arial" w:cs="Arial"/>
          <w:sz w:val="24"/>
          <w:szCs w:val="24"/>
        </w:rPr>
        <w:t xml:space="preserve"> </w:t>
      </w:r>
      <w:r w:rsidRPr="00DE3E57">
        <w:rPr>
          <w:rFonts w:ascii="Arial" w:eastAsiaTheme="minorHAnsi" w:hAnsi="Arial" w:cs="Arial"/>
          <w:sz w:val="24"/>
          <w:szCs w:val="24"/>
        </w:rPr>
        <w:t>a</w:t>
      </w:r>
      <w:r>
        <w:rPr>
          <w:rFonts w:ascii="Arial" w:eastAsiaTheme="minorHAnsi" w:hAnsi="Arial" w:cs="Arial"/>
          <w:sz w:val="24"/>
          <w:szCs w:val="24"/>
        </w:rPr>
        <w:t xml:space="preserve"> </w:t>
      </w:r>
      <w:r w:rsidRPr="00DE3E57">
        <w:rPr>
          <w:rFonts w:ascii="Arial" w:eastAsiaTheme="minorHAnsi" w:hAnsi="Arial" w:cs="Arial"/>
          <w:sz w:val="24"/>
          <w:szCs w:val="24"/>
        </w:rPr>
        <w:t>más tardar el 30 de noviembre. De no realizarlo, el Congreso declarará aplicable</w:t>
      </w:r>
      <w:r>
        <w:rPr>
          <w:rFonts w:ascii="Arial" w:eastAsiaTheme="minorHAnsi" w:hAnsi="Arial" w:cs="Arial"/>
          <w:sz w:val="24"/>
          <w:szCs w:val="24"/>
        </w:rPr>
        <w:t xml:space="preserve"> </w:t>
      </w:r>
      <w:r w:rsidRPr="00DE3E57">
        <w:rPr>
          <w:rFonts w:ascii="Arial" w:eastAsiaTheme="minorHAnsi" w:hAnsi="Arial" w:cs="Arial"/>
          <w:sz w:val="24"/>
          <w:szCs w:val="24"/>
        </w:rPr>
        <w:t>para el siguiente ejercicio fiscal el que se encuentre en vigor, con las modificaciones</w:t>
      </w:r>
      <w:r>
        <w:rPr>
          <w:rFonts w:ascii="Arial" w:eastAsiaTheme="minorHAnsi" w:hAnsi="Arial" w:cs="Arial"/>
          <w:sz w:val="24"/>
          <w:szCs w:val="24"/>
        </w:rPr>
        <w:t xml:space="preserve"> </w:t>
      </w:r>
      <w:r w:rsidRPr="00DE3E57">
        <w:rPr>
          <w:rFonts w:ascii="Arial" w:eastAsiaTheme="minorHAnsi" w:hAnsi="Arial" w:cs="Arial"/>
          <w:sz w:val="24"/>
          <w:szCs w:val="24"/>
        </w:rPr>
        <w:t>que se estimen pertinentes, sin demérito de que dicho proyecto se apruebe</w:t>
      </w:r>
      <w:r>
        <w:rPr>
          <w:rFonts w:ascii="Arial" w:eastAsiaTheme="minorHAnsi" w:hAnsi="Arial" w:cs="Arial"/>
          <w:sz w:val="24"/>
          <w:szCs w:val="24"/>
        </w:rPr>
        <w:t xml:space="preserve"> </w:t>
      </w:r>
      <w:r w:rsidRPr="00DE3E57">
        <w:rPr>
          <w:rFonts w:ascii="Arial" w:eastAsiaTheme="minorHAnsi" w:hAnsi="Arial" w:cs="Arial"/>
          <w:sz w:val="24"/>
          <w:szCs w:val="24"/>
        </w:rPr>
        <w:t>posteriormente.</w:t>
      </w:r>
    </w:p>
    <w:p w:rsidR="00DE3E57" w:rsidRDefault="00DE3E57" w:rsidP="00D506C9">
      <w:pPr>
        <w:autoSpaceDE w:val="0"/>
        <w:autoSpaceDN w:val="0"/>
        <w:adjustRightInd w:val="0"/>
        <w:spacing w:after="0" w:line="360" w:lineRule="auto"/>
        <w:ind w:left="567" w:right="424"/>
        <w:jc w:val="both"/>
        <w:rPr>
          <w:rFonts w:ascii="Arial" w:eastAsiaTheme="minorHAnsi" w:hAnsi="Arial" w:cs="Arial"/>
          <w:sz w:val="24"/>
          <w:szCs w:val="24"/>
        </w:rPr>
      </w:pPr>
    </w:p>
    <w:p w:rsidR="00DE3E57" w:rsidRDefault="00DE3E57" w:rsidP="00D506C9">
      <w:pPr>
        <w:autoSpaceDE w:val="0"/>
        <w:autoSpaceDN w:val="0"/>
        <w:adjustRightInd w:val="0"/>
        <w:spacing w:after="0" w:line="240" w:lineRule="auto"/>
        <w:ind w:left="567" w:right="424"/>
        <w:jc w:val="both"/>
        <w:rPr>
          <w:rFonts w:ascii="Arial" w:eastAsiaTheme="minorHAnsi" w:hAnsi="Arial" w:cs="Arial"/>
          <w:sz w:val="24"/>
          <w:szCs w:val="24"/>
        </w:rPr>
      </w:pPr>
      <w:r w:rsidRPr="00DE3E57">
        <w:rPr>
          <w:rFonts w:ascii="Arial" w:eastAsiaTheme="minorHAnsi" w:hAnsi="Arial" w:cs="Arial"/>
          <w:b/>
          <w:sz w:val="24"/>
          <w:szCs w:val="24"/>
        </w:rPr>
        <w:t>ARTÍCULO 227.</w:t>
      </w:r>
      <w:r>
        <w:rPr>
          <w:rFonts w:ascii="Arial" w:eastAsiaTheme="minorHAnsi" w:hAnsi="Arial" w:cs="Arial"/>
          <w:b/>
          <w:sz w:val="24"/>
          <w:szCs w:val="24"/>
        </w:rPr>
        <w:t xml:space="preserve"> </w:t>
      </w:r>
      <w:r>
        <w:rPr>
          <w:rFonts w:ascii="Arial" w:eastAsiaTheme="minorHAnsi" w:hAnsi="Arial" w:cs="Arial"/>
          <w:sz w:val="24"/>
          <w:szCs w:val="24"/>
        </w:rPr>
        <w:t xml:space="preserve"> Para la aprobación y expedición de los reglamentos municipales, el Ayuntamiento debe sujetarse a las disposiciones del presente Título y a las siguientes bases generales:</w:t>
      </w:r>
    </w:p>
    <w:p w:rsidR="00DE3E57" w:rsidRPr="00607D65" w:rsidRDefault="00DE3E57" w:rsidP="00D506C9">
      <w:pPr>
        <w:autoSpaceDE w:val="0"/>
        <w:autoSpaceDN w:val="0"/>
        <w:adjustRightInd w:val="0"/>
        <w:spacing w:after="0" w:line="240" w:lineRule="auto"/>
        <w:ind w:left="567" w:right="424"/>
        <w:jc w:val="both"/>
        <w:rPr>
          <w:rFonts w:ascii="Arial" w:eastAsiaTheme="minorHAnsi" w:hAnsi="Arial" w:cs="Arial"/>
          <w:sz w:val="24"/>
          <w:szCs w:val="24"/>
        </w:rPr>
      </w:pPr>
    </w:p>
    <w:p w:rsidR="00DE3E57" w:rsidRPr="00607D65" w:rsidRDefault="00B6324C" w:rsidP="00D506C9">
      <w:pPr>
        <w:autoSpaceDE w:val="0"/>
        <w:autoSpaceDN w:val="0"/>
        <w:adjustRightInd w:val="0"/>
        <w:spacing w:after="0" w:line="240" w:lineRule="auto"/>
        <w:ind w:left="567" w:right="424"/>
        <w:rPr>
          <w:rFonts w:ascii="Arial" w:eastAsiaTheme="minorHAnsi" w:hAnsi="Arial" w:cs="Arial"/>
          <w:sz w:val="24"/>
          <w:szCs w:val="24"/>
        </w:rPr>
      </w:pPr>
      <w:r>
        <w:rPr>
          <w:rFonts w:ascii="Arial" w:eastAsiaTheme="minorHAnsi" w:hAnsi="Arial" w:cs="Arial"/>
          <w:sz w:val="24"/>
          <w:szCs w:val="24"/>
        </w:rPr>
        <w:t>l…</w:t>
      </w:r>
    </w:p>
    <w:p w:rsidR="00DE3E57" w:rsidRPr="00607D65" w:rsidRDefault="00DE3E57" w:rsidP="00D506C9">
      <w:pPr>
        <w:autoSpaceDE w:val="0"/>
        <w:autoSpaceDN w:val="0"/>
        <w:adjustRightInd w:val="0"/>
        <w:spacing w:after="0" w:line="240" w:lineRule="auto"/>
        <w:ind w:left="567" w:right="424"/>
        <w:rPr>
          <w:rFonts w:ascii="Arial" w:eastAsiaTheme="minorHAnsi" w:hAnsi="Arial" w:cs="Arial"/>
          <w:sz w:val="24"/>
          <w:szCs w:val="24"/>
        </w:rPr>
      </w:pPr>
    </w:p>
    <w:p w:rsidR="00DE3E57" w:rsidRPr="00607D65" w:rsidRDefault="00DE3E57" w:rsidP="00D506C9">
      <w:pPr>
        <w:autoSpaceDE w:val="0"/>
        <w:autoSpaceDN w:val="0"/>
        <w:adjustRightInd w:val="0"/>
        <w:spacing w:after="0" w:line="240" w:lineRule="auto"/>
        <w:ind w:left="567" w:right="424"/>
        <w:rPr>
          <w:rFonts w:ascii="Arial" w:eastAsiaTheme="minorHAnsi" w:hAnsi="Arial" w:cs="Arial"/>
          <w:sz w:val="24"/>
          <w:szCs w:val="24"/>
        </w:rPr>
      </w:pPr>
      <w:r w:rsidRPr="00607D65">
        <w:rPr>
          <w:rFonts w:ascii="Arial" w:eastAsiaTheme="minorHAnsi" w:hAnsi="Arial" w:cs="Arial"/>
          <w:sz w:val="24"/>
          <w:szCs w:val="24"/>
        </w:rPr>
        <w:t>II</w:t>
      </w:r>
      <w:r w:rsidR="00B6324C">
        <w:rPr>
          <w:rFonts w:ascii="Arial" w:eastAsiaTheme="minorHAnsi" w:hAnsi="Arial" w:cs="Arial"/>
          <w:sz w:val="24"/>
          <w:szCs w:val="24"/>
        </w:rPr>
        <w:t>…</w:t>
      </w:r>
    </w:p>
    <w:p w:rsidR="00DE3E57" w:rsidRPr="00607D65" w:rsidRDefault="00DE3E57" w:rsidP="00D506C9">
      <w:pPr>
        <w:autoSpaceDE w:val="0"/>
        <w:autoSpaceDN w:val="0"/>
        <w:adjustRightInd w:val="0"/>
        <w:spacing w:after="0" w:line="240" w:lineRule="auto"/>
        <w:ind w:left="567" w:right="424"/>
        <w:rPr>
          <w:rFonts w:ascii="Arial" w:eastAsiaTheme="minorHAnsi" w:hAnsi="Arial" w:cs="Arial"/>
          <w:sz w:val="24"/>
          <w:szCs w:val="24"/>
        </w:rPr>
      </w:pPr>
    </w:p>
    <w:p w:rsidR="00607D65" w:rsidRDefault="00DE3E57" w:rsidP="00B6324C">
      <w:pPr>
        <w:autoSpaceDE w:val="0"/>
        <w:autoSpaceDN w:val="0"/>
        <w:adjustRightInd w:val="0"/>
        <w:spacing w:after="0" w:line="360" w:lineRule="auto"/>
        <w:ind w:left="567" w:right="424"/>
        <w:jc w:val="both"/>
        <w:rPr>
          <w:rFonts w:ascii="Arial" w:eastAsiaTheme="minorHAnsi" w:hAnsi="Arial" w:cs="Arial"/>
          <w:sz w:val="24"/>
          <w:szCs w:val="24"/>
        </w:rPr>
      </w:pPr>
      <w:r w:rsidRPr="00607D65">
        <w:rPr>
          <w:rFonts w:ascii="Arial" w:eastAsiaTheme="minorHAnsi" w:hAnsi="Arial" w:cs="Arial"/>
          <w:sz w:val="24"/>
          <w:szCs w:val="24"/>
        </w:rPr>
        <w:t>III</w:t>
      </w:r>
      <w:r w:rsidR="00B6324C">
        <w:rPr>
          <w:rFonts w:ascii="Arial" w:eastAsiaTheme="minorHAnsi" w:hAnsi="Arial" w:cs="Arial"/>
          <w:sz w:val="24"/>
          <w:szCs w:val="24"/>
        </w:rPr>
        <w:t>…</w:t>
      </w:r>
    </w:p>
    <w:p w:rsidR="00B6324C" w:rsidRPr="00607D65" w:rsidRDefault="00B6324C" w:rsidP="00B6324C">
      <w:pPr>
        <w:autoSpaceDE w:val="0"/>
        <w:autoSpaceDN w:val="0"/>
        <w:adjustRightInd w:val="0"/>
        <w:spacing w:after="0" w:line="360" w:lineRule="auto"/>
        <w:ind w:left="567" w:right="424"/>
        <w:jc w:val="both"/>
        <w:rPr>
          <w:rFonts w:ascii="Arial" w:eastAsiaTheme="minorHAnsi" w:hAnsi="Arial" w:cs="Arial"/>
          <w:sz w:val="24"/>
          <w:szCs w:val="24"/>
        </w:rPr>
      </w:pPr>
    </w:p>
    <w:p w:rsidR="00DE3E57" w:rsidRPr="00607D65" w:rsidRDefault="00DE3E57" w:rsidP="00D506C9">
      <w:pPr>
        <w:autoSpaceDE w:val="0"/>
        <w:autoSpaceDN w:val="0"/>
        <w:adjustRightInd w:val="0"/>
        <w:spacing w:after="0" w:line="360" w:lineRule="auto"/>
        <w:ind w:left="567" w:right="424"/>
        <w:jc w:val="both"/>
        <w:rPr>
          <w:rFonts w:ascii="Arial" w:eastAsiaTheme="minorHAnsi" w:hAnsi="Arial" w:cs="Arial"/>
          <w:sz w:val="24"/>
          <w:szCs w:val="24"/>
        </w:rPr>
      </w:pPr>
      <w:r w:rsidRPr="00607D65">
        <w:rPr>
          <w:rFonts w:ascii="Arial" w:eastAsiaTheme="minorHAnsi" w:hAnsi="Arial" w:cs="Arial"/>
          <w:sz w:val="24"/>
          <w:szCs w:val="24"/>
        </w:rPr>
        <w:t>IV</w:t>
      </w:r>
      <w:r w:rsidR="00B6324C">
        <w:rPr>
          <w:rFonts w:ascii="Arial" w:eastAsiaTheme="minorHAnsi" w:hAnsi="Arial" w:cs="Arial"/>
          <w:sz w:val="24"/>
          <w:szCs w:val="24"/>
        </w:rPr>
        <w:t>…</w:t>
      </w:r>
    </w:p>
    <w:p w:rsidR="00DE3E57" w:rsidRPr="00607D65" w:rsidRDefault="00DE3E57" w:rsidP="00D506C9">
      <w:pPr>
        <w:autoSpaceDE w:val="0"/>
        <w:autoSpaceDN w:val="0"/>
        <w:adjustRightInd w:val="0"/>
        <w:spacing w:after="0" w:line="360" w:lineRule="auto"/>
        <w:ind w:left="567" w:right="424"/>
        <w:jc w:val="both"/>
        <w:rPr>
          <w:rFonts w:ascii="Arial" w:eastAsiaTheme="minorHAnsi" w:hAnsi="Arial" w:cs="Arial"/>
          <w:sz w:val="24"/>
          <w:szCs w:val="24"/>
        </w:rPr>
      </w:pPr>
    </w:p>
    <w:p w:rsidR="00DE3E57" w:rsidRDefault="00DE3E57" w:rsidP="00D506C9">
      <w:pPr>
        <w:autoSpaceDE w:val="0"/>
        <w:autoSpaceDN w:val="0"/>
        <w:adjustRightInd w:val="0"/>
        <w:spacing w:after="0" w:line="360" w:lineRule="auto"/>
        <w:ind w:left="567" w:right="424"/>
        <w:jc w:val="both"/>
        <w:rPr>
          <w:rFonts w:ascii="Arial" w:eastAsiaTheme="minorHAnsi" w:hAnsi="Arial" w:cs="Arial"/>
          <w:sz w:val="24"/>
          <w:szCs w:val="24"/>
        </w:rPr>
      </w:pPr>
      <w:r w:rsidRPr="00607D65">
        <w:rPr>
          <w:rFonts w:ascii="Arial" w:eastAsiaTheme="minorHAnsi" w:hAnsi="Arial" w:cs="Arial"/>
          <w:sz w:val="24"/>
          <w:szCs w:val="24"/>
        </w:rPr>
        <w:t>V.</w:t>
      </w:r>
      <w:r w:rsidR="00607D65" w:rsidRPr="00607D65">
        <w:rPr>
          <w:rFonts w:ascii="Arial" w:eastAsiaTheme="minorHAnsi" w:hAnsi="Arial" w:cs="Arial"/>
          <w:sz w:val="24"/>
          <w:szCs w:val="24"/>
        </w:rPr>
        <w:t xml:space="preserve"> </w:t>
      </w:r>
      <w:r w:rsidRPr="00607D65">
        <w:rPr>
          <w:rFonts w:ascii="Arial" w:eastAsiaTheme="minorHAnsi" w:hAnsi="Arial" w:cs="Arial"/>
          <w:sz w:val="24"/>
          <w:szCs w:val="24"/>
        </w:rPr>
        <w:t>Informar a la comunidad del inicio del proceso de la consulta pública</w:t>
      </w:r>
      <w:r w:rsidR="00607D65">
        <w:rPr>
          <w:rFonts w:ascii="Arial" w:eastAsiaTheme="minorHAnsi" w:hAnsi="Arial" w:cs="Arial"/>
          <w:sz w:val="24"/>
          <w:szCs w:val="24"/>
        </w:rPr>
        <w:t xml:space="preserve"> </w:t>
      </w:r>
      <w:r w:rsidRPr="00607D65">
        <w:rPr>
          <w:rFonts w:ascii="Arial" w:eastAsiaTheme="minorHAnsi" w:hAnsi="Arial" w:cs="Arial"/>
          <w:sz w:val="24"/>
          <w:szCs w:val="24"/>
        </w:rPr>
        <w:t>especificando los principales cambios del Reglamento Municipal o la</w:t>
      </w:r>
      <w:r w:rsidR="00607D65">
        <w:rPr>
          <w:rFonts w:ascii="Arial" w:eastAsiaTheme="minorHAnsi" w:hAnsi="Arial" w:cs="Arial"/>
          <w:sz w:val="24"/>
          <w:szCs w:val="24"/>
        </w:rPr>
        <w:t xml:space="preserve"> </w:t>
      </w:r>
      <w:r w:rsidRPr="00607D65">
        <w:rPr>
          <w:rFonts w:ascii="Arial" w:eastAsiaTheme="minorHAnsi" w:hAnsi="Arial" w:cs="Arial"/>
          <w:sz w:val="24"/>
          <w:szCs w:val="24"/>
        </w:rPr>
        <w:t>iniciativa del Reglamento. El aviso deberá ser publicado el Periódico Oficial, así mismo en dos de los diarios de may</w:t>
      </w:r>
      <w:r w:rsidR="00607D65">
        <w:rPr>
          <w:rFonts w:ascii="Arial" w:eastAsiaTheme="minorHAnsi" w:hAnsi="Arial" w:cs="Arial"/>
          <w:sz w:val="24"/>
          <w:szCs w:val="24"/>
        </w:rPr>
        <w:t>o</w:t>
      </w:r>
      <w:r w:rsidRPr="00607D65">
        <w:rPr>
          <w:rFonts w:ascii="Arial" w:eastAsiaTheme="minorHAnsi" w:hAnsi="Arial" w:cs="Arial"/>
          <w:sz w:val="24"/>
          <w:szCs w:val="24"/>
        </w:rPr>
        <w:t>r circulación en la entidad,</w:t>
      </w:r>
      <w:r w:rsidR="00607D65">
        <w:rPr>
          <w:rFonts w:ascii="Arial" w:eastAsiaTheme="minorHAnsi" w:hAnsi="Arial" w:cs="Arial"/>
          <w:sz w:val="24"/>
          <w:szCs w:val="24"/>
        </w:rPr>
        <w:t xml:space="preserve"> </w:t>
      </w:r>
      <w:r w:rsidRPr="00607D65">
        <w:rPr>
          <w:rFonts w:ascii="Arial" w:eastAsiaTheme="minorHAnsi" w:hAnsi="Arial" w:cs="Arial"/>
          <w:sz w:val="24"/>
          <w:szCs w:val="24"/>
        </w:rPr>
        <w:t>durante 2-dos días consecutivos y deberá cumplir con un tamaño mínimo</w:t>
      </w:r>
      <w:r w:rsidR="00607D65">
        <w:rPr>
          <w:rFonts w:ascii="Arial" w:eastAsiaTheme="minorHAnsi" w:hAnsi="Arial" w:cs="Arial"/>
          <w:sz w:val="24"/>
          <w:szCs w:val="24"/>
        </w:rPr>
        <w:t xml:space="preserve"> </w:t>
      </w:r>
      <w:r w:rsidRPr="00607D65">
        <w:rPr>
          <w:rFonts w:ascii="Arial" w:eastAsiaTheme="minorHAnsi" w:hAnsi="Arial" w:cs="Arial"/>
          <w:sz w:val="24"/>
          <w:szCs w:val="24"/>
        </w:rPr>
        <w:t>de un octavo de página.</w:t>
      </w:r>
    </w:p>
    <w:p w:rsidR="00DE3E57" w:rsidRPr="00607D65" w:rsidRDefault="00DE3E57" w:rsidP="00D506C9">
      <w:pPr>
        <w:autoSpaceDE w:val="0"/>
        <w:autoSpaceDN w:val="0"/>
        <w:adjustRightInd w:val="0"/>
        <w:spacing w:after="0" w:line="360" w:lineRule="auto"/>
        <w:ind w:left="567" w:right="424"/>
        <w:jc w:val="both"/>
        <w:rPr>
          <w:rFonts w:ascii="Arial" w:eastAsiaTheme="minorHAnsi" w:hAnsi="Arial" w:cs="Arial"/>
          <w:sz w:val="24"/>
          <w:szCs w:val="24"/>
        </w:rPr>
      </w:pPr>
      <w:r w:rsidRPr="00607D65">
        <w:rPr>
          <w:rFonts w:ascii="Arial" w:eastAsiaTheme="minorHAnsi" w:hAnsi="Arial" w:cs="Arial"/>
          <w:sz w:val="24"/>
          <w:szCs w:val="24"/>
        </w:rPr>
        <w:t xml:space="preserve">El aviso del inicio de la consulta pública </w:t>
      </w:r>
      <w:r w:rsidR="00607D65">
        <w:rPr>
          <w:rFonts w:ascii="Arial" w:eastAsiaTheme="minorHAnsi" w:hAnsi="Arial" w:cs="Arial"/>
          <w:sz w:val="24"/>
          <w:szCs w:val="24"/>
        </w:rPr>
        <w:t>también</w:t>
      </w:r>
      <w:r w:rsidRPr="00607D65">
        <w:rPr>
          <w:rFonts w:ascii="Arial" w:eastAsiaTheme="minorHAnsi" w:hAnsi="Arial" w:cs="Arial"/>
          <w:sz w:val="24"/>
          <w:szCs w:val="24"/>
        </w:rPr>
        <w:t xml:space="preserve"> podrá hacerse en los</w:t>
      </w:r>
      <w:r w:rsidR="00607D65">
        <w:rPr>
          <w:rFonts w:ascii="Arial" w:eastAsiaTheme="minorHAnsi" w:hAnsi="Arial" w:cs="Arial"/>
          <w:sz w:val="24"/>
          <w:szCs w:val="24"/>
        </w:rPr>
        <w:t xml:space="preserve"> </w:t>
      </w:r>
      <w:r w:rsidRPr="00607D65">
        <w:rPr>
          <w:rFonts w:ascii="Arial" w:eastAsiaTheme="minorHAnsi" w:hAnsi="Arial" w:cs="Arial"/>
          <w:sz w:val="24"/>
          <w:szCs w:val="24"/>
        </w:rPr>
        <w:t>medios electrónicos y redes sociales.</w:t>
      </w:r>
    </w:p>
    <w:p w:rsidR="00DE3E57" w:rsidRPr="00607D65" w:rsidRDefault="00DE3E57" w:rsidP="00D506C9">
      <w:pPr>
        <w:autoSpaceDE w:val="0"/>
        <w:autoSpaceDN w:val="0"/>
        <w:adjustRightInd w:val="0"/>
        <w:spacing w:after="0" w:line="360" w:lineRule="auto"/>
        <w:ind w:left="567" w:right="424"/>
        <w:jc w:val="both"/>
        <w:rPr>
          <w:rFonts w:ascii="Arial" w:eastAsiaTheme="minorHAnsi" w:hAnsi="Arial" w:cs="Arial"/>
          <w:sz w:val="24"/>
          <w:szCs w:val="24"/>
        </w:rPr>
      </w:pPr>
      <w:r w:rsidRPr="00607D65">
        <w:rPr>
          <w:rFonts w:ascii="Arial" w:eastAsiaTheme="minorHAnsi" w:hAnsi="Arial" w:cs="Arial"/>
          <w:sz w:val="24"/>
          <w:szCs w:val="24"/>
        </w:rPr>
        <w:t>Las iniciativas o reformas a los Reglamentos estarán disponibles para la</w:t>
      </w:r>
      <w:r w:rsidR="00607D65">
        <w:rPr>
          <w:rFonts w:ascii="Arial" w:eastAsiaTheme="minorHAnsi" w:hAnsi="Arial" w:cs="Arial"/>
          <w:sz w:val="24"/>
          <w:szCs w:val="24"/>
        </w:rPr>
        <w:t xml:space="preserve"> </w:t>
      </w:r>
      <w:r w:rsidRPr="00607D65">
        <w:rPr>
          <w:rFonts w:ascii="Arial" w:eastAsiaTheme="minorHAnsi" w:hAnsi="Arial" w:cs="Arial"/>
          <w:sz w:val="24"/>
          <w:szCs w:val="24"/>
        </w:rPr>
        <w:t>consulta pública durante un plazo de 15-quince días hábiles como</w:t>
      </w:r>
      <w:r w:rsidR="00607D65">
        <w:rPr>
          <w:rFonts w:ascii="Arial" w:eastAsiaTheme="minorHAnsi" w:hAnsi="Arial" w:cs="Arial"/>
          <w:sz w:val="24"/>
          <w:szCs w:val="24"/>
        </w:rPr>
        <w:t xml:space="preserve"> </w:t>
      </w:r>
      <w:r w:rsidRPr="00607D65">
        <w:rPr>
          <w:rFonts w:ascii="Arial" w:eastAsiaTheme="minorHAnsi" w:hAnsi="Arial" w:cs="Arial"/>
          <w:sz w:val="24"/>
          <w:szCs w:val="24"/>
        </w:rPr>
        <w:t>mínimo, en las oficinas de la autoridad municipal, así como en sus</w:t>
      </w:r>
      <w:r w:rsidR="00607D65">
        <w:rPr>
          <w:rFonts w:ascii="Arial" w:eastAsiaTheme="minorHAnsi" w:hAnsi="Arial" w:cs="Arial"/>
          <w:sz w:val="24"/>
          <w:szCs w:val="24"/>
        </w:rPr>
        <w:t xml:space="preserve"> </w:t>
      </w:r>
      <w:r w:rsidRPr="00607D65">
        <w:rPr>
          <w:rFonts w:ascii="Arial" w:eastAsiaTheme="minorHAnsi" w:hAnsi="Arial" w:cs="Arial"/>
          <w:sz w:val="24"/>
          <w:szCs w:val="24"/>
        </w:rPr>
        <w:t>respectivos portales de internet, durante dicho plazo los interesados</w:t>
      </w:r>
      <w:r w:rsidR="00607D65">
        <w:rPr>
          <w:rFonts w:ascii="Arial" w:eastAsiaTheme="minorHAnsi" w:hAnsi="Arial" w:cs="Arial"/>
          <w:sz w:val="24"/>
          <w:szCs w:val="24"/>
        </w:rPr>
        <w:t xml:space="preserve"> </w:t>
      </w:r>
      <w:r w:rsidRPr="00607D65">
        <w:rPr>
          <w:rFonts w:ascii="Arial" w:eastAsiaTheme="minorHAnsi" w:hAnsi="Arial" w:cs="Arial"/>
          <w:sz w:val="24"/>
          <w:szCs w:val="24"/>
        </w:rPr>
        <w:t>podrán presentar por escrito a las autoridades competentes, los</w:t>
      </w:r>
      <w:r w:rsidR="00607D65">
        <w:rPr>
          <w:rFonts w:ascii="Arial" w:eastAsiaTheme="minorHAnsi" w:hAnsi="Arial" w:cs="Arial"/>
          <w:sz w:val="24"/>
          <w:szCs w:val="24"/>
        </w:rPr>
        <w:t xml:space="preserve"> </w:t>
      </w:r>
      <w:r w:rsidRPr="00607D65">
        <w:rPr>
          <w:rFonts w:ascii="Arial" w:eastAsiaTheme="minorHAnsi" w:hAnsi="Arial" w:cs="Arial"/>
          <w:sz w:val="24"/>
          <w:szCs w:val="24"/>
        </w:rPr>
        <w:t>planteamientos que consideren respecto de la iniciativa del</w:t>
      </w:r>
      <w:r w:rsidR="00607D65">
        <w:rPr>
          <w:rFonts w:ascii="Arial" w:eastAsiaTheme="minorHAnsi" w:hAnsi="Arial" w:cs="Arial"/>
          <w:sz w:val="24"/>
          <w:szCs w:val="24"/>
        </w:rPr>
        <w:t xml:space="preserve"> </w:t>
      </w:r>
      <w:r w:rsidRPr="00607D65">
        <w:rPr>
          <w:rFonts w:ascii="Arial" w:eastAsiaTheme="minorHAnsi" w:hAnsi="Arial" w:cs="Arial"/>
          <w:sz w:val="24"/>
          <w:szCs w:val="24"/>
        </w:rPr>
        <w:t>Reglamento Municipal o reformas, los planteamientos deberán estar</w:t>
      </w:r>
      <w:r w:rsidR="00607D65">
        <w:rPr>
          <w:rFonts w:ascii="Arial" w:eastAsiaTheme="minorHAnsi" w:hAnsi="Arial" w:cs="Arial"/>
          <w:sz w:val="24"/>
          <w:szCs w:val="24"/>
        </w:rPr>
        <w:t xml:space="preserve"> </w:t>
      </w:r>
      <w:r w:rsidRPr="00607D65">
        <w:rPr>
          <w:rFonts w:ascii="Arial" w:eastAsiaTheme="minorHAnsi" w:hAnsi="Arial" w:cs="Arial"/>
          <w:sz w:val="24"/>
          <w:szCs w:val="24"/>
        </w:rPr>
        <w:t>fundamentado</w:t>
      </w:r>
      <w:r w:rsidR="00607D65">
        <w:rPr>
          <w:rFonts w:ascii="Arial" w:eastAsiaTheme="minorHAnsi" w:hAnsi="Arial" w:cs="Arial"/>
          <w:sz w:val="24"/>
          <w:szCs w:val="24"/>
        </w:rPr>
        <w:t xml:space="preserve">s y consignar domicilio para </w:t>
      </w:r>
      <w:r w:rsidR="00B6324C">
        <w:rPr>
          <w:rFonts w:ascii="Arial" w:eastAsiaTheme="minorHAnsi" w:hAnsi="Arial" w:cs="Arial"/>
          <w:sz w:val="24"/>
          <w:szCs w:val="24"/>
        </w:rPr>
        <w:t>oír</w:t>
      </w:r>
      <w:r w:rsidRPr="00607D65">
        <w:rPr>
          <w:rFonts w:ascii="Arial" w:eastAsiaTheme="minorHAnsi" w:hAnsi="Arial" w:cs="Arial"/>
          <w:sz w:val="24"/>
          <w:szCs w:val="24"/>
        </w:rPr>
        <w:t xml:space="preserve"> y recibir notificaciones.</w:t>
      </w:r>
    </w:p>
    <w:p w:rsidR="00DE3E57" w:rsidRPr="00607D65" w:rsidRDefault="00DE3E57" w:rsidP="00D506C9">
      <w:pPr>
        <w:autoSpaceDE w:val="0"/>
        <w:autoSpaceDN w:val="0"/>
        <w:adjustRightInd w:val="0"/>
        <w:spacing w:after="0" w:line="360" w:lineRule="auto"/>
        <w:ind w:left="567" w:right="424"/>
        <w:jc w:val="both"/>
        <w:rPr>
          <w:rFonts w:ascii="Arial" w:eastAsiaTheme="minorHAnsi" w:hAnsi="Arial" w:cs="Arial"/>
          <w:sz w:val="24"/>
          <w:szCs w:val="24"/>
        </w:rPr>
      </w:pPr>
    </w:p>
    <w:p w:rsidR="00DE3E57" w:rsidRPr="00607D65" w:rsidRDefault="00DE3E57" w:rsidP="00D506C9">
      <w:pPr>
        <w:autoSpaceDE w:val="0"/>
        <w:autoSpaceDN w:val="0"/>
        <w:adjustRightInd w:val="0"/>
        <w:spacing w:after="0" w:line="360" w:lineRule="auto"/>
        <w:ind w:left="567" w:right="424"/>
        <w:jc w:val="both"/>
        <w:rPr>
          <w:rFonts w:ascii="Arial" w:eastAsiaTheme="minorHAnsi" w:hAnsi="Arial" w:cs="Arial"/>
          <w:sz w:val="24"/>
          <w:szCs w:val="24"/>
        </w:rPr>
      </w:pPr>
      <w:r w:rsidRPr="00607D65">
        <w:rPr>
          <w:rFonts w:ascii="Arial" w:eastAsiaTheme="minorHAnsi" w:hAnsi="Arial" w:cs="Arial"/>
          <w:sz w:val="24"/>
          <w:szCs w:val="24"/>
        </w:rPr>
        <w:t xml:space="preserve">VI ... </w:t>
      </w:r>
    </w:p>
    <w:p w:rsidR="00DE3E57" w:rsidRPr="00607D65" w:rsidRDefault="00DE3E57" w:rsidP="00D506C9">
      <w:pPr>
        <w:autoSpaceDE w:val="0"/>
        <w:autoSpaceDN w:val="0"/>
        <w:adjustRightInd w:val="0"/>
        <w:spacing w:after="0" w:line="360" w:lineRule="auto"/>
        <w:ind w:left="567" w:right="424"/>
        <w:jc w:val="both"/>
        <w:rPr>
          <w:rFonts w:ascii="Arial" w:eastAsiaTheme="minorHAnsi" w:hAnsi="Arial" w:cs="Arial"/>
          <w:sz w:val="24"/>
          <w:szCs w:val="24"/>
        </w:rPr>
      </w:pPr>
      <w:r w:rsidRPr="00607D65">
        <w:rPr>
          <w:rFonts w:ascii="Arial" w:eastAsiaTheme="minorHAnsi" w:hAnsi="Arial" w:cs="Arial"/>
          <w:sz w:val="24"/>
          <w:szCs w:val="24"/>
        </w:rPr>
        <w:t xml:space="preserve">VII... </w:t>
      </w:r>
    </w:p>
    <w:p w:rsidR="00DE3E57" w:rsidRPr="00607D65" w:rsidRDefault="00DE3E57" w:rsidP="00D506C9">
      <w:pPr>
        <w:autoSpaceDE w:val="0"/>
        <w:autoSpaceDN w:val="0"/>
        <w:adjustRightInd w:val="0"/>
        <w:spacing w:after="0" w:line="360" w:lineRule="auto"/>
        <w:ind w:left="567" w:right="424"/>
        <w:jc w:val="both"/>
        <w:rPr>
          <w:rFonts w:ascii="Arial" w:eastAsiaTheme="minorHAnsi" w:hAnsi="Arial" w:cs="Arial"/>
          <w:sz w:val="24"/>
          <w:szCs w:val="24"/>
        </w:rPr>
      </w:pPr>
      <w:r w:rsidRPr="00607D65">
        <w:rPr>
          <w:rFonts w:ascii="Arial" w:eastAsiaTheme="minorHAnsi" w:hAnsi="Arial" w:cs="Arial"/>
          <w:sz w:val="24"/>
          <w:szCs w:val="24"/>
        </w:rPr>
        <w:t xml:space="preserve">VIII. .. </w:t>
      </w:r>
    </w:p>
    <w:p w:rsidR="00DE3E57" w:rsidRPr="00607D65" w:rsidRDefault="00DE3E57" w:rsidP="00D506C9">
      <w:pPr>
        <w:autoSpaceDE w:val="0"/>
        <w:autoSpaceDN w:val="0"/>
        <w:adjustRightInd w:val="0"/>
        <w:spacing w:after="0" w:line="360" w:lineRule="auto"/>
        <w:ind w:left="567" w:right="424"/>
        <w:jc w:val="both"/>
        <w:rPr>
          <w:rFonts w:ascii="Arial" w:eastAsiaTheme="minorHAnsi" w:hAnsi="Arial" w:cs="Arial"/>
          <w:sz w:val="24"/>
          <w:szCs w:val="24"/>
        </w:rPr>
      </w:pPr>
      <w:r w:rsidRPr="00607D65">
        <w:rPr>
          <w:rFonts w:ascii="Arial" w:eastAsiaTheme="minorHAnsi" w:hAnsi="Arial" w:cs="Arial"/>
          <w:sz w:val="24"/>
          <w:szCs w:val="24"/>
        </w:rPr>
        <w:t>IX …</w:t>
      </w:r>
    </w:p>
    <w:p w:rsidR="00DE3E57" w:rsidRPr="00607D65" w:rsidRDefault="00DE3E57" w:rsidP="00D506C9">
      <w:pPr>
        <w:autoSpaceDE w:val="0"/>
        <w:autoSpaceDN w:val="0"/>
        <w:adjustRightInd w:val="0"/>
        <w:spacing w:after="0" w:line="360" w:lineRule="auto"/>
        <w:ind w:left="567" w:right="424"/>
        <w:jc w:val="both"/>
        <w:rPr>
          <w:rFonts w:ascii="Arial" w:eastAsiaTheme="minorHAnsi" w:hAnsi="Arial" w:cs="Arial"/>
          <w:sz w:val="24"/>
          <w:szCs w:val="24"/>
        </w:rPr>
      </w:pPr>
    </w:p>
    <w:p w:rsidR="00DE3E57" w:rsidRDefault="00DE3E57" w:rsidP="00D506C9">
      <w:pPr>
        <w:autoSpaceDE w:val="0"/>
        <w:autoSpaceDN w:val="0"/>
        <w:adjustRightInd w:val="0"/>
        <w:spacing w:after="0" w:line="240" w:lineRule="auto"/>
        <w:ind w:left="567" w:right="424"/>
        <w:rPr>
          <w:rFonts w:ascii="Arial" w:eastAsiaTheme="minorHAnsi" w:hAnsi="Arial" w:cs="Arial"/>
          <w:sz w:val="26"/>
          <w:szCs w:val="26"/>
        </w:rPr>
      </w:pPr>
    </w:p>
    <w:p w:rsidR="00E24903" w:rsidRPr="00607D65" w:rsidRDefault="00E24903" w:rsidP="00D506C9">
      <w:pPr>
        <w:autoSpaceDE w:val="0"/>
        <w:autoSpaceDN w:val="0"/>
        <w:adjustRightInd w:val="0"/>
        <w:spacing w:after="0" w:line="360" w:lineRule="auto"/>
        <w:ind w:left="567" w:right="424"/>
        <w:jc w:val="center"/>
        <w:rPr>
          <w:rFonts w:ascii="Arial" w:eastAsiaTheme="minorHAnsi" w:hAnsi="Arial" w:cs="Arial"/>
          <w:b/>
          <w:sz w:val="26"/>
          <w:szCs w:val="26"/>
        </w:rPr>
      </w:pPr>
      <w:r w:rsidRPr="00607D65">
        <w:rPr>
          <w:rFonts w:ascii="Arial" w:eastAsiaTheme="minorHAnsi" w:hAnsi="Arial" w:cs="Arial"/>
          <w:b/>
          <w:sz w:val="26"/>
          <w:szCs w:val="26"/>
        </w:rPr>
        <w:t>TÍTULO DECIMO SEGUNDO</w:t>
      </w:r>
    </w:p>
    <w:p w:rsidR="00E24903" w:rsidRPr="00607D65" w:rsidRDefault="00E24903" w:rsidP="00D506C9">
      <w:pPr>
        <w:autoSpaceDE w:val="0"/>
        <w:autoSpaceDN w:val="0"/>
        <w:adjustRightInd w:val="0"/>
        <w:spacing w:after="0" w:line="360" w:lineRule="auto"/>
        <w:ind w:left="567" w:right="424"/>
        <w:jc w:val="center"/>
        <w:rPr>
          <w:rFonts w:ascii="Arial" w:eastAsiaTheme="minorHAnsi" w:hAnsi="Arial" w:cs="Arial"/>
          <w:b/>
          <w:sz w:val="26"/>
          <w:szCs w:val="26"/>
        </w:rPr>
      </w:pPr>
      <w:r w:rsidRPr="00607D65">
        <w:rPr>
          <w:rFonts w:ascii="Arial" w:eastAsiaTheme="minorHAnsi" w:hAnsi="Arial" w:cs="Arial"/>
          <w:b/>
          <w:sz w:val="26"/>
          <w:szCs w:val="26"/>
        </w:rPr>
        <w:t>DEL COMBATE A LA CORRUPCIÓN</w:t>
      </w:r>
    </w:p>
    <w:p w:rsidR="00DE3E57" w:rsidRDefault="00DE3E57" w:rsidP="00D506C9">
      <w:pPr>
        <w:autoSpaceDE w:val="0"/>
        <w:autoSpaceDN w:val="0"/>
        <w:adjustRightInd w:val="0"/>
        <w:spacing w:after="0" w:line="240" w:lineRule="auto"/>
        <w:ind w:left="567" w:right="424"/>
        <w:rPr>
          <w:rFonts w:ascii="Arial" w:eastAsiaTheme="minorHAnsi" w:hAnsi="Arial" w:cs="Arial"/>
          <w:sz w:val="26"/>
          <w:szCs w:val="26"/>
        </w:rPr>
      </w:pPr>
    </w:p>
    <w:p w:rsidR="00DE3E57" w:rsidRDefault="00DE3E57" w:rsidP="00D506C9">
      <w:pPr>
        <w:autoSpaceDE w:val="0"/>
        <w:autoSpaceDN w:val="0"/>
        <w:adjustRightInd w:val="0"/>
        <w:spacing w:after="0" w:line="240" w:lineRule="auto"/>
        <w:ind w:left="567" w:right="424"/>
        <w:rPr>
          <w:rFonts w:ascii="Arial" w:eastAsiaTheme="minorHAnsi" w:hAnsi="Arial" w:cs="Arial"/>
          <w:sz w:val="26"/>
          <w:szCs w:val="26"/>
        </w:rPr>
      </w:pPr>
    </w:p>
    <w:p w:rsidR="00E24903" w:rsidRDefault="00E24903" w:rsidP="00D506C9">
      <w:pPr>
        <w:autoSpaceDE w:val="0"/>
        <w:autoSpaceDN w:val="0"/>
        <w:adjustRightInd w:val="0"/>
        <w:spacing w:after="0" w:line="360" w:lineRule="auto"/>
        <w:ind w:left="567" w:right="424"/>
        <w:jc w:val="both"/>
        <w:rPr>
          <w:rFonts w:ascii="Arial" w:eastAsiaTheme="minorHAnsi" w:hAnsi="Arial" w:cs="Arial"/>
          <w:sz w:val="24"/>
          <w:szCs w:val="24"/>
        </w:rPr>
      </w:pPr>
      <w:r w:rsidRPr="00607D65">
        <w:rPr>
          <w:rFonts w:ascii="Arial" w:eastAsiaTheme="minorHAnsi" w:hAnsi="Arial" w:cs="Arial"/>
          <w:b/>
          <w:sz w:val="24"/>
          <w:szCs w:val="24"/>
        </w:rPr>
        <w:t>ARTÍCULO 229</w:t>
      </w:r>
      <w:r w:rsidRPr="00607D65">
        <w:rPr>
          <w:rFonts w:ascii="Arial" w:eastAsiaTheme="minorHAnsi" w:hAnsi="Arial" w:cs="Arial"/>
          <w:sz w:val="24"/>
          <w:szCs w:val="24"/>
        </w:rPr>
        <w:t>.- En el combate a la corrupción, los Municipios deberá de</w:t>
      </w:r>
      <w:r w:rsidR="00607D65">
        <w:rPr>
          <w:rFonts w:ascii="Arial" w:eastAsiaTheme="minorHAnsi" w:hAnsi="Arial" w:cs="Arial"/>
          <w:sz w:val="24"/>
          <w:szCs w:val="24"/>
        </w:rPr>
        <w:t xml:space="preserve"> </w:t>
      </w:r>
      <w:r w:rsidRPr="00607D65">
        <w:rPr>
          <w:rFonts w:ascii="Arial" w:eastAsiaTheme="minorHAnsi" w:hAnsi="Arial" w:cs="Arial"/>
          <w:sz w:val="24"/>
          <w:szCs w:val="24"/>
        </w:rPr>
        <w:t>coordinarse y coadyuvar con el Sistema Estatal Anticorrupción, que</w:t>
      </w:r>
      <w:r w:rsidR="00607D65">
        <w:rPr>
          <w:rFonts w:ascii="Arial" w:eastAsiaTheme="minorHAnsi" w:hAnsi="Arial" w:cs="Arial"/>
          <w:sz w:val="24"/>
          <w:szCs w:val="24"/>
        </w:rPr>
        <w:t xml:space="preserve">  </w:t>
      </w:r>
      <w:r w:rsidRPr="00607D65">
        <w:rPr>
          <w:rFonts w:ascii="Arial" w:eastAsiaTheme="minorHAnsi" w:hAnsi="Arial" w:cs="Arial"/>
          <w:sz w:val="24"/>
          <w:szCs w:val="24"/>
        </w:rPr>
        <w:t>concurrentemente tendrá por objeto establecer principios, bases generales,</w:t>
      </w:r>
      <w:r w:rsidR="00607D65">
        <w:rPr>
          <w:rFonts w:ascii="Arial" w:eastAsiaTheme="minorHAnsi" w:hAnsi="Arial" w:cs="Arial"/>
          <w:sz w:val="24"/>
          <w:szCs w:val="24"/>
        </w:rPr>
        <w:t xml:space="preserve"> </w:t>
      </w:r>
      <w:r w:rsidRPr="00607D65">
        <w:rPr>
          <w:rFonts w:ascii="Arial" w:eastAsiaTheme="minorHAnsi" w:hAnsi="Arial" w:cs="Arial"/>
          <w:sz w:val="24"/>
          <w:szCs w:val="24"/>
        </w:rPr>
        <w:t>políticas públicas, acciones y procedimientos en la prevención, detección y</w:t>
      </w:r>
      <w:r w:rsidR="00607D65">
        <w:rPr>
          <w:rFonts w:ascii="Arial" w:eastAsiaTheme="minorHAnsi" w:hAnsi="Arial" w:cs="Arial"/>
          <w:sz w:val="24"/>
          <w:szCs w:val="24"/>
        </w:rPr>
        <w:t xml:space="preserve"> </w:t>
      </w:r>
      <w:r w:rsidRPr="00607D65">
        <w:rPr>
          <w:rFonts w:ascii="Arial" w:eastAsiaTheme="minorHAnsi" w:hAnsi="Arial" w:cs="Arial"/>
          <w:sz w:val="24"/>
          <w:szCs w:val="24"/>
        </w:rPr>
        <w:t>sanción de faltas administrativas, actos y hechos de corrupción, así como</w:t>
      </w:r>
      <w:r w:rsidR="00607D65">
        <w:rPr>
          <w:rFonts w:ascii="Arial" w:eastAsiaTheme="minorHAnsi" w:hAnsi="Arial" w:cs="Arial"/>
          <w:sz w:val="24"/>
          <w:szCs w:val="24"/>
        </w:rPr>
        <w:t xml:space="preserve"> </w:t>
      </w:r>
      <w:r w:rsidRPr="00607D65">
        <w:rPr>
          <w:rFonts w:ascii="Arial" w:eastAsiaTheme="minorHAnsi" w:hAnsi="Arial" w:cs="Arial"/>
          <w:sz w:val="24"/>
          <w:szCs w:val="24"/>
        </w:rPr>
        <w:t>coadyuvar con las autoridades competentes en la fiscalización y control de</w:t>
      </w:r>
      <w:r w:rsidR="00607D65">
        <w:rPr>
          <w:rFonts w:ascii="Arial" w:eastAsiaTheme="minorHAnsi" w:hAnsi="Arial" w:cs="Arial"/>
          <w:sz w:val="24"/>
          <w:szCs w:val="24"/>
        </w:rPr>
        <w:t xml:space="preserve"> </w:t>
      </w:r>
      <w:r w:rsidRPr="00607D65">
        <w:rPr>
          <w:rFonts w:ascii="Arial" w:eastAsiaTheme="minorHAnsi" w:hAnsi="Arial" w:cs="Arial"/>
          <w:sz w:val="24"/>
          <w:szCs w:val="24"/>
        </w:rPr>
        <w:t>recursos públicos en el ámbito municipal.</w:t>
      </w:r>
    </w:p>
    <w:p w:rsidR="00607D65" w:rsidRPr="00607D65" w:rsidRDefault="00607D65" w:rsidP="00D506C9">
      <w:pPr>
        <w:autoSpaceDE w:val="0"/>
        <w:autoSpaceDN w:val="0"/>
        <w:adjustRightInd w:val="0"/>
        <w:spacing w:after="0" w:line="360" w:lineRule="auto"/>
        <w:ind w:left="567" w:right="424"/>
        <w:jc w:val="both"/>
        <w:rPr>
          <w:rFonts w:ascii="Arial" w:eastAsiaTheme="minorHAnsi" w:hAnsi="Arial" w:cs="Arial"/>
          <w:sz w:val="24"/>
          <w:szCs w:val="24"/>
        </w:rPr>
      </w:pPr>
    </w:p>
    <w:p w:rsidR="00E24903" w:rsidRDefault="00E24903" w:rsidP="00D506C9">
      <w:pPr>
        <w:autoSpaceDE w:val="0"/>
        <w:autoSpaceDN w:val="0"/>
        <w:adjustRightInd w:val="0"/>
        <w:spacing w:after="0" w:line="360" w:lineRule="auto"/>
        <w:ind w:left="567" w:right="424"/>
        <w:jc w:val="both"/>
        <w:rPr>
          <w:rFonts w:ascii="Arial" w:eastAsiaTheme="minorHAnsi" w:hAnsi="Arial" w:cs="Arial"/>
          <w:sz w:val="24"/>
          <w:szCs w:val="24"/>
        </w:rPr>
      </w:pPr>
      <w:r w:rsidRPr="00607D65">
        <w:rPr>
          <w:rFonts w:ascii="Arial" w:eastAsiaTheme="minorHAnsi" w:hAnsi="Arial" w:cs="Arial"/>
          <w:b/>
          <w:bCs/>
          <w:sz w:val="24"/>
          <w:szCs w:val="24"/>
        </w:rPr>
        <w:t xml:space="preserve">ARTÍCULO 230.- </w:t>
      </w:r>
      <w:r w:rsidRPr="00607D65">
        <w:rPr>
          <w:rFonts w:ascii="Arial" w:eastAsiaTheme="minorHAnsi" w:hAnsi="Arial" w:cs="Arial"/>
          <w:sz w:val="24"/>
          <w:szCs w:val="24"/>
        </w:rPr>
        <w:t>Los municipios del Estado emitirán un Reglamento</w:t>
      </w:r>
      <w:r w:rsidR="00607D65">
        <w:rPr>
          <w:rFonts w:ascii="Arial" w:eastAsiaTheme="minorHAnsi" w:hAnsi="Arial" w:cs="Arial"/>
          <w:sz w:val="24"/>
          <w:szCs w:val="24"/>
        </w:rPr>
        <w:t xml:space="preserve"> </w:t>
      </w:r>
      <w:r w:rsidRPr="00607D65">
        <w:rPr>
          <w:rFonts w:ascii="Arial" w:eastAsiaTheme="minorHAnsi" w:hAnsi="Arial" w:cs="Arial"/>
          <w:sz w:val="24"/>
          <w:szCs w:val="24"/>
        </w:rPr>
        <w:t>Municipal Anticorrupción, conforme a los principios de la Ley General del</w:t>
      </w:r>
      <w:r w:rsidR="00607D65">
        <w:rPr>
          <w:rFonts w:ascii="Arial" w:eastAsiaTheme="minorHAnsi" w:hAnsi="Arial" w:cs="Arial"/>
          <w:sz w:val="24"/>
          <w:szCs w:val="24"/>
        </w:rPr>
        <w:t xml:space="preserve"> </w:t>
      </w:r>
      <w:r w:rsidRPr="00607D65">
        <w:rPr>
          <w:rFonts w:ascii="Arial" w:eastAsiaTheme="minorHAnsi" w:hAnsi="Arial" w:cs="Arial"/>
          <w:sz w:val="24"/>
          <w:szCs w:val="24"/>
        </w:rPr>
        <w:t>Sistema Nacional Anticorrupción, de la Ley de Gobierno Municipal y de la</w:t>
      </w:r>
      <w:r w:rsidR="00607D65">
        <w:rPr>
          <w:rFonts w:ascii="Arial" w:eastAsiaTheme="minorHAnsi" w:hAnsi="Arial" w:cs="Arial"/>
          <w:sz w:val="24"/>
          <w:szCs w:val="24"/>
        </w:rPr>
        <w:t xml:space="preserve"> </w:t>
      </w:r>
      <w:r w:rsidRPr="00607D65">
        <w:rPr>
          <w:rFonts w:ascii="Arial" w:eastAsiaTheme="minorHAnsi" w:hAnsi="Arial" w:cs="Arial"/>
          <w:sz w:val="24"/>
          <w:szCs w:val="24"/>
        </w:rPr>
        <w:t>Ley del Sistema Estatal Anticorrupción para el Estado de Nuevo León; así</w:t>
      </w:r>
      <w:r w:rsidR="00607D65">
        <w:rPr>
          <w:rFonts w:ascii="Arial" w:eastAsiaTheme="minorHAnsi" w:hAnsi="Arial" w:cs="Arial"/>
          <w:sz w:val="24"/>
          <w:szCs w:val="24"/>
        </w:rPr>
        <w:t xml:space="preserve"> </w:t>
      </w:r>
      <w:r w:rsidRPr="00607D65">
        <w:rPr>
          <w:rFonts w:ascii="Arial" w:eastAsiaTheme="minorHAnsi" w:hAnsi="Arial" w:cs="Arial"/>
          <w:sz w:val="24"/>
          <w:szCs w:val="24"/>
        </w:rPr>
        <w:t>mismo deberán contar con un Código de Ética y Conducta para los</w:t>
      </w:r>
      <w:r w:rsidR="00607D65">
        <w:rPr>
          <w:rFonts w:ascii="Arial" w:eastAsiaTheme="minorHAnsi" w:hAnsi="Arial" w:cs="Arial"/>
          <w:sz w:val="24"/>
          <w:szCs w:val="24"/>
        </w:rPr>
        <w:t xml:space="preserve"> </w:t>
      </w:r>
      <w:r w:rsidRPr="00607D65">
        <w:rPr>
          <w:rFonts w:ascii="Arial" w:eastAsiaTheme="minorHAnsi" w:hAnsi="Arial" w:cs="Arial"/>
          <w:sz w:val="24"/>
          <w:szCs w:val="24"/>
        </w:rPr>
        <w:t>Servidores Públicos del Gobierno Municipal correspondiente, en el que se</w:t>
      </w:r>
      <w:r w:rsidR="00607D65">
        <w:rPr>
          <w:rFonts w:ascii="Arial" w:eastAsiaTheme="minorHAnsi" w:hAnsi="Arial" w:cs="Arial"/>
          <w:sz w:val="24"/>
          <w:szCs w:val="24"/>
        </w:rPr>
        <w:t xml:space="preserve"> </w:t>
      </w:r>
      <w:r w:rsidRPr="00607D65">
        <w:rPr>
          <w:rFonts w:ascii="Arial" w:eastAsiaTheme="minorHAnsi" w:hAnsi="Arial" w:cs="Arial"/>
          <w:sz w:val="24"/>
          <w:szCs w:val="24"/>
        </w:rPr>
        <w:t>contengan los principios y valores que deberán observar los servidores</w:t>
      </w:r>
      <w:r w:rsidR="00607D65">
        <w:rPr>
          <w:rFonts w:ascii="Arial" w:eastAsiaTheme="minorHAnsi" w:hAnsi="Arial" w:cs="Arial"/>
          <w:sz w:val="24"/>
          <w:szCs w:val="24"/>
        </w:rPr>
        <w:t xml:space="preserve"> </w:t>
      </w:r>
      <w:r w:rsidRPr="00607D65">
        <w:rPr>
          <w:rFonts w:ascii="Arial" w:eastAsiaTheme="minorHAnsi" w:hAnsi="Arial" w:cs="Arial"/>
          <w:sz w:val="24"/>
          <w:szCs w:val="24"/>
        </w:rPr>
        <w:t>públicos de ese Gobierno Municipal, el cual deberá ser aprobado por el</w:t>
      </w:r>
      <w:r w:rsidR="00607D65">
        <w:rPr>
          <w:rFonts w:ascii="Arial" w:eastAsiaTheme="minorHAnsi" w:hAnsi="Arial" w:cs="Arial"/>
          <w:sz w:val="24"/>
          <w:szCs w:val="24"/>
        </w:rPr>
        <w:t xml:space="preserve"> </w:t>
      </w:r>
      <w:r w:rsidRPr="00607D65">
        <w:rPr>
          <w:rFonts w:ascii="Arial" w:eastAsiaTheme="minorHAnsi" w:hAnsi="Arial" w:cs="Arial"/>
          <w:sz w:val="24"/>
          <w:szCs w:val="24"/>
        </w:rPr>
        <w:t>Ayuntamiento y publicado en el Periódico Oficial del Estado y, en su caso,</w:t>
      </w:r>
      <w:r w:rsidR="00607D65">
        <w:rPr>
          <w:rFonts w:ascii="Arial" w:eastAsiaTheme="minorHAnsi" w:hAnsi="Arial" w:cs="Arial"/>
          <w:sz w:val="24"/>
          <w:szCs w:val="24"/>
        </w:rPr>
        <w:t xml:space="preserve"> </w:t>
      </w:r>
      <w:r w:rsidRPr="00607D65">
        <w:rPr>
          <w:rFonts w:ascii="Arial" w:eastAsiaTheme="minorHAnsi" w:hAnsi="Arial" w:cs="Arial"/>
          <w:sz w:val="24"/>
          <w:szCs w:val="24"/>
        </w:rPr>
        <w:t>en la Gaceta Municipal correspondiente.</w:t>
      </w:r>
    </w:p>
    <w:p w:rsidR="00607D65" w:rsidRPr="00607D65" w:rsidRDefault="00607D65" w:rsidP="00D506C9">
      <w:pPr>
        <w:autoSpaceDE w:val="0"/>
        <w:autoSpaceDN w:val="0"/>
        <w:adjustRightInd w:val="0"/>
        <w:spacing w:after="0" w:line="360" w:lineRule="auto"/>
        <w:ind w:left="567" w:right="424"/>
        <w:jc w:val="both"/>
        <w:rPr>
          <w:rFonts w:ascii="Arial" w:eastAsiaTheme="minorHAnsi" w:hAnsi="Arial" w:cs="Arial"/>
          <w:sz w:val="24"/>
          <w:szCs w:val="24"/>
        </w:rPr>
      </w:pPr>
    </w:p>
    <w:p w:rsidR="00E24903" w:rsidRDefault="00E24903" w:rsidP="00D506C9">
      <w:pPr>
        <w:autoSpaceDE w:val="0"/>
        <w:autoSpaceDN w:val="0"/>
        <w:adjustRightInd w:val="0"/>
        <w:spacing w:after="0" w:line="360" w:lineRule="auto"/>
        <w:ind w:left="567" w:right="424"/>
        <w:jc w:val="both"/>
        <w:rPr>
          <w:rFonts w:ascii="Arial" w:eastAsiaTheme="minorHAnsi" w:hAnsi="Arial" w:cs="Arial"/>
          <w:sz w:val="24"/>
          <w:szCs w:val="24"/>
        </w:rPr>
      </w:pPr>
      <w:r w:rsidRPr="00607D65">
        <w:rPr>
          <w:rFonts w:ascii="Arial" w:eastAsiaTheme="minorHAnsi" w:hAnsi="Arial" w:cs="Arial"/>
          <w:b/>
          <w:bCs/>
          <w:sz w:val="24"/>
          <w:szCs w:val="24"/>
        </w:rPr>
        <w:lastRenderedPageBreak/>
        <w:t xml:space="preserve">ARTÍCULO 231.- </w:t>
      </w:r>
      <w:r w:rsidRPr="00607D65">
        <w:rPr>
          <w:rFonts w:ascii="Arial" w:eastAsiaTheme="minorHAnsi" w:hAnsi="Arial" w:cs="Arial"/>
          <w:sz w:val="24"/>
          <w:szCs w:val="24"/>
        </w:rPr>
        <w:t>Los municipios difundirán de manera permanente entre</w:t>
      </w:r>
      <w:r w:rsidR="00607D65">
        <w:rPr>
          <w:rFonts w:ascii="Arial" w:eastAsiaTheme="minorHAnsi" w:hAnsi="Arial" w:cs="Arial"/>
          <w:sz w:val="24"/>
          <w:szCs w:val="24"/>
        </w:rPr>
        <w:t xml:space="preserve"> </w:t>
      </w:r>
      <w:r w:rsidRPr="00607D65">
        <w:rPr>
          <w:rFonts w:ascii="Arial" w:eastAsiaTheme="minorHAnsi" w:hAnsi="Arial" w:cs="Arial"/>
          <w:sz w:val="24"/>
          <w:szCs w:val="24"/>
        </w:rPr>
        <w:t>sus servidores públicos, los principios y valores a que se refieren el artículo</w:t>
      </w:r>
      <w:r w:rsidR="00607D65">
        <w:rPr>
          <w:rFonts w:ascii="Arial" w:eastAsiaTheme="minorHAnsi" w:hAnsi="Arial" w:cs="Arial"/>
          <w:sz w:val="24"/>
          <w:szCs w:val="24"/>
        </w:rPr>
        <w:t xml:space="preserve"> </w:t>
      </w:r>
      <w:r w:rsidRPr="00607D65">
        <w:rPr>
          <w:rFonts w:ascii="Arial" w:eastAsiaTheme="minorHAnsi" w:hAnsi="Arial" w:cs="Arial"/>
          <w:sz w:val="24"/>
          <w:szCs w:val="24"/>
        </w:rPr>
        <w:t>5 de la Ley del Sistema estatal Anticorrupción y harán constar por escrito</w:t>
      </w:r>
      <w:r w:rsidR="00607D65">
        <w:rPr>
          <w:rFonts w:ascii="Arial" w:eastAsiaTheme="minorHAnsi" w:hAnsi="Arial" w:cs="Arial"/>
          <w:sz w:val="24"/>
          <w:szCs w:val="24"/>
        </w:rPr>
        <w:t xml:space="preserve"> </w:t>
      </w:r>
      <w:r w:rsidRPr="00607D65">
        <w:rPr>
          <w:rFonts w:ascii="Arial" w:eastAsiaTheme="minorHAnsi" w:hAnsi="Arial" w:cs="Arial"/>
          <w:sz w:val="24"/>
          <w:szCs w:val="24"/>
        </w:rPr>
        <w:t>que la relación de los mismos les fue entregado a cada servidor público, lo</w:t>
      </w:r>
      <w:r w:rsidR="00607D65">
        <w:rPr>
          <w:rFonts w:ascii="Arial" w:eastAsiaTheme="minorHAnsi" w:hAnsi="Arial" w:cs="Arial"/>
          <w:sz w:val="24"/>
          <w:szCs w:val="24"/>
        </w:rPr>
        <w:t xml:space="preserve"> </w:t>
      </w:r>
      <w:r w:rsidRPr="00607D65">
        <w:rPr>
          <w:rFonts w:ascii="Arial" w:eastAsiaTheme="minorHAnsi" w:hAnsi="Arial" w:cs="Arial"/>
          <w:sz w:val="24"/>
          <w:szCs w:val="24"/>
        </w:rPr>
        <w:t>cual deberá constar en su expediente laboral.</w:t>
      </w:r>
    </w:p>
    <w:p w:rsidR="00607D65" w:rsidRPr="00607D65" w:rsidRDefault="00607D65" w:rsidP="00D506C9">
      <w:pPr>
        <w:autoSpaceDE w:val="0"/>
        <w:autoSpaceDN w:val="0"/>
        <w:adjustRightInd w:val="0"/>
        <w:spacing w:after="0" w:line="360" w:lineRule="auto"/>
        <w:ind w:left="567" w:right="424"/>
        <w:jc w:val="both"/>
        <w:rPr>
          <w:rFonts w:ascii="Arial" w:eastAsiaTheme="minorHAnsi" w:hAnsi="Arial" w:cs="Arial"/>
          <w:sz w:val="24"/>
          <w:szCs w:val="24"/>
        </w:rPr>
      </w:pPr>
    </w:p>
    <w:p w:rsidR="00E24903" w:rsidRPr="00607D65" w:rsidRDefault="00E24903" w:rsidP="00D506C9">
      <w:pPr>
        <w:autoSpaceDE w:val="0"/>
        <w:autoSpaceDN w:val="0"/>
        <w:adjustRightInd w:val="0"/>
        <w:spacing w:after="0" w:line="360" w:lineRule="auto"/>
        <w:ind w:left="567" w:right="424"/>
        <w:jc w:val="both"/>
        <w:rPr>
          <w:rFonts w:ascii="Arial" w:hAnsi="Arial" w:cs="Arial"/>
          <w:b/>
          <w:sz w:val="24"/>
          <w:szCs w:val="24"/>
        </w:rPr>
      </w:pPr>
      <w:r w:rsidRPr="00607D65">
        <w:rPr>
          <w:rFonts w:ascii="Arial" w:eastAsiaTheme="minorHAnsi" w:hAnsi="Arial" w:cs="Arial"/>
          <w:b/>
          <w:bCs/>
          <w:sz w:val="24"/>
          <w:szCs w:val="24"/>
        </w:rPr>
        <w:t xml:space="preserve">ARTÍCULO 232.- </w:t>
      </w:r>
      <w:r w:rsidRPr="00607D65">
        <w:rPr>
          <w:rFonts w:ascii="Arial" w:eastAsiaTheme="minorHAnsi" w:hAnsi="Arial" w:cs="Arial"/>
          <w:sz w:val="24"/>
          <w:szCs w:val="24"/>
        </w:rPr>
        <w:t>Los municipios realizarán capacitaciones frecuentes sobre</w:t>
      </w:r>
      <w:r w:rsidR="00607D65">
        <w:rPr>
          <w:rFonts w:ascii="Arial" w:eastAsiaTheme="minorHAnsi" w:hAnsi="Arial" w:cs="Arial"/>
          <w:sz w:val="24"/>
          <w:szCs w:val="24"/>
        </w:rPr>
        <w:t xml:space="preserve"> </w:t>
      </w:r>
      <w:r w:rsidRPr="00607D65">
        <w:rPr>
          <w:rFonts w:ascii="Arial" w:eastAsiaTheme="minorHAnsi" w:hAnsi="Arial" w:cs="Arial"/>
          <w:sz w:val="24"/>
          <w:szCs w:val="24"/>
        </w:rPr>
        <w:t>anticorrupción y el Código de Ética y Conducta, debiendo reportarlas</w:t>
      </w:r>
      <w:r w:rsidR="00607D65">
        <w:rPr>
          <w:rFonts w:ascii="Arial" w:eastAsiaTheme="minorHAnsi" w:hAnsi="Arial" w:cs="Arial"/>
          <w:sz w:val="24"/>
          <w:szCs w:val="24"/>
        </w:rPr>
        <w:t xml:space="preserve"> </w:t>
      </w:r>
      <w:r w:rsidRPr="00607D65">
        <w:rPr>
          <w:rFonts w:ascii="Arial" w:eastAsiaTheme="minorHAnsi" w:hAnsi="Arial" w:cs="Arial"/>
          <w:sz w:val="24"/>
          <w:szCs w:val="24"/>
        </w:rPr>
        <w:t>conforme a la Ley de Transparencia y Acceso a la Información Pública del</w:t>
      </w:r>
      <w:r w:rsidR="00607D65">
        <w:rPr>
          <w:rFonts w:ascii="Arial" w:eastAsiaTheme="minorHAnsi" w:hAnsi="Arial" w:cs="Arial"/>
          <w:sz w:val="24"/>
          <w:szCs w:val="24"/>
        </w:rPr>
        <w:t xml:space="preserve"> </w:t>
      </w:r>
      <w:r w:rsidRPr="00607D65">
        <w:rPr>
          <w:rFonts w:ascii="Arial" w:eastAsiaTheme="minorHAnsi" w:hAnsi="Arial" w:cs="Arial"/>
          <w:sz w:val="24"/>
          <w:szCs w:val="24"/>
        </w:rPr>
        <w:t>Estado de Nuevo León.</w:t>
      </w:r>
    </w:p>
    <w:p w:rsidR="00E24903" w:rsidRDefault="00E24903" w:rsidP="00D506C9">
      <w:pPr>
        <w:spacing w:after="0" w:line="360" w:lineRule="auto"/>
        <w:ind w:left="567" w:right="424"/>
        <w:jc w:val="center"/>
        <w:rPr>
          <w:rFonts w:ascii="Arial" w:hAnsi="Arial" w:cs="Arial"/>
          <w:b/>
          <w:sz w:val="24"/>
          <w:szCs w:val="24"/>
        </w:rPr>
      </w:pPr>
    </w:p>
    <w:p w:rsidR="00975D9F" w:rsidRPr="007028AA" w:rsidRDefault="00975D9F" w:rsidP="00D506C9">
      <w:pPr>
        <w:spacing w:after="0" w:line="360" w:lineRule="auto"/>
        <w:ind w:left="567" w:right="424"/>
        <w:jc w:val="center"/>
        <w:rPr>
          <w:rFonts w:ascii="Arial" w:hAnsi="Arial" w:cs="Arial"/>
          <w:b/>
          <w:sz w:val="24"/>
          <w:szCs w:val="24"/>
        </w:rPr>
      </w:pPr>
    </w:p>
    <w:p w:rsidR="00E06207" w:rsidRPr="007028AA" w:rsidRDefault="00E06207" w:rsidP="00D506C9">
      <w:pPr>
        <w:spacing w:after="0" w:line="360" w:lineRule="auto"/>
        <w:ind w:left="567" w:right="424"/>
        <w:jc w:val="center"/>
        <w:rPr>
          <w:rFonts w:ascii="Arial" w:hAnsi="Arial" w:cs="Arial"/>
          <w:b/>
          <w:sz w:val="24"/>
          <w:szCs w:val="24"/>
        </w:rPr>
      </w:pPr>
      <w:r w:rsidRPr="007028AA">
        <w:rPr>
          <w:rFonts w:ascii="Arial" w:hAnsi="Arial" w:cs="Arial"/>
          <w:b/>
          <w:sz w:val="24"/>
          <w:szCs w:val="24"/>
        </w:rPr>
        <w:t>TRANSITORIO</w:t>
      </w:r>
    </w:p>
    <w:p w:rsidR="00E06207" w:rsidRPr="007028AA" w:rsidRDefault="00E06207" w:rsidP="00D506C9">
      <w:pPr>
        <w:spacing w:after="0" w:line="360" w:lineRule="auto"/>
        <w:ind w:left="567" w:right="424"/>
        <w:jc w:val="both"/>
        <w:rPr>
          <w:rFonts w:ascii="Arial" w:hAnsi="Arial" w:cs="Arial"/>
          <w:b/>
          <w:sz w:val="24"/>
          <w:szCs w:val="24"/>
        </w:rPr>
      </w:pPr>
    </w:p>
    <w:p w:rsidR="00E06207" w:rsidRDefault="00677476" w:rsidP="00D506C9">
      <w:pPr>
        <w:spacing w:after="0" w:line="360" w:lineRule="auto"/>
        <w:ind w:left="567" w:right="424" w:firstLine="720"/>
        <w:jc w:val="both"/>
        <w:rPr>
          <w:rFonts w:ascii="Arial" w:hAnsi="Arial" w:cs="Arial"/>
          <w:sz w:val="24"/>
          <w:szCs w:val="24"/>
        </w:rPr>
      </w:pPr>
      <w:r>
        <w:rPr>
          <w:rFonts w:ascii="Arial" w:hAnsi="Arial" w:cs="Arial"/>
          <w:b/>
          <w:sz w:val="24"/>
          <w:szCs w:val="24"/>
        </w:rPr>
        <w:t xml:space="preserve"> </w:t>
      </w:r>
      <w:r w:rsidR="00607D65">
        <w:rPr>
          <w:rFonts w:ascii="Arial" w:hAnsi="Arial" w:cs="Arial"/>
          <w:b/>
          <w:sz w:val="24"/>
          <w:szCs w:val="24"/>
        </w:rPr>
        <w:t xml:space="preserve"> Primero</w:t>
      </w:r>
      <w:r w:rsidR="00E06207" w:rsidRPr="007028AA">
        <w:rPr>
          <w:rFonts w:ascii="Arial" w:hAnsi="Arial" w:cs="Arial"/>
          <w:b/>
          <w:sz w:val="24"/>
          <w:szCs w:val="24"/>
        </w:rPr>
        <w:t>.-</w:t>
      </w:r>
      <w:r w:rsidR="00E06207" w:rsidRPr="00F33D77">
        <w:rPr>
          <w:rFonts w:ascii="Arial" w:hAnsi="Arial" w:cs="Arial"/>
          <w:sz w:val="24"/>
          <w:szCs w:val="24"/>
        </w:rPr>
        <w:t xml:space="preserve"> </w:t>
      </w:r>
      <w:r>
        <w:rPr>
          <w:rFonts w:ascii="Arial" w:hAnsi="Arial" w:cs="Arial"/>
          <w:sz w:val="24"/>
          <w:szCs w:val="24"/>
        </w:rPr>
        <w:t xml:space="preserve"> </w:t>
      </w:r>
      <w:r w:rsidR="00E06207" w:rsidRPr="00F33D77">
        <w:rPr>
          <w:rFonts w:ascii="Arial" w:hAnsi="Arial" w:cs="Arial"/>
          <w:sz w:val="24"/>
          <w:szCs w:val="24"/>
        </w:rPr>
        <w:t xml:space="preserve">El presente Decreto entrará en vigor al día siguiente de </w:t>
      </w:r>
      <w:r>
        <w:rPr>
          <w:rFonts w:ascii="Arial" w:hAnsi="Arial" w:cs="Arial"/>
          <w:sz w:val="24"/>
          <w:szCs w:val="24"/>
        </w:rPr>
        <w:t xml:space="preserve"> s</w:t>
      </w:r>
      <w:r w:rsidR="00E06207" w:rsidRPr="00F33D77">
        <w:rPr>
          <w:rFonts w:ascii="Arial" w:hAnsi="Arial" w:cs="Arial"/>
          <w:sz w:val="24"/>
          <w:szCs w:val="24"/>
        </w:rPr>
        <w:t>u</w:t>
      </w:r>
      <w:r>
        <w:rPr>
          <w:rFonts w:ascii="Arial" w:hAnsi="Arial" w:cs="Arial"/>
          <w:sz w:val="24"/>
          <w:szCs w:val="24"/>
        </w:rPr>
        <w:t xml:space="preserve"> p</w:t>
      </w:r>
      <w:r w:rsidR="00E06207" w:rsidRPr="00F33D77">
        <w:rPr>
          <w:rFonts w:ascii="Arial" w:hAnsi="Arial" w:cs="Arial"/>
          <w:sz w:val="24"/>
          <w:szCs w:val="24"/>
        </w:rPr>
        <w:t>ublicación</w:t>
      </w:r>
      <w:r w:rsidR="00E06207">
        <w:rPr>
          <w:rFonts w:ascii="Arial" w:hAnsi="Arial" w:cs="Arial"/>
          <w:sz w:val="24"/>
          <w:szCs w:val="24"/>
        </w:rPr>
        <w:t xml:space="preserve"> </w:t>
      </w:r>
      <w:r w:rsidR="00E06207" w:rsidRPr="00F33D77">
        <w:rPr>
          <w:rFonts w:ascii="Arial" w:hAnsi="Arial" w:cs="Arial"/>
          <w:sz w:val="24"/>
          <w:szCs w:val="24"/>
        </w:rPr>
        <w:t>en el Periódico Oficial del Estado.</w:t>
      </w:r>
    </w:p>
    <w:p w:rsidR="00AF01E1" w:rsidRDefault="00607D65" w:rsidP="00D506C9">
      <w:pPr>
        <w:tabs>
          <w:tab w:val="left" w:pos="795"/>
        </w:tabs>
        <w:ind w:left="567" w:right="424"/>
        <w:rPr>
          <w:rFonts w:ascii="Arial" w:eastAsia="Times New Roman" w:hAnsi="Arial" w:cs="Arial"/>
          <w:b/>
          <w:bCs/>
          <w:sz w:val="24"/>
          <w:szCs w:val="24"/>
          <w:lang w:eastAsia="es-MX"/>
        </w:rPr>
      </w:pPr>
      <w:r>
        <w:rPr>
          <w:rFonts w:ascii="Arial" w:eastAsia="Times New Roman" w:hAnsi="Arial" w:cs="Arial"/>
          <w:b/>
          <w:bCs/>
          <w:sz w:val="24"/>
          <w:szCs w:val="24"/>
          <w:lang w:eastAsia="es-MX"/>
        </w:rPr>
        <w:tab/>
      </w:r>
    </w:p>
    <w:p w:rsidR="00607D65" w:rsidRPr="00677476" w:rsidRDefault="00677476" w:rsidP="00D506C9">
      <w:pPr>
        <w:tabs>
          <w:tab w:val="left" w:pos="795"/>
        </w:tabs>
        <w:spacing w:line="360" w:lineRule="auto"/>
        <w:ind w:left="567" w:right="424"/>
        <w:jc w:val="both"/>
        <w:rPr>
          <w:rFonts w:ascii="Arial" w:eastAsia="Times New Roman" w:hAnsi="Arial" w:cs="Arial"/>
          <w:bCs/>
          <w:sz w:val="24"/>
          <w:szCs w:val="24"/>
          <w:lang w:eastAsia="es-MX"/>
        </w:rPr>
      </w:pPr>
      <w:r>
        <w:rPr>
          <w:rFonts w:ascii="Arial" w:eastAsia="Times New Roman" w:hAnsi="Arial" w:cs="Arial"/>
          <w:b/>
          <w:bCs/>
          <w:sz w:val="24"/>
          <w:szCs w:val="24"/>
          <w:lang w:eastAsia="es-MX"/>
        </w:rPr>
        <w:tab/>
        <w:t xml:space="preserve">Segundo.- </w:t>
      </w:r>
      <w:r w:rsidR="00607D65" w:rsidRPr="00677476">
        <w:rPr>
          <w:rFonts w:ascii="Arial" w:eastAsia="Times New Roman" w:hAnsi="Arial" w:cs="Arial"/>
          <w:bCs/>
          <w:sz w:val="24"/>
          <w:szCs w:val="24"/>
          <w:lang w:eastAsia="es-MX"/>
        </w:rPr>
        <w:t xml:space="preserve">Los Ayuntamientos que </w:t>
      </w:r>
      <w:r w:rsidRPr="00677476">
        <w:rPr>
          <w:rFonts w:ascii="Arial" w:eastAsia="Times New Roman" w:hAnsi="Arial" w:cs="Arial"/>
          <w:bCs/>
          <w:sz w:val="24"/>
          <w:szCs w:val="24"/>
          <w:lang w:eastAsia="es-MX"/>
        </w:rPr>
        <w:t>resultaron</w:t>
      </w:r>
      <w:r w:rsidR="00607D65" w:rsidRPr="00677476">
        <w:rPr>
          <w:rFonts w:ascii="Arial" w:eastAsia="Times New Roman" w:hAnsi="Arial" w:cs="Arial"/>
          <w:bCs/>
          <w:sz w:val="24"/>
          <w:szCs w:val="24"/>
          <w:lang w:eastAsia="es-MX"/>
        </w:rPr>
        <w:t xml:space="preserve"> electos en el proceso electoral del año 2015, concluirán </w:t>
      </w:r>
      <w:r w:rsidRPr="00677476">
        <w:rPr>
          <w:rFonts w:ascii="Arial" w:eastAsia="Times New Roman" w:hAnsi="Arial" w:cs="Arial"/>
          <w:bCs/>
          <w:sz w:val="24"/>
          <w:szCs w:val="24"/>
          <w:lang w:eastAsia="es-MX"/>
        </w:rPr>
        <w:t>el día 30 de octubre de 2018.</w:t>
      </w:r>
    </w:p>
    <w:p w:rsidR="00E06207" w:rsidRPr="00677476" w:rsidRDefault="00677476" w:rsidP="00D506C9">
      <w:pPr>
        <w:tabs>
          <w:tab w:val="left" w:pos="900"/>
        </w:tabs>
        <w:spacing w:line="360" w:lineRule="auto"/>
        <w:ind w:left="567" w:right="424"/>
        <w:jc w:val="both"/>
        <w:rPr>
          <w:rFonts w:ascii="Arial" w:eastAsia="Times New Roman" w:hAnsi="Arial" w:cs="Arial"/>
          <w:bCs/>
          <w:sz w:val="24"/>
          <w:szCs w:val="24"/>
          <w:lang w:eastAsia="es-MX"/>
        </w:rPr>
      </w:pPr>
      <w:r>
        <w:rPr>
          <w:rFonts w:ascii="Arial" w:eastAsia="Times New Roman" w:hAnsi="Arial" w:cs="Arial"/>
          <w:b/>
          <w:bCs/>
          <w:sz w:val="24"/>
          <w:szCs w:val="24"/>
          <w:lang w:eastAsia="es-MX"/>
        </w:rPr>
        <w:tab/>
        <w:t xml:space="preserve">Tercero.-  </w:t>
      </w:r>
      <w:r w:rsidRPr="00677476">
        <w:rPr>
          <w:rFonts w:ascii="Arial" w:eastAsia="Times New Roman" w:hAnsi="Arial" w:cs="Arial"/>
          <w:bCs/>
          <w:sz w:val="24"/>
          <w:szCs w:val="24"/>
          <w:lang w:eastAsia="es-MX"/>
        </w:rPr>
        <w:t>Los Ayuntamientos que resulten electos en el proceso electoral del año 2018, tendrán un periodo constitucional que iniciara el 31 de octubre de 2018 y concluirá el día 30 de agosto de 2021.</w:t>
      </w:r>
    </w:p>
    <w:p w:rsidR="00E06207" w:rsidRPr="003132BB" w:rsidRDefault="00E06207" w:rsidP="00B6324C">
      <w:pPr>
        <w:ind w:right="141"/>
        <w:rPr>
          <w:rFonts w:ascii="Arial" w:hAnsi="Arial" w:cs="Arial"/>
          <w:b/>
          <w:sz w:val="24"/>
          <w:szCs w:val="24"/>
        </w:rPr>
      </w:pPr>
    </w:p>
    <w:p w:rsidR="002B3187" w:rsidRPr="003132BB" w:rsidRDefault="00677476" w:rsidP="00D506C9">
      <w:pPr>
        <w:spacing w:after="0"/>
        <w:ind w:right="141"/>
        <w:jc w:val="center"/>
        <w:rPr>
          <w:rFonts w:ascii="Arial" w:hAnsi="Arial" w:cs="Arial"/>
          <w:b/>
          <w:sz w:val="24"/>
          <w:szCs w:val="24"/>
        </w:rPr>
      </w:pPr>
      <w:r>
        <w:rPr>
          <w:rFonts w:ascii="Arial" w:hAnsi="Arial" w:cs="Arial"/>
          <w:b/>
          <w:sz w:val="24"/>
          <w:szCs w:val="24"/>
        </w:rPr>
        <w:lastRenderedPageBreak/>
        <w:t xml:space="preserve">Monterrey, Nuevo León, </w:t>
      </w:r>
      <w:r w:rsidR="006747EF">
        <w:rPr>
          <w:rFonts w:ascii="Arial" w:hAnsi="Arial" w:cs="Arial"/>
          <w:b/>
          <w:sz w:val="24"/>
          <w:szCs w:val="24"/>
        </w:rPr>
        <w:t xml:space="preserve"> </w:t>
      </w:r>
    </w:p>
    <w:p w:rsidR="002B3187" w:rsidRPr="003132BB" w:rsidRDefault="002B3187" w:rsidP="00D506C9">
      <w:pPr>
        <w:ind w:right="141"/>
        <w:jc w:val="center"/>
        <w:rPr>
          <w:rFonts w:ascii="Arial" w:hAnsi="Arial" w:cs="Arial"/>
          <w:b/>
          <w:bCs/>
          <w:sz w:val="24"/>
          <w:szCs w:val="24"/>
        </w:rPr>
      </w:pPr>
      <w:r w:rsidRPr="003132BB">
        <w:rPr>
          <w:rFonts w:ascii="Arial" w:hAnsi="Arial" w:cs="Arial"/>
          <w:b/>
          <w:bCs/>
          <w:sz w:val="24"/>
          <w:szCs w:val="24"/>
        </w:rPr>
        <w:t xml:space="preserve">Comisión de Legislación </w:t>
      </w:r>
    </w:p>
    <w:p w:rsidR="00247106" w:rsidRDefault="00247106" w:rsidP="00D506C9">
      <w:pPr>
        <w:ind w:right="141"/>
        <w:jc w:val="center"/>
        <w:outlineLvl w:val="0"/>
        <w:rPr>
          <w:rFonts w:ascii="Arial" w:hAnsi="Arial" w:cs="Arial"/>
          <w:b/>
          <w:bCs/>
          <w:sz w:val="24"/>
          <w:szCs w:val="24"/>
        </w:rPr>
      </w:pPr>
      <w:r w:rsidRPr="003132BB">
        <w:rPr>
          <w:rFonts w:ascii="Arial" w:hAnsi="Arial" w:cs="Arial"/>
          <w:b/>
          <w:bCs/>
          <w:sz w:val="24"/>
          <w:szCs w:val="24"/>
        </w:rPr>
        <w:t>DIP. PRESIDENTE:</w:t>
      </w:r>
    </w:p>
    <w:p w:rsidR="003132BB" w:rsidRDefault="003132BB" w:rsidP="00D506C9">
      <w:pPr>
        <w:ind w:right="141"/>
        <w:jc w:val="center"/>
        <w:outlineLvl w:val="0"/>
        <w:rPr>
          <w:rFonts w:ascii="Arial" w:hAnsi="Arial" w:cs="Arial"/>
          <w:b/>
          <w:bCs/>
          <w:sz w:val="24"/>
          <w:szCs w:val="24"/>
        </w:rPr>
      </w:pPr>
    </w:p>
    <w:p w:rsidR="003132BB" w:rsidRPr="003132BB" w:rsidRDefault="003132BB" w:rsidP="00D506C9">
      <w:pPr>
        <w:ind w:right="141"/>
        <w:jc w:val="center"/>
        <w:outlineLvl w:val="0"/>
        <w:rPr>
          <w:rFonts w:ascii="Arial" w:hAnsi="Arial" w:cs="Arial"/>
          <w:b/>
          <w:bCs/>
          <w:sz w:val="24"/>
          <w:szCs w:val="24"/>
        </w:rPr>
      </w:pPr>
    </w:p>
    <w:p w:rsidR="00247106" w:rsidRPr="003132BB" w:rsidRDefault="00247106" w:rsidP="00D506C9">
      <w:pPr>
        <w:ind w:right="141"/>
        <w:jc w:val="center"/>
        <w:outlineLvl w:val="0"/>
        <w:rPr>
          <w:rFonts w:ascii="Arial" w:hAnsi="Arial" w:cs="Arial"/>
          <w:sz w:val="24"/>
          <w:szCs w:val="24"/>
          <w:lang w:eastAsia="es-ES"/>
        </w:rPr>
      </w:pPr>
      <w:r w:rsidRPr="003132BB">
        <w:rPr>
          <w:rFonts w:ascii="Arial" w:hAnsi="Arial" w:cs="Arial"/>
          <w:sz w:val="24"/>
          <w:szCs w:val="24"/>
          <w:lang w:eastAsia="es-ES"/>
        </w:rPr>
        <w:t>HÉCTOR GARCÍA GARCÍA</w:t>
      </w:r>
    </w:p>
    <w:p w:rsidR="00247106" w:rsidRPr="003132BB" w:rsidRDefault="00247106" w:rsidP="00D506C9">
      <w:pPr>
        <w:ind w:right="141"/>
        <w:jc w:val="center"/>
        <w:rPr>
          <w:rFonts w:ascii="Arial" w:hAnsi="Arial" w:cs="Arial"/>
          <w:sz w:val="24"/>
          <w:szCs w:val="24"/>
          <w:lang w:eastAsia="es-ES"/>
        </w:rPr>
      </w:pPr>
    </w:p>
    <w:tbl>
      <w:tblPr>
        <w:tblW w:w="8370" w:type="dxa"/>
        <w:jc w:val="center"/>
        <w:tblLayout w:type="fixed"/>
        <w:tblCellMar>
          <w:left w:w="70" w:type="dxa"/>
          <w:right w:w="70" w:type="dxa"/>
        </w:tblCellMar>
        <w:tblLook w:val="00A0" w:firstRow="1" w:lastRow="0" w:firstColumn="1" w:lastColumn="0" w:noHBand="0" w:noVBand="0"/>
      </w:tblPr>
      <w:tblGrid>
        <w:gridCol w:w="3860"/>
        <w:gridCol w:w="4510"/>
      </w:tblGrid>
      <w:tr w:rsidR="00247106" w:rsidRPr="003132BB" w:rsidTr="00CD27B7">
        <w:trPr>
          <w:jc w:val="center"/>
        </w:trPr>
        <w:tc>
          <w:tcPr>
            <w:tcW w:w="3857" w:type="dxa"/>
          </w:tcPr>
          <w:p w:rsidR="00247106" w:rsidRPr="003132BB" w:rsidRDefault="00247106" w:rsidP="00D506C9">
            <w:pPr>
              <w:ind w:right="141"/>
              <w:jc w:val="center"/>
              <w:rPr>
                <w:rFonts w:ascii="Arial" w:hAnsi="Arial" w:cs="Arial"/>
                <w:b/>
                <w:bCs/>
                <w:sz w:val="24"/>
                <w:szCs w:val="24"/>
                <w:lang w:eastAsia="es-ES"/>
              </w:rPr>
            </w:pPr>
            <w:r w:rsidRPr="003132BB">
              <w:rPr>
                <w:rFonts w:ascii="Arial" w:hAnsi="Arial" w:cs="Arial"/>
                <w:b/>
                <w:bCs/>
                <w:sz w:val="24"/>
                <w:szCs w:val="24"/>
                <w:lang w:eastAsia="es-ES"/>
              </w:rPr>
              <w:t>DIP. VICEPRESIDENTE:</w:t>
            </w:r>
          </w:p>
          <w:p w:rsidR="00247106" w:rsidRPr="003132BB" w:rsidRDefault="00247106" w:rsidP="00D506C9">
            <w:pPr>
              <w:ind w:right="141"/>
              <w:jc w:val="center"/>
              <w:rPr>
                <w:rFonts w:ascii="Arial" w:hAnsi="Arial" w:cs="Arial"/>
                <w:bCs/>
                <w:sz w:val="24"/>
                <w:szCs w:val="24"/>
                <w:lang w:eastAsia="es-ES"/>
              </w:rPr>
            </w:pPr>
          </w:p>
          <w:p w:rsidR="00247106" w:rsidRPr="003132BB" w:rsidRDefault="00247106" w:rsidP="00D506C9">
            <w:pPr>
              <w:ind w:right="141"/>
              <w:rPr>
                <w:rFonts w:ascii="Arial" w:hAnsi="Arial" w:cs="Arial"/>
                <w:bCs/>
                <w:sz w:val="24"/>
                <w:szCs w:val="24"/>
                <w:lang w:eastAsia="es-ES"/>
              </w:rPr>
            </w:pPr>
          </w:p>
          <w:p w:rsidR="00247106" w:rsidRPr="003132BB" w:rsidRDefault="00247106" w:rsidP="00D506C9">
            <w:pPr>
              <w:ind w:right="141"/>
              <w:jc w:val="center"/>
              <w:rPr>
                <w:rFonts w:ascii="Arial" w:hAnsi="Arial" w:cs="Arial"/>
                <w:bCs/>
                <w:sz w:val="24"/>
                <w:szCs w:val="24"/>
                <w:lang w:eastAsia="es-ES"/>
              </w:rPr>
            </w:pPr>
            <w:r w:rsidRPr="003132BB">
              <w:rPr>
                <w:rFonts w:ascii="Arial" w:hAnsi="Arial" w:cs="Arial"/>
                <w:bCs/>
                <w:sz w:val="24"/>
                <w:szCs w:val="24"/>
                <w:lang w:eastAsia="es-ES"/>
              </w:rPr>
              <w:t>OSCAR ALEJANDRO FLORES ESCOBAR</w:t>
            </w:r>
          </w:p>
        </w:tc>
        <w:tc>
          <w:tcPr>
            <w:tcW w:w="4507" w:type="dxa"/>
          </w:tcPr>
          <w:p w:rsidR="00247106" w:rsidRPr="003132BB" w:rsidRDefault="00247106" w:rsidP="00D506C9">
            <w:pPr>
              <w:ind w:right="141"/>
              <w:jc w:val="center"/>
              <w:rPr>
                <w:rFonts w:ascii="Arial" w:hAnsi="Arial" w:cs="Arial"/>
                <w:b/>
                <w:bCs/>
                <w:sz w:val="24"/>
                <w:szCs w:val="24"/>
                <w:lang w:eastAsia="es-ES"/>
              </w:rPr>
            </w:pPr>
            <w:r w:rsidRPr="003132BB">
              <w:rPr>
                <w:rFonts w:ascii="Arial" w:hAnsi="Arial" w:cs="Arial"/>
                <w:b/>
                <w:bCs/>
                <w:sz w:val="24"/>
                <w:szCs w:val="24"/>
                <w:lang w:eastAsia="es-ES"/>
              </w:rPr>
              <w:t>DIP. SECRETARIO:</w:t>
            </w:r>
          </w:p>
          <w:p w:rsidR="00247106" w:rsidRPr="003132BB" w:rsidRDefault="00247106" w:rsidP="00D506C9">
            <w:pPr>
              <w:ind w:right="141"/>
              <w:jc w:val="center"/>
              <w:rPr>
                <w:rFonts w:ascii="Arial" w:hAnsi="Arial" w:cs="Arial"/>
                <w:bCs/>
                <w:sz w:val="24"/>
                <w:szCs w:val="24"/>
                <w:lang w:eastAsia="es-ES"/>
              </w:rPr>
            </w:pPr>
          </w:p>
          <w:p w:rsidR="00247106" w:rsidRPr="003132BB" w:rsidRDefault="00247106" w:rsidP="00D506C9">
            <w:pPr>
              <w:ind w:right="141"/>
              <w:rPr>
                <w:rFonts w:ascii="Arial" w:hAnsi="Arial" w:cs="Arial"/>
                <w:bCs/>
                <w:sz w:val="24"/>
                <w:szCs w:val="24"/>
                <w:lang w:eastAsia="es-ES"/>
              </w:rPr>
            </w:pPr>
          </w:p>
          <w:p w:rsidR="00247106" w:rsidRPr="003132BB" w:rsidRDefault="00247106" w:rsidP="00D506C9">
            <w:pPr>
              <w:ind w:right="141"/>
              <w:jc w:val="center"/>
              <w:rPr>
                <w:rFonts w:ascii="Arial" w:hAnsi="Arial" w:cs="Arial"/>
                <w:bCs/>
                <w:sz w:val="24"/>
                <w:szCs w:val="24"/>
                <w:lang w:eastAsia="es-ES"/>
              </w:rPr>
            </w:pPr>
            <w:r w:rsidRPr="003132BB">
              <w:rPr>
                <w:rFonts w:ascii="Arial" w:hAnsi="Arial" w:cs="Arial"/>
                <w:bCs/>
                <w:sz w:val="24"/>
                <w:szCs w:val="24"/>
                <w:lang w:eastAsia="es-ES"/>
              </w:rPr>
              <w:t>ANDRÉS MAURICIO CANTÚ RAMÍREZ</w:t>
            </w:r>
          </w:p>
        </w:tc>
      </w:tr>
      <w:tr w:rsidR="00247106" w:rsidRPr="003132BB" w:rsidTr="00CD27B7">
        <w:trPr>
          <w:jc w:val="center"/>
        </w:trPr>
        <w:tc>
          <w:tcPr>
            <w:tcW w:w="3857" w:type="dxa"/>
          </w:tcPr>
          <w:p w:rsidR="00247106" w:rsidRPr="003132BB" w:rsidRDefault="00247106" w:rsidP="00D506C9">
            <w:pPr>
              <w:ind w:right="141"/>
              <w:rPr>
                <w:rFonts w:ascii="Arial" w:hAnsi="Arial" w:cs="Arial"/>
                <w:sz w:val="24"/>
                <w:szCs w:val="24"/>
                <w:lang w:eastAsia="es-ES"/>
              </w:rPr>
            </w:pPr>
          </w:p>
        </w:tc>
        <w:tc>
          <w:tcPr>
            <w:tcW w:w="4507" w:type="dxa"/>
          </w:tcPr>
          <w:p w:rsidR="00247106" w:rsidRPr="003132BB" w:rsidRDefault="00247106" w:rsidP="00D506C9">
            <w:pPr>
              <w:ind w:right="141"/>
              <w:jc w:val="center"/>
              <w:rPr>
                <w:rFonts w:ascii="Arial" w:hAnsi="Arial" w:cs="Arial"/>
                <w:sz w:val="24"/>
                <w:szCs w:val="24"/>
                <w:lang w:eastAsia="es-ES"/>
              </w:rPr>
            </w:pPr>
          </w:p>
        </w:tc>
      </w:tr>
      <w:tr w:rsidR="00247106" w:rsidRPr="003132BB" w:rsidTr="00CD27B7">
        <w:trPr>
          <w:jc w:val="center"/>
        </w:trPr>
        <w:tc>
          <w:tcPr>
            <w:tcW w:w="3857" w:type="dxa"/>
          </w:tcPr>
          <w:p w:rsidR="00247106" w:rsidRPr="003132BB" w:rsidRDefault="00247106" w:rsidP="00D506C9">
            <w:pPr>
              <w:ind w:right="141"/>
              <w:jc w:val="center"/>
              <w:rPr>
                <w:rFonts w:ascii="Arial" w:hAnsi="Arial" w:cs="Arial"/>
                <w:b/>
                <w:bCs/>
                <w:sz w:val="24"/>
                <w:szCs w:val="24"/>
                <w:lang w:eastAsia="es-ES"/>
              </w:rPr>
            </w:pPr>
            <w:r w:rsidRPr="003132BB">
              <w:rPr>
                <w:rFonts w:ascii="Arial" w:hAnsi="Arial" w:cs="Arial"/>
                <w:b/>
                <w:bCs/>
                <w:sz w:val="24"/>
                <w:szCs w:val="24"/>
                <w:lang w:eastAsia="es-ES"/>
              </w:rPr>
              <w:t>DIP. VOCAL:</w:t>
            </w:r>
          </w:p>
          <w:p w:rsidR="00247106" w:rsidRPr="003132BB" w:rsidRDefault="00247106" w:rsidP="00D506C9">
            <w:pPr>
              <w:ind w:right="141"/>
              <w:jc w:val="center"/>
              <w:rPr>
                <w:rFonts w:ascii="Arial" w:hAnsi="Arial" w:cs="Arial"/>
                <w:bCs/>
                <w:sz w:val="24"/>
                <w:szCs w:val="24"/>
                <w:lang w:eastAsia="es-ES"/>
              </w:rPr>
            </w:pPr>
          </w:p>
          <w:p w:rsidR="00247106" w:rsidRPr="003132BB" w:rsidRDefault="00247106" w:rsidP="00D506C9">
            <w:pPr>
              <w:ind w:right="141"/>
              <w:jc w:val="center"/>
              <w:rPr>
                <w:rFonts w:ascii="Arial" w:hAnsi="Arial" w:cs="Arial"/>
                <w:bCs/>
                <w:sz w:val="24"/>
                <w:szCs w:val="24"/>
                <w:lang w:eastAsia="es-ES"/>
              </w:rPr>
            </w:pPr>
          </w:p>
          <w:p w:rsidR="00247106" w:rsidRDefault="00247106" w:rsidP="00D506C9">
            <w:pPr>
              <w:ind w:right="141"/>
              <w:jc w:val="center"/>
              <w:rPr>
                <w:rFonts w:ascii="Arial" w:hAnsi="Arial" w:cs="Arial"/>
                <w:bCs/>
                <w:sz w:val="24"/>
                <w:szCs w:val="24"/>
                <w:lang w:eastAsia="es-ES"/>
              </w:rPr>
            </w:pPr>
            <w:r w:rsidRPr="003132BB">
              <w:rPr>
                <w:rFonts w:ascii="Arial" w:hAnsi="Arial" w:cs="Arial"/>
                <w:bCs/>
                <w:sz w:val="24"/>
                <w:szCs w:val="24"/>
                <w:lang w:eastAsia="es-ES"/>
              </w:rPr>
              <w:t>MARCO ANTONIO GONZÁLEZ VALDEZ</w:t>
            </w:r>
          </w:p>
          <w:p w:rsidR="006747EF" w:rsidRDefault="006747EF" w:rsidP="00D506C9">
            <w:pPr>
              <w:ind w:right="141"/>
              <w:jc w:val="center"/>
              <w:rPr>
                <w:rFonts w:ascii="Arial" w:hAnsi="Arial" w:cs="Arial"/>
                <w:bCs/>
                <w:sz w:val="24"/>
                <w:szCs w:val="24"/>
                <w:lang w:eastAsia="es-ES"/>
              </w:rPr>
            </w:pPr>
          </w:p>
          <w:p w:rsidR="006747EF" w:rsidRDefault="006747EF" w:rsidP="00D506C9">
            <w:pPr>
              <w:ind w:right="141"/>
              <w:jc w:val="center"/>
              <w:rPr>
                <w:rFonts w:ascii="Arial" w:hAnsi="Arial" w:cs="Arial"/>
                <w:bCs/>
                <w:sz w:val="24"/>
                <w:szCs w:val="24"/>
                <w:lang w:eastAsia="es-ES"/>
              </w:rPr>
            </w:pPr>
          </w:p>
          <w:p w:rsidR="003132BB" w:rsidRPr="003132BB" w:rsidRDefault="003132BB" w:rsidP="00D506C9">
            <w:pPr>
              <w:ind w:right="141"/>
              <w:jc w:val="center"/>
              <w:rPr>
                <w:rFonts w:ascii="Arial" w:hAnsi="Arial" w:cs="Arial"/>
                <w:bCs/>
                <w:sz w:val="24"/>
                <w:szCs w:val="24"/>
                <w:lang w:eastAsia="es-ES"/>
              </w:rPr>
            </w:pPr>
          </w:p>
        </w:tc>
        <w:tc>
          <w:tcPr>
            <w:tcW w:w="4507" w:type="dxa"/>
          </w:tcPr>
          <w:p w:rsidR="00247106" w:rsidRPr="003132BB" w:rsidRDefault="00247106" w:rsidP="00D506C9">
            <w:pPr>
              <w:ind w:right="141"/>
              <w:jc w:val="center"/>
              <w:rPr>
                <w:rFonts w:ascii="Arial" w:hAnsi="Arial" w:cs="Arial"/>
                <w:b/>
                <w:bCs/>
                <w:sz w:val="24"/>
                <w:szCs w:val="24"/>
                <w:lang w:eastAsia="es-ES"/>
              </w:rPr>
            </w:pPr>
            <w:r w:rsidRPr="003132BB">
              <w:rPr>
                <w:rFonts w:ascii="Arial" w:hAnsi="Arial" w:cs="Arial"/>
                <w:b/>
                <w:bCs/>
                <w:sz w:val="24"/>
                <w:szCs w:val="24"/>
                <w:lang w:eastAsia="es-ES"/>
              </w:rPr>
              <w:t>DIP. VOCAL:</w:t>
            </w:r>
          </w:p>
          <w:p w:rsidR="00247106" w:rsidRPr="003132BB" w:rsidRDefault="00247106" w:rsidP="00D506C9">
            <w:pPr>
              <w:ind w:right="141"/>
              <w:rPr>
                <w:rFonts w:ascii="Arial" w:hAnsi="Arial" w:cs="Arial"/>
                <w:bCs/>
                <w:sz w:val="24"/>
                <w:szCs w:val="24"/>
                <w:lang w:eastAsia="es-ES"/>
              </w:rPr>
            </w:pPr>
          </w:p>
          <w:p w:rsidR="00247106" w:rsidRPr="003132BB" w:rsidRDefault="00247106" w:rsidP="00D506C9">
            <w:pPr>
              <w:ind w:right="141"/>
              <w:rPr>
                <w:rFonts w:ascii="Arial" w:hAnsi="Arial" w:cs="Arial"/>
                <w:bCs/>
                <w:sz w:val="24"/>
                <w:szCs w:val="24"/>
                <w:lang w:eastAsia="es-ES"/>
              </w:rPr>
            </w:pPr>
          </w:p>
          <w:p w:rsidR="00247106" w:rsidRPr="003132BB" w:rsidRDefault="00247106" w:rsidP="00156D56">
            <w:pPr>
              <w:ind w:right="141"/>
              <w:jc w:val="center"/>
              <w:rPr>
                <w:rFonts w:ascii="Arial" w:hAnsi="Arial" w:cs="Arial"/>
                <w:bCs/>
                <w:sz w:val="24"/>
                <w:szCs w:val="24"/>
                <w:lang w:eastAsia="es-ES"/>
              </w:rPr>
            </w:pPr>
            <w:r w:rsidRPr="003132BB">
              <w:rPr>
                <w:rFonts w:ascii="Arial" w:hAnsi="Arial" w:cs="Arial"/>
                <w:bCs/>
                <w:sz w:val="24"/>
                <w:szCs w:val="24"/>
                <w:lang w:eastAsia="es-ES"/>
              </w:rPr>
              <w:t>ADRIÁN DE LA GARZA TIJERINA</w:t>
            </w:r>
          </w:p>
        </w:tc>
      </w:tr>
      <w:tr w:rsidR="00247106" w:rsidRPr="003132BB" w:rsidTr="00CD27B7">
        <w:trPr>
          <w:jc w:val="center"/>
        </w:trPr>
        <w:tc>
          <w:tcPr>
            <w:tcW w:w="3857" w:type="dxa"/>
          </w:tcPr>
          <w:p w:rsidR="00247106" w:rsidRPr="003132BB" w:rsidRDefault="00247106" w:rsidP="00D506C9">
            <w:pPr>
              <w:ind w:right="141"/>
              <w:jc w:val="center"/>
              <w:rPr>
                <w:rFonts w:ascii="Arial" w:hAnsi="Arial" w:cs="Arial"/>
                <w:b/>
                <w:bCs/>
                <w:sz w:val="24"/>
                <w:szCs w:val="24"/>
                <w:lang w:eastAsia="es-ES"/>
              </w:rPr>
            </w:pPr>
            <w:r w:rsidRPr="003132BB">
              <w:rPr>
                <w:rFonts w:ascii="Arial" w:hAnsi="Arial" w:cs="Arial"/>
                <w:b/>
                <w:bCs/>
                <w:sz w:val="24"/>
                <w:szCs w:val="24"/>
                <w:lang w:eastAsia="es-ES"/>
              </w:rPr>
              <w:lastRenderedPageBreak/>
              <w:t>DIP. VOCAL:</w:t>
            </w:r>
          </w:p>
        </w:tc>
        <w:tc>
          <w:tcPr>
            <w:tcW w:w="4507" w:type="dxa"/>
          </w:tcPr>
          <w:p w:rsidR="00247106" w:rsidRPr="003132BB" w:rsidRDefault="00247106" w:rsidP="00D506C9">
            <w:pPr>
              <w:ind w:right="141"/>
              <w:jc w:val="center"/>
              <w:rPr>
                <w:rFonts w:ascii="Arial" w:hAnsi="Arial" w:cs="Arial"/>
                <w:b/>
                <w:bCs/>
                <w:sz w:val="24"/>
                <w:szCs w:val="24"/>
                <w:lang w:eastAsia="es-ES"/>
              </w:rPr>
            </w:pPr>
            <w:r w:rsidRPr="003132BB">
              <w:rPr>
                <w:rFonts w:ascii="Arial" w:hAnsi="Arial" w:cs="Arial"/>
                <w:b/>
                <w:bCs/>
                <w:sz w:val="24"/>
                <w:szCs w:val="24"/>
                <w:lang w:eastAsia="es-ES"/>
              </w:rPr>
              <w:t>DIP. VOCAL:</w:t>
            </w:r>
          </w:p>
        </w:tc>
      </w:tr>
      <w:tr w:rsidR="00247106" w:rsidRPr="003132BB" w:rsidTr="00CD27B7">
        <w:trPr>
          <w:jc w:val="center"/>
        </w:trPr>
        <w:tc>
          <w:tcPr>
            <w:tcW w:w="3857" w:type="dxa"/>
          </w:tcPr>
          <w:p w:rsidR="00247106" w:rsidRDefault="00247106" w:rsidP="00D506C9">
            <w:pPr>
              <w:ind w:right="141"/>
              <w:rPr>
                <w:rFonts w:ascii="Arial" w:hAnsi="Arial" w:cs="Arial"/>
                <w:sz w:val="24"/>
                <w:szCs w:val="24"/>
                <w:lang w:eastAsia="es-ES"/>
              </w:rPr>
            </w:pPr>
          </w:p>
          <w:p w:rsidR="003132BB" w:rsidRPr="003132BB" w:rsidRDefault="003132BB" w:rsidP="00D506C9">
            <w:pPr>
              <w:ind w:right="141"/>
              <w:rPr>
                <w:rFonts w:ascii="Arial" w:hAnsi="Arial" w:cs="Arial"/>
                <w:sz w:val="24"/>
                <w:szCs w:val="24"/>
                <w:lang w:eastAsia="es-ES"/>
              </w:rPr>
            </w:pPr>
          </w:p>
          <w:p w:rsidR="00247106" w:rsidRPr="003132BB" w:rsidRDefault="00247106" w:rsidP="00D506C9">
            <w:pPr>
              <w:ind w:right="141"/>
              <w:jc w:val="center"/>
              <w:rPr>
                <w:rFonts w:ascii="Arial" w:hAnsi="Arial" w:cs="Arial"/>
                <w:sz w:val="24"/>
                <w:szCs w:val="24"/>
                <w:lang w:eastAsia="es-ES"/>
              </w:rPr>
            </w:pPr>
            <w:r w:rsidRPr="003132BB">
              <w:rPr>
                <w:rFonts w:ascii="Arial" w:hAnsi="Arial" w:cs="Arial"/>
                <w:sz w:val="24"/>
                <w:szCs w:val="24"/>
                <w:lang w:eastAsia="es-ES"/>
              </w:rPr>
              <w:t xml:space="preserve"> JOSÉ ARTURO SALINAS GARZA</w:t>
            </w:r>
          </w:p>
          <w:p w:rsidR="00247106" w:rsidRPr="003132BB" w:rsidRDefault="00247106" w:rsidP="00D506C9">
            <w:pPr>
              <w:ind w:right="141"/>
              <w:rPr>
                <w:rFonts w:ascii="Arial" w:hAnsi="Arial" w:cs="Arial"/>
                <w:sz w:val="24"/>
                <w:szCs w:val="24"/>
                <w:lang w:eastAsia="es-ES"/>
              </w:rPr>
            </w:pPr>
          </w:p>
        </w:tc>
        <w:tc>
          <w:tcPr>
            <w:tcW w:w="4507" w:type="dxa"/>
          </w:tcPr>
          <w:p w:rsidR="00247106" w:rsidRPr="003132BB" w:rsidRDefault="00247106" w:rsidP="00D506C9">
            <w:pPr>
              <w:ind w:right="141"/>
              <w:rPr>
                <w:rFonts w:ascii="Arial" w:hAnsi="Arial" w:cs="Arial"/>
                <w:sz w:val="24"/>
                <w:szCs w:val="24"/>
                <w:lang w:eastAsia="es-ES"/>
              </w:rPr>
            </w:pPr>
          </w:p>
          <w:p w:rsidR="00247106" w:rsidRPr="003132BB" w:rsidRDefault="00247106" w:rsidP="00D506C9">
            <w:pPr>
              <w:ind w:right="141"/>
              <w:jc w:val="center"/>
              <w:rPr>
                <w:rFonts w:ascii="Arial" w:hAnsi="Arial" w:cs="Arial"/>
                <w:sz w:val="24"/>
                <w:szCs w:val="24"/>
                <w:lang w:eastAsia="es-ES"/>
              </w:rPr>
            </w:pPr>
          </w:p>
          <w:p w:rsidR="00247106" w:rsidRPr="003132BB" w:rsidRDefault="00247106" w:rsidP="00D506C9">
            <w:pPr>
              <w:ind w:right="141"/>
              <w:jc w:val="center"/>
              <w:rPr>
                <w:rFonts w:ascii="Arial" w:hAnsi="Arial" w:cs="Arial"/>
                <w:sz w:val="24"/>
                <w:szCs w:val="24"/>
                <w:lang w:eastAsia="es-ES"/>
              </w:rPr>
            </w:pPr>
            <w:r w:rsidRPr="003132BB">
              <w:rPr>
                <w:rFonts w:ascii="Arial" w:hAnsi="Arial" w:cs="Arial"/>
                <w:sz w:val="24"/>
                <w:szCs w:val="24"/>
                <w:lang w:eastAsia="es-ES"/>
              </w:rPr>
              <w:t>EUSTOLIA YANIRA GÓMEZ GARCÍA</w:t>
            </w:r>
          </w:p>
        </w:tc>
      </w:tr>
      <w:tr w:rsidR="00247106" w:rsidRPr="003132BB" w:rsidTr="00CD27B7">
        <w:trPr>
          <w:jc w:val="center"/>
        </w:trPr>
        <w:tc>
          <w:tcPr>
            <w:tcW w:w="3857" w:type="dxa"/>
          </w:tcPr>
          <w:p w:rsidR="00247106" w:rsidRPr="003132BB" w:rsidRDefault="00247106" w:rsidP="00D506C9">
            <w:pPr>
              <w:ind w:right="141"/>
              <w:jc w:val="center"/>
              <w:rPr>
                <w:rFonts w:ascii="Arial" w:hAnsi="Arial" w:cs="Arial"/>
                <w:b/>
                <w:bCs/>
                <w:sz w:val="24"/>
                <w:szCs w:val="24"/>
                <w:lang w:eastAsia="es-ES"/>
              </w:rPr>
            </w:pPr>
            <w:r w:rsidRPr="003132BB">
              <w:rPr>
                <w:rFonts w:ascii="Arial" w:hAnsi="Arial" w:cs="Arial"/>
                <w:b/>
                <w:bCs/>
                <w:sz w:val="24"/>
                <w:szCs w:val="24"/>
                <w:lang w:eastAsia="es-ES"/>
              </w:rPr>
              <w:t>DIP. VOCAL:</w:t>
            </w:r>
          </w:p>
          <w:p w:rsidR="00247106" w:rsidRPr="003132BB" w:rsidRDefault="00247106" w:rsidP="00D506C9">
            <w:pPr>
              <w:ind w:right="141"/>
              <w:jc w:val="center"/>
              <w:rPr>
                <w:rFonts w:ascii="Arial" w:hAnsi="Arial" w:cs="Arial"/>
                <w:b/>
                <w:bCs/>
                <w:sz w:val="24"/>
                <w:szCs w:val="24"/>
                <w:lang w:eastAsia="es-ES"/>
              </w:rPr>
            </w:pPr>
          </w:p>
        </w:tc>
        <w:tc>
          <w:tcPr>
            <w:tcW w:w="4507" w:type="dxa"/>
          </w:tcPr>
          <w:p w:rsidR="00247106" w:rsidRPr="003132BB" w:rsidRDefault="00247106" w:rsidP="00D506C9">
            <w:pPr>
              <w:ind w:right="141"/>
              <w:jc w:val="center"/>
              <w:rPr>
                <w:rFonts w:ascii="Arial" w:hAnsi="Arial" w:cs="Arial"/>
                <w:b/>
                <w:bCs/>
                <w:sz w:val="24"/>
                <w:szCs w:val="24"/>
                <w:lang w:eastAsia="es-ES"/>
              </w:rPr>
            </w:pPr>
            <w:r w:rsidRPr="003132BB">
              <w:rPr>
                <w:rFonts w:ascii="Arial" w:hAnsi="Arial" w:cs="Arial"/>
                <w:b/>
                <w:bCs/>
                <w:sz w:val="24"/>
                <w:szCs w:val="24"/>
                <w:lang w:eastAsia="es-ES"/>
              </w:rPr>
              <w:t>DIP. VOCAL:</w:t>
            </w:r>
          </w:p>
        </w:tc>
      </w:tr>
      <w:tr w:rsidR="00247106" w:rsidRPr="003132BB" w:rsidTr="00CD27B7">
        <w:trPr>
          <w:jc w:val="center"/>
        </w:trPr>
        <w:tc>
          <w:tcPr>
            <w:tcW w:w="3857" w:type="dxa"/>
          </w:tcPr>
          <w:p w:rsidR="00247106" w:rsidRPr="003132BB" w:rsidRDefault="00247106" w:rsidP="00D506C9">
            <w:pPr>
              <w:ind w:right="141"/>
              <w:jc w:val="center"/>
              <w:rPr>
                <w:rFonts w:ascii="Arial" w:hAnsi="Arial" w:cs="Arial"/>
                <w:sz w:val="24"/>
                <w:szCs w:val="24"/>
                <w:lang w:eastAsia="es-ES"/>
              </w:rPr>
            </w:pPr>
          </w:p>
        </w:tc>
        <w:tc>
          <w:tcPr>
            <w:tcW w:w="4507" w:type="dxa"/>
          </w:tcPr>
          <w:p w:rsidR="00247106" w:rsidRPr="003132BB" w:rsidRDefault="00247106" w:rsidP="00D506C9">
            <w:pPr>
              <w:ind w:right="141"/>
              <w:jc w:val="center"/>
              <w:rPr>
                <w:rFonts w:ascii="Arial" w:hAnsi="Arial" w:cs="Arial"/>
                <w:sz w:val="24"/>
                <w:szCs w:val="24"/>
                <w:lang w:eastAsia="es-ES"/>
              </w:rPr>
            </w:pPr>
          </w:p>
        </w:tc>
      </w:tr>
      <w:tr w:rsidR="00247106" w:rsidRPr="003132BB" w:rsidTr="00CD27B7">
        <w:trPr>
          <w:trHeight w:val="1040"/>
          <w:jc w:val="center"/>
        </w:trPr>
        <w:tc>
          <w:tcPr>
            <w:tcW w:w="3857" w:type="dxa"/>
          </w:tcPr>
          <w:p w:rsidR="00247106" w:rsidRPr="003132BB" w:rsidRDefault="00247106" w:rsidP="00D506C9">
            <w:pPr>
              <w:ind w:right="141"/>
              <w:jc w:val="center"/>
              <w:rPr>
                <w:rFonts w:ascii="Arial" w:hAnsi="Arial" w:cs="Arial"/>
                <w:bCs/>
                <w:sz w:val="24"/>
                <w:szCs w:val="24"/>
                <w:lang w:eastAsia="es-ES"/>
              </w:rPr>
            </w:pPr>
            <w:r w:rsidRPr="003132BB">
              <w:rPr>
                <w:rFonts w:ascii="Arial" w:hAnsi="Arial" w:cs="Arial"/>
                <w:bCs/>
                <w:sz w:val="24"/>
                <w:szCs w:val="24"/>
                <w:lang w:eastAsia="es-ES"/>
              </w:rPr>
              <w:t>EVA MARGARITA GÓMEZ TAMEZ</w:t>
            </w:r>
          </w:p>
          <w:p w:rsidR="00677476" w:rsidRPr="003132BB" w:rsidRDefault="00677476" w:rsidP="00D506C9">
            <w:pPr>
              <w:ind w:right="141"/>
              <w:rPr>
                <w:rFonts w:ascii="Arial" w:hAnsi="Arial" w:cs="Arial"/>
                <w:bCs/>
                <w:sz w:val="24"/>
                <w:szCs w:val="24"/>
                <w:lang w:eastAsia="es-ES"/>
              </w:rPr>
            </w:pPr>
          </w:p>
          <w:p w:rsidR="00247106" w:rsidRPr="003132BB" w:rsidRDefault="00247106" w:rsidP="00D506C9">
            <w:pPr>
              <w:ind w:right="141"/>
              <w:jc w:val="center"/>
              <w:rPr>
                <w:rFonts w:ascii="Arial" w:hAnsi="Arial" w:cs="Arial"/>
                <w:b/>
                <w:bCs/>
                <w:sz w:val="24"/>
                <w:szCs w:val="24"/>
                <w:lang w:eastAsia="es-ES"/>
              </w:rPr>
            </w:pPr>
            <w:r w:rsidRPr="003132BB">
              <w:rPr>
                <w:rFonts w:ascii="Arial" w:hAnsi="Arial" w:cs="Arial"/>
                <w:b/>
                <w:bCs/>
                <w:sz w:val="24"/>
                <w:szCs w:val="24"/>
                <w:lang w:eastAsia="es-ES"/>
              </w:rPr>
              <w:t>DIP. VOCAL:</w:t>
            </w:r>
          </w:p>
          <w:p w:rsidR="00247106" w:rsidRPr="003132BB" w:rsidRDefault="00247106" w:rsidP="00D506C9">
            <w:pPr>
              <w:ind w:right="141"/>
              <w:rPr>
                <w:rFonts w:ascii="Arial" w:hAnsi="Arial" w:cs="Arial"/>
                <w:bCs/>
                <w:sz w:val="24"/>
                <w:szCs w:val="24"/>
                <w:lang w:eastAsia="es-ES"/>
              </w:rPr>
            </w:pPr>
            <w:r w:rsidRPr="003132BB">
              <w:rPr>
                <w:rFonts w:ascii="Arial" w:hAnsi="Arial" w:cs="Arial"/>
                <w:bCs/>
                <w:sz w:val="24"/>
                <w:szCs w:val="24"/>
                <w:lang w:eastAsia="es-ES"/>
              </w:rPr>
              <w:br/>
            </w:r>
          </w:p>
          <w:p w:rsidR="00247106" w:rsidRPr="003132BB" w:rsidRDefault="00247106" w:rsidP="00B6324C">
            <w:pPr>
              <w:ind w:right="141"/>
              <w:rPr>
                <w:rFonts w:ascii="Arial" w:hAnsi="Arial" w:cs="Arial"/>
                <w:bCs/>
                <w:sz w:val="24"/>
                <w:szCs w:val="24"/>
                <w:lang w:eastAsia="es-ES"/>
              </w:rPr>
            </w:pPr>
            <w:r w:rsidRPr="003132BB">
              <w:rPr>
                <w:rFonts w:ascii="Arial" w:hAnsi="Arial" w:cs="Arial"/>
                <w:bCs/>
                <w:sz w:val="24"/>
                <w:szCs w:val="24"/>
                <w:lang w:eastAsia="es-ES"/>
              </w:rPr>
              <w:br/>
            </w:r>
            <w:r w:rsidR="00B6324C">
              <w:rPr>
                <w:rFonts w:ascii="Arial" w:hAnsi="Arial" w:cs="Arial"/>
                <w:bCs/>
                <w:sz w:val="24"/>
                <w:szCs w:val="24"/>
                <w:lang w:eastAsia="es-ES"/>
              </w:rPr>
              <w:t>EUGENIO MONTIEL AMOROSO</w:t>
            </w:r>
          </w:p>
        </w:tc>
        <w:tc>
          <w:tcPr>
            <w:tcW w:w="4507" w:type="dxa"/>
          </w:tcPr>
          <w:p w:rsidR="00247106" w:rsidRPr="003132BB" w:rsidRDefault="00247106" w:rsidP="00D506C9">
            <w:pPr>
              <w:ind w:right="141"/>
              <w:jc w:val="center"/>
              <w:rPr>
                <w:rFonts w:ascii="Arial" w:hAnsi="Arial" w:cs="Arial"/>
                <w:bCs/>
                <w:sz w:val="24"/>
                <w:szCs w:val="24"/>
                <w:lang w:eastAsia="es-ES"/>
              </w:rPr>
            </w:pPr>
            <w:r w:rsidRPr="003132BB">
              <w:rPr>
                <w:rFonts w:ascii="Arial" w:hAnsi="Arial" w:cs="Arial"/>
                <w:bCs/>
                <w:sz w:val="24"/>
                <w:szCs w:val="24"/>
                <w:lang w:eastAsia="es-ES"/>
              </w:rPr>
              <w:t>SAMUEL ALEJANDRO GARCÍA SEPÚLVEDA</w:t>
            </w:r>
          </w:p>
          <w:p w:rsidR="00677476" w:rsidRPr="003132BB" w:rsidRDefault="00677476" w:rsidP="00D506C9">
            <w:pPr>
              <w:ind w:right="141"/>
              <w:jc w:val="center"/>
              <w:rPr>
                <w:rFonts w:ascii="Arial" w:hAnsi="Arial" w:cs="Arial"/>
                <w:b/>
                <w:bCs/>
                <w:sz w:val="24"/>
                <w:szCs w:val="24"/>
                <w:lang w:eastAsia="es-ES"/>
              </w:rPr>
            </w:pPr>
          </w:p>
          <w:p w:rsidR="00247106" w:rsidRPr="003132BB" w:rsidRDefault="00247106" w:rsidP="00D506C9">
            <w:pPr>
              <w:ind w:right="141"/>
              <w:jc w:val="center"/>
              <w:rPr>
                <w:rFonts w:ascii="Arial" w:hAnsi="Arial" w:cs="Arial"/>
                <w:b/>
                <w:bCs/>
                <w:sz w:val="24"/>
                <w:szCs w:val="24"/>
                <w:lang w:eastAsia="es-ES"/>
              </w:rPr>
            </w:pPr>
            <w:r w:rsidRPr="003132BB">
              <w:rPr>
                <w:rFonts w:ascii="Arial" w:hAnsi="Arial" w:cs="Arial"/>
                <w:b/>
                <w:bCs/>
                <w:sz w:val="24"/>
                <w:szCs w:val="24"/>
                <w:lang w:eastAsia="es-ES"/>
              </w:rPr>
              <w:t>DIP. VOCAL:</w:t>
            </w:r>
          </w:p>
          <w:p w:rsidR="00247106" w:rsidRPr="003132BB" w:rsidRDefault="00247106" w:rsidP="00D506C9">
            <w:pPr>
              <w:ind w:right="141"/>
              <w:jc w:val="center"/>
              <w:rPr>
                <w:rFonts w:ascii="Arial" w:hAnsi="Arial" w:cs="Arial"/>
                <w:bCs/>
                <w:sz w:val="24"/>
                <w:szCs w:val="24"/>
                <w:lang w:eastAsia="es-ES"/>
              </w:rPr>
            </w:pPr>
          </w:p>
          <w:p w:rsidR="00247106" w:rsidRPr="003132BB" w:rsidRDefault="004160B9" w:rsidP="00D506C9">
            <w:pPr>
              <w:ind w:right="141"/>
              <w:jc w:val="center"/>
              <w:rPr>
                <w:rFonts w:ascii="Arial" w:hAnsi="Arial" w:cs="Arial"/>
                <w:bCs/>
                <w:sz w:val="24"/>
                <w:szCs w:val="24"/>
                <w:lang w:eastAsia="es-ES"/>
              </w:rPr>
            </w:pPr>
            <w:r w:rsidRPr="003132BB">
              <w:rPr>
                <w:rFonts w:ascii="Arial" w:hAnsi="Arial" w:cs="Arial"/>
                <w:bCs/>
                <w:sz w:val="24"/>
                <w:szCs w:val="24"/>
                <w:lang w:eastAsia="es-ES"/>
              </w:rPr>
              <w:br/>
            </w:r>
            <w:r w:rsidRPr="003132BB">
              <w:rPr>
                <w:rFonts w:ascii="Arial" w:hAnsi="Arial" w:cs="Arial"/>
                <w:bCs/>
                <w:sz w:val="24"/>
                <w:szCs w:val="24"/>
                <w:lang w:eastAsia="es-ES"/>
              </w:rPr>
              <w:br/>
            </w:r>
            <w:r w:rsidR="00247106" w:rsidRPr="003132BB">
              <w:rPr>
                <w:rFonts w:ascii="Arial" w:hAnsi="Arial" w:cs="Arial"/>
                <w:bCs/>
                <w:sz w:val="24"/>
                <w:szCs w:val="24"/>
                <w:lang w:eastAsia="es-ES"/>
              </w:rPr>
              <w:t>JORGE ALÁN BLANCO DURÁN</w:t>
            </w:r>
          </w:p>
        </w:tc>
      </w:tr>
    </w:tbl>
    <w:p w:rsidR="003132BB" w:rsidRPr="003132BB" w:rsidRDefault="003132BB" w:rsidP="00D506C9">
      <w:pPr>
        <w:ind w:right="141"/>
        <w:jc w:val="center"/>
        <w:rPr>
          <w:rFonts w:ascii="Arial" w:hAnsi="Arial" w:cs="Arial"/>
          <w:b/>
          <w:bCs/>
          <w:sz w:val="24"/>
          <w:szCs w:val="24"/>
        </w:rPr>
      </w:pPr>
      <w:r w:rsidRPr="003132BB">
        <w:rPr>
          <w:rFonts w:ascii="Arial" w:hAnsi="Arial" w:cs="Arial"/>
          <w:b/>
          <w:bCs/>
          <w:sz w:val="24"/>
          <w:szCs w:val="24"/>
        </w:rPr>
        <w:t>Comisión de  Puntos Constitucionales</w:t>
      </w:r>
    </w:p>
    <w:p w:rsidR="003132BB" w:rsidRDefault="003132BB" w:rsidP="00D506C9">
      <w:pPr>
        <w:ind w:right="141"/>
        <w:jc w:val="center"/>
        <w:rPr>
          <w:rFonts w:ascii="Arial" w:hAnsi="Arial" w:cs="Arial"/>
          <w:b/>
          <w:bCs/>
          <w:sz w:val="24"/>
          <w:szCs w:val="24"/>
        </w:rPr>
      </w:pPr>
      <w:r w:rsidRPr="003132BB">
        <w:rPr>
          <w:rFonts w:ascii="Arial" w:hAnsi="Arial" w:cs="Arial"/>
          <w:b/>
          <w:bCs/>
          <w:sz w:val="24"/>
          <w:szCs w:val="24"/>
        </w:rPr>
        <w:t>Dip. Presidente:</w:t>
      </w:r>
    </w:p>
    <w:p w:rsidR="003132BB" w:rsidRPr="003132BB" w:rsidRDefault="003132BB" w:rsidP="00D506C9">
      <w:pPr>
        <w:ind w:right="141"/>
        <w:jc w:val="center"/>
        <w:rPr>
          <w:rFonts w:ascii="Arial" w:hAnsi="Arial" w:cs="Arial"/>
          <w:b/>
          <w:bCs/>
          <w:sz w:val="24"/>
          <w:szCs w:val="24"/>
        </w:rPr>
      </w:pPr>
    </w:p>
    <w:p w:rsidR="003132BB" w:rsidRPr="003132BB" w:rsidRDefault="003132BB" w:rsidP="00D506C9">
      <w:pPr>
        <w:ind w:right="141"/>
        <w:jc w:val="center"/>
        <w:rPr>
          <w:rFonts w:ascii="Arial" w:hAnsi="Arial" w:cs="Arial"/>
          <w:sz w:val="24"/>
          <w:szCs w:val="24"/>
        </w:rPr>
      </w:pPr>
      <w:r w:rsidRPr="003132BB">
        <w:rPr>
          <w:rFonts w:ascii="Arial" w:hAnsi="Arial" w:cs="Arial"/>
          <w:sz w:val="24"/>
          <w:szCs w:val="24"/>
        </w:rPr>
        <w:t>HERNÁN SALINAS WOLBERG.</w:t>
      </w:r>
    </w:p>
    <w:p w:rsidR="003132BB" w:rsidRPr="003132BB" w:rsidRDefault="003132BB" w:rsidP="00D506C9">
      <w:pPr>
        <w:ind w:right="141"/>
        <w:rPr>
          <w:rFonts w:ascii="Arial" w:hAnsi="Arial" w:cs="Arial"/>
          <w:b/>
          <w:sz w:val="24"/>
          <w:szCs w:val="24"/>
        </w:rPr>
      </w:pPr>
      <w:r w:rsidRPr="003132BB">
        <w:rPr>
          <w:rFonts w:ascii="Arial" w:hAnsi="Arial" w:cs="Arial"/>
          <w:b/>
          <w:sz w:val="24"/>
          <w:szCs w:val="24"/>
        </w:rPr>
        <w:lastRenderedPageBreak/>
        <w:t xml:space="preserve">        Dip. Vicepresidente:                                Dip. Secretario:</w:t>
      </w:r>
    </w:p>
    <w:p w:rsidR="003132BB" w:rsidRPr="003132BB" w:rsidRDefault="003132BB" w:rsidP="00D506C9">
      <w:pPr>
        <w:spacing w:line="360" w:lineRule="auto"/>
        <w:ind w:right="141"/>
        <w:jc w:val="both"/>
        <w:rPr>
          <w:rFonts w:ascii="Arial" w:hAnsi="Arial" w:cs="Arial"/>
          <w:b/>
          <w:sz w:val="24"/>
          <w:szCs w:val="24"/>
        </w:rPr>
      </w:pPr>
    </w:p>
    <w:p w:rsidR="003132BB" w:rsidRPr="003132BB" w:rsidRDefault="003132BB" w:rsidP="00D506C9">
      <w:pPr>
        <w:spacing w:line="360" w:lineRule="auto"/>
        <w:ind w:right="141"/>
        <w:jc w:val="both"/>
        <w:rPr>
          <w:rFonts w:ascii="Arial" w:hAnsi="Arial" w:cs="Arial"/>
          <w:b/>
          <w:sz w:val="24"/>
          <w:szCs w:val="24"/>
        </w:rPr>
      </w:pPr>
    </w:p>
    <w:p w:rsidR="003132BB" w:rsidRPr="003132BB" w:rsidRDefault="003132BB" w:rsidP="00D506C9">
      <w:pPr>
        <w:spacing w:line="360" w:lineRule="auto"/>
        <w:ind w:right="141"/>
        <w:jc w:val="both"/>
        <w:rPr>
          <w:rFonts w:ascii="Arial" w:hAnsi="Arial" w:cs="Arial"/>
          <w:b/>
          <w:sz w:val="24"/>
          <w:szCs w:val="24"/>
        </w:rPr>
      </w:pPr>
      <w:r w:rsidRPr="003132BB">
        <w:rPr>
          <w:rFonts w:ascii="Arial" w:hAnsi="Arial" w:cs="Arial"/>
          <w:sz w:val="24"/>
          <w:szCs w:val="24"/>
        </w:rPr>
        <w:t>HECTOR GARCÍA GARCÍA</w:t>
      </w:r>
      <w:r w:rsidRPr="003132BB">
        <w:rPr>
          <w:rFonts w:ascii="Arial" w:hAnsi="Arial" w:cs="Arial"/>
          <w:b/>
          <w:sz w:val="24"/>
          <w:szCs w:val="24"/>
        </w:rPr>
        <w:t xml:space="preserve">.              </w:t>
      </w:r>
      <w:r w:rsidRPr="003132BB">
        <w:rPr>
          <w:rFonts w:ascii="Arial" w:hAnsi="Arial" w:cs="Arial"/>
          <w:sz w:val="24"/>
          <w:szCs w:val="24"/>
        </w:rPr>
        <w:t>MARCELO MARTÍNEZ VILLARREAL.</w:t>
      </w:r>
    </w:p>
    <w:p w:rsidR="003132BB" w:rsidRPr="003132BB" w:rsidRDefault="003132BB" w:rsidP="00D506C9">
      <w:pPr>
        <w:spacing w:line="360" w:lineRule="auto"/>
        <w:ind w:right="141"/>
        <w:jc w:val="both"/>
        <w:rPr>
          <w:rFonts w:ascii="Arial" w:hAnsi="Arial" w:cs="Arial"/>
          <w:b/>
          <w:sz w:val="24"/>
          <w:szCs w:val="24"/>
        </w:rPr>
      </w:pPr>
      <w:r w:rsidRPr="003132BB">
        <w:rPr>
          <w:rFonts w:ascii="Arial" w:hAnsi="Arial" w:cs="Arial"/>
          <w:b/>
          <w:sz w:val="24"/>
          <w:szCs w:val="24"/>
        </w:rPr>
        <w:t xml:space="preserve">         Dip. Vocal:                                                 Dip. Vocal:</w:t>
      </w:r>
    </w:p>
    <w:p w:rsidR="003132BB" w:rsidRPr="003132BB" w:rsidRDefault="003132BB" w:rsidP="00D506C9">
      <w:pPr>
        <w:spacing w:line="360" w:lineRule="auto"/>
        <w:ind w:right="141"/>
        <w:jc w:val="both"/>
        <w:rPr>
          <w:rFonts w:ascii="Arial" w:hAnsi="Arial" w:cs="Arial"/>
          <w:b/>
          <w:sz w:val="24"/>
          <w:szCs w:val="24"/>
        </w:rPr>
      </w:pPr>
    </w:p>
    <w:p w:rsidR="003132BB" w:rsidRPr="003132BB" w:rsidRDefault="003132BB" w:rsidP="00D506C9">
      <w:pPr>
        <w:ind w:right="141"/>
        <w:rPr>
          <w:rFonts w:ascii="Arial" w:hAnsi="Arial" w:cs="Arial"/>
          <w:sz w:val="24"/>
          <w:szCs w:val="24"/>
        </w:rPr>
      </w:pPr>
    </w:p>
    <w:p w:rsidR="003132BB" w:rsidRPr="003132BB" w:rsidRDefault="003132BB" w:rsidP="00D506C9">
      <w:pPr>
        <w:ind w:right="141"/>
        <w:rPr>
          <w:rFonts w:ascii="Arial" w:hAnsi="Arial" w:cs="Arial"/>
          <w:sz w:val="24"/>
          <w:szCs w:val="24"/>
        </w:rPr>
      </w:pPr>
      <w:r w:rsidRPr="003132BB">
        <w:rPr>
          <w:rFonts w:ascii="Arial" w:hAnsi="Arial" w:cs="Arial"/>
          <w:sz w:val="24"/>
          <w:szCs w:val="24"/>
        </w:rPr>
        <w:t>ITZEL CASTILLO ALMANZA.             EVA MARGARITA GÓMEZ TAMEZ.</w:t>
      </w:r>
    </w:p>
    <w:p w:rsidR="003132BB" w:rsidRPr="003132BB" w:rsidRDefault="003132BB" w:rsidP="00D506C9">
      <w:pPr>
        <w:ind w:right="141"/>
        <w:rPr>
          <w:rFonts w:ascii="Arial" w:hAnsi="Arial" w:cs="Arial"/>
          <w:b/>
          <w:sz w:val="24"/>
          <w:szCs w:val="24"/>
        </w:rPr>
      </w:pPr>
      <w:r w:rsidRPr="003132BB">
        <w:rPr>
          <w:rFonts w:ascii="Arial" w:hAnsi="Arial" w:cs="Arial"/>
          <w:b/>
          <w:sz w:val="24"/>
          <w:szCs w:val="24"/>
        </w:rPr>
        <w:t xml:space="preserve">                Dip. Vocal:                                              Dip. Vocal:</w:t>
      </w:r>
    </w:p>
    <w:p w:rsidR="00BC1A9F" w:rsidRPr="00156D56" w:rsidRDefault="00BC1A9F" w:rsidP="00D506C9">
      <w:pPr>
        <w:pStyle w:val="Sinespaciado"/>
        <w:tabs>
          <w:tab w:val="left" w:pos="708"/>
          <w:tab w:val="left" w:pos="5985"/>
        </w:tabs>
        <w:ind w:right="141"/>
        <w:rPr>
          <w:rFonts w:ascii="Arial" w:hAnsi="Arial" w:cs="Arial"/>
          <w:sz w:val="12"/>
          <w:szCs w:val="12"/>
        </w:rPr>
      </w:pPr>
      <w:r w:rsidRPr="00BC1A9F">
        <w:rPr>
          <w:rFonts w:ascii="Arial" w:hAnsi="Arial" w:cs="Arial"/>
          <w:sz w:val="24"/>
          <w:szCs w:val="24"/>
        </w:rPr>
        <w:tab/>
      </w:r>
      <w:r w:rsidRPr="00156D56">
        <w:rPr>
          <w:rFonts w:ascii="Arial" w:hAnsi="Arial" w:cs="Arial"/>
          <w:sz w:val="12"/>
          <w:szCs w:val="12"/>
        </w:rPr>
        <w:t xml:space="preserve">                                                </w:t>
      </w:r>
    </w:p>
    <w:p w:rsidR="00BC1A9F" w:rsidRDefault="00BC1A9F" w:rsidP="00D506C9">
      <w:pPr>
        <w:pStyle w:val="Sinespaciado"/>
        <w:tabs>
          <w:tab w:val="left" w:pos="708"/>
          <w:tab w:val="left" w:pos="5985"/>
        </w:tabs>
        <w:ind w:right="141"/>
        <w:rPr>
          <w:rFonts w:ascii="Arial" w:hAnsi="Arial" w:cs="Arial"/>
          <w:sz w:val="24"/>
          <w:szCs w:val="24"/>
        </w:rPr>
      </w:pPr>
      <w:r>
        <w:rPr>
          <w:rFonts w:ascii="Arial" w:hAnsi="Arial" w:cs="Arial"/>
          <w:sz w:val="24"/>
          <w:szCs w:val="24"/>
        </w:rPr>
        <w:t xml:space="preserve">                                                 </w:t>
      </w:r>
    </w:p>
    <w:p w:rsidR="00BC1A9F" w:rsidRDefault="00BC1A9F" w:rsidP="00D506C9">
      <w:pPr>
        <w:pStyle w:val="Sinespaciado"/>
        <w:tabs>
          <w:tab w:val="left" w:pos="708"/>
          <w:tab w:val="left" w:pos="5985"/>
        </w:tabs>
        <w:ind w:right="141"/>
        <w:rPr>
          <w:rFonts w:ascii="Arial" w:hAnsi="Arial" w:cs="Arial"/>
          <w:sz w:val="24"/>
          <w:szCs w:val="24"/>
        </w:rPr>
      </w:pPr>
      <w:r>
        <w:rPr>
          <w:rFonts w:ascii="Arial" w:hAnsi="Arial" w:cs="Arial"/>
          <w:sz w:val="24"/>
          <w:szCs w:val="24"/>
        </w:rPr>
        <w:t xml:space="preserve">                                                  </w:t>
      </w:r>
    </w:p>
    <w:p w:rsidR="003132BB" w:rsidRPr="00BC1A9F" w:rsidRDefault="00BC1A9F" w:rsidP="00D506C9">
      <w:pPr>
        <w:pStyle w:val="Sinespaciado"/>
        <w:tabs>
          <w:tab w:val="left" w:pos="708"/>
          <w:tab w:val="left" w:pos="5985"/>
        </w:tabs>
        <w:ind w:right="141"/>
        <w:rPr>
          <w:rFonts w:ascii="Arial" w:hAnsi="Arial" w:cs="Arial"/>
          <w:sz w:val="24"/>
          <w:szCs w:val="24"/>
        </w:rPr>
      </w:pPr>
      <w:r>
        <w:rPr>
          <w:rFonts w:ascii="Arial" w:hAnsi="Arial" w:cs="Arial"/>
          <w:sz w:val="24"/>
          <w:szCs w:val="24"/>
        </w:rPr>
        <w:t xml:space="preserve">                                                       </w:t>
      </w:r>
      <w:r w:rsidRPr="003132BB">
        <w:rPr>
          <w:rFonts w:ascii="Arial" w:hAnsi="Arial" w:cs="Arial"/>
          <w:b/>
          <w:bCs/>
          <w:sz w:val="24"/>
          <w:szCs w:val="24"/>
        </w:rPr>
        <w:t xml:space="preserve">   </w:t>
      </w:r>
      <w:r w:rsidRPr="003132BB">
        <w:rPr>
          <w:rFonts w:ascii="Arial" w:hAnsi="Arial" w:cs="Arial"/>
          <w:bCs/>
          <w:sz w:val="24"/>
          <w:szCs w:val="24"/>
        </w:rPr>
        <w:t>EVA PATRICIA SALAZAR   MARROQUÍN</w:t>
      </w:r>
      <w:r>
        <w:rPr>
          <w:rFonts w:ascii="Arial" w:hAnsi="Arial" w:cs="Arial"/>
          <w:bCs/>
          <w:sz w:val="24"/>
          <w:szCs w:val="24"/>
        </w:rPr>
        <w:t>.</w:t>
      </w:r>
    </w:p>
    <w:p w:rsidR="00BC1A9F" w:rsidRPr="00BC1A9F" w:rsidRDefault="00BC1A9F" w:rsidP="00D506C9">
      <w:pPr>
        <w:pStyle w:val="Sinespaciado"/>
        <w:ind w:right="141"/>
        <w:rPr>
          <w:rFonts w:ascii="Arial" w:hAnsi="Arial" w:cs="Arial"/>
          <w:sz w:val="24"/>
          <w:szCs w:val="24"/>
        </w:rPr>
      </w:pPr>
      <w:r w:rsidRPr="00BC1A9F">
        <w:rPr>
          <w:rFonts w:ascii="Arial" w:hAnsi="Arial" w:cs="Arial"/>
          <w:sz w:val="24"/>
          <w:szCs w:val="24"/>
        </w:rPr>
        <w:t>MARCO ANTONIO GONZÁLEZ</w:t>
      </w:r>
    </w:p>
    <w:p w:rsidR="00677476" w:rsidRDefault="00BC1A9F" w:rsidP="00D506C9">
      <w:pPr>
        <w:pStyle w:val="Sinespaciado"/>
        <w:ind w:right="141"/>
        <w:rPr>
          <w:rFonts w:ascii="Arial" w:hAnsi="Arial" w:cs="Arial"/>
          <w:sz w:val="24"/>
          <w:szCs w:val="24"/>
        </w:rPr>
      </w:pPr>
      <w:r w:rsidRPr="00BC1A9F">
        <w:rPr>
          <w:rFonts w:ascii="Arial" w:hAnsi="Arial" w:cs="Arial"/>
          <w:sz w:val="24"/>
          <w:szCs w:val="24"/>
        </w:rPr>
        <w:t xml:space="preserve">                  VALDEZ.</w:t>
      </w:r>
    </w:p>
    <w:p w:rsidR="003132BB" w:rsidRPr="00677476" w:rsidRDefault="003132BB" w:rsidP="00D506C9">
      <w:pPr>
        <w:tabs>
          <w:tab w:val="left" w:pos="1800"/>
        </w:tabs>
        <w:ind w:right="141"/>
      </w:pPr>
    </w:p>
    <w:tbl>
      <w:tblPr>
        <w:tblpPr w:leftFromText="141" w:rightFromText="141" w:vertAnchor="text" w:horzAnchor="margin" w:tblpY="-94"/>
        <w:tblW w:w="0" w:type="auto"/>
        <w:tblLayout w:type="fixed"/>
        <w:tblCellMar>
          <w:left w:w="70" w:type="dxa"/>
          <w:right w:w="70" w:type="dxa"/>
        </w:tblCellMar>
        <w:tblLook w:val="0000" w:firstRow="0" w:lastRow="0" w:firstColumn="0" w:lastColumn="0" w:noHBand="0" w:noVBand="0"/>
      </w:tblPr>
      <w:tblGrid>
        <w:gridCol w:w="3686"/>
        <w:gridCol w:w="4394"/>
      </w:tblGrid>
      <w:tr w:rsidR="003132BB" w:rsidRPr="003132BB" w:rsidTr="00991787">
        <w:tc>
          <w:tcPr>
            <w:tcW w:w="3686" w:type="dxa"/>
          </w:tcPr>
          <w:p w:rsidR="003132BB" w:rsidRPr="003132BB" w:rsidRDefault="003132BB" w:rsidP="00D506C9">
            <w:pPr>
              <w:pStyle w:val="Sinespaciado"/>
              <w:ind w:right="141"/>
              <w:rPr>
                <w:b/>
              </w:rPr>
            </w:pPr>
          </w:p>
        </w:tc>
        <w:tc>
          <w:tcPr>
            <w:tcW w:w="4394" w:type="dxa"/>
          </w:tcPr>
          <w:p w:rsidR="003132BB" w:rsidRPr="003132BB" w:rsidRDefault="003132BB" w:rsidP="00D506C9">
            <w:pPr>
              <w:ind w:right="141"/>
              <w:jc w:val="center"/>
              <w:rPr>
                <w:rFonts w:ascii="Arial" w:hAnsi="Arial" w:cs="Arial"/>
                <w:b/>
                <w:bCs/>
                <w:sz w:val="24"/>
                <w:szCs w:val="24"/>
              </w:rPr>
            </w:pPr>
            <w:r w:rsidRPr="003132BB">
              <w:rPr>
                <w:rFonts w:ascii="Arial" w:hAnsi="Arial" w:cs="Arial"/>
                <w:b/>
                <w:bCs/>
                <w:sz w:val="24"/>
                <w:szCs w:val="24"/>
              </w:rPr>
              <w:t xml:space="preserve"> </w:t>
            </w:r>
          </w:p>
        </w:tc>
      </w:tr>
      <w:tr w:rsidR="003132BB" w:rsidRPr="003132BB" w:rsidTr="00991787">
        <w:trPr>
          <w:trHeight w:val="454"/>
        </w:trPr>
        <w:tc>
          <w:tcPr>
            <w:tcW w:w="3686" w:type="dxa"/>
          </w:tcPr>
          <w:p w:rsidR="003132BB" w:rsidRPr="003132BB" w:rsidRDefault="003132BB" w:rsidP="00D506C9">
            <w:pPr>
              <w:ind w:right="141"/>
              <w:rPr>
                <w:rFonts w:ascii="Arial" w:hAnsi="Arial" w:cs="Arial"/>
                <w:b/>
                <w:bCs/>
                <w:sz w:val="24"/>
                <w:szCs w:val="24"/>
              </w:rPr>
            </w:pPr>
          </w:p>
        </w:tc>
        <w:tc>
          <w:tcPr>
            <w:tcW w:w="4394" w:type="dxa"/>
          </w:tcPr>
          <w:p w:rsidR="003132BB" w:rsidRPr="003132BB" w:rsidRDefault="003132BB" w:rsidP="00D506C9">
            <w:pPr>
              <w:ind w:right="141"/>
              <w:rPr>
                <w:rFonts w:ascii="Arial" w:hAnsi="Arial" w:cs="Arial"/>
                <w:b/>
                <w:bCs/>
                <w:sz w:val="24"/>
                <w:szCs w:val="24"/>
              </w:rPr>
            </w:pPr>
          </w:p>
        </w:tc>
      </w:tr>
      <w:tr w:rsidR="003132BB" w:rsidRPr="003132BB" w:rsidTr="00991787">
        <w:tc>
          <w:tcPr>
            <w:tcW w:w="3686" w:type="dxa"/>
          </w:tcPr>
          <w:p w:rsidR="003132BB" w:rsidRPr="003132BB" w:rsidRDefault="003132BB" w:rsidP="00D506C9">
            <w:pPr>
              <w:ind w:right="141"/>
              <w:jc w:val="center"/>
              <w:rPr>
                <w:rFonts w:ascii="Arial" w:hAnsi="Arial" w:cs="Arial"/>
                <w:b/>
                <w:sz w:val="24"/>
                <w:szCs w:val="24"/>
              </w:rPr>
            </w:pPr>
            <w:r w:rsidRPr="003132BB">
              <w:rPr>
                <w:rFonts w:ascii="Arial" w:hAnsi="Arial" w:cs="Arial"/>
                <w:b/>
                <w:sz w:val="24"/>
                <w:szCs w:val="24"/>
              </w:rPr>
              <w:t xml:space="preserve">Dip. Vocal:                                                    </w:t>
            </w:r>
          </w:p>
          <w:p w:rsidR="003132BB" w:rsidRPr="003132BB" w:rsidRDefault="003132BB" w:rsidP="00D506C9">
            <w:pPr>
              <w:ind w:right="141"/>
              <w:jc w:val="center"/>
              <w:rPr>
                <w:rFonts w:ascii="Arial" w:hAnsi="Arial" w:cs="Arial"/>
                <w:b/>
                <w:sz w:val="24"/>
                <w:szCs w:val="24"/>
              </w:rPr>
            </w:pPr>
          </w:p>
        </w:tc>
        <w:tc>
          <w:tcPr>
            <w:tcW w:w="4394" w:type="dxa"/>
          </w:tcPr>
          <w:p w:rsidR="003132BB" w:rsidRPr="003132BB" w:rsidRDefault="003132BB" w:rsidP="00D506C9">
            <w:pPr>
              <w:ind w:right="141"/>
              <w:rPr>
                <w:rFonts w:ascii="Arial" w:hAnsi="Arial" w:cs="Arial"/>
                <w:b/>
                <w:sz w:val="24"/>
                <w:szCs w:val="24"/>
              </w:rPr>
            </w:pPr>
            <w:r w:rsidRPr="003132BB">
              <w:rPr>
                <w:rFonts w:ascii="Arial" w:hAnsi="Arial" w:cs="Arial"/>
                <w:b/>
                <w:sz w:val="24"/>
                <w:szCs w:val="24"/>
              </w:rPr>
              <w:t xml:space="preserve">                        Dip. Vocal:</w:t>
            </w:r>
          </w:p>
        </w:tc>
      </w:tr>
      <w:tr w:rsidR="003132BB" w:rsidRPr="003132BB" w:rsidTr="00991787">
        <w:trPr>
          <w:trHeight w:val="2499"/>
        </w:trPr>
        <w:tc>
          <w:tcPr>
            <w:tcW w:w="3686" w:type="dxa"/>
          </w:tcPr>
          <w:p w:rsidR="003132BB" w:rsidRPr="003132BB" w:rsidRDefault="003132BB" w:rsidP="00D506C9">
            <w:pPr>
              <w:ind w:right="141"/>
              <w:jc w:val="center"/>
              <w:rPr>
                <w:rFonts w:ascii="Arial" w:hAnsi="Arial" w:cs="Arial"/>
                <w:b/>
                <w:bCs/>
                <w:sz w:val="24"/>
                <w:szCs w:val="24"/>
              </w:rPr>
            </w:pPr>
          </w:p>
          <w:p w:rsidR="003132BB" w:rsidRPr="003132BB" w:rsidRDefault="003132BB" w:rsidP="00D506C9">
            <w:pPr>
              <w:ind w:right="141"/>
              <w:jc w:val="center"/>
              <w:rPr>
                <w:rFonts w:ascii="Arial" w:hAnsi="Arial" w:cs="Arial"/>
                <w:b/>
                <w:bCs/>
                <w:sz w:val="24"/>
                <w:szCs w:val="24"/>
                <w:highlight w:val="yellow"/>
              </w:rPr>
            </w:pPr>
          </w:p>
          <w:p w:rsidR="003132BB" w:rsidRPr="003132BB" w:rsidRDefault="003132BB" w:rsidP="00D506C9">
            <w:pPr>
              <w:pStyle w:val="Sinespaciado"/>
              <w:ind w:right="141"/>
              <w:rPr>
                <w:rFonts w:ascii="Arial" w:hAnsi="Arial" w:cs="Arial"/>
                <w:sz w:val="24"/>
                <w:szCs w:val="24"/>
              </w:rPr>
            </w:pPr>
            <w:r w:rsidRPr="003132BB">
              <w:rPr>
                <w:rFonts w:ascii="Arial" w:hAnsi="Arial" w:cs="Arial"/>
                <w:sz w:val="24"/>
                <w:szCs w:val="24"/>
              </w:rPr>
              <w:t>JUAN FRANCISCO ESPINOZA</w:t>
            </w:r>
          </w:p>
          <w:p w:rsidR="003132BB" w:rsidRPr="003132BB" w:rsidRDefault="003132BB" w:rsidP="00D506C9">
            <w:pPr>
              <w:pStyle w:val="Sinespaciado"/>
              <w:ind w:right="141"/>
              <w:rPr>
                <w:rFonts w:ascii="Arial" w:hAnsi="Arial" w:cs="Arial"/>
                <w:sz w:val="24"/>
                <w:szCs w:val="24"/>
              </w:rPr>
            </w:pPr>
            <w:r w:rsidRPr="003132BB">
              <w:rPr>
                <w:rFonts w:ascii="Arial" w:hAnsi="Arial" w:cs="Arial"/>
                <w:sz w:val="24"/>
                <w:szCs w:val="24"/>
              </w:rPr>
              <w:t xml:space="preserve">                    EGUÍA.</w:t>
            </w:r>
          </w:p>
          <w:p w:rsidR="003132BB" w:rsidRPr="003132BB" w:rsidRDefault="003132BB" w:rsidP="00D506C9">
            <w:pPr>
              <w:ind w:right="141"/>
              <w:jc w:val="center"/>
              <w:rPr>
                <w:rFonts w:ascii="Arial" w:hAnsi="Arial" w:cs="Arial"/>
                <w:b/>
                <w:sz w:val="24"/>
                <w:szCs w:val="24"/>
                <w:highlight w:val="yellow"/>
              </w:rPr>
            </w:pPr>
          </w:p>
          <w:p w:rsidR="003132BB" w:rsidRPr="003132BB" w:rsidRDefault="003132BB" w:rsidP="00D506C9">
            <w:pPr>
              <w:ind w:right="141"/>
              <w:rPr>
                <w:rFonts w:ascii="Arial" w:hAnsi="Arial" w:cs="Arial"/>
                <w:sz w:val="24"/>
                <w:szCs w:val="24"/>
                <w:highlight w:val="yellow"/>
              </w:rPr>
            </w:pPr>
          </w:p>
          <w:p w:rsidR="003132BB" w:rsidRPr="003132BB" w:rsidRDefault="003132BB" w:rsidP="00D506C9">
            <w:pPr>
              <w:tabs>
                <w:tab w:val="left" w:pos="1290"/>
              </w:tabs>
              <w:ind w:right="141"/>
              <w:rPr>
                <w:rFonts w:ascii="Arial" w:hAnsi="Arial" w:cs="Arial"/>
                <w:b/>
                <w:sz w:val="24"/>
                <w:szCs w:val="24"/>
                <w:highlight w:val="yellow"/>
              </w:rPr>
            </w:pPr>
            <w:r w:rsidRPr="003132BB">
              <w:rPr>
                <w:rFonts w:ascii="Arial" w:hAnsi="Arial" w:cs="Arial"/>
                <w:b/>
                <w:sz w:val="24"/>
                <w:szCs w:val="24"/>
              </w:rPr>
              <w:t xml:space="preserve">               Dip. Vocal:                               </w:t>
            </w:r>
          </w:p>
        </w:tc>
        <w:tc>
          <w:tcPr>
            <w:tcW w:w="4394" w:type="dxa"/>
          </w:tcPr>
          <w:p w:rsidR="003132BB" w:rsidRPr="003132BB" w:rsidRDefault="003132BB" w:rsidP="00D506C9">
            <w:pPr>
              <w:ind w:right="141"/>
              <w:rPr>
                <w:rFonts w:ascii="Arial" w:hAnsi="Arial" w:cs="Arial"/>
                <w:b/>
                <w:bCs/>
                <w:sz w:val="24"/>
                <w:szCs w:val="24"/>
                <w:highlight w:val="yellow"/>
              </w:rPr>
            </w:pPr>
          </w:p>
          <w:p w:rsidR="003132BB" w:rsidRPr="003132BB" w:rsidRDefault="003132BB" w:rsidP="00D506C9">
            <w:pPr>
              <w:ind w:right="141"/>
              <w:rPr>
                <w:rFonts w:ascii="Arial" w:hAnsi="Arial" w:cs="Arial"/>
                <w:b/>
                <w:bCs/>
                <w:sz w:val="24"/>
                <w:szCs w:val="24"/>
                <w:highlight w:val="yellow"/>
              </w:rPr>
            </w:pPr>
          </w:p>
          <w:p w:rsidR="003132BB" w:rsidRPr="003132BB" w:rsidRDefault="003132BB" w:rsidP="00D506C9">
            <w:pPr>
              <w:pStyle w:val="Sinespaciado"/>
              <w:ind w:right="141"/>
              <w:jc w:val="center"/>
              <w:rPr>
                <w:rFonts w:ascii="Arial" w:hAnsi="Arial" w:cs="Arial"/>
                <w:sz w:val="24"/>
                <w:szCs w:val="24"/>
              </w:rPr>
            </w:pPr>
            <w:r w:rsidRPr="003132BB">
              <w:rPr>
                <w:rFonts w:ascii="Arial" w:hAnsi="Arial" w:cs="Arial"/>
                <w:sz w:val="24"/>
                <w:szCs w:val="24"/>
              </w:rPr>
              <w:t>SAMUEL ALEJANDRO GARCÍA</w:t>
            </w:r>
          </w:p>
          <w:p w:rsidR="003132BB" w:rsidRPr="003132BB" w:rsidRDefault="003132BB" w:rsidP="00D506C9">
            <w:pPr>
              <w:pStyle w:val="Sinespaciado"/>
              <w:ind w:right="141"/>
              <w:jc w:val="center"/>
              <w:rPr>
                <w:rFonts w:ascii="Arial" w:hAnsi="Arial" w:cs="Arial"/>
                <w:sz w:val="24"/>
                <w:szCs w:val="24"/>
              </w:rPr>
            </w:pPr>
            <w:r w:rsidRPr="003132BB">
              <w:rPr>
                <w:rFonts w:ascii="Arial" w:hAnsi="Arial" w:cs="Arial"/>
                <w:sz w:val="24"/>
                <w:szCs w:val="24"/>
              </w:rPr>
              <w:t>SEPÚLVEDA.</w:t>
            </w:r>
          </w:p>
          <w:p w:rsidR="003132BB" w:rsidRPr="003132BB" w:rsidRDefault="003132BB" w:rsidP="00D506C9">
            <w:pPr>
              <w:ind w:right="141"/>
              <w:jc w:val="center"/>
              <w:rPr>
                <w:rFonts w:ascii="Arial" w:hAnsi="Arial" w:cs="Arial"/>
                <w:b/>
                <w:bCs/>
                <w:sz w:val="24"/>
                <w:szCs w:val="24"/>
              </w:rPr>
            </w:pPr>
          </w:p>
          <w:p w:rsidR="003132BB" w:rsidRPr="003132BB" w:rsidRDefault="003132BB" w:rsidP="00D506C9">
            <w:pPr>
              <w:ind w:right="141"/>
              <w:jc w:val="center"/>
              <w:rPr>
                <w:rFonts w:ascii="Arial" w:hAnsi="Arial" w:cs="Arial"/>
                <w:b/>
                <w:bCs/>
                <w:sz w:val="24"/>
                <w:szCs w:val="24"/>
              </w:rPr>
            </w:pPr>
          </w:p>
          <w:p w:rsidR="003132BB" w:rsidRPr="003132BB" w:rsidRDefault="003132BB" w:rsidP="00D506C9">
            <w:pPr>
              <w:ind w:right="141" w:firstLine="708"/>
              <w:rPr>
                <w:rFonts w:ascii="Arial" w:hAnsi="Arial" w:cs="Arial"/>
                <w:b/>
                <w:sz w:val="24"/>
                <w:szCs w:val="24"/>
              </w:rPr>
            </w:pPr>
            <w:r w:rsidRPr="003132BB">
              <w:rPr>
                <w:rFonts w:ascii="Arial" w:hAnsi="Arial" w:cs="Arial"/>
                <w:sz w:val="24"/>
                <w:szCs w:val="24"/>
              </w:rPr>
              <w:t xml:space="preserve">             </w:t>
            </w:r>
            <w:r w:rsidRPr="003132BB">
              <w:rPr>
                <w:rFonts w:ascii="Arial" w:hAnsi="Arial" w:cs="Arial"/>
                <w:b/>
                <w:sz w:val="24"/>
                <w:szCs w:val="24"/>
              </w:rPr>
              <w:t>Dip. Vocal:</w:t>
            </w:r>
          </w:p>
        </w:tc>
      </w:tr>
      <w:tr w:rsidR="003132BB" w:rsidRPr="003132BB" w:rsidTr="00991787">
        <w:tc>
          <w:tcPr>
            <w:tcW w:w="3686" w:type="dxa"/>
          </w:tcPr>
          <w:p w:rsidR="003132BB" w:rsidRPr="003132BB" w:rsidRDefault="003132BB" w:rsidP="00D506C9">
            <w:pPr>
              <w:ind w:right="141"/>
              <w:jc w:val="center"/>
              <w:rPr>
                <w:rFonts w:ascii="Arial" w:hAnsi="Arial" w:cs="Arial"/>
                <w:sz w:val="24"/>
                <w:szCs w:val="24"/>
              </w:rPr>
            </w:pPr>
          </w:p>
        </w:tc>
        <w:tc>
          <w:tcPr>
            <w:tcW w:w="4394" w:type="dxa"/>
          </w:tcPr>
          <w:p w:rsidR="003132BB" w:rsidRPr="003132BB" w:rsidRDefault="003132BB" w:rsidP="00D506C9">
            <w:pPr>
              <w:ind w:right="141"/>
              <w:jc w:val="center"/>
              <w:rPr>
                <w:rFonts w:ascii="Arial" w:hAnsi="Arial" w:cs="Arial"/>
                <w:sz w:val="24"/>
                <w:szCs w:val="24"/>
              </w:rPr>
            </w:pPr>
          </w:p>
        </w:tc>
      </w:tr>
      <w:tr w:rsidR="003132BB" w:rsidRPr="003132BB" w:rsidTr="00991787">
        <w:tc>
          <w:tcPr>
            <w:tcW w:w="3686" w:type="dxa"/>
          </w:tcPr>
          <w:p w:rsidR="003132BB" w:rsidRPr="003132BB" w:rsidRDefault="003132BB" w:rsidP="00D506C9">
            <w:pPr>
              <w:ind w:right="141"/>
              <w:rPr>
                <w:rFonts w:ascii="Arial" w:hAnsi="Arial" w:cs="Arial"/>
                <w:b/>
                <w:bCs/>
                <w:sz w:val="24"/>
                <w:szCs w:val="24"/>
              </w:rPr>
            </w:pPr>
          </w:p>
          <w:p w:rsidR="003132BB" w:rsidRPr="003132BB" w:rsidRDefault="003132BB" w:rsidP="00D506C9">
            <w:pPr>
              <w:pStyle w:val="Sinespaciado"/>
              <w:ind w:right="141"/>
              <w:jc w:val="center"/>
              <w:rPr>
                <w:rFonts w:ascii="Arial" w:hAnsi="Arial" w:cs="Arial"/>
                <w:sz w:val="24"/>
                <w:szCs w:val="24"/>
              </w:rPr>
            </w:pPr>
            <w:r w:rsidRPr="003132BB">
              <w:rPr>
                <w:rFonts w:ascii="Arial" w:hAnsi="Arial" w:cs="Arial"/>
                <w:sz w:val="24"/>
                <w:szCs w:val="24"/>
              </w:rPr>
              <w:t>SERGIO ARELLANO BALDERAS.</w:t>
            </w:r>
          </w:p>
        </w:tc>
        <w:tc>
          <w:tcPr>
            <w:tcW w:w="4394" w:type="dxa"/>
          </w:tcPr>
          <w:p w:rsidR="003132BB" w:rsidRPr="003132BB" w:rsidRDefault="003132BB" w:rsidP="00D506C9">
            <w:pPr>
              <w:ind w:right="141"/>
              <w:jc w:val="center"/>
              <w:rPr>
                <w:rFonts w:ascii="Arial" w:hAnsi="Arial" w:cs="Arial"/>
                <w:b/>
                <w:bCs/>
                <w:sz w:val="24"/>
                <w:szCs w:val="24"/>
              </w:rPr>
            </w:pPr>
          </w:p>
          <w:p w:rsidR="003132BB" w:rsidRPr="003132BB" w:rsidRDefault="003132BB" w:rsidP="00D506C9">
            <w:pPr>
              <w:ind w:right="141"/>
              <w:jc w:val="center"/>
              <w:rPr>
                <w:rFonts w:ascii="Arial" w:hAnsi="Arial" w:cs="Arial"/>
                <w:bCs/>
                <w:sz w:val="24"/>
                <w:szCs w:val="24"/>
              </w:rPr>
            </w:pPr>
            <w:r w:rsidRPr="003132BB">
              <w:rPr>
                <w:rFonts w:ascii="Arial" w:hAnsi="Arial" w:cs="Arial"/>
                <w:b/>
                <w:bCs/>
                <w:sz w:val="24"/>
                <w:szCs w:val="24"/>
              </w:rPr>
              <w:t xml:space="preserve">  </w:t>
            </w:r>
            <w:r w:rsidRPr="003132BB">
              <w:rPr>
                <w:rFonts w:ascii="Arial" w:hAnsi="Arial" w:cs="Arial"/>
                <w:bCs/>
                <w:sz w:val="24"/>
                <w:szCs w:val="24"/>
              </w:rPr>
              <w:t>RUBEN GONZÁLEZ CABRIALES.</w:t>
            </w:r>
          </w:p>
          <w:p w:rsidR="003132BB" w:rsidRPr="003132BB" w:rsidRDefault="003132BB" w:rsidP="00D506C9">
            <w:pPr>
              <w:ind w:right="141"/>
              <w:jc w:val="center"/>
              <w:rPr>
                <w:rFonts w:ascii="Arial" w:hAnsi="Arial" w:cs="Arial"/>
                <w:b/>
                <w:bCs/>
                <w:sz w:val="24"/>
                <w:szCs w:val="24"/>
              </w:rPr>
            </w:pPr>
          </w:p>
        </w:tc>
      </w:tr>
      <w:tr w:rsidR="003132BB" w:rsidRPr="003132BB" w:rsidTr="00991787">
        <w:tc>
          <w:tcPr>
            <w:tcW w:w="3686" w:type="dxa"/>
          </w:tcPr>
          <w:p w:rsidR="003132BB" w:rsidRPr="003132BB" w:rsidRDefault="003132BB" w:rsidP="00D506C9">
            <w:pPr>
              <w:ind w:right="141"/>
              <w:jc w:val="center"/>
              <w:rPr>
                <w:rFonts w:ascii="Arial" w:hAnsi="Arial" w:cs="Arial"/>
                <w:sz w:val="24"/>
                <w:szCs w:val="24"/>
              </w:rPr>
            </w:pPr>
          </w:p>
        </w:tc>
        <w:tc>
          <w:tcPr>
            <w:tcW w:w="4394" w:type="dxa"/>
          </w:tcPr>
          <w:p w:rsidR="003132BB" w:rsidRPr="003132BB" w:rsidRDefault="003132BB" w:rsidP="00D506C9">
            <w:pPr>
              <w:ind w:right="141"/>
              <w:jc w:val="center"/>
              <w:rPr>
                <w:rFonts w:ascii="Arial" w:hAnsi="Arial" w:cs="Arial"/>
                <w:sz w:val="24"/>
                <w:szCs w:val="24"/>
              </w:rPr>
            </w:pPr>
          </w:p>
        </w:tc>
      </w:tr>
      <w:tr w:rsidR="003132BB" w:rsidRPr="003132BB" w:rsidTr="00991787">
        <w:trPr>
          <w:trHeight w:val="1040"/>
        </w:trPr>
        <w:tc>
          <w:tcPr>
            <w:tcW w:w="3686" w:type="dxa"/>
          </w:tcPr>
          <w:p w:rsidR="003132BB" w:rsidRPr="003132BB" w:rsidRDefault="003132BB" w:rsidP="00D506C9">
            <w:pPr>
              <w:ind w:right="141"/>
              <w:jc w:val="center"/>
              <w:rPr>
                <w:rFonts w:ascii="Arial" w:hAnsi="Arial" w:cs="Arial"/>
                <w:b/>
                <w:bCs/>
                <w:sz w:val="24"/>
                <w:szCs w:val="24"/>
              </w:rPr>
            </w:pPr>
            <w:bookmarkStart w:id="0" w:name="_GoBack"/>
            <w:bookmarkEnd w:id="0"/>
          </w:p>
        </w:tc>
        <w:tc>
          <w:tcPr>
            <w:tcW w:w="4394" w:type="dxa"/>
          </w:tcPr>
          <w:p w:rsidR="003132BB" w:rsidRPr="003132BB" w:rsidRDefault="003132BB" w:rsidP="00D506C9">
            <w:pPr>
              <w:ind w:right="141"/>
              <w:jc w:val="center"/>
              <w:rPr>
                <w:rFonts w:ascii="Arial" w:hAnsi="Arial" w:cs="Arial"/>
                <w:b/>
                <w:bCs/>
                <w:sz w:val="24"/>
                <w:szCs w:val="24"/>
              </w:rPr>
            </w:pPr>
          </w:p>
        </w:tc>
      </w:tr>
      <w:tr w:rsidR="003132BB" w:rsidRPr="003132BB" w:rsidTr="00991787">
        <w:tc>
          <w:tcPr>
            <w:tcW w:w="3686" w:type="dxa"/>
          </w:tcPr>
          <w:p w:rsidR="003132BB" w:rsidRPr="003132BB" w:rsidRDefault="003132BB" w:rsidP="00D506C9">
            <w:pPr>
              <w:ind w:right="141"/>
              <w:rPr>
                <w:rFonts w:ascii="Arial" w:hAnsi="Arial" w:cs="Arial"/>
                <w:sz w:val="24"/>
                <w:szCs w:val="24"/>
              </w:rPr>
            </w:pPr>
          </w:p>
        </w:tc>
        <w:tc>
          <w:tcPr>
            <w:tcW w:w="4394" w:type="dxa"/>
          </w:tcPr>
          <w:p w:rsidR="003132BB" w:rsidRPr="003132BB" w:rsidRDefault="003132BB" w:rsidP="00D506C9">
            <w:pPr>
              <w:ind w:right="141"/>
              <w:jc w:val="center"/>
              <w:rPr>
                <w:rFonts w:ascii="Arial" w:hAnsi="Arial" w:cs="Arial"/>
                <w:sz w:val="24"/>
                <w:szCs w:val="24"/>
              </w:rPr>
            </w:pPr>
          </w:p>
        </w:tc>
      </w:tr>
    </w:tbl>
    <w:p w:rsidR="003132BB" w:rsidRPr="003132BB" w:rsidRDefault="003132BB" w:rsidP="00B6324C">
      <w:pPr>
        <w:spacing w:line="360" w:lineRule="auto"/>
        <w:ind w:right="141"/>
        <w:jc w:val="both"/>
        <w:rPr>
          <w:rFonts w:ascii="Arial" w:hAnsi="Arial" w:cs="Arial"/>
          <w:b/>
          <w:sz w:val="24"/>
          <w:szCs w:val="24"/>
        </w:rPr>
      </w:pPr>
    </w:p>
    <w:sectPr w:rsidR="003132BB" w:rsidRPr="003132BB" w:rsidSect="00CD27B7">
      <w:footerReference w:type="default" r:id="rId8"/>
      <w:pgSz w:w="12240" w:h="15840"/>
      <w:pgMar w:top="3828" w:right="900" w:bottom="1417" w:left="269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3C88" w:rsidRDefault="00CE3C88">
      <w:pPr>
        <w:spacing w:after="0" w:line="240" w:lineRule="auto"/>
      </w:pPr>
      <w:r>
        <w:separator/>
      </w:r>
    </w:p>
  </w:endnote>
  <w:endnote w:type="continuationSeparator" w:id="0">
    <w:p w:rsidR="00CE3C88" w:rsidRDefault="00CE3C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7D65" w:rsidRDefault="00607D65" w:rsidP="00CD27B7">
    <w:pPr>
      <w:pStyle w:val="Piedepgina"/>
      <w:jc w:val="center"/>
      <w:rPr>
        <w:rFonts w:ascii="Arial" w:hAnsi="Arial" w:cs="Arial"/>
        <w:b/>
        <w:sz w:val="16"/>
        <w:szCs w:val="16"/>
      </w:rPr>
    </w:pPr>
  </w:p>
  <w:p w:rsidR="00607D65" w:rsidRPr="00F90462" w:rsidRDefault="00607D65" w:rsidP="00CD27B7">
    <w:pPr>
      <w:pStyle w:val="Piedepgina"/>
      <w:jc w:val="center"/>
      <w:rPr>
        <w:rFonts w:ascii="Arial" w:hAnsi="Arial" w:cs="Arial"/>
        <w:b/>
        <w:sz w:val="16"/>
        <w:szCs w:val="16"/>
      </w:rPr>
    </w:pPr>
    <w:r w:rsidRPr="00F90462">
      <w:rPr>
        <w:rFonts w:ascii="Arial" w:hAnsi="Arial" w:cs="Arial"/>
        <w:b/>
        <w:sz w:val="16"/>
        <w:szCs w:val="16"/>
      </w:rPr>
      <w:t>H. Congreso del Estado de Nuevo León LXXIV Legislatura</w:t>
    </w:r>
    <w:r>
      <w:rPr>
        <w:rFonts w:ascii="Arial" w:hAnsi="Arial" w:cs="Arial"/>
        <w:b/>
        <w:sz w:val="16"/>
        <w:szCs w:val="16"/>
      </w:rPr>
      <w:tab/>
      <w:t xml:space="preserve"> </w:t>
    </w:r>
  </w:p>
  <w:p w:rsidR="00607D65" w:rsidRPr="00F90462" w:rsidRDefault="00607D65" w:rsidP="00CD27B7">
    <w:pPr>
      <w:pStyle w:val="Piedepgina"/>
      <w:jc w:val="center"/>
      <w:rPr>
        <w:rFonts w:ascii="Arial" w:hAnsi="Arial" w:cs="Arial"/>
        <w:b/>
        <w:sz w:val="16"/>
        <w:szCs w:val="16"/>
      </w:rPr>
    </w:pPr>
    <w:r w:rsidRPr="00F90462">
      <w:rPr>
        <w:rFonts w:ascii="Arial" w:hAnsi="Arial" w:cs="Arial"/>
        <w:b/>
        <w:sz w:val="16"/>
        <w:szCs w:val="16"/>
      </w:rPr>
      <w:t>Comision</w:t>
    </w:r>
    <w:r>
      <w:rPr>
        <w:rFonts w:ascii="Arial" w:hAnsi="Arial" w:cs="Arial"/>
        <w:b/>
        <w:sz w:val="16"/>
        <w:szCs w:val="16"/>
      </w:rPr>
      <w:t>es Unidas</w:t>
    </w:r>
    <w:r w:rsidRPr="00F90462">
      <w:rPr>
        <w:rFonts w:ascii="Arial" w:hAnsi="Arial" w:cs="Arial"/>
        <w:b/>
        <w:sz w:val="16"/>
        <w:szCs w:val="16"/>
      </w:rPr>
      <w:t xml:space="preserve"> de Legislación</w:t>
    </w:r>
    <w:r>
      <w:rPr>
        <w:rFonts w:ascii="Arial" w:hAnsi="Arial" w:cs="Arial"/>
        <w:b/>
        <w:sz w:val="16"/>
        <w:szCs w:val="16"/>
      </w:rPr>
      <w:t xml:space="preserve"> y Puntos Constitucionales</w:t>
    </w:r>
    <w:r w:rsidRPr="00F90462">
      <w:rPr>
        <w:rFonts w:ascii="Arial" w:hAnsi="Arial" w:cs="Arial"/>
        <w:b/>
        <w:sz w:val="16"/>
        <w:szCs w:val="16"/>
      </w:rPr>
      <w:t xml:space="preserve"> </w:t>
    </w:r>
  </w:p>
  <w:p w:rsidR="00607D65" w:rsidRDefault="00607D65" w:rsidP="00CD27B7">
    <w:pPr>
      <w:pStyle w:val="Piedepgina"/>
      <w:jc w:val="center"/>
    </w:pPr>
    <w:r>
      <w:rPr>
        <w:rFonts w:ascii="Arial" w:hAnsi="Arial" w:cs="Arial"/>
        <w:b/>
        <w:sz w:val="16"/>
        <w:szCs w:val="16"/>
      </w:rPr>
      <w:t xml:space="preserve">Dictamen de los </w:t>
    </w:r>
    <w:r w:rsidRPr="00F90462">
      <w:rPr>
        <w:rFonts w:ascii="Arial" w:hAnsi="Arial" w:cs="Arial"/>
        <w:b/>
        <w:sz w:val="16"/>
        <w:szCs w:val="16"/>
      </w:rPr>
      <w:t>Expediente</w:t>
    </w:r>
    <w:r>
      <w:rPr>
        <w:rFonts w:ascii="Arial" w:hAnsi="Arial" w:cs="Arial"/>
        <w:b/>
        <w:sz w:val="16"/>
        <w:szCs w:val="16"/>
      </w:rPr>
      <w:t>s 10553/LXXIV, 11063/LXXIV, 11091/LXXIV, 11102/LXXIV.</w:t>
    </w:r>
  </w:p>
  <w:sdt>
    <w:sdtPr>
      <w:id w:val="104621779"/>
      <w:docPartObj>
        <w:docPartGallery w:val="Page Numbers (Bottom of Page)"/>
        <w:docPartUnique/>
      </w:docPartObj>
    </w:sdtPr>
    <w:sdtEndPr/>
    <w:sdtContent>
      <w:p w:rsidR="00607D65" w:rsidRDefault="00607D65" w:rsidP="00CD27B7">
        <w:pPr>
          <w:pStyle w:val="Piedepgina"/>
          <w:jc w:val="right"/>
        </w:pPr>
        <w:r>
          <w:fldChar w:fldCharType="begin"/>
        </w:r>
        <w:r>
          <w:instrText>PAGE   \* MERGEFORMAT</w:instrText>
        </w:r>
        <w:r>
          <w:fldChar w:fldCharType="separate"/>
        </w:r>
        <w:r w:rsidR="00156D56" w:rsidRPr="00156D56">
          <w:rPr>
            <w:noProof/>
            <w:lang w:val="es-ES"/>
          </w:rPr>
          <w:t>25</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3C88" w:rsidRDefault="00CE3C88">
      <w:pPr>
        <w:spacing w:after="0" w:line="240" w:lineRule="auto"/>
      </w:pPr>
      <w:r>
        <w:separator/>
      </w:r>
    </w:p>
  </w:footnote>
  <w:footnote w:type="continuationSeparator" w:id="0">
    <w:p w:rsidR="00CE3C88" w:rsidRDefault="00CE3C8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23D8A"/>
    <w:multiLevelType w:val="hybridMultilevel"/>
    <w:tmpl w:val="05E80DCC"/>
    <w:lvl w:ilvl="0" w:tplc="A4D2A254">
      <w:start w:val="1"/>
      <w:numFmt w:val="upperRoman"/>
      <w:lvlText w:val="%1."/>
      <w:lvlJc w:val="right"/>
      <w:pPr>
        <w:ind w:left="-1123" w:hanging="360"/>
      </w:pPr>
      <w:rPr>
        <w:rFonts w:cs="Times New Roman"/>
        <w:b/>
      </w:rPr>
    </w:lvl>
    <w:lvl w:ilvl="1" w:tplc="080A0019" w:tentative="1">
      <w:start w:val="1"/>
      <w:numFmt w:val="lowerLetter"/>
      <w:lvlText w:val="%2."/>
      <w:lvlJc w:val="left"/>
      <w:pPr>
        <w:ind w:left="-403" w:hanging="360"/>
      </w:pPr>
      <w:rPr>
        <w:rFonts w:cs="Times New Roman"/>
      </w:rPr>
    </w:lvl>
    <w:lvl w:ilvl="2" w:tplc="080A001B" w:tentative="1">
      <w:start w:val="1"/>
      <w:numFmt w:val="lowerRoman"/>
      <w:lvlText w:val="%3."/>
      <w:lvlJc w:val="right"/>
      <w:pPr>
        <w:ind w:left="317" w:hanging="180"/>
      </w:pPr>
      <w:rPr>
        <w:rFonts w:cs="Times New Roman"/>
      </w:rPr>
    </w:lvl>
    <w:lvl w:ilvl="3" w:tplc="080A000F" w:tentative="1">
      <w:start w:val="1"/>
      <w:numFmt w:val="decimal"/>
      <w:lvlText w:val="%4."/>
      <w:lvlJc w:val="left"/>
      <w:pPr>
        <w:ind w:left="1037" w:hanging="360"/>
      </w:pPr>
      <w:rPr>
        <w:rFonts w:cs="Times New Roman"/>
      </w:rPr>
    </w:lvl>
    <w:lvl w:ilvl="4" w:tplc="080A0019" w:tentative="1">
      <w:start w:val="1"/>
      <w:numFmt w:val="lowerLetter"/>
      <w:lvlText w:val="%5."/>
      <w:lvlJc w:val="left"/>
      <w:pPr>
        <w:ind w:left="1757" w:hanging="360"/>
      </w:pPr>
      <w:rPr>
        <w:rFonts w:cs="Times New Roman"/>
      </w:rPr>
    </w:lvl>
    <w:lvl w:ilvl="5" w:tplc="080A001B" w:tentative="1">
      <w:start w:val="1"/>
      <w:numFmt w:val="lowerRoman"/>
      <w:lvlText w:val="%6."/>
      <w:lvlJc w:val="right"/>
      <w:pPr>
        <w:ind w:left="2477" w:hanging="180"/>
      </w:pPr>
      <w:rPr>
        <w:rFonts w:cs="Times New Roman"/>
      </w:rPr>
    </w:lvl>
    <w:lvl w:ilvl="6" w:tplc="080A000F" w:tentative="1">
      <w:start w:val="1"/>
      <w:numFmt w:val="decimal"/>
      <w:lvlText w:val="%7."/>
      <w:lvlJc w:val="left"/>
      <w:pPr>
        <w:ind w:left="3197" w:hanging="360"/>
      </w:pPr>
      <w:rPr>
        <w:rFonts w:cs="Times New Roman"/>
      </w:rPr>
    </w:lvl>
    <w:lvl w:ilvl="7" w:tplc="080A0019" w:tentative="1">
      <w:start w:val="1"/>
      <w:numFmt w:val="lowerLetter"/>
      <w:lvlText w:val="%8."/>
      <w:lvlJc w:val="left"/>
      <w:pPr>
        <w:ind w:left="3917" w:hanging="360"/>
      </w:pPr>
      <w:rPr>
        <w:rFonts w:cs="Times New Roman"/>
      </w:rPr>
    </w:lvl>
    <w:lvl w:ilvl="8" w:tplc="080A001B" w:tentative="1">
      <w:start w:val="1"/>
      <w:numFmt w:val="lowerRoman"/>
      <w:lvlText w:val="%9."/>
      <w:lvlJc w:val="right"/>
      <w:pPr>
        <w:ind w:left="4637" w:hanging="180"/>
      </w:pPr>
      <w:rPr>
        <w:rFonts w:cs="Times New Roman"/>
      </w:rPr>
    </w:lvl>
  </w:abstractNum>
  <w:abstractNum w:abstractNumId="1" w15:restartNumberingAfterBreak="0">
    <w:nsid w:val="03767DEA"/>
    <w:multiLevelType w:val="hybridMultilevel"/>
    <w:tmpl w:val="AF04B3DE"/>
    <w:lvl w:ilvl="0" w:tplc="080A0013">
      <w:start w:val="1"/>
      <w:numFmt w:val="upperRoman"/>
      <w:lvlText w:val="%1."/>
      <w:lvlJc w:val="right"/>
      <w:pPr>
        <w:ind w:left="720" w:hanging="360"/>
      </w:pPr>
      <w:rPr>
        <w:rFonts w:cs="Times New Roman"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57A4646"/>
    <w:multiLevelType w:val="hybridMultilevel"/>
    <w:tmpl w:val="5AA00A1A"/>
    <w:lvl w:ilvl="0" w:tplc="F8ACA876">
      <w:start w:val="1"/>
      <w:numFmt w:val="upperRoman"/>
      <w:lvlText w:val="%1."/>
      <w:lvlJc w:val="left"/>
      <w:pPr>
        <w:ind w:left="-1123" w:hanging="720"/>
      </w:pPr>
      <w:rPr>
        <w:rFonts w:cs="Times New Roman" w:hint="default"/>
        <w:b/>
      </w:rPr>
    </w:lvl>
    <w:lvl w:ilvl="1" w:tplc="080A0019" w:tentative="1">
      <w:start w:val="1"/>
      <w:numFmt w:val="lowerLetter"/>
      <w:lvlText w:val="%2."/>
      <w:lvlJc w:val="left"/>
      <w:pPr>
        <w:ind w:left="-763" w:hanging="360"/>
      </w:pPr>
      <w:rPr>
        <w:rFonts w:cs="Times New Roman"/>
      </w:rPr>
    </w:lvl>
    <w:lvl w:ilvl="2" w:tplc="080A001B" w:tentative="1">
      <w:start w:val="1"/>
      <w:numFmt w:val="lowerRoman"/>
      <w:lvlText w:val="%3."/>
      <w:lvlJc w:val="right"/>
      <w:pPr>
        <w:ind w:left="-43" w:hanging="180"/>
      </w:pPr>
      <w:rPr>
        <w:rFonts w:cs="Times New Roman"/>
      </w:rPr>
    </w:lvl>
    <w:lvl w:ilvl="3" w:tplc="080A000F" w:tentative="1">
      <w:start w:val="1"/>
      <w:numFmt w:val="decimal"/>
      <w:lvlText w:val="%4."/>
      <w:lvlJc w:val="left"/>
      <w:pPr>
        <w:ind w:left="677" w:hanging="360"/>
      </w:pPr>
      <w:rPr>
        <w:rFonts w:cs="Times New Roman"/>
      </w:rPr>
    </w:lvl>
    <w:lvl w:ilvl="4" w:tplc="080A0019" w:tentative="1">
      <w:start w:val="1"/>
      <w:numFmt w:val="lowerLetter"/>
      <w:lvlText w:val="%5."/>
      <w:lvlJc w:val="left"/>
      <w:pPr>
        <w:ind w:left="1397" w:hanging="360"/>
      </w:pPr>
      <w:rPr>
        <w:rFonts w:cs="Times New Roman"/>
      </w:rPr>
    </w:lvl>
    <w:lvl w:ilvl="5" w:tplc="080A001B" w:tentative="1">
      <w:start w:val="1"/>
      <w:numFmt w:val="lowerRoman"/>
      <w:lvlText w:val="%6."/>
      <w:lvlJc w:val="right"/>
      <w:pPr>
        <w:ind w:left="2117" w:hanging="180"/>
      </w:pPr>
      <w:rPr>
        <w:rFonts w:cs="Times New Roman"/>
      </w:rPr>
    </w:lvl>
    <w:lvl w:ilvl="6" w:tplc="080A000F" w:tentative="1">
      <w:start w:val="1"/>
      <w:numFmt w:val="decimal"/>
      <w:lvlText w:val="%7."/>
      <w:lvlJc w:val="left"/>
      <w:pPr>
        <w:ind w:left="2837" w:hanging="360"/>
      </w:pPr>
      <w:rPr>
        <w:rFonts w:cs="Times New Roman"/>
      </w:rPr>
    </w:lvl>
    <w:lvl w:ilvl="7" w:tplc="080A0019" w:tentative="1">
      <w:start w:val="1"/>
      <w:numFmt w:val="lowerLetter"/>
      <w:lvlText w:val="%8."/>
      <w:lvlJc w:val="left"/>
      <w:pPr>
        <w:ind w:left="3557" w:hanging="360"/>
      </w:pPr>
      <w:rPr>
        <w:rFonts w:cs="Times New Roman"/>
      </w:rPr>
    </w:lvl>
    <w:lvl w:ilvl="8" w:tplc="080A001B" w:tentative="1">
      <w:start w:val="1"/>
      <w:numFmt w:val="lowerRoman"/>
      <w:lvlText w:val="%9."/>
      <w:lvlJc w:val="right"/>
      <w:pPr>
        <w:ind w:left="4277" w:hanging="180"/>
      </w:pPr>
      <w:rPr>
        <w:rFonts w:cs="Times New Roman"/>
      </w:rPr>
    </w:lvl>
  </w:abstractNum>
  <w:abstractNum w:abstractNumId="3" w15:restartNumberingAfterBreak="0">
    <w:nsid w:val="07AD32A6"/>
    <w:multiLevelType w:val="hybridMultilevel"/>
    <w:tmpl w:val="874E2500"/>
    <w:lvl w:ilvl="0" w:tplc="D90C1E0E">
      <w:start w:val="1"/>
      <w:numFmt w:val="upperRoman"/>
      <w:lvlText w:val="%1."/>
      <w:lvlJc w:val="right"/>
      <w:pPr>
        <w:ind w:left="-1123" w:hanging="360"/>
      </w:pPr>
      <w:rPr>
        <w:rFonts w:cs="Times New Roman"/>
        <w:b/>
      </w:rPr>
    </w:lvl>
    <w:lvl w:ilvl="1" w:tplc="080A0019" w:tentative="1">
      <w:start w:val="1"/>
      <w:numFmt w:val="lowerLetter"/>
      <w:lvlText w:val="%2."/>
      <w:lvlJc w:val="left"/>
      <w:pPr>
        <w:ind w:left="-403" w:hanging="360"/>
      </w:pPr>
      <w:rPr>
        <w:rFonts w:cs="Times New Roman"/>
      </w:rPr>
    </w:lvl>
    <w:lvl w:ilvl="2" w:tplc="080A001B" w:tentative="1">
      <w:start w:val="1"/>
      <w:numFmt w:val="lowerRoman"/>
      <w:lvlText w:val="%3."/>
      <w:lvlJc w:val="right"/>
      <w:pPr>
        <w:ind w:left="317" w:hanging="180"/>
      </w:pPr>
      <w:rPr>
        <w:rFonts w:cs="Times New Roman"/>
      </w:rPr>
    </w:lvl>
    <w:lvl w:ilvl="3" w:tplc="080A000F" w:tentative="1">
      <w:start w:val="1"/>
      <w:numFmt w:val="decimal"/>
      <w:lvlText w:val="%4."/>
      <w:lvlJc w:val="left"/>
      <w:pPr>
        <w:ind w:left="1037" w:hanging="360"/>
      </w:pPr>
      <w:rPr>
        <w:rFonts w:cs="Times New Roman"/>
      </w:rPr>
    </w:lvl>
    <w:lvl w:ilvl="4" w:tplc="080A0019" w:tentative="1">
      <w:start w:val="1"/>
      <w:numFmt w:val="lowerLetter"/>
      <w:lvlText w:val="%5."/>
      <w:lvlJc w:val="left"/>
      <w:pPr>
        <w:ind w:left="1757" w:hanging="360"/>
      </w:pPr>
      <w:rPr>
        <w:rFonts w:cs="Times New Roman"/>
      </w:rPr>
    </w:lvl>
    <w:lvl w:ilvl="5" w:tplc="080A001B" w:tentative="1">
      <w:start w:val="1"/>
      <w:numFmt w:val="lowerRoman"/>
      <w:lvlText w:val="%6."/>
      <w:lvlJc w:val="right"/>
      <w:pPr>
        <w:ind w:left="2477" w:hanging="180"/>
      </w:pPr>
      <w:rPr>
        <w:rFonts w:cs="Times New Roman"/>
      </w:rPr>
    </w:lvl>
    <w:lvl w:ilvl="6" w:tplc="080A000F" w:tentative="1">
      <w:start w:val="1"/>
      <w:numFmt w:val="decimal"/>
      <w:lvlText w:val="%7."/>
      <w:lvlJc w:val="left"/>
      <w:pPr>
        <w:ind w:left="3197" w:hanging="360"/>
      </w:pPr>
      <w:rPr>
        <w:rFonts w:cs="Times New Roman"/>
      </w:rPr>
    </w:lvl>
    <w:lvl w:ilvl="7" w:tplc="080A0019" w:tentative="1">
      <w:start w:val="1"/>
      <w:numFmt w:val="lowerLetter"/>
      <w:lvlText w:val="%8."/>
      <w:lvlJc w:val="left"/>
      <w:pPr>
        <w:ind w:left="3917" w:hanging="360"/>
      </w:pPr>
      <w:rPr>
        <w:rFonts w:cs="Times New Roman"/>
      </w:rPr>
    </w:lvl>
    <w:lvl w:ilvl="8" w:tplc="080A001B" w:tentative="1">
      <w:start w:val="1"/>
      <w:numFmt w:val="lowerRoman"/>
      <w:lvlText w:val="%9."/>
      <w:lvlJc w:val="right"/>
      <w:pPr>
        <w:ind w:left="4637" w:hanging="180"/>
      </w:pPr>
      <w:rPr>
        <w:rFonts w:cs="Times New Roman"/>
      </w:rPr>
    </w:lvl>
  </w:abstractNum>
  <w:abstractNum w:abstractNumId="4" w15:restartNumberingAfterBreak="0">
    <w:nsid w:val="08375E1C"/>
    <w:multiLevelType w:val="hybridMultilevel"/>
    <w:tmpl w:val="5A68B122"/>
    <w:lvl w:ilvl="0" w:tplc="080A0015">
      <w:start w:val="1"/>
      <w:numFmt w:val="upperLetter"/>
      <w:lvlText w:val="%1."/>
      <w:lvlJc w:val="left"/>
      <w:pPr>
        <w:ind w:left="-1123" w:hanging="360"/>
      </w:pPr>
      <w:rPr>
        <w:rFonts w:cs="Times New Roman"/>
      </w:rPr>
    </w:lvl>
    <w:lvl w:ilvl="1" w:tplc="080A0019">
      <w:start w:val="1"/>
      <w:numFmt w:val="lowerLetter"/>
      <w:lvlText w:val="%2."/>
      <w:lvlJc w:val="left"/>
      <w:pPr>
        <w:ind w:left="-403" w:hanging="360"/>
      </w:pPr>
      <w:rPr>
        <w:rFonts w:cs="Times New Roman"/>
      </w:rPr>
    </w:lvl>
    <w:lvl w:ilvl="2" w:tplc="080A001B">
      <w:start w:val="1"/>
      <w:numFmt w:val="lowerRoman"/>
      <w:lvlText w:val="%3."/>
      <w:lvlJc w:val="right"/>
      <w:pPr>
        <w:ind w:left="317" w:hanging="180"/>
      </w:pPr>
      <w:rPr>
        <w:rFonts w:cs="Times New Roman"/>
      </w:rPr>
    </w:lvl>
    <w:lvl w:ilvl="3" w:tplc="080A000F">
      <w:start w:val="1"/>
      <w:numFmt w:val="decimal"/>
      <w:lvlText w:val="%4."/>
      <w:lvlJc w:val="left"/>
      <w:pPr>
        <w:ind w:left="1037" w:hanging="360"/>
      </w:pPr>
      <w:rPr>
        <w:rFonts w:cs="Times New Roman"/>
      </w:rPr>
    </w:lvl>
    <w:lvl w:ilvl="4" w:tplc="080A0017">
      <w:start w:val="1"/>
      <w:numFmt w:val="lowerLetter"/>
      <w:lvlText w:val="%5)"/>
      <w:lvlJc w:val="left"/>
      <w:pPr>
        <w:ind w:left="1757" w:hanging="360"/>
      </w:pPr>
    </w:lvl>
    <w:lvl w:ilvl="5" w:tplc="080A001B" w:tentative="1">
      <w:start w:val="1"/>
      <w:numFmt w:val="lowerRoman"/>
      <w:lvlText w:val="%6."/>
      <w:lvlJc w:val="right"/>
      <w:pPr>
        <w:ind w:left="2477" w:hanging="180"/>
      </w:pPr>
      <w:rPr>
        <w:rFonts w:cs="Times New Roman"/>
      </w:rPr>
    </w:lvl>
    <w:lvl w:ilvl="6" w:tplc="080A000F" w:tentative="1">
      <w:start w:val="1"/>
      <w:numFmt w:val="decimal"/>
      <w:lvlText w:val="%7."/>
      <w:lvlJc w:val="left"/>
      <w:pPr>
        <w:ind w:left="3197" w:hanging="360"/>
      </w:pPr>
      <w:rPr>
        <w:rFonts w:cs="Times New Roman"/>
      </w:rPr>
    </w:lvl>
    <w:lvl w:ilvl="7" w:tplc="080A0019" w:tentative="1">
      <w:start w:val="1"/>
      <w:numFmt w:val="lowerLetter"/>
      <w:lvlText w:val="%8."/>
      <w:lvlJc w:val="left"/>
      <w:pPr>
        <w:ind w:left="3917" w:hanging="360"/>
      </w:pPr>
      <w:rPr>
        <w:rFonts w:cs="Times New Roman"/>
      </w:rPr>
    </w:lvl>
    <w:lvl w:ilvl="8" w:tplc="080A001B" w:tentative="1">
      <w:start w:val="1"/>
      <w:numFmt w:val="lowerRoman"/>
      <w:lvlText w:val="%9."/>
      <w:lvlJc w:val="right"/>
      <w:pPr>
        <w:ind w:left="4637" w:hanging="180"/>
      </w:pPr>
      <w:rPr>
        <w:rFonts w:cs="Times New Roman"/>
      </w:rPr>
    </w:lvl>
  </w:abstractNum>
  <w:abstractNum w:abstractNumId="5" w15:restartNumberingAfterBreak="0">
    <w:nsid w:val="0CD90140"/>
    <w:multiLevelType w:val="hybridMultilevel"/>
    <w:tmpl w:val="1966A200"/>
    <w:lvl w:ilvl="0" w:tplc="6C72B16C">
      <w:start w:val="1"/>
      <w:numFmt w:val="upperRoman"/>
      <w:lvlText w:val="%1."/>
      <w:lvlJc w:val="left"/>
      <w:pPr>
        <w:ind w:left="2136" w:hanging="720"/>
      </w:pPr>
      <w:rPr>
        <w:rFonts w:ascii="Arial" w:hAnsi="Arial" w:cs="Arial" w:hint="default"/>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6" w15:restartNumberingAfterBreak="0">
    <w:nsid w:val="0F916477"/>
    <w:multiLevelType w:val="hybridMultilevel"/>
    <w:tmpl w:val="CC964402"/>
    <w:lvl w:ilvl="0" w:tplc="59F45412">
      <w:start w:val="1"/>
      <w:numFmt w:val="upperRoman"/>
      <w:lvlText w:val="%1."/>
      <w:lvlJc w:val="left"/>
      <w:pPr>
        <w:ind w:left="-1123" w:hanging="720"/>
      </w:pPr>
      <w:rPr>
        <w:rFonts w:cs="Times New Roman" w:hint="default"/>
        <w:b/>
      </w:rPr>
    </w:lvl>
    <w:lvl w:ilvl="1" w:tplc="080A0019" w:tentative="1">
      <w:start w:val="1"/>
      <w:numFmt w:val="lowerLetter"/>
      <w:lvlText w:val="%2."/>
      <w:lvlJc w:val="left"/>
      <w:pPr>
        <w:ind w:left="-763" w:hanging="360"/>
      </w:pPr>
      <w:rPr>
        <w:rFonts w:cs="Times New Roman"/>
      </w:rPr>
    </w:lvl>
    <w:lvl w:ilvl="2" w:tplc="080A001B" w:tentative="1">
      <w:start w:val="1"/>
      <w:numFmt w:val="lowerRoman"/>
      <w:lvlText w:val="%3."/>
      <w:lvlJc w:val="right"/>
      <w:pPr>
        <w:ind w:left="-43" w:hanging="180"/>
      </w:pPr>
      <w:rPr>
        <w:rFonts w:cs="Times New Roman"/>
      </w:rPr>
    </w:lvl>
    <w:lvl w:ilvl="3" w:tplc="080A000F" w:tentative="1">
      <w:start w:val="1"/>
      <w:numFmt w:val="decimal"/>
      <w:lvlText w:val="%4."/>
      <w:lvlJc w:val="left"/>
      <w:pPr>
        <w:ind w:left="677" w:hanging="360"/>
      </w:pPr>
      <w:rPr>
        <w:rFonts w:cs="Times New Roman"/>
      </w:rPr>
    </w:lvl>
    <w:lvl w:ilvl="4" w:tplc="080A0019" w:tentative="1">
      <w:start w:val="1"/>
      <w:numFmt w:val="lowerLetter"/>
      <w:lvlText w:val="%5."/>
      <w:lvlJc w:val="left"/>
      <w:pPr>
        <w:ind w:left="1397" w:hanging="360"/>
      </w:pPr>
      <w:rPr>
        <w:rFonts w:cs="Times New Roman"/>
      </w:rPr>
    </w:lvl>
    <w:lvl w:ilvl="5" w:tplc="080A001B" w:tentative="1">
      <w:start w:val="1"/>
      <w:numFmt w:val="lowerRoman"/>
      <w:lvlText w:val="%6."/>
      <w:lvlJc w:val="right"/>
      <w:pPr>
        <w:ind w:left="2117" w:hanging="180"/>
      </w:pPr>
      <w:rPr>
        <w:rFonts w:cs="Times New Roman"/>
      </w:rPr>
    </w:lvl>
    <w:lvl w:ilvl="6" w:tplc="080A000F" w:tentative="1">
      <w:start w:val="1"/>
      <w:numFmt w:val="decimal"/>
      <w:lvlText w:val="%7."/>
      <w:lvlJc w:val="left"/>
      <w:pPr>
        <w:ind w:left="2837" w:hanging="360"/>
      </w:pPr>
      <w:rPr>
        <w:rFonts w:cs="Times New Roman"/>
      </w:rPr>
    </w:lvl>
    <w:lvl w:ilvl="7" w:tplc="080A0019" w:tentative="1">
      <w:start w:val="1"/>
      <w:numFmt w:val="lowerLetter"/>
      <w:lvlText w:val="%8."/>
      <w:lvlJc w:val="left"/>
      <w:pPr>
        <w:ind w:left="3557" w:hanging="360"/>
      </w:pPr>
      <w:rPr>
        <w:rFonts w:cs="Times New Roman"/>
      </w:rPr>
    </w:lvl>
    <w:lvl w:ilvl="8" w:tplc="080A001B" w:tentative="1">
      <w:start w:val="1"/>
      <w:numFmt w:val="lowerRoman"/>
      <w:lvlText w:val="%9."/>
      <w:lvlJc w:val="right"/>
      <w:pPr>
        <w:ind w:left="4277" w:hanging="180"/>
      </w:pPr>
      <w:rPr>
        <w:rFonts w:cs="Times New Roman"/>
      </w:rPr>
    </w:lvl>
  </w:abstractNum>
  <w:abstractNum w:abstractNumId="7" w15:restartNumberingAfterBreak="0">
    <w:nsid w:val="111C21DC"/>
    <w:multiLevelType w:val="hybridMultilevel"/>
    <w:tmpl w:val="EA4C2460"/>
    <w:lvl w:ilvl="0" w:tplc="E96A33F6">
      <w:start w:val="1"/>
      <w:numFmt w:val="upperRoman"/>
      <w:lvlText w:val="%1."/>
      <w:lvlJc w:val="left"/>
      <w:pPr>
        <w:ind w:left="2212" w:hanging="720"/>
      </w:pPr>
      <w:rPr>
        <w:rFonts w:ascii="Arial" w:eastAsia="Times New Roman" w:hAnsi="Arial" w:cs="Arial"/>
        <w:b/>
      </w:rPr>
    </w:lvl>
    <w:lvl w:ilvl="1" w:tplc="080A0019" w:tentative="1">
      <w:start w:val="1"/>
      <w:numFmt w:val="lowerLetter"/>
      <w:lvlText w:val="%2."/>
      <w:lvlJc w:val="left"/>
      <w:pPr>
        <w:ind w:left="2572" w:hanging="360"/>
      </w:pPr>
      <w:rPr>
        <w:rFonts w:cs="Times New Roman"/>
      </w:rPr>
    </w:lvl>
    <w:lvl w:ilvl="2" w:tplc="080A001B" w:tentative="1">
      <w:start w:val="1"/>
      <w:numFmt w:val="lowerRoman"/>
      <w:lvlText w:val="%3."/>
      <w:lvlJc w:val="right"/>
      <w:pPr>
        <w:ind w:left="3292" w:hanging="180"/>
      </w:pPr>
      <w:rPr>
        <w:rFonts w:cs="Times New Roman"/>
      </w:rPr>
    </w:lvl>
    <w:lvl w:ilvl="3" w:tplc="080A000F" w:tentative="1">
      <w:start w:val="1"/>
      <w:numFmt w:val="decimal"/>
      <w:lvlText w:val="%4."/>
      <w:lvlJc w:val="left"/>
      <w:pPr>
        <w:ind w:left="4012" w:hanging="360"/>
      </w:pPr>
      <w:rPr>
        <w:rFonts w:cs="Times New Roman"/>
      </w:rPr>
    </w:lvl>
    <w:lvl w:ilvl="4" w:tplc="080A0019" w:tentative="1">
      <w:start w:val="1"/>
      <w:numFmt w:val="lowerLetter"/>
      <w:lvlText w:val="%5."/>
      <w:lvlJc w:val="left"/>
      <w:pPr>
        <w:ind w:left="4732" w:hanging="360"/>
      </w:pPr>
      <w:rPr>
        <w:rFonts w:cs="Times New Roman"/>
      </w:rPr>
    </w:lvl>
    <w:lvl w:ilvl="5" w:tplc="080A001B" w:tentative="1">
      <w:start w:val="1"/>
      <w:numFmt w:val="lowerRoman"/>
      <w:lvlText w:val="%6."/>
      <w:lvlJc w:val="right"/>
      <w:pPr>
        <w:ind w:left="5452" w:hanging="180"/>
      </w:pPr>
      <w:rPr>
        <w:rFonts w:cs="Times New Roman"/>
      </w:rPr>
    </w:lvl>
    <w:lvl w:ilvl="6" w:tplc="080A000F" w:tentative="1">
      <w:start w:val="1"/>
      <w:numFmt w:val="decimal"/>
      <w:lvlText w:val="%7."/>
      <w:lvlJc w:val="left"/>
      <w:pPr>
        <w:ind w:left="6172" w:hanging="360"/>
      </w:pPr>
      <w:rPr>
        <w:rFonts w:cs="Times New Roman"/>
      </w:rPr>
    </w:lvl>
    <w:lvl w:ilvl="7" w:tplc="080A0019" w:tentative="1">
      <w:start w:val="1"/>
      <w:numFmt w:val="lowerLetter"/>
      <w:lvlText w:val="%8."/>
      <w:lvlJc w:val="left"/>
      <w:pPr>
        <w:ind w:left="6892" w:hanging="360"/>
      </w:pPr>
      <w:rPr>
        <w:rFonts w:cs="Times New Roman"/>
      </w:rPr>
    </w:lvl>
    <w:lvl w:ilvl="8" w:tplc="080A001B" w:tentative="1">
      <w:start w:val="1"/>
      <w:numFmt w:val="lowerRoman"/>
      <w:lvlText w:val="%9."/>
      <w:lvlJc w:val="right"/>
      <w:pPr>
        <w:ind w:left="7612" w:hanging="180"/>
      </w:pPr>
      <w:rPr>
        <w:rFonts w:cs="Times New Roman"/>
      </w:rPr>
    </w:lvl>
  </w:abstractNum>
  <w:abstractNum w:abstractNumId="8" w15:restartNumberingAfterBreak="0">
    <w:nsid w:val="11EB0BAF"/>
    <w:multiLevelType w:val="hybridMultilevel"/>
    <w:tmpl w:val="F628025E"/>
    <w:lvl w:ilvl="0" w:tplc="36C44D22">
      <w:start w:val="1"/>
      <w:numFmt w:val="upperRoman"/>
      <w:lvlText w:val="%1."/>
      <w:lvlJc w:val="right"/>
      <w:pPr>
        <w:ind w:left="-1123" w:hanging="360"/>
      </w:pPr>
      <w:rPr>
        <w:rFonts w:cs="Times New Roman"/>
        <w:b/>
      </w:rPr>
    </w:lvl>
    <w:lvl w:ilvl="1" w:tplc="080A0019" w:tentative="1">
      <w:start w:val="1"/>
      <w:numFmt w:val="lowerLetter"/>
      <w:lvlText w:val="%2."/>
      <w:lvlJc w:val="left"/>
      <w:pPr>
        <w:ind w:left="-403" w:hanging="360"/>
      </w:pPr>
      <w:rPr>
        <w:rFonts w:cs="Times New Roman"/>
      </w:rPr>
    </w:lvl>
    <w:lvl w:ilvl="2" w:tplc="080A001B" w:tentative="1">
      <w:start w:val="1"/>
      <w:numFmt w:val="lowerRoman"/>
      <w:lvlText w:val="%3."/>
      <w:lvlJc w:val="right"/>
      <w:pPr>
        <w:ind w:left="317" w:hanging="180"/>
      </w:pPr>
      <w:rPr>
        <w:rFonts w:cs="Times New Roman"/>
      </w:rPr>
    </w:lvl>
    <w:lvl w:ilvl="3" w:tplc="080A000F" w:tentative="1">
      <w:start w:val="1"/>
      <w:numFmt w:val="decimal"/>
      <w:lvlText w:val="%4."/>
      <w:lvlJc w:val="left"/>
      <w:pPr>
        <w:ind w:left="1037" w:hanging="360"/>
      </w:pPr>
      <w:rPr>
        <w:rFonts w:cs="Times New Roman"/>
      </w:rPr>
    </w:lvl>
    <w:lvl w:ilvl="4" w:tplc="080A0019" w:tentative="1">
      <w:start w:val="1"/>
      <w:numFmt w:val="lowerLetter"/>
      <w:lvlText w:val="%5."/>
      <w:lvlJc w:val="left"/>
      <w:pPr>
        <w:ind w:left="1757" w:hanging="360"/>
      </w:pPr>
      <w:rPr>
        <w:rFonts w:cs="Times New Roman"/>
      </w:rPr>
    </w:lvl>
    <w:lvl w:ilvl="5" w:tplc="080A001B" w:tentative="1">
      <w:start w:val="1"/>
      <w:numFmt w:val="lowerRoman"/>
      <w:lvlText w:val="%6."/>
      <w:lvlJc w:val="right"/>
      <w:pPr>
        <w:ind w:left="2477" w:hanging="180"/>
      </w:pPr>
      <w:rPr>
        <w:rFonts w:cs="Times New Roman"/>
      </w:rPr>
    </w:lvl>
    <w:lvl w:ilvl="6" w:tplc="080A000F" w:tentative="1">
      <w:start w:val="1"/>
      <w:numFmt w:val="decimal"/>
      <w:lvlText w:val="%7."/>
      <w:lvlJc w:val="left"/>
      <w:pPr>
        <w:ind w:left="3197" w:hanging="360"/>
      </w:pPr>
      <w:rPr>
        <w:rFonts w:cs="Times New Roman"/>
      </w:rPr>
    </w:lvl>
    <w:lvl w:ilvl="7" w:tplc="080A0019" w:tentative="1">
      <w:start w:val="1"/>
      <w:numFmt w:val="lowerLetter"/>
      <w:lvlText w:val="%8."/>
      <w:lvlJc w:val="left"/>
      <w:pPr>
        <w:ind w:left="3917" w:hanging="360"/>
      </w:pPr>
      <w:rPr>
        <w:rFonts w:cs="Times New Roman"/>
      </w:rPr>
    </w:lvl>
    <w:lvl w:ilvl="8" w:tplc="080A001B" w:tentative="1">
      <w:start w:val="1"/>
      <w:numFmt w:val="lowerRoman"/>
      <w:lvlText w:val="%9."/>
      <w:lvlJc w:val="right"/>
      <w:pPr>
        <w:ind w:left="4637" w:hanging="180"/>
      </w:pPr>
      <w:rPr>
        <w:rFonts w:cs="Times New Roman"/>
      </w:rPr>
    </w:lvl>
  </w:abstractNum>
  <w:abstractNum w:abstractNumId="9" w15:restartNumberingAfterBreak="0">
    <w:nsid w:val="208F3917"/>
    <w:multiLevelType w:val="hybridMultilevel"/>
    <w:tmpl w:val="2334E976"/>
    <w:lvl w:ilvl="0" w:tplc="0A06CD36">
      <w:start w:val="1"/>
      <w:numFmt w:val="upperRoman"/>
      <w:lvlText w:val="%1."/>
      <w:lvlJc w:val="left"/>
      <w:pPr>
        <w:ind w:left="-1123" w:hanging="720"/>
      </w:pPr>
      <w:rPr>
        <w:rFonts w:cs="Times New Roman" w:hint="default"/>
        <w:b/>
      </w:rPr>
    </w:lvl>
    <w:lvl w:ilvl="1" w:tplc="080A0019" w:tentative="1">
      <w:start w:val="1"/>
      <w:numFmt w:val="lowerLetter"/>
      <w:lvlText w:val="%2."/>
      <w:lvlJc w:val="left"/>
      <w:pPr>
        <w:ind w:left="-763" w:hanging="360"/>
      </w:pPr>
      <w:rPr>
        <w:rFonts w:cs="Times New Roman"/>
      </w:rPr>
    </w:lvl>
    <w:lvl w:ilvl="2" w:tplc="080A001B" w:tentative="1">
      <w:start w:val="1"/>
      <w:numFmt w:val="lowerRoman"/>
      <w:lvlText w:val="%3."/>
      <w:lvlJc w:val="right"/>
      <w:pPr>
        <w:ind w:left="-43" w:hanging="180"/>
      </w:pPr>
      <w:rPr>
        <w:rFonts w:cs="Times New Roman"/>
      </w:rPr>
    </w:lvl>
    <w:lvl w:ilvl="3" w:tplc="080A000F" w:tentative="1">
      <w:start w:val="1"/>
      <w:numFmt w:val="decimal"/>
      <w:lvlText w:val="%4."/>
      <w:lvlJc w:val="left"/>
      <w:pPr>
        <w:ind w:left="677" w:hanging="360"/>
      </w:pPr>
      <w:rPr>
        <w:rFonts w:cs="Times New Roman"/>
      </w:rPr>
    </w:lvl>
    <w:lvl w:ilvl="4" w:tplc="080A0019" w:tentative="1">
      <w:start w:val="1"/>
      <w:numFmt w:val="lowerLetter"/>
      <w:lvlText w:val="%5."/>
      <w:lvlJc w:val="left"/>
      <w:pPr>
        <w:ind w:left="1397" w:hanging="360"/>
      </w:pPr>
      <w:rPr>
        <w:rFonts w:cs="Times New Roman"/>
      </w:rPr>
    </w:lvl>
    <w:lvl w:ilvl="5" w:tplc="080A001B" w:tentative="1">
      <w:start w:val="1"/>
      <w:numFmt w:val="lowerRoman"/>
      <w:lvlText w:val="%6."/>
      <w:lvlJc w:val="right"/>
      <w:pPr>
        <w:ind w:left="2117" w:hanging="180"/>
      </w:pPr>
      <w:rPr>
        <w:rFonts w:cs="Times New Roman"/>
      </w:rPr>
    </w:lvl>
    <w:lvl w:ilvl="6" w:tplc="080A000F" w:tentative="1">
      <w:start w:val="1"/>
      <w:numFmt w:val="decimal"/>
      <w:lvlText w:val="%7."/>
      <w:lvlJc w:val="left"/>
      <w:pPr>
        <w:ind w:left="2837" w:hanging="360"/>
      </w:pPr>
      <w:rPr>
        <w:rFonts w:cs="Times New Roman"/>
      </w:rPr>
    </w:lvl>
    <w:lvl w:ilvl="7" w:tplc="080A0019" w:tentative="1">
      <w:start w:val="1"/>
      <w:numFmt w:val="lowerLetter"/>
      <w:lvlText w:val="%8."/>
      <w:lvlJc w:val="left"/>
      <w:pPr>
        <w:ind w:left="3557" w:hanging="360"/>
      </w:pPr>
      <w:rPr>
        <w:rFonts w:cs="Times New Roman"/>
      </w:rPr>
    </w:lvl>
    <w:lvl w:ilvl="8" w:tplc="080A001B" w:tentative="1">
      <w:start w:val="1"/>
      <w:numFmt w:val="lowerRoman"/>
      <w:lvlText w:val="%9."/>
      <w:lvlJc w:val="right"/>
      <w:pPr>
        <w:ind w:left="4277" w:hanging="180"/>
      </w:pPr>
      <w:rPr>
        <w:rFonts w:cs="Times New Roman"/>
      </w:rPr>
    </w:lvl>
  </w:abstractNum>
  <w:abstractNum w:abstractNumId="10" w15:restartNumberingAfterBreak="0">
    <w:nsid w:val="22B5408F"/>
    <w:multiLevelType w:val="hybridMultilevel"/>
    <w:tmpl w:val="D5AA8F24"/>
    <w:lvl w:ilvl="0" w:tplc="90126A42">
      <w:start w:val="1"/>
      <w:numFmt w:val="upperRoman"/>
      <w:lvlText w:val="%1."/>
      <w:lvlJc w:val="left"/>
      <w:pPr>
        <w:ind w:left="-1123" w:hanging="720"/>
      </w:pPr>
      <w:rPr>
        <w:rFonts w:cs="Times New Roman" w:hint="default"/>
        <w:b/>
      </w:rPr>
    </w:lvl>
    <w:lvl w:ilvl="1" w:tplc="080A0019" w:tentative="1">
      <w:start w:val="1"/>
      <w:numFmt w:val="lowerLetter"/>
      <w:lvlText w:val="%2."/>
      <w:lvlJc w:val="left"/>
      <w:pPr>
        <w:ind w:left="-763" w:hanging="360"/>
      </w:pPr>
      <w:rPr>
        <w:rFonts w:cs="Times New Roman"/>
      </w:rPr>
    </w:lvl>
    <w:lvl w:ilvl="2" w:tplc="080A001B" w:tentative="1">
      <w:start w:val="1"/>
      <w:numFmt w:val="lowerRoman"/>
      <w:lvlText w:val="%3."/>
      <w:lvlJc w:val="right"/>
      <w:pPr>
        <w:ind w:left="-43" w:hanging="180"/>
      </w:pPr>
      <w:rPr>
        <w:rFonts w:cs="Times New Roman"/>
      </w:rPr>
    </w:lvl>
    <w:lvl w:ilvl="3" w:tplc="080A000F" w:tentative="1">
      <w:start w:val="1"/>
      <w:numFmt w:val="decimal"/>
      <w:lvlText w:val="%4."/>
      <w:lvlJc w:val="left"/>
      <w:pPr>
        <w:ind w:left="677" w:hanging="360"/>
      </w:pPr>
      <w:rPr>
        <w:rFonts w:cs="Times New Roman"/>
      </w:rPr>
    </w:lvl>
    <w:lvl w:ilvl="4" w:tplc="080A0019" w:tentative="1">
      <w:start w:val="1"/>
      <w:numFmt w:val="lowerLetter"/>
      <w:lvlText w:val="%5."/>
      <w:lvlJc w:val="left"/>
      <w:pPr>
        <w:ind w:left="1397" w:hanging="360"/>
      </w:pPr>
      <w:rPr>
        <w:rFonts w:cs="Times New Roman"/>
      </w:rPr>
    </w:lvl>
    <w:lvl w:ilvl="5" w:tplc="080A001B" w:tentative="1">
      <w:start w:val="1"/>
      <w:numFmt w:val="lowerRoman"/>
      <w:lvlText w:val="%6."/>
      <w:lvlJc w:val="right"/>
      <w:pPr>
        <w:ind w:left="2117" w:hanging="180"/>
      </w:pPr>
      <w:rPr>
        <w:rFonts w:cs="Times New Roman"/>
      </w:rPr>
    </w:lvl>
    <w:lvl w:ilvl="6" w:tplc="080A000F" w:tentative="1">
      <w:start w:val="1"/>
      <w:numFmt w:val="decimal"/>
      <w:lvlText w:val="%7."/>
      <w:lvlJc w:val="left"/>
      <w:pPr>
        <w:ind w:left="2837" w:hanging="360"/>
      </w:pPr>
      <w:rPr>
        <w:rFonts w:cs="Times New Roman"/>
      </w:rPr>
    </w:lvl>
    <w:lvl w:ilvl="7" w:tplc="080A0019" w:tentative="1">
      <w:start w:val="1"/>
      <w:numFmt w:val="lowerLetter"/>
      <w:lvlText w:val="%8."/>
      <w:lvlJc w:val="left"/>
      <w:pPr>
        <w:ind w:left="3557" w:hanging="360"/>
      </w:pPr>
      <w:rPr>
        <w:rFonts w:cs="Times New Roman"/>
      </w:rPr>
    </w:lvl>
    <w:lvl w:ilvl="8" w:tplc="080A001B" w:tentative="1">
      <w:start w:val="1"/>
      <w:numFmt w:val="lowerRoman"/>
      <w:lvlText w:val="%9."/>
      <w:lvlJc w:val="right"/>
      <w:pPr>
        <w:ind w:left="4277" w:hanging="180"/>
      </w:pPr>
      <w:rPr>
        <w:rFonts w:cs="Times New Roman"/>
      </w:rPr>
    </w:lvl>
  </w:abstractNum>
  <w:abstractNum w:abstractNumId="11" w15:restartNumberingAfterBreak="0">
    <w:nsid w:val="255A336A"/>
    <w:multiLevelType w:val="hybridMultilevel"/>
    <w:tmpl w:val="9F82BE68"/>
    <w:lvl w:ilvl="0" w:tplc="183E4D24">
      <w:start w:val="1"/>
      <w:numFmt w:val="upperRoman"/>
      <w:lvlText w:val="%1."/>
      <w:lvlJc w:val="right"/>
      <w:pPr>
        <w:ind w:left="-1123" w:hanging="360"/>
      </w:pPr>
      <w:rPr>
        <w:rFonts w:cs="Times New Roman"/>
        <w:b/>
      </w:rPr>
    </w:lvl>
    <w:lvl w:ilvl="1" w:tplc="080A0019" w:tentative="1">
      <w:start w:val="1"/>
      <w:numFmt w:val="lowerLetter"/>
      <w:lvlText w:val="%2."/>
      <w:lvlJc w:val="left"/>
      <w:pPr>
        <w:ind w:left="-403" w:hanging="360"/>
      </w:pPr>
      <w:rPr>
        <w:rFonts w:cs="Times New Roman"/>
      </w:rPr>
    </w:lvl>
    <w:lvl w:ilvl="2" w:tplc="080A001B" w:tentative="1">
      <w:start w:val="1"/>
      <w:numFmt w:val="lowerRoman"/>
      <w:lvlText w:val="%3."/>
      <w:lvlJc w:val="right"/>
      <w:pPr>
        <w:ind w:left="317" w:hanging="180"/>
      </w:pPr>
      <w:rPr>
        <w:rFonts w:cs="Times New Roman"/>
      </w:rPr>
    </w:lvl>
    <w:lvl w:ilvl="3" w:tplc="080A000F" w:tentative="1">
      <w:start w:val="1"/>
      <w:numFmt w:val="decimal"/>
      <w:lvlText w:val="%4."/>
      <w:lvlJc w:val="left"/>
      <w:pPr>
        <w:ind w:left="1037" w:hanging="360"/>
      </w:pPr>
      <w:rPr>
        <w:rFonts w:cs="Times New Roman"/>
      </w:rPr>
    </w:lvl>
    <w:lvl w:ilvl="4" w:tplc="080A0019" w:tentative="1">
      <w:start w:val="1"/>
      <w:numFmt w:val="lowerLetter"/>
      <w:lvlText w:val="%5."/>
      <w:lvlJc w:val="left"/>
      <w:pPr>
        <w:ind w:left="1757" w:hanging="360"/>
      </w:pPr>
      <w:rPr>
        <w:rFonts w:cs="Times New Roman"/>
      </w:rPr>
    </w:lvl>
    <w:lvl w:ilvl="5" w:tplc="080A001B" w:tentative="1">
      <w:start w:val="1"/>
      <w:numFmt w:val="lowerRoman"/>
      <w:lvlText w:val="%6."/>
      <w:lvlJc w:val="right"/>
      <w:pPr>
        <w:ind w:left="2477" w:hanging="180"/>
      </w:pPr>
      <w:rPr>
        <w:rFonts w:cs="Times New Roman"/>
      </w:rPr>
    </w:lvl>
    <w:lvl w:ilvl="6" w:tplc="080A000F" w:tentative="1">
      <w:start w:val="1"/>
      <w:numFmt w:val="decimal"/>
      <w:lvlText w:val="%7."/>
      <w:lvlJc w:val="left"/>
      <w:pPr>
        <w:ind w:left="3197" w:hanging="360"/>
      </w:pPr>
      <w:rPr>
        <w:rFonts w:cs="Times New Roman"/>
      </w:rPr>
    </w:lvl>
    <w:lvl w:ilvl="7" w:tplc="080A0019" w:tentative="1">
      <w:start w:val="1"/>
      <w:numFmt w:val="lowerLetter"/>
      <w:lvlText w:val="%8."/>
      <w:lvlJc w:val="left"/>
      <w:pPr>
        <w:ind w:left="3917" w:hanging="360"/>
      </w:pPr>
      <w:rPr>
        <w:rFonts w:cs="Times New Roman"/>
      </w:rPr>
    </w:lvl>
    <w:lvl w:ilvl="8" w:tplc="080A001B" w:tentative="1">
      <w:start w:val="1"/>
      <w:numFmt w:val="lowerRoman"/>
      <w:lvlText w:val="%9."/>
      <w:lvlJc w:val="right"/>
      <w:pPr>
        <w:ind w:left="4637" w:hanging="180"/>
      </w:pPr>
      <w:rPr>
        <w:rFonts w:cs="Times New Roman"/>
      </w:rPr>
    </w:lvl>
  </w:abstractNum>
  <w:abstractNum w:abstractNumId="12" w15:restartNumberingAfterBreak="0">
    <w:nsid w:val="26C6396D"/>
    <w:multiLevelType w:val="hybridMultilevel"/>
    <w:tmpl w:val="5060D48C"/>
    <w:lvl w:ilvl="0" w:tplc="B80C2082">
      <w:start w:val="1"/>
      <w:numFmt w:val="upperRoman"/>
      <w:lvlText w:val="%1."/>
      <w:lvlJc w:val="right"/>
      <w:pPr>
        <w:ind w:left="-1123" w:hanging="360"/>
      </w:pPr>
      <w:rPr>
        <w:rFonts w:cs="Times New Roman"/>
        <w:b/>
      </w:rPr>
    </w:lvl>
    <w:lvl w:ilvl="1" w:tplc="080A0019" w:tentative="1">
      <w:start w:val="1"/>
      <w:numFmt w:val="lowerLetter"/>
      <w:lvlText w:val="%2."/>
      <w:lvlJc w:val="left"/>
      <w:pPr>
        <w:ind w:left="-403" w:hanging="360"/>
      </w:pPr>
      <w:rPr>
        <w:rFonts w:cs="Times New Roman"/>
      </w:rPr>
    </w:lvl>
    <w:lvl w:ilvl="2" w:tplc="080A001B" w:tentative="1">
      <w:start w:val="1"/>
      <w:numFmt w:val="lowerRoman"/>
      <w:lvlText w:val="%3."/>
      <w:lvlJc w:val="right"/>
      <w:pPr>
        <w:ind w:left="317" w:hanging="180"/>
      </w:pPr>
      <w:rPr>
        <w:rFonts w:cs="Times New Roman"/>
      </w:rPr>
    </w:lvl>
    <w:lvl w:ilvl="3" w:tplc="080A000F" w:tentative="1">
      <w:start w:val="1"/>
      <w:numFmt w:val="decimal"/>
      <w:lvlText w:val="%4."/>
      <w:lvlJc w:val="left"/>
      <w:pPr>
        <w:ind w:left="1037" w:hanging="360"/>
      </w:pPr>
      <w:rPr>
        <w:rFonts w:cs="Times New Roman"/>
      </w:rPr>
    </w:lvl>
    <w:lvl w:ilvl="4" w:tplc="080A0019" w:tentative="1">
      <w:start w:val="1"/>
      <w:numFmt w:val="lowerLetter"/>
      <w:lvlText w:val="%5."/>
      <w:lvlJc w:val="left"/>
      <w:pPr>
        <w:ind w:left="1757" w:hanging="360"/>
      </w:pPr>
      <w:rPr>
        <w:rFonts w:cs="Times New Roman"/>
      </w:rPr>
    </w:lvl>
    <w:lvl w:ilvl="5" w:tplc="080A001B" w:tentative="1">
      <w:start w:val="1"/>
      <w:numFmt w:val="lowerRoman"/>
      <w:lvlText w:val="%6."/>
      <w:lvlJc w:val="right"/>
      <w:pPr>
        <w:ind w:left="2477" w:hanging="180"/>
      </w:pPr>
      <w:rPr>
        <w:rFonts w:cs="Times New Roman"/>
      </w:rPr>
    </w:lvl>
    <w:lvl w:ilvl="6" w:tplc="080A000F" w:tentative="1">
      <w:start w:val="1"/>
      <w:numFmt w:val="decimal"/>
      <w:lvlText w:val="%7."/>
      <w:lvlJc w:val="left"/>
      <w:pPr>
        <w:ind w:left="3197" w:hanging="360"/>
      </w:pPr>
      <w:rPr>
        <w:rFonts w:cs="Times New Roman"/>
      </w:rPr>
    </w:lvl>
    <w:lvl w:ilvl="7" w:tplc="080A0019" w:tentative="1">
      <w:start w:val="1"/>
      <w:numFmt w:val="lowerLetter"/>
      <w:lvlText w:val="%8."/>
      <w:lvlJc w:val="left"/>
      <w:pPr>
        <w:ind w:left="3917" w:hanging="360"/>
      </w:pPr>
      <w:rPr>
        <w:rFonts w:cs="Times New Roman"/>
      </w:rPr>
    </w:lvl>
    <w:lvl w:ilvl="8" w:tplc="080A001B" w:tentative="1">
      <w:start w:val="1"/>
      <w:numFmt w:val="lowerRoman"/>
      <w:lvlText w:val="%9."/>
      <w:lvlJc w:val="right"/>
      <w:pPr>
        <w:ind w:left="4637" w:hanging="180"/>
      </w:pPr>
      <w:rPr>
        <w:rFonts w:cs="Times New Roman"/>
      </w:rPr>
    </w:lvl>
  </w:abstractNum>
  <w:abstractNum w:abstractNumId="13" w15:restartNumberingAfterBreak="0">
    <w:nsid w:val="288A63B2"/>
    <w:multiLevelType w:val="hybridMultilevel"/>
    <w:tmpl w:val="BC6C340E"/>
    <w:lvl w:ilvl="0" w:tplc="080A0013">
      <w:start w:val="1"/>
      <w:numFmt w:val="upperRoman"/>
      <w:lvlText w:val="%1."/>
      <w:lvlJc w:val="right"/>
      <w:pPr>
        <w:ind w:left="-1123" w:hanging="360"/>
      </w:pPr>
      <w:rPr>
        <w:rFonts w:cs="Times New Roman"/>
      </w:rPr>
    </w:lvl>
    <w:lvl w:ilvl="1" w:tplc="080A0019" w:tentative="1">
      <w:start w:val="1"/>
      <w:numFmt w:val="lowerLetter"/>
      <w:lvlText w:val="%2."/>
      <w:lvlJc w:val="left"/>
      <w:pPr>
        <w:ind w:left="-403" w:hanging="360"/>
      </w:pPr>
      <w:rPr>
        <w:rFonts w:cs="Times New Roman"/>
      </w:rPr>
    </w:lvl>
    <w:lvl w:ilvl="2" w:tplc="080A001B" w:tentative="1">
      <w:start w:val="1"/>
      <w:numFmt w:val="lowerRoman"/>
      <w:lvlText w:val="%3."/>
      <w:lvlJc w:val="right"/>
      <w:pPr>
        <w:ind w:left="317" w:hanging="180"/>
      </w:pPr>
      <w:rPr>
        <w:rFonts w:cs="Times New Roman"/>
      </w:rPr>
    </w:lvl>
    <w:lvl w:ilvl="3" w:tplc="080A000F" w:tentative="1">
      <w:start w:val="1"/>
      <w:numFmt w:val="decimal"/>
      <w:lvlText w:val="%4."/>
      <w:lvlJc w:val="left"/>
      <w:pPr>
        <w:ind w:left="1037" w:hanging="360"/>
      </w:pPr>
      <w:rPr>
        <w:rFonts w:cs="Times New Roman"/>
      </w:rPr>
    </w:lvl>
    <w:lvl w:ilvl="4" w:tplc="080A0019" w:tentative="1">
      <w:start w:val="1"/>
      <w:numFmt w:val="lowerLetter"/>
      <w:lvlText w:val="%5."/>
      <w:lvlJc w:val="left"/>
      <w:pPr>
        <w:ind w:left="1757" w:hanging="360"/>
      </w:pPr>
      <w:rPr>
        <w:rFonts w:cs="Times New Roman"/>
      </w:rPr>
    </w:lvl>
    <w:lvl w:ilvl="5" w:tplc="080A001B" w:tentative="1">
      <w:start w:val="1"/>
      <w:numFmt w:val="lowerRoman"/>
      <w:lvlText w:val="%6."/>
      <w:lvlJc w:val="right"/>
      <w:pPr>
        <w:ind w:left="2477" w:hanging="180"/>
      </w:pPr>
      <w:rPr>
        <w:rFonts w:cs="Times New Roman"/>
      </w:rPr>
    </w:lvl>
    <w:lvl w:ilvl="6" w:tplc="080A000F" w:tentative="1">
      <w:start w:val="1"/>
      <w:numFmt w:val="decimal"/>
      <w:lvlText w:val="%7."/>
      <w:lvlJc w:val="left"/>
      <w:pPr>
        <w:ind w:left="3197" w:hanging="360"/>
      </w:pPr>
      <w:rPr>
        <w:rFonts w:cs="Times New Roman"/>
      </w:rPr>
    </w:lvl>
    <w:lvl w:ilvl="7" w:tplc="080A0019" w:tentative="1">
      <w:start w:val="1"/>
      <w:numFmt w:val="lowerLetter"/>
      <w:lvlText w:val="%8."/>
      <w:lvlJc w:val="left"/>
      <w:pPr>
        <w:ind w:left="3917" w:hanging="360"/>
      </w:pPr>
      <w:rPr>
        <w:rFonts w:cs="Times New Roman"/>
      </w:rPr>
    </w:lvl>
    <w:lvl w:ilvl="8" w:tplc="080A001B" w:tentative="1">
      <w:start w:val="1"/>
      <w:numFmt w:val="lowerRoman"/>
      <w:lvlText w:val="%9."/>
      <w:lvlJc w:val="right"/>
      <w:pPr>
        <w:ind w:left="4637" w:hanging="180"/>
      </w:pPr>
      <w:rPr>
        <w:rFonts w:cs="Times New Roman"/>
      </w:rPr>
    </w:lvl>
  </w:abstractNum>
  <w:abstractNum w:abstractNumId="14" w15:restartNumberingAfterBreak="0">
    <w:nsid w:val="28D53723"/>
    <w:multiLevelType w:val="hybridMultilevel"/>
    <w:tmpl w:val="552E2958"/>
    <w:lvl w:ilvl="0" w:tplc="7ED2D234">
      <w:start w:val="1"/>
      <w:numFmt w:val="lowerLetter"/>
      <w:lvlText w:val="%1."/>
      <w:lvlJc w:val="left"/>
      <w:pPr>
        <w:ind w:left="1440" w:hanging="360"/>
      </w:pPr>
      <w:rPr>
        <w:rFonts w:cs="Times New Roman" w:hint="default"/>
        <w:b/>
      </w:rPr>
    </w:lvl>
    <w:lvl w:ilvl="1" w:tplc="080A0019" w:tentative="1">
      <w:start w:val="1"/>
      <w:numFmt w:val="lowerLetter"/>
      <w:lvlText w:val="%2."/>
      <w:lvlJc w:val="left"/>
      <w:pPr>
        <w:ind w:left="2160" w:hanging="360"/>
      </w:pPr>
      <w:rPr>
        <w:rFonts w:cs="Times New Roman"/>
      </w:rPr>
    </w:lvl>
    <w:lvl w:ilvl="2" w:tplc="080A001B" w:tentative="1">
      <w:start w:val="1"/>
      <w:numFmt w:val="lowerRoman"/>
      <w:lvlText w:val="%3."/>
      <w:lvlJc w:val="right"/>
      <w:pPr>
        <w:ind w:left="2880" w:hanging="180"/>
      </w:pPr>
      <w:rPr>
        <w:rFonts w:cs="Times New Roman"/>
      </w:rPr>
    </w:lvl>
    <w:lvl w:ilvl="3" w:tplc="080A000F" w:tentative="1">
      <w:start w:val="1"/>
      <w:numFmt w:val="decimal"/>
      <w:lvlText w:val="%4."/>
      <w:lvlJc w:val="left"/>
      <w:pPr>
        <w:ind w:left="3600" w:hanging="360"/>
      </w:pPr>
      <w:rPr>
        <w:rFonts w:cs="Times New Roman"/>
      </w:rPr>
    </w:lvl>
    <w:lvl w:ilvl="4" w:tplc="080A0019" w:tentative="1">
      <w:start w:val="1"/>
      <w:numFmt w:val="lowerLetter"/>
      <w:lvlText w:val="%5."/>
      <w:lvlJc w:val="left"/>
      <w:pPr>
        <w:ind w:left="4320" w:hanging="360"/>
      </w:pPr>
      <w:rPr>
        <w:rFonts w:cs="Times New Roman"/>
      </w:rPr>
    </w:lvl>
    <w:lvl w:ilvl="5" w:tplc="080A001B" w:tentative="1">
      <w:start w:val="1"/>
      <w:numFmt w:val="lowerRoman"/>
      <w:lvlText w:val="%6."/>
      <w:lvlJc w:val="right"/>
      <w:pPr>
        <w:ind w:left="5040" w:hanging="180"/>
      </w:pPr>
      <w:rPr>
        <w:rFonts w:cs="Times New Roman"/>
      </w:rPr>
    </w:lvl>
    <w:lvl w:ilvl="6" w:tplc="080A000F" w:tentative="1">
      <w:start w:val="1"/>
      <w:numFmt w:val="decimal"/>
      <w:lvlText w:val="%7."/>
      <w:lvlJc w:val="left"/>
      <w:pPr>
        <w:ind w:left="5760" w:hanging="360"/>
      </w:pPr>
      <w:rPr>
        <w:rFonts w:cs="Times New Roman"/>
      </w:rPr>
    </w:lvl>
    <w:lvl w:ilvl="7" w:tplc="080A0019" w:tentative="1">
      <w:start w:val="1"/>
      <w:numFmt w:val="lowerLetter"/>
      <w:lvlText w:val="%8."/>
      <w:lvlJc w:val="left"/>
      <w:pPr>
        <w:ind w:left="6480" w:hanging="360"/>
      </w:pPr>
      <w:rPr>
        <w:rFonts w:cs="Times New Roman"/>
      </w:rPr>
    </w:lvl>
    <w:lvl w:ilvl="8" w:tplc="080A001B" w:tentative="1">
      <w:start w:val="1"/>
      <w:numFmt w:val="lowerRoman"/>
      <w:lvlText w:val="%9."/>
      <w:lvlJc w:val="right"/>
      <w:pPr>
        <w:ind w:left="7200" w:hanging="180"/>
      </w:pPr>
      <w:rPr>
        <w:rFonts w:cs="Times New Roman"/>
      </w:rPr>
    </w:lvl>
  </w:abstractNum>
  <w:abstractNum w:abstractNumId="15" w15:restartNumberingAfterBreak="0">
    <w:nsid w:val="28F4664B"/>
    <w:multiLevelType w:val="hybridMultilevel"/>
    <w:tmpl w:val="1966A200"/>
    <w:lvl w:ilvl="0" w:tplc="6C72B16C">
      <w:start w:val="1"/>
      <w:numFmt w:val="upperRoman"/>
      <w:lvlText w:val="%1."/>
      <w:lvlJc w:val="left"/>
      <w:pPr>
        <w:ind w:left="2136" w:hanging="720"/>
      </w:pPr>
      <w:rPr>
        <w:rFonts w:ascii="Arial" w:hAnsi="Arial" w:cs="Arial" w:hint="default"/>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16" w15:restartNumberingAfterBreak="0">
    <w:nsid w:val="2D0D02A4"/>
    <w:multiLevelType w:val="hybridMultilevel"/>
    <w:tmpl w:val="CA280BBA"/>
    <w:lvl w:ilvl="0" w:tplc="2616804A">
      <w:start w:val="1"/>
      <w:numFmt w:val="upperRoman"/>
      <w:lvlText w:val="%1."/>
      <w:lvlJc w:val="right"/>
      <w:pPr>
        <w:ind w:left="-1123" w:hanging="360"/>
      </w:pPr>
      <w:rPr>
        <w:rFonts w:cs="Times New Roman"/>
        <w:b/>
      </w:rPr>
    </w:lvl>
    <w:lvl w:ilvl="1" w:tplc="080A0019" w:tentative="1">
      <w:start w:val="1"/>
      <w:numFmt w:val="lowerLetter"/>
      <w:lvlText w:val="%2."/>
      <w:lvlJc w:val="left"/>
      <w:pPr>
        <w:ind w:left="-403" w:hanging="360"/>
      </w:pPr>
      <w:rPr>
        <w:rFonts w:cs="Times New Roman"/>
      </w:rPr>
    </w:lvl>
    <w:lvl w:ilvl="2" w:tplc="080A001B" w:tentative="1">
      <w:start w:val="1"/>
      <w:numFmt w:val="lowerRoman"/>
      <w:lvlText w:val="%3."/>
      <w:lvlJc w:val="right"/>
      <w:pPr>
        <w:ind w:left="317" w:hanging="180"/>
      </w:pPr>
      <w:rPr>
        <w:rFonts w:cs="Times New Roman"/>
      </w:rPr>
    </w:lvl>
    <w:lvl w:ilvl="3" w:tplc="080A000F" w:tentative="1">
      <w:start w:val="1"/>
      <w:numFmt w:val="decimal"/>
      <w:lvlText w:val="%4."/>
      <w:lvlJc w:val="left"/>
      <w:pPr>
        <w:ind w:left="1037" w:hanging="360"/>
      </w:pPr>
      <w:rPr>
        <w:rFonts w:cs="Times New Roman"/>
      </w:rPr>
    </w:lvl>
    <w:lvl w:ilvl="4" w:tplc="080A0019" w:tentative="1">
      <w:start w:val="1"/>
      <w:numFmt w:val="lowerLetter"/>
      <w:lvlText w:val="%5."/>
      <w:lvlJc w:val="left"/>
      <w:pPr>
        <w:ind w:left="1757" w:hanging="360"/>
      </w:pPr>
      <w:rPr>
        <w:rFonts w:cs="Times New Roman"/>
      </w:rPr>
    </w:lvl>
    <w:lvl w:ilvl="5" w:tplc="080A001B" w:tentative="1">
      <w:start w:val="1"/>
      <w:numFmt w:val="lowerRoman"/>
      <w:lvlText w:val="%6."/>
      <w:lvlJc w:val="right"/>
      <w:pPr>
        <w:ind w:left="2477" w:hanging="180"/>
      </w:pPr>
      <w:rPr>
        <w:rFonts w:cs="Times New Roman"/>
      </w:rPr>
    </w:lvl>
    <w:lvl w:ilvl="6" w:tplc="080A000F" w:tentative="1">
      <w:start w:val="1"/>
      <w:numFmt w:val="decimal"/>
      <w:lvlText w:val="%7."/>
      <w:lvlJc w:val="left"/>
      <w:pPr>
        <w:ind w:left="3197" w:hanging="360"/>
      </w:pPr>
      <w:rPr>
        <w:rFonts w:cs="Times New Roman"/>
      </w:rPr>
    </w:lvl>
    <w:lvl w:ilvl="7" w:tplc="080A0019" w:tentative="1">
      <w:start w:val="1"/>
      <w:numFmt w:val="lowerLetter"/>
      <w:lvlText w:val="%8."/>
      <w:lvlJc w:val="left"/>
      <w:pPr>
        <w:ind w:left="3917" w:hanging="360"/>
      </w:pPr>
      <w:rPr>
        <w:rFonts w:cs="Times New Roman"/>
      </w:rPr>
    </w:lvl>
    <w:lvl w:ilvl="8" w:tplc="080A001B" w:tentative="1">
      <w:start w:val="1"/>
      <w:numFmt w:val="lowerRoman"/>
      <w:lvlText w:val="%9."/>
      <w:lvlJc w:val="right"/>
      <w:pPr>
        <w:ind w:left="4637" w:hanging="180"/>
      </w:pPr>
      <w:rPr>
        <w:rFonts w:cs="Times New Roman"/>
      </w:rPr>
    </w:lvl>
  </w:abstractNum>
  <w:abstractNum w:abstractNumId="17" w15:restartNumberingAfterBreak="0">
    <w:nsid w:val="2D8B7353"/>
    <w:multiLevelType w:val="multilevel"/>
    <w:tmpl w:val="49B40BEC"/>
    <w:lvl w:ilvl="0">
      <w:start w:val="1"/>
      <w:numFmt w:val="upperRoman"/>
      <w:lvlText w:val="%1."/>
      <w:lvlJc w:val="right"/>
      <w:pPr>
        <w:ind w:left="-1123" w:hanging="360"/>
      </w:pPr>
      <w:rPr>
        <w:rFonts w:cs="Times New Roman"/>
        <w:b/>
      </w:rPr>
    </w:lvl>
    <w:lvl w:ilvl="1">
      <w:start w:val="1"/>
      <w:numFmt w:val="lowerLetter"/>
      <w:lvlText w:val="%2."/>
      <w:lvlJc w:val="left"/>
      <w:pPr>
        <w:ind w:left="-403" w:hanging="360"/>
      </w:pPr>
      <w:rPr>
        <w:rFonts w:cs="Times New Roman"/>
      </w:rPr>
    </w:lvl>
    <w:lvl w:ilvl="2">
      <w:start w:val="1"/>
      <w:numFmt w:val="lowerRoman"/>
      <w:lvlText w:val="%3."/>
      <w:lvlJc w:val="right"/>
      <w:pPr>
        <w:ind w:left="317" w:hanging="180"/>
      </w:pPr>
      <w:rPr>
        <w:rFonts w:cs="Times New Roman"/>
      </w:rPr>
    </w:lvl>
    <w:lvl w:ilvl="3">
      <w:start w:val="1"/>
      <w:numFmt w:val="decimal"/>
      <w:lvlText w:val="%4."/>
      <w:lvlJc w:val="left"/>
      <w:pPr>
        <w:ind w:left="1037" w:hanging="360"/>
      </w:pPr>
      <w:rPr>
        <w:rFonts w:cs="Times New Roman"/>
      </w:rPr>
    </w:lvl>
    <w:lvl w:ilvl="4">
      <w:start w:val="1"/>
      <w:numFmt w:val="lowerLetter"/>
      <w:lvlText w:val="%5."/>
      <w:lvlJc w:val="left"/>
      <w:pPr>
        <w:ind w:left="1757" w:hanging="360"/>
      </w:pPr>
      <w:rPr>
        <w:rFonts w:cs="Times New Roman"/>
      </w:rPr>
    </w:lvl>
    <w:lvl w:ilvl="5">
      <w:start w:val="1"/>
      <w:numFmt w:val="lowerRoman"/>
      <w:lvlText w:val="%6."/>
      <w:lvlJc w:val="right"/>
      <w:pPr>
        <w:ind w:left="2477" w:hanging="180"/>
      </w:pPr>
      <w:rPr>
        <w:rFonts w:cs="Times New Roman"/>
      </w:rPr>
    </w:lvl>
    <w:lvl w:ilvl="6">
      <w:start w:val="1"/>
      <w:numFmt w:val="decimal"/>
      <w:lvlText w:val="%7."/>
      <w:lvlJc w:val="left"/>
      <w:pPr>
        <w:ind w:left="3197" w:hanging="360"/>
      </w:pPr>
      <w:rPr>
        <w:rFonts w:cs="Times New Roman"/>
      </w:rPr>
    </w:lvl>
    <w:lvl w:ilvl="7">
      <w:start w:val="1"/>
      <w:numFmt w:val="lowerLetter"/>
      <w:lvlText w:val="%8."/>
      <w:lvlJc w:val="left"/>
      <w:pPr>
        <w:ind w:left="3917" w:hanging="360"/>
      </w:pPr>
      <w:rPr>
        <w:rFonts w:cs="Times New Roman"/>
      </w:rPr>
    </w:lvl>
    <w:lvl w:ilvl="8">
      <w:start w:val="1"/>
      <w:numFmt w:val="lowerRoman"/>
      <w:lvlText w:val="%9."/>
      <w:lvlJc w:val="right"/>
      <w:pPr>
        <w:ind w:left="4637" w:hanging="180"/>
      </w:pPr>
      <w:rPr>
        <w:rFonts w:cs="Times New Roman"/>
      </w:rPr>
    </w:lvl>
  </w:abstractNum>
  <w:abstractNum w:abstractNumId="18" w15:restartNumberingAfterBreak="0">
    <w:nsid w:val="2E3559A0"/>
    <w:multiLevelType w:val="hybridMultilevel"/>
    <w:tmpl w:val="A26A5784"/>
    <w:lvl w:ilvl="0" w:tplc="FF82A8E8">
      <w:start w:val="1"/>
      <w:numFmt w:val="upperRoman"/>
      <w:lvlText w:val="%1."/>
      <w:lvlJc w:val="right"/>
      <w:pPr>
        <w:ind w:left="-1123" w:hanging="720"/>
      </w:pPr>
      <w:rPr>
        <w:rFonts w:ascii="Arial" w:eastAsia="Arial Unicode MS" w:hAnsi="Arial" w:cs="Arial" w:hint="default"/>
        <w:b/>
      </w:rPr>
    </w:lvl>
    <w:lvl w:ilvl="1" w:tplc="080A0019" w:tentative="1">
      <w:start w:val="1"/>
      <w:numFmt w:val="lowerLetter"/>
      <w:lvlText w:val="%2."/>
      <w:lvlJc w:val="left"/>
      <w:pPr>
        <w:ind w:left="-763" w:hanging="360"/>
      </w:pPr>
      <w:rPr>
        <w:rFonts w:cs="Times New Roman"/>
      </w:rPr>
    </w:lvl>
    <w:lvl w:ilvl="2" w:tplc="080A001B" w:tentative="1">
      <w:start w:val="1"/>
      <w:numFmt w:val="lowerRoman"/>
      <w:lvlText w:val="%3."/>
      <w:lvlJc w:val="right"/>
      <w:pPr>
        <w:ind w:left="-43" w:hanging="180"/>
      </w:pPr>
      <w:rPr>
        <w:rFonts w:cs="Times New Roman"/>
      </w:rPr>
    </w:lvl>
    <w:lvl w:ilvl="3" w:tplc="080A000F" w:tentative="1">
      <w:start w:val="1"/>
      <w:numFmt w:val="decimal"/>
      <w:lvlText w:val="%4."/>
      <w:lvlJc w:val="left"/>
      <w:pPr>
        <w:ind w:left="677" w:hanging="360"/>
      </w:pPr>
      <w:rPr>
        <w:rFonts w:cs="Times New Roman"/>
      </w:rPr>
    </w:lvl>
    <w:lvl w:ilvl="4" w:tplc="080A0019" w:tentative="1">
      <w:start w:val="1"/>
      <w:numFmt w:val="lowerLetter"/>
      <w:lvlText w:val="%5."/>
      <w:lvlJc w:val="left"/>
      <w:pPr>
        <w:ind w:left="1397" w:hanging="360"/>
      </w:pPr>
      <w:rPr>
        <w:rFonts w:cs="Times New Roman"/>
      </w:rPr>
    </w:lvl>
    <w:lvl w:ilvl="5" w:tplc="080A001B" w:tentative="1">
      <w:start w:val="1"/>
      <w:numFmt w:val="lowerRoman"/>
      <w:lvlText w:val="%6."/>
      <w:lvlJc w:val="right"/>
      <w:pPr>
        <w:ind w:left="2117" w:hanging="180"/>
      </w:pPr>
      <w:rPr>
        <w:rFonts w:cs="Times New Roman"/>
      </w:rPr>
    </w:lvl>
    <w:lvl w:ilvl="6" w:tplc="080A000F" w:tentative="1">
      <w:start w:val="1"/>
      <w:numFmt w:val="decimal"/>
      <w:lvlText w:val="%7."/>
      <w:lvlJc w:val="left"/>
      <w:pPr>
        <w:ind w:left="2837" w:hanging="360"/>
      </w:pPr>
      <w:rPr>
        <w:rFonts w:cs="Times New Roman"/>
      </w:rPr>
    </w:lvl>
    <w:lvl w:ilvl="7" w:tplc="080A0019" w:tentative="1">
      <w:start w:val="1"/>
      <w:numFmt w:val="lowerLetter"/>
      <w:lvlText w:val="%8."/>
      <w:lvlJc w:val="left"/>
      <w:pPr>
        <w:ind w:left="3557" w:hanging="360"/>
      </w:pPr>
      <w:rPr>
        <w:rFonts w:cs="Times New Roman"/>
      </w:rPr>
    </w:lvl>
    <w:lvl w:ilvl="8" w:tplc="080A001B" w:tentative="1">
      <w:start w:val="1"/>
      <w:numFmt w:val="lowerRoman"/>
      <w:lvlText w:val="%9."/>
      <w:lvlJc w:val="right"/>
      <w:pPr>
        <w:ind w:left="4277" w:hanging="180"/>
      </w:pPr>
      <w:rPr>
        <w:rFonts w:cs="Times New Roman"/>
      </w:rPr>
    </w:lvl>
  </w:abstractNum>
  <w:abstractNum w:abstractNumId="19" w15:restartNumberingAfterBreak="0">
    <w:nsid w:val="30236D7D"/>
    <w:multiLevelType w:val="hybridMultilevel"/>
    <w:tmpl w:val="2DFC9C80"/>
    <w:lvl w:ilvl="0" w:tplc="6EEEFF62">
      <w:start w:val="1"/>
      <w:numFmt w:val="upperRoman"/>
      <w:lvlText w:val="%1."/>
      <w:lvlJc w:val="left"/>
      <w:pPr>
        <w:ind w:left="-1123" w:hanging="720"/>
      </w:pPr>
      <w:rPr>
        <w:rFonts w:cs="Times New Roman" w:hint="default"/>
        <w:b/>
      </w:rPr>
    </w:lvl>
    <w:lvl w:ilvl="1" w:tplc="080A0019" w:tentative="1">
      <w:start w:val="1"/>
      <w:numFmt w:val="lowerLetter"/>
      <w:lvlText w:val="%2."/>
      <w:lvlJc w:val="left"/>
      <w:pPr>
        <w:ind w:left="-763" w:hanging="360"/>
      </w:pPr>
      <w:rPr>
        <w:rFonts w:cs="Times New Roman"/>
      </w:rPr>
    </w:lvl>
    <w:lvl w:ilvl="2" w:tplc="080A001B" w:tentative="1">
      <w:start w:val="1"/>
      <w:numFmt w:val="lowerRoman"/>
      <w:lvlText w:val="%3."/>
      <w:lvlJc w:val="right"/>
      <w:pPr>
        <w:ind w:left="-43" w:hanging="180"/>
      </w:pPr>
      <w:rPr>
        <w:rFonts w:cs="Times New Roman"/>
      </w:rPr>
    </w:lvl>
    <w:lvl w:ilvl="3" w:tplc="080A000F" w:tentative="1">
      <w:start w:val="1"/>
      <w:numFmt w:val="decimal"/>
      <w:lvlText w:val="%4."/>
      <w:lvlJc w:val="left"/>
      <w:pPr>
        <w:ind w:left="677" w:hanging="360"/>
      </w:pPr>
      <w:rPr>
        <w:rFonts w:cs="Times New Roman"/>
      </w:rPr>
    </w:lvl>
    <w:lvl w:ilvl="4" w:tplc="080A0019" w:tentative="1">
      <w:start w:val="1"/>
      <w:numFmt w:val="lowerLetter"/>
      <w:lvlText w:val="%5."/>
      <w:lvlJc w:val="left"/>
      <w:pPr>
        <w:ind w:left="1397" w:hanging="360"/>
      </w:pPr>
      <w:rPr>
        <w:rFonts w:cs="Times New Roman"/>
      </w:rPr>
    </w:lvl>
    <w:lvl w:ilvl="5" w:tplc="080A001B" w:tentative="1">
      <w:start w:val="1"/>
      <w:numFmt w:val="lowerRoman"/>
      <w:lvlText w:val="%6."/>
      <w:lvlJc w:val="right"/>
      <w:pPr>
        <w:ind w:left="2117" w:hanging="180"/>
      </w:pPr>
      <w:rPr>
        <w:rFonts w:cs="Times New Roman"/>
      </w:rPr>
    </w:lvl>
    <w:lvl w:ilvl="6" w:tplc="080A000F" w:tentative="1">
      <w:start w:val="1"/>
      <w:numFmt w:val="decimal"/>
      <w:lvlText w:val="%7."/>
      <w:lvlJc w:val="left"/>
      <w:pPr>
        <w:ind w:left="2837" w:hanging="360"/>
      </w:pPr>
      <w:rPr>
        <w:rFonts w:cs="Times New Roman"/>
      </w:rPr>
    </w:lvl>
    <w:lvl w:ilvl="7" w:tplc="080A0019" w:tentative="1">
      <w:start w:val="1"/>
      <w:numFmt w:val="lowerLetter"/>
      <w:lvlText w:val="%8."/>
      <w:lvlJc w:val="left"/>
      <w:pPr>
        <w:ind w:left="3557" w:hanging="360"/>
      </w:pPr>
      <w:rPr>
        <w:rFonts w:cs="Times New Roman"/>
      </w:rPr>
    </w:lvl>
    <w:lvl w:ilvl="8" w:tplc="080A001B" w:tentative="1">
      <w:start w:val="1"/>
      <w:numFmt w:val="lowerRoman"/>
      <w:lvlText w:val="%9."/>
      <w:lvlJc w:val="right"/>
      <w:pPr>
        <w:ind w:left="4277" w:hanging="180"/>
      </w:pPr>
      <w:rPr>
        <w:rFonts w:cs="Times New Roman"/>
      </w:rPr>
    </w:lvl>
  </w:abstractNum>
  <w:abstractNum w:abstractNumId="20" w15:restartNumberingAfterBreak="0">
    <w:nsid w:val="30FC76AD"/>
    <w:multiLevelType w:val="hybridMultilevel"/>
    <w:tmpl w:val="290CFDD0"/>
    <w:lvl w:ilvl="0" w:tplc="7D3CF9AE">
      <w:start w:val="1"/>
      <w:numFmt w:val="upperRoman"/>
      <w:lvlText w:val="%1."/>
      <w:lvlJc w:val="left"/>
      <w:pPr>
        <w:ind w:left="-1123" w:hanging="720"/>
      </w:pPr>
      <w:rPr>
        <w:rFonts w:cs="Times New Roman" w:hint="default"/>
        <w:b/>
      </w:rPr>
    </w:lvl>
    <w:lvl w:ilvl="1" w:tplc="080A0019" w:tentative="1">
      <w:start w:val="1"/>
      <w:numFmt w:val="lowerLetter"/>
      <w:lvlText w:val="%2."/>
      <w:lvlJc w:val="left"/>
      <w:pPr>
        <w:ind w:left="-763" w:hanging="360"/>
      </w:pPr>
      <w:rPr>
        <w:rFonts w:cs="Times New Roman"/>
      </w:rPr>
    </w:lvl>
    <w:lvl w:ilvl="2" w:tplc="080A001B" w:tentative="1">
      <w:start w:val="1"/>
      <w:numFmt w:val="lowerRoman"/>
      <w:lvlText w:val="%3."/>
      <w:lvlJc w:val="right"/>
      <w:pPr>
        <w:ind w:left="-43" w:hanging="180"/>
      </w:pPr>
      <w:rPr>
        <w:rFonts w:cs="Times New Roman"/>
      </w:rPr>
    </w:lvl>
    <w:lvl w:ilvl="3" w:tplc="080A000F" w:tentative="1">
      <w:start w:val="1"/>
      <w:numFmt w:val="decimal"/>
      <w:lvlText w:val="%4."/>
      <w:lvlJc w:val="left"/>
      <w:pPr>
        <w:ind w:left="677" w:hanging="360"/>
      </w:pPr>
      <w:rPr>
        <w:rFonts w:cs="Times New Roman"/>
      </w:rPr>
    </w:lvl>
    <w:lvl w:ilvl="4" w:tplc="080A0019" w:tentative="1">
      <w:start w:val="1"/>
      <w:numFmt w:val="lowerLetter"/>
      <w:lvlText w:val="%5."/>
      <w:lvlJc w:val="left"/>
      <w:pPr>
        <w:ind w:left="1397" w:hanging="360"/>
      </w:pPr>
      <w:rPr>
        <w:rFonts w:cs="Times New Roman"/>
      </w:rPr>
    </w:lvl>
    <w:lvl w:ilvl="5" w:tplc="080A001B" w:tentative="1">
      <w:start w:val="1"/>
      <w:numFmt w:val="lowerRoman"/>
      <w:lvlText w:val="%6."/>
      <w:lvlJc w:val="right"/>
      <w:pPr>
        <w:ind w:left="2117" w:hanging="180"/>
      </w:pPr>
      <w:rPr>
        <w:rFonts w:cs="Times New Roman"/>
      </w:rPr>
    </w:lvl>
    <w:lvl w:ilvl="6" w:tplc="080A000F" w:tentative="1">
      <w:start w:val="1"/>
      <w:numFmt w:val="decimal"/>
      <w:lvlText w:val="%7."/>
      <w:lvlJc w:val="left"/>
      <w:pPr>
        <w:ind w:left="2837" w:hanging="360"/>
      </w:pPr>
      <w:rPr>
        <w:rFonts w:cs="Times New Roman"/>
      </w:rPr>
    </w:lvl>
    <w:lvl w:ilvl="7" w:tplc="080A0019" w:tentative="1">
      <w:start w:val="1"/>
      <w:numFmt w:val="lowerLetter"/>
      <w:lvlText w:val="%8."/>
      <w:lvlJc w:val="left"/>
      <w:pPr>
        <w:ind w:left="3557" w:hanging="360"/>
      </w:pPr>
      <w:rPr>
        <w:rFonts w:cs="Times New Roman"/>
      </w:rPr>
    </w:lvl>
    <w:lvl w:ilvl="8" w:tplc="080A001B" w:tentative="1">
      <w:start w:val="1"/>
      <w:numFmt w:val="lowerRoman"/>
      <w:lvlText w:val="%9."/>
      <w:lvlJc w:val="right"/>
      <w:pPr>
        <w:ind w:left="4277" w:hanging="180"/>
      </w:pPr>
      <w:rPr>
        <w:rFonts w:cs="Times New Roman"/>
      </w:rPr>
    </w:lvl>
  </w:abstractNum>
  <w:abstractNum w:abstractNumId="21" w15:restartNumberingAfterBreak="0">
    <w:nsid w:val="31695885"/>
    <w:multiLevelType w:val="hybridMultilevel"/>
    <w:tmpl w:val="DCEA978E"/>
    <w:lvl w:ilvl="0" w:tplc="BD3E74C0">
      <w:start w:val="1"/>
      <w:numFmt w:val="upperRoman"/>
      <w:lvlText w:val="%1."/>
      <w:lvlJc w:val="right"/>
      <w:pPr>
        <w:ind w:left="-1123" w:hanging="360"/>
      </w:pPr>
      <w:rPr>
        <w:rFonts w:cs="Times New Roman"/>
        <w:b/>
      </w:rPr>
    </w:lvl>
    <w:lvl w:ilvl="1" w:tplc="080A0019" w:tentative="1">
      <w:start w:val="1"/>
      <w:numFmt w:val="lowerLetter"/>
      <w:lvlText w:val="%2."/>
      <w:lvlJc w:val="left"/>
      <w:pPr>
        <w:ind w:left="-403" w:hanging="360"/>
      </w:pPr>
      <w:rPr>
        <w:rFonts w:cs="Times New Roman"/>
      </w:rPr>
    </w:lvl>
    <w:lvl w:ilvl="2" w:tplc="080A001B" w:tentative="1">
      <w:start w:val="1"/>
      <w:numFmt w:val="lowerRoman"/>
      <w:lvlText w:val="%3."/>
      <w:lvlJc w:val="right"/>
      <w:pPr>
        <w:ind w:left="317" w:hanging="180"/>
      </w:pPr>
      <w:rPr>
        <w:rFonts w:cs="Times New Roman"/>
      </w:rPr>
    </w:lvl>
    <w:lvl w:ilvl="3" w:tplc="080A000F" w:tentative="1">
      <w:start w:val="1"/>
      <w:numFmt w:val="decimal"/>
      <w:lvlText w:val="%4."/>
      <w:lvlJc w:val="left"/>
      <w:pPr>
        <w:ind w:left="1037" w:hanging="360"/>
      </w:pPr>
      <w:rPr>
        <w:rFonts w:cs="Times New Roman"/>
      </w:rPr>
    </w:lvl>
    <w:lvl w:ilvl="4" w:tplc="080A0019" w:tentative="1">
      <w:start w:val="1"/>
      <w:numFmt w:val="lowerLetter"/>
      <w:lvlText w:val="%5."/>
      <w:lvlJc w:val="left"/>
      <w:pPr>
        <w:ind w:left="1757" w:hanging="360"/>
      </w:pPr>
      <w:rPr>
        <w:rFonts w:cs="Times New Roman"/>
      </w:rPr>
    </w:lvl>
    <w:lvl w:ilvl="5" w:tplc="080A001B" w:tentative="1">
      <w:start w:val="1"/>
      <w:numFmt w:val="lowerRoman"/>
      <w:lvlText w:val="%6."/>
      <w:lvlJc w:val="right"/>
      <w:pPr>
        <w:ind w:left="2477" w:hanging="180"/>
      </w:pPr>
      <w:rPr>
        <w:rFonts w:cs="Times New Roman"/>
      </w:rPr>
    </w:lvl>
    <w:lvl w:ilvl="6" w:tplc="080A000F" w:tentative="1">
      <w:start w:val="1"/>
      <w:numFmt w:val="decimal"/>
      <w:lvlText w:val="%7."/>
      <w:lvlJc w:val="left"/>
      <w:pPr>
        <w:ind w:left="3197" w:hanging="360"/>
      </w:pPr>
      <w:rPr>
        <w:rFonts w:cs="Times New Roman"/>
      </w:rPr>
    </w:lvl>
    <w:lvl w:ilvl="7" w:tplc="080A0019" w:tentative="1">
      <w:start w:val="1"/>
      <w:numFmt w:val="lowerLetter"/>
      <w:lvlText w:val="%8."/>
      <w:lvlJc w:val="left"/>
      <w:pPr>
        <w:ind w:left="3917" w:hanging="360"/>
      </w:pPr>
      <w:rPr>
        <w:rFonts w:cs="Times New Roman"/>
      </w:rPr>
    </w:lvl>
    <w:lvl w:ilvl="8" w:tplc="080A001B" w:tentative="1">
      <w:start w:val="1"/>
      <w:numFmt w:val="lowerRoman"/>
      <w:lvlText w:val="%9."/>
      <w:lvlJc w:val="right"/>
      <w:pPr>
        <w:ind w:left="4637" w:hanging="180"/>
      </w:pPr>
      <w:rPr>
        <w:rFonts w:cs="Times New Roman"/>
      </w:rPr>
    </w:lvl>
  </w:abstractNum>
  <w:abstractNum w:abstractNumId="22" w15:restartNumberingAfterBreak="0">
    <w:nsid w:val="319D1E7B"/>
    <w:multiLevelType w:val="hybridMultilevel"/>
    <w:tmpl w:val="38A4790E"/>
    <w:lvl w:ilvl="0" w:tplc="9C9A4040">
      <w:start w:val="1"/>
      <w:numFmt w:val="upperRoman"/>
      <w:lvlText w:val="%1."/>
      <w:lvlJc w:val="right"/>
      <w:pPr>
        <w:ind w:left="-1123" w:hanging="360"/>
      </w:pPr>
      <w:rPr>
        <w:rFonts w:cs="Times New Roman"/>
        <w:b/>
      </w:rPr>
    </w:lvl>
    <w:lvl w:ilvl="1" w:tplc="080A0019" w:tentative="1">
      <w:start w:val="1"/>
      <w:numFmt w:val="lowerLetter"/>
      <w:lvlText w:val="%2."/>
      <w:lvlJc w:val="left"/>
      <w:pPr>
        <w:ind w:left="-403" w:hanging="360"/>
      </w:pPr>
      <w:rPr>
        <w:rFonts w:cs="Times New Roman"/>
      </w:rPr>
    </w:lvl>
    <w:lvl w:ilvl="2" w:tplc="080A001B" w:tentative="1">
      <w:start w:val="1"/>
      <w:numFmt w:val="lowerRoman"/>
      <w:lvlText w:val="%3."/>
      <w:lvlJc w:val="right"/>
      <w:pPr>
        <w:ind w:left="317" w:hanging="180"/>
      </w:pPr>
      <w:rPr>
        <w:rFonts w:cs="Times New Roman"/>
      </w:rPr>
    </w:lvl>
    <w:lvl w:ilvl="3" w:tplc="080A000F" w:tentative="1">
      <w:start w:val="1"/>
      <w:numFmt w:val="decimal"/>
      <w:lvlText w:val="%4."/>
      <w:lvlJc w:val="left"/>
      <w:pPr>
        <w:ind w:left="1037" w:hanging="360"/>
      </w:pPr>
      <w:rPr>
        <w:rFonts w:cs="Times New Roman"/>
      </w:rPr>
    </w:lvl>
    <w:lvl w:ilvl="4" w:tplc="080A0019" w:tentative="1">
      <w:start w:val="1"/>
      <w:numFmt w:val="lowerLetter"/>
      <w:lvlText w:val="%5."/>
      <w:lvlJc w:val="left"/>
      <w:pPr>
        <w:ind w:left="1757" w:hanging="360"/>
      </w:pPr>
      <w:rPr>
        <w:rFonts w:cs="Times New Roman"/>
      </w:rPr>
    </w:lvl>
    <w:lvl w:ilvl="5" w:tplc="080A001B" w:tentative="1">
      <w:start w:val="1"/>
      <w:numFmt w:val="lowerRoman"/>
      <w:lvlText w:val="%6."/>
      <w:lvlJc w:val="right"/>
      <w:pPr>
        <w:ind w:left="2477" w:hanging="180"/>
      </w:pPr>
      <w:rPr>
        <w:rFonts w:cs="Times New Roman"/>
      </w:rPr>
    </w:lvl>
    <w:lvl w:ilvl="6" w:tplc="080A000F" w:tentative="1">
      <w:start w:val="1"/>
      <w:numFmt w:val="decimal"/>
      <w:lvlText w:val="%7."/>
      <w:lvlJc w:val="left"/>
      <w:pPr>
        <w:ind w:left="3197" w:hanging="360"/>
      </w:pPr>
      <w:rPr>
        <w:rFonts w:cs="Times New Roman"/>
      </w:rPr>
    </w:lvl>
    <w:lvl w:ilvl="7" w:tplc="080A0019" w:tentative="1">
      <w:start w:val="1"/>
      <w:numFmt w:val="lowerLetter"/>
      <w:lvlText w:val="%8."/>
      <w:lvlJc w:val="left"/>
      <w:pPr>
        <w:ind w:left="3917" w:hanging="360"/>
      </w:pPr>
      <w:rPr>
        <w:rFonts w:cs="Times New Roman"/>
      </w:rPr>
    </w:lvl>
    <w:lvl w:ilvl="8" w:tplc="080A001B" w:tentative="1">
      <w:start w:val="1"/>
      <w:numFmt w:val="lowerRoman"/>
      <w:lvlText w:val="%9."/>
      <w:lvlJc w:val="right"/>
      <w:pPr>
        <w:ind w:left="4637" w:hanging="180"/>
      </w:pPr>
      <w:rPr>
        <w:rFonts w:cs="Times New Roman"/>
      </w:rPr>
    </w:lvl>
  </w:abstractNum>
  <w:abstractNum w:abstractNumId="23" w15:restartNumberingAfterBreak="0">
    <w:nsid w:val="339106E7"/>
    <w:multiLevelType w:val="hybridMultilevel"/>
    <w:tmpl w:val="F732C746"/>
    <w:lvl w:ilvl="0" w:tplc="70165FD2">
      <w:start w:val="1"/>
      <w:numFmt w:val="upperRoman"/>
      <w:lvlText w:val="%1."/>
      <w:lvlJc w:val="right"/>
      <w:pPr>
        <w:ind w:left="-1123" w:hanging="360"/>
      </w:pPr>
      <w:rPr>
        <w:rFonts w:cs="Times New Roman"/>
        <w:b/>
      </w:rPr>
    </w:lvl>
    <w:lvl w:ilvl="1" w:tplc="080A0019" w:tentative="1">
      <w:start w:val="1"/>
      <w:numFmt w:val="lowerLetter"/>
      <w:lvlText w:val="%2."/>
      <w:lvlJc w:val="left"/>
      <w:pPr>
        <w:ind w:left="-403" w:hanging="360"/>
      </w:pPr>
      <w:rPr>
        <w:rFonts w:cs="Times New Roman"/>
      </w:rPr>
    </w:lvl>
    <w:lvl w:ilvl="2" w:tplc="080A001B" w:tentative="1">
      <w:start w:val="1"/>
      <w:numFmt w:val="lowerRoman"/>
      <w:lvlText w:val="%3."/>
      <w:lvlJc w:val="right"/>
      <w:pPr>
        <w:ind w:left="317" w:hanging="180"/>
      </w:pPr>
      <w:rPr>
        <w:rFonts w:cs="Times New Roman"/>
      </w:rPr>
    </w:lvl>
    <w:lvl w:ilvl="3" w:tplc="080A000F" w:tentative="1">
      <w:start w:val="1"/>
      <w:numFmt w:val="decimal"/>
      <w:lvlText w:val="%4."/>
      <w:lvlJc w:val="left"/>
      <w:pPr>
        <w:ind w:left="1037" w:hanging="360"/>
      </w:pPr>
      <w:rPr>
        <w:rFonts w:cs="Times New Roman"/>
      </w:rPr>
    </w:lvl>
    <w:lvl w:ilvl="4" w:tplc="080A0019" w:tentative="1">
      <w:start w:val="1"/>
      <w:numFmt w:val="lowerLetter"/>
      <w:lvlText w:val="%5."/>
      <w:lvlJc w:val="left"/>
      <w:pPr>
        <w:ind w:left="1757" w:hanging="360"/>
      </w:pPr>
      <w:rPr>
        <w:rFonts w:cs="Times New Roman"/>
      </w:rPr>
    </w:lvl>
    <w:lvl w:ilvl="5" w:tplc="080A001B" w:tentative="1">
      <w:start w:val="1"/>
      <w:numFmt w:val="lowerRoman"/>
      <w:lvlText w:val="%6."/>
      <w:lvlJc w:val="right"/>
      <w:pPr>
        <w:ind w:left="2477" w:hanging="180"/>
      </w:pPr>
      <w:rPr>
        <w:rFonts w:cs="Times New Roman"/>
      </w:rPr>
    </w:lvl>
    <w:lvl w:ilvl="6" w:tplc="080A000F" w:tentative="1">
      <w:start w:val="1"/>
      <w:numFmt w:val="decimal"/>
      <w:lvlText w:val="%7."/>
      <w:lvlJc w:val="left"/>
      <w:pPr>
        <w:ind w:left="3197" w:hanging="360"/>
      </w:pPr>
      <w:rPr>
        <w:rFonts w:cs="Times New Roman"/>
      </w:rPr>
    </w:lvl>
    <w:lvl w:ilvl="7" w:tplc="080A0019" w:tentative="1">
      <w:start w:val="1"/>
      <w:numFmt w:val="lowerLetter"/>
      <w:lvlText w:val="%8."/>
      <w:lvlJc w:val="left"/>
      <w:pPr>
        <w:ind w:left="3917" w:hanging="360"/>
      </w:pPr>
      <w:rPr>
        <w:rFonts w:cs="Times New Roman"/>
      </w:rPr>
    </w:lvl>
    <w:lvl w:ilvl="8" w:tplc="080A001B" w:tentative="1">
      <w:start w:val="1"/>
      <w:numFmt w:val="lowerRoman"/>
      <w:lvlText w:val="%9."/>
      <w:lvlJc w:val="right"/>
      <w:pPr>
        <w:ind w:left="4637" w:hanging="180"/>
      </w:pPr>
      <w:rPr>
        <w:rFonts w:cs="Times New Roman"/>
      </w:rPr>
    </w:lvl>
  </w:abstractNum>
  <w:abstractNum w:abstractNumId="24" w15:restartNumberingAfterBreak="0">
    <w:nsid w:val="3BE870B6"/>
    <w:multiLevelType w:val="hybridMultilevel"/>
    <w:tmpl w:val="DFF693E4"/>
    <w:lvl w:ilvl="0" w:tplc="1B921462">
      <w:start w:val="1"/>
      <w:numFmt w:val="upperRoman"/>
      <w:lvlText w:val="%1."/>
      <w:lvlJc w:val="right"/>
      <w:pPr>
        <w:ind w:left="-1123" w:hanging="360"/>
      </w:pPr>
      <w:rPr>
        <w:rFonts w:cs="Times New Roman"/>
        <w:b/>
      </w:rPr>
    </w:lvl>
    <w:lvl w:ilvl="1" w:tplc="080A0019" w:tentative="1">
      <w:start w:val="1"/>
      <w:numFmt w:val="lowerLetter"/>
      <w:lvlText w:val="%2."/>
      <w:lvlJc w:val="left"/>
      <w:pPr>
        <w:ind w:left="-403" w:hanging="360"/>
      </w:pPr>
      <w:rPr>
        <w:rFonts w:cs="Times New Roman"/>
      </w:rPr>
    </w:lvl>
    <w:lvl w:ilvl="2" w:tplc="080A001B" w:tentative="1">
      <w:start w:val="1"/>
      <w:numFmt w:val="lowerRoman"/>
      <w:lvlText w:val="%3."/>
      <w:lvlJc w:val="right"/>
      <w:pPr>
        <w:ind w:left="317" w:hanging="180"/>
      </w:pPr>
      <w:rPr>
        <w:rFonts w:cs="Times New Roman"/>
      </w:rPr>
    </w:lvl>
    <w:lvl w:ilvl="3" w:tplc="080A000F" w:tentative="1">
      <w:start w:val="1"/>
      <w:numFmt w:val="decimal"/>
      <w:lvlText w:val="%4."/>
      <w:lvlJc w:val="left"/>
      <w:pPr>
        <w:ind w:left="1037" w:hanging="360"/>
      </w:pPr>
      <w:rPr>
        <w:rFonts w:cs="Times New Roman"/>
      </w:rPr>
    </w:lvl>
    <w:lvl w:ilvl="4" w:tplc="080A0019" w:tentative="1">
      <w:start w:val="1"/>
      <w:numFmt w:val="lowerLetter"/>
      <w:lvlText w:val="%5."/>
      <w:lvlJc w:val="left"/>
      <w:pPr>
        <w:ind w:left="1757" w:hanging="360"/>
      </w:pPr>
      <w:rPr>
        <w:rFonts w:cs="Times New Roman"/>
      </w:rPr>
    </w:lvl>
    <w:lvl w:ilvl="5" w:tplc="080A001B" w:tentative="1">
      <w:start w:val="1"/>
      <w:numFmt w:val="lowerRoman"/>
      <w:lvlText w:val="%6."/>
      <w:lvlJc w:val="right"/>
      <w:pPr>
        <w:ind w:left="2477" w:hanging="180"/>
      </w:pPr>
      <w:rPr>
        <w:rFonts w:cs="Times New Roman"/>
      </w:rPr>
    </w:lvl>
    <w:lvl w:ilvl="6" w:tplc="080A000F" w:tentative="1">
      <w:start w:val="1"/>
      <w:numFmt w:val="decimal"/>
      <w:lvlText w:val="%7."/>
      <w:lvlJc w:val="left"/>
      <w:pPr>
        <w:ind w:left="3197" w:hanging="360"/>
      </w:pPr>
      <w:rPr>
        <w:rFonts w:cs="Times New Roman"/>
      </w:rPr>
    </w:lvl>
    <w:lvl w:ilvl="7" w:tplc="080A0019" w:tentative="1">
      <w:start w:val="1"/>
      <w:numFmt w:val="lowerLetter"/>
      <w:lvlText w:val="%8."/>
      <w:lvlJc w:val="left"/>
      <w:pPr>
        <w:ind w:left="3917" w:hanging="360"/>
      </w:pPr>
      <w:rPr>
        <w:rFonts w:cs="Times New Roman"/>
      </w:rPr>
    </w:lvl>
    <w:lvl w:ilvl="8" w:tplc="080A001B" w:tentative="1">
      <w:start w:val="1"/>
      <w:numFmt w:val="lowerRoman"/>
      <w:lvlText w:val="%9."/>
      <w:lvlJc w:val="right"/>
      <w:pPr>
        <w:ind w:left="4637" w:hanging="180"/>
      </w:pPr>
      <w:rPr>
        <w:rFonts w:cs="Times New Roman"/>
      </w:rPr>
    </w:lvl>
  </w:abstractNum>
  <w:abstractNum w:abstractNumId="25" w15:restartNumberingAfterBreak="0">
    <w:nsid w:val="3D0F3061"/>
    <w:multiLevelType w:val="hybridMultilevel"/>
    <w:tmpl w:val="52D2AE4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3E1E4F7C"/>
    <w:multiLevelType w:val="hybridMultilevel"/>
    <w:tmpl w:val="90B026C0"/>
    <w:lvl w:ilvl="0" w:tplc="DA708C80">
      <w:start w:val="1"/>
      <w:numFmt w:val="upperRoman"/>
      <w:lvlText w:val="%1."/>
      <w:lvlJc w:val="left"/>
      <w:pPr>
        <w:ind w:left="-1123" w:hanging="720"/>
      </w:pPr>
      <w:rPr>
        <w:rFonts w:cs="Times New Roman" w:hint="default"/>
        <w:b/>
      </w:rPr>
    </w:lvl>
    <w:lvl w:ilvl="1" w:tplc="080A0019" w:tentative="1">
      <w:start w:val="1"/>
      <w:numFmt w:val="lowerLetter"/>
      <w:lvlText w:val="%2."/>
      <w:lvlJc w:val="left"/>
      <w:pPr>
        <w:ind w:left="-763" w:hanging="360"/>
      </w:pPr>
      <w:rPr>
        <w:rFonts w:cs="Times New Roman"/>
      </w:rPr>
    </w:lvl>
    <w:lvl w:ilvl="2" w:tplc="080A001B" w:tentative="1">
      <w:start w:val="1"/>
      <w:numFmt w:val="lowerRoman"/>
      <w:lvlText w:val="%3."/>
      <w:lvlJc w:val="right"/>
      <w:pPr>
        <w:ind w:left="-43" w:hanging="180"/>
      </w:pPr>
      <w:rPr>
        <w:rFonts w:cs="Times New Roman"/>
      </w:rPr>
    </w:lvl>
    <w:lvl w:ilvl="3" w:tplc="080A000F" w:tentative="1">
      <w:start w:val="1"/>
      <w:numFmt w:val="decimal"/>
      <w:lvlText w:val="%4."/>
      <w:lvlJc w:val="left"/>
      <w:pPr>
        <w:ind w:left="677" w:hanging="360"/>
      </w:pPr>
      <w:rPr>
        <w:rFonts w:cs="Times New Roman"/>
      </w:rPr>
    </w:lvl>
    <w:lvl w:ilvl="4" w:tplc="080A0019" w:tentative="1">
      <w:start w:val="1"/>
      <w:numFmt w:val="lowerLetter"/>
      <w:lvlText w:val="%5."/>
      <w:lvlJc w:val="left"/>
      <w:pPr>
        <w:ind w:left="1397" w:hanging="360"/>
      </w:pPr>
      <w:rPr>
        <w:rFonts w:cs="Times New Roman"/>
      </w:rPr>
    </w:lvl>
    <w:lvl w:ilvl="5" w:tplc="080A001B" w:tentative="1">
      <w:start w:val="1"/>
      <w:numFmt w:val="lowerRoman"/>
      <w:lvlText w:val="%6."/>
      <w:lvlJc w:val="right"/>
      <w:pPr>
        <w:ind w:left="2117" w:hanging="180"/>
      </w:pPr>
      <w:rPr>
        <w:rFonts w:cs="Times New Roman"/>
      </w:rPr>
    </w:lvl>
    <w:lvl w:ilvl="6" w:tplc="080A000F" w:tentative="1">
      <w:start w:val="1"/>
      <w:numFmt w:val="decimal"/>
      <w:lvlText w:val="%7."/>
      <w:lvlJc w:val="left"/>
      <w:pPr>
        <w:ind w:left="2837" w:hanging="360"/>
      </w:pPr>
      <w:rPr>
        <w:rFonts w:cs="Times New Roman"/>
      </w:rPr>
    </w:lvl>
    <w:lvl w:ilvl="7" w:tplc="080A0019" w:tentative="1">
      <w:start w:val="1"/>
      <w:numFmt w:val="lowerLetter"/>
      <w:lvlText w:val="%8."/>
      <w:lvlJc w:val="left"/>
      <w:pPr>
        <w:ind w:left="3557" w:hanging="360"/>
      </w:pPr>
      <w:rPr>
        <w:rFonts w:cs="Times New Roman"/>
      </w:rPr>
    </w:lvl>
    <w:lvl w:ilvl="8" w:tplc="080A001B" w:tentative="1">
      <w:start w:val="1"/>
      <w:numFmt w:val="lowerRoman"/>
      <w:lvlText w:val="%9."/>
      <w:lvlJc w:val="right"/>
      <w:pPr>
        <w:ind w:left="4277" w:hanging="180"/>
      </w:pPr>
      <w:rPr>
        <w:rFonts w:cs="Times New Roman"/>
      </w:rPr>
    </w:lvl>
  </w:abstractNum>
  <w:abstractNum w:abstractNumId="27" w15:restartNumberingAfterBreak="0">
    <w:nsid w:val="3EDF41ED"/>
    <w:multiLevelType w:val="hybridMultilevel"/>
    <w:tmpl w:val="010EBEA2"/>
    <w:lvl w:ilvl="0" w:tplc="D76287FE">
      <w:start w:val="1"/>
      <w:numFmt w:val="upperRoman"/>
      <w:lvlText w:val="%1."/>
      <w:lvlJc w:val="right"/>
      <w:pPr>
        <w:ind w:left="-1123" w:hanging="360"/>
      </w:pPr>
      <w:rPr>
        <w:rFonts w:cs="Times New Roman"/>
        <w:b/>
      </w:rPr>
    </w:lvl>
    <w:lvl w:ilvl="1" w:tplc="080A0019" w:tentative="1">
      <w:start w:val="1"/>
      <w:numFmt w:val="lowerLetter"/>
      <w:lvlText w:val="%2."/>
      <w:lvlJc w:val="left"/>
      <w:pPr>
        <w:ind w:left="-403" w:hanging="360"/>
      </w:pPr>
      <w:rPr>
        <w:rFonts w:cs="Times New Roman"/>
      </w:rPr>
    </w:lvl>
    <w:lvl w:ilvl="2" w:tplc="080A001B" w:tentative="1">
      <w:start w:val="1"/>
      <w:numFmt w:val="lowerRoman"/>
      <w:lvlText w:val="%3."/>
      <w:lvlJc w:val="right"/>
      <w:pPr>
        <w:ind w:left="317" w:hanging="180"/>
      </w:pPr>
      <w:rPr>
        <w:rFonts w:cs="Times New Roman"/>
      </w:rPr>
    </w:lvl>
    <w:lvl w:ilvl="3" w:tplc="080A000F" w:tentative="1">
      <w:start w:val="1"/>
      <w:numFmt w:val="decimal"/>
      <w:lvlText w:val="%4."/>
      <w:lvlJc w:val="left"/>
      <w:pPr>
        <w:ind w:left="1037" w:hanging="360"/>
      </w:pPr>
      <w:rPr>
        <w:rFonts w:cs="Times New Roman"/>
      </w:rPr>
    </w:lvl>
    <w:lvl w:ilvl="4" w:tplc="080A0019" w:tentative="1">
      <w:start w:val="1"/>
      <w:numFmt w:val="lowerLetter"/>
      <w:lvlText w:val="%5."/>
      <w:lvlJc w:val="left"/>
      <w:pPr>
        <w:ind w:left="1757" w:hanging="360"/>
      </w:pPr>
      <w:rPr>
        <w:rFonts w:cs="Times New Roman"/>
      </w:rPr>
    </w:lvl>
    <w:lvl w:ilvl="5" w:tplc="080A001B" w:tentative="1">
      <w:start w:val="1"/>
      <w:numFmt w:val="lowerRoman"/>
      <w:lvlText w:val="%6."/>
      <w:lvlJc w:val="right"/>
      <w:pPr>
        <w:ind w:left="2477" w:hanging="180"/>
      </w:pPr>
      <w:rPr>
        <w:rFonts w:cs="Times New Roman"/>
      </w:rPr>
    </w:lvl>
    <w:lvl w:ilvl="6" w:tplc="080A000F" w:tentative="1">
      <w:start w:val="1"/>
      <w:numFmt w:val="decimal"/>
      <w:lvlText w:val="%7."/>
      <w:lvlJc w:val="left"/>
      <w:pPr>
        <w:ind w:left="3197" w:hanging="360"/>
      </w:pPr>
      <w:rPr>
        <w:rFonts w:cs="Times New Roman"/>
      </w:rPr>
    </w:lvl>
    <w:lvl w:ilvl="7" w:tplc="080A0019" w:tentative="1">
      <w:start w:val="1"/>
      <w:numFmt w:val="lowerLetter"/>
      <w:lvlText w:val="%8."/>
      <w:lvlJc w:val="left"/>
      <w:pPr>
        <w:ind w:left="3917" w:hanging="360"/>
      </w:pPr>
      <w:rPr>
        <w:rFonts w:cs="Times New Roman"/>
      </w:rPr>
    </w:lvl>
    <w:lvl w:ilvl="8" w:tplc="080A001B" w:tentative="1">
      <w:start w:val="1"/>
      <w:numFmt w:val="lowerRoman"/>
      <w:lvlText w:val="%9."/>
      <w:lvlJc w:val="right"/>
      <w:pPr>
        <w:ind w:left="4637" w:hanging="180"/>
      </w:pPr>
      <w:rPr>
        <w:rFonts w:cs="Times New Roman"/>
      </w:rPr>
    </w:lvl>
  </w:abstractNum>
  <w:abstractNum w:abstractNumId="28" w15:restartNumberingAfterBreak="0">
    <w:nsid w:val="3EE2358F"/>
    <w:multiLevelType w:val="hybridMultilevel"/>
    <w:tmpl w:val="1B8E9D60"/>
    <w:lvl w:ilvl="0" w:tplc="FA5C5B38">
      <w:start w:val="1"/>
      <w:numFmt w:val="upperRoman"/>
      <w:lvlText w:val="%1."/>
      <w:lvlJc w:val="right"/>
      <w:pPr>
        <w:ind w:left="-1123" w:hanging="360"/>
      </w:pPr>
      <w:rPr>
        <w:rFonts w:cs="Times New Roman"/>
        <w:b/>
      </w:rPr>
    </w:lvl>
    <w:lvl w:ilvl="1" w:tplc="080A0019" w:tentative="1">
      <w:start w:val="1"/>
      <w:numFmt w:val="lowerLetter"/>
      <w:lvlText w:val="%2."/>
      <w:lvlJc w:val="left"/>
      <w:pPr>
        <w:ind w:left="-403" w:hanging="360"/>
      </w:pPr>
      <w:rPr>
        <w:rFonts w:cs="Times New Roman"/>
      </w:rPr>
    </w:lvl>
    <w:lvl w:ilvl="2" w:tplc="080A001B" w:tentative="1">
      <w:start w:val="1"/>
      <w:numFmt w:val="lowerRoman"/>
      <w:lvlText w:val="%3."/>
      <w:lvlJc w:val="right"/>
      <w:pPr>
        <w:ind w:left="317" w:hanging="180"/>
      </w:pPr>
      <w:rPr>
        <w:rFonts w:cs="Times New Roman"/>
      </w:rPr>
    </w:lvl>
    <w:lvl w:ilvl="3" w:tplc="080A000F" w:tentative="1">
      <w:start w:val="1"/>
      <w:numFmt w:val="decimal"/>
      <w:lvlText w:val="%4."/>
      <w:lvlJc w:val="left"/>
      <w:pPr>
        <w:ind w:left="1037" w:hanging="360"/>
      </w:pPr>
      <w:rPr>
        <w:rFonts w:cs="Times New Roman"/>
      </w:rPr>
    </w:lvl>
    <w:lvl w:ilvl="4" w:tplc="080A0019" w:tentative="1">
      <w:start w:val="1"/>
      <w:numFmt w:val="lowerLetter"/>
      <w:lvlText w:val="%5."/>
      <w:lvlJc w:val="left"/>
      <w:pPr>
        <w:ind w:left="1757" w:hanging="360"/>
      </w:pPr>
      <w:rPr>
        <w:rFonts w:cs="Times New Roman"/>
      </w:rPr>
    </w:lvl>
    <w:lvl w:ilvl="5" w:tplc="080A001B" w:tentative="1">
      <w:start w:val="1"/>
      <w:numFmt w:val="lowerRoman"/>
      <w:lvlText w:val="%6."/>
      <w:lvlJc w:val="right"/>
      <w:pPr>
        <w:ind w:left="2477" w:hanging="180"/>
      </w:pPr>
      <w:rPr>
        <w:rFonts w:cs="Times New Roman"/>
      </w:rPr>
    </w:lvl>
    <w:lvl w:ilvl="6" w:tplc="080A000F" w:tentative="1">
      <w:start w:val="1"/>
      <w:numFmt w:val="decimal"/>
      <w:lvlText w:val="%7."/>
      <w:lvlJc w:val="left"/>
      <w:pPr>
        <w:ind w:left="3197" w:hanging="360"/>
      </w:pPr>
      <w:rPr>
        <w:rFonts w:cs="Times New Roman"/>
      </w:rPr>
    </w:lvl>
    <w:lvl w:ilvl="7" w:tplc="080A0019" w:tentative="1">
      <w:start w:val="1"/>
      <w:numFmt w:val="lowerLetter"/>
      <w:lvlText w:val="%8."/>
      <w:lvlJc w:val="left"/>
      <w:pPr>
        <w:ind w:left="3917" w:hanging="360"/>
      </w:pPr>
      <w:rPr>
        <w:rFonts w:cs="Times New Roman"/>
      </w:rPr>
    </w:lvl>
    <w:lvl w:ilvl="8" w:tplc="080A001B" w:tentative="1">
      <w:start w:val="1"/>
      <w:numFmt w:val="lowerRoman"/>
      <w:lvlText w:val="%9."/>
      <w:lvlJc w:val="right"/>
      <w:pPr>
        <w:ind w:left="4637" w:hanging="180"/>
      </w:pPr>
      <w:rPr>
        <w:rFonts w:cs="Times New Roman"/>
      </w:rPr>
    </w:lvl>
  </w:abstractNum>
  <w:abstractNum w:abstractNumId="29" w15:restartNumberingAfterBreak="0">
    <w:nsid w:val="40BC2C27"/>
    <w:multiLevelType w:val="hybridMultilevel"/>
    <w:tmpl w:val="1B68D75C"/>
    <w:lvl w:ilvl="0" w:tplc="080A0013">
      <w:start w:val="1"/>
      <w:numFmt w:val="upperRoman"/>
      <w:lvlText w:val="%1."/>
      <w:lvlJc w:val="righ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30" w15:restartNumberingAfterBreak="0">
    <w:nsid w:val="45A86E57"/>
    <w:multiLevelType w:val="hybridMultilevel"/>
    <w:tmpl w:val="49B40BEC"/>
    <w:lvl w:ilvl="0" w:tplc="B2D4240C">
      <w:start w:val="1"/>
      <w:numFmt w:val="upperRoman"/>
      <w:lvlText w:val="%1."/>
      <w:lvlJc w:val="right"/>
      <w:pPr>
        <w:ind w:left="-1123" w:hanging="360"/>
      </w:pPr>
      <w:rPr>
        <w:rFonts w:cs="Times New Roman"/>
        <w:b/>
      </w:rPr>
    </w:lvl>
    <w:lvl w:ilvl="1" w:tplc="080A0019" w:tentative="1">
      <w:start w:val="1"/>
      <w:numFmt w:val="lowerLetter"/>
      <w:lvlText w:val="%2."/>
      <w:lvlJc w:val="left"/>
      <w:pPr>
        <w:ind w:left="-403" w:hanging="360"/>
      </w:pPr>
      <w:rPr>
        <w:rFonts w:cs="Times New Roman"/>
      </w:rPr>
    </w:lvl>
    <w:lvl w:ilvl="2" w:tplc="080A001B" w:tentative="1">
      <w:start w:val="1"/>
      <w:numFmt w:val="lowerRoman"/>
      <w:lvlText w:val="%3."/>
      <w:lvlJc w:val="right"/>
      <w:pPr>
        <w:ind w:left="317" w:hanging="180"/>
      </w:pPr>
      <w:rPr>
        <w:rFonts w:cs="Times New Roman"/>
      </w:rPr>
    </w:lvl>
    <w:lvl w:ilvl="3" w:tplc="080A000F" w:tentative="1">
      <w:start w:val="1"/>
      <w:numFmt w:val="decimal"/>
      <w:lvlText w:val="%4."/>
      <w:lvlJc w:val="left"/>
      <w:pPr>
        <w:ind w:left="1037" w:hanging="360"/>
      </w:pPr>
      <w:rPr>
        <w:rFonts w:cs="Times New Roman"/>
      </w:rPr>
    </w:lvl>
    <w:lvl w:ilvl="4" w:tplc="080A0019" w:tentative="1">
      <w:start w:val="1"/>
      <w:numFmt w:val="lowerLetter"/>
      <w:lvlText w:val="%5."/>
      <w:lvlJc w:val="left"/>
      <w:pPr>
        <w:ind w:left="1757" w:hanging="360"/>
      </w:pPr>
      <w:rPr>
        <w:rFonts w:cs="Times New Roman"/>
      </w:rPr>
    </w:lvl>
    <w:lvl w:ilvl="5" w:tplc="080A001B" w:tentative="1">
      <w:start w:val="1"/>
      <w:numFmt w:val="lowerRoman"/>
      <w:lvlText w:val="%6."/>
      <w:lvlJc w:val="right"/>
      <w:pPr>
        <w:ind w:left="2477" w:hanging="180"/>
      </w:pPr>
      <w:rPr>
        <w:rFonts w:cs="Times New Roman"/>
      </w:rPr>
    </w:lvl>
    <w:lvl w:ilvl="6" w:tplc="080A000F" w:tentative="1">
      <w:start w:val="1"/>
      <w:numFmt w:val="decimal"/>
      <w:lvlText w:val="%7."/>
      <w:lvlJc w:val="left"/>
      <w:pPr>
        <w:ind w:left="3197" w:hanging="360"/>
      </w:pPr>
      <w:rPr>
        <w:rFonts w:cs="Times New Roman"/>
      </w:rPr>
    </w:lvl>
    <w:lvl w:ilvl="7" w:tplc="080A0019" w:tentative="1">
      <w:start w:val="1"/>
      <w:numFmt w:val="lowerLetter"/>
      <w:lvlText w:val="%8."/>
      <w:lvlJc w:val="left"/>
      <w:pPr>
        <w:ind w:left="3917" w:hanging="360"/>
      </w:pPr>
      <w:rPr>
        <w:rFonts w:cs="Times New Roman"/>
      </w:rPr>
    </w:lvl>
    <w:lvl w:ilvl="8" w:tplc="080A001B" w:tentative="1">
      <w:start w:val="1"/>
      <w:numFmt w:val="lowerRoman"/>
      <w:lvlText w:val="%9."/>
      <w:lvlJc w:val="right"/>
      <w:pPr>
        <w:ind w:left="4637" w:hanging="180"/>
      </w:pPr>
      <w:rPr>
        <w:rFonts w:cs="Times New Roman"/>
      </w:rPr>
    </w:lvl>
  </w:abstractNum>
  <w:abstractNum w:abstractNumId="31" w15:restartNumberingAfterBreak="0">
    <w:nsid w:val="4642264E"/>
    <w:multiLevelType w:val="hybridMultilevel"/>
    <w:tmpl w:val="3E72F71C"/>
    <w:lvl w:ilvl="0" w:tplc="8A00B332">
      <w:start w:val="1"/>
      <w:numFmt w:val="upperRoman"/>
      <w:lvlText w:val="%1."/>
      <w:lvlJc w:val="left"/>
      <w:pPr>
        <w:ind w:left="2136" w:hanging="720"/>
      </w:pPr>
      <w:rPr>
        <w:rFonts w:ascii="Arial" w:hAnsi="Arial" w:cs="Arial" w:hint="default"/>
        <w:b/>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32" w15:restartNumberingAfterBreak="0">
    <w:nsid w:val="47AE2145"/>
    <w:multiLevelType w:val="hybridMultilevel"/>
    <w:tmpl w:val="D5DA9F5E"/>
    <w:lvl w:ilvl="0" w:tplc="4A029F10">
      <w:start w:val="1"/>
      <w:numFmt w:val="upperRoman"/>
      <w:lvlText w:val="%1."/>
      <w:lvlJc w:val="right"/>
      <w:pPr>
        <w:ind w:left="-1123" w:hanging="360"/>
      </w:pPr>
      <w:rPr>
        <w:rFonts w:cs="Times New Roman"/>
        <w:b/>
      </w:rPr>
    </w:lvl>
    <w:lvl w:ilvl="1" w:tplc="080A0019" w:tentative="1">
      <w:start w:val="1"/>
      <w:numFmt w:val="lowerLetter"/>
      <w:lvlText w:val="%2."/>
      <w:lvlJc w:val="left"/>
      <w:pPr>
        <w:ind w:left="-403" w:hanging="360"/>
      </w:pPr>
      <w:rPr>
        <w:rFonts w:cs="Times New Roman"/>
      </w:rPr>
    </w:lvl>
    <w:lvl w:ilvl="2" w:tplc="080A001B" w:tentative="1">
      <w:start w:val="1"/>
      <w:numFmt w:val="lowerRoman"/>
      <w:lvlText w:val="%3."/>
      <w:lvlJc w:val="right"/>
      <w:pPr>
        <w:ind w:left="317" w:hanging="180"/>
      </w:pPr>
      <w:rPr>
        <w:rFonts w:cs="Times New Roman"/>
      </w:rPr>
    </w:lvl>
    <w:lvl w:ilvl="3" w:tplc="080A000F" w:tentative="1">
      <w:start w:val="1"/>
      <w:numFmt w:val="decimal"/>
      <w:lvlText w:val="%4."/>
      <w:lvlJc w:val="left"/>
      <w:pPr>
        <w:ind w:left="1037" w:hanging="360"/>
      </w:pPr>
      <w:rPr>
        <w:rFonts w:cs="Times New Roman"/>
      </w:rPr>
    </w:lvl>
    <w:lvl w:ilvl="4" w:tplc="080A0019" w:tentative="1">
      <w:start w:val="1"/>
      <w:numFmt w:val="lowerLetter"/>
      <w:lvlText w:val="%5."/>
      <w:lvlJc w:val="left"/>
      <w:pPr>
        <w:ind w:left="1757" w:hanging="360"/>
      </w:pPr>
      <w:rPr>
        <w:rFonts w:cs="Times New Roman"/>
      </w:rPr>
    </w:lvl>
    <w:lvl w:ilvl="5" w:tplc="080A001B" w:tentative="1">
      <w:start w:val="1"/>
      <w:numFmt w:val="lowerRoman"/>
      <w:lvlText w:val="%6."/>
      <w:lvlJc w:val="right"/>
      <w:pPr>
        <w:ind w:left="2477" w:hanging="180"/>
      </w:pPr>
      <w:rPr>
        <w:rFonts w:cs="Times New Roman"/>
      </w:rPr>
    </w:lvl>
    <w:lvl w:ilvl="6" w:tplc="080A000F" w:tentative="1">
      <w:start w:val="1"/>
      <w:numFmt w:val="decimal"/>
      <w:lvlText w:val="%7."/>
      <w:lvlJc w:val="left"/>
      <w:pPr>
        <w:ind w:left="3197" w:hanging="360"/>
      </w:pPr>
      <w:rPr>
        <w:rFonts w:cs="Times New Roman"/>
      </w:rPr>
    </w:lvl>
    <w:lvl w:ilvl="7" w:tplc="080A0019" w:tentative="1">
      <w:start w:val="1"/>
      <w:numFmt w:val="lowerLetter"/>
      <w:lvlText w:val="%8."/>
      <w:lvlJc w:val="left"/>
      <w:pPr>
        <w:ind w:left="3917" w:hanging="360"/>
      </w:pPr>
      <w:rPr>
        <w:rFonts w:cs="Times New Roman"/>
      </w:rPr>
    </w:lvl>
    <w:lvl w:ilvl="8" w:tplc="080A001B" w:tentative="1">
      <w:start w:val="1"/>
      <w:numFmt w:val="lowerRoman"/>
      <w:lvlText w:val="%9."/>
      <w:lvlJc w:val="right"/>
      <w:pPr>
        <w:ind w:left="4637" w:hanging="180"/>
      </w:pPr>
      <w:rPr>
        <w:rFonts w:cs="Times New Roman"/>
      </w:rPr>
    </w:lvl>
  </w:abstractNum>
  <w:abstractNum w:abstractNumId="33" w15:restartNumberingAfterBreak="0">
    <w:nsid w:val="4A6E2E50"/>
    <w:multiLevelType w:val="hybridMultilevel"/>
    <w:tmpl w:val="FBF80718"/>
    <w:lvl w:ilvl="0" w:tplc="7B5285F0">
      <w:start w:val="1"/>
      <w:numFmt w:val="upperRoman"/>
      <w:lvlText w:val="%1."/>
      <w:lvlJc w:val="right"/>
      <w:pPr>
        <w:ind w:left="-1123" w:hanging="360"/>
      </w:pPr>
      <w:rPr>
        <w:rFonts w:cs="Times New Roman"/>
        <w:b/>
      </w:rPr>
    </w:lvl>
    <w:lvl w:ilvl="1" w:tplc="080A0019" w:tentative="1">
      <w:start w:val="1"/>
      <w:numFmt w:val="lowerLetter"/>
      <w:lvlText w:val="%2."/>
      <w:lvlJc w:val="left"/>
      <w:pPr>
        <w:ind w:left="-403" w:hanging="360"/>
      </w:pPr>
      <w:rPr>
        <w:rFonts w:cs="Times New Roman"/>
      </w:rPr>
    </w:lvl>
    <w:lvl w:ilvl="2" w:tplc="080A001B" w:tentative="1">
      <w:start w:val="1"/>
      <w:numFmt w:val="lowerRoman"/>
      <w:lvlText w:val="%3."/>
      <w:lvlJc w:val="right"/>
      <w:pPr>
        <w:ind w:left="317" w:hanging="180"/>
      </w:pPr>
      <w:rPr>
        <w:rFonts w:cs="Times New Roman"/>
      </w:rPr>
    </w:lvl>
    <w:lvl w:ilvl="3" w:tplc="080A000F" w:tentative="1">
      <w:start w:val="1"/>
      <w:numFmt w:val="decimal"/>
      <w:lvlText w:val="%4."/>
      <w:lvlJc w:val="left"/>
      <w:pPr>
        <w:ind w:left="1037" w:hanging="360"/>
      </w:pPr>
      <w:rPr>
        <w:rFonts w:cs="Times New Roman"/>
      </w:rPr>
    </w:lvl>
    <w:lvl w:ilvl="4" w:tplc="080A0019" w:tentative="1">
      <w:start w:val="1"/>
      <w:numFmt w:val="lowerLetter"/>
      <w:lvlText w:val="%5."/>
      <w:lvlJc w:val="left"/>
      <w:pPr>
        <w:ind w:left="1757" w:hanging="360"/>
      </w:pPr>
      <w:rPr>
        <w:rFonts w:cs="Times New Roman"/>
      </w:rPr>
    </w:lvl>
    <w:lvl w:ilvl="5" w:tplc="080A001B" w:tentative="1">
      <w:start w:val="1"/>
      <w:numFmt w:val="lowerRoman"/>
      <w:lvlText w:val="%6."/>
      <w:lvlJc w:val="right"/>
      <w:pPr>
        <w:ind w:left="2477" w:hanging="180"/>
      </w:pPr>
      <w:rPr>
        <w:rFonts w:cs="Times New Roman"/>
      </w:rPr>
    </w:lvl>
    <w:lvl w:ilvl="6" w:tplc="080A000F" w:tentative="1">
      <w:start w:val="1"/>
      <w:numFmt w:val="decimal"/>
      <w:lvlText w:val="%7."/>
      <w:lvlJc w:val="left"/>
      <w:pPr>
        <w:ind w:left="3197" w:hanging="360"/>
      </w:pPr>
      <w:rPr>
        <w:rFonts w:cs="Times New Roman"/>
      </w:rPr>
    </w:lvl>
    <w:lvl w:ilvl="7" w:tplc="080A0019" w:tentative="1">
      <w:start w:val="1"/>
      <w:numFmt w:val="lowerLetter"/>
      <w:lvlText w:val="%8."/>
      <w:lvlJc w:val="left"/>
      <w:pPr>
        <w:ind w:left="3917" w:hanging="360"/>
      </w:pPr>
      <w:rPr>
        <w:rFonts w:cs="Times New Roman"/>
      </w:rPr>
    </w:lvl>
    <w:lvl w:ilvl="8" w:tplc="080A001B" w:tentative="1">
      <w:start w:val="1"/>
      <w:numFmt w:val="lowerRoman"/>
      <w:lvlText w:val="%9."/>
      <w:lvlJc w:val="right"/>
      <w:pPr>
        <w:ind w:left="4637" w:hanging="180"/>
      </w:pPr>
      <w:rPr>
        <w:rFonts w:cs="Times New Roman"/>
      </w:rPr>
    </w:lvl>
  </w:abstractNum>
  <w:abstractNum w:abstractNumId="34" w15:restartNumberingAfterBreak="0">
    <w:nsid w:val="51480A0A"/>
    <w:multiLevelType w:val="hybridMultilevel"/>
    <w:tmpl w:val="DD56D41E"/>
    <w:lvl w:ilvl="0" w:tplc="F34098C2">
      <w:start w:val="1"/>
      <w:numFmt w:val="upperRoman"/>
      <w:lvlText w:val="%1."/>
      <w:lvlJc w:val="left"/>
      <w:pPr>
        <w:ind w:left="-1123" w:hanging="720"/>
      </w:pPr>
      <w:rPr>
        <w:rFonts w:cs="Times New Roman" w:hint="default"/>
        <w:b/>
      </w:rPr>
    </w:lvl>
    <w:lvl w:ilvl="1" w:tplc="080A0019" w:tentative="1">
      <w:start w:val="1"/>
      <w:numFmt w:val="lowerLetter"/>
      <w:lvlText w:val="%2."/>
      <w:lvlJc w:val="left"/>
      <w:pPr>
        <w:ind w:left="-763" w:hanging="360"/>
      </w:pPr>
      <w:rPr>
        <w:rFonts w:cs="Times New Roman"/>
      </w:rPr>
    </w:lvl>
    <w:lvl w:ilvl="2" w:tplc="080A001B" w:tentative="1">
      <w:start w:val="1"/>
      <w:numFmt w:val="lowerRoman"/>
      <w:lvlText w:val="%3."/>
      <w:lvlJc w:val="right"/>
      <w:pPr>
        <w:ind w:left="-43" w:hanging="180"/>
      </w:pPr>
      <w:rPr>
        <w:rFonts w:cs="Times New Roman"/>
      </w:rPr>
    </w:lvl>
    <w:lvl w:ilvl="3" w:tplc="080A000F" w:tentative="1">
      <w:start w:val="1"/>
      <w:numFmt w:val="decimal"/>
      <w:lvlText w:val="%4."/>
      <w:lvlJc w:val="left"/>
      <w:pPr>
        <w:ind w:left="677" w:hanging="360"/>
      </w:pPr>
      <w:rPr>
        <w:rFonts w:cs="Times New Roman"/>
      </w:rPr>
    </w:lvl>
    <w:lvl w:ilvl="4" w:tplc="080A0019" w:tentative="1">
      <w:start w:val="1"/>
      <w:numFmt w:val="lowerLetter"/>
      <w:lvlText w:val="%5."/>
      <w:lvlJc w:val="left"/>
      <w:pPr>
        <w:ind w:left="1397" w:hanging="360"/>
      </w:pPr>
      <w:rPr>
        <w:rFonts w:cs="Times New Roman"/>
      </w:rPr>
    </w:lvl>
    <w:lvl w:ilvl="5" w:tplc="080A001B" w:tentative="1">
      <w:start w:val="1"/>
      <w:numFmt w:val="lowerRoman"/>
      <w:lvlText w:val="%6."/>
      <w:lvlJc w:val="right"/>
      <w:pPr>
        <w:ind w:left="2117" w:hanging="180"/>
      </w:pPr>
      <w:rPr>
        <w:rFonts w:cs="Times New Roman"/>
      </w:rPr>
    </w:lvl>
    <w:lvl w:ilvl="6" w:tplc="080A000F" w:tentative="1">
      <w:start w:val="1"/>
      <w:numFmt w:val="decimal"/>
      <w:lvlText w:val="%7."/>
      <w:lvlJc w:val="left"/>
      <w:pPr>
        <w:ind w:left="2837" w:hanging="360"/>
      </w:pPr>
      <w:rPr>
        <w:rFonts w:cs="Times New Roman"/>
      </w:rPr>
    </w:lvl>
    <w:lvl w:ilvl="7" w:tplc="080A0019" w:tentative="1">
      <w:start w:val="1"/>
      <w:numFmt w:val="lowerLetter"/>
      <w:lvlText w:val="%8."/>
      <w:lvlJc w:val="left"/>
      <w:pPr>
        <w:ind w:left="3557" w:hanging="360"/>
      </w:pPr>
      <w:rPr>
        <w:rFonts w:cs="Times New Roman"/>
      </w:rPr>
    </w:lvl>
    <w:lvl w:ilvl="8" w:tplc="080A001B" w:tentative="1">
      <w:start w:val="1"/>
      <w:numFmt w:val="lowerRoman"/>
      <w:lvlText w:val="%9."/>
      <w:lvlJc w:val="right"/>
      <w:pPr>
        <w:ind w:left="4277" w:hanging="180"/>
      </w:pPr>
      <w:rPr>
        <w:rFonts w:cs="Times New Roman"/>
      </w:rPr>
    </w:lvl>
  </w:abstractNum>
  <w:abstractNum w:abstractNumId="35" w15:restartNumberingAfterBreak="0">
    <w:nsid w:val="51C12068"/>
    <w:multiLevelType w:val="multilevel"/>
    <w:tmpl w:val="FC9EE31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1C537CE"/>
    <w:multiLevelType w:val="hybridMultilevel"/>
    <w:tmpl w:val="28D49B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54A15FBE"/>
    <w:multiLevelType w:val="hybridMultilevel"/>
    <w:tmpl w:val="8B7A7306"/>
    <w:lvl w:ilvl="0" w:tplc="04090017">
      <w:start w:val="1"/>
      <w:numFmt w:val="lowerLetter"/>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38" w15:restartNumberingAfterBreak="0">
    <w:nsid w:val="590D0F0B"/>
    <w:multiLevelType w:val="hybridMultilevel"/>
    <w:tmpl w:val="3692078C"/>
    <w:lvl w:ilvl="0" w:tplc="49164792">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9" w15:restartNumberingAfterBreak="0">
    <w:nsid w:val="592659B9"/>
    <w:multiLevelType w:val="hybridMultilevel"/>
    <w:tmpl w:val="59045A6E"/>
    <w:lvl w:ilvl="0" w:tplc="A8DA5A94">
      <w:start w:val="1"/>
      <w:numFmt w:val="upperRoman"/>
      <w:lvlText w:val="%1."/>
      <w:lvlJc w:val="right"/>
      <w:pPr>
        <w:ind w:left="-1123" w:hanging="360"/>
      </w:pPr>
      <w:rPr>
        <w:rFonts w:cs="Times New Roman"/>
        <w:b/>
      </w:rPr>
    </w:lvl>
    <w:lvl w:ilvl="1" w:tplc="080A0019" w:tentative="1">
      <w:start w:val="1"/>
      <w:numFmt w:val="lowerLetter"/>
      <w:lvlText w:val="%2."/>
      <w:lvlJc w:val="left"/>
      <w:pPr>
        <w:ind w:left="-403" w:hanging="360"/>
      </w:pPr>
      <w:rPr>
        <w:rFonts w:cs="Times New Roman"/>
      </w:rPr>
    </w:lvl>
    <w:lvl w:ilvl="2" w:tplc="080A001B" w:tentative="1">
      <w:start w:val="1"/>
      <w:numFmt w:val="lowerRoman"/>
      <w:lvlText w:val="%3."/>
      <w:lvlJc w:val="right"/>
      <w:pPr>
        <w:ind w:left="317" w:hanging="180"/>
      </w:pPr>
      <w:rPr>
        <w:rFonts w:cs="Times New Roman"/>
      </w:rPr>
    </w:lvl>
    <w:lvl w:ilvl="3" w:tplc="080A000F" w:tentative="1">
      <w:start w:val="1"/>
      <w:numFmt w:val="decimal"/>
      <w:lvlText w:val="%4."/>
      <w:lvlJc w:val="left"/>
      <w:pPr>
        <w:ind w:left="1037" w:hanging="360"/>
      </w:pPr>
      <w:rPr>
        <w:rFonts w:cs="Times New Roman"/>
      </w:rPr>
    </w:lvl>
    <w:lvl w:ilvl="4" w:tplc="080A0019" w:tentative="1">
      <w:start w:val="1"/>
      <w:numFmt w:val="lowerLetter"/>
      <w:lvlText w:val="%5."/>
      <w:lvlJc w:val="left"/>
      <w:pPr>
        <w:ind w:left="1757" w:hanging="360"/>
      </w:pPr>
      <w:rPr>
        <w:rFonts w:cs="Times New Roman"/>
      </w:rPr>
    </w:lvl>
    <w:lvl w:ilvl="5" w:tplc="080A001B" w:tentative="1">
      <w:start w:val="1"/>
      <w:numFmt w:val="lowerRoman"/>
      <w:lvlText w:val="%6."/>
      <w:lvlJc w:val="right"/>
      <w:pPr>
        <w:ind w:left="2477" w:hanging="180"/>
      </w:pPr>
      <w:rPr>
        <w:rFonts w:cs="Times New Roman"/>
      </w:rPr>
    </w:lvl>
    <w:lvl w:ilvl="6" w:tplc="080A000F" w:tentative="1">
      <w:start w:val="1"/>
      <w:numFmt w:val="decimal"/>
      <w:lvlText w:val="%7."/>
      <w:lvlJc w:val="left"/>
      <w:pPr>
        <w:ind w:left="3197" w:hanging="360"/>
      </w:pPr>
      <w:rPr>
        <w:rFonts w:cs="Times New Roman"/>
      </w:rPr>
    </w:lvl>
    <w:lvl w:ilvl="7" w:tplc="080A0019" w:tentative="1">
      <w:start w:val="1"/>
      <w:numFmt w:val="lowerLetter"/>
      <w:lvlText w:val="%8."/>
      <w:lvlJc w:val="left"/>
      <w:pPr>
        <w:ind w:left="3917" w:hanging="360"/>
      </w:pPr>
      <w:rPr>
        <w:rFonts w:cs="Times New Roman"/>
      </w:rPr>
    </w:lvl>
    <w:lvl w:ilvl="8" w:tplc="080A001B" w:tentative="1">
      <w:start w:val="1"/>
      <w:numFmt w:val="lowerRoman"/>
      <w:lvlText w:val="%9."/>
      <w:lvlJc w:val="right"/>
      <w:pPr>
        <w:ind w:left="4637" w:hanging="180"/>
      </w:pPr>
      <w:rPr>
        <w:rFonts w:cs="Times New Roman"/>
      </w:rPr>
    </w:lvl>
  </w:abstractNum>
  <w:abstractNum w:abstractNumId="40" w15:restartNumberingAfterBreak="0">
    <w:nsid w:val="616E7484"/>
    <w:multiLevelType w:val="hybridMultilevel"/>
    <w:tmpl w:val="3BD029FE"/>
    <w:lvl w:ilvl="0" w:tplc="434AFDB0">
      <w:start w:val="1"/>
      <w:numFmt w:val="upperRoman"/>
      <w:lvlText w:val="%1."/>
      <w:lvlJc w:val="right"/>
      <w:pPr>
        <w:ind w:left="-1123" w:hanging="360"/>
      </w:pPr>
      <w:rPr>
        <w:rFonts w:cs="Times New Roman"/>
        <w:b/>
      </w:rPr>
    </w:lvl>
    <w:lvl w:ilvl="1" w:tplc="080A0019" w:tentative="1">
      <w:start w:val="1"/>
      <w:numFmt w:val="lowerLetter"/>
      <w:lvlText w:val="%2."/>
      <w:lvlJc w:val="left"/>
      <w:pPr>
        <w:ind w:left="-403" w:hanging="360"/>
      </w:pPr>
      <w:rPr>
        <w:rFonts w:cs="Times New Roman"/>
      </w:rPr>
    </w:lvl>
    <w:lvl w:ilvl="2" w:tplc="080A001B" w:tentative="1">
      <w:start w:val="1"/>
      <w:numFmt w:val="lowerRoman"/>
      <w:lvlText w:val="%3."/>
      <w:lvlJc w:val="right"/>
      <w:pPr>
        <w:ind w:left="317" w:hanging="180"/>
      </w:pPr>
      <w:rPr>
        <w:rFonts w:cs="Times New Roman"/>
      </w:rPr>
    </w:lvl>
    <w:lvl w:ilvl="3" w:tplc="080A000F" w:tentative="1">
      <w:start w:val="1"/>
      <w:numFmt w:val="decimal"/>
      <w:lvlText w:val="%4."/>
      <w:lvlJc w:val="left"/>
      <w:pPr>
        <w:ind w:left="1037" w:hanging="360"/>
      </w:pPr>
      <w:rPr>
        <w:rFonts w:cs="Times New Roman"/>
      </w:rPr>
    </w:lvl>
    <w:lvl w:ilvl="4" w:tplc="080A0019" w:tentative="1">
      <w:start w:val="1"/>
      <w:numFmt w:val="lowerLetter"/>
      <w:lvlText w:val="%5."/>
      <w:lvlJc w:val="left"/>
      <w:pPr>
        <w:ind w:left="1757" w:hanging="360"/>
      </w:pPr>
      <w:rPr>
        <w:rFonts w:cs="Times New Roman"/>
      </w:rPr>
    </w:lvl>
    <w:lvl w:ilvl="5" w:tplc="080A001B" w:tentative="1">
      <w:start w:val="1"/>
      <w:numFmt w:val="lowerRoman"/>
      <w:lvlText w:val="%6."/>
      <w:lvlJc w:val="right"/>
      <w:pPr>
        <w:ind w:left="2477" w:hanging="180"/>
      </w:pPr>
      <w:rPr>
        <w:rFonts w:cs="Times New Roman"/>
      </w:rPr>
    </w:lvl>
    <w:lvl w:ilvl="6" w:tplc="080A000F" w:tentative="1">
      <w:start w:val="1"/>
      <w:numFmt w:val="decimal"/>
      <w:lvlText w:val="%7."/>
      <w:lvlJc w:val="left"/>
      <w:pPr>
        <w:ind w:left="3197" w:hanging="360"/>
      </w:pPr>
      <w:rPr>
        <w:rFonts w:cs="Times New Roman"/>
      </w:rPr>
    </w:lvl>
    <w:lvl w:ilvl="7" w:tplc="080A0019" w:tentative="1">
      <w:start w:val="1"/>
      <w:numFmt w:val="lowerLetter"/>
      <w:lvlText w:val="%8."/>
      <w:lvlJc w:val="left"/>
      <w:pPr>
        <w:ind w:left="3917" w:hanging="360"/>
      </w:pPr>
      <w:rPr>
        <w:rFonts w:cs="Times New Roman"/>
      </w:rPr>
    </w:lvl>
    <w:lvl w:ilvl="8" w:tplc="080A001B" w:tentative="1">
      <w:start w:val="1"/>
      <w:numFmt w:val="lowerRoman"/>
      <w:lvlText w:val="%9."/>
      <w:lvlJc w:val="right"/>
      <w:pPr>
        <w:ind w:left="4637" w:hanging="180"/>
      </w:pPr>
      <w:rPr>
        <w:rFonts w:cs="Times New Roman"/>
      </w:rPr>
    </w:lvl>
  </w:abstractNum>
  <w:abstractNum w:abstractNumId="41" w15:restartNumberingAfterBreak="0">
    <w:nsid w:val="632C5FA9"/>
    <w:multiLevelType w:val="hybridMultilevel"/>
    <w:tmpl w:val="4A66B47A"/>
    <w:lvl w:ilvl="0" w:tplc="4590164C">
      <w:start w:val="1"/>
      <w:numFmt w:val="upperRoman"/>
      <w:lvlText w:val="%1."/>
      <w:lvlJc w:val="right"/>
      <w:pPr>
        <w:ind w:left="-1123" w:hanging="360"/>
      </w:pPr>
      <w:rPr>
        <w:rFonts w:cs="Times New Roman"/>
        <w:b/>
      </w:rPr>
    </w:lvl>
    <w:lvl w:ilvl="1" w:tplc="080A0019" w:tentative="1">
      <w:start w:val="1"/>
      <w:numFmt w:val="lowerLetter"/>
      <w:lvlText w:val="%2."/>
      <w:lvlJc w:val="left"/>
      <w:pPr>
        <w:ind w:left="-403" w:hanging="360"/>
      </w:pPr>
      <w:rPr>
        <w:rFonts w:cs="Times New Roman"/>
      </w:rPr>
    </w:lvl>
    <w:lvl w:ilvl="2" w:tplc="080A001B" w:tentative="1">
      <w:start w:val="1"/>
      <w:numFmt w:val="lowerRoman"/>
      <w:lvlText w:val="%3."/>
      <w:lvlJc w:val="right"/>
      <w:pPr>
        <w:ind w:left="317" w:hanging="180"/>
      </w:pPr>
      <w:rPr>
        <w:rFonts w:cs="Times New Roman"/>
      </w:rPr>
    </w:lvl>
    <w:lvl w:ilvl="3" w:tplc="080A000F" w:tentative="1">
      <w:start w:val="1"/>
      <w:numFmt w:val="decimal"/>
      <w:lvlText w:val="%4."/>
      <w:lvlJc w:val="left"/>
      <w:pPr>
        <w:ind w:left="1037" w:hanging="360"/>
      </w:pPr>
      <w:rPr>
        <w:rFonts w:cs="Times New Roman"/>
      </w:rPr>
    </w:lvl>
    <w:lvl w:ilvl="4" w:tplc="080A0019" w:tentative="1">
      <w:start w:val="1"/>
      <w:numFmt w:val="lowerLetter"/>
      <w:lvlText w:val="%5."/>
      <w:lvlJc w:val="left"/>
      <w:pPr>
        <w:ind w:left="1757" w:hanging="360"/>
      </w:pPr>
      <w:rPr>
        <w:rFonts w:cs="Times New Roman"/>
      </w:rPr>
    </w:lvl>
    <w:lvl w:ilvl="5" w:tplc="080A001B" w:tentative="1">
      <w:start w:val="1"/>
      <w:numFmt w:val="lowerRoman"/>
      <w:lvlText w:val="%6."/>
      <w:lvlJc w:val="right"/>
      <w:pPr>
        <w:ind w:left="2477" w:hanging="180"/>
      </w:pPr>
      <w:rPr>
        <w:rFonts w:cs="Times New Roman"/>
      </w:rPr>
    </w:lvl>
    <w:lvl w:ilvl="6" w:tplc="080A000F" w:tentative="1">
      <w:start w:val="1"/>
      <w:numFmt w:val="decimal"/>
      <w:lvlText w:val="%7."/>
      <w:lvlJc w:val="left"/>
      <w:pPr>
        <w:ind w:left="3197" w:hanging="360"/>
      </w:pPr>
      <w:rPr>
        <w:rFonts w:cs="Times New Roman"/>
      </w:rPr>
    </w:lvl>
    <w:lvl w:ilvl="7" w:tplc="080A0019" w:tentative="1">
      <w:start w:val="1"/>
      <w:numFmt w:val="lowerLetter"/>
      <w:lvlText w:val="%8."/>
      <w:lvlJc w:val="left"/>
      <w:pPr>
        <w:ind w:left="3917" w:hanging="360"/>
      </w:pPr>
      <w:rPr>
        <w:rFonts w:cs="Times New Roman"/>
      </w:rPr>
    </w:lvl>
    <w:lvl w:ilvl="8" w:tplc="080A001B" w:tentative="1">
      <w:start w:val="1"/>
      <w:numFmt w:val="lowerRoman"/>
      <w:lvlText w:val="%9."/>
      <w:lvlJc w:val="right"/>
      <w:pPr>
        <w:ind w:left="4637" w:hanging="180"/>
      </w:pPr>
      <w:rPr>
        <w:rFonts w:cs="Times New Roman"/>
      </w:rPr>
    </w:lvl>
  </w:abstractNum>
  <w:abstractNum w:abstractNumId="42" w15:restartNumberingAfterBreak="0">
    <w:nsid w:val="67655FA1"/>
    <w:multiLevelType w:val="hybridMultilevel"/>
    <w:tmpl w:val="1966A200"/>
    <w:lvl w:ilvl="0" w:tplc="6C72B16C">
      <w:start w:val="1"/>
      <w:numFmt w:val="upperRoman"/>
      <w:lvlText w:val="%1."/>
      <w:lvlJc w:val="left"/>
      <w:pPr>
        <w:ind w:left="2136" w:hanging="720"/>
      </w:pPr>
      <w:rPr>
        <w:rFonts w:ascii="Arial" w:hAnsi="Arial" w:cs="Arial" w:hint="default"/>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43" w15:restartNumberingAfterBreak="0">
    <w:nsid w:val="6F167BB9"/>
    <w:multiLevelType w:val="hybridMultilevel"/>
    <w:tmpl w:val="4EE8B102"/>
    <w:lvl w:ilvl="0" w:tplc="385A332E">
      <w:start w:val="1"/>
      <w:numFmt w:val="upperRoman"/>
      <w:lvlText w:val="%1."/>
      <w:lvlJc w:val="right"/>
      <w:pPr>
        <w:ind w:left="-1123" w:hanging="360"/>
      </w:pPr>
      <w:rPr>
        <w:rFonts w:cs="Times New Roman"/>
        <w:b/>
      </w:rPr>
    </w:lvl>
    <w:lvl w:ilvl="1" w:tplc="080A0019" w:tentative="1">
      <w:start w:val="1"/>
      <w:numFmt w:val="lowerLetter"/>
      <w:lvlText w:val="%2."/>
      <w:lvlJc w:val="left"/>
      <w:pPr>
        <w:ind w:left="-403" w:hanging="360"/>
      </w:pPr>
      <w:rPr>
        <w:rFonts w:cs="Times New Roman"/>
      </w:rPr>
    </w:lvl>
    <w:lvl w:ilvl="2" w:tplc="080A001B" w:tentative="1">
      <w:start w:val="1"/>
      <w:numFmt w:val="lowerRoman"/>
      <w:lvlText w:val="%3."/>
      <w:lvlJc w:val="right"/>
      <w:pPr>
        <w:ind w:left="317" w:hanging="180"/>
      </w:pPr>
      <w:rPr>
        <w:rFonts w:cs="Times New Roman"/>
      </w:rPr>
    </w:lvl>
    <w:lvl w:ilvl="3" w:tplc="080A000F" w:tentative="1">
      <w:start w:val="1"/>
      <w:numFmt w:val="decimal"/>
      <w:lvlText w:val="%4."/>
      <w:lvlJc w:val="left"/>
      <w:pPr>
        <w:ind w:left="1037" w:hanging="360"/>
      </w:pPr>
      <w:rPr>
        <w:rFonts w:cs="Times New Roman"/>
      </w:rPr>
    </w:lvl>
    <w:lvl w:ilvl="4" w:tplc="080A0019" w:tentative="1">
      <w:start w:val="1"/>
      <w:numFmt w:val="lowerLetter"/>
      <w:lvlText w:val="%5."/>
      <w:lvlJc w:val="left"/>
      <w:pPr>
        <w:ind w:left="1757" w:hanging="360"/>
      </w:pPr>
      <w:rPr>
        <w:rFonts w:cs="Times New Roman"/>
      </w:rPr>
    </w:lvl>
    <w:lvl w:ilvl="5" w:tplc="080A001B" w:tentative="1">
      <w:start w:val="1"/>
      <w:numFmt w:val="lowerRoman"/>
      <w:lvlText w:val="%6."/>
      <w:lvlJc w:val="right"/>
      <w:pPr>
        <w:ind w:left="2477" w:hanging="180"/>
      </w:pPr>
      <w:rPr>
        <w:rFonts w:cs="Times New Roman"/>
      </w:rPr>
    </w:lvl>
    <w:lvl w:ilvl="6" w:tplc="080A000F" w:tentative="1">
      <w:start w:val="1"/>
      <w:numFmt w:val="decimal"/>
      <w:lvlText w:val="%7."/>
      <w:lvlJc w:val="left"/>
      <w:pPr>
        <w:ind w:left="3197" w:hanging="360"/>
      </w:pPr>
      <w:rPr>
        <w:rFonts w:cs="Times New Roman"/>
      </w:rPr>
    </w:lvl>
    <w:lvl w:ilvl="7" w:tplc="080A0019" w:tentative="1">
      <w:start w:val="1"/>
      <w:numFmt w:val="lowerLetter"/>
      <w:lvlText w:val="%8."/>
      <w:lvlJc w:val="left"/>
      <w:pPr>
        <w:ind w:left="3917" w:hanging="360"/>
      </w:pPr>
      <w:rPr>
        <w:rFonts w:cs="Times New Roman"/>
      </w:rPr>
    </w:lvl>
    <w:lvl w:ilvl="8" w:tplc="080A001B" w:tentative="1">
      <w:start w:val="1"/>
      <w:numFmt w:val="lowerRoman"/>
      <w:lvlText w:val="%9."/>
      <w:lvlJc w:val="right"/>
      <w:pPr>
        <w:ind w:left="4637" w:hanging="180"/>
      </w:pPr>
      <w:rPr>
        <w:rFonts w:cs="Times New Roman"/>
      </w:rPr>
    </w:lvl>
  </w:abstractNum>
  <w:abstractNum w:abstractNumId="44" w15:restartNumberingAfterBreak="0">
    <w:nsid w:val="711A5432"/>
    <w:multiLevelType w:val="hybridMultilevel"/>
    <w:tmpl w:val="C49631B6"/>
    <w:lvl w:ilvl="0" w:tplc="FDE8432C">
      <w:start w:val="1"/>
      <w:numFmt w:val="upperRoman"/>
      <w:lvlText w:val="%1."/>
      <w:lvlJc w:val="left"/>
      <w:pPr>
        <w:ind w:left="579" w:hanging="720"/>
      </w:pPr>
      <w:rPr>
        <w:rFonts w:cs="Times New Roman" w:hint="default"/>
        <w:b/>
      </w:rPr>
    </w:lvl>
    <w:lvl w:ilvl="1" w:tplc="6AC6C862">
      <w:start w:val="1"/>
      <w:numFmt w:val="lowerLetter"/>
      <w:lvlText w:val="%2)"/>
      <w:lvlJc w:val="left"/>
      <w:pPr>
        <w:ind w:left="939" w:hanging="360"/>
      </w:pPr>
      <w:rPr>
        <w:rFonts w:cs="Times New Roman" w:hint="default"/>
      </w:rPr>
    </w:lvl>
    <w:lvl w:ilvl="2" w:tplc="080A001B" w:tentative="1">
      <w:start w:val="1"/>
      <w:numFmt w:val="lowerRoman"/>
      <w:lvlText w:val="%3."/>
      <w:lvlJc w:val="right"/>
      <w:pPr>
        <w:ind w:left="1659" w:hanging="180"/>
      </w:pPr>
      <w:rPr>
        <w:rFonts w:cs="Times New Roman"/>
      </w:rPr>
    </w:lvl>
    <w:lvl w:ilvl="3" w:tplc="080A000F" w:tentative="1">
      <w:start w:val="1"/>
      <w:numFmt w:val="decimal"/>
      <w:lvlText w:val="%4."/>
      <w:lvlJc w:val="left"/>
      <w:pPr>
        <w:ind w:left="2379" w:hanging="360"/>
      </w:pPr>
      <w:rPr>
        <w:rFonts w:cs="Times New Roman"/>
      </w:rPr>
    </w:lvl>
    <w:lvl w:ilvl="4" w:tplc="080A0019" w:tentative="1">
      <w:start w:val="1"/>
      <w:numFmt w:val="lowerLetter"/>
      <w:lvlText w:val="%5."/>
      <w:lvlJc w:val="left"/>
      <w:pPr>
        <w:ind w:left="3099" w:hanging="360"/>
      </w:pPr>
      <w:rPr>
        <w:rFonts w:cs="Times New Roman"/>
      </w:rPr>
    </w:lvl>
    <w:lvl w:ilvl="5" w:tplc="080A001B" w:tentative="1">
      <w:start w:val="1"/>
      <w:numFmt w:val="lowerRoman"/>
      <w:lvlText w:val="%6."/>
      <w:lvlJc w:val="right"/>
      <w:pPr>
        <w:ind w:left="3819" w:hanging="180"/>
      </w:pPr>
      <w:rPr>
        <w:rFonts w:cs="Times New Roman"/>
      </w:rPr>
    </w:lvl>
    <w:lvl w:ilvl="6" w:tplc="080A000F" w:tentative="1">
      <w:start w:val="1"/>
      <w:numFmt w:val="decimal"/>
      <w:lvlText w:val="%7."/>
      <w:lvlJc w:val="left"/>
      <w:pPr>
        <w:ind w:left="4539" w:hanging="360"/>
      </w:pPr>
      <w:rPr>
        <w:rFonts w:cs="Times New Roman"/>
      </w:rPr>
    </w:lvl>
    <w:lvl w:ilvl="7" w:tplc="080A0019" w:tentative="1">
      <w:start w:val="1"/>
      <w:numFmt w:val="lowerLetter"/>
      <w:lvlText w:val="%8."/>
      <w:lvlJc w:val="left"/>
      <w:pPr>
        <w:ind w:left="5259" w:hanging="360"/>
      </w:pPr>
      <w:rPr>
        <w:rFonts w:cs="Times New Roman"/>
      </w:rPr>
    </w:lvl>
    <w:lvl w:ilvl="8" w:tplc="080A001B" w:tentative="1">
      <w:start w:val="1"/>
      <w:numFmt w:val="lowerRoman"/>
      <w:lvlText w:val="%9."/>
      <w:lvlJc w:val="right"/>
      <w:pPr>
        <w:ind w:left="5979" w:hanging="180"/>
      </w:pPr>
      <w:rPr>
        <w:rFonts w:cs="Times New Roman"/>
      </w:rPr>
    </w:lvl>
  </w:abstractNum>
  <w:abstractNum w:abstractNumId="45" w15:restartNumberingAfterBreak="0">
    <w:nsid w:val="71F05F7E"/>
    <w:multiLevelType w:val="hybridMultilevel"/>
    <w:tmpl w:val="655251CC"/>
    <w:lvl w:ilvl="0" w:tplc="080A0013">
      <w:start w:val="1"/>
      <w:numFmt w:val="upperRoman"/>
      <w:lvlText w:val="%1."/>
      <w:lvlJc w:val="right"/>
      <w:pPr>
        <w:ind w:left="720" w:hanging="360"/>
      </w:pPr>
      <w:rPr>
        <w:rFonts w:cs="Times New Roman"/>
      </w:rPr>
    </w:lvl>
    <w:lvl w:ilvl="1" w:tplc="080A0019">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46" w15:restartNumberingAfterBreak="0">
    <w:nsid w:val="750B677C"/>
    <w:multiLevelType w:val="hybridMultilevel"/>
    <w:tmpl w:val="9BE88256"/>
    <w:lvl w:ilvl="0" w:tplc="97369D24">
      <w:start w:val="1"/>
      <w:numFmt w:val="upperRoman"/>
      <w:lvlText w:val="%1."/>
      <w:lvlJc w:val="right"/>
      <w:pPr>
        <w:ind w:left="-1123" w:hanging="360"/>
      </w:pPr>
      <w:rPr>
        <w:rFonts w:cs="Times New Roman"/>
        <w:b/>
      </w:rPr>
    </w:lvl>
    <w:lvl w:ilvl="1" w:tplc="080A0019" w:tentative="1">
      <w:start w:val="1"/>
      <w:numFmt w:val="lowerLetter"/>
      <w:lvlText w:val="%2."/>
      <w:lvlJc w:val="left"/>
      <w:pPr>
        <w:ind w:left="-403" w:hanging="360"/>
      </w:pPr>
      <w:rPr>
        <w:rFonts w:cs="Times New Roman"/>
      </w:rPr>
    </w:lvl>
    <w:lvl w:ilvl="2" w:tplc="080A001B" w:tentative="1">
      <w:start w:val="1"/>
      <w:numFmt w:val="lowerRoman"/>
      <w:lvlText w:val="%3."/>
      <w:lvlJc w:val="right"/>
      <w:pPr>
        <w:ind w:left="317" w:hanging="180"/>
      </w:pPr>
      <w:rPr>
        <w:rFonts w:cs="Times New Roman"/>
      </w:rPr>
    </w:lvl>
    <w:lvl w:ilvl="3" w:tplc="080A000F" w:tentative="1">
      <w:start w:val="1"/>
      <w:numFmt w:val="decimal"/>
      <w:lvlText w:val="%4."/>
      <w:lvlJc w:val="left"/>
      <w:pPr>
        <w:ind w:left="1037" w:hanging="360"/>
      </w:pPr>
      <w:rPr>
        <w:rFonts w:cs="Times New Roman"/>
      </w:rPr>
    </w:lvl>
    <w:lvl w:ilvl="4" w:tplc="080A0019" w:tentative="1">
      <w:start w:val="1"/>
      <w:numFmt w:val="lowerLetter"/>
      <w:lvlText w:val="%5."/>
      <w:lvlJc w:val="left"/>
      <w:pPr>
        <w:ind w:left="1757" w:hanging="360"/>
      </w:pPr>
      <w:rPr>
        <w:rFonts w:cs="Times New Roman"/>
      </w:rPr>
    </w:lvl>
    <w:lvl w:ilvl="5" w:tplc="080A001B" w:tentative="1">
      <w:start w:val="1"/>
      <w:numFmt w:val="lowerRoman"/>
      <w:lvlText w:val="%6."/>
      <w:lvlJc w:val="right"/>
      <w:pPr>
        <w:ind w:left="2477" w:hanging="180"/>
      </w:pPr>
      <w:rPr>
        <w:rFonts w:cs="Times New Roman"/>
      </w:rPr>
    </w:lvl>
    <w:lvl w:ilvl="6" w:tplc="080A000F" w:tentative="1">
      <w:start w:val="1"/>
      <w:numFmt w:val="decimal"/>
      <w:lvlText w:val="%7."/>
      <w:lvlJc w:val="left"/>
      <w:pPr>
        <w:ind w:left="3197" w:hanging="360"/>
      </w:pPr>
      <w:rPr>
        <w:rFonts w:cs="Times New Roman"/>
      </w:rPr>
    </w:lvl>
    <w:lvl w:ilvl="7" w:tplc="080A0019" w:tentative="1">
      <w:start w:val="1"/>
      <w:numFmt w:val="lowerLetter"/>
      <w:lvlText w:val="%8."/>
      <w:lvlJc w:val="left"/>
      <w:pPr>
        <w:ind w:left="3917" w:hanging="360"/>
      </w:pPr>
      <w:rPr>
        <w:rFonts w:cs="Times New Roman"/>
      </w:rPr>
    </w:lvl>
    <w:lvl w:ilvl="8" w:tplc="080A001B" w:tentative="1">
      <w:start w:val="1"/>
      <w:numFmt w:val="lowerRoman"/>
      <w:lvlText w:val="%9."/>
      <w:lvlJc w:val="right"/>
      <w:pPr>
        <w:ind w:left="4637" w:hanging="180"/>
      </w:pPr>
      <w:rPr>
        <w:rFonts w:cs="Times New Roman"/>
      </w:rPr>
    </w:lvl>
  </w:abstractNum>
  <w:abstractNum w:abstractNumId="47" w15:restartNumberingAfterBreak="0">
    <w:nsid w:val="79B86D00"/>
    <w:multiLevelType w:val="hybridMultilevel"/>
    <w:tmpl w:val="1966A200"/>
    <w:lvl w:ilvl="0" w:tplc="6C72B16C">
      <w:start w:val="1"/>
      <w:numFmt w:val="upperRoman"/>
      <w:lvlText w:val="%1."/>
      <w:lvlJc w:val="left"/>
      <w:pPr>
        <w:ind w:left="2136" w:hanging="720"/>
      </w:pPr>
      <w:rPr>
        <w:rFonts w:ascii="Arial" w:hAnsi="Arial" w:cs="Arial" w:hint="default"/>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48" w15:restartNumberingAfterBreak="0">
    <w:nsid w:val="7EA83B15"/>
    <w:multiLevelType w:val="hybridMultilevel"/>
    <w:tmpl w:val="63E82DAC"/>
    <w:lvl w:ilvl="0" w:tplc="AAD89504">
      <w:start w:val="1"/>
      <w:numFmt w:val="upperRoman"/>
      <w:lvlText w:val="%1."/>
      <w:lvlJc w:val="right"/>
      <w:pPr>
        <w:ind w:left="-1123" w:hanging="360"/>
      </w:pPr>
      <w:rPr>
        <w:rFonts w:cs="Times New Roman"/>
        <w:b/>
      </w:rPr>
    </w:lvl>
    <w:lvl w:ilvl="1" w:tplc="080A0019" w:tentative="1">
      <w:start w:val="1"/>
      <w:numFmt w:val="lowerLetter"/>
      <w:lvlText w:val="%2."/>
      <w:lvlJc w:val="left"/>
      <w:pPr>
        <w:ind w:left="-403" w:hanging="360"/>
      </w:pPr>
      <w:rPr>
        <w:rFonts w:cs="Times New Roman"/>
      </w:rPr>
    </w:lvl>
    <w:lvl w:ilvl="2" w:tplc="080A001B" w:tentative="1">
      <w:start w:val="1"/>
      <w:numFmt w:val="lowerRoman"/>
      <w:lvlText w:val="%3."/>
      <w:lvlJc w:val="right"/>
      <w:pPr>
        <w:ind w:left="317" w:hanging="180"/>
      </w:pPr>
      <w:rPr>
        <w:rFonts w:cs="Times New Roman"/>
      </w:rPr>
    </w:lvl>
    <w:lvl w:ilvl="3" w:tplc="080A000F" w:tentative="1">
      <w:start w:val="1"/>
      <w:numFmt w:val="decimal"/>
      <w:lvlText w:val="%4."/>
      <w:lvlJc w:val="left"/>
      <w:pPr>
        <w:ind w:left="1037" w:hanging="360"/>
      </w:pPr>
      <w:rPr>
        <w:rFonts w:cs="Times New Roman"/>
      </w:rPr>
    </w:lvl>
    <w:lvl w:ilvl="4" w:tplc="080A0019" w:tentative="1">
      <w:start w:val="1"/>
      <w:numFmt w:val="lowerLetter"/>
      <w:lvlText w:val="%5."/>
      <w:lvlJc w:val="left"/>
      <w:pPr>
        <w:ind w:left="1757" w:hanging="360"/>
      </w:pPr>
      <w:rPr>
        <w:rFonts w:cs="Times New Roman"/>
      </w:rPr>
    </w:lvl>
    <w:lvl w:ilvl="5" w:tplc="080A001B" w:tentative="1">
      <w:start w:val="1"/>
      <w:numFmt w:val="lowerRoman"/>
      <w:lvlText w:val="%6."/>
      <w:lvlJc w:val="right"/>
      <w:pPr>
        <w:ind w:left="2477" w:hanging="180"/>
      </w:pPr>
      <w:rPr>
        <w:rFonts w:cs="Times New Roman"/>
      </w:rPr>
    </w:lvl>
    <w:lvl w:ilvl="6" w:tplc="080A000F" w:tentative="1">
      <w:start w:val="1"/>
      <w:numFmt w:val="decimal"/>
      <w:lvlText w:val="%7."/>
      <w:lvlJc w:val="left"/>
      <w:pPr>
        <w:ind w:left="3197" w:hanging="360"/>
      </w:pPr>
      <w:rPr>
        <w:rFonts w:cs="Times New Roman"/>
      </w:rPr>
    </w:lvl>
    <w:lvl w:ilvl="7" w:tplc="080A0019" w:tentative="1">
      <w:start w:val="1"/>
      <w:numFmt w:val="lowerLetter"/>
      <w:lvlText w:val="%8."/>
      <w:lvlJc w:val="left"/>
      <w:pPr>
        <w:ind w:left="3917" w:hanging="360"/>
      </w:pPr>
      <w:rPr>
        <w:rFonts w:cs="Times New Roman"/>
      </w:rPr>
    </w:lvl>
    <w:lvl w:ilvl="8" w:tplc="080A001B" w:tentative="1">
      <w:start w:val="1"/>
      <w:numFmt w:val="lowerRoman"/>
      <w:lvlText w:val="%9."/>
      <w:lvlJc w:val="right"/>
      <w:pPr>
        <w:ind w:left="4637" w:hanging="180"/>
      </w:pPr>
      <w:rPr>
        <w:rFonts w:cs="Times New Roman"/>
      </w:rPr>
    </w:lvl>
  </w:abstractNum>
  <w:num w:numId="1">
    <w:abstractNumId w:val="7"/>
  </w:num>
  <w:num w:numId="2">
    <w:abstractNumId w:val="14"/>
  </w:num>
  <w:num w:numId="3">
    <w:abstractNumId w:val="44"/>
  </w:num>
  <w:num w:numId="4">
    <w:abstractNumId w:val="34"/>
  </w:num>
  <w:num w:numId="5">
    <w:abstractNumId w:val="10"/>
  </w:num>
  <w:num w:numId="6">
    <w:abstractNumId w:val="2"/>
  </w:num>
  <w:num w:numId="7">
    <w:abstractNumId w:val="19"/>
  </w:num>
  <w:num w:numId="8">
    <w:abstractNumId w:val="8"/>
  </w:num>
  <w:num w:numId="9">
    <w:abstractNumId w:val="46"/>
  </w:num>
  <w:num w:numId="10">
    <w:abstractNumId w:val="32"/>
  </w:num>
  <w:num w:numId="11">
    <w:abstractNumId w:val="11"/>
  </w:num>
  <w:num w:numId="12">
    <w:abstractNumId w:val="22"/>
  </w:num>
  <w:num w:numId="13">
    <w:abstractNumId w:val="43"/>
  </w:num>
  <w:num w:numId="14">
    <w:abstractNumId w:val="23"/>
  </w:num>
  <w:num w:numId="15">
    <w:abstractNumId w:val="18"/>
  </w:num>
  <w:num w:numId="16">
    <w:abstractNumId w:val="6"/>
  </w:num>
  <w:num w:numId="17">
    <w:abstractNumId w:val="40"/>
  </w:num>
  <w:num w:numId="18">
    <w:abstractNumId w:val="12"/>
  </w:num>
  <w:num w:numId="19">
    <w:abstractNumId w:val="26"/>
  </w:num>
  <w:num w:numId="20">
    <w:abstractNumId w:val="24"/>
  </w:num>
  <w:num w:numId="21">
    <w:abstractNumId w:val="4"/>
  </w:num>
  <w:num w:numId="22">
    <w:abstractNumId w:val="3"/>
  </w:num>
  <w:num w:numId="23">
    <w:abstractNumId w:val="39"/>
  </w:num>
  <w:num w:numId="24">
    <w:abstractNumId w:val="30"/>
  </w:num>
  <w:num w:numId="25">
    <w:abstractNumId w:val="33"/>
  </w:num>
  <w:num w:numId="26">
    <w:abstractNumId w:val="13"/>
  </w:num>
  <w:num w:numId="27">
    <w:abstractNumId w:val="9"/>
  </w:num>
  <w:num w:numId="28">
    <w:abstractNumId w:val="20"/>
  </w:num>
  <w:num w:numId="29">
    <w:abstractNumId w:val="21"/>
  </w:num>
  <w:num w:numId="30">
    <w:abstractNumId w:val="48"/>
  </w:num>
  <w:num w:numId="31">
    <w:abstractNumId w:val="41"/>
  </w:num>
  <w:num w:numId="32">
    <w:abstractNumId w:val="16"/>
  </w:num>
  <w:num w:numId="33">
    <w:abstractNumId w:val="27"/>
  </w:num>
  <w:num w:numId="34">
    <w:abstractNumId w:val="28"/>
  </w:num>
  <w:num w:numId="35">
    <w:abstractNumId w:val="0"/>
  </w:num>
  <w:num w:numId="36">
    <w:abstractNumId w:val="45"/>
  </w:num>
  <w:num w:numId="37">
    <w:abstractNumId w:val="17"/>
  </w:num>
  <w:num w:numId="38">
    <w:abstractNumId w:val="29"/>
  </w:num>
  <w:num w:numId="39">
    <w:abstractNumId w:val="1"/>
  </w:num>
  <w:num w:numId="40">
    <w:abstractNumId w:val="37"/>
  </w:num>
  <w:num w:numId="41">
    <w:abstractNumId w:val="31"/>
  </w:num>
  <w:num w:numId="42">
    <w:abstractNumId w:val="25"/>
  </w:num>
  <w:num w:numId="43">
    <w:abstractNumId w:val="38"/>
  </w:num>
  <w:num w:numId="44">
    <w:abstractNumId w:val="36"/>
  </w:num>
  <w:num w:numId="45">
    <w:abstractNumId w:val="15"/>
  </w:num>
  <w:num w:numId="46">
    <w:abstractNumId w:val="42"/>
  </w:num>
  <w:num w:numId="47">
    <w:abstractNumId w:val="47"/>
  </w:num>
  <w:num w:numId="48">
    <w:abstractNumId w:val="5"/>
  </w:num>
  <w:num w:numId="4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106"/>
    <w:rsid w:val="00000F4B"/>
    <w:rsid w:val="000070B1"/>
    <w:rsid w:val="000135D4"/>
    <w:rsid w:val="00021152"/>
    <w:rsid w:val="0002203E"/>
    <w:rsid w:val="000244AE"/>
    <w:rsid w:val="000257F3"/>
    <w:rsid w:val="00032068"/>
    <w:rsid w:val="000431C8"/>
    <w:rsid w:val="0004693D"/>
    <w:rsid w:val="00057214"/>
    <w:rsid w:val="0007127C"/>
    <w:rsid w:val="00072119"/>
    <w:rsid w:val="00075F95"/>
    <w:rsid w:val="000801D5"/>
    <w:rsid w:val="00080702"/>
    <w:rsid w:val="000916C9"/>
    <w:rsid w:val="000934B2"/>
    <w:rsid w:val="0009362C"/>
    <w:rsid w:val="000963F8"/>
    <w:rsid w:val="00097571"/>
    <w:rsid w:val="000A0654"/>
    <w:rsid w:val="000A510D"/>
    <w:rsid w:val="000A6AD3"/>
    <w:rsid w:val="000B5091"/>
    <w:rsid w:val="000B53F7"/>
    <w:rsid w:val="000C0BED"/>
    <w:rsid w:val="000C561D"/>
    <w:rsid w:val="000D1BDD"/>
    <w:rsid w:val="000D6532"/>
    <w:rsid w:val="000E2A4A"/>
    <w:rsid w:val="000E2D38"/>
    <w:rsid w:val="000E5B8E"/>
    <w:rsid w:val="000E62AA"/>
    <w:rsid w:val="000F180E"/>
    <w:rsid w:val="000F3746"/>
    <w:rsid w:val="000F4DED"/>
    <w:rsid w:val="00102C66"/>
    <w:rsid w:val="00104B1A"/>
    <w:rsid w:val="00105B28"/>
    <w:rsid w:val="0011098F"/>
    <w:rsid w:val="00112EA3"/>
    <w:rsid w:val="00121FD8"/>
    <w:rsid w:val="00123CB3"/>
    <w:rsid w:val="0012548C"/>
    <w:rsid w:val="001333EA"/>
    <w:rsid w:val="00134CB4"/>
    <w:rsid w:val="001379ED"/>
    <w:rsid w:val="00137B24"/>
    <w:rsid w:val="00144D5B"/>
    <w:rsid w:val="0015139E"/>
    <w:rsid w:val="00156D56"/>
    <w:rsid w:val="0015703B"/>
    <w:rsid w:val="001622B7"/>
    <w:rsid w:val="00163AAE"/>
    <w:rsid w:val="00167170"/>
    <w:rsid w:val="00170C21"/>
    <w:rsid w:val="00174B79"/>
    <w:rsid w:val="00185E0C"/>
    <w:rsid w:val="00187094"/>
    <w:rsid w:val="001909C5"/>
    <w:rsid w:val="0019244E"/>
    <w:rsid w:val="00194934"/>
    <w:rsid w:val="001A455E"/>
    <w:rsid w:val="001B047B"/>
    <w:rsid w:val="001B591A"/>
    <w:rsid w:val="001D3DFE"/>
    <w:rsid w:val="001D6B18"/>
    <w:rsid w:val="001E396D"/>
    <w:rsid w:val="001E3E9E"/>
    <w:rsid w:val="001E5F6C"/>
    <w:rsid w:val="001F3FDF"/>
    <w:rsid w:val="001F78FB"/>
    <w:rsid w:val="00201E5D"/>
    <w:rsid w:val="00205FD9"/>
    <w:rsid w:val="00215F26"/>
    <w:rsid w:val="0021646A"/>
    <w:rsid w:val="00220ED0"/>
    <w:rsid w:val="002220CC"/>
    <w:rsid w:val="00231D74"/>
    <w:rsid w:val="00242A91"/>
    <w:rsid w:val="00247106"/>
    <w:rsid w:val="00257612"/>
    <w:rsid w:val="002616D3"/>
    <w:rsid w:val="0026791F"/>
    <w:rsid w:val="00270912"/>
    <w:rsid w:val="00277EA1"/>
    <w:rsid w:val="002805E7"/>
    <w:rsid w:val="00281248"/>
    <w:rsid w:val="00283B28"/>
    <w:rsid w:val="00294A6D"/>
    <w:rsid w:val="00296645"/>
    <w:rsid w:val="00296A3D"/>
    <w:rsid w:val="00296C7F"/>
    <w:rsid w:val="00297C37"/>
    <w:rsid w:val="002A4059"/>
    <w:rsid w:val="002A6EF6"/>
    <w:rsid w:val="002B3187"/>
    <w:rsid w:val="002B5227"/>
    <w:rsid w:val="002B71B9"/>
    <w:rsid w:val="002C10E3"/>
    <w:rsid w:val="002D3335"/>
    <w:rsid w:val="002D48D2"/>
    <w:rsid w:val="002D6F38"/>
    <w:rsid w:val="002D7A84"/>
    <w:rsid w:val="002D7D3F"/>
    <w:rsid w:val="002E1DBB"/>
    <w:rsid w:val="002E260D"/>
    <w:rsid w:val="002E32C4"/>
    <w:rsid w:val="002E42A8"/>
    <w:rsid w:val="002E5522"/>
    <w:rsid w:val="002E5BDC"/>
    <w:rsid w:val="002E688C"/>
    <w:rsid w:val="002E7531"/>
    <w:rsid w:val="002F5FB5"/>
    <w:rsid w:val="00300786"/>
    <w:rsid w:val="00304BFD"/>
    <w:rsid w:val="0030664D"/>
    <w:rsid w:val="003121FF"/>
    <w:rsid w:val="003132BB"/>
    <w:rsid w:val="00324C9D"/>
    <w:rsid w:val="003267B0"/>
    <w:rsid w:val="00327250"/>
    <w:rsid w:val="00327A83"/>
    <w:rsid w:val="00330052"/>
    <w:rsid w:val="00350B1F"/>
    <w:rsid w:val="0035544D"/>
    <w:rsid w:val="00363151"/>
    <w:rsid w:val="00364609"/>
    <w:rsid w:val="00366692"/>
    <w:rsid w:val="003669B1"/>
    <w:rsid w:val="00371B0F"/>
    <w:rsid w:val="00376A17"/>
    <w:rsid w:val="00380B31"/>
    <w:rsid w:val="0038392A"/>
    <w:rsid w:val="00385126"/>
    <w:rsid w:val="00391648"/>
    <w:rsid w:val="00391D25"/>
    <w:rsid w:val="003927B7"/>
    <w:rsid w:val="003B0F52"/>
    <w:rsid w:val="003B66B1"/>
    <w:rsid w:val="003C27C4"/>
    <w:rsid w:val="003C355A"/>
    <w:rsid w:val="003C3A5E"/>
    <w:rsid w:val="003C5292"/>
    <w:rsid w:val="003C7435"/>
    <w:rsid w:val="003D308F"/>
    <w:rsid w:val="003E6B7C"/>
    <w:rsid w:val="003F3954"/>
    <w:rsid w:val="003F6064"/>
    <w:rsid w:val="00403373"/>
    <w:rsid w:val="00404EDC"/>
    <w:rsid w:val="0040675E"/>
    <w:rsid w:val="004160B9"/>
    <w:rsid w:val="0042373E"/>
    <w:rsid w:val="00427439"/>
    <w:rsid w:val="004375F9"/>
    <w:rsid w:val="00441F7E"/>
    <w:rsid w:val="004433CD"/>
    <w:rsid w:val="0044533B"/>
    <w:rsid w:val="004508B7"/>
    <w:rsid w:val="004646FB"/>
    <w:rsid w:val="004717ED"/>
    <w:rsid w:val="00472641"/>
    <w:rsid w:val="00472943"/>
    <w:rsid w:val="00474A37"/>
    <w:rsid w:val="00475158"/>
    <w:rsid w:val="004810B4"/>
    <w:rsid w:val="0048118E"/>
    <w:rsid w:val="00482956"/>
    <w:rsid w:val="0048545D"/>
    <w:rsid w:val="00491DD5"/>
    <w:rsid w:val="004A45C8"/>
    <w:rsid w:val="004B1694"/>
    <w:rsid w:val="004B1F00"/>
    <w:rsid w:val="004B6002"/>
    <w:rsid w:val="004C2280"/>
    <w:rsid w:val="004C2EBD"/>
    <w:rsid w:val="004C3140"/>
    <w:rsid w:val="004C779E"/>
    <w:rsid w:val="004D1BC6"/>
    <w:rsid w:val="004D2C8B"/>
    <w:rsid w:val="004D3FB4"/>
    <w:rsid w:val="004E322E"/>
    <w:rsid w:val="004E6DD7"/>
    <w:rsid w:val="004F6765"/>
    <w:rsid w:val="00501A36"/>
    <w:rsid w:val="00503C7D"/>
    <w:rsid w:val="00505EDE"/>
    <w:rsid w:val="005069A2"/>
    <w:rsid w:val="00514DC6"/>
    <w:rsid w:val="00517259"/>
    <w:rsid w:val="00520E6D"/>
    <w:rsid w:val="0053021D"/>
    <w:rsid w:val="005401DF"/>
    <w:rsid w:val="00550606"/>
    <w:rsid w:val="00550C83"/>
    <w:rsid w:val="0055155F"/>
    <w:rsid w:val="0055312F"/>
    <w:rsid w:val="005558C2"/>
    <w:rsid w:val="00557F57"/>
    <w:rsid w:val="00560CAA"/>
    <w:rsid w:val="00561B85"/>
    <w:rsid w:val="00563261"/>
    <w:rsid w:val="00571A91"/>
    <w:rsid w:val="005751CE"/>
    <w:rsid w:val="00577196"/>
    <w:rsid w:val="00584C65"/>
    <w:rsid w:val="00587169"/>
    <w:rsid w:val="005A0F8D"/>
    <w:rsid w:val="005A2BBD"/>
    <w:rsid w:val="005A6352"/>
    <w:rsid w:val="005A76F8"/>
    <w:rsid w:val="005B4D04"/>
    <w:rsid w:val="005B4E5F"/>
    <w:rsid w:val="005C250C"/>
    <w:rsid w:val="005D6032"/>
    <w:rsid w:val="005E4CD4"/>
    <w:rsid w:val="005E6248"/>
    <w:rsid w:val="005F01B7"/>
    <w:rsid w:val="005F7D1F"/>
    <w:rsid w:val="00602FC7"/>
    <w:rsid w:val="00604016"/>
    <w:rsid w:val="00604FEF"/>
    <w:rsid w:val="00607D65"/>
    <w:rsid w:val="0061401D"/>
    <w:rsid w:val="00616D87"/>
    <w:rsid w:val="00621BF2"/>
    <w:rsid w:val="00621DF8"/>
    <w:rsid w:val="00627370"/>
    <w:rsid w:val="00634B5C"/>
    <w:rsid w:val="0063522D"/>
    <w:rsid w:val="0063681A"/>
    <w:rsid w:val="0064113A"/>
    <w:rsid w:val="00644851"/>
    <w:rsid w:val="00646883"/>
    <w:rsid w:val="00654093"/>
    <w:rsid w:val="00655E5F"/>
    <w:rsid w:val="006574B8"/>
    <w:rsid w:val="00660A93"/>
    <w:rsid w:val="006614C4"/>
    <w:rsid w:val="00666F12"/>
    <w:rsid w:val="006677EF"/>
    <w:rsid w:val="006747EF"/>
    <w:rsid w:val="00677476"/>
    <w:rsid w:val="00683606"/>
    <w:rsid w:val="00684EFC"/>
    <w:rsid w:val="0069172F"/>
    <w:rsid w:val="006922D6"/>
    <w:rsid w:val="00693D35"/>
    <w:rsid w:val="006A20C6"/>
    <w:rsid w:val="006A5166"/>
    <w:rsid w:val="006B0DCF"/>
    <w:rsid w:val="006B29D4"/>
    <w:rsid w:val="006C0E69"/>
    <w:rsid w:val="006C1054"/>
    <w:rsid w:val="006D3E33"/>
    <w:rsid w:val="006D46F9"/>
    <w:rsid w:val="006D4721"/>
    <w:rsid w:val="006E05B4"/>
    <w:rsid w:val="006E4540"/>
    <w:rsid w:val="006E57CE"/>
    <w:rsid w:val="006E7097"/>
    <w:rsid w:val="006F3EE9"/>
    <w:rsid w:val="006F3F1E"/>
    <w:rsid w:val="006F46FF"/>
    <w:rsid w:val="007030C3"/>
    <w:rsid w:val="00703618"/>
    <w:rsid w:val="00703635"/>
    <w:rsid w:val="0071372E"/>
    <w:rsid w:val="0071440C"/>
    <w:rsid w:val="00716FFA"/>
    <w:rsid w:val="0072422A"/>
    <w:rsid w:val="00735D3D"/>
    <w:rsid w:val="00736D8E"/>
    <w:rsid w:val="00737A6B"/>
    <w:rsid w:val="00747CA4"/>
    <w:rsid w:val="00753093"/>
    <w:rsid w:val="00754327"/>
    <w:rsid w:val="00754541"/>
    <w:rsid w:val="007578B0"/>
    <w:rsid w:val="007772A2"/>
    <w:rsid w:val="007775C4"/>
    <w:rsid w:val="00780DBD"/>
    <w:rsid w:val="0078245A"/>
    <w:rsid w:val="007A1917"/>
    <w:rsid w:val="007A2C6C"/>
    <w:rsid w:val="007A3ABF"/>
    <w:rsid w:val="007A4020"/>
    <w:rsid w:val="007A704B"/>
    <w:rsid w:val="007B75D1"/>
    <w:rsid w:val="007C0B3E"/>
    <w:rsid w:val="007C11AA"/>
    <w:rsid w:val="007C45DB"/>
    <w:rsid w:val="007C4784"/>
    <w:rsid w:val="007D2683"/>
    <w:rsid w:val="007D2792"/>
    <w:rsid w:val="007D2C10"/>
    <w:rsid w:val="007D6358"/>
    <w:rsid w:val="007D6AC4"/>
    <w:rsid w:val="007F1998"/>
    <w:rsid w:val="007F525D"/>
    <w:rsid w:val="007F606A"/>
    <w:rsid w:val="008031F9"/>
    <w:rsid w:val="008053CF"/>
    <w:rsid w:val="00812F68"/>
    <w:rsid w:val="008134B2"/>
    <w:rsid w:val="008214D4"/>
    <w:rsid w:val="00826999"/>
    <w:rsid w:val="00827524"/>
    <w:rsid w:val="00830E1C"/>
    <w:rsid w:val="008355DB"/>
    <w:rsid w:val="0083747E"/>
    <w:rsid w:val="0084085D"/>
    <w:rsid w:val="0084728E"/>
    <w:rsid w:val="00851599"/>
    <w:rsid w:val="00852001"/>
    <w:rsid w:val="00852EA4"/>
    <w:rsid w:val="008614A9"/>
    <w:rsid w:val="008647A6"/>
    <w:rsid w:val="00871880"/>
    <w:rsid w:val="00875889"/>
    <w:rsid w:val="0087610C"/>
    <w:rsid w:val="00886EEE"/>
    <w:rsid w:val="008874C9"/>
    <w:rsid w:val="00896209"/>
    <w:rsid w:val="008A0706"/>
    <w:rsid w:val="008A3CF4"/>
    <w:rsid w:val="008A5295"/>
    <w:rsid w:val="008B6426"/>
    <w:rsid w:val="008C2DCA"/>
    <w:rsid w:val="008D00B5"/>
    <w:rsid w:val="008D15CB"/>
    <w:rsid w:val="008D5951"/>
    <w:rsid w:val="008E1697"/>
    <w:rsid w:val="008E4768"/>
    <w:rsid w:val="008F3532"/>
    <w:rsid w:val="008F47ED"/>
    <w:rsid w:val="008F53DE"/>
    <w:rsid w:val="009029A9"/>
    <w:rsid w:val="009126C3"/>
    <w:rsid w:val="00912BAE"/>
    <w:rsid w:val="0091378F"/>
    <w:rsid w:val="009147DD"/>
    <w:rsid w:val="009159D2"/>
    <w:rsid w:val="00922254"/>
    <w:rsid w:val="00932423"/>
    <w:rsid w:val="00934932"/>
    <w:rsid w:val="009401A0"/>
    <w:rsid w:val="009439EB"/>
    <w:rsid w:val="00947DAF"/>
    <w:rsid w:val="00954990"/>
    <w:rsid w:val="009565F0"/>
    <w:rsid w:val="00957ED4"/>
    <w:rsid w:val="009604FA"/>
    <w:rsid w:val="00962765"/>
    <w:rsid w:val="00966EC6"/>
    <w:rsid w:val="00974FD0"/>
    <w:rsid w:val="00975D9F"/>
    <w:rsid w:val="00980803"/>
    <w:rsid w:val="00991787"/>
    <w:rsid w:val="009933BD"/>
    <w:rsid w:val="009A0C8A"/>
    <w:rsid w:val="009A6647"/>
    <w:rsid w:val="009B2CCC"/>
    <w:rsid w:val="009B7D7B"/>
    <w:rsid w:val="009C1F1A"/>
    <w:rsid w:val="009C24F2"/>
    <w:rsid w:val="009E4E7C"/>
    <w:rsid w:val="009F226A"/>
    <w:rsid w:val="009F6622"/>
    <w:rsid w:val="00A1114F"/>
    <w:rsid w:val="00A15DA8"/>
    <w:rsid w:val="00A30376"/>
    <w:rsid w:val="00A31362"/>
    <w:rsid w:val="00A32583"/>
    <w:rsid w:val="00A32F74"/>
    <w:rsid w:val="00A33C7A"/>
    <w:rsid w:val="00A358C4"/>
    <w:rsid w:val="00A41D07"/>
    <w:rsid w:val="00A43B6E"/>
    <w:rsid w:val="00A51458"/>
    <w:rsid w:val="00A52391"/>
    <w:rsid w:val="00A52D32"/>
    <w:rsid w:val="00A52FDB"/>
    <w:rsid w:val="00A532F6"/>
    <w:rsid w:val="00A60816"/>
    <w:rsid w:val="00A60AC5"/>
    <w:rsid w:val="00A61D6D"/>
    <w:rsid w:val="00A62733"/>
    <w:rsid w:val="00A6480E"/>
    <w:rsid w:val="00A80395"/>
    <w:rsid w:val="00A837F2"/>
    <w:rsid w:val="00A83D26"/>
    <w:rsid w:val="00A87794"/>
    <w:rsid w:val="00A90C64"/>
    <w:rsid w:val="00A92DF0"/>
    <w:rsid w:val="00A955E2"/>
    <w:rsid w:val="00AA03F5"/>
    <w:rsid w:val="00AB4995"/>
    <w:rsid w:val="00AB5E4C"/>
    <w:rsid w:val="00AB66DB"/>
    <w:rsid w:val="00AC2865"/>
    <w:rsid w:val="00AC3CA1"/>
    <w:rsid w:val="00AD0FA8"/>
    <w:rsid w:val="00AD308B"/>
    <w:rsid w:val="00AD4BBB"/>
    <w:rsid w:val="00AD681F"/>
    <w:rsid w:val="00AE46E4"/>
    <w:rsid w:val="00AF01E1"/>
    <w:rsid w:val="00AF410C"/>
    <w:rsid w:val="00B02B6E"/>
    <w:rsid w:val="00B04771"/>
    <w:rsid w:val="00B05A31"/>
    <w:rsid w:val="00B06A07"/>
    <w:rsid w:val="00B26FD1"/>
    <w:rsid w:val="00B3122F"/>
    <w:rsid w:val="00B41556"/>
    <w:rsid w:val="00B430F2"/>
    <w:rsid w:val="00B4351E"/>
    <w:rsid w:val="00B4547E"/>
    <w:rsid w:val="00B46C1F"/>
    <w:rsid w:val="00B53B5C"/>
    <w:rsid w:val="00B6324C"/>
    <w:rsid w:val="00B6705E"/>
    <w:rsid w:val="00B707E1"/>
    <w:rsid w:val="00B72A24"/>
    <w:rsid w:val="00B72D69"/>
    <w:rsid w:val="00B766B0"/>
    <w:rsid w:val="00B904C6"/>
    <w:rsid w:val="00B94150"/>
    <w:rsid w:val="00B964BA"/>
    <w:rsid w:val="00BA4BC4"/>
    <w:rsid w:val="00BB1B15"/>
    <w:rsid w:val="00BB7C49"/>
    <w:rsid w:val="00BC1A9F"/>
    <w:rsid w:val="00BC391C"/>
    <w:rsid w:val="00BD0670"/>
    <w:rsid w:val="00BD44B5"/>
    <w:rsid w:val="00BD57C2"/>
    <w:rsid w:val="00BE3006"/>
    <w:rsid w:val="00BF1FC7"/>
    <w:rsid w:val="00BF5D73"/>
    <w:rsid w:val="00BF66DC"/>
    <w:rsid w:val="00BF6921"/>
    <w:rsid w:val="00C01CA3"/>
    <w:rsid w:val="00C031AB"/>
    <w:rsid w:val="00C10369"/>
    <w:rsid w:val="00C14247"/>
    <w:rsid w:val="00C162D3"/>
    <w:rsid w:val="00C2179E"/>
    <w:rsid w:val="00C23615"/>
    <w:rsid w:val="00C24BB1"/>
    <w:rsid w:val="00C27ACC"/>
    <w:rsid w:val="00C3716C"/>
    <w:rsid w:val="00C37A46"/>
    <w:rsid w:val="00C4084B"/>
    <w:rsid w:val="00C45C4E"/>
    <w:rsid w:val="00C47974"/>
    <w:rsid w:val="00C55A5F"/>
    <w:rsid w:val="00C5617C"/>
    <w:rsid w:val="00C57C71"/>
    <w:rsid w:val="00C60E12"/>
    <w:rsid w:val="00C66794"/>
    <w:rsid w:val="00C71223"/>
    <w:rsid w:val="00C731D9"/>
    <w:rsid w:val="00C735AA"/>
    <w:rsid w:val="00C75AEC"/>
    <w:rsid w:val="00C76A06"/>
    <w:rsid w:val="00C77A56"/>
    <w:rsid w:val="00C82FB9"/>
    <w:rsid w:val="00C851C1"/>
    <w:rsid w:val="00C86252"/>
    <w:rsid w:val="00C9052C"/>
    <w:rsid w:val="00CA0301"/>
    <w:rsid w:val="00CA30B4"/>
    <w:rsid w:val="00CA51FD"/>
    <w:rsid w:val="00CB2523"/>
    <w:rsid w:val="00CC3521"/>
    <w:rsid w:val="00CC36A5"/>
    <w:rsid w:val="00CC679D"/>
    <w:rsid w:val="00CC6E13"/>
    <w:rsid w:val="00CD0D8B"/>
    <w:rsid w:val="00CD117B"/>
    <w:rsid w:val="00CD27B7"/>
    <w:rsid w:val="00CD5241"/>
    <w:rsid w:val="00CE11FC"/>
    <w:rsid w:val="00CE3037"/>
    <w:rsid w:val="00CE345B"/>
    <w:rsid w:val="00CE3C88"/>
    <w:rsid w:val="00CE738F"/>
    <w:rsid w:val="00CF017F"/>
    <w:rsid w:val="00D00937"/>
    <w:rsid w:val="00D0133F"/>
    <w:rsid w:val="00D063FF"/>
    <w:rsid w:val="00D15BD7"/>
    <w:rsid w:val="00D165CE"/>
    <w:rsid w:val="00D26283"/>
    <w:rsid w:val="00D274DD"/>
    <w:rsid w:val="00D34BB9"/>
    <w:rsid w:val="00D4021F"/>
    <w:rsid w:val="00D46294"/>
    <w:rsid w:val="00D506C9"/>
    <w:rsid w:val="00D52555"/>
    <w:rsid w:val="00D53048"/>
    <w:rsid w:val="00D57BD5"/>
    <w:rsid w:val="00D605A5"/>
    <w:rsid w:val="00D62C99"/>
    <w:rsid w:val="00D62D0B"/>
    <w:rsid w:val="00D64F11"/>
    <w:rsid w:val="00D72004"/>
    <w:rsid w:val="00D735FC"/>
    <w:rsid w:val="00D73890"/>
    <w:rsid w:val="00D73D4B"/>
    <w:rsid w:val="00D84B18"/>
    <w:rsid w:val="00D85335"/>
    <w:rsid w:val="00D872A7"/>
    <w:rsid w:val="00D96FAB"/>
    <w:rsid w:val="00D97753"/>
    <w:rsid w:val="00D977C8"/>
    <w:rsid w:val="00DB21ED"/>
    <w:rsid w:val="00DB22CA"/>
    <w:rsid w:val="00DB5B93"/>
    <w:rsid w:val="00DB629E"/>
    <w:rsid w:val="00DC62B2"/>
    <w:rsid w:val="00DC6E44"/>
    <w:rsid w:val="00DD4A13"/>
    <w:rsid w:val="00DD51C3"/>
    <w:rsid w:val="00DD6871"/>
    <w:rsid w:val="00DD6D96"/>
    <w:rsid w:val="00DE1F03"/>
    <w:rsid w:val="00DE3E57"/>
    <w:rsid w:val="00DF7C4F"/>
    <w:rsid w:val="00E02103"/>
    <w:rsid w:val="00E02B70"/>
    <w:rsid w:val="00E06207"/>
    <w:rsid w:val="00E06B51"/>
    <w:rsid w:val="00E078C8"/>
    <w:rsid w:val="00E107FB"/>
    <w:rsid w:val="00E23103"/>
    <w:rsid w:val="00E24903"/>
    <w:rsid w:val="00E27F9C"/>
    <w:rsid w:val="00E31E82"/>
    <w:rsid w:val="00E3270E"/>
    <w:rsid w:val="00E37ABA"/>
    <w:rsid w:val="00E43B84"/>
    <w:rsid w:val="00E46DA9"/>
    <w:rsid w:val="00E5004D"/>
    <w:rsid w:val="00E51B36"/>
    <w:rsid w:val="00E52339"/>
    <w:rsid w:val="00E62507"/>
    <w:rsid w:val="00E81027"/>
    <w:rsid w:val="00EA3686"/>
    <w:rsid w:val="00EA4578"/>
    <w:rsid w:val="00EA7EDA"/>
    <w:rsid w:val="00EC2675"/>
    <w:rsid w:val="00EC3DCC"/>
    <w:rsid w:val="00EC485E"/>
    <w:rsid w:val="00EC6F7C"/>
    <w:rsid w:val="00ED1FA4"/>
    <w:rsid w:val="00ED58F9"/>
    <w:rsid w:val="00EE03F5"/>
    <w:rsid w:val="00EE211F"/>
    <w:rsid w:val="00EE2689"/>
    <w:rsid w:val="00EE29C5"/>
    <w:rsid w:val="00EF4A61"/>
    <w:rsid w:val="00EF5E93"/>
    <w:rsid w:val="00F001E8"/>
    <w:rsid w:val="00F02FD1"/>
    <w:rsid w:val="00F05DD1"/>
    <w:rsid w:val="00F11182"/>
    <w:rsid w:val="00F1128F"/>
    <w:rsid w:val="00F147EF"/>
    <w:rsid w:val="00F16927"/>
    <w:rsid w:val="00F31885"/>
    <w:rsid w:val="00F40D9C"/>
    <w:rsid w:val="00F472AB"/>
    <w:rsid w:val="00F503F6"/>
    <w:rsid w:val="00F51D6E"/>
    <w:rsid w:val="00F51EB4"/>
    <w:rsid w:val="00F60477"/>
    <w:rsid w:val="00F612AA"/>
    <w:rsid w:val="00F700B0"/>
    <w:rsid w:val="00F70491"/>
    <w:rsid w:val="00F77398"/>
    <w:rsid w:val="00F80393"/>
    <w:rsid w:val="00F81CAD"/>
    <w:rsid w:val="00F8466A"/>
    <w:rsid w:val="00F85224"/>
    <w:rsid w:val="00F87607"/>
    <w:rsid w:val="00F9213E"/>
    <w:rsid w:val="00FA3210"/>
    <w:rsid w:val="00FA51C9"/>
    <w:rsid w:val="00FA5422"/>
    <w:rsid w:val="00FA5DEF"/>
    <w:rsid w:val="00FA63AA"/>
    <w:rsid w:val="00FB0020"/>
    <w:rsid w:val="00FB6202"/>
    <w:rsid w:val="00FD67E9"/>
    <w:rsid w:val="00FE1120"/>
    <w:rsid w:val="00FF5FA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2FC640-332A-4ECF-8CF6-CC6F19550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7106"/>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24710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7106"/>
    <w:rPr>
      <w:rFonts w:ascii="Calibri" w:eastAsia="Calibri" w:hAnsi="Calibri" w:cs="Times New Roman"/>
    </w:rPr>
  </w:style>
  <w:style w:type="paragraph" w:styleId="Piedepgina">
    <w:name w:val="footer"/>
    <w:basedOn w:val="Normal"/>
    <w:link w:val="PiedepginaCar"/>
    <w:uiPriority w:val="99"/>
    <w:rsid w:val="0024710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7106"/>
    <w:rPr>
      <w:rFonts w:ascii="Calibri" w:eastAsia="Calibri" w:hAnsi="Calibri" w:cs="Times New Roman"/>
    </w:rPr>
  </w:style>
  <w:style w:type="paragraph" w:styleId="Prrafodelista">
    <w:name w:val="List Paragraph"/>
    <w:basedOn w:val="Normal"/>
    <w:uiPriority w:val="99"/>
    <w:qFormat/>
    <w:rsid w:val="00247106"/>
    <w:pPr>
      <w:ind w:left="720"/>
      <w:contextualSpacing/>
    </w:pPr>
  </w:style>
  <w:style w:type="character" w:customStyle="1" w:styleId="TextodegloboCar">
    <w:name w:val="Texto de globo Car"/>
    <w:basedOn w:val="Fuentedeprrafopredeter"/>
    <w:link w:val="Textodeglobo"/>
    <w:uiPriority w:val="99"/>
    <w:semiHidden/>
    <w:rsid w:val="00247106"/>
    <w:rPr>
      <w:rFonts w:ascii="Segoe UI" w:eastAsia="Calibri" w:hAnsi="Segoe UI" w:cs="Segoe UI"/>
      <w:sz w:val="18"/>
      <w:szCs w:val="18"/>
    </w:rPr>
  </w:style>
  <w:style w:type="paragraph" w:styleId="Textodeglobo">
    <w:name w:val="Balloon Text"/>
    <w:basedOn w:val="Normal"/>
    <w:link w:val="TextodegloboCar"/>
    <w:uiPriority w:val="99"/>
    <w:semiHidden/>
    <w:rsid w:val="00247106"/>
    <w:pPr>
      <w:spacing w:after="0" w:line="240" w:lineRule="auto"/>
    </w:pPr>
    <w:rPr>
      <w:rFonts w:ascii="Segoe UI" w:hAnsi="Segoe UI" w:cs="Segoe UI"/>
      <w:sz w:val="18"/>
      <w:szCs w:val="18"/>
    </w:rPr>
  </w:style>
  <w:style w:type="character" w:customStyle="1" w:styleId="TextodegloboCar1">
    <w:name w:val="Texto de globo Car1"/>
    <w:basedOn w:val="Fuentedeprrafopredeter"/>
    <w:uiPriority w:val="99"/>
    <w:semiHidden/>
    <w:rsid w:val="00247106"/>
    <w:rPr>
      <w:rFonts w:ascii="Segoe UI" w:eastAsia="Calibri" w:hAnsi="Segoe UI" w:cs="Segoe UI"/>
      <w:sz w:val="18"/>
      <w:szCs w:val="18"/>
    </w:rPr>
  </w:style>
  <w:style w:type="character" w:customStyle="1" w:styleId="TextocomentarioCar">
    <w:name w:val="Texto comentario Car"/>
    <w:basedOn w:val="Fuentedeprrafopredeter"/>
    <w:link w:val="Textocomentario"/>
    <w:uiPriority w:val="99"/>
    <w:semiHidden/>
    <w:rsid w:val="00247106"/>
    <w:rPr>
      <w:rFonts w:ascii="Calibri" w:eastAsia="Calibri" w:hAnsi="Calibri" w:cs="Times New Roman"/>
      <w:sz w:val="20"/>
      <w:szCs w:val="20"/>
    </w:rPr>
  </w:style>
  <w:style w:type="paragraph" w:styleId="Textocomentario">
    <w:name w:val="annotation text"/>
    <w:basedOn w:val="Normal"/>
    <w:link w:val="TextocomentarioCar"/>
    <w:uiPriority w:val="99"/>
    <w:semiHidden/>
    <w:rsid w:val="00247106"/>
    <w:rPr>
      <w:sz w:val="20"/>
      <w:szCs w:val="20"/>
    </w:rPr>
  </w:style>
  <w:style w:type="character" w:customStyle="1" w:styleId="TextocomentarioCar1">
    <w:name w:val="Texto comentario Car1"/>
    <w:basedOn w:val="Fuentedeprrafopredeter"/>
    <w:uiPriority w:val="99"/>
    <w:semiHidden/>
    <w:rsid w:val="00247106"/>
    <w:rPr>
      <w:rFonts w:ascii="Calibri" w:eastAsia="Calibri" w:hAnsi="Calibri" w:cs="Times New Roman"/>
      <w:sz w:val="20"/>
      <w:szCs w:val="20"/>
    </w:rPr>
  </w:style>
  <w:style w:type="character" w:customStyle="1" w:styleId="AsuntodelcomentarioCar">
    <w:name w:val="Asunto del comentario Car"/>
    <w:basedOn w:val="TextocomentarioCar"/>
    <w:link w:val="Asuntodelcomentario"/>
    <w:uiPriority w:val="99"/>
    <w:semiHidden/>
    <w:rsid w:val="00247106"/>
    <w:rPr>
      <w:rFonts w:ascii="Calibri" w:eastAsia="Calibri" w:hAnsi="Calibri" w:cs="Times New Roman"/>
      <w:b/>
      <w:bCs/>
      <w:sz w:val="20"/>
      <w:szCs w:val="20"/>
    </w:rPr>
  </w:style>
  <w:style w:type="paragraph" w:styleId="Asuntodelcomentario">
    <w:name w:val="annotation subject"/>
    <w:basedOn w:val="Textocomentario"/>
    <w:next w:val="Textocomentario"/>
    <w:link w:val="AsuntodelcomentarioCar"/>
    <w:uiPriority w:val="99"/>
    <w:semiHidden/>
    <w:rsid w:val="00247106"/>
    <w:rPr>
      <w:b/>
      <w:bCs/>
    </w:rPr>
  </w:style>
  <w:style w:type="character" w:customStyle="1" w:styleId="AsuntodelcomentarioCar1">
    <w:name w:val="Asunto del comentario Car1"/>
    <w:basedOn w:val="TextocomentarioCar1"/>
    <w:uiPriority w:val="99"/>
    <w:semiHidden/>
    <w:rsid w:val="00247106"/>
    <w:rPr>
      <w:rFonts w:ascii="Calibri" w:eastAsia="Calibri" w:hAnsi="Calibri" w:cs="Times New Roman"/>
      <w:b/>
      <w:bCs/>
      <w:sz w:val="20"/>
      <w:szCs w:val="20"/>
    </w:rPr>
  </w:style>
  <w:style w:type="character" w:customStyle="1" w:styleId="TextonotapieCar">
    <w:name w:val="Texto nota pie Car"/>
    <w:basedOn w:val="Fuentedeprrafopredeter"/>
    <w:link w:val="Textonotapie"/>
    <w:uiPriority w:val="99"/>
    <w:semiHidden/>
    <w:rsid w:val="00247106"/>
    <w:rPr>
      <w:rFonts w:ascii="Times New Roman" w:eastAsia="Calibri" w:hAnsi="Times New Roman" w:cs="Times New Roman"/>
      <w:sz w:val="20"/>
      <w:szCs w:val="20"/>
      <w:lang w:val="es-ES" w:eastAsia="es-ES"/>
    </w:rPr>
  </w:style>
  <w:style w:type="paragraph" w:styleId="Textonotapie">
    <w:name w:val="footnote text"/>
    <w:basedOn w:val="Normal"/>
    <w:link w:val="TextonotapieCar"/>
    <w:uiPriority w:val="99"/>
    <w:semiHidden/>
    <w:rsid w:val="00247106"/>
    <w:pPr>
      <w:spacing w:after="0" w:line="240" w:lineRule="auto"/>
    </w:pPr>
    <w:rPr>
      <w:rFonts w:ascii="Times New Roman" w:hAnsi="Times New Roman"/>
      <w:sz w:val="20"/>
      <w:szCs w:val="20"/>
      <w:lang w:val="es-ES" w:eastAsia="es-ES"/>
    </w:rPr>
  </w:style>
  <w:style w:type="character" w:customStyle="1" w:styleId="TextonotapieCar1">
    <w:name w:val="Texto nota pie Car1"/>
    <w:basedOn w:val="Fuentedeprrafopredeter"/>
    <w:uiPriority w:val="99"/>
    <w:semiHidden/>
    <w:rsid w:val="00247106"/>
    <w:rPr>
      <w:rFonts w:ascii="Calibri" w:eastAsia="Calibri" w:hAnsi="Calibri" w:cs="Times New Roman"/>
      <w:sz w:val="20"/>
      <w:szCs w:val="20"/>
    </w:rPr>
  </w:style>
  <w:style w:type="paragraph" w:customStyle="1" w:styleId="Default">
    <w:name w:val="Default"/>
    <w:uiPriority w:val="99"/>
    <w:rsid w:val="00247106"/>
    <w:pPr>
      <w:autoSpaceDE w:val="0"/>
      <w:autoSpaceDN w:val="0"/>
      <w:adjustRightInd w:val="0"/>
      <w:spacing w:after="0" w:line="240" w:lineRule="auto"/>
    </w:pPr>
    <w:rPr>
      <w:rFonts w:ascii="Arial" w:eastAsia="Calibri" w:hAnsi="Arial" w:cs="Arial"/>
      <w:color w:val="000000"/>
      <w:sz w:val="24"/>
      <w:szCs w:val="24"/>
    </w:rPr>
  </w:style>
  <w:style w:type="character" w:styleId="Hipervnculo">
    <w:name w:val="Hyperlink"/>
    <w:basedOn w:val="Fuentedeprrafopredeter"/>
    <w:uiPriority w:val="99"/>
    <w:unhideWhenUsed/>
    <w:rsid w:val="00385126"/>
    <w:rPr>
      <w:color w:val="0563C1" w:themeColor="hyperlink"/>
      <w:u w:val="single"/>
    </w:rPr>
  </w:style>
  <w:style w:type="paragraph" w:styleId="Revisin">
    <w:name w:val="Revision"/>
    <w:hidden/>
    <w:uiPriority w:val="99"/>
    <w:semiHidden/>
    <w:rsid w:val="00684EFC"/>
    <w:pPr>
      <w:spacing w:after="0" w:line="240" w:lineRule="auto"/>
    </w:pPr>
    <w:rPr>
      <w:rFonts w:ascii="Calibri" w:eastAsia="Calibri" w:hAnsi="Calibri" w:cs="Times New Roman"/>
    </w:rPr>
  </w:style>
  <w:style w:type="paragraph" w:styleId="Sinespaciado">
    <w:name w:val="No Spacing"/>
    <w:uiPriority w:val="1"/>
    <w:qFormat/>
    <w:rsid w:val="003132BB"/>
    <w:pPr>
      <w:spacing w:after="0" w:line="240" w:lineRule="auto"/>
    </w:pPr>
    <w:rPr>
      <w:rFonts w:ascii="Calibri" w:eastAsia="Calibri" w:hAnsi="Calibri" w:cs="Times New Roman"/>
    </w:rPr>
  </w:style>
  <w:style w:type="character" w:customStyle="1" w:styleId="TextoCar">
    <w:name w:val="Texto Car"/>
    <w:link w:val="Texto"/>
    <w:locked/>
    <w:rsid w:val="004717ED"/>
    <w:rPr>
      <w:rFonts w:ascii="Arial" w:hAnsi="Arial" w:cs="Arial"/>
      <w:sz w:val="18"/>
      <w:lang w:val="es-ES" w:eastAsia="es-ES"/>
    </w:rPr>
  </w:style>
  <w:style w:type="paragraph" w:customStyle="1" w:styleId="Texto">
    <w:name w:val="Texto"/>
    <w:basedOn w:val="Normal"/>
    <w:link w:val="TextoCar"/>
    <w:rsid w:val="004717ED"/>
    <w:pPr>
      <w:spacing w:after="101" w:line="216" w:lineRule="exact"/>
      <w:ind w:firstLine="288"/>
      <w:jc w:val="both"/>
    </w:pPr>
    <w:rPr>
      <w:rFonts w:ascii="Arial" w:eastAsiaTheme="minorHAnsi" w:hAnsi="Arial" w:cs="Arial"/>
      <w:sz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852125">
      <w:bodyDiv w:val="1"/>
      <w:marLeft w:val="0"/>
      <w:marRight w:val="0"/>
      <w:marTop w:val="0"/>
      <w:marBottom w:val="0"/>
      <w:divBdr>
        <w:top w:val="none" w:sz="0" w:space="0" w:color="auto"/>
        <w:left w:val="none" w:sz="0" w:space="0" w:color="auto"/>
        <w:bottom w:val="none" w:sz="0" w:space="0" w:color="auto"/>
        <w:right w:val="none" w:sz="0" w:space="0" w:color="auto"/>
      </w:divBdr>
    </w:div>
    <w:div w:id="647856107">
      <w:bodyDiv w:val="1"/>
      <w:marLeft w:val="0"/>
      <w:marRight w:val="0"/>
      <w:marTop w:val="0"/>
      <w:marBottom w:val="0"/>
      <w:divBdr>
        <w:top w:val="none" w:sz="0" w:space="0" w:color="auto"/>
        <w:left w:val="none" w:sz="0" w:space="0" w:color="auto"/>
        <w:bottom w:val="none" w:sz="0" w:space="0" w:color="auto"/>
        <w:right w:val="none" w:sz="0" w:space="0" w:color="auto"/>
      </w:divBdr>
      <w:divsChild>
        <w:div w:id="1271625056">
          <w:marLeft w:val="0"/>
          <w:marRight w:val="0"/>
          <w:marTop w:val="0"/>
          <w:marBottom w:val="100"/>
          <w:divBdr>
            <w:top w:val="none" w:sz="0" w:space="0" w:color="auto"/>
            <w:left w:val="none" w:sz="0" w:space="0" w:color="auto"/>
            <w:bottom w:val="none" w:sz="0" w:space="0" w:color="auto"/>
            <w:right w:val="none" w:sz="0" w:space="0" w:color="auto"/>
          </w:divBdr>
        </w:div>
        <w:div w:id="254024163">
          <w:marLeft w:val="0"/>
          <w:marRight w:val="0"/>
          <w:marTop w:val="0"/>
          <w:marBottom w:val="100"/>
          <w:divBdr>
            <w:top w:val="none" w:sz="0" w:space="0" w:color="auto"/>
            <w:left w:val="none" w:sz="0" w:space="0" w:color="auto"/>
            <w:bottom w:val="none" w:sz="0" w:space="0" w:color="auto"/>
            <w:right w:val="none" w:sz="0" w:space="0" w:color="auto"/>
          </w:divBdr>
        </w:div>
      </w:divsChild>
    </w:div>
    <w:div w:id="924147363">
      <w:bodyDiv w:val="1"/>
      <w:marLeft w:val="0"/>
      <w:marRight w:val="0"/>
      <w:marTop w:val="0"/>
      <w:marBottom w:val="0"/>
      <w:divBdr>
        <w:top w:val="none" w:sz="0" w:space="0" w:color="auto"/>
        <w:left w:val="none" w:sz="0" w:space="0" w:color="auto"/>
        <w:bottom w:val="none" w:sz="0" w:space="0" w:color="auto"/>
        <w:right w:val="none" w:sz="0" w:space="0" w:color="auto"/>
      </w:divBdr>
      <w:divsChild>
        <w:div w:id="1410156445">
          <w:marLeft w:val="0"/>
          <w:marRight w:val="0"/>
          <w:marTop w:val="0"/>
          <w:marBottom w:val="62"/>
          <w:divBdr>
            <w:top w:val="none" w:sz="0" w:space="0" w:color="auto"/>
            <w:left w:val="none" w:sz="0" w:space="0" w:color="auto"/>
            <w:bottom w:val="none" w:sz="0" w:space="0" w:color="auto"/>
            <w:right w:val="none" w:sz="0" w:space="0" w:color="auto"/>
          </w:divBdr>
        </w:div>
        <w:div w:id="1684475353">
          <w:marLeft w:val="0"/>
          <w:marRight w:val="0"/>
          <w:marTop w:val="0"/>
          <w:marBottom w:val="62"/>
          <w:divBdr>
            <w:top w:val="none" w:sz="0" w:space="0" w:color="auto"/>
            <w:left w:val="none" w:sz="0" w:space="0" w:color="auto"/>
            <w:bottom w:val="none" w:sz="0" w:space="0" w:color="auto"/>
            <w:right w:val="none" w:sz="0" w:space="0" w:color="auto"/>
          </w:divBdr>
        </w:div>
      </w:divsChild>
    </w:div>
    <w:div w:id="949509057">
      <w:bodyDiv w:val="1"/>
      <w:marLeft w:val="0"/>
      <w:marRight w:val="0"/>
      <w:marTop w:val="0"/>
      <w:marBottom w:val="0"/>
      <w:divBdr>
        <w:top w:val="none" w:sz="0" w:space="0" w:color="auto"/>
        <w:left w:val="none" w:sz="0" w:space="0" w:color="auto"/>
        <w:bottom w:val="none" w:sz="0" w:space="0" w:color="auto"/>
        <w:right w:val="none" w:sz="0" w:space="0" w:color="auto"/>
      </w:divBdr>
    </w:div>
    <w:div w:id="1027872186">
      <w:bodyDiv w:val="1"/>
      <w:marLeft w:val="0"/>
      <w:marRight w:val="0"/>
      <w:marTop w:val="0"/>
      <w:marBottom w:val="0"/>
      <w:divBdr>
        <w:top w:val="none" w:sz="0" w:space="0" w:color="auto"/>
        <w:left w:val="none" w:sz="0" w:space="0" w:color="auto"/>
        <w:bottom w:val="none" w:sz="0" w:space="0" w:color="auto"/>
        <w:right w:val="none" w:sz="0" w:space="0" w:color="auto"/>
      </w:divBdr>
    </w:div>
    <w:div w:id="1447653663">
      <w:bodyDiv w:val="1"/>
      <w:marLeft w:val="0"/>
      <w:marRight w:val="0"/>
      <w:marTop w:val="0"/>
      <w:marBottom w:val="0"/>
      <w:divBdr>
        <w:top w:val="none" w:sz="0" w:space="0" w:color="auto"/>
        <w:left w:val="none" w:sz="0" w:space="0" w:color="auto"/>
        <w:bottom w:val="none" w:sz="0" w:space="0" w:color="auto"/>
        <w:right w:val="none" w:sz="0" w:space="0" w:color="auto"/>
      </w:divBdr>
      <w:divsChild>
        <w:div w:id="1813597463">
          <w:marLeft w:val="0"/>
          <w:marRight w:val="0"/>
          <w:marTop w:val="0"/>
          <w:marBottom w:val="100"/>
          <w:divBdr>
            <w:top w:val="none" w:sz="0" w:space="0" w:color="auto"/>
            <w:left w:val="none" w:sz="0" w:space="0" w:color="auto"/>
            <w:bottom w:val="none" w:sz="0" w:space="0" w:color="auto"/>
            <w:right w:val="none" w:sz="0" w:space="0" w:color="auto"/>
          </w:divBdr>
        </w:div>
        <w:div w:id="2133598034">
          <w:marLeft w:val="0"/>
          <w:marRight w:val="0"/>
          <w:marTop w:val="0"/>
          <w:marBottom w:val="100"/>
          <w:divBdr>
            <w:top w:val="none" w:sz="0" w:space="0" w:color="auto"/>
            <w:left w:val="none" w:sz="0" w:space="0" w:color="auto"/>
            <w:bottom w:val="none" w:sz="0" w:space="0" w:color="auto"/>
            <w:right w:val="none" w:sz="0" w:space="0" w:color="auto"/>
          </w:divBdr>
        </w:div>
        <w:div w:id="255941834">
          <w:marLeft w:val="0"/>
          <w:marRight w:val="0"/>
          <w:marTop w:val="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21A343-DADE-45D1-A754-183B7A7F4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4056</Words>
  <Characters>22311</Characters>
  <Application>Microsoft Office Word</Application>
  <DocSecurity>0</DocSecurity>
  <Lines>185</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Karina Cárdenas Villarreal</dc:creator>
  <cp:keywords/>
  <dc:description/>
  <cp:lastModifiedBy>operador_pc</cp:lastModifiedBy>
  <cp:revision>2</cp:revision>
  <cp:lastPrinted>2017-10-24T19:57:00Z</cp:lastPrinted>
  <dcterms:created xsi:type="dcterms:W3CDTF">2017-10-24T19:59:00Z</dcterms:created>
  <dcterms:modified xsi:type="dcterms:W3CDTF">2017-10-24T19:59:00Z</dcterms:modified>
</cp:coreProperties>
</file>