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C6B3" w14:textId="77777777" w:rsidR="00F276B0" w:rsidRPr="004A2D86" w:rsidRDefault="00F276B0" w:rsidP="00F276B0">
      <w:pPr>
        <w:spacing w:line="360" w:lineRule="auto"/>
        <w:jc w:val="both"/>
        <w:rPr>
          <w:rFonts w:cs="Arial"/>
          <w:b/>
        </w:rPr>
      </w:pPr>
      <w:bookmarkStart w:id="0" w:name="_GoBack"/>
      <w:bookmarkEnd w:id="0"/>
      <w:r w:rsidRPr="004A2D86">
        <w:rPr>
          <w:rFonts w:cs="Arial"/>
          <w:b/>
        </w:rPr>
        <w:t>HONORABLE ASAMBLEA</w:t>
      </w:r>
    </w:p>
    <w:p w14:paraId="4B098450" w14:textId="77777777" w:rsidR="00F276B0" w:rsidRPr="004A2D86" w:rsidRDefault="00F276B0" w:rsidP="00F276B0">
      <w:pPr>
        <w:spacing w:line="360" w:lineRule="auto"/>
        <w:jc w:val="both"/>
        <w:rPr>
          <w:rFonts w:cs="Arial"/>
          <w:lang w:val="es-MX"/>
        </w:rPr>
      </w:pPr>
    </w:p>
    <w:p w14:paraId="4725CF3F" w14:textId="64C8EEE7" w:rsidR="00B5649A" w:rsidRDefault="00F33979" w:rsidP="00B5649A">
      <w:pPr>
        <w:spacing w:line="360" w:lineRule="auto"/>
        <w:ind w:right="48" w:firstLine="706"/>
        <w:jc w:val="both"/>
        <w:rPr>
          <w:rFonts w:cs="Arial"/>
          <w:lang w:val="es-MX"/>
        </w:rPr>
      </w:pPr>
      <w:r w:rsidRPr="004A2D86">
        <w:rPr>
          <w:rFonts w:cs="Arial"/>
          <w:lang w:val="es-MX"/>
        </w:rPr>
        <w:t>A la Comisión de Gobernación y Organización Interna de los Poderes</w:t>
      </w:r>
      <w:r w:rsidR="00B66FBF" w:rsidRPr="004A2D86">
        <w:rPr>
          <w:rFonts w:cs="Arial"/>
          <w:lang w:val="es-MX"/>
        </w:rPr>
        <w:t>,</w:t>
      </w:r>
      <w:r w:rsidR="00B5649A" w:rsidRPr="00B5649A">
        <w:rPr>
          <w:rFonts w:cs="Arial"/>
          <w:bCs/>
          <w:lang w:val="es-MX"/>
        </w:rPr>
        <w:t xml:space="preserve"> </w:t>
      </w:r>
      <w:r w:rsidR="00B5649A" w:rsidRPr="004A2D86">
        <w:rPr>
          <w:rFonts w:cs="Arial"/>
          <w:bCs/>
          <w:lang w:val="es-MX"/>
        </w:rPr>
        <w:t>le fue</w:t>
      </w:r>
      <w:r w:rsidR="008E5FB8">
        <w:rPr>
          <w:rFonts w:cs="Arial"/>
          <w:bCs/>
          <w:lang w:val="es-MX"/>
        </w:rPr>
        <w:t>ron</w:t>
      </w:r>
      <w:r w:rsidR="00B5649A" w:rsidRPr="004A2D86">
        <w:rPr>
          <w:rFonts w:cs="Arial"/>
          <w:bCs/>
          <w:lang w:val="es-MX"/>
        </w:rPr>
        <w:t xml:space="preserve"> turnado</w:t>
      </w:r>
      <w:r w:rsidR="008E5FB8">
        <w:rPr>
          <w:rFonts w:cs="Arial"/>
          <w:bCs/>
          <w:lang w:val="es-MX"/>
        </w:rPr>
        <w:t>s</w:t>
      </w:r>
      <w:r w:rsidR="00B5649A" w:rsidRPr="004A2D86">
        <w:rPr>
          <w:rFonts w:cs="Arial"/>
          <w:bCs/>
          <w:lang w:val="es-MX"/>
        </w:rPr>
        <w:t xml:space="preserve"> </w:t>
      </w:r>
      <w:r w:rsidR="00B5649A" w:rsidRPr="004A2D86">
        <w:rPr>
          <w:rFonts w:cs="Arial"/>
          <w:lang w:val="es-MX"/>
        </w:rPr>
        <w:t>para su estudio y dictamen</w:t>
      </w:r>
      <w:r w:rsidR="00B5649A">
        <w:rPr>
          <w:rFonts w:cs="Arial"/>
          <w:lang w:val="es-MX"/>
        </w:rPr>
        <w:t>:</w:t>
      </w:r>
    </w:p>
    <w:p w14:paraId="108C8A18" w14:textId="77777777" w:rsidR="00B5649A" w:rsidRDefault="00B5649A" w:rsidP="00B5649A">
      <w:pPr>
        <w:spacing w:line="360" w:lineRule="auto"/>
        <w:ind w:right="48" w:firstLine="706"/>
        <w:jc w:val="both"/>
        <w:rPr>
          <w:rFonts w:cs="Arial"/>
          <w:lang w:val="es-MX"/>
        </w:rPr>
      </w:pPr>
    </w:p>
    <w:p w14:paraId="7A9A64E6" w14:textId="48CBEFC7" w:rsidR="00941021" w:rsidRDefault="00B5649A" w:rsidP="00B5649A">
      <w:pPr>
        <w:spacing w:line="360" w:lineRule="auto"/>
        <w:ind w:right="48"/>
        <w:jc w:val="both"/>
        <w:rPr>
          <w:rFonts w:cs="Arial"/>
          <w:b/>
        </w:rPr>
      </w:pPr>
      <w:r w:rsidRPr="005A093F">
        <w:rPr>
          <w:rFonts w:cs="Arial"/>
          <w:b/>
          <w:lang w:val="es-MX"/>
        </w:rPr>
        <w:t>1.-</w:t>
      </w:r>
      <w:r>
        <w:rPr>
          <w:rFonts w:cs="Arial"/>
          <w:lang w:val="es-MX"/>
        </w:rPr>
        <w:t xml:space="preserve"> E</w:t>
      </w:r>
      <w:r w:rsidR="00B705F5" w:rsidRPr="004A2D86">
        <w:rPr>
          <w:rFonts w:cs="Arial"/>
          <w:lang w:val="es-MX"/>
        </w:rPr>
        <w:t xml:space="preserve">n fecha </w:t>
      </w:r>
      <w:r w:rsidR="00A30944">
        <w:rPr>
          <w:rFonts w:cs="Arial"/>
          <w:lang w:val="es-MX"/>
        </w:rPr>
        <w:t>3</w:t>
      </w:r>
      <w:r w:rsidR="00D057FC" w:rsidRPr="004A2D86">
        <w:rPr>
          <w:rFonts w:cs="Arial"/>
          <w:lang w:val="es-MX"/>
        </w:rPr>
        <w:t>1</w:t>
      </w:r>
      <w:r w:rsidR="007200A9" w:rsidRPr="004A2D86">
        <w:rPr>
          <w:rFonts w:cs="Arial"/>
          <w:lang w:val="es-MX"/>
        </w:rPr>
        <w:t xml:space="preserve"> d</w:t>
      </w:r>
      <w:r w:rsidR="00DC5F70" w:rsidRPr="004A2D86">
        <w:rPr>
          <w:rFonts w:cs="Arial"/>
          <w:bCs/>
          <w:lang w:val="es-MX"/>
        </w:rPr>
        <w:t xml:space="preserve">e </w:t>
      </w:r>
      <w:r w:rsidR="00A30944">
        <w:rPr>
          <w:rFonts w:cs="Arial"/>
          <w:bCs/>
          <w:lang w:val="es-MX"/>
        </w:rPr>
        <w:t>Agosto</w:t>
      </w:r>
      <w:r w:rsidR="00D057FC" w:rsidRPr="004A2D86">
        <w:rPr>
          <w:rFonts w:cs="Arial"/>
          <w:bCs/>
          <w:lang w:val="es-MX"/>
        </w:rPr>
        <w:t xml:space="preserve"> </w:t>
      </w:r>
      <w:r w:rsidR="00DC5F70" w:rsidRPr="004A2D86">
        <w:rPr>
          <w:rFonts w:cs="Arial"/>
          <w:bCs/>
          <w:lang w:val="es-MX"/>
        </w:rPr>
        <w:t>de 201</w:t>
      </w:r>
      <w:r w:rsidR="00F538C3" w:rsidRPr="004A2D86">
        <w:rPr>
          <w:rFonts w:cs="Arial"/>
          <w:bCs/>
          <w:lang w:val="es-MX"/>
        </w:rPr>
        <w:t>6</w:t>
      </w:r>
      <w:r w:rsidR="00B705F5" w:rsidRPr="004A2D86">
        <w:rPr>
          <w:rFonts w:cs="Arial"/>
          <w:bCs/>
          <w:lang w:val="es-MX"/>
        </w:rPr>
        <w:t xml:space="preserve">, </w:t>
      </w:r>
      <w:r w:rsidR="00B705F5" w:rsidRPr="004A2D86">
        <w:rPr>
          <w:rFonts w:cs="Arial"/>
          <w:lang w:val="es-MX"/>
        </w:rPr>
        <w:t xml:space="preserve">el </w:t>
      </w:r>
      <w:r>
        <w:rPr>
          <w:rFonts w:cs="Arial"/>
          <w:lang w:val="es-MX"/>
        </w:rPr>
        <w:t>e</w:t>
      </w:r>
      <w:r w:rsidR="005A093F">
        <w:rPr>
          <w:rFonts w:cs="Arial"/>
          <w:lang w:val="es-MX"/>
        </w:rPr>
        <w:t>xpediente l</w:t>
      </w:r>
      <w:r w:rsidR="00B705F5" w:rsidRPr="004A2D86">
        <w:rPr>
          <w:rFonts w:cs="Arial"/>
          <w:lang w:val="es-MX"/>
        </w:rPr>
        <w:t xml:space="preserve">egislativo </w:t>
      </w:r>
      <w:r w:rsidR="00941021">
        <w:rPr>
          <w:rFonts w:cs="Arial"/>
          <w:b/>
        </w:rPr>
        <w:t>10215/LXXIV</w:t>
      </w:r>
      <w:r w:rsidR="00DC5F70" w:rsidRPr="004A2D86">
        <w:rPr>
          <w:rFonts w:cs="Arial"/>
          <w:b/>
          <w:lang w:val="es-MX"/>
        </w:rPr>
        <w:t xml:space="preserve">, </w:t>
      </w:r>
      <w:r w:rsidR="00B705F5" w:rsidRPr="004A2D86">
        <w:rPr>
          <w:rFonts w:cs="Arial"/>
          <w:lang w:val="es-MX"/>
        </w:rPr>
        <w:t>el cual contiene</w:t>
      </w:r>
      <w:r w:rsidR="007200A9" w:rsidRPr="004A2D86">
        <w:rPr>
          <w:rFonts w:cs="Arial"/>
          <w:lang w:val="es-MX"/>
        </w:rPr>
        <w:t xml:space="preserve"> escrito signado por </w:t>
      </w:r>
      <w:r w:rsidR="00B13260">
        <w:rPr>
          <w:rFonts w:cs="Arial"/>
          <w:lang w:val="es-MX"/>
        </w:rPr>
        <w:t xml:space="preserve">los </w:t>
      </w:r>
      <w:r w:rsidR="00A30944">
        <w:rPr>
          <w:rFonts w:cs="Arial"/>
          <w:lang w:val="es-MX"/>
        </w:rPr>
        <w:t>CC. Víctor Manuel Martínez González y Jorge Dewey Castillo</w:t>
      </w:r>
      <w:r w:rsidR="007200A9" w:rsidRPr="004A2D86">
        <w:rPr>
          <w:rFonts w:cs="Arial"/>
          <w:lang w:val="es-MX"/>
        </w:rPr>
        <w:t xml:space="preserve">, </w:t>
      </w:r>
      <w:r w:rsidR="00941021" w:rsidRPr="00E37880">
        <w:rPr>
          <w:rFonts w:cs="Arial"/>
        </w:rPr>
        <w:t>mediante el cual presenta</w:t>
      </w:r>
      <w:r w:rsidR="00941021">
        <w:rPr>
          <w:rFonts w:cs="Arial"/>
        </w:rPr>
        <w:t xml:space="preserve">n </w:t>
      </w:r>
      <w:r w:rsidR="00B31F4C">
        <w:rPr>
          <w:rFonts w:cs="Arial"/>
          <w:b/>
        </w:rPr>
        <w:t>Solicitud de Revocación de m</w:t>
      </w:r>
      <w:r w:rsidR="00941021">
        <w:rPr>
          <w:rFonts w:cs="Arial"/>
          <w:b/>
        </w:rPr>
        <w:t xml:space="preserve">andato al </w:t>
      </w:r>
      <w:r w:rsidR="00A10852" w:rsidRPr="0008336F">
        <w:rPr>
          <w:rFonts w:cs="Arial"/>
          <w:b/>
        </w:rPr>
        <w:t>C. Guillermo Canales González</w:t>
      </w:r>
      <w:r w:rsidR="00A10852">
        <w:rPr>
          <w:rFonts w:cs="Arial"/>
          <w:b/>
        </w:rPr>
        <w:t xml:space="preserve">, </w:t>
      </w:r>
      <w:r w:rsidR="00941021">
        <w:rPr>
          <w:rFonts w:cs="Arial"/>
          <w:b/>
        </w:rPr>
        <w:t>Décimo Segundo Regidor del municipio de San Pedro Garza García, Nuevo León por las presuntas faltas a la ley de Gobierno Municipal.</w:t>
      </w:r>
    </w:p>
    <w:p w14:paraId="101DD5E0" w14:textId="77777777" w:rsidR="00B5649A" w:rsidRDefault="00B5649A" w:rsidP="00B5649A">
      <w:pPr>
        <w:spacing w:line="360" w:lineRule="auto"/>
        <w:ind w:right="48"/>
        <w:jc w:val="both"/>
        <w:rPr>
          <w:rFonts w:cs="Arial"/>
          <w:b/>
        </w:rPr>
      </w:pPr>
    </w:p>
    <w:p w14:paraId="63A2B1D6" w14:textId="2D1F756B" w:rsidR="005A093F" w:rsidRPr="004A2D86" w:rsidRDefault="00B5649A" w:rsidP="005A093F">
      <w:pPr>
        <w:spacing w:line="360" w:lineRule="auto"/>
        <w:jc w:val="both"/>
        <w:rPr>
          <w:rFonts w:cs="Arial"/>
          <w:lang w:val="es-MX"/>
        </w:rPr>
      </w:pPr>
      <w:r>
        <w:rPr>
          <w:rFonts w:cs="Arial"/>
          <w:b/>
        </w:rPr>
        <w:t xml:space="preserve">2.- </w:t>
      </w:r>
      <w:r w:rsidR="005A093F" w:rsidRPr="005A093F">
        <w:rPr>
          <w:rFonts w:cs="Arial"/>
        </w:rPr>
        <w:t>E</w:t>
      </w:r>
      <w:r w:rsidR="005A093F" w:rsidRPr="004A2D86">
        <w:rPr>
          <w:rFonts w:cs="Arial"/>
          <w:lang w:val="es-MX"/>
        </w:rPr>
        <w:t xml:space="preserve">n fecha </w:t>
      </w:r>
      <w:r w:rsidR="005A093F">
        <w:rPr>
          <w:rFonts w:cs="Arial"/>
          <w:lang w:val="es-MX"/>
        </w:rPr>
        <w:t>3</w:t>
      </w:r>
      <w:r w:rsidR="005A093F" w:rsidRPr="004A2D86">
        <w:rPr>
          <w:rFonts w:cs="Arial"/>
          <w:lang w:val="es-MX"/>
        </w:rPr>
        <w:t>1 d</w:t>
      </w:r>
      <w:r w:rsidR="005A093F" w:rsidRPr="004A2D86">
        <w:rPr>
          <w:rFonts w:cs="Arial"/>
          <w:bCs/>
          <w:lang w:val="es-MX"/>
        </w:rPr>
        <w:t xml:space="preserve">e </w:t>
      </w:r>
      <w:r w:rsidR="005A093F">
        <w:rPr>
          <w:rFonts w:cs="Arial"/>
          <w:bCs/>
          <w:lang w:val="es-MX"/>
        </w:rPr>
        <w:t>Agosto</w:t>
      </w:r>
      <w:r w:rsidR="005A093F" w:rsidRPr="004A2D86">
        <w:rPr>
          <w:rFonts w:cs="Arial"/>
          <w:bCs/>
          <w:lang w:val="es-MX"/>
        </w:rPr>
        <w:t xml:space="preserve"> de 2016, </w:t>
      </w:r>
      <w:r w:rsidR="005A093F" w:rsidRPr="004A2D86">
        <w:rPr>
          <w:rFonts w:cs="Arial"/>
          <w:lang w:val="es-MX"/>
        </w:rPr>
        <w:t xml:space="preserve">el </w:t>
      </w:r>
      <w:r w:rsidR="005A093F">
        <w:rPr>
          <w:rFonts w:cs="Arial"/>
          <w:lang w:val="es-MX"/>
        </w:rPr>
        <w:t>expediente legislativo</w:t>
      </w:r>
      <w:r w:rsidR="005A093F" w:rsidRPr="004A2D86">
        <w:rPr>
          <w:rFonts w:cs="Arial"/>
          <w:lang w:val="es-MX"/>
        </w:rPr>
        <w:t xml:space="preserve"> </w:t>
      </w:r>
      <w:r w:rsidR="005A093F">
        <w:rPr>
          <w:rFonts w:cs="Arial"/>
          <w:b/>
          <w:lang w:val="es-MX"/>
        </w:rPr>
        <w:t>10227</w:t>
      </w:r>
      <w:r w:rsidR="005A093F" w:rsidRPr="004A2D86">
        <w:rPr>
          <w:rFonts w:cs="Arial"/>
          <w:b/>
          <w:lang w:val="es-MX"/>
        </w:rPr>
        <w:t xml:space="preserve">/LXXIV, </w:t>
      </w:r>
      <w:r w:rsidR="005A093F" w:rsidRPr="004A2D86">
        <w:rPr>
          <w:rFonts w:cs="Arial"/>
          <w:lang w:val="es-MX"/>
        </w:rPr>
        <w:t>el cual contiene escrito signado por</w:t>
      </w:r>
      <w:r w:rsidR="005A093F">
        <w:rPr>
          <w:rFonts w:cs="Arial"/>
          <w:lang w:val="es-MX"/>
        </w:rPr>
        <w:t xml:space="preserve"> los</w:t>
      </w:r>
      <w:r w:rsidR="005A093F" w:rsidRPr="004A2D86">
        <w:rPr>
          <w:rFonts w:cs="Arial"/>
          <w:lang w:val="es-MX"/>
        </w:rPr>
        <w:t xml:space="preserve"> </w:t>
      </w:r>
      <w:r w:rsidR="005A093F">
        <w:rPr>
          <w:rFonts w:cs="Arial"/>
          <w:lang w:val="es-MX"/>
        </w:rPr>
        <w:t>CC. Víctor Manuel Martínez González y Jorge Dewey Castillo</w:t>
      </w:r>
      <w:r w:rsidR="005A093F" w:rsidRPr="004A2D86">
        <w:rPr>
          <w:rFonts w:cs="Arial"/>
          <w:lang w:val="es-MX"/>
        </w:rPr>
        <w:t xml:space="preserve">, </w:t>
      </w:r>
      <w:r w:rsidR="005A093F">
        <w:rPr>
          <w:rFonts w:cs="Arial"/>
          <w:lang w:val="es-MX"/>
        </w:rPr>
        <w:t xml:space="preserve">mediante el cual </w:t>
      </w:r>
      <w:r w:rsidR="00374812">
        <w:rPr>
          <w:rFonts w:cs="Arial"/>
          <w:lang w:val="es-MX"/>
        </w:rPr>
        <w:t xml:space="preserve">presentan </w:t>
      </w:r>
      <w:r w:rsidR="00374812" w:rsidRPr="00374812">
        <w:rPr>
          <w:rFonts w:cs="Arial"/>
          <w:b/>
          <w:lang w:val="es-MX"/>
        </w:rPr>
        <w:t>S</w:t>
      </w:r>
      <w:r w:rsidR="005A093F">
        <w:rPr>
          <w:rFonts w:cs="Arial"/>
          <w:b/>
          <w:lang w:val="es-MX"/>
        </w:rPr>
        <w:t>olicit</w:t>
      </w:r>
      <w:r w:rsidR="00374812">
        <w:rPr>
          <w:rFonts w:cs="Arial"/>
          <w:b/>
          <w:lang w:val="es-MX"/>
        </w:rPr>
        <w:t>ud de</w:t>
      </w:r>
      <w:r w:rsidR="005A093F" w:rsidRPr="004A2D86">
        <w:rPr>
          <w:rFonts w:cs="Arial"/>
          <w:b/>
          <w:lang w:val="es-MX"/>
        </w:rPr>
        <w:t xml:space="preserve"> </w:t>
      </w:r>
      <w:r w:rsidR="00374812">
        <w:rPr>
          <w:rFonts w:cs="Arial"/>
          <w:b/>
          <w:lang w:val="es-MX"/>
        </w:rPr>
        <w:t>R</w:t>
      </w:r>
      <w:r w:rsidR="005A093F">
        <w:rPr>
          <w:rFonts w:cs="Arial"/>
          <w:b/>
          <w:lang w:val="es-MX"/>
        </w:rPr>
        <w:t>e</w:t>
      </w:r>
      <w:r w:rsidR="00374812">
        <w:rPr>
          <w:rFonts w:cs="Arial"/>
          <w:b/>
          <w:lang w:val="es-MX"/>
        </w:rPr>
        <w:t>vocación de mandato a</w:t>
      </w:r>
      <w:r w:rsidR="00B13260">
        <w:rPr>
          <w:rFonts w:cs="Arial"/>
          <w:b/>
          <w:lang w:val="es-MX"/>
        </w:rPr>
        <w:t xml:space="preserve"> </w:t>
      </w:r>
      <w:r w:rsidR="00A10852" w:rsidRPr="0008336F">
        <w:rPr>
          <w:rFonts w:cs="Arial"/>
          <w:b/>
        </w:rPr>
        <w:t>la C. María del Carmen Elosua González</w:t>
      </w:r>
      <w:r w:rsidR="00A10852">
        <w:rPr>
          <w:rFonts w:cs="Arial"/>
          <w:b/>
        </w:rPr>
        <w:t>,</w:t>
      </w:r>
      <w:r w:rsidR="00A10852">
        <w:rPr>
          <w:rFonts w:cs="Arial"/>
          <w:b/>
          <w:lang w:val="es-MX"/>
        </w:rPr>
        <w:t xml:space="preserve"> </w:t>
      </w:r>
      <w:r w:rsidR="00B13260">
        <w:rPr>
          <w:rFonts w:cs="Arial"/>
          <w:b/>
          <w:lang w:val="es-MX"/>
        </w:rPr>
        <w:t>N</w:t>
      </w:r>
      <w:r w:rsidR="005A093F">
        <w:rPr>
          <w:rFonts w:cs="Arial"/>
          <w:b/>
          <w:lang w:val="es-MX"/>
        </w:rPr>
        <w:t>ovena Regidora Propietaria del</w:t>
      </w:r>
      <w:r w:rsidR="005A093F" w:rsidRPr="004A2D86">
        <w:rPr>
          <w:rFonts w:cs="Arial"/>
          <w:b/>
          <w:lang w:val="es-MX"/>
        </w:rPr>
        <w:t xml:space="preserve"> Ayuntamiento de </w:t>
      </w:r>
      <w:r w:rsidR="005A093F">
        <w:rPr>
          <w:rFonts w:cs="Arial"/>
          <w:b/>
          <w:lang w:val="es-MX"/>
        </w:rPr>
        <w:t>San Pedro Garza García</w:t>
      </w:r>
      <w:r w:rsidR="005A093F" w:rsidRPr="004A2D86">
        <w:rPr>
          <w:rFonts w:cs="Arial"/>
          <w:b/>
          <w:lang w:val="es-MX"/>
        </w:rPr>
        <w:t>, Nuevo León</w:t>
      </w:r>
      <w:r w:rsidR="005A093F">
        <w:rPr>
          <w:rFonts w:cs="Arial"/>
          <w:b/>
          <w:lang w:val="es-MX"/>
        </w:rPr>
        <w:t>,</w:t>
      </w:r>
      <w:r w:rsidR="005A093F" w:rsidRPr="004A2D86">
        <w:rPr>
          <w:rFonts w:cs="Arial"/>
          <w:b/>
          <w:lang w:val="es-MX"/>
        </w:rPr>
        <w:t xml:space="preserve"> </w:t>
      </w:r>
      <w:r w:rsidR="005A093F">
        <w:rPr>
          <w:rFonts w:cs="Arial"/>
          <w:b/>
          <w:lang w:val="es-MX"/>
        </w:rPr>
        <w:t>por las presuntas faltas a la Ley de Gobierno Municipal del Estado de Nuevo León</w:t>
      </w:r>
      <w:r w:rsidR="005A093F" w:rsidRPr="004A2D86">
        <w:rPr>
          <w:rFonts w:cs="Arial"/>
          <w:b/>
          <w:lang w:val="es-MX"/>
        </w:rPr>
        <w:t>.</w:t>
      </w:r>
      <w:r w:rsidR="005A093F" w:rsidRPr="004A2D86">
        <w:rPr>
          <w:rFonts w:cs="Arial"/>
          <w:lang w:val="es-MX"/>
        </w:rPr>
        <w:t xml:space="preserve"> </w:t>
      </w:r>
    </w:p>
    <w:p w14:paraId="738D592C" w14:textId="77777777" w:rsidR="00B66FBF" w:rsidRPr="004A2D86" w:rsidRDefault="00B66FBF" w:rsidP="00B5649A">
      <w:pPr>
        <w:spacing w:line="360" w:lineRule="auto"/>
        <w:jc w:val="both"/>
        <w:rPr>
          <w:rFonts w:cs="Arial"/>
          <w:b/>
          <w:lang w:val="es-MX"/>
        </w:rPr>
      </w:pPr>
    </w:p>
    <w:p w14:paraId="10A2E58C" w14:textId="77777777" w:rsidR="00F276B0" w:rsidRPr="004A2D86" w:rsidRDefault="00F276B0" w:rsidP="00F276B0">
      <w:pPr>
        <w:spacing w:line="360" w:lineRule="auto"/>
        <w:jc w:val="both"/>
        <w:rPr>
          <w:rFonts w:cs="Arial"/>
          <w:b/>
          <w:lang w:val="es-MX"/>
        </w:rPr>
      </w:pPr>
      <w:r w:rsidRPr="004A2D86">
        <w:rPr>
          <w:rFonts w:cs="Arial"/>
          <w:b/>
          <w:lang w:val="es-MX"/>
        </w:rPr>
        <w:t>ANTECEDENTES</w:t>
      </w:r>
    </w:p>
    <w:p w14:paraId="544CE960" w14:textId="77777777" w:rsidR="005A093F" w:rsidRDefault="005A093F" w:rsidP="005A093F">
      <w:pPr>
        <w:spacing w:line="360" w:lineRule="auto"/>
        <w:ind w:right="-93" w:firstLine="708"/>
        <w:jc w:val="center"/>
        <w:rPr>
          <w:rFonts w:cs="Arial"/>
          <w:b/>
        </w:rPr>
      </w:pPr>
      <w:r w:rsidRPr="005A093F">
        <w:rPr>
          <w:rFonts w:cs="Arial"/>
          <w:b/>
          <w:lang w:val="es-MX"/>
        </w:rPr>
        <w:t>Expediente</w:t>
      </w:r>
      <w:r>
        <w:rPr>
          <w:rFonts w:cs="Arial"/>
          <w:lang w:val="es-MX"/>
        </w:rPr>
        <w:t xml:space="preserve"> </w:t>
      </w:r>
      <w:r>
        <w:rPr>
          <w:rFonts w:cs="Arial"/>
          <w:b/>
        </w:rPr>
        <w:t>10215/LXXIV</w:t>
      </w:r>
    </w:p>
    <w:p w14:paraId="25A1E696" w14:textId="77777777" w:rsidR="005A093F" w:rsidRDefault="005A093F" w:rsidP="005A093F">
      <w:pPr>
        <w:spacing w:line="360" w:lineRule="auto"/>
        <w:ind w:right="-93" w:firstLine="708"/>
        <w:jc w:val="center"/>
        <w:rPr>
          <w:rFonts w:cs="Arial"/>
        </w:rPr>
      </w:pPr>
    </w:p>
    <w:p w14:paraId="4F17D2BF" w14:textId="17886409" w:rsidR="00051F23" w:rsidRDefault="00560C6E" w:rsidP="00574F1C">
      <w:pPr>
        <w:spacing w:line="360" w:lineRule="auto"/>
        <w:ind w:right="-93" w:firstLine="708"/>
        <w:jc w:val="both"/>
        <w:rPr>
          <w:rFonts w:cs="Arial"/>
        </w:rPr>
      </w:pPr>
      <w:r w:rsidRPr="004A2D86">
        <w:rPr>
          <w:rFonts w:cs="Arial"/>
        </w:rPr>
        <w:t>Señala</w:t>
      </w:r>
      <w:r w:rsidR="005A093F">
        <w:rPr>
          <w:rFonts w:cs="Arial"/>
        </w:rPr>
        <w:t>n</w:t>
      </w:r>
      <w:r w:rsidRPr="004A2D86">
        <w:rPr>
          <w:rFonts w:cs="Arial"/>
        </w:rPr>
        <w:t xml:space="preserve"> l</w:t>
      </w:r>
      <w:r w:rsidR="005A093F">
        <w:rPr>
          <w:rFonts w:cs="Arial"/>
        </w:rPr>
        <w:t>os</w:t>
      </w:r>
      <w:r w:rsidRPr="004A2D86">
        <w:rPr>
          <w:rFonts w:cs="Arial"/>
        </w:rPr>
        <w:t xml:space="preserve"> promovente</w:t>
      </w:r>
      <w:r w:rsidR="005A093F">
        <w:rPr>
          <w:rFonts w:cs="Arial"/>
        </w:rPr>
        <w:t>s</w:t>
      </w:r>
      <w:r w:rsidRPr="004A2D86">
        <w:rPr>
          <w:rFonts w:cs="Arial"/>
        </w:rPr>
        <w:t xml:space="preserve"> que </w:t>
      </w:r>
      <w:r w:rsidR="00051F23">
        <w:rPr>
          <w:rFonts w:cs="Arial"/>
        </w:rPr>
        <w:t xml:space="preserve">son ciudadanos mexicanos mayores de edad, con residencia en el municipio de San Pedro, Garza García en el Estado </w:t>
      </w:r>
      <w:r w:rsidR="00051F23">
        <w:rPr>
          <w:rFonts w:cs="Arial"/>
        </w:rPr>
        <w:lastRenderedPageBreak/>
        <w:t>de Nuevo León, en su carácter de presidentes de las juntas de vecinos de las colonias Villa Chipinque y Valle de San Ángel, del municipio antes señalado</w:t>
      </w:r>
      <w:r w:rsidR="009D0292">
        <w:rPr>
          <w:rFonts w:cs="Arial"/>
        </w:rPr>
        <w:t>, señalando domicilio par</w:t>
      </w:r>
      <w:r w:rsidR="00845A60">
        <w:rPr>
          <w:rFonts w:cs="Arial"/>
        </w:rPr>
        <w:t>a oír notificaciones y designa</w:t>
      </w:r>
      <w:r w:rsidR="000C03DF">
        <w:rPr>
          <w:rFonts w:cs="Arial"/>
        </w:rPr>
        <w:t>n</w:t>
      </w:r>
      <w:r w:rsidR="00845A60">
        <w:rPr>
          <w:rFonts w:cs="Arial"/>
        </w:rPr>
        <w:t>do</w:t>
      </w:r>
      <w:r w:rsidR="009D0292">
        <w:rPr>
          <w:rFonts w:cs="Arial"/>
        </w:rPr>
        <w:t xml:space="preserve"> representante con capacidad de actuación para todos los efectos.</w:t>
      </w:r>
    </w:p>
    <w:p w14:paraId="5FFCC373" w14:textId="77777777" w:rsidR="00051F23" w:rsidRDefault="00051F23" w:rsidP="00574F1C">
      <w:pPr>
        <w:spacing w:line="360" w:lineRule="auto"/>
        <w:ind w:right="-93" w:firstLine="708"/>
        <w:jc w:val="both"/>
        <w:rPr>
          <w:rFonts w:cs="Arial"/>
        </w:rPr>
      </w:pPr>
    </w:p>
    <w:p w14:paraId="7EE2F95A" w14:textId="7EF14D43" w:rsidR="005A093F" w:rsidRDefault="009D0292" w:rsidP="00574F1C">
      <w:pPr>
        <w:spacing w:line="360" w:lineRule="auto"/>
        <w:ind w:right="-93" w:firstLine="708"/>
        <w:jc w:val="both"/>
        <w:rPr>
          <w:rFonts w:cs="Arial"/>
        </w:rPr>
      </w:pPr>
      <w:r>
        <w:rPr>
          <w:rFonts w:cs="Arial"/>
        </w:rPr>
        <w:t>Manifiesta</w:t>
      </w:r>
      <w:r w:rsidR="00845A60">
        <w:rPr>
          <w:rFonts w:cs="Arial"/>
        </w:rPr>
        <w:t>n</w:t>
      </w:r>
      <w:r>
        <w:rPr>
          <w:rFonts w:cs="Arial"/>
        </w:rPr>
        <w:t xml:space="preserve"> que con</w:t>
      </w:r>
      <w:r w:rsidR="00560C6E" w:rsidRPr="004A2D86">
        <w:rPr>
          <w:rFonts w:cs="Arial"/>
        </w:rPr>
        <w:t xml:space="preserve"> </w:t>
      </w:r>
      <w:r w:rsidR="00A30944">
        <w:rPr>
          <w:rFonts w:cs="Arial"/>
        </w:rPr>
        <w:t>fundamento en los artículos 8</w:t>
      </w:r>
      <w:r w:rsidR="00A30944" w:rsidRPr="005A093F">
        <w:rPr>
          <w:rFonts w:cs="Arial"/>
        </w:rPr>
        <w:t>°</w:t>
      </w:r>
      <w:r w:rsidR="00600732">
        <w:rPr>
          <w:rFonts w:cs="Arial"/>
        </w:rPr>
        <w:t>,39 y 115</w:t>
      </w:r>
      <w:r w:rsidR="00A30944" w:rsidRPr="005A093F">
        <w:rPr>
          <w:rFonts w:cs="Arial"/>
        </w:rPr>
        <w:t>, fracción I de la Constitución Política de los Estados Unidos Mexicanos; 8° y 63° de la Constitución Política del Estado Libre y Soberano de Nuevo León; 39° fracción I g) del Reglamento para el</w:t>
      </w:r>
      <w:r w:rsidR="00845A60">
        <w:rPr>
          <w:rFonts w:cs="Arial"/>
        </w:rPr>
        <w:t xml:space="preserve"> Gobierno </w:t>
      </w:r>
      <w:r w:rsidR="00A30944" w:rsidRPr="005A093F">
        <w:rPr>
          <w:rFonts w:cs="Arial"/>
        </w:rPr>
        <w:t>Interior del Co</w:t>
      </w:r>
      <w:r>
        <w:rPr>
          <w:rFonts w:cs="Arial"/>
        </w:rPr>
        <w:t>ngreso del Estado de Nuevo León,</w:t>
      </w:r>
      <w:r w:rsidR="006C2BE8">
        <w:rPr>
          <w:rFonts w:cs="Arial"/>
        </w:rPr>
        <w:t xml:space="preserve"> </w:t>
      </w:r>
      <w:r w:rsidR="00941021" w:rsidRPr="009D0292">
        <w:rPr>
          <w:rFonts w:cs="Arial"/>
          <w:b/>
        </w:rPr>
        <w:t>Solicita</w:t>
      </w:r>
      <w:r w:rsidR="005A093F" w:rsidRPr="009D0292">
        <w:rPr>
          <w:rFonts w:cs="Arial"/>
          <w:b/>
        </w:rPr>
        <w:t>n</w:t>
      </w:r>
      <w:r w:rsidR="00941021" w:rsidRPr="009D0292">
        <w:rPr>
          <w:rFonts w:cs="Arial"/>
          <w:b/>
        </w:rPr>
        <w:t xml:space="preserve"> la Revocación de Mandato del Décimo Segundo Regidor Propietario del Ayuntamiento de San Pedro Garza García, el C. Guillermo Canales González</w:t>
      </w:r>
      <w:r w:rsidR="00941021">
        <w:rPr>
          <w:rFonts w:cs="Arial"/>
        </w:rPr>
        <w:t xml:space="preserve">. </w:t>
      </w:r>
    </w:p>
    <w:p w14:paraId="6484E515" w14:textId="77777777" w:rsidR="005A093F" w:rsidRDefault="005A093F" w:rsidP="00574F1C">
      <w:pPr>
        <w:spacing w:line="360" w:lineRule="auto"/>
        <w:ind w:right="-93" w:firstLine="708"/>
        <w:jc w:val="both"/>
        <w:rPr>
          <w:rFonts w:cs="Arial"/>
        </w:rPr>
      </w:pPr>
    </w:p>
    <w:p w14:paraId="59554C57" w14:textId="77777777" w:rsidR="00560C6E" w:rsidRDefault="00600732" w:rsidP="00600732">
      <w:pPr>
        <w:spacing w:line="360" w:lineRule="auto"/>
        <w:ind w:right="-93" w:firstLine="708"/>
        <w:jc w:val="both"/>
        <w:rPr>
          <w:rFonts w:cs="Arial"/>
        </w:rPr>
      </w:pPr>
      <w:r>
        <w:rPr>
          <w:rFonts w:cs="Arial"/>
        </w:rPr>
        <w:t xml:space="preserve">Refieren los peticionarios </w:t>
      </w:r>
      <w:r w:rsidR="00941021">
        <w:rPr>
          <w:rFonts w:cs="Arial"/>
        </w:rPr>
        <w:t>lo siguiente:</w:t>
      </w:r>
    </w:p>
    <w:p w14:paraId="385E8D28" w14:textId="77777777" w:rsidR="00941021" w:rsidRPr="004A2D86" w:rsidRDefault="00941021" w:rsidP="00574F1C">
      <w:pPr>
        <w:spacing w:line="360" w:lineRule="auto"/>
        <w:ind w:right="-93" w:firstLine="708"/>
        <w:jc w:val="both"/>
        <w:rPr>
          <w:rFonts w:cs="Arial"/>
        </w:rPr>
      </w:pPr>
    </w:p>
    <w:p w14:paraId="1E5A126C" w14:textId="77777777" w:rsidR="00941021" w:rsidRDefault="00941021" w:rsidP="00574F1C">
      <w:pPr>
        <w:pStyle w:val="Prrafodelista"/>
        <w:numPr>
          <w:ilvl w:val="0"/>
          <w:numId w:val="6"/>
        </w:numPr>
        <w:autoSpaceDE/>
        <w:autoSpaceDN/>
        <w:adjustRightInd/>
        <w:spacing w:line="360" w:lineRule="auto"/>
        <w:ind w:left="0" w:right="-93"/>
        <w:contextualSpacing/>
        <w:jc w:val="both"/>
        <w:rPr>
          <w:rFonts w:ascii="Arial" w:hAnsi="Arial" w:cs="Arial"/>
        </w:rPr>
      </w:pPr>
      <w:r>
        <w:rPr>
          <w:rFonts w:ascii="Arial" w:hAnsi="Arial" w:cs="Arial"/>
        </w:rPr>
        <w:t>El día 31 de Octubre de 2015 se celebró la Primera Sesión Ordinaria del Ayuntamiento para ese mes. El Décimo Segundo Regidor se tuvo como ausente en esta sesión.</w:t>
      </w:r>
    </w:p>
    <w:p w14:paraId="00817961" w14:textId="77777777" w:rsidR="00941021" w:rsidRDefault="00941021" w:rsidP="00574F1C">
      <w:pPr>
        <w:pStyle w:val="Prrafodelista"/>
        <w:numPr>
          <w:ilvl w:val="0"/>
          <w:numId w:val="6"/>
        </w:numPr>
        <w:autoSpaceDE/>
        <w:autoSpaceDN/>
        <w:adjustRightInd/>
        <w:spacing w:line="360" w:lineRule="auto"/>
        <w:ind w:left="0" w:right="-93"/>
        <w:contextualSpacing/>
        <w:jc w:val="both"/>
        <w:rPr>
          <w:rFonts w:ascii="Arial" w:hAnsi="Arial" w:cs="Arial"/>
        </w:rPr>
      </w:pPr>
      <w:r>
        <w:rPr>
          <w:rFonts w:ascii="Arial" w:hAnsi="Arial" w:cs="Arial"/>
        </w:rPr>
        <w:t xml:space="preserve"> El día 17 de Noviembre de 2015 se celebró la Primera Sesión Ordinaria del Ayuntamiento para ese mes. El Décimo Segundo Regidor se tuvo como ausente en esta sesión. </w:t>
      </w:r>
    </w:p>
    <w:p w14:paraId="021A1DF0" w14:textId="77777777" w:rsidR="00941021" w:rsidRDefault="00941021" w:rsidP="00574F1C">
      <w:pPr>
        <w:pStyle w:val="Prrafodelista"/>
        <w:numPr>
          <w:ilvl w:val="0"/>
          <w:numId w:val="6"/>
        </w:numPr>
        <w:autoSpaceDE/>
        <w:autoSpaceDN/>
        <w:adjustRightInd/>
        <w:spacing w:line="360" w:lineRule="auto"/>
        <w:ind w:left="0" w:right="-93"/>
        <w:contextualSpacing/>
        <w:jc w:val="both"/>
        <w:rPr>
          <w:rFonts w:ascii="Arial" w:hAnsi="Arial" w:cs="Arial"/>
        </w:rPr>
      </w:pPr>
      <w:r>
        <w:rPr>
          <w:rFonts w:ascii="Arial" w:hAnsi="Arial" w:cs="Arial"/>
        </w:rPr>
        <w:t xml:space="preserve">El día 24 de Noviembre de 2015 se celebró la Segunda Sesión Ordinaria del Ayuntamiento para ese mes. El Décimo Segundo Regidor se tuvo como ausente en esta sesión. </w:t>
      </w:r>
    </w:p>
    <w:p w14:paraId="3EFB2D4C" w14:textId="77777777" w:rsidR="00136ED5" w:rsidRDefault="00941021" w:rsidP="00136ED5">
      <w:pPr>
        <w:pStyle w:val="Prrafodelista"/>
        <w:numPr>
          <w:ilvl w:val="0"/>
          <w:numId w:val="6"/>
        </w:numPr>
        <w:autoSpaceDE/>
        <w:autoSpaceDN/>
        <w:adjustRightInd/>
        <w:spacing w:line="360" w:lineRule="auto"/>
        <w:ind w:left="0" w:right="-93"/>
        <w:contextualSpacing/>
        <w:jc w:val="both"/>
        <w:rPr>
          <w:rFonts w:ascii="Arial" w:hAnsi="Arial" w:cs="Arial"/>
        </w:rPr>
      </w:pPr>
      <w:r>
        <w:rPr>
          <w:rFonts w:ascii="Arial" w:hAnsi="Arial" w:cs="Arial"/>
        </w:rPr>
        <w:t xml:space="preserve"> El día 08 de Diciembre de 2015 se celebró la primera Sesión Ordinaria del Ayuntamiento para ese mes. El Décimo Segundo Regidor se tuvo como ausente en esta sesión.</w:t>
      </w:r>
      <w:r w:rsidR="00600732">
        <w:rPr>
          <w:rFonts w:ascii="Arial" w:hAnsi="Arial" w:cs="Arial"/>
        </w:rPr>
        <w:t xml:space="preserve"> </w:t>
      </w:r>
      <w:r w:rsidRPr="00600732">
        <w:rPr>
          <w:rFonts w:ascii="Arial" w:hAnsi="Arial" w:cs="Arial"/>
        </w:rPr>
        <w:t xml:space="preserve">Diciembre de 2015. Esta prueba acredita el cuarto Hecho de esta Solicitud. </w:t>
      </w:r>
    </w:p>
    <w:p w14:paraId="66480311" w14:textId="77777777" w:rsidR="00F17D17" w:rsidRDefault="00F17D17" w:rsidP="00F17D17">
      <w:pPr>
        <w:spacing w:line="360" w:lineRule="auto"/>
        <w:ind w:right="-93"/>
        <w:contextualSpacing/>
        <w:jc w:val="both"/>
        <w:rPr>
          <w:rFonts w:cs="Arial"/>
        </w:rPr>
      </w:pPr>
    </w:p>
    <w:p w14:paraId="30CFA6CD" w14:textId="77777777" w:rsidR="00F17D17" w:rsidRPr="00F17D17" w:rsidRDefault="00F17D17" w:rsidP="00F17D17">
      <w:pPr>
        <w:spacing w:line="360" w:lineRule="auto"/>
        <w:ind w:right="-93"/>
        <w:contextualSpacing/>
        <w:jc w:val="both"/>
        <w:rPr>
          <w:rFonts w:cs="Arial"/>
        </w:rPr>
      </w:pPr>
      <w:r w:rsidRPr="00F17D17">
        <w:rPr>
          <w:rFonts w:cs="Arial"/>
        </w:rPr>
        <w:t>Anexan los siguientes documentos a su solicitud.</w:t>
      </w:r>
    </w:p>
    <w:p w14:paraId="7B5CC3C7" w14:textId="77777777" w:rsidR="00F17D17" w:rsidRDefault="00F17D17" w:rsidP="00F17D17">
      <w:pPr>
        <w:pStyle w:val="Prrafodelista"/>
        <w:autoSpaceDE/>
        <w:autoSpaceDN/>
        <w:adjustRightInd/>
        <w:spacing w:line="360" w:lineRule="auto"/>
        <w:ind w:left="0" w:right="-93"/>
        <w:contextualSpacing/>
        <w:jc w:val="both"/>
        <w:rPr>
          <w:rFonts w:ascii="Arial" w:hAnsi="Arial" w:cs="Arial"/>
        </w:rPr>
      </w:pPr>
    </w:p>
    <w:p w14:paraId="11D6959F" w14:textId="77777777" w:rsidR="00F17D17" w:rsidRDefault="001A7BCB" w:rsidP="00F17D17">
      <w:pPr>
        <w:pStyle w:val="Prrafodelista"/>
        <w:numPr>
          <w:ilvl w:val="0"/>
          <w:numId w:val="10"/>
        </w:numPr>
        <w:autoSpaceDE/>
        <w:autoSpaceDN/>
        <w:adjustRightInd/>
        <w:spacing w:line="360" w:lineRule="auto"/>
        <w:ind w:left="0" w:right="-93"/>
        <w:contextualSpacing/>
        <w:jc w:val="both"/>
        <w:rPr>
          <w:rFonts w:ascii="Arial" w:hAnsi="Arial" w:cs="Arial"/>
        </w:rPr>
      </w:pPr>
      <w:r w:rsidRPr="00136ED5">
        <w:rPr>
          <w:rFonts w:ascii="Arial" w:hAnsi="Arial" w:cs="Arial"/>
        </w:rPr>
        <w:t>Copia s</w:t>
      </w:r>
      <w:r w:rsidR="00941021" w:rsidRPr="00136ED5">
        <w:rPr>
          <w:rFonts w:ascii="Arial" w:hAnsi="Arial" w:cs="Arial"/>
        </w:rPr>
        <w:t xml:space="preserve">imple de la primera página del acta de cabildo de la segunda sesión ordinaria del mes de Diciembre, con fecha 14 de Diciembre de 2015. Esta prueba acredita el quinto Hecho de esta Solicitud. </w:t>
      </w:r>
    </w:p>
    <w:p w14:paraId="00629BD5" w14:textId="7036A4CA" w:rsidR="00941021" w:rsidRPr="00F17D17" w:rsidRDefault="001A7BCB" w:rsidP="00F17D17">
      <w:pPr>
        <w:pStyle w:val="Prrafodelista"/>
        <w:numPr>
          <w:ilvl w:val="0"/>
          <w:numId w:val="10"/>
        </w:numPr>
        <w:autoSpaceDE/>
        <w:autoSpaceDN/>
        <w:adjustRightInd/>
        <w:spacing w:line="360" w:lineRule="auto"/>
        <w:ind w:left="0" w:right="-93"/>
        <w:contextualSpacing/>
        <w:jc w:val="both"/>
        <w:rPr>
          <w:rFonts w:ascii="Arial" w:hAnsi="Arial" w:cs="Arial"/>
        </w:rPr>
      </w:pPr>
      <w:r w:rsidRPr="00F17D17">
        <w:rPr>
          <w:rFonts w:ascii="Arial" w:hAnsi="Arial" w:cs="Arial"/>
        </w:rPr>
        <w:t>Copia s</w:t>
      </w:r>
      <w:r w:rsidR="00941021" w:rsidRPr="00F17D17">
        <w:rPr>
          <w:rFonts w:ascii="Arial" w:hAnsi="Arial" w:cs="Arial"/>
        </w:rPr>
        <w:t xml:space="preserve">imple de la primera página del acta de cabildo de la primera sesión ordinaria del mes de Enero, con fecha 12 de Enero de 2016. Esta prueba acredita el sexto Hecho de esta Solicitud. </w:t>
      </w:r>
    </w:p>
    <w:p w14:paraId="6200E28A" w14:textId="77777777" w:rsidR="00941021" w:rsidRDefault="001A7BCB" w:rsidP="00F17D17">
      <w:pPr>
        <w:pStyle w:val="Prrafodelista"/>
        <w:numPr>
          <w:ilvl w:val="0"/>
          <w:numId w:val="10"/>
        </w:numPr>
        <w:autoSpaceDE/>
        <w:autoSpaceDN/>
        <w:adjustRightInd/>
        <w:spacing w:line="360" w:lineRule="auto"/>
        <w:ind w:left="0" w:right="-93"/>
        <w:contextualSpacing/>
        <w:jc w:val="both"/>
        <w:rPr>
          <w:rFonts w:ascii="Arial" w:hAnsi="Arial" w:cs="Arial"/>
        </w:rPr>
      </w:pPr>
      <w:r>
        <w:rPr>
          <w:rFonts w:ascii="Arial" w:hAnsi="Arial" w:cs="Arial"/>
        </w:rPr>
        <w:t>Copia s</w:t>
      </w:r>
      <w:r w:rsidR="00941021">
        <w:rPr>
          <w:rFonts w:ascii="Arial" w:hAnsi="Arial" w:cs="Arial"/>
        </w:rPr>
        <w:t xml:space="preserve">imple de la primera página del acta de cabildo de la segunda sesión ordinaria del mes de Febrero, con fecha 23 de Febrero de 2016. Esta prueba acredita el séptimo Hecho de esta Solicitud. </w:t>
      </w:r>
    </w:p>
    <w:p w14:paraId="56FFAFC2" w14:textId="77777777" w:rsidR="00941021" w:rsidRDefault="001A7BCB" w:rsidP="00F17D17">
      <w:pPr>
        <w:pStyle w:val="Prrafodelista"/>
        <w:numPr>
          <w:ilvl w:val="0"/>
          <w:numId w:val="10"/>
        </w:numPr>
        <w:autoSpaceDE/>
        <w:autoSpaceDN/>
        <w:adjustRightInd/>
        <w:spacing w:line="360" w:lineRule="auto"/>
        <w:ind w:left="0" w:right="-93"/>
        <w:contextualSpacing/>
        <w:jc w:val="both"/>
        <w:rPr>
          <w:rFonts w:ascii="Arial" w:hAnsi="Arial" w:cs="Arial"/>
        </w:rPr>
      </w:pPr>
      <w:r>
        <w:rPr>
          <w:rFonts w:ascii="Arial" w:hAnsi="Arial" w:cs="Arial"/>
        </w:rPr>
        <w:t>Copia s</w:t>
      </w:r>
      <w:r w:rsidR="00941021">
        <w:rPr>
          <w:rFonts w:ascii="Arial" w:hAnsi="Arial" w:cs="Arial"/>
        </w:rPr>
        <w:t xml:space="preserve">imple de la primera página del acta de cabildo de la primera sesión ordinaria del mes de Junio, con fecha 14 de Junio de 2016. Esta prueba acredita el octavo Hecho de esta Solicitud. </w:t>
      </w:r>
    </w:p>
    <w:p w14:paraId="2A0695B9" w14:textId="77777777" w:rsidR="00941021" w:rsidRDefault="00941021" w:rsidP="00574F1C">
      <w:pPr>
        <w:pStyle w:val="Prrafodelista"/>
        <w:autoSpaceDE/>
        <w:autoSpaceDN/>
        <w:adjustRightInd/>
        <w:spacing w:line="360" w:lineRule="auto"/>
        <w:ind w:left="0" w:right="-93"/>
        <w:contextualSpacing/>
        <w:jc w:val="both"/>
        <w:rPr>
          <w:rFonts w:ascii="Arial" w:hAnsi="Arial" w:cs="Arial"/>
        </w:rPr>
      </w:pPr>
    </w:p>
    <w:p w14:paraId="59AA916E" w14:textId="77777777" w:rsidR="00094C6E" w:rsidRDefault="00094C6E" w:rsidP="00574F1C">
      <w:pPr>
        <w:pStyle w:val="Prrafodelista"/>
        <w:autoSpaceDE/>
        <w:autoSpaceDN/>
        <w:adjustRightInd/>
        <w:spacing w:line="360" w:lineRule="auto"/>
        <w:ind w:left="0" w:right="-93"/>
        <w:contextualSpacing/>
        <w:jc w:val="both"/>
        <w:rPr>
          <w:rFonts w:ascii="Arial" w:hAnsi="Arial" w:cs="Arial"/>
        </w:rPr>
      </w:pPr>
      <w:r>
        <w:rPr>
          <w:rFonts w:ascii="Arial" w:hAnsi="Arial" w:cs="Arial"/>
        </w:rPr>
        <w:t>Estas documentales se pueden apreciar en el portal de internet</w:t>
      </w:r>
      <w:r w:rsidR="003D6E7D">
        <w:rPr>
          <w:rFonts w:ascii="Arial" w:hAnsi="Arial" w:cs="Arial"/>
        </w:rPr>
        <w:t xml:space="preserve"> del municipio.</w:t>
      </w:r>
    </w:p>
    <w:p w14:paraId="7F99FDC7" w14:textId="77777777" w:rsidR="001A7BCB" w:rsidRDefault="001A7BCB" w:rsidP="00574F1C">
      <w:pPr>
        <w:spacing w:line="360" w:lineRule="auto"/>
        <w:ind w:right="-93" w:firstLine="2"/>
        <w:jc w:val="both"/>
        <w:rPr>
          <w:rFonts w:cs="Arial"/>
        </w:rPr>
      </w:pPr>
      <w:r>
        <w:rPr>
          <w:rFonts w:cs="Arial"/>
        </w:rPr>
        <w:t xml:space="preserve">Arguyen los signatarios que aunado a lo expuesto anteriormente, es importante </w:t>
      </w:r>
      <w:r w:rsidR="00900033">
        <w:rPr>
          <w:rFonts w:cs="Arial"/>
        </w:rPr>
        <w:t>mencionar</w:t>
      </w:r>
      <w:r>
        <w:rPr>
          <w:rFonts w:cs="Arial"/>
        </w:rPr>
        <w:t xml:space="preserve"> que las </w:t>
      </w:r>
      <w:r w:rsidR="00900033">
        <w:rPr>
          <w:rFonts w:cs="Arial"/>
        </w:rPr>
        <w:t>ausencias</w:t>
      </w:r>
      <w:r>
        <w:rPr>
          <w:rFonts w:cs="Arial"/>
        </w:rPr>
        <w:t xml:space="preserve"> con aviso no constituyen una causa </w:t>
      </w:r>
      <w:r w:rsidR="00900033">
        <w:rPr>
          <w:rFonts w:cs="Arial"/>
        </w:rPr>
        <w:t>justificada</w:t>
      </w:r>
      <w:r>
        <w:rPr>
          <w:rFonts w:cs="Arial"/>
        </w:rPr>
        <w:t xml:space="preserve"> de la ausencia del edil señalado. El fundamento que invoca el Ayuntamiento, y que exhibe en el listado de asistencias en su portal de internet de transparencia, es el </w:t>
      </w:r>
      <w:r w:rsidR="00900033">
        <w:rPr>
          <w:rFonts w:cs="Arial"/>
        </w:rPr>
        <w:t>artículo</w:t>
      </w:r>
      <w:r>
        <w:rPr>
          <w:rFonts w:cs="Arial"/>
        </w:rPr>
        <w:t xml:space="preserve"> 25 fracción XIII del reglamento para el Gobierno </w:t>
      </w:r>
      <w:r w:rsidR="00900033">
        <w:rPr>
          <w:rFonts w:cs="Arial"/>
        </w:rPr>
        <w:t>Interior</w:t>
      </w:r>
      <w:r>
        <w:rPr>
          <w:rFonts w:cs="Arial"/>
        </w:rPr>
        <w:t xml:space="preserve"> del republicano Ayuntamiento de San Pedro Garza </w:t>
      </w:r>
      <w:r w:rsidR="00900033">
        <w:rPr>
          <w:rFonts w:cs="Arial"/>
        </w:rPr>
        <w:t>García</w:t>
      </w:r>
      <w:r>
        <w:rPr>
          <w:rFonts w:cs="Arial"/>
        </w:rPr>
        <w:t>, Nuevo León, que a la letra dice:</w:t>
      </w:r>
    </w:p>
    <w:p w14:paraId="51A9ACCF" w14:textId="74E3D9F8" w:rsidR="001A7BCB" w:rsidRDefault="00114C33" w:rsidP="00114C33">
      <w:pPr>
        <w:tabs>
          <w:tab w:val="left" w:pos="7210"/>
        </w:tabs>
        <w:spacing w:line="360" w:lineRule="auto"/>
        <w:ind w:right="-93" w:firstLine="2"/>
        <w:jc w:val="both"/>
        <w:rPr>
          <w:rFonts w:cs="Arial"/>
        </w:rPr>
      </w:pPr>
      <w:r>
        <w:rPr>
          <w:rFonts w:cs="Arial"/>
        </w:rPr>
        <w:tab/>
      </w:r>
    </w:p>
    <w:p w14:paraId="7557623A" w14:textId="77777777" w:rsidR="00B57A00" w:rsidRPr="00B57A00" w:rsidRDefault="00B57A00" w:rsidP="00B57A00">
      <w:pPr>
        <w:spacing w:line="360" w:lineRule="auto"/>
        <w:ind w:left="709" w:right="899" w:firstLine="708"/>
        <w:jc w:val="both"/>
        <w:rPr>
          <w:rFonts w:cs="Arial"/>
          <w:i/>
          <w:sz w:val="18"/>
          <w:szCs w:val="18"/>
        </w:rPr>
      </w:pPr>
      <w:r w:rsidRPr="00B57A00">
        <w:rPr>
          <w:rFonts w:cs="Arial"/>
          <w:i/>
          <w:sz w:val="18"/>
          <w:szCs w:val="18"/>
        </w:rPr>
        <w:t>"Articulo 25.- Los Regidores tendrán las siguientes atribuciones:</w:t>
      </w:r>
    </w:p>
    <w:p w14:paraId="346053E4" w14:textId="77777777" w:rsidR="00B57A00" w:rsidRPr="00B57A00" w:rsidRDefault="00B57A00" w:rsidP="00B57A00">
      <w:pPr>
        <w:spacing w:line="360" w:lineRule="auto"/>
        <w:ind w:left="1418" w:right="899" w:firstLine="2"/>
        <w:jc w:val="both"/>
        <w:rPr>
          <w:rFonts w:cs="Arial"/>
          <w:i/>
          <w:sz w:val="18"/>
          <w:szCs w:val="18"/>
        </w:rPr>
      </w:pPr>
      <w:r w:rsidRPr="00B57A00">
        <w:rPr>
          <w:rFonts w:cs="Arial"/>
          <w:i/>
          <w:sz w:val="18"/>
          <w:szCs w:val="18"/>
        </w:rPr>
        <w:lastRenderedPageBreak/>
        <w:t>Dar aviso por escrito al Secretario del Republicano Ayuntamiento en caso de no asistir a las sesiones."</w:t>
      </w:r>
    </w:p>
    <w:p w14:paraId="6E7F1F60" w14:textId="77777777" w:rsidR="00900033" w:rsidRDefault="00900033" w:rsidP="00574F1C">
      <w:pPr>
        <w:spacing w:line="360" w:lineRule="auto"/>
        <w:ind w:right="-93" w:firstLine="2"/>
        <w:jc w:val="both"/>
        <w:rPr>
          <w:rFonts w:cs="Arial"/>
        </w:rPr>
      </w:pPr>
    </w:p>
    <w:p w14:paraId="1DE3A601" w14:textId="77777777" w:rsidR="001A7BCB" w:rsidRDefault="00B57A00" w:rsidP="00574F1C">
      <w:pPr>
        <w:spacing w:line="360" w:lineRule="auto"/>
        <w:ind w:right="-93" w:firstLine="2"/>
        <w:jc w:val="both"/>
        <w:rPr>
          <w:rFonts w:cs="Arial"/>
        </w:rPr>
      </w:pPr>
      <w:r w:rsidRPr="00B57A00">
        <w:rPr>
          <w:rFonts w:cs="Arial"/>
        </w:rPr>
        <w:t>Este artículo no habla de causas justificadas, solo de avisos por escrito. Es importante comprender que este fundamento no sirve para justificar una falta, solo faculta para dar aviso. Esto es una atribución del Regidor, no una obligación, como lo sería la obligación de constar por escrito la justificación de una ausencia, más allá de un mero aviso. Basándonos en este argumento, no se deben de tener como justificadas las ausencias con aviso. En todo caso, la anotación en las Actas de Cabildo debería ser "Ausencia Justificada", no "Ausencia con aviso (simple)"</w:t>
      </w:r>
      <w:r>
        <w:rPr>
          <w:rFonts w:cs="Arial"/>
        </w:rPr>
        <w:t>.</w:t>
      </w:r>
    </w:p>
    <w:p w14:paraId="41643F38" w14:textId="77777777" w:rsidR="00B57A00" w:rsidRDefault="00B57A00" w:rsidP="00574F1C">
      <w:pPr>
        <w:spacing w:line="360" w:lineRule="auto"/>
        <w:ind w:right="-93" w:firstLine="2"/>
        <w:jc w:val="both"/>
        <w:rPr>
          <w:rFonts w:cs="Arial"/>
        </w:rPr>
      </w:pPr>
    </w:p>
    <w:p w14:paraId="3DDA0C6E" w14:textId="77777777" w:rsidR="00B57A00" w:rsidRPr="00B57A00" w:rsidRDefault="00B57A00" w:rsidP="00B57A00">
      <w:pPr>
        <w:spacing w:line="360" w:lineRule="auto"/>
        <w:ind w:right="-93" w:firstLine="2"/>
        <w:jc w:val="both"/>
        <w:rPr>
          <w:rFonts w:cs="Arial"/>
        </w:rPr>
      </w:pPr>
      <w:r w:rsidRPr="00B57A00">
        <w:rPr>
          <w:rFonts w:cs="Arial"/>
        </w:rPr>
        <w:t>Para concluir esta solicitud, nos permitimos recordarles a ustedes resp</w:t>
      </w:r>
      <w:r w:rsidR="009A134D">
        <w:rPr>
          <w:rFonts w:cs="Arial"/>
        </w:rPr>
        <w:t>etables legisladores lo que señ</w:t>
      </w:r>
      <w:r w:rsidRPr="00B57A00">
        <w:rPr>
          <w:rFonts w:cs="Arial"/>
        </w:rPr>
        <w:t xml:space="preserve">ala el </w:t>
      </w:r>
      <w:r w:rsidR="009A134D" w:rsidRPr="00B57A00">
        <w:rPr>
          <w:rFonts w:cs="Arial"/>
        </w:rPr>
        <w:t>artículo</w:t>
      </w:r>
      <w:r w:rsidRPr="00B57A00">
        <w:rPr>
          <w:rFonts w:cs="Arial"/>
        </w:rPr>
        <w:t xml:space="preserve"> 70°, </w:t>
      </w:r>
      <w:r w:rsidR="009A134D" w:rsidRPr="00B57A00">
        <w:rPr>
          <w:rFonts w:cs="Arial"/>
        </w:rPr>
        <w:t>fracción</w:t>
      </w:r>
      <w:r w:rsidRPr="00B57A00">
        <w:rPr>
          <w:rFonts w:cs="Arial"/>
        </w:rPr>
        <w:t xml:space="preserve"> I de la Ley de Gobierno Municipal del Estado:</w:t>
      </w:r>
    </w:p>
    <w:p w14:paraId="711B9D91" w14:textId="77777777" w:rsidR="00B57A00" w:rsidRPr="00DA14E2" w:rsidRDefault="00B57A00" w:rsidP="00DA14E2">
      <w:pPr>
        <w:spacing w:line="360" w:lineRule="auto"/>
        <w:ind w:left="1418" w:right="1040" w:firstLine="2"/>
        <w:jc w:val="both"/>
        <w:rPr>
          <w:rFonts w:cs="Arial"/>
          <w:i/>
          <w:sz w:val="18"/>
          <w:szCs w:val="18"/>
        </w:rPr>
      </w:pPr>
      <w:r w:rsidRPr="00DA14E2">
        <w:rPr>
          <w:rFonts w:cs="Arial"/>
          <w:i/>
          <w:sz w:val="18"/>
          <w:szCs w:val="18"/>
        </w:rPr>
        <w:t xml:space="preserve">"Articulo 71.- A los miembros del Ayuntamiento se les </w:t>
      </w:r>
      <w:r w:rsidR="009A134D" w:rsidRPr="00DA14E2">
        <w:rPr>
          <w:rFonts w:cs="Arial"/>
          <w:i/>
          <w:sz w:val="18"/>
          <w:szCs w:val="18"/>
        </w:rPr>
        <w:t>podrá</w:t>
      </w:r>
      <w:r w:rsidRPr="00DA14E2">
        <w:rPr>
          <w:rFonts w:cs="Arial"/>
          <w:i/>
          <w:sz w:val="18"/>
          <w:szCs w:val="18"/>
        </w:rPr>
        <w:t xml:space="preserve"> revocar su mandato, por alguna de las siguientes causas:</w:t>
      </w:r>
    </w:p>
    <w:p w14:paraId="4B78BA10" w14:textId="77777777" w:rsidR="00B57A00" w:rsidRPr="00DA14E2" w:rsidRDefault="009A134D" w:rsidP="00DA14E2">
      <w:pPr>
        <w:spacing w:line="360" w:lineRule="auto"/>
        <w:ind w:left="1418" w:right="1040" w:firstLine="2"/>
        <w:jc w:val="both"/>
        <w:rPr>
          <w:rFonts w:cs="Arial"/>
          <w:i/>
          <w:sz w:val="18"/>
          <w:szCs w:val="18"/>
        </w:rPr>
      </w:pPr>
      <w:r w:rsidRPr="00DA14E2">
        <w:rPr>
          <w:rFonts w:cs="Arial"/>
          <w:i/>
          <w:sz w:val="18"/>
          <w:szCs w:val="18"/>
        </w:rPr>
        <w:t>VII. P</w:t>
      </w:r>
      <w:r w:rsidR="00B57A00" w:rsidRPr="00DA14E2">
        <w:rPr>
          <w:rFonts w:cs="Arial"/>
          <w:i/>
          <w:sz w:val="18"/>
          <w:szCs w:val="18"/>
        </w:rPr>
        <w:t xml:space="preserve">or faltar, sin causa justificada, a siete sesiones </w:t>
      </w:r>
      <w:r w:rsidRPr="00DA14E2">
        <w:rPr>
          <w:rFonts w:cs="Arial"/>
          <w:i/>
          <w:sz w:val="18"/>
          <w:szCs w:val="18"/>
        </w:rPr>
        <w:t>ordinarias en un plazo de un añ</w:t>
      </w:r>
      <w:r w:rsidR="00B57A00" w:rsidRPr="00DA14E2">
        <w:rPr>
          <w:rFonts w:cs="Arial"/>
          <w:i/>
          <w:sz w:val="18"/>
          <w:szCs w:val="18"/>
        </w:rPr>
        <w:t>o."</w:t>
      </w:r>
    </w:p>
    <w:p w14:paraId="7186D159" w14:textId="77777777" w:rsidR="00B57A00" w:rsidRPr="00B57A00" w:rsidRDefault="00B57A00" w:rsidP="00B57A00">
      <w:pPr>
        <w:spacing w:line="360" w:lineRule="auto"/>
        <w:ind w:right="-93" w:firstLine="2"/>
        <w:jc w:val="both"/>
        <w:rPr>
          <w:rFonts w:cs="Arial"/>
        </w:rPr>
      </w:pPr>
    </w:p>
    <w:p w14:paraId="5C1A45DB" w14:textId="44F1C612" w:rsidR="00B57A00" w:rsidRDefault="00B57A00" w:rsidP="00B57A00">
      <w:pPr>
        <w:spacing w:line="360" w:lineRule="auto"/>
        <w:ind w:right="-93" w:firstLine="2"/>
        <w:jc w:val="both"/>
        <w:rPr>
          <w:rFonts w:cs="Arial"/>
        </w:rPr>
      </w:pPr>
      <w:r w:rsidRPr="00B57A00">
        <w:rPr>
          <w:rFonts w:cs="Arial"/>
        </w:rPr>
        <w:t>De esta forma, resulta innegable el hecho de que el citado Regidor se ha ausentado, sin causa justificada, a 8 sesiones ordinaras de cabildo, actualizando de manera perfecta el supuesto invocado, por lo que se estima que no debe</w:t>
      </w:r>
      <w:r w:rsidR="00E3442C">
        <w:rPr>
          <w:rFonts w:cs="Arial"/>
        </w:rPr>
        <w:t xml:space="preserve"> haber mayor trá</w:t>
      </w:r>
      <w:r w:rsidR="009A134D">
        <w:rPr>
          <w:rFonts w:cs="Arial"/>
        </w:rPr>
        <w:t>mite que el señ</w:t>
      </w:r>
      <w:r w:rsidRPr="00B57A00">
        <w:rPr>
          <w:rFonts w:cs="Arial"/>
        </w:rPr>
        <w:t>alado por la propia Ley de Gobie</w:t>
      </w:r>
      <w:r w:rsidR="009A134D">
        <w:rPr>
          <w:rFonts w:cs="Arial"/>
        </w:rPr>
        <w:t>rn</w:t>
      </w:r>
      <w:r w:rsidRPr="00B57A00">
        <w:rPr>
          <w:rFonts w:cs="Arial"/>
        </w:rPr>
        <w:t>o Municipal para resolver la presente solicitud.</w:t>
      </w:r>
    </w:p>
    <w:p w14:paraId="76F6CC94" w14:textId="77777777" w:rsidR="00DA14E2" w:rsidRPr="00B57A00" w:rsidRDefault="00DA14E2" w:rsidP="00B57A00">
      <w:pPr>
        <w:spacing w:line="360" w:lineRule="auto"/>
        <w:ind w:right="-93" w:firstLine="2"/>
        <w:jc w:val="both"/>
        <w:rPr>
          <w:rFonts w:cs="Arial"/>
        </w:rPr>
      </w:pPr>
    </w:p>
    <w:p w14:paraId="75134ACA" w14:textId="0F6199FF" w:rsidR="00B57A00" w:rsidRPr="00B57A00" w:rsidRDefault="009A134D" w:rsidP="00B57A00">
      <w:pPr>
        <w:spacing w:line="360" w:lineRule="auto"/>
        <w:ind w:right="-93" w:firstLine="2"/>
        <w:jc w:val="both"/>
        <w:rPr>
          <w:rFonts w:cs="Arial"/>
        </w:rPr>
      </w:pPr>
      <w:r w:rsidRPr="00B57A00">
        <w:rPr>
          <w:rFonts w:cs="Arial"/>
        </w:rPr>
        <w:lastRenderedPageBreak/>
        <w:t>Así</w:t>
      </w:r>
      <w:r w:rsidR="00B57A00" w:rsidRPr="00B57A00">
        <w:rPr>
          <w:rFonts w:cs="Arial"/>
        </w:rPr>
        <w:t xml:space="preserve"> mismo, es importante resaltar que </w:t>
      </w:r>
      <w:r w:rsidR="00F17D17" w:rsidRPr="00B57A00">
        <w:rPr>
          <w:rFonts w:cs="Arial"/>
        </w:rPr>
        <w:t xml:space="preserve">esta solicitud no tiene como finalidad </w:t>
      </w:r>
      <w:r w:rsidR="00F17D17">
        <w:rPr>
          <w:rFonts w:cs="Arial"/>
        </w:rPr>
        <w:t>el accionar un juicio político o</w:t>
      </w:r>
      <w:r w:rsidR="00F17D17" w:rsidRPr="00B57A00">
        <w:rPr>
          <w:rFonts w:cs="Arial"/>
        </w:rPr>
        <w:t xml:space="preserve"> declaración de procedencia.</w:t>
      </w:r>
    </w:p>
    <w:p w14:paraId="00291F7F" w14:textId="77777777" w:rsidR="00B57A00" w:rsidRPr="00B57A00" w:rsidRDefault="00B57A00" w:rsidP="00B57A00">
      <w:pPr>
        <w:spacing w:line="360" w:lineRule="auto"/>
        <w:ind w:right="-93" w:firstLine="2"/>
        <w:jc w:val="both"/>
        <w:rPr>
          <w:rFonts w:cs="Arial"/>
        </w:rPr>
      </w:pPr>
    </w:p>
    <w:p w14:paraId="44AA0535" w14:textId="10344EC0" w:rsidR="00B57A00" w:rsidRPr="00B57A00" w:rsidRDefault="00F17D17" w:rsidP="00B57A00">
      <w:pPr>
        <w:spacing w:line="360" w:lineRule="auto"/>
        <w:ind w:right="-93" w:firstLine="2"/>
        <w:jc w:val="both"/>
        <w:rPr>
          <w:rFonts w:cs="Arial"/>
        </w:rPr>
      </w:pPr>
      <w:r w:rsidRPr="00B57A00">
        <w:rPr>
          <w:rFonts w:cs="Arial"/>
        </w:rPr>
        <w:t>Esta</w:t>
      </w:r>
      <w:r>
        <w:rPr>
          <w:rFonts w:cs="Arial"/>
        </w:rPr>
        <w:t xml:space="preserve">  solicitud es</w:t>
      </w:r>
      <w:r w:rsidRPr="00B57A00">
        <w:rPr>
          <w:rFonts w:cs="Arial"/>
        </w:rPr>
        <w:t xml:space="preserve"> par</w:t>
      </w:r>
      <w:r>
        <w:rPr>
          <w:rFonts w:cs="Arial"/>
        </w:rPr>
        <w:t>a  solicitar el procedimiento</w:t>
      </w:r>
      <w:r w:rsidRPr="00B57A00">
        <w:rPr>
          <w:rFonts w:cs="Arial"/>
        </w:rPr>
        <w:t xml:space="preserve"> de revocación</w:t>
      </w:r>
      <w:r>
        <w:rPr>
          <w:rFonts w:cs="Arial"/>
        </w:rPr>
        <w:t xml:space="preserve"> de mandato establecido por la ley </w:t>
      </w:r>
      <w:r w:rsidRPr="00B57A00">
        <w:rPr>
          <w:rFonts w:cs="Arial"/>
        </w:rPr>
        <w:t>de gobierno municip</w:t>
      </w:r>
      <w:r>
        <w:rPr>
          <w:rFonts w:cs="Arial"/>
        </w:rPr>
        <w:t>al del estado de N</w:t>
      </w:r>
      <w:r w:rsidRPr="00B57A00">
        <w:rPr>
          <w:rFonts w:cs="Arial"/>
        </w:rPr>
        <w:t xml:space="preserve">uevo </w:t>
      </w:r>
      <w:r>
        <w:rPr>
          <w:rFonts w:cs="Arial"/>
        </w:rPr>
        <w:t>L</w:t>
      </w:r>
      <w:r w:rsidRPr="00B57A00">
        <w:rPr>
          <w:rFonts w:cs="Arial"/>
        </w:rPr>
        <w:t>eón.</w:t>
      </w:r>
    </w:p>
    <w:p w14:paraId="49969354" w14:textId="77777777" w:rsidR="00B57A00" w:rsidRPr="00B57A00" w:rsidRDefault="00B57A00" w:rsidP="00B57A00">
      <w:pPr>
        <w:spacing w:line="360" w:lineRule="auto"/>
        <w:ind w:right="-93" w:firstLine="2"/>
        <w:jc w:val="both"/>
        <w:rPr>
          <w:rFonts w:cs="Arial"/>
        </w:rPr>
      </w:pPr>
      <w:r w:rsidRPr="00B57A00">
        <w:rPr>
          <w:rFonts w:cs="Arial"/>
        </w:rPr>
        <w:t xml:space="preserve">En </w:t>
      </w:r>
      <w:r w:rsidR="00DA14E2" w:rsidRPr="00B57A00">
        <w:rPr>
          <w:rFonts w:cs="Arial"/>
        </w:rPr>
        <w:t>atención</w:t>
      </w:r>
      <w:r w:rsidRPr="00B57A00">
        <w:rPr>
          <w:rFonts w:cs="Arial"/>
        </w:rPr>
        <w:t xml:space="preserve"> a lo hasta </w:t>
      </w:r>
      <w:r w:rsidR="00DA14E2" w:rsidRPr="00B57A00">
        <w:rPr>
          <w:rFonts w:cs="Arial"/>
        </w:rPr>
        <w:t>aquí</w:t>
      </w:r>
      <w:r w:rsidRPr="00B57A00">
        <w:rPr>
          <w:rFonts w:cs="Arial"/>
        </w:rPr>
        <w:t xml:space="preserve"> relatado, me permito pedir de ustedes, honorables Diputados, lo siguiente:</w:t>
      </w:r>
    </w:p>
    <w:p w14:paraId="309ED3E9" w14:textId="2D69EBB6" w:rsidR="00B57A00" w:rsidRPr="00B57A00" w:rsidRDefault="00F17D17" w:rsidP="00B57A00">
      <w:pPr>
        <w:spacing w:line="360" w:lineRule="auto"/>
        <w:ind w:right="-93" w:firstLine="2"/>
        <w:jc w:val="both"/>
        <w:rPr>
          <w:rFonts w:cs="Arial"/>
        </w:rPr>
      </w:pPr>
      <w:r>
        <w:rPr>
          <w:rFonts w:cs="Arial"/>
        </w:rPr>
        <w:t>PRIMERO.-</w:t>
      </w:r>
      <w:r w:rsidR="00B57A00" w:rsidRPr="00B57A00">
        <w:rPr>
          <w:rFonts w:cs="Arial"/>
        </w:rPr>
        <w:t xml:space="preserve"> Que se tenga por Admitida esta Solicitud de Revocación de Mandato, con todos sus anexos.</w:t>
      </w:r>
    </w:p>
    <w:p w14:paraId="583455AE" w14:textId="1D7769A2" w:rsidR="00B57A00" w:rsidRPr="00B57A00" w:rsidRDefault="00F17D17" w:rsidP="00B57A00">
      <w:pPr>
        <w:spacing w:line="360" w:lineRule="auto"/>
        <w:ind w:right="-93" w:firstLine="2"/>
        <w:jc w:val="both"/>
        <w:rPr>
          <w:rFonts w:cs="Arial"/>
        </w:rPr>
      </w:pPr>
      <w:r>
        <w:rPr>
          <w:rFonts w:cs="Arial"/>
        </w:rPr>
        <w:t xml:space="preserve">SEGUNDO.- </w:t>
      </w:r>
      <w:r w:rsidR="00B57A00" w:rsidRPr="00B57A00">
        <w:rPr>
          <w:rFonts w:cs="Arial"/>
        </w:rPr>
        <w:t>Se de tramite oportuno y expedito a la presente solicitud.</w:t>
      </w:r>
    </w:p>
    <w:p w14:paraId="6AC7CB5A" w14:textId="091C3DFA" w:rsidR="00B57A00" w:rsidRPr="00B57A00" w:rsidRDefault="00B57A00" w:rsidP="00B57A00">
      <w:pPr>
        <w:spacing w:line="360" w:lineRule="auto"/>
        <w:ind w:right="-93" w:firstLine="2"/>
        <w:jc w:val="both"/>
        <w:rPr>
          <w:rFonts w:cs="Arial"/>
        </w:rPr>
      </w:pPr>
      <w:r>
        <w:rPr>
          <w:rFonts w:cs="Arial"/>
        </w:rPr>
        <w:t>TERCERO</w:t>
      </w:r>
      <w:r w:rsidRPr="00B57A00">
        <w:rPr>
          <w:rFonts w:cs="Arial"/>
        </w:rPr>
        <w:t>.- Que se vote a favor de la Revocación de Mandato del Regidor aquí</w:t>
      </w:r>
      <w:r>
        <w:rPr>
          <w:rFonts w:cs="Arial"/>
        </w:rPr>
        <w:t xml:space="preserve"> señ</w:t>
      </w:r>
      <w:r w:rsidRPr="00B57A00">
        <w:rPr>
          <w:rFonts w:cs="Arial"/>
        </w:rPr>
        <w:t>alado.</w:t>
      </w:r>
    </w:p>
    <w:p w14:paraId="0DD11F0E" w14:textId="77777777" w:rsidR="00B57A00" w:rsidRPr="00B57A00" w:rsidRDefault="00B57A00" w:rsidP="00B57A00">
      <w:pPr>
        <w:spacing w:line="360" w:lineRule="auto"/>
        <w:ind w:right="-93" w:firstLine="2"/>
        <w:jc w:val="both"/>
        <w:rPr>
          <w:rFonts w:cs="Arial"/>
        </w:rPr>
      </w:pPr>
      <w:r w:rsidRPr="00B57A00">
        <w:rPr>
          <w:rFonts w:cs="Arial"/>
        </w:rPr>
        <w:t>CUARTA.-</w:t>
      </w:r>
      <w:r w:rsidRPr="00B57A00">
        <w:rPr>
          <w:rFonts w:cs="Arial"/>
        </w:rPr>
        <w:tab/>
        <w:t xml:space="preserve">Que se decrete la </w:t>
      </w:r>
      <w:r w:rsidR="009A134D" w:rsidRPr="00B57A00">
        <w:rPr>
          <w:rFonts w:cs="Arial"/>
        </w:rPr>
        <w:t>Revocación</w:t>
      </w:r>
      <w:r w:rsidRPr="00B57A00">
        <w:rPr>
          <w:rFonts w:cs="Arial"/>
        </w:rPr>
        <w:t xml:space="preserve"> de Ma</w:t>
      </w:r>
      <w:r>
        <w:rPr>
          <w:rFonts w:cs="Arial"/>
        </w:rPr>
        <w:t>ndato en contra del Regidor señ</w:t>
      </w:r>
      <w:r w:rsidRPr="00B57A00">
        <w:rPr>
          <w:rFonts w:cs="Arial"/>
        </w:rPr>
        <w:t>alado.</w:t>
      </w:r>
    </w:p>
    <w:p w14:paraId="2AA10A2B" w14:textId="77777777" w:rsidR="00B57A00" w:rsidRPr="00B57A00" w:rsidRDefault="00B57A00" w:rsidP="00B57A00">
      <w:pPr>
        <w:spacing w:line="360" w:lineRule="auto"/>
        <w:ind w:right="-93" w:firstLine="2"/>
        <w:jc w:val="both"/>
        <w:rPr>
          <w:rFonts w:cs="Arial"/>
        </w:rPr>
      </w:pPr>
      <w:r w:rsidRPr="00B57A00">
        <w:rPr>
          <w:rFonts w:cs="Arial"/>
        </w:rPr>
        <w:t>QUINTA.-</w:t>
      </w:r>
      <w:r w:rsidRPr="00B57A00">
        <w:rPr>
          <w:rFonts w:cs="Arial"/>
        </w:rPr>
        <w:tab/>
        <w:t>Que se declare la suplencia por parte del Suplente conforme a la planilla correspondiente, del Regidor revocado.</w:t>
      </w:r>
    </w:p>
    <w:p w14:paraId="7F0FE24B" w14:textId="77777777" w:rsidR="00B57A00" w:rsidRPr="00B57A00" w:rsidRDefault="00B57A00" w:rsidP="00B57A00">
      <w:pPr>
        <w:spacing w:line="360" w:lineRule="auto"/>
        <w:ind w:right="-93" w:firstLine="2"/>
        <w:jc w:val="both"/>
        <w:rPr>
          <w:rFonts w:cs="Arial"/>
        </w:rPr>
      </w:pPr>
    </w:p>
    <w:p w14:paraId="1F694CD0" w14:textId="77777777" w:rsidR="00B57A00" w:rsidRDefault="00B57A00" w:rsidP="00B57A00">
      <w:pPr>
        <w:spacing w:line="360" w:lineRule="auto"/>
        <w:ind w:right="-93" w:firstLine="2"/>
        <w:jc w:val="both"/>
        <w:rPr>
          <w:rFonts w:cs="Arial"/>
        </w:rPr>
      </w:pPr>
      <w:r w:rsidRPr="00B57A00">
        <w:rPr>
          <w:rFonts w:cs="Arial"/>
        </w:rPr>
        <w:t xml:space="preserve">Dada en la sede del Honorable Congreso del Estado de Nuevo </w:t>
      </w:r>
      <w:r w:rsidR="009A134D" w:rsidRPr="00B57A00">
        <w:rPr>
          <w:rFonts w:cs="Arial"/>
        </w:rPr>
        <w:t>León</w:t>
      </w:r>
      <w:r w:rsidRPr="00B57A00">
        <w:rPr>
          <w:rFonts w:cs="Arial"/>
        </w:rPr>
        <w:t xml:space="preserve"> en la ciudad de Monterrey, a la fecha de su </w:t>
      </w:r>
      <w:r w:rsidR="009A134D" w:rsidRPr="00B57A00">
        <w:rPr>
          <w:rFonts w:cs="Arial"/>
        </w:rPr>
        <w:t>presentación</w:t>
      </w:r>
      <w:r w:rsidR="00094C6E">
        <w:rPr>
          <w:rFonts w:cs="Arial"/>
        </w:rPr>
        <w:t>.</w:t>
      </w:r>
    </w:p>
    <w:p w14:paraId="25B47AE4" w14:textId="77777777" w:rsidR="00975EB0" w:rsidRPr="00975EB0" w:rsidRDefault="00975EB0" w:rsidP="00094C6E">
      <w:pPr>
        <w:spacing w:line="360" w:lineRule="auto"/>
        <w:ind w:right="-93"/>
        <w:contextualSpacing/>
        <w:jc w:val="both"/>
        <w:rPr>
          <w:rFonts w:cs="Arial"/>
        </w:rPr>
      </w:pPr>
    </w:p>
    <w:p w14:paraId="17DB4091" w14:textId="77777777" w:rsidR="00975EB0" w:rsidRPr="000708E8" w:rsidRDefault="000708E8" w:rsidP="000708E8">
      <w:pPr>
        <w:spacing w:line="360" w:lineRule="auto"/>
        <w:ind w:right="-93"/>
        <w:contextualSpacing/>
        <w:jc w:val="center"/>
        <w:rPr>
          <w:rFonts w:cs="Arial"/>
          <w:b/>
        </w:rPr>
      </w:pPr>
      <w:r w:rsidRPr="000708E8">
        <w:rPr>
          <w:rFonts w:cs="Arial"/>
          <w:b/>
        </w:rPr>
        <w:t>Expediente 10227/LXXIV</w:t>
      </w:r>
    </w:p>
    <w:p w14:paraId="5148B5F1" w14:textId="6C12290E" w:rsidR="00094C6E" w:rsidRDefault="00094C6E" w:rsidP="00094C6E">
      <w:pPr>
        <w:spacing w:line="360" w:lineRule="auto"/>
        <w:ind w:right="-93" w:firstLine="708"/>
        <w:jc w:val="both"/>
        <w:rPr>
          <w:rFonts w:cs="Arial"/>
        </w:rPr>
      </w:pPr>
      <w:r w:rsidRPr="004A2D86">
        <w:rPr>
          <w:rFonts w:cs="Arial"/>
        </w:rPr>
        <w:t>Señala</w:t>
      </w:r>
      <w:r>
        <w:rPr>
          <w:rFonts w:cs="Arial"/>
        </w:rPr>
        <w:t>n</w:t>
      </w:r>
      <w:r w:rsidRPr="004A2D86">
        <w:rPr>
          <w:rFonts w:cs="Arial"/>
        </w:rPr>
        <w:t xml:space="preserve"> l</w:t>
      </w:r>
      <w:r>
        <w:rPr>
          <w:rFonts w:cs="Arial"/>
        </w:rPr>
        <w:t>os</w:t>
      </w:r>
      <w:r w:rsidRPr="004A2D86">
        <w:rPr>
          <w:rFonts w:cs="Arial"/>
        </w:rPr>
        <w:t xml:space="preserve"> promovente</w:t>
      </w:r>
      <w:r>
        <w:rPr>
          <w:rFonts w:cs="Arial"/>
        </w:rPr>
        <w:t>s</w:t>
      </w:r>
      <w:r w:rsidRPr="004A2D86">
        <w:rPr>
          <w:rFonts w:cs="Arial"/>
        </w:rPr>
        <w:t xml:space="preserve"> que </w:t>
      </w:r>
      <w:r>
        <w:rPr>
          <w:rFonts w:cs="Arial"/>
        </w:rPr>
        <w:t>son ciudadanos mexicanos</w:t>
      </w:r>
      <w:r w:rsidR="001145E3">
        <w:rPr>
          <w:rFonts w:cs="Arial"/>
        </w:rPr>
        <w:t>,</w:t>
      </w:r>
      <w:r>
        <w:rPr>
          <w:rFonts w:cs="Arial"/>
        </w:rPr>
        <w:t xml:space="preserve"> mayores de edad, con residenc</w:t>
      </w:r>
      <w:r w:rsidR="001145E3">
        <w:rPr>
          <w:rFonts w:cs="Arial"/>
        </w:rPr>
        <w:t>ia en el municipio de San Pedro</w:t>
      </w:r>
      <w:r>
        <w:rPr>
          <w:rFonts w:cs="Arial"/>
        </w:rPr>
        <w:t xml:space="preserve"> Garza García en el Estado de Nuevo León, en su carácter de presidentes de las juntas de vecinos de las colonias Villa Chipinque y Valle de San Áng</w:t>
      </w:r>
      <w:r w:rsidR="001145E3">
        <w:rPr>
          <w:rFonts w:cs="Arial"/>
        </w:rPr>
        <w:t>el, del municipio antes mencionado</w:t>
      </w:r>
      <w:r>
        <w:rPr>
          <w:rFonts w:cs="Arial"/>
        </w:rPr>
        <w:t xml:space="preserve">, </w:t>
      </w:r>
      <w:r>
        <w:rPr>
          <w:rFonts w:cs="Arial"/>
        </w:rPr>
        <w:lastRenderedPageBreak/>
        <w:t>señalando domicilio par</w:t>
      </w:r>
      <w:r w:rsidR="00845A60">
        <w:rPr>
          <w:rFonts w:cs="Arial"/>
        </w:rPr>
        <w:t>a oír notificaciones y designando</w:t>
      </w:r>
      <w:r>
        <w:rPr>
          <w:rFonts w:cs="Arial"/>
        </w:rPr>
        <w:t xml:space="preserve"> representante con capacidad de actuación para todos los efectos.</w:t>
      </w:r>
    </w:p>
    <w:p w14:paraId="6D78D263" w14:textId="77777777" w:rsidR="00094C6E" w:rsidRDefault="00094C6E" w:rsidP="00094C6E">
      <w:pPr>
        <w:spacing w:line="360" w:lineRule="auto"/>
        <w:ind w:right="-93" w:firstLine="708"/>
        <w:jc w:val="both"/>
        <w:rPr>
          <w:rFonts w:cs="Arial"/>
        </w:rPr>
      </w:pPr>
    </w:p>
    <w:p w14:paraId="4F2C1920" w14:textId="0FBDF394" w:rsidR="00094C6E" w:rsidRDefault="00094C6E" w:rsidP="00094C6E">
      <w:pPr>
        <w:spacing w:line="360" w:lineRule="auto"/>
        <w:ind w:right="-93" w:firstLine="708"/>
        <w:jc w:val="both"/>
        <w:rPr>
          <w:rFonts w:cs="Arial"/>
        </w:rPr>
      </w:pPr>
      <w:r>
        <w:rPr>
          <w:rFonts w:cs="Arial"/>
        </w:rPr>
        <w:t>Manifiesta</w:t>
      </w:r>
      <w:r w:rsidR="000C03DF">
        <w:rPr>
          <w:rFonts w:cs="Arial"/>
        </w:rPr>
        <w:t>n</w:t>
      </w:r>
      <w:r>
        <w:rPr>
          <w:rFonts w:cs="Arial"/>
        </w:rPr>
        <w:t xml:space="preserve"> que con</w:t>
      </w:r>
      <w:r w:rsidRPr="004A2D86">
        <w:rPr>
          <w:rFonts w:cs="Arial"/>
        </w:rPr>
        <w:t xml:space="preserve"> </w:t>
      </w:r>
      <w:r>
        <w:rPr>
          <w:rFonts w:cs="Arial"/>
        </w:rPr>
        <w:t>fundamento en los artículos 8</w:t>
      </w:r>
      <w:r w:rsidRPr="005A093F">
        <w:rPr>
          <w:rFonts w:cs="Arial"/>
        </w:rPr>
        <w:t>°</w:t>
      </w:r>
      <w:r>
        <w:rPr>
          <w:rFonts w:cs="Arial"/>
        </w:rPr>
        <w:t>,39 y 115</w:t>
      </w:r>
      <w:r w:rsidRPr="005A093F">
        <w:rPr>
          <w:rFonts w:cs="Arial"/>
        </w:rPr>
        <w:t xml:space="preserve">, fracción I de la Constitución Política de los Estados Unidos Mexicanos; 8° y 63° de la Constitución Política del Estado Libre y Soberano de Nuevo León; </w:t>
      </w:r>
      <w:r w:rsidR="001145E3">
        <w:rPr>
          <w:rFonts w:cs="Arial"/>
        </w:rPr>
        <w:t xml:space="preserve">y </w:t>
      </w:r>
      <w:r w:rsidRPr="005A093F">
        <w:rPr>
          <w:rFonts w:cs="Arial"/>
        </w:rPr>
        <w:t xml:space="preserve">39° fracción I g) del Reglamento para el </w:t>
      </w:r>
      <w:r w:rsidR="000C03DF">
        <w:rPr>
          <w:rFonts w:cs="Arial"/>
        </w:rPr>
        <w:t xml:space="preserve">Gobierno </w:t>
      </w:r>
      <w:r w:rsidRPr="005A093F">
        <w:rPr>
          <w:rFonts w:cs="Arial"/>
        </w:rPr>
        <w:t>Interior del Co</w:t>
      </w:r>
      <w:r>
        <w:rPr>
          <w:rFonts w:cs="Arial"/>
        </w:rPr>
        <w:t>ngreso del Estado de Nuevo León,</w:t>
      </w:r>
      <w:r w:rsidRPr="00094C6E">
        <w:rPr>
          <w:rFonts w:cs="Arial"/>
          <w:b/>
        </w:rPr>
        <w:t xml:space="preserve"> </w:t>
      </w:r>
      <w:r>
        <w:rPr>
          <w:rFonts w:cs="Arial"/>
          <w:b/>
        </w:rPr>
        <w:t>S</w:t>
      </w:r>
      <w:r w:rsidRPr="00094C6E">
        <w:rPr>
          <w:rFonts w:cs="Arial"/>
          <w:b/>
        </w:rPr>
        <w:t>olicitan la Revocación de Mandato de la Novena Regidora del Ayuntamiento de San Pedro Garza García, Nuevo León, la C. María del Carmen Elosua González</w:t>
      </w:r>
      <w:r>
        <w:rPr>
          <w:rFonts w:cs="Arial"/>
        </w:rPr>
        <w:t xml:space="preserve">. </w:t>
      </w:r>
    </w:p>
    <w:p w14:paraId="69CCAF86" w14:textId="77777777" w:rsidR="00094C6E" w:rsidRDefault="00094C6E" w:rsidP="00094C6E">
      <w:pPr>
        <w:spacing w:line="360" w:lineRule="auto"/>
        <w:ind w:right="-93" w:firstLine="708"/>
        <w:jc w:val="both"/>
        <w:rPr>
          <w:rFonts w:cs="Arial"/>
        </w:rPr>
      </w:pPr>
    </w:p>
    <w:p w14:paraId="6C768BC8" w14:textId="77777777" w:rsidR="000708E8" w:rsidRPr="004A2D86" w:rsidRDefault="000708E8" w:rsidP="000708E8">
      <w:pPr>
        <w:spacing w:line="360" w:lineRule="auto"/>
        <w:ind w:right="-93" w:firstLine="708"/>
        <w:jc w:val="both"/>
        <w:rPr>
          <w:rFonts w:cs="Arial"/>
        </w:rPr>
      </w:pPr>
      <w:r>
        <w:rPr>
          <w:rFonts w:cs="Arial"/>
        </w:rPr>
        <w:t xml:space="preserve">Así mismo refieren los solicitantes los siguientes hechos: </w:t>
      </w:r>
    </w:p>
    <w:p w14:paraId="1ADD6B46" w14:textId="77777777" w:rsidR="000708E8" w:rsidRPr="004A2D86" w:rsidRDefault="000708E8" w:rsidP="000708E8">
      <w:pPr>
        <w:ind w:firstLine="1068"/>
        <w:jc w:val="both"/>
        <w:rPr>
          <w:rFonts w:cs="Arial"/>
        </w:rPr>
      </w:pPr>
    </w:p>
    <w:p w14:paraId="3B691A65" w14:textId="77777777" w:rsidR="000708E8" w:rsidRPr="00136EDD" w:rsidRDefault="000708E8" w:rsidP="00094C6E">
      <w:pPr>
        <w:pStyle w:val="Prrafodelista"/>
        <w:numPr>
          <w:ilvl w:val="0"/>
          <w:numId w:val="8"/>
        </w:numPr>
        <w:autoSpaceDE/>
        <w:autoSpaceDN/>
        <w:adjustRightInd/>
        <w:spacing w:after="0" w:line="360" w:lineRule="auto"/>
        <w:ind w:right="-93"/>
        <w:contextualSpacing/>
        <w:jc w:val="both"/>
        <w:rPr>
          <w:rFonts w:ascii="Arial" w:hAnsi="Arial" w:cs="Arial"/>
          <w:i/>
        </w:rPr>
      </w:pPr>
      <w:r w:rsidRPr="00136EDD">
        <w:rPr>
          <w:rFonts w:ascii="Arial" w:hAnsi="Arial" w:cs="Arial"/>
          <w:i/>
        </w:rPr>
        <w:t>El día 12 de Enero de 2016 se celebró la Primera Sesión Ordinaria del Ayuntamiento para ese mes. El Noveno Regidor se tuvo como ausente en esta sesión.</w:t>
      </w:r>
    </w:p>
    <w:p w14:paraId="4A2676D9" w14:textId="77777777" w:rsidR="000708E8" w:rsidRPr="00136EDD" w:rsidRDefault="000708E8" w:rsidP="00094C6E">
      <w:pPr>
        <w:pStyle w:val="Prrafodelista"/>
        <w:numPr>
          <w:ilvl w:val="0"/>
          <w:numId w:val="8"/>
        </w:numPr>
        <w:autoSpaceDE/>
        <w:autoSpaceDN/>
        <w:adjustRightInd/>
        <w:spacing w:after="0" w:line="360" w:lineRule="auto"/>
        <w:ind w:left="709" w:right="-93"/>
        <w:contextualSpacing/>
        <w:jc w:val="both"/>
        <w:rPr>
          <w:rFonts w:ascii="Arial" w:hAnsi="Arial" w:cs="Arial"/>
          <w:i/>
        </w:rPr>
      </w:pPr>
      <w:r w:rsidRPr="00136EDD">
        <w:rPr>
          <w:rFonts w:ascii="Arial" w:hAnsi="Arial" w:cs="Arial"/>
          <w:i/>
        </w:rPr>
        <w:t xml:space="preserve"> El día 09 de Febrero de 2016 se celebró la Primera Sesión Ordinaria del Ayuntamiento para ese mes. El Noveno Regidor se tuvo como ausente en esta sesión. </w:t>
      </w:r>
    </w:p>
    <w:p w14:paraId="40AA3AB9" w14:textId="77777777" w:rsidR="000708E8" w:rsidRPr="00136EDD" w:rsidRDefault="000708E8" w:rsidP="00094C6E">
      <w:pPr>
        <w:pStyle w:val="Prrafodelista"/>
        <w:numPr>
          <w:ilvl w:val="0"/>
          <w:numId w:val="8"/>
        </w:numPr>
        <w:autoSpaceDE/>
        <w:autoSpaceDN/>
        <w:adjustRightInd/>
        <w:spacing w:after="0" w:line="360" w:lineRule="auto"/>
        <w:ind w:left="709" w:right="-93"/>
        <w:contextualSpacing/>
        <w:jc w:val="both"/>
        <w:rPr>
          <w:rFonts w:ascii="Arial" w:hAnsi="Arial" w:cs="Arial"/>
          <w:i/>
        </w:rPr>
      </w:pPr>
      <w:r w:rsidRPr="00136EDD">
        <w:rPr>
          <w:rFonts w:ascii="Arial" w:hAnsi="Arial" w:cs="Arial"/>
          <w:i/>
        </w:rPr>
        <w:t xml:space="preserve">El día 08 de Marzo de 2016 se celebró la Primera Sesión Ordinaria del Ayuntamiento para ese mes. El Noveno Regidor se tuvo como ausente en esta sesión. </w:t>
      </w:r>
    </w:p>
    <w:p w14:paraId="5D9BA784" w14:textId="77777777" w:rsidR="000708E8" w:rsidRPr="00136EDD" w:rsidRDefault="000708E8" w:rsidP="00094C6E">
      <w:pPr>
        <w:pStyle w:val="Prrafodelista"/>
        <w:numPr>
          <w:ilvl w:val="0"/>
          <w:numId w:val="8"/>
        </w:numPr>
        <w:autoSpaceDE/>
        <w:autoSpaceDN/>
        <w:adjustRightInd/>
        <w:spacing w:after="0" w:line="360" w:lineRule="auto"/>
        <w:ind w:left="709" w:right="-93"/>
        <w:contextualSpacing/>
        <w:jc w:val="both"/>
        <w:rPr>
          <w:rFonts w:ascii="Arial" w:hAnsi="Arial" w:cs="Arial"/>
          <w:i/>
        </w:rPr>
      </w:pPr>
      <w:r w:rsidRPr="00136EDD">
        <w:rPr>
          <w:rFonts w:ascii="Arial" w:hAnsi="Arial" w:cs="Arial"/>
          <w:i/>
        </w:rPr>
        <w:t xml:space="preserve"> El día 12 de Abril de 2016 se celebró la Primera Sesión Ordinaria del Ayuntamiento para ese mes. El Noveno Regidor se tuvo como ausente en esta sesión.</w:t>
      </w:r>
    </w:p>
    <w:p w14:paraId="37766AC4" w14:textId="77777777" w:rsidR="000708E8" w:rsidRPr="00136EDD" w:rsidRDefault="000708E8" w:rsidP="00094C6E">
      <w:pPr>
        <w:pStyle w:val="Prrafodelista"/>
        <w:numPr>
          <w:ilvl w:val="0"/>
          <w:numId w:val="8"/>
        </w:numPr>
        <w:autoSpaceDE/>
        <w:autoSpaceDN/>
        <w:adjustRightInd/>
        <w:spacing w:after="0" w:line="360" w:lineRule="auto"/>
        <w:ind w:left="709" w:right="-93"/>
        <w:contextualSpacing/>
        <w:jc w:val="both"/>
        <w:rPr>
          <w:rFonts w:ascii="Arial" w:hAnsi="Arial" w:cs="Arial"/>
          <w:i/>
        </w:rPr>
      </w:pPr>
      <w:r w:rsidRPr="00136EDD">
        <w:rPr>
          <w:rFonts w:ascii="Arial" w:hAnsi="Arial" w:cs="Arial"/>
          <w:i/>
        </w:rPr>
        <w:lastRenderedPageBreak/>
        <w:t>El día 26 de Abril de 2016 se celebró la Segunda Sesión Ordinaria del Ayuntamiento para ese mes. El Noveno Regidor se tuvo como ausente en esta sesión.</w:t>
      </w:r>
    </w:p>
    <w:p w14:paraId="54EAA5B0" w14:textId="77777777" w:rsidR="000708E8" w:rsidRPr="00136EDD" w:rsidRDefault="000708E8" w:rsidP="00094C6E">
      <w:pPr>
        <w:pStyle w:val="Prrafodelista"/>
        <w:numPr>
          <w:ilvl w:val="0"/>
          <w:numId w:val="8"/>
        </w:numPr>
        <w:autoSpaceDE/>
        <w:autoSpaceDN/>
        <w:adjustRightInd/>
        <w:spacing w:after="0" w:line="360" w:lineRule="auto"/>
        <w:ind w:left="709" w:right="-93"/>
        <w:contextualSpacing/>
        <w:jc w:val="both"/>
        <w:rPr>
          <w:rFonts w:ascii="Arial" w:hAnsi="Arial" w:cs="Arial"/>
          <w:i/>
        </w:rPr>
      </w:pPr>
      <w:r w:rsidRPr="00136EDD">
        <w:rPr>
          <w:rFonts w:ascii="Arial" w:hAnsi="Arial" w:cs="Arial"/>
          <w:i/>
        </w:rPr>
        <w:t>El día 28 de Junio de 2016 se celebró la Segunda Sesión Ordinaria del Ayuntamiento para ese mes. El Noveno Regidor se tuvo como ausente en esta sesión.</w:t>
      </w:r>
    </w:p>
    <w:p w14:paraId="48E32B87" w14:textId="77777777" w:rsidR="000708E8" w:rsidRDefault="000708E8" w:rsidP="00094C6E">
      <w:pPr>
        <w:pStyle w:val="Prrafodelista"/>
        <w:numPr>
          <w:ilvl w:val="0"/>
          <w:numId w:val="8"/>
        </w:numPr>
        <w:autoSpaceDE/>
        <w:autoSpaceDN/>
        <w:adjustRightInd/>
        <w:spacing w:after="0" w:line="360" w:lineRule="auto"/>
        <w:ind w:left="709" w:right="-93"/>
        <w:contextualSpacing/>
        <w:jc w:val="both"/>
        <w:rPr>
          <w:rFonts w:ascii="Arial" w:hAnsi="Arial" w:cs="Arial"/>
          <w:i/>
        </w:rPr>
      </w:pPr>
      <w:r w:rsidRPr="00136EDD">
        <w:rPr>
          <w:rFonts w:ascii="Arial" w:hAnsi="Arial" w:cs="Arial"/>
          <w:i/>
        </w:rPr>
        <w:t>El día 26 de Julio de 2016 se celebró la Segunda Sesión Ordinaria del Ayuntamiento para ese mes. El Noveno Regidor se tuvo como ausente en esta sesión.</w:t>
      </w:r>
    </w:p>
    <w:p w14:paraId="4E09A4AC" w14:textId="77777777" w:rsidR="000708E8" w:rsidRPr="00CD4A62" w:rsidRDefault="000708E8" w:rsidP="000708E8">
      <w:pPr>
        <w:spacing w:line="360" w:lineRule="auto"/>
        <w:ind w:left="349" w:right="-93"/>
        <w:contextualSpacing/>
        <w:jc w:val="both"/>
        <w:rPr>
          <w:rFonts w:cs="Arial"/>
          <w:i/>
        </w:rPr>
      </w:pPr>
    </w:p>
    <w:p w14:paraId="62FF3106" w14:textId="77777777" w:rsidR="000708E8" w:rsidRDefault="000708E8" w:rsidP="000708E8">
      <w:pPr>
        <w:spacing w:line="360" w:lineRule="auto"/>
        <w:ind w:right="-93" w:firstLine="851"/>
        <w:contextualSpacing/>
        <w:jc w:val="both"/>
        <w:rPr>
          <w:rFonts w:cs="Arial"/>
          <w:sz w:val="22"/>
          <w:szCs w:val="22"/>
        </w:rPr>
      </w:pPr>
      <w:r>
        <w:rPr>
          <w:rFonts w:cs="Arial"/>
          <w:sz w:val="22"/>
          <w:szCs w:val="22"/>
        </w:rPr>
        <w:t>M</w:t>
      </w:r>
      <w:r w:rsidRPr="00CD4A62">
        <w:rPr>
          <w:rFonts w:cs="Arial"/>
          <w:sz w:val="22"/>
          <w:szCs w:val="22"/>
        </w:rPr>
        <w:t>anifiesta</w:t>
      </w:r>
      <w:r>
        <w:rPr>
          <w:rFonts w:cs="Arial"/>
          <w:sz w:val="22"/>
          <w:szCs w:val="22"/>
        </w:rPr>
        <w:t>n</w:t>
      </w:r>
      <w:r w:rsidRPr="00CD4A62">
        <w:rPr>
          <w:rFonts w:cs="Arial"/>
          <w:sz w:val="22"/>
          <w:szCs w:val="22"/>
        </w:rPr>
        <w:t xml:space="preserve"> que el Regidor tiene acumuladas 7-siet</w:t>
      </w:r>
      <w:r>
        <w:rPr>
          <w:rFonts w:cs="Arial"/>
          <w:sz w:val="22"/>
          <w:szCs w:val="22"/>
        </w:rPr>
        <w:t xml:space="preserve">e faltas a sesiones ordinarias, </w:t>
      </w:r>
      <w:r w:rsidRPr="00CD4A62">
        <w:rPr>
          <w:rFonts w:cs="Arial"/>
          <w:sz w:val="22"/>
          <w:szCs w:val="22"/>
        </w:rPr>
        <w:t xml:space="preserve">sin causa justificada, en menos de 1-un año. </w:t>
      </w:r>
    </w:p>
    <w:p w14:paraId="7308AB83" w14:textId="77777777" w:rsidR="000708E8" w:rsidRPr="00CD4A62" w:rsidRDefault="000708E8" w:rsidP="000708E8">
      <w:pPr>
        <w:spacing w:line="360" w:lineRule="auto"/>
        <w:ind w:right="-93" w:firstLine="851"/>
        <w:contextualSpacing/>
        <w:jc w:val="both"/>
        <w:rPr>
          <w:rFonts w:cs="Arial"/>
          <w:sz w:val="22"/>
          <w:szCs w:val="22"/>
        </w:rPr>
      </w:pPr>
    </w:p>
    <w:p w14:paraId="2EA8B5DB" w14:textId="77777777" w:rsidR="000708E8" w:rsidRDefault="000708E8" w:rsidP="000708E8">
      <w:pPr>
        <w:spacing w:line="360" w:lineRule="auto"/>
        <w:ind w:left="709" w:right="-93"/>
        <w:contextualSpacing/>
        <w:jc w:val="both"/>
        <w:rPr>
          <w:rFonts w:cs="Arial"/>
          <w:sz w:val="22"/>
          <w:szCs w:val="22"/>
        </w:rPr>
      </w:pPr>
      <w:r w:rsidRPr="00CD4A62">
        <w:rPr>
          <w:rFonts w:cs="Arial"/>
          <w:sz w:val="22"/>
          <w:szCs w:val="22"/>
        </w:rPr>
        <w:t xml:space="preserve">Para sustentar lo anterior los promoventes anexa como pruebas: </w:t>
      </w:r>
    </w:p>
    <w:p w14:paraId="19555061" w14:textId="77777777" w:rsidR="000708E8" w:rsidRPr="00CD4A62" w:rsidRDefault="000708E8" w:rsidP="000708E8">
      <w:pPr>
        <w:spacing w:line="360" w:lineRule="auto"/>
        <w:ind w:left="709" w:right="-93"/>
        <w:contextualSpacing/>
        <w:jc w:val="both"/>
        <w:rPr>
          <w:rFonts w:cs="Arial"/>
          <w:sz w:val="22"/>
          <w:szCs w:val="22"/>
        </w:rPr>
      </w:pPr>
    </w:p>
    <w:p w14:paraId="78F94717"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t xml:space="preserve">Copia Simple de la primera página del acta de cabildo de la Primera Sesión Ordinaria del mes de Enero, con fecha del día 12 de Enero de 2016. Esta prueba acredita el primer Hecho de esta Solicitud. </w:t>
      </w:r>
    </w:p>
    <w:p w14:paraId="0E2943DB"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t xml:space="preserve">Copia Simple de la primera página del acta de cabildo de la Primera Sesión Ordinaria del mes de Febrero, con fecha del día 09 de Febrero de 2016. Esta prueba acredita el segundo Hecho de esta Solicitud. </w:t>
      </w:r>
    </w:p>
    <w:p w14:paraId="601CDDD5"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t xml:space="preserve">Copia Simple de la primera página del acta de cabildo de la Primera Sesión Ordinaria del mes de Marzo, con fecha del día 08 de Marzo de 2016. Esta prueba acredita el tercer Hecho de esta Solicitud. </w:t>
      </w:r>
    </w:p>
    <w:p w14:paraId="4E7713D6"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t xml:space="preserve">Copia Simple de la primera página del acta de cabildo de la Primera Sesión Ordinaria del mes de Abril, con fecha del día 12 de Abril de 2016. Esta prueba acredita el cuarto Hecho de esta Solicitud. </w:t>
      </w:r>
    </w:p>
    <w:p w14:paraId="4940E251"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lastRenderedPageBreak/>
        <w:t xml:space="preserve">Copia Simple de la primera página del acta de cabildo de la Segunda Sesión Ordinaria del mes de Abril, con fecha del día 26 de Abril de 2016. Esta prueba acredita el quinto Hecho de esta Solicitud. </w:t>
      </w:r>
    </w:p>
    <w:p w14:paraId="593714A4"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t xml:space="preserve">Copia Simple de la primera página del acta de cabildo de la Segunda Sesión Ordinaria del mes de Enero, con fecha del día 28 de Junio de 2016. Esta prueba acredita el sexto Hecho de esta Solicitud. </w:t>
      </w:r>
    </w:p>
    <w:p w14:paraId="311FC1E7" w14:textId="77777777" w:rsidR="000708E8" w:rsidRPr="00136EDD" w:rsidRDefault="000708E8" w:rsidP="000708E8">
      <w:pPr>
        <w:numPr>
          <w:ilvl w:val="0"/>
          <w:numId w:val="7"/>
        </w:numPr>
        <w:spacing w:line="360" w:lineRule="auto"/>
        <w:ind w:left="709" w:right="-93"/>
        <w:contextualSpacing/>
        <w:jc w:val="both"/>
        <w:rPr>
          <w:rFonts w:cs="Arial"/>
          <w:i/>
          <w:sz w:val="22"/>
          <w:szCs w:val="22"/>
        </w:rPr>
      </w:pPr>
      <w:r w:rsidRPr="00136EDD">
        <w:rPr>
          <w:rFonts w:cs="Arial"/>
          <w:i/>
          <w:sz w:val="22"/>
          <w:szCs w:val="22"/>
        </w:rPr>
        <w:t xml:space="preserve">Copia Simple de la primera página del acta de cabildo de la Segunda Sesión Ordinaria del mes de Julio, con fecha del día 26 de Julio de 2016. Esta prueba acredita el séptimo Hecho de esta Solicitud. </w:t>
      </w:r>
    </w:p>
    <w:p w14:paraId="2A5E8B18" w14:textId="77777777" w:rsidR="00975EB0" w:rsidRPr="006C2BE8" w:rsidRDefault="00975EB0" w:rsidP="006C2BE8">
      <w:pPr>
        <w:spacing w:line="360" w:lineRule="auto"/>
        <w:ind w:right="-93"/>
        <w:contextualSpacing/>
        <w:jc w:val="both"/>
        <w:rPr>
          <w:rFonts w:cs="Arial"/>
        </w:rPr>
      </w:pPr>
    </w:p>
    <w:p w14:paraId="080AD8D6" w14:textId="77777777" w:rsidR="003D6E7D" w:rsidRDefault="003D6E7D" w:rsidP="003D6E7D">
      <w:pPr>
        <w:pStyle w:val="Prrafodelista"/>
        <w:autoSpaceDE/>
        <w:autoSpaceDN/>
        <w:adjustRightInd/>
        <w:spacing w:line="360" w:lineRule="auto"/>
        <w:ind w:left="0" w:right="-93"/>
        <w:contextualSpacing/>
        <w:jc w:val="both"/>
        <w:rPr>
          <w:rFonts w:ascii="Arial" w:hAnsi="Arial" w:cs="Arial"/>
        </w:rPr>
      </w:pPr>
      <w:r>
        <w:rPr>
          <w:rFonts w:ascii="Arial" w:hAnsi="Arial" w:cs="Arial"/>
        </w:rPr>
        <w:t>Estas documentales se pueden apreciar en el portal de internet del municipio.</w:t>
      </w:r>
    </w:p>
    <w:p w14:paraId="232D374D" w14:textId="77777777" w:rsidR="003D6E7D" w:rsidRDefault="003D6E7D" w:rsidP="003D6E7D">
      <w:pPr>
        <w:spacing w:line="360" w:lineRule="auto"/>
        <w:ind w:right="-93" w:firstLine="2"/>
        <w:jc w:val="both"/>
        <w:rPr>
          <w:rFonts w:cs="Arial"/>
        </w:rPr>
      </w:pPr>
      <w:r>
        <w:rPr>
          <w:rFonts w:cs="Arial"/>
        </w:rPr>
        <w:t>Arguyen los signatarios que aunado a lo expuesto anteriormente, es importante mencionar que las ausencias con aviso no constituyen una causa justificada de la ausencia del edil señalado. El fundamento que invoca el Ayuntamiento, y que exhibe en el listado de asistencias en su portal de internet de transparencia, es el artículo 25 fracción XIII del reglamento para el Gobierno Interior del republicano Ayuntamiento de San Pedro Garza García, Nuevo León, que a la letra dice:</w:t>
      </w:r>
    </w:p>
    <w:p w14:paraId="18AF493C" w14:textId="77777777" w:rsidR="003D6E7D" w:rsidRDefault="003D6E7D" w:rsidP="003D6E7D">
      <w:pPr>
        <w:spacing w:line="360" w:lineRule="auto"/>
        <w:ind w:right="-93" w:firstLine="2"/>
        <w:jc w:val="both"/>
        <w:rPr>
          <w:rFonts w:cs="Arial"/>
        </w:rPr>
      </w:pPr>
    </w:p>
    <w:p w14:paraId="1799487C" w14:textId="77777777" w:rsidR="003D6E7D" w:rsidRPr="00B57A00" w:rsidRDefault="003D6E7D" w:rsidP="003D6E7D">
      <w:pPr>
        <w:spacing w:line="360" w:lineRule="auto"/>
        <w:ind w:left="709" w:right="899" w:firstLine="708"/>
        <w:jc w:val="both"/>
        <w:rPr>
          <w:rFonts w:cs="Arial"/>
          <w:i/>
          <w:sz w:val="18"/>
          <w:szCs w:val="18"/>
        </w:rPr>
      </w:pPr>
      <w:r w:rsidRPr="00B57A00">
        <w:rPr>
          <w:rFonts w:cs="Arial"/>
          <w:i/>
          <w:sz w:val="18"/>
          <w:szCs w:val="18"/>
        </w:rPr>
        <w:t>"Articulo 25.- Los Regidores tendrán las siguientes atribuciones:</w:t>
      </w:r>
    </w:p>
    <w:p w14:paraId="6E7E6DAC" w14:textId="77777777" w:rsidR="003D6E7D" w:rsidRPr="00B57A00" w:rsidRDefault="003D6E7D" w:rsidP="003D6E7D">
      <w:pPr>
        <w:spacing w:line="360" w:lineRule="auto"/>
        <w:ind w:left="1418" w:right="899" w:firstLine="2"/>
        <w:jc w:val="both"/>
        <w:rPr>
          <w:rFonts w:cs="Arial"/>
          <w:i/>
          <w:sz w:val="18"/>
          <w:szCs w:val="18"/>
        </w:rPr>
      </w:pPr>
      <w:r w:rsidRPr="00B57A00">
        <w:rPr>
          <w:rFonts w:cs="Arial"/>
          <w:i/>
          <w:sz w:val="18"/>
          <w:szCs w:val="18"/>
        </w:rPr>
        <w:t>Dar aviso por escrito al Secretario del Republicano Ayuntamiento en caso de no asistir a las sesiones."</w:t>
      </w:r>
    </w:p>
    <w:p w14:paraId="03425B45" w14:textId="77777777" w:rsidR="003D6E7D" w:rsidRDefault="003D6E7D" w:rsidP="003D6E7D">
      <w:pPr>
        <w:spacing w:line="360" w:lineRule="auto"/>
        <w:ind w:right="-93" w:firstLine="2"/>
        <w:jc w:val="both"/>
        <w:rPr>
          <w:rFonts w:cs="Arial"/>
        </w:rPr>
      </w:pPr>
    </w:p>
    <w:p w14:paraId="23B41C3E" w14:textId="77777777" w:rsidR="003D6E7D" w:rsidRDefault="003D6E7D" w:rsidP="003D6E7D">
      <w:pPr>
        <w:spacing w:line="360" w:lineRule="auto"/>
        <w:ind w:right="-93" w:firstLine="2"/>
        <w:jc w:val="both"/>
        <w:rPr>
          <w:rFonts w:cs="Arial"/>
        </w:rPr>
      </w:pPr>
      <w:r w:rsidRPr="00B57A00">
        <w:rPr>
          <w:rFonts w:cs="Arial"/>
        </w:rPr>
        <w:t xml:space="preserve">Este artículo no habla de causas justificadas, solo de avisos por escrito. Es importante comprender que este fundamento no sirve para justificar una falta, solo faculta para dar aviso. Esto es una atribución del Regidor, no una </w:t>
      </w:r>
      <w:r w:rsidRPr="00B57A00">
        <w:rPr>
          <w:rFonts w:cs="Arial"/>
        </w:rPr>
        <w:lastRenderedPageBreak/>
        <w:t>obligación, como lo sería la obligación de constar por escrito la justificación de una ausencia, más allá de un mero aviso. Basándonos en este argumento, no se deben de tener como justificadas las ausencias con aviso. En todo caso, la anotación en las Actas de Cabildo debería ser "Ausencia Justificada", no "Ausencia con aviso (simple)"</w:t>
      </w:r>
      <w:r>
        <w:rPr>
          <w:rFonts w:cs="Arial"/>
        </w:rPr>
        <w:t>.</w:t>
      </w:r>
    </w:p>
    <w:p w14:paraId="4FAC3684" w14:textId="77777777" w:rsidR="003D6E7D" w:rsidRDefault="003D6E7D" w:rsidP="003D6E7D">
      <w:pPr>
        <w:spacing w:line="360" w:lineRule="auto"/>
        <w:ind w:right="-93" w:firstLine="2"/>
        <w:jc w:val="both"/>
        <w:rPr>
          <w:rFonts w:cs="Arial"/>
        </w:rPr>
      </w:pPr>
    </w:p>
    <w:p w14:paraId="1CB43514" w14:textId="77777777" w:rsidR="003D6E7D" w:rsidRPr="00B57A00" w:rsidRDefault="003D6E7D" w:rsidP="003D6E7D">
      <w:pPr>
        <w:spacing w:line="360" w:lineRule="auto"/>
        <w:ind w:right="-93" w:firstLine="2"/>
        <w:jc w:val="both"/>
        <w:rPr>
          <w:rFonts w:cs="Arial"/>
        </w:rPr>
      </w:pPr>
      <w:r w:rsidRPr="00B57A00">
        <w:rPr>
          <w:rFonts w:cs="Arial"/>
        </w:rPr>
        <w:t>Para concluir esta solicitud, nos permitimos recordarles a ustedes resp</w:t>
      </w:r>
      <w:r>
        <w:rPr>
          <w:rFonts w:cs="Arial"/>
        </w:rPr>
        <w:t>etables legisladores lo que señ</w:t>
      </w:r>
      <w:r w:rsidRPr="00B57A00">
        <w:rPr>
          <w:rFonts w:cs="Arial"/>
        </w:rPr>
        <w:t>ala el artículo 70°, fracción I de la Ley de Gobierno Municipal del Estado:</w:t>
      </w:r>
    </w:p>
    <w:p w14:paraId="486512E9" w14:textId="77777777" w:rsidR="003D6E7D" w:rsidRPr="00DA14E2" w:rsidRDefault="003D6E7D" w:rsidP="003D6E7D">
      <w:pPr>
        <w:spacing w:line="360" w:lineRule="auto"/>
        <w:ind w:left="1418" w:right="1040" w:firstLine="2"/>
        <w:jc w:val="both"/>
        <w:rPr>
          <w:rFonts w:cs="Arial"/>
          <w:i/>
          <w:sz w:val="18"/>
          <w:szCs w:val="18"/>
        </w:rPr>
      </w:pPr>
      <w:r w:rsidRPr="00DA14E2">
        <w:rPr>
          <w:rFonts w:cs="Arial"/>
          <w:i/>
          <w:sz w:val="18"/>
          <w:szCs w:val="18"/>
        </w:rPr>
        <w:t>"Articulo 71.- A los miembros del Ayuntamiento se les podrá revocar su mandato, por alguna de las siguientes causas:</w:t>
      </w:r>
    </w:p>
    <w:p w14:paraId="68935BE5" w14:textId="77777777" w:rsidR="003D6E7D" w:rsidRPr="00DA14E2" w:rsidRDefault="003D6E7D" w:rsidP="003D6E7D">
      <w:pPr>
        <w:spacing w:line="360" w:lineRule="auto"/>
        <w:ind w:left="1418" w:right="1040" w:firstLine="2"/>
        <w:jc w:val="both"/>
        <w:rPr>
          <w:rFonts w:cs="Arial"/>
          <w:i/>
          <w:sz w:val="18"/>
          <w:szCs w:val="18"/>
        </w:rPr>
      </w:pPr>
      <w:r w:rsidRPr="00DA14E2">
        <w:rPr>
          <w:rFonts w:cs="Arial"/>
          <w:i/>
          <w:sz w:val="18"/>
          <w:szCs w:val="18"/>
        </w:rPr>
        <w:t>VII. Por faltar, sin causa justificada, a siete sesiones ordinarias en un plazo de un año."</w:t>
      </w:r>
    </w:p>
    <w:p w14:paraId="78394591" w14:textId="77777777" w:rsidR="003D6E7D" w:rsidRPr="00B57A00" w:rsidRDefault="003D6E7D" w:rsidP="003D6E7D">
      <w:pPr>
        <w:spacing w:line="360" w:lineRule="auto"/>
        <w:ind w:right="-93" w:firstLine="2"/>
        <w:jc w:val="both"/>
        <w:rPr>
          <w:rFonts w:cs="Arial"/>
        </w:rPr>
      </w:pPr>
    </w:p>
    <w:p w14:paraId="482EC2A9" w14:textId="34FCAF55" w:rsidR="003D6E7D" w:rsidRDefault="003D6E7D" w:rsidP="003D6E7D">
      <w:pPr>
        <w:spacing w:line="360" w:lineRule="auto"/>
        <w:ind w:right="-93" w:firstLine="2"/>
        <w:jc w:val="both"/>
        <w:rPr>
          <w:rFonts w:cs="Arial"/>
        </w:rPr>
      </w:pPr>
      <w:r w:rsidRPr="00B57A00">
        <w:rPr>
          <w:rFonts w:cs="Arial"/>
        </w:rPr>
        <w:t>De esta forma, resulta innegable el hecho de que el citado Regidor se ha ausentado, sin causa justificada, a 8 sesiones ordinaras de cabildo, actualizando de manera perfecta el supuesto invocado, por lo que se estima que no debe</w:t>
      </w:r>
      <w:r w:rsidR="003D70D3">
        <w:rPr>
          <w:rFonts w:cs="Arial"/>
        </w:rPr>
        <w:t xml:space="preserve"> haber mayor trá</w:t>
      </w:r>
      <w:r>
        <w:rPr>
          <w:rFonts w:cs="Arial"/>
        </w:rPr>
        <w:t>mite que el señ</w:t>
      </w:r>
      <w:r w:rsidRPr="00B57A00">
        <w:rPr>
          <w:rFonts w:cs="Arial"/>
        </w:rPr>
        <w:t>alado por la propia Ley de Gobie</w:t>
      </w:r>
      <w:r>
        <w:rPr>
          <w:rFonts w:cs="Arial"/>
        </w:rPr>
        <w:t>rn</w:t>
      </w:r>
      <w:r w:rsidRPr="00B57A00">
        <w:rPr>
          <w:rFonts w:cs="Arial"/>
        </w:rPr>
        <w:t>o Municipal para resolver la presente solicitud.</w:t>
      </w:r>
    </w:p>
    <w:p w14:paraId="44EEB851" w14:textId="77777777" w:rsidR="003D6E7D" w:rsidRPr="00B57A00" w:rsidRDefault="003D6E7D" w:rsidP="003D6E7D">
      <w:pPr>
        <w:spacing w:line="360" w:lineRule="auto"/>
        <w:ind w:right="-93" w:firstLine="2"/>
        <w:jc w:val="both"/>
        <w:rPr>
          <w:rFonts w:cs="Arial"/>
        </w:rPr>
      </w:pPr>
    </w:p>
    <w:p w14:paraId="1521DCFC" w14:textId="3A84F8DE" w:rsidR="003D6E7D" w:rsidRPr="00B57A00" w:rsidRDefault="003D6E7D" w:rsidP="003D6E7D">
      <w:pPr>
        <w:spacing w:line="360" w:lineRule="auto"/>
        <w:ind w:right="-93" w:firstLine="2"/>
        <w:jc w:val="both"/>
        <w:rPr>
          <w:rFonts w:cs="Arial"/>
        </w:rPr>
      </w:pPr>
      <w:r w:rsidRPr="00B57A00">
        <w:rPr>
          <w:rFonts w:cs="Arial"/>
        </w:rPr>
        <w:t xml:space="preserve">Así mismo, es importante resaltar que </w:t>
      </w:r>
      <w:r w:rsidR="00F17D17" w:rsidRPr="00B57A00">
        <w:rPr>
          <w:rFonts w:cs="Arial"/>
        </w:rPr>
        <w:t xml:space="preserve">esta solicitud no tiene como finalidad </w:t>
      </w:r>
      <w:r w:rsidR="00F17D17">
        <w:rPr>
          <w:rFonts w:cs="Arial"/>
        </w:rPr>
        <w:t>el accionar un juicio político o</w:t>
      </w:r>
      <w:r w:rsidR="00F17D17" w:rsidRPr="00B57A00">
        <w:rPr>
          <w:rFonts w:cs="Arial"/>
        </w:rPr>
        <w:t xml:space="preserve"> declaración de procedencia.</w:t>
      </w:r>
    </w:p>
    <w:p w14:paraId="4F27760E" w14:textId="77777777" w:rsidR="003D6E7D" w:rsidRPr="00B57A00" w:rsidRDefault="003D6E7D" w:rsidP="003D6E7D">
      <w:pPr>
        <w:spacing w:line="360" w:lineRule="auto"/>
        <w:ind w:right="-93" w:firstLine="2"/>
        <w:jc w:val="both"/>
        <w:rPr>
          <w:rFonts w:cs="Arial"/>
        </w:rPr>
      </w:pPr>
    </w:p>
    <w:p w14:paraId="37E8CE01" w14:textId="0C595D00" w:rsidR="003D6E7D" w:rsidRPr="00B57A00" w:rsidRDefault="00F17D17" w:rsidP="003D6E7D">
      <w:pPr>
        <w:spacing w:line="360" w:lineRule="auto"/>
        <w:ind w:right="-93" w:firstLine="2"/>
        <w:jc w:val="both"/>
        <w:rPr>
          <w:rFonts w:cs="Arial"/>
        </w:rPr>
      </w:pPr>
      <w:r>
        <w:rPr>
          <w:rFonts w:cs="Arial"/>
        </w:rPr>
        <w:t xml:space="preserve">Esta  solicitud </w:t>
      </w:r>
      <w:r w:rsidRPr="00B57A00">
        <w:rPr>
          <w:rFonts w:cs="Arial"/>
        </w:rPr>
        <w:t>es</w:t>
      </w:r>
      <w:r>
        <w:rPr>
          <w:rFonts w:cs="Arial"/>
        </w:rPr>
        <w:t xml:space="preserve"> para</w:t>
      </w:r>
      <w:r w:rsidRPr="00B57A00">
        <w:rPr>
          <w:rFonts w:cs="Arial"/>
        </w:rPr>
        <w:t xml:space="preserve"> solicitar</w:t>
      </w:r>
      <w:r>
        <w:rPr>
          <w:rFonts w:cs="Arial"/>
        </w:rPr>
        <w:t xml:space="preserve"> el procedimiento</w:t>
      </w:r>
      <w:r w:rsidRPr="00B57A00">
        <w:rPr>
          <w:rFonts w:cs="Arial"/>
        </w:rPr>
        <w:t xml:space="preserve"> de revocac</w:t>
      </w:r>
      <w:r>
        <w:rPr>
          <w:rFonts w:cs="Arial"/>
        </w:rPr>
        <w:t>ión de mandato   establecido por la ley</w:t>
      </w:r>
      <w:r w:rsidRPr="00B57A00">
        <w:rPr>
          <w:rFonts w:cs="Arial"/>
        </w:rPr>
        <w:t xml:space="preserve"> de go</w:t>
      </w:r>
      <w:r>
        <w:rPr>
          <w:rFonts w:cs="Arial"/>
        </w:rPr>
        <w:t>bierno municipal del estado de Nuevo L</w:t>
      </w:r>
      <w:r w:rsidRPr="00B57A00">
        <w:rPr>
          <w:rFonts w:cs="Arial"/>
        </w:rPr>
        <w:t>eón.</w:t>
      </w:r>
    </w:p>
    <w:p w14:paraId="7933CACF" w14:textId="77777777" w:rsidR="003D6E7D" w:rsidRPr="00B57A00" w:rsidRDefault="003D6E7D" w:rsidP="003D6E7D">
      <w:pPr>
        <w:spacing w:line="360" w:lineRule="auto"/>
        <w:ind w:right="-93" w:firstLine="2"/>
        <w:jc w:val="both"/>
        <w:rPr>
          <w:rFonts w:cs="Arial"/>
        </w:rPr>
      </w:pPr>
      <w:r w:rsidRPr="00B57A00">
        <w:rPr>
          <w:rFonts w:cs="Arial"/>
        </w:rPr>
        <w:lastRenderedPageBreak/>
        <w:t>En atención a lo hasta aquí relatado, me permito pedir de ustedes, honorables Diputados, lo siguiente:</w:t>
      </w:r>
    </w:p>
    <w:p w14:paraId="52F86E38" w14:textId="608E6113" w:rsidR="003D6E7D" w:rsidRPr="00B57A00" w:rsidRDefault="00F17D17" w:rsidP="003D6E7D">
      <w:pPr>
        <w:spacing w:line="360" w:lineRule="auto"/>
        <w:ind w:right="-93" w:firstLine="2"/>
        <w:jc w:val="both"/>
        <w:rPr>
          <w:rFonts w:cs="Arial"/>
        </w:rPr>
      </w:pPr>
      <w:r>
        <w:rPr>
          <w:rFonts w:cs="Arial"/>
        </w:rPr>
        <w:t>PRIMERO.-</w:t>
      </w:r>
      <w:r w:rsidR="003D6E7D" w:rsidRPr="00B57A00">
        <w:rPr>
          <w:rFonts w:cs="Arial"/>
        </w:rPr>
        <w:t xml:space="preserve"> Que se tenga por Admitida esta Solicitud de Revocación de Mandato, con todos sus anexos.</w:t>
      </w:r>
    </w:p>
    <w:p w14:paraId="1FA94079" w14:textId="15E5E1B1" w:rsidR="003D6E7D" w:rsidRPr="00B57A00" w:rsidRDefault="00F17D17" w:rsidP="003D6E7D">
      <w:pPr>
        <w:spacing w:line="360" w:lineRule="auto"/>
        <w:ind w:right="-93" w:firstLine="2"/>
        <w:jc w:val="both"/>
        <w:rPr>
          <w:rFonts w:cs="Arial"/>
        </w:rPr>
      </w:pPr>
      <w:r>
        <w:rPr>
          <w:rFonts w:cs="Arial"/>
        </w:rPr>
        <w:t>SEGUNDO.-</w:t>
      </w:r>
      <w:r w:rsidR="003D6E7D" w:rsidRPr="00B57A00">
        <w:rPr>
          <w:rFonts w:cs="Arial"/>
        </w:rPr>
        <w:t xml:space="preserve"> Se de tramite oportuno y expedito a la presente solicitud.</w:t>
      </w:r>
    </w:p>
    <w:p w14:paraId="3B1B2B8A" w14:textId="134FB866" w:rsidR="003D6E7D" w:rsidRPr="00B57A00" w:rsidRDefault="003D6E7D" w:rsidP="003D6E7D">
      <w:pPr>
        <w:spacing w:line="360" w:lineRule="auto"/>
        <w:ind w:right="-93" w:firstLine="2"/>
        <w:jc w:val="both"/>
        <w:rPr>
          <w:rFonts w:cs="Arial"/>
        </w:rPr>
      </w:pPr>
      <w:r>
        <w:rPr>
          <w:rFonts w:cs="Arial"/>
        </w:rPr>
        <w:t>TERCERO</w:t>
      </w:r>
      <w:r w:rsidR="00F17D17">
        <w:rPr>
          <w:rFonts w:cs="Arial"/>
        </w:rPr>
        <w:t xml:space="preserve">.- </w:t>
      </w:r>
      <w:r w:rsidRPr="00B57A00">
        <w:rPr>
          <w:rFonts w:cs="Arial"/>
        </w:rPr>
        <w:t>Que se vote a favor de la Revocación de Mandato del Regidor aquí</w:t>
      </w:r>
      <w:r>
        <w:rPr>
          <w:rFonts w:cs="Arial"/>
        </w:rPr>
        <w:t xml:space="preserve"> señ</w:t>
      </w:r>
      <w:r w:rsidRPr="00B57A00">
        <w:rPr>
          <w:rFonts w:cs="Arial"/>
        </w:rPr>
        <w:t>alado.</w:t>
      </w:r>
    </w:p>
    <w:p w14:paraId="1C620ED9" w14:textId="685CB47D" w:rsidR="003D6E7D" w:rsidRPr="00B57A00" w:rsidRDefault="00F17D17" w:rsidP="003D6E7D">
      <w:pPr>
        <w:spacing w:line="360" w:lineRule="auto"/>
        <w:ind w:right="-93" w:firstLine="2"/>
        <w:jc w:val="both"/>
        <w:rPr>
          <w:rFonts w:cs="Arial"/>
        </w:rPr>
      </w:pPr>
      <w:r>
        <w:rPr>
          <w:rFonts w:cs="Arial"/>
        </w:rPr>
        <w:t xml:space="preserve">CUARTA.- </w:t>
      </w:r>
      <w:r w:rsidR="003D6E7D" w:rsidRPr="00B57A00">
        <w:rPr>
          <w:rFonts w:cs="Arial"/>
        </w:rPr>
        <w:t>Que se decrete la Revocación de Ma</w:t>
      </w:r>
      <w:r w:rsidR="003D6E7D">
        <w:rPr>
          <w:rFonts w:cs="Arial"/>
        </w:rPr>
        <w:t>ndato en contra del Regidor señ</w:t>
      </w:r>
      <w:r w:rsidR="003D6E7D" w:rsidRPr="00B57A00">
        <w:rPr>
          <w:rFonts w:cs="Arial"/>
        </w:rPr>
        <w:t>alado.</w:t>
      </w:r>
    </w:p>
    <w:p w14:paraId="78E059C5" w14:textId="5834A60D" w:rsidR="003D6E7D" w:rsidRPr="00B57A00" w:rsidRDefault="00F17D17" w:rsidP="003D6E7D">
      <w:pPr>
        <w:spacing w:line="360" w:lineRule="auto"/>
        <w:ind w:right="-93" w:firstLine="2"/>
        <w:jc w:val="both"/>
        <w:rPr>
          <w:rFonts w:cs="Arial"/>
        </w:rPr>
      </w:pPr>
      <w:r>
        <w:rPr>
          <w:rFonts w:cs="Arial"/>
        </w:rPr>
        <w:t xml:space="preserve">QUINTA.- </w:t>
      </w:r>
      <w:r w:rsidR="003D6E7D" w:rsidRPr="00B57A00">
        <w:rPr>
          <w:rFonts w:cs="Arial"/>
        </w:rPr>
        <w:t>Que se declare la suplencia por parte del Suplente conforme a la planilla correspondiente, del Regidor revocado.</w:t>
      </w:r>
    </w:p>
    <w:p w14:paraId="51E0CA95" w14:textId="77777777" w:rsidR="003D6E7D" w:rsidRPr="00B57A00" w:rsidRDefault="003D6E7D" w:rsidP="003D6E7D">
      <w:pPr>
        <w:spacing w:line="360" w:lineRule="auto"/>
        <w:ind w:right="-93" w:firstLine="2"/>
        <w:jc w:val="both"/>
        <w:rPr>
          <w:rFonts w:cs="Arial"/>
        </w:rPr>
      </w:pPr>
    </w:p>
    <w:p w14:paraId="37C8A540" w14:textId="77777777" w:rsidR="003D6E7D" w:rsidRDefault="003D6E7D" w:rsidP="003D6E7D">
      <w:pPr>
        <w:spacing w:line="360" w:lineRule="auto"/>
        <w:ind w:right="-93" w:firstLine="2"/>
        <w:jc w:val="both"/>
        <w:rPr>
          <w:rFonts w:cs="Arial"/>
        </w:rPr>
      </w:pPr>
      <w:r w:rsidRPr="00B57A00">
        <w:rPr>
          <w:rFonts w:cs="Arial"/>
        </w:rPr>
        <w:t>Dada en la sede del Honorable Congreso del Estado de Nuevo León en la ciudad de Monterrey, a la fecha de su presentación</w:t>
      </w:r>
      <w:r>
        <w:rPr>
          <w:rFonts w:cs="Arial"/>
        </w:rPr>
        <w:t>.</w:t>
      </w:r>
    </w:p>
    <w:p w14:paraId="27784A0A" w14:textId="77777777" w:rsidR="00F376AF" w:rsidRDefault="00F376AF" w:rsidP="00F276B0">
      <w:pPr>
        <w:spacing w:line="360" w:lineRule="auto"/>
        <w:jc w:val="both"/>
        <w:rPr>
          <w:rFonts w:cs="Arial"/>
          <w:b/>
          <w:lang w:val="es-MX"/>
        </w:rPr>
      </w:pPr>
    </w:p>
    <w:p w14:paraId="4CBD278A" w14:textId="77777777" w:rsidR="00F276B0" w:rsidRPr="00B66FBF" w:rsidRDefault="00F276B0" w:rsidP="00F276B0">
      <w:pPr>
        <w:spacing w:line="360" w:lineRule="auto"/>
        <w:jc w:val="both"/>
        <w:rPr>
          <w:rFonts w:cs="Arial"/>
          <w:b/>
          <w:lang w:val="es-MX"/>
        </w:rPr>
      </w:pPr>
      <w:r w:rsidRPr="00B66FBF">
        <w:rPr>
          <w:rFonts w:cs="Arial"/>
          <w:b/>
          <w:lang w:val="es-MX"/>
        </w:rPr>
        <w:t>CONSIDERACIONES</w:t>
      </w:r>
    </w:p>
    <w:p w14:paraId="0FA2C508" w14:textId="77777777" w:rsidR="00F276B0" w:rsidRPr="00B66FBF" w:rsidRDefault="00F276B0" w:rsidP="00F276B0">
      <w:pPr>
        <w:spacing w:line="360" w:lineRule="auto"/>
        <w:jc w:val="both"/>
        <w:rPr>
          <w:rFonts w:cs="Arial"/>
          <w:lang w:val="es-MX"/>
        </w:rPr>
      </w:pPr>
    </w:p>
    <w:p w14:paraId="726D8CF5" w14:textId="61BDBD20" w:rsidR="00F276B0" w:rsidRPr="00FC4CE9" w:rsidRDefault="002F2FE6" w:rsidP="00F276B0">
      <w:pPr>
        <w:spacing w:line="360" w:lineRule="auto"/>
        <w:ind w:firstLine="708"/>
        <w:jc w:val="both"/>
        <w:rPr>
          <w:rFonts w:cs="Arial"/>
          <w:lang w:val="es-MX"/>
        </w:rPr>
      </w:pPr>
      <w:r w:rsidRPr="00FC4CE9">
        <w:rPr>
          <w:rFonts w:cs="Arial"/>
          <w:lang w:val="es-MX"/>
        </w:rPr>
        <w:t>La</w:t>
      </w:r>
      <w:r w:rsidR="00F276B0" w:rsidRPr="00FC4CE9">
        <w:rPr>
          <w:rFonts w:cs="Arial"/>
          <w:lang w:val="es-MX"/>
        </w:rPr>
        <w:t xml:space="preserve"> </w:t>
      </w:r>
      <w:r w:rsidR="00642ED5" w:rsidRPr="00FC4CE9">
        <w:rPr>
          <w:rFonts w:cs="Arial"/>
          <w:lang w:val="es-MX"/>
        </w:rPr>
        <w:t xml:space="preserve">Comisión de Gobernación y Organización Interna de los Poderes </w:t>
      </w:r>
      <w:r w:rsidR="00F276B0" w:rsidRPr="00FC4CE9">
        <w:rPr>
          <w:rFonts w:cs="Arial"/>
          <w:lang w:val="es-MX"/>
        </w:rPr>
        <w:t>se encuentra facultada para conocer de</w:t>
      </w:r>
      <w:r w:rsidR="008E5FB8">
        <w:rPr>
          <w:rFonts w:cs="Arial"/>
          <w:lang w:val="es-MX"/>
        </w:rPr>
        <w:t xml:space="preserve"> </w:t>
      </w:r>
      <w:r w:rsidR="00F276B0" w:rsidRPr="00FC4CE9">
        <w:rPr>
          <w:rFonts w:cs="Arial"/>
          <w:lang w:val="es-MX"/>
        </w:rPr>
        <w:t>l</w:t>
      </w:r>
      <w:r w:rsidR="008E5FB8">
        <w:rPr>
          <w:rFonts w:cs="Arial"/>
          <w:lang w:val="es-MX"/>
        </w:rPr>
        <w:t>os</w:t>
      </w:r>
      <w:r w:rsidR="00F276B0" w:rsidRPr="00FC4CE9">
        <w:rPr>
          <w:rFonts w:cs="Arial"/>
          <w:lang w:val="es-MX"/>
        </w:rPr>
        <w:t xml:space="preserve"> asunto</w:t>
      </w:r>
      <w:r w:rsidR="008E5FB8">
        <w:rPr>
          <w:rFonts w:cs="Arial"/>
          <w:lang w:val="es-MX"/>
        </w:rPr>
        <w:t>s</w:t>
      </w:r>
      <w:r w:rsidR="00F276B0" w:rsidRPr="00FC4CE9">
        <w:rPr>
          <w:rFonts w:cs="Arial"/>
          <w:lang w:val="es-MX"/>
        </w:rPr>
        <w:t xml:space="preserve"> que le fue</w:t>
      </w:r>
      <w:r w:rsidR="008E5FB8">
        <w:rPr>
          <w:rFonts w:cs="Arial"/>
          <w:lang w:val="es-MX"/>
        </w:rPr>
        <w:t>ron</w:t>
      </w:r>
      <w:r w:rsidR="00F276B0" w:rsidRPr="00FC4CE9">
        <w:rPr>
          <w:rFonts w:cs="Arial"/>
          <w:lang w:val="es-MX"/>
        </w:rPr>
        <w:t xml:space="preserve"> turnado</w:t>
      </w:r>
      <w:r w:rsidR="008E5FB8">
        <w:rPr>
          <w:rFonts w:cs="Arial"/>
          <w:lang w:val="es-MX"/>
        </w:rPr>
        <w:t>s</w:t>
      </w:r>
      <w:r w:rsidR="00F276B0" w:rsidRPr="00FC4CE9">
        <w:rPr>
          <w:rFonts w:cs="Arial"/>
          <w:lang w:val="es-MX"/>
        </w:rPr>
        <w:t>, de conformidad con lo estableci</w:t>
      </w:r>
      <w:r w:rsidR="001F5F11" w:rsidRPr="00FC4CE9">
        <w:rPr>
          <w:rFonts w:cs="Arial"/>
          <w:lang w:val="es-MX"/>
        </w:rPr>
        <w:t xml:space="preserve">do en el artículo 70, fracción </w:t>
      </w:r>
      <w:r w:rsidR="00F276B0" w:rsidRPr="00FC4CE9">
        <w:rPr>
          <w:rFonts w:cs="Arial"/>
          <w:lang w:val="es-MX"/>
        </w:rPr>
        <w:t>I, de la Ley Orgánica del Poder Legislativo del Estado de Nuevo León, y 39, fracción I, inciso</w:t>
      </w:r>
      <w:r w:rsidR="00084359" w:rsidRPr="00FC4CE9">
        <w:rPr>
          <w:rFonts w:cs="Arial"/>
          <w:lang w:val="es-MX"/>
        </w:rPr>
        <w:t xml:space="preserve"> </w:t>
      </w:r>
      <w:r w:rsidR="003D6E7D">
        <w:rPr>
          <w:rFonts w:cs="Arial"/>
          <w:lang w:val="es-MX"/>
        </w:rPr>
        <w:t>g</w:t>
      </w:r>
      <w:r w:rsidR="00F276B0" w:rsidRPr="00FC4CE9">
        <w:rPr>
          <w:rFonts w:cs="Arial"/>
          <w:lang w:val="es-MX"/>
        </w:rPr>
        <w:t>), del Reglamento para el Gobierno Interior del Congreso del Estado de Nuevo León.</w:t>
      </w:r>
    </w:p>
    <w:p w14:paraId="6FC59706" w14:textId="77777777" w:rsidR="00472480" w:rsidRDefault="00472480" w:rsidP="00F3441E">
      <w:pPr>
        <w:spacing w:line="360" w:lineRule="auto"/>
        <w:jc w:val="both"/>
        <w:rPr>
          <w:rFonts w:cs="Arial"/>
          <w:lang w:val="es-MX"/>
        </w:rPr>
      </w:pPr>
    </w:p>
    <w:p w14:paraId="0641B801" w14:textId="662A7B72" w:rsidR="00A8501C" w:rsidRDefault="00D308EA" w:rsidP="00D308EA">
      <w:pPr>
        <w:spacing w:line="360" w:lineRule="auto"/>
        <w:ind w:firstLine="708"/>
        <w:jc w:val="both"/>
        <w:rPr>
          <w:rFonts w:cs="Arial"/>
          <w:lang w:val="es-MX"/>
        </w:rPr>
      </w:pPr>
      <w:r w:rsidRPr="00845A60">
        <w:rPr>
          <w:rFonts w:cs="Arial"/>
          <w:lang w:val="es-MX"/>
        </w:rPr>
        <w:t>Ahora bien, los promoventes ocurren a</w:t>
      </w:r>
      <w:r w:rsidR="00F17D17" w:rsidRPr="00845A60">
        <w:rPr>
          <w:rFonts w:cs="Arial"/>
          <w:lang w:val="es-MX"/>
        </w:rPr>
        <w:t xml:space="preserve">nte este </w:t>
      </w:r>
      <w:r w:rsidR="00845A60" w:rsidRPr="00845A60">
        <w:rPr>
          <w:rFonts w:cs="Arial"/>
          <w:lang w:val="es-MX"/>
        </w:rPr>
        <w:t>Órgano</w:t>
      </w:r>
      <w:r w:rsidR="00F17D17" w:rsidRPr="00845A60">
        <w:rPr>
          <w:rFonts w:cs="Arial"/>
          <w:lang w:val="es-MX"/>
        </w:rPr>
        <w:t xml:space="preserve"> Legislativo con</w:t>
      </w:r>
      <w:r w:rsidRPr="00845A60">
        <w:rPr>
          <w:rFonts w:cs="Arial"/>
          <w:lang w:val="es-MX"/>
        </w:rPr>
        <w:t xml:space="preserve"> las facultades que les confiere</w:t>
      </w:r>
      <w:r w:rsidR="00845A60" w:rsidRPr="00845A60">
        <w:rPr>
          <w:rFonts w:cs="Arial"/>
          <w:lang w:val="es-MX"/>
        </w:rPr>
        <w:t>n</w:t>
      </w:r>
      <w:r w:rsidRPr="00845A60">
        <w:rPr>
          <w:rFonts w:cs="Arial"/>
          <w:lang w:val="es-MX"/>
        </w:rPr>
        <w:t xml:space="preserve"> la Constitución Política de los Estados Unidos </w:t>
      </w:r>
      <w:r w:rsidRPr="00845A60">
        <w:rPr>
          <w:rFonts w:cs="Arial"/>
          <w:lang w:val="es-MX"/>
        </w:rPr>
        <w:lastRenderedPageBreak/>
        <w:t>Mex</w:t>
      </w:r>
      <w:r w:rsidR="00F17D17" w:rsidRPr="00845A60">
        <w:rPr>
          <w:rFonts w:cs="Arial"/>
          <w:lang w:val="es-MX"/>
        </w:rPr>
        <w:t>icanos y la Constitución Local,</w:t>
      </w:r>
      <w:r w:rsidRPr="00845A60">
        <w:rPr>
          <w:rFonts w:cs="Arial"/>
          <w:lang w:val="es-MX"/>
        </w:rPr>
        <w:t xml:space="preserve"> y en pleno ejercicio de sus derechos como ciudadanos </w:t>
      </w:r>
      <w:r w:rsidR="00A8501C" w:rsidRPr="00845A60">
        <w:rPr>
          <w:rFonts w:cs="Arial"/>
          <w:lang w:val="es-MX"/>
        </w:rPr>
        <w:t>a solicitar se in</w:t>
      </w:r>
      <w:r w:rsidR="00845A60">
        <w:rPr>
          <w:rFonts w:cs="Arial"/>
          <w:lang w:val="es-MX"/>
        </w:rPr>
        <w:t>i</w:t>
      </w:r>
      <w:r w:rsidR="00A8501C" w:rsidRPr="00845A60">
        <w:rPr>
          <w:rFonts w:cs="Arial"/>
          <w:lang w:val="es-MX"/>
        </w:rPr>
        <w:t xml:space="preserve">cie el procedimiento de </w:t>
      </w:r>
      <w:r w:rsidR="00845A60" w:rsidRPr="00845A60">
        <w:rPr>
          <w:rFonts w:cs="Arial"/>
          <w:lang w:val="es-MX"/>
        </w:rPr>
        <w:t>revocación</w:t>
      </w:r>
      <w:r w:rsidR="00A8501C" w:rsidRPr="00845A60">
        <w:rPr>
          <w:rFonts w:cs="Arial"/>
          <w:lang w:val="es-MX"/>
        </w:rPr>
        <w:t xml:space="preserve"> de</w:t>
      </w:r>
      <w:r w:rsidR="00114C33" w:rsidRPr="00845A60">
        <w:rPr>
          <w:rFonts w:cs="Arial"/>
          <w:lang w:val="es-MX"/>
        </w:rPr>
        <w:t xml:space="preserve"> mandato de los Regidores Noveno</w:t>
      </w:r>
      <w:r w:rsidR="00A8501C" w:rsidRPr="00845A60">
        <w:rPr>
          <w:rFonts w:cs="Arial"/>
          <w:lang w:val="es-MX"/>
        </w:rPr>
        <w:t xml:space="preserve"> y </w:t>
      </w:r>
      <w:r w:rsidR="006523C5" w:rsidRPr="00845A60">
        <w:rPr>
          <w:rFonts w:cs="Arial"/>
          <w:lang w:val="es-MX"/>
        </w:rPr>
        <w:t>Décimo</w:t>
      </w:r>
      <w:r w:rsidR="00A8501C" w:rsidRPr="00845A60">
        <w:rPr>
          <w:rFonts w:cs="Arial"/>
          <w:lang w:val="es-MX"/>
        </w:rPr>
        <w:t xml:space="preserve"> </w:t>
      </w:r>
      <w:r w:rsidR="006523C5" w:rsidRPr="00845A60">
        <w:rPr>
          <w:rFonts w:cs="Arial"/>
          <w:lang w:val="es-MX"/>
        </w:rPr>
        <w:t>Segundo</w:t>
      </w:r>
      <w:r w:rsidR="00A8501C" w:rsidRPr="00845A60">
        <w:rPr>
          <w:rFonts w:cs="Arial"/>
          <w:lang w:val="es-MX"/>
        </w:rPr>
        <w:t xml:space="preserve"> del </w:t>
      </w:r>
      <w:r w:rsidR="006523C5" w:rsidRPr="00845A60">
        <w:rPr>
          <w:rFonts w:cs="Arial"/>
          <w:lang w:val="es-MX"/>
        </w:rPr>
        <w:t>Municipio</w:t>
      </w:r>
      <w:r w:rsidR="00A8501C" w:rsidRPr="00845A60">
        <w:rPr>
          <w:rFonts w:cs="Arial"/>
          <w:lang w:val="es-MX"/>
        </w:rPr>
        <w:t xml:space="preserve"> de San Pedro Garza García, Nuevo León, por acumular siete faltas sin causa justificada a las sesiones ordinarias en un plazo de un año.</w:t>
      </w:r>
      <w:r w:rsidR="00A8501C">
        <w:rPr>
          <w:rFonts w:cs="Arial"/>
          <w:lang w:val="es-MX"/>
        </w:rPr>
        <w:t xml:space="preserve"> </w:t>
      </w:r>
    </w:p>
    <w:p w14:paraId="609299D1" w14:textId="77777777" w:rsidR="00861B87" w:rsidRDefault="00861B87" w:rsidP="00D308EA">
      <w:pPr>
        <w:spacing w:line="360" w:lineRule="auto"/>
        <w:ind w:firstLine="708"/>
        <w:jc w:val="both"/>
        <w:rPr>
          <w:rFonts w:cs="Arial"/>
          <w:lang w:val="es-MX"/>
        </w:rPr>
      </w:pPr>
    </w:p>
    <w:p w14:paraId="401F546C" w14:textId="1D88D0B5" w:rsidR="00861B87" w:rsidRDefault="00861B87" w:rsidP="00861B87">
      <w:pPr>
        <w:spacing w:line="360" w:lineRule="auto"/>
        <w:ind w:firstLine="708"/>
        <w:jc w:val="both"/>
        <w:rPr>
          <w:rFonts w:cs="Arial"/>
          <w:lang w:val="es-MX"/>
        </w:rPr>
      </w:pPr>
      <w:r>
        <w:rPr>
          <w:rFonts w:cs="Arial"/>
          <w:lang w:val="es-MX"/>
        </w:rPr>
        <w:t xml:space="preserve">Aunado a lo anterior los promoventes refieren que los ediles han faltado a las sesiones de cabildo sin causa justificada por más de siete veces, </w:t>
      </w:r>
      <w:r w:rsidR="000C03DF">
        <w:rPr>
          <w:rFonts w:cs="Arial"/>
          <w:lang w:val="es-MX"/>
        </w:rPr>
        <w:t>encontrándose</w:t>
      </w:r>
      <w:r>
        <w:rPr>
          <w:rFonts w:cs="Arial"/>
          <w:lang w:val="es-MX"/>
        </w:rPr>
        <w:t xml:space="preserve"> en el supuesto establecido en el </w:t>
      </w:r>
      <w:r w:rsidR="000C03DF">
        <w:rPr>
          <w:rFonts w:cs="Arial"/>
          <w:lang w:val="es-MX"/>
        </w:rPr>
        <w:t>artículo</w:t>
      </w:r>
      <w:r>
        <w:rPr>
          <w:rFonts w:cs="Arial"/>
          <w:lang w:val="es-MX"/>
        </w:rPr>
        <w:t xml:space="preserve"> 71 fracción VII de la Ley de Gobierno Municipal del Estado de Nuevo León, que </w:t>
      </w:r>
      <w:r w:rsidR="000C03DF">
        <w:rPr>
          <w:rFonts w:cs="Arial"/>
          <w:lang w:val="es-MX"/>
        </w:rPr>
        <w:t xml:space="preserve">a </w:t>
      </w:r>
      <w:r>
        <w:rPr>
          <w:rFonts w:cs="Arial"/>
          <w:lang w:val="es-MX"/>
        </w:rPr>
        <w:t>la letra cita:</w:t>
      </w:r>
    </w:p>
    <w:p w14:paraId="0CF69ADD" w14:textId="77777777" w:rsidR="00861B87" w:rsidRDefault="00861B87" w:rsidP="00861B87">
      <w:pPr>
        <w:ind w:left="-426" w:right="-1276"/>
        <w:rPr>
          <w:rFonts w:cs="Arial"/>
          <w:sz w:val="18"/>
          <w:szCs w:val="18"/>
        </w:rPr>
      </w:pPr>
    </w:p>
    <w:p w14:paraId="6B9FCBC7" w14:textId="77777777" w:rsidR="00861B87" w:rsidRPr="00A300F3" w:rsidRDefault="00861B87" w:rsidP="00861B87">
      <w:pPr>
        <w:ind w:left="851" w:right="1182"/>
        <w:rPr>
          <w:rFonts w:cs="Arial"/>
          <w:i/>
          <w:sz w:val="18"/>
          <w:szCs w:val="18"/>
        </w:rPr>
      </w:pPr>
      <w:r w:rsidRPr="00A300F3">
        <w:rPr>
          <w:rFonts w:cs="Arial"/>
          <w:i/>
          <w:sz w:val="18"/>
          <w:szCs w:val="18"/>
        </w:rPr>
        <w:t>ARTÍCULO 71.- A los miembros del Ayuntamiento se les podrá revocar su mandato, por alguna de las siguientes causas:</w:t>
      </w:r>
    </w:p>
    <w:p w14:paraId="6C5973AC" w14:textId="77777777" w:rsidR="00861B87" w:rsidRPr="00A300F3" w:rsidRDefault="00861B87" w:rsidP="00861B87">
      <w:pPr>
        <w:tabs>
          <w:tab w:val="left" w:pos="1146"/>
          <w:tab w:val="left" w:pos="1892"/>
        </w:tabs>
        <w:ind w:left="851" w:right="1182"/>
        <w:rPr>
          <w:rFonts w:cs="Arial"/>
          <w:i/>
          <w:sz w:val="18"/>
          <w:szCs w:val="18"/>
        </w:rPr>
      </w:pPr>
      <w:r w:rsidRPr="00A300F3">
        <w:rPr>
          <w:rFonts w:cs="Arial"/>
          <w:i/>
          <w:sz w:val="18"/>
          <w:szCs w:val="18"/>
        </w:rPr>
        <w:tab/>
      </w:r>
      <w:r>
        <w:rPr>
          <w:rFonts w:cs="Arial"/>
          <w:i/>
          <w:sz w:val="18"/>
          <w:szCs w:val="18"/>
        </w:rPr>
        <w:tab/>
      </w:r>
    </w:p>
    <w:p w14:paraId="1FDDCC0D" w14:textId="77777777" w:rsidR="00861B87" w:rsidRPr="00A300F3" w:rsidRDefault="00861B87" w:rsidP="00F17D17">
      <w:pPr>
        <w:ind w:right="1182"/>
        <w:rPr>
          <w:rFonts w:cs="Arial"/>
          <w:i/>
          <w:sz w:val="18"/>
          <w:szCs w:val="18"/>
        </w:rPr>
      </w:pPr>
    </w:p>
    <w:p w14:paraId="1AE9E425" w14:textId="77777777" w:rsidR="00861B87" w:rsidRPr="004F0BA6" w:rsidRDefault="00861B87" w:rsidP="00861B87">
      <w:pPr>
        <w:ind w:left="851" w:right="1182"/>
        <w:rPr>
          <w:rFonts w:cs="Arial"/>
          <w:sz w:val="18"/>
          <w:szCs w:val="18"/>
          <w:u w:val="single"/>
        </w:rPr>
      </w:pPr>
      <w:r w:rsidRPr="00A300F3">
        <w:rPr>
          <w:rFonts w:cs="Arial"/>
          <w:i/>
          <w:sz w:val="18"/>
          <w:szCs w:val="18"/>
        </w:rPr>
        <w:t>VII. Por faltar, sin causa justificada, a siete sesiones ordinarias en un plazo de un año.</w:t>
      </w:r>
    </w:p>
    <w:p w14:paraId="4971E8B5" w14:textId="77777777" w:rsidR="00A8501C" w:rsidRDefault="00A8501C" w:rsidP="00861B87">
      <w:pPr>
        <w:spacing w:line="360" w:lineRule="auto"/>
        <w:jc w:val="both"/>
        <w:rPr>
          <w:rFonts w:cs="Arial"/>
          <w:lang w:val="es-MX"/>
        </w:rPr>
      </w:pPr>
    </w:p>
    <w:p w14:paraId="0C1A9A4B" w14:textId="6DE9CFCC" w:rsidR="00D308EA" w:rsidRDefault="00861B87" w:rsidP="00D308EA">
      <w:pPr>
        <w:spacing w:line="360" w:lineRule="auto"/>
        <w:ind w:firstLine="708"/>
        <w:jc w:val="both"/>
        <w:rPr>
          <w:rFonts w:cs="Arial"/>
          <w:lang w:val="es-MX"/>
        </w:rPr>
      </w:pPr>
      <w:r>
        <w:rPr>
          <w:rFonts w:cs="Arial"/>
          <w:lang w:val="es-MX"/>
        </w:rPr>
        <w:t>P</w:t>
      </w:r>
      <w:r w:rsidR="00D308EA">
        <w:rPr>
          <w:rFonts w:cs="Arial"/>
          <w:lang w:val="es-MX"/>
        </w:rPr>
        <w:t xml:space="preserve">or lo que para </w:t>
      </w:r>
      <w:r>
        <w:rPr>
          <w:rFonts w:cs="Arial"/>
          <w:lang w:val="es-MX"/>
        </w:rPr>
        <w:t>esta</w:t>
      </w:r>
      <w:r w:rsidR="00D308EA">
        <w:rPr>
          <w:rFonts w:cs="Arial"/>
          <w:lang w:val="es-MX"/>
        </w:rPr>
        <w:t xml:space="preserve"> </w:t>
      </w:r>
      <w:r w:rsidR="000C03DF">
        <w:rPr>
          <w:rFonts w:cs="Arial"/>
          <w:lang w:val="es-MX"/>
        </w:rPr>
        <w:t>Comisión</w:t>
      </w:r>
      <w:r w:rsidR="00D308EA">
        <w:rPr>
          <w:rFonts w:cs="Arial"/>
          <w:lang w:val="es-MX"/>
        </w:rPr>
        <w:t xml:space="preserve"> le </w:t>
      </w:r>
      <w:r w:rsidR="00D308EA" w:rsidRPr="00F177F2">
        <w:rPr>
          <w:rFonts w:cs="Arial"/>
          <w:lang w:val="es-MX"/>
        </w:rPr>
        <w:t xml:space="preserve">es </w:t>
      </w:r>
      <w:r w:rsidR="000C03DF" w:rsidRPr="00F177F2">
        <w:rPr>
          <w:rFonts w:cs="Arial"/>
          <w:lang w:val="es-MX"/>
        </w:rPr>
        <w:t>plausible</w:t>
      </w:r>
      <w:r w:rsidR="00D308EA">
        <w:rPr>
          <w:rFonts w:cs="Arial"/>
          <w:lang w:val="es-MX"/>
        </w:rPr>
        <w:t xml:space="preserve"> la </w:t>
      </w:r>
      <w:r>
        <w:rPr>
          <w:rFonts w:cs="Arial"/>
          <w:lang w:val="es-MX"/>
        </w:rPr>
        <w:t xml:space="preserve">solicitud planteada por </w:t>
      </w:r>
      <w:r w:rsidR="00D308EA">
        <w:rPr>
          <w:rFonts w:cs="Arial"/>
          <w:lang w:val="es-MX"/>
        </w:rPr>
        <w:t xml:space="preserve">los ciudadanos signantes al estar pendientes y vigilantes en que los servidores </w:t>
      </w:r>
      <w:r w:rsidR="000C03DF">
        <w:rPr>
          <w:rFonts w:cs="Arial"/>
          <w:lang w:val="es-MX"/>
        </w:rPr>
        <w:t>públicos</w:t>
      </w:r>
      <w:r w:rsidR="00D308EA">
        <w:rPr>
          <w:rFonts w:cs="Arial"/>
          <w:lang w:val="es-MX"/>
        </w:rPr>
        <w:t xml:space="preserve"> cumplan con sus obligaciones establecidas en </w:t>
      </w:r>
      <w:r>
        <w:rPr>
          <w:rFonts w:cs="Arial"/>
          <w:lang w:val="es-MX"/>
        </w:rPr>
        <w:t>la ley</w:t>
      </w:r>
      <w:r w:rsidR="00D308EA">
        <w:rPr>
          <w:rFonts w:cs="Arial"/>
          <w:lang w:val="es-MX"/>
        </w:rPr>
        <w:t>.</w:t>
      </w:r>
    </w:p>
    <w:p w14:paraId="64069C6A" w14:textId="77777777" w:rsidR="00861B87" w:rsidRDefault="00861B87" w:rsidP="00F3441E">
      <w:pPr>
        <w:spacing w:line="360" w:lineRule="auto"/>
        <w:jc w:val="both"/>
        <w:rPr>
          <w:rFonts w:cs="Arial"/>
          <w:lang w:val="es-MX"/>
        </w:rPr>
      </w:pPr>
    </w:p>
    <w:p w14:paraId="0A3FC37C" w14:textId="470D670A" w:rsidR="00472480" w:rsidRDefault="00FD1CA6" w:rsidP="003033A5">
      <w:pPr>
        <w:spacing w:line="360" w:lineRule="auto"/>
        <w:ind w:firstLine="708"/>
        <w:jc w:val="both"/>
        <w:rPr>
          <w:rFonts w:cs="Arial"/>
          <w:lang w:val="es-MX"/>
        </w:rPr>
      </w:pPr>
      <w:r w:rsidRPr="00714A84">
        <w:rPr>
          <w:rFonts w:cs="Arial"/>
          <w:lang w:val="es-MX"/>
        </w:rPr>
        <w:t xml:space="preserve">En este tenor este órgano dictaminador </w:t>
      </w:r>
      <w:r w:rsidR="00714A84" w:rsidRPr="00714A84">
        <w:rPr>
          <w:rFonts w:cs="Arial"/>
          <w:lang w:val="es-MX"/>
        </w:rPr>
        <w:t>dotado de las f</w:t>
      </w:r>
      <w:r w:rsidR="00F3441E">
        <w:rPr>
          <w:rFonts w:cs="Arial"/>
          <w:lang w:val="es-MX"/>
        </w:rPr>
        <w:t>acultades que le confiere el marco legal</w:t>
      </w:r>
      <w:r w:rsidR="00714A84" w:rsidRPr="00714A84">
        <w:rPr>
          <w:rFonts w:cs="Arial"/>
          <w:lang w:val="es-MX"/>
        </w:rPr>
        <w:t xml:space="preserve">, entra </w:t>
      </w:r>
      <w:r w:rsidR="00714A84">
        <w:rPr>
          <w:rFonts w:cs="Arial"/>
          <w:lang w:val="es-MX"/>
        </w:rPr>
        <w:t>al análisis y estudio del asunto mate</w:t>
      </w:r>
      <w:r w:rsidR="00472480">
        <w:rPr>
          <w:rFonts w:cs="Arial"/>
          <w:lang w:val="es-MX"/>
        </w:rPr>
        <w:t xml:space="preserve">ria del presente dictamen, mediante el cual solicitan los promovente la revocación de </w:t>
      </w:r>
      <w:r w:rsidR="000C03DF">
        <w:rPr>
          <w:rFonts w:cs="Arial"/>
          <w:lang w:val="es-MX"/>
        </w:rPr>
        <w:t>mandato</w:t>
      </w:r>
      <w:r w:rsidR="00472480">
        <w:rPr>
          <w:rFonts w:cs="Arial"/>
          <w:lang w:val="es-MX"/>
        </w:rPr>
        <w:t xml:space="preserve"> del</w:t>
      </w:r>
      <w:r w:rsidR="00472480" w:rsidRPr="00472480">
        <w:rPr>
          <w:rFonts w:cs="Arial"/>
          <w:b/>
          <w:lang w:val="es-MX"/>
        </w:rPr>
        <w:t xml:space="preserve"> Noveno y </w:t>
      </w:r>
      <w:r w:rsidR="00472480" w:rsidRPr="00472480">
        <w:rPr>
          <w:rFonts w:cs="Arial"/>
          <w:b/>
        </w:rPr>
        <w:t xml:space="preserve"> </w:t>
      </w:r>
      <w:r w:rsidR="00472480">
        <w:rPr>
          <w:rFonts w:cs="Arial"/>
          <w:b/>
        </w:rPr>
        <w:t>Décimo Segundo Regidor del municipio de San Pedro Garza García, Nuevo León por las presuntas faltas a la ley de Gobierno Municipal.</w:t>
      </w:r>
      <w:r w:rsidR="00472480">
        <w:rPr>
          <w:rFonts w:cs="Arial"/>
          <w:lang w:val="es-MX"/>
        </w:rPr>
        <w:t xml:space="preserve"> </w:t>
      </w:r>
    </w:p>
    <w:p w14:paraId="4B3B1ABA" w14:textId="77777777" w:rsidR="00472480" w:rsidRDefault="00472480" w:rsidP="00D308EA">
      <w:pPr>
        <w:spacing w:line="360" w:lineRule="auto"/>
        <w:jc w:val="both"/>
        <w:rPr>
          <w:rFonts w:cs="Arial"/>
          <w:lang w:val="es-MX"/>
        </w:rPr>
      </w:pPr>
    </w:p>
    <w:p w14:paraId="2AC1EEE2" w14:textId="553F41D2" w:rsidR="00A300F3" w:rsidRDefault="009B1158" w:rsidP="003033A5">
      <w:pPr>
        <w:spacing w:line="360" w:lineRule="auto"/>
        <w:ind w:firstLine="708"/>
        <w:jc w:val="both"/>
        <w:rPr>
          <w:rFonts w:cs="Arial"/>
          <w:lang w:val="es-MX"/>
        </w:rPr>
      </w:pPr>
      <w:r>
        <w:rPr>
          <w:rFonts w:cs="Arial"/>
          <w:lang w:val="es-MX"/>
        </w:rPr>
        <w:t>En este contexto, es de señalar que las legislaturas de los Estados se encuentran facultadas p</w:t>
      </w:r>
      <w:r w:rsidR="003672ED">
        <w:rPr>
          <w:rFonts w:cs="Arial"/>
          <w:lang w:val="es-MX"/>
        </w:rPr>
        <w:t>ara suspender o revocar el mandato</w:t>
      </w:r>
      <w:r>
        <w:rPr>
          <w:rFonts w:cs="Arial"/>
          <w:lang w:val="es-MX"/>
        </w:rPr>
        <w:t xml:space="preserve"> a alguno de los miembros de los ayuntamientos de acuerdo a los establecido en el artículo 115 de la </w:t>
      </w:r>
      <w:r w:rsidR="00087845">
        <w:rPr>
          <w:rFonts w:cs="Arial"/>
          <w:lang w:val="es-MX"/>
        </w:rPr>
        <w:t>Constitución Política de los Es</w:t>
      </w:r>
      <w:r>
        <w:rPr>
          <w:rFonts w:cs="Arial"/>
          <w:lang w:val="es-MX"/>
        </w:rPr>
        <w:t>t</w:t>
      </w:r>
      <w:r w:rsidR="00087845">
        <w:rPr>
          <w:rFonts w:cs="Arial"/>
          <w:lang w:val="es-MX"/>
        </w:rPr>
        <w:t>a</w:t>
      </w:r>
      <w:r>
        <w:rPr>
          <w:rFonts w:cs="Arial"/>
          <w:lang w:val="es-MX"/>
        </w:rPr>
        <w:t xml:space="preserve">dos Unidos Mexicanos y </w:t>
      </w:r>
      <w:r w:rsidR="00087845">
        <w:rPr>
          <w:rFonts w:cs="Arial"/>
          <w:lang w:val="es-MX"/>
        </w:rPr>
        <w:t>e</w:t>
      </w:r>
      <w:r>
        <w:rPr>
          <w:rFonts w:cs="Arial"/>
          <w:lang w:val="es-MX"/>
        </w:rPr>
        <w:t xml:space="preserve">l </w:t>
      </w:r>
      <w:r w:rsidR="000C03DF">
        <w:rPr>
          <w:rFonts w:cs="Arial"/>
          <w:lang w:val="es-MX"/>
        </w:rPr>
        <w:t>artículo</w:t>
      </w:r>
      <w:r>
        <w:rPr>
          <w:rFonts w:cs="Arial"/>
          <w:lang w:val="es-MX"/>
        </w:rPr>
        <w:t xml:space="preserve"> 62 fracción VI de la </w:t>
      </w:r>
      <w:r w:rsidR="000C03DF">
        <w:rPr>
          <w:rFonts w:cs="Arial"/>
          <w:lang w:val="es-MX"/>
        </w:rPr>
        <w:t>Constitución</w:t>
      </w:r>
      <w:r>
        <w:rPr>
          <w:rFonts w:cs="Arial"/>
          <w:lang w:val="es-MX"/>
        </w:rPr>
        <w:t xml:space="preserve"> Política del </w:t>
      </w:r>
      <w:r w:rsidR="000C03DF">
        <w:rPr>
          <w:rFonts w:cs="Arial"/>
          <w:lang w:val="es-MX"/>
        </w:rPr>
        <w:t>Estado</w:t>
      </w:r>
      <w:r>
        <w:rPr>
          <w:rFonts w:cs="Arial"/>
          <w:lang w:val="es-MX"/>
        </w:rPr>
        <w:t xml:space="preserve"> Libre y Soberano de Nuevo León, </w:t>
      </w:r>
      <w:r w:rsidR="00710699">
        <w:rPr>
          <w:rFonts w:cs="Arial"/>
          <w:lang w:val="es-MX"/>
        </w:rPr>
        <w:t>así</w:t>
      </w:r>
      <w:r w:rsidR="00087845">
        <w:rPr>
          <w:rFonts w:cs="Arial"/>
          <w:lang w:val="es-MX"/>
        </w:rPr>
        <w:t xml:space="preserve"> como en </w:t>
      </w:r>
      <w:r>
        <w:rPr>
          <w:rFonts w:cs="Arial"/>
          <w:lang w:val="es-MX"/>
        </w:rPr>
        <w:t>l</w:t>
      </w:r>
      <w:r w:rsidR="00087845">
        <w:rPr>
          <w:rFonts w:cs="Arial"/>
          <w:lang w:val="es-MX"/>
        </w:rPr>
        <w:t>os</w:t>
      </w:r>
      <w:r>
        <w:rPr>
          <w:rFonts w:cs="Arial"/>
          <w:lang w:val="es-MX"/>
        </w:rPr>
        <w:t xml:space="preserve"> artículo</w:t>
      </w:r>
      <w:r w:rsidR="00E3442C">
        <w:rPr>
          <w:rFonts w:cs="Arial"/>
          <w:lang w:val="es-MX"/>
        </w:rPr>
        <w:t>s</w:t>
      </w:r>
      <w:r>
        <w:rPr>
          <w:rFonts w:cs="Arial"/>
          <w:lang w:val="es-MX"/>
        </w:rPr>
        <w:t xml:space="preserve"> 67</w:t>
      </w:r>
      <w:r w:rsidR="00F729F5">
        <w:rPr>
          <w:rFonts w:cs="Arial"/>
          <w:lang w:val="es-MX"/>
        </w:rPr>
        <w:t>, 70 y 71</w:t>
      </w:r>
      <w:r>
        <w:rPr>
          <w:rFonts w:cs="Arial"/>
          <w:lang w:val="es-MX"/>
        </w:rPr>
        <w:t xml:space="preserve"> de la Ley de Gobierno </w:t>
      </w:r>
      <w:r w:rsidR="000C03DF">
        <w:rPr>
          <w:rFonts w:cs="Arial"/>
          <w:lang w:val="es-MX"/>
        </w:rPr>
        <w:t>Municipal</w:t>
      </w:r>
      <w:r>
        <w:rPr>
          <w:rFonts w:cs="Arial"/>
          <w:lang w:val="es-MX"/>
        </w:rPr>
        <w:t xml:space="preserve"> del Estado de Nuevo León.</w:t>
      </w:r>
    </w:p>
    <w:p w14:paraId="7476728F" w14:textId="77777777" w:rsidR="009B1158" w:rsidRDefault="009B1158" w:rsidP="003033A5">
      <w:pPr>
        <w:spacing w:line="360" w:lineRule="auto"/>
        <w:ind w:firstLine="708"/>
        <w:jc w:val="both"/>
        <w:rPr>
          <w:rFonts w:cs="Arial"/>
          <w:lang w:val="es-MX"/>
        </w:rPr>
      </w:pPr>
    </w:p>
    <w:p w14:paraId="6CF611FD" w14:textId="7A8D6955" w:rsidR="00F3441E" w:rsidRDefault="00F729F5" w:rsidP="00F729F5">
      <w:pPr>
        <w:spacing w:line="360" w:lineRule="auto"/>
        <w:ind w:firstLine="708"/>
        <w:jc w:val="both"/>
        <w:rPr>
          <w:rFonts w:cs="Arial"/>
          <w:lang w:val="es-MX"/>
        </w:rPr>
      </w:pPr>
      <w:r>
        <w:rPr>
          <w:rFonts w:cs="Arial"/>
          <w:lang w:val="es-MX"/>
        </w:rPr>
        <w:t>En este sentido,</w:t>
      </w:r>
      <w:r w:rsidR="00F17D17">
        <w:rPr>
          <w:rFonts w:cs="Arial"/>
          <w:lang w:val="es-MX"/>
        </w:rPr>
        <w:t xml:space="preserve"> </w:t>
      </w:r>
      <w:r>
        <w:rPr>
          <w:rFonts w:cs="Arial"/>
          <w:lang w:val="es-MX"/>
        </w:rPr>
        <w:t>s</w:t>
      </w:r>
      <w:r w:rsidR="00F3441E">
        <w:rPr>
          <w:rFonts w:cs="Arial"/>
          <w:lang w:val="es-MX"/>
        </w:rPr>
        <w:t>i bien</w:t>
      </w:r>
      <w:r w:rsidR="001050A7">
        <w:rPr>
          <w:rFonts w:cs="Arial"/>
          <w:lang w:val="es-MX"/>
        </w:rPr>
        <w:t xml:space="preserve"> es cierto </w:t>
      </w:r>
      <w:r w:rsidR="00F3441E">
        <w:rPr>
          <w:rFonts w:cs="Arial"/>
          <w:lang w:val="es-MX"/>
        </w:rPr>
        <w:t>los citado</w:t>
      </w:r>
      <w:r w:rsidR="000C03DF">
        <w:rPr>
          <w:rFonts w:cs="Arial"/>
          <w:lang w:val="es-MX"/>
        </w:rPr>
        <w:t>s</w:t>
      </w:r>
      <w:r w:rsidR="00F3441E">
        <w:rPr>
          <w:rFonts w:cs="Arial"/>
          <w:lang w:val="es-MX"/>
        </w:rPr>
        <w:t xml:space="preserve"> Regidores aparecen con ausencia al pa</w:t>
      </w:r>
      <w:r w:rsidR="00710699">
        <w:rPr>
          <w:rFonts w:cs="Arial"/>
          <w:lang w:val="es-MX"/>
        </w:rPr>
        <w:t>s</w:t>
      </w:r>
      <w:r w:rsidR="00F3441E">
        <w:rPr>
          <w:rFonts w:cs="Arial"/>
          <w:lang w:val="es-MX"/>
        </w:rPr>
        <w:t xml:space="preserve">e de lista de las </w:t>
      </w:r>
      <w:r w:rsidR="000C03DF">
        <w:rPr>
          <w:rFonts w:cs="Arial"/>
          <w:lang w:val="es-MX"/>
        </w:rPr>
        <w:t>sesiones</w:t>
      </w:r>
      <w:r w:rsidR="00F3441E">
        <w:rPr>
          <w:rFonts w:cs="Arial"/>
          <w:lang w:val="es-MX"/>
        </w:rPr>
        <w:t xml:space="preserve"> de cabildo, </w:t>
      </w:r>
      <w:r w:rsidR="000C03DF">
        <w:rPr>
          <w:rFonts w:cs="Arial"/>
          <w:lang w:val="es-MX"/>
        </w:rPr>
        <w:t>también</w:t>
      </w:r>
      <w:r w:rsidR="00F3441E">
        <w:rPr>
          <w:rFonts w:cs="Arial"/>
          <w:lang w:val="es-MX"/>
        </w:rPr>
        <w:t xml:space="preserve"> es cierto que la </w:t>
      </w:r>
      <w:r w:rsidR="000C03DF">
        <w:rPr>
          <w:rFonts w:cs="Arial"/>
          <w:lang w:val="es-MX"/>
        </w:rPr>
        <w:t>pretensión</w:t>
      </w:r>
      <w:r w:rsidR="00F3441E">
        <w:rPr>
          <w:rFonts w:cs="Arial"/>
          <w:lang w:val="es-MX"/>
        </w:rPr>
        <w:t xml:space="preserve"> de los promovente</w:t>
      </w:r>
      <w:r w:rsidR="000C03DF">
        <w:rPr>
          <w:rFonts w:cs="Arial"/>
          <w:lang w:val="es-MX"/>
        </w:rPr>
        <w:t>s</w:t>
      </w:r>
      <w:r w:rsidR="00F3441E">
        <w:rPr>
          <w:rFonts w:cs="Arial"/>
          <w:lang w:val="es-MX"/>
        </w:rPr>
        <w:t xml:space="preserve"> es que se les inicie el procedimiento de revocación de mandato de acuerdo a lo establecido por la Ley de Gobierno </w:t>
      </w:r>
      <w:r w:rsidR="001050A7">
        <w:rPr>
          <w:rFonts w:cs="Arial"/>
          <w:lang w:val="es-MX"/>
        </w:rPr>
        <w:t xml:space="preserve">Municipal del </w:t>
      </w:r>
      <w:r w:rsidR="00F3441E">
        <w:rPr>
          <w:rFonts w:cs="Arial"/>
          <w:lang w:val="es-MX"/>
        </w:rPr>
        <w:t xml:space="preserve">Estado de Nuevo León, por lo que este </w:t>
      </w:r>
      <w:r w:rsidR="000C03DF">
        <w:rPr>
          <w:rFonts w:cs="Arial"/>
          <w:lang w:val="es-MX"/>
        </w:rPr>
        <w:t>órgano</w:t>
      </w:r>
      <w:r w:rsidR="00F3441E">
        <w:rPr>
          <w:rFonts w:cs="Arial"/>
          <w:lang w:val="es-MX"/>
        </w:rPr>
        <w:t xml:space="preserve"> colegiado debe </w:t>
      </w:r>
      <w:r w:rsidR="001050A7">
        <w:rPr>
          <w:rFonts w:cs="Arial"/>
          <w:lang w:val="es-MX"/>
        </w:rPr>
        <w:t xml:space="preserve">y </w:t>
      </w:r>
      <w:r w:rsidR="000C03DF">
        <w:rPr>
          <w:rFonts w:cs="Arial"/>
          <w:lang w:val="es-MX"/>
        </w:rPr>
        <w:t>está</w:t>
      </w:r>
      <w:r w:rsidR="001050A7">
        <w:rPr>
          <w:rFonts w:cs="Arial"/>
          <w:lang w:val="es-MX"/>
        </w:rPr>
        <w:t xml:space="preserve"> obligado a </w:t>
      </w:r>
      <w:r w:rsidR="00F3441E">
        <w:rPr>
          <w:rFonts w:cs="Arial"/>
          <w:lang w:val="es-MX"/>
        </w:rPr>
        <w:t>observar los requisitos de procedibilidad establecidos en la ley antes referida.</w:t>
      </w:r>
    </w:p>
    <w:p w14:paraId="371D1876" w14:textId="77777777" w:rsidR="00F3441E" w:rsidRDefault="00F3441E" w:rsidP="003033A5">
      <w:pPr>
        <w:spacing w:line="360" w:lineRule="auto"/>
        <w:ind w:firstLine="708"/>
        <w:jc w:val="both"/>
        <w:rPr>
          <w:rFonts w:cs="Arial"/>
          <w:lang w:val="es-MX"/>
        </w:rPr>
      </w:pPr>
    </w:p>
    <w:p w14:paraId="724042F4" w14:textId="1E0EDC9D" w:rsidR="00F3441E" w:rsidRDefault="00F3441E" w:rsidP="003033A5">
      <w:pPr>
        <w:spacing w:line="360" w:lineRule="auto"/>
        <w:ind w:firstLine="708"/>
        <w:jc w:val="both"/>
        <w:rPr>
          <w:rFonts w:cs="Arial"/>
          <w:lang w:val="es-MX"/>
        </w:rPr>
      </w:pPr>
      <w:r>
        <w:rPr>
          <w:rFonts w:cs="Arial"/>
          <w:lang w:val="es-MX"/>
        </w:rPr>
        <w:t xml:space="preserve">En este tenor, </w:t>
      </w:r>
      <w:r w:rsidR="001050A7">
        <w:rPr>
          <w:rFonts w:cs="Arial"/>
          <w:lang w:val="es-MX"/>
        </w:rPr>
        <w:t>es que respetuosos del marco normativo nos permitimos citar lo establecido en el artículo 72 de la Ley de Gobierno Municipal del Estado de Nuevo León que</w:t>
      </w:r>
      <w:r w:rsidR="000C03DF">
        <w:rPr>
          <w:rFonts w:cs="Arial"/>
          <w:lang w:val="es-MX"/>
        </w:rPr>
        <w:t xml:space="preserve"> a</w:t>
      </w:r>
      <w:r w:rsidR="001050A7">
        <w:rPr>
          <w:rFonts w:cs="Arial"/>
          <w:lang w:val="es-MX"/>
        </w:rPr>
        <w:t xml:space="preserve"> la letra reza: </w:t>
      </w:r>
    </w:p>
    <w:p w14:paraId="26556D8C" w14:textId="77777777" w:rsidR="00A300F3" w:rsidRDefault="00A300F3" w:rsidP="003033A5">
      <w:pPr>
        <w:spacing w:line="360" w:lineRule="auto"/>
        <w:ind w:firstLine="708"/>
        <w:jc w:val="both"/>
        <w:rPr>
          <w:rFonts w:cs="Arial"/>
          <w:lang w:val="es-MX"/>
        </w:rPr>
      </w:pPr>
    </w:p>
    <w:p w14:paraId="365864B5" w14:textId="77777777" w:rsidR="00E002C8" w:rsidRPr="00F17D17" w:rsidRDefault="00E002C8" w:rsidP="003033A5">
      <w:pPr>
        <w:spacing w:line="360" w:lineRule="auto"/>
        <w:ind w:firstLine="708"/>
        <w:jc w:val="both"/>
        <w:rPr>
          <w:rFonts w:cs="Arial"/>
          <w:i/>
          <w:sz w:val="18"/>
          <w:szCs w:val="18"/>
          <w:lang w:val="es-MX"/>
        </w:rPr>
      </w:pPr>
      <w:r w:rsidRPr="00F17D17">
        <w:rPr>
          <w:rFonts w:cs="Arial"/>
          <w:i/>
          <w:sz w:val="18"/>
          <w:szCs w:val="18"/>
          <w:lang w:val="es-MX"/>
        </w:rPr>
        <w:t>Capitulo II</w:t>
      </w:r>
    </w:p>
    <w:p w14:paraId="781C4D37" w14:textId="347C4BA5" w:rsidR="00E002C8" w:rsidRPr="00F17D17" w:rsidRDefault="00E002C8" w:rsidP="003033A5">
      <w:pPr>
        <w:spacing w:line="360" w:lineRule="auto"/>
        <w:ind w:firstLine="708"/>
        <w:jc w:val="both"/>
        <w:rPr>
          <w:rFonts w:cs="Arial"/>
          <w:i/>
          <w:sz w:val="18"/>
          <w:szCs w:val="18"/>
          <w:lang w:val="es-MX"/>
        </w:rPr>
      </w:pPr>
      <w:r w:rsidRPr="00F17D17">
        <w:rPr>
          <w:rFonts w:cs="Arial"/>
          <w:i/>
          <w:sz w:val="18"/>
          <w:szCs w:val="18"/>
          <w:lang w:val="es-MX"/>
        </w:rPr>
        <w:t xml:space="preserve">Del procedimiento de </w:t>
      </w:r>
      <w:r w:rsidR="000C03DF" w:rsidRPr="00F17D17">
        <w:rPr>
          <w:rFonts w:cs="Arial"/>
          <w:i/>
          <w:sz w:val="18"/>
          <w:szCs w:val="18"/>
          <w:lang w:val="es-MX"/>
        </w:rPr>
        <w:t>suspensión</w:t>
      </w:r>
      <w:r w:rsidRPr="00F17D17">
        <w:rPr>
          <w:rFonts w:cs="Arial"/>
          <w:i/>
          <w:sz w:val="18"/>
          <w:szCs w:val="18"/>
          <w:lang w:val="es-MX"/>
        </w:rPr>
        <w:t xml:space="preserve"> y de desaparición de ayuntamientos y suspensión y revocación del mandato de alguno de sus miembros</w:t>
      </w:r>
    </w:p>
    <w:p w14:paraId="70CB3289" w14:textId="77777777" w:rsidR="00E002C8" w:rsidRDefault="00E002C8" w:rsidP="003033A5">
      <w:pPr>
        <w:spacing w:line="360" w:lineRule="auto"/>
        <w:ind w:firstLine="708"/>
        <w:jc w:val="both"/>
        <w:rPr>
          <w:rFonts w:cs="Arial"/>
          <w:lang w:val="es-MX"/>
        </w:rPr>
      </w:pPr>
    </w:p>
    <w:p w14:paraId="3E5E9FD7" w14:textId="77777777" w:rsidR="00E002C8" w:rsidRDefault="00E002C8" w:rsidP="00E002C8">
      <w:pPr>
        <w:ind w:left="851" w:right="1182"/>
        <w:rPr>
          <w:rFonts w:cs="Arial"/>
          <w:i/>
          <w:sz w:val="18"/>
          <w:szCs w:val="18"/>
        </w:rPr>
      </w:pPr>
      <w:r>
        <w:rPr>
          <w:rFonts w:cs="Arial"/>
          <w:i/>
          <w:sz w:val="18"/>
          <w:szCs w:val="18"/>
        </w:rPr>
        <w:lastRenderedPageBreak/>
        <w:t>ARTÍCULO 72</w:t>
      </w:r>
      <w:r w:rsidRPr="00A300F3">
        <w:rPr>
          <w:rFonts w:cs="Arial"/>
          <w:i/>
          <w:sz w:val="18"/>
          <w:szCs w:val="18"/>
        </w:rPr>
        <w:t xml:space="preserve">.- </w:t>
      </w:r>
      <w:r>
        <w:rPr>
          <w:rFonts w:cs="Arial"/>
          <w:i/>
          <w:sz w:val="18"/>
          <w:szCs w:val="18"/>
        </w:rPr>
        <w:t xml:space="preserve">La </w:t>
      </w:r>
      <w:r w:rsidR="008208DF">
        <w:rPr>
          <w:rFonts w:cs="Arial"/>
          <w:i/>
          <w:sz w:val="18"/>
          <w:szCs w:val="18"/>
        </w:rPr>
        <w:t>suspensión o</w:t>
      </w:r>
      <w:r>
        <w:rPr>
          <w:rFonts w:cs="Arial"/>
          <w:i/>
          <w:sz w:val="18"/>
          <w:szCs w:val="18"/>
        </w:rPr>
        <w:t xml:space="preserve"> desaparición de un Ayuntamiento, o de suspensión o revocación del mandato de alguno de sus miembros, podrá ser </w:t>
      </w:r>
      <w:r w:rsidR="008208DF">
        <w:rPr>
          <w:rFonts w:cs="Arial"/>
          <w:i/>
          <w:sz w:val="18"/>
          <w:szCs w:val="18"/>
        </w:rPr>
        <w:t>formulada</w:t>
      </w:r>
      <w:r>
        <w:rPr>
          <w:rFonts w:cs="Arial"/>
          <w:i/>
          <w:sz w:val="18"/>
          <w:szCs w:val="18"/>
        </w:rPr>
        <w:t xml:space="preserve"> por:</w:t>
      </w:r>
    </w:p>
    <w:p w14:paraId="4F26CE80" w14:textId="77777777" w:rsidR="00E002C8" w:rsidRDefault="00E002C8" w:rsidP="00E002C8">
      <w:pPr>
        <w:ind w:left="851" w:right="1182"/>
        <w:rPr>
          <w:rFonts w:cs="Arial"/>
          <w:i/>
          <w:sz w:val="18"/>
          <w:szCs w:val="18"/>
        </w:rPr>
      </w:pPr>
    </w:p>
    <w:p w14:paraId="1ECCE4B6" w14:textId="77777777" w:rsidR="008208DF" w:rsidRDefault="00E002C8" w:rsidP="00E002C8">
      <w:pPr>
        <w:ind w:left="851" w:right="1182"/>
        <w:rPr>
          <w:rFonts w:cs="Arial"/>
          <w:i/>
          <w:sz w:val="18"/>
          <w:szCs w:val="18"/>
        </w:rPr>
      </w:pPr>
      <w:r>
        <w:rPr>
          <w:rFonts w:cs="Arial"/>
          <w:i/>
          <w:sz w:val="18"/>
          <w:szCs w:val="18"/>
        </w:rPr>
        <w:t xml:space="preserve">I.- </w:t>
      </w:r>
      <w:r w:rsidR="008208DF">
        <w:rPr>
          <w:rFonts w:cs="Arial"/>
          <w:i/>
          <w:sz w:val="18"/>
          <w:szCs w:val="18"/>
        </w:rPr>
        <w:t>Un grupo representativo de ciudadanos en pleno ejercicio de sus derechos, vecinos del Municipio respectivo;</w:t>
      </w:r>
    </w:p>
    <w:p w14:paraId="356ED649" w14:textId="77777777" w:rsidR="008208DF" w:rsidRDefault="008208DF" w:rsidP="00E002C8">
      <w:pPr>
        <w:ind w:left="851" w:right="1182"/>
        <w:rPr>
          <w:rFonts w:cs="Arial"/>
          <w:i/>
          <w:sz w:val="18"/>
          <w:szCs w:val="18"/>
        </w:rPr>
      </w:pPr>
    </w:p>
    <w:p w14:paraId="781F82E3" w14:textId="77777777" w:rsidR="008208DF" w:rsidRDefault="00271205" w:rsidP="00E002C8">
      <w:pPr>
        <w:ind w:left="851" w:right="1182"/>
        <w:rPr>
          <w:rFonts w:cs="Arial"/>
          <w:i/>
          <w:sz w:val="18"/>
          <w:szCs w:val="18"/>
        </w:rPr>
      </w:pPr>
      <w:r>
        <w:rPr>
          <w:rFonts w:cs="Arial"/>
          <w:i/>
          <w:sz w:val="18"/>
          <w:szCs w:val="18"/>
        </w:rPr>
        <w:t>II.- El</w:t>
      </w:r>
      <w:r w:rsidR="008208DF">
        <w:rPr>
          <w:rFonts w:cs="Arial"/>
          <w:i/>
          <w:sz w:val="18"/>
          <w:szCs w:val="18"/>
        </w:rPr>
        <w:t xml:space="preserve"> ejecutivo del Estado; y</w:t>
      </w:r>
    </w:p>
    <w:p w14:paraId="6BED2C88" w14:textId="77777777" w:rsidR="008208DF" w:rsidRDefault="008208DF" w:rsidP="00E002C8">
      <w:pPr>
        <w:ind w:left="851" w:right="1182"/>
        <w:rPr>
          <w:rFonts w:cs="Arial"/>
          <w:i/>
          <w:sz w:val="18"/>
          <w:szCs w:val="18"/>
        </w:rPr>
      </w:pPr>
    </w:p>
    <w:p w14:paraId="04D2572B" w14:textId="77777777" w:rsidR="00E002C8" w:rsidRPr="00A300F3" w:rsidRDefault="008208DF" w:rsidP="008208DF">
      <w:pPr>
        <w:ind w:left="851" w:right="1182"/>
        <w:rPr>
          <w:rFonts w:cs="Arial"/>
          <w:i/>
          <w:sz w:val="18"/>
          <w:szCs w:val="18"/>
        </w:rPr>
      </w:pPr>
      <w:r>
        <w:rPr>
          <w:rFonts w:cs="Arial"/>
          <w:i/>
          <w:sz w:val="18"/>
          <w:szCs w:val="18"/>
        </w:rPr>
        <w:t>III.- Cualquier integrante del Congreso del Estado.</w:t>
      </w:r>
    </w:p>
    <w:p w14:paraId="1466C68B" w14:textId="77777777" w:rsidR="00E002C8" w:rsidRDefault="00E002C8" w:rsidP="00271205">
      <w:pPr>
        <w:spacing w:line="360" w:lineRule="auto"/>
        <w:jc w:val="both"/>
        <w:rPr>
          <w:rFonts w:cs="Arial"/>
          <w:lang w:val="es-MX"/>
        </w:rPr>
      </w:pPr>
    </w:p>
    <w:p w14:paraId="45DB85A2" w14:textId="38058ABF" w:rsidR="008208DF" w:rsidRDefault="00840463" w:rsidP="00564E38">
      <w:pPr>
        <w:spacing w:line="360" w:lineRule="auto"/>
        <w:ind w:firstLine="708"/>
        <w:jc w:val="both"/>
        <w:rPr>
          <w:rFonts w:cs="Arial"/>
          <w:lang w:val="es-MX"/>
        </w:rPr>
      </w:pPr>
      <w:r>
        <w:rPr>
          <w:rFonts w:cs="Arial"/>
          <w:lang w:val="es-MX"/>
        </w:rPr>
        <w:t xml:space="preserve">Ahora </w:t>
      </w:r>
      <w:r w:rsidR="0092134D">
        <w:rPr>
          <w:rFonts w:cs="Arial"/>
          <w:lang w:val="es-MX"/>
        </w:rPr>
        <w:t xml:space="preserve">bien, </w:t>
      </w:r>
      <w:r w:rsidR="00C62F89">
        <w:rPr>
          <w:rFonts w:cs="Arial"/>
          <w:lang w:val="es-MX"/>
        </w:rPr>
        <w:t>ob</w:t>
      </w:r>
      <w:r w:rsidR="000C03DF">
        <w:rPr>
          <w:rFonts w:cs="Arial"/>
          <w:lang w:val="es-MX"/>
        </w:rPr>
        <w:t xml:space="preserve">servando que quienes presentan </w:t>
      </w:r>
      <w:r w:rsidR="00C62F89">
        <w:rPr>
          <w:rFonts w:cs="Arial"/>
          <w:lang w:val="es-MX"/>
        </w:rPr>
        <w:t>l</w:t>
      </w:r>
      <w:r w:rsidR="000C03DF">
        <w:rPr>
          <w:rFonts w:cs="Arial"/>
          <w:lang w:val="es-MX"/>
        </w:rPr>
        <w:t>a</w:t>
      </w:r>
      <w:r w:rsidR="00C62F89">
        <w:rPr>
          <w:rFonts w:cs="Arial"/>
          <w:lang w:val="es-MX"/>
        </w:rPr>
        <w:t xml:space="preserve"> </w:t>
      </w:r>
      <w:r w:rsidR="000C03DF">
        <w:rPr>
          <w:rFonts w:cs="Arial"/>
          <w:lang w:val="es-MX"/>
        </w:rPr>
        <w:t>solicitud</w:t>
      </w:r>
      <w:r w:rsidR="00C62F89">
        <w:rPr>
          <w:rFonts w:cs="Arial"/>
          <w:lang w:val="es-MX"/>
        </w:rPr>
        <w:t xml:space="preserve"> de revocación son dos ciudadanos en pleno ejercicio de sus derechos </w:t>
      </w:r>
      <w:r w:rsidR="00564E38">
        <w:rPr>
          <w:rFonts w:cs="Arial"/>
          <w:lang w:val="es-MX"/>
        </w:rPr>
        <w:t xml:space="preserve">y vecinos del </w:t>
      </w:r>
      <w:r w:rsidR="000A0B33">
        <w:rPr>
          <w:rFonts w:cs="Arial"/>
          <w:lang w:val="es-MX"/>
        </w:rPr>
        <w:t>Muni</w:t>
      </w:r>
      <w:r w:rsidR="00C62F89">
        <w:rPr>
          <w:rFonts w:cs="Arial"/>
          <w:lang w:val="es-MX"/>
        </w:rPr>
        <w:t xml:space="preserve">cipio de San Pedro </w:t>
      </w:r>
      <w:r w:rsidR="000C03DF">
        <w:rPr>
          <w:rFonts w:cs="Arial"/>
          <w:lang w:val="es-MX"/>
        </w:rPr>
        <w:t>Garza</w:t>
      </w:r>
      <w:r w:rsidR="00564E38">
        <w:rPr>
          <w:rFonts w:cs="Arial"/>
          <w:lang w:val="es-MX"/>
        </w:rPr>
        <w:t xml:space="preserve"> </w:t>
      </w:r>
      <w:r w:rsidR="000C03DF">
        <w:rPr>
          <w:rFonts w:cs="Arial"/>
          <w:lang w:val="es-MX"/>
        </w:rPr>
        <w:t>García</w:t>
      </w:r>
      <w:r w:rsidR="00564E38">
        <w:rPr>
          <w:rFonts w:cs="Arial"/>
          <w:lang w:val="es-MX"/>
        </w:rPr>
        <w:t xml:space="preserve">. </w:t>
      </w:r>
      <w:r w:rsidR="000C03DF">
        <w:rPr>
          <w:rFonts w:cs="Arial"/>
          <w:lang w:val="es-MX"/>
        </w:rPr>
        <w:t>También</w:t>
      </w:r>
      <w:r w:rsidR="00C62F89">
        <w:rPr>
          <w:rFonts w:cs="Arial"/>
          <w:lang w:val="es-MX"/>
        </w:rPr>
        <w:t xml:space="preserve"> tenemos que observar que el  Municipio de San Pedro </w:t>
      </w:r>
      <w:r w:rsidR="000A0B33">
        <w:rPr>
          <w:rFonts w:cs="Arial"/>
          <w:lang w:val="es-MX"/>
        </w:rPr>
        <w:t xml:space="preserve">tiene un total de 100, 475 ciudadanos </w:t>
      </w:r>
      <w:r w:rsidR="00C62F89">
        <w:rPr>
          <w:rFonts w:cs="Arial"/>
          <w:lang w:val="es-MX"/>
        </w:rPr>
        <w:t xml:space="preserve">inscritos en la lista </w:t>
      </w:r>
      <w:r w:rsidR="000C03DF">
        <w:rPr>
          <w:rFonts w:cs="Arial"/>
          <w:lang w:val="es-MX"/>
        </w:rPr>
        <w:t>nominal</w:t>
      </w:r>
      <w:r w:rsidR="00C62F89">
        <w:rPr>
          <w:rStyle w:val="Refdenotaalpie"/>
          <w:rFonts w:cs="Arial"/>
          <w:lang w:val="es-MX"/>
        </w:rPr>
        <w:footnoteReference w:id="1"/>
      </w:r>
      <w:r w:rsidR="00C62F89">
        <w:rPr>
          <w:rFonts w:cs="Arial"/>
          <w:lang w:val="es-MX"/>
        </w:rPr>
        <w:t xml:space="preserve"> lo que nos demuestra que </w:t>
      </w:r>
      <w:r w:rsidR="000C03DF">
        <w:rPr>
          <w:rFonts w:cs="Arial"/>
          <w:lang w:val="es-MX"/>
        </w:rPr>
        <w:t>están</w:t>
      </w:r>
      <w:r w:rsidR="00C62F89">
        <w:rPr>
          <w:rFonts w:cs="Arial"/>
          <w:lang w:val="es-MX"/>
        </w:rPr>
        <w:t xml:space="preserve"> en pleno ejercicio de sus derecho</w:t>
      </w:r>
      <w:r w:rsidR="000C03DF">
        <w:rPr>
          <w:rFonts w:cs="Arial"/>
          <w:lang w:val="es-MX"/>
        </w:rPr>
        <w:t>s</w:t>
      </w:r>
      <w:r w:rsidR="00C62F89">
        <w:rPr>
          <w:rFonts w:cs="Arial"/>
          <w:lang w:val="es-MX"/>
        </w:rPr>
        <w:t>, por l</w:t>
      </w:r>
      <w:r w:rsidR="00F177F2">
        <w:rPr>
          <w:rFonts w:cs="Arial"/>
          <w:lang w:val="es-MX"/>
        </w:rPr>
        <w:t>o que partiendo de esta premisa,</w:t>
      </w:r>
      <w:r w:rsidR="000A0B33">
        <w:rPr>
          <w:rFonts w:cs="Arial"/>
          <w:lang w:val="es-MX"/>
        </w:rPr>
        <w:t xml:space="preserve"> </w:t>
      </w:r>
      <w:r w:rsidR="00F729F5">
        <w:rPr>
          <w:rFonts w:cs="Arial"/>
          <w:lang w:val="es-MX"/>
        </w:rPr>
        <w:t xml:space="preserve">la </w:t>
      </w:r>
      <w:r w:rsidR="000C03DF">
        <w:rPr>
          <w:rFonts w:cs="Arial"/>
          <w:lang w:val="es-MX"/>
        </w:rPr>
        <w:t>lógica</w:t>
      </w:r>
      <w:r w:rsidR="00F729F5">
        <w:rPr>
          <w:rFonts w:cs="Arial"/>
          <w:lang w:val="es-MX"/>
        </w:rPr>
        <w:t xml:space="preserve"> </w:t>
      </w:r>
      <w:r w:rsidR="000C03DF">
        <w:rPr>
          <w:rFonts w:cs="Arial"/>
          <w:lang w:val="es-MX"/>
        </w:rPr>
        <w:t>jurídica</w:t>
      </w:r>
      <w:r w:rsidR="00F729F5">
        <w:rPr>
          <w:rFonts w:cs="Arial"/>
          <w:lang w:val="es-MX"/>
        </w:rPr>
        <w:t xml:space="preserve"> nos arroja</w:t>
      </w:r>
      <w:r w:rsidR="00C62F89">
        <w:rPr>
          <w:rFonts w:cs="Arial"/>
          <w:lang w:val="es-MX"/>
        </w:rPr>
        <w:t xml:space="preserve"> que no nos</w:t>
      </w:r>
      <w:r w:rsidR="000C03DF">
        <w:rPr>
          <w:rFonts w:cs="Arial"/>
          <w:lang w:val="es-MX"/>
        </w:rPr>
        <w:t xml:space="preserve"> enco</w:t>
      </w:r>
      <w:r w:rsidR="000A0B33">
        <w:rPr>
          <w:rFonts w:cs="Arial"/>
          <w:lang w:val="es-MX"/>
        </w:rPr>
        <w:t>ntra</w:t>
      </w:r>
      <w:r w:rsidR="00C62F89">
        <w:rPr>
          <w:rFonts w:cs="Arial"/>
          <w:lang w:val="es-MX"/>
        </w:rPr>
        <w:t>mos</w:t>
      </w:r>
      <w:r w:rsidR="000A0B33">
        <w:rPr>
          <w:rFonts w:cs="Arial"/>
          <w:lang w:val="es-MX"/>
        </w:rPr>
        <w:t xml:space="preserve"> dentro del supuesto establecido en el </w:t>
      </w:r>
      <w:r w:rsidR="000C03DF">
        <w:rPr>
          <w:rFonts w:cs="Arial"/>
          <w:lang w:val="es-MX"/>
        </w:rPr>
        <w:t>artículo</w:t>
      </w:r>
      <w:r w:rsidR="000A0B33">
        <w:rPr>
          <w:rFonts w:cs="Arial"/>
          <w:lang w:val="es-MX"/>
        </w:rPr>
        <w:t xml:space="preserve"> 72 fracción I de la Ley de Gobierno Municipal del Estado de Nuevo Leó</w:t>
      </w:r>
      <w:r w:rsidR="00C62F89">
        <w:rPr>
          <w:rFonts w:cs="Arial"/>
          <w:lang w:val="es-MX"/>
        </w:rPr>
        <w:t>n.</w:t>
      </w:r>
    </w:p>
    <w:p w14:paraId="41298BD8" w14:textId="77777777" w:rsidR="00820EF7" w:rsidRDefault="00820EF7" w:rsidP="00D308EA">
      <w:pPr>
        <w:spacing w:line="360" w:lineRule="auto"/>
        <w:jc w:val="both"/>
        <w:rPr>
          <w:rFonts w:cs="Arial"/>
          <w:lang w:val="es-MX"/>
        </w:rPr>
      </w:pPr>
    </w:p>
    <w:p w14:paraId="71E6A21A" w14:textId="18E3F641" w:rsidR="004A2D86" w:rsidRDefault="001A3658" w:rsidP="001A3658">
      <w:pPr>
        <w:spacing w:line="360" w:lineRule="auto"/>
        <w:ind w:firstLine="708"/>
        <w:jc w:val="both"/>
        <w:rPr>
          <w:rFonts w:cs="Arial"/>
          <w:lang w:val="es-MX"/>
        </w:rPr>
      </w:pPr>
      <w:r>
        <w:rPr>
          <w:rFonts w:cs="Arial"/>
          <w:lang w:val="es-MX"/>
        </w:rPr>
        <w:t>Es pertinente señala</w:t>
      </w:r>
      <w:r w:rsidR="000C03DF">
        <w:rPr>
          <w:rFonts w:cs="Arial"/>
          <w:lang w:val="es-MX"/>
        </w:rPr>
        <w:t>r</w:t>
      </w:r>
      <w:r>
        <w:rPr>
          <w:rFonts w:cs="Arial"/>
          <w:lang w:val="es-MX"/>
        </w:rPr>
        <w:t xml:space="preserve"> que la autoridad debe observar el marco </w:t>
      </w:r>
      <w:r w:rsidR="000C03DF">
        <w:rPr>
          <w:rFonts w:cs="Arial"/>
          <w:lang w:val="es-MX"/>
        </w:rPr>
        <w:t>jurídico</w:t>
      </w:r>
      <w:r>
        <w:rPr>
          <w:rFonts w:cs="Arial"/>
          <w:lang w:val="es-MX"/>
        </w:rPr>
        <w:t xml:space="preserve"> que lo regula y no excederse en sus atribuciones, por lo que consideramos que la</w:t>
      </w:r>
      <w:r w:rsidR="00E3442C">
        <w:rPr>
          <w:rFonts w:cs="Arial"/>
          <w:lang w:val="es-MX"/>
        </w:rPr>
        <w:t>s</w:t>
      </w:r>
      <w:r>
        <w:rPr>
          <w:rFonts w:cs="Arial"/>
          <w:lang w:val="es-MX"/>
        </w:rPr>
        <w:t xml:space="preserve"> solicitudes planteadas por los promoventes no cumple</w:t>
      </w:r>
      <w:r w:rsidR="000C03DF">
        <w:rPr>
          <w:rFonts w:cs="Arial"/>
          <w:lang w:val="es-MX"/>
        </w:rPr>
        <w:t>n</w:t>
      </w:r>
      <w:r>
        <w:rPr>
          <w:rFonts w:cs="Arial"/>
          <w:lang w:val="es-MX"/>
        </w:rPr>
        <w:t xml:space="preserve"> con los requisitos </w:t>
      </w:r>
      <w:r w:rsidR="00DE7CBC">
        <w:rPr>
          <w:rFonts w:cs="Arial"/>
          <w:lang w:val="es-MX"/>
        </w:rPr>
        <w:t>de procedibilidad.</w:t>
      </w:r>
    </w:p>
    <w:p w14:paraId="37E5A7F9" w14:textId="77777777" w:rsidR="00FD1CA6" w:rsidRPr="00DC1FAD" w:rsidRDefault="00FD1CA6" w:rsidP="003033A5">
      <w:pPr>
        <w:spacing w:line="360" w:lineRule="auto"/>
        <w:ind w:firstLine="708"/>
        <w:jc w:val="both"/>
        <w:rPr>
          <w:rFonts w:cs="Arial"/>
          <w:lang w:val="es-MX"/>
        </w:rPr>
      </w:pPr>
    </w:p>
    <w:p w14:paraId="0069BDEC" w14:textId="2D75B4EE" w:rsidR="008D51C7" w:rsidRPr="00DC1FAD" w:rsidRDefault="000679A7" w:rsidP="008D51C7">
      <w:pPr>
        <w:spacing w:after="160" w:line="360" w:lineRule="auto"/>
        <w:ind w:firstLine="708"/>
        <w:jc w:val="both"/>
        <w:rPr>
          <w:rFonts w:eastAsiaTheme="minorHAnsi" w:cs="Arial"/>
          <w:lang w:eastAsia="en-US"/>
        </w:rPr>
      </w:pPr>
      <w:r w:rsidRPr="00DC1FAD">
        <w:rPr>
          <w:rFonts w:eastAsiaTheme="minorHAnsi" w:cs="Arial"/>
          <w:lang w:eastAsia="en-US"/>
        </w:rPr>
        <w:t xml:space="preserve">Por todas y cada una de las consideraciones vertidas en el cuerpo del presente dictamen </w:t>
      </w:r>
      <w:r w:rsidR="008D51C7" w:rsidRPr="00DC1FAD">
        <w:rPr>
          <w:rFonts w:eastAsiaTheme="minorHAnsi" w:cs="Arial"/>
          <w:lang w:eastAsia="en-US"/>
        </w:rPr>
        <w:t xml:space="preserve">es que los integrantes de la </w:t>
      </w:r>
      <w:r w:rsidR="008D51C7" w:rsidRPr="00DC1FAD">
        <w:rPr>
          <w:rFonts w:cs="Arial"/>
        </w:rPr>
        <w:t xml:space="preserve">Comisión de Gobernación y </w:t>
      </w:r>
      <w:r w:rsidR="008D51C7" w:rsidRPr="00DC1FAD">
        <w:rPr>
          <w:rFonts w:cs="Arial"/>
        </w:rPr>
        <w:lastRenderedPageBreak/>
        <w:t>Organización Interna de los Poderes</w:t>
      </w:r>
      <w:r w:rsidR="008D51C7" w:rsidRPr="00DC1FAD">
        <w:rPr>
          <w:rFonts w:eastAsiaTheme="minorHAnsi" w:cs="Arial"/>
          <w:lang w:eastAsia="en-US"/>
        </w:rPr>
        <w:t xml:space="preserve">, sometemos a </w:t>
      </w:r>
      <w:r w:rsidR="00FC4CE9" w:rsidRPr="00DC1FAD">
        <w:rPr>
          <w:rFonts w:eastAsiaTheme="minorHAnsi" w:cs="Arial"/>
          <w:lang w:eastAsia="en-US"/>
        </w:rPr>
        <w:t xml:space="preserve">la </w:t>
      </w:r>
      <w:r w:rsidR="008D51C7" w:rsidRPr="00DC1FAD">
        <w:rPr>
          <w:rFonts w:eastAsiaTheme="minorHAnsi" w:cs="Arial"/>
          <w:lang w:eastAsia="en-US"/>
        </w:rPr>
        <w:t>consideración de esta Asamblea Legislativa, el siguiente proyecto de:</w:t>
      </w:r>
    </w:p>
    <w:p w14:paraId="054913AA" w14:textId="77777777" w:rsidR="00DC3518" w:rsidRPr="00DC3518" w:rsidRDefault="00DC3518" w:rsidP="00F276B0">
      <w:pPr>
        <w:spacing w:line="360" w:lineRule="auto"/>
        <w:jc w:val="center"/>
        <w:rPr>
          <w:rFonts w:cs="Arial"/>
          <w:b/>
          <w:sz w:val="22"/>
          <w:szCs w:val="22"/>
          <w:lang w:val="es-MX"/>
        </w:rPr>
      </w:pPr>
    </w:p>
    <w:p w14:paraId="5F841548" w14:textId="77777777" w:rsidR="00F276B0" w:rsidRPr="00DC1FAD" w:rsidRDefault="00F276B0" w:rsidP="00F276B0">
      <w:pPr>
        <w:spacing w:line="360" w:lineRule="auto"/>
        <w:jc w:val="center"/>
        <w:rPr>
          <w:rFonts w:cs="Arial"/>
          <w:b/>
          <w:lang w:val="es-MX"/>
        </w:rPr>
      </w:pPr>
      <w:r w:rsidRPr="00DC1FAD">
        <w:rPr>
          <w:rFonts w:cs="Arial"/>
          <w:b/>
          <w:lang w:val="es-MX"/>
        </w:rPr>
        <w:t>ACUERDO</w:t>
      </w:r>
    </w:p>
    <w:p w14:paraId="693151A8" w14:textId="77777777" w:rsidR="00F276B0" w:rsidRPr="00DC1FAD" w:rsidRDefault="00F276B0" w:rsidP="00F276B0">
      <w:pPr>
        <w:spacing w:line="360" w:lineRule="auto"/>
        <w:jc w:val="both"/>
        <w:rPr>
          <w:rFonts w:cs="Arial"/>
          <w:lang w:val="es-MX"/>
        </w:rPr>
      </w:pPr>
    </w:p>
    <w:p w14:paraId="24168674" w14:textId="5E425B6F" w:rsidR="0092134D" w:rsidRPr="00DC1FAD" w:rsidRDefault="0092134D" w:rsidP="0092134D">
      <w:pPr>
        <w:spacing w:line="360" w:lineRule="auto"/>
        <w:jc w:val="both"/>
        <w:rPr>
          <w:rFonts w:cs="Arial"/>
        </w:rPr>
      </w:pPr>
      <w:r w:rsidRPr="00DC1FAD">
        <w:rPr>
          <w:rFonts w:cs="Arial"/>
          <w:b/>
        </w:rPr>
        <w:t>PRIMERO</w:t>
      </w:r>
      <w:r w:rsidRPr="00DC1FAD">
        <w:rPr>
          <w:rFonts w:cs="Arial"/>
        </w:rPr>
        <w:t xml:space="preserve">.- La LXXIV Legislatura acuerda </w:t>
      </w:r>
      <w:r w:rsidR="000A5E55">
        <w:rPr>
          <w:rFonts w:cs="Arial"/>
        </w:rPr>
        <w:t>que son</w:t>
      </w:r>
      <w:r>
        <w:rPr>
          <w:rFonts w:cs="Arial"/>
        </w:rPr>
        <w:t xml:space="preserve"> </w:t>
      </w:r>
      <w:r w:rsidR="000A5E55" w:rsidRPr="0092134D">
        <w:rPr>
          <w:rFonts w:cs="Arial"/>
          <w:b/>
        </w:rPr>
        <w:t>improcedent</w:t>
      </w:r>
      <w:r w:rsidR="000A5E55">
        <w:rPr>
          <w:rFonts w:cs="Arial"/>
          <w:b/>
        </w:rPr>
        <w:t>e</w:t>
      </w:r>
      <w:r w:rsidR="000A5E55" w:rsidRPr="0092134D">
        <w:rPr>
          <w:rFonts w:cs="Arial"/>
          <w:b/>
        </w:rPr>
        <w:t>s</w:t>
      </w:r>
      <w:r w:rsidRPr="0092134D">
        <w:rPr>
          <w:rFonts w:cs="Arial"/>
          <w:b/>
        </w:rPr>
        <w:t xml:space="preserve"> </w:t>
      </w:r>
      <w:r w:rsidRPr="00DC1FAD">
        <w:rPr>
          <w:rFonts w:cs="Arial"/>
        </w:rPr>
        <w:t>la</w:t>
      </w:r>
      <w:r w:rsidR="000A5E55">
        <w:rPr>
          <w:rFonts w:cs="Arial"/>
        </w:rPr>
        <w:t>s</w:t>
      </w:r>
      <w:r w:rsidRPr="00DC1FAD">
        <w:rPr>
          <w:rFonts w:cs="Arial"/>
        </w:rPr>
        <w:t xml:space="preserve"> solicitud</w:t>
      </w:r>
      <w:r w:rsidR="000A5E55">
        <w:rPr>
          <w:rFonts w:cs="Arial"/>
        </w:rPr>
        <w:t>es</w:t>
      </w:r>
      <w:r w:rsidRPr="00DC1FAD">
        <w:rPr>
          <w:rFonts w:cs="Arial"/>
        </w:rPr>
        <w:t xml:space="preserve"> </w:t>
      </w:r>
      <w:r w:rsidRPr="00DC1FAD">
        <w:rPr>
          <w:rFonts w:cs="Arial"/>
          <w:lang w:val="es-MX"/>
        </w:rPr>
        <w:t xml:space="preserve">de </w:t>
      </w:r>
      <w:r w:rsidRPr="000A5E55">
        <w:rPr>
          <w:rFonts w:cs="Arial"/>
          <w:b/>
          <w:lang w:val="es-MX"/>
        </w:rPr>
        <w:t xml:space="preserve">revocación </w:t>
      </w:r>
      <w:r>
        <w:rPr>
          <w:rFonts w:cs="Arial"/>
          <w:lang w:val="es-MX"/>
        </w:rPr>
        <w:t>de mandato</w:t>
      </w:r>
      <w:r w:rsidRPr="00DC1FAD">
        <w:rPr>
          <w:rFonts w:cs="Arial"/>
          <w:lang w:val="es-MX"/>
        </w:rPr>
        <w:t xml:space="preserve"> </w:t>
      </w:r>
      <w:r w:rsidR="000A5E55">
        <w:rPr>
          <w:rFonts w:cs="Arial"/>
          <w:lang w:val="es-MX"/>
        </w:rPr>
        <w:t>a</w:t>
      </w:r>
      <w:r w:rsidR="00374812" w:rsidRPr="00374812">
        <w:rPr>
          <w:rFonts w:cs="Arial"/>
          <w:lang w:val="es-MX"/>
        </w:rPr>
        <w:t xml:space="preserve"> </w:t>
      </w:r>
      <w:r w:rsidR="000A5E55" w:rsidRPr="00094C6E">
        <w:rPr>
          <w:rFonts w:cs="Arial"/>
          <w:b/>
        </w:rPr>
        <w:t>la C. María del Carmen Elosua González</w:t>
      </w:r>
      <w:r w:rsidR="000A5E55">
        <w:rPr>
          <w:rFonts w:cs="Arial"/>
          <w:b/>
        </w:rPr>
        <w:t>,</w:t>
      </w:r>
      <w:r w:rsidR="000A5E55" w:rsidRPr="00374812">
        <w:rPr>
          <w:rFonts w:cs="Arial"/>
          <w:b/>
          <w:lang w:val="es-MX"/>
        </w:rPr>
        <w:t xml:space="preserve"> </w:t>
      </w:r>
      <w:r w:rsidR="00374812" w:rsidRPr="00374812">
        <w:rPr>
          <w:rFonts w:cs="Arial"/>
          <w:b/>
          <w:lang w:val="es-MX"/>
        </w:rPr>
        <w:t>Novena Regidora Propietaria</w:t>
      </w:r>
      <w:r w:rsidR="00374812" w:rsidRPr="00374812">
        <w:rPr>
          <w:rFonts w:cs="Arial"/>
          <w:lang w:val="es-MX"/>
        </w:rPr>
        <w:t xml:space="preserve"> </w:t>
      </w:r>
      <w:r w:rsidR="00374812" w:rsidRPr="00374812">
        <w:rPr>
          <w:rFonts w:cs="Arial"/>
          <w:b/>
          <w:lang w:val="es-MX"/>
        </w:rPr>
        <w:t xml:space="preserve">y </w:t>
      </w:r>
      <w:r w:rsidR="000A5E55">
        <w:rPr>
          <w:rFonts w:cs="Arial"/>
          <w:b/>
          <w:lang w:val="es-MX"/>
        </w:rPr>
        <w:t>a</w:t>
      </w:r>
      <w:r w:rsidR="000A5E55" w:rsidRPr="000A5E55">
        <w:rPr>
          <w:rFonts w:cs="Arial"/>
          <w:b/>
          <w:lang w:val="es-MX"/>
        </w:rPr>
        <w:t>l C. Guillermo Canales González</w:t>
      </w:r>
      <w:r w:rsidR="000A5E55">
        <w:rPr>
          <w:rFonts w:cs="Arial"/>
          <w:b/>
          <w:lang w:val="es-MX"/>
        </w:rPr>
        <w:t>,</w:t>
      </w:r>
      <w:r w:rsidR="00374812">
        <w:rPr>
          <w:rFonts w:cs="Arial"/>
          <w:b/>
        </w:rPr>
        <w:t xml:space="preserve"> Décimo Segundo Regidor del Municipio de San Pedro Garza García, Nuevo León</w:t>
      </w:r>
      <w:r w:rsidR="00374812" w:rsidRPr="00DC1FAD">
        <w:rPr>
          <w:rFonts w:cs="Arial"/>
          <w:lang w:val="es-MX"/>
        </w:rPr>
        <w:t xml:space="preserve"> </w:t>
      </w:r>
      <w:r w:rsidR="000A5E55">
        <w:rPr>
          <w:rFonts w:cs="Arial"/>
          <w:lang w:val="es-MX"/>
        </w:rPr>
        <w:t xml:space="preserve">respectivamente, </w:t>
      </w:r>
      <w:r w:rsidRPr="00DC1FAD">
        <w:rPr>
          <w:rFonts w:cs="Arial"/>
          <w:lang w:val="es-MX"/>
        </w:rPr>
        <w:t xml:space="preserve">promovida por </w:t>
      </w:r>
      <w:r>
        <w:rPr>
          <w:rFonts w:cs="Arial"/>
          <w:lang w:val="es-MX"/>
        </w:rPr>
        <w:t xml:space="preserve">los </w:t>
      </w:r>
      <w:r w:rsidRPr="0092134D">
        <w:rPr>
          <w:rFonts w:cs="Arial"/>
          <w:b/>
          <w:lang w:val="es-MX"/>
        </w:rPr>
        <w:t>C.C. Víctor Manuel Martínez González y Jorge Dewey Castillo</w:t>
      </w:r>
      <w:r w:rsidRPr="00DC1FAD">
        <w:rPr>
          <w:rFonts w:cs="Arial"/>
          <w:b/>
          <w:lang w:val="es-MX"/>
        </w:rPr>
        <w:t>;</w:t>
      </w:r>
      <w:r w:rsidRPr="00DC1FAD">
        <w:rPr>
          <w:rFonts w:cs="Arial"/>
          <w:lang w:val="es-MX"/>
        </w:rPr>
        <w:t xml:space="preserve"> </w:t>
      </w:r>
      <w:r w:rsidRPr="00DC1FAD">
        <w:rPr>
          <w:rFonts w:cs="Arial"/>
        </w:rPr>
        <w:t>de conformidad con consideraciones vertidas en el cuerpo del presente dictamen.</w:t>
      </w:r>
    </w:p>
    <w:p w14:paraId="0F30E39D" w14:textId="77777777" w:rsidR="0092134D" w:rsidRPr="00DC1FAD" w:rsidRDefault="0092134D" w:rsidP="0092134D">
      <w:pPr>
        <w:spacing w:line="360" w:lineRule="auto"/>
        <w:jc w:val="both"/>
        <w:rPr>
          <w:rFonts w:cs="Arial"/>
        </w:rPr>
      </w:pPr>
    </w:p>
    <w:p w14:paraId="6198BED9" w14:textId="6E41C8D4" w:rsidR="0092134D" w:rsidRPr="00DC1FAD" w:rsidRDefault="0092134D" w:rsidP="0092134D">
      <w:pPr>
        <w:spacing w:line="360" w:lineRule="auto"/>
        <w:jc w:val="both"/>
        <w:rPr>
          <w:rFonts w:cs="Arial"/>
        </w:rPr>
      </w:pPr>
      <w:r w:rsidRPr="00DC1FAD">
        <w:rPr>
          <w:rFonts w:cs="Arial"/>
          <w:b/>
        </w:rPr>
        <w:t>SEGUNDO</w:t>
      </w:r>
      <w:r w:rsidRPr="00DC1FAD">
        <w:rPr>
          <w:rFonts w:cs="Arial"/>
        </w:rPr>
        <w:t>.- Comu</w:t>
      </w:r>
      <w:r w:rsidR="00845A60">
        <w:rPr>
          <w:rFonts w:cs="Arial"/>
        </w:rPr>
        <w:t>níquese el presente Acuerdo a los</w:t>
      </w:r>
      <w:r w:rsidRPr="00DC1FAD">
        <w:rPr>
          <w:rFonts w:cs="Arial"/>
        </w:rPr>
        <w:t xml:space="preserve"> promovente</w:t>
      </w:r>
      <w:r w:rsidR="00845A60">
        <w:rPr>
          <w:rFonts w:cs="Arial"/>
        </w:rPr>
        <w:t>s</w:t>
      </w:r>
      <w:r w:rsidRPr="00DC1FAD">
        <w:rPr>
          <w:rFonts w:cs="Arial"/>
        </w:rPr>
        <w:t xml:space="preserve">, en cumplimiento de lo establecido por el artículo 124 del Reglamento para el Gobierno Interior del Congreso del Estado de Nuevo León. </w:t>
      </w:r>
    </w:p>
    <w:p w14:paraId="3BDE693E" w14:textId="77777777" w:rsidR="0092134D" w:rsidRPr="00DC1FAD" w:rsidRDefault="0092134D" w:rsidP="0092134D">
      <w:pPr>
        <w:spacing w:line="360" w:lineRule="auto"/>
        <w:jc w:val="both"/>
        <w:rPr>
          <w:rFonts w:cs="Arial"/>
        </w:rPr>
      </w:pPr>
    </w:p>
    <w:p w14:paraId="5E784444" w14:textId="77777777" w:rsidR="0092134D" w:rsidRPr="00DC1FAD" w:rsidRDefault="0092134D" w:rsidP="0092134D">
      <w:pPr>
        <w:spacing w:line="360" w:lineRule="auto"/>
        <w:jc w:val="both"/>
        <w:rPr>
          <w:rFonts w:cs="Arial"/>
        </w:rPr>
      </w:pPr>
      <w:r w:rsidRPr="00DC1FAD">
        <w:rPr>
          <w:rFonts w:cs="Arial"/>
          <w:b/>
        </w:rPr>
        <w:t>TERCERO</w:t>
      </w:r>
      <w:r w:rsidRPr="00DC1FAD">
        <w:rPr>
          <w:rFonts w:cs="Arial"/>
        </w:rPr>
        <w:t>.- Archívese y téngase por concluido el presente asunto.</w:t>
      </w:r>
    </w:p>
    <w:p w14:paraId="46DFCF40" w14:textId="77777777" w:rsidR="0092134D" w:rsidRPr="00DC1FAD" w:rsidRDefault="0092134D" w:rsidP="0092134D">
      <w:pPr>
        <w:spacing w:line="360" w:lineRule="auto"/>
        <w:jc w:val="both"/>
        <w:rPr>
          <w:rFonts w:cs="Arial"/>
          <w:lang w:val="es-MX"/>
        </w:rPr>
      </w:pPr>
    </w:p>
    <w:p w14:paraId="131EAF55" w14:textId="77777777" w:rsidR="0092134D" w:rsidRPr="00DC1FAD" w:rsidRDefault="0092134D" w:rsidP="0092134D">
      <w:pPr>
        <w:spacing w:line="360" w:lineRule="auto"/>
        <w:jc w:val="center"/>
        <w:rPr>
          <w:rFonts w:cs="Arial"/>
          <w:lang w:val="es-MX"/>
        </w:rPr>
      </w:pPr>
      <w:r w:rsidRPr="00DC1FAD">
        <w:rPr>
          <w:rFonts w:cs="Arial"/>
          <w:lang w:val="es-MX"/>
        </w:rPr>
        <w:t xml:space="preserve">Monterrey, Nuevo León </w:t>
      </w:r>
    </w:p>
    <w:p w14:paraId="1B3904A2" w14:textId="77777777" w:rsidR="00F376AF" w:rsidRDefault="00F376AF" w:rsidP="0092134D">
      <w:pPr>
        <w:pStyle w:val="Sangradetextonormal"/>
        <w:spacing w:line="360" w:lineRule="auto"/>
        <w:ind w:left="0"/>
        <w:rPr>
          <w:rFonts w:cs="Arial"/>
          <w:b/>
          <w:smallCaps/>
          <w:sz w:val="22"/>
          <w:szCs w:val="22"/>
        </w:rPr>
      </w:pPr>
    </w:p>
    <w:p w14:paraId="46F432A2" w14:textId="77777777" w:rsidR="006D6E45" w:rsidRDefault="006D6E45" w:rsidP="0092134D">
      <w:pPr>
        <w:pStyle w:val="Sangradetextonormal"/>
        <w:spacing w:line="360" w:lineRule="auto"/>
        <w:ind w:left="0"/>
        <w:rPr>
          <w:rFonts w:cs="Arial"/>
          <w:b/>
          <w:smallCaps/>
          <w:sz w:val="22"/>
          <w:szCs w:val="22"/>
        </w:rPr>
      </w:pPr>
    </w:p>
    <w:p w14:paraId="21473CAE" w14:textId="77777777" w:rsidR="006D6E45" w:rsidRDefault="006D6E45" w:rsidP="0092134D">
      <w:pPr>
        <w:pStyle w:val="Sangradetextonormal"/>
        <w:spacing w:line="360" w:lineRule="auto"/>
        <w:ind w:left="0"/>
        <w:rPr>
          <w:rFonts w:cs="Arial"/>
          <w:b/>
          <w:smallCaps/>
          <w:sz w:val="22"/>
          <w:szCs w:val="22"/>
        </w:rPr>
      </w:pPr>
    </w:p>
    <w:p w14:paraId="44EFB228" w14:textId="77777777" w:rsidR="006D6E45" w:rsidRPr="00DC3518" w:rsidRDefault="006D6E45" w:rsidP="0092134D">
      <w:pPr>
        <w:pStyle w:val="Sangradetextonormal"/>
        <w:spacing w:line="360" w:lineRule="auto"/>
        <w:ind w:left="0"/>
        <w:rPr>
          <w:rFonts w:cs="Arial"/>
          <w:b/>
          <w:smallCaps/>
          <w:sz w:val="22"/>
          <w:szCs w:val="22"/>
        </w:rPr>
      </w:pPr>
    </w:p>
    <w:p w14:paraId="75736987" w14:textId="77777777" w:rsidR="00545AED" w:rsidRPr="00DC3518" w:rsidRDefault="00E827BC" w:rsidP="00944603">
      <w:pPr>
        <w:pStyle w:val="Sangradetextonormal"/>
        <w:spacing w:line="360" w:lineRule="auto"/>
        <w:ind w:left="0"/>
        <w:jc w:val="center"/>
        <w:rPr>
          <w:rFonts w:cs="Arial"/>
          <w:b/>
          <w:sz w:val="22"/>
          <w:szCs w:val="22"/>
        </w:rPr>
      </w:pPr>
      <w:r w:rsidRPr="00DC3518">
        <w:rPr>
          <w:rFonts w:cs="Arial"/>
          <w:b/>
          <w:sz w:val="22"/>
          <w:szCs w:val="22"/>
        </w:rPr>
        <w:lastRenderedPageBreak/>
        <w:t>COMISIÓN DE GOBERNACIÓN Y ORGANIZACIÓN INTERNA DE LOS PODERES</w:t>
      </w:r>
    </w:p>
    <w:p w14:paraId="67A46676" w14:textId="77777777" w:rsidR="00545AED" w:rsidRPr="00DC3518" w:rsidRDefault="00944603" w:rsidP="00545AED">
      <w:pPr>
        <w:spacing w:line="360" w:lineRule="auto"/>
        <w:jc w:val="center"/>
        <w:rPr>
          <w:rFonts w:cs="Arial"/>
          <w:b/>
          <w:sz w:val="22"/>
          <w:szCs w:val="22"/>
        </w:rPr>
      </w:pPr>
      <w:r w:rsidRPr="00DC3518">
        <w:rPr>
          <w:rFonts w:cs="Arial"/>
          <w:b/>
          <w:sz w:val="22"/>
          <w:szCs w:val="22"/>
        </w:rPr>
        <w:t>PRESIDENT</w:t>
      </w:r>
      <w:r w:rsidR="00916029" w:rsidRPr="00DC3518">
        <w:rPr>
          <w:rFonts w:cs="Arial"/>
          <w:b/>
          <w:sz w:val="22"/>
          <w:szCs w:val="22"/>
        </w:rPr>
        <w:t>E</w:t>
      </w:r>
    </w:p>
    <w:p w14:paraId="28FBB7FA" w14:textId="77777777" w:rsidR="00944603" w:rsidRPr="00DC3518" w:rsidRDefault="00944603" w:rsidP="00545AED">
      <w:pPr>
        <w:spacing w:line="360" w:lineRule="auto"/>
        <w:jc w:val="center"/>
        <w:rPr>
          <w:rFonts w:cs="Arial"/>
          <w:sz w:val="22"/>
          <w:szCs w:val="22"/>
        </w:rPr>
      </w:pPr>
    </w:p>
    <w:p w14:paraId="5BCDB601" w14:textId="77777777" w:rsidR="00944603" w:rsidRPr="00DC3518" w:rsidRDefault="00944603" w:rsidP="00545AED">
      <w:pPr>
        <w:spacing w:line="360" w:lineRule="auto"/>
        <w:jc w:val="center"/>
        <w:rPr>
          <w:rFonts w:cs="Arial"/>
          <w:sz w:val="22"/>
          <w:szCs w:val="22"/>
        </w:rPr>
      </w:pPr>
    </w:p>
    <w:p w14:paraId="7DCC2970" w14:textId="77777777" w:rsidR="00545AED" w:rsidRPr="00944603" w:rsidRDefault="00545AED" w:rsidP="00545AED">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14:paraId="678A4930" w14:textId="77777777" w:rsidTr="00AC6F69">
        <w:trPr>
          <w:trHeight w:val="269"/>
          <w:jc w:val="center"/>
        </w:trPr>
        <w:tc>
          <w:tcPr>
            <w:tcW w:w="4395" w:type="dxa"/>
          </w:tcPr>
          <w:p w14:paraId="06557109" w14:textId="77777777" w:rsidR="00AC6F69" w:rsidRDefault="00AC6F69" w:rsidP="004156B0">
            <w:pPr>
              <w:spacing w:line="360" w:lineRule="auto"/>
              <w:rPr>
                <w:rFonts w:cs="Arial"/>
                <w:sz w:val="22"/>
                <w:szCs w:val="22"/>
              </w:rPr>
            </w:pPr>
          </w:p>
          <w:p w14:paraId="16DE14A7" w14:textId="77777777" w:rsidR="00545AED" w:rsidRPr="00944603" w:rsidRDefault="00545AED" w:rsidP="003C2217">
            <w:pPr>
              <w:spacing w:line="360" w:lineRule="auto"/>
              <w:jc w:val="center"/>
              <w:rPr>
                <w:rFonts w:cs="Arial"/>
                <w:b/>
                <w:sz w:val="22"/>
                <w:szCs w:val="22"/>
              </w:rPr>
            </w:pPr>
            <w:r w:rsidRPr="00944603">
              <w:rPr>
                <w:rFonts w:cs="Arial"/>
                <w:b/>
                <w:sz w:val="22"/>
                <w:szCs w:val="22"/>
              </w:rPr>
              <w:t>Vicepresidente</w:t>
            </w:r>
          </w:p>
        </w:tc>
        <w:tc>
          <w:tcPr>
            <w:tcW w:w="4286" w:type="dxa"/>
          </w:tcPr>
          <w:p w14:paraId="18C8A68C" w14:textId="77777777" w:rsidR="00AC6F69" w:rsidRDefault="00AC6F69" w:rsidP="004156B0">
            <w:pPr>
              <w:spacing w:line="360" w:lineRule="auto"/>
              <w:rPr>
                <w:rFonts w:cs="Arial"/>
                <w:sz w:val="22"/>
                <w:szCs w:val="22"/>
              </w:rPr>
            </w:pPr>
          </w:p>
          <w:p w14:paraId="64A9F78A" w14:textId="77777777" w:rsidR="00545AED" w:rsidRPr="00944603" w:rsidRDefault="00545AED" w:rsidP="003C2217">
            <w:pPr>
              <w:spacing w:line="360" w:lineRule="auto"/>
              <w:jc w:val="center"/>
              <w:rPr>
                <w:rFonts w:cs="Arial"/>
                <w:b/>
                <w:sz w:val="22"/>
                <w:szCs w:val="22"/>
              </w:rPr>
            </w:pPr>
            <w:r w:rsidRPr="00944603">
              <w:rPr>
                <w:rFonts w:cs="Arial"/>
                <w:b/>
                <w:sz w:val="22"/>
                <w:szCs w:val="22"/>
              </w:rPr>
              <w:t>Secretario</w:t>
            </w:r>
          </w:p>
        </w:tc>
      </w:tr>
      <w:tr w:rsidR="00545AED" w:rsidRPr="00944603" w14:paraId="011B2BB9" w14:textId="77777777" w:rsidTr="00AC6F69">
        <w:trPr>
          <w:trHeight w:val="317"/>
          <w:jc w:val="center"/>
        </w:trPr>
        <w:tc>
          <w:tcPr>
            <w:tcW w:w="4395" w:type="dxa"/>
          </w:tcPr>
          <w:p w14:paraId="3F26B165" w14:textId="77777777" w:rsidR="00944603" w:rsidRPr="00944603" w:rsidRDefault="00944603" w:rsidP="003C2217">
            <w:pPr>
              <w:spacing w:line="360" w:lineRule="auto"/>
              <w:jc w:val="center"/>
              <w:rPr>
                <w:rFonts w:cs="Arial"/>
                <w:sz w:val="22"/>
                <w:szCs w:val="22"/>
              </w:rPr>
            </w:pPr>
          </w:p>
          <w:p w14:paraId="4A704C4D" w14:textId="77777777" w:rsidR="00944603" w:rsidRDefault="00944603" w:rsidP="003C2217">
            <w:pPr>
              <w:spacing w:line="360" w:lineRule="auto"/>
              <w:jc w:val="center"/>
              <w:rPr>
                <w:rFonts w:cs="Arial"/>
                <w:sz w:val="22"/>
                <w:szCs w:val="22"/>
              </w:rPr>
            </w:pPr>
          </w:p>
          <w:p w14:paraId="512C134B" w14:textId="77777777" w:rsidR="00545AED" w:rsidRPr="00944603" w:rsidRDefault="00E827BC" w:rsidP="003C2217">
            <w:pPr>
              <w:spacing w:line="360" w:lineRule="auto"/>
              <w:jc w:val="center"/>
              <w:rPr>
                <w:rFonts w:cs="Arial"/>
                <w:sz w:val="22"/>
                <w:szCs w:val="22"/>
              </w:rPr>
            </w:pPr>
            <w:r>
              <w:rPr>
                <w:rFonts w:cs="Arial"/>
                <w:sz w:val="22"/>
                <w:szCs w:val="22"/>
              </w:rPr>
              <w:t>Dip. Andrés Mauricio Cantú Ramírez</w:t>
            </w:r>
          </w:p>
          <w:p w14:paraId="22ECFE9D" w14:textId="77777777" w:rsidR="00545AED" w:rsidRPr="00944603" w:rsidRDefault="00545AED" w:rsidP="003C2217">
            <w:pPr>
              <w:spacing w:line="360" w:lineRule="auto"/>
              <w:jc w:val="center"/>
              <w:rPr>
                <w:rFonts w:cs="Arial"/>
                <w:sz w:val="22"/>
                <w:szCs w:val="22"/>
              </w:rPr>
            </w:pPr>
          </w:p>
        </w:tc>
        <w:tc>
          <w:tcPr>
            <w:tcW w:w="4286" w:type="dxa"/>
          </w:tcPr>
          <w:p w14:paraId="78F082C1" w14:textId="77777777" w:rsidR="00944603" w:rsidRPr="00944603" w:rsidRDefault="00944603" w:rsidP="003C2217">
            <w:pPr>
              <w:spacing w:line="360" w:lineRule="auto"/>
              <w:jc w:val="center"/>
              <w:rPr>
                <w:rFonts w:cs="Arial"/>
                <w:sz w:val="22"/>
                <w:szCs w:val="22"/>
              </w:rPr>
            </w:pPr>
          </w:p>
          <w:p w14:paraId="3DD52F62" w14:textId="77777777" w:rsidR="00944603" w:rsidRDefault="00944603" w:rsidP="003C2217">
            <w:pPr>
              <w:spacing w:line="360" w:lineRule="auto"/>
              <w:jc w:val="center"/>
              <w:rPr>
                <w:rFonts w:cs="Arial"/>
                <w:sz w:val="22"/>
                <w:szCs w:val="22"/>
              </w:rPr>
            </w:pPr>
          </w:p>
          <w:p w14:paraId="36879373" w14:textId="77777777" w:rsidR="00545AED" w:rsidRPr="00944603" w:rsidRDefault="00E827BC" w:rsidP="003C2217">
            <w:pPr>
              <w:spacing w:line="360" w:lineRule="auto"/>
              <w:jc w:val="center"/>
              <w:rPr>
                <w:rFonts w:cs="Arial"/>
                <w:sz w:val="22"/>
                <w:szCs w:val="22"/>
              </w:rPr>
            </w:pPr>
            <w:r>
              <w:rPr>
                <w:rFonts w:cs="Arial"/>
                <w:sz w:val="22"/>
                <w:szCs w:val="22"/>
              </w:rPr>
              <w:t>Dip. Ángel Alberto Barroso Correa</w:t>
            </w:r>
          </w:p>
          <w:p w14:paraId="0A307C3F" w14:textId="77777777" w:rsidR="00545AED" w:rsidRPr="00944603" w:rsidRDefault="00545AED" w:rsidP="003C2217">
            <w:pPr>
              <w:spacing w:line="360" w:lineRule="auto"/>
              <w:jc w:val="both"/>
              <w:rPr>
                <w:rFonts w:cs="Arial"/>
                <w:sz w:val="22"/>
                <w:szCs w:val="22"/>
              </w:rPr>
            </w:pPr>
          </w:p>
        </w:tc>
      </w:tr>
      <w:tr w:rsidR="00545AED" w:rsidRPr="00944603" w14:paraId="05A9745A" w14:textId="77777777" w:rsidTr="00AC6F69">
        <w:trPr>
          <w:trHeight w:val="488"/>
          <w:jc w:val="center"/>
        </w:trPr>
        <w:tc>
          <w:tcPr>
            <w:tcW w:w="4395" w:type="dxa"/>
          </w:tcPr>
          <w:p w14:paraId="0A68F97B" w14:textId="77777777" w:rsidR="009E5851" w:rsidRPr="00944603" w:rsidRDefault="00545AED" w:rsidP="00AC6F69">
            <w:pPr>
              <w:spacing w:line="360" w:lineRule="auto"/>
              <w:jc w:val="center"/>
              <w:rPr>
                <w:rFonts w:cs="Arial"/>
                <w:b/>
                <w:sz w:val="22"/>
                <w:szCs w:val="22"/>
              </w:rPr>
            </w:pPr>
            <w:r w:rsidRPr="00944603">
              <w:rPr>
                <w:rFonts w:cs="Arial"/>
                <w:b/>
                <w:sz w:val="22"/>
                <w:szCs w:val="22"/>
              </w:rPr>
              <w:t>Vocal</w:t>
            </w:r>
          </w:p>
        </w:tc>
        <w:tc>
          <w:tcPr>
            <w:tcW w:w="4286" w:type="dxa"/>
          </w:tcPr>
          <w:p w14:paraId="783789AC" w14:textId="77777777"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14:paraId="563D7951" w14:textId="77777777" w:rsidTr="00AC6F69">
        <w:trPr>
          <w:trHeight w:val="289"/>
          <w:jc w:val="center"/>
        </w:trPr>
        <w:tc>
          <w:tcPr>
            <w:tcW w:w="4395" w:type="dxa"/>
          </w:tcPr>
          <w:p w14:paraId="50E148EE" w14:textId="77777777" w:rsidR="00944603" w:rsidRPr="00944603" w:rsidRDefault="00944603" w:rsidP="003C2217">
            <w:pPr>
              <w:spacing w:line="360" w:lineRule="auto"/>
              <w:jc w:val="center"/>
              <w:rPr>
                <w:rFonts w:cs="Arial"/>
                <w:sz w:val="22"/>
                <w:szCs w:val="22"/>
              </w:rPr>
            </w:pPr>
          </w:p>
          <w:p w14:paraId="6DB7C10D" w14:textId="77777777" w:rsidR="00944603" w:rsidRPr="00944603" w:rsidRDefault="00944603" w:rsidP="003C2217">
            <w:pPr>
              <w:spacing w:line="360" w:lineRule="auto"/>
              <w:jc w:val="center"/>
              <w:rPr>
                <w:rFonts w:cs="Arial"/>
                <w:sz w:val="22"/>
                <w:szCs w:val="22"/>
              </w:rPr>
            </w:pPr>
          </w:p>
          <w:p w14:paraId="3D7613D2" w14:textId="77777777" w:rsidR="00545AED" w:rsidRPr="00944603" w:rsidRDefault="00E827BC" w:rsidP="00E827BC">
            <w:pPr>
              <w:spacing w:line="360" w:lineRule="auto"/>
              <w:jc w:val="center"/>
              <w:rPr>
                <w:rFonts w:cs="Arial"/>
                <w:sz w:val="22"/>
                <w:szCs w:val="22"/>
              </w:rPr>
            </w:pPr>
            <w:r>
              <w:rPr>
                <w:rFonts w:cs="Arial"/>
                <w:sz w:val="22"/>
                <w:szCs w:val="22"/>
              </w:rPr>
              <w:t>Dip. Eugenio Montiel Amoroso</w:t>
            </w:r>
          </w:p>
        </w:tc>
        <w:tc>
          <w:tcPr>
            <w:tcW w:w="4286" w:type="dxa"/>
          </w:tcPr>
          <w:p w14:paraId="75E3421E" w14:textId="77777777" w:rsidR="00944603" w:rsidRPr="00944603" w:rsidRDefault="00944603" w:rsidP="003C2217">
            <w:pPr>
              <w:spacing w:line="360" w:lineRule="auto"/>
              <w:jc w:val="center"/>
              <w:rPr>
                <w:rFonts w:cs="Arial"/>
                <w:sz w:val="22"/>
                <w:szCs w:val="22"/>
              </w:rPr>
            </w:pPr>
          </w:p>
          <w:p w14:paraId="2A6C6925" w14:textId="77777777" w:rsidR="00944603" w:rsidRPr="00944603" w:rsidRDefault="00944603" w:rsidP="003C2217">
            <w:pPr>
              <w:spacing w:line="360" w:lineRule="auto"/>
              <w:jc w:val="center"/>
              <w:rPr>
                <w:rFonts w:cs="Arial"/>
                <w:sz w:val="22"/>
                <w:szCs w:val="22"/>
              </w:rPr>
            </w:pPr>
          </w:p>
          <w:p w14:paraId="1C0A67D1" w14:textId="77777777" w:rsidR="00545AED" w:rsidRPr="00944603" w:rsidRDefault="00E827BC" w:rsidP="00916029">
            <w:pPr>
              <w:spacing w:line="360" w:lineRule="auto"/>
              <w:jc w:val="center"/>
              <w:rPr>
                <w:rFonts w:cs="Arial"/>
                <w:sz w:val="22"/>
                <w:szCs w:val="22"/>
              </w:rPr>
            </w:pPr>
            <w:r>
              <w:rPr>
                <w:rFonts w:cs="Arial"/>
                <w:sz w:val="22"/>
                <w:szCs w:val="22"/>
              </w:rPr>
              <w:t xml:space="preserve">Dip. </w:t>
            </w:r>
            <w:r w:rsidR="00916029">
              <w:rPr>
                <w:rFonts w:cs="Arial"/>
                <w:sz w:val="22"/>
                <w:szCs w:val="22"/>
              </w:rPr>
              <w:t>Jorge Alan Blanco Duran</w:t>
            </w:r>
          </w:p>
        </w:tc>
      </w:tr>
      <w:tr w:rsidR="00545AED" w:rsidRPr="00944603" w14:paraId="0753C23B" w14:textId="77777777" w:rsidTr="00AC6F69">
        <w:trPr>
          <w:trHeight w:val="280"/>
          <w:jc w:val="center"/>
        </w:trPr>
        <w:tc>
          <w:tcPr>
            <w:tcW w:w="4395" w:type="dxa"/>
          </w:tcPr>
          <w:p w14:paraId="0F6401B4" w14:textId="77777777" w:rsidR="00545AED" w:rsidRPr="00944603" w:rsidRDefault="00545AED" w:rsidP="003C2217">
            <w:pPr>
              <w:spacing w:line="360" w:lineRule="auto"/>
              <w:jc w:val="center"/>
              <w:rPr>
                <w:rFonts w:cs="Arial"/>
                <w:sz w:val="22"/>
                <w:szCs w:val="22"/>
              </w:rPr>
            </w:pPr>
          </w:p>
          <w:p w14:paraId="0AA211BD" w14:textId="77777777" w:rsidR="00545AED" w:rsidRPr="00944603" w:rsidRDefault="00545AED" w:rsidP="003C2217">
            <w:pPr>
              <w:spacing w:line="360" w:lineRule="auto"/>
              <w:jc w:val="center"/>
              <w:rPr>
                <w:rFonts w:cs="Arial"/>
                <w:b/>
                <w:sz w:val="22"/>
                <w:szCs w:val="22"/>
              </w:rPr>
            </w:pPr>
            <w:r w:rsidRPr="00944603">
              <w:rPr>
                <w:rFonts w:cs="Arial"/>
                <w:b/>
                <w:sz w:val="22"/>
                <w:szCs w:val="22"/>
              </w:rPr>
              <w:t>Vocal</w:t>
            </w:r>
          </w:p>
        </w:tc>
        <w:tc>
          <w:tcPr>
            <w:tcW w:w="4286" w:type="dxa"/>
          </w:tcPr>
          <w:p w14:paraId="068F2DBF" w14:textId="77777777" w:rsidR="00545AED" w:rsidRPr="00944603" w:rsidRDefault="00545AED" w:rsidP="003C2217">
            <w:pPr>
              <w:spacing w:line="360" w:lineRule="auto"/>
              <w:jc w:val="center"/>
              <w:rPr>
                <w:rFonts w:cs="Arial"/>
                <w:sz w:val="22"/>
                <w:szCs w:val="22"/>
              </w:rPr>
            </w:pPr>
          </w:p>
          <w:p w14:paraId="3DDAA0B3" w14:textId="77777777"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14:paraId="30EF3E72" w14:textId="77777777" w:rsidTr="00AC6F69">
        <w:trPr>
          <w:trHeight w:val="555"/>
          <w:jc w:val="center"/>
        </w:trPr>
        <w:tc>
          <w:tcPr>
            <w:tcW w:w="4395" w:type="dxa"/>
          </w:tcPr>
          <w:p w14:paraId="334F04B0" w14:textId="77777777" w:rsidR="00545AED" w:rsidRDefault="00545AED" w:rsidP="003C2217">
            <w:pPr>
              <w:spacing w:line="360" w:lineRule="auto"/>
              <w:jc w:val="center"/>
              <w:rPr>
                <w:rFonts w:cs="Arial"/>
                <w:sz w:val="22"/>
                <w:szCs w:val="22"/>
              </w:rPr>
            </w:pPr>
          </w:p>
          <w:p w14:paraId="797390B3" w14:textId="77777777" w:rsidR="00944603" w:rsidRDefault="00944603" w:rsidP="003C2217">
            <w:pPr>
              <w:spacing w:line="360" w:lineRule="auto"/>
              <w:jc w:val="center"/>
              <w:rPr>
                <w:rFonts w:cs="Arial"/>
                <w:sz w:val="22"/>
                <w:szCs w:val="22"/>
              </w:rPr>
            </w:pPr>
          </w:p>
          <w:p w14:paraId="61832F24" w14:textId="77777777" w:rsidR="00545AED" w:rsidRPr="00944603" w:rsidRDefault="00E827BC" w:rsidP="00E827BC">
            <w:pPr>
              <w:spacing w:line="360" w:lineRule="auto"/>
              <w:jc w:val="center"/>
              <w:rPr>
                <w:rFonts w:cs="Arial"/>
                <w:sz w:val="22"/>
                <w:szCs w:val="22"/>
              </w:rPr>
            </w:pPr>
            <w:r>
              <w:rPr>
                <w:rFonts w:cs="Arial"/>
                <w:sz w:val="22"/>
                <w:szCs w:val="22"/>
              </w:rPr>
              <w:t>Dip. Marco Antonio González Valdez</w:t>
            </w:r>
          </w:p>
        </w:tc>
        <w:tc>
          <w:tcPr>
            <w:tcW w:w="4286" w:type="dxa"/>
          </w:tcPr>
          <w:p w14:paraId="00B46BB2" w14:textId="77777777" w:rsidR="00545AED" w:rsidRDefault="00545AED" w:rsidP="003C2217">
            <w:pPr>
              <w:spacing w:line="360" w:lineRule="auto"/>
              <w:jc w:val="center"/>
              <w:rPr>
                <w:rFonts w:cs="Arial"/>
                <w:sz w:val="22"/>
                <w:szCs w:val="22"/>
              </w:rPr>
            </w:pPr>
          </w:p>
          <w:p w14:paraId="2494498F" w14:textId="77777777" w:rsidR="00944603" w:rsidRDefault="00944603" w:rsidP="003C2217">
            <w:pPr>
              <w:spacing w:line="360" w:lineRule="auto"/>
              <w:jc w:val="center"/>
              <w:rPr>
                <w:rFonts w:cs="Arial"/>
                <w:sz w:val="22"/>
                <w:szCs w:val="22"/>
              </w:rPr>
            </w:pPr>
          </w:p>
          <w:p w14:paraId="67D6A7C6" w14:textId="77777777" w:rsidR="00545AED" w:rsidRPr="00944603" w:rsidRDefault="00E827BC" w:rsidP="00E827BC">
            <w:pPr>
              <w:spacing w:line="360" w:lineRule="auto"/>
              <w:jc w:val="center"/>
              <w:rPr>
                <w:rFonts w:cs="Arial"/>
                <w:sz w:val="22"/>
                <w:szCs w:val="22"/>
              </w:rPr>
            </w:pPr>
            <w:r>
              <w:rPr>
                <w:rFonts w:cs="Arial"/>
                <w:sz w:val="22"/>
                <w:szCs w:val="22"/>
              </w:rPr>
              <w:t>Dip. Juan Francisco Espinoza Eguía</w:t>
            </w:r>
          </w:p>
        </w:tc>
      </w:tr>
      <w:tr w:rsidR="00545AED" w:rsidRPr="00944603" w14:paraId="1084C8D9" w14:textId="77777777" w:rsidTr="00AC6F69">
        <w:trPr>
          <w:trHeight w:val="285"/>
          <w:jc w:val="center"/>
        </w:trPr>
        <w:tc>
          <w:tcPr>
            <w:tcW w:w="4395" w:type="dxa"/>
          </w:tcPr>
          <w:p w14:paraId="653B5F99" w14:textId="77777777" w:rsidR="00545AED" w:rsidRPr="00944603" w:rsidRDefault="00545AED" w:rsidP="003C2217">
            <w:pPr>
              <w:spacing w:line="360" w:lineRule="auto"/>
              <w:jc w:val="center"/>
              <w:rPr>
                <w:rFonts w:cs="Arial"/>
                <w:sz w:val="22"/>
                <w:szCs w:val="22"/>
              </w:rPr>
            </w:pPr>
          </w:p>
          <w:p w14:paraId="7A160F81" w14:textId="77777777" w:rsidR="00545AED" w:rsidRPr="00AD63C1" w:rsidRDefault="00545AED" w:rsidP="003C2217">
            <w:pPr>
              <w:spacing w:line="360" w:lineRule="auto"/>
              <w:jc w:val="center"/>
              <w:rPr>
                <w:rFonts w:cs="Arial"/>
                <w:b/>
                <w:sz w:val="22"/>
                <w:szCs w:val="22"/>
              </w:rPr>
            </w:pPr>
            <w:r w:rsidRPr="00AD63C1">
              <w:rPr>
                <w:rFonts w:cs="Arial"/>
                <w:b/>
                <w:sz w:val="22"/>
                <w:szCs w:val="22"/>
              </w:rPr>
              <w:t>Vocal</w:t>
            </w:r>
          </w:p>
        </w:tc>
        <w:tc>
          <w:tcPr>
            <w:tcW w:w="4286" w:type="dxa"/>
          </w:tcPr>
          <w:p w14:paraId="3B5DC345" w14:textId="77777777" w:rsidR="00545AED" w:rsidRPr="00944603" w:rsidRDefault="00545AED" w:rsidP="003C2217">
            <w:pPr>
              <w:spacing w:line="360" w:lineRule="auto"/>
              <w:jc w:val="center"/>
              <w:rPr>
                <w:rFonts w:cs="Arial"/>
                <w:sz w:val="22"/>
                <w:szCs w:val="22"/>
              </w:rPr>
            </w:pPr>
          </w:p>
          <w:p w14:paraId="37429617" w14:textId="77777777" w:rsidR="00545AED" w:rsidRPr="00944603" w:rsidRDefault="00545AED" w:rsidP="003C2217">
            <w:pPr>
              <w:spacing w:line="360" w:lineRule="auto"/>
              <w:jc w:val="center"/>
              <w:rPr>
                <w:rFonts w:cs="Arial"/>
                <w:sz w:val="22"/>
                <w:szCs w:val="22"/>
              </w:rPr>
            </w:pPr>
            <w:r w:rsidRPr="00AD63C1">
              <w:rPr>
                <w:rFonts w:cs="Arial"/>
                <w:b/>
                <w:sz w:val="22"/>
                <w:szCs w:val="22"/>
              </w:rPr>
              <w:t>Vocal</w:t>
            </w:r>
          </w:p>
        </w:tc>
      </w:tr>
      <w:tr w:rsidR="00545AED" w:rsidRPr="00944603" w14:paraId="09B8A94D" w14:textId="77777777" w:rsidTr="00AC6F69">
        <w:trPr>
          <w:trHeight w:val="840"/>
          <w:jc w:val="center"/>
        </w:trPr>
        <w:tc>
          <w:tcPr>
            <w:tcW w:w="4395" w:type="dxa"/>
          </w:tcPr>
          <w:p w14:paraId="5119F42A" w14:textId="77777777" w:rsidR="00545AED" w:rsidRDefault="00545AED" w:rsidP="003C2217">
            <w:pPr>
              <w:spacing w:line="360" w:lineRule="auto"/>
              <w:jc w:val="center"/>
              <w:rPr>
                <w:rFonts w:cs="Arial"/>
                <w:sz w:val="22"/>
                <w:szCs w:val="22"/>
              </w:rPr>
            </w:pPr>
          </w:p>
          <w:p w14:paraId="6BB8C619" w14:textId="77777777" w:rsidR="00AD63C1" w:rsidRPr="00944603" w:rsidRDefault="00AD63C1" w:rsidP="003C2217">
            <w:pPr>
              <w:spacing w:line="360" w:lineRule="auto"/>
              <w:jc w:val="center"/>
              <w:rPr>
                <w:rFonts w:cs="Arial"/>
                <w:sz w:val="22"/>
                <w:szCs w:val="22"/>
              </w:rPr>
            </w:pPr>
          </w:p>
          <w:p w14:paraId="2A949AEE" w14:textId="77777777" w:rsidR="00545AED" w:rsidRPr="00944603" w:rsidRDefault="00E827BC" w:rsidP="00E827BC">
            <w:pPr>
              <w:spacing w:line="360" w:lineRule="auto"/>
              <w:jc w:val="center"/>
              <w:rPr>
                <w:rFonts w:cs="Arial"/>
                <w:sz w:val="22"/>
                <w:szCs w:val="22"/>
              </w:rPr>
            </w:pPr>
            <w:r>
              <w:rPr>
                <w:rFonts w:cs="Arial"/>
                <w:sz w:val="22"/>
                <w:szCs w:val="22"/>
              </w:rPr>
              <w:t>Dip. Rosalva Llanes Rivera</w:t>
            </w:r>
          </w:p>
        </w:tc>
        <w:tc>
          <w:tcPr>
            <w:tcW w:w="4286" w:type="dxa"/>
          </w:tcPr>
          <w:p w14:paraId="22085B07" w14:textId="77777777" w:rsidR="00545AED" w:rsidRDefault="00545AED" w:rsidP="003C2217">
            <w:pPr>
              <w:spacing w:line="360" w:lineRule="auto"/>
              <w:jc w:val="center"/>
              <w:rPr>
                <w:rFonts w:cs="Arial"/>
                <w:sz w:val="22"/>
                <w:szCs w:val="22"/>
              </w:rPr>
            </w:pPr>
          </w:p>
          <w:p w14:paraId="3598E8B8" w14:textId="77777777" w:rsidR="00AD63C1" w:rsidRDefault="00AD63C1" w:rsidP="003C2217">
            <w:pPr>
              <w:spacing w:line="360" w:lineRule="auto"/>
              <w:jc w:val="center"/>
              <w:rPr>
                <w:rFonts w:cs="Arial"/>
                <w:sz w:val="22"/>
                <w:szCs w:val="22"/>
              </w:rPr>
            </w:pPr>
          </w:p>
          <w:p w14:paraId="4624B821" w14:textId="59D1375D" w:rsidR="00545AED" w:rsidRPr="00944603" w:rsidRDefault="00545AED" w:rsidP="006D6E45">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María Concepción Landa García T</w:t>
            </w:r>
            <w:r w:rsidR="006D6E45">
              <w:rPr>
                <w:rFonts w:cs="Arial"/>
                <w:sz w:val="22"/>
                <w:szCs w:val="22"/>
              </w:rPr>
              <w:t>é</w:t>
            </w:r>
            <w:r w:rsidR="00916029">
              <w:rPr>
                <w:rFonts w:cs="Arial"/>
                <w:sz w:val="22"/>
                <w:szCs w:val="22"/>
              </w:rPr>
              <w:t>ll</w:t>
            </w:r>
            <w:r w:rsidR="006D6E45">
              <w:rPr>
                <w:rFonts w:cs="Arial"/>
                <w:sz w:val="22"/>
                <w:szCs w:val="22"/>
              </w:rPr>
              <w:t>e</w:t>
            </w:r>
            <w:r w:rsidR="00916029">
              <w:rPr>
                <w:rFonts w:cs="Arial"/>
                <w:sz w:val="22"/>
                <w:szCs w:val="22"/>
              </w:rPr>
              <w:t>z</w:t>
            </w:r>
          </w:p>
        </w:tc>
      </w:tr>
      <w:tr w:rsidR="00545AED" w:rsidRPr="00944603" w14:paraId="48DC6471" w14:textId="77777777" w:rsidTr="00AC6F69">
        <w:trPr>
          <w:trHeight w:val="285"/>
          <w:jc w:val="center"/>
        </w:trPr>
        <w:tc>
          <w:tcPr>
            <w:tcW w:w="4395" w:type="dxa"/>
          </w:tcPr>
          <w:p w14:paraId="0C43A440" w14:textId="77777777" w:rsidR="00545AED" w:rsidRDefault="00545AED" w:rsidP="003C2217">
            <w:pPr>
              <w:spacing w:line="360" w:lineRule="auto"/>
              <w:jc w:val="center"/>
              <w:rPr>
                <w:rFonts w:cs="Arial"/>
                <w:b/>
                <w:sz w:val="22"/>
                <w:szCs w:val="22"/>
              </w:rPr>
            </w:pPr>
            <w:r w:rsidRPr="00AD63C1">
              <w:rPr>
                <w:rFonts w:cs="Arial"/>
                <w:b/>
                <w:sz w:val="22"/>
                <w:szCs w:val="22"/>
              </w:rPr>
              <w:lastRenderedPageBreak/>
              <w:t>Vocal</w:t>
            </w:r>
          </w:p>
          <w:p w14:paraId="1A00E459" w14:textId="77777777" w:rsidR="00AD63C1" w:rsidRDefault="00AD63C1" w:rsidP="00AC6F69">
            <w:pPr>
              <w:spacing w:line="360" w:lineRule="auto"/>
              <w:rPr>
                <w:rFonts w:cs="Arial"/>
                <w:b/>
                <w:sz w:val="22"/>
                <w:szCs w:val="22"/>
              </w:rPr>
            </w:pPr>
          </w:p>
          <w:p w14:paraId="2F44ED8B" w14:textId="77777777" w:rsidR="00AD63C1" w:rsidRPr="00AD63C1" w:rsidRDefault="00AD63C1" w:rsidP="003C2217">
            <w:pPr>
              <w:spacing w:line="360" w:lineRule="auto"/>
              <w:jc w:val="center"/>
              <w:rPr>
                <w:rFonts w:cs="Arial"/>
                <w:b/>
                <w:sz w:val="22"/>
                <w:szCs w:val="22"/>
              </w:rPr>
            </w:pPr>
          </w:p>
        </w:tc>
        <w:tc>
          <w:tcPr>
            <w:tcW w:w="4286" w:type="dxa"/>
          </w:tcPr>
          <w:p w14:paraId="0259C4B7" w14:textId="77777777" w:rsidR="00545AED" w:rsidRPr="00AD63C1" w:rsidRDefault="00545AED" w:rsidP="003C2217">
            <w:pPr>
              <w:spacing w:line="360" w:lineRule="auto"/>
              <w:jc w:val="center"/>
              <w:rPr>
                <w:rFonts w:cs="Arial"/>
                <w:b/>
                <w:sz w:val="22"/>
                <w:szCs w:val="22"/>
              </w:rPr>
            </w:pPr>
            <w:r w:rsidRPr="00AD63C1">
              <w:rPr>
                <w:rFonts w:cs="Arial"/>
                <w:b/>
                <w:sz w:val="22"/>
                <w:szCs w:val="22"/>
              </w:rPr>
              <w:t>Vocal</w:t>
            </w:r>
          </w:p>
        </w:tc>
      </w:tr>
      <w:tr w:rsidR="00545AED" w:rsidRPr="00944603" w14:paraId="6C08AC4A" w14:textId="77777777" w:rsidTr="00AC6F69">
        <w:trPr>
          <w:trHeight w:val="269"/>
          <w:jc w:val="center"/>
        </w:trPr>
        <w:tc>
          <w:tcPr>
            <w:tcW w:w="4395" w:type="dxa"/>
          </w:tcPr>
          <w:p w14:paraId="4A06133A" w14:textId="77777777" w:rsidR="00545AED" w:rsidRPr="00944603" w:rsidRDefault="00E827BC" w:rsidP="00E827BC">
            <w:pPr>
              <w:spacing w:line="360" w:lineRule="auto"/>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14:paraId="661C702F" w14:textId="77777777" w:rsidR="00545AED" w:rsidRPr="00944603" w:rsidRDefault="00545AED" w:rsidP="00E827BC">
            <w:pPr>
              <w:spacing w:line="360" w:lineRule="auto"/>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14:paraId="23C67E55" w14:textId="77777777" w:rsidR="00545AED" w:rsidRPr="00681524" w:rsidRDefault="00545AED" w:rsidP="00AC6F69">
      <w:pPr>
        <w:spacing w:line="360" w:lineRule="auto"/>
        <w:rPr>
          <w:rFonts w:cs="Arial"/>
        </w:rPr>
      </w:pPr>
    </w:p>
    <w:sectPr w:rsidR="00545AED" w:rsidRPr="00681524" w:rsidSect="006D6E45">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BF6A" w14:textId="77777777" w:rsidR="00913203" w:rsidRDefault="00913203" w:rsidP="007D6689">
      <w:r>
        <w:separator/>
      </w:r>
    </w:p>
  </w:endnote>
  <w:endnote w:type="continuationSeparator" w:id="0">
    <w:p w14:paraId="3AD9AA1E" w14:textId="77777777" w:rsidR="00913203" w:rsidRDefault="00913203"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1B2D" w14:textId="77777777"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AD755A" w14:textId="77777777" w:rsidR="007C3B15" w:rsidRDefault="007C3B15" w:rsidP="007C3B15">
    <w:pPr>
      <w:pStyle w:val="Piedepgina"/>
      <w:ind w:right="360"/>
    </w:pPr>
  </w:p>
  <w:p w14:paraId="687BB5AA" w14:textId="77777777"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F5DD" w14:textId="5F86BD25" w:rsidR="007C3B15" w:rsidRPr="002F2FE6" w:rsidRDefault="007C3B15" w:rsidP="007C3B15">
    <w:pPr>
      <w:pStyle w:val="Piedepgina"/>
      <w:jc w:val="center"/>
      <w:rPr>
        <w:rFonts w:cs="Arial"/>
        <w:b/>
        <w:smallCaps/>
        <w:sz w:val="18"/>
        <w:szCs w:val="18"/>
      </w:rPr>
    </w:pPr>
    <w:r w:rsidRPr="002F2FE6">
      <w:rPr>
        <w:rFonts w:cs="Arial"/>
        <w:b/>
        <w:smallCaps/>
        <w:sz w:val="18"/>
        <w:szCs w:val="18"/>
      </w:rPr>
      <w:t xml:space="preserve">Exp. </w:t>
    </w:r>
    <w:r w:rsidR="00900033">
      <w:rPr>
        <w:rFonts w:cs="Arial"/>
        <w:b/>
        <w:smallCaps/>
        <w:sz w:val="18"/>
        <w:szCs w:val="18"/>
      </w:rPr>
      <w:t>10215</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r w:rsidR="00550979">
      <w:rPr>
        <w:rFonts w:cs="Arial"/>
        <w:b/>
        <w:sz w:val="18"/>
        <w:szCs w:val="18"/>
        <w:lang w:val="es-MX"/>
      </w:rPr>
      <w:t xml:space="preserve"> y </w:t>
    </w:r>
    <w:r w:rsidR="00550979" w:rsidRPr="00550979">
      <w:rPr>
        <w:rFonts w:cs="Arial"/>
        <w:b/>
        <w:sz w:val="18"/>
        <w:szCs w:val="18"/>
        <w:lang w:val="es-MX"/>
      </w:rPr>
      <w:t>10227/LXXIV</w:t>
    </w:r>
  </w:p>
  <w:p w14:paraId="6028DDB3" w14:textId="77777777"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14:paraId="1ACE01A2" w14:textId="60B2D076"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72103B">
      <w:rPr>
        <w:noProof/>
        <w:sz w:val="16"/>
      </w:rPr>
      <w:t>2</w:t>
    </w:r>
    <w:r w:rsidRPr="001016A3">
      <w:rPr>
        <w:sz w:val="16"/>
      </w:rPr>
      <w:fldChar w:fldCharType="end"/>
    </w:r>
    <w:r w:rsidRPr="001016A3">
      <w:rPr>
        <w:sz w:val="16"/>
      </w:rPr>
      <w:t xml:space="preserve"> </w:t>
    </w:r>
    <w:r w:rsidR="006D6E45">
      <w:rPr>
        <w:sz w:val="16"/>
      </w:rPr>
      <w:t xml:space="preserve"> </w:t>
    </w:r>
  </w:p>
  <w:p w14:paraId="6C216304" w14:textId="77777777" w:rsidR="007C3B15" w:rsidRPr="008A0777" w:rsidRDefault="007C3B15" w:rsidP="007C3B15">
    <w:pPr>
      <w:pStyle w:val="Piedepgina"/>
      <w:ind w:right="360"/>
      <w:rPr>
        <w:rFonts w:ascii="Century Gothic" w:hAnsi="Century Gothic" w:cs="Century Gothic"/>
        <w:sz w:val="20"/>
        <w:szCs w:val="20"/>
      </w:rPr>
    </w:pPr>
  </w:p>
  <w:p w14:paraId="57E06F03" w14:textId="77777777"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81D1" w14:textId="77777777" w:rsidR="00913203" w:rsidRDefault="00913203" w:rsidP="007D6689">
      <w:r>
        <w:separator/>
      </w:r>
    </w:p>
  </w:footnote>
  <w:footnote w:type="continuationSeparator" w:id="0">
    <w:p w14:paraId="13958AF8" w14:textId="77777777" w:rsidR="00913203" w:rsidRDefault="00913203" w:rsidP="007D6689">
      <w:r>
        <w:continuationSeparator/>
      </w:r>
    </w:p>
  </w:footnote>
  <w:footnote w:id="1">
    <w:p w14:paraId="2CBF779F" w14:textId="77777777" w:rsidR="00C62F89" w:rsidRPr="00C62F89" w:rsidRDefault="00C62F89" w:rsidP="00C62F89">
      <w:pPr>
        <w:rPr>
          <w:rFonts w:ascii="Times New Roman" w:hAnsi="Times New Roman"/>
          <w:sz w:val="18"/>
          <w:szCs w:val="18"/>
          <w:lang w:val="es-ES_tradnl" w:eastAsia="es-ES_tradnl"/>
        </w:rPr>
      </w:pPr>
      <w:r>
        <w:rPr>
          <w:rStyle w:val="Refdenotaalpie"/>
        </w:rPr>
        <w:footnoteRef/>
      </w:r>
      <w:r>
        <w:t xml:space="preserve"> </w:t>
      </w:r>
      <w:r w:rsidRPr="00C62F89">
        <w:rPr>
          <w:rFonts w:ascii="Segoe UI" w:hAnsi="Segoe UI" w:cs="Segoe UI"/>
          <w:color w:val="333333"/>
          <w:sz w:val="18"/>
          <w:szCs w:val="18"/>
          <w:shd w:val="clear" w:color="auto" w:fill="FFFFFF"/>
          <w:lang w:val="es-ES_tradnl" w:eastAsia="es-ES_tradnl"/>
        </w:rPr>
        <w:t>http://sipre2015.ceenl.mx/sipre/c_1_M_19.html</w:t>
      </w:r>
    </w:p>
    <w:p w14:paraId="485CE3A8" w14:textId="77777777" w:rsidR="00C62F89" w:rsidRDefault="00C62F8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B6A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C136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4701FE9"/>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7" w15:restartNumberingAfterBreak="0">
    <w:nsid w:val="52097AB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F0269"/>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2"/>
  </w:num>
  <w:num w:numId="5">
    <w:abstractNumId w:val="3"/>
  </w:num>
  <w:num w:numId="6">
    <w:abstractNumId w:val="4"/>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31C35"/>
    <w:rsid w:val="00033F51"/>
    <w:rsid w:val="00044C29"/>
    <w:rsid w:val="00051F23"/>
    <w:rsid w:val="000531FD"/>
    <w:rsid w:val="000679A7"/>
    <w:rsid w:val="000704AC"/>
    <w:rsid w:val="000708E8"/>
    <w:rsid w:val="00074FEF"/>
    <w:rsid w:val="000760DE"/>
    <w:rsid w:val="00084359"/>
    <w:rsid w:val="0008528F"/>
    <w:rsid w:val="00087845"/>
    <w:rsid w:val="00094C6E"/>
    <w:rsid w:val="00095ABB"/>
    <w:rsid w:val="00096C5A"/>
    <w:rsid w:val="000A0B33"/>
    <w:rsid w:val="000A337A"/>
    <w:rsid w:val="000A5E55"/>
    <w:rsid w:val="000B2E77"/>
    <w:rsid w:val="000C03DF"/>
    <w:rsid w:val="000C7F75"/>
    <w:rsid w:val="000D3604"/>
    <w:rsid w:val="000E0A8A"/>
    <w:rsid w:val="001050A7"/>
    <w:rsid w:val="00113177"/>
    <w:rsid w:val="001145E3"/>
    <w:rsid w:val="00114C33"/>
    <w:rsid w:val="001169EA"/>
    <w:rsid w:val="001346E9"/>
    <w:rsid w:val="00136ED5"/>
    <w:rsid w:val="00142666"/>
    <w:rsid w:val="00143B67"/>
    <w:rsid w:val="00156412"/>
    <w:rsid w:val="001735C8"/>
    <w:rsid w:val="0017382F"/>
    <w:rsid w:val="0018022C"/>
    <w:rsid w:val="00185C9C"/>
    <w:rsid w:val="001A17F4"/>
    <w:rsid w:val="001A3658"/>
    <w:rsid w:val="001A4122"/>
    <w:rsid w:val="001A7BCB"/>
    <w:rsid w:val="001E4384"/>
    <w:rsid w:val="001E65E6"/>
    <w:rsid w:val="001F5298"/>
    <w:rsid w:val="001F5F11"/>
    <w:rsid w:val="002121EC"/>
    <w:rsid w:val="00212476"/>
    <w:rsid w:val="0022186B"/>
    <w:rsid w:val="00243940"/>
    <w:rsid w:val="00245A90"/>
    <w:rsid w:val="00271205"/>
    <w:rsid w:val="00283320"/>
    <w:rsid w:val="00290E7E"/>
    <w:rsid w:val="002B732A"/>
    <w:rsid w:val="002E2931"/>
    <w:rsid w:val="002E4291"/>
    <w:rsid w:val="002F1543"/>
    <w:rsid w:val="002F2FE6"/>
    <w:rsid w:val="003033A5"/>
    <w:rsid w:val="00310406"/>
    <w:rsid w:val="00311321"/>
    <w:rsid w:val="00336A87"/>
    <w:rsid w:val="003429C4"/>
    <w:rsid w:val="0035307D"/>
    <w:rsid w:val="00363044"/>
    <w:rsid w:val="003633C7"/>
    <w:rsid w:val="003672ED"/>
    <w:rsid w:val="00374812"/>
    <w:rsid w:val="00380C9F"/>
    <w:rsid w:val="00387633"/>
    <w:rsid w:val="003968D4"/>
    <w:rsid w:val="003A5E6C"/>
    <w:rsid w:val="003B20AD"/>
    <w:rsid w:val="003B4315"/>
    <w:rsid w:val="003B4E2B"/>
    <w:rsid w:val="003C2217"/>
    <w:rsid w:val="003C627E"/>
    <w:rsid w:val="003C770B"/>
    <w:rsid w:val="003D290E"/>
    <w:rsid w:val="003D6E7D"/>
    <w:rsid w:val="003D70D3"/>
    <w:rsid w:val="003E0C69"/>
    <w:rsid w:val="003E3D98"/>
    <w:rsid w:val="003E7623"/>
    <w:rsid w:val="00414C76"/>
    <w:rsid w:val="004156B0"/>
    <w:rsid w:val="00440CD4"/>
    <w:rsid w:val="00444AD9"/>
    <w:rsid w:val="00452383"/>
    <w:rsid w:val="00456486"/>
    <w:rsid w:val="00457ED9"/>
    <w:rsid w:val="00461F74"/>
    <w:rsid w:val="00472480"/>
    <w:rsid w:val="00477D21"/>
    <w:rsid w:val="00495B06"/>
    <w:rsid w:val="004A2D86"/>
    <w:rsid w:val="004A675C"/>
    <w:rsid w:val="004B704F"/>
    <w:rsid w:val="004E5198"/>
    <w:rsid w:val="004F1952"/>
    <w:rsid w:val="004F40BB"/>
    <w:rsid w:val="004F73D6"/>
    <w:rsid w:val="005007AB"/>
    <w:rsid w:val="00501ED6"/>
    <w:rsid w:val="0051720A"/>
    <w:rsid w:val="0052373C"/>
    <w:rsid w:val="005278B2"/>
    <w:rsid w:val="0053303D"/>
    <w:rsid w:val="00545AED"/>
    <w:rsid w:val="00550979"/>
    <w:rsid w:val="00554E2D"/>
    <w:rsid w:val="00560C6E"/>
    <w:rsid w:val="00564E38"/>
    <w:rsid w:val="00565733"/>
    <w:rsid w:val="00570A5A"/>
    <w:rsid w:val="00574F1C"/>
    <w:rsid w:val="005A093F"/>
    <w:rsid w:val="005B09D9"/>
    <w:rsid w:val="005D5FAD"/>
    <w:rsid w:val="005E7980"/>
    <w:rsid w:val="00600732"/>
    <w:rsid w:val="00601CF8"/>
    <w:rsid w:val="006223FA"/>
    <w:rsid w:val="006367EF"/>
    <w:rsid w:val="00642ED5"/>
    <w:rsid w:val="006523C5"/>
    <w:rsid w:val="0065318A"/>
    <w:rsid w:val="00660A4E"/>
    <w:rsid w:val="00683E91"/>
    <w:rsid w:val="0068509D"/>
    <w:rsid w:val="006851C5"/>
    <w:rsid w:val="00691594"/>
    <w:rsid w:val="00697558"/>
    <w:rsid w:val="006C2BE8"/>
    <w:rsid w:val="006C2D74"/>
    <w:rsid w:val="006D63DC"/>
    <w:rsid w:val="006D6E45"/>
    <w:rsid w:val="006E2D38"/>
    <w:rsid w:val="006E6D48"/>
    <w:rsid w:val="006F55CE"/>
    <w:rsid w:val="006F5B0C"/>
    <w:rsid w:val="006F7527"/>
    <w:rsid w:val="00701B8B"/>
    <w:rsid w:val="00710699"/>
    <w:rsid w:val="00713F20"/>
    <w:rsid w:val="00714A84"/>
    <w:rsid w:val="007200A9"/>
    <w:rsid w:val="00720CD5"/>
    <w:rsid w:val="0072103B"/>
    <w:rsid w:val="00726202"/>
    <w:rsid w:val="00747983"/>
    <w:rsid w:val="00754575"/>
    <w:rsid w:val="007570E8"/>
    <w:rsid w:val="00757FBC"/>
    <w:rsid w:val="007A0012"/>
    <w:rsid w:val="007A2321"/>
    <w:rsid w:val="007B0E9C"/>
    <w:rsid w:val="007C3B15"/>
    <w:rsid w:val="007D09EB"/>
    <w:rsid w:val="007D3C7C"/>
    <w:rsid w:val="007D6689"/>
    <w:rsid w:val="007F47E2"/>
    <w:rsid w:val="008208DF"/>
    <w:rsid w:val="00820EF7"/>
    <w:rsid w:val="008239AF"/>
    <w:rsid w:val="00830032"/>
    <w:rsid w:val="00840463"/>
    <w:rsid w:val="00845A60"/>
    <w:rsid w:val="00861B87"/>
    <w:rsid w:val="008835A0"/>
    <w:rsid w:val="008C3BB0"/>
    <w:rsid w:val="008C4763"/>
    <w:rsid w:val="008C75D8"/>
    <w:rsid w:val="008D1A78"/>
    <w:rsid w:val="008D51C7"/>
    <w:rsid w:val="008D7C2F"/>
    <w:rsid w:val="008E5FB8"/>
    <w:rsid w:val="008F07FA"/>
    <w:rsid w:val="008F5B77"/>
    <w:rsid w:val="00900033"/>
    <w:rsid w:val="0090020E"/>
    <w:rsid w:val="00913203"/>
    <w:rsid w:val="00916029"/>
    <w:rsid w:val="0092134D"/>
    <w:rsid w:val="009232EC"/>
    <w:rsid w:val="00941021"/>
    <w:rsid w:val="00944603"/>
    <w:rsid w:val="009518A5"/>
    <w:rsid w:val="00953BAF"/>
    <w:rsid w:val="00954118"/>
    <w:rsid w:val="009636DA"/>
    <w:rsid w:val="0097070A"/>
    <w:rsid w:val="00974232"/>
    <w:rsid w:val="00975EB0"/>
    <w:rsid w:val="009912C4"/>
    <w:rsid w:val="009A134D"/>
    <w:rsid w:val="009A70F6"/>
    <w:rsid w:val="009A78B9"/>
    <w:rsid w:val="009B1158"/>
    <w:rsid w:val="009B6334"/>
    <w:rsid w:val="009C329E"/>
    <w:rsid w:val="009D0292"/>
    <w:rsid w:val="009D2BF7"/>
    <w:rsid w:val="009E06BF"/>
    <w:rsid w:val="009E5851"/>
    <w:rsid w:val="009F74B7"/>
    <w:rsid w:val="00A10659"/>
    <w:rsid w:val="00A10852"/>
    <w:rsid w:val="00A11828"/>
    <w:rsid w:val="00A17E73"/>
    <w:rsid w:val="00A24756"/>
    <w:rsid w:val="00A300F3"/>
    <w:rsid w:val="00A30944"/>
    <w:rsid w:val="00A33EC2"/>
    <w:rsid w:val="00A36F1C"/>
    <w:rsid w:val="00A47AC8"/>
    <w:rsid w:val="00A503B7"/>
    <w:rsid w:val="00A653EA"/>
    <w:rsid w:val="00A8501C"/>
    <w:rsid w:val="00A95FEA"/>
    <w:rsid w:val="00A96D18"/>
    <w:rsid w:val="00AB467F"/>
    <w:rsid w:val="00AC591D"/>
    <w:rsid w:val="00AC6F69"/>
    <w:rsid w:val="00AD3901"/>
    <w:rsid w:val="00AD63C1"/>
    <w:rsid w:val="00AF7066"/>
    <w:rsid w:val="00B03F88"/>
    <w:rsid w:val="00B13260"/>
    <w:rsid w:val="00B225C8"/>
    <w:rsid w:val="00B22DB0"/>
    <w:rsid w:val="00B27840"/>
    <w:rsid w:val="00B27F40"/>
    <w:rsid w:val="00B31F4C"/>
    <w:rsid w:val="00B3546A"/>
    <w:rsid w:val="00B42266"/>
    <w:rsid w:val="00B5649A"/>
    <w:rsid w:val="00B57A00"/>
    <w:rsid w:val="00B66FBF"/>
    <w:rsid w:val="00B705F5"/>
    <w:rsid w:val="00B86A3E"/>
    <w:rsid w:val="00B923DD"/>
    <w:rsid w:val="00B9261A"/>
    <w:rsid w:val="00BC1D05"/>
    <w:rsid w:val="00BE0C10"/>
    <w:rsid w:val="00BF0A63"/>
    <w:rsid w:val="00C0100A"/>
    <w:rsid w:val="00C027EC"/>
    <w:rsid w:val="00C1372E"/>
    <w:rsid w:val="00C33976"/>
    <w:rsid w:val="00C34AFD"/>
    <w:rsid w:val="00C406FB"/>
    <w:rsid w:val="00C52880"/>
    <w:rsid w:val="00C54B82"/>
    <w:rsid w:val="00C62F89"/>
    <w:rsid w:val="00C64180"/>
    <w:rsid w:val="00C92375"/>
    <w:rsid w:val="00C92F32"/>
    <w:rsid w:val="00CA3CC5"/>
    <w:rsid w:val="00CB2202"/>
    <w:rsid w:val="00CC4CEC"/>
    <w:rsid w:val="00CF171F"/>
    <w:rsid w:val="00CF750C"/>
    <w:rsid w:val="00D01CC4"/>
    <w:rsid w:val="00D057FC"/>
    <w:rsid w:val="00D11255"/>
    <w:rsid w:val="00D20A1B"/>
    <w:rsid w:val="00D308EA"/>
    <w:rsid w:val="00D562CA"/>
    <w:rsid w:val="00D57873"/>
    <w:rsid w:val="00D64194"/>
    <w:rsid w:val="00D64A7C"/>
    <w:rsid w:val="00D73C14"/>
    <w:rsid w:val="00D93167"/>
    <w:rsid w:val="00D96952"/>
    <w:rsid w:val="00DA14E2"/>
    <w:rsid w:val="00DB0AF2"/>
    <w:rsid w:val="00DB5BF9"/>
    <w:rsid w:val="00DC1FAD"/>
    <w:rsid w:val="00DC3291"/>
    <w:rsid w:val="00DC3518"/>
    <w:rsid w:val="00DC3BE8"/>
    <w:rsid w:val="00DC5F70"/>
    <w:rsid w:val="00DD1F16"/>
    <w:rsid w:val="00DD6654"/>
    <w:rsid w:val="00DE2119"/>
    <w:rsid w:val="00DE7CBC"/>
    <w:rsid w:val="00DF1E57"/>
    <w:rsid w:val="00DF6511"/>
    <w:rsid w:val="00E002C8"/>
    <w:rsid w:val="00E0095A"/>
    <w:rsid w:val="00E014D9"/>
    <w:rsid w:val="00E0576D"/>
    <w:rsid w:val="00E079A4"/>
    <w:rsid w:val="00E15084"/>
    <w:rsid w:val="00E15A9A"/>
    <w:rsid w:val="00E24163"/>
    <w:rsid w:val="00E3442C"/>
    <w:rsid w:val="00E51773"/>
    <w:rsid w:val="00E827BC"/>
    <w:rsid w:val="00E84579"/>
    <w:rsid w:val="00EE2E21"/>
    <w:rsid w:val="00EF5373"/>
    <w:rsid w:val="00F177F2"/>
    <w:rsid w:val="00F17D17"/>
    <w:rsid w:val="00F276B0"/>
    <w:rsid w:val="00F307A0"/>
    <w:rsid w:val="00F33979"/>
    <w:rsid w:val="00F3441E"/>
    <w:rsid w:val="00F376AF"/>
    <w:rsid w:val="00F538C3"/>
    <w:rsid w:val="00F63422"/>
    <w:rsid w:val="00F66F40"/>
    <w:rsid w:val="00F729F5"/>
    <w:rsid w:val="00F73691"/>
    <w:rsid w:val="00FB0A26"/>
    <w:rsid w:val="00FC4CE9"/>
    <w:rsid w:val="00FC7C19"/>
    <w:rsid w:val="00FD1CA6"/>
    <w:rsid w:val="00FE5273"/>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6939"/>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character" w:styleId="Refdecomentario">
    <w:name w:val="annotation reference"/>
    <w:basedOn w:val="Fuentedeprrafopredeter"/>
    <w:uiPriority w:val="99"/>
    <w:semiHidden/>
    <w:unhideWhenUsed/>
    <w:rsid w:val="00A30944"/>
    <w:rPr>
      <w:sz w:val="16"/>
      <w:szCs w:val="16"/>
    </w:rPr>
  </w:style>
  <w:style w:type="paragraph" w:styleId="Textocomentario">
    <w:name w:val="annotation text"/>
    <w:basedOn w:val="Normal"/>
    <w:link w:val="TextocomentarioCar"/>
    <w:uiPriority w:val="99"/>
    <w:semiHidden/>
    <w:unhideWhenUsed/>
    <w:rsid w:val="00A30944"/>
    <w:pPr>
      <w:spacing w:after="20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A30944"/>
    <w:rPr>
      <w:lang w:val="es-MX"/>
    </w:rPr>
  </w:style>
  <w:style w:type="paragraph" w:styleId="Textonotapie">
    <w:name w:val="footnote text"/>
    <w:basedOn w:val="Normal"/>
    <w:link w:val="TextonotapieCar"/>
    <w:uiPriority w:val="99"/>
    <w:unhideWhenUsed/>
    <w:rsid w:val="00C62F89"/>
  </w:style>
  <w:style w:type="character" w:customStyle="1" w:styleId="TextonotapieCar">
    <w:name w:val="Texto nota pie Car"/>
    <w:basedOn w:val="Fuentedeprrafopredeter"/>
    <w:link w:val="Textonotapie"/>
    <w:uiPriority w:val="99"/>
    <w:rsid w:val="00C62F89"/>
    <w:rPr>
      <w:rFonts w:ascii="Arial" w:eastAsia="Times New Roman" w:hAnsi="Arial"/>
      <w:sz w:val="24"/>
      <w:szCs w:val="24"/>
      <w:lang w:val="es-ES" w:eastAsia="es-ES"/>
    </w:rPr>
  </w:style>
  <w:style w:type="character" w:styleId="Refdenotaalpie">
    <w:name w:val="footnote reference"/>
    <w:basedOn w:val="Fuentedeprrafopredeter"/>
    <w:uiPriority w:val="99"/>
    <w:unhideWhenUsed/>
    <w:rsid w:val="00C62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4768-59F1-447E-9C21-4D48394D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2950</Words>
  <Characters>16226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2016-11-07T16:46:00Z</cp:lastPrinted>
  <dcterms:created xsi:type="dcterms:W3CDTF">2016-11-07T16:58:00Z</dcterms:created>
  <dcterms:modified xsi:type="dcterms:W3CDTF">2016-11-07T16:58:00Z</dcterms:modified>
</cp:coreProperties>
</file>