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912E2" w14:textId="77777777" w:rsidR="009E11F6" w:rsidRPr="0080574B" w:rsidRDefault="009E11F6" w:rsidP="009E11F6">
      <w:pPr>
        <w:rPr>
          <w:rFonts w:ascii="Arial" w:hAnsi="Arial" w:cs="Arial"/>
          <w:b/>
          <w:bCs/>
          <w:sz w:val="22"/>
          <w:szCs w:val="22"/>
        </w:rPr>
      </w:pPr>
      <w:r w:rsidRPr="0080574B">
        <w:rPr>
          <w:rFonts w:ascii="Arial" w:hAnsi="Arial" w:cs="Arial"/>
          <w:b/>
          <w:bCs/>
          <w:sz w:val="22"/>
          <w:szCs w:val="22"/>
        </w:rPr>
        <w:t>LEY DE FOMENTO AL TURISMO DEL ESTADO DE NUEVO LEON</w:t>
      </w:r>
    </w:p>
    <w:p w14:paraId="24C63F8B" w14:textId="2A51776E" w:rsidR="009E11F6" w:rsidRDefault="00F82C20" w:rsidP="009E11F6">
      <w:pPr>
        <w:rPr>
          <w:rFonts w:ascii="Arial" w:hAnsi="Arial" w:cs="Arial"/>
          <w:b/>
          <w:bCs/>
          <w:sz w:val="22"/>
          <w:szCs w:val="22"/>
        </w:rPr>
      </w:pPr>
      <w:r>
        <w:rPr>
          <w:rFonts w:ascii="Arial" w:hAnsi="Arial" w:cs="Arial"/>
          <w:b/>
          <w:bCs/>
          <w:sz w:val="22"/>
          <w:szCs w:val="22"/>
        </w:rPr>
        <w:t xml:space="preserve">ÚLTIMA REFORMA PUBLICADA EN EL P.O. DEL </w:t>
      </w:r>
      <w:r w:rsidR="00FC6C3F">
        <w:rPr>
          <w:rFonts w:ascii="Arial" w:hAnsi="Arial" w:cs="Arial"/>
          <w:b/>
          <w:bCs/>
          <w:sz w:val="22"/>
          <w:szCs w:val="22"/>
        </w:rPr>
        <w:t>20</w:t>
      </w:r>
      <w:r>
        <w:rPr>
          <w:rFonts w:ascii="Arial" w:hAnsi="Arial" w:cs="Arial"/>
          <w:b/>
          <w:bCs/>
          <w:sz w:val="22"/>
          <w:szCs w:val="22"/>
        </w:rPr>
        <w:t xml:space="preserve"> DE </w:t>
      </w:r>
      <w:r w:rsidR="00FC6C3F">
        <w:rPr>
          <w:rFonts w:ascii="Arial" w:hAnsi="Arial" w:cs="Arial"/>
          <w:b/>
          <w:bCs/>
          <w:sz w:val="22"/>
          <w:szCs w:val="22"/>
        </w:rPr>
        <w:t>DIC</w:t>
      </w:r>
      <w:r w:rsidR="00C73FDC">
        <w:rPr>
          <w:rFonts w:ascii="Arial" w:hAnsi="Arial" w:cs="Arial"/>
          <w:b/>
          <w:bCs/>
          <w:sz w:val="22"/>
          <w:szCs w:val="22"/>
        </w:rPr>
        <w:t>IEMBRE</w:t>
      </w:r>
      <w:r>
        <w:rPr>
          <w:rFonts w:ascii="Arial" w:hAnsi="Arial" w:cs="Arial"/>
          <w:b/>
          <w:bCs/>
          <w:sz w:val="22"/>
          <w:szCs w:val="22"/>
        </w:rPr>
        <w:t xml:space="preserve"> DE 20</w:t>
      </w:r>
      <w:r w:rsidR="0096238E">
        <w:rPr>
          <w:rFonts w:ascii="Arial" w:hAnsi="Arial" w:cs="Arial"/>
          <w:b/>
          <w:bCs/>
          <w:sz w:val="22"/>
          <w:szCs w:val="22"/>
        </w:rPr>
        <w:t>2</w:t>
      </w:r>
      <w:r w:rsidR="00FC6C3F">
        <w:rPr>
          <w:rFonts w:ascii="Arial" w:hAnsi="Arial" w:cs="Arial"/>
          <w:b/>
          <w:bCs/>
          <w:sz w:val="22"/>
          <w:szCs w:val="22"/>
        </w:rPr>
        <w:t>3</w:t>
      </w:r>
      <w:r>
        <w:rPr>
          <w:rFonts w:ascii="Arial" w:hAnsi="Arial" w:cs="Arial"/>
          <w:b/>
          <w:bCs/>
          <w:sz w:val="22"/>
          <w:szCs w:val="22"/>
        </w:rPr>
        <w:t>.</w:t>
      </w:r>
    </w:p>
    <w:p w14:paraId="6480905C" w14:textId="77777777" w:rsidR="00F82C20" w:rsidRPr="0080574B" w:rsidRDefault="00F82C20" w:rsidP="009E11F6">
      <w:pPr>
        <w:rPr>
          <w:rFonts w:ascii="Arial" w:hAnsi="Arial" w:cs="Arial"/>
          <w:sz w:val="22"/>
          <w:szCs w:val="22"/>
        </w:rPr>
      </w:pPr>
    </w:p>
    <w:p w14:paraId="332F0399" w14:textId="528050CC" w:rsidR="009E11F6" w:rsidRPr="0080574B" w:rsidRDefault="009E11F6" w:rsidP="009E11F6">
      <w:pPr>
        <w:rPr>
          <w:rFonts w:ascii="Arial" w:hAnsi="Arial" w:cs="Arial"/>
          <w:sz w:val="22"/>
          <w:szCs w:val="22"/>
        </w:rPr>
      </w:pPr>
      <w:r w:rsidRPr="0080574B">
        <w:rPr>
          <w:rFonts w:ascii="Arial" w:hAnsi="Arial" w:cs="Arial"/>
          <w:sz w:val="22"/>
          <w:szCs w:val="22"/>
        </w:rPr>
        <w:t xml:space="preserve">Ley publicada en el Periódico Oficial del Estado de Nuevo León, el </w:t>
      </w:r>
      <w:r w:rsidR="001E2464" w:rsidRPr="0080574B">
        <w:rPr>
          <w:rFonts w:ascii="Arial" w:hAnsi="Arial" w:cs="Arial"/>
          <w:sz w:val="22"/>
          <w:szCs w:val="22"/>
        </w:rPr>
        <w:t>lunes</w:t>
      </w:r>
      <w:r w:rsidRPr="0080574B">
        <w:rPr>
          <w:rFonts w:ascii="Arial" w:hAnsi="Arial" w:cs="Arial"/>
          <w:sz w:val="22"/>
          <w:szCs w:val="22"/>
        </w:rPr>
        <w:t xml:space="preserve"> 04 de </w:t>
      </w:r>
      <w:r w:rsidR="001E2464" w:rsidRPr="0080574B">
        <w:rPr>
          <w:rFonts w:ascii="Arial" w:hAnsi="Arial" w:cs="Arial"/>
          <w:sz w:val="22"/>
          <w:szCs w:val="22"/>
        </w:rPr>
        <w:t>septiembre</w:t>
      </w:r>
      <w:r w:rsidRPr="0080574B">
        <w:rPr>
          <w:rFonts w:ascii="Arial" w:hAnsi="Arial" w:cs="Arial"/>
          <w:sz w:val="22"/>
          <w:szCs w:val="22"/>
        </w:rPr>
        <w:t xml:space="preserve"> de 2006.</w:t>
      </w:r>
    </w:p>
    <w:p w14:paraId="2DA9C6D2" w14:textId="77777777" w:rsidR="009E11F6" w:rsidRPr="0080574B" w:rsidRDefault="009E11F6" w:rsidP="009E11F6">
      <w:pPr>
        <w:rPr>
          <w:rFonts w:ascii="Arial" w:hAnsi="Arial" w:cs="Arial"/>
          <w:sz w:val="22"/>
          <w:szCs w:val="22"/>
        </w:rPr>
      </w:pPr>
    </w:p>
    <w:p w14:paraId="653D2FA4" w14:textId="77777777" w:rsidR="009E11F6" w:rsidRPr="0080574B" w:rsidRDefault="009E11F6" w:rsidP="009E11F6">
      <w:pPr>
        <w:rPr>
          <w:rFonts w:ascii="Arial" w:hAnsi="Arial" w:cs="Arial"/>
          <w:sz w:val="22"/>
          <w:szCs w:val="22"/>
        </w:rPr>
      </w:pPr>
      <w:r w:rsidRPr="0080574B">
        <w:rPr>
          <w:rFonts w:ascii="Arial" w:hAnsi="Arial" w:cs="Arial"/>
          <w:sz w:val="22"/>
          <w:szCs w:val="22"/>
        </w:rPr>
        <w:t>EL C. JOSÉ NATIVIDAD GONZÁLEZ PARÁS, GOBERNADOR CONSTITUCIONAL DEL ESTADO LIBRE Y SOBERANO DE NUEVO LEÓN, A TODOS SU HABITANTES HAGO SABER:</w:t>
      </w:r>
    </w:p>
    <w:p w14:paraId="7759A01C" w14:textId="77777777" w:rsidR="009E11F6" w:rsidRPr="0080574B" w:rsidRDefault="009E11F6" w:rsidP="009E11F6">
      <w:pPr>
        <w:rPr>
          <w:rFonts w:ascii="Arial" w:hAnsi="Arial" w:cs="Arial"/>
          <w:sz w:val="22"/>
          <w:szCs w:val="22"/>
        </w:rPr>
      </w:pPr>
    </w:p>
    <w:p w14:paraId="446043D7" w14:textId="77777777" w:rsidR="009E11F6" w:rsidRPr="0080574B" w:rsidRDefault="009E11F6" w:rsidP="009E11F6">
      <w:pPr>
        <w:rPr>
          <w:rFonts w:ascii="Arial" w:hAnsi="Arial" w:cs="Arial"/>
          <w:sz w:val="22"/>
          <w:szCs w:val="22"/>
        </w:rPr>
      </w:pPr>
      <w:r w:rsidRPr="0080574B">
        <w:rPr>
          <w:rFonts w:ascii="Arial" w:hAnsi="Arial" w:cs="Arial"/>
          <w:sz w:val="22"/>
          <w:szCs w:val="22"/>
        </w:rPr>
        <w:t>Que el H. Congreso del Estado ha tenido a bien decretar lo que sigue:</w:t>
      </w:r>
    </w:p>
    <w:p w14:paraId="3C1757B6" w14:textId="77777777" w:rsidR="009E11F6" w:rsidRPr="0080574B" w:rsidRDefault="009E11F6" w:rsidP="00252C21">
      <w:pPr>
        <w:rPr>
          <w:rFonts w:ascii="Arial" w:hAnsi="Arial" w:cs="Arial"/>
          <w:sz w:val="22"/>
          <w:szCs w:val="22"/>
        </w:rPr>
      </w:pPr>
    </w:p>
    <w:p w14:paraId="668CBB54" w14:textId="77777777" w:rsidR="009E11F6" w:rsidRPr="0080574B" w:rsidRDefault="009E11F6" w:rsidP="00252C21">
      <w:pPr>
        <w:jc w:val="center"/>
        <w:rPr>
          <w:rFonts w:ascii="Arial" w:hAnsi="Arial" w:cs="Arial"/>
          <w:sz w:val="22"/>
          <w:szCs w:val="22"/>
        </w:rPr>
      </w:pPr>
      <w:r w:rsidRPr="0080574B">
        <w:rPr>
          <w:rFonts w:ascii="Arial" w:hAnsi="Arial" w:cs="Arial"/>
          <w:sz w:val="22"/>
          <w:szCs w:val="22"/>
        </w:rPr>
        <w:t>DECRETO</w:t>
      </w:r>
    </w:p>
    <w:p w14:paraId="3FFB7A08" w14:textId="77777777" w:rsidR="009E11F6" w:rsidRPr="0080574B" w:rsidRDefault="009E11F6" w:rsidP="00252C21">
      <w:pPr>
        <w:jc w:val="center"/>
        <w:rPr>
          <w:rFonts w:ascii="Arial" w:hAnsi="Arial" w:cs="Arial"/>
          <w:sz w:val="22"/>
          <w:szCs w:val="22"/>
        </w:rPr>
      </w:pPr>
    </w:p>
    <w:p w14:paraId="2D8549B1" w14:textId="77777777" w:rsidR="00D70E99" w:rsidRPr="0080574B" w:rsidRDefault="009E11F6" w:rsidP="00252C21">
      <w:pPr>
        <w:pStyle w:val="Ttulo1"/>
        <w:rPr>
          <w:rFonts w:ascii="Arial" w:hAnsi="Arial" w:cs="Arial"/>
          <w:sz w:val="22"/>
          <w:szCs w:val="22"/>
        </w:rPr>
      </w:pPr>
      <w:r w:rsidRPr="0080574B">
        <w:rPr>
          <w:rFonts w:ascii="Arial" w:hAnsi="Arial" w:cs="Arial"/>
          <w:sz w:val="22"/>
          <w:szCs w:val="22"/>
        </w:rPr>
        <w:t>Núm.</w:t>
      </w:r>
      <w:r w:rsidR="00D70E99" w:rsidRPr="0080574B">
        <w:rPr>
          <w:rFonts w:ascii="Arial" w:hAnsi="Arial" w:cs="Arial"/>
          <w:sz w:val="22"/>
          <w:szCs w:val="22"/>
        </w:rPr>
        <w:t>. 387</w:t>
      </w:r>
    </w:p>
    <w:p w14:paraId="6D68DB66" w14:textId="77777777" w:rsidR="00D70E99" w:rsidRPr="0080574B" w:rsidRDefault="00D70E99" w:rsidP="00252C21">
      <w:pPr>
        <w:jc w:val="center"/>
        <w:rPr>
          <w:rFonts w:ascii="Arial" w:hAnsi="Arial" w:cs="Arial"/>
          <w:b/>
          <w:bCs/>
          <w:sz w:val="22"/>
          <w:szCs w:val="22"/>
        </w:rPr>
      </w:pPr>
    </w:p>
    <w:p w14:paraId="6AB5B88F" w14:textId="77777777" w:rsidR="00D70E99" w:rsidRPr="0080574B" w:rsidRDefault="00D70E99" w:rsidP="00252C21">
      <w:pPr>
        <w:jc w:val="center"/>
        <w:rPr>
          <w:rFonts w:ascii="Arial" w:hAnsi="Arial" w:cs="Arial"/>
          <w:b/>
          <w:bCs/>
          <w:sz w:val="22"/>
          <w:szCs w:val="22"/>
        </w:rPr>
      </w:pPr>
    </w:p>
    <w:p w14:paraId="5876445A" w14:textId="77777777" w:rsidR="00D70E99" w:rsidRPr="0080574B" w:rsidRDefault="00D70E99" w:rsidP="000D0E79">
      <w:pPr>
        <w:spacing w:line="360" w:lineRule="auto"/>
        <w:jc w:val="center"/>
        <w:rPr>
          <w:rFonts w:ascii="Arial" w:hAnsi="Arial" w:cs="Arial"/>
          <w:sz w:val="22"/>
          <w:szCs w:val="22"/>
          <w:lang w:val="es-ES"/>
        </w:rPr>
      </w:pPr>
    </w:p>
    <w:p w14:paraId="4C291AF1" w14:textId="77777777" w:rsidR="00D70E99" w:rsidRPr="0080574B" w:rsidRDefault="00D70E99" w:rsidP="00252C21">
      <w:pPr>
        <w:jc w:val="center"/>
        <w:rPr>
          <w:rFonts w:ascii="Arial" w:hAnsi="Arial" w:cs="Arial"/>
          <w:b/>
          <w:bCs/>
          <w:sz w:val="22"/>
          <w:szCs w:val="22"/>
        </w:rPr>
      </w:pPr>
      <w:r w:rsidRPr="0080574B">
        <w:rPr>
          <w:rFonts w:ascii="Arial" w:hAnsi="Arial" w:cs="Arial"/>
          <w:b/>
          <w:bCs/>
          <w:sz w:val="22"/>
          <w:szCs w:val="22"/>
        </w:rPr>
        <w:t>Ley de Fomento al Turismo del Estado de Nuevo León</w:t>
      </w:r>
    </w:p>
    <w:p w14:paraId="5FFB7F1E" w14:textId="77777777" w:rsidR="00D70E99" w:rsidRPr="0080574B" w:rsidRDefault="00D70E99" w:rsidP="00252C21">
      <w:pPr>
        <w:jc w:val="center"/>
        <w:rPr>
          <w:rFonts w:ascii="Arial" w:hAnsi="Arial" w:cs="Arial"/>
          <w:sz w:val="22"/>
          <w:szCs w:val="22"/>
        </w:rPr>
      </w:pPr>
    </w:p>
    <w:p w14:paraId="4E488D7F" w14:textId="77777777" w:rsidR="00D70E99" w:rsidRPr="0080574B" w:rsidRDefault="00D70E99" w:rsidP="00252C21">
      <w:pPr>
        <w:jc w:val="center"/>
        <w:rPr>
          <w:rFonts w:ascii="Arial" w:hAnsi="Arial" w:cs="Arial"/>
          <w:b/>
          <w:bCs/>
          <w:sz w:val="22"/>
          <w:szCs w:val="22"/>
        </w:rPr>
      </w:pPr>
      <w:r w:rsidRPr="0080574B">
        <w:rPr>
          <w:rFonts w:ascii="Arial" w:hAnsi="Arial" w:cs="Arial"/>
          <w:b/>
          <w:bCs/>
          <w:sz w:val="22"/>
          <w:szCs w:val="22"/>
        </w:rPr>
        <w:t>TÍTULO PRIMERO</w:t>
      </w:r>
    </w:p>
    <w:p w14:paraId="506914AE" w14:textId="77777777" w:rsidR="00D70E99" w:rsidRPr="0080574B" w:rsidRDefault="00D70E99" w:rsidP="00252C21">
      <w:pPr>
        <w:jc w:val="center"/>
        <w:rPr>
          <w:rFonts w:ascii="Arial" w:hAnsi="Arial" w:cs="Arial"/>
          <w:b/>
          <w:bCs/>
          <w:sz w:val="22"/>
          <w:szCs w:val="22"/>
        </w:rPr>
      </w:pPr>
      <w:r w:rsidRPr="0080574B">
        <w:rPr>
          <w:rFonts w:ascii="Arial" w:hAnsi="Arial" w:cs="Arial"/>
          <w:b/>
          <w:bCs/>
          <w:sz w:val="22"/>
          <w:szCs w:val="22"/>
        </w:rPr>
        <w:t>Disposiciones Generales</w:t>
      </w:r>
    </w:p>
    <w:p w14:paraId="6A4B455A" w14:textId="77777777" w:rsidR="00D70E99" w:rsidRPr="0080574B" w:rsidRDefault="00D70E99" w:rsidP="00252C21">
      <w:pPr>
        <w:jc w:val="center"/>
        <w:rPr>
          <w:rFonts w:ascii="Arial" w:hAnsi="Arial" w:cs="Arial"/>
          <w:b/>
          <w:bCs/>
          <w:sz w:val="22"/>
          <w:szCs w:val="22"/>
        </w:rPr>
      </w:pPr>
    </w:p>
    <w:p w14:paraId="64B08E58" w14:textId="77777777" w:rsidR="00D70E99" w:rsidRPr="0080574B" w:rsidRDefault="00D70E99" w:rsidP="00252C21">
      <w:pPr>
        <w:pStyle w:val="Ttulo1"/>
        <w:rPr>
          <w:rFonts w:ascii="Arial" w:hAnsi="Arial" w:cs="Arial"/>
          <w:smallCaps/>
          <w:sz w:val="22"/>
          <w:szCs w:val="22"/>
          <w:lang w:val="es-ES"/>
        </w:rPr>
      </w:pPr>
      <w:r w:rsidRPr="0080574B">
        <w:rPr>
          <w:rFonts w:ascii="Arial" w:hAnsi="Arial" w:cs="Arial"/>
          <w:smallCaps/>
          <w:sz w:val="22"/>
          <w:szCs w:val="22"/>
          <w:lang w:val="es-ES"/>
        </w:rPr>
        <w:t>CAPÍTULO ÚNICO</w:t>
      </w:r>
    </w:p>
    <w:p w14:paraId="6451C173" w14:textId="77777777" w:rsidR="00D70E99" w:rsidRPr="0080574B" w:rsidRDefault="00D70E99" w:rsidP="00252C21">
      <w:pPr>
        <w:jc w:val="center"/>
        <w:rPr>
          <w:rFonts w:ascii="Arial" w:hAnsi="Arial" w:cs="Arial"/>
          <w:b/>
          <w:bCs/>
          <w:sz w:val="22"/>
          <w:szCs w:val="22"/>
        </w:rPr>
      </w:pPr>
    </w:p>
    <w:p w14:paraId="2F773FCE" w14:textId="77777777" w:rsidR="00D70E99" w:rsidRPr="0080574B" w:rsidRDefault="00D70E99" w:rsidP="00252C21">
      <w:pPr>
        <w:jc w:val="center"/>
        <w:rPr>
          <w:rFonts w:ascii="Arial" w:hAnsi="Arial" w:cs="Arial"/>
          <w:sz w:val="22"/>
          <w:szCs w:val="22"/>
        </w:rPr>
      </w:pPr>
    </w:p>
    <w:p w14:paraId="0CD79250" w14:textId="77777777" w:rsidR="00D70E99" w:rsidRPr="0080574B" w:rsidRDefault="00D70E99" w:rsidP="00252C21">
      <w:pPr>
        <w:rPr>
          <w:rFonts w:ascii="Arial" w:hAnsi="Arial" w:cs="Arial"/>
          <w:sz w:val="22"/>
          <w:szCs w:val="22"/>
        </w:rPr>
      </w:pPr>
      <w:r w:rsidRPr="0080574B">
        <w:rPr>
          <w:rFonts w:ascii="Arial" w:hAnsi="Arial" w:cs="Arial"/>
          <w:b/>
          <w:bCs/>
          <w:sz w:val="22"/>
          <w:szCs w:val="22"/>
        </w:rPr>
        <w:t>Artículo 1.</w:t>
      </w:r>
      <w:r w:rsidRPr="0080574B">
        <w:rPr>
          <w:rFonts w:ascii="Arial" w:hAnsi="Arial" w:cs="Arial"/>
          <w:sz w:val="22"/>
          <w:szCs w:val="22"/>
        </w:rPr>
        <w:t xml:space="preserve"> La presente Ley es de orden público, interés social y de observancia general en el Estado de Nuevo León, correspondiendo su aplicación e interpretación al Titular del Poder Ejecutivo por conducto de la Corporación para el Desarrollo Turístico de Nuevo León, sin perjuicio de las atribuciones que en la materia otorguen otros ordenamientos legales a las demás dependencias y organismos estatales, y a las autoridades municipales, teniendo como objeto: </w:t>
      </w:r>
    </w:p>
    <w:p w14:paraId="4514BDAF" w14:textId="77777777" w:rsidR="00252C21" w:rsidRPr="0080574B" w:rsidRDefault="00252C21" w:rsidP="00252C21">
      <w:pPr>
        <w:pStyle w:val="Encabezado"/>
        <w:tabs>
          <w:tab w:val="clear" w:pos="4419"/>
          <w:tab w:val="clear" w:pos="8838"/>
          <w:tab w:val="center" w:pos="4252"/>
          <w:tab w:val="right" w:pos="8504"/>
        </w:tabs>
        <w:rPr>
          <w:rFonts w:ascii="Arial" w:hAnsi="Arial" w:cs="Arial"/>
          <w:sz w:val="22"/>
          <w:szCs w:val="22"/>
        </w:rPr>
      </w:pPr>
    </w:p>
    <w:p w14:paraId="47BDCC5F" w14:textId="77777777" w:rsidR="00D70E99" w:rsidRPr="0080574B" w:rsidRDefault="00252C21" w:rsidP="00252C21">
      <w:pPr>
        <w:pStyle w:val="Encabezado"/>
        <w:tabs>
          <w:tab w:val="clear" w:pos="4419"/>
          <w:tab w:val="clear" w:pos="8838"/>
          <w:tab w:val="center" w:pos="4252"/>
          <w:tab w:val="right" w:pos="8504"/>
        </w:tabs>
        <w:rPr>
          <w:rFonts w:ascii="Arial" w:hAnsi="Arial" w:cs="Arial"/>
          <w:sz w:val="22"/>
          <w:szCs w:val="22"/>
        </w:rPr>
      </w:pPr>
      <w:r w:rsidRPr="0080574B">
        <w:rPr>
          <w:rFonts w:ascii="Arial" w:hAnsi="Arial" w:cs="Arial"/>
          <w:sz w:val="22"/>
          <w:szCs w:val="22"/>
        </w:rPr>
        <w:t xml:space="preserve">I. </w:t>
      </w:r>
      <w:r w:rsidR="00D70E99" w:rsidRPr="0080574B">
        <w:rPr>
          <w:rFonts w:ascii="Arial" w:hAnsi="Arial" w:cs="Arial"/>
          <w:sz w:val="22"/>
          <w:szCs w:val="22"/>
        </w:rPr>
        <w:t>Planear el desarrollo de las actividades turísticas con la participación de los sectores involucrados;</w:t>
      </w:r>
    </w:p>
    <w:p w14:paraId="575644A2" w14:textId="77777777" w:rsidR="00252C21" w:rsidRPr="0080574B" w:rsidRDefault="00252C21" w:rsidP="00252C21">
      <w:pPr>
        <w:pStyle w:val="Encabezado"/>
        <w:tabs>
          <w:tab w:val="clear" w:pos="4419"/>
          <w:tab w:val="clear" w:pos="8838"/>
          <w:tab w:val="center" w:pos="4252"/>
          <w:tab w:val="right" w:pos="8504"/>
        </w:tabs>
        <w:rPr>
          <w:rFonts w:ascii="Arial" w:hAnsi="Arial" w:cs="Arial"/>
          <w:sz w:val="22"/>
          <w:szCs w:val="22"/>
        </w:rPr>
      </w:pPr>
    </w:p>
    <w:p w14:paraId="2393D8D0" w14:textId="77777777" w:rsidR="00D70E99" w:rsidRPr="0080574B" w:rsidRDefault="00252C21" w:rsidP="00252C21">
      <w:pPr>
        <w:pStyle w:val="Encabezado"/>
        <w:tabs>
          <w:tab w:val="clear" w:pos="4419"/>
          <w:tab w:val="clear" w:pos="8838"/>
          <w:tab w:val="center" w:pos="4252"/>
          <w:tab w:val="right" w:pos="8504"/>
        </w:tabs>
        <w:rPr>
          <w:rFonts w:ascii="Arial" w:hAnsi="Arial" w:cs="Arial"/>
          <w:sz w:val="22"/>
          <w:szCs w:val="22"/>
        </w:rPr>
      </w:pPr>
      <w:r w:rsidRPr="0080574B">
        <w:rPr>
          <w:rFonts w:ascii="Arial" w:hAnsi="Arial" w:cs="Arial"/>
          <w:sz w:val="22"/>
          <w:szCs w:val="22"/>
        </w:rPr>
        <w:t xml:space="preserve">II. </w:t>
      </w:r>
      <w:r w:rsidR="00D70E99" w:rsidRPr="0080574B">
        <w:rPr>
          <w:rFonts w:ascii="Arial" w:hAnsi="Arial" w:cs="Arial"/>
          <w:sz w:val="22"/>
          <w:szCs w:val="22"/>
        </w:rPr>
        <w:t>Propiciar la inversión local, nacional o extranjera en esta materia, que permita mejorar el nivel de vida económico, social y cultural de los habitantes de los municipios con afluencia turística;</w:t>
      </w:r>
    </w:p>
    <w:p w14:paraId="79F174DB" w14:textId="77777777" w:rsidR="00252C21" w:rsidRPr="0080574B" w:rsidRDefault="00252C21" w:rsidP="00252C21">
      <w:pPr>
        <w:pStyle w:val="Encabezado"/>
        <w:tabs>
          <w:tab w:val="clear" w:pos="4419"/>
          <w:tab w:val="clear" w:pos="8838"/>
          <w:tab w:val="center" w:pos="4252"/>
          <w:tab w:val="right" w:pos="8504"/>
        </w:tabs>
        <w:rPr>
          <w:rFonts w:ascii="Arial" w:hAnsi="Arial" w:cs="Arial"/>
          <w:sz w:val="22"/>
          <w:szCs w:val="22"/>
        </w:rPr>
      </w:pPr>
    </w:p>
    <w:p w14:paraId="3F1CF8D5" w14:textId="77777777" w:rsidR="00D70E99" w:rsidRPr="0080574B" w:rsidRDefault="00252C21" w:rsidP="00252C21">
      <w:pPr>
        <w:pStyle w:val="Encabezado"/>
        <w:tabs>
          <w:tab w:val="clear" w:pos="4419"/>
          <w:tab w:val="clear" w:pos="8838"/>
          <w:tab w:val="center" w:pos="4252"/>
          <w:tab w:val="right" w:pos="8504"/>
        </w:tabs>
        <w:rPr>
          <w:rFonts w:ascii="Arial" w:hAnsi="Arial" w:cs="Arial"/>
          <w:sz w:val="22"/>
          <w:szCs w:val="22"/>
        </w:rPr>
      </w:pPr>
      <w:r w:rsidRPr="0080574B">
        <w:rPr>
          <w:rFonts w:ascii="Arial" w:hAnsi="Arial" w:cs="Arial"/>
          <w:sz w:val="22"/>
          <w:szCs w:val="22"/>
        </w:rPr>
        <w:t xml:space="preserve">III. </w:t>
      </w:r>
      <w:r w:rsidR="00D70E99" w:rsidRPr="0080574B">
        <w:rPr>
          <w:rFonts w:ascii="Arial" w:hAnsi="Arial" w:cs="Arial"/>
          <w:sz w:val="22"/>
          <w:szCs w:val="22"/>
        </w:rPr>
        <w:t>Fomentar la creación, conservación, aprovechamiento y protección de los recursos y atractivos turísticos, garantizando la preservación del equilibrio ecológico;</w:t>
      </w:r>
    </w:p>
    <w:p w14:paraId="5582E635" w14:textId="77777777" w:rsidR="00252C21" w:rsidRPr="0080574B" w:rsidRDefault="00252C21" w:rsidP="00252C21">
      <w:pPr>
        <w:pStyle w:val="Encabezado"/>
        <w:tabs>
          <w:tab w:val="clear" w:pos="4419"/>
          <w:tab w:val="clear" w:pos="8838"/>
          <w:tab w:val="center" w:pos="4252"/>
          <w:tab w:val="right" w:pos="8504"/>
        </w:tabs>
        <w:rPr>
          <w:rFonts w:ascii="Arial" w:hAnsi="Arial" w:cs="Arial"/>
          <w:sz w:val="22"/>
          <w:szCs w:val="22"/>
        </w:rPr>
      </w:pPr>
    </w:p>
    <w:p w14:paraId="19C66F80" w14:textId="77777777" w:rsidR="00D70E99" w:rsidRPr="0080574B" w:rsidRDefault="00252C21" w:rsidP="00252C21">
      <w:pPr>
        <w:pStyle w:val="Encabezado"/>
        <w:tabs>
          <w:tab w:val="clear" w:pos="4419"/>
          <w:tab w:val="clear" w:pos="8838"/>
          <w:tab w:val="center" w:pos="4252"/>
          <w:tab w:val="right" w:pos="8504"/>
        </w:tabs>
        <w:rPr>
          <w:rFonts w:ascii="Arial" w:hAnsi="Arial" w:cs="Arial"/>
          <w:sz w:val="22"/>
          <w:szCs w:val="22"/>
        </w:rPr>
      </w:pPr>
      <w:r w:rsidRPr="0080574B">
        <w:rPr>
          <w:rFonts w:ascii="Arial" w:hAnsi="Arial" w:cs="Arial"/>
          <w:sz w:val="22"/>
          <w:szCs w:val="22"/>
        </w:rPr>
        <w:t xml:space="preserve">IV. </w:t>
      </w:r>
      <w:r w:rsidR="00D70E99" w:rsidRPr="0080574B">
        <w:rPr>
          <w:rFonts w:ascii="Arial" w:hAnsi="Arial" w:cs="Arial"/>
          <w:sz w:val="22"/>
          <w:szCs w:val="22"/>
        </w:rPr>
        <w:t>Fomentar la cultura turística entre la población;</w:t>
      </w:r>
    </w:p>
    <w:p w14:paraId="6CB038B8" w14:textId="77777777" w:rsidR="00252C21" w:rsidRPr="0080574B" w:rsidRDefault="00252C21" w:rsidP="00252C21">
      <w:pPr>
        <w:pStyle w:val="Encabezado"/>
        <w:tabs>
          <w:tab w:val="clear" w:pos="4419"/>
          <w:tab w:val="clear" w:pos="8838"/>
          <w:tab w:val="center" w:pos="4252"/>
          <w:tab w:val="right" w:pos="8504"/>
        </w:tabs>
        <w:rPr>
          <w:rFonts w:ascii="Arial" w:hAnsi="Arial" w:cs="Arial"/>
          <w:sz w:val="22"/>
          <w:szCs w:val="22"/>
        </w:rPr>
      </w:pPr>
    </w:p>
    <w:p w14:paraId="3F7CE607" w14:textId="77777777" w:rsidR="00D70E99" w:rsidRPr="0080574B" w:rsidRDefault="00252C21" w:rsidP="00252C21">
      <w:pPr>
        <w:pStyle w:val="Encabezado"/>
        <w:tabs>
          <w:tab w:val="clear" w:pos="4419"/>
          <w:tab w:val="clear" w:pos="8838"/>
          <w:tab w:val="center" w:pos="4252"/>
          <w:tab w:val="right" w:pos="8504"/>
        </w:tabs>
        <w:rPr>
          <w:rFonts w:ascii="Arial" w:hAnsi="Arial" w:cs="Arial"/>
          <w:sz w:val="22"/>
          <w:szCs w:val="22"/>
        </w:rPr>
      </w:pPr>
      <w:r w:rsidRPr="0080574B">
        <w:rPr>
          <w:rFonts w:ascii="Arial" w:hAnsi="Arial" w:cs="Arial"/>
          <w:sz w:val="22"/>
          <w:szCs w:val="22"/>
        </w:rPr>
        <w:t xml:space="preserve">V. </w:t>
      </w:r>
      <w:r w:rsidR="00D70E99" w:rsidRPr="0080574B">
        <w:rPr>
          <w:rFonts w:ascii="Arial" w:hAnsi="Arial" w:cs="Arial"/>
          <w:sz w:val="22"/>
          <w:szCs w:val="22"/>
        </w:rPr>
        <w:t>Establecer los mecanismos de coordinación y participación de las autoridades y organismos competentes para lograr el desarrollo turístico de la entidad;</w:t>
      </w:r>
    </w:p>
    <w:p w14:paraId="359165B2" w14:textId="77777777" w:rsidR="00D70E99" w:rsidRPr="0080574B" w:rsidRDefault="00D70E99" w:rsidP="00252C21">
      <w:pPr>
        <w:pStyle w:val="Encabezado"/>
        <w:tabs>
          <w:tab w:val="clear" w:pos="4419"/>
          <w:tab w:val="clear" w:pos="8838"/>
          <w:tab w:val="center" w:pos="4252"/>
          <w:tab w:val="right" w:pos="8504"/>
        </w:tabs>
        <w:rPr>
          <w:rFonts w:ascii="Arial" w:hAnsi="Arial" w:cs="Arial"/>
          <w:sz w:val="22"/>
          <w:szCs w:val="22"/>
        </w:rPr>
      </w:pPr>
    </w:p>
    <w:p w14:paraId="25F73EA0" w14:textId="77777777" w:rsidR="00D70E99" w:rsidRPr="0080574B" w:rsidRDefault="00252C21" w:rsidP="00252C21">
      <w:pPr>
        <w:pStyle w:val="Encabezado"/>
        <w:tabs>
          <w:tab w:val="clear" w:pos="4419"/>
          <w:tab w:val="clear" w:pos="8838"/>
          <w:tab w:val="center" w:pos="4252"/>
          <w:tab w:val="right" w:pos="8504"/>
        </w:tabs>
        <w:rPr>
          <w:rFonts w:ascii="Arial" w:hAnsi="Arial" w:cs="Arial"/>
          <w:sz w:val="22"/>
          <w:szCs w:val="22"/>
        </w:rPr>
      </w:pPr>
      <w:r w:rsidRPr="0080574B">
        <w:rPr>
          <w:rFonts w:ascii="Arial" w:hAnsi="Arial" w:cs="Arial"/>
          <w:sz w:val="22"/>
          <w:szCs w:val="22"/>
        </w:rPr>
        <w:t xml:space="preserve">VI. </w:t>
      </w:r>
      <w:r w:rsidR="00D70E99" w:rsidRPr="0080574B">
        <w:rPr>
          <w:rFonts w:ascii="Arial" w:hAnsi="Arial" w:cs="Arial"/>
          <w:sz w:val="22"/>
          <w:szCs w:val="22"/>
        </w:rPr>
        <w:t>Impulsar los proyectos turísticos que propicien la creación y conservación del empleo;</w:t>
      </w:r>
    </w:p>
    <w:p w14:paraId="192A3540" w14:textId="77777777" w:rsidR="00252C21" w:rsidRPr="0080574B" w:rsidRDefault="00252C21" w:rsidP="00252C21">
      <w:pPr>
        <w:pStyle w:val="Encabezado"/>
        <w:tabs>
          <w:tab w:val="clear" w:pos="4419"/>
          <w:tab w:val="clear" w:pos="8838"/>
          <w:tab w:val="center" w:pos="4252"/>
          <w:tab w:val="right" w:pos="8504"/>
        </w:tabs>
        <w:rPr>
          <w:rFonts w:ascii="Arial" w:hAnsi="Arial" w:cs="Arial"/>
          <w:sz w:val="22"/>
          <w:szCs w:val="22"/>
        </w:rPr>
      </w:pPr>
    </w:p>
    <w:p w14:paraId="0349A9C7" w14:textId="77777777" w:rsidR="00D70E99" w:rsidRPr="0080574B" w:rsidRDefault="00252C21" w:rsidP="00252C21">
      <w:pPr>
        <w:pStyle w:val="Encabezado"/>
        <w:tabs>
          <w:tab w:val="clear" w:pos="4419"/>
          <w:tab w:val="clear" w:pos="8838"/>
          <w:tab w:val="center" w:pos="4252"/>
          <w:tab w:val="right" w:pos="8504"/>
        </w:tabs>
        <w:rPr>
          <w:rFonts w:ascii="Arial" w:hAnsi="Arial" w:cs="Arial"/>
          <w:sz w:val="22"/>
          <w:szCs w:val="22"/>
        </w:rPr>
      </w:pPr>
      <w:r w:rsidRPr="0080574B">
        <w:rPr>
          <w:rFonts w:ascii="Arial" w:hAnsi="Arial" w:cs="Arial"/>
          <w:sz w:val="22"/>
          <w:szCs w:val="22"/>
        </w:rPr>
        <w:t xml:space="preserve">VII. </w:t>
      </w:r>
      <w:r w:rsidR="00D70E99" w:rsidRPr="0080574B">
        <w:rPr>
          <w:rFonts w:ascii="Arial" w:hAnsi="Arial" w:cs="Arial"/>
          <w:sz w:val="22"/>
          <w:szCs w:val="22"/>
        </w:rPr>
        <w:t>Implementar programas para la promoción del turismo social;</w:t>
      </w:r>
    </w:p>
    <w:p w14:paraId="3C02DC62" w14:textId="77777777" w:rsidR="00252C21" w:rsidRPr="0080574B" w:rsidRDefault="00252C21" w:rsidP="00252C21">
      <w:pPr>
        <w:pStyle w:val="Encabezado"/>
        <w:tabs>
          <w:tab w:val="clear" w:pos="4419"/>
          <w:tab w:val="clear" w:pos="8838"/>
          <w:tab w:val="center" w:pos="4252"/>
          <w:tab w:val="right" w:pos="8504"/>
        </w:tabs>
        <w:rPr>
          <w:rFonts w:ascii="Arial" w:hAnsi="Arial" w:cs="Arial"/>
          <w:sz w:val="22"/>
          <w:szCs w:val="22"/>
        </w:rPr>
      </w:pPr>
    </w:p>
    <w:p w14:paraId="54CD7212" w14:textId="77777777" w:rsidR="00D70E99" w:rsidRPr="0080574B" w:rsidRDefault="00252C21" w:rsidP="00252C21">
      <w:pPr>
        <w:pStyle w:val="Encabezado"/>
        <w:tabs>
          <w:tab w:val="clear" w:pos="4419"/>
          <w:tab w:val="clear" w:pos="8838"/>
          <w:tab w:val="center" w:pos="4252"/>
          <w:tab w:val="right" w:pos="8504"/>
        </w:tabs>
        <w:rPr>
          <w:rFonts w:ascii="Arial" w:hAnsi="Arial" w:cs="Arial"/>
          <w:sz w:val="22"/>
          <w:szCs w:val="22"/>
        </w:rPr>
      </w:pPr>
      <w:r w:rsidRPr="0080574B">
        <w:rPr>
          <w:rFonts w:ascii="Arial" w:hAnsi="Arial" w:cs="Arial"/>
          <w:sz w:val="22"/>
          <w:szCs w:val="22"/>
        </w:rPr>
        <w:t xml:space="preserve">VIII. </w:t>
      </w:r>
      <w:r w:rsidR="00D70E99" w:rsidRPr="0080574B">
        <w:rPr>
          <w:rFonts w:ascii="Arial" w:hAnsi="Arial" w:cs="Arial"/>
          <w:sz w:val="22"/>
          <w:szCs w:val="22"/>
        </w:rPr>
        <w:t>Orientar, auxiliar y proteger a los turistas;</w:t>
      </w:r>
    </w:p>
    <w:p w14:paraId="689DFE8B" w14:textId="77777777" w:rsidR="00252C21" w:rsidRPr="0080574B" w:rsidRDefault="00252C21" w:rsidP="00252C21">
      <w:pPr>
        <w:pStyle w:val="Encabezado"/>
        <w:tabs>
          <w:tab w:val="clear" w:pos="4419"/>
          <w:tab w:val="clear" w:pos="8838"/>
          <w:tab w:val="center" w:pos="4252"/>
          <w:tab w:val="right" w:pos="8504"/>
        </w:tabs>
        <w:rPr>
          <w:rFonts w:ascii="Arial" w:hAnsi="Arial" w:cs="Arial"/>
          <w:sz w:val="22"/>
          <w:szCs w:val="22"/>
        </w:rPr>
      </w:pPr>
    </w:p>
    <w:p w14:paraId="103B0AD1" w14:textId="77777777" w:rsidR="00D70E99" w:rsidRPr="0080574B" w:rsidRDefault="00252C21" w:rsidP="00252C21">
      <w:pPr>
        <w:pStyle w:val="Encabezado"/>
        <w:tabs>
          <w:tab w:val="clear" w:pos="4419"/>
          <w:tab w:val="clear" w:pos="8838"/>
          <w:tab w:val="center" w:pos="4252"/>
          <w:tab w:val="right" w:pos="8504"/>
        </w:tabs>
        <w:rPr>
          <w:rFonts w:ascii="Arial" w:hAnsi="Arial" w:cs="Arial"/>
          <w:sz w:val="22"/>
          <w:szCs w:val="22"/>
        </w:rPr>
      </w:pPr>
      <w:r w:rsidRPr="0080574B">
        <w:rPr>
          <w:rFonts w:ascii="Arial" w:hAnsi="Arial" w:cs="Arial"/>
          <w:sz w:val="22"/>
          <w:szCs w:val="22"/>
        </w:rPr>
        <w:t xml:space="preserve">IX. </w:t>
      </w:r>
      <w:r w:rsidR="00D70E99" w:rsidRPr="0080574B">
        <w:rPr>
          <w:rFonts w:ascii="Arial" w:hAnsi="Arial" w:cs="Arial"/>
          <w:sz w:val="22"/>
          <w:szCs w:val="22"/>
        </w:rPr>
        <w:t xml:space="preserve">Promover la capacitación de las personas dedicadas a la prestación de servicios turísticos; </w:t>
      </w:r>
    </w:p>
    <w:p w14:paraId="441AB21E" w14:textId="77777777" w:rsidR="00252C21" w:rsidRPr="0080574B" w:rsidRDefault="00252C21" w:rsidP="00252C21">
      <w:pPr>
        <w:pStyle w:val="Encabezado"/>
        <w:tabs>
          <w:tab w:val="clear" w:pos="4419"/>
          <w:tab w:val="clear" w:pos="8838"/>
          <w:tab w:val="center" w:pos="4252"/>
          <w:tab w:val="right" w:pos="8504"/>
        </w:tabs>
        <w:rPr>
          <w:rFonts w:ascii="Arial" w:hAnsi="Arial" w:cs="Arial"/>
          <w:sz w:val="22"/>
          <w:szCs w:val="22"/>
        </w:rPr>
      </w:pPr>
    </w:p>
    <w:p w14:paraId="722C1596" w14:textId="77777777" w:rsidR="00FC6C3F" w:rsidRPr="00727F94" w:rsidRDefault="00FC6C3F" w:rsidP="00FC6C3F">
      <w:pPr>
        <w:pStyle w:val="Encabezado"/>
        <w:tabs>
          <w:tab w:val="clear" w:pos="4419"/>
          <w:tab w:val="clear" w:pos="8838"/>
          <w:tab w:val="center" w:pos="4252"/>
          <w:tab w:val="right" w:pos="8504"/>
        </w:tabs>
        <w:rPr>
          <w:rFonts w:ascii="Arial" w:hAnsi="Arial" w:cs="Arial"/>
          <w:b/>
          <w:i/>
          <w:sz w:val="22"/>
          <w:szCs w:val="22"/>
        </w:rPr>
      </w:pPr>
      <w:r w:rsidRPr="00727F94">
        <w:rPr>
          <w:rFonts w:ascii="Arial" w:hAnsi="Arial" w:cs="Arial"/>
          <w:b/>
          <w:i/>
          <w:sz w:val="22"/>
          <w:szCs w:val="22"/>
        </w:rPr>
        <w:t>(REFORMADA, P.O. 20 DE DICIEMBRE DE 2023)</w:t>
      </w:r>
    </w:p>
    <w:p w14:paraId="2045157A" w14:textId="77777777" w:rsidR="00FC6C3F" w:rsidRPr="00727F94" w:rsidRDefault="00FC6C3F" w:rsidP="00FC6C3F">
      <w:pPr>
        <w:tabs>
          <w:tab w:val="left" w:pos="7513"/>
        </w:tabs>
        <w:rPr>
          <w:rFonts w:ascii="Arial" w:hAnsi="Arial" w:cs="Arial"/>
          <w:b/>
          <w:sz w:val="22"/>
          <w:szCs w:val="22"/>
          <w:lang w:val="es-ES"/>
        </w:rPr>
      </w:pPr>
      <w:r w:rsidRPr="00727F94">
        <w:rPr>
          <w:rFonts w:ascii="Arial" w:hAnsi="Arial" w:cs="Arial"/>
          <w:b/>
          <w:sz w:val="22"/>
          <w:szCs w:val="22"/>
          <w:lang w:val="es-ES"/>
        </w:rPr>
        <w:t>X. Garantizar a las personas con capacidades diferentes la igualdad de oportunidades en los programas del sector turístico;</w:t>
      </w:r>
    </w:p>
    <w:p w14:paraId="1555B813" w14:textId="77777777" w:rsidR="00FC6C3F" w:rsidRPr="00727F94" w:rsidRDefault="00FC6C3F" w:rsidP="00FC6C3F">
      <w:pPr>
        <w:tabs>
          <w:tab w:val="left" w:pos="7513"/>
        </w:tabs>
        <w:rPr>
          <w:rFonts w:ascii="Arial" w:hAnsi="Arial" w:cs="Arial"/>
          <w:b/>
          <w:sz w:val="22"/>
          <w:szCs w:val="22"/>
          <w:lang w:val="es-ES"/>
        </w:rPr>
      </w:pPr>
    </w:p>
    <w:p w14:paraId="148360B6" w14:textId="77777777" w:rsidR="00FC6C3F" w:rsidRPr="00727F94" w:rsidRDefault="00FC6C3F" w:rsidP="00FC6C3F">
      <w:pPr>
        <w:pStyle w:val="Encabezado"/>
        <w:tabs>
          <w:tab w:val="clear" w:pos="4419"/>
          <w:tab w:val="clear" w:pos="8838"/>
          <w:tab w:val="center" w:pos="4252"/>
          <w:tab w:val="right" w:pos="8504"/>
        </w:tabs>
        <w:rPr>
          <w:rFonts w:ascii="Arial" w:hAnsi="Arial" w:cs="Arial"/>
          <w:b/>
          <w:i/>
          <w:sz w:val="22"/>
          <w:szCs w:val="22"/>
        </w:rPr>
      </w:pPr>
      <w:r w:rsidRPr="00727F94">
        <w:rPr>
          <w:rFonts w:ascii="Arial" w:hAnsi="Arial" w:cs="Arial"/>
          <w:b/>
          <w:i/>
          <w:sz w:val="22"/>
          <w:szCs w:val="22"/>
        </w:rPr>
        <w:t>(REFORMADA, P.O. 20 DE DICIEMBRE DE 2023)</w:t>
      </w:r>
    </w:p>
    <w:p w14:paraId="0F21D540" w14:textId="77777777" w:rsidR="00FC6C3F" w:rsidRPr="00727F94" w:rsidRDefault="00FC6C3F" w:rsidP="00FC6C3F">
      <w:pPr>
        <w:tabs>
          <w:tab w:val="left" w:pos="7513"/>
        </w:tabs>
        <w:rPr>
          <w:rFonts w:ascii="Arial" w:hAnsi="Arial" w:cs="Arial"/>
          <w:b/>
          <w:sz w:val="22"/>
          <w:szCs w:val="22"/>
          <w:lang w:val="es-ES"/>
        </w:rPr>
      </w:pPr>
      <w:r w:rsidRPr="00727F94">
        <w:rPr>
          <w:rFonts w:ascii="Arial" w:hAnsi="Arial" w:cs="Arial"/>
          <w:b/>
          <w:sz w:val="22"/>
          <w:szCs w:val="22"/>
          <w:lang w:val="es-ES"/>
        </w:rPr>
        <w:t>XI. Impulsar y desarrollar la producción e investigación científica en materia de turismo y desarrollo sostenible; y</w:t>
      </w:r>
    </w:p>
    <w:p w14:paraId="1FFEB565" w14:textId="77777777" w:rsidR="00FC6C3F" w:rsidRPr="00727F94" w:rsidRDefault="00FC6C3F" w:rsidP="00FC6C3F">
      <w:pPr>
        <w:tabs>
          <w:tab w:val="left" w:pos="7513"/>
        </w:tabs>
        <w:rPr>
          <w:rFonts w:ascii="Arial" w:hAnsi="Arial" w:cs="Arial"/>
          <w:b/>
          <w:sz w:val="22"/>
          <w:szCs w:val="22"/>
          <w:lang w:val="es-ES"/>
        </w:rPr>
      </w:pPr>
    </w:p>
    <w:p w14:paraId="09819F90" w14:textId="77777777" w:rsidR="00FC6C3F" w:rsidRPr="00727F94" w:rsidRDefault="00FC6C3F" w:rsidP="00FC6C3F">
      <w:pPr>
        <w:pStyle w:val="Encabezado"/>
        <w:tabs>
          <w:tab w:val="clear" w:pos="4419"/>
          <w:tab w:val="clear" w:pos="8838"/>
          <w:tab w:val="center" w:pos="4252"/>
          <w:tab w:val="right" w:pos="8504"/>
        </w:tabs>
        <w:rPr>
          <w:rFonts w:ascii="Arial" w:hAnsi="Arial" w:cs="Arial"/>
          <w:b/>
          <w:i/>
          <w:sz w:val="22"/>
          <w:szCs w:val="22"/>
        </w:rPr>
      </w:pPr>
      <w:r w:rsidRPr="00727F94">
        <w:rPr>
          <w:rFonts w:ascii="Arial" w:hAnsi="Arial" w:cs="Arial"/>
          <w:b/>
          <w:i/>
          <w:sz w:val="22"/>
          <w:szCs w:val="22"/>
        </w:rPr>
        <w:t>(ADICIONADA, P.O. 20 DE DICIEMBRE DE 2023)</w:t>
      </w:r>
    </w:p>
    <w:p w14:paraId="4CD30FCF" w14:textId="77777777" w:rsidR="00FC6C3F" w:rsidRPr="00727F94" w:rsidRDefault="00FC6C3F" w:rsidP="00FC6C3F">
      <w:pPr>
        <w:tabs>
          <w:tab w:val="left" w:pos="7513"/>
        </w:tabs>
        <w:rPr>
          <w:rFonts w:ascii="Arial" w:hAnsi="Arial" w:cs="Arial"/>
          <w:b/>
          <w:sz w:val="22"/>
          <w:szCs w:val="22"/>
          <w:lang w:val="es-ES"/>
        </w:rPr>
      </w:pPr>
      <w:r w:rsidRPr="00727F94">
        <w:rPr>
          <w:rFonts w:ascii="Arial" w:hAnsi="Arial" w:cs="Arial"/>
          <w:b/>
          <w:sz w:val="22"/>
          <w:szCs w:val="22"/>
          <w:lang w:val="es-ES"/>
        </w:rPr>
        <w:t>XII. Establecer las medidas necesarias para la aplicación y cumplimiento de esta Ley.</w:t>
      </w:r>
    </w:p>
    <w:p w14:paraId="1D8FA891" w14:textId="77777777" w:rsidR="00FC6C3F" w:rsidRDefault="00FC6C3F" w:rsidP="00FC6C3F">
      <w:pPr>
        <w:rPr>
          <w:rFonts w:ascii="Arial" w:hAnsi="Arial" w:cs="Arial"/>
          <w:b/>
          <w:bCs/>
          <w:sz w:val="22"/>
          <w:szCs w:val="22"/>
        </w:rPr>
      </w:pPr>
    </w:p>
    <w:p w14:paraId="5D1CD2DA" w14:textId="3E109778" w:rsidR="00D70E99" w:rsidRPr="0080574B" w:rsidRDefault="00D70E99" w:rsidP="00FC6C3F">
      <w:pPr>
        <w:rPr>
          <w:rFonts w:ascii="Arial" w:hAnsi="Arial" w:cs="Arial"/>
          <w:sz w:val="22"/>
          <w:szCs w:val="22"/>
        </w:rPr>
      </w:pPr>
      <w:r w:rsidRPr="0080574B">
        <w:rPr>
          <w:rFonts w:ascii="Arial" w:hAnsi="Arial" w:cs="Arial"/>
          <w:b/>
          <w:bCs/>
          <w:sz w:val="22"/>
          <w:szCs w:val="22"/>
        </w:rPr>
        <w:t>Artículo 2.</w:t>
      </w:r>
      <w:r w:rsidRPr="0080574B">
        <w:rPr>
          <w:rFonts w:ascii="Arial" w:hAnsi="Arial" w:cs="Arial"/>
          <w:sz w:val="22"/>
          <w:szCs w:val="22"/>
        </w:rPr>
        <w:t xml:space="preserve"> Para los efectos de esta Ley se entenderá por:</w:t>
      </w:r>
    </w:p>
    <w:p w14:paraId="35D1D16F" w14:textId="77777777" w:rsidR="00D70E99" w:rsidRPr="0080574B" w:rsidRDefault="00D70E99" w:rsidP="00252C21">
      <w:pPr>
        <w:rPr>
          <w:rFonts w:ascii="Arial" w:hAnsi="Arial" w:cs="Arial"/>
          <w:sz w:val="22"/>
          <w:szCs w:val="22"/>
        </w:rPr>
      </w:pPr>
    </w:p>
    <w:p w14:paraId="4D5C59CD" w14:textId="77777777" w:rsidR="00D70E99" w:rsidRPr="0080574B" w:rsidRDefault="00252C21" w:rsidP="00252C21">
      <w:pPr>
        <w:rPr>
          <w:rFonts w:ascii="Arial" w:hAnsi="Arial" w:cs="Arial"/>
          <w:sz w:val="22"/>
          <w:szCs w:val="22"/>
        </w:rPr>
      </w:pPr>
      <w:r w:rsidRPr="0080574B">
        <w:rPr>
          <w:rFonts w:ascii="Arial" w:hAnsi="Arial" w:cs="Arial"/>
          <w:bCs/>
          <w:sz w:val="22"/>
          <w:szCs w:val="22"/>
        </w:rPr>
        <w:t xml:space="preserve">I. </w:t>
      </w:r>
      <w:r w:rsidR="00D70E99" w:rsidRPr="0080574B">
        <w:rPr>
          <w:rFonts w:ascii="Arial" w:hAnsi="Arial" w:cs="Arial"/>
          <w:bCs/>
          <w:sz w:val="22"/>
          <w:szCs w:val="22"/>
        </w:rPr>
        <w:t>Corporación:</w:t>
      </w:r>
      <w:r w:rsidR="00D70E99" w:rsidRPr="0080574B">
        <w:rPr>
          <w:rFonts w:ascii="Arial" w:hAnsi="Arial" w:cs="Arial"/>
          <w:sz w:val="22"/>
          <w:szCs w:val="22"/>
        </w:rPr>
        <w:t xml:space="preserve"> La Corporación para el Desarrollo Turístico de Nuevo León;</w:t>
      </w:r>
    </w:p>
    <w:p w14:paraId="6AEDFC70" w14:textId="77777777" w:rsidR="00252C21" w:rsidRPr="0080574B" w:rsidRDefault="00252C21" w:rsidP="00252C21">
      <w:pPr>
        <w:rPr>
          <w:rFonts w:ascii="Arial" w:hAnsi="Arial" w:cs="Arial"/>
          <w:bCs/>
          <w:sz w:val="22"/>
          <w:szCs w:val="22"/>
        </w:rPr>
      </w:pPr>
    </w:p>
    <w:p w14:paraId="46FA5544" w14:textId="77777777" w:rsidR="00D70E99" w:rsidRPr="0080574B" w:rsidRDefault="00252C21" w:rsidP="00252C21">
      <w:pPr>
        <w:rPr>
          <w:rFonts w:ascii="Arial" w:hAnsi="Arial" w:cs="Arial"/>
          <w:sz w:val="22"/>
          <w:szCs w:val="22"/>
        </w:rPr>
      </w:pPr>
      <w:r w:rsidRPr="0080574B">
        <w:rPr>
          <w:rFonts w:ascii="Arial" w:hAnsi="Arial" w:cs="Arial"/>
          <w:bCs/>
          <w:sz w:val="22"/>
          <w:szCs w:val="22"/>
        </w:rPr>
        <w:t xml:space="preserve">II. </w:t>
      </w:r>
      <w:r w:rsidR="00D70E99" w:rsidRPr="0080574B">
        <w:rPr>
          <w:rFonts w:ascii="Arial" w:hAnsi="Arial" w:cs="Arial"/>
          <w:bCs/>
          <w:sz w:val="22"/>
          <w:szCs w:val="22"/>
        </w:rPr>
        <w:t>Ley:</w:t>
      </w:r>
      <w:r w:rsidR="00D70E99" w:rsidRPr="0080574B">
        <w:rPr>
          <w:rFonts w:ascii="Arial" w:hAnsi="Arial" w:cs="Arial"/>
          <w:sz w:val="22"/>
          <w:szCs w:val="22"/>
        </w:rPr>
        <w:t xml:space="preserve"> La Ley de Fomento al Turismo del Estado de Nuevo León;</w:t>
      </w:r>
    </w:p>
    <w:p w14:paraId="0CA5DFDB" w14:textId="77777777" w:rsidR="00252C21" w:rsidRPr="0080574B" w:rsidRDefault="00252C21" w:rsidP="00252C21">
      <w:pPr>
        <w:rPr>
          <w:rFonts w:ascii="Arial" w:hAnsi="Arial" w:cs="Arial"/>
          <w:bCs/>
          <w:sz w:val="22"/>
          <w:szCs w:val="22"/>
        </w:rPr>
      </w:pPr>
    </w:p>
    <w:p w14:paraId="52899958" w14:textId="76F7A4CB" w:rsidR="00D70E99" w:rsidRPr="0080574B" w:rsidRDefault="00252C21" w:rsidP="00252C21">
      <w:pPr>
        <w:rPr>
          <w:rFonts w:ascii="Arial" w:hAnsi="Arial" w:cs="Arial"/>
          <w:sz w:val="22"/>
          <w:szCs w:val="22"/>
        </w:rPr>
      </w:pPr>
      <w:r w:rsidRPr="0080574B">
        <w:rPr>
          <w:rFonts w:ascii="Arial" w:hAnsi="Arial" w:cs="Arial"/>
          <w:bCs/>
          <w:sz w:val="22"/>
          <w:szCs w:val="22"/>
        </w:rPr>
        <w:t xml:space="preserve">III. </w:t>
      </w:r>
      <w:r w:rsidR="00D70E99" w:rsidRPr="0080574B">
        <w:rPr>
          <w:rFonts w:ascii="Arial" w:hAnsi="Arial" w:cs="Arial"/>
          <w:bCs/>
          <w:sz w:val="22"/>
          <w:szCs w:val="22"/>
        </w:rPr>
        <w:t>Consejo</w:t>
      </w:r>
      <w:r w:rsidR="00D70E99" w:rsidRPr="0080574B">
        <w:rPr>
          <w:rFonts w:ascii="Arial" w:hAnsi="Arial" w:cs="Arial"/>
          <w:sz w:val="22"/>
          <w:szCs w:val="22"/>
        </w:rPr>
        <w:t>: El Consejo Ciudadano de Turismo, órgano de participación ciudadana</w:t>
      </w:r>
      <w:r w:rsidR="00D70E99" w:rsidRPr="0080574B">
        <w:rPr>
          <w:rFonts w:ascii="Arial" w:hAnsi="Arial" w:cs="Arial"/>
          <w:b/>
          <w:sz w:val="22"/>
          <w:szCs w:val="22"/>
        </w:rPr>
        <w:t xml:space="preserve"> </w:t>
      </w:r>
      <w:r w:rsidR="00D70E99" w:rsidRPr="0080574B">
        <w:rPr>
          <w:rFonts w:ascii="Arial" w:hAnsi="Arial" w:cs="Arial"/>
          <w:sz w:val="22"/>
          <w:szCs w:val="22"/>
        </w:rPr>
        <w:t>de la Corporación para el Desarrollo Turístico de Nuevo León;</w:t>
      </w:r>
    </w:p>
    <w:p w14:paraId="03CC9512" w14:textId="77777777" w:rsidR="00252C21" w:rsidRPr="0080574B" w:rsidRDefault="00252C21" w:rsidP="00252C21">
      <w:pPr>
        <w:rPr>
          <w:rFonts w:ascii="Arial" w:hAnsi="Arial" w:cs="Arial"/>
          <w:bCs/>
          <w:sz w:val="22"/>
          <w:szCs w:val="22"/>
        </w:rPr>
      </w:pPr>
    </w:p>
    <w:p w14:paraId="5A7F8DAF" w14:textId="77777777" w:rsidR="00D70E99" w:rsidRPr="0080574B" w:rsidRDefault="00252C21" w:rsidP="00252C21">
      <w:pPr>
        <w:rPr>
          <w:rFonts w:ascii="Arial" w:hAnsi="Arial" w:cs="Arial"/>
          <w:sz w:val="22"/>
          <w:szCs w:val="22"/>
        </w:rPr>
      </w:pPr>
      <w:r w:rsidRPr="0080574B">
        <w:rPr>
          <w:rFonts w:ascii="Arial" w:hAnsi="Arial" w:cs="Arial"/>
          <w:bCs/>
          <w:sz w:val="22"/>
          <w:szCs w:val="22"/>
        </w:rPr>
        <w:t xml:space="preserve">IV. </w:t>
      </w:r>
      <w:r w:rsidR="00D70E99" w:rsidRPr="0080574B">
        <w:rPr>
          <w:rFonts w:ascii="Arial" w:hAnsi="Arial" w:cs="Arial"/>
          <w:bCs/>
          <w:sz w:val="22"/>
          <w:szCs w:val="22"/>
        </w:rPr>
        <w:t>Servicios Turísticos:</w:t>
      </w:r>
      <w:r w:rsidR="00D70E99" w:rsidRPr="0080574B">
        <w:rPr>
          <w:rFonts w:ascii="Arial" w:hAnsi="Arial" w:cs="Arial"/>
          <w:sz w:val="22"/>
          <w:szCs w:val="22"/>
        </w:rPr>
        <w:t xml:space="preserve"> Los que son proporcionados por cualquier prestador de servicios en zona turística;</w:t>
      </w:r>
    </w:p>
    <w:p w14:paraId="6A6B4A9D" w14:textId="77777777" w:rsidR="00252C21" w:rsidRPr="0080574B" w:rsidRDefault="00252C21" w:rsidP="00252C21">
      <w:pPr>
        <w:rPr>
          <w:rFonts w:ascii="Arial" w:hAnsi="Arial" w:cs="Arial"/>
          <w:bCs/>
          <w:sz w:val="22"/>
          <w:szCs w:val="22"/>
        </w:rPr>
      </w:pPr>
    </w:p>
    <w:p w14:paraId="311A5349" w14:textId="77777777" w:rsidR="00D70E99" w:rsidRPr="0080574B" w:rsidRDefault="00252C21" w:rsidP="00252C21">
      <w:pPr>
        <w:rPr>
          <w:rFonts w:ascii="Arial" w:hAnsi="Arial" w:cs="Arial"/>
          <w:sz w:val="22"/>
          <w:szCs w:val="22"/>
        </w:rPr>
      </w:pPr>
      <w:r w:rsidRPr="0080574B">
        <w:rPr>
          <w:rFonts w:ascii="Arial" w:hAnsi="Arial" w:cs="Arial"/>
          <w:bCs/>
          <w:sz w:val="22"/>
          <w:szCs w:val="22"/>
        </w:rPr>
        <w:t xml:space="preserve">V. </w:t>
      </w:r>
      <w:r w:rsidR="00D70E99" w:rsidRPr="0080574B">
        <w:rPr>
          <w:rFonts w:ascii="Arial" w:hAnsi="Arial" w:cs="Arial"/>
          <w:bCs/>
          <w:sz w:val="22"/>
          <w:szCs w:val="22"/>
        </w:rPr>
        <w:t>Secretaría:</w:t>
      </w:r>
      <w:r w:rsidR="00D70E99" w:rsidRPr="0080574B">
        <w:rPr>
          <w:rFonts w:ascii="Arial" w:hAnsi="Arial" w:cs="Arial"/>
          <w:sz w:val="22"/>
          <w:szCs w:val="22"/>
        </w:rPr>
        <w:t xml:space="preserve"> La Secretaría de Turismo Federal;</w:t>
      </w:r>
    </w:p>
    <w:p w14:paraId="59F9E0B9" w14:textId="77777777" w:rsidR="00252C21" w:rsidRPr="0080574B" w:rsidRDefault="00252C21" w:rsidP="00252C21">
      <w:pPr>
        <w:rPr>
          <w:rFonts w:ascii="Arial" w:hAnsi="Arial" w:cs="Arial"/>
          <w:bCs/>
          <w:sz w:val="22"/>
          <w:szCs w:val="22"/>
        </w:rPr>
      </w:pPr>
    </w:p>
    <w:p w14:paraId="622F04CD" w14:textId="77777777" w:rsidR="00D70E99" w:rsidRPr="0080574B" w:rsidRDefault="00252C21" w:rsidP="00252C21">
      <w:pPr>
        <w:rPr>
          <w:rFonts w:ascii="Arial" w:hAnsi="Arial" w:cs="Arial"/>
          <w:sz w:val="22"/>
          <w:szCs w:val="22"/>
        </w:rPr>
      </w:pPr>
      <w:r w:rsidRPr="0080574B">
        <w:rPr>
          <w:rFonts w:ascii="Arial" w:hAnsi="Arial" w:cs="Arial"/>
          <w:bCs/>
          <w:sz w:val="22"/>
          <w:szCs w:val="22"/>
        </w:rPr>
        <w:t xml:space="preserve">VI. </w:t>
      </w:r>
      <w:r w:rsidR="00D70E99" w:rsidRPr="0080574B">
        <w:rPr>
          <w:rFonts w:ascii="Arial" w:hAnsi="Arial" w:cs="Arial"/>
          <w:bCs/>
          <w:sz w:val="22"/>
          <w:szCs w:val="22"/>
        </w:rPr>
        <w:t>Prestador de Servicios Turísticos</w:t>
      </w:r>
      <w:r w:rsidR="00D70E99" w:rsidRPr="0080574B">
        <w:rPr>
          <w:rFonts w:ascii="Arial" w:hAnsi="Arial" w:cs="Arial"/>
          <w:sz w:val="22"/>
          <w:szCs w:val="22"/>
        </w:rPr>
        <w:t>: La persona física o moral que habitualmente proporciona, funge como intermediario o contrata con el turista la prestación de los servicios a que se refiere la presente Ley;</w:t>
      </w:r>
    </w:p>
    <w:p w14:paraId="40D82662" w14:textId="77777777" w:rsidR="00252C21" w:rsidRPr="0080574B" w:rsidRDefault="00252C21" w:rsidP="00252C21">
      <w:pPr>
        <w:rPr>
          <w:rFonts w:ascii="Arial" w:hAnsi="Arial" w:cs="Arial"/>
          <w:bCs/>
          <w:sz w:val="22"/>
          <w:szCs w:val="22"/>
        </w:rPr>
      </w:pPr>
    </w:p>
    <w:p w14:paraId="3F454562" w14:textId="77777777" w:rsidR="00D70E99" w:rsidRPr="0080574B" w:rsidRDefault="00252C21" w:rsidP="00252C21">
      <w:pPr>
        <w:rPr>
          <w:rFonts w:ascii="Arial" w:hAnsi="Arial" w:cs="Arial"/>
          <w:sz w:val="22"/>
          <w:szCs w:val="22"/>
        </w:rPr>
      </w:pPr>
      <w:r w:rsidRPr="0080574B">
        <w:rPr>
          <w:rFonts w:ascii="Arial" w:hAnsi="Arial" w:cs="Arial"/>
          <w:bCs/>
          <w:sz w:val="22"/>
          <w:szCs w:val="22"/>
        </w:rPr>
        <w:t xml:space="preserve">VII. </w:t>
      </w:r>
      <w:r w:rsidR="00D70E99" w:rsidRPr="0080574B">
        <w:rPr>
          <w:rFonts w:ascii="Arial" w:hAnsi="Arial" w:cs="Arial"/>
          <w:bCs/>
          <w:sz w:val="22"/>
          <w:szCs w:val="22"/>
        </w:rPr>
        <w:t>Turista:</w:t>
      </w:r>
      <w:r w:rsidR="00D70E99" w:rsidRPr="0080574B">
        <w:rPr>
          <w:rFonts w:ascii="Arial" w:hAnsi="Arial" w:cs="Arial"/>
          <w:sz w:val="22"/>
          <w:szCs w:val="22"/>
        </w:rPr>
        <w:t xml:space="preserve"> La persona que viaja trasladándose temporalmente fuera de su lugar de residencia habitual y que utiliza alguno de los servicios a que se refiere esta Ley, sin perjuicio de lo dispuesto por la Ley General de Población para los efectos migratorios;</w:t>
      </w:r>
    </w:p>
    <w:p w14:paraId="5F839AE3" w14:textId="77777777" w:rsidR="00252C21" w:rsidRPr="0080574B" w:rsidRDefault="00252C21" w:rsidP="00252C21">
      <w:pPr>
        <w:rPr>
          <w:rFonts w:ascii="Arial" w:hAnsi="Arial" w:cs="Arial"/>
          <w:bCs/>
          <w:sz w:val="22"/>
          <w:szCs w:val="22"/>
        </w:rPr>
      </w:pPr>
    </w:p>
    <w:p w14:paraId="710F4C51" w14:textId="77777777" w:rsidR="007F2208" w:rsidRPr="00FC6C3F" w:rsidRDefault="007F2208" w:rsidP="007F2208">
      <w:pPr>
        <w:rPr>
          <w:rFonts w:ascii="Arial" w:hAnsi="Arial" w:cs="Arial"/>
          <w:sz w:val="22"/>
          <w:szCs w:val="22"/>
        </w:rPr>
      </w:pPr>
      <w:r w:rsidRPr="00FC6C3F">
        <w:rPr>
          <w:rFonts w:ascii="Arial" w:hAnsi="Arial" w:cs="Arial"/>
          <w:sz w:val="22"/>
          <w:szCs w:val="22"/>
        </w:rPr>
        <w:t>(REFORMADA, P.O. 04 DE NOVIEMBRE DE 2022)</w:t>
      </w:r>
    </w:p>
    <w:p w14:paraId="72EFB9B5" w14:textId="77777777" w:rsidR="007F2208" w:rsidRPr="00FC6C3F" w:rsidRDefault="007F2208" w:rsidP="007F2208">
      <w:pPr>
        <w:rPr>
          <w:rFonts w:ascii="Arial" w:hAnsi="Arial" w:cs="Arial"/>
          <w:sz w:val="22"/>
          <w:szCs w:val="22"/>
        </w:rPr>
      </w:pPr>
      <w:r w:rsidRPr="00FC6C3F">
        <w:rPr>
          <w:rFonts w:ascii="Arial" w:hAnsi="Arial" w:cs="Arial"/>
          <w:sz w:val="22"/>
          <w:szCs w:val="22"/>
        </w:rPr>
        <w:t xml:space="preserve">VIII. Normas Oficiales Mexicanas: La regulación técnica de observancia obligatoria expedida por las dependencias competentes conforme a las finalidades que establecen las reglas, especificaciones, atributos, directrices, características o prescripciones aplicables a un producto, proceso, instalación, sistema, actividad, servicio, método de producción u operación, así como aquellas relativas a terminología, simbología, embalaje, marcando o etiquetando y las que se refieran a su cumplimiento o aplicación; </w:t>
      </w:r>
    </w:p>
    <w:p w14:paraId="71B43F60" w14:textId="77777777" w:rsidR="007F2208" w:rsidRPr="00FC6C3F" w:rsidRDefault="007F2208" w:rsidP="007F2208">
      <w:pPr>
        <w:rPr>
          <w:rFonts w:ascii="Arial" w:hAnsi="Arial" w:cs="Arial"/>
          <w:sz w:val="22"/>
          <w:szCs w:val="22"/>
        </w:rPr>
      </w:pPr>
    </w:p>
    <w:p w14:paraId="2AF03200" w14:textId="77777777" w:rsidR="007F2208" w:rsidRPr="00FC6C3F" w:rsidRDefault="007F2208" w:rsidP="007F2208">
      <w:pPr>
        <w:rPr>
          <w:rFonts w:ascii="Arial" w:hAnsi="Arial" w:cs="Arial"/>
          <w:sz w:val="22"/>
          <w:szCs w:val="22"/>
        </w:rPr>
      </w:pPr>
      <w:r w:rsidRPr="00FC6C3F">
        <w:rPr>
          <w:rFonts w:ascii="Arial" w:hAnsi="Arial" w:cs="Arial"/>
          <w:sz w:val="22"/>
          <w:szCs w:val="22"/>
        </w:rPr>
        <w:lastRenderedPageBreak/>
        <w:t>(REFORMADA, P.O. 04 DE NOVIEMBRE DE 2022)</w:t>
      </w:r>
    </w:p>
    <w:p w14:paraId="5BBAE1AC" w14:textId="77777777" w:rsidR="007F2208" w:rsidRPr="00FC6C3F" w:rsidRDefault="007F2208" w:rsidP="007F2208">
      <w:pPr>
        <w:rPr>
          <w:rFonts w:ascii="Arial" w:hAnsi="Arial" w:cs="Arial"/>
          <w:sz w:val="22"/>
          <w:szCs w:val="22"/>
        </w:rPr>
      </w:pPr>
      <w:r w:rsidRPr="00FC6C3F">
        <w:rPr>
          <w:rFonts w:ascii="Arial" w:hAnsi="Arial" w:cs="Arial"/>
          <w:sz w:val="22"/>
          <w:szCs w:val="22"/>
        </w:rPr>
        <w:t xml:space="preserve">IX. Pueblo Mágico: Localidad que </w:t>
      </w:r>
      <w:r w:rsidRPr="00FC6C3F">
        <w:rPr>
          <w:rFonts w:ascii="Arial" w:hAnsi="Arial" w:cs="Arial"/>
          <w:color w:val="000000"/>
          <w:sz w:val="22"/>
          <w:szCs w:val="22"/>
        </w:rPr>
        <w:t xml:space="preserve">le ha sido otorgado dicho nombramiento por la Dependencia Federal en materia de turismo, dado que cumple con los lineamientos establecidos para obtener y conservar esta distinción que se otorga a aquellas localidades que, </w:t>
      </w:r>
      <w:r w:rsidRPr="00FC6C3F">
        <w:rPr>
          <w:rFonts w:ascii="Arial" w:hAnsi="Arial" w:cs="Arial"/>
          <w:sz w:val="22"/>
          <w:szCs w:val="22"/>
        </w:rPr>
        <w:t>a través del tiempo y ante la modernidad, han conservado, valorado y defendido su herencia histórica, cultural y natural; y la manifiesta en diversas expresiones a través de su patrimonio tangible e intangible irremplazable;</w:t>
      </w:r>
    </w:p>
    <w:p w14:paraId="2B705BC0" w14:textId="77777777" w:rsidR="007F2208" w:rsidRPr="00FC6C3F" w:rsidRDefault="007F2208" w:rsidP="007F2208">
      <w:pPr>
        <w:rPr>
          <w:rFonts w:ascii="Arial" w:hAnsi="Arial" w:cs="Arial"/>
          <w:sz w:val="22"/>
          <w:szCs w:val="22"/>
        </w:rPr>
      </w:pPr>
    </w:p>
    <w:p w14:paraId="107CAD8B" w14:textId="77777777" w:rsidR="007F2208" w:rsidRPr="00FC6C3F" w:rsidRDefault="007F2208" w:rsidP="007F2208">
      <w:pPr>
        <w:rPr>
          <w:rFonts w:ascii="Arial" w:hAnsi="Arial" w:cs="Arial"/>
          <w:sz w:val="22"/>
          <w:szCs w:val="22"/>
        </w:rPr>
      </w:pPr>
      <w:r w:rsidRPr="00FC6C3F">
        <w:rPr>
          <w:rFonts w:ascii="Arial" w:hAnsi="Arial" w:cs="Arial"/>
          <w:sz w:val="22"/>
          <w:szCs w:val="22"/>
        </w:rPr>
        <w:t>(ADICIONADA, P.O. 04 DE NOVIEMBRE DE 2022)</w:t>
      </w:r>
    </w:p>
    <w:p w14:paraId="1A1A6A57" w14:textId="77777777" w:rsidR="007F2208" w:rsidRPr="00FC6C3F" w:rsidRDefault="007F2208" w:rsidP="007F2208">
      <w:pPr>
        <w:rPr>
          <w:rFonts w:ascii="Arial" w:hAnsi="Arial" w:cs="Arial"/>
          <w:color w:val="000000"/>
          <w:sz w:val="22"/>
          <w:szCs w:val="22"/>
        </w:rPr>
      </w:pPr>
      <w:r w:rsidRPr="00FC6C3F">
        <w:rPr>
          <w:rFonts w:ascii="Arial" w:hAnsi="Arial" w:cs="Arial"/>
          <w:sz w:val="22"/>
          <w:szCs w:val="22"/>
        </w:rPr>
        <w:t>X. Rutas Turísticas: Recorridos autorizados por la Secretaría de Turismo organizadas por el sector público o privado que permite conocer los atractivos turísticos, culturales, históricos y sociales que ofrece la Entidad, así como la cultura gastronómica de las regiones que integran el Estado;</w:t>
      </w:r>
      <w:r w:rsidRPr="00FC6C3F">
        <w:rPr>
          <w:rFonts w:ascii="Arial" w:hAnsi="Arial" w:cs="Arial"/>
          <w:color w:val="FF0000"/>
          <w:sz w:val="22"/>
          <w:szCs w:val="22"/>
        </w:rPr>
        <w:t xml:space="preserve"> </w:t>
      </w:r>
      <w:r w:rsidRPr="00FC6C3F">
        <w:rPr>
          <w:rFonts w:ascii="Arial" w:hAnsi="Arial" w:cs="Arial"/>
          <w:color w:val="000000"/>
          <w:sz w:val="22"/>
          <w:szCs w:val="22"/>
        </w:rPr>
        <w:t>y</w:t>
      </w:r>
    </w:p>
    <w:p w14:paraId="026E51F8" w14:textId="77777777" w:rsidR="007F2208" w:rsidRPr="00FC6C3F" w:rsidRDefault="007F2208" w:rsidP="007F2208">
      <w:pPr>
        <w:rPr>
          <w:rFonts w:ascii="Arial" w:hAnsi="Arial" w:cs="Arial"/>
          <w:sz w:val="22"/>
          <w:szCs w:val="22"/>
        </w:rPr>
      </w:pPr>
    </w:p>
    <w:p w14:paraId="26492121" w14:textId="77777777" w:rsidR="002700AA" w:rsidRPr="00FC6C3F" w:rsidRDefault="002700AA" w:rsidP="002700AA">
      <w:pPr>
        <w:rPr>
          <w:rFonts w:ascii="Arial" w:hAnsi="Arial" w:cs="Arial"/>
          <w:sz w:val="22"/>
          <w:szCs w:val="22"/>
        </w:rPr>
      </w:pPr>
      <w:r w:rsidRPr="00FC6C3F">
        <w:rPr>
          <w:rFonts w:ascii="Arial" w:hAnsi="Arial" w:cs="Arial"/>
          <w:sz w:val="22"/>
          <w:szCs w:val="22"/>
        </w:rPr>
        <w:t>(ADICIONADA, P.O. 04 DE NOVIEMBRE DE 2022)</w:t>
      </w:r>
    </w:p>
    <w:p w14:paraId="29F1D1D0" w14:textId="77777777" w:rsidR="007F2208" w:rsidRPr="00FC6C3F" w:rsidRDefault="007F2208" w:rsidP="007F2208">
      <w:pPr>
        <w:rPr>
          <w:rFonts w:ascii="Arial" w:hAnsi="Arial" w:cs="Arial"/>
          <w:sz w:val="22"/>
          <w:szCs w:val="22"/>
        </w:rPr>
      </w:pPr>
      <w:r w:rsidRPr="00FC6C3F">
        <w:rPr>
          <w:rFonts w:ascii="Arial" w:hAnsi="Arial" w:cs="Arial"/>
          <w:sz w:val="22"/>
          <w:szCs w:val="22"/>
        </w:rPr>
        <w:t>XI. Zona Turística: El área destinada o desarrollada principalmente para la actividad turística y en la que se prestan servicios turísticos, incluyendo zonas afines y arqueológicas.</w:t>
      </w:r>
    </w:p>
    <w:p w14:paraId="544DE82B" w14:textId="77777777" w:rsidR="00D70E99" w:rsidRPr="0080574B" w:rsidRDefault="00D70E99" w:rsidP="007F2208">
      <w:pPr>
        <w:pStyle w:val="Textoindependiente"/>
        <w:jc w:val="both"/>
        <w:rPr>
          <w:rFonts w:ascii="Arial" w:hAnsi="Arial" w:cs="Arial"/>
          <w:sz w:val="22"/>
          <w:szCs w:val="22"/>
        </w:rPr>
      </w:pPr>
    </w:p>
    <w:p w14:paraId="4BD0940F" w14:textId="77777777" w:rsidR="00D70E99" w:rsidRPr="0080574B" w:rsidRDefault="00D70E99" w:rsidP="00252C21">
      <w:pPr>
        <w:rPr>
          <w:rFonts w:ascii="Arial" w:hAnsi="Arial" w:cs="Arial"/>
          <w:sz w:val="22"/>
          <w:szCs w:val="22"/>
        </w:rPr>
      </w:pPr>
      <w:r w:rsidRPr="0080574B">
        <w:rPr>
          <w:rFonts w:ascii="Arial" w:hAnsi="Arial" w:cs="Arial"/>
          <w:b/>
          <w:bCs/>
          <w:sz w:val="22"/>
          <w:szCs w:val="22"/>
        </w:rPr>
        <w:t>Artículo 3.</w:t>
      </w:r>
      <w:r w:rsidRPr="0080574B">
        <w:rPr>
          <w:rFonts w:ascii="Arial" w:hAnsi="Arial" w:cs="Arial"/>
          <w:sz w:val="22"/>
          <w:szCs w:val="22"/>
        </w:rPr>
        <w:t xml:space="preserve"> Para el cumplimiento del objeto de esta Ley, el Titular del Poder Ejecutivo, a través de la Corporación, tendrá las atribuciones siguientes:</w:t>
      </w:r>
    </w:p>
    <w:p w14:paraId="1BCCE682" w14:textId="77777777" w:rsidR="00D70E99" w:rsidRPr="0080574B" w:rsidRDefault="00D70E99" w:rsidP="00252C21">
      <w:pPr>
        <w:rPr>
          <w:rFonts w:ascii="Arial" w:hAnsi="Arial" w:cs="Arial"/>
          <w:sz w:val="22"/>
          <w:szCs w:val="22"/>
        </w:rPr>
      </w:pPr>
    </w:p>
    <w:p w14:paraId="1EB3C1A6" w14:textId="77777777" w:rsidR="00D70E99" w:rsidRPr="0080574B" w:rsidRDefault="00D728F2" w:rsidP="00D728F2">
      <w:pPr>
        <w:rPr>
          <w:rFonts w:ascii="Arial" w:hAnsi="Arial" w:cs="Arial"/>
          <w:sz w:val="22"/>
          <w:szCs w:val="22"/>
        </w:rPr>
      </w:pPr>
      <w:r w:rsidRPr="0080574B">
        <w:rPr>
          <w:rFonts w:ascii="Arial" w:hAnsi="Arial" w:cs="Arial"/>
          <w:sz w:val="22"/>
          <w:szCs w:val="22"/>
        </w:rPr>
        <w:t xml:space="preserve">I. </w:t>
      </w:r>
      <w:r w:rsidR="00D70E99" w:rsidRPr="0080574B">
        <w:rPr>
          <w:rFonts w:ascii="Arial" w:hAnsi="Arial" w:cs="Arial"/>
          <w:sz w:val="22"/>
          <w:szCs w:val="22"/>
        </w:rPr>
        <w:t>Definir las políticas para la planeación de las actividades turísticas;</w:t>
      </w:r>
    </w:p>
    <w:p w14:paraId="7118CE86" w14:textId="77777777" w:rsidR="00D728F2" w:rsidRPr="0080574B" w:rsidRDefault="00D728F2" w:rsidP="00D728F2">
      <w:pPr>
        <w:rPr>
          <w:rFonts w:ascii="Arial" w:hAnsi="Arial" w:cs="Arial"/>
          <w:sz w:val="22"/>
          <w:szCs w:val="22"/>
        </w:rPr>
      </w:pPr>
    </w:p>
    <w:p w14:paraId="5FB7E6FC" w14:textId="77777777" w:rsidR="00D70E99" w:rsidRPr="0080574B" w:rsidRDefault="00D728F2" w:rsidP="00D728F2">
      <w:pPr>
        <w:rPr>
          <w:rFonts w:ascii="Arial" w:hAnsi="Arial" w:cs="Arial"/>
          <w:sz w:val="22"/>
          <w:szCs w:val="22"/>
        </w:rPr>
      </w:pPr>
      <w:r w:rsidRPr="0080574B">
        <w:rPr>
          <w:rFonts w:ascii="Arial" w:hAnsi="Arial" w:cs="Arial"/>
          <w:sz w:val="22"/>
          <w:szCs w:val="22"/>
        </w:rPr>
        <w:t xml:space="preserve">II. </w:t>
      </w:r>
      <w:r w:rsidR="00D70E99" w:rsidRPr="0080574B">
        <w:rPr>
          <w:rFonts w:ascii="Arial" w:hAnsi="Arial" w:cs="Arial"/>
          <w:sz w:val="22"/>
          <w:szCs w:val="22"/>
        </w:rPr>
        <w:t>Fijar lineamientos y celebrar convenios para la coordinación entre los sectores público, social y privado tendientes a impulsar las actividades turísticas;</w:t>
      </w:r>
    </w:p>
    <w:p w14:paraId="2D253893" w14:textId="77777777" w:rsidR="00D728F2" w:rsidRPr="0080574B" w:rsidRDefault="00D728F2" w:rsidP="00D728F2">
      <w:pPr>
        <w:rPr>
          <w:rFonts w:ascii="Arial" w:hAnsi="Arial" w:cs="Arial"/>
          <w:sz w:val="22"/>
          <w:szCs w:val="22"/>
        </w:rPr>
      </w:pPr>
    </w:p>
    <w:p w14:paraId="07F82FE1" w14:textId="77777777" w:rsidR="00D70E99" w:rsidRPr="0080574B" w:rsidRDefault="00D728F2" w:rsidP="00D728F2">
      <w:pPr>
        <w:rPr>
          <w:rFonts w:ascii="Arial" w:hAnsi="Arial" w:cs="Arial"/>
          <w:sz w:val="22"/>
          <w:szCs w:val="22"/>
        </w:rPr>
      </w:pPr>
      <w:r w:rsidRPr="0080574B">
        <w:rPr>
          <w:rFonts w:ascii="Arial" w:hAnsi="Arial" w:cs="Arial"/>
          <w:sz w:val="22"/>
          <w:szCs w:val="22"/>
        </w:rPr>
        <w:t xml:space="preserve">III. </w:t>
      </w:r>
      <w:r w:rsidR="00D70E99" w:rsidRPr="0080574B">
        <w:rPr>
          <w:rFonts w:ascii="Arial" w:hAnsi="Arial" w:cs="Arial"/>
          <w:sz w:val="22"/>
          <w:szCs w:val="22"/>
        </w:rPr>
        <w:t>Celebrar convenios de coordinación y  colaboración con organizaciones de los sectores público, social y privado para el logro de los objetivos de esta Ley;</w:t>
      </w:r>
    </w:p>
    <w:p w14:paraId="5751815C" w14:textId="77777777" w:rsidR="00D728F2" w:rsidRPr="0080574B" w:rsidRDefault="00D728F2" w:rsidP="00D728F2">
      <w:pPr>
        <w:rPr>
          <w:rFonts w:ascii="Arial" w:hAnsi="Arial" w:cs="Arial"/>
          <w:sz w:val="22"/>
          <w:szCs w:val="22"/>
        </w:rPr>
      </w:pPr>
    </w:p>
    <w:p w14:paraId="6CDC9038" w14:textId="77777777" w:rsidR="00D70E99" w:rsidRPr="0080574B" w:rsidRDefault="00D728F2" w:rsidP="00D728F2">
      <w:pPr>
        <w:rPr>
          <w:rFonts w:ascii="Arial" w:hAnsi="Arial" w:cs="Arial"/>
          <w:sz w:val="22"/>
          <w:szCs w:val="22"/>
        </w:rPr>
      </w:pPr>
      <w:r w:rsidRPr="0080574B">
        <w:rPr>
          <w:rFonts w:ascii="Arial" w:hAnsi="Arial" w:cs="Arial"/>
          <w:sz w:val="22"/>
          <w:szCs w:val="22"/>
        </w:rPr>
        <w:t xml:space="preserve">IV. </w:t>
      </w:r>
      <w:r w:rsidR="00D70E99" w:rsidRPr="0080574B">
        <w:rPr>
          <w:rFonts w:ascii="Arial" w:hAnsi="Arial" w:cs="Arial"/>
          <w:sz w:val="22"/>
          <w:szCs w:val="22"/>
        </w:rPr>
        <w:t>Implementar las acciones que sean necesarias para propiciar y fomentar la inversión turística;</w:t>
      </w:r>
    </w:p>
    <w:p w14:paraId="6495A077" w14:textId="77777777" w:rsidR="00D728F2" w:rsidRPr="0080574B" w:rsidRDefault="00D728F2" w:rsidP="00D728F2">
      <w:pPr>
        <w:rPr>
          <w:rFonts w:ascii="Arial" w:hAnsi="Arial" w:cs="Arial"/>
          <w:sz w:val="22"/>
          <w:szCs w:val="22"/>
        </w:rPr>
      </w:pPr>
    </w:p>
    <w:p w14:paraId="5B39D344" w14:textId="77777777" w:rsidR="00D70E99" w:rsidRPr="0080574B" w:rsidRDefault="00D728F2" w:rsidP="00D728F2">
      <w:pPr>
        <w:rPr>
          <w:rFonts w:ascii="Arial" w:hAnsi="Arial" w:cs="Arial"/>
          <w:sz w:val="22"/>
          <w:szCs w:val="22"/>
        </w:rPr>
      </w:pPr>
      <w:r w:rsidRPr="0080574B">
        <w:rPr>
          <w:rFonts w:ascii="Arial" w:hAnsi="Arial" w:cs="Arial"/>
          <w:sz w:val="22"/>
          <w:szCs w:val="22"/>
        </w:rPr>
        <w:t xml:space="preserve">V. </w:t>
      </w:r>
      <w:r w:rsidR="00D70E99" w:rsidRPr="0080574B">
        <w:rPr>
          <w:rFonts w:ascii="Arial" w:hAnsi="Arial" w:cs="Arial"/>
          <w:sz w:val="22"/>
          <w:szCs w:val="22"/>
        </w:rPr>
        <w:t>Apoyar los programas que divulguen la importancia de respetar y conservar las zonas turísticas, así como brindar servicio y hospitalidad al turista;</w:t>
      </w:r>
    </w:p>
    <w:p w14:paraId="546AAFF8" w14:textId="77777777" w:rsidR="00D728F2" w:rsidRPr="0080574B" w:rsidRDefault="00D728F2" w:rsidP="00D728F2">
      <w:pPr>
        <w:rPr>
          <w:rFonts w:ascii="Arial" w:hAnsi="Arial" w:cs="Arial"/>
          <w:sz w:val="22"/>
          <w:szCs w:val="22"/>
        </w:rPr>
      </w:pPr>
    </w:p>
    <w:p w14:paraId="1BED95E3" w14:textId="77777777" w:rsidR="00D70E99" w:rsidRPr="0080574B" w:rsidRDefault="00D728F2" w:rsidP="00D728F2">
      <w:pPr>
        <w:rPr>
          <w:rFonts w:ascii="Arial" w:hAnsi="Arial" w:cs="Arial"/>
          <w:sz w:val="22"/>
          <w:szCs w:val="22"/>
        </w:rPr>
      </w:pPr>
      <w:r w:rsidRPr="0080574B">
        <w:rPr>
          <w:rFonts w:ascii="Arial" w:hAnsi="Arial" w:cs="Arial"/>
          <w:sz w:val="22"/>
          <w:szCs w:val="22"/>
        </w:rPr>
        <w:t xml:space="preserve">VI. </w:t>
      </w:r>
      <w:r w:rsidR="00D70E99" w:rsidRPr="0080574B">
        <w:rPr>
          <w:rFonts w:ascii="Arial" w:hAnsi="Arial" w:cs="Arial"/>
          <w:sz w:val="22"/>
          <w:szCs w:val="22"/>
        </w:rPr>
        <w:t xml:space="preserve">Atender las sugerencias y comentarios que se tengan sobre la prestación de servicios turísticos, así como resolver las quejas que sean presentadas; </w:t>
      </w:r>
    </w:p>
    <w:p w14:paraId="049BE250" w14:textId="77777777" w:rsidR="00D728F2" w:rsidRPr="0080574B" w:rsidRDefault="00D728F2" w:rsidP="00D728F2">
      <w:pPr>
        <w:rPr>
          <w:rFonts w:ascii="Arial" w:hAnsi="Arial" w:cs="Arial"/>
          <w:sz w:val="22"/>
          <w:szCs w:val="22"/>
        </w:rPr>
      </w:pPr>
    </w:p>
    <w:p w14:paraId="6B45B70E" w14:textId="39813A4D" w:rsidR="00D70E99" w:rsidRPr="0080574B" w:rsidRDefault="00D728F2" w:rsidP="00D728F2">
      <w:pPr>
        <w:rPr>
          <w:rFonts w:ascii="Arial" w:hAnsi="Arial" w:cs="Arial"/>
          <w:sz w:val="22"/>
          <w:szCs w:val="22"/>
        </w:rPr>
      </w:pPr>
      <w:r w:rsidRPr="0080574B">
        <w:rPr>
          <w:rFonts w:ascii="Arial" w:hAnsi="Arial" w:cs="Arial"/>
          <w:sz w:val="22"/>
          <w:szCs w:val="22"/>
        </w:rPr>
        <w:t xml:space="preserve">VII. </w:t>
      </w:r>
      <w:r w:rsidR="00D70E99" w:rsidRPr="0080574B">
        <w:rPr>
          <w:rFonts w:ascii="Arial" w:hAnsi="Arial" w:cs="Arial"/>
          <w:sz w:val="22"/>
          <w:szCs w:val="22"/>
        </w:rPr>
        <w:t>Propiciar la instalación de módulos para la promoción del turismo; y</w:t>
      </w:r>
    </w:p>
    <w:p w14:paraId="6C8C836D" w14:textId="77777777" w:rsidR="00D728F2" w:rsidRPr="0080574B" w:rsidRDefault="00D728F2" w:rsidP="00D728F2">
      <w:pPr>
        <w:rPr>
          <w:rFonts w:ascii="Arial" w:hAnsi="Arial" w:cs="Arial"/>
          <w:sz w:val="22"/>
          <w:szCs w:val="22"/>
        </w:rPr>
      </w:pPr>
    </w:p>
    <w:p w14:paraId="659AE9CD" w14:textId="77777777" w:rsidR="00D70E99" w:rsidRPr="0080574B" w:rsidRDefault="00D728F2" w:rsidP="00D728F2">
      <w:pPr>
        <w:rPr>
          <w:rFonts w:ascii="Arial" w:hAnsi="Arial" w:cs="Arial"/>
          <w:sz w:val="22"/>
          <w:szCs w:val="22"/>
        </w:rPr>
      </w:pPr>
      <w:r w:rsidRPr="0080574B">
        <w:rPr>
          <w:rFonts w:ascii="Arial" w:hAnsi="Arial" w:cs="Arial"/>
          <w:sz w:val="22"/>
          <w:szCs w:val="22"/>
        </w:rPr>
        <w:t xml:space="preserve">VIII. </w:t>
      </w:r>
      <w:r w:rsidR="00D70E99" w:rsidRPr="0080574B">
        <w:rPr>
          <w:rFonts w:ascii="Arial" w:hAnsi="Arial" w:cs="Arial"/>
          <w:sz w:val="22"/>
          <w:szCs w:val="22"/>
        </w:rPr>
        <w:t>Las demás atribuciones que le otorgue la presente Ley u otros ordenamientos aplicables en la materia.</w:t>
      </w:r>
    </w:p>
    <w:p w14:paraId="03084B66" w14:textId="77777777" w:rsidR="00D70E99" w:rsidRPr="0080574B" w:rsidRDefault="00D70E99" w:rsidP="00D728F2">
      <w:pPr>
        <w:pStyle w:val="Textoindependiente"/>
        <w:jc w:val="both"/>
        <w:rPr>
          <w:rFonts w:ascii="Arial" w:hAnsi="Arial" w:cs="Arial"/>
          <w:sz w:val="22"/>
          <w:szCs w:val="22"/>
        </w:rPr>
      </w:pPr>
    </w:p>
    <w:p w14:paraId="70412713" w14:textId="77777777" w:rsidR="00D70E99" w:rsidRPr="0080574B" w:rsidRDefault="00D70E99" w:rsidP="00D728F2">
      <w:pPr>
        <w:pStyle w:val="Textoindependiente"/>
        <w:jc w:val="both"/>
        <w:rPr>
          <w:rFonts w:ascii="Arial" w:hAnsi="Arial" w:cs="Arial"/>
          <w:sz w:val="22"/>
          <w:szCs w:val="22"/>
        </w:rPr>
      </w:pPr>
      <w:r w:rsidRPr="0080574B">
        <w:rPr>
          <w:rFonts w:ascii="Arial" w:hAnsi="Arial" w:cs="Arial"/>
          <w:b/>
          <w:bCs/>
          <w:sz w:val="22"/>
          <w:szCs w:val="22"/>
        </w:rPr>
        <w:t>Artículo 4.</w:t>
      </w:r>
      <w:r w:rsidRPr="0080574B">
        <w:rPr>
          <w:rFonts w:ascii="Arial" w:hAnsi="Arial" w:cs="Arial"/>
          <w:sz w:val="22"/>
          <w:szCs w:val="22"/>
        </w:rPr>
        <w:t xml:space="preserve"> Se consideran servicios turísticos, los prestados a través de:</w:t>
      </w:r>
    </w:p>
    <w:p w14:paraId="0E84E564" w14:textId="77777777" w:rsidR="00D70E99" w:rsidRPr="0080574B" w:rsidRDefault="00D70E99" w:rsidP="00252C21">
      <w:pPr>
        <w:pStyle w:val="Textoindependiente"/>
        <w:rPr>
          <w:rFonts w:ascii="Arial" w:hAnsi="Arial" w:cs="Arial"/>
          <w:sz w:val="22"/>
          <w:szCs w:val="22"/>
        </w:rPr>
      </w:pPr>
    </w:p>
    <w:p w14:paraId="1B60DD82" w14:textId="77777777" w:rsidR="00D70E99" w:rsidRPr="0080574B" w:rsidRDefault="00D728F2" w:rsidP="00D728F2">
      <w:pPr>
        <w:pStyle w:val="Sangradetextonormal"/>
        <w:spacing w:line="240" w:lineRule="auto"/>
        <w:ind w:left="0" w:firstLine="0"/>
        <w:rPr>
          <w:rFonts w:ascii="Arial" w:hAnsi="Arial" w:cs="Arial"/>
          <w:sz w:val="22"/>
          <w:szCs w:val="22"/>
        </w:rPr>
      </w:pPr>
      <w:r w:rsidRPr="0080574B">
        <w:rPr>
          <w:rFonts w:ascii="Arial" w:hAnsi="Arial" w:cs="Arial"/>
          <w:sz w:val="22"/>
          <w:szCs w:val="22"/>
        </w:rPr>
        <w:t xml:space="preserve">I. </w:t>
      </w:r>
      <w:r w:rsidR="00D70E99" w:rsidRPr="0080574B">
        <w:rPr>
          <w:rFonts w:ascii="Arial" w:hAnsi="Arial" w:cs="Arial"/>
          <w:sz w:val="22"/>
          <w:szCs w:val="22"/>
        </w:rPr>
        <w:t>Hoteles, moteles, albergues y demás establecimientos de hospedaje, así como campamentos y paradores de casas rodantes que presten servicios a turistas;</w:t>
      </w:r>
    </w:p>
    <w:p w14:paraId="6E1E9632" w14:textId="77777777" w:rsidR="00D728F2" w:rsidRPr="0080574B" w:rsidRDefault="00D728F2" w:rsidP="00D728F2">
      <w:pPr>
        <w:rPr>
          <w:rFonts w:ascii="Arial" w:hAnsi="Arial" w:cs="Arial"/>
          <w:sz w:val="22"/>
          <w:szCs w:val="22"/>
        </w:rPr>
      </w:pPr>
    </w:p>
    <w:p w14:paraId="2674F16E" w14:textId="77777777" w:rsidR="00D70E99" w:rsidRPr="0080574B" w:rsidRDefault="00D728F2" w:rsidP="00D728F2">
      <w:pPr>
        <w:rPr>
          <w:rFonts w:ascii="Arial" w:hAnsi="Arial" w:cs="Arial"/>
          <w:sz w:val="22"/>
          <w:szCs w:val="22"/>
        </w:rPr>
      </w:pPr>
      <w:r w:rsidRPr="0080574B">
        <w:rPr>
          <w:rFonts w:ascii="Arial" w:hAnsi="Arial" w:cs="Arial"/>
          <w:sz w:val="22"/>
          <w:szCs w:val="22"/>
        </w:rPr>
        <w:t xml:space="preserve">II. </w:t>
      </w:r>
      <w:r w:rsidR="00D70E99" w:rsidRPr="0080574B">
        <w:rPr>
          <w:rFonts w:ascii="Arial" w:hAnsi="Arial" w:cs="Arial"/>
          <w:sz w:val="22"/>
          <w:szCs w:val="22"/>
        </w:rPr>
        <w:t>Agencias, sub agencias y operadoras de viajes;</w:t>
      </w:r>
    </w:p>
    <w:p w14:paraId="6F5EC6C6" w14:textId="77777777" w:rsidR="00D728F2" w:rsidRPr="0080574B" w:rsidRDefault="00D728F2" w:rsidP="00D728F2">
      <w:pPr>
        <w:pStyle w:val="Textoindependiente"/>
        <w:jc w:val="both"/>
        <w:rPr>
          <w:rFonts w:ascii="Arial" w:hAnsi="Arial" w:cs="Arial"/>
          <w:sz w:val="22"/>
          <w:szCs w:val="22"/>
        </w:rPr>
      </w:pPr>
    </w:p>
    <w:p w14:paraId="21FC9484" w14:textId="77777777" w:rsidR="00D70E99" w:rsidRPr="0080574B" w:rsidRDefault="00D728F2" w:rsidP="00D728F2">
      <w:pPr>
        <w:pStyle w:val="Textoindependiente"/>
        <w:jc w:val="both"/>
        <w:rPr>
          <w:rFonts w:ascii="Arial" w:hAnsi="Arial" w:cs="Arial"/>
          <w:sz w:val="22"/>
          <w:szCs w:val="22"/>
        </w:rPr>
      </w:pPr>
      <w:r w:rsidRPr="0080574B">
        <w:rPr>
          <w:rFonts w:ascii="Arial" w:hAnsi="Arial" w:cs="Arial"/>
          <w:sz w:val="22"/>
          <w:szCs w:val="22"/>
        </w:rPr>
        <w:lastRenderedPageBreak/>
        <w:t xml:space="preserve">III. </w:t>
      </w:r>
      <w:r w:rsidR="00D70E99" w:rsidRPr="0080574B">
        <w:rPr>
          <w:rFonts w:ascii="Arial" w:hAnsi="Arial" w:cs="Arial"/>
          <w:sz w:val="22"/>
          <w:szCs w:val="22"/>
        </w:rPr>
        <w:t>Guías de turistas, de acuerdo con la clasificación que dispone el Reglamento de la Ley Federal de Turismo;</w:t>
      </w:r>
    </w:p>
    <w:p w14:paraId="71DA45B8" w14:textId="77777777" w:rsidR="00D728F2" w:rsidRPr="0080574B" w:rsidRDefault="00D728F2" w:rsidP="00D728F2">
      <w:pPr>
        <w:rPr>
          <w:rFonts w:ascii="Arial" w:hAnsi="Arial" w:cs="Arial"/>
          <w:sz w:val="22"/>
          <w:szCs w:val="22"/>
        </w:rPr>
      </w:pPr>
    </w:p>
    <w:p w14:paraId="5DB1A5C5" w14:textId="77777777" w:rsidR="00D70E99" w:rsidRPr="0080574B" w:rsidRDefault="00D728F2" w:rsidP="00D728F2">
      <w:pPr>
        <w:rPr>
          <w:rFonts w:ascii="Arial" w:hAnsi="Arial" w:cs="Arial"/>
          <w:sz w:val="22"/>
          <w:szCs w:val="22"/>
        </w:rPr>
      </w:pPr>
      <w:r w:rsidRPr="0080574B">
        <w:rPr>
          <w:rFonts w:ascii="Arial" w:hAnsi="Arial" w:cs="Arial"/>
          <w:sz w:val="22"/>
          <w:szCs w:val="22"/>
        </w:rPr>
        <w:t xml:space="preserve">IV. </w:t>
      </w:r>
      <w:r w:rsidR="00D70E99" w:rsidRPr="0080574B">
        <w:rPr>
          <w:rFonts w:ascii="Arial" w:hAnsi="Arial" w:cs="Arial"/>
          <w:sz w:val="22"/>
          <w:szCs w:val="22"/>
        </w:rPr>
        <w:t>Restaurantes, cafeterías, bares, discotecas, cabarets, centros nocturnos y similares que se encuentren ubicados en los lugares señalados en la Fracción I de este artículo, así como en aeropuertos, terminales de autobuses, estaciones de ferrocarril, museos, zonas arqueológicas y en cualquier zona turística;</w:t>
      </w:r>
    </w:p>
    <w:p w14:paraId="03314F36" w14:textId="77777777" w:rsidR="00D728F2" w:rsidRPr="0080574B" w:rsidRDefault="00D728F2" w:rsidP="00D728F2">
      <w:pPr>
        <w:pStyle w:val="Textoindependiente"/>
        <w:jc w:val="both"/>
        <w:rPr>
          <w:rFonts w:ascii="Arial" w:hAnsi="Arial" w:cs="Arial"/>
          <w:sz w:val="22"/>
          <w:szCs w:val="22"/>
        </w:rPr>
      </w:pPr>
    </w:p>
    <w:p w14:paraId="15B87986" w14:textId="77777777" w:rsidR="00D70E99" w:rsidRPr="0080574B" w:rsidRDefault="00D728F2" w:rsidP="00D728F2">
      <w:pPr>
        <w:pStyle w:val="Textoindependiente"/>
        <w:jc w:val="both"/>
        <w:rPr>
          <w:rFonts w:ascii="Arial" w:hAnsi="Arial" w:cs="Arial"/>
          <w:sz w:val="22"/>
          <w:szCs w:val="22"/>
        </w:rPr>
      </w:pPr>
      <w:r w:rsidRPr="0080574B">
        <w:rPr>
          <w:rFonts w:ascii="Arial" w:hAnsi="Arial" w:cs="Arial"/>
          <w:sz w:val="22"/>
          <w:szCs w:val="22"/>
        </w:rPr>
        <w:t xml:space="preserve">V. </w:t>
      </w:r>
      <w:r w:rsidR="00D70E99" w:rsidRPr="0080574B">
        <w:rPr>
          <w:rFonts w:ascii="Arial" w:hAnsi="Arial" w:cs="Arial"/>
          <w:sz w:val="22"/>
          <w:szCs w:val="22"/>
        </w:rPr>
        <w:t>Parques acuáticos, balnearios y otros centros de recreación que presten servicios a turistas;</w:t>
      </w:r>
    </w:p>
    <w:p w14:paraId="611AD848" w14:textId="77777777" w:rsidR="00D728F2" w:rsidRPr="0080574B" w:rsidRDefault="00D728F2" w:rsidP="00D728F2">
      <w:pPr>
        <w:pStyle w:val="Textoindependiente"/>
        <w:jc w:val="both"/>
        <w:rPr>
          <w:rFonts w:ascii="Arial" w:hAnsi="Arial" w:cs="Arial"/>
          <w:sz w:val="22"/>
          <w:szCs w:val="22"/>
        </w:rPr>
      </w:pPr>
    </w:p>
    <w:p w14:paraId="5DE82163" w14:textId="77777777" w:rsidR="00D70E99" w:rsidRPr="0080574B" w:rsidRDefault="00D728F2" w:rsidP="00D728F2">
      <w:pPr>
        <w:pStyle w:val="Textoindependiente"/>
        <w:jc w:val="both"/>
        <w:rPr>
          <w:rFonts w:ascii="Arial" w:hAnsi="Arial" w:cs="Arial"/>
          <w:sz w:val="22"/>
          <w:szCs w:val="22"/>
        </w:rPr>
      </w:pPr>
      <w:r w:rsidRPr="0080574B">
        <w:rPr>
          <w:rFonts w:ascii="Arial" w:hAnsi="Arial" w:cs="Arial"/>
          <w:sz w:val="22"/>
          <w:szCs w:val="22"/>
        </w:rPr>
        <w:t xml:space="preserve">VI. </w:t>
      </w:r>
      <w:r w:rsidR="00D70E99" w:rsidRPr="0080574B">
        <w:rPr>
          <w:rFonts w:ascii="Arial" w:hAnsi="Arial" w:cs="Arial"/>
          <w:sz w:val="22"/>
          <w:szCs w:val="22"/>
        </w:rPr>
        <w:t>Establecimientos dedicados al turismo de salud;</w:t>
      </w:r>
    </w:p>
    <w:p w14:paraId="2D55CE00" w14:textId="77777777" w:rsidR="00D728F2" w:rsidRPr="0080574B" w:rsidRDefault="00D728F2" w:rsidP="00D728F2">
      <w:pPr>
        <w:rPr>
          <w:rFonts w:ascii="Arial" w:hAnsi="Arial" w:cs="Arial"/>
          <w:sz w:val="22"/>
          <w:szCs w:val="22"/>
        </w:rPr>
      </w:pPr>
    </w:p>
    <w:p w14:paraId="4FCC9337" w14:textId="77777777" w:rsidR="00D70E99" w:rsidRPr="0080574B" w:rsidRDefault="00D728F2" w:rsidP="00D728F2">
      <w:pPr>
        <w:rPr>
          <w:rFonts w:ascii="Arial" w:hAnsi="Arial" w:cs="Arial"/>
          <w:sz w:val="22"/>
          <w:szCs w:val="22"/>
        </w:rPr>
      </w:pPr>
      <w:r w:rsidRPr="0080574B">
        <w:rPr>
          <w:rFonts w:ascii="Arial" w:hAnsi="Arial" w:cs="Arial"/>
          <w:sz w:val="22"/>
          <w:szCs w:val="22"/>
        </w:rPr>
        <w:t xml:space="preserve">VII. </w:t>
      </w:r>
      <w:r w:rsidR="00D70E99" w:rsidRPr="0080574B">
        <w:rPr>
          <w:rFonts w:ascii="Arial" w:hAnsi="Arial" w:cs="Arial"/>
          <w:sz w:val="22"/>
          <w:szCs w:val="22"/>
        </w:rPr>
        <w:t xml:space="preserve">Empresas de sistemas de intercambio de servicios turísticos; </w:t>
      </w:r>
    </w:p>
    <w:p w14:paraId="76388E2D" w14:textId="77777777" w:rsidR="00D728F2" w:rsidRPr="0080574B" w:rsidRDefault="00D728F2" w:rsidP="00D728F2">
      <w:pPr>
        <w:pStyle w:val="Textoindependiente"/>
        <w:jc w:val="both"/>
        <w:rPr>
          <w:rFonts w:ascii="Arial" w:hAnsi="Arial" w:cs="Arial"/>
          <w:sz w:val="22"/>
          <w:szCs w:val="22"/>
        </w:rPr>
      </w:pPr>
    </w:p>
    <w:p w14:paraId="72B35572" w14:textId="77777777" w:rsidR="00D70E99" w:rsidRPr="0080574B" w:rsidRDefault="00D728F2" w:rsidP="00D728F2">
      <w:pPr>
        <w:pStyle w:val="Textoindependiente"/>
        <w:jc w:val="both"/>
        <w:rPr>
          <w:rFonts w:ascii="Arial" w:hAnsi="Arial" w:cs="Arial"/>
          <w:sz w:val="22"/>
          <w:szCs w:val="22"/>
        </w:rPr>
      </w:pPr>
      <w:r w:rsidRPr="0080574B">
        <w:rPr>
          <w:rFonts w:ascii="Arial" w:hAnsi="Arial" w:cs="Arial"/>
          <w:sz w:val="22"/>
          <w:szCs w:val="22"/>
        </w:rPr>
        <w:t xml:space="preserve">VIII. </w:t>
      </w:r>
      <w:r w:rsidR="00D70E99" w:rsidRPr="0080574B">
        <w:rPr>
          <w:rFonts w:ascii="Arial" w:hAnsi="Arial" w:cs="Arial"/>
          <w:sz w:val="22"/>
          <w:szCs w:val="22"/>
        </w:rPr>
        <w:t>Empresas de turismo alternativo, de aventura y ecoturismo; y</w:t>
      </w:r>
    </w:p>
    <w:p w14:paraId="64E1F56A" w14:textId="77777777" w:rsidR="00D728F2" w:rsidRPr="0080574B" w:rsidRDefault="00D728F2" w:rsidP="00D728F2">
      <w:pPr>
        <w:pStyle w:val="Textoindependiente"/>
        <w:jc w:val="both"/>
        <w:rPr>
          <w:rFonts w:ascii="Arial" w:hAnsi="Arial" w:cs="Arial"/>
          <w:sz w:val="22"/>
          <w:szCs w:val="22"/>
        </w:rPr>
      </w:pPr>
    </w:p>
    <w:p w14:paraId="4B90DF37" w14:textId="77777777" w:rsidR="00D70E99" w:rsidRPr="0080574B" w:rsidRDefault="00D728F2" w:rsidP="00D728F2">
      <w:pPr>
        <w:pStyle w:val="Textoindependiente"/>
        <w:jc w:val="both"/>
        <w:rPr>
          <w:rFonts w:ascii="Arial" w:hAnsi="Arial" w:cs="Arial"/>
          <w:sz w:val="22"/>
          <w:szCs w:val="22"/>
        </w:rPr>
      </w:pPr>
      <w:r w:rsidRPr="0080574B">
        <w:rPr>
          <w:rFonts w:ascii="Arial" w:hAnsi="Arial" w:cs="Arial"/>
          <w:sz w:val="22"/>
          <w:szCs w:val="22"/>
        </w:rPr>
        <w:t xml:space="preserve">IX. </w:t>
      </w:r>
      <w:r w:rsidR="00D70E99" w:rsidRPr="0080574B">
        <w:rPr>
          <w:rFonts w:ascii="Arial" w:hAnsi="Arial" w:cs="Arial"/>
          <w:sz w:val="22"/>
          <w:szCs w:val="22"/>
        </w:rPr>
        <w:t>Empresas que se dedican a proporcionar servicios de tiempo compartido.</w:t>
      </w:r>
    </w:p>
    <w:p w14:paraId="0FD0168D" w14:textId="77777777" w:rsidR="00D70E99" w:rsidRPr="0080574B" w:rsidRDefault="00D70E99" w:rsidP="00252C21">
      <w:pPr>
        <w:pStyle w:val="Textoindependiente"/>
        <w:rPr>
          <w:rFonts w:ascii="Arial" w:hAnsi="Arial" w:cs="Arial"/>
          <w:sz w:val="22"/>
          <w:szCs w:val="22"/>
        </w:rPr>
      </w:pPr>
    </w:p>
    <w:p w14:paraId="3CFDE355" w14:textId="77777777" w:rsidR="00D70E99" w:rsidRPr="0080574B" w:rsidRDefault="00D70E99" w:rsidP="00252C21">
      <w:pPr>
        <w:pStyle w:val="Textoindependiente"/>
        <w:jc w:val="both"/>
        <w:rPr>
          <w:rFonts w:ascii="Arial" w:hAnsi="Arial" w:cs="Arial"/>
          <w:sz w:val="22"/>
          <w:szCs w:val="22"/>
        </w:rPr>
      </w:pPr>
      <w:r w:rsidRPr="0080574B">
        <w:rPr>
          <w:rFonts w:ascii="Arial" w:hAnsi="Arial" w:cs="Arial"/>
          <w:sz w:val="22"/>
          <w:szCs w:val="22"/>
        </w:rPr>
        <w:t>Serán prestadores de servicios turísticos las personas físicas o morales que proporcionen habitualmente, funjan como intermediarios o contraten con el turista estos servicios.</w:t>
      </w:r>
    </w:p>
    <w:p w14:paraId="730711FC" w14:textId="77777777" w:rsidR="00D70E99" w:rsidRPr="0080574B" w:rsidRDefault="00D70E99" w:rsidP="00252C21">
      <w:pPr>
        <w:pStyle w:val="Textoindependiente"/>
        <w:jc w:val="both"/>
        <w:rPr>
          <w:rFonts w:ascii="Arial" w:hAnsi="Arial" w:cs="Arial"/>
          <w:sz w:val="22"/>
          <w:szCs w:val="22"/>
        </w:rPr>
      </w:pPr>
    </w:p>
    <w:p w14:paraId="7149F624" w14:textId="77777777" w:rsidR="00D70E99" w:rsidRPr="0080574B" w:rsidRDefault="00D70E99" w:rsidP="00252C21">
      <w:pPr>
        <w:pStyle w:val="Textoindependiente"/>
        <w:jc w:val="both"/>
        <w:rPr>
          <w:rFonts w:ascii="Arial" w:hAnsi="Arial" w:cs="Arial"/>
          <w:sz w:val="22"/>
          <w:szCs w:val="22"/>
        </w:rPr>
      </w:pPr>
      <w:r w:rsidRPr="0080574B">
        <w:rPr>
          <w:rFonts w:ascii="Arial" w:hAnsi="Arial" w:cs="Arial"/>
          <w:sz w:val="22"/>
          <w:szCs w:val="22"/>
        </w:rPr>
        <w:t>Los prestadores de los servicios que no se encuentren comprendidos en este artículo y que por su naturaleza estén vinculados con el turismo, podrán solicitar su inscripción en el Registro Estatal de Turismo, siempre que cumplan con los requisitos que las Normas Oficiales Mexicanas especifiquen de acuerdo a las disposiciones generales aplicables.</w:t>
      </w:r>
    </w:p>
    <w:p w14:paraId="3D74BE30" w14:textId="77777777" w:rsidR="00D70E99" w:rsidRPr="0080574B" w:rsidRDefault="00D70E99" w:rsidP="00252C21">
      <w:pPr>
        <w:pStyle w:val="Textoindependiente"/>
        <w:rPr>
          <w:rFonts w:ascii="Arial" w:hAnsi="Arial" w:cs="Arial"/>
          <w:sz w:val="22"/>
          <w:szCs w:val="22"/>
        </w:rPr>
      </w:pPr>
    </w:p>
    <w:p w14:paraId="42B0FBB3" w14:textId="77777777" w:rsidR="00D70E99" w:rsidRPr="0080574B" w:rsidRDefault="00D70E99" w:rsidP="00252C21">
      <w:pPr>
        <w:pStyle w:val="Textoindependiente"/>
        <w:rPr>
          <w:rFonts w:ascii="Arial" w:hAnsi="Arial" w:cs="Arial"/>
          <w:sz w:val="22"/>
          <w:szCs w:val="22"/>
        </w:rPr>
      </w:pPr>
    </w:p>
    <w:p w14:paraId="1AB4C7B7" w14:textId="77777777" w:rsidR="00D70E99" w:rsidRPr="0080574B" w:rsidRDefault="00D70E99" w:rsidP="00252C21">
      <w:pPr>
        <w:jc w:val="center"/>
        <w:rPr>
          <w:rFonts w:ascii="Arial" w:hAnsi="Arial" w:cs="Arial"/>
          <w:b/>
          <w:bCs/>
          <w:sz w:val="22"/>
          <w:szCs w:val="22"/>
        </w:rPr>
      </w:pPr>
      <w:r w:rsidRPr="0080574B">
        <w:rPr>
          <w:rFonts w:ascii="Arial" w:hAnsi="Arial" w:cs="Arial"/>
          <w:b/>
          <w:bCs/>
          <w:sz w:val="22"/>
          <w:szCs w:val="22"/>
        </w:rPr>
        <w:t>TÍTULO SEGUNDO</w:t>
      </w:r>
    </w:p>
    <w:p w14:paraId="245E681C" w14:textId="77777777" w:rsidR="00D70E99" w:rsidRPr="0080574B" w:rsidRDefault="00D70E99" w:rsidP="00252C21">
      <w:pPr>
        <w:jc w:val="center"/>
        <w:rPr>
          <w:rFonts w:ascii="Arial" w:hAnsi="Arial" w:cs="Arial"/>
          <w:b/>
          <w:bCs/>
          <w:sz w:val="22"/>
          <w:szCs w:val="22"/>
        </w:rPr>
      </w:pPr>
      <w:r w:rsidRPr="0080574B">
        <w:rPr>
          <w:rFonts w:ascii="Arial" w:hAnsi="Arial" w:cs="Arial"/>
          <w:b/>
          <w:bCs/>
          <w:sz w:val="22"/>
          <w:szCs w:val="22"/>
        </w:rPr>
        <w:t>Planeación de la Actividad Turística</w:t>
      </w:r>
    </w:p>
    <w:p w14:paraId="54CCCF97" w14:textId="77777777" w:rsidR="00D70E99" w:rsidRPr="0080574B" w:rsidRDefault="00D70E99" w:rsidP="00252C21">
      <w:pPr>
        <w:jc w:val="center"/>
        <w:rPr>
          <w:rFonts w:ascii="Arial" w:hAnsi="Arial" w:cs="Arial"/>
          <w:b/>
          <w:bCs/>
          <w:sz w:val="22"/>
          <w:szCs w:val="22"/>
        </w:rPr>
      </w:pPr>
    </w:p>
    <w:p w14:paraId="5044B064" w14:textId="77777777" w:rsidR="00D70E99" w:rsidRPr="0080574B" w:rsidRDefault="00D70E99" w:rsidP="00252C21">
      <w:pPr>
        <w:jc w:val="center"/>
        <w:rPr>
          <w:rFonts w:ascii="Arial" w:hAnsi="Arial" w:cs="Arial"/>
          <w:b/>
          <w:bCs/>
          <w:sz w:val="22"/>
          <w:szCs w:val="22"/>
        </w:rPr>
      </w:pPr>
      <w:r w:rsidRPr="0080574B">
        <w:rPr>
          <w:rFonts w:ascii="Arial" w:hAnsi="Arial" w:cs="Arial"/>
          <w:b/>
          <w:bCs/>
          <w:sz w:val="22"/>
          <w:szCs w:val="22"/>
        </w:rPr>
        <w:t>CAPÍTULO I</w:t>
      </w:r>
    </w:p>
    <w:p w14:paraId="762FD2AD" w14:textId="77777777" w:rsidR="00D70E99" w:rsidRPr="0080574B" w:rsidRDefault="00D70E99" w:rsidP="00252C21">
      <w:pPr>
        <w:pStyle w:val="Textoindependiente"/>
        <w:rPr>
          <w:rFonts w:ascii="Arial" w:hAnsi="Arial" w:cs="Arial"/>
          <w:b/>
          <w:bCs/>
          <w:sz w:val="22"/>
          <w:szCs w:val="22"/>
        </w:rPr>
      </w:pPr>
      <w:r w:rsidRPr="0080574B">
        <w:rPr>
          <w:rFonts w:ascii="Arial" w:hAnsi="Arial" w:cs="Arial"/>
          <w:b/>
          <w:bCs/>
          <w:sz w:val="22"/>
          <w:szCs w:val="22"/>
        </w:rPr>
        <w:t>De la Planeación</w:t>
      </w:r>
    </w:p>
    <w:p w14:paraId="23B23BB3" w14:textId="77777777" w:rsidR="00D70E99" w:rsidRPr="0080574B" w:rsidRDefault="00D70E99" w:rsidP="00252C21">
      <w:pPr>
        <w:pStyle w:val="Textoindependiente"/>
        <w:rPr>
          <w:rFonts w:ascii="Arial" w:hAnsi="Arial" w:cs="Arial"/>
          <w:b/>
          <w:bCs/>
          <w:sz w:val="22"/>
          <w:szCs w:val="22"/>
        </w:rPr>
      </w:pPr>
    </w:p>
    <w:p w14:paraId="07A8F774" w14:textId="77777777" w:rsidR="00D70E99" w:rsidRPr="0080574B" w:rsidRDefault="00D70E99" w:rsidP="00252C21">
      <w:pPr>
        <w:pStyle w:val="Textoindependiente"/>
        <w:jc w:val="both"/>
        <w:rPr>
          <w:rFonts w:ascii="Arial" w:hAnsi="Arial" w:cs="Arial"/>
          <w:sz w:val="22"/>
          <w:szCs w:val="22"/>
        </w:rPr>
      </w:pPr>
      <w:r w:rsidRPr="0080574B">
        <w:rPr>
          <w:rFonts w:ascii="Arial" w:hAnsi="Arial" w:cs="Arial"/>
          <w:b/>
          <w:bCs/>
          <w:sz w:val="22"/>
          <w:szCs w:val="22"/>
        </w:rPr>
        <w:t>Artículo 5.</w:t>
      </w:r>
      <w:r w:rsidRPr="0080574B">
        <w:rPr>
          <w:rFonts w:ascii="Arial" w:hAnsi="Arial" w:cs="Arial"/>
          <w:sz w:val="22"/>
          <w:szCs w:val="22"/>
        </w:rPr>
        <w:t xml:space="preserve"> La planeación de la actividad turística en el Estado estará a cargo de la Corporación, quien se encargará de elaborar y coordinar el Programa Estatal de Turismo, el cual estará sujeto a lo previsto en el Plan Estatal de Desarrollo vigente.</w:t>
      </w:r>
    </w:p>
    <w:p w14:paraId="7829E42B" w14:textId="77777777" w:rsidR="00D70E99" w:rsidRPr="0080574B" w:rsidRDefault="00D70E99" w:rsidP="00252C21">
      <w:pPr>
        <w:pStyle w:val="Textoindependiente"/>
        <w:jc w:val="both"/>
        <w:rPr>
          <w:rFonts w:ascii="Arial" w:hAnsi="Arial" w:cs="Arial"/>
          <w:sz w:val="22"/>
          <w:szCs w:val="22"/>
        </w:rPr>
      </w:pPr>
    </w:p>
    <w:p w14:paraId="7A234D50" w14:textId="77777777" w:rsidR="00D70E99" w:rsidRPr="0080574B" w:rsidRDefault="00D70E99" w:rsidP="00252C21">
      <w:pPr>
        <w:pStyle w:val="Textoindependiente"/>
        <w:jc w:val="both"/>
        <w:rPr>
          <w:rFonts w:ascii="Arial" w:hAnsi="Arial" w:cs="Arial"/>
          <w:sz w:val="22"/>
          <w:szCs w:val="22"/>
        </w:rPr>
      </w:pPr>
      <w:r w:rsidRPr="0080574B">
        <w:rPr>
          <w:rFonts w:ascii="Arial" w:hAnsi="Arial" w:cs="Arial"/>
          <w:b/>
          <w:bCs/>
          <w:sz w:val="22"/>
          <w:szCs w:val="22"/>
        </w:rPr>
        <w:t>Artículo 6.</w:t>
      </w:r>
      <w:r w:rsidRPr="0080574B">
        <w:rPr>
          <w:rFonts w:ascii="Arial" w:hAnsi="Arial" w:cs="Arial"/>
          <w:sz w:val="22"/>
          <w:szCs w:val="22"/>
        </w:rPr>
        <w:t xml:space="preserve"> La Corporación colaborará y participará en los esfuerzos que realicen los gobiernos municipales, así como los sectores social y privado, dentro del proceso integral de la planeación turística de cada Municipio.</w:t>
      </w:r>
    </w:p>
    <w:p w14:paraId="3759F478" w14:textId="77777777" w:rsidR="00D70E99" w:rsidRPr="0080574B" w:rsidRDefault="00D70E99" w:rsidP="00252C21">
      <w:pPr>
        <w:pStyle w:val="Textoindependiente"/>
        <w:jc w:val="both"/>
        <w:rPr>
          <w:rFonts w:ascii="Arial" w:hAnsi="Arial" w:cs="Arial"/>
          <w:sz w:val="22"/>
          <w:szCs w:val="22"/>
        </w:rPr>
      </w:pPr>
    </w:p>
    <w:p w14:paraId="1104638F" w14:textId="77777777" w:rsidR="00D70E99" w:rsidRPr="0080574B" w:rsidRDefault="00D70E99" w:rsidP="00252C21">
      <w:pPr>
        <w:pStyle w:val="Textoindependiente"/>
        <w:jc w:val="both"/>
        <w:rPr>
          <w:rFonts w:ascii="Arial" w:hAnsi="Arial" w:cs="Arial"/>
          <w:sz w:val="22"/>
          <w:szCs w:val="22"/>
        </w:rPr>
      </w:pPr>
      <w:r w:rsidRPr="0080574B">
        <w:rPr>
          <w:rFonts w:ascii="Arial" w:hAnsi="Arial" w:cs="Arial"/>
          <w:b/>
          <w:bCs/>
          <w:sz w:val="22"/>
          <w:szCs w:val="22"/>
        </w:rPr>
        <w:t>Artículo 7.</w:t>
      </w:r>
      <w:r w:rsidRPr="0080574B">
        <w:rPr>
          <w:rFonts w:ascii="Arial" w:hAnsi="Arial" w:cs="Arial"/>
          <w:sz w:val="22"/>
          <w:szCs w:val="22"/>
        </w:rPr>
        <w:t xml:space="preserve"> La Corporación promoverá ante el Titular del Poder Ejecutivo del Estado la coordinación con la Secretaría de Turismo Federal, a efecto de participar en los programas de promoción turística y de inversión que se lleven a cabo a nivel nacional o en el extranjero, con el fin de impulsar el desarrollo turístico en la entidad.</w:t>
      </w:r>
    </w:p>
    <w:p w14:paraId="706C0EC2" w14:textId="77777777" w:rsidR="00D70E99" w:rsidRPr="0080574B" w:rsidRDefault="00D70E99" w:rsidP="00252C21">
      <w:pPr>
        <w:pStyle w:val="Textoindependiente"/>
        <w:rPr>
          <w:rFonts w:ascii="Arial" w:hAnsi="Arial" w:cs="Arial"/>
          <w:sz w:val="22"/>
          <w:szCs w:val="22"/>
        </w:rPr>
      </w:pPr>
    </w:p>
    <w:p w14:paraId="7C7F0FF3" w14:textId="77777777" w:rsidR="00D70E99" w:rsidRPr="0080574B" w:rsidRDefault="00D70E99" w:rsidP="00252C21">
      <w:pPr>
        <w:jc w:val="center"/>
        <w:rPr>
          <w:rFonts w:ascii="Arial" w:hAnsi="Arial" w:cs="Arial"/>
          <w:b/>
          <w:bCs/>
          <w:sz w:val="22"/>
          <w:szCs w:val="22"/>
        </w:rPr>
      </w:pPr>
    </w:p>
    <w:p w14:paraId="3193D7A3" w14:textId="77777777" w:rsidR="00D70E99" w:rsidRPr="0080574B" w:rsidRDefault="00D70E99" w:rsidP="00252C21">
      <w:pPr>
        <w:jc w:val="center"/>
        <w:rPr>
          <w:rFonts w:ascii="Arial" w:hAnsi="Arial" w:cs="Arial"/>
          <w:b/>
          <w:bCs/>
          <w:sz w:val="22"/>
          <w:szCs w:val="22"/>
        </w:rPr>
      </w:pPr>
      <w:r w:rsidRPr="0080574B">
        <w:rPr>
          <w:rFonts w:ascii="Arial" w:hAnsi="Arial" w:cs="Arial"/>
          <w:b/>
          <w:bCs/>
          <w:sz w:val="22"/>
          <w:szCs w:val="22"/>
        </w:rPr>
        <w:t>CAPÍTULO II</w:t>
      </w:r>
    </w:p>
    <w:p w14:paraId="0FC45385" w14:textId="77777777" w:rsidR="00D70E99" w:rsidRPr="0080574B" w:rsidRDefault="00D70E99" w:rsidP="00252C21">
      <w:pPr>
        <w:pStyle w:val="Textoindependiente"/>
        <w:rPr>
          <w:rFonts w:ascii="Arial" w:hAnsi="Arial" w:cs="Arial"/>
          <w:b/>
          <w:bCs/>
          <w:sz w:val="22"/>
          <w:szCs w:val="22"/>
        </w:rPr>
      </w:pPr>
      <w:r w:rsidRPr="0080574B">
        <w:rPr>
          <w:rFonts w:ascii="Arial" w:hAnsi="Arial" w:cs="Arial"/>
          <w:b/>
          <w:bCs/>
          <w:sz w:val="22"/>
          <w:szCs w:val="22"/>
        </w:rPr>
        <w:lastRenderedPageBreak/>
        <w:t>Del Programa Estatal de Turismo</w:t>
      </w:r>
    </w:p>
    <w:p w14:paraId="79C4DDD8" w14:textId="77777777" w:rsidR="00D70E99" w:rsidRPr="0080574B" w:rsidRDefault="00D70E99" w:rsidP="00252C21">
      <w:pPr>
        <w:pStyle w:val="Textoindependiente"/>
        <w:rPr>
          <w:rFonts w:ascii="Arial" w:hAnsi="Arial" w:cs="Arial"/>
          <w:sz w:val="22"/>
          <w:szCs w:val="22"/>
        </w:rPr>
      </w:pPr>
    </w:p>
    <w:p w14:paraId="107FA115" w14:textId="77777777" w:rsidR="00D728F2" w:rsidRPr="0080574B" w:rsidRDefault="00D728F2" w:rsidP="00252C21">
      <w:pPr>
        <w:pStyle w:val="Textoindependiente"/>
        <w:rPr>
          <w:rFonts w:ascii="Arial" w:hAnsi="Arial" w:cs="Arial"/>
          <w:sz w:val="22"/>
          <w:szCs w:val="22"/>
        </w:rPr>
      </w:pPr>
    </w:p>
    <w:p w14:paraId="0B534E9E" w14:textId="77777777" w:rsidR="00D70E99" w:rsidRPr="0080574B" w:rsidRDefault="00D70E99" w:rsidP="00252C21">
      <w:pPr>
        <w:pStyle w:val="Textoindependiente"/>
        <w:jc w:val="both"/>
        <w:rPr>
          <w:rFonts w:ascii="Arial" w:hAnsi="Arial" w:cs="Arial"/>
          <w:sz w:val="22"/>
          <w:szCs w:val="22"/>
        </w:rPr>
      </w:pPr>
      <w:r w:rsidRPr="0080574B">
        <w:rPr>
          <w:rFonts w:ascii="Arial" w:hAnsi="Arial" w:cs="Arial"/>
          <w:b/>
          <w:bCs/>
          <w:sz w:val="22"/>
          <w:szCs w:val="22"/>
        </w:rPr>
        <w:t>Artículo 8.</w:t>
      </w:r>
      <w:r w:rsidRPr="0080574B">
        <w:rPr>
          <w:rFonts w:ascii="Arial" w:hAnsi="Arial" w:cs="Arial"/>
          <w:sz w:val="22"/>
          <w:szCs w:val="22"/>
        </w:rPr>
        <w:t xml:space="preserve"> El Programa Estatal de Turismo tendrá por objeto fijar los principios normativos para la planeación, fomento y desarrollo de las actividades turísticas, así como asegurar su congruencia con los propósitos y acciones establecidas en el Programa Nacional de Turismo.</w:t>
      </w:r>
    </w:p>
    <w:p w14:paraId="15FBA86A" w14:textId="77777777" w:rsidR="00D70E99" w:rsidRPr="0080574B" w:rsidRDefault="00D70E99" w:rsidP="00252C21">
      <w:pPr>
        <w:pStyle w:val="Textoindependiente"/>
        <w:rPr>
          <w:rFonts w:ascii="Arial" w:hAnsi="Arial" w:cs="Arial"/>
          <w:sz w:val="22"/>
          <w:szCs w:val="22"/>
        </w:rPr>
      </w:pPr>
    </w:p>
    <w:p w14:paraId="7278BA01" w14:textId="77777777" w:rsidR="00D70E99" w:rsidRPr="0080574B" w:rsidRDefault="00D70E99" w:rsidP="00252C21">
      <w:pPr>
        <w:rPr>
          <w:rFonts w:ascii="Arial" w:hAnsi="Arial" w:cs="Arial"/>
          <w:sz w:val="22"/>
          <w:szCs w:val="22"/>
        </w:rPr>
      </w:pPr>
      <w:r w:rsidRPr="0080574B">
        <w:rPr>
          <w:rFonts w:ascii="Arial" w:hAnsi="Arial" w:cs="Arial"/>
          <w:b/>
          <w:bCs/>
          <w:sz w:val="22"/>
          <w:szCs w:val="22"/>
        </w:rPr>
        <w:t>Artículo 9.</w:t>
      </w:r>
      <w:r w:rsidRPr="0080574B">
        <w:rPr>
          <w:rFonts w:ascii="Arial" w:hAnsi="Arial" w:cs="Arial"/>
          <w:sz w:val="22"/>
          <w:szCs w:val="22"/>
        </w:rPr>
        <w:t xml:space="preserve"> La Corporación, tomando en cuenta la opinión del Consejo, coordinará la elaboración del Programa Estatal de Turismo, el cual deberá reunir las siguientes características:</w:t>
      </w:r>
    </w:p>
    <w:p w14:paraId="1C84ADDA" w14:textId="77777777" w:rsidR="00D70E99" w:rsidRPr="0080574B" w:rsidRDefault="00D70E99" w:rsidP="00252C21">
      <w:pPr>
        <w:rPr>
          <w:rFonts w:ascii="Arial" w:hAnsi="Arial" w:cs="Arial"/>
          <w:sz w:val="22"/>
          <w:szCs w:val="22"/>
        </w:rPr>
      </w:pPr>
    </w:p>
    <w:p w14:paraId="290E56D8" w14:textId="77777777" w:rsidR="00D70E99" w:rsidRPr="0080574B" w:rsidRDefault="00D728F2" w:rsidP="00D728F2">
      <w:pPr>
        <w:rPr>
          <w:rFonts w:ascii="Arial" w:hAnsi="Arial" w:cs="Arial"/>
          <w:sz w:val="22"/>
          <w:szCs w:val="22"/>
        </w:rPr>
      </w:pPr>
      <w:r w:rsidRPr="0080574B">
        <w:rPr>
          <w:rFonts w:ascii="Arial" w:hAnsi="Arial" w:cs="Arial"/>
          <w:sz w:val="22"/>
          <w:szCs w:val="22"/>
        </w:rPr>
        <w:t xml:space="preserve">I. </w:t>
      </w:r>
      <w:r w:rsidR="00D70E99" w:rsidRPr="0080574B">
        <w:rPr>
          <w:rFonts w:ascii="Arial" w:hAnsi="Arial" w:cs="Arial"/>
          <w:sz w:val="22"/>
          <w:szCs w:val="22"/>
        </w:rPr>
        <w:t>Especificar los objetivos y líneas de acción que se proponga realizar;</w:t>
      </w:r>
    </w:p>
    <w:p w14:paraId="26265D5C" w14:textId="77777777" w:rsidR="00D728F2" w:rsidRPr="0080574B" w:rsidRDefault="00D728F2" w:rsidP="00D728F2">
      <w:pPr>
        <w:rPr>
          <w:rFonts w:ascii="Arial" w:hAnsi="Arial" w:cs="Arial"/>
          <w:sz w:val="22"/>
          <w:szCs w:val="22"/>
        </w:rPr>
      </w:pPr>
    </w:p>
    <w:p w14:paraId="28D85170" w14:textId="77777777" w:rsidR="00D70E99" w:rsidRPr="0080574B" w:rsidRDefault="00D728F2" w:rsidP="00D728F2">
      <w:pPr>
        <w:rPr>
          <w:rFonts w:ascii="Arial" w:hAnsi="Arial" w:cs="Arial"/>
          <w:sz w:val="22"/>
          <w:szCs w:val="22"/>
        </w:rPr>
      </w:pPr>
      <w:r w:rsidRPr="0080574B">
        <w:rPr>
          <w:rFonts w:ascii="Arial" w:hAnsi="Arial" w:cs="Arial"/>
          <w:sz w:val="22"/>
          <w:szCs w:val="22"/>
        </w:rPr>
        <w:t xml:space="preserve">II. </w:t>
      </w:r>
      <w:r w:rsidR="00D70E99" w:rsidRPr="0080574B">
        <w:rPr>
          <w:rFonts w:ascii="Arial" w:hAnsi="Arial" w:cs="Arial"/>
          <w:sz w:val="22"/>
          <w:szCs w:val="22"/>
        </w:rPr>
        <w:t>Contener un diagnóstico de la situación del turismo en la Entidad;</w:t>
      </w:r>
    </w:p>
    <w:p w14:paraId="0DB90650" w14:textId="77777777" w:rsidR="00D728F2" w:rsidRPr="0080574B" w:rsidRDefault="00D728F2" w:rsidP="00D728F2">
      <w:pPr>
        <w:rPr>
          <w:rFonts w:ascii="Arial" w:hAnsi="Arial" w:cs="Arial"/>
          <w:sz w:val="22"/>
          <w:szCs w:val="22"/>
        </w:rPr>
      </w:pPr>
    </w:p>
    <w:p w14:paraId="0E33EFA0" w14:textId="77777777" w:rsidR="00D70E99" w:rsidRPr="0080574B" w:rsidRDefault="00D728F2" w:rsidP="00D728F2">
      <w:pPr>
        <w:rPr>
          <w:rFonts w:ascii="Arial" w:hAnsi="Arial" w:cs="Arial"/>
          <w:sz w:val="22"/>
          <w:szCs w:val="22"/>
        </w:rPr>
      </w:pPr>
      <w:r w:rsidRPr="0080574B">
        <w:rPr>
          <w:rFonts w:ascii="Arial" w:hAnsi="Arial" w:cs="Arial"/>
          <w:sz w:val="22"/>
          <w:szCs w:val="22"/>
        </w:rPr>
        <w:t xml:space="preserve">III. </w:t>
      </w:r>
      <w:r w:rsidR="00D70E99" w:rsidRPr="0080574B">
        <w:rPr>
          <w:rFonts w:ascii="Arial" w:hAnsi="Arial" w:cs="Arial"/>
          <w:sz w:val="22"/>
          <w:szCs w:val="22"/>
        </w:rPr>
        <w:t>Tomar en cuenta las condiciones del mercado, las preferencias de los turistas y los presupuestos estatales y municipales;</w:t>
      </w:r>
    </w:p>
    <w:p w14:paraId="797C8851" w14:textId="77777777" w:rsidR="00D728F2" w:rsidRPr="0080574B" w:rsidRDefault="00D728F2" w:rsidP="00D728F2">
      <w:pPr>
        <w:rPr>
          <w:rFonts w:ascii="Arial" w:hAnsi="Arial" w:cs="Arial"/>
          <w:sz w:val="22"/>
          <w:szCs w:val="22"/>
        </w:rPr>
      </w:pPr>
    </w:p>
    <w:p w14:paraId="3986784C" w14:textId="77777777" w:rsidR="00D70E99" w:rsidRPr="0080574B" w:rsidRDefault="00D728F2" w:rsidP="00D728F2">
      <w:pPr>
        <w:rPr>
          <w:rFonts w:ascii="Arial" w:hAnsi="Arial" w:cs="Arial"/>
          <w:sz w:val="22"/>
          <w:szCs w:val="22"/>
        </w:rPr>
      </w:pPr>
      <w:r w:rsidRPr="0080574B">
        <w:rPr>
          <w:rFonts w:ascii="Arial" w:hAnsi="Arial" w:cs="Arial"/>
          <w:sz w:val="22"/>
          <w:szCs w:val="22"/>
        </w:rPr>
        <w:t xml:space="preserve">IV. </w:t>
      </w:r>
      <w:r w:rsidR="00D70E99" w:rsidRPr="0080574B">
        <w:rPr>
          <w:rFonts w:ascii="Arial" w:hAnsi="Arial" w:cs="Arial"/>
          <w:sz w:val="22"/>
          <w:szCs w:val="22"/>
        </w:rPr>
        <w:t>Fomentar el desarrollo de aquellas regiones que sean atractivas para la inversión turística;</w:t>
      </w:r>
    </w:p>
    <w:p w14:paraId="76C1D299" w14:textId="77777777" w:rsidR="00D728F2" w:rsidRPr="0080574B" w:rsidRDefault="00D728F2" w:rsidP="00D728F2">
      <w:pPr>
        <w:rPr>
          <w:rFonts w:ascii="Arial" w:hAnsi="Arial" w:cs="Arial"/>
          <w:sz w:val="22"/>
          <w:szCs w:val="22"/>
        </w:rPr>
      </w:pPr>
    </w:p>
    <w:p w14:paraId="04B9335E" w14:textId="77777777" w:rsidR="00D70E99" w:rsidRPr="0080574B" w:rsidRDefault="00D728F2" w:rsidP="00D728F2">
      <w:pPr>
        <w:rPr>
          <w:rFonts w:ascii="Arial" w:hAnsi="Arial" w:cs="Arial"/>
          <w:sz w:val="22"/>
          <w:szCs w:val="22"/>
        </w:rPr>
      </w:pPr>
      <w:r w:rsidRPr="0080574B">
        <w:rPr>
          <w:rFonts w:ascii="Arial" w:hAnsi="Arial" w:cs="Arial"/>
          <w:sz w:val="22"/>
          <w:szCs w:val="22"/>
        </w:rPr>
        <w:t xml:space="preserve">V. </w:t>
      </w:r>
      <w:r w:rsidR="00D70E99" w:rsidRPr="0080574B">
        <w:rPr>
          <w:rFonts w:ascii="Arial" w:hAnsi="Arial" w:cs="Arial"/>
          <w:sz w:val="22"/>
          <w:szCs w:val="22"/>
        </w:rPr>
        <w:t>Considerar las necesidades de la región a desarrollar, así como las disposiciones en materia ecológica y para la protección del patrimonio histórico</w:t>
      </w:r>
      <w:r w:rsidR="00D70E99" w:rsidRPr="0080574B">
        <w:rPr>
          <w:rFonts w:ascii="Arial" w:hAnsi="Arial" w:cs="Arial"/>
          <w:color w:val="993300"/>
          <w:sz w:val="22"/>
          <w:szCs w:val="22"/>
        </w:rPr>
        <w:t xml:space="preserve"> </w:t>
      </w:r>
      <w:r w:rsidR="00D70E99" w:rsidRPr="0080574B">
        <w:rPr>
          <w:rFonts w:ascii="Arial" w:hAnsi="Arial" w:cs="Arial"/>
          <w:sz w:val="22"/>
          <w:szCs w:val="22"/>
        </w:rPr>
        <w:t xml:space="preserve">y cultural; y </w:t>
      </w:r>
    </w:p>
    <w:p w14:paraId="4FF45352" w14:textId="77777777" w:rsidR="00D728F2" w:rsidRPr="0080574B" w:rsidRDefault="00D728F2" w:rsidP="00D728F2">
      <w:pPr>
        <w:pStyle w:val="Textoindependiente"/>
        <w:jc w:val="both"/>
        <w:rPr>
          <w:rFonts w:ascii="Arial" w:hAnsi="Arial" w:cs="Arial"/>
          <w:sz w:val="22"/>
          <w:szCs w:val="22"/>
        </w:rPr>
      </w:pPr>
    </w:p>
    <w:p w14:paraId="6B2D5724" w14:textId="77777777" w:rsidR="00D70E99" w:rsidRPr="0080574B" w:rsidRDefault="00D728F2" w:rsidP="00D728F2">
      <w:pPr>
        <w:pStyle w:val="Textoindependiente"/>
        <w:jc w:val="both"/>
        <w:rPr>
          <w:rFonts w:ascii="Arial" w:hAnsi="Arial" w:cs="Arial"/>
          <w:sz w:val="22"/>
          <w:szCs w:val="22"/>
        </w:rPr>
      </w:pPr>
      <w:r w:rsidRPr="0080574B">
        <w:rPr>
          <w:rFonts w:ascii="Arial" w:hAnsi="Arial" w:cs="Arial"/>
          <w:sz w:val="22"/>
          <w:szCs w:val="22"/>
        </w:rPr>
        <w:t xml:space="preserve">VI. </w:t>
      </w:r>
      <w:r w:rsidR="00D70E99" w:rsidRPr="0080574B">
        <w:rPr>
          <w:rFonts w:ascii="Arial" w:hAnsi="Arial" w:cs="Arial"/>
          <w:sz w:val="22"/>
          <w:szCs w:val="22"/>
        </w:rPr>
        <w:t>Especificar los casos en que se requiera la participación, coordinación o realización de convenios con los gobiernos federal o municipal.</w:t>
      </w:r>
    </w:p>
    <w:p w14:paraId="4574DE90" w14:textId="77777777" w:rsidR="00D70E99" w:rsidRPr="0080574B" w:rsidRDefault="00D70E99" w:rsidP="00252C21">
      <w:pPr>
        <w:pStyle w:val="Textoindependiente"/>
        <w:rPr>
          <w:rFonts w:ascii="Arial" w:hAnsi="Arial" w:cs="Arial"/>
          <w:sz w:val="22"/>
          <w:szCs w:val="22"/>
        </w:rPr>
      </w:pPr>
    </w:p>
    <w:p w14:paraId="2F8B161A" w14:textId="77777777" w:rsidR="00D70E99" w:rsidRPr="0080574B" w:rsidRDefault="00D70E99" w:rsidP="00252C21">
      <w:pPr>
        <w:pStyle w:val="Textoindependiente"/>
        <w:jc w:val="both"/>
        <w:rPr>
          <w:rFonts w:ascii="Arial" w:hAnsi="Arial" w:cs="Arial"/>
          <w:sz w:val="22"/>
          <w:szCs w:val="22"/>
        </w:rPr>
      </w:pPr>
      <w:r w:rsidRPr="0080574B">
        <w:rPr>
          <w:rFonts w:ascii="Arial" w:hAnsi="Arial" w:cs="Arial"/>
          <w:b/>
          <w:bCs/>
          <w:sz w:val="22"/>
          <w:szCs w:val="22"/>
        </w:rPr>
        <w:t>Artículo 10.</w:t>
      </w:r>
      <w:r w:rsidRPr="0080574B">
        <w:rPr>
          <w:rFonts w:ascii="Arial" w:hAnsi="Arial" w:cs="Arial"/>
          <w:sz w:val="22"/>
          <w:szCs w:val="22"/>
        </w:rPr>
        <w:t xml:space="preserve"> Dentro de los objetivos que se tracen en el Programa Estatal de Turismo, estará el de investigar y analizar la oferta y la demanda de los servicios turísticos, y sus líneas de acción se encaminarán al cumplimiento de los mismos, con la finalidad de atraer mayores inversiones turísticas que promuevan el crecimiento de este sector.</w:t>
      </w:r>
    </w:p>
    <w:p w14:paraId="05DBAA7B" w14:textId="77777777" w:rsidR="00D70E99" w:rsidRPr="0080574B" w:rsidRDefault="00D70E99" w:rsidP="00252C21">
      <w:pPr>
        <w:pStyle w:val="Textoindependiente"/>
        <w:jc w:val="both"/>
        <w:rPr>
          <w:rFonts w:ascii="Arial" w:hAnsi="Arial" w:cs="Arial"/>
          <w:sz w:val="22"/>
          <w:szCs w:val="22"/>
        </w:rPr>
      </w:pPr>
    </w:p>
    <w:p w14:paraId="5727EBA7" w14:textId="77777777" w:rsidR="00D70E99" w:rsidRPr="0080574B" w:rsidRDefault="00D70E99" w:rsidP="00252C21">
      <w:pPr>
        <w:pStyle w:val="Textoindependiente"/>
        <w:jc w:val="both"/>
        <w:rPr>
          <w:rFonts w:ascii="Arial" w:hAnsi="Arial" w:cs="Arial"/>
          <w:sz w:val="22"/>
          <w:szCs w:val="22"/>
        </w:rPr>
      </w:pPr>
      <w:r w:rsidRPr="0080574B">
        <w:rPr>
          <w:rFonts w:ascii="Arial" w:hAnsi="Arial" w:cs="Arial"/>
          <w:b/>
          <w:bCs/>
          <w:sz w:val="22"/>
          <w:szCs w:val="22"/>
        </w:rPr>
        <w:t>Artículo 11.</w:t>
      </w:r>
      <w:r w:rsidRPr="0080574B">
        <w:rPr>
          <w:rFonts w:ascii="Arial" w:hAnsi="Arial" w:cs="Arial"/>
          <w:sz w:val="22"/>
          <w:szCs w:val="22"/>
        </w:rPr>
        <w:t xml:space="preserve"> La Corporación se coordinará con las dependencias y autoridades correspondientes, a fin de procurar que en toda región que se pretenda desarrollar turísticamente, se realicen las obras de infraestructura requeridas para satisfacer las necesidades primordiales, tanto de los prestadores de servicios como de los turistas.</w:t>
      </w:r>
    </w:p>
    <w:p w14:paraId="31883DA3" w14:textId="77777777" w:rsidR="00D70E99" w:rsidRPr="0080574B" w:rsidRDefault="00D70E99" w:rsidP="00252C21">
      <w:pPr>
        <w:pStyle w:val="Textoindependiente"/>
        <w:jc w:val="both"/>
        <w:rPr>
          <w:rFonts w:ascii="Arial" w:hAnsi="Arial" w:cs="Arial"/>
          <w:sz w:val="22"/>
          <w:szCs w:val="22"/>
        </w:rPr>
      </w:pPr>
    </w:p>
    <w:p w14:paraId="52B15321" w14:textId="77777777" w:rsidR="00D70E99" w:rsidRPr="0080574B" w:rsidRDefault="00D70E99" w:rsidP="00252C21">
      <w:pPr>
        <w:pStyle w:val="Textoindependiente"/>
        <w:jc w:val="both"/>
        <w:rPr>
          <w:rFonts w:ascii="Arial" w:hAnsi="Arial" w:cs="Arial"/>
          <w:sz w:val="22"/>
          <w:szCs w:val="22"/>
        </w:rPr>
      </w:pPr>
      <w:r w:rsidRPr="0080574B">
        <w:rPr>
          <w:rFonts w:ascii="Arial" w:hAnsi="Arial" w:cs="Arial"/>
          <w:b/>
          <w:bCs/>
          <w:sz w:val="22"/>
          <w:szCs w:val="22"/>
        </w:rPr>
        <w:t xml:space="preserve">Artículo 12.- </w:t>
      </w:r>
      <w:r w:rsidRPr="0080574B">
        <w:rPr>
          <w:rFonts w:ascii="Arial" w:hAnsi="Arial" w:cs="Arial"/>
          <w:sz w:val="22"/>
          <w:szCs w:val="22"/>
        </w:rPr>
        <w:t xml:space="preserve">La Corporación llevará a cabo todas las acciones y estrategias que sean necesarias para lograr los objetivos fijados en el Programa Estatal de Turismo y deberá de informar por escrito al Titular del Poder Ejecutivo, del resultado obtenido. </w:t>
      </w:r>
    </w:p>
    <w:p w14:paraId="77CF0CAD" w14:textId="77777777" w:rsidR="00D70E99" w:rsidRPr="0080574B" w:rsidRDefault="00D70E99" w:rsidP="00252C21">
      <w:pPr>
        <w:pStyle w:val="Textoindependiente"/>
        <w:rPr>
          <w:rFonts w:ascii="Arial" w:hAnsi="Arial" w:cs="Arial"/>
          <w:sz w:val="22"/>
          <w:szCs w:val="22"/>
        </w:rPr>
      </w:pPr>
    </w:p>
    <w:p w14:paraId="5D263412" w14:textId="77777777" w:rsidR="00D728F2" w:rsidRPr="0080574B" w:rsidRDefault="00D728F2" w:rsidP="00252C21">
      <w:pPr>
        <w:pStyle w:val="Textoindependiente"/>
        <w:rPr>
          <w:rFonts w:ascii="Arial" w:hAnsi="Arial" w:cs="Arial"/>
          <w:sz w:val="22"/>
          <w:szCs w:val="22"/>
        </w:rPr>
      </w:pPr>
    </w:p>
    <w:p w14:paraId="1DA86DAF" w14:textId="77777777" w:rsidR="00D70E99" w:rsidRPr="0080574B" w:rsidRDefault="00D70E99" w:rsidP="00252C21">
      <w:pPr>
        <w:jc w:val="center"/>
        <w:rPr>
          <w:rFonts w:ascii="Arial" w:hAnsi="Arial" w:cs="Arial"/>
          <w:b/>
          <w:bCs/>
          <w:sz w:val="22"/>
          <w:szCs w:val="22"/>
        </w:rPr>
      </w:pPr>
      <w:r w:rsidRPr="0080574B">
        <w:rPr>
          <w:rFonts w:ascii="Arial" w:hAnsi="Arial" w:cs="Arial"/>
          <w:b/>
          <w:bCs/>
          <w:sz w:val="22"/>
          <w:szCs w:val="22"/>
        </w:rPr>
        <w:t>TÍTULO TERCERO</w:t>
      </w:r>
    </w:p>
    <w:p w14:paraId="61848F90" w14:textId="77777777" w:rsidR="00D70E99" w:rsidRPr="0080574B" w:rsidRDefault="00D70E99" w:rsidP="00252C21">
      <w:pPr>
        <w:jc w:val="center"/>
        <w:rPr>
          <w:rFonts w:ascii="Arial" w:hAnsi="Arial" w:cs="Arial"/>
          <w:b/>
          <w:bCs/>
          <w:sz w:val="22"/>
          <w:szCs w:val="22"/>
        </w:rPr>
      </w:pPr>
      <w:r w:rsidRPr="0080574B">
        <w:rPr>
          <w:rFonts w:ascii="Arial" w:hAnsi="Arial" w:cs="Arial"/>
          <w:b/>
          <w:bCs/>
          <w:sz w:val="22"/>
          <w:szCs w:val="22"/>
        </w:rPr>
        <w:t>Promoción y Fomento al Turismo</w:t>
      </w:r>
    </w:p>
    <w:p w14:paraId="358481F9" w14:textId="77777777" w:rsidR="00D70E99" w:rsidRPr="0080574B" w:rsidRDefault="00D70E99" w:rsidP="00252C21">
      <w:pPr>
        <w:jc w:val="center"/>
        <w:rPr>
          <w:rFonts w:ascii="Arial" w:hAnsi="Arial" w:cs="Arial"/>
          <w:b/>
          <w:bCs/>
          <w:sz w:val="22"/>
          <w:szCs w:val="22"/>
        </w:rPr>
      </w:pPr>
    </w:p>
    <w:p w14:paraId="377AEE32" w14:textId="77777777" w:rsidR="00D70E99" w:rsidRPr="0080574B" w:rsidRDefault="00D70E99" w:rsidP="00252C21">
      <w:pPr>
        <w:jc w:val="center"/>
        <w:rPr>
          <w:rFonts w:ascii="Arial" w:hAnsi="Arial" w:cs="Arial"/>
          <w:b/>
          <w:bCs/>
          <w:sz w:val="22"/>
          <w:szCs w:val="22"/>
        </w:rPr>
      </w:pPr>
      <w:r w:rsidRPr="0080574B">
        <w:rPr>
          <w:rFonts w:ascii="Arial" w:hAnsi="Arial" w:cs="Arial"/>
          <w:b/>
          <w:bCs/>
          <w:sz w:val="22"/>
          <w:szCs w:val="22"/>
        </w:rPr>
        <w:t>CAPÍTULO I</w:t>
      </w:r>
    </w:p>
    <w:p w14:paraId="0210CB9C" w14:textId="77777777" w:rsidR="00D70E99" w:rsidRPr="0080574B" w:rsidRDefault="00D70E99" w:rsidP="00252C21">
      <w:pPr>
        <w:pStyle w:val="Textoindependiente"/>
        <w:rPr>
          <w:rFonts w:ascii="Arial" w:hAnsi="Arial" w:cs="Arial"/>
          <w:b/>
          <w:bCs/>
          <w:sz w:val="22"/>
          <w:szCs w:val="22"/>
        </w:rPr>
      </w:pPr>
      <w:r w:rsidRPr="0080574B">
        <w:rPr>
          <w:rFonts w:ascii="Arial" w:hAnsi="Arial" w:cs="Arial"/>
          <w:b/>
          <w:bCs/>
          <w:sz w:val="22"/>
          <w:szCs w:val="22"/>
        </w:rPr>
        <w:t>De la Promoción Turística</w:t>
      </w:r>
    </w:p>
    <w:p w14:paraId="595FD22C" w14:textId="77777777" w:rsidR="00D70E99" w:rsidRPr="0080574B" w:rsidRDefault="00D70E99" w:rsidP="00252C21">
      <w:pPr>
        <w:pStyle w:val="Textoindependiente"/>
        <w:rPr>
          <w:rFonts w:ascii="Arial" w:hAnsi="Arial" w:cs="Arial"/>
          <w:b/>
          <w:bCs/>
          <w:sz w:val="22"/>
          <w:szCs w:val="22"/>
        </w:rPr>
      </w:pPr>
    </w:p>
    <w:p w14:paraId="4C0ECC29" w14:textId="77777777" w:rsidR="00D70E99" w:rsidRPr="0080574B" w:rsidRDefault="00D70E99" w:rsidP="00252C21">
      <w:pPr>
        <w:pStyle w:val="Textoindependiente"/>
        <w:rPr>
          <w:rFonts w:ascii="Arial" w:hAnsi="Arial" w:cs="Arial"/>
          <w:b/>
          <w:bCs/>
          <w:sz w:val="22"/>
          <w:szCs w:val="22"/>
        </w:rPr>
      </w:pPr>
    </w:p>
    <w:p w14:paraId="6EBB1A22" w14:textId="77777777" w:rsidR="00D70E99" w:rsidRPr="0080574B" w:rsidRDefault="00D70E99" w:rsidP="00252C21">
      <w:pPr>
        <w:rPr>
          <w:rFonts w:ascii="Arial" w:hAnsi="Arial" w:cs="Arial"/>
          <w:sz w:val="22"/>
          <w:szCs w:val="22"/>
        </w:rPr>
      </w:pPr>
      <w:r w:rsidRPr="0080574B">
        <w:rPr>
          <w:rFonts w:ascii="Arial" w:hAnsi="Arial" w:cs="Arial"/>
          <w:b/>
          <w:bCs/>
          <w:sz w:val="22"/>
          <w:szCs w:val="22"/>
        </w:rPr>
        <w:lastRenderedPageBreak/>
        <w:t>Artículo 13.</w:t>
      </w:r>
      <w:r w:rsidRPr="0080574B">
        <w:rPr>
          <w:rFonts w:ascii="Arial" w:hAnsi="Arial" w:cs="Arial"/>
          <w:sz w:val="22"/>
          <w:szCs w:val="22"/>
        </w:rPr>
        <w:t xml:space="preserve"> Para efectos de esta Ley, se entiende como promoción turística,</w:t>
      </w:r>
      <w:r w:rsidRPr="0080574B">
        <w:rPr>
          <w:rFonts w:ascii="Arial" w:hAnsi="Arial" w:cs="Arial"/>
          <w:b/>
          <w:bCs/>
          <w:sz w:val="22"/>
          <w:szCs w:val="22"/>
        </w:rPr>
        <w:t xml:space="preserve"> </w:t>
      </w:r>
      <w:r w:rsidRPr="0080574B">
        <w:rPr>
          <w:rFonts w:ascii="Arial" w:hAnsi="Arial" w:cs="Arial"/>
          <w:sz w:val="22"/>
          <w:szCs w:val="22"/>
        </w:rPr>
        <w:t>el desarrollo de programas de publicidad, por cualquier medio de comunicación, que atraiga la afluencia del turismo, referente a actividades, destinos, atractivos y servicios que el Estado ofrece en materia de turismo.</w:t>
      </w:r>
    </w:p>
    <w:p w14:paraId="1AE67102" w14:textId="77777777" w:rsidR="00D70E99" w:rsidRPr="0080574B" w:rsidRDefault="00D70E99" w:rsidP="00252C21">
      <w:pPr>
        <w:rPr>
          <w:rFonts w:ascii="Arial" w:hAnsi="Arial" w:cs="Arial"/>
          <w:sz w:val="22"/>
          <w:szCs w:val="22"/>
        </w:rPr>
      </w:pPr>
    </w:p>
    <w:p w14:paraId="158A0783" w14:textId="77777777" w:rsidR="00D70E99" w:rsidRPr="0080574B" w:rsidRDefault="00D70E99" w:rsidP="00252C21">
      <w:pPr>
        <w:pStyle w:val="Textoindependiente"/>
        <w:jc w:val="both"/>
        <w:rPr>
          <w:rFonts w:ascii="Arial" w:hAnsi="Arial" w:cs="Arial"/>
          <w:sz w:val="22"/>
          <w:szCs w:val="22"/>
        </w:rPr>
      </w:pPr>
      <w:r w:rsidRPr="0080574B">
        <w:rPr>
          <w:rFonts w:ascii="Arial" w:hAnsi="Arial" w:cs="Arial"/>
          <w:sz w:val="22"/>
          <w:szCs w:val="22"/>
        </w:rPr>
        <w:t>La política de promoción turística atenderá en todo momento al desarrollo integral de la entidad, considerando la atención adecuada para las personas con capacidades diferentes.</w:t>
      </w:r>
    </w:p>
    <w:p w14:paraId="6B4EDF64" w14:textId="77777777" w:rsidR="00D70E99" w:rsidRPr="0080574B" w:rsidRDefault="00D70E99" w:rsidP="00252C21">
      <w:pPr>
        <w:pStyle w:val="Textoindependiente"/>
        <w:rPr>
          <w:rFonts w:ascii="Arial" w:hAnsi="Arial" w:cs="Arial"/>
          <w:sz w:val="22"/>
          <w:szCs w:val="22"/>
        </w:rPr>
      </w:pPr>
    </w:p>
    <w:p w14:paraId="4BDCDF03" w14:textId="77777777" w:rsidR="00D70E99" w:rsidRPr="0080574B" w:rsidRDefault="00D70E99" w:rsidP="00252C21">
      <w:pPr>
        <w:rPr>
          <w:rFonts w:ascii="Arial" w:hAnsi="Arial" w:cs="Arial"/>
          <w:sz w:val="22"/>
          <w:szCs w:val="22"/>
        </w:rPr>
      </w:pPr>
      <w:r w:rsidRPr="0080574B">
        <w:rPr>
          <w:rFonts w:ascii="Arial" w:hAnsi="Arial" w:cs="Arial"/>
          <w:b/>
          <w:bCs/>
          <w:sz w:val="22"/>
          <w:szCs w:val="22"/>
        </w:rPr>
        <w:t>Artículo 14.</w:t>
      </w:r>
      <w:r w:rsidRPr="0080574B">
        <w:rPr>
          <w:rFonts w:ascii="Arial" w:hAnsi="Arial" w:cs="Arial"/>
          <w:sz w:val="22"/>
          <w:szCs w:val="22"/>
        </w:rPr>
        <w:t xml:space="preserve"> La Corporación, en coordinación con los prestadores de servicios turísticos, realizará los programas de promoción turística con el fin de alentar la afluencia del turismo estatal</w:t>
      </w:r>
      <w:r w:rsidRPr="0080574B">
        <w:rPr>
          <w:rFonts w:ascii="Arial" w:hAnsi="Arial" w:cs="Arial"/>
          <w:b/>
          <w:bCs/>
          <w:sz w:val="22"/>
          <w:szCs w:val="22"/>
        </w:rPr>
        <w:t xml:space="preserve">, </w:t>
      </w:r>
      <w:r w:rsidRPr="0080574B">
        <w:rPr>
          <w:rFonts w:ascii="Arial" w:hAnsi="Arial" w:cs="Arial"/>
          <w:sz w:val="22"/>
          <w:szCs w:val="22"/>
        </w:rPr>
        <w:t>nacional y extranjero, los cuales deberán comprender entre otros aspectos, los siguientes:</w:t>
      </w:r>
    </w:p>
    <w:p w14:paraId="73644E47" w14:textId="77777777" w:rsidR="00D70E99" w:rsidRPr="0080574B" w:rsidRDefault="00D70E99" w:rsidP="00252C21">
      <w:pPr>
        <w:rPr>
          <w:rFonts w:ascii="Arial" w:hAnsi="Arial" w:cs="Arial"/>
          <w:sz w:val="22"/>
          <w:szCs w:val="22"/>
        </w:rPr>
      </w:pPr>
    </w:p>
    <w:p w14:paraId="6A1BF1FA" w14:textId="77777777" w:rsidR="00D70E99" w:rsidRPr="0080574B" w:rsidRDefault="00D728F2" w:rsidP="00D728F2">
      <w:pPr>
        <w:rPr>
          <w:rFonts w:ascii="Arial" w:hAnsi="Arial" w:cs="Arial"/>
          <w:sz w:val="22"/>
          <w:szCs w:val="22"/>
        </w:rPr>
      </w:pPr>
      <w:r w:rsidRPr="0080574B">
        <w:rPr>
          <w:rFonts w:ascii="Arial" w:hAnsi="Arial" w:cs="Arial"/>
          <w:sz w:val="22"/>
          <w:szCs w:val="22"/>
        </w:rPr>
        <w:t xml:space="preserve">I. </w:t>
      </w:r>
      <w:r w:rsidR="00D70E99" w:rsidRPr="0080574B">
        <w:rPr>
          <w:rFonts w:ascii="Arial" w:hAnsi="Arial" w:cs="Arial"/>
          <w:sz w:val="22"/>
          <w:szCs w:val="22"/>
        </w:rPr>
        <w:t>La participación en eventos, congresos y exposiciones estatales, nacionales e internacionales;</w:t>
      </w:r>
    </w:p>
    <w:p w14:paraId="4D1EEB25" w14:textId="77777777" w:rsidR="00D728F2" w:rsidRPr="0080574B" w:rsidRDefault="00D728F2" w:rsidP="00D728F2">
      <w:pPr>
        <w:tabs>
          <w:tab w:val="left" w:pos="363"/>
        </w:tabs>
        <w:rPr>
          <w:rFonts w:ascii="Arial" w:hAnsi="Arial" w:cs="Arial"/>
          <w:sz w:val="22"/>
          <w:szCs w:val="22"/>
        </w:rPr>
      </w:pPr>
    </w:p>
    <w:p w14:paraId="362FD6CA" w14:textId="77777777" w:rsidR="00D70E99" w:rsidRPr="0080574B" w:rsidRDefault="00D728F2" w:rsidP="00D728F2">
      <w:pPr>
        <w:tabs>
          <w:tab w:val="left" w:pos="363"/>
        </w:tabs>
        <w:rPr>
          <w:rFonts w:ascii="Arial" w:hAnsi="Arial" w:cs="Arial"/>
          <w:sz w:val="22"/>
          <w:szCs w:val="22"/>
        </w:rPr>
      </w:pPr>
      <w:r w:rsidRPr="0080574B">
        <w:rPr>
          <w:rFonts w:ascii="Arial" w:hAnsi="Arial" w:cs="Arial"/>
          <w:sz w:val="22"/>
          <w:szCs w:val="22"/>
        </w:rPr>
        <w:t xml:space="preserve">II. </w:t>
      </w:r>
      <w:r w:rsidR="00D70E99" w:rsidRPr="0080574B">
        <w:rPr>
          <w:rFonts w:ascii="Arial" w:hAnsi="Arial" w:cs="Arial"/>
          <w:sz w:val="22"/>
          <w:szCs w:val="22"/>
        </w:rPr>
        <w:t>La promoción de los atractivos naturales, históricos y culturales, así como de las zonas turísticas, nuevos destinos y servicios turísticos que ofrezca el Estado;</w:t>
      </w:r>
    </w:p>
    <w:p w14:paraId="644FCFE2" w14:textId="77777777" w:rsidR="00D728F2" w:rsidRPr="0080574B" w:rsidRDefault="00D728F2" w:rsidP="00D728F2">
      <w:pPr>
        <w:tabs>
          <w:tab w:val="left" w:pos="363"/>
        </w:tabs>
        <w:rPr>
          <w:rFonts w:ascii="Arial" w:hAnsi="Arial" w:cs="Arial"/>
          <w:sz w:val="22"/>
          <w:szCs w:val="22"/>
        </w:rPr>
      </w:pPr>
    </w:p>
    <w:p w14:paraId="64E6FC66" w14:textId="77777777" w:rsidR="00D70E99" w:rsidRPr="0080574B" w:rsidRDefault="00D728F2" w:rsidP="00D728F2">
      <w:pPr>
        <w:tabs>
          <w:tab w:val="left" w:pos="363"/>
        </w:tabs>
        <w:rPr>
          <w:rFonts w:ascii="Arial" w:hAnsi="Arial" w:cs="Arial"/>
          <w:sz w:val="22"/>
          <w:szCs w:val="22"/>
        </w:rPr>
      </w:pPr>
      <w:r w:rsidRPr="0080574B">
        <w:rPr>
          <w:rFonts w:ascii="Arial" w:hAnsi="Arial" w:cs="Arial"/>
          <w:sz w:val="22"/>
          <w:szCs w:val="22"/>
        </w:rPr>
        <w:t xml:space="preserve">III. </w:t>
      </w:r>
      <w:r w:rsidR="00D70E99" w:rsidRPr="0080574B">
        <w:rPr>
          <w:rFonts w:ascii="Arial" w:hAnsi="Arial" w:cs="Arial"/>
          <w:sz w:val="22"/>
          <w:szCs w:val="22"/>
        </w:rPr>
        <w:t>La conservación y cuidado de las zonas y lugares de interés para el turismo;</w:t>
      </w:r>
    </w:p>
    <w:p w14:paraId="0C6DB318" w14:textId="77777777" w:rsidR="00D728F2" w:rsidRPr="0080574B" w:rsidRDefault="00D728F2" w:rsidP="00D728F2">
      <w:pPr>
        <w:tabs>
          <w:tab w:val="left" w:pos="363"/>
        </w:tabs>
        <w:rPr>
          <w:rFonts w:ascii="Arial" w:hAnsi="Arial" w:cs="Arial"/>
          <w:sz w:val="22"/>
          <w:szCs w:val="22"/>
        </w:rPr>
      </w:pPr>
    </w:p>
    <w:p w14:paraId="677C519E" w14:textId="77777777" w:rsidR="00D70E99" w:rsidRPr="0080574B" w:rsidRDefault="00D728F2" w:rsidP="00D728F2">
      <w:pPr>
        <w:tabs>
          <w:tab w:val="left" w:pos="363"/>
        </w:tabs>
        <w:rPr>
          <w:rFonts w:ascii="Arial" w:hAnsi="Arial" w:cs="Arial"/>
          <w:sz w:val="22"/>
          <w:szCs w:val="22"/>
        </w:rPr>
      </w:pPr>
      <w:r w:rsidRPr="0080574B">
        <w:rPr>
          <w:rFonts w:ascii="Arial" w:hAnsi="Arial" w:cs="Arial"/>
          <w:sz w:val="22"/>
          <w:szCs w:val="22"/>
        </w:rPr>
        <w:t xml:space="preserve">IV. </w:t>
      </w:r>
      <w:r w:rsidR="00D70E99" w:rsidRPr="0080574B">
        <w:rPr>
          <w:rFonts w:ascii="Arial" w:hAnsi="Arial" w:cs="Arial"/>
          <w:sz w:val="22"/>
          <w:szCs w:val="22"/>
        </w:rPr>
        <w:t>El rescate y preservación de las tradiciones y costumbres que constituyan un atractivo turístico en el Estado;</w:t>
      </w:r>
    </w:p>
    <w:p w14:paraId="2754198E" w14:textId="77777777" w:rsidR="00D728F2" w:rsidRPr="0080574B" w:rsidRDefault="00D728F2" w:rsidP="00D728F2">
      <w:pPr>
        <w:tabs>
          <w:tab w:val="left" w:pos="363"/>
        </w:tabs>
        <w:rPr>
          <w:rFonts w:ascii="Arial" w:hAnsi="Arial" w:cs="Arial"/>
          <w:sz w:val="22"/>
          <w:szCs w:val="22"/>
        </w:rPr>
      </w:pPr>
    </w:p>
    <w:p w14:paraId="6065196D" w14:textId="77777777" w:rsidR="00D70E99" w:rsidRPr="0080574B" w:rsidRDefault="00D728F2" w:rsidP="00D728F2">
      <w:pPr>
        <w:tabs>
          <w:tab w:val="left" w:pos="363"/>
        </w:tabs>
        <w:rPr>
          <w:rFonts w:ascii="Arial" w:hAnsi="Arial" w:cs="Arial"/>
          <w:sz w:val="22"/>
          <w:szCs w:val="22"/>
        </w:rPr>
      </w:pPr>
      <w:r w:rsidRPr="0080574B">
        <w:rPr>
          <w:rFonts w:ascii="Arial" w:hAnsi="Arial" w:cs="Arial"/>
          <w:sz w:val="22"/>
          <w:szCs w:val="22"/>
        </w:rPr>
        <w:t xml:space="preserve">V. </w:t>
      </w:r>
      <w:r w:rsidR="00D70E99" w:rsidRPr="0080574B">
        <w:rPr>
          <w:rFonts w:ascii="Arial" w:hAnsi="Arial" w:cs="Arial"/>
          <w:sz w:val="22"/>
          <w:szCs w:val="22"/>
        </w:rPr>
        <w:t>El apoyo técnico y la colaboración en la creación de material informativo, promocional y publicitario del sector turístico;</w:t>
      </w:r>
    </w:p>
    <w:p w14:paraId="218D5752" w14:textId="77777777" w:rsidR="00D728F2" w:rsidRPr="0080574B" w:rsidRDefault="00D728F2" w:rsidP="00D728F2">
      <w:pPr>
        <w:tabs>
          <w:tab w:val="left" w:pos="363"/>
        </w:tabs>
        <w:rPr>
          <w:rFonts w:ascii="Arial" w:hAnsi="Arial" w:cs="Arial"/>
          <w:sz w:val="22"/>
          <w:szCs w:val="22"/>
        </w:rPr>
      </w:pPr>
    </w:p>
    <w:p w14:paraId="465BADC5" w14:textId="77777777" w:rsidR="00D70E99" w:rsidRPr="0080574B" w:rsidRDefault="00D728F2" w:rsidP="00D728F2">
      <w:pPr>
        <w:tabs>
          <w:tab w:val="left" w:pos="363"/>
        </w:tabs>
        <w:rPr>
          <w:rFonts w:ascii="Arial" w:hAnsi="Arial" w:cs="Arial"/>
          <w:sz w:val="22"/>
          <w:szCs w:val="22"/>
        </w:rPr>
      </w:pPr>
      <w:r w:rsidRPr="0080574B">
        <w:rPr>
          <w:rFonts w:ascii="Arial" w:hAnsi="Arial" w:cs="Arial"/>
          <w:sz w:val="22"/>
          <w:szCs w:val="22"/>
        </w:rPr>
        <w:t xml:space="preserve">VI. </w:t>
      </w:r>
      <w:r w:rsidR="00D70E99" w:rsidRPr="0080574B">
        <w:rPr>
          <w:rFonts w:ascii="Arial" w:hAnsi="Arial" w:cs="Arial"/>
          <w:sz w:val="22"/>
          <w:szCs w:val="22"/>
        </w:rPr>
        <w:t xml:space="preserve">La atención, orientación y asesoría a los turistas nacionales y extranjeros que visiten Nuevo León; </w:t>
      </w:r>
    </w:p>
    <w:p w14:paraId="46263542" w14:textId="77777777" w:rsidR="00D728F2" w:rsidRPr="0080574B" w:rsidRDefault="00D728F2" w:rsidP="00D728F2">
      <w:pPr>
        <w:pStyle w:val="Textoindependiente"/>
        <w:jc w:val="both"/>
        <w:rPr>
          <w:rFonts w:ascii="Arial" w:hAnsi="Arial" w:cs="Arial"/>
          <w:sz w:val="22"/>
          <w:szCs w:val="22"/>
        </w:rPr>
      </w:pPr>
    </w:p>
    <w:p w14:paraId="42D604E3" w14:textId="77777777" w:rsidR="00D70E99" w:rsidRPr="0080574B" w:rsidRDefault="00D728F2" w:rsidP="00D728F2">
      <w:pPr>
        <w:pStyle w:val="Textoindependiente"/>
        <w:jc w:val="both"/>
        <w:rPr>
          <w:rFonts w:ascii="Arial" w:hAnsi="Arial" w:cs="Arial"/>
          <w:sz w:val="22"/>
          <w:szCs w:val="22"/>
        </w:rPr>
      </w:pPr>
      <w:r w:rsidRPr="0080574B">
        <w:rPr>
          <w:rFonts w:ascii="Arial" w:hAnsi="Arial" w:cs="Arial"/>
          <w:sz w:val="22"/>
          <w:szCs w:val="22"/>
        </w:rPr>
        <w:t xml:space="preserve">VII. </w:t>
      </w:r>
      <w:r w:rsidR="00D70E99" w:rsidRPr="0080574B">
        <w:rPr>
          <w:rFonts w:ascii="Arial" w:hAnsi="Arial" w:cs="Arial"/>
          <w:sz w:val="22"/>
          <w:szCs w:val="22"/>
        </w:rPr>
        <w:t>El otorgamiento de reconocimientos a los prestadores de servicios turísticos que se destaquen por su creatividad, interés, promoción e inversión en la actividad turística o por la calidad de sus servicios o por la captación de turistas; y</w:t>
      </w:r>
    </w:p>
    <w:p w14:paraId="27863F20" w14:textId="77777777" w:rsidR="00D728F2" w:rsidRPr="0080574B" w:rsidRDefault="00D728F2" w:rsidP="00D728F2">
      <w:pPr>
        <w:pStyle w:val="Textoindependiente"/>
        <w:jc w:val="both"/>
        <w:rPr>
          <w:rFonts w:ascii="Arial" w:hAnsi="Arial" w:cs="Arial"/>
          <w:sz w:val="22"/>
          <w:szCs w:val="22"/>
        </w:rPr>
      </w:pPr>
    </w:p>
    <w:p w14:paraId="64306D1D" w14:textId="77777777" w:rsidR="00D70E99" w:rsidRPr="0080574B" w:rsidRDefault="00D728F2" w:rsidP="00D728F2">
      <w:pPr>
        <w:pStyle w:val="Textoindependiente"/>
        <w:jc w:val="both"/>
        <w:rPr>
          <w:rFonts w:ascii="Arial" w:hAnsi="Arial" w:cs="Arial"/>
          <w:sz w:val="22"/>
          <w:szCs w:val="22"/>
        </w:rPr>
      </w:pPr>
      <w:r w:rsidRPr="0080574B">
        <w:rPr>
          <w:rFonts w:ascii="Arial" w:hAnsi="Arial" w:cs="Arial"/>
          <w:sz w:val="22"/>
          <w:szCs w:val="22"/>
        </w:rPr>
        <w:t xml:space="preserve">VIII. </w:t>
      </w:r>
      <w:r w:rsidR="00D70E99" w:rsidRPr="0080574B">
        <w:rPr>
          <w:rFonts w:ascii="Arial" w:hAnsi="Arial" w:cs="Arial"/>
          <w:sz w:val="22"/>
          <w:szCs w:val="22"/>
        </w:rPr>
        <w:t>Las demás que a juicio de la Corporación y de los prestadores de servicios turísticos sean adecuadas para alentar la afluencia de turistas nacionales e internacionales.</w:t>
      </w:r>
    </w:p>
    <w:p w14:paraId="30D6DE1C" w14:textId="77777777" w:rsidR="00D70E99" w:rsidRPr="0080574B" w:rsidRDefault="00D70E99" w:rsidP="00252C21">
      <w:pPr>
        <w:pStyle w:val="Textoindependiente"/>
        <w:rPr>
          <w:rFonts w:ascii="Arial" w:hAnsi="Arial" w:cs="Arial"/>
          <w:sz w:val="22"/>
          <w:szCs w:val="22"/>
        </w:rPr>
      </w:pPr>
    </w:p>
    <w:p w14:paraId="3E139337" w14:textId="77777777" w:rsidR="00D728F2" w:rsidRPr="0080574B" w:rsidRDefault="00D728F2" w:rsidP="00252C21">
      <w:pPr>
        <w:pStyle w:val="Textoindependiente"/>
        <w:rPr>
          <w:rFonts w:ascii="Arial" w:hAnsi="Arial" w:cs="Arial"/>
          <w:sz w:val="22"/>
          <w:szCs w:val="22"/>
        </w:rPr>
      </w:pPr>
    </w:p>
    <w:p w14:paraId="100383EB" w14:textId="77777777" w:rsidR="00D70E99" w:rsidRPr="0080574B" w:rsidRDefault="00D70E99" w:rsidP="00252C21">
      <w:pPr>
        <w:pStyle w:val="Ttulo1"/>
        <w:rPr>
          <w:rFonts w:ascii="Arial" w:hAnsi="Arial" w:cs="Arial"/>
          <w:smallCaps/>
          <w:sz w:val="22"/>
          <w:szCs w:val="22"/>
        </w:rPr>
      </w:pPr>
      <w:r w:rsidRPr="0080574B">
        <w:rPr>
          <w:rFonts w:ascii="Arial" w:hAnsi="Arial" w:cs="Arial"/>
          <w:smallCaps/>
          <w:sz w:val="22"/>
          <w:szCs w:val="22"/>
        </w:rPr>
        <w:t>CAPÍTULO II</w:t>
      </w:r>
    </w:p>
    <w:p w14:paraId="71E8872A" w14:textId="77777777" w:rsidR="00D70E99" w:rsidRPr="0080574B" w:rsidRDefault="00D70E99" w:rsidP="00252C21">
      <w:pPr>
        <w:pStyle w:val="Textoindependiente"/>
        <w:rPr>
          <w:rFonts w:ascii="Arial" w:hAnsi="Arial" w:cs="Arial"/>
          <w:b/>
          <w:bCs/>
          <w:sz w:val="22"/>
          <w:szCs w:val="22"/>
        </w:rPr>
      </w:pPr>
      <w:r w:rsidRPr="0080574B">
        <w:rPr>
          <w:rFonts w:ascii="Arial" w:hAnsi="Arial" w:cs="Arial"/>
          <w:b/>
          <w:bCs/>
          <w:sz w:val="22"/>
          <w:szCs w:val="22"/>
        </w:rPr>
        <w:t>De la Información Turística</w:t>
      </w:r>
    </w:p>
    <w:p w14:paraId="00964A53" w14:textId="77777777" w:rsidR="00D70E99" w:rsidRPr="0080574B" w:rsidRDefault="00D70E99" w:rsidP="00252C21">
      <w:pPr>
        <w:pStyle w:val="Textoindependiente"/>
        <w:rPr>
          <w:rFonts w:ascii="Arial" w:hAnsi="Arial" w:cs="Arial"/>
          <w:sz w:val="22"/>
          <w:szCs w:val="22"/>
        </w:rPr>
      </w:pPr>
    </w:p>
    <w:p w14:paraId="20AE1391" w14:textId="77777777" w:rsidR="00D728F2" w:rsidRPr="0080574B" w:rsidRDefault="00D728F2" w:rsidP="00252C21">
      <w:pPr>
        <w:pStyle w:val="Textoindependiente"/>
        <w:rPr>
          <w:rFonts w:ascii="Arial" w:hAnsi="Arial" w:cs="Arial"/>
          <w:sz w:val="22"/>
          <w:szCs w:val="22"/>
        </w:rPr>
      </w:pPr>
    </w:p>
    <w:p w14:paraId="51316B1B" w14:textId="77777777" w:rsidR="00D70E99" w:rsidRPr="0080574B" w:rsidRDefault="00D70E99" w:rsidP="00252C21">
      <w:pPr>
        <w:pStyle w:val="Textoindependiente"/>
        <w:jc w:val="both"/>
        <w:rPr>
          <w:rFonts w:ascii="Arial" w:hAnsi="Arial" w:cs="Arial"/>
          <w:sz w:val="22"/>
          <w:szCs w:val="22"/>
        </w:rPr>
      </w:pPr>
      <w:r w:rsidRPr="0080574B">
        <w:rPr>
          <w:rFonts w:ascii="Arial" w:hAnsi="Arial" w:cs="Arial"/>
          <w:b/>
          <w:bCs/>
          <w:sz w:val="22"/>
          <w:szCs w:val="22"/>
        </w:rPr>
        <w:t xml:space="preserve">Artículo 15. </w:t>
      </w:r>
      <w:r w:rsidRPr="0080574B">
        <w:rPr>
          <w:rFonts w:ascii="Arial" w:hAnsi="Arial" w:cs="Arial"/>
          <w:sz w:val="22"/>
          <w:szCs w:val="22"/>
        </w:rPr>
        <w:t>Deberá implementarse un Catálogo Estatal Turístico que permita conocer los recursos, características y participantes de la actividad turística, así como integrar el Registro Estatal de Turismo.</w:t>
      </w:r>
    </w:p>
    <w:p w14:paraId="6FE6D072" w14:textId="77777777" w:rsidR="00D70E99" w:rsidRPr="0080574B" w:rsidRDefault="00D70E99" w:rsidP="00252C21">
      <w:pPr>
        <w:pStyle w:val="Textoindependiente"/>
        <w:jc w:val="both"/>
        <w:rPr>
          <w:rFonts w:ascii="Arial" w:hAnsi="Arial" w:cs="Arial"/>
          <w:sz w:val="22"/>
          <w:szCs w:val="22"/>
        </w:rPr>
      </w:pPr>
    </w:p>
    <w:p w14:paraId="04D7A1A6" w14:textId="77777777" w:rsidR="00D70E99" w:rsidRPr="0080574B" w:rsidRDefault="00D70E99" w:rsidP="00252C21">
      <w:pPr>
        <w:pStyle w:val="Textoindependiente"/>
        <w:jc w:val="both"/>
        <w:rPr>
          <w:rFonts w:ascii="Arial" w:hAnsi="Arial" w:cs="Arial"/>
          <w:sz w:val="22"/>
          <w:szCs w:val="22"/>
        </w:rPr>
      </w:pPr>
      <w:r w:rsidRPr="0080574B">
        <w:rPr>
          <w:rFonts w:ascii="Arial" w:hAnsi="Arial" w:cs="Arial"/>
          <w:b/>
          <w:bCs/>
          <w:sz w:val="22"/>
          <w:szCs w:val="22"/>
        </w:rPr>
        <w:t>Artículo 16.</w:t>
      </w:r>
      <w:r w:rsidRPr="0080574B">
        <w:rPr>
          <w:rFonts w:ascii="Arial" w:hAnsi="Arial" w:cs="Arial"/>
          <w:sz w:val="22"/>
          <w:szCs w:val="22"/>
        </w:rPr>
        <w:t xml:space="preserve"> Para la integración del Catálogo Estatal Turístico las autoridades estatales y municipales, relacionadas con la actividad turística, y los prestadores de servicios turísticos deberán proporcionar los informes que para el efecto les requiera </w:t>
      </w:r>
      <w:r w:rsidRPr="0080574B">
        <w:rPr>
          <w:rFonts w:ascii="Arial" w:hAnsi="Arial" w:cs="Arial"/>
          <w:sz w:val="22"/>
          <w:szCs w:val="22"/>
        </w:rPr>
        <w:lastRenderedPageBreak/>
        <w:t>la Corporación, en el entendido de que</w:t>
      </w:r>
      <w:r w:rsidR="002605FD" w:rsidRPr="0080574B">
        <w:rPr>
          <w:rFonts w:ascii="Arial" w:hAnsi="Arial" w:cs="Arial"/>
          <w:sz w:val="22"/>
          <w:szCs w:val="22"/>
        </w:rPr>
        <w:t>,</w:t>
      </w:r>
      <w:r w:rsidRPr="0080574B">
        <w:rPr>
          <w:rFonts w:ascii="Arial" w:hAnsi="Arial" w:cs="Arial"/>
          <w:sz w:val="22"/>
          <w:szCs w:val="22"/>
        </w:rPr>
        <w:t xml:space="preserve"> de no hacerlo, podrán quedar excluidos del Catálogo en cualquier tiempo.</w:t>
      </w:r>
    </w:p>
    <w:p w14:paraId="5F611713" w14:textId="77777777" w:rsidR="00D70E99" w:rsidRPr="0080574B" w:rsidRDefault="00D70E99" w:rsidP="00252C21">
      <w:pPr>
        <w:pStyle w:val="Textoindependiente"/>
        <w:jc w:val="both"/>
        <w:rPr>
          <w:rFonts w:ascii="Arial" w:hAnsi="Arial" w:cs="Arial"/>
          <w:sz w:val="22"/>
          <w:szCs w:val="22"/>
        </w:rPr>
      </w:pPr>
    </w:p>
    <w:p w14:paraId="2ABF0F77" w14:textId="77777777" w:rsidR="00D70E99" w:rsidRPr="0080574B" w:rsidRDefault="00D70E99" w:rsidP="00252C21">
      <w:pPr>
        <w:pStyle w:val="Textoindependiente"/>
        <w:jc w:val="both"/>
        <w:rPr>
          <w:rFonts w:ascii="Arial" w:hAnsi="Arial" w:cs="Arial"/>
          <w:sz w:val="22"/>
          <w:szCs w:val="22"/>
        </w:rPr>
      </w:pPr>
      <w:r w:rsidRPr="0080574B">
        <w:rPr>
          <w:rFonts w:ascii="Arial" w:hAnsi="Arial" w:cs="Arial"/>
          <w:b/>
          <w:bCs/>
          <w:sz w:val="22"/>
          <w:szCs w:val="22"/>
        </w:rPr>
        <w:t>Artículo 17.</w:t>
      </w:r>
      <w:r w:rsidRPr="0080574B">
        <w:rPr>
          <w:rFonts w:ascii="Arial" w:hAnsi="Arial" w:cs="Arial"/>
          <w:sz w:val="22"/>
          <w:szCs w:val="22"/>
        </w:rPr>
        <w:t xml:space="preserve"> Se deberán impulsar los sectores social y privado, a fin de promover su participación activa en la integración de la información turística.</w:t>
      </w:r>
    </w:p>
    <w:p w14:paraId="7EC120B8" w14:textId="77777777" w:rsidR="00D70E99" w:rsidRPr="0080574B" w:rsidRDefault="00D70E99" w:rsidP="00252C21">
      <w:pPr>
        <w:pStyle w:val="Textoindependiente"/>
        <w:jc w:val="both"/>
        <w:rPr>
          <w:rFonts w:ascii="Arial" w:hAnsi="Arial" w:cs="Arial"/>
          <w:sz w:val="22"/>
          <w:szCs w:val="22"/>
        </w:rPr>
      </w:pPr>
    </w:p>
    <w:p w14:paraId="5211208A" w14:textId="77777777" w:rsidR="00D70E99" w:rsidRPr="0080574B" w:rsidRDefault="00D70E99" w:rsidP="00252C21">
      <w:pPr>
        <w:pStyle w:val="Textoindependiente"/>
        <w:jc w:val="both"/>
        <w:rPr>
          <w:rFonts w:ascii="Arial" w:hAnsi="Arial" w:cs="Arial"/>
          <w:sz w:val="22"/>
          <w:szCs w:val="22"/>
        </w:rPr>
      </w:pPr>
      <w:r w:rsidRPr="0080574B">
        <w:rPr>
          <w:rFonts w:ascii="Arial" w:hAnsi="Arial" w:cs="Arial"/>
          <w:b/>
          <w:bCs/>
          <w:sz w:val="22"/>
          <w:szCs w:val="22"/>
        </w:rPr>
        <w:t>Artículo 18.</w:t>
      </w:r>
      <w:r w:rsidRPr="0080574B">
        <w:rPr>
          <w:rFonts w:ascii="Arial" w:hAnsi="Arial" w:cs="Arial"/>
          <w:sz w:val="22"/>
          <w:szCs w:val="22"/>
        </w:rPr>
        <w:t xml:space="preserve"> El Catálogo Estatal Turístico del Estado deberá contener lugares, objetos y eventos que ofrezcan interés turístico, así como los servicios, facilidades e información necesaria para su óptimo aprovechamiento y acceso.</w:t>
      </w:r>
    </w:p>
    <w:p w14:paraId="761A24F9" w14:textId="77777777" w:rsidR="00D70E99" w:rsidRPr="0080574B" w:rsidRDefault="00D70E99" w:rsidP="00252C21">
      <w:pPr>
        <w:pStyle w:val="Textoindependiente"/>
        <w:rPr>
          <w:rFonts w:ascii="Arial" w:hAnsi="Arial" w:cs="Arial"/>
          <w:sz w:val="22"/>
          <w:szCs w:val="22"/>
        </w:rPr>
      </w:pPr>
    </w:p>
    <w:p w14:paraId="6409524D" w14:textId="77777777" w:rsidR="00D70E99" w:rsidRPr="0080574B" w:rsidRDefault="00D70E99" w:rsidP="00252C21">
      <w:pPr>
        <w:pStyle w:val="Textoindependiente"/>
        <w:jc w:val="both"/>
        <w:rPr>
          <w:rFonts w:ascii="Arial" w:hAnsi="Arial" w:cs="Arial"/>
          <w:sz w:val="22"/>
          <w:szCs w:val="22"/>
        </w:rPr>
      </w:pPr>
      <w:r w:rsidRPr="0080574B">
        <w:rPr>
          <w:rFonts w:ascii="Arial" w:hAnsi="Arial" w:cs="Arial"/>
          <w:b/>
          <w:bCs/>
          <w:sz w:val="22"/>
          <w:szCs w:val="22"/>
        </w:rPr>
        <w:t xml:space="preserve">Artículo 19. </w:t>
      </w:r>
      <w:r w:rsidRPr="0080574B">
        <w:rPr>
          <w:rFonts w:ascii="Arial" w:hAnsi="Arial" w:cs="Arial"/>
          <w:sz w:val="22"/>
          <w:szCs w:val="22"/>
        </w:rPr>
        <w:t>La promoción en el extranjero de atractivos y servicios turísticos que ofrece el Estado de Nuevo León, se realizará en coordinación con las oficinas consulares del Gobierno Mexicano, mediante los mecanismos que para tal efecto establezca la Ley Federal de Turismo, y demás ordenamientos legales aplicables.</w:t>
      </w:r>
    </w:p>
    <w:p w14:paraId="54A738E6" w14:textId="77777777" w:rsidR="00D70E99" w:rsidRPr="0080574B" w:rsidRDefault="00D70E99" w:rsidP="00252C21">
      <w:pPr>
        <w:pStyle w:val="Textoindependiente"/>
        <w:jc w:val="both"/>
        <w:rPr>
          <w:rFonts w:ascii="Arial" w:hAnsi="Arial" w:cs="Arial"/>
          <w:sz w:val="22"/>
          <w:szCs w:val="22"/>
        </w:rPr>
      </w:pPr>
    </w:p>
    <w:p w14:paraId="2E3EC318" w14:textId="77777777" w:rsidR="00D70E99" w:rsidRPr="0080574B" w:rsidRDefault="00D70E99" w:rsidP="00252C21">
      <w:pPr>
        <w:pStyle w:val="Textoindependiente"/>
        <w:jc w:val="both"/>
        <w:rPr>
          <w:rFonts w:ascii="Arial" w:hAnsi="Arial" w:cs="Arial"/>
          <w:sz w:val="22"/>
          <w:szCs w:val="22"/>
        </w:rPr>
      </w:pPr>
      <w:r w:rsidRPr="0080574B">
        <w:rPr>
          <w:rFonts w:ascii="Arial" w:hAnsi="Arial" w:cs="Arial"/>
          <w:b/>
          <w:bCs/>
          <w:sz w:val="22"/>
          <w:szCs w:val="22"/>
        </w:rPr>
        <w:t xml:space="preserve">Artículo 20. </w:t>
      </w:r>
      <w:r w:rsidRPr="0080574B">
        <w:rPr>
          <w:rFonts w:ascii="Arial" w:hAnsi="Arial" w:cs="Arial"/>
          <w:sz w:val="22"/>
          <w:szCs w:val="22"/>
        </w:rPr>
        <w:t>La Corporación apoyará y coordinará, conjuntamente con las dependencias y organismos públicos o privados involucrados, la celebración de festivales, exposiciones, ferias turísticas, eventos artísticos, deportivos, culturales, sociales y demás relacionados con el sector turístico.</w:t>
      </w:r>
    </w:p>
    <w:p w14:paraId="38CF4D01" w14:textId="77777777" w:rsidR="00D70E99" w:rsidRPr="0080574B" w:rsidRDefault="00D70E99" w:rsidP="00252C21">
      <w:pPr>
        <w:pStyle w:val="Textoindependiente"/>
        <w:jc w:val="both"/>
        <w:rPr>
          <w:rFonts w:ascii="Arial" w:hAnsi="Arial" w:cs="Arial"/>
          <w:sz w:val="22"/>
          <w:szCs w:val="22"/>
        </w:rPr>
      </w:pPr>
    </w:p>
    <w:p w14:paraId="03C9FEAD" w14:textId="77777777" w:rsidR="00D70E99" w:rsidRPr="0080574B" w:rsidRDefault="00D70E99" w:rsidP="00252C21">
      <w:pPr>
        <w:pStyle w:val="Textoindependiente"/>
        <w:jc w:val="both"/>
        <w:rPr>
          <w:rFonts w:ascii="Arial" w:hAnsi="Arial" w:cs="Arial"/>
          <w:sz w:val="22"/>
          <w:szCs w:val="22"/>
        </w:rPr>
      </w:pPr>
      <w:r w:rsidRPr="0080574B">
        <w:rPr>
          <w:rFonts w:ascii="Arial" w:hAnsi="Arial" w:cs="Arial"/>
          <w:b/>
          <w:bCs/>
          <w:sz w:val="22"/>
          <w:szCs w:val="22"/>
        </w:rPr>
        <w:t>Artículo 21.</w:t>
      </w:r>
      <w:r w:rsidRPr="0080574B">
        <w:rPr>
          <w:rFonts w:ascii="Arial" w:hAnsi="Arial" w:cs="Arial"/>
          <w:sz w:val="22"/>
          <w:szCs w:val="22"/>
        </w:rPr>
        <w:t xml:space="preserve"> Las dependencias estatales y autoridades municipales, con estricta observancia a su competencia legal, coadyuvarán con la Corporación en las actividades de promoción al turismo.</w:t>
      </w:r>
    </w:p>
    <w:p w14:paraId="773BE81E" w14:textId="77777777" w:rsidR="00D70E99" w:rsidRPr="0080574B" w:rsidRDefault="00D70E99" w:rsidP="00252C21">
      <w:pPr>
        <w:pStyle w:val="Textoindependiente"/>
        <w:rPr>
          <w:rFonts w:ascii="Arial" w:hAnsi="Arial" w:cs="Arial"/>
          <w:sz w:val="22"/>
          <w:szCs w:val="22"/>
        </w:rPr>
      </w:pPr>
    </w:p>
    <w:p w14:paraId="5044CCB8" w14:textId="1CBE3D61" w:rsidR="00D70E99" w:rsidRPr="00FC6C3F" w:rsidRDefault="00C0339B" w:rsidP="00252C21">
      <w:pPr>
        <w:jc w:val="center"/>
        <w:rPr>
          <w:rFonts w:ascii="Arial" w:hAnsi="Arial" w:cs="Arial"/>
          <w:bCs/>
          <w:sz w:val="22"/>
          <w:szCs w:val="22"/>
        </w:rPr>
      </w:pPr>
      <w:r w:rsidRPr="00FC6C3F">
        <w:rPr>
          <w:rFonts w:ascii="Arial" w:hAnsi="Arial" w:cs="Arial"/>
          <w:bCs/>
          <w:sz w:val="22"/>
          <w:szCs w:val="22"/>
        </w:rPr>
        <w:t>(REFORMADA SU DENOMINACIÓN, P.O. 04 DE NOVIEMBRE DE 2022)</w:t>
      </w:r>
    </w:p>
    <w:p w14:paraId="7A6E9890" w14:textId="77777777" w:rsidR="00D70E99" w:rsidRPr="00FC6C3F" w:rsidRDefault="00D70E99" w:rsidP="00252C21">
      <w:pPr>
        <w:jc w:val="center"/>
        <w:rPr>
          <w:rFonts w:ascii="Arial" w:hAnsi="Arial" w:cs="Arial"/>
          <w:b/>
          <w:bCs/>
          <w:sz w:val="22"/>
          <w:szCs w:val="22"/>
        </w:rPr>
      </w:pPr>
      <w:r w:rsidRPr="00FC6C3F">
        <w:rPr>
          <w:rFonts w:ascii="Arial" w:hAnsi="Arial" w:cs="Arial"/>
          <w:b/>
          <w:bCs/>
          <w:sz w:val="22"/>
          <w:szCs w:val="22"/>
        </w:rPr>
        <w:t>CAPÍTULO IV</w:t>
      </w:r>
    </w:p>
    <w:p w14:paraId="4D9C431B" w14:textId="77777777" w:rsidR="007D52D9" w:rsidRPr="00FC6C3F" w:rsidRDefault="007D52D9" w:rsidP="007D52D9">
      <w:pPr>
        <w:jc w:val="center"/>
        <w:rPr>
          <w:rFonts w:ascii="Arial" w:hAnsi="Arial" w:cs="Arial"/>
          <w:b/>
          <w:sz w:val="22"/>
          <w:szCs w:val="22"/>
        </w:rPr>
      </w:pPr>
      <w:r w:rsidRPr="00FC6C3F">
        <w:rPr>
          <w:rFonts w:ascii="Arial" w:hAnsi="Arial" w:cs="Arial"/>
          <w:b/>
          <w:sz w:val="22"/>
          <w:szCs w:val="22"/>
        </w:rPr>
        <w:t>Del Fomento al Turismo y fortalecimiento de los Pueblos Mágicos</w:t>
      </w:r>
    </w:p>
    <w:p w14:paraId="1C17AB21" w14:textId="1C5655BC" w:rsidR="00C0339B" w:rsidRPr="00FC6C3F" w:rsidRDefault="00C0339B" w:rsidP="00C0339B">
      <w:pPr>
        <w:jc w:val="center"/>
        <w:rPr>
          <w:rFonts w:ascii="Arial" w:hAnsi="Arial" w:cs="Arial"/>
          <w:color w:val="000000"/>
          <w:sz w:val="22"/>
          <w:szCs w:val="22"/>
        </w:rPr>
      </w:pPr>
    </w:p>
    <w:p w14:paraId="3723CA5D" w14:textId="7C85F3DF" w:rsidR="00C0339B" w:rsidRPr="00FC6C3F" w:rsidRDefault="00C0339B" w:rsidP="00C0339B">
      <w:pPr>
        <w:jc w:val="center"/>
        <w:rPr>
          <w:rFonts w:ascii="Arial" w:hAnsi="Arial" w:cs="Arial"/>
          <w:color w:val="000000"/>
          <w:sz w:val="22"/>
          <w:szCs w:val="22"/>
        </w:rPr>
      </w:pPr>
      <w:r w:rsidRPr="00FC6C3F">
        <w:rPr>
          <w:rFonts w:ascii="Arial" w:hAnsi="Arial" w:cs="Arial"/>
          <w:color w:val="000000"/>
          <w:sz w:val="22"/>
          <w:szCs w:val="22"/>
        </w:rPr>
        <w:t>(ADICIONADA LA SECCIÓN, P.O. 04 DE NOVIEMBRE DE 2022)</w:t>
      </w:r>
    </w:p>
    <w:p w14:paraId="1D9A046A" w14:textId="1AC53F3C" w:rsidR="00C0339B" w:rsidRPr="002F70E5" w:rsidRDefault="00C0339B" w:rsidP="00C0339B">
      <w:pPr>
        <w:jc w:val="center"/>
        <w:rPr>
          <w:rFonts w:ascii="Arial" w:hAnsi="Arial" w:cs="Arial"/>
          <w:b/>
          <w:color w:val="000000"/>
          <w:sz w:val="22"/>
          <w:szCs w:val="22"/>
        </w:rPr>
      </w:pPr>
      <w:r w:rsidRPr="002F70E5">
        <w:rPr>
          <w:rFonts w:ascii="Arial" w:hAnsi="Arial" w:cs="Arial"/>
          <w:b/>
          <w:color w:val="000000"/>
          <w:sz w:val="22"/>
          <w:szCs w:val="22"/>
        </w:rPr>
        <w:t>SECCIÓN PRIMERA</w:t>
      </w:r>
    </w:p>
    <w:p w14:paraId="38A81539" w14:textId="77777777" w:rsidR="00C0339B" w:rsidRPr="002F70E5" w:rsidRDefault="00C0339B" w:rsidP="00C0339B">
      <w:pPr>
        <w:jc w:val="center"/>
        <w:rPr>
          <w:rFonts w:ascii="Arial" w:hAnsi="Arial" w:cs="Arial"/>
          <w:b/>
          <w:color w:val="000000"/>
          <w:sz w:val="22"/>
          <w:szCs w:val="22"/>
        </w:rPr>
      </w:pPr>
      <w:r w:rsidRPr="002F70E5">
        <w:rPr>
          <w:rFonts w:ascii="Arial" w:hAnsi="Arial" w:cs="Arial"/>
          <w:b/>
          <w:color w:val="000000"/>
          <w:sz w:val="22"/>
          <w:szCs w:val="22"/>
        </w:rPr>
        <w:t>Del Fomento al Turismo</w:t>
      </w:r>
    </w:p>
    <w:p w14:paraId="4967C23F" w14:textId="77777777" w:rsidR="00D70E99" w:rsidRPr="0080574B" w:rsidRDefault="00D70E99" w:rsidP="00252C21">
      <w:pPr>
        <w:pStyle w:val="Textoindependiente"/>
        <w:rPr>
          <w:rFonts w:ascii="Arial" w:hAnsi="Arial" w:cs="Arial"/>
          <w:sz w:val="22"/>
          <w:szCs w:val="22"/>
        </w:rPr>
      </w:pPr>
    </w:p>
    <w:p w14:paraId="2C93C9D3" w14:textId="77777777" w:rsidR="00D70E99" w:rsidRPr="0080574B" w:rsidRDefault="00D70E99" w:rsidP="00252C21">
      <w:pPr>
        <w:rPr>
          <w:rFonts w:ascii="Arial" w:hAnsi="Arial" w:cs="Arial"/>
          <w:sz w:val="22"/>
          <w:szCs w:val="22"/>
        </w:rPr>
      </w:pPr>
    </w:p>
    <w:p w14:paraId="3CB25C73" w14:textId="187252C5" w:rsidR="00D70E99" w:rsidRDefault="00D70E99" w:rsidP="00252C21">
      <w:pPr>
        <w:rPr>
          <w:rFonts w:ascii="Arial" w:hAnsi="Arial" w:cs="Arial"/>
          <w:sz w:val="22"/>
          <w:szCs w:val="22"/>
        </w:rPr>
      </w:pPr>
      <w:r w:rsidRPr="0080574B">
        <w:rPr>
          <w:rFonts w:ascii="Arial" w:hAnsi="Arial" w:cs="Arial"/>
          <w:b/>
          <w:bCs/>
          <w:sz w:val="22"/>
          <w:szCs w:val="22"/>
        </w:rPr>
        <w:t>Artículo 22.</w:t>
      </w:r>
      <w:r w:rsidRPr="0080574B">
        <w:rPr>
          <w:rFonts w:ascii="Arial" w:hAnsi="Arial" w:cs="Arial"/>
          <w:sz w:val="22"/>
          <w:szCs w:val="22"/>
        </w:rPr>
        <w:t xml:space="preserve"> El Gobierno del Estado, a través de sus dependencias y entidades competentes, apoyará la obtención de financiamientos para el desarrollo de proyectos turísticos, así mismo, gestionará ante las autoridades correspondientes el otorgamiento de facilidades, beneficios e incentivos a los inversionistas en actividades turísticas.</w:t>
      </w:r>
    </w:p>
    <w:p w14:paraId="74DE04C3" w14:textId="77777777" w:rsidR="00C0339B" w:rsidRDefault="00C0339B" w:rsidP="00252C21">
      <w:pPr>
        <w:rPr>
          <w:rFonts w:ascii="Arial" w:hAnsi="Arial" w:cs="Arial"/>
          <w:sz w:val="22"/>
          <w:szCs w:val="22"/>
        </w:rPr>
      </w:pPr>
    </w:p>
    <w:p w14:paraId="7D896716" w14:textId="77777777" w:rsidR="00C0339B" w:rsidRPr="00FC6C3F" w:rsidRDefault="00C0339B" w:rsidP="00C0339B">
      <w:pPr>
        <w:rPr>
          <w:rFonts w:ascii="Arial" w:hAnsi="Arial" w:cs="Arial"/>
          <w:color w:val="000000"/>
          <w:sz w:val="22"/>
          <w:szCs w:val="22"/>
        </w:rPr>
      </w:pPr>
      <w:r w:rsidRPr="00FC6C3F">
        <w:rPr>
          <w:rFonts w:ascii="Arial" w:hAnsi="Arial" w:cs="Arial"/>
          <w:color w:val="000000"/>
          <w:sz w:val="22"/>
          <w:szCs w:val="22"/>
        </w:rPr>
        <w:t>(ADICIONADO SEGUNDO PÁRRAFO, P.O. 04 DE NOVIEMBRE DE 2022)</w:t>
      </w:r>
    </w:p>
    <w:p w14:paraId="1B44B566" w14:textId="77777777" w:rsidR="00C0339B" w:rsidRPr="00FC6C3F" w:rsidRDefault="00C0339B" w:rsidP="00C0339B">
      <w:pPr>
        <w:pStyle w:val="NormalWeb"/>
        <w:shd w:val="clear" w:color="auto" w:fill="FFFFFF"/>
        <w:spacing w:before="0" w:beforeAutospacing="0" w:after="0" w:afterAutospacing="0"/>
        <w:jc w:val="both"/>
        <w:rPr>
          <w:rFonts w:ascii="Arial" w:hAnsi="Arial" w:cs="Arial"/>
          <w:bCs/>
          <w:color w:val="000000"/>
          <w:sz w:val="22"/>
          <w:szCs w:val="22"/>
        </w:rPr>
      </w:pPr>
      <w:r w:rsidRPr="00FC6C3F">
        <w:rPr>
          <w:rFonts w:ascii="Arial" w:hAnsi="Arial" w:cs="Arial"/>
          <w:bCs/>
          <w:color w:val="000000"/>
          <w:sz w:val="22"/>
          <w:szCs w:val="22"/>
        </w:rPr>
        <w:t>En caso de declaratoria de desastre natural o declaratoria de emergencia emitida por la autoridad competente, el Gobierno del Estado, a través de sus dependencias y entidades correspondientes, gestionará el otorgamiento de beneficios y apoyos, de acuerdo a las disposiciones legales aplicables, para los prestadores de servicios turísticos de la zona afectada, debidamente acreditados en los términos de Ley.</w:t>
      </w:r>
    </w:p>
    <w:p w14:paraId="11716726" w14:textId="03B2A02A" w:rsidR="00C0339B" w:rsidRPr="00FC6C3F" w:rsidRDefault="00C0339B" w:rsidP="00252C21">
      <w:pPr>
        <w:rPr>
          <w:rFonts w:ascii="Arial" w:hAnsi="Arial" w:cs="Arial"/>
          <w:sz w:val="22"/>
          <w:szCs w:val="22"/>
        </w:rPr>
      </w:pPr>
    </w:p>
    <w:p w14:paraId="76B7300A" w14:textId="476B82D3" w:rsidR="00C0339B" w:rsidRPr="00FC6C3F" w:rsidRDefault="00C0339B" w:rsidP="00252C21">
      <w:pPr>
        <w:rPr>
          <w:rFonts w:ascii="Arial" w:hAnsi="Arial" w:cs="Arial"/>
          <w:sz w:val="22"/>
          <w:szCs w:val="22"/>
        </w:rPr>
      </w:pPr>
    </w:p>
    <w:p w14:paraId="7D1DD602" w14:textId="1D3E8D8E" w:rsidR="00010157" w:rsidRPr="00FC6C3F" w:rsidRDefault="00010157" w:rsidP="00010157">
      <w:pPr>
        <w:jc w:val="center"/>
        <w:rPr>
          <w:rFonts w:ascii="Arial" w:hAnsi="Arial" w:cs="Arial"/>
          <w:color w:val="000000"/>
          <w:sz w:val="22"/>
          <w:szCs w:val="22"/>
        </w:rPr>
      </w:pPr>
      <w:r w:rsidRPr="00FC6C3F">
        <w:rPr>
          <w:rFonts w:ascii="Arial" w:hAnsi="Arial" w:cs="Arial"/>
          <w:color w:val="000000"/>
          <w:sz w:val="22"/>
          <w:szCs w:val="22"/>
        </w:rPr>
        <w:t>(ADICIONADA LA SECCIÓN CON EL ARTÍCULO QUE LA INTEGRA, P.O. 04 DE NOVIEMBRE DE 2022)</w:t>
      </w:r>
    </w:p>
    <w:p w14:paraId="7CA81830" w14:textId="77777777" w:rsidR="00010157" w:rsidRPr="002F70E5" w:rsidRDefault="00010157" w:rsidP="00010157">
      <w:pPr>
        <w:jc w:val="center"/>
        <w:rPr>
          <w:rFonts w:ascii="Arial" w:hAnsi="Arial" w:cs="Arial"/>
          <w:b/>
          <w:color w:val="000000"/>
          <w:sz w:val="22"/>
          <w:szCs w:val="22"/>
        </w:rPr>
      </w:pPr>
      <w:r w:rsidRPr="002F70E5">
        <w:rPr>
          <w:rFonts w:ascii="Arial" w:hAnsi="Arial" w:cs="Arial"/>
          <w:b/>
          <w:color w:val="000000"/>
          <w:sz w:val="22"/>
          <w:szCs w:val="22"/>
        </w:rPr>
        <w:t>SECCIÓN SEGUNDA</w:t>
      </w:r>
    </w:p>
    <w:p w14:paraId="57B4E73E" w14:textId="77777777" w:rsidR="00010157" w:rsidRPr="002F70E5" w:rsidRDefault="00010157" w:rsidP="00010157">
      <w:pPr>
        <w:jc w:val="center"/>
        <w:rPr>
          <w:rFonts w:ascii="Arial" w:hAnsi="Arial" w:cs="Arial"/>
          <w:b/>
          <w:color w:val="000000"/>
          <w:sz w:val="22"/>
          <w:szCs w:val="22"/>
        </w:rPr>
      </w:pPr>
      <w:r w:rsidRPr="002F70E5">
        <w:rPr>
          <w:rFonts w:ascii="Arial" w:hAnsi="Arial" w:cs="Arial"/>
          <w:b/>
          <w:color w:val="000000"/>
          <w:sz w:val="22"/>
          <w:szCs w:val="22"/>
        </w:rPr>
        <w:t>Del Fortalecimiento de los Pueblos Mágicos</w:t>
      </w:r>
    </w:p>
    <w:p w14:paraId="52180E76" w14:textId="77777777" w:rsidR="00010157" w:rsidRPr="002F70E5" w:rsidRDefault="00010157" w:rsidP="00010157">
      <w:pPr>
        <w:rPr>
          <w:rFonts w:ascii="Arial" w:hAnsi="Arial" w:cs="Arial"/>
          <w:b/>
          <w:color w:val="000000"/>
          <w:sz w:val="22"/>
          <w:szCs w:val="22"/>
        </w:rPr>
      </w:pPr>
    </w:p>
    <w:p w14:paraId="7FEFB601" w14:textId="77777777" w:rsidR="00010157" w:rsidRPr="002F70E5" w:rsidRDefault="00010157" w:rsidP="00010157">
      <w:pPr>
        <w:rPr>
          <w:rFonts w:ascii="Arial" w:hAnsi="Arial" w:cs="Arial"/>
          <w:b/>
          <w:color w:val="000000"/>
          <w:sz w:val="22"/>
          <w:szCs w:val="22"/>
        </w:rPr>
      </w:pPr>
    </w:p>
    <w:p w14:paraId="55CA351C" w14:textId="673100DC"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(ADICIONADO, P.O. 04 DE NOVIEMBRE DE 2022)</w:t>
      </w:r>
    </w:p>
    <w:p w14:paraId="2A264F35"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Artículo 22 Bis. Corresponde al Titular del Poder Ejecutivo por conducto de la Secretaría de Turismo y la Corporación para el Desarrollo Turístico de Nuevo León, sin perjuicio de las atribuciones que en la materia otorga el artículo 3 de la presente Ley u otros ordenamientos legales:</w:t>
      </w:r>
    </w:p>
    <w:p w14:paraId="1AB96E10" w14:textId="77777777" w:rsidR="00010157" w:rsidRPr="00FC6C3F" w:rsidRDefault="00010157" w:rsidP="00010157">
      <w:pPr>
        <w:rPr>
          <w:rFonts w:ascii="Arial" w:hAnsi="Arial" w:cs="Arial"/>
          <w:sz w:val="22"/>
          <w:szCs w:val="22"/>
        </w:rPr>
      </w:pPr>
    </w:p>
    <w:p w14:paraId="56C00C11" w14:textId="77777777" w:rsidR="00010157" w:rsidRPr="00FC6C3F" w:rsidRDefault="00010157" w:rsidP="00010157">
      <w:pPr>
        <w:rPr>
          <w:rFonts w:ascii="Arial" w:hAnsi="Arial" w:cs="Arial"/>
          <w:sz w:val="22"/>
          <w:szCs w:val="22"/>
        </w:rPr>
      </w:pPr>
      <w:r w:rsidRPr="00FC6C3F">
        <w:rPr>
          <w:rFonts w:ascii="Arial" w:hAnsi="Arial" w:cs="Arial"/>
          <w:sz w:val="22"/>
          <w:szCs w:val="22"/>
        </w:rPr>
        <w:t>I. Promover el aprovechamiento de los principales atractivos turísticos, culturales e históricos de los Municipios que sean catalogados como Pueblos Mágicos dentro del Estado, con finalidad de que sean difundidos a nivel local, nacional e internacional;</w:t>
      </w:r>
      <w:r w:rsidRPr="00FC6C3F">
        <w:rPr>
          <w:rFonts w:ascii="Arial" w:hAnsi="Arial" w:cs="Arial"/>
          <w:sz w:val="22"/>
          <w:szCs w:val="22"/>
        </w:rPr>
        <w:cr/>
      </w:r>
    </w:p>
    <w:p w14:paraId="209BC11E" w14:textId="77777777" w:rsidR="00010157" w:rsidRPr="00FC6C3F" w:rsidRDefault="00010157" w:rsidP="00010157">
      <w:pPr>
        <w:rPr>
          <w:rFonts w:ascii="Arial" w:hAnsi="Arial" w:cs="Arial"/>
          <w:sz w:val="22"/>
          <w:szCs w:val="22"/>
        </w:rPr>
      </w:pPr>
      <w:r w:rsidRPr="00FC6C3F">
        <w:rPr>
          <w:rFonts w:ascii="Arial" w:hAnsi="Arial" w:cs="Arial"/>
          <w:sz w:val="22"/>
          <w:szCs w:val="22"/>
        </w:rPr>
        <w:t>II. Ofrecer información especializada y oportuna encaminada a promover la visita a los Pueblos Mágicos del Estado;</w:t>
      </w:r>
    </w:p>
    <w:p w14:paraId="124C66AE" w14:textId="77777777" w:rsidR="00010157" w:rsidRPr="00FC6C3F" w:rsidRDefault="00010157" w:rsidP="00010157">
      <w:pPr>
        <w:rPr>
          <w:rFonts w:ascii="Arial" w:hAnsi="Arial" w:cs="Arial"/>
          <w:sz w:val="22"/>
          <w:szCs w:val="22"/>
        </w:rPr>
      </w:pPr>
    </w:p>
    <w:p w14:paraId="180BDF54" w14:textId="77777777" w:rsidR="00010157" w:rsidRPr="00FC6C3F" w:rsidRDefault="00010157" w:rsidP="00010157">
      <w:pPr>
        <w:rPr>
          <w:rFonts w:ascii="Arial" w:hAnsi="Arial" w:cs="Arial"/>
          <w:sz w:val="22"/>
          <w:szCs w:val="22"/>
        </w:rPr>
      </w:pPr>
      <w:r w:rsidRPr="00FC6C3F">
        <w:rPr>
          <w:rFonts w:ascii="Arial" w:hAnsi="Arial" w:cs="Arial"/>
          <w:sz w:val="22"/>
          <w:szCs w:val="22"/>
        </w:rPr>
        <w:t xml:space="preserve">III. </w:t>
      </w:r>
      <w:r w:rsidRPr="00FC6C3F">
        <w:rPr>
          <w:rFonts w:ascii="Arial" w:hAnsi="Arial" w:cs="Arial"/>
          <w:color w:val="000000"/>
          <w:sz w:val="22"/>
          <w:szCs w:val="22"/>
        </w:rPr>
        <w:t>Impulsar</w:t>
      </w:r>
      <w:r w:rsidRPr="00FC6C3F">
        <w:rPr>
          <w:rFonts w:ascii="Arial" w:hAnsi="Arial" w:cs="Arial"/>
          <w:sz w:val="22"/>
          <w:szCs w:val="22"/>
        </w:rPr>
        <w:t xml:space="preserve"> programas para mejorar la calidad y competitividad de los servicios turísticos que se brindan en los Pueblos mágicos del Estado;</w:t>
      </w:r>
    </w:p>
    <w:p w14:paraId="1A83633F" w14:textId="77777777" w:rsidR="00010157" w:rsidRPr="00FC6C3F" w:rsidRDefault="00010157" w:rsidP="00010157">
      <w:pPr>
        <w:rPr>
          <w:rFonts w:ascii="Arial" w:hAnsi="Arial" w:cs="Arial"/>
          <w:sz w:val="22"/>
          <w:szCs w:val="22"/>
        </w:rPr>
      </w:pPr>
    </w:p>
    <w:p w14:paraId="3D833789" w14:textId="77777777" w:rsidR="00010157" w:rsidRPr="00FC6C3F" w:rsidRDefault="00010157" w:rsidP="00010157">
      <w:pPr>
        <w:rPr>
          <w:rFonts w:ascii="Arial" w:hAnsi="Arial" w:cs="Arial"/>
          <w:sz w:val="22"/>
          <w:szCs w:val="22"/>
        </w:rPr>
      </w:pPr>
      <w:r w:rsidRPr="00FC6C3F">
        <w:rPr>
          <w:rFonts w:ascii="Arial" w:hAnsi="Arial" w:cs="Arial"/>
          <w:sz w:val="22"/>
          <w:szCs w:val="22"/>
        </w:rPr>
        <w:t>IV. Brindar asesoría y apoyo técnico a los Pueblos Mágicos para que conserven dicha denominación;</w:t>
      </w:r>
    </w:p>
    <w:p w14:paraId="6DF65FD4" w14:textId="77777777" w:rsidR="00010157" w:rsidRPr="00FC6C3F" w:rsidRDefault="00010157" w:rsidP="00010157">
      <w:pPr>
        <w:rPr>
          <w:rFonts w:ascii="Arial" w:hAnsi="Arial" w:cs="Arial"/>
          <w:sz w:val="22"/>
          <w:szCs w:val="22"/>
        </w:rPr>
      </w:pPr>
    </w:p>
    <w:p w14:paraId="1FC738C9" w14:textId="77777777" w:rsidR="00010157" w:rsidRPr="00FC6C3F" w:rsidRDefault="00010157" w:rsidP="00010157">
      <w:pPr>
        <w:rPr>
          <w:rFonts w:ascii="Arial" w:hAnsi="Arial" w:cs="Arial"/>
          <w:sz w:val="22"/>
          <w:szCs w:val="22"/>
        </w:rPr>
      </w:pPr>
      <w:r w:rsidRPr="00FC6C3F">
        <w:rPr>
          <w:rFonts w:ascii="Arial" w:hAnsi="Arial" w:cs="Arial"/>
          <w:sz w:val="22"/>
          <w:szCs w:val="22"/>
        </w:rPr>
        <w:t>V. Promover acciones tendientes al reconocimiento de nuevos Pueblos Mágicos;</w:t>
      </w:r>
    </w:p>
    <w:p w14:paraId="38DA38BB" w14:textId="77777777" w:rsidR="00010157" w:rsidRPr="00FC6C3F" w:rsidRDefault="00010157" w:rsidP="00010157">
      <w:pPr>
        <w:rPr>
          <w:rFonts w:ascii="Arial" w:hAnsi="Arial" w:cs="Arial"/>
          <w:sz w:val="22"/>
          <w:szCs w:val="22"/>
        </w:rPr>
      </w:pPr>
    </w:p>
    <w:p w14:paraId="26BF433D" w14:textId="77777777" w:rsidR="00010157" w:rsidRPr="00FC6C3F" w:rsidRDefault="00010157" w:rsidP="00010157">
      <w:pPr>
        <w:rPr>
          <w:rFonts w:ascii="Arial" w:hAnsi="Arial" w:cs="Arial"/>
          <w:sz w:val="22"/>
          <w:szCs w:val="22"/>
        </w:rPr>
      </w:pPr>
      <w:r w:rsidRPr="00FC6C3F">
        <w:rPr>
          <w:rFonts w:ascii="Arial" w:hAnsi="Arial" w:cs="Arial"/>
          <w:sz w:val="22"/>
          <w:szCs w:val="22"/>
        </w:rPr>
        <w:t>VI. Dar acompañamiento permanente a los Municipios qu</w:t>
      </w:r>
      <w:r w:rsidRPr="00FC6C3F">
        <w:rPr>
          <w:rFonts w:ascii="Arial" w:hAnsi="Arial" w:cs="Arial"/>
          <w:color w:val="000000"/>
          <w:sz w:val="22"/>
          <w:szCs w:val="22"/>
        </w:rPr>
        <w:t>e aspiren a convertirse en Pueblo Mágico durante el proceso que al efecto establezca la Dependencia Federal encargada de otorgar dicha denominación; y</w:t>
      </w:r>
    </w:p>
    <w:p w14:paraId="128344D1" w14:textId="77777777" w:rsidR="00010157" w:rsidRPr="00FC6C3F" w:rsidRDefault="00010157" w:rsidP="00010157">
      <w:pPr>
        <w:rPr>
          <w:rFonts w:ascii="Arial" w:hAnsi="Arial" w:cs="Arial"/>
          <w:sz w:val="22"/>
          <w:szCs w:val="22"/>
        </w:rPr>
      </w:pPr>
    </w:p>
    <w:p w14:paraId="50F3CE9B" w14:textId="77777777" w:rsidR="00010157" w:rsidRPr="00FC6C3F" w:rsidRDefault="00010157" w:rsidP="00010157">
      <w:pPr>
        <w:rPr>
          <w:rFonts w:ascii="Arial" w:hAnsi="Arial" w:cs="Arial"/>
          <w:sz w:val="22"/>
          <w:szCs w:val="22"/>
        </w:rPr>
      </w:pPr>
      <w:r w:rsidRPr="00FC6C3F">
        <w:rPr>
          <w:rFonts w:ascii="Arial" w:hAnsi="Arial" w:cs="Arial"/>
          <w:sz w:val="22"/>
          <w:szCs w:val="22"/>
        </w:rPr>
        <w:t>VII. Promover e impulsar las acciones necesarias en materia presupuestal, que permitan la permanencia y el fortalecimiento de los denominados Pueblos Mágicos en el Estado.</w:t>
      </w:r>
    </w:p>
    <w:p w14:paraId="3449F17E" w14:textId="77777777" w:rsidR="00010157" w:rsidRPr="00FC6C3F" w:rsidRDefault="00010157" w:rsidP="00010157">
      <w:pPr>
        <w:rPr>
          <w:rFonts w:ascii="Arial" w:hAnsi="Arial" w:cs="Arial"/>
          <w:sz w:val="22"/>
          <w:szCs w:val="22"/>
        </w:rPr>
      </w:pPr>
    </w:p>
    <w:p w14:paraId="13C238CE"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Para efectos de lo establecido en el párrafo anterior, el Ejecutivo del Estado deberá incluir en su proyecto de presupuesto de egresos para cada ejercicio fiscal, una o varias partidas destinadas al apoyo de los Pueblos Mágicos del Estado, las cuales serán adicionales a los recursos que en su caso el Gobierno Federal destine para dichos fines.</w:t>
      </w:r>
    </w:p>
    <w:p w14:paraId="1D09FBFF" w14:textId="77777777" w:rsidR="00010157" w:rsidRPr="00FC6C3F" w:rsidRDefault="00010157" w:rsidP="00010157">
      <w:pPr>
        <w:rPr>
          <w:rFonts w:ascii="Arial" w:hAnsi="Arial" w:cs="Arial"/>
          <w:color w:val="000000"/>
          <w:sz w:val="22"/>
          <w:szCs w:val="22"/>
        </w:rPr>
      </w:pPr>
    </w:p>
    <w:p w14:paraId="58424EFC"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Los Municipios que apliquen y accedan a la implementación de estos recursos podrán publicar dentro de sus páginas de internet oficiales un desglose de las actividades u obras a las que se aplicaron dichos recursos.</w:t>
      </w:r>
    </w:p>
    <w:p w14:paraId="02DD0E84" w14:textId="77777777" w:rsidR="00010157" w:rsidRPr="00FC6C3F" w:rsidRDefault="00010157" w:rsidP="00010157">
      <w:pPr>
        <w:rPr>
          <w:rFonts w:ascii="Arial" w:hAnsi="Arial" w:cs="Arial"/>
          <w:color w:val="000000"/>
          <w:sz w:val="22"/>
          <w:szCs w:val="22"/>
        </w:rPr>
      </w:pPr>
    </w:p>
    <w:p w14:paraId="75827FD1" w14:textId="77777777" w:rsidR="00010157" w:rsidRPr="00FC6C3F" w:rsidRDefault="00010157" w:rsidP="00010157">
      <w:pPr>
        <w:rPr>
          <w:rFonts w:ascii="Arial" w:hAnsi="Arial" w:cs="Arial"/>
          <w:color w:val="FF0000"/>
          <w:sz w:val="22"/>
          <w:szCs w:val="22"/>
        </w:rPr>
      </w:pPr>
    </w:p>
    <w:p w14:paraId="2A6E7907" w14:textId="77777777" w:rsidR="00010157" w:rsidRPr="00FC6C3F" w:rsidRDefault="00010157" w:rsidP="00010157">
      <w:pPr>
        <w:jc w:val="center"/>
        <w:rPr>
          <w:rFonts w:ascii="Arial" w:hAnsi="Arial" w:cs="Arial"/>
          <w:color w:val="000000"/>
          <w:sz w:val="22"/>
          <w:szCs w:val="22"/>
        </w:rPr>
      </w:pPr>
      <w:r w:rsidRPr="00FC6C3F">
        <w:rPr>
          <w:rFonts w:ascii="Arial" w:hAnsi="Arial" w:cs="Arial"/>
          <w:color w:val="000000"/>
          <w:sz w:val="22"/>
          <w:szCs w:val="22"/>
        </w:rPr>
        <w:t>(ADICIONADA LA SECCIÓN CON LOS ARTÍCULOS QUE LA INTEGRAN, P.O. 04 DE NOVIEMBRE DE 2022)</w:t>
      </w:r>
    </w:p>
    <w:p w14:paraId="6B25D4F0" w14:textId="77777777" w:rsidR="00010157" w:rsidRPr="002F70E5" w:rsidRDefault="00010157" w:rsidP="00010157">
      <w:pPr>
        <w:jc w:val="center"/>
        <w:rPr>
          <w:rFonts w:ascii="Arial" w:hAnsi="Arial" w:cs="Arial"/>
          <w:b/>
          <w:color w:val="000000"/>
          <w:sz w:val="22"/>
          <w:szCs w:val="22"/>
        </w:rPr>
      </w:pPr>
      <w:r w:rsidRPr="002F70E5">
        <w:rPr>
          <w:rFonts w:ascii="Arial" w:hAnsi="Arial" w:cs="Arial"/>
          <w:b/>
          <w:color w:val="000000"/>
          <w:sz w:val="22"/>
          <w:szCs w:val="22"/>
        </w:rPr>
        <w:t>SECCIÓN TERCERA</w:t>
      </w:r>
    </w:p>
    <w:p w14:paraId="2566DB66" w14:textId="77777777" w:rsidR="00010157" w:rsidRPr="002F70E5" w:rsidRDefault="00010157" w:rsidP="00010157">
      <w:pPr>
        <w:jc w:val="center"/>
        <w:rPr>
          <w:rFonts w:ascii="Arial" w:hAnsi="Arial" w:cs="Arial"/>
          <w:b/>
          <w:color w:val="000000"/>
          <w:sz w:val="22"/>
          <w:szCs w:val="22"/>
        </w:rPr>
      </w:pPr>
      <w:r w:rsidRPr="002F70E5">
        <w:rPr>
          <w:rFonts w:ascii="Arial" w:hAnsi="Arial" w:cs="Arial"/>
          <w:b/>
          <w:color w:val="000000"/>
          <w:sz w:val="22"/>
          <w:szCs w:val="22"/>
        </w:rPr>
        <w:t>De los Comités Municipales para el Desarrollo de los Pueblos Mágicos</w:t>
      </w:r>
    </w:p>
    <w:p w14:paraId="75FB9438" w14:textId="77777777" w:rsidR="00010157" w:rsidRPr="002F70E5" w:rsidRDefault="00010157" w:rsidP="00010157">
      <w:pPr>
        <w:rPr>
          <w:rFonts w:ascii="Arial" w:hAnsi="Arial" w:cs="Arial"/>
          <w:b/>
          <w:color w:val="000000"/>
          <w:sz w:val="22"/>
          <w:szCs w:val="22"/>
        </w:rPr>
      </w:pPr>
    </w:p>
    <w:p w14:paraId="4F722313" w14:textId="77777777" w:rsidR="00010157" w:rsidRPr="002F70E5" w:rsidRDefault="00010157" w:rsidP="00010157">
      <w:pPr>
        <w:rPr>
          <w:rFonts w:ascii="Arial" w:hAnsi="Arial" w:cs="Arial"/>
          <w:b/>
          <w:color w:val="000000"/>
          <w:sz w:val="22"/>
          <w:szCs w:val="22"/>
        </w:rPr>
      </w:pPr>
    </w:p>
    <w:p w14:paraId="29B69F44"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(ADICIONADO, P.O. 04 DE NOVIEMBRE DE 2022)</w:t>
      </w:r>
    </w:p>
    <w:p w14:paraId="68B87E1F"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 xml:space="preserve">Artículo 22 Bis 1. El Municipio que sea catalogado como Pueblo Mágico promoverá y convocará la participación de la ciudadanía para coadyuvar en los fines y funciones </w:t>
      </w:r>
      <w:r w:rsidRPr="00FC6C3F">
        <w:rPr>
          <w:rFonts w:ascii="Arial" w:hAnsi="Arial" w:cs="Arial"/>
          <w:color w:val="000000"/>
          <w:sz w:val="22"/>
          <w:szCs w:val="22"/>
        </w:rPr>
        <w:lastRenderedPageBreak/>
        <w:t>de Ia actividad turística, mediante los Comités Municipales para el desarrollo de los Pueblos Mágicos.</w:t>
      </w:r>
    </w:p>
    <w:p w14:paraId="08CB4C86" w14:textId="77777777" w:rsidR="00010157" w:rsidRPr="00FC6C3F" w:rsidRDefault="00010157" w:rsidP="00010157">
      <w:pPr>
        <w:rPr>
          <w:rFonts w:ascii="Arial" w:hAnsi="Arial" w:cs="Arial"/>
          <w:sz w:val="22"/>
          <w:szCs w:val="22"/>
        </w:rPr>
      </w:pPr>
    </w:p>
    <w:p w14:paraId="7A435B50" w14:textId="77777777" w:rsidR="00010157" w:rsidRPr="00FC6C3F" w:rsidRDefault="00010157" w:rsidP="00010157">
      <w:pPr>
        <w:rPr>
          <w:rFonts w:ascii="Arial" w:hAnsi="Arial" w:cs="Arial"/>
          <w:sz w:val="22"/>
          <w:szCs w:val="22"/>
        </w:rPr>
      </w:pPr>
      <w:r w:rsidRPr="00FC6C3F">
        <w:rPr>
          <w:rFonts w:ascii="Arial" w:hAnsi="Arial" w:cs="Arial"/>
          <w:sz w:val="22"/>
          <w:szCs w:val="22"/>
        </w:rPr>
        <w:t>Se considera Comité Municipal para el desarrollo del Pueblo Mágico al grupo de representantes de los sectores público, privado y social que tiene el objetivo de representar la voz de la comunidad ante autoridades e instancias gubernamentales. Su función es fungir como instancia de consulta y análisis de Ios proyectos turísticos que pretendan llevarse a cabo en el Pueblo Mágico y coadyuvar en el en desarrollo de dichos proyectos.</w:t>
      </w:r>
    </w:p>
    <w:p w14:paraId="4312E92F" w14:textId="77777777" w:rsidR="00010157" w:rsidRPr="00FC6C3F" w:rsidRDefault="00010157" w:rsidP="00010157">
      <w:pPr>
        <w:rPr>
          <w:rFonts w:ascii="Arial" w:hAnsi="Arial" w:cs="Arial"/>
          <w:sz w:val="22"/>
          <w:szCs w:val="22"/>
        </w:rPr>
      </w:pPr>
    </w:p>
    <w:p w14:paraId="08F78830"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(ADICIONADO, P.O. 04 DE NOVIEMBRE DE 2022)</w:t>
      </w:r>
    </w:p>
    <w:p w14:paraId="47887874" w14:textId="77777777" w:rsidR="00010157" w:rsidRPr="00FC6C3F" w:rsidRDefault="00010157" w:rsidP="00010157">
      <w:pPr>
        <w:rPr>
          <w:rFonts w:ascii="Arial" w:hAnsi="Arial" w:cs="Arial"/>
          <w:sz w:val="22"/>
          <w:szCs w:val="22"/>
        </w:rPr>
      </w:pPr>
      <w:r w:rsidRPr="00FC6C3F">
        <w:rPr>
          <w:rFonts w:ascii="Arial" w:hAnsi="Arial" w:cs="Arial"/>
          <w:sz w:val="22"/>
          <w:szCs w:val="22"/>
        </w:rPr>
        <w:t>Artículo 22 Bis 2.</w:t>
      </w:r>
      <w:r w:rsidRPr="00FC6C3F">
        <w:rPr>
          <w:rFonts w:ascii="Arial" w:hAnsi="Arial" w:cs="Arial"/>
          <w:color w:val="000000"/>
          <w:sz w:val="22"/>
          <w:szCs w:val="22"/>
        </w:rPr>
        <w:t xml:space="preserve"> El </w:t>
      </w:r>
      <w:r w:rsidRPr="00FC6C3F">
        <w:rPr>
          <w:rFonts w:ascii="Arial" w:hAnsi="Arial" w:cs="Arial"/>
          <w:sz w:val="22"/>
          <w:szCs w:val="22"/>
        </w:rPr>
        <w:t>Comité Municipal para el desarrollo del Pueblo Mágico deberá contar con un programa de trabajo, de acuerdo a los lineamientos establecidos por la Secretaría de Turismo, así como por la Corporación para el Desarrollo Turístico del Estado, bajo las siguientes acciones:</w:t>
      </w:r>
    </w:p>
    <w:p w14:paraId="5981E5D0" w14:textId="77777777" w:rsidR="00010157" w:rsidRPr="00FC6C3F" w:rsidRDefault="00010157" w:rsidP="00010157">
      <w:pPr>
        <w:rPr>
          <w:rFonts w:ascii="Arial" w:hAnsi="Arial" w:cs="Arial"/>
          <w:sz w:val="22"/>
          <w:szCs w:val="22"/>
        </w:rPr>
      </w:pPr>
    </w:p>
    <w:p w14:paraId="675A3713" w14:textId="77777777" w:rsidR="00010157" w:rsidRPr="00FC6C3F" w:rsidRDefault="00010157" w:rsidP="00010157">
      <w:pPr>
        <w:rPr>
          <w:rFonts w:ascii="Arial" w:hAnsi="Arial" w:cs="Arial"/>
          <w:sz w:val="22"/>
          <w:szCs w:val="22"/>
        </w:rPr>
      </w:pPr>
      <w:r w:rsidRPr="00FC6C3F">
        <w:rPr>
          <w:rFonts w:ascii="Arial" w:hAnsi="Arial" w:cs="Arial"/>
          <w:sz w:val="22"/>
          <w:szCs w:val="22"/>
        </w:rPr>
        <w:t xml:space="preserve">l. Contar con un inventario turístico completo de la localidad, que incluya los productos, festivales y tradiciones que forman parte del patrimonio histórico, cultural, arquitectónico con el que cuenta el Pueblo Mágico; </w:t>
      </w:r>
    </w:p>
    <w:p w14:paraId="0AFFBDEE" w14:textId="77777777" w:rsidR="00010157" w:rsidRPr="00FC6C3F" w:rsidRDefault="00010157" w:rsidP="00010157">
      <w:pPr>
        <w:rPr>
          <w:rFonts w:ascii="Arial" w:hAnsi="Arial" w:cs="Arial"/>
          <w:sz w:val="22"/>
          <w:szCs w:val="22"/>
        </w:rPr>
      </w:pPr>
    </w:p>
    <w:p w14:paraId="102607C4" w14:textId="77777777" w:rsidR="00010157" w:rsidRPr="00FC6C3F" w:rsidRDefault="00010157" w:rsidP="00010157">
      <w:pPr>
        <w:rPr>
          <w:rFonts w:ascii="Arial" w:hAnsi="Arial" w:cs="Arial"/>
          <w:sz w:val="22"/>
          <w:szCs w:val="22"/>
        </w:rPr>
      </w:pPr>
      <w:r w:rsidRPr="00FC6C3F">
        <w:rPr>
          <w:rFonts w:ascii="Arial" w:hAnsi="Arial" w:cs="Arial"/>
          <w:sz w:val="22"/>
          <w:szCs w:val="22"/>
        </w:rPr>
        <w:t xml:space="preserve">ll. Acciones que fomenten la conservación del patrimonio tangible e intangible de la localidad; </w:t>
      </w:r>
    </w:p>
    <w:p w14:paraId="1E049570" w14:textId="77777777" w:rsidR="00010157" w:rsidRPr="00FC6C3F" w:rsidRDefault="00010157" w:rsidP="00010157">
      <w:pPr>
        <w:rPr>
          <w:rFonts w:ascii="Arial" w:hAnsi="Arial" w:cs="Arial"/>
          <w:sz w:val="22"/>
          <w:szCs w:val="22"/>
        </w:rPr>
      </w:pPr>
    </w:p>
    <w:p w14:paraId="30E5BC1C" w14:textId="77777777" w:rsidR="00010157" w:rsidRPr="00FC6C3F" w:rsidRDefault="00010157" w:rsidP="00010157">
      <w:pPr>
        <w:rPr>
          <w:rFonts w:ascii="Arial" w:hAnsi="Arial" w:cs="Arial"/>
          <w:sz w:val="22"/>
          <w:szCs w:val="22"/>
        </w:rPr>
      </w:pPr>
      <w:r w:rsidRPr="00FC6C3F">
        <w:rPr>
          <w:rFonts w:ascii="Arial" w:hAnsi="Arial" w:cs="Arial"/>
          <w:sz w:val="22"/>
          <w:szCs w:val="22"/>
        </w:rPr>
        <w:t xml:space="preserve">IIl. Acciones que fomenten la preservación y conservación de los atractivos con los que cuenta la localidad; </w:t>
      </w:r>
    </w:p>
    <w:p w14:paraId="786E5084" w14:textId="77777777" w:rsidR="00010157" w:rsidRPr="00FC6C3F" w:rsidRDefault="00010157" w:rsidP="00010157">
      <w:pPr>
        <w:rPr>
          <w:rFonts w:ascii="Arial" w:hAnsi="Arial" w:cs="Arial"/>
          <w:sz w:val="22"/>
          <w:szCs w:val="22"/>
        </w:rPr>
      </w:pPr>
    </w:p>
    <w:p w14:paraId="3B13C9B2" w14:textId="77777777" w:rsidR="00010157" w:rsidRPr="00FC6C3F" w:rsidRDefault="00010157" w:rsidP="00010157">
      <w:pPr>
        <w:rPr>
          <w:rFonts w:ascii="Arial" w:hAnsi="Arial" w:cs="Arial"/>
          <w:sz w:val="22"/>
          <w:szCs w:val="22"/>
        </w:rPr>
      </w:pPr>
      <w:r w:rsidRPr="00FC6C3F">
        <w:rPr>
          <w:rFonts w:ascii="Arial" w:hAnsi="Arial" w:cs="Arial"/>
          <w:sz w:val="22"/>
          <w:szCs w:val="22"/>
        </w:rPr>
        <w:t xml:space="preserve">lV. Acciones que fomenten la promoción y difusión de la localidad; </w:t>
      </w:r>
    </w:p>
    <w:p w14:paraId="012D8151" w14:textId="77777777" w:rsidR="00010157" w:rsidRPr="00FC6C3F" w:rsidRDefault="00010157" w:rsidP="00010157">
      <w:pPr>
        <w:rPr>
          <w:rFonts w:ascii="Arial" w:hAnsi="Arial" w:cs="Arial"/>
          <w:sz w:val="22"/>
          <w:szCs w:val="22"/>
        </w:rPr>
      </w:pPr>
    </w:p>
    <w:p w14:paraId="49C6B720" w14:textId="77777777" w:rsidR="00010157" w:rsidRPr="00FC6C3F" w:rsidRDefault="00010157" w:rsidP="00010157">
      <w:pPr>
        <w:rPr>
          <w:rFonts w:ascii="Arial" w:hAnsi="Arial" w:cs="Arial"/>
          <w:sz w:val="22"/>
          <w:szCs w:val="22"/>
        </w:rPr>
      </w:pPr>
      <w:r w:rsidRPr="00FC6C3F">
        <w:rPr>
          <w:rFonts w:ascii="Arial" w:hAnsi="Arial" w:cs="Arial"/>
          <w:sz w:val="22"/>
          <w:szCs w:val="22"/>
        </w:rPr>
        <w:t xml:space="preserve">V. Acciones que promuevan el trabajo conjunto de los prestadores de servicios turísticos; y </w:t>
      </w:r>
    </w:p>
    <w:p w14:paraId="676C1107" w14:textId="77777777" w:rsidR="00010157" w:rsidRPr="00FC6C3F" w:rsidRDefault="00010157" w:rsidP="00010157">
      <w:pPr>
        <w:rPr>
          <w:rFonts w:ascii="Arial" w:hAnsi="Arial" w:cs="Arial"/>
          <w:sz w:val="22"/>
          <w:szCs w:val="22"/>
        </w:rPr>
      </w:pPr>
    </w:p>
    <w:p w14:paraId="37D62D02" w14:textId="77777777" w:rsidR="00010157" w:rsidRPr="00FC6C3F" w:rsidRDefault="00010157" w:rsidP="00010157">
      <w:pPr>
        <w:rPr>
          <w:rFonts w:ascii="Arial" w:hAnsi="Arial" w:cs="Arial"/>
          <w:sz w:val="22"/>
          <w:szCs w:val="22"/>
        </w:rPr>
      </w:pPr>
      <w:r w:rsidRPr="00FC6C3F">
        <w:rPr>
          <w:rFonts w:ascii="Arial" w:hAnsi="Arial" w:cs="Arial"/>
          <w:sz w:val="22"/>
          <w:szCs w:val="22"/>
        </w:rPr>
        <w:t>VI. Programas de sensibilización a la ciudadanía para preservar, cuidar y conservar de los atractivos turísticos del Pueblo Mágico.</w:t>
      </w:r>
    </w:p>
    <w:p w14:paraId="2E897C0C" w14:textId="77777777" w:rsidR="00010157" w:rsidRPr="00FC6C3F" w:rsidRDefault="00010157" w:rsidP="00010157">
      <w:pPr>
        <w:rPr>
          <w:rFonts w:ascii="Arial" w:hAnsi="Arial" w:cs="Arial"/>
          <w:color w:val="FF0000"/>
          <w:sz w:val="22"/>
          <w:szCs w:val="22"/>
        </w:rPr>
      </w:pPr>
    </w:p>
    <w:p w14:paraId="6CD899DF"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(ADICIONADO, P.O. 04 DE NOVIEMBRE DE 2022)</w:t>
      </w:r>
    </w:p>
    <w:p w14:paraId="263951DD" w14:textId="77777777" w:rsidR="00010157" w:rsidRPr="00FC6C3F" w:rsidRDefault="00010157" w:rsidP="00010157">
      <w:pPr>
        <w:rPr>
          <w:rFonts w:ascii="Arial" w:hAnsi="Arial" w:cs="Arial"/>
          <w:sz w:val="22"/>
          <w:szCs w:val="22"/>
        </w:rPr>
      </w:pPr>
      <w:r w:rsidRPr="00FC6C3F">
        <w:rPr>
          <w:rFonts w:ascii="Arial" w:hAnsi="Arial" w:cs="Arial"/>
          <w:sz w:val="22"/>
          <w:szCs w:val="22"/>
        </w:rPr>
        <w:t>Artículo 22 Bis 3.</w:t>
      </w:r>
      <w:r w:rsidRPr="00FC6C3F">
        <w:rPr>
          <w:rFonts w:ascii="Arial" w:hAnsi="Arial" w:cs="Arial"/>
          <w:color w:val="FF0000"/>
          <w:sz w:val="22"/>
          <w:szCs w:val="22"/>
        </w:rPr>
        <w:t xml:space="preserve"> </w:t>
      </w:r>
      <w:r w:rsidRPr="00FC6C3F">
        <w:rPr>
          <w:rFonts w:ascii="Arial" w:hAnsi="Arial" w:cs="Arial"/>
          <w:color w:val="000000"/>
          <w:sz w:val="22"/>
          <w:szCs w:val="22"/>
        </w:rPr>
        <w:t xml:space="preserve">El Comité Municipal para el desarrollo del Pueblo Mágico no tendrá acceso a la administración de los recursos que son canalizados a través de los Convenios de Coordinación en Materia </w:t>
      </w:r>
      <w:r w:rsidRPr="00FC6C3F">
        <w:rPr>
          <w:rFonts w:ascii="Arial" w:hAnsi="Arial" w:cs="Arial"/>
          <w:sz w:val="22"/>
          <w:szCs w:val="22"/>
        </w:rPr>
        <w:t>de Reasignación de Recursos, ya sean otorgados por el Estado o la Federación.</w:t>
      </w:r>
    </w:p>
    <w:p w14:paraId="0C07007B" w14:textId="77777777" w:rsidR="00010157" w:rsidRPr="00FC6C3F" w:rsidRDefault="00010157" w:rsidP="00010157">
      <w:pPr>
        <w:rPr>
          <w:rFonts w:ascii="Arial" w:hAnsi="Arial" w:cs="Arial"/>
          <w:color w:val="000000"/>
          <w:sz w:val="22"/>
          <w:szCs w:val="22"/>
        </w:rPr>
      </w:pPr>
    </w:p>
    <w:p w14:paraId="7119CB27"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(ADICIONADO, P.O. 04 DE NOVIEMBRE DE 2022)</w:t>
      </w:r>
    </w:p>
    <w:p w14:paraId="03AA156D"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 xml:space="preserve">Artículo 22 Bis 4. Atendiendo al objeto y de acuerdo con la sectorización que determine la Autoridad Municipal, el Comité Municipal para el Desarrollo del Pueblo Mágico se integrará mediante el siguiente procedimiento: </w:t>
      </w:r>
    </w:p>
    <w:p w14:paraId="2F04B435" w14:textId="77777777" w:rsidR="00010157" w:rsidRPr="00FC6C3F" w:rsidRDefault="00010157" w:rsidP="00010157">
      <w:pPr>
        <w:rPr>
          <w:rFonts w:ascii="Arial" w:hAnsi="Arial" w:cs="Arial"/>
          <w:sz w:val="22"/>
          <w:szCs w:val="22"/>
        </w:rPr>
      </w:pPr>
    </w:p>
    <w:p w14:paraId="62823315"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l. El Ayuntamiento a través de su Presidente Municipal convocará mediante los medios que considere pertinentes, a los representantes de los diferentes sectores de Ia comunidad a fin de constituir el Comité Municipal para el Desarrollo del Pueblo Mágico.</w:t>
      </w:r>
    </w:p>
    <w:p w14:paraId="37EE8E7C" w14:textId="77777777" w:rsidR="00010157" w:rsidRPr="00FC6C3F" w:rsidRDefault="00010157" w:rsidP="00010157">
      <w:pPr>
        <w:rPr>
          <w:rFonts w:ascii="Arial" w:hAnsi="Arial" w:cs="Arial"/>
          <w:color w:val="000000"/>
          <w:sz w:val="22"/>
          <w:szCs w:val="22"/>
        </w:rPr>
      </w:pPr>
    </w:p>
    <w:p w14:paraId="55DD0D6D"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lastRenderedPageBreak/>
        <w:t xml:space="preserve">II. El Comité Municipal para el Desarrollo del Pueblo Mágico deberá estar formado como máximo por siete personas de los siguientes sectores de la población: </w:t>
      </w:r>
    </w:p>
    <w:p w14:paraId="1C58FB65" w14:textId="77777777" w:rsidR="00010157" w:rsidRPr="00FC6C3F" w:rsidRDefault="00010157" w:rsidP="00010157">
      <w:pPr>
        <w:rPr>
          <w:rFonts w:ascii="Arial" w:hAnsi="Arial" w:cs="Arial"/>
          <w:color w:val="000000"/>
          <w:sz w:val="22"/>
          <w:szCs w:val="22"/>
        </w:rPr>
      </w:pPr>
    </w:p>
    <w:p w14:paraId="1CB121A4"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a). El titular de la Secretaría de Turismo o su equivalente del Municipio;</w:t>
      </w:r>
    </w:p>
    <w:p w14:paraId="52646326" w14:textId="77777777" w:rsidR="00010157" w:rsidRPr="00FC6C3F" w:rsidRDefault="00010157" w:rsidP="00010157">
      <w:pPr>
        <w:rPr>
          <w:rFonts w:ascii="Arial" w:hAnsi="Arial" w:cs="Arial"/>
          <w:color w:val="000000"/>
          <w:sz w:val="22"/>
          <w:szCs w:val="22"/>
        </w:rPr>
      </w:pPr>
    </w:p>
    <w:p w14:paraId="703C8916"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b). Un integrante del Ayuntamiento;</w:t>
      </w:r>
    </w:p>
    <w:p w14:paraId="5D63FA7D" w14:textId="77777777" w:rsidR="00010157" w:rsidRPr="00FC6C3F" w:rsidRDefault="00010157" w:rsidP="00010157">
      <w:pPr>
        <w:rPr>
          <w:rFonts w:ascii="Arial" w:hAnsi="Arial" w:cs="Arial"/>
          <w:color w:val="000000"/>
          <w:sz w:val="22"/>
          <w:szCs w:val="22"/>
        </w:rPr>
      </w:pPr>
    </w:p>
    <w:p w14:paraId="5F8D8405"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c). Un representante de los Comerciantes Establecidos en el Municipio;</w:t>
      </w:r>
    </w:p>
    <w:p w14:paraId="530EA243" w14:textId="77777777" w:rsidR="00010157" w:rsidRPr="00FC6C3F" w:rsidRDefault="00010157" w:rsidP="00010157">
      <w:pPr>
        <w:rPr>
          <w:rFonts w:ascii="Arial" w:hAnsi="Arial" w:cs="Arial"/>
          <w:color w:val="000000"/>
          <w:sz w:val="22"/>
          <w:szCs w:val="22"/>
        </w:rPr>
      </w:pPr>
    </w:p>
    <w:p w14:paraId="7373B423"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 xml:space="preserve">d). Un representante de los Artesanos establecidos en el Municipio; </w:t>
      </w:r>
    </w:p>
    <w:p w14:paraId="38D28DB7" w14:textId="77777777" w:rsidR="00010157" w:rsidRPr="00FC6C3F" w:rsidRDefault="00010157" w:rsidP="00010157">
      <w:pPr>
        <w:rPr>
          <w:rFonts w:ascii="Arial" w:hAnsi="Arial" w:cs="Arial"/>
          <w:color w:val="000000"/>
          <w:sz w:val="22"/>
          <w:szCs w:val="22"/>
        </w:rPr>
      </w:pPr>
    </w:p>
    <w:p w14:paraId="009367A5"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e). Un Líder de opinión;</w:t>
      </w:r>
    </w:p>
    <w:p w14:paraId="31FBE754" w14:textId="77777777" w:rsidR="00010157" w:rsidRPr="00FC6C3F" w:rsidRDefault="00010157" w:rsidP="00010157">
      <w:pPr>
        <w:rPr>
          <w:rFonts w:ascii="Arial" w:hAnsi="Arial" w:cs="Arial"/>
          <w:color w:val="000000"/>
          <w:sz w:val="22"/>
          <w:szCs w:val="22"/>
        </w:rPr>
      </w:pPr>
    </w:p>
    <w:p w14:paraId="27E658CF"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f). Un representante de los Restauranteros del Municipio; y</w:t>
      </w:r>
    </w:p>
    <w:p w14:paraId="4AE9D3A1" w14:textId="77777777" w:rsidR="00010157" w:rsidRPr="00FC6C3F" w:rsidRDefault="00010157" w:rsidP="00010157">
      <w:pPr>
        <w:rPr>
          <w:rFonts w:ascii="Arial" w:hAnsi="Arial" w:cs="Arial"/>
          <w:color w:val="000000"/>
          <w:sz w:val="22"/>
          <w:szCs w:val="22"/>
        </w:rPr>
      </w:pPr>
    </w:p>
    <w:p w14:paraId="0768A231"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g). Un representante de los Hoteleros del Municipio.</w:t>
      </w:r>
    </w:p>
    <w:p w14:paraId="5422F3BD" w14:textId="77777777" w:rsidR="00010157" w:rsidRPr="00FC6C3F" w:rsidRDefault="00010157" w:rsidP="00010157">
      <w:pPr>
        <w:rPr>
          <w:rFonts w:ascii="Arial" w:hAnsi="Arial" w:cs="Arial"/>
          <w:color w:val="000000"/>
          <w:sz w:val="22"/>
          <w:szCs w:val="22"/>
        </w:rPr>
      </w:pPr>
    </w:p>
    <w:p w14:paraId="5BED6D81"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Todos los integrantes contarán con voz y voto y desempeñarán su función en forma honorífica.</w:t>
      </w:r>
    </w:p>
    <w:p w14:paraId="3E8ED185" w14:textId="77777777" w:rsidR="00010157" w:rsidRPr="00FC6C3F" w:rsidRDefault="00010157" w:rsidP="00010157">
      <w:pPr>
        <w:rPr>
          <w:rFonts w:ascii="Arial" w:hAnsi="Arial" w:cs="Arial"/>
          <w:color w:val="000000"/>
          <w:sz w:val="22"/>
          <w:szCs w:val="22"/>
        </w:rPr>
      </w:pPr>
    </w:p>
    <w:p w14:paraId="0808A520"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lll. En la convocatoria se indicarán los requisitos para poder formar parte del Comité Municipal para el Desarrollo del Pueblo Mágico, así como el lugar, fecha y hora para la recepción de Ia documentación correspondiente.</w:t>
      </w:r>
    </w:p>
    <w:p w14:paraId="4EB36CE1" w14:textId="77777777" w:rsidR="00010157" w:rsidRPr="00FC6C3F" w:rsidRDefault="00010157" w:rsidP="00010157">
      <w:pPr>
        <w:rPr>
          <w:rFonts w:ascii="Arial" w:hAnsi="Arial" w:cs="Arial"/>
          <w:color w:val="000000"/>
          <w:sz w:val="22"/>
          <w:szCs w:val="22"/>
        </w:rPr>
      </w:pPr>
    </w:p>
    <w:p w14:paraId="5464CCAD"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lV. Las propuestas recibidas serán analizadas por la Comisión de Turismo del Ayuntamiento o su equivalente, la cual elaborará un dictamen que contendrá la propuesta de como máximo las 7 personas que reúnan todos los requisitos. Dicho dictamen será remitido al Ayuntamiento para que en Sesión Ordinaria sea sometido a consideración y en su caso aprobación por las dos terceras partes de sus integrantes.</w:t>
      </w:r>
    </w:p>
    <w:p w14:paraId="3A0CF9FD" w14:textId="77777777" w:rsidR="00010157" w:rsidRPr="00FC6C3F" w:rsidRDefault="00010157" w:rsidP="00010157">
      <w:pPr>
        <w:rPr>
          <w:rFonts w:ascii="Arial" w:hAnsi="Arial" w:cs="Arial"/>
          <w:color w:val="000000"/>
          <w:sz w:val="22"/>
          <w:szCs w:val="22"/>
        </w:rPr>
      </w:pPr>
    </w:p>
    <w:p w14:paraId="1EDF4364"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V. Una vez concluido lo señalado en la fracción anterior, se citará a los integrantes que formarán parte del Comité Municipal para el Desarrollo del Pueblo Mágico a fin de que rindan su toma de protesta.</w:t>
      </w:r>
    </w:p>
    <w:p w14:paraId="76291D0E" w14:textId="77777777" w:rsidR="00010157" w:rsidRPr="00FC6C3F" w:rsidRDefault="00010157" w:rsidP="00010157">
      <w:pPr>
        <w:rPr>
          <w:rFonts w:ascii="Arial" w:hAnsi="Arial" w:cs="Arial"/>
          <w:color w:val="000000"/>
          <w:sz w:val="22"/>
          <w:szCs w:val="22"/>
        </w:rPr>
      </w:pPr>
    </w:p>
    <w:p w14:paraId="3F5CFB45"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(ADICIONADO, P.O. 04 DE NOVIEMBRE DE 2022)</w:t>
      </w:r>
    </w:p>
    <w:p w14:paraId="6F73D437"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 xml:space="preserve">Artículo 22 Bis 5. Dentro del Comité Municipal para el Desarrollo del Pueblo Mágico deberá de ser nombrado un Presidente y un Secretario, los cuales no deberán estar desempeñando cargo alguno en el gobierno federal, estatal y/o municipal. Estos serán elegidos por votación en mayoría simple de los miembros del mismo Comité en la primera sesión. </w:t>
      </w:r>
    </w:p>
    <w:p w14:paraId="49A139B7" w14:textId="77777777" w:rsidR="00010157" w:rsidRPr="00FC6C3F" w:rsidRDefault="00010157" w:rsidP="00010157">
      <w:pPr>
        <w:rPr>
          <w:rFonts w:ascii="Arial" w:hAnsi="Arial" w:cs="Arial"/>
          <w:sz w:val="22"/>
          <w:szCs w:val="22"/>
        </w:rPr>
      </w:pPr>
    </w:p>
    <w:p w14:paraId="49300582"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 xml:space="preserve">Los cargos de Presidente y Secretario durarán un año, no existiendo impedimento para que quien los ocupe puedan ser reelegidos. </w:t>
      </w:r>
    </w:p>
    <w:p w14:paraId="525038DF" w14:textId="77777777" w:rsidR="00010157" w:rsidRPr="00FC6C3F" w:rsidRDefault="00010157" w:rsidP="00010157">
      <w:pPr>
        <w:rPr>
          <w:rFonts w:ascii="Arial" w:hAnsi="Arial" w:cs="Arial"/>
          <w:sz w:val="22"/>
          <w:szCs w:val="22"/>
        </w:rPr>
      </w:pPr>
    </w:p>
    <w:p w14:paraId="6AA2AB62" w14:textId="77777777" w:rsidR="00010157" w:rsidRPr="00FC6C3F" w:rsidRDefault="00010157" w:rsidP="00010157">
      <w:pPr>
        <w:rPr>
          <w:rFonts w:ascii="Arial" w:hAnsi="Arial" w:cs="Arial"/>
          <w:sz w:val="22"/>
          <w:szCs w:val="22"/>
        </w:rPr>
      </w:pPr>
      <w:r w:rsidRPr="00FC6C3F">
        <w:rPr>
          <w:rFonts w:ascii="Arial" w:hAnsi="Arial" w:cs="Arial"/>
          <w:sz w:val="22"/>
          <w:szCs w:val="22"/>
        </w:rPr>
        <w:t>Una vez hecha la elección, se deberá de redactar el acta en donde se les acredite como tal. Dicha acta deberá ser ratificada por todo el Comité.</w:t>
      </w:r>
    </w:p>
    <w:p w14:paraId="7D95CFC6" w14:textId="77777777" w:rsidR="00010157" w:rsidRPr="00FC6C3F" w:rsidRDefault="00010157" w:rsidP="00010157">
      <w:pPr>
        <w:rPr>
          <w:rFonts w:ascii="Arial" w:hAnsi="Arial" w:cs="Arial"/>
          <w:sz w:val="22"/>
          <w:szCs w:val="22"/>
        </w:rPr>
      </w:pPr>
    </w:p>
    <w:p w14:paraId="1DA28E49"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(ADICIONADO, P.O. 04 DE NOVIEMBRE DE 2022)</w:t>
      </w:r>
    </w:p>
    <w:p w14:paraId="75676344"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Artículo 22 Bis 6. El Presidente del Comité Municipal para el Desarrollo del Pueblo Mágico contará con las siguientes funciones:</w:t>
      </w:r>
    </w:p>
    <w:p w14:paraId="1A582835" w14:textId="77777777" w:rsidR="00010157" w:rsidRPr="00FC6C3F" w:rsidRDefault="00010157" w:rsidP="00010157">
      <w:pPr>
        <w:rPr>
          <w:rFonts w:ascii="Arial" w:hAnsi="Arial" w:cs="Arial"/>
          <w:color w:val="000000"/>
          <w:sz w:val="22"/>
          <w:szCs w:val="22"/>
        </w:rPr>
      </w:pPr>
    </w:p>
    <w:p w14:paraId="430B4083"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l. Proporcionar las facilidades necesarias para que el Programa de Trabajo de este Comité Municipal para el Desarrollo del Pueblo Mágico se lleve a cabo correctamente;</w:t>
      </w:r>
    </w:p>
    <w:p w14:paraId="21B6B177" w14:textId="77777777" w:rsidR="00010157" w:rsidRPr="00FC6C3F" w:rsidRDefault="00010157" w:rsidP="00010157">
      <w:pPr>
        <w:rPr>
          <w:rFonts w:ascii="Arial" w:hAnsi="Arial" w:cs="Arial"/>
          <w:color w:val="000000"/>
          <w:sz w:val="22"/>
          <w:szCs w:val="22"/>
        </w:rPr>
      </w:pPr>
    </w:p>
    <w:p w14:paraId="78C2EDD4"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lI. Ser el interlocutor entre el Comité Municipal para el Desarrollo del Pueblo Mágico y Ios diferentes niveles de Gobierno; y</w:t>
      </w:r>
    </w:p>
    <w:p w14:paraId="692AE8C8" w14:textId="77777777" w:rsidR="00010157" w:rsidRPr="00FC6C3F" w:rsidRDefault="00010157" w:rsidP="00010157">
      <w:pPr>
        <w:rPr>
          <w:rFonts w:ascii="Arial" w:hAnsi="Arial" w:cs="Arial"/>
          <w:color w:val="000000"/>
          <w:sz w:val="22"/>
          <w:szCs w:val="22"/>
        </w:rPr>
      </w:pPr>
    </w:p>
    <w:p w14:paraId="2E3129C8"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lll. Ser el representante deI Comité Municipal para el Desarrollo del Pueblo Mágico en las reuniones de trabajo que así lo requieran.</w:t>
      </w:r>
    </w:p>
    <w:p w14:paraId="2F1CB16D" w14:textId="77777777" w:rsidR="00010157" w:rsidRPr="00FC6C3F" w:rsidRDefault="00010157" w:rsidP="00010157">
      <w:pPr>
        <w:rPr>
          <w:rFonts w:ascii="Arial" w:hAnsi="Arial" w:cs="Arial"/>
          <w:color w:val="000000"/>
          <w:sz w:val="22"/>
          <w:szCs w:val="22"/>
        </w:rPr>
      </w:pPr>
    </w:p>
    <w:p w14:paraId="03BAC501"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(ADICIONADO, P.O. 04 DE NOVIEMBRE DE 2022)</w:t>
      </w:r>
    </w:p>
    <w:p w14:paraId="0552E173"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Artículo 22 Bis 7. EI Secretario del Comité Municipal para el Desarrollo del Pueblo Mágico contará con las siguientes funciones:</w:t>
      </w:r>
    </w:p>
    <w:p w14:paraId="579FA8A8" w14:textId="77777777" w:rsidR="00010157" w:rsidRPr="00FC6C3F" w:rsidRDefault="00010157" w:rsidP="00010157">
      <w:pPr>
        <w:rPr>
          <w:rFonts w:ascii="Arial" w:hAnsi="Arial" w:cs="Arial"/>
          <w:color w:val="000000"/>
          <w:sz w:val="22"/>
          <w:szCs w:val="22"/>
        </w:rPr>
      </w:pPr>
    </w:p>
    <w:p w14:paraId="2316117F"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l. Convocar con un mínimo de cinco días hábiles de anticipación, a las reuniones de trabajo a los integrantes del Comité Municipal para el Desarrollo del Pueblo Mágico, especificando lugar, fecha y hora en donde se llevará a cabo la misma;</w:t>
      </w:r>
    </w:p>
    <w:p w14:paraId="20A9EE29" w14:textId="77777777" w:rsidR="00010157" w:rsidRPr="00FC6C3F" w:rsidRDefault="00010157" w:rsidP="00010157">
      <w:pPr>
        <w:rPr>
          <w:rFonts w:ascii="Arial" w:hAnsi="Arial" w:cs="Arial"/>
          <w:color w:val="000000"/>
          <w:sz w:val="22"/>
          <w:szCs w:val="22"/>
        </w:rPr>
      </w:pPr>
    </w:p>
    <w:p w14:paraId="32225723"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ll. Redactar las minutas de todas Ias reuniones y presentarlas ante los integrantes para recabar sus firmas;</w:t>
      </w:r>
    </w:p>
    <w:p w14:paraId="6A75B50D" w14:textId="77777777" w:rsidR="00010157" w:rsidRPr="00FC6C3F" w:rsidRDefault="00010157" w:rsidP="00010157">
      <w:pPr>
        <w:rPr>
          <w:rFonts w:ascii="Arial" w:hAnsi="Arial" w:cs="Arial"/>
          <w:color w:val="000000"/>
          <w:sz w:val="22"/>
          <w:szCs w:val="22"/>
        </w:rPr>
      </w:pPr>
    </w:p>
    <w:p w14:paraId="40AF9DAC"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 xml:space="preserve">lll. Resguardar todas las minutas; y </w:t>
      </w:r>
    </w:p>
    <w:p w14:paraId="2C40A32E" w14:textId="77777777" w:rsidR="00010157" w:rsidRPr="00FC6C3F" w:rsidRDefault="00010157" w:rsidP="00010157">
      <w:pPr>
        <w:rPr>
          <w:rFonts w:ascii="Arial" w:hAnsi="Arial" w:cs="Arial"/>
          <w:color w:val="000000"/>
          <w:sz w:val="22"/>
          <w:szCs w:val="22"/>
        </w:rPr>
      </w:pPr>
    </w:p>
    <w:p w14:paraId="46C0F16E"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lV. Dar seguimiento a los acuerdos.</w:t>
      </w:r>
    </w:p>
    <w:p w14:paraId="1CB0B199" w14:textId="77777777" w:rsidR="00010157" w:rsidRPr="00FC6C3F" w:rsidRDefault="00010157" w:rsidP="00010157">
      <w:pPr>
        <w:rPr>
          <w:rFonts w:ascii="Arial" w:hAnsi="Arial" w:cs="Arial"/>
          <w:color w:val="000000"/>
          <w:sz w:val="22"/>
          <w:szCs w:val="22"/>
        </w:rPr>
      </w:pPr>
    </w:p>
    <w:p w14:paraId="4998191B"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(ADICIONADO, P.O. 04 DE NOVIEMBRE DE 2022)</w:t>
      </w:r>
    </w:p>
    <w:p w14:paraId="4199F45A"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Artículo 22 Bis 8. El Comité Municipal para el Desarrollo del Pueblo Mágico deberá establecer un calendario en donde se establecerá la periodicidad de las reuniones, debiendo programarse al menos cuatro al año. En dichas reuniones se discutirán los avances del Plan de Trabajo del Comité y el avance de los proyectos que se realicen en la localidad como parte del apoyo al desarrollo del Programa Pueblos Mágicos.</w:t>
      </w:r>
    </w:p>
    <w:p w14:paraId="4A3FFC42" w14:textId="77777777" w:rsidR="00010157" w:rsidRPr="00FC6C3F" w:rsidRDefault="00010157" w:rsidP="00010157">
      <w:pPr>
        <w:rPr>
          <w:rFonts w:ascii="Arial" w:hAnsi="Arial" w:cs="Arial"/>
          <w:color w:val="FF0000"/>
          <w:sz w:val="22"/>
          <w:szCs w:val="22"/>
        </w:rPr>
      </w:pPr>
    </w:p>
    <w:p w14:paraId="6C568E47"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(ADICIONADO, P.O. 04 DE NOVIEMBRE DE 2022)</w:t>
      </w:r>
    </w:p>
    <w:p w14:paraId="5F91EAED"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Artículo 22 Bis 9. Para que el Comité Municipal para el Desarrollo del Pueblo Mágico pueda sesionar será necesario contar con la presencia de la mayoría de sus integrantes.</w:t>
      </w:r>
    </w:p>
    <w:p w14:paraId="02705109" w14:textId="77777777" w:rsidR="00010157" w:rsidRPr="00FC6C3F" w:rsidRDefault="00010157" w:rsidP="00010157">
      <w:pPr>
        <w:rPr>
          <w:rFonts w:ascii="Arial" w:hAnsi="Arial" w:cs="Arial"/>
          <w:color w:val="000000"/>
          <w:sz w:val="22"/>
          <w:szCs w:val="22"/>
        </w:rPr>
      </w:pPr>
    </w:p>
    <w:p w14:paraId="62E64C27"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(ADICIONADO, P.O. 04 DE NOVIEMBRE DE 2022)</w:t>
      </w:r>
    </w:p>
    <w:p w14:paraId="29E184D6"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 xml:space="preserve">Artículo 22 Bis 10. En las Sesiones del Comité Municipal para el Desarrollo del Pueblo Mágico podrán participar ciudadanos, mismos que serán considerados como invitados, siempre y cuando se notifique a todos los miembros del Comité. </w:t>
      </w:r>
    </w:p>
    <w:p w14:paraId="4BB1D2EC" w14:textId="77777777" w:rsidR="00010157" w:rsidRPr="00FC6C3F" w:rsidRDefault="00010157" w:rsidP="00010157">
      <w:pPr>
        <w:rPr>
          <w:rFonts w:ascii="Arial" w:hAnsi="Arial" w:cs="Arial"/>
          <w:color w:val="000000"/>
          <w:sz w:val="22"/>
          <w:szCs w:val="22"/>
        </w:rPr>
      </w:pPr>
    </w:p>
    <w:p w14:paraId="7FF575A8"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Los invitados tendrán voz, pero no voto y no deberá de exceder a cinco invitados por sesión.</w:t>
      </w:r>
    </w:p>
    <w:p w14:paraId="06AFAAA4" w14:textId="77777777" w:rsidR="00010157" w:rsidRPr="00FC6C3F" w:rsidRDefault="00010157" w:rsidP="00010157">
      <w:pPr>
        <w:rPr>
          <w:rFonts w:ascii="Arial" w:hAnsi="Arial" w:cs="Arial"/>
          <w:sz w:val="22"/>
          <w:szCs w:val="22"/>
        </w:rPr>
      </w:pPr>
    </w:p>
    <w:p w14:paraId="0286C321" w14:textId="4956A24D" w:rsidR="00C0339B" w:rsidRDefault="00C0339B" w:rsidP="00252C21">
      <w:pPr>
        <w:rPr>
          <w:rFonts w:ascii="Arial" w:hAnsi="Arial" w:cs="Arial"/>
          <w:sz w:val="22"/>
          <w:szCs w:val="22"/>
        </w:rPr>
      </w:pPr>
    </w:p>
    <w:p w14:paraId="2191757B" w14:textId="77777777" w:rsidR="00D70E99" w:rsidRPr="0080574B" w:rsidRDefault="00D70E99" w:rsidP="00252C21">
      <w:pPr>
        <w:jc w:val="center"/>
        <w:rPr>
          <w:rFonts w:ascii="Arial" w:hAnsi="Arial" w:cs="Arial"/>
          <w:b/>
          <w:bCs/>
          <w:sz w:val="22"/>
          <w:szCs w:val="22"/>
        </w:rPr>
      </w:pPr>
    </w:p>
    <w:p w14:paraId="6454B105" w14:textId="77777777" w:rsidR="00D728F2" w:rsidRPr="0080574B" w:rsidRDefault="00D728F2" w:rsidP="00252C21">
      <w:pPr>
        <w:jc w:val="center"/>
        <w:rPr>
          <w:rFonts w:ascii="Arial" w:hAnsi="Arial" w:cs="Arial"/>
          <w:b/>
          <w:bCs/>
          <w:sz w:val="22"/>
          <w:szCs w:val="22"/>
        </w:rPr>
      </w:pPr>
    </w:p>
    <w:p w14:paraId="2017F5A5" w14:textId="77777777" w:rsidR="00D70E99" w:rsidRPr="0080574B" w:rsidRDefault="00D70E99" w:rsidP="00252C21">
      <w:pPr>
        <w:jc w:val="center"/>
        <w:rPr>
          <w:rFonts w:ascii="Arial" w:hAnsi="Arial" w:cs="Arial"/>
          <w:b/>
          <w:bCs/>
          <w:sz w:val="22"/>
          <w:szCs w:val="22"/>
        </w:rPr>
      </w:pPr>
      <w:r w:rsidRPr="0080574B">
        <w:rPr>
          <w:rFonts w:ascii="Arial" w:hAnsi="Arial" w:cs="Arial"/>
          <w:b/>
          <w:bCs/>
          <w:sz w:val="22"/>
          <w:szCs w:val="22"/>
        </w:rPr>
        <w:t>TITULO CUARTO</w:t>
      </w:r>
    </w:p>
    <w:p w14:paraId="523772D6" w14:textId="77777777" w:rsidR="00D70E99" w:rsidRPr="0080574B" w:rsidRDefault="00D70E99" w:rsidP="00252C21">
      <w:pPr>
        <w:jc w:val="center"/>
        <w:rPr>
          <w:rFonts w:ascii="Arial" w:hAnsi="Arial" w:cs="Arial"/>
          <w:b/>
          <w:bCs/>
          <w:sz w:val="22"/>
          <w:szCs w:val="22"/>
        </w:rPr>
      </w:pPr>
      <w:r w:rsidRPr="0080574B">
        <w:rPr>
          <w:rFonts w:ascii="Arial" w:hAnsi="Arial" w:cs="Arial"/>
          <w:b/>
          <w:bCs/>
          <w:sz w:val="22"/>
          <w:szCs w:val="22"/>
        </w:rPr>
        <w:t>Desarrollo Turístico</w:t>
      </w:r>
    </w:p>
    <w:p w14:paraId="343D68EA" w14:textId="77777777" w:rsidR="00D70E99" w:rsidRPr="0080574B" w:rsidRDefault="00D70E99" w:rsidP="00252C21">
      <w:pPr>
        <w:jc w:val="center"/>
        <w:rPr>
          <w:rFonts w:ascii="Arial" w:hAnsi="Arial" w:cs="Arial"/>
          <w:b/>
          <w:bCs/>
          <w:sz w:val="22"/>
          <w:szCs w:val="22"/>
        </w:rPr>
      </w:pPr>
    </w:p>
    <w:p w14:paraId="32EEA570" w14:textId="77777777" w:rsidR="00D70E99" w:rsidRPr="0080574B" w:rsidRDefault="00D70E99" w:rsidP="00252C21">
      <w:pPr>
        <w:pStyle w:val="Ttulo1"/>
        <w:rPr>
          <w:rFonts w:ascii="Arial" w:hAnsi="Arial" w:cs="Arial"/>
          <w:smallCaps/>
          <w:sz w:val="22"/>
          <w:szCs w:val="22"/>
        </w:rPr>
      </w:pPr>
      <w:r w:rsidRPr="0080574B">
        <w:rPr>
          <w:rFonts w:ascii="Arial" w:hAnsi="Arial" w:cs="Arial"/>
          <w:smallCaps/>
          <w:sz w:val="22"/>
          <w:szCs w:val="22"/>
        </w:rPr>
        <w:lastRenderedPageBreak/>
        <w:t>CAPÍTULO I</w:t>
      </w:r>
    </w:p>
    <w:p w14:paraId="084D77A8" w14:textId="77777777" w:rsidR="00D70E99" w:rsidRPr="0080574B" w:rsidRDefault="00D70E99" w:rsidP="00252C21">
      <w:pPr>
        <w:pStyle w:val="Textoindependiente"/>
        <w:rPr>
          <w:rFonts w:ascii="Arial" w:hAnsi="Arial" w:cs="Arial"/>
          <w:b/>
          <w:bCs/>
          <w:sz w:val="22"/>
          <w:szCs w:val="22"/>
        </w:rPr>
      </w:pPr>
      <w:r w:rsidRPr="0080574B">
        <w:rPr>
          <w:rFonts w:ascii="Arial" w:hAnsi="Arial" w:cs="Arial"/>
          <w:b/>
          <w:bCs/>
          <w:sz w:val="22"/>
          <w:szCs w:val="22"/>
        </w:rPr>
        <w:t>De la Prestación de Servicios Turísticos</w:t>
      </w:r>
    </w:p>
    <w:p w14:paraId="1EF423D4" w14:textId="77777777" w:rsidR="00D70E99" w:rsidRPr="0080574B" w:rsidRDefault="00D70E99" w:rsidP="00252C21">
      <w:pPr>
        <w:pStyle w:val="Textoindependiente"/>
        <w:rPr>
          <w:rFonts w:ascii="Arial" w:hAnsi="Arial" w:cs="Arial"/>
          <w:b/>
          <w:bCs/>
          <w:sz w:val="22"/>
          <w:szCs w:val="22"/>
        </w:rPr>
      </w:pPr>
    </w:p>
    <w:p w14:paraId="170F2D8C" w14:textId="77777777" w:rsidR="00D728F2" w:rsidRPr="0080574B" w:rsidRDefault="00D728F2" w:rsidP="00252C21">
      <w:pPr>
        <w:pStyle w:val="Textoindependiente"/>
        <w:rPr>
          <w:rFonts w:ascii="Arial" w:hAnsi="Arial" w:cs="Arial"/>
          <w:b/>
          <w:bCs/>
          <w:sz w:val="22"/>
          <w:szCs w:val="22"/>
        </w:rPr>
      </w:pPr>
    </w:p>
    <w:p w14:paraId="3C5309CF" w14:textId="77777777" w:rsidR="00D70E99" w:rsidRPr="0080574B" w:rsidRDefault="00D70E99" w:rsidP="00252C21">
      <w:pPr>
        <w:rPr>
          <w:rFonts w:ascii="Arial" w:hAnsi="Arial" w:cs="Arial"/>
          <w:sz w:val="22"/>
          <w:szCs w:val="22"/>
        </w:rPr>
      </w:pPr>
      <w:r w:rsidRPr="0080574B">
        <w:rPr>
          <w:rFonts w:ascii="Arial" w:hAnsi="Arial" w:cs="Arial"/>
          <w:b/>
          <w:bCs/>
          <w:sz w:val="22"/>
          <w:szCs w:val="22"/>
        </w:rPr>
        <w:t xml:space="preserve">Artículo 23. </w:t>
      </w:r>
      <w:r w:rsidRPr="0080574B">
        <w:rPr>
          <w:rFonts w:ascii="Arial" w:hAnsi="Arial" w:cs="Arial"/>
          <w:sz w:val="22"/>
          <w:szCs w:val="22"/>
        </w:rPr>
        <w:t>La prestación de servicios turísticos se regirá por lo convenido entre el prestador del servicio y el turista, observándose las disposiciones de la presente Ley y de la Ley Federal de Protección al Consumidor, así como de las normas oficiales mexicanas y de las demás disposiciones jurídicas aplicables.</w:t>
      </w:r>
    </w:p>
    <w:p w14:paraId="58AC1BA5" w14:textId="77777777" w:rsidR="00D70E99" w:rsidRPr="0080574B" w:rsidRDefault="00D70E99" w:rsidP="00252C21">
      <w:pPr>
        <w:pStyle w:val="Textoindependiente"/>
        <w:rPr>
          <w:rFonts w:ascii="Arial" w:hAnsi="Arial" w:cs="Arial"/>
          <w:sz w:val="22"/>
          <w:szCs w:val="22"/>
        </w:rPr>
      </w:pPr>
    </w:p>
    <w:p w14:paraId="5DAD73CA" w14:textId="77777777" w:rsidR="00D70E99" w:rsidRPr="0080574B" w:rsidRDefault="00D70E99" w:rsidP="00252C21">
      <w:pPr>
        <w:pStyle w:val="Textoindependiente"/>
        <w:jc w:val="both"/>
        <w:rPr>
          <w:rFonts w:ascii="Arial" w:hAnsi="Arial" w:cs="Arial"/>
          <w:sz w:val="22"/>
          <w:szCs w:val="22"/>
        </w:rPr>
      </w:pPr>
      <w:r w:rsidRPr="0080574B">
        <w:rPr>
          <w:rFonts w:ascii="Arial" w:hAnsi="Arial" w:cs="Arial"/>
          <w:b/>
          <w:bCs/>
          <w:sz w:val="22"/>
          <w:szCs w:val="22"/>
        </w:rPr>
        <w:t xml:space="preserve">Artículo 24. </w:t>
      </w:r>
      <w:r w:rsidRPr="0080574B">
        <w:rPr>
          <w:rFonts w:ascii="Arial" w:hAnsi="Arial" w:cs="Arial"/>
          <w:sz w:val="22"/>
          <w:szCs w:val="22"/>
        </w:rPr>
        <w:t>En la prestación de servicios turísticos no habrá discriminación por motivos de raza, etnia, sexo, capacidades diferentes, credo político o religioso, nacionalidad,  condición social, u otra circunstancia.</w:t>
      </w:r>
    </w:p>
    <w:p w14:paraId="623FE6F8" w14:textId="77777777" w:rsidR="00D70E99" w:rsidRPr="0080574B" w:rsidRDefault="00D70E99" w:rsidP="00252C21">
      <w:pPr>
        <w:pStyle w:val="Textoindependiente"/>
        <w:rPr>
          <w:rFonts w:ascii="Arial" w:hAnsi="Arial" w:cs="Arial"/>
          <w:sz w:val="22"/>
          <w:szCs w:val="22"/>
        </w:rPr>
      </w:pPr>
    </w:p>
    <w:p w14:paraId="488CA916" w14:textId="77777777" w:rsidR="00D70E99" w:rsidRPr="0080574B" w:rsidRDefault="00D70E99" w:rsidP="00252C21">
      <w:pPr>
        <w:rPr>
          <w:rFonts w:ascii="Arial" w:hAnsi="Arial" w:cs="Arial"/>
          <w:sz w:val="22"/>
          <w:szCs w:val="22"/>
        </w:rPr>
      </w:pPr>
      <w:r w:rsidRPr="0080574B">
        <w:rPr>
          <w:rFonts w:ascii="Arial" w:hAnsi="Arial" w:cs="Arial"/>
          <w:b/>
          <w:bCs/>
          <w:sz w:val="22"/>
          <w:szCs w:val="22"/>
        </w:rPr>
        <w:t>Artículo 25.</w:t>
      </w:r>
      <w:r w:rsidRPr="0080574B">
        <w:rPr>
          <w:rFonts w:ascii="Arial" w:hAnsi="Arial" w:cs="Arial"/>
          <w:sz w:val="22"/>
          <w:szCs w:val="22"/>
        </w:rPr>
        <w:t xml:space="preserve"> Los prestadores de servicios turísticos debidamente acreditados,</w:t>
      </w:r>
      <w:r w:rsidRPr="0080574B">
        <w:rPr>
          <w:rFonts w:ascii="Arial" w:hAnsi="Arial" w:cs="Arial"/>
          <w:color w:val="FF0000"/>
          <w:sz w:val="22"/>
          <w:szCs w:val="22"/>
        </w:rPr>
        <w:t xml:space="preserve"> </w:t>
      </w:r>
      <w:r w:rsidRPr="0080574B">
        <w:rPr>
          <w:rFonts w:ascii="Arial" w:hAnsi="Arial" w:cs="Arial"/>
          <w:bCs/>
          <w:sz w:val="22"/>
          <w:szCs w:val="22"/>
        </w:rPr>
        <w:t>además de las facultades que les otorguen las leyes federales, tendrán por parte de la Corporación de conformidad con la legislación aplicable y atendiendo a la capacidad y disponibilidad, en su caso, de la propia Corporación, los derechos siguientes</w:t>
      </w:r>
      <w:r w:rsidRPr="0080574B">
        <w:rPr>
          <w:rFonts w:ascii="Arial" w:hAnsi="Arial" w:cs="Arial"/>
          <w:sz w:val="22"/>
          <w:szCs w:val="22"/>
        </w:rPr>
        <w:t>:</w:t>
      </w:r>
    </w:p>
    <w:p w14:paraId="573F8789" w14:textId="77777777" w:rsidR="00D70E99" w:rsidRPr="0080574B" w:rsidRDefault="00D70E99" w:rsidP="00252C21">
      <w:pPr>
        <w:rPr>
          <w:rFonts w:ascii="Arial" w:hAnsi="Arial" w:cs="Arial"/>
          <w:sz w:val="22"/>
          <w:szCs w:val="22"/>
        </w:rPr>
      </w:pPr>
    </w:p>
    <w:p w14:paraId="3B3F64BE" w14:textId="77777777" w:rsidR="00D70E99" w:rsidRPr="0080574B" w:rsidRDefault="00D728F2" w:rsidP="00D728F2">
      <w:pPr>
        <w:tabs>
          <w:tab w:val="left" w:pos="1309"/>
        </w:tabs>
        <w:rPr>
          <w:rFonts w:ascii="Arial" w:hAnsi="Arial" w:cs="Arial"/>
          <w:sz w:val="22"/>
          <w:szCs w:val="22"/>
        </w:rPr>
      </w:pPr>
      <w:r w:rsidRPr="0080574B">
        <w:rPr>
          <w:rFonts w:ascii="Arial" w:hAnsi="Arial" w:cs="Arial"/>
          <w:sz w:val="22"/>
          <w:szCs w:val="22"/>
        </w:rPr>
        <w:t xml:space="preserve">I. </w:t>
      </w:r>
      <w:r w:rsidR="00D70E99" w:rsidRPr="0080574B">
        <w:rPr>
          <w:rFonts w:ascii="Arial" w:hAnsi="Arial" w:cs="Arial"/>
          <w:sz w:val="22"/>
          <w:szCs w:val="22"/>
        </w:rPr>
        <w:t>Recibir asesoría, información y asistencia técnica para sus trámites ante las diversas oficinas gubernamentales;</w:t>
      </w:r>
    </w:p>
    <w:p w14:paraId="0A089BED" w14:textId="77777777" w:rsidR="00D728F2" w:rsidRPr="0080574B" w:rsidRDefault="00D728F2" w:rsidP="00D728F2">
      <w:pPr>
        <w:tabs>
          <w:tab w:val="left" w:pos="1309"/>
        </w:tabs>
        <w:rPr>
          <w:rFonts w:ascii="Arial" w:hAnsi="Arial" w:cs="Arial"/>
          <w:sz w:val="22"/>
          <w:szCs w:val="22"/>
        </w:rPr>
      </w:pPr>
    </w:p>
    <w:p w14:paraId="075290D8" w14:textId="77777777" w:rsidR="00D70E99" w:rsidRPr="0080574B" w:rsidRDefault="00D728F2" w:rsidP="00D728F2">
      <w:pPr>
        <w:tabs>
          <w:tab w:val="left" w:pos="1309"/>
        </w:tabs>
        <w:rPr>
          <w:rFonts w:ascii="Arial" w:hAnsi="Arial" w:cs="Arial"/>
          <w:b/>
          <w:sz w:val="22"/>
          <w:szCs w:val="22"/>
        </w:rPr>
      </w:pPr>
      <w:r w:rsidRPr="0080574B">
        <w:rPr>
          <w:rFonts w:ascii="Arial" w:hAnsi="Arial" w:cs="Arial"/>
          <w:sz w:val="22"/>
          <w:szCs w:val="22"/>
        </w:rPr>
        <w:t xml:space="preserve">II. </w:t>
      </w:r>
      <w:r w:rsidR="00D70E99" w:rsidRPr="0080574B">
        <w:rPr>
          <w:rFonts w:ascii="Arial" w:hAnsi="Arial" w:cs="Arial"/>
          <w:sz w:val="22"/>
          <w:szCs w:val="22"/>
        </w:rPr>
        <w:t xml:space="preserve">Ser considerados en las estrategias de relaciones públicas, difusión y promoción  turística que se realicen a nivel local, nacional e internacional, siempre que cumplan con las obligaciones que les impone el Artículo 27 de la presente Ley; </w:t>
      </w:r>
    </w:p>
    <w:p w14:paraId="058B555C" w14:textId="77777777" w:rsidR="00D728F2" w:rsidRPr="0080574B" w:rsidRDefault="00D728F2" w:rsidP="00D728F2">
      <w:pPr>
        <w:tabs>
          <w:tab w:val="left" w:pos="1309"/>
        </w:tabs>
        <w:rPr>
          <w:rFonts w:ascii="Arial" w:hAnsi="Arial" w:cs="Arial"/>
          <w:sz w:val="22"/>
          <w:szCs w:val="22"/>
        </w:rPr>
      </w:pPr>
    </w:p>
    <w:p w14:paraId="4D566850" w14:textId="77777777" w:rsidR="00D70E99" w:rsidRPr="0080574B" w:rsidRDefault="00D728F2" w:rsidP="00D728F2">
      <w:pPr>
        <w:tabs>
          <w:tab w:val="left" w:pos="1309"/>
        </w:tabs>
        <w:rPr>
          <w:rFonts w:ascii="Arial" w:hAnsi="Arial" w:cs="Arial"/>
          <w:sz w:val="22"/>
          <w:szCs w:val="22"/>
        </w:rPr>
      </w:pPr>
      <w:r w:rsidRPr="0080574B">
        <w:rPr>
          <w:rFonts w:ascii="Arial" w:hAnsi="Arial" w:cs="Arial"/>
          <w:sz w:val="22"/>
          <w:szCs w:val="22"/>
        </w:rPr>
        <w:t xml:space="preserve">III. </w:t>
      </w:r>
      <w:r w:rsidR="00D70E99" w:rsidRPr="0080574B">
        <w:rPr>
          <w:rFonts w:ascii="Arial" w:hAnsi="Arial" w:cs="Arial"/>
          <w:sz w:val="22"/>
          <w:szCs w:val="22"/>
        </w:rPr>
        <w:t>Ser recomendados ante las autoridades competentes para la obtención de licencias o permisos de establecimientos turísticos;</w:t>
      </w:r>
    </w:p>
    <w:p w14:paraId="06ECA041" w14:textId="77777777" w:rsidR="00D728F2" w:rsidRPr="0080574B" w:rsidRDefault="00D728F2" w:rsidP="00D728F2">
      <w:pPr>
        <w:tabs>
          <w:tab w:val="left" w:pos="234"/>
          <w:tab w:val="left" w:pos="1309"/>
        </w:tabs>
        <w:rPr>
          <w:rFonts w:ascii="Arial" w:hAnsi="Arial" w:cs="Arial"/>
          <w:sz w:val="22"/>
          <w:szCs w:val="22"/>
        </w:rPr>
      </w:pPr>
    </w:p>
    <w:p w14:paraId="3ECC9343" w14:textId="77777777" w:rsidR="00D70E99" w:rsidRPr="0080574B" w:rsidRDefault="00D728F2" w:rsidP="00D728F2">
      <w:pPr>
        <w:tabs>
          <w:tab w:val="left" w:pos="234"/>
          <w:tab w:val="left" w:pos="1309"/>
        </w:tabs>
        <w:rPr>
          <w:rFonts w:ascii="Arial" w:hAnsi="Arial" w:cs="Arial"/>
          <w:sz w:val="22"/>
          <w:szCs w:val="22"/>
        </w:rPr>
      </w:pPr>
      <w:r w:rsidRPr="0080574B">
        <w:rPr>
          <w:rFonts w:ascii="Arial" w:hAnsi="Arial" w:cs="Arial"/>
          <w:sz w:val="22"/>
          <w:szCs w:val="22"/>
        </w:rPr>
        <w:t xml:space="preserve">IV. </w:t>
      </w:r>
      <w:r w:rsidR="00D70E99" w:rsidRPr="0080574B">
        <w:rPr>
          <w:rFonts w:ascii="Arial" w:hAnsi="Arial" w:cs="Arial"/>
          <w:sz w:val="22"/>
          <w:szCs w:val="22"/>
        </w:rPr>
        <w:t>Contar con asesoría en la celebración de convenciones, exposiciones, conferencias, eventos artísticos, deportivos, culturales y demás que organicen con fines turísticos;</w:t>
      </w:r>
    </w:p>
    <w:p w14:paraId="493A4D47" w14:textId="77777777" w:rsidR="00D728F2" w:rsidRPr="0080574B" w:rsidRDefault="00D728F2" w:rsidP="00D728F2">
      <w:pPr>
        <w:tabs>
          <w:tab w:val="left" w:pos="234"/>
          <w:tab w:val="left" w:pos="1309"/>
        </w:tabs>
        <w:rPr>
          <w:rFonts w:ascii="Arial" w:hAnsi="Arial" w:cs="Arial"/>
          <w:sz w:val="22"/>
          <w:szCs w:val="22"/>
        </w:rPr>
      </w:pPr>
    </w:p>
    <w:p w14:paraId="5CB371C3" w14:textId="77777777" w:rsidR="00D70E99" w:rsidRPr="0080574B" w:rsidRDefault="00D728F2" w:rsidP="00D728F2">
      <w:pPr>
        <w:tabs>
          <w:tab w:val="left" w:pos="234"/>
          <w:tab w:val="left" w:pos="1309"/>
        </w:tabs>
        <w:rPr>
          <w:rFonts w:ascii="Arial" w:hAnsi="Arial" w:cs="Arial"/>
          <w:b/>
          <w:sz w:val="22"/>
          <w:szCs w:val="22"/>
        </w:rPr>
      </w:pPr>
      <w:r w:rsidRPr="0080574B">
        <w:rPr>
          <w:rFonts w:ascii="Arial" w:hAnsi="Arial" w:cs="Arial"/>
          <w:sz w:val="22"/>
          <w:szCs w:val="22"/>
        </w:rPr>
        <w:t xml:space="preserve">V. </w:t>
      </w:r>
      <w:r w:rsidR="00D70E99" w:rsidRPr="0080574B">
        <w:rPr>
          <w:rFonts w:ascii="Arial" w:hAnsi="Arial" w:cs="Arial"/>
          <w:sz w:val="22"/>
          <w:szCs w:val="22"/>
        </w:rPr>
        <w:t>Estar incluidos en los catálogos, directorios y guías que sean elaborados para la promoción turística, en términos del Artículo 16 de la presente Ley;</w:t>
      </w:r>
    </w:p>
    <w:p w14:paraId="6B201EED" w14:textId="77777777" w:rsidR="00D728F2" w:rsidRPr="0080574B" w:rsidRDefault="00D728F2" w:rsidP="00D728F2">
      <w:pPr>
        <w:tabs>
          <w:tab w:val="left" w:pos="234"/>
          <w:tab w:val="left" w:pos="1309"/>
        </w:tabs>
        <w:rPr>
          <w:rFonts w:ascii="Arial" w:hAnsi="Arial" w:cs="Arial"/>
          <w:sz w:val="22"/>
          <w:szCs w:val="22"/>
        </w:rPr>
      </w:pPr>
    </w:p>
    <w:p w14:paraId="4A4F692D" w14:textId="77777777" w:rsidR="00D70E99" w:rsidRPr="0080574B" w:rsidRDefault="00D728F2" w:rsidP="00D728F2">
      <w:pPr>
        <w:tabs>
          <w:tab w:val="left" w:pos="234"/>
          <w:tab w:val="left" w:pos="1309"/>
        </w:tabs>
        <w:rPr>
          <w:rFonts w:ascii="Arial" w:hAnsi="Arial" w:cs="Arial"/>
          <w:sz w:val="22"/>
          <w:szCs w:val="22"/>
        </w:rPr>
      </w:pPr>
      <w:r w:rsidRPr="0080574B">
        <w:rPr>
          <w:rFonts w:ascii="Arial" w:hAnsi="Arial" w:cs="Arial"/>
          <w:sz w:val="22"/>
          <w:szCs w:val="22"/>
        </w:rPr>
        <w:t>VI. P</w:t>
      </w:r>
      <w:r w:rsidR="00D70E99" w:rsidRPr="0080574B">
        <w:rPr>
          <w:rFonts w:ascii="Arial" w:hAnsi="Arial" w:cs="Arial"/>
          <w:sz w:val="22"/>
          <w:szCs w:val="22"/>
        </w:rPr>
        <w:t>articipar en la implementación de los programas de promoción y fomento al turismo, asi como en los de capacitación turística; y</w:t>
      </w:r>
    </w:p>
    <w:p w14:paraId="6382BF95" w14:textId="77777777" w:rsidR="00D728F2" w:rsidRPr="0080574B" w:rsidRDefault="00D728F2" w:rsidP="00D728F2">
      <w:pPr>
        <w:tabs>
          <w:tab w:val="left" w:pos="1309"/>
        </w:tabs>
        <w:rPr>
          <w:rFonts w:ascii="Arial" w:hAnsi="Arial" w:cs="Arial"/>
          <w:sz w:val="22"/>
          <w:szCs w:val="22"/>
        </w:rPr>
      </w:pPr>
    </w:p>
    <w:p w14:paraId="29FCA7F9" w14:textId="77777777" w:rsidR="00D70E99" w:rsidRPr="0080574B" w:rsidRDefault="00D728F2" w:rsidP="00D728F2">
      <w:pPr>
        <w:tabs>
          <w:tab w:val="left" w:pos="1309"/>
        </w:tabs>
        <w:rPr>
          <w:rFonts w:ascii="Arial" w:hAnsi="Arial" w:cs="Arial"/>
          <w:sz w:val="22"/>
          <w:szCs w:val="22"/>
        </w:rPr>
      </w:pPr>
      <w:r w:rsidRPr="0080574B">
        <w:rPr>
          <w:rFonts w:ascii="Arial" w:hAnsi="Arial" w:cs="Arial"/>
          <w:sz w:val="22"/>
          <w:szCs w:val="22"/>
        </w:rPr>
        <w:t xml:space="preserve">VII. </w:t>
      </w:r>
      <w:r w:rsidR="00D70E99" w:rsidRPr="0080574B">
        <w:rPr>
          <w:rFonts w:ascii="Arial" w:hAnsi="Arial" w:cs="Arial"/>
          <w:sz w:val="22"/>
          <w:szCs w:val="22"/>
        </w:rPr>
        <w:t>Recibir información adecuada sobre el sector, que incluya estadísticas, inventarios, planes, estudios, programas, y la demás que sea necesaria para llevar a cabo servicios turísticos de calidad.</w:t>
      </w:r>
    </w:p>
    <w:p w14:paraId="5CC4C410" w14:textId="77777777" w:rsidR="00D70E99" w:rsidRPr="0080574B" w:rsidRDefault="00D70E99" w:rsidP="00D728F2">
      <w:pPr>
        <w:pStyle w:val="Textoindependiente"/>
        <w:jc w:val="both"/>
        <w:rPr>
          <w:rFonts w:ascii="Arial" w:hAnsi="Arial" w:cs="Arial"/>
          <w:sz w:val="22"/>
          <w:szCs w:val="22"/>
        </w:rPr>
      </w:pPr>
    </w:p>
    <w:p w14:paraId="03A27408" w14:textId="77777777" w:rsidR="00D70E99" w:rsidRPr="0080574B" w:rsidRDefault="00D70E99" w:rsidP="00252C21">
      <w:pPr>
        <w:rPr>
          <w:rFonts w:ascii="Arial" w:hAnsi="Arial" w:cs="Arial"/>
          <w:sz w:val="22"/>
          <w:szCs w:val="22"/>
        </w:rPr>
      </w:pPr>
      <w:r w:rsidRPr="0080574B">
        <w:rPr>
          <w:rFonts w:ascii="Arial" w:hAnsi="Arial" w:cs="Arial"/>
          <w:b/>
          <w:bCs/>
          <w:sz w:val="22"/>
          <w:szCs w:val="22"/>
        </w:rPr>
        <w:t>Artículo 26.</w:t>
      </w:r>
      <w:r w:rsidRPr="0080574B">
        <w:rPr>
          <w:rFonts w:ascii="Arial" w:hAnsi="Arial" w:cs="Arial"/>
          <w:sz w:val="22"/>
          <w:szCs w:val="22"/>
        </w:rPr>
        <w:t xml:space="preserve"> Los requisitos para ser prestador de servicios turísticos, se fijarán en el reglamento de esta Ley, atendiendo a los siguientes principios:</w:t>
      </w:r>
    </w:p>
    <w:p w14:paraId="0A49FEB2" w14:textId="77777777" w:rsidR="00D70E99" w:rsidRPr="0080574B" w:rsidRDefault="00D70E99" w:rsidP="00252C21">
      <w:pPr>
        <w:rPr>
          <w:rFonts w:ascii="Arial" w:hAnsi="Arial" w:cs="Arial"/>
          <w:sz w:val="22"/>
          <w:szCs w:val="22"/>
        </w:rPr>
      </w:pPr>
    </w:p>
    <w:p w14:paraId="53BCB773" w14:textId="77777777" w:rsidR="00D70E99" w:rsidRPr="0080574B" w:rsidRDefault="00D728F2" w:rsidP="00D728F2">
      <w:pPr>
        <w:pStyle w:val="Textoindependiente"/>
        <w:tabs>
          <w:tab w:val="left" w:pos="1122"/>
        </w:tabs>
        <w:jc w:val="both"/>
        <w:rPr>
          <w:rFonts w:ascii="Arial" w:hAnsi="Arial" w:cs="Arial"/>
          <w:sz w:val="22"/>
          <w:szCs w:val="22"/>
        </w:rPr>
      </w:pPr>
      <w:r w:rsidRPr="0080574B">
        <w:rPr>
          <w:rFonts w:ascii="Arial" w:hAnsi="Arial" w:cs="Arial"/>
          <w:sz w:val="22"/>
          <w:szCs w:val="22"/>
        </w:rPr>
        <w:t xml:space="preserve">I. </w:t>
      </w:r>
      <w:r w:rsidR="00D70E99" w:rsidRPr="0080574B">
        <w:rPr>
          <w:rFonts w:ascii="Arial" w:hAnsi="Arial" w:cs="Arial"/>
          <w:sz w:val="22"/>
          <w:szCs w:val="22"/>
        </w:rPr>
        <w:t>No deberán establecer impedimentos a la entrada de nuevos prestadores de servicios en razón de profesión o de capital; y</w:t>
      </w:r>
    </w:p>
    <w:p w14:paraId="09D686E1" w14:textId="77777777" w:rsidR="00D728F2" w:rsidRPr="0080574B" w:rsidRDefault="00D728F2" w:rsidP="00D728F2">
      <w:pPr>
        <w:pStyle w:val="Textoindependiente"/>
        <w:jc w:val="both"/>
        <w:rPr>
          <w:rFonts w:ascii="Arial" w:hAnsi="Arial" w:cs="Arial"/>
          <w:sz w:val="22"/>
          <w:szCs w:val="22"/>
        </w:rPr>
      </w:pPr>
    </w:p>
    <w:p w14:paraId="06011FE3" w14:textId="77777777" w:rsidR="00D70E99" w:rsidRPr="0080574B" w:rsidRDefault="00D728F2" w:rsidP="00D728F2">
      <w:pPr>
        <w:pStyle w:val="Textoindependiente"/>
        <w:jc w:val="both"/>
        <w:rPr>
          <w:rFonts w:ascii="Arial" w:hAnsi="Arial" w:cs="Arial"/>
          <w:sz w:val="22"/>
          <w:szCs w:val="22"/>
        </w:rPr>
      </w:pPr>
      <w:r w:rsidRPr="0080574B">
        <w:rPr>
          <w:rFonts w:ascii="Arial" w:hAnsi="Arial" w:cs="Arial"/>
          <w:sz w:val="22"/>
          <w:szCs w:val="22"/>
        </w:rPr>
        <w:lastRenderedPageBreak/>
        <w:t xml:space="preserve">II. </w:t>
      </w:r>
      <w:r w:rsidR="00D70E99" w:rsidRPr="0080574B">
        <w:rPr>
          <w:rFonts w:ascii="Arial" w:hAnsi="Arial" w:cs="Arial"/>
          <w:sz w:val="22"/>
          <w:szCs w:val="22"/>
        </w:rPr>
        <w:t>Sólo establecerán garantías a cargo de los prestadores de servicios cuando sea necesario asegurar su debida aplicación, con el objeto de proteger al turista, procurando que dichas garantías no constituyan una carga excesiva para el prestador.</w:t>
      </w:r>
    </w:p>
    <w:p w14:paraId="7430F924" w14:textId="77777777" w:rsidR="00D70E99" w:rsidRPr="0080574B" w:rsidRDefault="00D70E99" w:rsidP="0062114C">
      <w:pPr>
        <w:pStyle w:val="Textoindependiente"/>
        <w:jc w:val="both"/>
        <w:rPr>
          <w:rFonts w:ascii="Arial" w:hAnsi="Arial" w:cs="Arial"/>
          <w:sz w:val="22"/>
          <w:szCs w:val="22"/>
        </w:rPr>
      </w:pPr>
    </w:p>
    <w:p w14:paraId="15D2C454" w14:textId="77777777" w:rsidR="00D70E99" w:rsidRPr="0080574B" w:rsidRDefault="00D70E99" w:rsidP="00252C21">
      <w:pPr>
        <w:rPr>
          <w:rFonts w:ascii="Arial" w:hAnsi="Arial" w:cs="Arial"/>
          <w:sz w:val="22"/>
          <w:szCs w:val="22"/>
        </w:rPr>
      </w:pPr>
      <w:r w:rsidRPr="0080574B">
        <w:rPr>
          <w:rFonts w:ascii="Arial" w:hAnsi="Arial" w:cs="Arial"/>
          <w:b/>
          <w:bCs/>
          <w:sz w:val="22"/>
          <w:szCs w:val="22"/>
        </w:rPr>
        <w:t>Artículo 27.</w:t>
      </w:r>
      <w:r w:rsidRPr="0080574B">
        <w:rPr>
          <w:rFonts w:ascii="Arial" w:hAnsi="Arial" w:cs="Arial"/>
          <w:sz w:val="22"/>
          <w:szCs w:val="22"/>
        </w:rPr>
        <w:t xml:space="preserve"> Los prestadores de servicios turísticos deberán cumplir con las obligaciones siguientes:</w:t>
      </w:r>
    </w:p>
    <w:p w14:paraId="51C293DF" w14:textId="77777777" w:rsidR="00D70E99" w:rsidRPr="0080574B" w:rsidRDefault="00D70E99" w:rsidP="00252C21">
      <w:pPr>
        <w:rPr>
          <w:rFonts w:ascii="Arial" w:hAnsi="Arial" w:cs="Arial"/>
          <w:sz w:val="22"/>
          <w:szCs w:val="22"/>
        </w:rPr>
      </w:pPr>
    </w:p>
    <w:p w14:paraId="30AFA52F" w14:textId="77777777" w:rsidR="00D70E99" w:rsidRPr="0080574B" w:rsidRDefault="0062114C" w:rsidP="0062114C">
      <w:pPr>
        <w:pStyle w:val="Sangra2detindependiente"/>
        <w:autoSpaceDE w:val="0"/>
        <w:autoSpaceDN w:val="0"/>
        <w:adjustRightInd w:val="0"/>
        <w:spacing w:line="240" w:lineRule="auto"/>
        <w:ind w:left="0" w:firstLine="0"/>
        <w:rPr>
          <w:rFonts w:ascii="Arial" w:hAnsi="Arial" w:cs="Arial"/>
          <w:sz w:val="22"/>
          <w:szCs w:val="22"/>
        </w:rPr>
      </w:pPr>
      <w:r w:rsidRPr="0080574B">
        <w:rPr>
          <w:rFonts w:ascii="Arial" w:hAnsi="Arial" w:cs="Arial"/>
          <w:sz w:val="22"/>
          <w:szCs w:val="22"/>
        </w:rPr>
        <w:t xml:space="preserve">I. </w:t>
      </w:r>
      <w:r w:rsidR="00D70E99" w:rsidRPr="0080574B">
        <w:rPr>
          <w:rFonts w:ascii="Arial" w:hAnsi="Arial" w:cs="Arial"/>
          <w:sz w:val="22"/>
          <w:szCs w:val="22"/>
        </w:rPr>
        <w:t>Observar estrictamente las disposiciones de esta Ley, de la Ley Federal de Turismo y demás ordenamientos legales que normen su actividad, así como vigilar que sus empleados y trabajadores cumplan con los mismos;</w:t>
      </w:r>
    </w:p>
    <w:p w14:paraId="5D60C760" w14:textId="77777777" w:rsidR="0062114C" w:rsidRPr="0080574B" w:rsidRDefault="0062114C" w:rsidP="0062114C">
      <w:pPr>
        <w:pStyle w:val="Sangra2detindependiente"/>
        <w:autoSpaceDE w:val="0"/>
        <w:autoSpaceDN w:val="0"/>
        <w:adjustRightInd w:val="0"/>
        <w:spacing w:line="240" w:lineRule="auto"/>
        <w:ind w:left="0" w:firstLine="0"/>
        <w:rPr>
          <w:rFonts w:ascii="Arial" w:hAnsi="Arial" w:cs="Arial"/>
          <w:sz w:val="22"/>
          <w:szCs w:val="22"/>
        </w:rPr>
      </w:pPr>
    </w:p>
    <w:p w14:paraId="64CD9CC4" w14:textId="77777777" w:rsidR="00D70E99" w:rsidRPr="0080574B" w:rsidRDefault="0062114C" w:rsidP="0062114C">
      <w:pPr>
        <w:pStyle w:val="Sangra2detindependiente"/>
        <w:autoSpaceDE w:val="0"/>
        <w:autoSpaceDN w:val="0"/>
        <w:adjustRightInd w:val="0"/>
        <w:spacing w:line="240" w:lineRule="auto"/>
        <w:ind w:left="0" w:firstLine="0"/>
        <w:rPr>
          <w:rFonts w:ascii="Arial" w:hAnsi="Arial" w:cs="Arial"/>
          <w:sz w:val="22"/>
          <w:szCs w:val="22"/>
        </w:rPr>
      </w:pPr>
      <w:r w:rsidRPr="0080574B">
        <w:rPr>
          <w:rFonts w:ascii="Arial" w:hAnsi="Arial" w:cs="Arial"/>
          <w:sz w:val="22"/>
          <w:szCs w:val="22"/>
        </w:rPr>
        <w:t xml:space="preserve">II. </w:t>
      </w:r>
      <w:r w:rsidR="00D70E99" w:rsidRPr="0080574B">
        <w:rPr>
          <w:rFonts w:ascii="Arial" w:hAnsi="Arial" w:cs="Arial"/>
          <w:sz w:val="22"/>
          <w:szCs w:val="22"/>
        </w:rPr>
        <w:t>Proporcionar la información y documentación que les sea requerida, tanto por la Corporación, como por las autoridades competentes;</w:t>
      </w:r>
    </w:p>
    <w:p w14:paraId="3F0404D0" w14:textId="77777777" w:rsidR="0062114C" w:rsidRPr="0080574B" w:rsidRDefault="0062114C" w:rsidP="0062114C">
      <w:pPr>
        <w:pStyle w:val="Sangra2detindependiente"/>
        <w:autoSpaceDE w:val="0"/>
        <w:autoSpaceDN w:val="0"/>
        <w:adjustRightInd w:val="0"/>
        <w:spacing w:line="240" w:lineRule="auto"/>
        <w:ind w:left="0" w:firstLine="0"/>
        <w:rPr>
          <w:rFonts w:ascii="Arial" w:hAnsi="Arial" w:cs="Arial"/>
          <w:sz w:val="22"/>
          <w:szCs w:val="22"/>
        </w:rPr>
      </w:pPr>
    </w:p>
    <w:p w14:paraId="183971D6" w14:textId="77777777" w:rsidR="00D70E99" w:rsidRPr="0080574B" w:rsidRDefault="0062114C" w:rsidP="0062114C">
      <w:pPr>
        <w:pStyle w:val="Sangra2detindependiente"/>
        <w:autoSpaceDE w:val="0"/>
        <w:autoSpaceDN w:val="0"/>
        <w:adjustRightInd w:val="0"/>
        <w:spacing w:line="240" w:lineRule="auto"/>
        <w:ind w:left="0" w:firstLine="0"/>
        <w:rPr>
          <w:rFonts w:ascii="Arial" w:hAnsi="Arial" w:cs="Arial"/>
          <w:sz w:val="22"/>
          <w:szCs w:val="22"/>
        </w:rPr>
      </w:pPr>
      <w:r w:rsidRPr="0080574B">
        <w:rPr>
          <w:rFonts w:ascii="Arial" w:hAnsi="Arial" w:cs="Arial"/>
          <w:sz w:val="22"/>
          <w:szCs w:val="22"/>
        </w:rPr>
        <w:t xml:space="preserve">III. </w:t>
      </w:r>
      <w:r w:rsidR="00D70E99" w:rsidRPr="0080574B">
        <w:rPr>
          <w:rFonts w:ascii="Arial" w:hAnsi="Arial" w:cs="Arial"/>
          <w:sz w:val="22"/>
          <w:szCs w:val="22"/>
        </w:rPr>
        <w:t>Anunciar en lugar visible del establecimiento sus precios y tarifas, así como los servicios que éstos incluyen;</w:t>
      </w:r>
    </w:p>
    <w:p w14:paraId="6ED0E326" w14:textId="77777777" w:rsidR="0062114C" w:rsidRPr="0080574B" w:rsidRDefault="0062114C" w:rsidP="0062114C">
      <w:pPr>
        <w:pStyle w:val="Sangra2detindependiente"/>
        <w:tabs>
          <w:tab w:val="left" w:pos="234"/>
        </w:tabs>
        <w:autoSpaceDE w:val="0"/>
        <w:autoSpaceDN w:val="0"/>
        <w:adjustRightInd w:val="0"/>
        <w:spacing w:line="240" w:lineRule="auto"/>
        <w:ind w:left="0" w:firstLine="0"/>
        <w:rPr>
          <w:rFonts w:ascii="Arial" w:hAnsi="Arial" w:cs="Arial"/>
          <w:sz w:val="22"/>
          <w:szCs w:val="22"/>
        </w:rPr>
      </w:pPr>
    </w:p>
    <w:p w14:paraId="5EA722C9" w14:textId="77777777" w:rsidR="00D70E99" w:rsidRPr="0080574B" w:rsidRDefault="0062114C" w:rsidP="0062114C">
      <w:pPr>
        <w:pStyle w:val="Sangra2detindependiente"/>
        <w:tabs>
          <w:tab w:val="left" w:pos="234"/>
        </w:tabs>
        <w:autoSpaceDE w:val="0"/>
        <w:autoSpaceDN w:val="0"/>
        <w:adjustRightInd w:val="0"/>
        <w:spacing w:line="240" w:lineRule="auto"/>
        <w:ind w:left="0" w:firstLine="0"/>
        <w:rPr>
          <w:rFonts w:ascii="Arial" w:hAnsi="Arial" w:cs="Arial"/>
          <w:sz w:val="22"/>
          <w:szCs w:val="22"/>
        </w:rPr>
      </w:pPr>
      <w:r w:rsidRPr="0080574B">
        <w:rPr>
          <w:rFonts w:ascii="Arial" w:hAnsi="Arial" w:cs="Arial"/>
          <w:sz w:val="22"/>
          <w:szCs w:val="22"/>
        </w:rPr>
        <w:t xml:space="preserve">IV. </w:t>
      </w:r>
      <w:r w:rsidR="00D70E99" w:rsidRPr="0080574B">
        <w:rPr>
          <w:rFonts w:ascii="Arial" w:hAnsi="Arial" w:cs="Arial"/>
          <w:sz w:val="22"/>
          <w:szCs w:val="22"/>
        </w:rPr>
        <w:t>Informar el precio, y lo que éste incluye al momento de la contratación de la prestación del servicio de guía de turistas;</w:t>
      </w:r>
    </w:p>
    <w:p w14:paraId="4CEE6E22" w14:textId="77777777" w:rsidR="0062114C" w:rsidRPr="0080574B" w:rsidRDefault="0062114C" w:rsidP="0062114C">
      <w:pPr>
        <w:pStyle w:val="Sangra2detindependiente"/>
        <w:tabs>
          <w:tab w:val="left" w:pos="234"/>
        </w:tabs>
        <w:autoSpaceDE w:val="0"/>
        <w:autoSpaceDN w:val="0"/>
        <w:adjustRightInd w:val="0"/>
        <w:spacing w:line="240" w:lineRule="auto"/>
        <w:ind w:left="0" w:firstLine="0"/>
        <w:rPr>
          <w:rFonts w:ascii="Arial" w:hAnsi="Arial" w:cs="Arial"/>
          <w:sz w:val="22"/>
          <w:szCs w:val="22"/>
        </w:rPr>
      </w:pPr>
    </w:p>
    <w:p w14:paraId="7203E484" w14:textId="77777777" w:rsidR="00D70E99" w:rsidRPr="0080574B" w:rsidRDefault="0062114C" w:rsidP="0062114C">
      <w:pPr>
        <w:pStyle w:val="Sangra2detindependiente"/>
        <w:tabs>
          <w:tab w:val="left" w:pos="234"/>
        </w:tabs>
        <w:autoSpaceDE w:val="0"/>
        <w:autoSpaceDN w:val="0"/>
        <w:adjustRightInd w:val="0"/>
        <w:spacing w:line="240" w:lineRule="auto"/>
        <w:ind w:left="0" w:firstLine="0"/>
        <w:rPr>
          <w:rFonts w:ascii="Arial" w:hAnsi="Arial" w:cs="Arial"/>
          <w:sz w:val="22"/>
          <w:szCs w:val="22"/>
        </w:rPr>
      </w:pPr>
      <w:r w:rsidRPr="0080574B">
        <w:rPr>
          <w:rFonts w:ascii="Arial" w:hAnsi="Arial" w:cs="Arial"/>
          <w:sz w:val="22"/>
          <w:szCs w:val="22"/>
        </w:rPr>
        <w:t xml:space="preserve">V. </w:t>
      </w:r>
      <w:r w:rsidR="00D70E99" w:rsidRPr="0080574B">
        <w:rPr>
          <w:rFonts w:ascii="Arial" w:hAnsi="Arial" w:cs="Arial"/>
          <w:sz w:val="22"/>
          <w:szCs w:val="22"/>
        </w:rPr>
        <w:t>Cumplir con los servicios, precios, tarifas y promociones en los términos anunciados, ofrecidos o acordados;</w:t>
      </w:r>
    </w:p>
    <w:p w14:paraId="1A6297D0" w14:textId="77777777" w:rsidR="0062114C" w:rsidRPr="0080574B" w:rsidRDefault="0062114C" w:rsidP="0062114C">
      <w:pPr>
        <w:pStyle w:val="Sangra2detindependiente"/>
        <w:tabs>
          <w:tab w:val="left" w:pos="234"/>
        </w:tabs>
        <w:autoSpaceDE w:val="0"/>
        <w:autoSpaceDN w:val="0"/>
        <w:adjustRightInd w:val="0"/>
        <w:spacing w:line="240" w:lineRule="auto"/>
        <w:ind w:left="0" w:firstLine="0"/>
        <w:rPr>
          <w:rFonts w:ascii="Arial" w:hAnsi="Arial" w:cs="Arial"/>
          <w:sz w:val="22"/>
          <w:szCs w:val="22"/>
        </w:rPr>
      </w:pPr>
    </w:p>
    <w:p w14:paraId="5366C3C7" w14:textId="77777777" w:rsidR="00D70E99" w:rsidRPr="0080574B" w:rsidRDefault="0062114C" w:rsidP="0062114C">
      <w:pPr>
        <w:pStyle w:val="Sangra2detindependiente"/>
        <w:tabs>
          <w:tab w:val="left" w:pos="234"/>
        </w:tabs>
        <w:autoSpaceDE w:val="0"/>
        <w:autoSpaceDN w:val="0"/>
        <w:adjustRightInd w:val="0"/>
        <w:spacing w:line="240" w:lineRule="auto"/>
        <w:ind w:left="0" w:firstLine="0"/>
        <w:rPr>
          <w:rFonts w:ascii="Arial" w:hAnsi="Arial" w:cs="Arial"/>
          <w:sz w:val="22"/>
          <w:szCs w:val="22"/>
        </w:rPr>
      </w:pPr>
      <w:r w:rsidRPr="0080574B">
        <w:rPr>
          <w:rFonts w:ascii="Arial" w:hAnsi="Arial" w:cs="Arial"/>
          <w:sz w:val="22"/>
          <w:szCs w:val="22"/>
        </w:rPr>
        <w:t>VI. I</w:t>
      </w:r>
      <w:r w:rsidR="00D70E99" w:rsidRPr="0080574B">
        <w:rPr>
          <w:rFonts w:ascii="Arial" w:hAnsi="Arial" w:cs="Arial"/>
          <w:sz w:val="22"/>
          <w:szCs w:val="22"/>
        </w:rPr>
        <w:t>ncluir en los precios o tarifas de los servicios que ofrecen, el pago de una prima de seguro de responsabilidad civil para la protección del turista, cuando la naturaleza del servicio contratado así lo requiera;</w:t>
      </w:r>
    </w:p>
    <w:p w14:paraId="2871927E" w14:textId="77777777" w:rsidR="0062114C" w:rsidRPr="0080574B" w:rsidRDefault="0062114C" w:rsidP="0062114C">
      <w:pPr>
        <w:pStyle w:val="Sangra2detindependiente"/>
        <w:tabs>
          <w:tab w:val="left" w:pos="234"/>
        </w:tabs>
        <w:autoSpaceDE w:val="0"/>
        <w:autoSpaceDN w:val="0"/>
        <w:adjustRightInd w:val="0"/>
        <w:spacing w:line="240" w:lineRule="auto"/>
        <w:ind w:left="0" w:firstLine="0"/>
        <w:rPr>
          <w:rFonts w:ascii="Arial" w:hAnsi="Arial" w:cs="Arial"/>
          <w:sz w:val="22"/>
          <w:szCs w:val="22"/>
        </w:rPr>
      </w:pPr>
    </w:p>
    <w:p w14:paraId="280DC683" w14:textId="77777777" w:rsidR="00D70E99" w:rsidRPr="0080574B" w:rsidRDefault="0062114C" w:rsidP="0062114C">
      <w:pPr>
        <w:pStyle w:val="Sangra2detindependiente"/>
        <w:tabs>
          <w:tab w:val="left" w:pos="234"/>
        </w:tabs>
        <w:autoSpaceDE w:val="0"/>
        <w:autoSpaceDN w:val="0"/>
        <w:adjustRightInd w:val="0"/>
        <w:spacing w:line="240" w:lineRule="auto"/>
        <w:ind w:left="0" w:firstLine="0"/>
        <w:rPr>
          <w:rFonts w:ascii="Arial" w:hAnsi="Arial" w:cs="Arial"/>
          <w:sz w:val="22"/>
          <w:szCs w:val="22"/>
        </w:rPr>
      </w:pPr>
      <w:r w:rsidRPr="0080574B">
        <w:rPr>
          <w:rFonts w:ascii="Arial" w:hAnsi="Arial" w:cs="Arial"/>
          <w:sz w:val="22"/>
          <w:szCs w:val="22"/>
        </w:rPr>
        <w:t xml:space="preserve">VII. </w:t>
      </w:r>
      <w:r w:rsidR="00D70E99" w:rsidRPr="0080574B">
        <w:rPr>
          <w:rFonts w:ascii="Arial" w:hAnsi="Arial" w:cs="Arial"/>
          <w:sz w:val="22"/>
          <w:szCs w:val="22"/>
        </w:rPr>
        <w:t>Implementar las medidas de seguridad para la protección de los turistas y de sus pertenencias en los establecimientos  y lugares donde presten sus servicios;</w:t>
      </w:r>
    </w:p>
    <w:p w14:paraId="33856828" w14:textId="77777777" w:rsidR="0062114C" w:rsidRPr="0080574B" w:rsidRDefault="0062114C" w:rsidP="0062114C">
      <w:pPr>
        <w:pStyle w:val="Sangra2detindependiente"/>
        <w:tabs>
          <w:tab w:val="left" w:pos="234"/>
        </w:tabs>
        <w:autoSpaceDE w:val="0"/>
        <w:autoSpaceDN w:val="0"/>
        <w:adjustRightInd w:val="0"/>
        <w:spacing w:line="240" w:lineRule="auto"/>
        <w:ind w:left="0" w:firstLine="0"/>
        <w:rPr>
          <w:rFonts w:ascii="Arial" w:hAnsi="Arial" w:cs="Arial"/>
          <w:sz w:val="22"/>
          <w:szCs w:val="22"/>
        </w:rPr>
      </w:pPr>
    </w:p>
    <w:p w14:paraId="1FF994D5" w14:textId="77777777" w:rsidR="00D70E99" w:rsidRPr="0080574B" w:rsidRDefault="0062114C" w:rsidP="0062114C">
      <w:pPr>
        <w:pStyle w:val="Sangra2detindependiente"/>
        <w:tabs>
          <w:tab w:val="left" w:pos="234"/>
        </w:tabs>
        <w:autoSpaceDE w:val="0"/>
        <w:autoSpaceDN w:val="0"/>
        <w:adjustRightInd w:val="0"/>
        <w:spacing w:line="240" w:lineRule="auto"/>
        <w:ind w:left="0" w:firstLine="0"/>
        <w:rPr>
          <w:rFonts w:ascii="Arial" w:hAnsi="Arial" w:cs="Arial"/>
          <w:sz w:val="22"/>
          <w:szCs w:val="22"/>
        </w:rPr>
      </w:pPr>
      <w:r w:rsidRPr="0080574B">
        <w:rPr>
          <w:rFonts w:ascii="Arial" w:hAnsi="Arial" w:cs="Arial"/>
          <w:sz w:val="22"/>
          <w:szCs w:val="22"/>
        </w:rPr>
        <w:t xml:space="preserve">VIII. </w:t>
      </w:r>
      <w:r w:rsidR="00D70E99" w:rsidRPr="0080574B">
        <w:rPr>
          <w:rFonts w:ascii="Arial" w:hAnsi="Arial" w:cs="Arial"/>
          <w:sz w:val="22"/>
          <w:szCs w:val="22"/>
        </w:rPr>
        <w:t>Mantener en condiciones óptimas de servicio e higiene las instalaciones y equipos que ofrecen al turista;</w:t>
      </w:r>
    </w:p>
    <w:p w14:paraId="44CF821A" w14:textId="77777777" w:rsidR="0062114C" w:rsidRPr="0080574B" w:rsidRDefault="0062114C" w:rsidP="0062114C">
      <w:pPr>
        <w:pStyle w:val="Sangra2detindependiente"/>
        <w:tabs>
          <w:tab w:val="left" w:pos="234"/>
        </w:tabs>
        <w:autoSpaceDE w:val="0"/>
        <w:autoSpaceDN w:val="0"/>
        <w:adjustRightInd w:val="0"/>
        <w:spacing w:line="240" w:lineRule="auto"/>
        <w:ind w:left="0" w:firstLine="0"/>
        <w:rPr>
          <w:rFonts w:ascii="Arial" w:hAnsi="Arial" w:cs="Arial"/>
          <w:sz w:val="22"/>
          <w:szCs w:val="22"/>
        </w:rPr>
      </w:pPr>
    </w:p>
    <w:p w14:paraId="67BEE74D" w14:textId="77777777" w:rsidR="00D70E99" w:rsidRPr="0080574B" w:rsidRDefault="0062114C" w:rsidP="0062114C">
      <w:pPr>
        <w:pStyle w:val="Sangra2detindependiente"/>
        <w:tabs>
          <w:tab w:val="left" w:pos="234"/>
        </w:tabs>
        <w:autoSpaceDE w:val="0"/>
        <w:autoSpaceDN w:val="0"/>
        <w:adjustRightInd w:val="0"/>
        <w:spacing w:line="240" w:lineRule="auto"/>
        <w:ind w:left="0" w:firstLine="0"/>
        <w:rPr>
          <w:rFonts w:ascii="Arial" w:hAnsi="Arial" w:cs="Arial"/>
          <w:sz w:val="22"/>
          <w:szCs w:val="22"/>
        </w:rPr>
      </w:pPr>
      <w:r w:rsidRPr="0080574B">
        <w:rPr>
          <w:rFonts w:ascii="Arial" w:hAnsi="Arial" w:cs="Arial"/>
          <w:sz w:val="22"/>
          <w:szCs w:val="22"/>
        </w:rPr>
        <w:t xml:space="preserve">IX. </w:t>
      </w:r>
      <w:r w:rsidR="00D70E99" w:rsidRPr="0080574B">
        <w:rPr>
          <w:rFonts w:ascii="Arial" w:hAnsi="Arial" w:cs="Arial"/>
          <w:sz w:val="22"/>
          <w:szCs w:val="22"/>
        </w:rPr>
        <w:t>Proporcionar un trato adecuado a los turistas, brindándoles facilidades a las personas con capacidades diferentes y adultos mayores para su acceso y desplazamiento, así como instalaciones sanitarias aprobadas y ubicaciones preferenciales que aseguren su evacuación en caso de alguna contingencia;</w:t>
      </w:r>
    </w:p>
    <w:p w14:paraId="21BC563B" w14:textId="77777777" w:rsidR="0062114C" w:rsidRPr="0080574B" w:rsidRDefault="0062114C" w:rsidP="0062114C">
      <w:pPr>
        <w:pStyle w:val="Sangra2detindependiente"/>
        <w:tabs>
          <w:tab w:val="left" w:pos="234"/>
        </w:tabs>
        <w:autoSpaceDE w:val="0"/>
        <w:autoSpaceDN w:val="0"/>
        <w:adjustRightInd w:val="0"/>
        <w:spacing w:line="240" w:lineRule="auto"/>
        <w:ind w:left="0" w:firstLine="0"/>
        <w:rPr>
          <w:rFonts w:ascii="Arial" w:hAnsi="Arial" w:cs="Arial"/>
          <w:sz w:val="22"/>
          <w:szCs w:val="22"/>
        </w:rPr>
      </w:pPr>
    </w:p>
    <w:p w14:paraId="5144E66E" w14:textId="77777777" w:rsidR="00D70E99" w:rsidRPr="0080574B" w:rsidRDefault="0062114C" w:rsidP="0062114C">
      <w:pPr>
        <w:pStyle w:val="Sangra2detindependiente"/>
        <w:tabs>
          <w:tab w:val="left" w:pos="234"/>
        </w:tabs>
        <w:autoSpaceDE w:val="0"/>
        <w:autoSpaceDN w:val="0"/>
        <w:adjustRightInd w:val="0"/>
        <w:spacing w:line="240" w:lineRule="auto"/>
        <w:ind w:left="0" w:firstLine="0"/>
        <w:rPr>
          <w:rFonts w:ascii="Arial" w:hAnsi="Arial" w:cs="Arial"/>
          <w:sz w:val="22"/>
          <w:szCs w:val="22"/>
        </w:rPr>
      </w:pPr>
      <w:r w:rsidRPr="0080574B">
        <w:rPr>
          <w:rFonts w:ascii="Arial" w:hAnsi="Arial" w:cs="Arial"/>
          <w:sz w:val="22"/>
          <w:szCs w:val="22"/>
        </w:rPr>
        <w:t xml:space="preserve">X. </w:t>
      </w:r>
      <w:r w:rsidR="00D70E99" w:rsidRPr="0080574B">
        <w:rPr>
          <w:rFonts w:ascii="Arial" w:hAnsi="Arial" w:cs="Arial"/>
          <w:sz w:val="22"/>
          <w:szCs w:val="22"/>
        </w:rPr>
        <w:t xml:space="preserve">Capacitar permanentemente a su personal con el objeto de mejorar la calidad de los servicios que prestan; </w:t>
      </w:r>
    </w:p>
    <w:p w14:paraId="5B48F15C" w14:textId="77777777" w:rsidR="0062114C" w:rsidRPr="0080574B" w:rsidRDefault="0062114C" w:rsidP="0062114C">
      <w:pPr>
        <w:pStyle w:val="Sangra2detindependiente"/>
        <w:tabs>
          <w:tab w:val="left" w:pos="234"/>
        </w:tabs>
        <w:autoSpaceDE w:val="0"/>
        <w:autoSpaceDN w:val="0"/>
        <w:adjustRightInd w:val="0"/>
        <w:spacing w:line="240" w:lineRule="auto"/>
        <w:ind w:left="0" w:firstLine="0"/>
        <w:rPr>
          <w:rFonts w:ascii="Arial" w:hAnsi="Arial" w:cs="Arial"/>
          <w:sz w:val="22"/>
          <w:szCs w:val="22"/>
        </w:rPr>
      </w:pPr>
    </w:p>
    <w:p w14:paraId="186049BD" w14:textId="77777777" w:rsidR="00D70E99" w:rsidRPr="0080574B" w:rsidRDefault="0062114C" w:rsidP="0062114C">
      <w:pPr>
        <w:pStyle w:val="Sangra2detindependiente"/>
        <w:tabs>
          <w:tab w:val="left" w:pos="234"/>
        </w:tabs>
        <w:autoSpaceDE w:val="0"/>
        <w:autoSpaceDN w:val="0"/>
        <w:adjustRightInd w:val="0"/>
        <w:spacing w:line="240" w:lineRule="auto"/>
        <w:ind w:left="0" w:firstLine="0"/>
        <w:rPr>
          <w:rFonts w:ascii="Arial" w:hAnsi="Arial" w:cs="Arial"/>
          <w:sz w:val="22"/>
          <w:szCs w:val="22"/>
        </w:rPr>
      </w:pPr>
      <w:r w:rsidRPr="0080574B">
        <w:rPr>
          <w:rFonts w:ascii="Arial" w:hAnsi="Arial" w:cs="Arial"/>
          <w:sz w:val="22"/>
          <w:szCs w:val="22"/>
        </w:rPr>
        <w:t xml:space="preserve">XI. </w:t>
      </w:r>
      <w:r w:rsidR="00D70E99" w:rsidRPr="0080574B">
        <w:rPr>
          <w:rFonts w:ascii="Arial" w:hAnsi="Arial" w:cs="Arial"/>
          <w:sz w:val="22"/>
          <w:szCs w:val="22"/>
        </w:rPr>
        <w:t>Contar con los formatos foliados y de porte pagado para el sistema de quejas de turistas, en los términos de la norma oficial mexicana respectiva; y</w:t>
      </w:r>
    </w:p>
    <w:p w14:paraId="40F9A00B" w14:textId="77777777" w:rsidR="0062114C" w:rsidRPr="0080574B" w:rsidRDefault="0062114C" w:rsidP="0062114C">
      <w:pPr>
        <w:pStyle w:val="Encabezado"/>
        <w:tabs>
          <w:tab w:val="clear" w:pos="4419"/>
          <w:tab w:val="clear" w:pos="8838"/>
          <w:tab w:val="center" w:pos="4252"/>
          <w:tab w:val="right" w:pos="8504"/>
        </w:tabs>
        <w:rPr>
          <w:rFonts w:ascii="Arial" w:hAnsi="Arial" w:cs="Arial"/>
          <w:sz w:val="22"/>
          <w:szCs w:val="22"/>
        </w:rPr>
      </w:pPr>
    </w:p>
    <w:p w14:paraId="437D8B4E" w14:textId="77777777" w:rsidR="00D70E99" w:rsidRPr="0080574B" w:rsidRDefault="0062114C" w:rsidP="0062114C">
      <w:pPr>
        <w:pStyle w:val="Encabezado"/>
        <w:tabs>
          <w:tab w:val="clear" w:pos="4419"/>
          <w:tab w:val="clear" w:pos="8838"/>
          <w:tab w:val="center" w:pos="4252"/>
          <w:tab w:val="right" w:pos="8504"/>
        </w:tabs>
        <w:rPr>
          <w:rFonts w:ascii="Arial" w:hAnsi="Arial" w:cs="Arial"/>
          <w:sz w:val="22"/>
          <w:szCs w:val="22"/>
        </w:rPr>
      </w:pPr>
      <w:r w:rsidRPr="0080574B">
        <w:rPr>
          <w:rFonts w:ascii="Arial" w:hAnsi="Arial" w:cs="Arial"/>
          <w:sz w:val="22"/>
          <w:szCs w:val="22"/>
        </w:rPr>
        <w:t xml:space="preserve">XII. </w:t>
      </w:r>
      <w:r w:rsidR="00D70E99" w:rsidRPr="0080574B">
        <w:rPr>
          <w:rFonts w:ascii="Arial" w:hAnsi="Arial" w:cs="Arial"/>
          <w:sz w:val="22"/>
          <w:szCs w:val="22"/>
        </w:rPr>
        <w:t>Las demás que les señale esta Ley y su reglamento.</w:t>
      </w:r>
    </w:p>
    <w:p w14:paraId="425609D9" w14:textId="404E9909" w:rsidR="00D70E99" w:rsidRDefault="00D70E99" w:rsidP="00252C21">
      <w:pPr>
        <w:pStyle w:val="Textoindependiente"/>
        <w:rPr>
          <w:rFonts w:ascii="Arial" w:hAnsi="Arial" w:cs="Arial"/>
          <w:sz w:val="22"/>
          <w:szCs w:val="22"/>
        </w:rPr>
      </w:pPr>
    </w:p>
    <w:p w14:paraId="20D6D906" w14:textId="45C285E3" w:rsidR="00C7296A" w:rsidRPr="00C73FDC" w:rsidRDefault="00C7296A" w:rsidP="00C7296A">
      <w:pPr>
        <w:tabs>
          <w:tab w:val="left" w:pos="561"/>
        </w:tabs>
        <w:rPr>
          <w:rFonts w:ascii="Arial" w:hAnsi="Arial" w:cs="Arial"/>
          <w:bCs/>
          <w:iCs/>
          <w:sz w:val="22"/>
          <w:szCs w:val="22"/>
        </w:rPr>
      </w:pPr>
      <w:r w:rsidRPr="00C73FDC">
        <w:rPr>
          <w:rFonts w:ascii="Arial" w:hAnsi="Arial" w:cs="Arial"/>
          <w:bCs/>
          <w:iCs/>
          <w:sz w:val="22"/>
          <w:szCs w:val="22"/>
        </w:rPr>
        <w:t>(ADICIONADO, P.O. 05 DE JUNIO DE 2020)</w:t>
      </w:r>
    </w:p>
    <w:p w14:paraId="34EFBD6F" w14:textId="4F3434B5" w:rsidR="0096238E" w:rsidRPr="00C73FDC" w:rsidRDefault="0096238E" w:rsidP="0096238E">
      <w:pPr>
        <w:rPr>
          <w:rFonts w:ascii="Arial" w:hAnsi="Arial" w:cs="Arial"/>
          <w:sz w:val="22"/>
          <w:szCs w:val="22"/>
        </w:rPr>
      </w:pPr>
      <w:r w:rsidRPr="00C73FDC">
        <w:rPr>
          <w:rFonts w:ascii="Arial" w:hAnsi="Arial" w:cs="Arial"/>
          <w:sz w:val="22"/>
          <w:szCs w:val="22"/>
        </w:rPr>
        <w:t>Artículo 27 Bis. Los prestadores de servicios turísticos que brinden el servicio de hospedaje, además de las obligaciones establecidas en el artículo anterior, deberán implementar medidas de seguridad para la protección de menores de edad, previa prestación del servicio.</w:t>
      </w:r>
    </w:p>
    <w:p w14:paraId="6C4315BA" w14:textId="77777777" w:rsidR="0096238E" w:rsidRPr="00C73FDC" w:rsidRDefault="0096238E" w:rsidP="0096238E">
      <w:pPr>
        <w:rPr>
          <w:rFonts w:ascii="Arial" w:hAnsi="Arial" w:cs="Arial"/>
          <w:sz w:val="22"/>
          <w:szCs w:val="22"/>
        </w:rPr>
      </w:pPr>
    </w:p>
    <w:p w14:paraId="64A56892" w14:textId="48216706" w:rsidR="0096238E" w:rsidRPr="00C73FDC" w:rsidRDefault="0096238E" w:rsidP="0096238E">
      <w:pPr>
        <w:rPr>
          <w:rFonts w:ascii="Arial" w:hAnsi="Arial" w:cs="Arial"/>
          <w:sz w:val="22"/>
          <w:szCs w:val="22"/>
        </w:rPr>
      </w:pPr>
      <w:r w:rsidRPr="00C73FDC">
        <w:rPr>
          <w:rFonts w:ascii="Arial" w:hAnsi="Arial" w:cs="Arial"/>
          <w:sz w:val="22"/>
          <w:szCs w:val="22"/>
        </w:rPr>
        <w:t>Para tal efecto, deberán al menos, realizar lo siguiente:</w:t>
      </w:r>
    </w:p>
    <w:p w14:paraId="38A98760" w14:textId="77777777" w:rsidR="0096238E" w:rsidRPr="00C73FDC" w:rsidRDefault="0096238E" w:rsidP="0096238E">
      <w:pPr>
        <w:rPr>
          <w:rFonts w:ascii="Arial" w:hAnsi="Arial" w:cs="Arial"/>
          <w:sz w:val="22"/>
          <w:szCs w:val="22"/>
        </w:rPr>
      </w:pPr>
    </w:p>
    <w:p w14:paraId="5ABB3BA6" w14:textId="57649127" w:rsidR="0096238E" w:rsidRPr="00C73FDC" w:rsidRDefault="0096238E" w:rsidP="0096238E">
      <w:pPr>
        <w:pStyle w:val="Prrafodelista"/>
        <w:autoSpaceDE w:val="0"/>
        <w:autoSpaceDN w:val="0"/>
        <w:adjustRightInd w:val="0"/>
        <w:spacing w:after="0" w:line="240" w:lineRule="auto"/>
        <w:ind w:left="0"/>
        <w:contextualSpacing w:val="0"/>
        <w:rPr>
          <w:rFonts w:ascii="Arial" w:hAnsi="Arial" w:cs="Arial"/>
        </w:rPr>
      </w:pPr>
      <w:r w:rsidRPr="00C73FDC">
        <w:rPr>
          <w:rFonts w:ascii="Arial" w:hAnsi="Arial" w:cs="Arial"/>
        </w:rPr>
        <w:t>I. Solicitar la exhibición de credencial de elector o de cualquier otro documento oficial que demuestre la mayoría de edad;</w:t>
      </w:r>
    </w:p>
    <w:p w14:paraId="0398EAE3" w14:textId="77777777" w:rsidR="0096238E" w:rsidRPr="00C73FDC" w:rsidRDefault="0096238E" w:rsidP="0096238E">
      <w:pPr>
        <w:pStyle w:val="Prrafodelista"/>
        <w:autoSpaceDE w:val="0"/>
        <w:autoSpaceDN w:val="0"/>
        <w:adjustRightInd w:val="0"/>
        <w:spacing w:after="0" w:line="240" w:lineRule="auto"/>
        <w:ind w:left="0"/>
        <w:contextualSpacing w:val="0"/>
        <w:rPr>
          <w:rFonts w:ascii="Arial" w:hAnsi="Arial" w:cs="Arial"/>
        </w:rPr>
      </w:pPr>
    </w:p>
    <w:p w14:paraId="11125E2A" w14:textId="2D135082" w:rsidR="0096238E" w:rsidRPr="00C73FDC" w:rsidRDefault="0096238E" w:rsidP="0096238E">
      <w:pPr>
        <w:pStyle w:val="Prrafodelista"/>
        <w:autoSpaceDE w:val="0"/>
        <w:autoSpaceDN w:val="0"/>
        <w:adjustRightInd w:val="0"/>
        <w:spacing w:after="0" w:line="240" w:lineRule="auto"/>
        <w:ind w:left="0"/>
        <w:contextualSpacing w:val="0"/>
        <w:rPr>
          <w:rFonts w:ascii="Arial" w:hAnsi="Arial" w:cs="Arial"/>
        </w:rPr>
      </w:pPr>
      <w:r w:rsidRPr="00C73FDC">
        <w:rPr>
          <w:rFonts w:ascii="Arial" w:hAnsi="Arial" w:cs="Arial"/>
        </w:rPr>
        <w:t>II. Autorizar el ingreso de niñas, niños y adolescentes a las habitaciones o departamentos de establecimientos de hospedaje, exclusivamente en compañía de quien ejerza su patria potestad, tutela o guarda y custodia; y</w:t>
      </w:r>
    </w:p>
    <w:p w14:paraId="08B32988" w14:textId="77777777" w:rsidR="0096238E" w:rsidRPr="00C73FDC" w:rsidRDefault="0096238E" w:rsidP="0096238E">
      <w:pPr>
        <w:pStyle w:val="Prrafodelista"/>
        <w:spacing w:line="240" w:lineRule="auto"/>
        <w:ind w:left="0"/>
        <w:rPr>
          <w:rFonts w:ascii="Arial" w:hAnsi="Arial" w:cs="Arial"/>
        </w:rPr>
      </w:pPr>
    </w:p>
    <w:p w14:paraId="1279A97D" w14:textId="202D807E" w:rsidR="0096238E" w:rsidRPr="00C73FDC" w:rsidRDefault="0096238E" w:rsidP="0096238E">
      <w:pPr>
        <w:pStyle w:val="Prrafodelista"/>
        <w:autoSpaceDE w:val="0"/>
        <w:autoSpaceDN w:val="0"/>
        <w:adjustRightInd w:val="0"/>
        <w:spacing w:after="0" w:line="240" w:lineRule="auto"/>
        <w:ind w:left="0"/>
        <w:contextualSpacing w:val="0"/>
        <w:rPr>
          <w:rFonts w:ascii="Arial" w:hAnsi="Arial" w:cs="Arial"/>
        </w:rPr>
      </w:pPr>
      <w:r w:rsidRPr="00C73FDC">
        <w:rPr>
          <w:rFonts w:ascii="Arial" w:hAnsi="Arial" w:cs="Arial"/>
        </w:rPr>
        <w:t>III. Notificar a la Procuraduría de Protección de Niñas, Niños y Adolescentes o al Ministerio Público, en caso de que se advierta la posible comisión de un delito.</w:t>
      </w:r>
    </w:p>
    <w:p w14:paraId="2251BDEC" w14:textId="77777777" w:rsidR="0096238E" w:rsidRPr="0080574B" w:rsidRDefault="0096238E" w:rsidP="00252C21">
      <w:pPr>
        <w:pStyle w:val="Textoindependiente"/>
        <w:rPr>
          <w:rFonts w:ascii="Arial" w:hAnsi="Arial" w:cs="Arial"/>
          <w:sz w:val="22"/>
          <w:szCs w:val="22"/>
        </w:rPr>
      </w:pPr>
    </w:p>
    <w:p w14:paraId="79C4B3DA" w14:textId="77777777" w:rsidR="00D70E99" w:rsidRPr="0080574B" w:rsidRDefault="00D70E99" w:rsidP="00252C21">
      <w:pPr>
        <w:jc w:val="center"/>
        <w:rPr>
          <w:rFonts w:ascii="Arial" w:hAnsi="Arial" w:cs="Arial"/>
          <w:b/>
          <w:bCs/>
          <w:sz w:val="22"/>
          <w:szCs w:val="22"/>
        </w:rPr>
      </w:pPr>
    </w:p>
    <w:p w14:paraId="0A34B33A" w14:textId="77777777" w:rsidR="00D70E99" w:rsidRPr="0080574B" w:rsidRDefault="00D70E99" w:rsidP="00252C21">
      <w:pPr>
        <w:jc w:val="center"/>
        <w:rPr>
          <w:rFonts w:ascii="Arial" w:hAnsi="Arial" w:cs="Arial"/>
          <w:b/>
          <w:bCs/>
          <w:sz w:val="22"/>
          <w:szCs w:val="22"/>
        </w:rPr>
      </w:pPr>
      <w:r w:rsidRPr="0080574B">
        <w:rPr>
          <w:rFonts w:ascii="Arial" w:hAnsi="Arial" w:cs="Arial"/>
          <w:b/>
          <w:bCs/>
          <w:sz w:val="22"/>
          <w:szCs w:val="22"/>
        </w:rPr>
        <w:t>CAPITULO II</w:t>
      </w:r>
    </w:p>
    <w:p w14:paraId="22CC6375" w14:textId="77777777" w:rsidR="00D70E99" w:rsidRPr="0080574B" w:rsidRDefault="00D70E99" w:rsidP="00252C21">
      <w:pPr>
        <w:pStyle w:val="Textoindependiente"/>
        <w:rPr>
          <w:rFonts w:ascii="Arial" w:hAnsi="Arial" w:cs="Arial"/>
          <w:b/>
          <w:bCs/>
          <w:sz w:val="22"/>
          <w:szCs w:val="22"/>
        </w:rPr>
      </w:pPr>
      <w:r w:rsidRPr="0080574B">
        <w:rPr>
          <w:rFonts w:ascii="Arial" w:hAnsi="Arial" w:cs="Arial"/>
          <w:b/>
          <w:bCs/>
          <w:sz w:val="22"/>
          <w:szCs w:val="22"/>
        </w:rPr>
        <w:t>Del Registro Estatal de Turismo</w:t>
      </w:r>
    </w:p>
    <w:p w14:paraId="16103980" w14:textId="77777777" w:rsidR="00D70E99" w:rsidRPr="0080574B" w:rsidRDefault="00D70E99" w:rsidP="00252C21">
      <w:pPr>
        <w:pStyle w:val="Textoindependiente"/>
        <w:rPr>
          <w:rFonts w:ascii="Arial" w:hAnsi="Arial" w:cs="Arial"/>
          <w:sz w:val="22"/>
          <w:szCs w:val="22"/>
        </w:rPr>
      </w:pPr>
    </w:p>
    <w:p w14:paraId="077AAD9C" w14:textId="77777777" w:rsidR="0062114C" w:rsidRPr="0080574B" w:rsidRDefault="0062114C" w:rsidP="00252C21">
      <w:pPr>
        <w:pStyle w:val="Textoindependiente"/>
        <w:rPr>
          <w:rFonts w:ascii="Arial" w:hAnsi="Arial" w:cs="Arial"/>
          <w:sz w:val="22"/>
          <w:szCs w:val="22"/>
        </w:rPr>
      </w:pPr>
    </w:p>
    <w:p w14:paraId="0862DF71" w14:textId="77777777" w:rsidR="00D70E99" w:rsidRPr="0080574B" w:rsidRDefault="00D70E99" w:rsidP="00252C21">
      <w:pPr>
        <w:rPr>
          <w:rFonts w:ascii="Arial" w:hAnsi="Arial" w:cs="Arial"/>
          <w:sz w:val="22"/>
          <w:szCs w:val="22"/>
        </w:rPr>
      </w:pPr>
      <w:r w:rsidRPr="0080574B">
        <w:rPr>
          <w:rFonts w:ascii="Arial" w:hAnsi="Arial" w:cs="Arial"/>
          <w:b/>
          <w:bCs/>
          <w:sz w:val="22"/>
          <w:szCs w:val="22"/>
        </w:rPr>
        <w:t>Artículo 28.</w:t>
      </w:r>
      <w:r w:rsidRPr="0080574B">
        <w:rPr>
          <w:rFonts w:ascii="Arial" w:hAnsi="Arial" w:cs="Arial"/>
          <w:sz w:val="22"/>
          <w:szCs w:val="22"/>
        </w:rPr>
        <w:t xml:space="preserve"> A la Corporación le corresponde la operación del Registro Estatal de Turismo, el cual tiene por objeto la inscripción voluntaria de los prestadores de servicios turísticos, requiriéndoseles el aviso por escrito que contenga los datos siguientes:</w:t>
      </w:r>
    </w:p>
    <w:p w14:paraId="54229424" w14:textId="77777777" w:rsidR="00D70E99" w:rsidRPr="0080574B" w:rsidRDefault="00D70E99" w:rsidP="00252C21">
      <w:pPr>
        <w:rPr>
          <w:rFonts w:ascii="Arial" w:hAnsi="Arial" w:cs="Arial"/>
          <w:sz w:val="22"/>
          <w:szCs w:val="22"/>
        </w:rPr>
      </w:pPr>
    </w:p>
    <w:p w14:paraId="4D9A1BB8" w14:textId="77777777" w:rsidR="00D70E99" w:rsidRPr="0080574B" w:rsidRDefault="0062114C" w:rsidP="0062114C">
      <w:pPr>
        <w:tabs>
          <w:tab w:val="left" w:pos="1122"/>
        </w:tabs>
        <w:rPr>
          <w:rFonts w:ascii="Arial" w:hAnsi="Arial" w:cs="Arial"/>
          <w:sz w:val="22"/>
          <w:szCs w:val="22"/>
        </w:rPr>
      </w:pPr>
      <w:r w:rsidRPr="0080574B">
        <w:rPr>
          <w:rFonts w:ascii="Arial" w:hAnsi="Arial" w:cs="Arial"/>
          <w:sz w:val="22"/>
          <w:szCs w:val="22"/>
        </w:rPr>
        <w:t xml:space="preserve">I. </w:t>
      </w:r>
      <w:r w:rsidR="00D70E99" w:rsidRPr="0080574B">
        <w:rPr>
          <w:rFonts w:ascii="Arial" w:hAnsi="Arial" w:cs="Arial"/>
          <w:sz w:val="22"/>
          <w:szCs w:val="22"/>
        </w:rPr>
        <w:t>Nombre y domicilio de la persona física o moral que prestará el servicio;</w:t>
      </w:r>
    </w:p>
    <w:p w14:paraId="2C26383D" w14:textId="77777777" w:rsidR="0062114C" w:rsidRPr="0080574B" w:rsidRDefault="0062114C" w:rsidP="0062114C">
      <w:pPr>
        <w:tabs>
          <w:tab w:val="left" w:pos="1122"/>
        </w:tabs>
        <w:rPr>
          <w:rFonts w:ascii="Arial" w:hAnsi="Arial" w:cs="Arial"/>
          <w:sz w:val="22"/>
          <w:szCs w:val="22"/>
        </w:rPr>
      </w:pPr>
    </w:p>
    <w:p w14:paraId="51484032" w14:textId="77777777" w:rsidR="00D70E99" w:rsidRPr="0080574B" w:rsidRDefault="0062114C" w:rsidP="0062114C">
      <w:pPr>
        <w:tabs>
          <w:tab w:val="left" w:pos="1122"/>
        </w:tabs>
        <w:rPr>
          <w:rFonts w:ascii="Arial" w:hAnsi="Arial" w:cs="Arial"/>
          <w:sz w:val="22"/>
          <w:szCs w:val="22"/>
        </w:rPr>
      </w:pPr>
      <w:r w:rsidRPr="0080574B">
        <w:rPr>
          <w:rFonts w:ascii="Arial" w:hAnsi="Arial" w:cs="Arial"/>
          <w:sz w:val="22"/>
          <w:szCs w:val="22"/>
        </w:rPr>
        <w:t xml:space="preserve">II. </w:t>
      </w:r>
      <w:r w:rsidR="00D70E99" w:rsidRPr="0080574B">
        <w:rPr>
          <w:rFonts w:ascii="Arial" w:hAnsi="Arial" w:cs="Arial"/>
          <w:sz w:val="22"/>
          <w:szCs w:val="22"/>
        </w:rPr>
        <w:t>Lugar y domicilio en el que se prestarán los servicios;</w:t>
      </w:r>
    </w:p>
    <w:p w14:paraId="5BD3954E" w14:textId="77777777" w:rsidR="0062114C" w:rsidRPr="0080574B" w:rsidRDefault="0062114C" w:rsidP="0062114C">
      <w:pPr>
        <w:tabs>
          <w:tab w:val="left" w:pos="1122"/>
        </w:tabs>
        <w:rPr>
          <w:rFonts w:ascii="Arial" w:hAnsi="Arial" w:cs="Arial"/>
          <w:sz w:val="22"/>
          <w:szCs w:val="22"/>
        </w:rPr>
      </w:pPr>
    </w:p>
    <w:p w14:paraId="5F13B4B0" w14:textId="77777777" w:rsidR="00D70E99" w:rsidRPr="0080574B" w:rsidRDefault="0062114C" w:rsidP="0062114C">
      <w:pPr>
        <w:tabs>
          <w:tab w:val="left" w:pos="1122"/>
        </w:tabs>
        <w:rPr>
          <w:rFonts w:ascii="Arial" w:hAnsi="Arial" w:cs="Arial"/>
          <w:sz w:val="22"/>
          <w:szCs w:val="22"/>
        </w:rPr>
      </w:pPr>
      <w:r w:rsidRPr="0080574B">
        <w:rPr>
          <w:rFonts w:ascii="Arial" w:hAnsi="Arial" w:cs="Arial"/>
          <w:sz w:val="22"/>
          <w:szCs w:val="22"/>
        </w:rPr>
        <w:t xml:space="preserve">III. </w:t>
      </w:r>
      <w:r w:rsidR="00D70E99" w:rsidRPr="0080574B">
        <w:rPr>
          <w:rFonts w:ascii="Arial" w:hAnsi="Arial" w:cs="Arial"/>
          <w:sz w:val="22"/>
          <w:szCs w:val="22"/>
        </w:rPr>
        <w:t>Fecha de apertura del establecimiento turístico;</w:t>
      </w:r>
    </w:p>
    <w:p w14:paraId="1207BE99" w14:textId="77777777" w:rsidR="0062114C" w:rsidRPr="0080574B" w:rsidRDefault="0062114C" w:rsidP="0062114C">
      <w:pPr>
        <w:tabs>
          <w:tab w:val="left" w:pos="1122"/>
        </w:tabs>
        <w:rPr>
          <w:rFonts w:ascii="Arial" w:hAnsi="Arial" w:cs="Arial"/>
          <w:sz w:val="22"/>
          <w:szCs w:val="22"/>
        </w:rPr>
      </w:pPr>
    </w:p>
    <w:p w14:paraId="4E27B452" w14:textId="77777777" w:rsidR="00D70E99" w:rsidRPr="0080574B" w:rsidRDefault="0062114C" w:rsidP="0062114C">
      <w:pPr>
        <w:tabs>
          <w:tab w:val="left" w:pos="1122"/>
        </w:tabs>
        <w:rPr>
          <w:rFonts w:ascii="Arial" w:hAnsi="Arial" w:cs="Arial"/>
          <w:sz w:val="22"/>
          <w:szCs w:val="22"/>
        </w:rPr>
      </w:pPr>
      <w:r w:rsidRPr="0080574B">
        <w:rPr>
          <w:rFonts w:ascii="Arial" w:hAnsi="Arial" w:cs="Arial"/>
          <w:sz w:val="22"/>
          <w:szCs w:val="22"/>
        </w:rPr>
        <w:t xml:space="preserve">IV. </w:t>
      </w:r>
      <w:r w:rsidR="00D70E99" w:rsidRPr="0080574B">
        <w:rPr>
          <w:rFonts w:ascii="Arial" w:hAnsi="Arial" w:cs="Arial"/>
          <w:sz w:val="22"/>
          <w:szCs w:val="22"/>
        </w:rPr>
        <w:t>Tipo de servicios que se prestarán y su categoría, conforme a las normas oficiales mexicanas o internacionales; y</w:t>
      </w:r>
    </w:p>
    <w:p w14:paraId="643D853A" w14:textId="77777777" w:rsidR="0062114C" w:rsidRPr="0080574B" w:rsidRDefault="0062114C" w:rsidP="0062114C">
      <w:pPr>
        <w:pStyle w:val="Textoindependiente"/>
        <w:tabs>
          <w:tab w:val="left" w:pos="1122"/>
        </w:tabs>
        <w:jc w:val="both"/>
        <w:rPr>
          <w:rFonts w:ascii="Arial" w:hAnsi="Arial" w:cs="Arial"/>
          <w:sz w:val="22"/>
          <w:szCs w:val="22"/>
        </w:rPr>
      </w:pPr>
    </w:p>
    <w:p w14:paraId="272D014D" w14:textId="77777777" w:rsidR="00D70E99" w:rsidRPr="0080574B" w:rsidRDefault="0062114C" w:rsidP="0062114C">
      <w:pPr>
        <w:pStyle w:val="Textoindependiente"/>
        <w:tabs>
          <w:tab w:val="left" w:pos="1122"/>
        </w:tabs>
        <w:jc w:val="both"/>
        <w:rPr>
          <w:rFonts w:ascii="Arial" w:hAnsi="Arial" w:cs="Arial"/>
          <w:sz w:val="22"/>
          <w:szCs w:val="22"/>
        </w:rPr>
      </w:pPr>
      <w:r w:rsidRPr="0080574B">
        <w:rPr>
          <w:rFonts w:ascii="Arial" w:hAnsi="Arial" w:cs="Arial"/>
          <w:sz w:val="22"/>
          <w:szCs w:val="22"/>
        </w:rPr>
        <w:t xml:space="preserve">V. </w:t>
      </w:r>
      <w:r w:rsidR="00D70E99" w:rsidRPr="0080574B">
        <w:rPr>
          <w:rFonts w:ascii="Arial" w:hAnsi="Arial" w:cs="Arial"/>
          <w:sz w:val="22"/>
          <w:szCs w:val="22"/>
        </w:rPr>
        <w:t>La demás información que el prestador estime necesaria para fines de difusión.</w:t>
      </w:r>
    </w:p>
    <w:p w14:paraId="0497AAC9" w14:textId="77777777" w:rsidR="00D70E99" w:rsidRPr="0080574B" w:rsidRDefault="00D70E99" w:rsidP="00252C21">
      <w:pPr>
        <w:pStyle w:val="Textoindependiente"/>
        <w:rPr>
          <w:rFonts w:ascii="Arial" w:hAnsi="Arial" w:cs="Arial"/>
          <w:sz w:val="22"/>
          <w:szCs w:val="22"/>
        </w:rPr>
      </w:pPr>
    </w:p>
    <w:p w14:paraId="497FA342" w14:textId="77777777" w:rsidR="00D70E99" w:rsidRPr="0080574B" w:rsidRDefault="00D70E99" w:rsidP="00252C21">
      <w:pPr>
        <w:pStyle w:val="Textoindependiente"/>
        <w:jc w:val="both"/>
        <w:rPr>
          <w:rFonts w:ascii="Arial" w:hAnsi="Arial" w:cs="Arial"/>
          <w:sz w:val="22"/>
          <w:szCs w:val="22"/>
        </w:rPr>
      </w:pPr>
      <w:r w:rsidRPr="0080574B">
        <w:rPr>
          <w:rFonts w:ascii="Arial" w:hAnsi="Arial" w:cs="Arial"/>
          <w:b/>
          <w:bCs/>
          <w:sz w:val="22"/>
          <w:szCs w:val="22"/>
        </w:rPr>
        <w:t>Artículo 29.</w:t>
      </w:r>
      <w:r w:rsidRPr="0080574B">
        <w:rPr>
          <w:rFonts w:ascii="Arial" w:hAnsi="Arial" w:cs="Arial"/>
          <w:sz w:val="22"/>
          <w:szCs w:val="22"/>
        </w:rPr>
        <w:t xml:space="preserve"> La Corporación, con la participación de las dependencias y autoridades competentes, elaborará el Registro Estatal Turístico, el cual contendrá la información completa sobre los centros y lugares turísticos, una relación de los servicios que se ofrecen en la Entidad, así como de los prestadores de servicios turísticos registrados.   </w:t>
      </w:r>
      <w:r w:rsidRPr="0080574B">
        <w:rPr>
          <w:rFonts w:ascii="Arial" w:hAnsi="Arial" w:cs="Arial"/>
          <w:sz w:val="22"/>
          <w:szCs w:val="22"/>
        </w:rPr>
        <w:tab/>
      </w:r>
    </w:p>
    <w:p w14:paraId="40A6E455" w14:textId="77777777" w:rsidR="00D70E99" w:rsidRPr="0080574B" w:rsidRDefault="00D70E99" w:rsidP="00252C21">
      <w:pPr>
        <w:pStyle w:val="Textoindependiente"/>
        <w:jc w:val="both"/>
        <w:rPr>
          <w:rFonts w:ascii="Arial" w:hAnsi="Arial" w:cs="Arial"/>
          <w:sz w:val="22"/>
          <w:szCs w:val="22"/>
        </w:rPr>
      </w:pPr>
    </w:p>
    <w:p w14:paraId="5D92640C" w14:textId="77777777" w:rsidR="00D70E99" w:rsidRPr="0080574B" w:rsidRDefault="00D70E99" w:rsidP="00252C21">
      <w:pPr>
        <w:pStyle w:val="Textoindependiente"/>
        <w:jc w:val="both"/>
        <w:rPr>
          <w:rFonts w:ascii="Arial" w:hAnsi="Arial" w:cs="Arial"/>
          <w:sz w:val="22"/>
          <w:szCs w:val="22"/>
        </w:rPr>
      </w:pPr>
      <w:r w:rsidRPr="0080574B">
        <w:rPr>
          <w:rFonts w:ascii="Arial" w:hAnsi="Arial" w:cs="Arial"/>
          <w:b/>
          <w:bCs/>
          <w:sz w:val="22"/>
          <w:szCs w:val="22"/>
        </w:rPr>
        <w:t>Artículo 30.</w:t>
      </w:r>
      <w:r w:rsidRPr="0080574B">
        <w:rPr>
          <w:rFonts w:ascii="Arial" w:hAnsi="Arial" w:cs="Arial"/>
          <w:sz w:val="22"/>
          <w:szCs w:val="22"/>
        </w:rPr>
        <w:t xml:space="preserve"> La Corporación se encargará de difundir el Registro Estatal Turístico a través de las agencias de viajes, oficinas de promoción turística, módulos de información turística y en las dependencias, instituciones y organismos relacionados con este sector.</w:t>
      </w:r>
    </w:p>
    <w:p w14:paraId="54151206" w14:textId="77777777" w:rsidR="00D70E99" w:rsidRPr="0080574B" w:rsidRDefault="00D70E99" w:rsidP="00252C21">
      <w:pPr>
        <w:jc w:val="center"/>
        <w:rPr>
          <w:rFonts w:ascii="Arial" w:hAnsi="Arial" w:cs="Arial"/>
          <w:b/>
          <w:bCs/>
          <w:sz w:val="22"/>
          <w:szCs w:val="22"/>
        </w:rPr>
      </w:pPr>
      <w:r w:rsidRPr="0080574B">
        <w:rPr>
          <w:rFonts w:ascii="Arial" w:hAnsi="Arial" w:cs="Arial"/>
          <w:b/>
          <w:bCs/>
          <w:sz w:val="22"/>
          <w:szCs w:val="22"/>
        </w:rPr>
        <w:t>CAPÍTULO  III</w:t>
      </w:r>
    </w:p>
    <w:p w14:paraId="47615F13" w14:textId="77777777" w:rsidR="00D70E99" w:rsidRPr="0080574B" w:rsidRDefault="00D70E99" w:rsidP="00252C21">
      <w:pPr>
        <w:pStyle w:val="Textoindependiente"/>
        <w:rPr>
          <w:rFonts w:ascii="Arial" w:hAnsi="Arial" w:cs="Arial"/>
          <w:b/>
          <w:bCs/>
          <w:sz w:val="22"/>
          <w:szCs w:val="22"/>
        </w:rPr>
      </w:pPr>
      <w:r w:rsidRPr="0080574B">
        <w:rPr>
          <w:rFonts w:ascii="Arial" w:hAnsi="Arial" w:cs="Arial"/>
          <w:b/>
          <w:bCs/>
          <w:sz w:val="22"/>
          <w:szCs w:val="22"/>
        </w:rPr>
        <w:t>Del Turismo Social</w:t>
      </w:r>
    </w:p>
    <w:p w14:paraId="7D892F25" w14:textId="77777777" w:rsidR="00D70E99" w:rsidRPr="0080574B" w:rsidRDefault="00D70E99" w:rsidP="00252C21">
      <w:pPr>
        <w:pStyle w:val="Textoindependiente"/>
        <w:rPr>
          <w:rFonts w:ascii="Arial" w:hAnsi="Arial" w:cs="Arial"/>
          <w:sz w:val="22"/>
          <w:szCs w:val="22"/>
        </w:rPr>
      </w:pPr>
    </w:p>
    <w:p w14:paraId="12E29714" w14:textId="77777777" w:rsidR="00D70E99" w:rsidRPr="0080574B" w:rsidRDefault="00D70E99" w:rsidP="00252C21">
      <w:pPr>
        <w:pStyle w:val="Textoindependiente"/>
        <w:rPr>
          <w:rFonts w:ascii="Arial" w:hAnsi="Arial" w:cs="Arial"/>
          <w:sz w:val="22"/>
          <w:szCs w:val="22"/>
        </w:rPr>
      </w:pPr>
    </w:p>
    <w:p w14:paraId="19CA9ED4" w14:textId="77777777" w:rsidR="00D70E99" w:rsidRPr="0080574B" w:rsidRDefault="00D70E99" w:rsidP="00252C21">
      <w:pPr>
        <w:pStyle w:val="Textoindependiente"/>
        <w:jc w:val="both"/>
        <w:rPr>
          <w:rFonts w:ascii="Arial" w:hAnsi="Arial" w:cs="Arial"/>
          <w:sz w:val="22"/>
          <w:szCs w:val="22"/>
        </w:rPr>
      </w:pPr>
      <w:r w:rsidRPr="0080574B">
        <w:rPr>
          <w:rFonts w:ascii="Arial" w:hAnsi="Arial" w:cs="Arial"/>
          <w:b/>
          <w:bCs/>
          <w:sz w:val="22"/>
          <w:szCs w:val="22"/>
        </w:rPr>
        <w:t>Artículo 31.</w:t>
      </w:r>
      <w:r w:rsidRPr="0080574B">
        <w:rPr>
          <w:rFonts w:ascii="Arial" w:hAnsi="Arial" w:cs="Arial"/>
          <w:sz w:val="22"/>
          <w:szCs w:val="22"/>
        </w:rPr>
        <w:t xml:space="preserve"> El Sector Turístico del Estado de Nuevo León, estará integrado por el Gobierno del Estado, las autoridades municipales, y los prestadores de servicios turísticos de los sectores privado y social.</w:t>
      </w:r>
    </w:p>
    <w:p w14:paraId="0D3BE636" w14:textId="77777777" w:rsidR="00D70E99" w:rsidRPr="0080574B" w:rsidRDefault="00D70E99" w:rsidP="00252C21">
      <w:pPr>
        <w:pStyle w:val="Textoindependiente"/>
        <w:jc w:val="both"/>
        <w:rPr>
          <w:rFonts w:ascii="Arial" w:hAnsi="Arial" w:cs="Arial"/>
          <w:sz w:val="22"/>
          <w:szCs w:val="22"/>
        </w:rPr>
      </w:pPr>
    </w:p>
    <w:p w14:paraId="4DFB6C20" w14:textId="77777777" w:rsidR="00F82C20" w:rsidRPr="0096238E" w:rsidRDefault="00F82C20" w:rsidP="00F82C20">
      <w:pPr>
        <w:rPr>
          <w:rFonts w:ascii="Arial" w:hAnsi="Arial" w:cs="Arial"/>
          <w:bCs/>
          <w:i/>
          <w:sz w:val="22"/>
          <w:szCs w:val="22"/>
        </w:rPr>
      </w:pPr>
      <w:r w:rsidRPr="00983681">
        <w:rPr>
          <w:rFonts w:ascii="Arial" w:hAnsi="Arial" w:cs="Arial"/>
          <w:b/>
          <w:i/>
          <w:sz w:val="22"/>
          <w:szCs w:val="22"/>
        </w:rPr>
        <w:t>(</w:t>
      </w:r>
      <w:r w:rsidRPr="0096238E">
        <w:rPr>
          <w:rFonts w:ascii="Arial" w:hAnsi="Arial" w:cs="Arial"/>
          <w:bCs/>
          <w:i/>
          <w:sz w:val="22"/>
          <w:szCs w:val="22"/>
        </w:rPr>
        <w:t>REFORMADO, P.O. 08 DE ENERO DE 2018)</w:t>
      </w:r>
    </w:p>
    <w:p w14:paraId="416FDE8B" w14:textId="77777777" w:rsidR="00F82C20" w:rsidRPr="0096238E" w:rsidRDefault="00F82C20" w:rsidP="00F82C20">
      <w:pPr>
        <w:shd w:val="clear" w:color="auto" w:fill="FFFFFF"/>
        <w:rPr>
          <w:rFonts w:ascii="Arial" w:hAnsi="Arial" w:cs="Arial"/>
          <w:bCs/>
          <w:sz w:val="22"/>
          <w:szCs w:val="22"/>
          <w:lang w:eastAsia="es-MX"/>
        </w:rPr>
      </w:pPr>
      <w:r w:rsidRPr="0096238E">
        <w:rPr>
          <w:rFonts w:ascii="Arial" w:hAnsi="Arial" w:cs="Arial"/>
          <w:bCs/>
          <w:sz w:val="22"/>
          <w:szCs w:val="22"/>
          <w:lang w:eastAsia="es-MX"/>
        </w:rPr>
        <w:t>Artículo 32. Las dependencias estatales competentes coordinarán sus esfuerzos con los gobiernos federal y municipal para promover el desarrollo ordenado del turismo social, el cual comprende todos aquellos instrumentos y medios, a través de los cuales se otorgarán facilidades para que las personas con recursos limitados, las niñas, niños y adolescentes, adultos mayores o con capacidades diferentes, tengan acceso a lugares turísticos en condiciones adecuadas de economía, seguridad y comodidad.</w:t>
      </w:r>
    </w:p>
    <w:p w14:paraId="7BB948F1" w14:textId="77777777" w:rsidR="00D70E99" w:rsidRPr="0080574B" w:rsidRDefault="00D70E99" w:rsidP="00F82C20">
      <w:pPr>
        <w:pStyle w:val="Textoindependiente"/>
        <w:jc w:val="both"/>
        <w:rPr>
          <w:rFonts w:ascii="Arial" w:hAnsi="Arial" w:cs="Arial"/>
          <w:sz w:val="22"/>
          <w:szCs w:val="22"/>
        </w:rPr>
      </w:pPr>
    </w:p>
    <w:p w14:paraId="0E304C93" w14:textId="77777777" w:rsidR="00D70E99" w:rsidRPr="0080574B" w:rsidRDefault="00D70E99" w:rsidP="00252C21">
      <w:pPr>
        <w:pStyle w:val="Textoindependiente"/>
        <w:jc w:val="both"/>
        <w:rPr>
          <w:rFonts w:ascii="Arial" w:hAnsi="Arial" w:cs="Arial"/>
          <w:sz w:val="22"/>
          <w:szCs w:val="22"/>
        </w:rPr>
      </w:pPr>
      <w:r w:rsidRPr="0080574B">
        <w:rPr>
          <w:rFonts w:ascii="Arial" w:hAnsi="Arial" w:cs="Arial"/>
          <w:b/>
          <w:bCs/>
          <w:sz w:val="22"/>
          <w:szCs w:val="22"/>
        </w:rPr>
        <w:t>Artículo 33.</w:t>
      </w:r>
      <w:r w:rsidRPr="0080574B">
        <w:rPr>
          <w:rFonts w:ascii="Arial" w:hAnsi="Arial" w:cs="Arial"/>
          <w:sz w:val="22"/>
          <w:szCs w:val="22"/>
        </w:rPr>
        <w:t xml:space="preserve"> La Corporación, tomando en cuenta la opinión de los organismos del sector, elaborará, coordinará y promoverá los programas de turismo social, considerando las necesidades específicas de cada grupo, así como las temporadas adecuadas para su aprovechamiento.</w:t>
      </w:r>
    </w:p>
    <w:p w14:paraId="6DF6632A" w14:textId="77777777" w:rsidR="00D70E99" w:rsidRPr="0080574B" w:rsidRDefault="00D70E99" w:rsidP="00252C21">
      <w:pPr>
        <w:pStyle w:val="Textoindependiente"/>
        <w:jc w:val="both"/>
        <w:rPr>
          <w:rFonts w:ascii="Arial" w:hAnsi="Arial" w:cs="Arial"/>
          <w:sz w:val="22"/>
          <w:szCs w:val="22"/>
        </w:rPr>
      </w:pPr>
    </w:p>
    <w:p w14:paraId="20473234" w14:textId="77777777" w:rsidR="00D70E99" w:rsidRPr="0080574B" w:rsidRDefault="00D70E99" w:rsidP="00252C21">
      <w:pPr>
        <w:pStyle w:val="Textoindependiente"/>
        <w:jc w:val="both"/>
        <w:rPr>
          <w:rFonts w:ascii="Arial" w:hAnsi="Arial" w:cs="Arial"/>
          <w:color w:val="666699"/>
          <w:sz w:val="22"/>
          <w:szCs w:val="22"/>
        </w:rPr>
      </w:pPr>
      <w:r w:rsidRPr="0080574B">
        <w:rPr>
          <w:rFonts w:ascii="Arial" w:hAnsi="Arial" w:cs="Arial"/>
          <w:b/>
          <w:bCs/>
          <w:sz w:val="22"/>
          <w:szCs w:val="22"/>
        </w:rPr>
        <w:t xml:space="preserve">Artículo 34. </w:t>
      </w:r>
      <w:r w:rsidRPr="0080574B">
        <w:rPr>
          <w:rFonts w:ascii="Arial" w:hAnsi="Arial" w:cs="Arial"/>
          <w:sz w:val="22"/>
          <w:szCs w:val="22"/>
        </w:rPr>
        <w:t>La Corporación propiciará las inversiones tendientes a incrementar las instalaciones destinadas al turismo social y realizará gestiones, ante los prestadores de servicios turísticos, a fin de suscribir acuerdos y convenios en donde se determinen precios accesibles, condiciones adecuadas y se establezcan paquetes con tarifas preferenciales para hacer posible el cumplimiento de los objetivos de este Capítulo</w:t>
      </w:r>
      <w:r w:rsidRPr="0080574B">
        <w:rPr>
          <w:rFonts w:ascii="Arial" w:hAnsi="Arial" w:cs="Arial"/>
          <w:color w:val="666699"/>
          <w:sz w:val="22"/>
          <w:szCs w:val="22"/>
        </w:rPr>
        <w:t>.</w:t>
      </w:r>
    </w:p>
    <w:p w14:paraId="665DB6C0" w14:textId="77777777" w:rsidR="00D70E99" w:rsidRPr="0080574B" w:rsidRDefault="00D70E99" w:rsidP="00252C21">
      <w:pPr>
        <w:pStyle w:val="Textoindependiente"/>
        <w:jc w:val="both"/>
        <w:rPr>
          <w:rFonts w:ascii="Arial" w:hAnsi="Arial" w:cs="Arial"/>
          <w:color w:val="666699"/>
          <w:sz w:val="22"/>
          <w:szCs w:val="22"/>
        </w:rPr>
      </w:pPr>
    </w:p>
    <w:p w14:paraId="3438D6FE" w14:textId="77777777" w:rsidR="00D70E99" w:rsidRPr="0080574B" w:rsidRDefault="00D70E99" w:rsidP="00252C21">
      <w:pPr>
        <w:pStyle w:val="Textoindependiente"/>
        <w:jc w:val="both"/>
        <w:rPr>
          <w:rFonts w:ascii="Arial" w:hAnsi="Arial" w:cs="Arial"/>
          <w:sz w:val="22"/>
          <w:szCs w:val="22"/>
        </w:rPr>
      </w:pPr>
      <w:r w:rsidRPr="0080574B">
        <w:rPr>
          <w:rFonts w:ascii="Arial" w:hAnsi="Arial" w:cs="Arial"/>
          <w:b/>
          <w:bCs/>
          <w:sz w:val="22"/>
          <w:szCs w:val="22"/>
        </w:rPr>
        <w:t>Artículo 35.</w:t>
      </w:r>
      <w:r w:rsidRPr="0080574B">
        <w:rPr>
          <w:rFonts w:ascii="Arial" w:hAnsi="Arial" w:cs="Arial"/>
          <w:sz w:val="22"/>
          <w:szCs w:val="22"/>
        </w:rPr>
        <w:t xml:space="preserve"> Las dependencias, instituciones y organismos del sector público promoverán entre sus empleados y trabajadores el turismo social y procurarán que los sectores social y privado participen en los programas que hagan posible este tipo de turismo para sus trabajadores, en temporadas y condiciones convenientes.</w:t>
      </w:r>
    </w:p>
    <w:p w14:paraId="039C8FB1" w14:textId="77777777" w:rsidR="00D70E99" w:rsidRPr="0080574B" w:rsidRDefault="00D70E99" w:rsidP="00252C21">
      <w:pPr>
        <w:pStyle w:val="Textoindependiente"/>
        <w:rPr>
          <w:rFonts w:ascii="Arial" w:hAnsi="Arial" w:cs="Arial"/>
          <w:sz w:val="22"/>
          <w:szCs w:val="22"/>
        </w:rPr>
      </w:pPr>
    </w:p>
    <w:p w14:paraId="28411C5E" w14:textId="77777777" w:rsidR="00D70E99" w:rsidRPr="0080574B" w:rsidRDefault="00D70E99" w:rsidP="00252C21">
      <w:pPr>
        <w:jc w:val="center"/>
        <w:rPr>
          <w:rFonts w:ascii="Arial" w:hAnsi="Arial" w:cs="Arial"/>
          <w:b/>
          <w:bCs/>
          <w:sz w:val="22"/>
          <w:szCs w:val="22"/>
        </w:rPr>
      </w:pPr>
    </w:p>
    <w:p w14:paraId="64EA1C49" w14:textId="77777777" w:rsidR="00D70E99" w:rsidRPr="0080574B" w:rsidRDefault="00D70E99" w:rsidP="00252C21">
      <w:pPr>
        <w:jc w:val="center"/>
        <w:rPr>
          <w:rFonts w:ascii="Arial" w:hAnsi="Arial" w:cs="Arial"/>
          <w:b/>
          <w:bCs/>
          <w:sz w:val="22"/>
          <w:szCs w:val="22"/>
        </w:rPr>
      </w:pPr>
      <w:r w:rsidRPr="0080574B">
        <w:rPr>
          <w:rFonts w:ascii="Arial" w:hAnsi="Arial" w:cs="Arial"/>
          <w:b/>
          <w:bCs/>
          <w:sz w:val="22"/>
          <w:szCs w:val="22"/>
        </w:rPr>
        <w:t>CAPÍTULO IV</w:t>
      </w:r>
    </w:p>
    <w:p w14:paraId="044C0A12" w14:textId="77777777" w:rsidR="00D70E99" w:rsidRPr="0080574B" w:rsidRDefault="00D70E99" w:rsidP="00252C21">
      <w:pPr>
        <w:pStyle w:val="Textoindependiente"/>
        <w:rPr>
          <w:rFonts w:ascii="Arial" w:hAnsi="Arial" w:cs="Arial"/>
          <w:b/>
          <w:bCs/>
          <w:sz w:val="22"/>
          <w:szCs w:val="22"/>
        </w:rPr>
      </w:pPr>
      <w:r w:rsidRPr="0080574B">
        <w:rPr>
          <w:rFonts w:ascii="Arial" w:hAnsi="Arial" w:cs="Arial"/>
          <w:b/>
          <w:bCs/>
          <w:sz w:val="22"/>
          <w:szCs w:val="22"/>
        </w:rPr>
        <w:t>Del Turismo Sustentable</w:t>
      </w:r>
    </w:p>
    <w:p w14:paraId="742AF714" w14:textId="77777777" w:rsidR="00D70E99" w:rsidRPr="0080574B" w:rsidRDefault="00D70E99" w:rsidP="00252C21">
      <w:pPr>
        <w:pStyle w:val="Textoindependiente"/>
        <w:rPr>
          <w:rFonts w:ascii="Arial" w:hAnsi="Arial" w:cs="Arial"/>
          <w:sz w:val="22"/>
          <w:szCs w:val="22"/>
        </w:rPr>
      </w:pPr>
    </w:p>
    <w:p w14:paraId="2F55B05B" w14:textId="77777777" w:rsidR="00D70E99" w:rsidRPr="0080574B" w:rsidRDefault="00D70E99" w:rsidP="00252C21">
      <w:pPr>
        <w:pStyle w:val="Textoindependiente"/>
        <w:jc w:val="both"/>
        <w:rPr>
          <w:rFonts w:ascii="Arial" w:hAnsi="Arial" w:cs="Arial"/>
          <w:sz w:val="22"/>
          <w:szCs w:val="22"/>
        </w:rPr>
      </w:pPr>
      <w:r w:rsidRPr="0080574B">
        <w:rPr>
          <w:rFonts w:ascii="Arial" w:hAnsi="Arial" w:cs="Arial"/>
          <w:b/>
          <w:bCs/>
          <w:sz w:val="22"/>
          <w:szCs w:val="22"/>
        </w:rPr>
        <w:t>Artículo 36.</w:t>
      </w:r>
      <w:r w:rsidRPr="0080574B">
        <w:rPr>
          <w:rFonts w:ascii="Arial" w:hAnsi="Arial" w:cs="Arial"/>
          <w:sz w:val="22"/>
          <w:szCs w:val="22"/>
        </w:rPr>
        <w:t xml:space="preserve"> Para los efectos de esta Ley, se entiende por actividad turística sustentable la que está basada en el uso, estudio y apreciación de los recursos naturales, incluyendo las manifestaciones sociales y culturales que en ellos se encuentren.</w:t>
      </w:r>
    </w:p>
    <w:p w14:paraId="055B50BA" w14:textId="7CB29860" w:rsidR="00D70E99" w:rsidRDefault="00D70E99" w:rsidP="00FC6C3F">
      <w:pPr>
        <w:pStyle w:val="Textoindependiente"/>
        <w:jc w:val="both"/>
        <w:rPr>
          <w:rFonts w:ascii="Arial" w:hAnsi="Arial" w:cs="Arial"/>
          <w:sz w:val="22"/>
          <w:szCs w:val="22"/>
        </w:rPr>
      </w:pPr>
    </w:p>
    <w:p w14:paraId="00433AE0" w14:textId="77777777" w:rsidR="00FC6C3F" w:rsidRPr="00727F94" w:rsidRDefault="00FC6C3F" w:rsidP="00FC6C3F">
      <w:pPr>
        <w:tabs>
          <w:tab w:val="left" w:pos="7513"/>
        </w:tabs>
        <w:rPr>
          <w:rFonts w:ascii="Arial" w:hAnsi="Arial" w:cs="Arial"/>
          <w:b/>
          <w:i/>
          <w:sz w:val="22"/>
          <w:szCs w:val="22"/>
        </w:rPr>
      </w:pPr>
      <w:r w:rsidRPr="00727F94">
        <w:rPr>
          <w:rFonts w:ascii="Arial" w:hAnsi="Arial" w:cs="Arial"/>
          <w:b/>
          <w:i/>
          <w:sz w:val="22"/>
          <w:szCs w:val="22"/>
        </w:rPr>
        <w:t>(ADICIONADO, P.O. 20 DE DICIEMBRE DE 2023)</w:t>
      </w:r>
    </w:p>
    <w:p w14:paraId="2E3651FB" w14:textId="77777777" w:rsidR="00FC6C3F" w:rsidRPr="00727F94" w:rsidRDefault="00FC6C3F" w:rsidP="00FC6C3F">
      <w:pPr>
        <w:tabs>
          <w:tab w:val="left" w:pos="7513"/>
        </w:tabs>
        <w:rPr>
          <w:rFonts w:ascii="Arial" w:hAnsi="Arial" w:cs="Arial"/>
          <w:b/>
          <w:sz w:val="22"/>
          <w:szCs w:val="22"/>
          <w:lang w:val="es-ES"/>
        </w:rPr>
      </w:pPr>
      <w:r w:rsidRPr="00727F94">
        <w:rPr>
          <w:rFonts w:ascii="Arial" w:hAnsi="Arial" w:cs="Arial"/>
          <w:b/>
          <w:sz w:val="22"/>
          <w:szCs w:val="22"/>
          <w:lang w:val="es-ES"/>
        </w:rPr>
        <w:t>Para la ejecución de las políticas y acciones contenidas en el párrafo anterior, se podrán establecer de forma libre, transparente e incluyente en el portal web de la Secretaría de Turismo, los estudios e investigaciones en materia de turismo y desarrollo sostenible, haciendo patente su interés por mejorar las cadenas de conocimiento y retroalimentación entre universidades y prestadores de servicios turísticos de la Entidad. Lo anterior, en aras de mejorar la profesionalización turística y generar canales de alta productividad, innovación y oferta de turismo.</w:t>
      </w:r>
    </w:p>
    <w:p w14:paraId="6A8C9E99" w14:textId="77777777" w:rsidR="00FC6C3F" w:rsidRPr="0080574B" w:rsidRDefault="00FC6C3F" w:rsidP="00FC6C3F">
      <w:pPr>
        <w:pStyle w:val="Textoindependiente"/>
        <w:jc w:val="both"/>
        <w:rPr>
          <w:rFonts w:ascii="Arial" w:hAnsi="Arial" w:cs="Arial"/>
          <w:sz w:val="22"/>
          <w:szCs w:val="22"/>
        </w:rPr>
      </w:pPr>
    </w:p>
    <w:p w14:paraId="1B34B5DB" w14:textId="77777777" w:rsidR="00D70E99" w:rsidRPr="0080574B" w:rsidRDefault="00D70E99" w:rsidP="00252C21">
      <w:pPr>
        <w:pStyle w:val="Textoindependiente"/>
        <w:jc w:val="both"/>
        <w:rPr>
          <w:rFonts w:ascii="Arial" w:hAnsi="Arial" w:cs="Arial"/>
          <w:sz w:val="22"/>
          <w:szCs w:val="22"/>
        </w:rPr>
      </w:pPr>
      <w:r w:rsidRPr="0080574B">
        <w:rPr>
          <w:rFonts w:ascii="Arial" w:hAnsi="Arial" w:cs="Arial"/>
          <w:b/>
          <w:bCs/>
          <w:sz w:val="22"/>
          <w:szCs w:val="22"/>
        </w:rPr>
        <w:t>Artículo 37.</w:t>
      </w:r>
      <w:r w:rsidRPr="0080574B">
        <w:rPr>
          <w:rFonts w:ascii="Arial" w:hAnsi="Arial" w:cs="Arial"/>
          <w:sz w:val="22"/>
          <w:szCs w:val="22"/>
        </w:rPr>
        <w:t xml:space="preserve"> El objetivo de la actividad turística sustentable es la preservación, conservación, restauración y mejoramiento de los recursos naturales, garantizando la permanencia de los procesos biológicos y ecológicos, así como las diversas expresiones históricas, artísticas y culturales.</w:t>
      </w:r>
    </w:p>
    <w:p w14:paraId="50315492" w14:textId="77777777" w:rsidR="00D70E99" w:rsidRPr="0080574B" w:rsidRDefault="00D70E99" w:rsidP="00252C21">
      <w:pPr>
        <w:pStyle w:val="Textoindependiente"/>
        <w:jc w:val="both"/>
        <w:rPr>
          <w:rFonts w:ascii="Arial" w:hAnsi="Arial" w:cs="Arial"/>
          <w:sz w:val="22"/>
          <w:szCs w:val="22"/>
        </w:rPr>
      </w:pPr>
    </w:p>
    <w:p w14:paraId="0F863FDB" w14:textId="78F19BBC" w:rsidR="00D70E99" w:rsidRDefault="00D70E99" w:rsidP="00252C21">
      <w:pPr>
        <w:pStyle w:val="Textoindependiente"/>
        <w:jc w:val="both"/>
        <w:rPr>
          <w:rFonts w:ascii="Arial" w:hAnsi="Arial" w:cs="Arial"/>
          <w:sz w:val="22"/>
          <w:szCs w:val="22"/>
        </w:rPr>
      </w:pPr>
      <w:r w:rsidRPr="0080574B">
        <w:rPr>
          <w:rFonts w:ascii="Arial" w:hAnsi="Arial" w:cs="Arial"/>
          <w:b/>
          <w:bCs/>
          <w:sz w:val="22"/>
          <w:szCs w:val="22"/>
        </w:rPr>
        <w:lastRenderedPageBreak/>
        <w:t>Artículo 38.</w:t>
      </w:r>
      <w:r w:rsidRPr="0080574B">
        <w:rPr>
          <w:rFonts w:ascii="Arial" w:hAnsi="Arial" w:cs="Arial"/>
          <w:sz w:val="22"/>
          <w:szCs w:val="22"/>
        </w:rPr>
        <w:t xml:space="preserve"> La práctica de la actividad turística sustentable será fomentada a través de los convenios que sean celebrados entre los distintos actores involucrados en el sector, promoviéndose de manera especial la educación ecológica del turista y de los residentes de las áreas donde se tenga este tipo de turismo.</w:t>
      </w:r>
    </w:p>
    <w:p w14:paraId="67F062EC" w14:textId="02E71D36" w:rsidR="00010157" w:rsidRDefault="00010157" w:rsidP="00252C21">
      <w:pPr>
        <w:pStyle w:val="Textoindependiente"/>
        <w:jc w:val="both"/>
        <w:rPr>
          <w:rFonts w:ascii="Arial" w:hAnsi="Arial" w:cs="Arial"/>
          <w:sz w:val="22"/>
          <w:szCs w:val="22"/>
        </w:rPr>
      </w:pPr>
    </w:p>
    <w:p w14:paraId="17629D33" w14:textId="2D891D91" w:rsidR="00010157" w:rsidRPr="00FC6C3F" w:rsidRDefault="00010157" w:rsidP="00010157">
      <w:pPr>
        <w:jc w:val="center"/>
        <w:rPr>
          <w:rFonts w:ascii="Arial" w:hAnsi="Arial" w:cs="Arial"/>
          <w:color w:val="000000"/>
          <w:sz w:val="22"/>
          <w:szCs w:val="22"/>
        </w:rPr>
      </w:pPr>
      <w:r w:rsidRPr="00FC6C3F">
        <w:rPr>
          <w:rFonts w:ascii="Arial" w:hAnsi="Arial" w:cs="Arial"/>
          <w:color w:val="000000"/>
          <w:sz w:val="22"/>
          <w:szCs w:val="22"/>
        </w:rPr>
        <w:t xml:space="preserve">(ADICIONADO EL CAPÍTULO CON </w:t>
      </w:r>
      <w:r w:rsidR="000B4994" w:rsidRPr="00FC6C3F">
        <w:rPr>
          <w:rFonts w:ascii="Arial" w:hAnsi="Arial" w:cs="Arial"/>
          <w:color w:val="000000"/>
          <w:sz w:val="22"/>
          <w:szCs w:val="22"/>
        </w:rPr>
        <w:t>E</w:t>
      </w:r>
      <w:r w:rsidRPr="00FC6C3F">
        <w:rPr>
          <w:rFonts w:ascii="Arial" w:hAnsi="Arial" w:cs="Arial"/>
          <w:color w:val="000000"/>
          <w:sz w:val="22"/>
          <w:szCs w:val="22"/>
        </w:rPr>
        <w:t>L ARTÍCULO QUE LO INTEGRA, P.O. 04 DE NOVIEMBRE DE 2022)</w:t>
      </w:r>
    </w:p>
    <w:p w14:paraId="3D355D1B" w14:textId="77777777" w:rsidR="00010157" w:rsidRPr="002F70E5" w:rsidRDefault="00010157" w:rsidP="00010157">
      <w:pPr>
        <w:jc w:val="center"/>
        <w:rPr>
          <w:rFonts w:ascii="Arial" w:hAnsi="Arial" w:cs="Arial"/>
          <w:b/>
          <w:color w:val="000000"/>
          <w:sz w:val="22"/>
          <w:szCs w:val="22"/>
        </w:rPr>
      </w:pPr>
      <w:r w:rsidRPr="002F70E5">
        <w:rPr>
          <w:rFonts w:ascii="Arial" w:hAnsi="Arial" w:cs="Arial"/>
          <w:b/>
          <w:color w:val="000000"/>
          <w:sz w:val="22"/>
          <w:szCs w:val="22"/>
        </w:rPr>
        <w:t>CAPÍTULO IV BIS</w:t>
      </w:r>
    </w:p>
    <w:p w14:paraId="4341BBC3" w14:textId="77777777" w:rsidR="00010157" w:rsidRPr="002F70E5" w:rsidRDefault="00010157" w:rsidP="00010157">
      <w:pPr>
        <w:jc w:val="center"/>
        <w:rPr>
          <w:rFonts w:ascii="Arial" w:hAnsi="Arial" w:cs="Arial"/>
          <w:b/>
          <w:color w:val="000000"/>
          <w:sz w:val="22"/>
          <w:szCs w:val="22"/>
        </w:rPr>
      </w:pPr>
      <w:r w:rsidRPr="002F70E5">
        <w:rPr>
          <w:rFonts w:ascii="Arial" w:hAnsi="Arial" w:cs="Arial"/>
          <w:b/>
          <w:color w:val="000000"/>
          <w:sz w:val="22"/>
          <w:szCs w:val="22"/>
        </w:rPr>
        <w:t>Del Turismo Gastronómico</w:t>
      </w:r>
    </w:p>
    <w:p w14:paraId="4BCCF158" w14:textId="77777777" w:rsidR="00010157" w:rsidRPr="002F70E5" w:rsidRDefault="00010157" w:rsidP="00010157">
      <w:pPr>
        <w:jc w:val="center"/>
        <w:rPr>
          <w:rFonts w:ascii="Arial" w:hAnsi="Arial" w:cs="Arial"/>
          <w:b/>
          <w:sz w:val="22"/>
          <w:szCs w:val="22"/>
        </w:rPr>
      </w:pPr>
    </w:p>
    <w:p w14:paraId="10539E14" w14:textId="77777777" w:rsidR="00010157" w:rsidRPr="002F70E5" w:rsidRDefault="00010157" w:rsidP="00010157">
      <w:pPr>
        <w:rPr>
          <w:rFonts w:ascii="Arial" w:hAnsi="Arial" w:cs="Arial"/>
          <w:b/>
          <w:sz w:val="22"/>
          <w:szCs w:val="22"/>
        </w:rPr>
      </w:pPr>
    </w:p>
    <w:p w14:paraId="72E42853"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(ADICIONADO, P.O. 04 DE NOVIEMBRE DE 2022)</w:t>
      </w:r>
    </w:p>
    <w:p w14:paraId="35EBE7CC"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Artículo 38 Bis.- La Corporación para el Desarrollo Turístico promoverá en conjunto con los diversos integrantes del sector turístico acciones que difundan la Gastronomía típica de la Entidad a nivel nacional e internacional como parte de los elementos turísticos que ofrece el Estado de Nuevo León.</w:t>
      </w:r>
    </w:p>
    <w:p w14:paraId="36284976" w14:textId="77777777" w:rsidR="00010157" w:rsidRPr="00FC6C3F" w:rsidRDefault="00010157" w:rsidP="00010157">
      <w:pPr>
        <w:rPr>
          <w:rFonts w:ascii="Arial" w:hAnsi="Arial" w:cs="Arial"/>
          <w:sz w:val="22"/>
          <w:szCs w:val="22"/>
        </w:rPr>
      </w:pPr>
    </w:p>
    <w:p w14:paraId="4297113A" w14:textId="77777777" w:rsidR="00010157" w:rsidRPr="00FC6C3F" w:rsidRDefault="00010157" w:rsidP="00010157">
      <w:pPr>
        <w:rPr>
          <w:rFonts w:ascii="Arial" w:hAnsi="Arial" w:cs="Arial"/>
          <w:sz w:val="22"/>
          <w:szCs w:val="22"/>
        </w:rPr>
      </w:pPr>
    </w:p>
    <w:p w14:paraId="387CC459" w14:textId="77777777" w:rsidR="00010157" w:rsidRPr="00FC6C3F" w:rsidRDefault="00010157" w:rsidP="00010157">
      <w:pPr>
        <w:rPr>
          <w:rFonts w:ascii="Arial" w:hAnsi="Arial" w:cs="Arial"/>
          <w:sz w:val="22"/>
          <w:szCs w:val="22"/>
        </w:rPr>
      </w:pPr>
    </w:p>
    <w:p w14:paraId="3817BBBD" w14:textId="4877FC3A" w:rsidR="00010157" w:rsidRPr="00FC6C3F" w:rsidRDefault="00010157" w:rsidP="00010157">
      <w:pPr>
        <w:jc w:val="center"/>
        <w:rPr>
          <w:rFonts w:ascii="Arial" w:hAnsi="Arial" w:cs="Arial"/>
          <w:color w:val="000000"/>
          <w:sz w:val="22"/>
          <w:szCs w:val="22"/>
        </w:rPr>
      </w:pPr>
      <w:r w:rsidRPr="00FC6C3F">
        <w:rPr>
          <w:rFonts w:ascii="Arial" w:hAnsi="Arial" w:cs="Arial"/>
          <w:color w:val="000000"/>
          <w:sz w:val="22"/>
          <w:szCs w:val="22"/>
        </w:rPr>
        <w:t>(ADICIONADO EL CAPÍTULO CON EL ARTÍCULO QUE LO INTEGRA, P.O. 04 DE NOVIEMBRE DE 2022)</w:t>
      </w:r>
    </w:p>
    <w:p w14:paraId="151495DF" w14:textId="77777777" w:rsidR="000B4994" w:rsidRDefault="000B4994" w:rsidP="00010157">
      <w:pPr>
        <w:jc w:val="center"/>
        <w:rPr>
          <w:rFonts w:ascii="Arial" w:hAnsi="Arial" w:cs="Arial"/>
          <w:b/>
          <w:color w:val="000000"/>
          <w:sz w:val="22"/>
          <w:szCs w:val="22"/>
        </w:rPr>
      </w:pPr>
    </w:p>
    <w:p w14:paraId="04D1DCD0" w14:textId="72933992" w:rsidR="00010157" w:rsidRPr="002F70E5" w:rsidRDefault="00010157" w:rsidP="00010157">
      <w:pPr>
        <w:jc w:val="center"/>
        <w:rPr>
          <w:rFonts w:ascii="Arial" w:hAnsi="Arial" w:cs="Arial"/>
          <w:b/>
          <w:color w:val="000000"/>
          <w:sz w:val="22"/>
          <w:szCs w:val="22"/>
        </w:rPr>
      </w:pPr>
      <w:r w:rsidRPr="002F70E5">
        <w:rPr>
          <w:rFonts w:ascii="Arial" w:hAnsi="Arial" w:cs="Arial"/>
          <w:b/>
          <w:color w:val="000000"/>
          <w:sz w:val="22"/>
          <w:szCs w:val="22"/>
        </w:rPr>
        <w:t>CAPÍTULO IV BIS I</w:t>
      </w:r>
    </w:p>
    <w:p w14:paraId="0210DA2E" w14:textId="77777777" w:rsidR="00010157" w:rsidRPr="002F70E5" w:rsidRDefault="00010157" w:rsidP="00010157">
      <w:pPr>
        <w:jc w:val="center"/>
        <w:rPr>
          <w:rFonts w:ascii="Arial" w:hAnsi="Arial" w:cs="Arial"/>
          <w:b/>
          <w:color w:val="000000"/>
          <w:sz w:val="22"/>
          <w:szCs w:val="22"/>
        </w:rPr>
      </w:pPr>
      <w:r w:rsidRPr="002F70E5">
        <w:rPr>
          <w:rFonts w:ascii="Arial" w:hAnsi="Arial" w:cs="Arial"/>
          <w:b/>
          <w:color w:val="000000"/>
          <w:sz w:val="22"/>
          <w:szCs w:val="22"/>
        </w:rPr>
        <w:t>Del Turismo de la Salud</w:t>
      </w:r>
    </w:p>
    <w:p w14:paraId="5B8EB62E" w14:textId="77777777" w:rsidR="00010157" w:rsidRPr="002F70E5" w:rsidRDefault="00010157" w:rsidP="00010157">
      <w:pPr>
        <w:rPr>
          <w:rFonts w:ascii="Arial" w:hAnsi="Arial" w:cs="Arial"/>
          <w:b/>
          <w:color w:val="000000"/>
          <w:sz w:val="22"/>
          <w:szCs w:val="22"/>
        </w:rPr>
      </w:pPr>
    </w:p>
    <w:p w14:paraId="0CEFE7A5" w14:textId="77777777" w:rsidR="00010157" w:rsidRPr="002F70E5" w:rsidRDefault="00010157" w:rsidP="00010157">
      <w:pPr>
        <w:rPr>
          <w:rFonts w:ascii="Arial" w:hAnsi="Arial" w:cs="Arial"/>
          <w:b/>
          <w:color w:val="000000"/>
          <w:sz w:val="22"/>
          <w:szCs w:val="22"/>
        </w:rPr>
      </w:pPr>
    </w:p>
    <w:p w14:paraId="6A9662C1"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(ADICIONADO, P.O. 04 DE NOVIEMBRE DE 2022)</w:t>
      </w:r>
    </w:p>
    <w:p w14:paraId="265780B3"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Artículo 38 Bis 1.- La Corporación para el Desarrollo Turístico de Nuevo León, en coordinación con Ia Secretaría de Salud y con el sector turístico, promocionarán e impulsarán acciones que tengan como objeto ofertar el turismo de la salud que se ofrece en nuestra Entidad en el ámbito público y privado para Ia recuperación, atención, rehabilitación o relajación del bienestar físico, mental o emocional de una persona.</w:t>
      </w:r>
    </w:p>
    <w:p w14:paraId="05F10CCD" w14:textId="77777777" w:rsidR="00010157" w:rsidRPr="00FC6C3F" w:rsidRDefault="00010157" w:rsidP="00010157">
      <w:pPr>
        <w:rPr>
          <w:rFonts w:ascii="Arial" w:hAnsi="Arial" w:cs="Arial"/>
          <w:color w:val="000000"/>
          <w:sz w:val="22"/>
          <w:szCs w:val="22"/>
        </w:rPr>
      </w:pPr>
    </w:p>
    <w:p w14:paraId="0B84C9AD"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Para este caso, los prestadores del turismo de la salud deberán respetar los criterios y lineamientos que señala la Ley General de Salud y demás legislación del ámbito local y federal aplicada en esta materia.</w:t>
      </w:r>
    </w:p>
    <w:p w14:paraId="0039A3FB" w14:textId="67A16948" w:rsidR="00010157" w:rsidRPr="00FC6C3F" w:rsidRDefault="00010157" w:rsidP="00010157">
      <w:pPr>
        <w:rPr>
          <w:rFonts w:ascii="Arial" w:hAnsi="Arial" w:cs="Arial"/>
          <w:sz w:val="22"/>
          <w:szCs w:val="22"/>
        </w:rPr>
      </w:pPr>
    </w:p>
    <w:p w14:paraId="3650E685" w14:textId="77777777" w:rsidR="00010157" w:rsidRPr="00FC6C3F" w:rsidRDefault="00010157" w:rsidP="00010157">
      <w:pPr>
        <w:rPr>
          <w:rFonts w:ascii="Arial" w:hAnsi="Arial" w:cs="Arial"/>
          <w:sz w:val="22"/>
          <w:szCs w:val="22"/>
        </w:rPr>
      </w:pPr>
    </w:p>
    <w:p w14:paraId="6C7261E4" w14:textId="57E73191" w:rsidR="00010157" w:rsidRPr="00FC6C3F" w:rsidRDefault="00010157" w:rsidP="00010157">
      <w:pPr>
        <w:jc w:val="center"/>
        <w:rPr>
          <w:rFonts w:ascii="Arial" w:hAnsi="Arial" w:cs="Arial"/>
          <w:color w:val="000000"/>
          <w:sz w:val="22"/>
          <w:szCs w:val="22"/>
        </w:rPr>
      </w:pPr>
      <w:r w:rsidRPr="00FC6C3F">
        <w:rPr>
          <w:rFonts w:ascii="Arial" w:hAnsi="Arial" w:cs="Arial"/>
          <w:color w:val="000000"/>
          <w:sz w:val="22"/>
          <w:szCs w:val="22"/>
        </w:rPr>
        <w:t>(ADICIONADO EL CAPÍTULO CON EL ARTÍCULO QUE LO INTEGRA, P.O. 04 DE NOVIEMBRE DE 2022)</w:t>
      </w:r>
    </w:p>
    <w:p w14:paraId="3E547527" w14:textId="184E521E" w:rsidR="00010157" w:rsidRPr="002F70E5" w:rsidRDefault="00010157" w:rsidP="00010157">
      <w:pPr>
        <w:jc w:val="center"/>
        <w:rPr>
          <w:rFonts w:ascii="Arial" w:hAnsi="Arial" w:cs="Arial"/>
          <w:b/>
          <w:color w:val="000000"/>
          <w:sz w:val="22"/>
          <w:szCs w:val="22"/>
        </w:rPr>
      </w:pPr>
      <w:r w:rsidRPr="002F70E5">
        <w:rPr>
          <w:rFonts w:ascii="Arial" w:hAnsi="Arial" w:cs="Arial"/>
          <w:b/>
          <w:color w:val="000000"/>
          <w:sz w:val="22"/>
          <w:szCs w:val="22"/>
        </w:rPr>
        <w:t>CAPITULO IV BIS II</w:t>
      </w:r>
    </w:p>
    <w:p w14:paraId="491F3003" w14:textId="77777777" w:rsidR="00010157" w:rsidRPr="002F70E5" w:rsidRDefault="00010157" w:rsidP="00010157">
      <w:pPr>
        <w:jc w:val="center"/>
        <w:rPr>
          <w:rFonts w:ascii="Arial" w:hAnsi="Arial" w:cs="Arial"/>
          <w:b/>
          <w:color w:val="000000"/>
          <w:sz w:val="22"/>
          <w:szCs w:val="22"/>
        </w:rPr>
      </w:pPr>
      <w:r w:rsidRPr="002F70E5">
        <w:rPr>
          <w:rFonts w:ascii="Arial" w:hAnsi="Arial" w:cs="Arial"/>
          <w:b/>
          <w:color w:val="000000"/>
          <w:sz w:val="22"/>
          <w:szCs w:val="22"/>
        </w:rPr>
        <w:t>Del Turismo Deportivo</w:t>
      </w:r>
    </w:p>
    <w:p w14:paraId="4C81B8F5" w14:textId="77777777" w:rsidR="00010157" w:rsidRPr="002F70E5" w:rsidRDefault="00010157" w:rsidP="00010157">
      <w:pPr>
        <w:rPr>
          <w:rFonts w:ascii="Arial" w:hAnsi="Arial" w:cs="Arial"/>
          <w:b/>
          <w:color w:val="000000"/>
          <w:sz w:val="22"/>
          <w:szCs w:val="22"/>
        </w:rPr>
      </w:pPr>
    </w:p>
    <w:p w14:paraId="27A16EFD"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(ADICIONADO, P.O. 04 DE NOVIEMBRE DE 2022)</w:t>
      </w:r>
    </w:p>
    <w:p w14:paraId="772BAD88"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Artículo 38 Bis 2.- La Corporación para el Desarrollo Turístico de Nuevo León realizará acciones tendientes a organizar y promocionar las atracciones, eventos, competencias y justas deportivas, que se realizan en Ia Entidad.</w:t>
      </w:r>
      <w:r w:rsidRPr="00FC6C3F">
        <w:rPr>
          <w:rFonts w:ascii="Arial" w:hAnsi="Arial" w:cs="Arial"/>
          <w:color w:val="000000"/>
          <w:sz w:val="22"/>
          <w:szCs w:val="22"/>
        </w:rPr>
        <w:cr/>
      </w:r>
    </w:p>
    <w:p w14:paraId="61AD4180"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lastRenderedPageBreak/>
        <w:t>Los promotores para la organización de eventos deberán tramitar los permisos, licencias y autorizaciones que se requieran de conformidad a las Leyes, reglamentos y demás disposiciones aplicables de la materia.</w:t>
      </w:r>
    </w:p>
    <w:p w14:paraId="77585CDB" w14:textId="77777777" w:rsidR="00010157" w:rsidRPr="00FC6C3F" w:rsidRDefault="00010157" w:rsidP="00252C21">
      <w:pPr>
        <w:pStyle w:val="Textoindependiente"/>
        <w:jc w:val="both"/>
        <w:rPr>
          <w:rFonts w:ascii="Arial" w:hAnsi="Arial" w:cs="Arial"/>
          <w:sz w:val="22"/>
          <w:szCs w:val="22"/>
        </w:rPr>
      </w:pPr>
    </w:p>
    <w:p w14:paraId="2C4C6DBB" w14:textId="77777777" w:rsidR="00D70E99" w:rsidRPr="00FC6C3F" w:rsidRDefault="00D70E99" w:rsidP="00252C21">
      <w:pPr>
        <w:pStyle w:val="Textoindependiente"/>
        <w:rPr>
          <w:rFonts w:ascii="Arial" w:hAnsi="Arial" w:cs="Arial"/>
          <w:sz w:val="22"/>
          <w:szCs w:val="22"/>
        </w:rPr>
      </w:pPr>
    </w:p>
    <w:p w14:paraId="0B1A691E" w14:textId="77777777" w:rsidR="00D70E99" w:rsidRPr="0080574B" w:rsidRDefault="00D70E99" w:rsidP="00252C21">
      <w:pPr>
        <w:pStyle w:val="Textoindependiente"/>
        <w:rPr>
          <w:rFonts w:ascii="Arial" w:hAnsi="Arial" w:cs="Arial"/>
          <w:sz w:val="22"/>
          <w:szCs w:val="22"/>
        </w:rPr>
      </w:pPr>
    </w:p>
    <w:p w14:paraId="0F3F50A2" w14:textId="77777777" w:rsidR="00D70E99" w:rsidRPr="0080574B" w:rsidRDefault="00D70E99" w:rsidP="00252C21">
      <w:pPr>
        <w:jc w:val="center"/>
        <w:rPr>
          <w:rFonts w:ascii="Arial" w:hAnsi="Arial" w:cs="Arial"/>
          <w:b/>
          <w:bCs/>
          <w:sz w:val="22"/>
          <w:szCs w:val="22"/>
        </w:rPr>
      </w:pPr>
      <w:r w:rsidRPr="0080574B">
        <w:rPr>
          <w:rFonts w:ascii="Arial" w:hAnsi="Arial" w:cs="Arial"/>
          <w:b/>
          <w:bCs/>
          <w:sz w:val="22"/>
          <w:szCs w:val="22"/>
        </w:rPr>
        <w:t>CAPÍTULO V</w:t>
      </w:r>
    </w:p>
    <w:p w14:paraId="0B051B31" w14:textId="77777777" w:rsidR="00D70E99" w:rsidRPr="0080574B" w:rsidRDefault="00D70E99" w:rsidP="00252C21">
      <w:pPr>
        <w:pStyle w:val="Textoindependiente"/>
        <w:rPr>
          <w:rFonts w:ascii="Arial" w:hAnsi="Arial" w:cs="Arial"/>
          <w:b/>
          <w:bCs/>
          <w:sz w:val="22"/>
          <w:szCs w:val="22"/>
        </w:rPr>
      </w:pPr>
      <w:r w:rsidRPr="0080574B">
        <w:rPr>
          <w:rFonts w:ascii="Arial" w:hAnsi="Arial" w:cs="Arial"/>
          <w:b/>
          <w:bCs/>
          <w:sz w:val="22"/>
          <w:szCs w:val="22"/>
        </w:rPr>
        <w:t>De la Capacitación Turística</w:t>
      </w:r>
    </w:p>
    <w:p w14:paraId="5DF0CD16" w14:textId="77777777" w:rsidR="00D70E99" w:rsidRPr="0080574B" w:rsidRDefault="00D70E99" w:rsidP="00252C21">
      <w:pPr>
        <w:pStyle w:val="Textoindependiente"/>
        <w:rPr>
          <w:rFonts w:ascii="Arial" w:hAnsi="Arial" w:cs="Arial"/>
          <w:b/>
          <w:bCs/>
          <w:sz w:val="22"/>
          <w:szCs w:val="22"/>
        </w:rPr>
      </w:pPr>
    </w:p>
    <w:p w14:paraId="79F8BE39" w14:textId="77777777" w:rsidR="00D70E99" w:rsidRPr="0080574B" w:rsidRDefault="00D70E99" w:rsidP="00252C21">
      <w:pPr>
        <w:pStyle w:val="Textoindependiente"/>
        <w:rPr>
          <w:rFonts w:ascii="Arial" w:hAnsi="Arial" w:cs="Arial"/>
          <w:sz w:val="22"/>
          <w:szCs w:val="22"/>
        </w:rPr>
      </w:pPr>
    </w:p>
    <w:p w14:paraId="56A68CDD" w14:textId="77777777" w:rsidR="00D70E99" w:rsidRPr="0080574B" w:rsidRDefault="00D70E99" w:rsidP="00252C21">
      <w:pPr>
        <w:pStyle w:val="Textoindependiente"/>
        <w:jc w:val="both"/>
        <w:rPr>
          <w:rFonts w:ascii="Arial" w:hAnsi="Arial" w:cs="Arial"/>
          <w:sz w:val="22"/>
          <w:szCs w:val="22"/>
        </w:rPr>
      </w:pPr>
      <w:r w:rsidRPr="0080574B">
        <w:rPr>
          <w:rFonts w:ascii="Arial" w:hAnsi="Arial" w:cs="Arial"/>
          <w:b/>
          <w:bCs/>
          <w:sz w:val="22"/>
          <w:szCs w:val="22"/>
        </w:rPr>
        <w:t>Artículo 39.</w:t>
      </w:r>
      <w:r w:rsidRPr="0080574B">
        <w:rPr>
          <w:rFonts w:ascii="Arial" w:hAnsi="Arial" w:cs="Arial"/>
          <w:sz w:val="22"/>
          <w:szCs w:val="22"/>
        </w:rPr>
        <w:t xml:space="preserve"> La Corporación promoverá la celebración de acuerdos entre las instituciones, dependencias y autoridades competentes para el desarrollo e implementación de programas de capacitación y adiestramiento a los trabajadores de establecimientos turísticos, con la finalidad de que adquieran el conocimiento necesario y puedan mejorar el desempeño de sus actividades y la calidad de sus servicios.</w:t>
      </w:r>
    </w:p>
    <w:p w14:paraId="4E76D360" w14:textId="77777777" w:rsidR="00D70E99" w:rsidRPr="0080574B" w:rsidRDefault="00D70E99" w:rsidP="00252C21">
      <w:pPr>
        <w:pStyle w:val="Textoindependiente"/>
        <w:jc w:val="both"/>
        <w:rPr>
          <w:rFonts w:ascii="Arial" w:hAnsi="Arial" w:cs="Arial"/>
          <w:sz w:val="22"/>
          <w:szCs w:val="22"/>
        </w:rPr>
      </w:pPr>
    </w:p>
    <w:p w14:paraId="3F97E297" w14:textId="77777777" w:rsidR="00D70E99" w:rsidRPr="0080574B" w:rsidRDefault="00D70E99" w:rsidP="00252C21">
      <w:pPr>
        <w:pStyle w:val="Textoindependiente"/>
        <w:jc w:val="both"/>
        <w:rPr>
          <w:rFonts w:ascii="Arial" w:hAnsi="Arial" w:cs="Arial"/>
          <w:sz w:val="22"/>
          <w:szCs w:val="22"/>
        </w:rPr>
      </w:pPr>
      <w:r w:rsidRPr="0080574B">
        <w:rPr>
          <w:rFonts w:ascii="Arial" w:hAnsi="Arial" w:cs="Arial"/>
          <w:b/>
          <w:bCs/>
          <w:sz w:val="22"/>
          <w:szCs w:val="22"/>
        </w:rPr>
        <w:t>Artículo 40.</w:t>
      </w:r>
      <w:r w:rsidRPr="0080574B">
        <w:rPr>
          <w:rFonts w:ascii="Arial" w:hAnsi="Arial" w:cs="Arial"/>
          <w:sz w:val="22"/>
          <w:szCs w:val="22"/>
        </w:rPr>
        <w:t xml:space="preserve"> La Corporación establecerá los mecanismos de coordinación con la Secretaría, dependencias estatales y organismos del sector, a efecto de obtener su colaboración para la preparación e impartición de cursos de capacitación turística, tanto a los prestadores de servicios turísticos, como a los servidores públicos involucrados.</w:t>
      </w:r>
    </w:p>
    <w:p w14:paraId="40DC9718" w14:textId="77777777" w:rsidR="00D70E99" w:rsidRPr="0080574B" w:rsidRDefault="00D70E99" w:rsidP="00252C21">
      <w:pPr>
        <w:pStyle w:val="Textoindependiente"/>
        <w:jc w:val="both"/>
        <w:rPr>
          <w:rFonts w:ascii="Arial" w:hAnsi="Arial" w:cs="Arial"/>
          <w:sz w:val="22"/>
          <w:szCs w:val="22"/>
        </w:rPr>
      </w:pPr>
    </w:p>
    <w:p w14:paraId="699D3E32" w14:textId="77777777" w:rsidR="00D70E99" w:rsidRPr="0080574B" w:rsidRDefault="00D70E99" w:rsidP="00252C21">
      <w:pPr>
        <w:pStyle w:val="Textoindependiente"/>
        <w:jc w:val="both"/>
        <w:rPr>
          <w:rFonts w:ascii="Arial" w:hAnsi="Arial" w:cs="Arial"/>
          <w:sz w:val="22"/>
          <w:szCs w:val="22"/>
        </w:rPr>
      </w:pPr>
      <w:r w:rsidRPr="0080574B">
        <w:rPr>
          <w:rFonts w:ascii="Arial" w:hAnsi="Arial" w:cs="Arial"/>
          <w:b/>
          <w:bCs/>
          <w:sz w:val="22"/>
          <w:szCs w:val="22"/>
        </w:rPr>
        <w:t>Artículo 41.</w:t>
      </w:r>
      <w:r w:rsidRPr="0080574B">
        <w:rPr>
          <w:rFonts w:ascii="Arial" w:hAnsi="Arial" w:cs="Arial"/>
          <w:sz w:val="22"/>
          <w:szCs w:val="22"/>
        </w:rPr>
        <w:t xml:space="preserve"> La Corporación llevará un registro de los centros de enseñanza dedicados a la especialidad del turismo reconocidos oficialmente por la Secretaría de Educación Pública y la Secretaría de Educación en el Estado, con el objeto de dar a conocer a los prestadores de servicios turísticos que lo soliciten, la validez oficial y el nivel académico</w:t>
      </w:r>
      <w:r w:rsidR="000D0E79" w:rsidRPr="0080574B">
        <w:rPr>
          <w:rFonts w:ascii="Arial" w:hAnsi="Arial" w:cs="Arial"/>
          <w:sz w:val="22"/>
          <w:szCs w:val="22"/>
        </w:rPr>
        <w:t xml:space="preserve"> de estos planteles educativos.</w:t>
      </w:r>
    </w:p>
    <w:p w14:paraId="5067F322" w14:textId="77777777" w:rsidR="00D70E99" w:rsidRPr="0080574B" w:rsidRDefault="00D70E99" w:rsidP="00252C21">
      <w:pPr>
        <w:pStyle w:val="Textoindependiente"/>
        <w:jc w:val="both"/>
        <w:rPr>
          <w:rFonts w:ascii="Arial" w:hAnsi="Arial" w:cs="Arial"/>
          <w:sz w:val="22"/>
          <w:szCs w:val="22"/>
        </w:rPr>
      </w:pPr>
    </w:p>
    <w:p w14:paraId="3EE73991" w14:textId="77777777" w:rsidR="00D70E99" w:rsidRPr="0080574B" w:rsidRDefault="00D70E99" w:rsidP="00252C21">
      <w:pPr>
        <w:pStyle w:val="Textoindependiente"/>
        <w:rPr>
          <w:rFonts w:ascii="Arial" w:hAnsi="Arial" w:cs="Arial"/>
          <w:sz w:val="22"/>
          <w:szCs w:val="22"/>
        </w:rPr>
      </w:pPr>
    </w:p>
    <w:p w14:paraId="47983DD3" w14:textId="77777777" w:rsidR="00D70E99" w:rsidRPr="0080574B" w:rsidRDefault="00D70E99" w:rsidP="00252C21">
      <w:pPr>
        <w:pStyle w:val="Ttulo1"/>
        <w:rPr>
          <w:rFonts w:ascii="Arial" w:hAnsi="Arial" w:cs="Arial"/>
          <w:smallCaps/>
          <w:sz w:val="22"/>
          <w:szCs w:val="22"/>
        </w:rPr>
      </w:pPr>
      <w:r w:rsidRPr="0080574B">
        <w:rPr>
          <w:rFonts w:ascii="Arial" w:hAnsi="Arial" w:cs="Arial"/>
          <w:smallCaps/>
          <w:sz w:val="22"/>
          <w:szCs w:val="22"/>
        </w:rPr>
        <w:t>CAPÍTULO VI</w:t>
      </w:r>
    </w:p>
    <w:p w14:paraId="3688B2CD" w14:textId="77777777" w:rsidR="00D70E99" w:rsidRPr="0080574B" w:rsidRDefault="00D70E99" w:rsidP="00252C21">
      <w:pPr>
        <w:pStyle w:val="Textoindependiente"/>
        <w:rPr>
          <w:rFonts w:ascii="Arial" w:hAnsi="Arial" w:cs="Arial"/>
          <w:b/>
          <w:bCs/>
          <w:sz w:val="22"/>
          <w:szCs w:val="22"/>
        </w:rPr>
      </w:pPr>
      <w:r w:rsidRPr="0080574B">
        <w:rPr>
          <w:rFonts w:ascii="Arial" w:hAnsi="Arial" w:cs="Arial"/>
          <w:b/>
          <w:bCs/>
          <w:sz w:val="22"/>
          <w:szCs w:val="22"/>
        </w:rPr>
        <w:t>De la Protección al Turista</w:t>
      </w:r>
    </w:p>
    <w:p w14:paraId="35403292" w14:textId="77777777" w:rsidR="00D70E99" w:rsidRPr="0080574B" w:rsidRDefault="00D70E99" w:rsidP="00252C21">
      <w:pPr>
        <w:pStyle w:val="Textoindependiente"/>
        <w:rPr>
          <w:rFonts w:ascii="Arial" w:hAnsi="Arial" w:cs="Arial"/>
          <w:b/>
          <w:bCs/>
          <w:sz w:val="22"/>
          <w:szCs w:val="22"/>
        </w:rPr>
      </w:pPr>
    </w:p>
    <w:p w14:paraId="7AE0EB8B" w14:textId="77777777" w:rsidR="00D70E99" w:rsidRPr="0080574B" w:rsidRDefault="00D70E99" w:rsidP="00252C21">
      <w:pPr>
        <w:rPr>
          <w:rFonts w:ascii="Arial" w:hAnsi="Arial" w:cs="Arial"/>
          <w:sz w:val="22"/>
          <w:szCs w:val="22"/>
        </w:rPr>
      </w:pPr>
      <w:r w:rsidRPr="0080574B">
        <w:rPr>
          <w:rFonts w:ascii="Arial" w:hAnsi="Arial" w:cs="Arial"/>
          <w:b/>
          <w:bCs/>
          <w:sz w:val="22"/>
          <w:szCs w:val="22"/>
        </w:rPr>
        <w:t>Artículo 42.</w:t>
      </w:r>
      <w:r w:rsidRPr="0080574B">
        <w:rPr>
          <w:rFonts w:ascii="Arial" w:hAnsi="Arial" w:cs="Arial"/>
          <w:sz w:val="22"/>
          <w:szCs w:val="22"/>
        </w:rPr>
        <w:t xml:space="preserve"> Son derechos del turista los siguientes:</w:t>
      </w:r>
    </w:p>
    <w:p w14:paraId="21B931E7" w14:textId="77777777" w:rsidR="00D70E99" w:rsidRPr="0080574B" w:rsidRDefault="00D70E99" w:rsidP="00252C21">
      <w:pPr>
        <w:rPr>
          <w:rFonts w:ascii="Arial" w:hAnsi="Arial" w:cs="Arial"/>
          <w:sz w:val="22"/>
          <w:szCs w:val="22"/>
        </w:rPr>
      </w:pPr>
    </w:p>
    <w:p w14:paraId="58BC2EE0" w14:textId="77777777" w:rsidR="00D70E99" w:rsidRPr="0080574B" w:rsidRDefault="0062114C" w:rsidP="0062114C">
      <w:pPr>
        <w:rPr>
          <w:rFonts w:ascii="Arial" w:hAnsi="Arial" w:cs="Arial"/>
          <w:sz w:val="22"/>
          <w:szCs w:val="22"/>
        </w:rPr>
      </w:pPr>
      <w:r w:rsidRPr="0080574B">
        <w:rPr>
          <w:rFonts w:ascii="Arial" w:hAnsi="Arial" w:cs="Arial"/>
          <w:sz w:val="22"/>
          <w:szCs w:val="22"/>
        </w:rPr>
        <w:t xml:space="preserve">I. </w:t>
      </w:r>
      <w:r w:rsidR="00D70E99" w:rsidRPr="0080574B">
        <w:rPr>
          <w:rFonts w:ascii="Arial" w:hAnsi="Arial" w:cs="Arial"/>
          <w:sz w:val="22"/>
          <w:szCs w:val="22"/>
        </w:rPr>
        <w:t>Contar con el libre acceso a los establecimientos de los prestadores de servicios turísticos, sin más limitaciones que las fijadas por las disposiciones jurídicas aplicables, o las determinadas por las autoridades competentes por razones de edad, horario, higiene o seguridad, habiendo cubierto, en su caso, los costos correspondientes;</w:t>
      </w:r>
    </w:p>
    <w:p w14:paraId="465F3DE9" w14:textId="77777777" w:rsidR="0062114C" w:rsidRPr="0080574B" w:rsidRDefault="0062114C" w:rsidP="0062114C">
      <w:pPr>
        <w:rPr>
          <w:rFonts w:ascii="Arial" w:hAnsi="Arial" w:cs="Arial"/>
          <w:sz w:val="22"/>
          <w:szCs w:val="22"/>
        </w:rPr>
      </w:pPr>
    </w:p>
    <w:p w14:paraId="4ED6FB1F" w14:textId="77777777" w:rsidR="00D70E99" w:rsidRPr="0080574B" w:rsidRDefault="0062114C" w:rsidP="0062114C">
      <w:pPr>
        <w:rPr>
          <w:rFonts w:ascii="Arial" w:hAnsi="Arial" w:cs="Arial"/>
          <w:sz w:val="22"/>
          <w:szCs w:val="22"/>
        </w:rPr>
      </w:pPr>
      <w:r w:rsidRPr="0080574B">
        <w:rPr>
          <w:rFonts w:ascii="Arial" w:hAnsi="Arial" w:cs="Arial"/>
          <w:sz w:val="22"/>
          <w:szCs w:val="22"/>
        </w:rPr>
        <w:t xml:space="preserve">II. </w:t>
      </w:r>
      <w:r w:rsidR="00D70E99" w:rsidRPr="0080574B">
        <w:rPr>
          <w:rFonts w:ascii="Arial" w:hAnsi="Arial" w:cs="Arial"/>
          <w:sz w:val="22"/>
          <w:szCs w:val="22"/>
        </w:rPr>
        <w:t>Ser informado debidamente, antes de la contratación del servicio turístico, acerca del precio y condiciones de uso y disfrute del mismo, por parte de la persona física o moral que se lo proporcione;</w:t>
      </w:r>
    </w:p>
    <w:p w14:paraId="286CA82F" w14:textId="77777777" w:rsidR="0062114C" w:rsidRPr="0080574B" w:rsidRDefault="0062114C" w:rsidP="0062114C">
      <w:pPr>
        <w:rPr>
          <w:rFonts w:ascii="Arial" w:hAnsi="Arial" w:cs="Arial"/>
          <w:sz w:val="22"/>
          <w:szCs w:val="22"/>
        </w:rPr>
      </w:pPr>
    </w:p>
    <w:p w14:paraId="6B7CD755" w14:textId="77777777" w:rsidR="00D70E99" w:rsidRPr="0080574B" w:rsidRDefault="0062114C" w:rsidP="0062114C">
      <w:pPr>
        <w:rPr>
          <w:rFonts w:ascii="Arial" w:hAnsi="Arial" w:cs="Arial"/>
          <w:sz w:val="22"/>
          <w:szCs w:val="22"/>
        </w:rPr>
      </w:pPr>
      <w:r w:rsidRPr="0080574B">
        <w:rPr>
          <w:rFonts w:ascii="Arial" w:hAnsi="Arial" w:cs="Arial"/>
          <w:sz w:val="22"/>
          <w:szCs w:val="22"/>
        </w:rPr>
        <w:t xml:space="preserve">III. </w:t>
      </w:r>
      <w:r w:rsidR="00D70E99" w:rsidRPr="0080574B">
        <w:rPr>
          <w:rFonts w:ascii="Arial" w:hAnsi="Arial" w:cs="Arial"/>
          <w:sz w:val="22"/>
          <w:szCs w:val="22"/>
        </w:rPr>
        <w:t>Presentar sus quejas y denuncias sobre la prestación de servicios turísticos ante las autoridades competentes y a obtener respuesta;</w:t>
      </w:r>
    </w:p>
    <w:p w14:paraId="2F5DC3ED" w14:textId="77777777" w:rsidR="00D70E99" w:rsidRPr="0080574B" w:rsidRDefault="0062114C" w:rsidP="0062114C">
      <w:pPr>
        <w:rPr>
          <w:rFonts w:ascii="Arial" w:hAnsi="Arial" w:cs="Arial"/>
          <w:sz w:val="22"/>
          <w:szCs w:val="22"/>
        </w:rPr>
      </w:pPr>
      <w:r w:rsidRPr="0080574B">
        <w:rPr>
          <w:rFonts w:ascii="Arial" w:hAnsi="Arial" w:cs="Arial"/>
          <w:sz w:val="22"/>
          <w:szCs w:val="22"/>
        </w:rPr>
        <w:t xml:space="preserve">IV. </w:t>
      </w:r>
      <w:r w:rsidR="00D70E99" w:rsidRPr="0080574B">
        <w:rPr>
          <w:rFonts w:ascii="Arial" w:hAnsi="Arial" w:cs="Arial"/>
          <w:sz w:val="22"/>
          <w:szCs w:val="22"/>
        </w:rPr>
        <w:t>Usar y recibir el servicio en la forma y tiempo convenido; y</w:t>
      </w:r>
    </w:p>
    <w:p w14:paraId="3B32323D" w14:textId="77777777" w:rsidR="0062114C" w:rsidRPr="0080574B" w:rsidRDefault="0062114C" w:rsidP="0062114C">
      <w:pPr>
        <w:pStyle w:val="Textoindependiente"/>
        <w:jc w:val="both"/>
        <w:rPr>
          <w:rFonts w:ascii="Arial" w:hAnsi="Arial" w:cs="Arial"/>
          <w:sz w:val="22"/>
          <w:szCs w:val="22"/>
        </w:rPr>
      </w:pPr>
    </w:p>
    <w:p w14:paraId="0FBE3185" w14:textId="77777777" w:rsidR="00D70E99" w:rsidRPr="0080574B" w:rsidRDefault="0062114C" w:rsidP="0062114C">
      <w:pPr>
        <w:pStyle w:val="Textoindependiente"/>
        <w:jc w:val="both"/>
        <w:rPr>
          <w:rFonts w:ascii="Arial" w:hAnsi="Arial" w:cs="Arial"/>
          <w:sz w:val="22"/>
          <w:szCs w:val="22"/>
        </w:rPr>
      </w:pPr>
      <w:r w:rsidRPr="0080574B">
        <w:rPr>
          <w:rFonts w:ascii="Arial" w:hAnsi="Arial" w:cs="Arial"/>
          <w:sz w:val="22"/>
          <w:szCs w:val="22"/>
        </w:rPr>
        <w:lastRenderedPageBreak/>
        <w:t xml:space="preserve">V. </w:t>
      </w:r>
      <w:r w:rsidR="00D70E99" w:rsidRPr="0080574B">
        <w:rPr>
          <w:rFonts w:ascii="Arial" w:hAnsi="Arial" w:cs="Arial"/>
          <w:sz w:val="22"/>
          <w:szCs w:val="22"/>
        </w:rPr>
        <w:t>Recibir de la Corporación y de las demás dependencias y organismos auxiliares del Ejecutivo Estatal, en los términos de sus posibilidades y competencias, servicios de seguridad, información y auxilio turístico.</w:t>
      </w:r>
    </w:p>
    <w:p w14:paraId="0E7E6940" w14:textId="77777777" w:rsidR="00D70E99" w:rsidRPr="0080574B" w:rsidRDefault="00D70E99" w:rsidP="00252C21">
      <w:pPr>
        <w:pStyle w:val="Textoindependiente"/>
        <w:rPr>
          <w:rFonts w:ascii="Arial" w:hAnsi="Arial" w:cs="Arial"/>
          <w:sz w:val="22"/>
          <w:szCs w:val="22"/>
        </w:rPr>
      </w:pPr>
    </w:p>
    <w:p w14:paraId="180CE4E4" w14:textId="77777777" w:rsidR="00C7296A" w:rsidRPr="00C73FDC" w:rsidRDefault="00C7296A" w:rsidP="00252C21">
      <w:pPr>
        <w:tabs>
          <w:tab w:val="left" w:pos="561"/>
        </w:tabs>
        <w:rPr>
          <w:rFonts w:ascii="Arial" w:hAnsi="Arial" w:cs="Arial"/>
          <w:bCs/>
          <w:iCs/>
          <w:sz w:val="22"/>
          <w:szCs w:val="22"/>
        </w:rPr>
      </w:pPr>
      <w:r w:rsidRPr="00C73FDC">
        <w:rPr>
          <w:rFonts w:ascii="Arial" w:hAnsi="Arial" w:cs="Arial"/>
          <w:bCs/>
          <w:iCs/>
          <w:sz w:val="22"/>
          <w:szCs w:val="22"/>
        </w:rPr>
        <w:t>(REFORMADO, P.O. 05 DE JUNIO DE 2020)</w:t>
      </w:r>
    </w:p>
    <w:p w14:paraId="22987CFD" w14:textId="157A8354" w:rsidR="00D70E99" w:rsidRPr="00C73FDC" w:rsidRDefault="00D70E99" w:rsidP="00252C21">
      <w:pPr>
        <w:tabs>
          <w:tab w:val="left" w:pos="561"/>
        </w:tabs>
        <w:rPr>
          <w:rFonts w:ascii="Arial" w:hAnsi="Arial" w:cs="Arial"/>
          <w:bCs/>
          <w:sz w:val="22"/>
          <w:szCs w:val="22"/>
        </w:rPr>
      </w:pPr>
      <w:r w:rsidRPr="00C73FDC">
        <w:rPr>
          <w:rFonts w:ascii="Arial" w:hAnsi="Arial" w:cs="Arial"/>
          <w:bCs/>
          <w:sz w:val="22"/>
          <w:szCs w:val="22"/>
        </w:rPr>
        <w:t>Artículo 43. Son obligaciones del turista:</w:t>
      </w:r>
    </w:p>
    <w:p w14:paraId="4EFFCD5A" w14:textId="77777777" w:rsidR="00D70E99" w:rsidRPr="00C73FDC" w:rsidRDefault="00D70E99" w:rsidP="00252C21">
      <w:pPr>
        <w:rPr>
          <w:rFonts w:ascii="Arial" w:hAnsi="Arial" w:cs="Arial"/>
          <w:sz w:val="22"/>
          <w:szCs w:val="22"/>
        </w:rPr>
      </w:pPr>
    </w:p>
    <w:p w14:paraId="4675CE8F" w14:textId="77777777" w:rsidR="00D70E99" w:rsidRPr="00C73FDC" w:rsidRDefault="0062114C" w:rsidP="0062114C">
      <w:pPr>
        <w:rPr>
          <w:rFonts w:ascii="Arial" w:hAnsi="Arial" w:cs="Arial"/>
          <w:sz w:val="22"/>
          <w:szCs w:val="22"/>
        </w:rPr>
      </w:pPr>
      <w:r w:rsidRPr="00C73FDC">
        <w:rPr>
          <w:rFonts w:ascii="Arial" w:hAnsi="Arial" w:cs="Arial"/>
          <w:sz w:val="22"/>
          <w:szCs w:val="22"/>
        </w:rPr>
        <w:t xml:space="preserve">I. </w:t>
      </w:r>
      <w:r w:rsidR="00D70E99" w:rsidRPr="00C73FDC">
        <w:rPr>
          <w:rFonts w:ascii="Arial" w:hAnsi="Arial" w:cs="Arial"/>
          <w:sz w:val="22"/>
          <w:szCs w:val="22"/>
        </w:rPr>
        <w:t>Cumplir las condiciones convenidas al contratar el servicio turístico;</w:t>
      </w:r>
    </w:p>
    <w:p w14:paraId="30822E20" w14:textId="77777777" w:rsidR="0062114C" w:rsidRPr="00C73FDC" w:rsidRDefault="0062114C" w:rsidP="0062114C">
      <w:pPr>
        <w:pStyle w:val="Textoindependiente"/>
        <w:jc w:val="both"/>
        <w:rPr>
          <w:rFonts w:ascii="Arial" w:hAnsi="Arial" w:cs="Arial"/>
          <w:sz w:val="22"/>
          <w:szCs w:val="22"/>
        </w:rPr>
      </w:pPr>
    </w:p>
    <w:p w14:paraId="0D3043DD" w14:textId="77777777" w:rsidR="00D70E99" w:rsidRPr="00C73FDC" w:rsidRDefault="0062114C" w:rsidP="0062114C">
      <w:pPr>
        <w:pStyle w:val="Textoindependiente"/>
        <w:jc w:val="both"/>
        <w:rPr>
          <w:rFonts w:ascii="Arial" w:hAnsi="Arial" w:cs="Arial"/>
          <w:sz w:val="22"/>
          <w:szCs w:val="22"/>
        </w:rPr>
      </w:pPr>
      <w:r w:rsidRPr="00C73FDC">
        <w:rPr>
          <w:rFonts w:ascii="Arial" w:hAnsi="Arial" w:cs="Arial"/>
          <w:sz w:val="22"/>
          <w:szCs w:val="22"/>
        </w:rPr>
        <w:t xml:space="preserve">II. </w:t>
      </w:r>
      <w:r w:rsidR="00D70E99" w:rsidRPr="00C73FDC">
        <w:rPr>
          <w:rFonts w:ascii="Arial" w:hAnsi="Arial" w:cs="Arial"/>
          <w:sz w:val="22"/>
          <w:szCs w:val="22"/>
        </w:rPr>
        <w:t>Respetar y coadyuvar en la protección y preservación del patrimonio histórico y cultural, de los establecimientos turísticos y de los recursos naturales de la entidad;</w:t>
      </w:r>
    </w:p>
    <w:p w14:paraId="0FA83EA5" w14:textId="77777777" w:rsidR="0062114C" w:rsidRPr="00C73FDC" w:rsidRDefault="0062114C" w:rsidP="00C7296A">
      <w:pPr>
        <w:pStyle w:val="Sangra3detindependiente"/>
        <w:spacing w:line="240" w:lineRule="auto"/>
        <w:ind w:left="0" w:firstLine="0"/>
        <w:rPr>
          <w:rFonts w:ascii="Arial" w:hAnsi="Arial" w:cs="Arial"/>
          <w:bCs/>
          <w:sz w:val="22"/>
          <w:szCs w:val="22"/>
        </w:rPr>
      </w:pPr>
    </w:p>
    <w:p w14:paraId="73DC3C9D" w14:textId="38C9EF41" w:rsidR="00C7296A" w:rsidRPr="00C73FDC" w:rsidRDefault="00C7296A" w:rsidP="00C7296A">
      <w:pPr>
        <w:tabs>
          <w:tab w:val="left" w:pos="561"/>
        </w:tabs>
        <w:rPr>
          <w:rFonts w:ascii="Arial" w:hAnsi="Arial" w:cs="Arial"/>
          <w:bCs/>
          <w:iCs/>
          <w:sz w:val="22"/>
          <w:szCs w:val="22"/>
        </w:rPr>
      </w:pPr>
      <w:r w:rsidRPr="00C73FDC">
        <w:rPr>
          <w:rFonts w:ascii="Arial" w:hAnsi="Arial" w:cs="Arial"/>
          <w:bCs/>
          <w:iCs/>
          <w:sz w:val="22"/>
          <w:szCs w:val="22"/>
        </w:rPr>
        <w:t>(REFORMADA, P.O. 05 DE JUNIO DE 2020)</w:t>
      </w:r>
    </w:p>
    <w:p w14:paraId="049C09B9" w14:textId="77777777" w:rsidR="00C7296A" w:rsidRPr="00C73FDC" w:rsidRDefault="00C7296A" w:rsidP="00C7296A">
      <w:pPr>
        <w:rPr>
          <w:rFonts w:ascii="Arial" w:hAnsi="Arial" w:cs="Arial"/>
          <w:bCs/>
          <w:sz w:val="22"/>
          <w:szCs w:val="22"/>
        </w:rPr>
      </w:pPr>
      <w:r w:rsidRPr="00C73FDC">
        <w:rPr>
          <w:rFonts w:ascii="Arial" w:hAnsi="Arial" w:cs="Arial"/>
          <w:bCs/>
          <w:sz w:val="22"/>
          <w:szCs w:val="22"/>
        </w:rPr>
        <w:t xml:space="preserve">III. Informar a las autoridades turísticas o a las que corresponda, sobre cualquier acto, hecho u omisión que atente o ponga en peligro el patrimonio turístico y ecológico del Estado; </w:t>
      </w:r>
    </w:p>
    <w:p w14:paraId="712DB979" w14:textId="77777777" w:rsidR="00C7296A" w:rsidRPr="00C73FDC" w:rsidRDefault="00C7296A" w:rsidP="00C7296A">
      <w:pPr>
        <w:rPr>
          <w:rFonts w:ascii="Arial" w:hAnsi="Arial" w:cs="Arial"/>
          <w:bCs/>
          <w:sz w:val="22"/>
          <w:szCs w:val="22"/>
        </w:rPr>
      </w:pPr>
    </w:p>
    <w:p w14:paraId="35EC5F4A" w14:textId="389C243E" w:rsidR="00C7296A" w:rsidRPr="00C73FDC" w:rsidRDefault="00C7296A" w:rsidP="00C7296A">
      <w:pPr>
        <w:tabs>
          <w:tab w:val="left" w:pos="561"/>
        </w:tabs>
        <w:rPr>
          <w:rFonts w:ascii="Arial" w:hAnsi="Arial" w:cs="Arial"/>
          <w:bCs/>
          <w:iCs/>
          <w:sz w:val="22"/>
          <w:szCs w:val="22"/>
        </w:rPr>
      </w:pPr>
      <w:r w:rsidRPr="00C73FDC">
        <w:rPr>
          <w:rFonts w:ascii="Arial" w:hAnsi="Arial" w:cs="Arial"/>
          <w:bCs/>
          <w:iCs/>
          <w:sz w:val="22"/>
          <w:szCs w:val="22"/>
        </w:rPr>
        <w:t>(REFORMADA, P.O. 05 DE JUNIO DE 2020)</w:t>
      </w:r>
    </w:p>
    <w:p w14:paraId="02314ACD" w14:textId="77777777" w:rsidR="00C7296A" w:rsidRPr="00C73FDC" w:rsidRDefault="00C7296A" w:rsidP="00C7296A">
      <w:pPr>
        <w:rPr>
          <w:rFonts w:ascii="Arial" w:hAnsi="Arial" w:cs="Arial"/>
          <w:bCs/>
          <w:sz w:val="22"/>
          <w:szCs w:val="22"/>
        </w:rPr>
      </w:pPr>
      <w:r w:rsidRPr="00C73FDC">
        <w:rPr>
          <w:rFonts w:ascii="Arial" w:hAnsi="Arial" w:cs="Arial"/>
          <w:bCs/>
          <w:sz w:val="22"/>
          <w:szCs w:val="22"/>
        </w:rPr>
        <w:t>IV. Preservar la limpieza de las zonas, destinos y sitios turísticos, así como de los caminos que conducen hacia ellos;</w:t>
      </w:r>
    </w:p>
    <w:p w14:paraId="380F470E" w14:textId="77777777" w:rsidR="00C7296A" w:rsidRPr="00C73FDC" w:rsidRDefault="00C7296A" w:rsidP="00C7296A">
      <w:pPr>
        <w:rPr>
          <w:rFonts w:ascii="Arial" w:hAnsi="Arial" w:cs="Arial"/>
          <w:bCs/>
          <w:sz w:val="22"/>
          <w:szCs w:val="22"/>
        </w:rPr>
      </w:pPr>
    </w:p>
    <w:p w14:paraId="592741A7" w14:textId="11CB7323" w:rsidR="00C7296A" w:rsidRPr="00C73FDC" w:rsidRDefault="00C7296A" w:rsidP="00C7296A">
      <w:pPr>
        <w:tabs>
          <w:tab w:val="left" w:pos="561"/>
        </w:tabs>
        <w:rPr>
          <w:rFonts w:ascii="Arial" w:hAnsi="Arial" w:cs="Arial"/>
          <w:bCs/>
          <w:iCs/>
          <w:sz w:val="22"/>
          <w:szCs w:val="22"/>
        </w:rPr>
      </w:pPr>
      <w:r w:rsidRPr="00C73FDC">
        <w:rPr>
          <w:rFonts w:ascii="Arial" w:hAnsi="Arial" w:cs="Arial"/>
          <w:bCs/>
          <w:iCs/>
          <w:sz w:val="22"/>
          <w:szCs w:val="22"/>
        </w:rPr>
        <w:t>(ADICIONADA, P.O. 05 DE JUNIO DE 2020)</w:t>
      </w:r>
    </w:p>
    <w:p w14:paraId="3D25C0DA" w14:textId="7CF4B027" w:rsidR="00C7296A" w:rsidRPr="00C73FDC" w:rsidRDefault="00C7296A" w:rsidP="00C7296A">
      <w:pPr>
        <w:rPr>
          <w:rFonts w:ascii="Arial" w:hAnsi="Arial" w:cs="Arial"/>
          <w:bCs/>
          <w:sz w:val="22"/>
          <w:szCs w:val="22"/>
        </w:rPr>
      </w:pPr>
      <w:r w:rsidRPr="00C73FDC">
        <w:rPr>
          <w:rFonts w:ascii="Arial" w:hAnsi="Arial" w:cs="Arial"/>
          <w:bCs/>
          <w:sz w:val="22"/>
          <w:szCs w:val="22"/>
        </w:rPr>
        <w:t xml:space="preserve">V. Exhibir credencial de elector o de cualquier otro documento oficial que demuestre su mayoría de edad; </w:t>
      </w:r>
    </w:p>
    <w:p w14:paraId="6C6430BA" w14:textId="77777777" w:rsidR="00C7296A" w:rsidRPr="00C73FDC" w:rsidRDefault="00C7296A" w:rsidP="00C7296A">
      <w:pPr>
        <w:rPr>
          <w:rFonts w:ascii="Arial" w:hAnsi="Arial" w:cs="Arial"/>
          <w:bCs/>
          <w:sz w:val="22"/>
          <w:szCs w:val="22"/>
        </w:rPr>
      </w:pPr>
    </w:p>
    <w:p w14:paraId="14F8552A" w14:textId="77777777" w:rsidR="00C7296A" w:rsidRPr="00C73FDC" w:rsidRDefault="00C7296A" w:rsidP="00C7296A">
      <w:pPr>
        <w:tabs>
          <w:tab w:val="left" w:pos="561"/>
        </w:tabs>
        <w:rPr>
          <w:rFonts w:ascii="Arial" w:hAnsi="Arial" w:cs="Arial"/>
          <w:bCs/>
          <w:iCs/>
          <w:sz w:val="22"/>
          <w:szCs w:val="22"/>
        </w:rPr>
      </w:pPr>
      <w:r w:rsidRPr="00C73FDC">
        <w:rPr>
          <w:rFonts w:ascii="Arial" w:hAnsi="Arial" w:cs="Arial"/>
          <w:bCs/>
          <w:iCs/>
          <w:sz w:val="22"/>
          <w:szCs w:val="22"/>
        </w:rPr>
        <w:t>(ADICIONADA, P.O. 05 DE JUNIO DE 2020)</w:t>
      </w:r>
    </w:p>
    <w:p w14:paraId="5AAE3EFD" w14:textId="77777777" w:rsidR="00C7296A" w:rsidRPr="00C73FDC" w:rsidRDefault="00C7296A" w:rsidP="00C7296A">
      <w:pPr>
        <w:rPr>
          <w:rFonts w:ascii="Arial" w:hAnsi="Arial" w:cs="Arial"/>
          <w:bCs/>
          <w:sz w:val="22"/>
          <w:szCs w:val="22"/>
        </w:rPr>
      </w:pPr>
      <w:r w:rsidRPr="00C73FDC">
        <w:rPr>
          <w:rFonts w:ascii="Arial" w:hAnsi="Arial" w:cs="Arial"/>
          <w:bCs/>
          <w:sz w:val="22"/>
          <w:szCs w:val="22"/>
        </w:rPr>
        <w:t>VI. En caso de hacer uso de los servicios de hospedaje en compañía de un menor de edad, demostrar o en su caso acreditar mediante documento idóneo ser quien ejerza la patria potestad, presentando la documentación establecida en los ordenamientos jurídicos aplicables; y</w:t>
      </w:r>
    </w:p>
    <w:p w14:paraId="69B34DA5" w14:textId="77777777" w:rsidR="00C7296A" w:rsidRPr="00C73FDC" w:rsidRDefault="00C7296A" w:rsidP="00C7296A">
      <w:pPr>
        <w:rPr>
          <w:rFonts w:ascii="Arial" w:hAnsi="Arial" w:cs="Arial"/>
          <w:bCs/>
          <w:sz w:val="22"/>
          <w:szCs w:val="22"/>
        </w:rPr>
      </w:pPr>
    </w:p>
    <w:p w14:paraId="15E7E97A" w14:textId="77777777" w:rsidR="00C7296A" w:rsidRPr="00C73FDC" w:rsidRDefault="00C7296A" w:rsidP="00C7296A">
      <w:pPr>
        <w:tabs>
          <w:tab w:val="left" w:pos="561"/>
        </w:tabs>
        <w:rPr>
          <w:rFonts w:ascii="Arial" w:hAnsi="Arial" w:cs="Arial"/>
          <w:bCs/>
          <w:iCs/>
          <w:sz w:val="22"/>
          <w:szCs w:val="22"/>
        </w:rPr>
      </w:pPr>
      <w:r w:rsidRPr="00C73FDC">
        <w:rPr>
          <w:rFonts w:ascii="Arial" w:hAnsi="Arial" w:cs="Arial"/>
          <w:bCs/>
          <w:iCs/>
          <w:sz w:val="22"/>
          <w:szCs w:val="22"/>
        </w:rPr>
        <w:t>(ADICIONADA, P.O. 05 DE JUNIO DE 2020)</w:t>
      </w:r>
    </w:p>
    <w:p w14:paraId="1EB695B3" w14:textId="77777777" w:rsidR="00C7296A" w:rsidRPr="00C73FDC" w:rsidRDefault="00C7296A" w:rsidP="00C7296A">
      <w:pPr>
        <w:rPr>
          <w:rFonts w:ascii="Arial" w:hAnsi="Arial" w:cs="Arial"/>
          <w:bCs/>
          <w:sz w:val="22"/>
          <w:szCs w:val="22"/>
        </w:rPr>
      </w:pPr>
      <w:r w:rsidRPr="00C73FDC">
        <w:rPr>
          <w:rFonts w:ascii="Arial" w:hAnsi="Arial" w:cs="Arial"/>
          <w:bCs/>
          <w:sz w:val="22"/>
          <w:szCs w:val="22"/>
        </w:rPr>
        <w:t>VII. En caso de que el menor sea acompañado por persona distinta, ya sea por familiar o de tratarse de un viaje escolar o deportivo, el adulto que lo acompañe deberá acreditar mediante documento firmado por la persona que ejerce la patria potestad o guarda y custodia la autorización para realizar dicho viaje con el menor.</w:t>
      </w:r>
    </w:p>
    <w:p w14:paraId="6259B2A4" w14:textId="77777777" w:rsidR="00D70E99" w:rsidRPr="00C73FDC" w:rsidRDefault="00D70E99" w:rsidP="00C7296A">
      <w:pPr>
        <w:pStyle w:val="Textoindependiente"/>
        <w:rPr>
          <w:rFonts w:ascii="Arial" w:hAnsi="Arial" w:cs="Arial"/>
          <w:bCs/>
          <w:sz w:val="22"/>
          <w:szCs w:val="22"/>
        </w:rPr>
      </w:pPr>
    </w:p>
    <w:p w14:paraId="26273637" w14:textId="77777777" w:rsidR="00D70E99" w:rsidRPr="00C73FDC" w:rsidRDefault="00D70E99" w:rsidP="00252C21">
      <w:pPr>
        <w:pStyle w:val="Textoindependiente"/>
        <w:jc w:val="both"/>
        <w:rPr>
          <w:rFonts w:ascii="Arial" w:hAnsi="Arial" w:cs="Arial"/>
          <w:sz w:val="22"/>
          <w:szCs w:val="22"/>
        </w:rPr>
      </w:pPr>
      <w:r w:rsidRPr="00C73FDC">
        <w:rPr>
          <w:rFonts w:ascii="Arial" w:hAnsi="Arial" w:cs="Arial"/>
          <w:bCs/>
          <w:sz w:val="22"/>
          <w:szCs w:val="22"/>
        </w:rPr>
        <w:t>Artículo 44.</w:t>
      </w:r>
      <w:r w:rsidRPr="00C73FDC">
        <w:rPr>
          <w:rFonts w:ascii="Arial" w:hAnsi="Arial" w:cs="Arial"/>
          <w:sz w:val="22"/>
          <w:szCs w:val="22"/>
        </w:rPr>
        <w:t xml:space="preserve"> Cuando el prestador de servicios turísticos incumpla con el servicio ofrecido o pactado, tendrá la obligación de reembolsar, bonificar o compensar la suma correspondiente al servicio incumplido, o bien, prestar otro servicio de la misma calidad o equivalencia, a elección del turista afectado.</w:t>
      </w:r>
    </w:p>
    <w:p w14:paraId="4957A064" w14:textId="0D940E49" w:rsidR="00D70E99" w:rsidRPr="00C73FDC" w:rsidRDefault="00D70E99" w:rsidP="00252C21">
      <w:pPr>
        <w:pStyle w:val="Textoindependiente"/>
        <w:jc w:val="both"/>
        <w:rPr>
          <w:rFonts w:ascii="Arial" w:hAnsi="Arial" w:cs="Arial"/>
          <w:sz w:val="22"/>
          <w:szCs w:val="22"/>
        </w:rPr>
      </w:pPr>
    </w:p>
    <w:p w14:paraId="03859CA0" w14:textId="342726E7" w:rsidR="00C7296A" w:rsidRPr="00C73FDC" w:rsidRDefault="00C7296A" w:rsidP="00C7296A">
      <w:pPr>
        <w:tabs>
          <w:tab w:val="left" w:pos="561"/>
        </w:tabs>
        <w:rPr>
          <w:rFonts w:ascii="Arial" w:hAnsi="Arial" w:cs="Arial"/>
          <w:bCs/>
          <w:iCs/>
          <w:sz w:val="22"/>
          <w:szCs w:val="22"/>
        </w:rPr>
      </w:pPr>
      <w:r w:rsidRPr="00C73FDC">
        <w:rPr>
          <w:rFonts w:ascii="Arial" w:hAnsi="Arial" w:cs="Arial"/>
          <w:bCs/>
          <w:iCs/>
          <w:sz w:val="22"/>
          <w:szCs w:val="22"/>
        </w:rPr>
        <w:t>(ADICIONADO, P.O. 05 DE JUNIO DE 2020)</w:t>
      </w:r>
    </w:p>
    <w:p w14:paraId="60E062AA" w14:textId="77777777" w:rsidR="00C7296A" w:rsidRPr="00C73FDC" w:rsidRDefault="00C7296A" w:rsidP="00C7296A">
      <w:pPr>
        <w:rPr>
          <w:rFonts w:ascii="Arial" w:hAnsi="Arial" w:cs="Arial"/>
          <w:sz w:val="22"/>
          <w:szCs w:val="22"/>
        </w:rPr>
      </w:pPr>
      <w:r w:rsidRPr="00C73FDC">
        <w:rPr>
          <w:rFonts w:ascii="Arial" w:hAnsi="Arial" w:cs="Arial"/>
          <w:sz w:val="22"/>
          <w:szCs w:val="22"/>
        </w:rPr>
        <w:t>Artículo 44 Bis. Cuando se incumplan con las obligaciones previstas en el artículo 27 bis de esta Ley, la Corporación para el Desarrollo Turístico de Nuevo León deberá aplicar las sanciones previstas en sus disposiciones legales y reglamentarias.</w:t>
      </w:r>
    </w:p>
    <w:p w14:paraId="03F4C96F" w14:textId="77777777" w:rsidR="00C7296A" w:rsidRPr="0080574B" w:rsidRDefault="00C7296A" w:rsidP="00252C21">
      <w:pPr>
        <w:pStyle w:val="Textoindependiente"/>
        <w:jc w:val="both"/>
        <w:rPr>
          <w:rFonts w:ascii="Arial" w:hAnsi="Arial" w:cs="Arial"/>
          <w:sz w:val="22"/>
          <w:szCs w:val="22"/>
        </w:rPr>
      </w:pPr>
    </w:p>
    <w:p w14:paraId="41B0EFF3" w14:textId="77777777" w:rsidR="00D70E99" w:rsidRPr="0080574B" w:rsidRDefault="00D70E99" w:rsidP="00252C21">
      <w:pPr>
        <w:pStyle w:val="Textoindependiente"/>
        <w:jc w:val="both"/>
        <w:rPr>
          <w:rFonts w:ascii="Arial" w:hAnsi="Arial" w:cs="Arial"/>
          <w:sz w:val="22"/>
          <w:szCs w:val="22"/>
        </w:rPr>
      </w:pPr>
      <w:r w:rsidRPr="0080574B">
        <w:rPr>
          <w:rFonts w:ascii="Arial" w:hAnsi="Arial" w:cs="Arial"/>
          <w:b/>
          <w:bCs/>
          <w:sz w:val="22"/>
          <w:szCs w:val="22"/>
        </w:rPr>
        <w:t>Artículo 45.</w:t>
      </w:r>
      <w:r w:rsidRPr="0080574B">
        <w:rPr>
          <w:rFonts w:ascii="Arial" w:hAnsi="Arial" w:cs="Arial"/>
          <w:b/>
          <w:sz w:val="22"/>
          <w:szCs w:val="22"/>
        </w:rPr>
        <w:t xml:space="preserve"> </w:t>
      </w:r>
      <w:r w:rsidRPr="0080574B">
        <w:rPr>
          <w:rFonts w:ascii="Arial" w:hAnsi="Arial" w:cs="Arial"/>
          <w:sz w:val="22"/>
          <w:szCs w:val="22"/>
        </w:rPr>
        <w:t xml:space="preserve">Para determinar la calidad de los servicios otorgados, se recurrirá a las características y formas en que el prestador de servicios turísticos los haya descrito en el contrato respectivo; a falta de éste, se tomarán como referencia las normas </w:t>
      </w:r>
      <w:r w:rsidRPr="0080574B">
        <w:rPr>
          <w:rFonts w:ascii="Arial" w:hAnsi="Arial" w:cs="Arial"/>
          <w:sz w:val="22"/>
          <w:szCs w:val="22"/>
        </w:rPr>
        <w:lastRenderedPageBreak/>
        <w:t>oficiales mexicanas, o en su defecto, las establecidas por los organismos internacionales.</w:t>
      </w:r>
    </w:p>
    <w:p w14:paraId="3BF20C07" w14:textId="77777777" w:rsidR="00D70E99" w:rsidRPr="0080574B" w:rsidRDefault="00D70E99" w:rsidP="00252C21">
      <w:pPr>
        <w:rPr>
          <w:rFonts w:ascii="Arial" w:hAnsi="Arial" w:cs="Arial"/>
          <w:b/>
          <w:bCs/>
          <w:sz w:val="22"/>
          <w:szCs w:val="22"/>
        </w:rPr>
      </w:pPr>
    </w:p>
    <w:p w14:paraId="4FC43EB6" w14:textId="77777777" w:rsidR="00D70E99" w:rsidRPr="0080574B" w:rsidRDefault="00D70E99" w:rsidP="00252C21">
      <w:pPr>
        <w:rPr>
          <w:rFonts w:ascii="Arial" w:hAnsi="Arial" w:cs="Arial"/>
          <w:sz w:val="22"/>
          <w:szCs w:val="22"/>
        </w:rPr>
      </w:pPr>
      <w:r w:rsidRPr="0080574B">
        <w:rPr>
          <w:rFonts w:ascii="Arial" w:hAnsi="Arial" w:cs="Arial"/>
          <w:b/>
          <w:bCs/>
          <w:sz w:val="22"/>
          <w:szCs w:val="22"/>
        </w:rPr>
        <w:t>Artículo 46.</w:t>
      </w:r>
      <w:r w:rsidRPr="0080574B">
        <w:rPr>
          <w:rFonts w:ascii="Arial" w:hAnsi="Arial" w:cs="Arial"/>
          <w:sz w:val="22"/>
          <w:szCs w:val="22"/>
        </w:rPr>
        <w:t xml:space="preserve"> Si el turista reside en la República Mexicana, podrá presentar su denuncia por incumplimiento de contrato o servicio ante la Procuraduría Federal de Protección al Consumidor, en la oficina más cercana a su domicilio.</w:t>
      </w:r>
    </w:p>
    <w:p w14:paraId="36A6A19C" w14:textId="77777777" w:rsidR="00D70E99" w:rsidRPr="0080574B" w:rsidRDefault="00D70E99" w:rsidP="00252C21">
      <w:pPr>
        <w:pStyle w:val="Textoindependiente"/>
        <w:jc w:val="both"/>
        <w:rPr>
          <w:rFonts w:ascii="Arial" w:hAnsi="Arial" w:cs="Arial"/>
          <w:sz w:val="22"/>
          <w:szCs w:val="22"/>
        </w:rPr>
      </w:pPr>
    </w:p>
    <w:p w14:paraId="3192C12E" w14:textId="77777777" w:rsidR="00D70E99" w:rsidRPr="0080574B" w:rsidRDefault="00D70E99" w:rsidP="00252C21">
      <w:pPr>
        <w:pStyle w:val="Textoindependiente"/>
        <w:jc w:val="both"/>
        <w:rPr>
          <w:rFonts w:ascii="Arial" w:hAnsi="Arial" w:cs="Arial"/>
          <w:sz w:val="22"/>
          <w:szCs w:val="22"/>
        </w:rPr>
      </w:pPr>
      <w:r w:rsidRPr="0080574B">
        <w:rPr>
          <w:rFonts w:ascii="Arial" w:hAnsi="Arial" w:cs="Arial"/>
          <w:sz w:val="22"/>
          <w:szCs w:val="22"/>
        </w:rPr>
        <w:t>En caso de que el turista resida en el extranjero podrá enviar su denuncia a la Procuraduría Federal de Protección al Consumidor a través de correo certificado y seguir el procedimiento de conciliación o arbitraje por este mismo medio o por cualquier otro medio de comunicación que acuerden las partes y que permita la agilización del proceso</w:t>
      </w:r>
    </w:p>
    <w:p w14:paraId="6609BD94" w14:textId="77777777" w:rsidR="00D70E99" w:rsidRPr="0080574B" w:rsidRDefault="00D70E99" w:rsidP="00252C21">
      <w:pPr>
        <w:pStyle w:val="Textoindependiente"/>
        <w:jc w:val="both"/>
        <w:rPr>
          <w:rFonts w:ascii="Arial" w:hAnsi="Arial" w:cs="Arial"/>
          <w:sz w:val="22"/>
          <w:szCs w:val="22"/>
        </w:rPr>
      </w:pPr>
    </w:p>
    <w:p w14:paraId="1EBAB5A1" w14:textId="60EEF4CE" w:rsidR="00D70E99" w:rsidRDefault="00D70E99" w:rsidP="00252C21">
      <w:pPr>
        <w:pStyle w:val="Textoindependiente"/>
        <w:jc w:val="both"/>
        <w:rPr>
          <w:rFonts w:ascii="Arial" w:hAnsi="Arial" w:cs="Arial"/>
          <w:sz w:val="22"/>
          <w:szCs w:val="22"/>
        </w:rPr>
      </w:pPr>
      <w:r w:rsidRPr="0080574B">
        <w:rPr>
          <w:rFonts w:ascii="Arial" w:hAnsi="Arial" w:cs="Arial"/>
          <w:b/>
          <w:bCs/>
          <w:sz w:val="22"/>
          <w:szCs w:val="22"/>
        </w:rPr>
        <w:t xml:space="preserve">Artículo 47. </w:t>
      </w:r>
      <w:r w:rsidRPr="0080574B">
        <w:rPr>
          <w:rFonts w:ascii="Arial" w:hAnsi="Arial" w:cs="Arial"/>
          <w:sz w:val="22"/>
          <w:szCs w:val="22"/>
        </w:rPr>
        <w:t>Los servidores públicos que incumplan lo dispuesto por esta Ley se encontrarán sujetos a lo dispuesto por la Ley de Responsabilidades de los Servidores Públicos del Estado de Nuevo León, independientemente de las responsabilidades a las que se hagan acreedores.</w:t>
      </w:r>
    </w:p>
    <w:p w14:paraId="4A327626" w14:textId="508C8A6C" w:rsidR="00010157" w:rsidRDefault="00010157" w:rsidP="00252C21">
      <w:pPr>
        <w:pStyle w:val="Textoindependiente"/>
        <w:jc w:val="both"/>
        <w:rPr>
          <w:rFonts w:ascii="Arial" w:hAnsi="Arial" w:cs="Arial"/>
          <w:sz w:val="22"/>
          <w:szCs w:val="22"/>
        </w:rPr>
      </w:pPr>
    </w:p>
    <w:p w14:paraId="3AA73770" w14:textId="0CB4913A" w:rsidR="00010157" w:rsidRDefault="00010157" w:rsidP="00252C21">
      <w:pPr>
        <w:pStyle w:val="Textoindependiente"/>
        <w:jc w:val="both"/>
        <w:rPr>
          <w:rFonts w:ascii="Arial" w:hAnsi="Arial" w:cs="Arial"/>
          <w:sz w:val="22"/>
          <w:szCs w:val="22"/>
        </w:rPr>
      </w:pPr>
    </w:p>
    <w:p w14:paraId="40C1404F" w14:textId="77777777" w:rsidR="00010157" w:rsidRPr="00FC6C3F" w:rsidRDefault="00010157" w:rsidP="00010157">
      <w:pPr>
        <w:jc w:val="center"/>
        <w:rPr>
          <w:rFonts w:ascii="Arial" w:hAnsi="Arial" w:cs="Arial"/>
          <w:color w:val="000000"/>
          <w:sz w:val="22"/>
          <w:szCs w:val="22"/>
        </w:rPr>
      </w:pPr>
      <w:r w:rsidRPr="00FC6C3F">
        <w:rPr>
          <w:rFonts w:ascii="Arial" w:hAnsi="Arial" w:cs="Arial"/>
          <w:color w:val="000000"/>
          <w:sz w:val="22"/>
          <w:szCs w:val="22"/>
        </w:rPr>
        <w:t>(ADICIONADO EL CAPÍTULO CON LOS ARTÍCULOS QUE LO INTEGRAN, P.O. 04 DE NOVIEMBRE DE 2022)</w:t>
      </w:r>
    </w:p>
    <w:p w14:paraId="73E1DAEB" w14:textId="77777777" w:rsidR="00010157" w:rsidRPr="002F70E5" w:rsidRDefault="00010157" w:rsidP="00010157">
      <w:pPr>
        <w:jc w:val="center"/>
        <w:rPr>
          <w:rFonts w:ascii="Arial" w:hAnsi="Arial" w:cs="Arial"/>
          <w:b/>
          <w:color w:val="000000"/>
          <w:sz w:val="22"/>
          <w:szCs w:val="22"/>
        </w:rPr>
      </w:pPr>
      <w:r w:rsidRPr="002F70E5">
        <w:rPr>
          <w:rFonts w:ascii="Arial" w:hAnsi="Arial" w:cs="Arial"/>
          <w:b/>
          <w:color w:val="000000"/>
          <w:sz w:val="22"/>
          <w:szCs w:val="22"/>
        </w:rPr>
        <w:t>CAPITULO VII</w:t>
      </w:r>
    </w:p>
    <w:p w14:paraId="3A984F0D" w14:textId="77777777" w:rsidR="00010157" w:rsidRPr="002F70E5" w:rsidRDefault="00010157" w:rsidP="00010157">
      <w:pPr>
        <w:jc w:val="center"/>
        <w:rPr>
          <w:rFonts w:ascii="Arial" w:hAnsi="Arial" w:cs="Arial"/>
          <w:b/>
          <w:color w:val="000000"/>
          <w:sz w:val="22"/>
          <w:szCs w:val="22"/>
        </w:rPr>
      </w:pPr>
      <w:r w:rsidRPr="002F70E5">
        <w:rPr>
          <w:rFonts w:ascii="Arial" w:hAnsi="Arial" w:cs="Arial"/>
          <w:b/>
          <w:color w:val="000000"/>
          <w:sz w:val="22"/>
          <w:szCs w:val="22"/>
        </w:rPr>
        <w:t>De los Consejos Consultivos Municipales y Regionales de Turismo</w:t>
      </w:r>
    </w:p>
    <w:p w14:paraId="001D7779" w14:textId="77777777" w:rsidR="00010157" w:rsidRPr="002F70E5" w:rsidRDefault="00010157" w:rsidP="00010157">
      <w:pPr>
        <w:rPr>
          <w:rFonts w:ascii="Arial" w:hAnsi="Arial" w:cs="Arial"/>
          <w:b/>
          <w:color w:val="000000"/>
          <w:sz w:val="22"/>
          <w:szCs w:val="22"/>
        </w:rPr>
      </w:pPr>
    </w:p>
    <w:p w14:paraId="057D16F5" w14:textId="77777777" w:rsidR="00010157" w:rsidRPr="002F70E5" w:rsidRDefault="00010157" w:rsidP="00010157">
      <w:pPr>
        <w:rPr>
          <w:rFonts w:ascii="Arial" w:hAnsi="Arial" w:cs="Arial"/>
          <w:b/>
          <w:color w:val="000000"/>
          <w:sz w:val="22"/>
          <w:szCs w:val="22"/>
        </w:rPr>
      </w:pPr>
    </w:p>
    <w:p w14:paraId="2AE658BF"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(ADICIONADO, P.O. 04 DE NOVIEMBRE DE 2022)</w:t>
      </w:r>
    </w:p>
    <w:p w14:paraId="61E771E2"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Artículo 48. Los Municipios del Estado que no cuenten con la denominación de Pueblo Mágico podrán integrar Consejos Consultivos Municipales de Turismo, los cuales serán órganos de consulta, asesoría y apoyo técnico de los Municipios, y que tienen por objeto integrar estrategias y mecanismos que impulsen el desarrollo del turismo sostenible y de la actividad artesanal en el Municipio.</w:t>
      </w:r>
    </w:p>
    <w:p w14:paraId="7B369C8B" w14:textId="77777777" w:rsidR="00010157" w:rsidRPr="00FC6C3F" w:rsidRDefault="00010157" w:rsidP="00010157">
      <w:pPr>
        <w:rPr>
          <w:rFonts w:ascii="Arial" w:hAnsi="Arial" w:cs="Arial"/>
          <w:sz w:val="22"/>
          <w:szCs w:val="22"/>
        </w:rPr>
      </w:pPr>
    </w:p>
    <w:p w14:paraId="79206DF7"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(ADICIONADO, P.O. 04 DE NOVIEMBRE DE 2022)</w:t>
      </w:r>
    </w:p>
    <w:p w14:paraId="6C27851A"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Artículo 49. Los Consejos Municipales serán conformados por:</w:t>
      </w:r>
    </w:p>
    <w:p w14:paraId="432A37B2" w14:textId="77777777" w:rsidR="00010157" w:rsidRPr="00FC6C3F" w:rsidRDefault="00010157" w:rsidP="00010157">
      <w:pPr>
        <w:rPr>
          <w:rFonts w:ascii="Arial" w:hAnsi="Arial" w:cs="Arial"/>
          <w:color w:val="000000"/>
          <w:sz w:val="22"/>
          <w:szCs w:val="22"/>
        </w:rPr>
      </w:pPr>
    </w:p>
    <w:p w14:paraId="45A78E3E"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 xml:space="preserve">I. La o el Presidente Municipal, quien lo presidirá; </w:t>
      </w:r>
    </w:p>
    <w:p w14:paraId="4808AD8D" w14:textId="77777777" w:rsidR="00010157" w:rsidRPr="00FC6C3F" w:rsidRDefault="00010157" w:rsidP="00010157">
      <w:pPr>
        <w:rPr>
          <w:rFonts w:ascii="Arial" w:hAnsi="Arial" w:cs="Arial"/>
          <w:color w:val="000000"/>
          <w:sz w:val="22"/>
          <w:szCs w:val="22"/>
        </w:rPr>
      </w:pPr>
    </w:p>
    <w:p w14:paraId="0FF6C993"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II. El Director de Turismo o el funcionario municipal homólogo a cargo del sector turístico;</w:t>
      </w:r>
    </w:p>
    <w:p w14:paraId="099FCD98" w14:textId="77777777" w:rsidR="00010157" w:rsidRPr="00FC6C3F" w:rsidRDefault="00010157" w:rsidP="00010157">
      <w:pPr>
        <w:rPr>
          <w:rFonts w:ascii="Arial" w:hAnsi="Arial" w:cs="Arial"/>
          <w:color w:val="000000"/>
          <w:sz w:val="22"/>
          <w:szCs w:val="22"/>
        </w:rPr>
      </w:pPr>
    </w:p>
    <w:p w14:paraId="529EF4BE"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III. Dos representantes de las y los prestadores de servicios turísticos;</w:t>
      </w:r>
    </w:p>
    <w:p w14:paraId="37200387" w14:textId="77777777" w:rsidR="00010157" w:rsidRPr="00FC6C3F" w:rsidRDefault="00010157" w:rsidP="00010157">
      <w:pPr>
        <w:rPr>
          <w:rFonts w:ascii="Arial" w:hAnsi="Arial" w:cs="Arial"/>
          <w:color w:val="000000"/>
          <w:sz w:val="22"/>
          <w:szCs w:val="22"/>
        </w:rPr>
      </w:pPr>
    </w:p>
    <w:p w14:paraId="62341819"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IV. Dos representantes de las y los artesanos del Municipio;</w:t>
      </w:r>
    </w:p>
    <w:p w14:paraId="038D70EB" w14:textId="77777777" w:rsidR="00010157" w:rsidRPr="00FC6C3F" w:rsidRDefault="00010157" w:rsidP="00010157">
      <w:pPr>
        <w:rPr>
          <w:rFonts w:ascii="Arial" w:hAnsi="Arial" w:cs="Arial"/>
          <w:color w:val="000000"/>
          <w:sz w:val="22"/>
          <w:szCs w:val="22"/>
        </w:rPr>
      </w:pPr>
    </w:p>
    <w:p w14:paraId="6431A82F"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V. Un representante de los hoteleros y restauranteros del Municipio; y</w:t>
      </w:r>
    </w:p>
    <w:p w14:paraId="600DF17B" w14:textId="77777777" w:rsidR="00010157" w:rsidRPr="00FC6C3F" w:rsidRDefault="00010157" w:rsidP="00010157">
      <w:pPr>
        <w:rPr>
          <w:rFonts w:ascii="Arial" w:hAnsi="Arial" w:cs="Arial"/>
          <w:color w:val="000000"/>
          <w:sz w:val="22"/>
          <w:szCs w:val="22"/>
        </w:rPr>
      </w:pPr>
    </w:p>
    <w:p w14:paraId="11F5F6CB"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VI. Un representante de la ciudadanía que sea habitante del Municipio.</w:t>
      </w:r>
    </w:p>
    <w:p w14:paraId="24098DEF" w14:textId="77777777" w:rsidR="00010157" w:rsidRPr="00FC6C3F" w:rsidRDefault="00010157" w:rsidP="00010157">
      <w:pPr>
        <w:rPr>
          <w:rFonts w:ascii="Arial" w:hAnsi="Arial" w:cs="Arial"/>
          <w:color w:val="000000"/>
          <w:sz w:val="22"/>
          <w:szCs w:val="22"/>
        </w:rPr>
      </w:pPr>
    </w:p>
    <w:p w14:paraId="1D96C88B"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 xml:space="preserve">La elección de las y los representantes de las fracciones III, IV, V y VI será mediante convocatoria emitida por el Ayuntamiento, cuyo cargo será honorifico, con duración </w:t>
      </w:r>
      <w:r w:rsidRPr="00FC6C3F">
        <w:rPr>
          <w:rFonts w:ascii="Arial" w:hAnsi="Arial" w:cs="Arial"/>
          <w:color w:val="000000"/>
          <w:sz w:val="22"/>
          <w:szCs w:val="22"/>
        </w:rPr>
        <w:lastRenderedPageBreak/>
        <w:t>de un año, con la posibilidad de ser reelecto para el periodo inmediato, y hasta por un periodo más.</w:t>
      </w:r>
    </w:p>
    <w:p w14:paraId="35A612EE" w14:textId="77777777" w:rsidR="00010157" w:rsidRPr="00FC6C3F" w:rsidRDefault="00010157" w:rsidP="00010157">
      <w:pPr>
        <w:rPr>
          <w:rFonts w:ascii="Arial" w:hAnsi="Arial" w:cs="Arial"/>
          <w:color w:val="000000"/>
          <w:sz w:val="22"/>
          <w:szCs w:val="22"/>
        </w:rPr>
      </w:pPr>
    </w:p>
    <w:p w14:paraId="3F311485"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(ADICIONADO, P.O. 04 DE NOVIEMBRE DE 2022)</w:t>
      </w:r>
    </w:p>
    <w:p w14:paraId="58ED06E9"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Artículo 50.  Una vez realizada la elección mencionada, el Director de Turismo o el funcionario municipal a cargo del sector turístico, llevará a cabo la instalación del Consejo Municipal en los próximos cinco días hábiles a ésta, debiendo convocar a cada uno de los miembros para la toma de protesta respectiva.</w:t>
      </w:r>
    </w:p>
    <w:p w14:paraId="182EF542" w14:textId="77777777" w:rsidR="00010157" w:rsidRPr="00FC6C3F" w:rsidRDefault="00010157" w:rsidP="00010157">
      <w:pPr>
        <w:rPr>
          <w:rFonts w:ascii="Arial" w:hAnsi="Arial" w:cs="Arial"/>
          <w:sz w:val="22"/>
          <w:szCs w:val="22"/>
        </w:rPr>
      </w:pPr>
    </w:p>
    <w:p w14:paraId="5C83ABEF"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(ADICIONADO, P.O. 04 DE NOVIEMBRE DE 2022)</w:t>
      </w:r>
    </w:p>
    <w:p w14:paraId="4267CA30" w14:textId="77777777" w:rsidR="00010157" w:rsidRPr="00FC6C3F" w:rsidRDefault="00010157" w:rsidP="00010157">
      <w:pPr>
        <w:rPr>
          <w:rFonts w:ascii="Arial" w:hAnsi="Arial" w:cs="Arial"/>
          <w:sz w:val="22"/>
          <w:szCs w:val="22"/>
        </w:rPr>
      </w:pPr>
      <w:r w:rsidRPr="00FC6C3F">
        <w:rPr>
          <w:rFonts w:ascii="Arial" w:hAnsi="Arial" w:cs="Arial"/>
          <w:color w:val="000000"/>
          <w:sz w:val="22"/>
          <w:szCs w:val="22"/>
        </w:rPr>
        <w:t>Artículo 51. Los requisitos que deberá contemplar la Convocatoria para las y los representantes señalados en las fracciones III, IV, V y VI, del artículo 49, serán</w:t>
      </w:r>
      <w:r w:rsidRPr="00FC6C3F">
        <w:rPr>
          <w:rFonts w:ascii="Arial" w:hAnsi="Arial" w:cs="Arial"/>
          <w:sz w:val="22"/>
          <w:szCs w:val="22"/>
        </w:rPr>
        <w:t>:</w:t>
      </w:r>
    </w:p>
    <w:p w14:paraId="22C46F87" w14:textId="77777777" w:rsidR="00010157" w:rsidRPr="00FC6C3F" w:rsidRDefault="00010157" w:rsidP="00010157">
      <w:pPr>
        <w:rPr>
          <w:rFonts w:ascii="Arial" w:hAnsi="Arial" w:cs="Arial"/>
          <w:sz w:val="22"/>
          <w:szCs w:val="22"/>
        </w:rPr>
      </w:pPr>
    </w:p>
    <w:p w14:paraId="64F74A95" w14:textId="570A68D9" w:rsidR="00010157" w:rsidRPr="00FC6C3F" w:rsidRDefault="00010157" w:rsidP="00010157">
      <w:pPr>
        <w:rPr>
          <w:rFonts w:ascii="Arial" w:hAnsi="Arial" w:cs="Arial"/>
          <w:color w:val="000000"/>
          <w:sz w:val="22"/>
          <w:szCs w:val="22"/>
        </w:rPr>
      </w:pPr>
      <w:r w:rsidRPr="00FC6C3F">
        <w:rPr>
          <w:rFonts w:ascii="Arial" w:hAnsi="Arial" w:cs="Arial"/>
          <w:sz w:val="22"/>
          <w:szCs w:val="22"/>
        </w:rPr>
        <w:t xml:space="preserve">I. </w:t>
      </w:r>
      <w:r w:rsidRPr="00FC6C3F">
        <w:rPr>
          <w:rFonts w:ascii="Arial" w:hAnsi="Arial" w:cs="Arial"/>
          <w:color w:val="000000"/>
          <w:sz w:val="22"/>
          <w:szCs w:val="22"/>
        </w:rPr>
        <w:t>Ser vecino del Municipio con una residencia mínima de cinco años;</w:t>
      </w:r>
    </w:p>
    <w:p w14:paraId="7DF52D56" w14:textId="77777777" w:rsidR="00010157" w:rsidRPr="00FC6C3F" w:rsidRDefault="00010157" w:rsidP="00010157">
      <w:pPr>
        <w:rPr>
          <w:rFonts w:ascii="Arial" w:hAnsi="Arial" w:cs="Arial"/>
          <w:color w:val="000000"/>
          <w:sz w:val="22"/>
          <w:szCs w:val="22"/>
        </w:rPr>
      </w:pPr>
    </w:p>
    <w:p w14:paraId="41D93C12"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II. Estar al corriente en la declaración y pago de sus obligaciones y contribuciones, de conformidad con lo que establezcan las autoridades fiscales correspondientes;</w:t>
      </w:r>
    </w:p>
    <w:p w14:paraId="45E253E2" w14:textId="77777777" w:rsidR="00010157" w:rsidRPr="00FC6C3F" w:rsidRDefault="00010157" w:rsidP="00010157">
      <w:pPr>
        <w:rPr>
          <w:rFonts w:ascii="Arial" w:hAnsi="Arial" w:cs="Arial"/>
          <w:color w:val="000000"/>
          <w:sz w:val="22"/>
          <w:szCs w:val="22"/>
        </w:rPr>
      </w:pPr>
    </w:p>
    <w:p w14:paraId="16B8DAAC"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III. Ser de reconocida honorabilidad;</w:t>
      </w:r>
    </w:p>
    <w:p w14:paraId="4CA9BC98" w14:textId="77777777" w:rsidR="00010157" w:rsidRPr="00FC6C3F" w:rsidRDefault="00010157" w:rsidP="00010157">
      <w:pPr>
        <w:rPr>
          <w:rFonts w:ascii="Arial" w:hAnsi="Arial" w:cs="Arial"/>
          <w:color w:val="000000"/>
          <w:sz w:val="22"/>
          <w:szCs w:val="22"/>
        </w:rPr>
      </w:pPr>
    </w:p>
    <w:p w14:paraId="26B4F155"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IV. Ser de reconocido trabajo en pro de su gremio; y</w:t>
      </w:r>
    </w:p>
    <w:p w14:paraId="069B02C1" w14:textId="77777777" w:rsidR="00010157" w:rsidRPr="00FC6C3F" w:rsidRDefault="00010157" w:rsidP="00010157">
      <w:pPr>
        <w:rPr>
          <w:rFonts w:ascii="Arial" w:hAnsi="Arial" w:cs="Arial"/>
          <w:color w:val="000000"/>
          <w:sz w:val="22"/>
          <w:szCs w:val="22"/>
        </w:rPr>
      </w:pPr>
    </w:p>
    <w:p w14:paraId="03C5546C"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V. Presentar un proyecto de trabajo que promueva el desarrollo y progreso, en su caso del sector turístico, hotelero, restaurantero o bien para el sector artesanal.</w:t>
      </w:r>
    </w:p>
    <w:p w14:paraId="44447073" w14:textId="77777777" w:rsidR="00010157" w:rsidRPr="00FC6C3F" w:rsidRDefault="00010157" w:rsidP="00010157">
      <w:pPr>
        <w:rPr>
          <w:rFonts w:ascii="Arial" w:hAnsi="Arial" w:cs="Arial"/>
          <w:sz w:val="22"/>
          <w:szCs w:val="22"/>
        </w:rPr>
      </w:pPr>
    </w:p>
    <w:p w14:paraId="109AD4FB" w14:textId="77777777" w:rsidR="00010157" w:rsidRPr="00FC6C3F" w:rsidRDefault="00010157" w:rsidP="00010157">
      <w:pPr>
        <w:rPr>
          <w:rFonts w:ascii="Arial" w:hAnsi="Arial" w:cs="Arial"/>
          <w:sz w:val="22"/>
          <w:szCs w:val="22"/>
        </w:rPr>
      </w:pPr>
      <w:r w:rsidRPr="00FC6C3F">
        <w:rPr>
          <w:rFonts w:ascii="Arial" w:hAnsi="Arial" w:cs="Arial"/>
          <w:sz w:val="22"/>
          <w:szCs w:val="22"/>
        </w:rPr>
        <w:t>Tratándose del representante ciudadano, deberá cubrir los requisitos señalados en las fracciones I, II, III y V anteriormente descritas.</w:t>
      </w:r>
    </w:p>
    <w:p w14:paraId="1EE95590" w14:textId="77777777" w:rsidR="00010157" w:rsidRPr="00FC6C3F" w:rsidRDefault="00010157" w:rsidP="00010157">
      <w:pPr>
        <w:rPr>
          <w:rFonts w:ascii="Arial" w:hAnsi="Arial" w:cs="Arial"/>
          <w:sz w:val="22"/>
          <w:szCs w:val="22"/>
        </w:rPr>
      </w:pPr>
    </w:p>
    <w:p w14:paraId="78842783"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(ADICIONADO, P.O. 04 DE NOVIEMBRE DE 2022)</w:t>
      </w:r>
    </w:p>
    <w:p w14:paraId="00ECC142" w14:textId="77777777" w:rsidR="00010157" w:rsidRPr="00FC6C3F" w:rsidRDefault="00010157" w:rsidP="00010157">
      <w:pPr>
        <w:rPr>
          <w:rFonts w:ascii="Arial" w:hAnsi="Arial" w:cs="Arial"/>
          <w:sz w:val="22"/>
          <w:szCs w:val="22"/>
        </w:rPr>
      </w:pPr>
      <w:r w:rsidRPr="00FC6C3F">
        <w:rPr>
          <w:rFonts w:ascii="Arial" w:hAnsi="Arial" w:cs="Arial"/>
          <w:sz w:val="22"/>
          <w:szCs w:val="22"/>
        </w:rPr>
        <w:t>Artículo 52. El Director de Turismo o el funcionario municipal a cargo del sector turístico tendrá a su cargo las siguientes funciones:</w:t>
      </w:r>
    </w:p>
    <w:p w14:paraId="15BEAD69" w14:textId="77777777" w:rsidR="00010157" w:rsidRPr="00FC6C3F" w:rsidRDefault="00010157" w:rsidP="00010157">
      <w:pPr>
        <w:rPr>
          <w:rFonts w:ascii="Arial" w:hAnsi="Arial" w:cs="Arial"/>
          <w:sz w:val="22"/>
          <w:szCs w:val="22"/>
        </w:rPr>
      </w:pPr>
    </w:p>
    <w:p w14:paraId="4F0F63F8" w14:textId="77777777" w:rsidR="00010157" w:rsidRPr="00FC6C3F" w:rsidRDefault="00010157" w:rsidP="00010157">
      <w:pPr>
        <w:rPr>
          <w:rFonts w:ascii="Arial" w:hAnsi="Arial" w:cs="Arial"/>
          <w:sz w:val="22"/>
          <w:szCs w:val="22"/>
        </w:rPr>
      </w:pPr>
      <w:r w:rsidRPr="00FC6C3F">
        <w:rPr>
          <w:rFonts w:ascii="Arial" w:hAnsi="Arial" w:cs="Arial"/>
          <w:sz w:val="22"/>
          <w:szCs w:val="22"/>
        </w:rPr>
        <w:t>I. Apoyar al Presidente en todas las actividades inherentes al desarrollo de las sesiones;</w:t>
      </w:r>
    </w:p>
    <w:p w14:paraId="1C7B09BC" w14:textId="77777777" w:rsidR="00010157" w:rsidRPr="00FC6C3F" w:rsidRDefault="00010157" w:rsidP="00010157">
      <w:pPr>
        <w:rPr>
          <w:rFonts w:ascii="Arial" w:hAnsi="Arial" w:cs="Arial"/>
          <w:sz w:val="22"/>
          <w:szCs w:val="22"/>
        </w:rPr>
      </w:pPr>
    </w:p>
    <w:p w14:paraId="37312AFE" w14:textId="77777777" w:rsidR="00010157" w:rsidRPr="00FC6C3F" w:rsidRDefault="00010157" w:rsidP="00010157">
      <w:pPr>
        <w:rPr>
          <w:rFonts w:ascii="Arial" w:hAnsi="Arial" w:cs="Arial"/>
          <w:sz w:val="22"/>
          <w:szCs w:val="22"/>
        </w:rPr>
      </w:pPr>
      <w:r w:rsidRPr="00FC6C3F">
        <w:rPr>
          <w:rFonts w:ascii="Arial" w:hAnsi="Arial" w:cs="Arial"/>
          <w:sz w:val="22"/>
          <w:szCs w:val="22"/>
        </w:rPr>
        <w:t>II. Dar seguimiento de los acuerdos tomados en el seno del Consejo Municipal;</w:t>
      </w:r>
    </w:p>
    <w:p w14:paraId="744B26DD" w14:textId="77777777" w:rsidR="00010157" w:rsidRPr="00FC6C3F" w:rsidRDefault="00010157" w:rsidP="00010157">
      <w:pPr>
        <w:rPr>
          <w:rFonts w:ascii="Arial" w:hAnsi="Arial" w:cs="Arial"/>
          <w:sz w:val="22"/>
          <w:szCs w:val="22"/>
        </w:rPr>
      </w:pPr>
    </w:p>
    <w:p w14:paraId="021EEF44" w14:textId="77777777" w:rsidR="00010157" w:rsidRPr="00FC6C3F" w:rsidRDefault="00010157" w:rsidP="00010157">
      <w:pPr>
        <w:rPr>
          <w:rFonts w:ascii="Arial" w:hAnsi="Arial" w:cs="Arial"/>
          <w:sz w:val="22"/>
          <w:szCs w:val="22"/>
        </w:rPr>
      </w:pPr>
      <w:r w:rsidRPr="00FC6C3F">
        <w:rPr>
          <w:rFonts w:ascii="Arial" w:hAnsi="Arial" w:cs="Arial"/>
          <w:sz w:val="22"/>
          <w:szCs w:val="22"/>
        </w:rPr>
        <w:t>III. Verificar el proceso de asignación de los representantes en el Consejo; y</w:t>
      </w:r>
    </w:p>
    <w:p w14:paraId="77CDA44B" w14:textId="77777777" w:rsidR="00010157" w:rsidRPr="00FC6C3F" w:rsidRDefault="00010157" w:rsidP="00010157">
      <w:pPr>
        <w:rPr>
          <w:rFonts w:ascii="Arial" w:hAnsi="Arial" w:cs="Arial"/>
          <w:sz w:val="22"/>
          <w:szCs w:val="22"/>
        </w:rPr>
      </w:pPr>
    </w:p>
    <w:p w14:paraId="2724D1FA" w14:textId="77777777" w:rsidR="00010157" w:rsidRPr="00FC6C3F" w:rsidRDefault="00010157" w:rsidP="00010157">
      <w:pPr>
        <w:rPr>
          <w:rFonts w:ascii="Arial" w:hAnsi="Arial" w:cs="Arial"/>
          <w:sz w:val="22"/>
          <w:szCs w:val="22"/>
        </w:rPr>
      </w:pPr>
      <w:r w:rsidRPr="00FC6C3F">
        <w:rPr>
          <w:rFonts w:ascii="Arial" w:hAnsi="Arial" w:cs="Arial"/>
          <w:sz w:val="22"/>
          <w:szCs w:val="22"/>
        </w:rPr>
        <w:t xml:space="preserve">IV. Emitir las Convocatorias para las reuniones del Consejo. </w:t>
      </w:r>
    </w:p>
    <w:p w14:paraId="4A98309F" w14:textId="77777777" w:rsidR="00010157" w:rsidRPr="00FC6C3F" w:rsidRDefault="00010157" w:rsidP="00010157">
      <w:pPr>
        <w:rPr>
          <w:rFonts w:ascii="Arial" w:hAnsi="Arial" w:cs="Arial"/>
          <w:sz w:val="22"/>
          <w:szCs w:val="22"/>
        </w:rPr>
      </w:pPr>
    </w:p>
    <w:p w14:paraId="4B8E2492"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(ADICIONADO, P.O. 04 DE NOVIEMBRE DE 2022)</w:t>
      </w:r>
    </w:p>
    <w:p w14:paraId="271DC297" w14:textId="77777777" w:rsidR="00010157" w:rsidRPr="00FC6C3F" w:rsidRDefault="00010157" w:rsidP="00010157">
      <w:pPr>
        <w:rPr>
          <w:rFonts w:ascii="Arial" w:hAnsi="Arial" w:cs="Arial"/>
          <w:sz w:val="22"/>
          <w:szCs w:val="22"/>
        </w:rPr>
      </w:pPr>
      <w:r w:rsidRPr="00FC6C3F">
        <w:rPr>
          <w:rFonts w:ascii="Arial" w:hAnsi="Arial" w:cs="Arial"/>
          <w:sz w:val="22"/>
          <w:szCs w:val="22"/>
        </w:rPr>
        <w:t>Artículo 53. El Consejo Municipal sesionará mínimo cada dos meses, teniendo todos sus integrantes voz y voto. En caso de empate, el Presidente contará con voto de calidad.</w:t>
      </w:r>
    </w:p>
    <w:p w14:paraId="3BBEF49F" w14:textId="77777777" w:rsidR="00010157" w:rsidRPr="00FC6C3F" w:rsidRDefault="00010157" w:rsidP="00010157">
      <w:pPr>
        <w:rPr>
          <w:rFonts w:ascii="Arial" w:hAnsi="Arial" w:cs="Arial"/>
          <w:sz w:val="22"/>
          <w:szCs w:val="22"/>
        </w:rPr>
      </w:pPr>
    </w:p>
    <w:p w14:paraId="55F1ACBD" w14:textId="77777777" w:rsidR="00010157" w:rsidRPr="00FC6C3F" w:rsidRDefault="00010157" w:rsidP="00010157">
      <w:pPr>
        <w:rPr>
          <w:rFonts w:ascii="Arial" w:hAnsi="Arial" w:cs="Arial"/>
          <w:sz w:val="22"/>
          <w:szCs w:val="22"/>
        </w:rPr>
      </w:pPr>
      <w:r w:rsidRPr="00FC6C3F">
        <w:rPr>
          <w:rFonts w:ascii="Arial" w:hAnsi="Arial" w:cs="Arial"/>
          <w:sz w:val="22"/>
          <w:szCs w:val="22"/>
        </w:rPr>
        <w:t>El Consejo Municipal podrá invitar a instituciones y entidades públicas, locales y municipales, privadas y sociales que se determinen y, además, a personas relacionadas con el turismo en el Estado, con participación única y exclusivamente con derecho a voz.</w:t>
      </w:r>
    </w:p>
    <w:p w14:paraId="337CC2E0" w14:textId="77777777" w:rsidR="00010157" w:rsidRPr="00FC6C3F" w:rsidRDefault="00010157" w:rsidP="00010157">
      <w:pPr>
        <w:rPr>
          <w:rFonts w:ascii="Arial" w:hAnsi="Arial" w:cs="Arial"/>
          <w:sz w:val="22"/>
          <w:szCs w:val="22"/>
        </w:rPr>
      </w:pPr>
    </w:p>
    <w:p w14:paraId="544CDAA6"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lastRenderedPageBreak/>
        <w:t>(ADICIONADO, P.O. 04 DE NOVIEMBRE DE 2022)</w:t>
      </w:r>
    </w:p>
    <w:p w14:paraId="236CF2E4" w14:textId="77777777" w:rsidR="00010157" w:rsidRPr="00FC6C3F" w:rsidRDefault="00010157" w:rsidP="00010157">
      <w:pPr>
        <w:rPr>
          <w:rFonts w:ascii="Arial" w:hAnsi="Arial" w:cs="Arial"/>
          <w:sz w:val="22"/>
          <w:szCs w:val="22"/>
        </w:rPr>
      </w:pPr>
      <w:r w:rsidRPr="00FC6C3F">
        <w:rPr>
          <w:rFonts w:ascii="Arial" w:hAnsi="Arial" w:cs="Arial"/>
          <w:sz w:val="22"/>
          <w:szCs w:val="22"/>
        </w:rPr>
        <w:t>Artículo 54. El Consejo Municipal podrá solicitar asesoría técnica a las Dependencias Estatales, así como de los sectores sociales y privados, para la ejecución de proyectos productivos, de infraestructura y de mantenimiento en materia turística.</w:t>
      </w:r>
    </w:p>
    <w:p w14:paraId="25AECD7A" w14:textId="77777777" w:rsidR="00010157" w:rsidRPr="00FC6C3F" w:rsidRDefault="00010157" w:rsidP="00010157">
      <w:pPr>
        <w:rPr>
          <w:rFonts w:ascii="Arial" w:hAnsi="Arial" w:cs="Arial"/>
          <w:sz w:val="22"/>
          <w:szCs w:val="22"/>
        </w:rPr>
      </w:pPr>
    </w:p>
    <w:p w14:paraId="3E0D8116"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(ADICIONADO, P.O. 04 DE NOVIEMBRE DE 2022)</w:t>
      </w:r>
    </w:p>
    <w:p w14:paraId="271DF293" w14:textId="77777777" w:rsidR="00010157" w:rsidRPr="00FC6C3F" w:rsidRDefault="00010157" w:rsidP="00010157">
      <w:pPr>
        <w:rPr>
          <w:rFonts w:ascii="Arial" w:hAnsi="Arial" w:cs="Arial"/>
          <w:sz w:val="22"/>
          <w:szCs w:val="22"/>
        </w:rPr>
      </w:pPr>
      <w:r w:rsidRPr="00FC6C3F">
        <w:rPr>
          <w:rFonts w:ascii="Arial" w:hAnsi="Arial" w:cs="Arial"/>
          <w:sz w:val="22"/>
          <w:szCs w:val="22"/>
        </w:rPr>
        <w:t xml:space="preserve">Artículo 55. El Consejo Municipal podrá colaborar y participar en los esfuerzos que realice el Gobierno Estatal, los gobiernos municipales, así como los sectores social y privado, dentro del proceso integral de la planeación turística sostenible de cada Municipio. </w:t>
      </w:r>
    </w:p>
    <w:p w14:paraId="42EFB31D" w14:textId="77777777" w:rsidR="00010157" w:rsidRPr="00FC6C3F" w:rsidRDefault="00010157" w:rsidP="00010157">
      <w:pPr>
        <w:rPr>
          <w:rFonts w:ascii="Arial" w:hAnsi="Arial" w:cs="Arial"/>
          <w:sz w:val="22"/>
          <w:szCs w:val="22"/>
        </w:rPr>
      </w:pPr>
    </w:p>
    <w:p w14:paraId="00B744D8"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(ADICIONADO, P.O. 04 DE NOVIEMBRE DE 2022)</w:t>
      </w:r>
    </w:p>
    <w:p w14:paraId="11D8B5C3"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Artículo 56. Los Municipios podrán formar Consejos Regionales de Turismo, con el objetivo de integrar estrategias y mecanismos que impulsen el desarrollo del turismo sostenible en la región integrada por los Municipios o bien por donde sea autorizada una ruta de turismo.</w:t>
      </w:r>
    </w:p>
    <w:p w14:paraId="41C1C286" w14:textId="77777777" w:rsidR="00010157" w:rsidRPr="00FC6C3F" w:rsidRDefault="00010157" w:rsidP="00010157">
      <w:pPr>
        <w:rPr>
          <w:rFonts w:ascii="Arial" w:hAnsi="Arial" w:cs="Arial"/>
          <w:sz w:val="22"/>
          <w:szCs w:val="22"/>
        </w:rPr>
      </w:pPr>
    </w:p>
    <w:p w14:paraId="41505500"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(ADICIONADO, P.O. 04 DE NOVIEMBRE DE 2022)</w:t>
      </w:r>
    </w:p>
    <w:p w14:paraId="41D9B9B7"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Artículo 57. Los Consejos Regionales serán integrados por las o los Presidentes Municipales, quienes velarán por los intereses de sus representados.</w:t>
      </w:r>
    </w:p>
    <w:p w14:paraId="58B67DB7" w14:textId="77777777" w:rsidR="00010157" w:rsidRPr="00FC6C3F" w:rsidRDefault="00010157" w:rsidP="00010157">
      <w:pPr>
        <w:rPr>
          <w:rFonts w:ascii="Arial" w:hAnsi="Arial" w:cs="Arial"/>
          <w:color w:val="000000"/>
          <w:sz w:val="22"/>
          <w:szCs w:val="22"/>
        </w:rPr>
      </w:pPr>
    </w:p>
    <w:p w14:paraId="6C01C652"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En caso de ausencia podrán ser sustituidos por el Director de Turismo o el funcionario municipal a cargo del sector turístico.</w:t>
      </w:r>
    </w:p>
    <w:p w14:paraId="1B2226C3" w14:textId="77777777" w:rsidR="00010157" w:rsidRPr="00FC6C3F" w:rsidRDefault="00010157" w:rsidP="00010157">
      <w:pPr>
        <w:rPr>
          <w:rFonts w:ascii="Arial" w:hAnsi="Arial" w:cs="Arial"/>
          <w:color w:val="000000"/>
          <w:sz w:val="22"/>
          <w:szCs w:val="22"/>
        </w:rPr>
      </w:pPr>
    </w:p>
    <w:p w14:paraId="0835BAC5"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Los Consejos Regionales tendrán las mismas facultades que los Consejos Municipales, establecidas en los artículos 53, 54 y 55 de la presente Ley.</w:t>
      </w:r>
    </w:p>
    <w:p w14:paraId="104AC653" w14:textId="77777777" w:rsidR="00010157" w:rsidRPr="00FC6C3F" w:rsidRDefault="00010157" w:rsidP="00010157">
      <w:pPr>
        <w:rPr>
          <w:rFonts w:ascii="Arial" w:hAnsi="Arial" w:cs="Arial"/>
          <w:color w:val="000000"/>
          <w:sz w:val="22"/>
          <w:szCs w:val="22"/>
        </w:rPr>
      </w:pPr>
    </w:p>
    <w:p w14:paraId="1FA71ED1" w14:textId="77777777" w:rsidR="00010157" w:rsidRPr="00FC6C3F" w:rsidRDefault="00010157" w:rsidP="00010157">
      <w:pPr>
        <w:rPr>
          <w:rFonts w:ascii="Arial" w:hAnsi="Arial" w:cs="Arial"/>
          <w:color w:val="000000"/>
          <w:sz w:val="22"/>
          <w:szCs w:val="22"/>
        </w:rPr>
      </w:pPr>
      <w:r w:rsidRPr="00FC6C3F">
        <w:rPr>
          <w:rFonts w:ascii="Arial" w:hAnsi="Arial" w:cs="Arial"/>
          <w:color w:val="000000"/>
          <w:sz w:val="22"/>
          <w:szCs w:val="22"/>
        </w:rPr>
        <w:t>Para la organización del Consejo Regional se nombrará a un integrante como representante, el cual estará a cargo de que se realicen las reuniones.</w:t>
      </w:r>
    </w:p>
    <w:p w14:paraId="06342375" w14:textId="77777777" w:rsidR="00010157" w:rsidRPr="00FC6C3F" w:rsidRDefault="00010157" w:rsidP="00252C21">
      <w:pPr>
        <w:pStyle w:val="Textoindependiente"/>
        <w:jc w:val="both"/>
        <w:rPr>
          <w:rFonts w:ascii="Arial" w:hAnsi="Arial" w:cs="Arial"/>
          <w:sz w:val="22"/>
          <w:szCs w:val="22"/>
        </w:rPr>
      </w:pPr>
    </w:p>
    <w:p w14:paraId="7BD69350" w14:textId="77777777" w:rsidR="00D70E99" w:rsidRPr="00FC6C3F" w:rsidRDefault="00D70E99" w:rsidP="00252C21">
      <w:pPr>
        <w:pStyle w:val="Textoindependiente"/>
        <w:rPr>
          <w:rFonts w:ascii="Arial" w:hAnsi="Arial" w:cs="Arial"/>
          <w:sz w:val="22"/>
          <w:szCs w:val="22"/>
        </w:rPr>
      </w:pPr>
    </w:p>
    <w:p w14:paraId="71DE5C3F" w14:textId="77777777" w:rsidR="00D70E99" w:rsidRPr="00FC6C3F" w:rsidRDefault="00D70E99" w:rsidP="00252C21">
      <w:pPr>
        <w:pStyle w:val="Textoindependiente"/>
        <w:rPr>
          <w:rFonts w:ascii="Arial" w:hAnsi="Arial" w:cs="Arial"/>
          <w:bCs/>
          <w:sz w:val="22"/>
          <w:szCs w:val="22"/>
          <w:lang w:val="pt-BR"/>
        </w:rPr>
      </w:pPr>
      <w:r w:rsidRPr="00FC6C3F">
        <w:rPr>
          <w:rFonts w:ascii="Arial" w:hAnsi="Arial" w:cs="Arial"/>
          <w:bCs/>
          <w:sz w:val="22"/>
          <w:szCs w:val="22"/>
          <w:lang w:val="pt-BR"/>
        </w:rPr>
        <w:t>T R A N S I T O R I O S</w:t>
      </w:r>
    </w:p>
    <w:p w14:paraId="7A85C436" w14:textId="77777777" w:rsidR="00D70E99" w:rsidRPr="00FC6C3F" w:rsidRDefault="00D70E99" w:rsidP="00252C21">
      <w:pPr>
        <w:pStyle w:val="Textoindependiente"/>
        <w:rPr>
          <w:rFonts w:ascii="Arial" w:hAnsi="Arial" w:cs="Arial"/>
          <w:sz w:val="22"/>
          <w:szCs w:val="22"/>
          <w:lang w:val="pt-BR"/>
        </w:rPr>
      </w:pPr>
    </w:p>
    <w:p w14:paraId="78C53809" w14:textId="77777777" w:rsidR="00D70E99" w:rsidRPr="0080574B" w:rsidRDefault="00D70E99" w:rsidP="00252C21">
      <w:pPr>
        <w:pStyle w:val="Textoindependiente"/>
        <w:jc w:val="both"/>
        <w:rPr>
          <w:rFonts w:ascii="Arial" w:hAnsi="Arial" w:cs="Arial"/>
          <w:sz w:val="22"/>
          <w:szCs w:val="22"/>
        </w:rPr>
      </w:pPr>
      <w:r w:rsidRPr="0080574B">
        <w:rPr>
          <w:rFonts w:ascii="Arial" w:hAnsi="Arial" w:cs="Arial"/>
          <w:b/>
          <w:bCs/>
          <w:sz w:val="22"/>
          <w:szCs w:val="22"/>
        </w:rPr>
        <w:t>Artículo Primero.</w:t>
      </w:r>
      <w:r w:rsidRPr="0080574B">
        <w:rPr>
          <w:rFonts w:ascii="Arial" w:hAnsi="Arial" w:cs="Arial"/>
          <w:sz w:val="22"/>
          <w:szCs w:val="22"/>
        </w:rPr>
        <w:t xml:space="preserve"> La presente Ley entrará en vigor </w:t>
      </w:r>
      <w:r w:rsidRPr="0080574B">
        <w:rPr>
          <w:rFonts w:ascii="Arial" w:hAnsi="Arial" w:cs="Arial"/>
          <w:bCs/>
          <w:sz w:val="22"/>
          <w:szCs w:val="22"/>
        </w:rPr>
        <w:t>a los ciento ochenta días siguientes</w:t>
      </w:r>
      <w:r w:rsidRPr="0080574B">
        <w:rPr>
          <w:rFonts w:ascii="Arial" w:hAnsi="Arial" w:cs="Arial"/>
          <w:b/>
          <w:sz w:val="22"/>
          <w:szCs w:val="22"/>
        </w:rPr>
        <w:t xml:space="preserve"> </w:t>
      </w:r>
      <w:r w:rsidRPr="0080574B">
        <w:rPr>
          <w:rFonts w:ascii="Arial" w:hAnsi="Arial" w:cs="Arial"/>
          <w:sz w:val="22"/>
          <w:szCs w:val="22"/>
        </w:rPr>
        <w:t>al de su publicación en el Periódico Oficial del Estado.</w:t>
      </w:r>
    </w:p>
    <w:p w14:paraId="4103AB2E" w14:textId="77777777" w:rsidR="00D70E99" w:rsidRPr="0080574B" w:rsidRDefault="00D70E99" w:rsidP="00252C21">
      <w:pPr>
        <w:pStyle w:val="Textoindependiente"/>
        <w:jc w:val="both"/>
        <w:rPr>
          <w:rFonts w:ascii="Arial" w:hAnsi="Arial" w:cs="Arial"/>
          <w:sz w:val="22"/>
          <w:szCs w:val="22"/>
        </w:rPr>
      </w:pPr>
    </w:p>
    <w:p w14:paraId="44CACB91" w14:textId="77777777" w:rsidR="00D70E99" w:rsidRPr="0080574B" w:rsidRDefault="00D70E99" w:rsidP="00252C21">
      <w:pPr>
        <w:pStyle w:val="Textoindependiente"/>
        <w:jc w:val="both"/>
        <w:rPr>
          <w:rFonts w:ascii="Arial" w:hAnsi="Arial" w:cs="Arial"/>
          <w:sz w:val="22"/>
          <w:szCs w:val="22"/>
        </w:rPr>
      </w:pPr>
      <w:r w:rsidRPr="0080574B">
        <w:rPr>
          <w:rFonts w:ascii="Arial" w:hAnsi="Arial" w:cs="Arial"/>
          <w:b/>
          <w:bCs/>
          <w:sz w:val="22"/>
          <w:szCs w:val="22"/>
        </w:rPr>
        <w:t>Artículo Segundo.</w:t>
      </w:r>
      <w:r w:rsidRPr="0080574B">
        <w:rPr>
          <w:rFonts w:ascii="Arial" w:hAnsi="Arial" w:cs="Arial"/>
          <w:sz w:val="22"/>
          <w:szCs w:val="22"/>
        </w:rPr>
        <w:t xml:space="preserve"> Se derogan todas las disposiciones que se opongan a la presente Ley.</w:t>
      </w:r>
    </w:p>
    <w:p w14:paraId="32F05AEF" w14:textId="77777777" w:rsidR="00D70E99" w:rsidRPr="0080574B" w:rsidRDefault="00D70E99" w:rsidP="00252C21">
      <w:pPr>
        <w:pStyle w:val="Textoindependiente"/>
        <w:jc w:val="both"/>
        <w:rPr>
          <w:rFonts w:ascii="Arial" w:hAnsi="Arial" w:cs="Arial"/>
          <w:sz w:val="22"/>
          <w:szCs w:val="22"/>
        </w:rPr>
      </w:pPr>
    </w:p>
    <w:p w14:paraId="49DD53D2" w14:textId="77777777" w:rsidR="00D70E99" w:rsidRPr="0080574B" w:rsidRDefault="00D70E99" w:rsidP="00252C21">
      <w:pPr>
        <w:pStyle w:val="Textoindependiente"/>
        <w:jc w:val="both"/>
        <w:rPr>
          <w:rFonts w:ascii="Arial" w:hAnsi="Arial" w:cs="Arial"/>
          <w:bCs/>
          <w:iCs/>
          <w:sz w:val="22"/>
          <w:szCs w:val="22"/>
        </w:rPr>
      </w:pPr>
      <w:r w:rsidRPr="0080574B">
        <w:rPr>
          <w:rFonts w:ascii="Arial" w:hAnsi="Arial" w:cs="Arial"/>
          <w:b/>
          <w:iCs/>
          <w:sz w:val="22"/>
          <w:szCs w:val="22"/>
        </w:rPr>
        <w:t xml:space="preserve">Artículo Tercero. </w:t>
      </w:r>
      <w:r w:rsidRPr="0080574B">
        <w:rPr>
          <w:rFonts w:ascii="Arial" w:hAnsi="Arial" w:cs="Arial"/>
          <w:bCs/>
          <w:iCs/>
          <w:sz w:val="22"/>
          <w:szCs w:val="22"/>
        </w:rPr>
        <w:t>El Titular del Poder Ejecutivo del Estado expedirá el Reglamento de la presente Ley, en un plazo que no excederá de noventa días, contados a partir de su entrada en vigor.</w:t>
      </w:r>
    </w:p>
    <w:p w14:paraId="4AE586B1" w14:textId="77777777" w:rsidR="00D70E99" w:rsidRPr="0080574B" w:rsidRDefault="00D70E99" w:rsidP="00252C21">
      <w:pPr>
        <w:pStyle w:val="Textoindependiente"/>
        <w:jc w:val="both"/>
        <w:rPr>
          <w:rFonts w:ascii="Arial" w:hAnsi="Arial" w:cs="Arial"/>
          <w:bCs/>
          <w:iCs/>
          <w:sz w:val="22"/>
          <w:szCs w:val="22"/>
        </w:rPr>
      </w:pPr>
    </w:p>
    <w:p w14:paraId="626D0140" w14:textId="77777777" w:rsidR="00D70E99" w:rsidRPr="0080574B" w:rsidRDefault="00D70E99" w:rsidP="00252C21">
      <w:pPr>
        <w:pStyle w:val="Textoindependiente"/>
        <w:jc w:val="both"/>
        <w:rPr>
          <w:rFonts w:ascii="Arial" w:hAnsi="Arial" w:cs="Arial"/>
          <w:sz w:val="22"/>
          <w:szCs w:val="22"/>
        </w:rPr>
      </w:pPr>
      <w:r w:rsidRPr="0080574B">
        <w:rPr>
          <w:rFonts w:ascii="Arial" w:hAnsi="Arial" w:cs="Arial"/>
          <w:b/>
          <w:iCs/>
          <w:sz w:val="22"/>
          <w:szCs w:val="22"/>
        </w:rPr>
        <w:t>Artículo Cuarto</w:t>
      </w:r>
      <w:r w:rsidRPr="0080574B">
        <w:rPr>
          <w:rFonts w:ascii="Arial" w:hAnsi="Arial" w:cs="Arial"/>
          <w:bCs/>
          <w:iCs/>
          <w:sz w:val="22"/>
          <w:szCs w:val="22"/>
        </w:rPr>
        <w:t>. La Corporación para el Desarrollo Turístico resolverá lo conducente, en tanto sea expedido el Reglamento correspondiente.</w:t>
      </w:r>
    </w:p>
    <w:p w14:paraId="0AD5E2FF" w14:textId="77777777" w:rsidR="00D70E99" w:rsidRPr="0080574B" w:rsidRDefault="00D70E99" w:rsidP="0062114C">
      <w:pPr>
        <w:pStyle w:val="Subttulo"/>
        <w:tabs>
          <w:tab w:val="left" w:pos="851"/>
        </w:tabs>
        <w:rPr>
          <w:rFonts w:cs="Arial"/>
          <w:b w:val="0"/>
          <w:bCs/>
          <w:szCs w:val="22"/>
        </w:rPr>
      </w:pPr>
    </w:p>
    <w:p w14:paraId="4A7215F2" w14:textId="77777777" w:rsidR="00D70E99" w:rsidRPr="0080574B" w:rsidRDefault="00D70E99" w:rsidP="00252C21">
      <w:pPr>
        <w:pStyle w:val="Textoindependiente2"/>
        <w:tabs>
          <w:tab w:val="left" w:pos="-426"/>
          <w:tab w:val="left" w:pos="709"/>
        </w:tabs>
        <w:rPr>
          <w:rFonts w:ascii="Arial" w:hAnsi="Arial" w:cs="Arial"/>
          <w:sz w:val="22"/>
          <w:szCs w:val="22"/>
        </w:rPr>
      </w:pPr>
      <w:r w:rsidRPr="0080574B">
        <w:rPr>
          <w:rFonts w:ascii="Arial" w:hAnsi="Arial" w:cs="Arial"/>
          <w:sz w:val="22"/>
          <w:szCs w:val="22"/>
        </w:rPr>
        <w:t>Por lo tanto envíese al Ejecutivo del Estado, para su promulgación y publicación en el Periódico Oficial del Estado.</w:t>
      </w:r>
    </w:p>
    <w:p w14:paraId="15C0BF6E" w14:textId="77777777" w:rsidR="00D70E99" w:rsidRPr="0080574B" w:rsidRDefault="00D70E99" w:rsidP="00252C21">
      <w:pPr>
        <w:pStyle w:val="Textoindependiente2"/>
        <w:tabs>
          <w:tab w:val="left" w:pos="-426"/>
          <w:tab w:val="left" w:pos="709"/>
        </w:tabs>
        <w:rPr>
          <w:rFonts w:ascii="Arial" w:hAnsi="Arial" w:cs="Arial"/>
          <w:sz w:val="22"/>
          <w:szCs w:val="22"/>
        </w:rPr>
      </w:pPr>
    </w:p>
    <w:p w14:paraId="1E7CA2A0" w14:textId="77777777" w:rsidR="00D70E99" w:rsidRPr="0080574B" w:rsidRDefault="00D70E99" w:rsidP="00252C21">
      <w:pPr>
        <w:pStyle w:val="Textoindependiente2"/>
        <w:tabs>
          <w:tab w:val="left" w:pos="-426"/>
          <w:tab w:val="left" w:pos="709"/>
        </w:tabs>
        <w:rPr>
          <w:rFonts w:ascii="Arial" w:hAnsi="Arial" w:cs="Arial"/>
          <w:sz w:val="22"/>
          <w:szCs w:val="22"/>
          <w:lang w:val="es-ES_tradnl"/>
        </w:rPr>
      </w:pPr>
      <w:r w:rsidRPr="0080574B">
        <w:rPr>
          <w:rFonts w:ascii="Arial" w:hAnsi="Arial" w:cs="Arial"/>
          <w:sz w:val="22"/>
          <w:szCs w:val="22"/>
        </w:rPr>
        <w:t>Dado en el Salón de Sesiones del H. Congreso del Estado Libre y Soberano de Nuevo León, en Monterrey, su capital, a los diecinueve días del mes de julio de 2006.</w:t>
      </w:r>
      <w:r w:rsidR="008B2009" w:rsidRPr="0080574B">
        <w:rPr>
          <w:rFonts w:ascii="Arial" w:hAnsi="Arial" w:cs="Arial"/>
          <w:sz w:val="22"/>
          <w:szCs w:val="22"/>
        </w:rPr>
        <w:t xml:space="preserve"> </w:t>
      </w:r>
      <w:r w:rsidRPr="0080574B">
        <w:rPr>
          <w:rFonts w:ascii="Arial" w:hAnsi="Arial" w:cs="Arial"/>
          <w:sz w:val="22"/>
          <w:szCs w:val="22"/>
        </w:rPr>
        <w:lastRenderedPageBreak/>
        <w:t>PRESIDENTA</w:t>
      </w:r>
      <w:r w:rsidR="008B2009" w:rsidRPr="0080574B">
        <w:rPr>
          <w:rFonts w:ascii="Arial" w:hAnsi="Arial" w:cs="Arial"/>
          <w:sz w:val="22"/>
          <w:szCs w:val="22"/>
        </w:rPr>
        <w:t xml:space="preserve">: </w:t>
      </w:r>
      <w:r w:rsidRPr="0080574B">
        <w:rPr>
          <w:rFonts w:ascii="Arial" w:hAnsi="Arial" w:cs="Arial"/>
          <w:sz w:val="22"/>
          <w:szCs w:val="22"/>
        </w:rPr>
        <w:t>DIP. CARLA PAOLA LLARENA MENARD</w:t>
      </w:r>
      <w:r w:rsidR="008B2009" w:rsidRPr="0080574B">
        <w:rPr>
          <w:rFonts w:ascii="Arial" w:hAnsi="Arial" w:cs="Arial"/>
          <w:sz w:val="22"/>
          <w:szCs w:val="22"/>
        </w:rPr>
        <w:t xml:space="preserve">; DIP. SECRETARIA: </w:t>
      </w:r>
      <w:r w:rsidR="008B2009" w:rsidRPr="0080574B">
        <w:rPr>
          <w:rFonts w:ascii="Arial" w:hAnsi="Arial" w:cs="Arial"/>
          <w:sz w:val="22"/>
          <w:szCs w:val="22"/>
          <w:lang w:val="es-ES_tradnl"/>
        </w:rPr>
        <w:t xml:space="preserve">ROSAURA GUTIÉRREZ  DUARTE; </w:t>
      </w:r>
      <w:r w:rsidRPr="0080574B">
        <w:rPr>
          <w:rFonts w:ascii="Arial" w:hAnsi="Arial" w:cs="Arial"/>
          <w:sz w:val="22"/>
          <w:szCs w:val="22"/>
        </w:rPr>
        <w:t>DIP. SECRETARIO:</w:t>
      </w:r>
      <w:r w:rsidR="008B2009" w:rsidRPr="0080574B">
        <w:rPr>
          <w:rFonts w:ascii="Arial" w:hAnsi="Arial" w:cs="Arial"/>
          <w:sz w:val="22"/>
          <w:szCs w:val="22"/>
        </w:rPr>
        <w:t xml:space="preserve"> </w:t>
      </w:r>
      <w:r w:rsidRPr="0080574B">
        <w:rPr>
          <w:rFonts w:ascii="Arial" w:hAnsi="Arial" w:cs="Arial"/>
          <w:sz w:val="22"/>
          <w:szCs w:val="22"/>
          <w:lang w:val="es-ES_tradnl"/>
        </w:rPr>
        <w:t>JO</w:t>
      </w:r>
      <w:r w:rsidR="008B2009" w:rsidRPr="0080574B">
        <w:rPr>
          <w:rFonts w:ascii="Arial" w:hAnsi="Arial" w:cs="Arial"/>
          <w:sz w:val="22"/>
          <w:szCs w:val="22"/>
          <w:lang w:val="es-ES_tradnl"/>
        </w:rPr>
        <w:t>RGE HUMBERTO PADILLA OLVERA. RUBRICAS.</w:t>
      </w:r>
    </w:p>
    <w:p w14:paraId="2E77886D" w14:textId="77777777" w:rsidR="008B2009" w:rsidRPr="0080574B" w:rsidRDefault="008B2009" w:rsidP="00252C21">
      <w:pPr>
        <w:pStyle w:val="Textoindependiente2"/>
        <w:tabs>
          <w:tab w:val="left" w:pos="-426"/>
          <w:tab w:val="left" w:pos="709"/>
        </w:tabs>
        <w:rPr>
          <w:rFonts w:ascii="Arial" w:hAnsi="Arial" w:cs="Arial"/>
          <w:sz w:val="22"/>
          <w:szCs w:val="22"/>
          <w:lang w:val="es-ES_tradnl"/>
        </w:rPr>
      </w:pPr>
    </w:p>
    <w:p w14:paraId="3AB98F32" w14:textId="77777777" w:rsidR="008B2009" w:rsidRPr="0080574B" w:rsidRDefault="008B2009" w:rsidP="00252C21">
      <w:pPr>
        <w:rPr>
          <w:rFonts w:ascii="Arial" w:hAnsi="Arial" w:cs="Arial"/>
          <w:sz w:val="22"/>
          <w:szCs w:val="22"/>
        </w:rPr>
      </w:pPr>
      <w:r w:rsidRPr="0080574B">
        <w:rPr>
          <w:rFonts w:ascii="Arial" w:hAnsi="Arial" w:cs="Arial"/>
          <w:sz w:val="22"/>
          <w:szCs w:val="22"/>
        </w:rPr>
        <w:t xml:space="preserve">Por tanto, mando se imprima, publique, circule y se le dé el debido cumplimiento. Dado en el Despacho del Poder Ejecutivo del Estado de Nuevo León, en Monterrey, su Capital, a los </w:t>
      </w:r>
      <w:r w:rsidR="00FD5576" w:rsidRPr="0080574B">
        <w:rPr>
          <w:rFonts w:ascii="Arial" w:hAnsi="Arial" w:cs="Arial"/>
          <w:sz w:val="22"/>
          <w:szCs w:val="22"/>
        </w:rPr>
        <w:t>01</w:t>
      </w:r>
      <w:r w:rsidRPr="0080574B">
        <w:rPr>
          <w:rFonts w:ascii="Arial" w:hAnsi="Arial" w:cs="Arial"/>
          <w:sz w:val="22"/>
          <w:szCs w:val="22"/>
        </w:rPr>
        <w:t xml:space="preserve"> días del mes de </w:t>
      </w:r>
      <w:r w:rsidR="00FD5576" w:rsidRPr="0080574B">
        <w:rPr>
          <w:rFonts w:ascii="Arial" w:hAnsi="Arial" w:cs="Arial"/>
          <w:sz w:val="22"/>
          <w:szCs w:val="22"/>
        </w:rPr>
        <w:t>agosto</w:t>
      </w:r>
      <w:r w:rsidRPr="0080574B">
        <w:rPr>
          <w:rFonts w:ascii="Arial" w:hAnsi="Arial" w:cs="Arial"/>
          <w:sz w:val="22"/>
          <w:szCs w:val="22"/>
        </w:rPr>
        <w:t xml:space="preserve"> del año </w:t>
      </w:r>
      <w:r w:rsidR="00FD5576" w:rsidRPr="0080574B">
        <w:rPr>
          <w:rFonts w:ascii="Arial" w:hAnsi="Arial" w:cs="Arial"/>
          <w:sz w:val="22"/>
          <w:szCs w:val="22"/>
        </w:rPr>
        <w:t>2006</w:t>
      </w:r>
      <w:r w:rsidRPr="0080574B">
        <w:rPr>
          <w:rFonts w:ascii="Arial" w:hAnsi="Arial" w:cs="Arial"/>
          <w:sz w:val="22"/>
          <w:szCs w:val="22"/>
        </w:rPr>
        <w:t>.</w:t>
      </w:r>
    </w:p>
    <w:p w14:paraId="7BB74395" w14:textId="77777777" w:rsidR="008B2009" w:rsidRPr="0080574B" w:rsidRDefault="008B2009" w:rsidP="00252C21">
      <w:pPr>
        <w:rPr>
          <w:rFonts w:ascii="Arial" w:hAnsi="Arial" w:cs="Arial"/>
          <w:sz w:val="22"/>
          <w:szCs w:val="22"/>
        </w:rPr>
      </w:pPr>
    </w:p>
    <w:p w14:paraId="40A8A3D7" w14:textId="77777777" w:rsidR="008B2009" w:rsidRPr="0080574B" w:rsidRDefault="008B2009" w:rsidP="00252C21">
      <w:pPr>
        <w:rPr>
          <w:rFonts w:ascii="Arial" w:hAnsi="Arial" w:cs="Arial"/>
          <w:sz w:val="22"/>
          <w:szCs w:val="22"/>
        </w:rPr>
      </w:pPr>
      <w:r w:rsidRPr="0080574B">
        <w:rPr>
          <w:rFonts w:ascii="Arial" w:hAnsi="Arial" w:cs="Arial"/>
          <w:sz w:val="22"/>
          <w:szCs w:val="22"/>
        </w:rPr>
        <w:t>EL C. GOBERNADOR CONSTITUCIONAL DEL ESTADO</w:t>
      </w:r>
    </w:p>
    <w:p w14:paraId="20A23A8F" w14:textId="77777777" w:rsidR="008B2009" w:rsidRPr="0080574B" w:rsidRDefault="008B2009" w:rsidP="00252C21">
      <w:pPr>
        <w:rPr>
          <w:rFonts w:ascii="Arial" w:hAnsi="Arial" w:cs="Arial"/>
          <w:sz w:val="22"/>
          <w:szCs w:val="22"/>
        </w:rPr>
      </w:pPr>
    </w:p>
    <w:p w14:paraId="0AAD566C" w14:textId="77777777" w:rsidR="008B2009" w:rsidRPr="0080574B" w:rsidRDefault="008B2009" w:rsidP="00252C21">
      <w:pPr>
        <w:rPr>
          <w:rFonts w:ascii="Arial" w:hAnsi="Arial" w:cs="Arial"/>
          <w:sz w:val="22"/>
          <w:szCs w:val="22"/>
        </w:rPr>
      </w:pPr>
      <w:r w:rsidRPr="0080574B">
        <w:rPr>
          <w:rFonts w:ascii="Arial" w:hAnsi="Arial" w:cs="Arial"/>
          <w:sz w:val="22"/>
          <w:szCs w:val="22"/>
        </w:rPr>
        <w:t>JOSÉ NATIVIDAD GONZÁLEZ PARÁS</w:t>
      </w:r>
    </w:p>
    <w:p w14:paraId="36D911E0" w14:textId="77777777" w:rsidR="008B2009" w:rsidRPr="0080574B" w:rsidRDefault="008B2009" w:rsidP="00252C21">
      <w:pPr>
        <w:rPr>
          <w:rFonts w:ascii="Arial" w:hAnsi="Arial" w:cs="Arial"/>
          <w:sz w:val="22"/>
          <w:szCs w:val="22"/>
        </w:rPr>
      </w:pPr>
    </w:p>
    <w:p w14:paraId="408F9165" w14:textId="77777777" w:rsidR="008B2009" w:rsidRPr="0080574B" w:rsidRDefault="008B2009" w:rsidP="00252C21">
      <w:pPr>
        <w:rPr>
          <w:rFonts w:ascii="Arial" w:hAnsi="Arial" w:cs="Arial"/>
          <w:sz w:val="22"/>
          <w:szCs w:val="22"/>
        </w:rPr>
      </w:pPr>
      <w:r w:rsidRPr="0080574B">
        <w:rPr>
          <w:rFonts w:ascii="Arial" w:hAnsi="Arial" w:cs="Arial"/>
          <w:sz w:val="22"/>
          <w:szCs w:val="22"/>
        </w:rPr>
        <w:t>EL C. SECRETARIO GENERAL DE GOBIERNO</w:t>
      </w:r>
    </w:p>
    <w:p w14:paraId="5EC9B36B" w14:textId="77777777" w:rsidR="008B2009" w:rsidRPr="0080574B" w:rsidRDefault="008B2009" w:rsidP="00252C21">
      <w:pPr>
        <w:rPr>
          <w:rFonts w:ascii="Arial" w:hAnsi="Arial" w:cs="Arial"/>
          <w:sz w:val="22"/>
          <w:szCs w:val="22"/>
        </w:rPr>
      </w:pPr>
    </w:p>
    <w:p w14:paraId="7AF50701" w14:textId="77777777" w:rsidR="008B2009" w:rsidRPr="0080574B" w:rsidRDefault="00FD5576" w:rsidP="00252C21">
      <w:pPr>
        <w:rPr>
          <w:rFonts w:ascii="Arial" w:hAnsi="Arial" w:cs="Arial"/>
          <w:sz w:val="22"/>
          <w:szCs w:val="22"/>
        </w:rPr>
      </w:pPr>
      <w:r w:rsidRPr="0080574B">
        <w:rPr>
          <w:rFonts w:ascii="Arial" w:hAnsi="Arial" w:cs="Arial"/>
          <w:sz w:val="22"/>
          <w:szCs w:val="22"/>
        </w:rPr>
        <w:t>ROGELIO CERDA PEREZ</w:t>
      </w:r>
    </w:p>
    <w:p w14:paraId="251AAA39" w14:textId="77777777" w:rsidR="008B2009" w:rsidRPr="0080574B" w:rsidRDefault="008B2009" w:rsidP="00252C21">
      <w:pPr>
        <w:rPr>
          <w:rFonts w:ascii="Arial" w:hAnsi="Arial" w:cs="Arial"/>
          <w:sz w:val="22"/>
          <w:szCs w:val="22"/>
        </w:rPr>
      </w:pPr>
    </w:p>
    <w:p w14:paraId="0B01261A" w14:textId="77777777" w:rsidR="008B2009" w:rsidRPr="0080574B" w:rsidRDefault="008B2009" w:rsidP="00252C21">
      <w:pPr>
        <w:rPr>
          <w:rFonts w:ascii="Arial" w:hAnsi="Arial" w:cs="Arial"/>
          <w:sz w:val="22"/>
          <w:szCs w:val="22"/>
        </w:rPr>
      </w:pPr>
      <w:r w:rsidRPr="0080574B">
        <w:rPr>
          <w:rFonts w:ascii="Arial" w:hAnsi="Arial" w:cs="Arial"/>
          <w:sz w:val="22"/>
          <w:szCs w:val="22"/>
        </w:rPr>
        <w:t>EL C. SECRETARIO DE FINANZAS Y TESORERO GENERAL DEL ESTADO</w:t>
      </w:r>
    </w:p>
    <w:p w14:paraId="461F5B4F" w14:textId="77777777" w:rsidR="008B2009" w:rsidRPr="0080574B" w:rsidRDefault="008B2009" w:rsidP="00252C21">
      <w:pPr>
        <w:rPr>
          <w:rFonts w:ascii="Arial" w:hAnsi="Arial" w:cs="Arial"/>
          <w:sz w:val="22"/>
          <w:szCs w:val="22"/>
        </w:rPr>
      </w:pPr>
    </w:p>
    <w:p w14:paraId="3BFEB174" w14:textId="77777777" w:rsidR="008B2009" w:rsidRPr="0080574B" w:rsidRDefault="008B2009" w:rsidP="00252C21">
      <w:pPr>
        <w:rPr>
          <w:rFonts w:ascii="Arial" w:hAnsi="Arial" w:cs="Arial"/>
          <w:sz w:val="22"/>
          <w:szCs w:val="22"/>
        </w:rPr>
      </w:pPr>
      <w:r w:rsidRPr="0080574B">
        <w:rPr>
          <w:rFonts w:ascii="Arial" w:hAnsi="Arial" w:cs="Arial"/>
          <w:sz w:val="22"/>
          <w:szCs w:val="22"/>
        </w:rPr>
        <w:t>RUBÉN EDUARDO MARTÍNEZ DONDÉ</w:t>
      </w:r>
    </w:p>
    <w:p w14:paraId="34EA7B1E" w14:textId="77777777" w:rsidR="00FD5576" w:rsidRPr="0080574B" w:rsidRDefault="00FD5576" w:rsidP="00252C21">
      <w:pPr>
        <w:rPr>
          <w:rFonts w:ascii="Arial" w:hAnsi="Arial" w:cs="Arial"/>
          <w:sz w:val="22"/>
          <w:szCs w:val="22"/>
        </w:rPr>
      </w:pPr>
    </w:p>
    <w:p w14:paraId="22820EC8" w14:textId="77777777" w:rsidR="00FD5576" w:rsidRPr="0080574B" w:rsidRDefault="00FD5576" w:rsidP="00252C21">
      <w:pPr>
        <w:rPr>
          <w:rFonts w:ascii="Arial" w:hAnsi="Arial" w:cs="Arial"/>
          <w:sz w:val="22"/>
          <w:szCs w:val="22"/>
        </w:rPr>
      </w:pPr>
      <w:r w:rsidRPr="0080574B">
        <w:rPr>
          <w:rFonts w:ascii="Arial" w:hAnsi="Arial" w:cs="Arial"/>
          <w:sz w:val="22"/>
          <w:szCs w:val="22"/>
        </w:rPr>
        <w:t>LA C. SECRETARIA DE EDUCACION</w:t>
      </w:r>
    </w:p>
    <w:p w14:paraId="727DE32C" w14:textId="77777777" w:rsidR="00FD5576" w:rsidRPr="0080574B" w:rsidRDefault="00FD5576" w:rsidP="00252C21">
      <w:pPr>
        <w:rPr>
          <w:rFonts w:ascii="Arial" w:hAnsi="Arial" w:cs="Arial"/>
          <w:sz w:val="22"/>
          <w:szCs w:val="22"/>
        </w:rPr>
      </w:pPr>
    </w:p>
    <w:p w14:paraId="62810AFD" w14:textId="77777777" w:rsidR="00FD5576" w:rsidRPr="0080574B" w:rsidRDefault="00FD5576" w:rsidP="00252C21">
      <w:pPr>
        <w:rPr>
          <w:rFonts w:ascii="Arial" w:hAnsi="Arial" w:cs="Arial"/>
          <w:sz w:val="22"/>
          <w:szCs w:val="22"/>
        </w:rPr>
      </w:pPr>
      <w:r w:rsidRPr="0080574B">
        <w:rPr>
          <w:rFonts w:ascii="Arial" w:hAnsi="Arial" w:cs="Arial"/>
          <w:sz w:val="22"/>
          <w:szCs w:val="22"/>
        </w:rPr>
        <w:t>MARIA YOLANDA BLANCO GARCIA</w:t>
      </w:r>
    </w:p>
    <w:p w14:paraId="0B8F7D6E" w14:textId="77777777" w:rsidR="00FD5576" w:rsidRPr="0080574B" w:rsidRDefault="00FD5576" w:rsidP="00252C21">
      <w:pPr>
        <w:rPr>
          <w:rFonts w:ascii="Arial" w:hAnsi="Arial" w:cs="Arial"/>
          <w:sz w:val="22"/>
          <w:szCs w:val="22"/>
        </w:rPr>
      </w:pPr>
    </w:p>
    <w:p w14:paraId="1ACB9F8F" w14:textId="77777777" w:rsidR="00FD5576" w:rsidRPr="0080574B" w:rsidRDefault="00FD5576" w:rsidP="00252C21">
      <w:pPr>
        <w:rPr>
          <w:rFonts w:ascii="Arial" w:hAnsi="Arial" w:cs="Arial"/>
          <w:sz w:val="22"/>
          <w:szCs w:val="22"/>
        </w:rPr>
      </w:pPr>
      <w:r w:rsidRPr="0080574B">
        <w:rPr>
          <w:rFonts w:ascii="Arial" w:hAnsi="Arial" w:cs="Arial"/>
          <w:sz w:val="22"/>
          <w:szCs w:val="22"/>
        </w:rPr>
        <w:t>EL C. SECRETARIO DE DESARROLLO ECONOMICO</w:t>
      </w:r>
    </w:p>
    <w:p w14:paraId="10B4E614" w14:textId="77777777" w:rsidR="00FD5576" w:rsidRPr="0080574B" w:rsidRDefault="00FD5576" w:rsidP="00252C21">
      <w:pPr>
        <w:rPr>
          <w:rFonts w:ascii="Arial" w:hAnsi="Arial" w:cs="Arial"/>
          <w:sz w:val="22"/>
          <w:szCs w:val="22"/>
        </w:rPr>
      </w:pPr>
    </w:p>
    <w:p w14:paraId="06EB386E" w14:textId="77777777" w:rsidR="00FD5576" w:rsidRDefault="00FD5576" w:rsidP="00252C21">
      <w:pPr>
        <w:rPr>
          <w:rFonts w:ascii="Arial" w:hAnsi="Arial" w:cs="Arial"/>
          <w:sz w:val="22"/>
          <w:szCs w:val="22"/>
        </w:rPr>
      </w:pPr>
      <w:r w:rsidRPr="0080574B">
        <w:rPr>
          <w:rFonts w:ascii="Arial" w:hAnsi="Arial" w:cs="Arial"/>
          <w:sz w:val="22"/>
          <w:szCs w:val="22"/>
        </w:rPr>
        <w:t>GUSTAVO ALARCON MARTINEZ</w:t>
      </w:r>
    </w:p>
    <w:p w14:paraId="08E0790E" w14:textId="77777777" w:rsidR="00F82C20" w:rsidRDefault="00F82C20" w:rsidP="00252C21">
      <w:pPr>
        <w:rPr>
          <w:rFonts w:ascii="Arial" w:hAnsi="Arial" w:cs="Arial"/>
          <w:sz w:val="22"/>
          <w:szCs w:val="22"/>
        </w:rPr>
      </w:pPr>
    </w:p>
    <w:p w14:paraId="2690BE31" w14:textId="77777777" w:rsidR="00F82C20" w:rsidRPr="0096238E" w:rsidRDefault="00F82C20" w:rsidP="00F82C20">
      <w:pPr>
        <w:rPr>
          <w:rFonts w:ascii="Arial" w:hAnsi="Arial" w:cs="Arial"/>
          <w:sz w:val="22"/>
          <w:szCs w:val="22"/>
        </w:rPr>
      </w:pPr>
      <w:r w:rsidRPr="0096238E">
        <w:rPr>
          <w:rFonts w:ascii="Arial" w:hAnsi="Arial" w:cs="Arial"/>
          <w:sz w:val="22"/>
          <w:szCs w:val="22"/>
        </w:rPr>
        <w:t>N. DE E. A CONTINUACIÓN SE TRANSCRIBEN LOS ARTÍCULOS TRANSITORIOS DE LOS DECRETOS QUE REFORMAN EL PRESENTE ORDENAMIENTO JURÍDICO.</w:t>
      </w:r>
    </w:p>
    <w:p w14:paraId="19DD28CF" w14:textId="77777777" w:rsidR="00F82C20" w:rsidRPr="0096238E" w:rsidRDefault="00F82C20" w:rsidP="00F82C20">
      <w:pPr>
        <w:rPr>
          <w:rFonts w:ascii="Arial" w:hAnsi="Arial" w:cs="Arial"/>
          <w:sz w:val="22"/>
          <w:szCs w:val="22"/>
        </w:rPr>
      </w:pPr>
    </w:p>
    <w:p w14:paraId="547339DB" w14:textId="77777777" w:rsidR="00F82C20" w:rsidRPr="0096238E" w:rsidRDefault="00F82C20" w:rsidP="00F82C20">
      <w:pPr>
        <w:rPr>
          <w:rFonts w:ascii="Arial" w:hAnsi="Arial" w:cs="Arial"/>
          <w:sz w:val="22"/>
          <w:szCs w:val="22"/>
        </w:rPr>
      </w:pPr>
    </w:p>
    <w:p w14:paraId="637F6A49" w14:textId="77777777" w:rsidR="00F82C20" w:rsidRPr="0096238E" w:rsidRDefault="00F82C20" w:rsidP="00F82C20">
      <w:pPr>
        <w:rPr>
          <w:rFonts w:ascii="Arial" w:hAnsi="Arial" w:cs="Arial"/>
          <w:sz w:val="22"/>
          <w:szCs w:val="22"/>
        </w:rPr>
      </w:pPr>
      <w:r w:rsidRPr="0096238E">
        <w:rPr>
          <w:rFonts w:ascii="Arial" w:hAnsi="Arial" w:cs="Arial"/>
          <w:sz w:val="22"/>
          <w:szCs w:val="22"/>
        </w:rPr>
        <w:t>P.O. 08 DE ENERO DE 2018. DEC. 317</w:t>
      </w:r>
    </w:p>
    <w:p w14:paraId="2A1D69A8" w14:textId="77777777" w:rsidR="00F82C20" w:rsidRPr="0096238E" w:rsidRDefault="00F82C20" w:rsidP="00F82C20">
      <w:pPr>
        <w:rPr>
          <w:rFonts w:ascii="Arial" w:hAnsi="Arial" w:cs="Arial"/>
          <w:sz w:val="22"/>
          <w:szCs w:val="22"/>
        </w:rPr>
      </w:pPr>
    </w:p>
    <w:p w14:paraId="456B2487" w14:textId="77777777" w:rsidR="00F82C20" w:rsidRPr="0096238E" w:rsidRDefault="00F82C20" w:rsidP="00F82C20">
      <w:pPr>
        <w:rPr>
          <w:rFonts w:ascii="Arial" w:hAnsi="Arial" w:cs="Arial"/>
          <w:sz w:val="22"/>
          <w:szCs w:val="22"/>
        </w:rPr>
      </w:pPr>
      <w:r w:rsidRPr="0096238E">
        <w:rPr>
          <w:rFonts w:ascii="Arial" w:hAnsi="Arial" w:cs="Arial"/>
          <w:sz w:val="22"/>
          <w:szCs w:val="22"/>
        </w:rPr>
        <w:t>Primero.-  El presente Decreto entrará en vigor el día siguiente de su publicación en el Periódico Oficial del Estado.</w:t>
      </w:r>
    </w:p>
    <w:p w14:paraId="3A65285C" w14:textId="77777777" w:rsidR="00F82C20" w:rsidRPr="0096238E" w:rsidRDefault="00F82C20" w:rsidP="00F82C20">
      <w:pPr>
        <w:rPr>
          <w:rFonts w:ascii="Arial" w:hAnsi="Arial" w:cs="Arial"/>
          <w:sz w:val="22"/>
          <w:szCs w:val="22"/>
        </w:rPr>
      </w:pPr>
    </w:p>
    <w:p w14:paraId="55CA18AD" w14:textId="77777777" w:rsidR="00F82C20" w:rsidRPr="0096238E" w:rsidRDefault="00F82C20" w:rsidP="00F82C20">
      <w:pPr>
        <w:rPr>
          <w:rFonts w:ascii="Arial" w:hAnsi="Arial" w:cs="Arial"/>
          <w:sz w:val="22"/>
          <w:szCs w:val="22"/>
        </w:rPr>
      </w:pPr>
      <w:r w:rsidRPr="0096238E">
        <w:rPr>
          <w:rFonts w:ascii="Arial" w:hAnsi="Arial" w:cs="Arial"/>
          <w:sz w:val="22"/>
          <w:szCs w:val="22"/>
        </w:rPr>
        <w:t>Segundo.- Se derogan las disposiciones contenidas en las Leyes, reglamentos y demás ordenamientos que se opongan a la presente Ley</w:t>
      </w:r>
    </w:p>
    <w:p w14:paraId="45219B16" w14:textId="77777777" w:rsidR="00F82C20" w:rsidRPr="0096238E" w:rsidRDefault="00F82C20" w:rsidP="00F82C20">
      <w:pPr>
        <w:rPr>
          <w:rFonts w:ascii="Arial" w:hAnsi="Arial" w:cs="Arial"/>
          <w:sz w:val="22"/>
          <w:szCs w:val="22"/>
        </w:rPr>
      </w:pPr>
    </w:p>
    <w:p w14:paraId="35476699" w14:textId="77777777" w:rsidR="00F82C20" w:rsidRPr="0096238E" w:rsidRDefault="00F82C20" w:rsidP="00F82C20">
      <w:pPr>
        <w:rPr>
          <w:rFonts w:ascii="Arial" w:hAnsi="Arial" w:cs="Arial"/>
          <w:sz w:val="22"/>
          <w:szCs w:val="22"/>
        </w:rPr>
      </w:pPr>
      <w:r w:rsidRPr="0096238E">
        <w:rPr>
          <w:rFonts w:ascii="Arial" w:hAnsi="Arial" w:cs="Arial"/>
          <w:sz w:val="22"/>
          <w:szCs w:val="22"/>
        </w:rPr>
        <w:t>Tercero.- Todos los procedimientos iniciados antes de la entrada en vigor del presente decreto serán concluidos conforme a la normatividad con la que se promovieron.</w:t>
      </w:r>
    </w:p>
    <w:p w14:paraId="0F37B9A0" w14:textId="77777777" w:rsidR="00F82C20" w:rsidRPr="0096238E" w:rsidRDefault="00F82C20" w:rsidP="00F82C20">
      <w:pPr>
        <w:rPr>
          <w:rFonts w:ascii="Arial" w:hAnsi="Arial" w:cs="Arial"/>
          <w:sz w:val="22"/>
          <w:szCs w:val="22"/>
        </w:rPr>
      </w:pPr>
    </w:p>
    <w:p w14:paraId="67D8F1E2" w14:textId="77777777" w:rsidR="00F82C20" w:rsidRPr="0096238E" w:rsidRDefault="00F82C20" w:rsidP="00F82C20">
      <w:pPr>
        <w:rPr>
          <w:rFonts w:ascii="Arial" w:hAnsi="Arial" w:cs="Arial"/>
          <w:sz w:val="22"/>
          <w:szCs w:val="22"/>
        </w:rPr>
      </w:pPr>
      <w:r w:rsidRPr="0096238E">
        <w:rPr>
          <w:rFonts w:ascii="Arial" w:hAnsi="Arial" w:cs="Arial"/>
          <w:sz w:val="22"/>
          <w:szCs w:val="22"/>
        </w:rPr>
        <w:t>Cuarto.- Los Municipios del Estado de Nuevo León, tendrán en un plazo de 120 días a partir de la entrada en vigor de la presente Ley para modificar sus reglamentos municipales.</w:t>
      </w:r>
    </w:p>
    <w:p w14:paraId="08C4653D" w14:textId="77777777" w:rsidR="00F82C20" w:rsidRPr="0096238E" w:rsidRDefault="00F82C20" w:rsidP="00F82C20">
      <w:pPr>
        <w:rPr>
          <w:rFonts w:ascii="Arial" w:eastAsia="Calibri" w:hAnsi="Arial" w:cs="Arial"/>
          <w:sz w:val="22"/>
          <w:szCs w:val="22"/>
          <w:lang w:eastAsia="en-US"/>
        </w:rPr>
      </w:pPr>
    </w:p>
    <w:p w14:paraId="716C8B7B" w14:textId="77777777" w:rsidR="00F82C20" w:rsidRPr="0096238E" w:rsidRDefault="00F82C20" w:rsidP="00F82C20">
      <w:pPr>
        <w:rPr>
          <w:rFonts w:ascii="Arial" w:hAnsi="Arial" w:cs="Arial"/>
          <w:sz w:val="22"/>
          <w:szCs w:val="22"/>
        </w:rPr>
      </w:pPr>
      <w:r w:rsidRPr="0096238E">
        <w:rPr>
          <w:rFonts w:ascii="Arial" w:hAnsi="Arial" w:cs="Arial"/>
          <w:sz w:val="22"/>
          <w:szCs w:val="22"/>
        </w:rPr>
        <w:t xml:space="preserve">Quinto.- Las reglas de operación para el Fondo Municipal señalado en el Artículo 136 de la Ley de los Derechos de Niñas, Niños y Adolescentes para el Estado de Nuevo </w:t>
      </w:r>
      <w:r w:rsidRPr="0096238E">
        <w:rPr>
          <w:rFonts w:ascii="Arial" w:hAnsi="Arial" w:cs="Arial"/>
          <w:sz w:val="22"/>
          <w:szCs w:val="22"/>
        </w:rPr>
        <w:lastRenderedPageBreak/>
        <w:t>León, contenido en el Artículo Octavo de este Decreto, se ejercerá de manera anual de conformidad a las siguientes bases:</w:t>
      </w:r>
    </w:p>
    <w:p w14:paraId="6C2FE1F8" w14:textId="77777777" w:rsidR="00F82C20" w:rsidRPr="0096238E" w:rsidRDefault="00F82C20" w:rsidP="00F82C20">
      <w:pPr>
        <w:rPr>
          <w:rFonts w:ascii="Arial" w:hAnsi="Arial" w:cs="Arial"/>
          <w:sz w:val="22"/>
          <w:szCs w:val="22"/>
        </w:rPr>
      </w:pPr>
    </w:p>
    <w:p w14:paraId="03FCE3B4" w14:textId="77777777" w:rsidR="00F82C20" w:rsidRPr="0096238E" w:rsidRDefault="00F82C20" w:rsidP="00F82C20">
      <w:pPr>
        <w:rPr>
          <w:rFonts w:ascii="Arial" w:hAnsi="Arial" w:cs="Arial"/>
          <w:sz w:val="22"/>
          <w:szCs w:val="22"/>
        </w:rPr>
      </w:pPr>
      <w:r w:rsidRPr="0096238E">
        <w:rPr>
          <w:rFonts w:ascii="Arial" w:hAnsi="Arial" w:cs="Arial"/>
          <w:sz w:val="22"/>
          <w:szCs w:val="22"/>
        </w:rPr>
        <w:t>El fondo se integrará con recursos estatales con una aportación que realizará el Ejecutivo del Estado, en doce mensualidades iguales, cuyo monto total anual equivaldrá a la cantidad que resulte de multiplicar el número de habitantes menores de dieciocho años de edad que residen en el Estado, por la cantidad que para estos efectos se establezca en la Ley de Egresos correspondiente.</w:t>
      </w:r>
    </w:p>
    <w:p w14:paraId="17B82691" w14:textId="77777777" w:rsidR="00F82C20" w:rsidRPr="0096238E" w:rsidRDefault="00F82C20" w:rsidP="00F82C20">
      <w:pPr>
        <w:rPr>
          <w:rFonts w:ascii="Arial" w:hAnsi="Arial" w:cs="Arial"/>
          <w:sz w:val="22"/>
          <w:szCs w:val="22"/>
        </w:rPr>
      </w:pPr>
    </w:p>
    <w:p w14:paraId="0EAC48AB" w14:textId="77777777" w:rsidR="00F82C20" w:rsidRPr="0096238E" w:rsidRDefault="00F82C20" w:rsidP="00F82C20">
      <w:pPr>
        <w:rPr>
          <w:rFonts w:ascii="Arial" w:hAnsi="Arial" w:cs="Arial"/>
          <w:sz w:val="22"/>
          <w:szCs w:val="22"/>
        </w:rPr>
      </w:pPr>
      <w:r w:rsidRPr="0096238E">
        <w:rPr>
          <w:rFonts w:ascii="Arial" w:hAnsi="Arial" w:cs="Arial"/>
          <w:sz w:val="22"/>
          <w:szCs w:val="22"/>
        </w:rPr>
        <w:t>Dicho fondo se distribuirá entre los 51 municipios del Estado, para lo cual cada Municipio recibirá por año el equivalente al monto que resulte de multiplicar la cantidad establecida anualmente en la Ley de Egresos del Estado conforme al párrafo que antecede.</w:t>
      </w:r>
    </w:p>
    <w:p w14:paraId="026C803F" w14:textId="77777777" w:rsidR="00F82C20" w:rsidRPr="0096238E" w:rsidRDefault="00F82C20" w:rsidP="00F82C20">
      <w:pPr>
        <w:rPr>
          <w:rFonts w:ascii="Arial" w:hAnsi="Arial" w:cs="Arial"/>
          <w:sz w:val="22"/>
          <w:szCs w:val="22"/>
        </w:rPr>
      </w:pPr>
    </w:p>
    <w:p w14:paraId="1780A63D" w14:textId="77777777" w:rsidR="00F82C20" w:rsidRPr="0096238E" w:rsidRDefault="00F82C20" w:rsidP="00F82C20">
      <w:pPr>
        <w:rPr>
          <w:rFonts w:ascii="Arial" w:hAnsi="Arial" w:cs="Arial"/>
          <w:sz w:val="22"/>
          <w:szCs w:val="22"/>
        </w:rPr>
      </w:pPr>
      <w:r w:rsidRPr="0096238E">
        <w:rPr>
          <w:rFonts w:ascii="Arial" w:hAnsi="Arial" w:cs="Arial"/>
          <w:sz w:val="22"/>
          <w:szCs w:val="22"/>
        </w:rPr>
        <w:t>En caso de que los recursos aportados al fondo no sean suficientes para garantizar que cada municipio reciba los montos señalados en los párrafos anteriores, el Ejecutivo del Estado, dispondrá lo conducente para ampliar las partidas presupuestales necesarias y aportará los recursos adicionales que se requieran para el debido cumplimiento de lo dispuesto en el presente Artículo.</w:t>
      </w:r>
    </w:p>
    <w:p w14:paraId="3D76323A" w14:textId="77777777" w:rsidR="00F82C20" w:rsidRPr="0096238E" w:rsidRDefault="00F82C20" w:rsidP="00F82C20">
      <w:pPr>
        <w:rPr>
          <w:rFonts w:ascii="Arial" w:hAnsi="Arial" w:cs="Arial"/>
          <w:sz w:val="22"/>
          <w:szCs w:val="22"/>
        </w:rPr>
      </w:pPr>
    </w:p>
    <w:p w14:paraId="7A71B129" w14:textId="77777777" w:rsidR="00F82C20" w:rsidRPr="0096238E" w:rsidRDefault="00F82C20" w:rsidP="00F82C20">
      <w:pPr>
        <w:rPr>
          <w:rFonts w:ascii="Arial" w:hAnsi="Arial" w:cs="Arial"/>
          <w:sz w:val="22"/>
          <w:szCs w:val="22"/>
        </w:rPr>
      </w:pPr>
      <w:r w:rsidRPr="0096238E">
        <w:rPr>
          <w:rFonts w:ascii="Arial" w:hAnsi="Arial" w:cs="Arial"/>
          <w:sz w:val="22"/>
          <w:szCs w:val="22"/>
        </w:rPr>
        <w:t>Para efecto de los cálculos señalados en los párrafos que anteceden se utilizará la información más reciente con que cuente el Instituto Nacional de Estadística y Geografía.</w:t>
      </w:r>
    </w:p>
    <w:p w14:paraId="76A666C8" w14:textId="77777777" w:rsidR="00F82C20" w:rsidRPr="0096238E" w:rsidRDefault="00F82C20" w:rsidP="00F82C20">
      <w:pPr>
        <w:rPr>
          <w:rFonts w:ascii="Arial" w:hAnsi="Arial" w:cs="Arial"/>
          <w:sz w:val="22"/>
          <w:szCs w:val="22"/>
        </w:rPr>
      </w:pPr>
    </w:p>
    <w:p w14:paraId="68C1EE48" w14:textId="63A12F3B" w:rsidR="00F82C20" w:rsidRDefault="00F82C20" w:rsidP="00F82C20">
      <w:pPr>
        <w:rPr>
          <w:rFonts w:ascii="Arial" w:hAnsi="Arial" w:cs="Arial"/>
          <w:sz w:val="22"/>
          <w:szCs w:val="22"/>
        </w:rPr>
      </w:pPr>
      <w:r w:rsidRPr="0096238E">
        <w:rPr>
          <w:rFonts w:ascii="Arial" w:hAnsi="Arial" w:cs="Arial"/>
          <w:sz w:val="22"/>
          <w:szCs w:val="22"/>
        </w:rPr>
        <w:t>El Ejecutivo del Estado fijará los lineamientos y las reglas de operación de fondo antes descrito antes del 1 de febrero del 2018.</w:t>
      </w:r>
    </w:p>
    <w:p w14:paraId="399DE3D1" w14:textId="7939ACA7" w:rsidR="0096238E" w:rsidRDefault="0096238E" w:rsidP="00F82C20">
      <w:pPr>
        <w:rPr>
          <w:rFonts w:ascii="Arial" w:hAnsi="Arial" w:cs="Arial"/>
          <w:sz w:val="22"/>
          <w:szCs w:val="22"/>
        </w:rPr>
      </w:pPr>
    </w:p>
    <w:p w14:paraId="34A179CE" w14:textId="31CAA67C" w:rsidR="0096238E" w:rsidRDefault="0096238E" w:rsidP="00F82C20">
      <w:pPr>
        <w:rPr>
          <w:rFonts w:ascii="Arial" w:hAnsi="Arial" w:cs="Arial"/>
          <w:sz w:val="22"/>
          <w:szCs w:val="22"/>
        </w:rPr>
      </w:pPr>
    </w:p>
    <w:p w14:paraId="4661A3EF" w14:textId="6D9D7071" w:rsidR="0096238E" w:rsidRPr="00C73FDC" w:rsidRDefault="0096238E" w:rsidP="0096238E">
      <w:pPr>
        <w:rPr>
          <w:rFonts w:ascii="Arial" w:hAnsi="Arial" w:cs="Arial"/>
          <w:bCs/>
          <w:sz w:val="16"/>
          <w:szCs w:val="16"/>
        </w:rPr>
      </w:pPr>
      <w:r w:rsidRPr="00C73FDC">
        <w:rPr>
          <w:rFonts w:ascii="Arial" w:hAnsi="Arial" w:cs="Arial"/>
          <w:bCs/>
          <w:sz w:val="22"/>
          <w:szCs w:val="22"/>
        </w:rPr>
        <w:t>P.O. 05 DE JUNIO DE 2020. DEC. 292</w:t>
      </w:r>
      <w:r w:rsidRPr="00C73FDC">
        <w:rPr>
          <w:rFonts w:ascii="Arial" w:hAnsi="Arial" w:cs="Arial"/>
          <w:bCs/>
          <w:sz w:val="20"/>
        </w:rPr>
        <w:t xml:space="preserve">. </w:t>
      </w:r>
      <w:r w:rsidRPr="00C73FDC">
        <w:rPr>
          <w:rFonts w:ascii="Arial" w:hAnsi="Arial" w:cs="Arial"/>
          <w:bCs/>
          <w:sz w:val="16"/>
          <w:szCs w:val="16"/>
        </w:rPr>
        <w:t>ARTS. 27 BIS, 43, 44 BIS.</w:t>
      </w:r>
    </w:p>
    <w:p w14:paraId="4BEF8614" w14:textId="3EF77DD0" w:rsidR="0096238E" w:rsidRPr="00C73FDC" w:rsidRDefault="0096238E" w:rsidP="0096238E">
      <w:pPr>
        <w:rPr>
          <w:rFonts w:ascii="Arial" w:hAnsi="Arial" w:cs="Arial"/>
          <w:bCs/>
          <w:sz w:val="22"/>
          <w:szCs w:val="22"/>
        </w:rPr>
      </w:pPr>
    </w:p>
    <w:p w14:paraId="556585AD" w14:textId="77777777" w:rsidR="0096238E" w:rsidRPr="00C73FDC" w:rsidRDefault="0096238E" w:rsidP="0096238E">
      <w:pPr>
        <w:widowControl w:val="0"/>
        <w:autoSpaceDE w:val="0"/>
        <w:autoSpaceDN w:val="0"/>
        <w:adjustRightInd w:val="0"/>
        <w:rPr>
          <w:rFonts w:ascii="Arial" w:hAnsi="Arial" w:cs="Arial"/>
          <w:bCs/>
          <w:sz w:val="22"/>
          <w:szCs w:val="22"/>
        </w:rPr>
      </w:pPr>
      <w:r w:rsidRPr="00C73FDC">
        <w:rPr>
          <w:rFonts w:ascii="Arial" w:hAnsi="Arial" w:cs="Arial"/>
          <w:bCs/>
          <w:sz w:val="22"/>
          <w:szCs w:val="22"/>
        </w:rPr>
        <w:t>PRIMERO.- El presente Decreto entrará en vigor a partir de su publicación en el Periódico Oficial del Estado de Nuevo León.</w:t>
      </w:r>
    </w:p>
    <w:p w14:paraId="32C62147" w14:textId="77777777" w:rsidR="0096238E" w:rsidRPr="00C73FDC" w:rsidRDefault="0096238E" w:rsidP="0096238E">
      <w:pPr>
        <w:widowControl w:val="0"/>
        <w:autoSpaceDE w:val="0"/>
        <w:autoSpaceDN w:val="0"/>
        <w:adjustRightInd w:val="0"/>
        <w:rPr>
          <w:rFonts w:ascii="Arial" w:hAnsi="Arial" w:cs="Arial"/>
          <w:bCs/>
          <w:sz w:val="22"/>
          <w:szCs w:val="22"/>
        </w:rPr>
      </w:pPr>
    </w:p>
    <w:p w14:paraId="325F0811" w14:textId="1C5EB370" w:rsidR="0096238E" w:rsidRDefault="0096238E" w:rsidP="0096238E">
      <w:pPr>
        <w:widowControl w:val="0"/>
        <w:autoSpaceDE w:val="0"/>
        <w:autoSpaceDN w:val="0"/>
        <w:adjustRightInd w:val="0"/>
        <w:rPr>
          <w:rFonts w:ascii="Arial" w:hAnsi="Arial" w:cs="Arial"/>
          <w:bCs/>
          <w:sz w:val="22"/>
          <w:szCs w:val="22"/>
        </w:rPr>
      </w:pPr>
      <w:r w:rsidRPr="00C73FDC">
        <w:rPr>
          <w:rFonts w:ascii="Arial" w:hAnsi="Arial" w:cs="Arial"/>
          <w:bCs/>
          <w:sz w:val="22"/>
          <w:szCs w:val="22"/>
        </w:rPr>
        <w:t>SEGUNDO.- En un  plazo de 120 días naturales contado a partir de la entrada en vigor del presente Decreto, el Gobierno del Estado de Nuevo León, deberá reglamentar las disposiciones relacionadas con el contenido de este instrumento.</w:t>
      </w:r>
    </w:p>
    <w:p w14:paraId="78168542" w14:textId="54DFEC6A" w:rsidR="00C73FDC" w:rsidRDefault="00C73FDC" w:rsidP="0096238E">
      <w:pPr>
        <w:widowControl w:val="0"/>
        <w:autoSpaceDE w:val="0"/>
        <w:autoSpaceDN w:val="0"/>
        <w:adjustRightInd w:val="0"/>
        <w:rPr>
          <w:rFonts w:ascii="Arial" w:hAnsi="Arial" w:cs="Arial"/>
          <w:bCs/>
          <w:sz w:val="22"/>
          <w:szCs w:val="22"/>
        </w:rPr>
      </w:pPr>
    </w:p>
    <w:p w14:paraId="2D7D7E31" w14:textId="138C1E1B" w:rsidR="00C73FDC" w:rsidRDefault="00C73FDC" w:rsidP="0096238E">
      <w:pPr>
        <w:widowControl w:val="0"/>
        <w:autoSpaceDE w:val="0"/>
        <w:autoSpaceDN w:val="0"/>
        <w:adjustRightInd w:val="0"/>
        <w:rPr>
          <w:rFonts w:ascii="Arial" w:hAnsi="Arial" w:cs="Arial"/>
          <w:bCs/>
          <w:sz w:val="22"/>
          <w:szCs w:val="22"/>
        </w:rPr>
      </w:pPr>
    </w:p>
    <w:p w14:paraId="016BA4FD" w14:textId="2B322F68" w:rsidR="00C73FDC" w:rsidRPr="00FC6C3F" w:rsidRDefault="00C73FDC" w:rsidP="00C73FDC">
      <w:pPr>
        <w:widowControl w:val="0"/>
        <w:autoSpaceDE w:val="0"/>
        <w:autoSpaceDN w:val="0"/>
        <w:adjustRightInd w:val="0"/>
        <w:rPr>
          <w:rFonts w:ascii="Arial" w:hAnsi="Arial" w:cs="Arial"/>
          <w:bCs/>
          <w:sz w:val="22"/>
          <w:szCs w:val="22"/>
        </w:rPr>
      </w:pPr>
      <w:r w:rsidRPr="00FC6C3F">
        <w:rPr>
          <w:rFonts w:ascii="Arial" w:hAnsi="Arial" w:cs="Arial"/>
          <w:bCs/>
          <w:sz w:val="22"/>
          <w:szCs w:val="22"/>
        </w:rPr>
        <w:t>P.O. 04 DE NOVIEMBRE DE 2022. DEC. 225.</w:t>
      </w:r>
    </w:p>
    <w:p w14:paraId="3F518026" w14:textId="23BDF4AE" w:rsidR="00C73FDC" w:rsidRPr="00FC6C3F" w:rsidRDefault="00C73FDC" w:rsidP="00C73FDC">
      <w:pPr>
        <w:widowControl w:val="0"/>
        <w:autoSpaceDE w:val="0"/>
        <w:autoSpaceDN w:val="0"/>
        <w:adjustRightInd w:val="0"/>
        <w:rPr>
          <w:rFonts w:ascii="Arial" w:hAnsi="Arial" w:cs="Arial"/>
          <w:bCs/>
          <w:sz w:val="22"/>
          <w:szCs w:val="22"/>
        </w:rPr>
      </w:pPr>
    </w:p>
    <w:p w14:paraId="4E81967F" w14:textId="77777777" w:rsidR="00C73FDC" w:rsidRPr="00FC6C3F" w:rsidRDefault="00C73FDC" w:rsidP="00C73FDC">
      <w:pPr>
        <w:rPr>
          <w:rFonts w:ascii="Arial" w:hAnsi="Arial" w:cs="Arial"/>
          <w:color w:val="000000"/>
          <w:sz w:val="22"/>
          <w:szCs w:val="22"/>
        </w:rPr>
      </w:pPr>
      <w:r w:rsidRPr="00FC6C3F">
        <w:rPr>
          <w:rFonts w:ascii="Arial" w:hAnsi="Arial" w:cs="Arial"/>
          <w:color w:val="000000"/>
          <w:sz w:val="22"/>
          <w:szCs w:val="22"/>
        </w:rPr>
        <w:t>PRIMERO.- El presente Decreto entrará en vigor el día siguiente al de su publicación en el Periódico Oficial del Estado.</w:t>
      </w:r>
    </w:p>
    <w:p w14:paraId="5C7752C9" w14:textId="77777777" w:rsidR="00C73FDC" w:rsidRPr="00FC6C3F" w:rsidRDefault="00C73FDC" w:rsidP="00C73FDC">
      <w:pPr>
        <w:rPr>
          <w:rFonts w:ascii="Arial" w:hAnsi="Arial" w:cs="Arial"/>
          <w:color w:val="000000"/>
          <w:sz w:val="22"/>
          <w:szCs w:val="22"/>
        </w:rPr>
      </w:pPr>
    </w:p>
    <w:p w14:paraId="3E87AD68" w14:textId="77777777" w:rsidR="00C73FDC" w:rsidRPr="00FC6C3F" w:rsidRDefault="00C73FDC" w:rsidP="00C73FDC">
      <w:pPr>
        <w:rPr>
          <w:rFonts w:ascii="Arial" w:hAnsi="Arial" w:cs="Arial"/>
          <w:color w:val="000000"/>
          <w:sz w:val="22"/>
          <w:szCs w:val="22"/>
        </w:rPr>
      </w:pPr>
      <w:r w:rsidRPr="00FC6C3F">
        <w:rPr>
          <w:rFonts w:ascii="Arial" w:hAnsi="Arial" w:cs="Arial"/>
          <w:color w:val="000000"/>
          <w:sz w:val="22"/>
          <w:szCs w:val="22"/>
        </w:rPr>
        <w:t xml:space="preserve">SEGUNDO.- Las obligaciones emanadas del Presente Decreto se llevarán a cabo con la partida presupuestal con la clave 79901 y concepto “Otras Erogaciones Especiales” que en el ejercicio fiscal 2022 se le designo una cantidad de $30,000,000.00 (Treinta Millones de pesos 00/100 M.N.). Sin menoscabo de </w:t>
      </w:r>
      <w:r w:rsidRPr="00FC6C3F">
        <w:rPr>
          <w:rFonts w:ascii="Arial" w:hAnsi="Arial" w:cs="Arial"/>
          <w:bCs/>
          <w:color w:val="000000"/>
          <w:sz w:val="22"/>
          <w:szCs w:val="22"/>
        </w:rPr>
        <w:t>lo anterior,</w:t>
      </w:r>
      <w:r w:rsidRPr="00FC6C3F">
        <w:rPr>
          <w:rFonts w:ascii="Arial" w:hAnsi="Arial" w:cs="Arial"/>
          <w:color w:val="000000"/>
          <w:sz w:val="22"/>
          <w:szCs w:val="22"/>
        </w:rPr>
        <w:t xml:space="preserve"> en ejercicios fiscales posteriores a su entrada en vigor </w:t>
      </w:r>
      <w:r w:rsidRPr="00FC6C3F">
        <w:rPr>
          <w:rFonts w:ascii="Arial" w:hAnsi="Arial" w:cs="Arial"/>
          <w:bCs/>
          <w:color w:val="000000"/>
          <w:sz w:val="22"/>
          <w:szCs w:val="22"/>
        </w:rPr>
        <w:t>deberán ser</w:t>
      </w:r>
      <w:r w:rsidRPr="00FC6C3F">
        <w:rPr>
          <w:rFonts w:ascii="Arial" w:hAnsi="Arial" w:cs="Arial"/>
          <w:color w:val="000000"/>
          <w:sz w:val="22"/>
          <w:szCs w:val="22"/>
        </w:rPr>
        <w:t xml:space="preserve"> aprobadas una o varias partidas presupuestales específicas destinadas a atender las obligaciones establecidas en el artículo 22 Bis del presente Decreto, </w:t>
      </w:r>
      <w:r w:rsidRPr="00FC6C3F">
        <w:rPr>
          <w:rFonts w:ascii="Arial" w:hAnsi="Arial" w:cs="Arial"/>
          <w:bCs/>
          <w:color w:val="000000"/>
          <w:sz w:val="22"/>
          <w:szCs w:val="22"/>
        </w:rPr>
        <w:t>para lo cual el</w:t>
      </w:r>
      <w:r w:rsidRPr="00FC6C3F">
        <w:rPr>
          <w:rFonts w:ascii="Arial" w:hAnsi="Arial" w:cs="Arial"/>
          <w:bCs/>
          <w:color w:val="000000"/>
          <w:sz w:val="22"/>
          <w:szCs w:val="22"/>
          <w:shd w:val="clear" w:color="auto" w:fill="FFFFFF"/>
        </w:rPr>
        <w:t xml:space="preserve"> Ejecutivo Estatal propondrá en el proyecto de Presupuesto de Egresos del Estado, </w:t>
      </w:r>
      <w:r w:rsidRPr="00FC6C3F">
        <w:rPr>
          <w:rFonts w:ascii="Arial" w:hAnsi="Arial" w:cs="Arial"/>
          <w:bCs/>
          <w:color w:val="000000"/>
          <w:sz w:val="22"/>
          <w:szCs w:val="22"/>
          <w:shd w:val="clear" w:color="auto" w:fill="FFFFFF"/>
        </w:rPr>
        <w:lastRenderedPageBreak/>
        <w:t xml:space="preserve">para el ejercicio fiscal correspondiente, las partidas presupuestarias necesarias para garantizar </w:t>
      </w:r>
      <w:r w:rsidRPr="00FC6C3F">
        <w:rPr>
          <w:rFonts w:ascii="Arial" w:hAnsi="Arial" w:cs="Arial"/>
          <w:bCs/>
          <w:color w:val="000000"/>
          <w:sz w:val="22"/>
          <w:szCs w:val="22"/>
        </w:rPr>
        <w:t>el apoyo de los Pueblos Mágicos del Estado. Lo anterior debiéndose sujetar a la suficiencia presupuestal.</w:t>
      </w:r>
    </w:p>
    <w:p w14:paraId="761447CB" w14:textId="77777777" w:rsidR="00C73FDC" w:rsidRPr="00FC6C3F" w:rsidRDefault="00C73FDC" w:rsidP="00C73FDC">
      <w:pPr>
        <w:rPr>
          <w:rFonts w:ascii="Arial" w:hAnsi="Arial" w:cs="Arial"/>
          <w:color w:val="000000"/>
          <w:sz w:val="22"/>
          <w:szCs w:val="22"/>
        </w:rPr>
      </w:pPr>
    </w:p>
    <w:p w14:paraId="11F967FF" w14:textId="77777777" w:rsidR="00C73FDC" w:rsidRPr="00FC6C3F" w:rsidRDefault="00C73FDC" w:rsidP="00C73FDC">
      <w:pPr>
        <w:rPr>
          <w:rFonts w:ascii="Arial" w:hAnsi="Arial" w:cs="Arial"/>
          <w:color w:val="000000"/>
          <w:sz w:val="22"/>
          <w:szCs w:val="22"/>
        </w:rPr>
      </w:pPr>
      <w:r w:rsidRPr="00FC6C3F">
        <w:rPr>
          <w:rFonts w:ascii="Arial" w:hAnsi="Arial" w:cs="Arial"/>
          <w:color w:val="000000"/>
          <w:sz w:val="22"/>
          <w:szCs w:val="22"/>
        </w:rPr>
        <w:t>TERCERO.- Los Municipios que sean catalogados como Pueblos Mágicos en el Estado, una vez entrado en vigor el presente Decreto, contarán con 60 días naturales para realizar las adecuaciones correspondientes a sus reglamentos respectivos.</w:t>
      </w:r>
    </w:p>
    <w:p w14:paraId="20D8D158" w14:textId="77777777" w:rsidR="00C73FDC" w:rsidRPr="00FC6C3F" w:rsidRDefault="00C73FDC" w:rsidP="00C73FDC">
      <w:pPr>
        <w:rPr>
          <w:rFonts w:ascii="Arial" w:hAnsi="Arial" w:cs="Arial"/>
          <w:color w:val="000000"/>
          <w:sz w:val="22"/>
          <w:szCs w:val="22"/>
        </w:rPr>
      </w:pPr>
    </w:p>
    <w:p w14:paraId="38E3DCBC" w14:textId="0DF56E87" w:rsidR="00C73FDC" w:rsidRDefault="00C73FDC" w:rsidP="00C73FDC">
      <w:pPr>
        <w:rPr>
          <w:rFonts w:ascii="Arial" w:hAnsi="Arial" w:cs="Arial"/>
          <w:color w:val="000000"/>
          <w:sz w:val="22"/>
          <w:szCs w:val="22"/>
        </w:rPr>
      </w:pPr>
      <w:r w:rsidRPr="00FC6C3F">
        <w:rPr>
          <w:rFonts w:ascii="Arial" w:hAnsi="Arial" w:cs="Arial"/>
          <w:color w:val="000000"/>
          <w:sz w:val="22"/>
          <w:szCs w:val="22"/>
        </w:rPr>
        <w:t>CUARTO.- Los Municipios que sean catalogados como Pueblos Mágicos en el Estado, una vez entrado en vigor el presente Decreto, contarán con 90 días naturales para integrar sus respectivos Comités Municipales para el Desarrollo de los Pueblos Mágicos.</w:t>
      </w:r>
    </w:p>
    <w:p w14:paraId="1B9DE951" w14:textId="1350EA26" w:rsidR="00FC6C3F" w:rsidRDefault="00FC6C3F" w:rsidP="00C73FDC">
      <w:pPr>
        <w:rPr>
          <w:rFonts w:ascii="Arial" w:hAnsi="Arial" w:cs="Arial"/>
          <w:color w:val="000000"/>
          <w:sz w:val="22"/>
          <w:szCs w:val="22"/>
        </w:rPr>
      </w:pPr>
    </w:p>
    <w:p w14:paraId="2233731F" w14:textId="70D8BDE0" w:rsidR="00FC6C3F" w:rsidRDefault="00FC6C3F" w:rsidP="00C73FDC">
      <w:pPr>
        <w:rPr>
          <w:rFonts w:ascii="Arial" w:hAnsi="Arial" w:cs="Arial"/>
          <w:color w:val="000000"/>
          <w:sz w:val="22"/>
          <w:szCs w:val="22"/>
        </w:rPr>
      </w:pPr>
    </w:p>
    <w:p w14:paraId="45F936AE" w14:textId="3E75A827" w:rsidR="00FC6C3F" w:rsidRPr="00FC6C3F" w:rsidRDefault="00FC6C3F" w:rsidP="00D46643">
      <w:pPr>
        <w:rPr>
          <w:rFonts w:ascii="Arial" w:hAnsi="Arial" w:cs="Arial"/>
          <w:b/>
          <w:color w:val="000000"/>
          <w:sz w:val="22"/>
          <w:szCs w:val="22"/>
        </w:rPr>
      </w:pPr>
      <w:r w:rsidRPr="00FC6C3F">
        <w:rPr>
          <w:rFonts w:ascii="Arial" w:hAnsi="Arial" w:cs="Arial"/>
          <w:b/>
          <w:color w:val="000000"/>
          <w:sz w:val="22"/>
          <w:szCs w:val="22"/>
        </w:rPr>
        <w:t xml:space="preserve">P.O. 20 DE DICIEMBRE DE </w:t>
      </w:r>
      <w:bookmarkStart w:id="0" w:name="_GoBack"/>
      <w:r w:rsidRPr="00FC6C3F">
        <w:rPr>
          <w:rFonts w:ascii="Arial" w:hAnsi="Arial" w:cs="Arial"/>
          <w:b/>
          <w:color w:val="000000"/>
          <w:sz w:val="22"/>
          <w:szCs w:val="22"/>
        </w:rPr>
        <w:t>2023</w:t>
      </w:r>
      <w:bookmarkEnd w:id="0"/>
      <w:r w:rsidRPr="00FC6C3F">
        <w:rPr>
          <w:rFonts w:ascii="Arial" w:hAnsi="Arial" w:cs="Arial"/>
          <w:b/>
          <w:color w:val="000000"/>
          <w:sz w:val="22"/>
          <w:szCs w:val="22"/>
        </w:rPr>
        <w:t>. DEC. 472</w:t>
      </w:r>
    </w:p>
    <w:p w14:paraId="42C0B8BC" w14:textId="52F32F72" w:rsidR="00FC6C3F" w:rsidRPr="00FC6C3F" w:rsidRDefault="00FC6C3F" w:rsidP="00D46643">
      <w:pPr>
        <w:rPr>
          <w:rFonts w:ascii="Arial" w:hAnsi="Arial" w:cs="Arial"/>
          <w:b/>
          <w:color w:val="000000"/>
          <w:sz w:val="22"/>
          <w:szCs w:val="22"/>
        </w:rPr>
      </w:pPr>
    </w:p>
    <w:p w14:paraId="7439815D" w14:textId="4209C38B" w:rsidR="00FC6C3F" w:rsidRPr="00FC6C3F" w:rsidRDefault="00FC6C3F" w:rsidP="00D46643">
      <w:pPr>
        <w:pStyle w:val="ecxmsonormal"/>
        <w:shd w:val="clear" w:color="auto" w:fill="FFFFFF"/>
        <w:spacing w:after="0"/>
        <w:jc w:val="both"/>
        <w:rPr>
          <w:rFonts w:ascii="Arial" w:hAnsi="Arial" w:cs="Arial"/>
          <w:b/>
          <w:sz w:val="22"/>
          <w:szCs w:val="22"/>
        </w:rPr>
      </w:pPr>
      <w:r w:rsidRPr="00FC6C3F">
        <w:rPr>
          <w:rFonts w:ascii="Arial" w:hAnsi="Arial" w:cs="Arial"/>
          <w:b/>
          <w:sz w:val="22"/>
          <w:szCs w:val="22"/>
        </w:rPr>
        <w:t>PRIMERO.- El presente Decreto entrará en vigor el día siguiente al de su publicación.</w:t>
      </w:r>
    </w:p>
    <w:p w14:paraId="5D24CAAA" w14:textId="77777777" w:rsidR="00FC6C3F" w:rsidRPr="00FC6C3F" w:rsidRDefault="00FC6C3F" w:rsidP="00D46643">
      <w:pPr>
        <w:pStyle w:val="ecxmsonormal"/>
        <w:shd w:val="clear" w:color="auto" w:fill="FFFFFF"/>
        <w:spacing w:after="0"/>
        <w:jc w:val="both"/>
        <w:rPr>
          <w:rFonts w:ascii="Arial" w:hAnsi="Arial" w:cs="Arial"/>
          <w:b/>
          <w:sz w:val="22"/>
          <w:szCs w:val="22"/>
        </w:rPr>
      </w:pPr>
    </w:p>
    <w:p w14:paraId="2A4C75E9" w14:textId="77777777" w:rsidR="00FC6C3F" w:rsidRPr="00FC6C3F" w:rsidRDefault="00FC6C3F" w:rsidP="00D46643">
      <w:pPr>
        <w:rPr>
          <w:rFonts w:ascii="Arial" w:hAnsi="Arial" w:cs="Arial"/>
          <w:b/>
          <w:sz w:val="22"/>
          <w:szCs w:val="22"/>
          <w:lang w:val="es-ES"/>
        </w:rPr>
      </w:pPr>
      <w:r w:rsidRPr="00FC6C3F">
        <w:rPr>
          <w:rFonts w:ascii="Arial" w:hAnsi="Arial" w:cs="Arial"/>
          <w:b/>
          <w:sz w:val="22"/>
          <w:szCs w:val="22"/>
          <w:lang w:val="es-ES"/>
        </w:rPr>
        <w:t>SEGUNDO.- La persona Titular del Poder Ejecutivo y el Consejo Estatal de Fomento a la Micro, Pequeña y Mediana Empresa contarán con un plazo de 90 días hábiles, a partir de la entrada en vigor del presente Decreto, para expedir o modificar las disposiciones reglamentarias y administrativas que se requieran para el cumplimiento de las atribuciones que se le otorgan por medio del mismo.</w:t>
      </w:r>
    </w:p>
    <w:sectPr w:rsidR="00FC6C3F" w:rsidRPr="00FC6C3F">
      <w:headerReference w:type="even" r:id="rId7"/>
      <w:footerReference w:type="even" r:id="rId8"/>
      <w:footerReference w:type="default" r:id="rId9"/>
      <w:pgSz w:w="12242" w:h="15842" w:code="1"/>
      <w:pgMar w:top="1418" w:right="907" w:bottom="1418" w:left="306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D2C86" w14:textId="77777777" w:rsidR="00896611" w:rsidRDefault="00896611">
      <w:r>
        <w:separator/>
      </w:r>
    </w:p>
  </w:endnote>
  <w:endnote w:type="continuationSeparator" w:id="0">
    <w:p w14:paraId="3F44E94E" w14:textId="77777777" w:rsidR="00896611" w:rsidRDefault="00896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FBFHMB+Arial">
    <w:altName w:val="Arial"/>
    <w:panose1 w:val="00000000000000000000"/>
    <w:charset w:val="00"/>
    <w:family w:val="swiss"/>
    <w:notTrueType/>
    <w:pitch w:val="default"/>
    <w:sig w:usb0="00000003" w:usb1="00000000" w:usb2="00000000" w:usb3="00000000" w:csb0="00000001" w:csb1="00000000"/>
  </w:font>
  <w:font w:name="Roman PS">
    <w:charset w:val="00"/>
    <w:family w:val="roman"/>
    <w:pitch w:val="variable"/>
  </w:font>
  <w:font w:name="Baskerville">
    <w:altName w:val="Baskerville"/>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A797F" w14:textId="77777777" w:rsidR="00FC6C3F" w:rsidRDefault="00FC6C3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43CE5B" w14:textId="77777777" w:rsidR="00FC6C3F" w:rsidRDefault="00FC6C3F">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357D0" w14:textId="5651C262" w:rsidR="00FC6C3F" w:rsidRDefault="00FC6C3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5600F">
      <w:rPr>
        <w:rStyle w:val="Nmerodepgina"/>
        <w:noProof/>
      </w:rPr>
      <w:t>24</w:t>
    </w:r>
    <w:r>
      <w:rPr>
        <w:rStyle w:val="Nmerodepgina"/>
      </w:rPr>
      <w:fldChar w:fldCharType="end"/>
    </w:r>
  </w:p>
  <w:p w14:paraId="3A3C9709" w14:textId="77777777" w:rsidR="00FC6C3F" w:rsidRDefault="00FC6C3F">
    <w:pPr>
      <w:pStyle w:val="Piedepgina"/>
      <w:ind w:right="360"/>
      <w:jc w:val="center"/>
      <w:rPr>
        <w:rFonts w:ascii="Tahoma" w:hAnsi="Tahoma"/>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39293" w14:textId="77777777" w:rsidR="00896611" w:rsidRDefault="00896611">
      <w:r>
        <w:separator/>
      </w:r>
    </w:p>
  </w:footnote>
  <w:footnote w:type="continuationSeparator" w:id="0">
    <w:p w14:paraId="11FF390F" w14:textId="77777777" w:rsidR="00896611" w:rsidRDefault="00896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44F0" w14:textId="77777777" w:rsidR="00FC6C3F" w:rsidRDefault="00FC6C3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25</w:t>
    </w:r>
    <w:r>
      <w:rPr>
        <w:rStyle w:val="Nmerodepgina"/>
      </w:rPr>
      <w:fldChar w:fldCharType="end"/>
    </w:r>
  </w:p>
  <w:p w14:paraId="443385A0" w14:textId="77777777" w:rsidR="00FC6C3F" w:rsidRDefault="00FC6C3F">
    <w:pPr>
      <w:pStyle w:val="Encabezado"/>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360"/>
        </w:tabs>
      </w:pPr>
    </w:lvl>
  </w:abstractNum>
  <w:abstractNum w:abstractNumId="2" w15:restartNumberingAfterBreak="0">
    <w:nsid w:val="00000003"/>
    <w:multiLevelType w:val="singleLevel"/>
    <w:tmpl w:val="00000003"/>
    <w:name w:val="WW8Num3"/>
    <w:lvl w:ilvl="0">
      <w:start w:val="1"/>
      <w:numFmt w:val="upperRoman"/>
      <w:lvlText w:val="%1."/>
      <w:lvlJc w:val="left"/>
      <w:pPr>
        <w:tabs>
          <w:tab w:val="num" w:pos="0"/>
        </w:tabs>
      </w:pPr>
    </w:lvl>
  </w:abstractNum>
  <w:abstractNum w:abstractNumId="3" w15:restartNumberingAfterBreak="0">
    <w:nsid w:val="00000004"/>
    <w:multiLevelType w:val="singleLevel"/>
    <w:tmpl w:val="00000004"/>
    <w:name w:val="WW8Num4"/>
    <w:lvl w:ilvl="0">
      <w:start w:val="1"/>
      <w:numFmt w:val="upperRoman"/>
      <w:lvlText w:val="%1."/>
      <w:lvlJc w:val="left"/>
      <w:pPr>
        <w:tabs>
          <w:tab w:val="num" w:pos="0"/>
        </w:tabs>
      </w:pPr>
      <w:rPr>
        <w:b w:val="0"/>
      </w:rPr>
    </w:lvl>
  </w:abstractNum>
  <w:abstractNum w:abstractNumId="4" w15:restartNumberingAfterBreak="0">
    <w:nsid w:val="00000005"/>
    <w:multiLevelType w:val="singleLevel"/>
    <w:tmpl w:val="00000005"/>
    <w:name w:val="WW8Num5"/>
    <w:lvl w:ilvl="0">
      <w:start w:val="1"/>
      <w:numFmt w:val="upperRoman"/>
      <w:lvlText w:val="%1."/>
      <w:lvlJc w:val="left"/>
      <w:pPr>
        <w:tabs>
          <w:tab w:val="num" w:pos="0"/>
        </w:tabs>
      </w:pPr>
    </w:lvl>
  </w:abstractNum>
  <w:abstractNum w:abstractNumId="5" w15:restartNumberingAfterBreak="0">
    <w:nsid w:val="00000006"/>
    <w:multiLevelType w:val="singleLevel"/>
    <w:tmpl w:val="00000006"/>
    <w:name w:val="WW8Num6"/>
    <w:lvl w:ilvl="0">
      <w:start w:val="1"/>
      <w:numFmt w:val="upperRoman"/>
      <w:lvlText w:val="%1."/>
      <w:lvlJc w:val="left"/>
      <w:pPr>
        <w:tabs>
          <w:tab w:val="num" w:pos="0"/>
        </w:tabs>
      </w:pPr>
    </w:lvl>
  </w:abstractNum>
  <w:abstractNum w:abstractNumId="6" w15:restartNumberingAfterBreak="0">
    <w:nsid w:val="00000007"/>
    <w:multiLevelType w:val="singleLevel"/>
    <w:tmpl w:val="00000007"/>
    <w:name w:val="WW8Num7"/>
    <w:lvl w:ilvl="0">
      <w:start w:val="1"/>
      <w:numFmt w:val="lowerLetter"/>
      <w:lvlText w:val="%1)"/>
      <w:lvlJc w:val="left"/>
      <w:pPr>
        <w:tabs>
          <w:tab w:val="num" w:pos="0"/>
        </w:tabs>
      </w:pPr>
    </w:lvl>
  </w:abstractNum>
  <w:abstractNum w:abstractNumId="7" w15:restartNumberingAfterBreak="0">
    <w:nsid w:val="00000008"/>
    <w:multiLevelType w:val="singleLevel"/>
    <w:tmpl w:val="00000008"/>
    <w:name w:val="WW8Num8"/>
    <w:lvl w:ilvl="0">
      <w:start w:val="1"/>
      <w:numFmt w:val="upperRoman"/>
      <w:lvlText w:val="%1."/>
      <w:lvlJc w:val="left"/>
      <w:pPr>
        <w:tabs>
          <w:tab w:val="num" w:pos="1080"/>
        </w:tabs>
      </w:pPr>
      <w:rPr>
        <w:b w:val="0"/>
      </w:rPr>
    </w:lvl>
  </w:abstractNum>
  <w:abstractNum w:abstractNumId="8" w15:restartNumberingAfterBreak="0">
    <w:nsid w:val="00000009"/>
    <w:multiLevelType w:val="singleLevel"/>
    <w:tmpl w:val="00000009"/>
    <w:name w:val="WW8Num9"/>
    <w:lvl w:ilvl="0">
      <w:start w:val="1"/>
      <w:numFmt w:val="upperRoman"/>
      <w:lvlText w:val="%1."/>
      <w:lvlJc w:val="left"/>
      <w:pPr>
        <w:tabs>
          <w:tab w:val="num" w:pos="0"/>
        </w:tabs>
      </w:pPr>
      <w:rPr>
        <w:b w:val="0"/>
      </w:rPr>
    </w:lvl>
  </w:abstractNum>
  <w:abstractNum w:abstractNumId="9" w15:restartNumberingAfterBreak="0">
    <w:nsid w:val="0000000A"/>
    <w:multiLevelType w:val="singleLevel"/>
    <w:tmpl w:val="0000000A"/>
    <w:name w:val="WW8Num10"/>
    <w:lvl w:ilvl="0">
      <w:start w:val="1"/>
      <w:numFmt w:val="upperRoman"/>
      <w:lvlText w:val="%1."/>
      <w:lvlJc w:val="left"/>
      <w:pPr>
        <w:tabs>
          <w:tab w:val="num" w:pos="0"/>
        </w:tabs>
      </w:pPr>
      <w:rPr>
        <w:b w:val="0"/>
      </w:rPr>
    </w:lvl>
  </w:abstractNum>
  <w:abstractNum w:abstractNumId="10" w15:restartNumberingAfterBreak="0">
    <w:nsid w:val="0000000B"/>
    <w:multiLevelType w:val="singleLevel"/>
    <w:tmpl w:val="0000000B"/>
    <w:name w:val="WW8Num11"/>
    <w:lvl w:ilvl="0">
      <w:start w:val="1"/>
      <w:numFmt w:val="upperRoman"/>
      <w:lvlText w:val="%1."/>
      <w:lvlJc w:val="left"/>
      <w:pPr>
        <w:tabs>
          <w:tab w:val="num" w:pos="0"/>
        </w:tabs>
      </w:pPr>
    </w:lvl>
  </w:abstractNum>
  <w:abstractNum w:abstractNumId="11" w15:restartNumberingAfterBreak="0">
    <w:nsid w:val="0000000C"/>
    <w:multiLevelType w:val="singleLevel"/>
    <w:tmpl w:val="0000000C"/>
    <w:name w:val="WW8Num12"/>
    <w:lvl w:ilvl="0">
      <w:start w:val="1"/>
      <w:numFmt w:val="upperRoman"/>
      <w:lvlText w:val="%1."/>
      <w:lvlJc w:val="left"/>
      <w:pPr>
        <w:tabs>
          <w:tab w:val="num" w:pos="0"/>
        </w:tabs>
      </w:pPr>
      <w:rPr>
        <w:b w:val="0"/>
      </w:rPr>
    </w:lvl>
  </w:abstractNum>
  <w:abstractNum w:abstractNumId="12" w15:restartNumberingAfterBreak="0">
    <w:nsid w:val="0000000D"/>
    <w:multiLevelType w:val="singleLevel"/>
    <w:tmpl w:val="0000000D"/>
    <w:name w:val="WW8Num13"/>
    <w:lvl w:ilvl="0">
      <w:start w:val="1"/>
      <w:numFmt w:val="upperRoman"/>
      <w:lvlText w:val="%1."/>
      <w:lvlJc w:val="left"/>
      <w:pPr>
        <w:tabs>
          <w:tab w:val="num" w:pos="0"/>
        </w:tabs>
      </w:pPr>
      <w:rPr>
        <w:b w:val="0"/>
      </w:rPr>
    </w:lvl>
  </w:abstractNum>
  <w:abstractNum w:abstractNumId="13" w15:restartNumberingAfterBreak="0">
    <w:nsid w:val="0000000E"/>
    <w:multiLevelType w:val="singleLevel"/>
    <w:tmpl w:val="0000000E"/>
    <w:name w:val="WW8Num14"/>
    <w:lvl w:ilvl="0">
      <w:start w:val="1"/>
      <w:numFmt w:val="upperRoman"/>
      <w:lvlText w:val="%1."/>
      <w:lvlJc w:val="left"/>
      <w:pPr>
        <w:tabs>
          <w:tab w:val="num" w:pos="0"/>
        </w:tabs>
      </w:pPr>
    </w:lvl>
  </w:abstractNum>
  <w:abstractNum w:abstractNumId="14" w15:restartNumberingAfterBreak="0">
    <w:nsid w:val="0000000F"/>
    <w:multiLevelType w:val="singleLevel"/>
    <w:tmpl w:val="0000000F"/>
    <w:name w:val="WW8Num15"/>
    <w:lvl w:ilvl="0">
      <w:start w:val="1"/>
      <w:numFmt w:val="upperRoman"/>
      <w:lvlText w:val="%1."/>
      <w:lvlJc w:val="left"/>
      <w:pPr>
        <w:tabs>
          <w:tab w:val="num" w:pos="0"/>
        </w:tabs>
      </w:pPr>
      <w:rPr>
        <w:b w:val="0"/>
      </w:rPr>
    </w:lvl>
  </w:abstractNum>
  <w:abstractNum w:abstractNumId="15" w15:restartNumberingAfterBreak="0">
    <w:nsid w:val="07660B26"/>
    <w:multiLevelType w:val="hybridMultilevel"/>
    <w:tmpl w:val="A0406072"/>
    <w:lvl w:ilvl="0" w:tplc="DEBEDF8A">
      <w:start w:val="1"/>
      <w:numFmt w:val="upperRoman"/>
      <w:lvlText w:val="%1."/>
      <w:lvlJc w:val="right"/>
      <w:pPr>
        <w:tabs>
          <w:tab w:val="num" w:pos="2041"/>
        </w:tabs>
        <w:ind w:left="2041" w:hanging="283"/>
      </w:pPr>
      <w:rPr>
        <w:rFonts w:hint="default"/>
        <w:b w:val="0"/>
        <w:i w:val="0"/>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14315986"/>
    <w:multiLevelType w:val="hybridMultilevel"/>
    <w:tmpl w:val="7DE424C8"/>
    <w:lvl w:ilvl="0" w:tplc="040A0013">
      <w:start w:val="1"/>
      <w:numFmt w:val="upperRoman"/>
      <w:lvlText w:val="%1."/>
      <w:lvlJc w:val="right"/>
      <w:pPr>
        <w:ind w:left="1800" w:hanging="360"/>
      </w:pPr>
    </w:lvl>
    <w:lvl w:ilvl="1" w:tplc="040A0019" w:tentative="1">
      <w:start w:val="1"/>
      <w:numFmt w:val="lowerLetter"/>
      <w:lvlText w:val="%2."/>
      <w:lvlJc w:val="left"/>
      <w:pPr>
        <w:ind w:left="2520" w:hanging="360"/>
      </w:pPr>
    </w:lvl>
    <w:lvl w:ilvl="2" w:tplc="040A001B" w:tentative="1">
      <w:start w:val="1"/>
      <w:numFmt w:val="lowerRoman"/>
      <w:lvlText w:val="%3."/>
      <w:lvlJc w:val="right"/>
      <w:pPr>
        <w:ind w:left="3240" w:hanging="180"/>
      </w:pPr>
    </w:lvl>
    <w:lvl w:ilvl="3" w:tplc="040A000F" w:tentative="1">
      <w:start w:val="1"/>
      <w:numFmt w:val="decimal"/>
      <w:lvlText w:val="%4."/>
      <w:lvlJc w:val="left"/>
      <w:pPr>
        <w:ind w:left="3960" w:hanging="360"/>
      </w:pPr>
    </w:lvl>
    <w:lvl w:ilvl="4" w:tplc="040A0019" w:tentative="1">
      <w:start w:val="1"/>
      <w:numFmt w:val="lowerLetter"/>
      <w:lvlText w:val="%5."/>
      <w:lvlJc w:val="left"/>
      <w:pPr>
        <w:ind w:left="4680" w:hanging="360"/>
      </w:pPr>
    </w:lvl>
    <w:lvl w:ilvl="5" w:tplc="040A001B" w:tentative="1">
      <w:start w:val="1"/>
      <w:numFmt w:val="lowerRoman"/>
      <w:lvlText w:val="%6."/>
      <w:lvlJc w:val="right"/>
      <w:pPr>
        <w:ind w:left="5400" w:hanging="180"/>
      </w:pPr>
    </w:lvl>
    <w:lvl w:ilvl="6" w:tplc="040A000F" w:tentative="1">
      <w:start w:val="1"/>
      <w:numFmt w:val="decimal"/>
      <w:lvlText w:val="%7."/>
      <w:lvlJc w:val="left"/>
      <w:pPr>
        <w:ind w:left="6120" w:hanging="360"/>
      </w:pPr>
    </w:lvl>
    <w:lvl w:ilvl="7" w:tplc="040A0019" w:tentative="1">
      <w:start w:val="1"/>
      <w:numFmt w:val="lowerLetter"/>
      <w:lvlText w:val="%8."/>
      <w:lvlJc w:val="left"/>
      <w:pPr>
        <w:ind w:left="6840" w:hanging="360"/>
      </w:pPr>
    </w:lvl>
    <w:lvl w:ilvl="8" w:tplc="040A001B" w:tentative="1">
      <w:start w:val="1"/>
      <w:numFmt w:val="lowerRoman"/>
      <w:lvlText w:val="%9."/>
      <w:lvlJc w:val="right"/>
      <w:pPr>
        <w:ind w:left="7560" w:hanging="180"/>
      </w:pPr>
    </w:lvl>
  </w:abstractNum>
  <w:abstractNum w:abstractNumId="17" w15:restartNumberingAfterBreak="0">
    <w:nsid w:val="17C4020E"/>
    <w:multiLevelType w:val="singleLevel"/>
    <w:tmpl w:val="0B9EF454"/>
    <w:lvl w:ilvl="0">
      <w:start w:val="1"/>
      <w:numFmt w:val="upperRoman"/>
      <w:lvlText w:val="%1."/>
      <w:lvlJc w:val="left"/>
      <w:pPr>
        <w:tabs>
          <w:tab w:val="num" w:pos="720"/>
        </w:tabs>
        <w:ind w:left="720" w:hanging="720"/>
      </w:pPr>
      <w:rPr>
        <w:rFonts w:hint="default"/>
        <w:b/>
      </w:rPr>
    </w:lvl>
  </w:abstractNum>
  <w:abstractNum w:abstractNumId="18" w15:restartNumberingAfterBreak="0">
    <w:nsid w:val="2C074BA4"/>
    <w:multiLevelType w:val="hybridMultilevel"/>
    <w:tmpl w:val="30102FDA"/>
    <w:lvl w:ilvl="0" w:tplc="31A63DB2">
      <w:start w:val="15"/>
      <w:numFmt w:val="upperRoman"/>
      <w:lvlText w:val="%1."/>
      <w:lvlJc w:val="left"/>
      <w:pPr>
        <w:tabs>
          <w:tab w:val="num" w:pos="2124"/>
        </w:tabs>
        <w:ind w:left="2124" w:hanging="750"/>
      </w:pPr>
      <w:rPr>
        <w:rFonts w:hint="default"/>
      </w:rPr>
    </w:lvl>
    <w:lvl w:ilvl="1" w:tplc="0C0A0019" w:tentative="1">
      <w:start w:val="1"/>
      <w:numFmt w:val="lowerLetter"/>
      <w:lvlText w:val="%2."/>
      <w:lvlJc w:val="left"/>
      <w:pPr>
        <w:tabs>
          <w:tab w:val="num" w:pos="2454"/>
        </w:tabs>
        <w:ind w:left="2454" w:hanging="360"/>
      </w:pPr>
    </w:lvl>
    <w:lvl w:ilvl="2" w:tplc="0C0A001B" w:tentative="1">
      <w:start w:val="1"/>
      <w:numFmt w:val="lowerRoman"/>
      <w:lvlText w:val="%3."/>
      <w:lvlJc w:val="right"/>
      <w:pPr>
        <w:tabs>
          <w:tab w:val="num" w:pos="3174"/>
        </w:tabs>
        <w:ind w:left="3174" w:hanging="180"/>
      </w:pPr>
    </w:lvl>
    <w:lvl w:ilvl="3" w:tplc="0C0A000F" w:tentative="1">
      <w:start w:val="1"/>
      <w:numFmt w:val="decimal"/>
      <w:lvlText w:val="%4."/>
      <w:lvlJc w:val="left"/>
      <w:pPr>
        <w:tabs>
          <w:tab w:val="num" w:pos="3894"/>
        </w:tabs>
        <w:ind w:left="3894" w:hanging="360"/>
      </w:pPr>
    </w:lvl>
    <w:lvl w:ilvl="4" w:tplc="0C0A0019" w:tentative="1">
      <w:start w:val="1"/>
      <w:numFmt w:val="lowerLetter"/>
      <w:lvlText w:val="%5."/>
      <w:lvlJc w:val="left"/>
      <w:pPr>
        <w:tabs>
          <w:tab w:val="num" w:pos="4614"/>
        </w:tabs>
        <w:ind w:left="4614" w:hanging="360"/>
      </w:pPr>
    </w:lvl>
    <w:lvl w:ilvl="5" w:tplc="0C0A001B" w:tentative="1">
      <w:start w:val="1"/>
      <w:numFmt w:val="lowerRoman"/>
      <w:lvlText w:val="%6."/>
      <w:lvlJc w:val="right"/>
      <w:pPr>
        <w:tabs>
          <w:tab w:val="num" w:pos="5334"/>
        </w:tabs>
        <w:ind w:left="5334" w:hanging="180"/>
      </w:pPr>
    </w:lvl>
    <w:lvl w:ilvl="6" w:tplc="0C0A000F" w:tentative="1">
      <w:start w:val="1"/>
      <w:numFmt w:val="decimal"/>
      <w:lvlText w:val="%7."/>
      <w:lvlJc w:val="left"/>
      <w:pPr>
        <w:tabs>
          <w:tab w:val="num" w:pos="6054"/>
        </w:tabs>
        <w:ind w:left="6054" w:hanging="360"/>
      </w:pPr>
    </w:lvl>
    <w:lvl w:ilvl="7" w:tplc="0C0A0019" w:tentative="1">
      <w:start w:val="1"/>
      <w:numFmt w:val="lowerLetter"/>
      <w:lvlText w:val="%8."/>
      <w:lvlJc w:val="left"/>
      <w:pPr>
        <w:tabs>
          <w:tab w:val="num" w:pos="6774"/>
        </w:tabs>
        <w:ind w:left="6774" w:hanging="360"/>
      </w:pPr>
    </w:lvl>
    <w:lvl w:ilvl="8" w:tplc="0C0A001B" w:tentative="1">
      <w:start w:val="1"/>
      <w:numFmt w:val="lowerRoman"/>
      <w:lvlText w:val="%9."/>
      <w:lvlJc w:val="right"/>
      <w:pPr>
        <w:tabs>
          <w:tab w:val="num" w:pos="7494"/>
        </w:tabs>
        <w:ind w:left="7494" w:hanging="180"/>
      </w:pPr>
    </w:lvl>
  </w:abstractNum>
  <w:abstractNum w:abstractNumId="19" w15:restartNumberingAfterBreak="0">
    <w:nsid w:val="2EF4122E"/>
    <w:multiLevelType w:val="hybridMultilevel"/>
    <w:tmpl w:val="44CCDA24"/>
    <w:lvl w:ilvl="0" w:tplc="F98C1946">
      <w:start w:val="1"/>
      <w:numFmt w:val="upperRoman"/>
      <w:lvlText w:val="%1."/>
      <w:lvlJc w:val="right"/>
      <w:pPr>
        <w:tabs>
          <w:tab w:val="num" w:pos="2041"/>
        </w:tabs>
        <w:ind w:left="2041" w:hanging="283"/>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45A03BFE"/>
    <w:multiLevelType w:val="hybridMultilevel"/>
    <w:tmpl w:val="6BE214B0"/>
    <w:lvl w:ilvl="0" w:tplc="F98C1946">
      <w:start w:val="1"/>
      <w:numFmt w:val="upperRoman"/>
      <w:lvlText w:val="%1."/>
      <w:lvlJc w:val="right"/>
      <w:pPr>
        <w:tabs>
          <w:tab w:val="num" w:pos="2041"/>
        </w:tabs>
        <w:ind w:left="2041" w:hanging="283"/>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CC446E1"/>
    <w:multiLevelType w:val="hybridMultilevel"/>
    <w:tmpl w:val="C69C0AA8"/>
    <w:lvl w:ilvl="0" w:tplc="F98C1946">
      <w:start w:val="1"/>
      <w:numFmt w:val="upperRoman"/>
      <w:lvlText w:val="%1."/>
      <w:lvlJc w:val="right"/>
      <w:pPr>
        <w:tabs>
          <w:tab w:val="num" w:pos="2041"/>
        </w:tabs>
        <w:ind w:left="2041" w:hanging="283"/>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AB93E68"/>
    <w:multiLevelType w:val="hybridMultilevel"/>
    <w:tmpl w:val="B164DFE6"/>
    <w:lvl w:ilvl="0" w:tplc="DE7E482E">
      <w:start w:val="1"/>
      <w:numFmt w:val="upperRoman"/>
      <w:lvlText w:val="%1."/>
      <w:lvlJc w:val="right"/>
      <w:pPr>
        <w:tabs>
          <w:tab w:val="num" w:pos="2041"/>
        </w:tabs>
        <w:ind w:left="2041" w:hanging="283"/>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E872BF4"/>
    <w:multiLevelType w:val="hybridMultilevel"/>
    <w:tmpl w:val="FB9C156A"/>
    <w:lvl w:ilvl="0" w:tplc="F98C1946">
      <w:start w:val="1"/>
      <w:numFmt w:val="upperRoman"/>
      <w:lvlText w:val="%1."/>
      <w:lvlJc w:val="right"/>
      <w:pPr>
        <w:tabs>
          <w:tab w:val="num" w:pos="2041"/>
        </w:tabs>
        <w:ind w:left="2041" w:hanging="283"/>
      </w:pPr>
      <w:rPr>
        <w:rFonts w:hint="default"/>
      </w:rPr>
    </w:lvl>
    <w:lvl w:ilvl="1" w:tplc="DF5EA314">
      <w:start w:val="1"/>
      <w:numFmt w:val="upperRoman"/>
      <w:lvlText w:val="%2."/>
      <w:lvlJc w:val="left"/>
      <w:pPr>
        <w:tabs>
          <w:tab w:val="num" w:pos="1905"/>
        </w:tabs>
        <w:ind w:left="1905" w:hanging="82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7EB6215"/>
    <w:multiLevelType w:val="hybridMultilevel"/>
    <w:tmpl w:val="00AAC900"/>
    <w:lvl w:ilvl="0" w:tplc="F98C1946">
      <w:start w:val="1"/>
      <w:numFmt w:val="upperRoman"/>
      <w:lvlText w:val="%1."/>
      <w:lvlJc w:val="right"/>
      <w:pPr>
        <w:tabs>
          <w:tab w:val="num" w:pos="2041"/>
        </w:tabs>
        <w:ind w:left="2041" w:hanging="283"/>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8584532"/>
    <w:multiLevelType w:val="hybridMultilevel"/>
    <w:tmpl w:val="4A9A7A14"/>
    <w:lvl w:ilvl="0" w:tplc="DD721D5A">
      <w:start w:val="3"/>
      <w:numFmt w:val="upperRoman"/>
      <w:lvlText w:val="%1."/>
      <w:lvlJc w:val="left"/>
      <w:pPr>
        <w:tabs>
          <w:tab w:val="num" w:pos="2124"/>
        </w:tabs>
        <w:ind w:left="2124" w:hanging="720"/>
      </w:pPr>
      <w:rPr>
        <w:rFonts w:hint="default"/>
      </w:rPr>
    </w:lvl>
    <w:lvl w:ilvl="1" w:tplc="0C0A0019" w:tentative="1">
      <w:start w:val="1"/>
      <w:numFmt w:val="lowerLetter"/>
      <w:lvlText w:val="%2."/>
      <w:lvlJc w:val="left"/>
      <w:pPr>
        <w:tabs>
          <w:tab w:val="num" w:pos="2484"/>
        </w:tabs>
        <w:ind w:left="2484" w:hanging="360"/>
      </w:pPr>
    </w:lvl>
    <w:lvl w:ilvl="2" w:tplc="0C0A001B" w:tentative="1">
      <w:start w:val="1"/>
      <w:numFmt w:val="lowerRoman"/>
      <w:lvlText w:val="%3."/>
      <w:lvlJc w:val="right"/>
      <w:pPr>
        <w:tabs>
          <w:tab w:val="num" w:pos="3204"/>
        </w:tabs>
        <w:ind w:left="3204" w:hanging="180"/>
      </w:pPr>
    </w:lvl>
    <w:lvl w:ilvl="3" w:tplc="0C0A000F" w:tentative="1">
      <w:start w:val="1"/>
      <w:numFmt w:val="decimal"/>
      <w:lvlText w:val="%4."/>
      <w:lvlJc w:val="left"/>
      <w:pPr>
        <w:tabs>
          <w:tab w:val="num" w:pos="3924"/>
        </w:tabs>
        <w:ind w:left="3924" w:hanging="360"/>
      </w:pPr>
    </w:lvl>
    <w:lvl w:ilvl="4" w:tplc="0C0A0019" w:tentative="1">
      <w:start w:val="1"/>
      <w:numFmt w:val="lowerLetter"/>
      <w:lvlText w:val="%5."/>
      <w:lvlJc w:val="left"/>
      <w:pPr>
        <w:tabs>
          <w:tab w:val="num" w:pos="4644"/>
        </w:tabs>
        <w:ind w:left="4644" w:hanging="360"/>
      </w:pPr>
    </w:lvl>
    <w:lvl w:ilvl="5" w:tplc="0C0A001B" w:tentative="1">
      <w:start w:val="1"/>
      <w:numFmt w:val="lowerRoman"/>
      <w:lvlText w:val="%6."/>
      <w:lvlJc w:val="right"/>
      <w:pPr>
        <w:tabs>
          <w:tab w:val="num" w:pos="5364"/>
        </w:tabs>
        <w:ind w:left="5364" w:hanging="180"/>
      </w:pPr>
    </w:lvl>
    <w:lvl w:ilvl="6" w:tplc="0C0A000F" w:tentative="1">
      <w:start w:val="1"/>
      <w:numFmt w:val="decimal"/>
      <w:lvlText w:val="%7."/>
      <w:lvlJc w:val="left"/>
      <w:pPr>
        <w:tabs>
          <w:tab w:val="num" w:pos="6084"/>
        </w:tabs>
        <w:ind w:left="6084" w:hanging="360"/>
      </w:pPr>
    </w:lvl>
    <w:lvl w:ilvl="7" w:tplc="0C0A0019" w:tentative="1">
      <w:start w:val="1"/>
      <w:numFmt w:val="lowerLetter"/>
      <w:lvlText w:val="%8."/>
      <w:lvlJc w:val="left"/>
      <w:pPr>
        <w:tabs>
          <w:tab w:val="num" w:pos="6804"/>
        </w:tabs>
        <w:ind w:left="6804" w:hanging="360"/>
      </w:pPr>
    </w:lvl>
    <w:lvl w:ilvl="8" w:tplc="0C0A001B" w:tentative="1">
      <w:start w:val="1"/>
      <w:numFmt w:val="lowerRoman"/>
      <w:lvlText w:val="%9."/>
      <w:lvlJc w:val="right"/>
      <w:pPr>
        <w:tabs>
          <w:tab w:val="num" w:pos="7524"/>
        </w:tabs>
        <w:ind w:left="7524" w:hanging="180"/>
      </w:pPr>
    </w:lvl>
  </w:abstractNum>
  <w:abstractNum w:abstractNumId="26" w15:restartNumberingAfterBreak="0">
    <w:nsid w:val="686E0E81"/>
    <w:multiLevelType w:val="hybridMultilevel"/>
    <w:tmpl w:val="24A2A656"/>
    <w:lvl w:ilvl="0" w:tplc="BE3CAC0C">
      <w:start w:val="1"/>
      <w:numFmt w:val="upperRoman"/>
      <w:lvlText w:val="%1."/>
      <w:lvlJc w:val="right"/>
      <w:pPr>
        <w:tabs>
          <w:tab w:val="num" w:pos="2041"/>
        </w:tabs>
        <w:ind w:left="2041" w:hanging="283"/>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23D6512"/>
    <w:multiLevelType w:val="hybridMultilevel"/>
    <w:tmpl w:val="5C5EF71E"/>
    <w:lvl w:ilvl="0" w:tplc="B0D2FDEC">
      <w:start w:val="1"/>
      <w:numFmt w:val="upperRoman"/>
      <w:lvlText w:val="%1."/>
      <w:lvlJc w:val="right"/>
      <w:pPr>
        <w:tabs>
          <w:tab w:val="num" w:pos="2041"/>
        </w:tabs>
        <w:ind w:left="2041" w:hanging="283"/>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84123C4"/>
    <w:multiLevelType w:val="hybridMultilevel"/>
    <w:tmpl w:val="A78E6910"/>
    <w:lvl w:ilvl="0" w:tplc="F98C1946">
      <w:start w:val="1"/>
      <w:numFmt w:val="upperRoman"/>
      <w:lvlText w:val="%1."/>
      <w:lvlJc w:val="right"/>
      <w:pPr>
        <w:tabs>
          <w:tab w:val="num" w:pos="2041"/>
        </w:tabs>
        <w:ind w:left="2041" w:hanging="283"/>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A6D07C2"/>
    <w:multiLevelType w:val="hybridMultilevel"/>
    <w:tmpl w:val="1794EB4A"/>
    <w:lvl w:ilvl="0" w:tplc="B60EAC5E">
      <w:start w:val="2"/>
      <w:numFmt w:val="upperRoman"/>
      <w:lvlText w:val="%1."/>
      <w:lvlJc w:val="left"/>
      <w:pPr>
        <w:tabs>
          <w:tab w:val="num" w:pos="2124"/>
        </w:tabs>
        <w:ind w:left="2124" w:hanging="720"/>
      </w:pPr>
      <w:rPr>
        <w:rFonts w:hint="default"/>
      </w:rPr>
    </w:lvl>
    <w:lvl w:ilvl="1" w:tplc="0C0A0019" w:tentative="1">
      <w:start w:val="1"/>
      <w:numFmt w:val="lowerLetter"/>
      <w:lvlText w:val="%2."/>
      <w:lvlJc w:val="left"/>
      <w:pPr>
        <w:tabs>
          <w:tab w:val="num" w:pos="2484"/>
        </w:tabs>
        <w:ind w:left="2484" w:hanging="360"/>
      </w:pPr>
    </w:lvl>
    <w:lvl w:ilvl="2" w:tplc="0C0A001B" w:tentative="1">
      <w:start w:val="1"/>
      <w:numFmt w:val="lowerRoman"/>
      <w:lvlText w:val="%3."/>
      <w:lvlJc w:val="right"/>
      <w:pPr>
        <w:tabs>
          <w:tab w:val="num" w:pos="3204"/>
        </w:tabs>
        <w:ind w:left="3204" w:hanging="180"/>
      </w:pPr>
    </w:lvl>
    <w:lvl w:ilvl="3" w:tplc="0C0A000F" w:tentative="1">
      <w:start w:val="1"/>
      <w:numFmt w:val="decimal"/>
      <w:lvlText w:val="%4."/>
      <w:lvlJc w:val="left"/>
      <w:pPr>
        <w:tabs>
          <w:tab w:val="num" w:pos="3924"/>
        </w:tabs>
        <w:ind w:left="3924" w:hanging="360"/>
      </w:pPr>
    </w:lvl>
    <w:lvl w:ilvl="4" w:tplc="0C0A0019" w:tentative="1">
      <w:start w:val="1"/>
      <w:numFmt w:val="lowerLetter"/>
      <w:lvlText w:val="%5."/>
      <w:lvlJc w:val="left"/>
      <w:pPr>
        <w:tabs>
          <w:tab w:val="num" w:pos="4644"/>
        </w:tabs>
        <w:ind w:left="4644" w:hanging="360"/>
      </w:pPr>
    </w:lvl>
    <w:lvl w:ilvl="5" w:tplc="0C0A001B" w:tentative="1">
      <w:start w:val="1"/>
      <w:numFmt w:val="lowerRoman"/>
      <w:lvlText w:val="%6."/>
      <w:lvlJc w:val="right"/>
      <w:pPr>
        <w:tabs>
          <w:tab w:val="num" w:pos="5364"/>
        </w:tabs>
        <w:ind w:left="5364" w:hanging="180"/>
      </w:pPr>
    </w:lvl>
    <w:lvl w:ilvl="6" w:tplc="0C0A000F" w:tentative="1">
      <w:start w:val="1"/>
      <w:numFmt w:val="decimal"/>
      <w:lvlText w:val="%7."/>
      <w:lvlJc w:val="left"/>
      <w:pPr>
        <w:tabs>
          <w:tab w:val="num" w:pos="6084"/>
        </w:tabs>
        <w:ind w:left="6084" w:hanging="360"/>
      </w:pPr>
    </w:lvl>
    <w:lvl w:ilvl="7" w:tplc="0C0A0019" w:tentative="1">
      <w:start w:val="1"/>
      <w:numFmt w:val="lowerLetter"/>
      <w:lvlText w:val="%8."/>
      <w:lvlJc w:val="left"/>
      <w:pPr>
        <w:tabs>
          <w:tab w:val="num" w:pos="6804"/>
        </w:tabs>
        <w:ind w:left="6804" w:hanging="360"/>
      </w:pPr>
    </w:lvl>
    <w:lvl w:ilvl="8" w:tplc="0C0A001B" w:tentative="1">
      <w:start w:val="1"/>
      <w:numFmt w:val="lowerRoman"/>
      <w:lvlText w:val="%9."/>
      <w:lvlJc w:val="right"/>
      <w:pPr>
        <w:tabs>
          <w:tab w:val="num" w:pos="7524"/>
        </w:tabs>
        <w:ind w:left="7524" w:hanging="180"/>
      </w:pPr>
    </w:lvl>
  </w:abstractNum>
  <w:abstractNum w:abstractNumId="30" w15:restartNumberingAfterBreak="0">
    <w:nsid w:val="7BC6257C"/>
    <w:multiLevelType w:val="hybridMultilevel"/>
    <w:tmpl w:val="894243A2"/>
    <w:lvl w:ilvl="0" w:tplc="ECE6D45A">
      <w:start w:val="1"/>
      <w:numFmt w:val="upperRoman"/>
      <w:lvlText w:val="%1."/>
      <w:lvlJc w:val="right"/>
      <w:pPr>
        <w:tabs>
          <w:tab w:val="num" w:pos="1758"/>
        </w:tabs>
        <w:ind w:left="1758" w:hanging="284"/>
      </w:pPr>
      <w:rPr>
        <w:rFonts w:hint="default"/>
        <w:b w:val="0"/>
        <w:i w:val="0"/>
      </w:rPr>
    </w:lvl>
    <w:lvl w:ilvl="1" w:tplc="0C0A0019" w:tentative="1">
      <w:start w:val="1"/>
      <w:numFmt w:val="lowerLetter"/>
      <w:lvlText w:val="%2."/>
      <w:lvlJc w:val="left"/>
      <w:pPr>
        <w:tabs>
          <w:tab w:val="num" w:pos="1440"/>
        </w:tabs>
        <w:ind w:left="1440" w:hanging="360"/>
      </w:pPr>
    </w:lvl>
    <w:lvl w:ilvl="2" w:tplc="4D7CE8E8">
      <w:start w:val="1"/>
      <w:numFmt w:val="upperRoman"/>
      <w:lvlText w:val="%3."/>
      <w:lvlJc w:val="right"/>
      <w:pPr>
        <w:tabs>
          <w:tab w:val="num" w:pos="2041"/>
        </w:tabs>
        <w:ind w:left="2041" w:hanging="283"/>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E0141E5"/>
    <w:multiLevelType w:val="multilevel"/>
    <w:tmpl w:val="134478E4"/>
    <w:lvl w:ilvl="0">
      <w:start w:val="3"/>
      <w:numFmt w:val="upperRoman"/>
      <w:pStyle w:val="Ttulo6"/>
      <w:lvlText w:val="%1."/>
      <w:lvlJc w:val="left"/>
      <w:pPr>
        <w:tabs>
          <w:tab w:val="num" w:pos="1644"/>
        </w:tabs>
        <w:ind w:left="1644" w:hanging="720"/>
      </w:pPr>
      <w:rPr>
        <w:rFonts w:hint="default"/>
      </w:rPr>
    </w:lvl>
    <w:lvl w:ilvl="1">
      <w:start w:val="1"/>
      <w:numFmt w:val="lowerLetter"/>
      <w:lvlText w:val="%2."/>
      <w:lvlJc w:val="left"/>
      <w:pPr>
        <w:tabs>
          <w:tab w:val="num" w:pos="2004"/>
        </w:tabs>
        <w:ind w:left="2004" w:hanging="360"/>
      </w:pPr>
    </w:lvl>
    <w:lvl w:ilvl="2">
      <w:start w:val="1"/>
      <w:numFmt w:val="lowerRoman"/>
      <w:lvlText w:val="%3."/>
      <w:lvlJc w:val="right"/>
      <w:pPr>
        <w:tabs>
          <w:tab w:val="num" w:pos="2724"/>
        </w:tabs>
        <w:ind w:left="2724" w:hanging="180"/>
      </w:pPr>
    </w:lvl>
    <w:lvl w:ilvl="3">
      <w:start w:val="1"/>
      <w:numFmt w:val="decimal"/>
      <w:lvlText w:val="%4."/>
      <w:lvlJc w:val="left"/>
      <w:pPr>
        <w:tabs>
          <w:tab w:val="num" w:pos="3444"/>
        </w:tabs>
        <w:ind w:left="3444" w:hanging="360"/>
      </w:pPr>
    </w:lvl>
    <w:lvl w:ilvl="4">
      <w:start w:val="1"/>
      <w:numFmt w:val="lowerLetter"/>
      <w:lvlText w:val="%5."/>
      <w:lvlJc w:val="left"/>
      <w:pPr>
        <w:tabs>
          <w:tab w:val="num" w:pos="4164"/>
        </w:tabs>
        <w:ind w:left="4164" w:hanging="360"/>
      </w:pPr>
    </w:lvl>
    <w:lvl w:ilvl="5">
      <w:start w:val="1"/>
      <w:numFmt w:val="lowerRoman"/>
      <w:lvlText w:val="%6."/>
      <w:lvlJc w:val="right"/>
      <w:pPr>
        <w:tabs>
          <w:tab w:val="num" w:pos="4884"/>
        </w:tabs>
        <w:ind w:left="4884" w:hanging="180"/>
      </w:pPr>
    </w:lvl>
    <w:lvl w:ilvl="6">
      <w:start w:val="1"/>
      <w:numFmt w:val="decimal"/>
      <w:lvlText w:val="%7."/>
      <w:lvlJc w:val="left"/>
      <w:pPr>
        <w:tabs>
          <w:tab w:val="num" w:pos="5604"/>
        </w:tabs>
        <w:ind w:left="5604" w:hanging="360"/>
      </w:pPr>
    </w:lvl>
    <w:lvl w:ilvl="7">
      <w:start w:val="1"/>
      <w:numFmt w:val="lowerLetter"/>
      <w:lvlText w:val="%8."/>
      <w:lvlJc w:val="left"/>
      <w:pPr>
        <w:tabs>
          <w:tab w:val="num" w:pos="6324"/>
        </w:tabs>
        <w:ind w:left="6324" w:hanging="360"/>
      </w:pPr>
    </w:lvl>
    <w:lvl w:ilvl="8">
      <w:start w:val="1"/>
      <w:numFmt w:val="lowerRoman"/>
      <w:lvlText w:val="%9."/>
      <w:lvlJc w:val="right"/>
      <w:pPr>
        <w:tabs>
          <w:tab w:val="num" w:pos="7044"/>
        </w:tabs>
        <w:ind w:left="7044" w:hanging="180"/>
      </w:pPr>
    </w:lvl>
  </w:abstractNum>
  <w:abstractNum w:abstractNumId="32" w15:restartNumberingAfterBreak="0">
    <w:nsid w:val="7EFC5968"/>
    <w:multiLevelType w:val="hybridMultilevel"/>
    <w:tmpl w:val="7E16A9C6"/>
    <w:lvl w:ilvl="0" w:tplc="1D7EC066">
      <w:start w:val="1"/>
      <w:numFmt w:val="upperRoman"/>
      <w:lvlText w:val="%1."/>
      <w:lvlJc w:val="right"/>
      <w:pPr>
        <w:tabs>
          <w:tab w:val="num" w:pos="2041"/>
        </w:tabs>
        <w:ind w:left="2041" w:hanging="283"/>
      </w:pPr>
      <w:rPr>
        <w:rFonts w:hint="default"/>
      </w:rPr>
    </w:lvl>
    <w:lvl w:ilvl="1" w:tplc="0C0A0019" w:tentative="1">
      <w:start w:val="1"/>
      <w:numFmt w:val="lowerLetter"/>
      <w:lvlText w:val="%2."/>
      <w:lvlJc w:val="left"/>
      <w:pPr>
        <w:tabs>
          <w:tab w:val="num" w:pos="3420"/>
        </w:tabs>
        <w:ind w:left="3420" w:hanging="360"/>
      </w:pPr>
    </w:lvl>
    <w:lvl w:ilvl="2" w:tplc="0C0A001B">
      <w:start w:val="1"/>
      <w:numFmt w:val="lowerRoman"/>
      <w:lvlText w:val="%3."/>
      <w:lvlJc w:val="right"/>
      <w:pPr>
        <w:tabs>
          <w:tab w:val="num" w:pos="4140"/>
        </w:tabs>
        <w:ind w:left="4140" w:hanging="180"/>
      </w:pPr>
    </w:lvl>
    <w:lvl w:ilvl="3" w:tplc="0C0A000F" w:tentative="1">
      <w:start w:val="1"/>
      <w:numFmt w:val="decimal"/>
      <w:lvlText w:val="%4."/>
      <w:lvlJc w:val="left"/>
      <w:pPr>
        <w:tabs>
          <w:tab w:val="num" w:pos="4860"/>
        </w:tabs>
        <w:ind w:left="4860" w:hanging="360"/>
      </w:pPr>
    </w:lvl>
    <w:lvl w:ilvl="4" w:tplc="0C0A0019" w:tentative="1">
      <w:start w:val="1"/>
      <w:numFmt w:val="lowerLetter"/>
      <w:lvlText w:val="%5."/>
      <w:lvlJc w:val="left"/>
      <w:pPr>
        <w:tabs>
          <w:tab w:val="num" w:pos="5580"/>
        </w:tabs>
        <w:ind w:left="5580" w:hanging="360"/>
      </w:pPr>
    </w:lvl>
    <w:lvl w:ilvl="5" w:tplc="0C0A001B" w:tentative="1">
      <w:start w:val="1"/>
      <w:numFmt w:val="lowerRoman"/>
      <w:lvlText w:val="%6."/>
      <w:lvlJc w:val="right"/>
      <w:pPr>
        <w:tabs>
          <w:tab w:val="num" w:pos="6300"/>
        </w:tabs>
        <w:ind w:left="6300" w:hanging="180"/>
      </w:pPr>
    </w:lvl>
    <w:lvl w:ilvl="6" w:tplc="0C0A000F" w:tentative="1">
      <w:start w:val="1"/>
      <w:numFmt w:val="decimal"/>
      <w:lvlText w:val="%7."/>
      <w:lvlJc w:val="left"/>
      <w:pPr>
        <w:tabs>
          <w:tab w:val="num" w:pos="7020"/>
        </w:tabs>
        <w:ind w:left="7020" w:hanging="360"/>
      </w:pPr>
    </w:lvl>
    <w:lvl w:ilvl="7" w:tplc="0C0A0019" w:tentative="1">
      <w:start w:val="1"/>
      <w:numFmt w:val="lowerLetter"/>
      <w:lvlText w:val="%8."/>
      <w:lvlJc w:val="left"/>
      <w:pPr>
        <w:tabs>
          <w:tab w:val="num" w:pos="7740"/>
        </w:tabs>
        <w:ind w:left="7740" w:hanging="360"/>
      </w:pPr>
    </w:lvl>
    <w:lvl w:ilvl="8" w:tplc="0C0A001B" w:tentative="1">
      <w:start w:val="1"/>
      <w:numFmt w:val="lowerRoman"/>
      <w:lvlText w:val="%9."/>
      <w:lvlJc w:val="right"/>
      <w:pPr>
        <w:tabs>
          <w:tab w:val="num" w:pos="8460"/>
        </w:tabs>
        <w:ind w:left="8460" w:hanging="180"/>
      </w:pPr>
    </w:lvl>
  </w:abstractNum>
  <w:num w:numId="1">
    <w:abstractNumId w:val="31"/>
  </w:num>
  <w:num w:numId="2">
    <w:abstractNumId w:val="17"/>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8"/>
  </w:num>
  <w:num w:numId="18">
    <w:abstractNumId w:val="29"/>
  </w:num>
  <w:num w:numId="19">
    <w:abstractNumId w:val="25"/>
  </w:num>
  <w:num w:numId="20">
    <w:abstractNumId w:val="7"/>
  </w:num>
  <w:num w:numId="21">
    <w:abstractNumId w:val="22"/>
  </w:num>
  <w:num w:numId="22">
    <w:abstractNumId w:val="20"/>
  </w:num>
  <w:num w:numId="23">
    <w:abstractNumId w:val="32"/>
  </w:num>
  <w:num w:numId="24">
    <w:abstractNumId w:val="26"/>
  </w:num>
  <w:num w:numId="25">
    <w:abstractNumId w:val="15"/>
  </w:num>
  <w:num w:numId="26">
    <w:abstractNumId w:val="30"/>
  </w:num>
  <w:num w:numId="27">
    <w:abstractNumId w:val="27"/>
  </w:num>
  <w:num w:numId="28">
    <w:abstractNumId w:val="28"/>
  </w:num>
  <w:num w:numId="29">
    <w:abstractNumId w:val="24"/>
  </w:num>
  <w:num w:numId="30">
    <w:abstractNumId w:val="19"/>
  </w:num>
  <w:num w:numId="31">
    <w:abstractNumId w:val="23"/>
  </w:num>
  <w:num w:numId="32">
    <w:abstractNumId w:val="21"/>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0BF"/>
    <w:rsid w:val="00010157"/>
    <w:rsid w:val="000B4994"/>
    <w:rsid w:val="000B6303"/>
    <w:rsid w:val="000D0E79"/>
    <w:rsid w:val="0015600F"/>
    <w:rsid w:val="001E2464"/>
    <w:rsid w:val="00252C21"/>
    <w:rsid w:val="002605FD"/>
    <w:rsid w:val="002700AA"/>
    <w:rsid w:val="002D5D18"/>
    <w:rsid w:val="00300F7F"/>
    <w:rsid w:val="00303A83"/>
    <w:rsid w:val="00472C22"/>
    <w:rsid w:val="005302DC"/>
    <w:rsid w:val="0062114C"/>
    <w:rsid w:val="006452F5"/>
    <w:rsid w:val="006528E9"/>
    <w:rsid w:val="006D3C9A"/>
    <w:rsid w:val="00731BA3"/>
    <w:rsid w:val="007D52D9"/>
    <w:rsid w:val="007F2208"/>
    <w:rsid w:val="0080574B"/>
    <w:rsid w:val="00896611"/>
    <w:rsid w:val="008B2009"/>
    <w:rsid w:val="0096238E"/>
    <w:rsid w:val="009E11F6"/>
    <w:rsid w:val="00A633F5"/>
    <w:rsid w:val="00A95FFA"/>
    <w:rsid w:val="00BE7434"/>
    <w:rsid w:val="00C0339B"/>
    <w:rsid w:val="00C7296A"/>
    <w:rsid w:val="00C73FDC"/>
    <w:rsid w:val="00D03A5D"/>
    <w:rsid w:val="00D11D24"/>
    <w:rsid w:val="00D35B1A"/>
    <w:rsid w:val="00D46643"/>
    <w:rsid w:val="00D70E99"/>
    <w:rsid w:val="00D728F2"/>
    <w:rsid w:val="00D73B4D"/>
    <w:rsid w:val="00D8650A"/>
    <w:rsid w:val="00DC305D"/>
    <w:rsid w:val="00F82C20"/>
    <w:rsid w:val="00FC6C3F"/>
    <w:rsid w:val="00FD40BF"/>
    <w:rsid w:val="00FD55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38AAA"/>
  <w15:chartTrackingRefBased/>
  <w15:docId w15:val="{BA3A5503-644A-440B-8B3B-D60664707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4"/>
      <w:lang w:eastAsia="es-ES"/>
    </w:rPr>
  </w:style>
  <w:style w:type="paragraph" w:styleId="Ttulo1">
    <w:name w:val="heading 1"/>
    <w:basedOn w:val="Normal"/>
    <w:next w:val="Normal"/>
    <w:qFormat/>
    <w:pPr>
      <w:keepNext/>
      <w:jc w:val="center"/>
      <w:outlineLvl w:val="0"/>
    </w:pPr>
    <w:rPr>
      <w:rFonts w:ascii="Tahoma" w:hAnsi="Tahoma" w:cs="Tahoma"/>
      <w:b/>
      <w:bCs/>
      <w:sz w:val="28"/>
    </w:rPr>
  </w:style>
  <w:style w:type="paragraph" w:styleId="Ttulo2">
    <w:name w:val="heading 2"/>
    <w:aliases w:val=" Car Char,Car Char"/>
    <w:basedOn w:val="Normal"/>
    <w:next w:val="Normal"/>
    <w:qFormat/>
    <w:pPr>
      <w:keepNext/>
      <w:jc w:val="right"/>
      <w:outlineLvl w:val="1"/>
    </w:pPr>
    <w:rPr>
      <w:rFonts w:ascii="Tahoma" w:hAnsi="Tahoma" w:cs="Tahoma"/>
      <w:b/>
      <w:bCs/>
    </w:rPr>
  </w:style>
  <w:style w:type="paragraph" w:styleId="Ttulo3">
    <w:name w:val="heading 3"/>
    <w:basedOn w:val="Normal"/>
    <w:next w:val="Normal"/>
    <w:qFormat/>
    <w:pPr>
      <w:keepNext/>
      <w:outlineLvl w:val="2"/>
    </w:pPr>
    <w:rPr>
      <w:rFonts w:ascii="Tahoma" w:hAnsi="Tahoma" w:cs="Tahoma"/>
      <w:b/>
      <w:bCs/>
    </w:rPr>
  </w:style>
  <w:style w:type="paragraph" w:styleId="Ttulo4">
    <w:name w:val="heading 4"/>
    <w:basedOn w:val="Normal"/>
    <w:next w:val="Normal"/>
    <w:qFormat/>
    <w:pPr>
      <w:keepNext/>
      <w:spacing w:line="320" w:lineRule="atLeast"/>
      <w:jc w:val="center"/>
      <w:outlineLvl w:val="3"/>
    </w:pPr>
    <w:rPr>
      <w:rFonts w:ascii="Tahoma" w:hAnsi="Tahoma"/>
      <w:b/>
      <w:bCs/>
    </w:rPr>
  </w:style>
  <w:style w:type="paragraph" w:styleId="Ttulo5">
    <w:name w:val="heading 5"/>
    <w:basedOn w:val="Normal"/>
    <w:next w:val="Normal"/>
    <w:qFormat/>
    <w:pPr>
      <w:keepNext/>
      <w:spacing w:line="320" w:lineRule="atLeast"/>
      <w:ind w:right="-516"/>
      <w:jc w:val="center"/>
      <w:outlineLvl w:val="4"/>
    </w:pPr>
    <w:rPr>
      <w:rFonts w:ascii="Tahoma" w:hAnsi="Tahoma"/>
    </w:rPr>
  </w:style>
  <w:style w:type="paragraph" w:styleId="Ttulo6">
    <w:name w:val="heading 6"/>
    <w:basedOn w:val="Normal"/>
    <w:next w:val="Normal"/>
    <w:qFormat/>
    <w:pPr>
      <w:keepNext/>
      <w:numPr>
        <w:numId w:val="1"/>
      </w:numPr>
      <w:outlineLvl w:val="5"/>
    </w:pPr>
    <w:rPr>
      <w:rFonts w:ascii="Tahoma" w:hAnsi="Tahoma"/>
      <w:color w:val="808080"/>
      <w:sz w:val="28"/>
      <w:lang w:val="es-ES"/>
    </w:rPr>
  </w:style>
  <w:style w:type="paragraph" w:styleId="Ttulo7">
    <w:name w:val="heading 7"/>
    <w:basedOn w:val="Normal"/>
    <w:next w:val="Normal"/>
    <w:qFormat/>
    <w:pPr>
      <w:keepNext/>
      <w:spacing w:line="320" w:lineRule="atLeast"/>
      <w:ind w:right="-516"/>
      <w:jc w:val="center"/>
      <w:outlineLvl w:val="6"/>
    </w:pPr>
    <w:rPr>
      <w:rFonts w:ascii="Tahoma" w:hAnsi="Tahoma"/>
      <w:b/>
    </w:rPr>
  </w:style>
  <w:style w:type="paragraph" w:styleId="Ttulo8">
    <w:name w:val="heading 8"/>
    <w:basedOn w:val="Normal"/>
    <w:next w:val="Normal"/>
    <w:qFormat/>
    <w:pPr>
      <w:keepNext/>
      <w:widowControl w:val="0"/>
      <w:jc w:val="center"/>
      <w:outlineLvl w:val="7"/>
    </w:pPr>
    <w:rPr>
      <w:rFonts w:ascii="Arial" w:hAnsi="Arial"/>
      <w:b/>
      <w:sz w:val="18"/>
      <w:lang w:val="es-ES"/>
    </w:rPr>
  </w:style>
  <w:style w:type="paragraph" w:styleId="Ttulo9">
    <w:name w:val="heading 9"/>
    <w:basedOn w:val="Normal"/>
    <w:next w:val="Normal"/>
    <w:qFormat/>
    <w:pPr>
      <w:keepNext/>
      <w:autoSpaceDE w:val="0"/>
      <w:autoSpaceDN w:val="0"/>
      <w:adjustRightInd w:val="0"/>
      <w:jc w:val="center"/>
      <w:outlineLvl w:val="8"/>
    </w:pPr>
    <w:rPr>
      <w:rFonts w:ascii="Tahoma" w:hAnsi="Tahoma"/>
      <w:b/>
      <w:color w:val="808080"/>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qFormat/>
    <w:pPr>
      <w:tabs>
        <w:tab w:val="center" w:pos="4419"/>
        <w:tab w:val="right" w:pos="8838"/>
      </w:tabs>
    </w:pPr>
  </w:style>
  <w:style w:type="character" w:styleId="Nmerodepgina">
    <w:name w:val="page number"/>
    <w:basedOn w:val="Fuentedeprrafopredeter"/>
  </w:style>
  <w:style w:type="paragraph" w:styleId="Textoindependiente">
    <w:name w:val="Body Text"/>
    <w:basedOn w:val="Normal"/>
    <w:pPr>
      <w:jc w:val="center"/>
    </w:pPr>
    <w:rPr>
      <w:rFonts w:ascii="Tahoma" w:hAnsi="Tahoma" w:cs="Tahoma"/>
      <w:sz w:val="28"/>
    </w:rPr>
  </w:style>
  <w:style w:type="paragraph" w:styleId="Textoindependiente2">
    <w:name w:val="Body Text 2"/>
    <w:basedOn w:val="Normal"/>
    <w:rPr>
      <w:rFonts w:ascii="Tahoma" w:hAnsi="Tahoma" w:cs="Tahoma"/>
      <w:sz w:val="28"/>
    </w:rPr>
  </w:style>
  <w:style w:type="paragraph" w:styleId="Textoindependiente3">
    <w:name w:val="Body Text 3"/>
    <w:basedOn w:val="Normal"/>
    <w:pPr>
      <w:jc w:val="center"/>
    </w:pPr>
    <w:rPr>
      <w:rFonts w:ascii="Tahoma" w:hAnsi="Tahoma" w:cs="Tahoma"/>
      <w:b/>
      <w:bCs/>
      <w:sz w:val="28"/>
    </w:rPr>
  </w:style>
  <w:style w:type="paragraph" w:styleId="Piedepgina">
    <w:name w:val="footer"/>
    <w:basedOn w:val="Normal"/>
    <w:pPr>
      <w:tabs>
        <w:tab w:val="center" w:pos="4419"/>
        <w:tab w:val="right" w:pos="8838"/>
      </w:tabs>
      <w:jc w:val="left"/>
    </w:pPr>
    <w:rPr>
      <w:szCs w:val="24"/>
      <w:lang w:eastAsia="es-MX"/>
    </w:rPr>
  </w:style>
  <w:style w:type="paragraph" w:styleId="Sangradetextonormal">
    <w:name w:val="Body Text Indent"/>
    <w:basedOn w:val="Normal"/>
    <w:pPr>
      <w:spacing w:line="320" w:lineRule="atLeast"/>
      <w:ind w:left="426" w:hanging="426"/>
    </w:pPr>
    <w:rPr>
      <w:rFonts w:ascii="Tahoma" w:eastAsia="Arial Unicode MS" w:hAnsi="Tahoma" w:cs="Tahoma"/>
    </w:rPr>
  </w:style>
  <w:style w:type="paragraph" w:styleId="Ttulo">
    <w:name w:val="Title"/>
    <w:basedOn w:val="Normal"/>
    <w:qFormat/>
    <w:pPr>
      <w:ind w:left="360"/>
      <w:jc w:val="center"/>
    </w:pPr>
    <w:rPr>
      <w:b/>
      <w:bCs/>
      <w:szCs w:val="24"/>
      <w:lang w:eastAsia="es-MX"/>
    </w:rPr>
  </w:style>
  <w:style w:type="paragraph" w:styleId="Sangra2detindependiente">
    <w:name w:val="Body Text Indent 2"/>
    <w:basedOn w:val="Normal"/>
    <w:pPr>
      <w:spacing w:line="320" w:lineRule="atLeast"/>
      <w:ind w:left="567" w:hanging="567"/>
    </w:pPr>
    <w:rPr>
      <w:rFonts w:ascii="Tahoma" w:hAnsi="Tahoma" w:cs="Tahoma"/>
    </w:rPr>
  </w:style>
  <w:style w:type="paragraph" w:styleId="Sangra3detindependiente">
    <w:name w:val="Body Text Indent 3"/>
    <w:basedOn w:val="Normal"/>
    <w:pPr>
      <w:spacing w:line="320" w:lineRule="atLeast"/>
      <w:ind w:left="709" w:hanging="709"/>
    </w:pPr>
    <w:rPr>
      <w:rFonts w:ascii="Tahoma" w:hAnsi="Tahoma" w:cs="Tahoma"/>
    </w:rPr>
  </w:style>
  <w:style w:type="paragraph" w:customStyle="1" w:styleId="BodyTextIndent31">
    <w:name w:val="Body Text Indent 31"/>
    <w:basedOn w:val="Normal"/>
    <w:pPr>
      <w:widowControl w:val="0"/>
      <w:ind w:firstLine="1134"/>
    </w:pPr>
    <w:rPr>
      <w:rFonts w:ascii="Garamond" w:hAnsi="Garamond"/>
      <w:sz w:val="25"/>
      <w:lang w:val="es-ES_tradnl"/>
    </w:rPr>
  </w:style>
  <w:style w:type="paragraph" w:styleId="Textodebloque">
    <w:name w:val="Block Text"/>
    <w:basedOn w:val="Normal"/>
    <w:pPr>
      <w:spacing w:line="320" w:lineRule="atLeast"/>
      <w:ind w:left="709" w:right="-516" w:hanging="709"/>
    </w:pPr>
    <w:rPr>
      <w:rFonts w:ascii="Tahoma" w:hAnsi="Tahoma" w:cs="Tahoma"/>
    </w:rPr>
  </w:style>
  <w:style w:type="paragraph" w:styleId="NormalWeb">
    <w:name w:val="Normal (Web)"/>
    <w:basedOn w:val="Normal"/>
    <w:uiPriority w:val="99"/>
    <w:pPr>
      <w:spacing w:before="100" w:beforeAutospacing="1" w:after="100" w:afterAutospacing="1"/>
      <w:jc w:val="left"/>
    </w:pPr>
    <w:rPr>
      <w:rFonts w:ascii="Arial Unicode MS" w:eastAsia="Arial Unicode MS" w:hAnsi="Arial Unicode MS" w:cs="Arial Unicode MS"/>
      <w:szCs w:val="24"/>
      <w:lang w:val="es-ES"/>
    </w:rPr>
  </w:style>
  <w:style w:type="paragraph" w:customStyle="1" w:styleId="Textoindependiente21">
    <w:name w:val="Texto independiente 21"/>
    <w:basedOn w:val="Normal"/>
    <w:pPr>
      <w:spacing w:line="360" w:lineRule="auto"/>
      <w:ind w:firstLine="850"/>
    </w:pPr>
    <w:rPr>
      <w:rFonts w:ascii="Arial" w:hAnsi="Arial"/>
      <w:sz w:val="22"/>
      <w:lang w:val="es-ES_tradnl"/>
    </w:rPr>
  </w:style>
  <w:style w:type="paragraph" w:styleId="Subttulo">
    <w:name w:val="Subtitle"/>
    <w:basedOn w:val="Normal"/>
    <w:qFormat/>
    <w:rPr>
      <w:rFonts w:ascii="Arial" w:hAnsi="Arial"/>
      <w:b/>
      <w:sz w:val="22"/>
      <w:lang w:val="es-ES"/>
    </w:rPr>
  </w:style>
  <w:style w:type="paragraph" w:customStyle="1" w:styleId="bodytextindent2">
    <w:name w:val="bodytextindent2"/>
    <w:basedOn w:val="Normal"/>
    <w:pPr>
      <w:spacing w:before="100" w:beforeAutospacing="1" w:after="100" w:afterAutospacing="1"/>
      <w:jc w:val="left"/>
    </w:pPr>
    <w:rPr>
      <w:szCs w:val="24"/>
      <w:lang w:val="es-ES"/>
    </w:rPr>
  </w:style>
  <w:style w:type="paragraph" w:customStyle="1" w:styleId="bodytext3">
    <w:name w:val="bodytext3"/>
    <w:basedOn w:val="Normal"/>
    <w:pPr>
      <w:spacing w:before="100" w:beforeAutospacing="1" w:after="100" w:afterAutospacing="1"/>
      <w:jc w:val="left"/>
    </w:pPr>
    <w:rPr>
      <w:szCs w:val="24"/>
      <w:lang w:val="es-ES"/>
    </w:rPr>
  </w:style>
  <w:style w:type="paragraph" w:styleId="Textonotapie">
    <w:name w:val="footnote text"/>
    <w:basedOn w:val="Normal"/>
    <w:semiHidden/>
    <w:pPr>
      <w:jc w:val="left"/>
    </w:pPr>
    <w:rPr>
      <w:sz w:val="20"/>
      <w:lang w:val="es-ES"/>
    </w:rPr>
  </w:style>
  <w:style w:type="paragraph" w:customStyle="1" w:styleId="BodyText31">
    <w:name w:val="Body Text 31"/>
    <w:basedOn w:val="Normal"/>
    <w:pPr>
      <w:overflowPunct w:val="0"/>
      <w:autoSpaceDE w:val="0"/>
      <w:autoSpaceDN w:val="0"/>
      <w:adjustRightInd w:val="0"/>
      <w:textAlignment w:val="baseline"/>
    </w:pPr>
    <w:rPr>
      <w:sz w:val="22"/>
      <w:szCs w:val="24"/>
      <w:lang w:val="es-ES"/>
    </w:rPr>
  </w:style>
  <w:style w:type="character" w:customStyle="1" w:styleId="CarCharCarCar">
    <w:name w:val="Car Char Car Car"/>
    <w:basedOn w:val="Fuentedeprrafopredeter"/>
    <w:rPr>
      <w:rFonts w:ascii="Arial" w:hAnsi="Arial" w:cs="Arial"/>
      <w:b/>
      <w:bCs/>
      <w:i/>
      <w:iCs/>
      <w:noProof w:val="0"/>
      <w:sz w:val="28"/>
      <w:szCs w:val="28"/>
      <w:lang w:val="es-ES" w:eastAsia="en-US" w:bidi="ar-SA"/>
    </w:rPr>
  </w:style>
  <w:style w:type="paragraph" w:styleId="Textosinformato">
    <w:name w:val="Plain Text"/>
    <w:basedOn w:val="Normal"/>
    <w:pPr>
      <w:jc w:val="left"/>
    </w:pPr>
    <w:rPr>
      <w:rFonts w:ascii="Courier New" w:hAnsi="Courier New" w:cs="Courier New"/>
      <w:sz w:val="20"/>
      <w:lang w:val="es-ES"/>
    </w:rPr>
  </w:style>
  <w:style w:type="character" w:styleId="Refdenotaalpie">
    <w:name w:val="footnote reference"/>
    <w:basedOn w:val="Fuentedeprrafopredeter"/>
    <w:semiHidden/>
    <w:rPr>
      <w:vertAlign w:val="superscript"/>
    </w:rPr>
  </w:style>
  <w:style w:type="paragraph" w:customStyle="1" w:styleId="Textonormal">
    <w:name w:val="Texto normal"/>
    <w:basedOn w:val="Normal"/>
    <w:rPr>
      <w:rFonts w:ascii="Helv" w:hAnsi="Helv"/>
      <w:lang w:val="es-ES_tradnl"/>
    </w:rPr>
  </w:style>
  <w:style w:type="paragraph" w:customStyle="1" w:styleId="Textopredeterminado">
    <w:name w:val="Texto predeterminado"/>
    <w:basedOn w:val="Normal"/>
    <w:pPr>
      <w:jc w:val="left"/>
    </w:pPr>
    <w:rPr>
      <w:rFonts w:ascii="Arial" w:hAnsi="Arial"/>
    </w:rPr>
  </w:style>
  <w:style w:type="paragraph" w:customStyle="1" w:styleId="Text">
    <w:name w:val="Text"/>
    <w:basedOn w:val="Normal"/>
    <w:pPr>
      <w:spacing w:after="240"/>
      <w:jc w:val="left"/>
    </w:pPr>
    <w:rPr>
      <w:lang w:val="es-ES_tradnl" w:eastAsia="en-US"/>
    </w:rPr>
  </w:style>
  <w:style w:type="paragraph" w:customStyle="1" w:styleId="texto">
    <w:name w:val="texto"/>
    <w:basedOn w:val="Normal"/>
    <w:next w:val="Normal"/>
    <w:pPr>
      <w:autoSpaceDE w:val="0"/>
      <w:autoSpaceDN w:val="0"/>
      <w:adjustRightInd w:val="0"/>
      <w:spacing w:after="101"/>
      <w:jc w:val="left"/>
    </w:pPr>
    <w:rPr>
      <w:rFonts w:ascii="FBFHMB+Arial" w:hAnsi="FBFHMB+Arial"/>
      <w:szCs w:val="24"/>
      <w:lang w:val="es-ES"/>
    </w:rPr>
  </w:style>
  <w:style w:type="paragraph" w:customStyle="1" w:styleId="Fuentedeprrafopredeter1">
    <w:name w:val="Fuente de párrafo predeter.1"/>
    <w:next w:val="Normal"/>
    <w:rPr>
      <w:rFonts w:ascii="Roman PS" w:hAnsi="Roman PS"/>
      <w:lang w:val="x-none" w:eastAsia="es-ES"/>
    </w:rPr>
  </w:style>
  <w:style w:type="paragraph" w:customStyle="1" w:styleId="xl32">
    <w:name w:val="xl32"/>
    <w:basedOn w:val="Normal"/>
    <w:pPr>
      <w:spacing w:before="100" w:beforeAutospacing="1" w:after="100" w:afterAutospacing="1"/>
      <w:jc w:val="center"/>
    </w:pPr>
    <w:rPr>
      <w:rFonts w:ascii="Arial" w:hAnsi="Arial" w:cs="Arial"/>
      <w:b/>
      <w:bCs/>
      <w:sz w:val="16"/>
      <w:szCs w:val="16"/>
      <w:lang w:val="es-ES"/>
    </w:rPr>
  </w:style>
  <w:style w:type="paragraph" w:styleId="Lista2">
    <w:name w:val="List 2"/>
    <w:basedOn w:val="Normal"/>
    <w:pPr>
      <w:ind w:left="566" w:hanging="283"/>
      <w:jc w:val="left"/>
    </w:pPr>
    <w:rPr>
      <w:szCs w:val="24"/>
      <w:lang w:eastAsia="en-US"/>
    </w:rPr>
  </w:style>
  <w:style w:type="paragraph" w:customStyle="1" w:styleId="ANOTACION">
    <w:name w:val="ANOTACION"/>
    <w:basedOn w:val="Normal"/>
    <w:pPr>
      <w:spacing w:before="101" w:after="101" w:line="216" w:lineRule="atLeast"/>
      <w:jc w:val="center"/>
    </w:pPr>
    <w:rPr>
      <w:b/>
      <w:sz w:val="18"/>
      <w:lang w:val="es-ES_tradnl" w:eastAsia="es-MX"/>
    </w:rPr>
  </w:style>
  <w:style w:type="paragraph" w:customStyle="1" w:styleId="Texto0">
    <w:name w:val="Texto"/>
    <w:basedOn w:val="Normal"/>
    <w:pPr>
      <w:spacing w:after="101" w:line="216" w:lineRule="exact"/>
      <w:ind w:firstLine="288"/>
    </w:pPr>
    <w:rPr>
      <w:rFonts w:ascii="Arial" w:hAnsi="Arial" w:cs="Arial"/>
      <w:sz w:val="18"/>
      <w:szCs w:val="18"/>
      <w:lang w:val="es-ES"/>
    </w:rPr>
  </w:style>
  <w:style w:type="paragraph" w:customStyle="1" w:styleId="ROMANOS">
    <w:name w:val="ROMANOS"/>
    <w:basedOn w:val="Normal"/>
    <w:pPr>
      <w:tabs>
        <w:tab w:val="left" w:pos="720"/>
      </w:tabs>
      <w:spacing w:after="101" w:line="216" w:lineRule="atLeast"/>
      <w:ind w:left="720" w:hanging="432"/>
    </w:pPr>
    <w:rPr>
      <w:rFonts w:ascii="Arial" w:hAnsi="Arial" w:cs="Arial"/>
      <w:sz w:val="18"/>
      <w:lang w:val="es-ES_tradnl" w:eastAsia="es-MX"/>
    </w:rPr>
  </w:style>
  <w:style w:type="paragraph" w:customStyle="1" w:styleId="INCISO">
    <w:name w:val="INCISO"/>
    <w:basedOn w:val="Normal"/>
    <w:pPr>
      <w:tabs>
        <w:tab w:val="left" w:pos="1152"/>
      </w:tabs>
      <w:spacing w:after="101" w:line="216" w:lineRule="atLeast"/>
      <w:ind w:left="1152" w:hanging="432"/>
    </w:pPr>
    <w:rPr>
      <w:rFonts w:ascii="Arial" w:hAnsi="Arial" w:cs="Arial"/>
      <w:sz w:val="18"/>
      <w:lang w:val="es-ES_tradnl" w:eastAsia="es-MX"/>
    </w:rPr>
  </w:style>
  <w:style w:type="paragraph" w:customStyle="1" w:styleId="Pa3">
    <w:name w:val="Pa3"/>
    <w:basedOn w:val="Normal"/>
    <w:next w:val="Normal"/>
    <w:pPr>
      <w:jc w:val="left"/>
    </w:pPr>
    <w:rPr>
      <w:rFonts w:ascii="Baskerville" w:hAnsi="Baskerville"/>
      <w:snapToGrid w:val="0"/>
      <w:lang w:val="es-ES"/>
    </w:rPr>
  </w:style>
  <w:style w:type="character" w:styleId="Textoennegrita">
    <w:name w:val="Strong"/>
    <w:basedOn w:val="Fuentedeprrafopredeter"/>
    <w:qFormat/>
    <w:rPr>
      <w:b/>
      <w:bCs/>
    </w:rPr>
  </w:style>
  <w:style w:type="paragraph" w:customStyle="1" w:styleId="western">
    <w:name w:val="western"/>
    <w:basedOn w:val="Normal"/>
    <w:pPr>
      <w:suppressAutoHyphens/>
      <w:spacing w:before="280" w:after="280"/>
      <w:jc w:val="left"/>
    </w:pPr>
    <w:rPr>
      <w:rFonts w:ascii="Arial Unicode MS" w:eastAsia="Arial Unicode MS" w:hAnsi="Arial Unicode MS" w:cs="Arial Unicode MS"/>
      <w:szCs w:val="24"/>
      <w:lang w:val="es-ES" w:eastAsia="ar-SA"/>
    </w:rPr>
  </w:style>
  <w:style w:type="paragraph" w:styleId="Prrafodelista">
    <w:name w:val="List Paragraph"/>
    <w:basedOn w:val="Normal"/>
    <w:link w:val="PrrafodelistaCar"/>
    <w:uiPriority w:val="34"/>
    <w:qFormat/>
    <w:rsid w:val="0096238E"/>
    <w:pPr>
      <w:spacing w:after="200" w:line="276" w:lineRule="auto"/>
      <w:ind w:left="720"/>
      <w:contextualSpacing/>
    </w:pPr>
    <w:rPr>
      <w:rFonts w:ascii="Calibri" w:eastAsia="Calibri" w:hAnsi="Calibri"/>
      <w:color w:val="000000"/>
      <w:sz w:val="22"/>
      <w:szCs w:val="22"/>
      <w:lang w:eastAsia="en-US"/>
    </w:rPr>
  </w:style>
  <w:style w:type="character" w:customStyle="1" w:styleId="PrrafodelistaCar">
    <w:name w:val="Párrafo de lista Car"/>
    <w:link w:val="Prrafodelista"/>
    <w:uiPriority w:val="34"/>
    <w:qFormat/>
    <w:locked/>
    <w:rsid w:val="0096238E"/>
    <w:rPr>
      <w:rFonts w:ascii="Calibri" w:eastAsia="Calibri" w:hAnsi="Calibri"/>
      <w:color w:val="000000"/>
      <w:sz w:val="22"/>
      <w:szCs w:val="22"/>
      <w:lang w:eastAsia="en-US"/>
    </w:rPr>
  </w:style>
  <w:style w:type="paragraph" w:customStyle="1" w:styleId="ecxmsonormal">
    <w:name w:val="ecxmsonormal"/>
    <w:basedOn w:val="Normal"/>
    <w:rsid w:val="00FC6C3F"/>
    <w:pPr>
      <w:spacing w:after="324"/>
      <w:jc w:val="left"/>
    </w:pPr>
    <w:rPr>
      <w:szCs w:val="24"/>
      <w:lang w:val="es-ES_tradnl" w:eastAsia="es-ES_tradnl"/>
    </w:rPr>
  </w:style>
  <w:style w:type="character" w:customStyle="1" w:styleId="EncabezadoCar">
    <w:name w:val="Encabezado Car"/>
    <w:link w:val="Encabezado"/>
    <w:rsid w:val="00FC6C3F"/>
    <w:rPr>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8321</Words>
  <Characters>45766</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C</vt:lpstr>
    </vt:vector>
  </TitlesOfParts>
  <Company/>
  <LinksUpToDate>false</LinksUpToDate>
  <CharactersWithSpaces>53980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RZB</dc:creator>
  <cp:keywords/>
  <cp:lastModifiedBy>María Diana Castillo Ruiz</cp:lastModifiedBy>
  <cp:revision>2</cp:revision>
  <cp:lastPrinted>2006-07-21T21:28:00Z</cp:lastPrinted>
  <dcterms:created xsi:type="dcterms:W3CDTF">2024-01-03T21:54:00Z</dcterms:created>
  <dcterms:modified xsi:type="dcterms:W3CDTF">2024-01-03T21:54:00Z</dcterms:modified>
</cp:coreProperties>
</file>