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69D8" w:rsidRPr="00404D26" w:rsidRDefault="00A269D8" w:rsidP="008526B6">
      <w:pPr>
        <w:spacing w:after="0" w:line="240" w:lineRule="auto"/>
        <w:rPr>
          <w:rFonts w:ascii="Arial" w:hAnsi="Arial" w:cs="Arial"/>
          <w:b/>
        </w:rPr>
      </w:pPr>
      <w:r w:rsidRPr="00404D26">
        <w:rPr>
          <w:rFonts w:ascii="Arial" w:hAnsi="Arial" w:cs="Arial"/>
          <w:b/>
        </w:rPr>
        <w:t>LEY PARA PREVENIR LA OBESIDAD Y EL SOBREPESO EN EL ESTADO Y MUNICIPIOS DE NUEVO LEÓN</w:t>
      </w:r>
    </w:p>
    <w:p w:rsidR="00A269D8" w:rsidRPr="00393F4F" w:rsidRDefault="008526B6" w:rsidP="008526B6">
      <w:pPr>
        <w:tabs>
          <w:tab w:val="left" w:pos="7513"/>
        </w:tabs>
        <w:spacing w:after="0" w:line="240" w:lineRule="auto"/>
        <w:rPr>
          <w:rFonts w:ascii="Arial" w:hAnsi="Arial" w:cs="Arial"/>
          <w:b/>
        </w:rPr>
      </w:pPr>
      <w:r>
        <w:rPr>
          <w:rFonts w:ascii="Arial" w:hAnsi="Arial" w:cs="Arial"/>
          <w:b/>
        </w:rPr>
        <w:t xml:space="preserve">ÚLTIMA REFORMA PUBLICADA EN EL PERIÓDICO OFICIAL DEL ESTADO # </w:t>
      </w:r>
      <w:r w:rsidR="005E1A44">
        <w:rPr>
          <w:rFonts w:ascii="Arial" w:hAnsi="Arial" w:cs="Arial"/>
          <w:b/>
        </w:rPr>
        <w:t>154</w:t>
      </w:r>
      <w:r>
        <w:rPr>
          <w:rFonts w:ascii="Arial" w:hAnsi="Arial" w:cs="Arial"/>
          <w:b/>
        </w:rPr>
        <w:t xml:space="preserve"> DE FECHA </w:t>
      </w:r>
      <w:r w:rsidR="005E1A44">
        <w:rPr>
          <w:rFonts w:ascii="Arial" w:hAnsi="Arial" w:cs="Arial"/>
          <w:b/>
        </w:rPr>
        <w:t>26</w:t>
      </w:r>
      <w:r>
        <w:rPr>
          <w:rFonts w:ascii="Arial" w:hAnsi="Arial" w:cs="Arial"/>
          <w:b/>
        </w:rPr>
        <w:t xml:space="preserve"> DE </w:t>
      </w:r>
      <w:r w:rsidR="005E1A44">
        <w:rPr>
          <w:rFonts w:ascii="Arial" w:hAnsi="Arial" w:cs="Arial"/>
          <w:b/>
        </w:rPr>
        <w:t>OCTUBRE</w:t>
      </w:r>
      <w:r>
        <w:rPr>
          <w:rFonts w:ascii="Arial" w:hAnsi="Arial" w:cs="Arial"/>
          <w:b/>
        </w:rPr>
        <w:t xml:space="preserve"> DE 20</w:t>
      </w:r>
      <w:r w:rsidR="005E1A44">
        <w:rPr>
          <w:rFonts w:ascii="Arial" w:hAnsi="Arial" w:cs="Arial"/>
          <w:b/>
        </w:rPr>
        <w:t>22</w:t>
      </w:r>
      <w:r>
        <w:rPr>
          <w:rFonts w:ascii="Arial" w:hAnsi="Arial" w:cs="Arial"/>
          <w:b/>
        </w:rPr>
        <w:t>.</w:t>
      </w:r>
    </w:p>
    <w:p w:rsidR="00A269D8" w:rsidRPr="00393F4F" w:rsidRDefault="00A269D8" w:rsidP="008526B6">
      <w:pPr>
        <w:tabs>
          <w:tab w:val="left" w:pos="7513"/>
        </w:tabs>
        <w:spacing w:after="0" w:line="240" w:lineRule="auto"/>
        <w:rPr>
          <w:rFonts w:ascii="Arial" w:hAnsi="Arial" w:cs="Arial"/>
          <w:b/>
        </w:rPr>
      </w:pPr>
    </w:p>
    <w:p w:rsidR="00A269D8" w:rsidRPr="00393F4F" w:rsidRDefault="00A269D8" w:rsidP="008526B6">
      <w:pPr>
        <w:tabs>
          <w:tab w:val="left" w:pos="7513"/>
        </w:tabs>
        <w:spacing w:after="0" w:line="240" w:lineRule="auto"/>
        <w:rPr>
          <w:rFonts w:ascii="Arial" w:hAnsi="Arial" w:cs="Arial"/>
        </w:rPr>
      </w:pPr>
      <w:r w:rsidRPr="00393F4F">
        <w:rPr>
          <w:rFonts w:ascii="Arial" w:hAnsi="Arial" w:cs="Arial"/>
        </w:rPr>
        <w:t xml:space="preserve">LEY PUBLICADA EN P.O. # </w:t>
      </w:r>
      <w:r>
        <w:rPr>
          <w:rFonts w:ascii="Arial" w:hAnsi="Arial" w:cs="Arial"/>
        </w:rPr>
        <w:t>10</w:t>
      </w:r>
      <w:r w:rsidRPr="00393F4F">
        <w:rPr>
          <w:rFonts w:ascii="Arial" w:hAnsi="Arial" w:cs="Arial"/>
        </w:rPr>
        <w:t xml:space="preserve"> DEL DÍA </w:t>
      </w:r>
      <w:r>
        <w:rPr>
          <w:rFonts w:ascii="Arial" w:hAnsi="Arial" w:cs="Arial"/>
        </w:rPr>
        <w:t>23</w:t>
      </w:r>
      <w:r w:rsidRPr="00393F4F">
        <w:rPr>
          <w:rFonts w:ascii="Arial" w:hAnsi="Arial" w:cs="Arial"/>
        </w:rPr>
        <w:t xml:space="preserve"> DE ENERO DE 201</w:t>
      </w:r>
      <w:r>
        <w:rPr>
          <w:rFonts w:ascii="Arial" w:hAnsi="Arial" w:cs="Arial"/>
        </w:rPr>
        <w:t>5</w:t>
      </w:r>
      <w:r w:rsidRPr="00393F4F">
        <w:rPr>
          <w:rFonts w:ascii="Arial" w:hAnsi="Arial" w:cs="Arial"/>
        </w:rPr>
        <w:t>.</w:t>
      </w:r>
    </w:p>
    <w:p w:rsidR="00A269D8" w:rsidRPr="00393F4F" w:rsidRDefault="00A269D8" w:rsidP="008526B6">
      <w:pPr>
        <w:tabs>
          <w:tab w:val="left" w:pos="7513"/>
        </w:tabs>
        <w:spacing w:after="0" w:line="240" w:lineRule="auto"/>
        <w:rPr>
          <w:rFonts w:ascii="Arial" w:hAnsi="Arial" w:cs="Arial"/>
        </w:rPr>
      </w:pPr>
    </w:p>
    <w:p w:rsidR="00A269D8" w:rsidRPr="00393F4F" w:rsidRDefault="00A269D8" w:rsidP="008526B6">
      <w:pPr>
        <w:tabs>
          <w:tab w:val="left" w:pos="7513"/>
        </w:tabs>
        <w:spacing w:after="0" w:line="240" w:lineRule="auto"/>
        <w:rPr>
          <w:rFonts w:ascii="Arial" w:hAnsi="Arial" w:cs="Arial"/>
        </w:rPr>
      </w:pPr>
    </w:p>
    <w:p w:rsidR="00A269D8" w:rsidRPr="00393F4F" w:rsidRDefault="00A269D8" w:rsidP="008526B6">
      <w:pPr>
        <w:tabs>
          <w:tab w:val="left" w:pos="7513"/>
        </w:tabs>
        <w:spacing w:after="0" w:line="240" w:lineRule="auto"/>
        <w:jc w:val="both"/>
        <w:rPr>
          <w:rFonts w:ascii="Arial" w:hAnsi="Arial" w:cs="Arial"/>
        </w:rPr>
      </w:pPr>
      <w:r w:rsidRPr="00393F4F">
        <w:rPr>
          <w:rFonts w:ascii="Arial" w:hAnsi="Arial" w:cs="Arial"/>
        </w:rPr>
        <w:t xml:space="preserve">RODRIGO MEDINA DE </w:t>
      </w:r>
      <w:smartTag w:uri="urn:schemas-microsoft-com:office:smarttags" w:element="PersonName">
        <w:smartTagPr>
          <w:attr w:name="ProductID" w:val="LA CRUZ"/>
        </w:smartTagPr>
        <w:r w:rsidRPr="00393F4F">
          <w:rPr>
            <w:rFonts w:ascii="Arial" w:hAnsi="Arial" w:cs="Arial"/>
          </w:rPr>
          <w:t>LA CRUZ</w:t>
        </w:r>
      </w:smartTag>
      <w:r w:rsidRPr="00393F4F">
        <w:rPr>
          <w:rFonts w:ascii="Arial" w:hAnsi="Arial" w:cs="Arial"/>
        </w:rPr>
        <w:t>, GOBERNADOR CONSTITUCIONAL DEL ESTADO LIBRE Y SOBERANO DE NUEVO LEÓN, A TODOS SUS HABITANTES HAGO SABER: Que el H. Congreso del Estado ha tenido a bien decretar lo que sigue:</w:t>
      </w:r>
    </w:p>
    <w:p w:rsidR="00A269D8" w:rsidRPr="00393F4F" w:rsidRDefault="00A269D8" w:rsidP="008526B6">
      <w:pPr>
        <w:tabs>
          <w:tab w:val="left" w:pos="2835"/>
        </w:tabs>
        <w:spacing w:after="0" w:line="240" w:lineRule="auto"/>
        <w:rPr>
          <w:rFonts w:ascii="Arial" w:hAnsi="Arial" w:cs="Arial"/>
          <w:b/>
          <w:bCs/>
        </w:rPr>
      </w:pPr>
    </w:p>
    <w:p w:rsidR="00160448" w:rsidRPr="00404D26" w:rsidRDefault="00160448" w:rsidP="008526B6">
      <w:pPr>
        <w:tabs>
          <w:tab w:val="left" w:pos="2835"/>
        </w:tabs>
        <w:spacing w:after="0" w:line="240" w:lineRule="auto"/>
        <w:rPr>
          <w:rFonts w:ascii="Arial" w:hAnsi="Arial" w:cs="Arial"/>
          <w:b/>
          <w:bCs/>
        </w:rPr>
      </w:pPr>
    </w:p>
    <w:p w:rsidR="00DA72E9" w:rsidRPr="00FA4262" w:rsidRDefault="00DA72E9" w:rsidP="008526B6">
      <w:pPr>
        <w:pStyle w:val="Textoindependiente"/>
        <w:jc w:val="center"/>
        <w:rPr>
          <w:b/>
          <w:bCs/>
          <w:color w:val="000000"/>
          <w:sz w:val="22"/>
          <w:szCs w:val="22"/>
        </w:rPr>
      </w:pPr>
      <w:r w:rsidRPr="00FA4262">
        <w:rPr>
          <w:b/>
          <w:bCs/>
          <w:color w:val="000000"/>
          <w:sz w:val="22"/>
          <w:szCs w:val="22"/>
        </w:rPr>
        <w:t>D E C R E T O</w:t>
      </w:r>
    </w:p>
    <w:p w:rsidR="00DA72E9" w:rsidRPr="00FA4262" w:rsidRDefault="00DA72E9" w:rsidP="008526B6">
      <w:pPr>
        <w:pStyle w:val="Textoindependiente"/>
        <w:jc w:val="center"/>
        <w:rPr>
          <w:b/>
          <w:bCs/>
          <w:color w:val="000000"/>
          <w:sz w:val="22"/>
          <w:szCs w:val="22"/>
        </w:rPr>
      </w:pPr>
    </w:p>
    <w:p w:rsidR="00DA72E9" w:rsidRPr="00FA4262" w:rsidRDefault="00DA72E9" w:rsidP="008526B6">
      <w:pPr>
        <w:pStyle w:val="Ttulo1"/>
        <w:spacing w:before="0" w:line="240" w:lineRule="auto"/>
        <w:jc w:val="center"/>
        <w:rPr>
          <w:rFonts w:ascii="Arial" w:hAnsi="Arial" w:cs="Arial"/>
          <w:color w:val="000000"/>
          <w:sz w:val="22"/>
          <w:szCs w:val="22"/>
        </w:rPr>
      </w:pPr>
      <w:r w:rsidRPr="00FA4262">
        <w:rPr>
          <w:rFonts w:ascii="Arial" w:hAnsi="Arial" w:cs="Arial"/>
          <w:color w:val="000000"/>
          <w:sz w:val="22"/>
          <w:szCs w:val="22"/>
        </w:rPr>
        <w:t>Núm........</w:t>
      </w:r>
      <w:r w:rsidR="003E364A" w:rsidRPr="00FA4262">
        <w:rPr>
          <w:rFonts w:ascii="Arial" w:hAnsi="Arial" w:cs="Arial"/>
          <w:color w:val="000000"/>
          <w:sz w:val="22"/>
          <w:szCs w:val="22"/>
        </w:rPr>
        <w:t xml:space="preserve"> 230</w:t>
      </w:r>
    </w:p>
    <w:p w:rsidR="00F814D6" w:rsidRPr="00404D26" w:rsidRDefault="00F814D6" w:rsidP="008526B6">
      <w:pPr>
        <w:pStyle w:val="Textoindependiente"/>
        <w:rPr>
          <w:b/>
          <w:bCs/>
          <w:sz w:val="22"/>
          <w:szCs w:val="22"/>
        </w:rPr>
      </w:pPr>
    </w:p>
    <w:p w:rsidR="002B7843" w:rsidRPr="00404D26" w:rsidRDefault="002B7843" w:rsidP="008526B6">
      <w:pPr>
        <w:pStyle w:val="Textoindependiente"/>
        <w:rPr>
          <w:b/>
          <w:bCs/>
          <w:sz w:val="22"/>
          <w:szCs w:val="22"/>
        </w:rPr>
      </w:pPr>
    </w:p>
    <w:p w:rsidR="003E364A" w:rsidRPr="00404D26" w:rsidRDefault="003E364A" w:rsidP="008526B6">
      <w:pPr>
        <w:spacing w:after="0" w:line="240" w:lineRule="auto"/>
        <w:jc w:val="both"/>
        <w:rPr>
          <w:rFonts w:ascii="Arial" w:hAnsi="Arial" w:cs="Arial"/>
        </w:rPr>
      </w:pPr>
      <w:r w:rsidRPr="00404D26">
        <w:rPr>
          <w:rFonts w:ascii="Arial" w:hAnsi="Arial" w:cs="Arial"/>
          <w:b/>
        </w:rPr>
        <w:t xml:space="preserve">Artículo </w:t>
      </w:r>
      <w:proofErr w:type="gramStart"/>
      <w:r w:rsidRPr="00404D26">
        <w:rPr>
          <w:rFonts w:ascii="Arial" w:hAnsi="Arial" w:cs="Arial"/>
          <w:b/>
        </w:rPr>
        <w:t>Único.-</w:t>
      </w:r>
      <w:proofErr w:type="gramEnd"/>
      <w:r w:rsidRPr="00404D26">
        <w:rPr>
          <w:rFonts w:ascii="Arial" w:hAnsi="Arial" w:cs="Arial"/>
          <w:b/>
        </w:rPr>
        <w:t xml:space="preserve"> </w:t>
      </w:r>
      <w:r w:rsidRPr="00404D26">
        <w:rPr>
          <w:rFonts w:ascii="Arial" w:hAnsi="Arial" w:cs="Arial"/>
        </w:rPr>
        <w:t>Se expide la Ley para prevenir la Obesidad y el Sobrepeso en el Estado y Municipios de Nuevo León, para quedar como sigue:</w:t>
      </w:r>
    </w:p>
    <w:p w:rsidR="003E364A" w:rsidRPr="00404D26" w:rsidRDefault="003E364A" w:rsidP="008526B6">
      <w:pPr>
        <w:spacing w:after="0" w:line="240" w:lineRule="auto"/>
        <w:jc w:val="both"/>
        <w:rPr>
          <w:rFonts w:ascii="Arial" w:hAnsi="Arial" w:cs="Arial"/>
        </w:rPr>
      </w:pPr>
    </w:p>
    <w:p w:rsidR="003E364A" w:rsidRPr="00404D26" w:rsidRDefault="003E364A" w:rsidP="008526B6">
      <w:pPr>
        <w:spacing w:after="0" w:line="240" w:lineRule="auto"/>
        <w:jc w:val="both"/>
        <w:rPr>
          <w:rFonts w:ascii="Arial" w:hAnsi="Arial" w:cs="Arial"/>
        </w:rPr>
      </w:pPr>
    </w:p>
    <w:p w:rsidR="003E364A" w:rsidRPr="00404D26" w:rsidRDefault="003E364A" w:rsidP="008526B6">
      <w:pPr>
        <w:spacing w:after="0" w:line="240" w:lineRule="auto"/>
        <w:jc w:val="center"/>
        <w:rPr>
          <w:rFonts w:ascii="Arial" w:hAnsi="Arial" w:cs="Arial"/>
          <w:b/>
        </w:rPr>
      </w:pPr>
      <w:r w:rsidRPr="00404D26">
        <w:rPr>
          <w:rFonts w:ascii="Arial" w:hAnsi="Arial" w:cs="Arial"/>
          <w:b/>
        </w:rPr>
        <w:t>LEY PARA PREVENIR LA OBESIDAD Y EL SOBREPESO EN EL ESTADO Y MUNICIPIOS DE NUEVO LEÓN</w:t>
      </w:r>
    </w:p>
    <w:p w:rsidR="003E364A" w:rsidRPr="00404D26" w:rsidRDefault="003E364A" w:rsidP="008526B6">
      <w:pPr>
        <w:spacing w:after="0" w:line="240" w:lineRule="auto"/>
        <w:jc w:val="center"/>
        <w:rPr>
          <w:rFonts w:ascii="Arial" w:hAnsi="Arial" w:cs="Arial"/>
          <w:b/>
        </w:rPr>
      </w:pPr>
    </w:p>
    <w:p w:rsidR="003E364A" w:rsidRPr="00404D26" w:rsidRDefault="003E364A" w:rsidP="008526B6">
      <w:pPr>
        <w:spacing w:after="0" w:line="240" w:lineRule="auto"/>
        <w:jc w:val="center"/>
        <w:rPr>
          <w:rFonts w:ascii="Arial" w:hAnsi="Arial" w:cs="Arial"/>
          <w:b/>
        </w:rPr>
      </w:pPr>
    </w:p>
    <w:p w:rsidR="003E364A" w:rsidRPr="00404D26" w:rsidRDefault="003E364A" w:rsidP="008526B6">
      <w:pPr>
        <w:tabs>
          <w:tab w:val="left" w:pos="9356"/>
        </w:tabs>
        <w:spacing w:after="0" w:line="240" w:lineRule="auto"/>
        <w:jc w:val="center"/>
        <w:rPr>
          <w:rFonts w:ascii="Arial" w:hAnsi="Arial" w:cs="Arial"/>
          <w:b/>
        </w:rPr>
      </w:pPr>
      <w:r w:rsidRPr="00404D26">
        <w:rPr>
          <w:rFonts w:ascii="Arial" w:hAnsi="Arial" w:cs="Arial"/>
          <w:b/>
        </w:rPr>
        <w:t>CAPÍTULO I</w:t>
      </w:r>
    </w:p>
    <w:p w:rsidR="003E364A" w:rsidRPr="00404D26" w:rsidRDefault="003E364A" w:rsidP="008526B6">
      <w:pPr>
        <w:tabs>
          <w:tab w:val="left" w:pos="9356"/>
        </w:tabs>
        <w:spacing w:after="0" w:line="240" w:lineRule="auto"/>
        <w:jc w:val="center"/>
        <w:rPr>
          <w:rFonts w:ascii="Arial" w:hAnsi="Arial" w:cs="Arial"/>
          <w:b/>
        </w:rPr>
      </w:pPr>
      <w:r w:rsidRPr="00404D26">
        <w:rPr>
          <w:rFonts w:ascii="Arial" w:hAnsi="Arial" w:cs="Arial"/>
          <w:b/>
        </w:rPr>
        <w:t>DE LAS DISPOSICIONES GENERALES</w:t>
      </w:r>
    </w:p>
    <w:p w:rsidR="003E364A" w:rsidRPr="00404D26" w:rsidRDefault="003E364A" w:rsidP="008526B6">
      <w:pPr>
        <w:tabs>
          <w:tab w:val="left" w:pos="9356"/>
        </w:tabs>
        <w:spacing w:after="0" w:line="240" w:lineRule="auto"/>
        <w:jc w:val="both"/>
        <w:rPr>
          <w:rFonts w:ascii="Arial" w:hAnsi="Arial" w:cs="Arial"/>
          <w:b/>
        </w:rPr>
      </w:pPr>
    </w:p>
    <w:p w:rsidR="00D3056A" w:rsidRPr="00404D26" w:rsidRDefault="00D3056A" w:rsidP="008526B6">
      <w:pPr>
        <w:tabs>
          <w:tab w:val="left" w:pos="9356"/>
        </w:tabs>
        <w:spacing w:after="0" w:line="240" w:lineRule="auto"/>
        <w:jc w:val="both"/>
        <w:rPr>
          <w:rFonts w:ascii="Arial" w:hAnsi="Arial" w:cs="Arial"/>
          <w:b/>
        </w:rPr>
      </w:pPr>
    </w:p>
    <w:p w:rsidR="003E364A" w:rsidRPr="00404D26" w:rsidRDefault="003E364A" w:rsidP="008526B6">
      <w:pPr>
        <w:tabs>
          <w:tab w:val="left" w:pos="9356"/>
        </w:tabs>
        <w:spacing w:after="0" w:line="240" w:lineRule="auto"/>
        <w:jc w:val="both"/>
        <w:rPr>
          <w:rFonts w:ascii="Arial" w:hAnsi="Arial" w:cs="Arial"/>
        </w:rPr>
      </w:pPr>
      <w:r w:rsidRPr="00404D26">
        <w:rPr>
          <w:rFonts w:ascii="Arial" w:hAnsi="Arial" w:cs="Arial"/>
          <w:b/>
        </w:rPr>
        <w:t>ARTÍCULO 1.-</w:t>
      </w:r>
      <w:r w:rsidRPr="00404D26">
        <w:rPr>
          <w:rFonts w:ascii="Arial" w:hAnsi="Arial" w:cs="Arial"/>
        </w:rPr>
        <w:t xml:space="preserve"> La presente Ley es de orden público e interés general, y de observancia obligatoria en el Estado de Nuevo León.</w:t>
      </w:r>
    </w:p>
    <w:p w:rsidR="003E364A" w:rsidRPr="00404D26" w:rsidRDefault="003E364A" w:rsidP="008526B6">
      <w:pPr>
        <w:tabs>
          <w:tab w:val="left" w:pos="9356"/>
        </w:tabs>
        <w:spacing w:after="0" w:line="240" w:lineRule="auto"/>
        <w:jc w:val="both"/>
        <w:rPr>
          <w:rFonts w:ascii="Arial" w:hAnsi="Arial" w:cs="Arial"/>
          <w:b/>
        </w:rPr>
      </w:pPr>
    </w:p>
    <w:p w:rsidR="003E364A" w:rsidRPr="00404D26" w:rsidRDefault="003E364A" w:rsidP="008526B6">
      <w:pPr>
        <w:tabs>
          <w:tab w:val="left" w:pos="9356"/>
        </w:tabs>
        <w:spacing w:after="0" w:line="240" w:lineRule="auto"/>
        <w:jc w:val="both"/>
        <w:rPr>
          <w:rFonts w:ascii="Arial" w:hAnsi="Arial" w:cs="Arial"/>
        </w:rPr>
      </w:pPr>
      <w:r w:rsidRPr="00404D26">
        <w:rPr>
          <w:rFonts w:ascii="Arial" w:hAnsi="Arial" w:cs="Arial"/>
          <w:b/>
        </w:rPr>
        <w:t>ARTÍCULO 2.-</w:t>
      </w:r>
      <w:r w:rsidRPr="00404D26">
        <w:rPr>
          <w:rFonts w:ascii="Arial" w:hAnsi="Arial" w:cs="Arial"/>
        </w:rPr>
        <w:t xml:space="preserve"> La presente Ley tiene por objeto:</w:t>
      </w:r>
    </w:p>
    <w:p w:rsidR="003E364A" w:rsidRPr="00404D26" w:rsidRDefault="003E364A" w:rsidP="008526B6">
      <w:pPr>
        <w:tabs>
          <w:tab w:val="left" w:pos="9356"/>
        </w:tabs>
        <w:spacing w:after="0" w:line="240" w:lineRule="auto"/>
        <w:jc w:val="both"/>
        <w:rPr>
          <w:rFonts w:ascii="Arial" w:hAnsi="Arial" w:cs="Arial"/>
        </w:rPr>
      </w:pPr>
    </w:p>
    <w:p w:rsidR="003E364A" w:rsidRPr="00404D26" w:rsidRDefault="00404D26" w:rsidP="008526B6">
      <w:pPr>
        <w:tabs>
          <w:tab w:val="left" w:pos="1560"/>
        </w:tabs>
        <w:spacing w:after="0" w:line="240" w:lineRule="auto"/>
        <w:jc w:val="both"/>
        <w:rPr>
          <w:rFonts w:ascii="Arial" w:hAnsi="Arial" w:cs="Arial"/>
        </w:rPr>
      </w:pPr>
      <w:r>
        <w:rPr>
          <w:rFonts w:ascii="Arial" w:hAnsi="Arial" w:cs="Arial"/>
        </w:rPr>
        <w:t xml:space="preserve">I. </w:t>
      </w:r>
      <w:r w:rsidR="003E364A" w:rsidRPr="00404D26">
        <w:rPr>
          <w:rFonts w:ascii="Arial" w:hAnsi="Arial" w:cs="Arial"/>
        </w:rPr>
        <w:t>Desarrollar los mecanismos y las herramientas necesarias para prevenir la obesidad y el sobrepeso en el Estado de Nuevo León, mediante la promoción en sus habitantes de estilos de vida saludable, como la adopción de una dieta correcta y de rutinas de activación física;</w:t>
      </w:r>
    </w:p>
    <w:p w:rsidR="00D3056A" w:rsidRPr="00404D26" w:rsidRDefault="00D3056A" w:rsidP="008526B6">
      <w:pPr>
        <w:tabs>
          <w:tab w:val="left" w:pos="1560"/>
        </w:tabs>
        <w:spacing w:after="0" w:line="240" w:lineRule="auto"/>
        <w:jc w:val="both"/>
        <w:rPr>
          <w:rFonts w:ascii="Arial" w:hAnsi="Arial" w:cs="Arial"/>
        </w:rPr>
      </w:pPr>
    </w:p>
    <w:p w:rsidR="003E364A" w:rsidRPr="00404D26" w:rsidRDefault="00404D26" w:rsidP="008526B6">
      <w:pPr>
        <w:tabs>
          <w:tab w:val="left" w:pos="1560"/>
        </w:tabs>
        <w:spacing w:after="0" w:line="240" w:lineRule="auto"/>
        <w:jc w:val="both"/>
        <w:rPr>
          <w:rStyle w:val="googqs-tidbit-0"/>
          <w:rFonts w:ascii="Arial" w:hAnsi="Arial" w:cs="Arial"/>
        </w:rPr>
      </w:pPr>
      <w:r>
        <w:rPr>
          <w:rStyle w:val="googqs-tidbit-0"/>
          <w:rFonts w:ascii="Arial" w:hAnsi="Arial" w:cs="Arial"/>
        </w:rPr>
        <w:t xml:space="preserve">II. </w:t>
      </w:r>
      <w:r w:rsidR="003E364A" w:rsidRPr="00404D26">
        <w:rPr>
          <w:rStyle w:val="googqs-tidbit-0"/>
          <w:rFonts w:ascii="Arial" w:hAnsi="Arial" w:cs="Arial"/>
        </w:rPr>
        <w:t>Promover la creación de programas de activación física para la salud a nivel poblacional e involucrar a las instituciones públicas y privadas a que fomenten la activación física;</w:t>
      </w:r>
    </w:p>
    <w:p w:rsidR="00D3056A" w:rsidRPr="00404D26" w:rsidRDefault="00D3056A" w:rsidP="008526B6">
      <w:pPr>
        <w:tabs>
          <w:tab w:val="left" w:pos="1560"/>
        </w:tabs>
        <w:spacing w:after="0" w:line="240" w:lineRule="auto"/>
        <w:jc w:val="both"/>
        <w:rPr>
          <w:rStyle w:val="googqs-tidbit-0"/>
          <w:rFonts w:ascii="Arial" w:hAnsi="Arial" w:cs="Arial"/>
        </w:rPr>
      </w:pPr>
    </w:p>
    <w:p w:rsidR="003E364A" w:rsidRPr="00404D26" w:rsidRDefault="00404D26" w:rsidP="008526B6">
      <w:pPr>
        <w:tabs>
          <w:tab w:val="left" w:pos="1560"/>
        </w:tabs>
        <w:spacing w:after="0" w:line="240" w:lineRule="auto"/>
        <w:jc w:val="both"/>
        <w:rPr>
          <w:rFonts w:ascii="Arial" w:hAnsi="Arial" w:cs="Arial"/>
        </w:rPr>
      </w:pPr>
      <w:r>
        <w:rPr>
          <w:rStyle w:val="googqs-tidbit-0"/>
          <w:rFonts w:ascii="Arial" w:hAnsi="Arial" w:cs="Arial"/>
        </w:rPr>
        <w:t xml:space="preserve">III. </w:t>
      </w:r>
      <w:r w:rsidR="003E364A" w:rsidRPr="00404D26">
        <w:rPr>
          <w:rStyle w:val="googqs-tidbit-0"/>
          <w:rFonts w:ascii="Arial" w:hAnsi="Arial" w:cs="Arial"/>
        </w:rPr>
        <w:t xml:space="preserve">Determinar las bases </w:t>
      </w:r>
      <w:r w:rsidR="003E364A" w:rsidRPr="00404D26">
        <w:rPr>
          <w:rFonts w:ascii="Arial" w:hAnsi="Arial" w:cs="Arial"/>
        </w:rPr>
        <w:t>generales para el diseño, la ejecución y evaluación de las estrategias y programas que tengan como objetivo prevenir la obesidad y el sobrepeso;</w:t>
      </w:r>
    </w:p>
    <w:p w:rsidR="00D3056A" w:rsidRPr="00404D26" w:rsidRDefault="00D3056A" w:rsidP="008526B6">
      <w:pPr>
        <w:tabs>
          <w:tab w:val="left" w:pos="1560"/>
        </w:tabs>
        <w:spacing w:after="0" w:line="240" w:lineRule="auto"/>
        <w:jc w:val="both"/>
        <w:rPr>
          <w:rFonts w:ascii="Arial" w:hAnsi="Arial" w:cs="Arial"/>
        </w:rPr>
      </w:pPr>
    </w:p>
    <w:p w:rsidR="00E57BFE" w:rsidRDefault="00404D26" w:rsidP="008526B6">
      <w:pPr>
        <w:tabs>
          <w:tab w:val="left" w:pos="1560"/>
        </w:tabs>
        <w:spacing w:after="0" w:line="240" w:lineRule="auto"/>
        <w:jc w:val="both"/>
        <w:rPr>
          <w:rFonts w:ascii="Arial" w:hAnsi="Arial" w:cs="Arial"/>
        </w:rPr>
      </w:pPr>
      <w:r>
        <w:rPr>
          <w:rFonts w:ascii="Arial" w:hAnsi="Arial" w:cs="Arial"/>
        </w:rPr>
        <w:t xml:space="preserve">IV. </w:t>
      </w:r>
      <w:r w:rsidR="003E364A" w:rsidRPr="00404D26">
        <w:rPr>
          <w:rFonts w:ascii="Arial" w:hAnsi="Arial" w:cs="Arial"/>
        </w:rPr>
        <w:t xml:space="preserve">Determinar las competencias de las autoridades estatales y municipales en materia de nutrición y alimentación para prevenir la </w:t>
      </w:r>
      <w:proofErr w:type="gramStart"/>
      <w:r w:rsidR="003E364A" w:rsidRPr="00404D26">
        <w:rPr>
          <w:rFonts w:ascii="Arial" w:hAnsi="Arial" w:cs="Arial"/>
        </w:rPr>
        <w:t>obesidad  y</w:t>
      </w:r>
      <w:proofErr w:type="gramEnd"/>
      <w:r w:rsidR="003E364A" w:rsidRPr="00404D26">
        <w:rPr>
          <w:rFonts w:ascii="Arial" w:hAnsi="Arial" w:cs="Arial"/>
        </w:rPr>
        <w:t xml:space="preserve">  el sobrepeso; y</w:t>
      </w:r>
    </w:p>
    <w:p w:rsidR="00D3056A" w:rsidRPr="00404D26" w:rsidRDefault="00D3056A" w:rsidP="008526B6">
      <w:pPr>
        <w:tabs>
          <w:tab w:val="left" w:pos="1560"/>
        </w:tabs>
        <w:spacing w:after="0" w:line="240" w:lineRule="auto"/>
        <w:jc w:val="both"/>
        <w:rPr>
          <w:rFonts w:ascii="Arial" w:hAnsi="Arial" w:cs="Arial"/>
        </w:rPr>
      </w:pPr>
    </w:p>
    <w:p w:rsidR="00E57BFE" w:rsidRDefault="00404D26" w:rsidP="008526B6">
      <w:pPr>
        <w:tabs>
          <w:tab w:val="left" w:pos="1560"/>
        </w:tabs>
        <w:spacing w:after="0" w:line="240" w:lineRule="auto"/>
        <w:jc w:val="both"/>
        <w:rPr>
          <w:rStyle w:val="googqs-tidbit-0"/>
          <w:rFonts w:ascii="Arial" w:hAnsi="Arial" w:cs="Arial"/>
        </w:rPr>
      </w:pPr>
      <w:r>
        <w:rPr>
          <w:rStyle w:val="googqs-tidbit-0"/>
          <w:rFonts w:ascii="Arial" w:hAnsi="Arial" w:cs="Arial"/>
        </w:rPr>
        <w:lastRenderedPageBreak/>
        <w:t xml:space="preserve">V. </w:t>
      </w:r>
      <w:r w:rsidR="003E364A" w:rsidRPr="00404D26">
        <w:rPr>
          <w:rStyle w:val="googqs-tidbit-0"/>
          <w:rFonts w:ascii="Arial" w:hAnsi="Arial" w:cs="Arial"/>
        </w:rPr>
        <w:t>Propiciar la mejora en el estado de nutrición de la población del Estado, mediante acciones de promoción y prevención través de las intervenciones del Sistema Estatal de Salud.</w:t>
      </w:r>
    </w:p>
    <w:p w:rsidR="003E364A" w:rsidRPr="00404D26" w:rsidRDefault="003E364A" w:rsidP="008526B6">
      <w:pPr>
        <w:spacing w:after="0" w:line="240" w:lineRule="auto"/>
        <w:jc w:val="both"/>
        <w:rPr>
          <w:rStyle w:val="googqs-tidbit-0"/>
          <w:rFonts w:ascii="Arial" w:hAnsi="Arial" w:cs="Arial"/>
        </w:rPr>
      </w:pPr>
    </w:p>
    <w:p w:rsidR="003E364A" w:rsidRPr="00404D26" w:rsidRDefault="003E364A" w:rsidP="008526B6">
      <w:pPr>
        <w:tabs>
          <w:tab w:val="left" w:pos="9356"/>
        </w:tabs>
        <w:spacing w:after="0" w:line="240" w:lineRule="auto"/>
        <w:jc w:val="both"/>
        <w:rPr>
          <w:rFonts w:ascii="Arial" w:hAnsi="Arial" w:cs="Arial"/>
        </w:rPr>
      </w:pPr>
      <w:r w:rsidRPr="00404D26">
        <w:rPr>
          <w:rFonts w:ascii="Arial" w:hAnsi="Arial" w:cs="Arial"/>
          <w:b/>
        </w:rPr>
        <w:t>ARTÍCULO 3.-</w:t>
      </w:r>
      <w:r w:rsidRPr="00404D26">
        <w:rPr>
          <w:rFonts w:ascii="Arial" w:hAnsi="Arial" w:cs="Arial"/>
        </w:rPr>
        <w:t xml:space="preserve"> Para los efectos de la presente Ley, se entiende por:</w:t>
      </w:r>
    </w:p>
    <w:p w:rsidR="00D3056A" w:rsidRPr="00404D26" w:rsidRDefault="00D3056A" w:rsidP="008526B6">
      <w:pPr>
        <w:tabs>
          <w:tab w:val="left" w:pos="9356"/>
        </w:tabs>
        <w:spacing w:after="0" w:line="240" w:lineRule="auto"/>
        <w:jc w:val="both"/>
        <w:rPr>
          <w:rFonts w:ascii="Arial" w:hAnsi="Arial" w:cs="Arial"/>
        </w:rPr>
      </w:pPr>
    </w:p>
    <w:p w:rsidR="00E57BFE" w:rsidRDefault="00404D26" w:rsidP="008526B6">
      <w:pPr>
        <w:tabs>
          <w:tab w:val="left" w:pos="1560"/>
        </w:tabs>
        <w:spacing w:after="0" w:line="240" w:lineRule="auto"/>
        <w:jc w:val="both"/>
        <w:rPr>
          <w:rFonts w:ascii="Arial" w:hAnsi="Arial" w:cs="Arial"/>
        </w:rPr>
      </w:pPr>
      <w:r>
        <w:rPr>
          <w:rFonts w:ascii="Arial" w:hAnsi="Arial" w:cs="Arial"/>
        </w:rPr>
        <w:t xml:space="preserve">I. </w:t>
      </w:r>
      <w:r w:rsidR="003E364A" w:rsidRPr="00404D26">
        <w:rPr>
          <w:rFonts w:ascii="Arial" w:hAnsi="Arial" w:cs="Arial"/>
        </w:rPr>
        <w:t xml:space="preserve">Activación física: Cualquier movimiento voluntario producido por la contracción del músculo esquelético, que tiene como resultado un gasto energético que se añade al metabolismo basal. La actividad física puede ser clasificada de varias maneras, incluyendo tipo – aeróbica y para mejorar la fuerza, la flexibilidad y el equilibrio, intensidad – ligera, moderada y vigorosa </w:t>
      </w:r>
      <w:proofErr w:type="gramStart"/>
      <w:r w:rsidR="003E364A" w:rsidRPr="00404D26">
        <w:rPr>
          <w:rFonts w:ascii="Arial" w:hAnsi="Arial" w:cs="Arial"/>
        </w:rPr>
        <w:t>- ,</w:t>
      </w:r>
      <w:proofErr w:type="gramEnd"/>
      <w:r w:rsidR="003E364A" w:rsidRPr="00404D26">
        <w:rPr>
          <w:rFonts w:ascii="Arial" w:hAnsi="Arial" w:cs="Arial"/>
        </w:rPr>
        <w:t xml:space="preserve"> y propósito – recreativo y disciplinario;</w:t>
      </w:r>
    </w:p>
    <w:p w:rsidR="003E364A" w:rsidRPr="00404D26" w:rsidRDefault="003E364A" w:rsidP="008526B6">
      <w:pPr>
        <w:tabs>
          <w:tab w:val="left" w:pos="1560"/>
        </w:tabs>
        <w:spacing w:after="0" w:line="240" w:lineRule="auto"/>
        <w:jc w:val="both"/>
        <w:rPr>
          <w:rFonts w:ascii="Arial" w:hAnsi="Arial" w:cs="Arial"/>
        </w:rPr>
      </w:pPr>
    </w:p>
    <w:p w:rsidR="003E364A" w:rsidRPr="00404D26" w:rsidRDefault="00404D26" w:rsidP="008526B6">
      <w:pPr>
        <w:tabs>
          <w:tab w:val="left" w:pos="1560"/>
        </w:tabs>
        <w:spacing w:after="0" w:line="240" w:lineRule="auto"/>
        <w:jc w:val="both"/>
        <w:rPr>
          <w:rFonts w:ascii="Arial" w:hAnsi="Arial" w:cs="Arial"/>
        </w:rPr>
      </w:pPr>
      <w:r>
        <w:rPr>
          <w:rFonts w:ascii="Arial" w:hAnsi="Arial" w:cs="Arial"/>
        </w:rPr>
        <w:t xml:space="preserve">II. </w:t>
      </w:r>
      <w:r w:rsidR="003E364A" w:rsidRPr="00404D26">
        <w:rPr>
          <w:rFonts w:ascii="Arial" w:hAnsi="Arial" w:cs="Arial"/>
        </w:rPr>
        <w:t xml:space="preserve">Agua simple potable: La que no contiene contaminantes físicos, químicos ni </w:t>
      </w:r>
      <w:r w:rsidR="003E364A" w:rsidRPr="00404D26">
        <w:rPr>
          <w:rFonts w:ascii="Arial" w:hAnsi="Arial" w:cs="Arial"/>
          <w:lang w:val="es-ES_tradnl"/>
        </w:rPr>
        <w:t xml:space="preserve">biológicos, es incolora, insípida e </w:t>
      </w:r>
      <w:proofErr w:type="spellStart"/>
      <w:r w:rsidR="003E364A" w:rsidRPr="00404D26">
        <w:rPr>
          <w:rFonts w:ascii="Arial" w:hAnsi="Arial" w:cs="Arial"/>
          <w:lang w:val="es-ES_tradnl"/>
        </w:rPr>
        <w:t>inolora</w:t>
      </w:r>
      <w:proofErr w:type="spellEnd"/>
      <w:r w:rsidR="003E364A" w:rsidRPr="00404D26">
        <w:rPr>
          <w:rFonts w:ascii="Arial" w:hAnsi="Arial" w:cs="Arial"/>
          <w:lang w:val="es-ES_tradnl"/>
        </w:rPr>
        <w:t xml:space="preserve"> y no causa efectos nocivos al ser humano. Es el líquido más recomendable para una hidratación adecuada porque no se le ha adicionado nutrimento o ingrediente alguno;</w:t>
      </w:r>
    </w:p>
    <w:p w:rsidR="00D3056A" w:rsidRPr="00404D26" w:rsidRDefault="00D3056A" w:rsidP="008526B6">
      <w:pPr>
        <w:tabs>
          <w:tab w:val="left" w:pos="1560"/>
        </w:tabs>
        <w:spacing w:after="0" w:line="240" w:lineRule="auto"/>
        <w:jc w:val="both"/>
        <w:rPr>
          <w:rFonts w:ascii="Arial" w:hAnsi="Arial" w:cs="Arial"/>
        </w:rPr>
      </w:pPr>
    </w:p>
    <w:p w:rsidR="003E364A" w:rsidRPr="00404D26" w:rsidRDefault="00404D26" w:rsidP="008526B6">
      <w:pPr>
        <w:tabs>
          <w:tab w:val="left" w:pos="1560"/>
        </w:tabs>
        <w:spacing w:after="0" w:line="240" w:lineRule="auto"/>
        <w:jc w:val="both"/>
        <w:rPr>
          <w:rFonts w:ascii="Arial" w:hAnsi="Arial" w:cs="Arial"/>
        </w:rPr>
      </w:pPr>
      <w:r>
        <w:rPr>
          <w:rFonts w:ascii="Arial" w:hAnsi="Arial" w:cs="Arial"/>
        </w:rPr>
        <w:t xml:space="preserve">III. </w:t>
      </w:r>
      <w:r w:rsidR="003E364A" w:rsidRPr="00404D26">
        <w:rPr>
          <w:rFonts w:ascii="Arial" w:hAnsi="Arial" w:cs="Arial"/>
        </w:rPr>
        <w:t>Alimento: Cualquier substancia o producto sólido o semisólido, natural o transformado, que proporcione al organismo elementos para su nutrición;</w:t>
      </w:r>
    </w:p>
    <w:p w:rsidR="00D3056A" w:rsidRPr="00404D26" w:rsidRDefault="00D3056A" w:rsidP="008526B6">
      <w:pPr>
        <w:tabs>
          <w:tab w:val="left" w:pos="1560"/>
        </w:tabs>
        <w:spacing w:after="0" w:line="240" w:lineRule="auto"/>
        <w:jc w:val="both"/>
        <w:rPr>
          <w:rFonts w:ascii="Arial" w:hAnsi="Arial" w:cs="Arial"/>
        </w:rPr>
      </w:pPr>
    </w:p>
    <w:p w:rsidR="003E364A" w:rsidRPr="00404D26" w:rsidRDefault="00404D26" w:rsidP="008526B6">
      <w:pPr>
        <w:tabs>
          <w:tab w:val="left" w:pos="1560"/>
        </w:tabs>
        <w:spacing w:after="0" w:line="240" w:lineRule="auto"/>
        <w:jc w:val="both"/>
        <w:rPr>
          <w:rFonts w:ascii="Arial" w:hAnsi="Arial" w:cs="Arial"/>
        </w:rPr>
      </w:pPr>
      <w:r>
        <w:rPr>
          <w:rFonts w:ascii="Arial" w:hAnsi="Arial" w:cs="Arial"/>
        </w:rPr>
        <w:t xml:space="preserve">IV. </w:t>
      </w:r>
      <w:r w:rsidR="003E364A" w:rsidRPr="00404D26">
        <w:rPr>
          <w:rFonts w:ascii="Arial" w:hAnsi="Arial" w:cs="Arial"/>
        </w:rPr>
        <w:t xml:space="preserve">Alimentación correcta: Los </w:t>
      </w:r>
      <w:r w:rsidR="003E364A" w:rsidRPr="00404D26">
        <w:rPr>
          <w:rFonts w:ascii="Arial" w:hAnsi="Arial" w:cs="Arial"/>
          <w:lang w:val="es-ES_tradnl"/>
        </w:rPr>
        <w:t xml:space="preserve">hábitos alimentarios </w:t>
      </w:r>
      <w:proofErr w:type="gramStart"/>
      <w:r w:rsidR="003E364A" w:rsidRPr="00404D26">
        <w:rPr>
          <w:rFonts w:ascii="Arial" w:hAnsi="Arial" w:cs="Arial"/>
          <w:lang w:val="es-ES_tradnl"/>
        </w:rPr>
        <w:t>que</w:t>
      </w:r>
      <w:proofErr w:type="gramEnd"/>
      <w:r w:rsidR="003E364A" w:rsidRPr="00404D26">
        <w:rPr>
          <w:rFonts w:ascii="Arial" w:hAnsi="Arial" w:cs="Arial"/>
          <w:lang w:val="es-ES_tradnl"/>
        </w:rPr>
        <w:t xml:space="preserve"> de acuerdo con los conocimientos aceptados en la materia, cumplen con las necesidades específicas en las diferentes etapas de la vida, promueve en los niños y las niñas el crecimiento y el desarrollo adecuados y en los adultos permite conservar o alcanzar el peso esperado para la talla y previene el desarrollo de enfermedades;</w:t>
      </w:r>
    </w:p>
    <w:p w:rsidR="00D3056A" w:rsidRPr="00404D26" w:rsidRDefault="00D3056A" w:rsidP="008526B6">
      <w:pPr>
        <w:tabs>
          <w:tab w:val="left" w:pos="1560"/>
        </w:tabs>
        <w:spacing w:after="0" w:line="240" w:lineRule="auto"/>
        <w:jc w:val="both"/>
        <w:rPr>
          <w:rFonts w:ascii="Arial" w:hAnsi="Arial" w:cs="Arial"/>
        </w:rPr>
      </w:pPr>
    </w:p>
    <w:p w:rsidR="003E364A" w:rsidRPr="00404D26" w:rsidRDefault="00404D26" w:rsidP="008526B6">
      <w:pPr>
        <w:tabs>
          <w:tab w:val="left" w:pos="1560"/>
        </w:tabs>
        <w:spacing w:after="0" w:line="240" w:lineRule="auto"/>
        <w:jc w:val="both"/>
        <w:rPr>
          <w:rFonts w:ascii="Arial" w:hAnsi="Arial" w:cs="Arial"/>
        </w:rPr>
      </w:pPr>
      <w:r>
        <w:rPr>
          <w:rFonts w:ascii="Arial" w:hAnsi="Arial" w:cs="Arial"/>
        </w:rPr>
        <w:t xml:space="preserve">V. </w:t>
      </w:r>
      <w:r w:rsidR="003E364A" w:rsidRPr="00404D26">
        <w:rPr>
          <w:rFonts w:ascii="Arial" w:hAnsi="Arial" w:cs="Arial"/>
        </w:rPr>
        <w:t>Alto contenido de azúcar refinado: C</w:t>
      </w:r>
      <w:proofErr w:type="spellStart"/>
      <w:r w:rsidR="003E364A" w:rsidRPr="00404D26">
        <w:rPr>
          <w:rFonts w:ascii="Arial" w:hAnsi="Arial" w:cs="Arial"/>
          <w:lang w:val="es-ES_tradnl"/>
        </w:rPr>
        <w:t>antidad</w:t>
      </w:r>
      <w:proofErr w:type="spellEnd"/>
      <w:r w:rsidR="003E364A" w:rsidRPr="00404D26">
        <w:rPr>
          <w:rFonts w:ascii="Arial" w:hAnsi="Arial" w:cs="Arial"/>
          <w:lang w:val="es-ES_tradnl"/>
        </w:rPr>
        <w:t xml:space="preserve"> de azúcar refinada mayor a lo establecido en el Anexo único del acuerdo mediante el cual se establecen los lineamientos generales para el expendio y distribución de alimentos y bebidas preparados y procesados en las escuelas del sistema educativo nacional;</w:t>
      </w:r>
    </w:p>
    <w:p w:rsidR="00D3056A" w:rsidRPr="00404D26" w:rsidRDefault="00D3056A" w:rsidP="008526B6">
      <w:pPr>
        <w:tabs>
          <w:tab w:val="left" w:pos="1560"/>
        </w:tabs>
        <w:spacing w:after="0" w:line="240" w:lineRule="auto"/>
        <w:jc w:val="both"/>
        <w:rPr>
          <w:rFonts w:ascii="Arial" w:hAnsi="Arial" w:cs="Arial"/>
        </w:rPr>
      </w:pPr>
    </w:p>
    <w:p w:rsidR="003E364A" w:rsidRPr="00404D26" w:rsidRDefault="00404D26" w:rsidP="008526B6">
      <w:pPr>
        <w:tabs>
          <w:tab w:val="left" w:pos="1560"/>
        </w:tabs>
        <w:spacing w:after="0" w:line="240" w:lineRule="auto"/>
        <w:jc w:val="both"/>
        <w:rPr>
          <w:rFonts w:ascii="Arial" w:hAnsi="Arial" w:cs="Arial"/>
        </w:rPr>
      </w:pPr>
      <w:r>
        <w:rPr>
          <w:rFonts w:ascii="Arial" w:hAnsi="Arial" w:cs="Arial"/>
        </w:rPr>
        <w:t xml:space="preserve">VI. </w:t>
      </w:r>
      <w:r w:rsidR="003E364A" w:rsidRPr="00404D26">
        <w:rPr>
          <w:rFonts w:ascii="Arial" w:hAnsi="Arial" w:cs="Arial"/>
        </w:rPr>
        <w:t xml:space="preserve">Brigada de Salud en el Trabajo: Acciones preventivas </w:t>
      </w:r>
      <w:r w:rsidR="003E364A" w:rsidRPr="00404D26">
        <w:rPr>
          <w:rFonts w:ascii="Arial" w:hAnsi="Arial" w:cs="Arial"/>
          <w:lang w:val="es-ES_tradnl"/>
        </w:rPr>
        <w:t>y correctivas por instrumentar para evitar riesgos en los centros de trabajo, que pueden afectar la vida, salud e integridad física de los trabajadores o causar daños en sus instalaciones;</w:t>
      </w:r>
    </w:p>
    <w:p w:rsidR="00D3056A" w:rsidRPr="00404D26" w:rsidRDefault="00D3056A" w:rsidP="008526B6">
      <w:pPr>
        <w:tabs>
          <w:tab w:val="left" w:pos="1560"/>
        </w:tabs>
        <w:spacing w:after="0" w:line="240" w:lineRule="auto"/>
        <w:jc w:val="both"/>
        <w:rPr>
          <w:rFonts w:ascii="Arial" w:hAnsi="Arial" w:cs="Arial"/>
        </w:rPr>
      </w:pPr>
    </w:p>
    <w:p w:rsidR="003E364A" w:rsidRPr="00404D26" w:rsidRDefault="00404D26" w:rsidP="008526B6">
      <w:pPr>
        <w:tabs>
          <w:tab w:val="left" w:pos="1560"/>
        </w:tabs>
        <w:spacing w:after="0" w:line="240" w:lineRule="auto"/>
        <w:jc w:val="both"/>
        <w:rPr>
          <w:rFonts w:ascii="Arial" w:hAnsi="Arial" w:cs="Arial"/>
        </w:rPr>
      </w:pPr>
      <w:r>
        <w:rPr>
          <w:rFonts w:ascii="Arial" w:hAnsi="Arial" w:cs="Arial"/>
        </w:rPr>
        <w:t xml:space="preserve">VII. </w:t>
      </w:r>
      <w:r w:rsidR="003E364A" w:rsidRPr="00404D26">
        <w:rPr>
          <w:rFonts w:ascii="Arial" w:hAnsi="Arial" w:cs="Arial"/>
        </w:rPr>
        <w:t xml:space="preserve">Criterios técnicos nutrimentales: A los criterios técnicos de nutrimentos </w:t>
      </w:r>
      <w:r w:rsidR="003E364A" w:rsidRPr="00404D26">
        <w:rPr>
          <w:rFonts w:ascii="Arial" w:hAnsi="Arial" w:cs="Arial"/>
          <w:lang w:val="es-ES_tradnl"/>
        </w:rPr>
        <w:t>emitidos por las autoridades correspondientes para que se cumpla con las características de la alimentación correcta y se alcancen las recomendaciones de nutrición para grupos específicos de la población;</w:t>
      </w:r>
    </w:p>
    <w:p w:rsidR="00D3056A" w:rsidRPr="00404D26" w:rsidRDefault="00D3056A" w:rsidP="008526B6">
      <w:pPr>
        <w:tabs>
          <w:tab w:val="left" w:pos="1560"/>
        </w:tabs>
        <w:spacing w:after="0" w:line="240" w:lineRule="auto"/>
        <w:jc w:val="both"/>
        <w:rPr>
          <w:rFonts w:ascii="Arial" w:hAnsi="Arial" w:cs="Arial"/>
        </w:rPr>
      </w:pPr>
    </w:p>
    <w:p w:rsidR="003E364A" w:rsidRPr="00404D26" w:rsidRDefault="00404D26" w:rsidP="008526B6">
      <w:pPr>
        <w:tabs>
          <w:tab w:val="left" w:pos="1560"/>
        </w:tabs>
        <w:spacing w:after="0" w:line="240" w:lineRule="auto"/>
        <w:jc w:val="both"/>
        <w:rPr>
          <w:rFonts w:ascii="Arial" w:hAnsi="Arial" w:cs="Arial"/>
        </w:rPr>
      </w:pPr>
      <w:r>
        <w:rPr>
          <w:rFonts w:ascii="Arial" w:hAnsi="Arial" w:cs="Arial"/>
        </w:rPr>
        <w:t xml:space="preserve">VIII. </w:t>
      </w:r>
      <w:r w:rsidR="003E364A" w:rsidRPr="00404D26">
        <w:rPr>
          <w:rFonts w:ascii="Arial" w:hAnsi="Arial" w:cs="Arial"/>
        </w:rPr>
        <w:t xml:space="preserve">Deporte: Actividad institucionalizada </w:t>
      </w:r>
      <w:r w:rsidR="003E364A" w:rsidRPr="00404D26">
        <w:rPr>
          <w:rFonts w:ascii="Arial" w:hAnsi="Arial" w:cs="Arial"/>
          <w:lang w:val="es-ES_tradnl"/>
        </w:rPr>
        <w:t>y reglamentada desarrollada en competiciones que tienen por objeto lograr el máximo rendimiento;</w:t>
      </w:r>
    </w:p>
    <w:p w:rsidR="00D3056A" w:rsidRPr="00404D26" w:rsidRDefault="00D3056A" w:rsidP="008526B6">
      <w:pPr>
        <w:tabs>
          <w:tab w:val="left" w:pos="1560"/>
        </w:tabs>
        <w:spacing w:after="0" w:line="240" w:lineRule="auto"/>
        <w:jc w:val="both"/>
        <w:rPr>
          <w:rFonts w:ascii="Arial" w:hAnsi="Arial" w:cs="Arial"/>
        </w:rPr>
      </w:pPr>
    </w:p>
    <w:p w:rsidR="003E364A" w:rsidRPr="00404D26" w:rsidRDefault="00404D26" w:rsidP="008526B6">
      <w:pPr>
        <w:tabs>
          <w:tab w:val="left" w:pos="1560"/>
        </w:tabs>
        <w:spacing w:after="0" w:line="240" w:lineRule="auto"/>
        <w:jc w:val="both"/>
        <w:rPr>
          <w:rFonts w:ascii="Arial" w:hAnsi="Arial" w:cs="Arial"/>
        </w:rPr>
      </w:pPr>
      <w:r>
        <w:rPr>
          <w:rFonts w:ascii="Arial" w:hAnsi="Arial" w:cs="Arial"/>
        </w:rPr>
        <w:t xml:space="preserve">IX. </w:t>
      </w:r>
      <w:r w:rsidR="003E364A" w:rsidRPr="00404D26">
        <w:rPr>
          <w:rFonts w:ascii="Arial" w:hAnsi="Arial" w:cs="Arial"/>
        </w:rPr>
        <w:t>Dieta correcta: La que cumple con las siguientes características: completa, equilibrada, inocua, suficiente, variada y adecuada;</w:t>
      </w:r>
    </w:p>
    <w:p w:rsidR="00D3056A" w:rsidRPr="00404D26" w:rsidRDefault="00D3056A" w:rsidP="008526B6">
      <w:pPr>
        <w:tabs>
          <w:tab w:val="left" w:pos="1560"/>
        </w:tabs>
        <w:spacing w:after="0" w:line="240" w:lineRule="auto"/>
        <w:jc w:val="both"/>
        <w:rPr>
          <w:rFonts w:ascii="Arial" w:hAnsi="Arial" w:cs="Arial"/>
        </w:rPr>
      </w:pPr>
    </w:p>
    <w:p w:rsidR="003E364A" w:rsidRPr="00404D26" w:rsidRDefault="00404D26" w:rsidP="008526B6">
      <w:pPr>
        <w:tabs>
          <w:tab w:val="left" w:pos="1560"/>
        </w:tabs>
        <w:spacing w:after="0" w:line="240" w:lineRule="auto"/>
        <w:jc w:val="both"/>
        <w:rPr>
          <w:rFonts w:ascii="Arial" w:hAnsi="Arial" w:cs="Arial"/>
        </w:rPr>
      </w:pPr>
      <w:r>
        <w:rPr>
          <w:rFonts w:ascii="Arial" w:hAnsi="Arial" w:cs="Arial"/>
        </w:rPr>
        <w:t xml:space="preserve">X. </w:t>
      </w:r>
      <w:r w:rsidR="003E364A" w:rsidRPr="00404D26">
        <w:rPr>
          <w:rFonts w:ascii="Arial" w:hAnsi="Arial" w:cs="Arial"/>
        </w:rPr>
        <w:t xml:space="preserve">Educación y cultura para la salud: Proceso de educar e informar a la población para </w:t>
      </w:r>
      <w:r w:rsidR="003E364A" w:rsidRPr="00404D26">
        <w:rPr>
          <w:rFonts w:ascii="Arial" w:hAnsi="Arial" w:cs="Arial"/>
          <w:lang w:val="es-ES_tradnl"/>
        </w:rPr>
        <w:t>promover la salud integral apegada a planes y programas de estudio y/o lineamientos establecidos;</w:t>
      </w:r>
    </w:p>
    <w:p w:rsidR="00D3056A" w:rsidRPr="00404D26" w:rsidRDefault="00D3056A" w:rsidP="008526B6">
      <w:pPr>
        <w:tabs>
          <w:tab w:val="left" w:pos="1560"/>
        </w:tabs>
        <w:spacing w:after="0" w:line="240" w:lineRule="auto"/>
        <w:jc w:val="both"/>
        <w:rPr>
          <w:rFonts w:ascii="Arial" w:hAnsi="Arial" w:cs="Arial"/>
        </w:rPr>
      </w:pPr>
    </w:p>
    <w:p w:rsidR="003E364A" w:rsidRPr="00404D26" w:rsidRDefault="00404D26" w:rsidP="008526B6">
      <w:pPr>
        <w:tabs>
          <w:tab w:val="left" w:pos="1560"/>
        </w:tabs>
        <w:spacing w:after="0" w:line="240" w:lineRule="auto"/>
        <w:jc w:val="both"/>
        <w:rPr>
          <w:rFonts w:ascii="Arial" w:hAnsi="Arial" w:cs="Arial"/>
        </w:rPr>
      </w:pPr>
      <w:r>
        <w:rPr>
          <w:rFonts w:ascii="Arial" w:hAnsi="Arial" w:cs="Arial"/>
        </w:rPr>
        <w:lastRenderedPageBreak/>
        <w:t xml:space="preserve">XI. </w:t>
      </w:r>
      <w:r w:rsidR="003E364A" w:rsidRPr="00404D26">
        <w:rPr>
          <w:rFonts w:ascii="Arial" w:hAnsi="Arial" w:cs="Arial"/>
        </w:rPr>
        <w:t xml:space="preserve">Ejercicio: Variedad de actividad física </w:t>
      </w:r>
      <w:r w:rsidR="003E364A" w:rsidRPr="00404D26">
        <w:rPr>
          <w:rFonts w:ascii="Arial" w:hAnsi="Arial" w:cs="Arial"/>
          <w:lang w:val="es-ES_tradnl"/>
        </w:rPr>
        <w:t>planificada, estructurada, repetitiva y realizada con un objetivo relacionado con la mejora o el mantenimiento de uno o más componentes de la aptitud física</w:t>
      </w:r>
      <w:r w:rsidR="003E364A" w:rsidRPr="00404D26">
        <w:rPr>
          <w:rFonts w:ascii="Arial" w:hAnsi="Arial" w:cs="Arial"/>
        </w:rPr>
        <w:t>;</w:t>
      </w:r>
    </w:p>
    <w:p w:rsidR="00D3056A" w:rsidRPr="00404D26" w:rsidRDefault="00D3056A" w:rsidP="008526B6">
      <w:pPr>
        <w:tabs>
          <w:tab w:val="left" w:pos="1560"/>
        </w:tabs>
        <w:spacing w:after="0" w:line="240" w:lineRule="auto"/>
        <w:jc w:val="both"/>
        <w:rPr>
          <w:rFonts w:ascii="Arial" w:hAnsi="Arial" w:cs="Arial"/>
        </w:rPr>
      </w:pPr>
    </w:p>
    <w:p w:rsidR="003E364A" w:rsidRPr="00404D26" w:rsidRDefault="00404D26" w:rsidP="008526B6">
      <w:pPr>
        <w:tabs>
          <w:tab w:val="left" w:pos="1560"/>
        </w:tabs>
        <w:spacing w:after="0" w:line="240" w:lineRule="auto"/>
        <w:jc w:val="both"/>
        <w:rPr>
          <w:rFonts w:ascii="Arial" w:hAnsi="Arial" w:cs="Arial"/>
        </w:rPr>
      </w:pPr>
      <w:r>
        <w:rPr>
          <w:rFonts w:ascii="Arial" w:hAnsi="Arial" w:cs="Arial"/>
        </w:rPr>
        <w:t xml:space="preserve">XII. </w:t>
      </w:r>
      <w:r w:rsidR="003E364A" w:rsidRPr="00404D26">
        <w:rPr>
          <w:rFonts w:ascii="Arial" w:hAnsi="Arial" w:cs="Arial"/>
        </w:rPr>
        <w:t xml:space="preserve">Encuesta Estatal de Nutrición y Salud: Es un instrumento estatal de diagnóstico de </w:t>
      </w:r>
      <w:r w:rsidR="003E364A" w:rsidRPr="00404D26">
        <w:rPr>
          <w:rFonts w:ascii="Arial" w:hAnsi="Arial" w:cs="Arial"/>
          <w:lang w:val="es-ES_tradnl"/>
        </w:rPr>
        <w:t>nutrición y enfermedades relacionadas, que identifica los factores ambientales, socioeconómicos, culturales, los estilos de vida asociados con la salud y dichas enfermedades, los programas asistenciales y su cobertura en la población</w:t>
      </w:r>
      <w:r w:rsidR="003E364A" w:rsidRPr="00404D26">
        <w:rPr>
          <w:rFonts w:ascii="Arial" w:hAnsi="Arial" w:cs="Arial"/>
        </w:rPr>
        <w:t>;</w:t>
      </w:r>
    </w:p>
    <w:p w:rsidR="00D3056A" w:rsidRPr="00404D26" w:rsidRDefault="00D3056A" w:rsidP="008526B6">
      <w:pPr>
        <w:tabs>
          <w:tab w:val="left" w:pos="1560"/>
        </w:tabs>
        <w:spacing w:after="0" w:line="240" w:lineRule="auto"/>
        <w:jc w:val="both"/>
        <w:rPr>
          <w:rFonts w:ascii="Arial" w:hAnsi="Arial" w:cs="Arial"/>
        </w:rPr>
      </w:pPr>
    </w:p>
    <w:p w:rsidR="003E364A" w:rsidRPr="00404D26" w:rsidRDefault="00404D26" w:rsidP="008526B6">
      <w:pPr>
        <w:tabs>
          <w:tab w:val="left" w:pos="1560"/>
        </w:tabs>
        <w:spacing w:after="0" w:line="240" w:lineRule="auto"/>
        <w:jc w:val="both"/>
        <w:rPr>
          <w:rFonts w:ascii="Arial" w:hAnsi="Arial" w:cs="Arial"/>
        </w:rPr>
      </w:pPr>
      <w:r>
        <w:rPr>
          <w:rFonts w:ascii="Arial" w:hAnsi="Arial" w:cs="Arial"/>
        </w:rPr>
        <w:t xml:space="preserve">XIII. </w:t>
      </w:r>
      <w:r w:rsidR="003E364A" w:rsidRPr="00404D26">
        <w:rPr>
          <w:rFonts w:ascii="Arial" w:hAnsi="Arial" w:cs="Arial"/>
        </w:rPr>
        <w:t xml:space="preserve">Entornos saludables y seguros: Los espacios en los que se promueve </w:t>
      </w:r>
      <w:r w:rsidR="003E364A" w:rsidRPr="00404D26">
        <w:rPr>
          <w:rFonts w:ascii="Arial" w:hAnsi="Arial" w:cs="Arial"/>
          <w:lang w:val="es-ES_tradnl"/>
        </w:rPr>
        <w:t xml:space="preserve">la participación de la comunidad en general y se trabaja en coordinación con las comisiones de seguridad y sustentabilidad a fin de que </w:t>
      </w:r>
      <w:proofErr w:type="gramStart"/>
      <w:r w:rsidR="003E364A" w:rsidRPr="00404D26">
        <w:rPr>
          <w:rFonts w:ascii="Arial" w:hAnsi="Arial" w:cs="Arial"/>
          <w:lang w:val="es-ES_tradnl"/>
        </w:rPr>
        <w:t>sean  áreas</w:t>
      </w:r>
      <w:proofErr w:type="gramEnd"/>
      <w:r w:rsidR="003E364A" w:rsidRPr="00404D26">
        <w:rPr>
          <w:rFonts w:ascii="Arial" w:hAnsi="Arial" w:cs="Arial"/>
          <w:lang w:val="es-ES_tradnl"/>
        </w:rPr>
        <w:t xml:space="preserve"> </w:t>
      </w:r>
      <w:r w:rsidR="003E364A" w:rsidRPr="00404D26">
        <w:rPr>
          <w:rFonts w:ascii="Arial" w:hAnsi="Arial" w:cs="Arial"/>
        </w:rPr>
        <w:t xml:space="preserve"> </w:t>
      </w:r>
      <w:proofErr w:type="spellStart"/>
      <w:r w:rsidR="003E364A" w:rsidRPr="00404D26">
        <w:rPr>
          <w:rFonts w:ascii="Arial" w:hAnsi="Arial" w:cs="Arial"/>
        </w:rPr>
        <w:t>limpi</w:t>
      </w:r>
      <w:proofErr w:type="spellEnd"/>
      <w:r w:rsidR="003E364A" w:rsidRPr="00404D26">
        <w:rPr>
          <w:rFonts w:ascii="Arial" w:hAnsi="Arial" w:cs="Arial"/>
          <w:lang w:val="es-ES_tradnl"/>
        </w:rPr>
        <w:t xml:space="preserve">as, </w:t>
      </w:r>
      <w:r w:rsidR="003E364A" w:rsidRPr="00404D26">
        <w:rPr>
          <w:rFonts w:ascii="Arial" w:hAnsi="Arial" w:cs="Arial"/>
          <w:lang w:val="it-IT"/>
        </w:rPr>
        <w:t>ecol</w:t>
      </w:r>
      <w:proofErr w:type="spellStart"/>
      <w:r w:rsidR="003E364A" w:rsidRPr="00404D26">
        <w:rPr>
          <w:rFonts w:ascii="Arial" w:hAnsi="Arial" w:cs="Arial"/>
          <w:lang w:val="es-ES_tradnl"/>
        </w:rPr>
        <w:t>ó</w:t>
      </w:r>
      <w:r w:rsidR="003E364A" w:rsidRPr="00404D26">
        <w:rPr>
          <w:rFonts w:ascii="Arial" w:hAnsi="Arial" w:cs="Arial"/>
        </w:rPr>
        <w:t>gic</w:t>
      </w:r>
      <w:proofErr w:type="spellEnd"/>
      <w:r w:rsidR="003E364A" w:rsidRPr="00404D26">
        <w:rPr>
          <w:rFonts w:ascii="Arial" w:hAnsi="Arial" w:cs="Arial"/>
          <w:lang w:val="es-ES_tradnl"/>
        </w:rPr>
        <w:t xml:space="preserve">as, </w:t>
      </w:r>
      <w:r w:rsidR="003E364A" w:rsidRPr="00404D26">
        <w:rPr>
          <w:rFonts w:ascii="Arial" w:hAnsi="Arial" w:cs="Arial"/>
        </w:rPr>
        <w:t>segur</w:t>
      </w:r>
      <w:r w:rsidR="003E364A" w:rsidRPr="00404D26">
        <w:rPr>
          <w:rFonts w:ascii="Arial" w:hAnsi="Arial" w:cs="Arial"/>
          <w:lang w:val="es-ES_tradnl"/>
        </w:rPr>
        <w:t>as y sustentables;</w:t>
      </w:r>
    </w:p>
    <w:p w:rsidR="00D3056A" w:rsidRPr="00404D26" w:rsidRDefault="00D3056A" w:rsidP="008526B6">
      <w:pPr>
        <w:tabs>
          <w:tab w:val="left" w:pos="1560"/>
        </w:tabs>
        <w:spacing w:after="0" w:line="240" w:lineRule="auto"/>
        <w:jc w:val="both"/>
        <w:rPr>
          <w:rFonts w:ascii="Arial" w:hAnsi="Arial" w:cs="Arial"/>
        </w:rPr>
      </w:pPr>
    </w:p>
    <w:p w:rsidR="003E364A" w:rsidRPr="00404D26" w:rsidRDefault="00404D26" w:rsidP="008526B6">
      <w:pPr>
        <w:tabs>
          <w:tab w:val="left" w:pos="1560"/>
        </w:tabs>
        <w:spacing w:after="0" w:line="240" w:lineRule="auto"/>
        <w:jc w:val="both"/>
        <w:rPr>
          <w:rFonts w:ascii="Arial" w:hAnsi="Arial" w:cs="Arial"/>
        </w:rPr>
      </w:pPr>
      <w:r>
        <w:rPr>
          <w:rFonts w:ascii="Arial" w:hAnsi="Arial" w:cs="Arial"/>
        </w:rPr>
        <w:t xml:space="preserve">XIV. </w:t>
      </w:r>
      <w:r w:rsidR="003E364A" w:rsidRPr="00404D26">
        <w:rPr>
          <w:rFonts w:ascii="Arial" w:hAnsi="Arial" w:cs="Arial"/>
        </w:rPr>
        <w:t xml:space="preserve">Estado de nutrición o estado nutricio: Al resultado del equilibrio entre la ingestión de alimentos </w:t>
      </w:r>
      <w:r w:rsidR="003E364A" w:rsidRPr="00404D26">
        <w:rPr>
          <w:rFonts w:ascii="Arial" w:hAnsi="Arial" w:cs="Arial"/>
          <w:lang w:val="es-ES_tradnl"/>
        </w:rPr>
        <w:t xml:space="preserve">(vehículo de nutrimentos) y las necesidades nutrimentales de los individuos; es así mismo consecuencia de diferentes conjuntos de interacciones de tipo </w:t>
      </w:r>
      <w:proofErr w:type="spellStart"/>
      <w:r w:rsidR="003E364A" w:rsidRPr="00404D26">
        <w:rPr>
          <w:rFonts w:ascii="Arial" w:hAnsi="Arial" w:cs="Arial"/>
          <w:lang w:val="es-ES_tradnl"/>
        </w:rPr>
        <w:t>bioló</w:t>
      </w:r>
      <w:proofErr w:type="spellEnd"/>
      <w:r w:rsidR="003E364A" w:rsidRPr="00404D26">
        <w:rPr>
          <w:rFonts w:ascii="Arial" w:hAnsi="Arial" w:cs="Arial"/>
          <w:lang w:val="it-IT"/>
        </w:rPr>
        <w:t>gico, psicol</w:t>
      </w:r>
      <w:proofErr w:type="spellStart"/>
      <w:r w:rsidR="003E364A" w:rsidRPr="00404D26">
        <w:rPr>
          <w:rFonts w:ascii="Arial" w:hAnsi="Arial" w:cs="Arial"/>
          <w:lang w:val="es-ES_tradnl"/>
        </w:rPr>
        <w:t>ógico</w:t>
      </w:r>
      <w:proofErr w:type="spellEnd"/>
      <w:r w:rsidR="003E364A" w:rsidRPr="00404D26">
        <w:rPr>
          <w:rFonts w:ascii="Arial" w:hAnsi="Arial" w:cs="Arial"/>
          <w:lang w:val="es-ES_tradnl"/>
        </w:rPr>
        <w:t xml:space="preserve"> y social. Se determina a través de la obtención de datos antropométricos, dietéticos, bioquímicos y clínicos;</w:t>
      </w:r>
    </w:p>
    <w:p w:rsidR="00D3056A" w:rsidRPr="00404D26" w:rsidRDefault="00D3056A" w:rsidP="008526B6">
      <w:pPr>
        <w:tabs>
          <w:tab w:val="left" w:pos="1560"/>
        </w:tabs>
        <w:spacing w:after="0" w:line="240" w:lineRule="auto"/>
        <w:jc w:val="both"/>
        <w:rPr>
          <w:rFonts w:ascii="Arial" w:hAnsi="Arial" w:cs="Arial"/>
        </w:rPr>
      </w:pPr>
    </w:p>
    <w:p w:rsidR="003E364A" w:rsidRPr="00404D26" w:rsidRDefault="00404D26" w:rsidP="008526B6">
      <w:pPr>
        <w:tabs>
          <w:tab w:val="left" w:pos="1560"/>
        </w:tabs>
        <w:spacing w:after="0" w:line="240" w:lineRule="auto"/>
        <w:jc w:val="both"/>
        <w:rPr>
          <w:rFonts w:ascii="Arial" w:hAnsi="Arial" w:cs="Arial"/>
        </w:rPr>
      </w:pPr>
      <w:r>
        <w:rPr>
          <w:rFonts w:ascii="Arial" w:hAnsi="Arial" w:cs="Arial"/>
        </w:rPr>
        <w:t xml:space="preserve">XV. </w:t>
      </w:r>
      <w:r w:rsidR="003E364A" w:rsidRPr="00404D26">
        <w:rPr>
          <w:rFonts w:ascii="Arial" w:hAnsi="Arial" w:cs="Arial"/>
        </w:rPr>
        <w:t xml:space="preserve">Estilos de vida saludable: Se refiere a comportamientos </w:t>
      </w:r>
      <w:r w:rsidR="003E364A" w:rsidRPr="00404D26">
        <w:rPr>
          <w:rFonts w:ascii="Arial" w:hAnsi="Arial" w:cs="Arial"/>
          <w:lang w:val="es-ES_tradnl"/>
        </w:rPr>
        <w:t>que disminuyen los riesgos de enfermar, tales como: alimentación correcta, adecuado control y tratamiento de las tensiones y emociones negativas; buen régimen de ejercicios, sueño y distracción; el control y la evitación del abuso de sustancias como la cafeína, nicotina y alcohol; una correcta distribución y aprovechamiento del tiempo;</w:t>
      </w:r>
    </w:p>
    <w:p w:rsidR="00D3056A" w:rsidRPr="00404D26" w:rsidRDefault="00D3056A" w:rsidP="008526B6">
      <w:pPr>
        <w:tabs>
          <w:tab w:val="left" w:pos="1560"/>
        </w:tabs>
        <w:spacing w:after="0" w:line="240" w:lineRule="auto"/>
        <w:jc w:val="both"/>
        <w:rPr>
          <w:rFonts w:ascii="Arial" w:hAnsi="Arial" w:cs="Arial"/>
        </w:rPr>
      </w:pPr>
    </w:p>
    <w:p w:rsidR="003E364A" w:rsidRPr="00404D26" w:rsidRDefault="00404D26" w:rsidP="008526B6">
      <w:pPr>
        <w:tabs>
          <w:tab w:val="left" w:pos="1560"/>
        </w:tabs>
        <w:spacing w:after="0" w:line="240" w:lineRule="auto"/>
        <w:jc w:val="both"/>
        <w:rPr>
          <w:rFonts w:ascii="Arial" w:hAnsi="Arial" w:cs="Arial"/>
        </w:rPr>
      </w:pPr>
      <w:r>
        <w:rPr>
          <w:rFonts w:ascii="Arial" w:hAnsi="Arial" w:cs="Arial"/>
        </w:rPr>
        <w:t xml:space="preserve">XVI. </w:t>
      </w:r>
      <w:r w:rsidR="003E364A" w:rsidRPr="00404D26">
        <w:rPr>
          <w:rFonts w:ascii="Arial" w:hAnsi="Arial" w:cs="Arial"/>
        </w:rPr>
        <w:t xml:space="preserve">Factores de riesgos ambientales y sociales: Al atributo o exposición de una persona, </w:t>
      </w:r>
      <w:r w:rsidR="003E364A" w:rsidRPr="00404D26">
        <w:rPr>
          <w:rFonts w:ascii="Arial" w:hAnsi="Arial" w:cs="Arial"/>
          <w:lang w:val="es-ES_tradnl"/>
        </w:rPr>
        <w:t>una población o el medio, que están asociados a la probabilidad de la ocurrencia de un evento;</w:t>
      </w:r>
    </w:p>
    <w:p w:rsidR="00D3056A" w:rsidRPr="00404D26" w:rsidRDefault="00D3056A" w:rsidP="008526B6">
      <w:pPr>
        <w:tabs>
          <w:tab w:val="left" w:pos="1560"/>
        </w:tabs>
        <w:spacing w:after="0" w:line="240" w:lineRule="auto"/>
        <w:jc w:val="both"/>
        <w:rPr>
          <w:rFonts w:ascii="Arial" w:hAnsi="Arial" w:cs="Arial"/>
        </w:rPr>
      </w:pPr>
    </w:p>
    <w:p w:rsidR="003E364A" w:rsidRPr="00404D26" w:rsidRDefault="00404D26" w:rsidP="008526B6">
      <w:pPr>
        <w:tabs>
          <w:tab w:val="left" w:pos="1560"/>
        </w:tabs>
        <w:spacing w:after="0" w:line="240" w:lineRule="auto"/>
        <w:jc w:val="both"/>
        <w:rPr>
          <w:rFonts w:ascii="Arial" w:hAnsi="Arial" w:cs="Arial"/>
        </w:rPr>
      </w:pPr>
      <w:r>
        <w:rPr>
          <w:rFonts w:ascii="Arial" w:hAnsi="Arial" w:cs="Arial"/>
        </w:rPr>
        <w:t xml:space="preserve">XVII. </w:t>
      </w:r>
      <w:r w:rsidR="003E364A" w:rsidRPr="00404D26">
        <w:rPr>
          <w:rFonts w:ascii="Arial" w:hAnsi="Arial" w:cs="Arial"/>
        </w:rPr>
        <w:t xml:space="preserve">Ficha evolutiva: Sistema computarizado que facilita la captura, </w:t>
      </w:r>
      <w:r w:rsidR="003E364A" w:rsidRPr="00404D26">
        <w:rPr>
          <w:rFonts w:ascii="Arial" w:hAnsi="Arial" w:cs="Arial"/>
          <w:lang w:val="es-ES_tradnl"/>
        </w:rPr>
        <w:t xml:space="preserve">procesamiento y análisis de datos sobre la </w:t>
      </w:r>
      <w:r w:rsidR="00D3056A" w:rsidRPr="00404D26">
        <w:rPr>
          <w:rFonts w:ascii="Arial" w:hAnsi="Arial" w:cs="Arial"/>
          <w:lang w:val="es-ES_tradnl"/>
        </w:rPr>
        <w:t>situación</w:t>
      </w:r>
      <w:r w:rsidR="003E364A" w:rsidRPr="00404D26">
        <w:rPr>
          <w:rFonts w:ascii="Arial" w:hAnsi="Arial" w:cs="Arial"/>
        </w:rPr>
        <w:t xml:space="preserve"> de cada escolar, p</w:t>
      </w:r>
      <w:r w:rsidR="00D3056A" w:rsidRPr="00404D26">
        <w:rPr>
          <w:rFonts w:ascii="Arial" w:hAnsi="Arial" w:cs="Arial"/>
        </w:rPr>
        <w:t>ermitiéndonos</w:t>
      </w:r>
      <w:r w:rsidR="003E364A" w:rsidRPr="00404D26">
        <w:rPr>
          <w:rFonts w:ascii="Arial" w:hAnsi="Arial" w:cs="Arial"/>
          <w:lang w:val="es-ES_tradnl"/>
        </w:rPr>
        <w:t xml:space="preserve"> elaborar un </w:t>
      </w:r>
      <w:r w:rsidR="00D3056A" w:rsidRPr="00404D26">
        <w:rPr>
          <w:rFonts w:ascii="Arial" w:hAnsi="Arial" w:cs="Arial"/>
          <w:lang w:val="es-ES_tradnl"/>
        </w:rPr>
        <w:t>diagnóstico</w:t>
      </w:r>
      <w:r w:rsidR="003E364A" w:rsidRPr="00404D26">
        <w:rPr>
          <w:rFonts w:ascii="Arial" w:hAnsi="Arial" w:cs="Arial"/>
          <w:lang w:val="es-ES_tradnl"/>
        </w:rPr>
        <w:t xml:space="preserve"> de riesgos para la salud individual, local, regional, o estatal de este grupo de </w:t>
      </w:r>
      <w:r w:rsidR="00D3056A" w:rsidRPr="00404D26">
        <w:rPr>
          <w:rFonts w:ascii="Arial" w:hAnsi="Arial" w:cs="Arial"/>
          <w:lang w:val="es-ES_tradnl"/>
        </w:rPr>
        <w:t>población</w:t>
      </w:r>
      <w:r w:rsidR="003E364A" w:rsidRPr="00404D26">
        <w:rPr>
          <w:rFonts w:ascii="Arial" w:hAnsi="Arial" w:cs="Arial"/>
        </w:rPr>
        <w:t>;</w:t>
      </w:r>
    </w:p>
    <w:p w:rsidR="00D3056A" w:rsidRPr="00404D26" w:rsidRDefault="00D3056A" w:rsidP="008526B6">
      <w:pPr>
        <w:tabs>
          <w:tab w:val="left" w:pos="1560"/>
        </w:tabs>
        <w:spacing w:after="0" w:line="240" w:lineRule="auto"/>
        <w:jc w:val="both"/>
        <w:rPr>
          <w:rFonts w:ascii="Arial" w:hAnsi="Arial" w:cs="Arial"/>
        </w:rPr>
      </w:pPr>
    </w:p>
    <w:p w:rsidR="003E364A" w:rsidRPr="00404D26" w:rsidRDefault="00404D26" w:rsidP="008526B6">
      <w:pPr>
        <w:tabs>
          <w:tab w:val="left" w:pos="1560"/>
        </w:tabs>
        <w:spacing w:after="0" w:line="240" w:lineRule="auto"/>
        <w:jc w:val="both"/>
        <w:rPr>
          <w:rFonts w:ascii="Arial" w:hAnsi="Arial" w:cs="Arial"/>
        </w:rPr>
      </w:pPr>
      <w:r>
        <w:rPr>
          <w:rFonts w:ascii="Arial" w:hAnsi="Arial" w:cs="Arial"/>
        </w:rPr>
        <w:t xml:space="preserve">XVIII. </w:t>
      </w:r>
      <w:r w:rsidR="003E364A" w:rsidRPr="00404D26">
        <w:rPr>
          <w:rFonts w:ascii="Arial" w:hAnsi="Arial" w:cs="Arial"/>
        </w:rPr>
        <w:t xml:space="preserve">Grupo básico de alimentos: A la forma de </w:t>
      </w:r>
      <w:r w:rsidR="003E364A" w:rsidRPr="00404D26">
        <w:rPr>
          <w:rFonts w:ascii="Arial" w:hAnsi="Arial" w:cs="Arial"/>
          <w:lang w:val="es-ES_tradnl"/>
        </w:rPr>
        <w:t>clasificar los alimentos de acuerdo con su composición y se clasifican en tres grupos. Grupo 1. Verduras y frutas, Grupo 2. Cereales y Grupo 3. Leguminosas y alimentos de origen animal. Dentro de un mismo grupo los alimentos son equivalentes en su aporte de nutrimentos y por lo tanto intercambiables, mientras que los alimentos en grupos diferentes son complementarios;</w:t>
      </w:r>
    </w:p>
    <w:p w:rsidR="00D3056A" w:rsidRPr="00404D26" w:rsidRDefault="00D3056A" w:rsidP="008526B6">
      <w:pPr>
        <w:tabs>
          <w:tab w:val="left" w:pos="1560"/>
        </w:tabs>
        <w:spacing w:after="0" w:line="240" w:lineRule="auto"/>
        <w:jc w:val="both"/>
        <w:rPr>
          <w:rFonts w:ascii="Arial" w:hAnsi="Arial" w:cs="Arial"/>
        </w:rPr>
      </w:pPr>
    </w:p>
    <w:p w:rsidR="003E364A" w:rsidRPr="00404D26" w:rsidRDefault="00404D26" w:rsidP="008526B6">
      <w:pPr>
        <w:tabs>
          <w:tab w:val="left" w:pos="1560"/>
        </w:tabs>
        <w:spacing w:after="0" w:line="240" w:lineRule="auto"/>
        <w:jc w:val="both"/>
        <w:rPr>
          <w:rFonts w:ascii="Arial" w:hAnsi="Arial" w:cs="Arial"/>
        </w:rPr>
      </w:pPr>
      <w:r>
        <w:rPr>
          <w:rFonts w:ascii="Arial" w:hAnsi="Arial" w:cs="Arial"/>
        </w:rPr>
        <w:t xml:space="preserve">XIX. </w:t>
      </w:r>
      <w:r w:rsidR="003E364A" w:rsidRPr="00404D26">
        <w:rPr>
          <w:rFonts w:ascii="Arial" w:hAnsi="Arial" w:cs="Arial"/>
        </w:rPr>
        <w:t xml:space="preserve">Hábitos alimentarios correctos: Conjunto de conductas adquiridas </w:t>
      </w:r>
      <w:r w:rsidR="003E364A" w:rsidRPr="00404D26">
        <w:rPr>
          <w:rFonts w:ascii="Arial" w:hAnsi="Arial" w:cs="Arial"/>
          <w:lang w:val="es-ES_tradnl"/>
        </w:rPr>
        <w:t>por un individuo, por la repetición de actos en cuanto a la selección, la preparación y el consumo de alimentos. Los hábitos alimentarios se relacionan principalmente con las características sociales, económicas y culturales de una población</w:t>
      </w:r>
      <w:r w:rsidR="003E364A" w:rsidRPr="00404D26">
        <w:rPr>
          <w:rFonts w:ascii="Arial" w:hAnsi="Arial" w:cs="Arial"/>
        </w:rPr>
        <w:t xml:space="preserve"> o región</w:t>
      </w:r>
      <w:r w:rsidR="003E364A" w:rsidRPr="00404D26">
        <w:rPr>
          <w:rFonts w:ascii="Arial" w:hAnsi="Arial" w:cs="Arial"/>
          <w:lang w:val="es-ES_tradnl"/>
        </w:rPr>
        <w:t xml:space="preserve"> determinada;</w:t>
      </w:r>
    </w:p>
    <w:p w:rsidR="00D3056A" w:rsidRPr="00404D26" w:rsidRDefault="00D3056A" w:rsidP="008526B6">
      <w:pPr>
        <w:tabs>
          <w:tab w:val="left" w:pos="1560"/>
        </w:tabs>
        <w:spacing w:after="0" w:line="240" w:lineRule="auto"/>
        <w:jc w:val="both"/>
        <w:rPr>
          <w:rFonts w:ascii="Arial" w:hAnsi="Arial" w:cs="Arial"/>
        </w:rPr>
      </w:pPr>
    </w:p>
    <w:p w:rsidR="003E364A" w:rsidRPr="00404D26" w:rsidRDefault="00404D26" w:rsidP="008526B6">
      <w:pPr>
        <w:tabs>
          <w:tab w:val="left" w:pos="1560"/>
        </w:tabs>
        <w:spacing w:after="0" w:line="240" w:lineRule="auto"/>
        <w:jc w:val="both"/>
        <w:rPr>
          <w:rFonts w:ascii="Arial" w:hAnsi="Arial" w:cs="Arial"/>
        </w:rPr>
      </w:pPr>
      <w:r>
        <w:rPr>
          <w:rFonts w:ascii="Arial" w:hAnsi="Arial" w:cs="Arial"/>
        </w:rPr>
        <w:t xml:space="preserve">XX. </w:t>
      </w:r>
      <w:r w:rsidR="003E364A" w:rsidRPr="00404D26">
        <w:rPr>
          <w:rFonts w:ascii="Arial" w:hAnsi="Arial" w:cs="Arial"/>
        </w:rPr>
        <w:t xml:space="preserve">Obesidad: Enfermedad caracterizada por el exceso </w:t>
      </w:r>
      <w:r w:rsidR="003E364A" w:rsidRPr="00404D26">
        <w:rPr>
          <w:rFonts w:ascii="Arial" w:hAnsi="Arial" w:cs="Arial"/>
          <w:lang w:val="es-ES_tradnl"/>
        </w:rPr>
        <w:t xml:space="preserve">de tejido adiposo en el organismo, la cual se determina cuando en las personas adultas existe un IMC igual o mayor a 30 kg/m2 y en las personas adultas de estatura baja igual o mayor a 25 </w:t>
      </w:r>
      <w:r w:rsidR="003E364A" w:rsidRPr="00404D26">
        <w:rPr>
          <w:rFonts w:ascii="Arial" w:hAnsi="Arial" w:cs="Arial"/>
          <w:lang w:val="es-ES_tradnl"/>
        </w:rPr>
        <w:lastRenderedPageBreak/>
        <w:t xml:space="preserve">kg/m2. En menores de 19 años la obesidad se determina cuando el IMC se encuentra desde la </w:t>
      </w:r>
      <w:proofErr w:type="spellStart"/>
      <w:r w:rsidR="003E364A" w:rsidRPr="00404D26">
        <w:rPr>
          <w:rFonts w:ascii="Arial" w:hAnsi="Arial" w:cs="Arial"/>
          <w:lang w:val="es-ES_tradnl"/>
        </w:rPr>
        <w:t>percentila</w:t>
      </w:r>
      <w:proofErr w:type="spellEnd"/>
      <w:r w:rsidR="003E364A" w:rsidRPr="00404D26">
        <w:rPr>
          <w:rFonts w:ascii="Arial" w:hAnsi="Arial" w:cs="Arial"/>
          <w:lang w:val="es-ES_tradnl"/>
        </w:rPr>
        <w:t xml:space="preserve"> 95 en adelante, de las tablas de IMC para edad y sexo de la Organización Mundial de la Salud;</w:t>
      </w:r>
    </w:p>
    <w:p w:rsidR="00D3056A" w:rsidRPr="00404D26" w:rsidRDefault="00D3056A" w:rsidP="008526B6">
      <w:pPr>
        <w:tabs>
          <w:tab w:val="left" w:pos="1560"/>
        </w:tabs>
        <w:spacing w:after="0" w:line="240" w:lineRule="auto"/>
        <w:jc w:val="both"/>
        <w:rPr>
          <w:rFonts w:ascii="Arial" w:hAnsi="Arial" w:cs="Arial"/>
        </w:rPr>
      </w:pPr>
    </w:p>
    <w:p w:rsidR="003E364A" w:rsidRPr="00404D26" w:rsidRDefault="00404D26" w:rsidP="008526B6">
      <w:pPr>
        <w:tabs>
          <w:tab w:val="left" w:pos="1560"/>
        </w:tabs>
        <w:spacing w:after="0" w:line="240" w:lineRule="auto"/>
        <w:jc w:val="both"/>
        <w:rPr>
          <w:rFonts w:ascii="Arial" w:hAnsi="Arial" w:cs="Arial"/>
        </w:rPr>
      </w:pPr>
      <w:r>
        <w:rPr>
          <w:rFonts w:ascii="Arial" w:hAnsi="Arial" w:cs="Arial"/>
        </w:rPr>
        <w:t xml:space="preserve">XXI. </w:t>
      </w:r>
      <w:r w:rsidR="003E364A" w:rsidRPr="00404D26">
        <w:rPr>
          <w:rFonts w:ascii="Arial" w:hAnsi="Arial" w:cs="Arial"/>
        </w:rPr>
        <w:t xml:space="preserve">Orientación alimentaria: Conjunto de acciones que proporcionan </w:t>
      </w:r>
      <w:r w:rsidR="00D3056A" w:rsidRPr="00404D26">
        <w:rPr>
          <w:rFonts w:ascii="Arial" w:hAnsi="Arial" w:cs="Arial"/>
          <w:lang w:val="es-ES_tradnl"/>
        </w:rPr>
        <w:t xml:space="preserve">información básica, </w:t>
      </w:r>
      <w:r w:rsidR="003E364A" w:rsidRPr="00404D26">
        <w:rPr>
          <w:rFonts w:ascii="Arial" w:hAnsi="Arial" w:cs="Arial"/>
          <w:lang w:val="es-ES_tradnl"/>
        </w:rPr>
        <w:t xml:space="preserve">científicamente validada y sistematizada, tendiente a desarrollar habilidades, actitudes y prácticas relacionadas con los alimentos y la alimentación para favorecer la adopción de una dieta correcta en el ámbito individual, familiar o colectivo, tomando en cuenta las condiciones </w:t>
      </w:r>
      <w:r w:rsidR="00D3056A" w:rsidRPr="00404D26">
        <w:rPr>
          <w:rFonts w:ascii="Arial" w:hAnsi="Arial" w:cs="Arial"/>
          <w:lang w:val="es-ES_tradnl"/>
        </w:rPr>
        <w:t>económicas</w:t>
      </w:r>
      <w:r w:rsidR="003E364A" w:rsidRPr="00404D26">
        <w:rPr>
          <w:rFonts w:ascii="Arial" w:hAnsi="Arial" w:cs="Arial"/>
        </w:rPr>
        <w:t xml:space="preserve">, </w:t>
      </w:r>
      <w:r w:rsidR="00D3056A" w:rsidRPr="00404D26">
        <w:rPr>
          <w:rFonts w:ascii="Arial" w:hAnsi="Arial" w:cs="Arial"/>
        </w:rPr>
        <w:t>geográficas</w:t>
      </w:r>
      <w:r w:rsidR="003E364A" w:rsidRPr="00404D26">
        <w:rPr>
          <w:rFonts w:ascii="Arial" w:hAnsi="Arial" w:cs="Arial"/>
          <w:lang w:val="es-ES_tradnl"/>
        </w:rPr>
        <w:t>, culturales y sociales;</w:t>
      </w:r>
    </w:p>
    <w:p w:rsidR="00D3056A" w:rsidRPr="00404D26" w:rsidRDefault="00D3056A" w:rsidP="008526B6">
      <w:pPr>
        <w:tabs>
          <w:tab w:val="left" w:pos="1560"/>
        </w:tabs>
        <w:spacing w:after="0" w:line="240" w:lineRule="auto"/>
        <w:jc w:val="both"/>
        <w:rPr>
          <w:rFonts w:ascii="Arial" w:hAnsi="Arial" w:cs="Arial"/>
        </w:rPr>
      </w:pPr>
    </w:p>
    <w:p w:rsidR="003E364A" w:rsidRPr="00404D26" w:rsidRDefault="00404D26" w:rsidP="008526B6">
      <w:pPr>
        <w:tabs>
          <w:tab w:val="left" w:pos="1560"/>
        </w:tabs>
        <w:spacing w:after="0" w:line="240" w:lineRule="auto"/>
        <w:jc w:val="both"/>
        <w:rPr>
          <w:rFonts w:ascii="Arial" w:hAnsi="Arial" w:cs="Arial"/>
        </w:rPr>
      </w:pPr>
      <w:r>
        <w:rPr>
          <w:rFonts w:ascii="Arial" w:hAnsi="Arial" w:cs="Arial"/>
        </w:rPr>
        <w:t xml:space="preserve">XXII. </w:t>
      </w:r>
      <w:r w:rsidR="003E364A" w:rsidRPr="00404D26">
        <w:rPr>
          <w:rFonts w:ascii="Arial" w:hAnsi="Arial" w:cs="Arial"/>
        </w:rPr>
        <w:t xml:space="preserve">Plato del bien comer: Herramienta gráfica que representa y resume los criterios </w:t>
      </w:r>
      <w:r w:rsidR="003E364A" w:rsidRPr="00404D26">
        <w:rPr>
          <w:rFonts w:ascii="Arial" w:hAnsi="Arial" w:cs="Arial"/>
          <w:lang w:val="es-ES_tradnl"/>
        </w:rPr>
        <w:t xml:space="preserve">generales que unifican y dan congruencia a la Orientación Alimentaria dirigida a brindar a la </w:t>
      </w:r>
      <w:r w:rsidR="00D3056A" w:rsidRPr="00404D26">
        <w:rPr>
          <w:rFonts w:ascii="Arial" w:hAnsi="Arial" w:cs="Arial"/>
          <w:lang w:val="es-ES_tradnl"/>
        </w:rPr>
        <w:t>población</w:t>
      </w:r>
      <w:r w:rsidR="003E364A" w:rsidRPr="00404D26">
        <w:rPr>
          <w:rFonts w:ascii="Arial" w:hAnsi="Arial" w:cs="Arial"/>
        </w:rPr>
        <w:t xml:space="preserve"> </w:t>
      </w:r>
      <w:r w:rsidR="003E364A" w:rsidRPr="00404D26">
        <w:rPr>
          <w:rFonts w:ascii="Arial" w:hAnsi="Arial" w:cs="Arial"/>
          <w:lang w:val="es-ES_tradnl"/>
        </w:rPr>
        <w:t>opciones prácticas, con respaldo científico, para la integración de una alimentación correcta que pueda adecuarse a sus necesidades y posibilidades;</w:t>
      </w:r>
    </w:p>
    <w:p w:rsidR="00D3056A" w:rsidRPr="00404D26" w:rsidRDefault="00D3056A" w:rsidP="008526B6">
      <w:pPr>
        <w:tabs>
          <w:tab w:val="left" w:pos="1560"/>
        </w:tabs>
        <w:spacing w:after="0" w:line="240" w:lineRule="auto"/>
        <w:jc w:val="both"/>
        <w:rPr>
          <w:rFonts w:ascii="Arial" w:hAnsi="Arial" w:cs="Arial"/>
        </w:rPr>
      </w:pPr>
    </w:p>
    <w:p w:rsidR="003E364A" w:rsidRPr="00404D26" w:rsidRDefault="00404D26" w:rsidP="008526B6">
      <w:pPr>
        <w:tabs>
          <w:tab w:val="left" w:pos="1560"/>
        </w:tabs>
        <w:spacing w:after="0" w:line="240" w:lineRule="auto"/>
        <w:jc w:val="both"/>
        <w:rPr>
          <w:rFonts w:ascii="Arial" w:hAnsi="Arial" w:cs="Arial"/>
        </w:rPr>
      </w:pPr>
      <w:r>
        <w:rPr>
          <w:rFonts w:ascii="Arial" w:hAnsi="Arial" w:cs="Arial"/>
        </w:rPr>
        <w:t xml:space="preserve">XXIII. </w:t>
      </w:r>
      <w:r w:rsidR="003E364A" w:rsidRPr="00404D26">
        <w:rPr>
          <w:rFonts w:ascii="Arial" w:hAnsi="Arial" w:cs="Arial"/>
        </w:rPr>
        <w:t>Porciones: Cantidad de alimento o bebida recomendada para consumo;</w:t>
      </w:r>
    </w:p>
    <w:p w:rsidR="00D3056A" w:rsidRPr="00404D26" w:rsidRDefault="00D3056A" w:rsidP="008526B6">
      <w:pPr>
        <w:tabs>
          <w:tab w:val="left" w:pos="1560"/>
        </w:tabs>
        <w:spacing w:after="0" w:line="240" w:lineRule="auto"/>
        <w:jc w:val="both"/>
        <w:rPr>
          <w:rFonts w:ascii="Arial" w:hAnsi="Arial" w:cs="Arial"/>
        </w:rPr>
      </w:pPr>
    </w:p>
    <w:p w:rsidR="003E364A" w:rsidRPr="00404D26" w:rsidRDefault="00404D26" w:rsidP="008526B6">
      <w:pPr>
        <w:tabs>
          <w:tab w:val="left" w:pos="1560"/>
        </w:tabs>
        <w:spacing w:after="0" w:line="240" w:lineRule="auto"/>
        <w:jc w:val="both"/>
        <w:rPr>
          <w:rFonts w:ascii="Arial" w:hAnsi="Arial" w:cs="Arial"/>
        </w:rPr>
      </w:pPr>
      <w:r>
        <w:rPr>
          <w:rFonts w:ascii="Arial" w:hAnsi="Arial" w:cs="Arial"/>
        </w:rPr>
        <w:t xml:space="preserve">XXIV. </w:t>
      </w:r>
      <w:r w:rsidR="003E364A" w:rsidRPr="00404D26">
        <w:rPr>
          <w:rFonts w:ascii="Arial" w:hAnsi="Arial" w:cs="Arial"/>
        </w:rPr>
        <w:t xml:space="preserve">Programas de ayuda alimentaria: La acción de proporcionar alimentación </w:t>
      </w:r>
      <w:r w:rsidR="003E364A" w:rsidRPr="00404D26">
        <w:rPr>
          <w:rFonts w:ascii="Arial" w:hAnsi="Arial" w:cs="Arial"/>
          <w:lang w:val="es-ES_tradnl"/>
        </w:rPr>
        <w:t>complementaria a grupos de población que no satisfacen sus necesidades alimentarias en cantidad y calidad, adecuadas conforme a las recomendaciones nacionales;</w:t>
      </w:r>
    </w:p>
    <w:p w:rsidR="003E364A" w:rsidRPr="00404D26" w:rsidRDefault="003E364A" w:rsidP="008526B6">
      <w:pPr>
        <w:tabs>
          <w:tab w:val="left" w:pos="1560"/>
        </w:tabs>
        <w:spacing w:after="0" w:line="240" w:lineRule="auto"/>
        <w:jc w:val="both"/>
        <w:rPr>
          <w:rFonts w:ascii="Arial" w:hAnsi="Arial" w:cs="Arial"/>
        </w:rPr>
      </w:pPr>
    </w:p>
    <w:p w:rsidR="00E57BFE" w:rsidRDefault="00404D26" w:rsidP="008526B6">
      <w:pPr>
        <w:tabs>
          <w:tab w:val="left" w:pos="1560"/>
        </w:tabs>
        <w:spacing w:after="0" w:line="240" w:lineRule="auto"/>
        <w:jc w:val="both"/>
        <w:rPr>
          <w:rFonts w:ascii="Arial" w:hAnsi="Arial" w:cs="Arial"/>
          <w:lang w:val="es-ES_tradnl"/>
        </w:rPr>
      </w:pPr>
      <w:r>
        <w:rPr>
          <w:rFonts w:ascii="Arial" w:hAnsi="Arial" w:cs="Arial"/>
        </w:rPr>
        <w:t xml:space="preserve">XXV. </w:t>
      </w:r>
      <w:r w:rsidR="003E364A" w:rsidRPr="00404D26">
        <w:rPr>
          <w:rFonts w:ascii="Arial" w:hAnsi="Arial" w:cs="Arial"/>
        </w:rPr>
        <w:t xml:space="preserve">Programa de Salud integral escolar: Programa Estatal que coordinan las Secretarías de Educación y Salud </w:t>
      </w:r>
      <w:r w:rsidR="003E364A" w:rsidRPr="00404D26">
        <w:rPr>
          <w:rFonts w:ascii="Arial" w:hAnsi="Arial" w:cs="Arial"/>
          <w:lang w:val="es-ES_tradnl"/>
        </w:rPr>
        <w:t xml:space="preserve">encaminado a promover la salud integral entre los escolares de </w:t>
      </w:r>
      <w:r w:rsidR="00D3056A" w:rsidRPr="00404D26">
        <w:rPr>
          <w:rFonts w:ascii="Arial" w:hAnsi="Arial" w:cs="Arial"/>
          <w:lang w:val="es-ES_tradnl"/>
        </w:rPr>
        <w:t>educación básica</w:t>
      </w:r>
      <w:r w:rsidR="003E364A" w:rsidRPr="00404D26">
        <w:rPr>
          <w:rFonts w:ascii="Arial" w:hAnsi="Arial" w:cs="Arial"/>
          <w:lang w:val="es-ES_tradnl"/>
        </w:rPr>
        <w:t xml:space="preserve"> mediante acciones de prevención, detección temprana de enfermedades, solución de problemas de salud y </w:t>
      </w:r>
      <w:r w:rsidR="00D3056A" w:rsidRPr="00404D26">
        <w:rPr>
          <w:rFonts w:ascii="Arial" w:hAnsi="Arial" w:cs="Arial"/>
          <w:lang w:val="es-ES_tradnl"/>
        </w:rPr>
        <w:t>promoción</w:t>
      </w:r>
      <w:r w:rsidR="003E364A" w:rsidRPr="00404D26">
        <w:rPr>
          <w:rFonts w:ascii="Arial" w:hAnsi="Arial" w:cs="Arial"/>
          <w:lang w:val="nl-NL"/>
        </w:rPr>
        <w:t xml:space="preserve"> de </w:t>
      </w:r>
      <w:r w:rsidR="00D3056A" w:rsidRPr="00404D26">
        <w:rPr>
          <w:rFonts w:ascii="Arial" w:hAnsi="Arial" w:cs="Arial"/>
          <w:lang w:val="nl-NL"/>
        </w:rPr>
        <w:t>hábitos</w:t>
      </w:r>
      <w:r w:rsidR="003E364A" w:rsidRPr="00404D26">
        <w:rPr>
          <w:rFonts w:ascii="Arial" w:hAnsi="Arial" w:cs="Arial"/>
          <w:lang w:val="es-ES_tradnl"/>
        </w:rPr>
        <w:t xml:space="preserve"> saludables; </w:t>
      </w:r>
    </w:p>
    <w:p w:rsidR="00D3056A" w:rsidRPr="00404D26" w:rsidRDefault="00D3056A" w:rsidP="008526B6">
      <w:pPr>
        <w:tabs>
          <w:tab w:val="left" w:pos="1560"/>
        </w:tabs>
        <w:spacing w:after="0" w:line="240" w:lineRule="auto"/>
        <w:jc w:val="both"/>
        <w:rPr>
          <w:rFonts w:ascii="Arial" w:hAnsi="Arial" w:cs="Arial"/>
        </w:rPr>
      </w:pPr>
    </w:p>
    <w:p w:rsidR="003E364A" w:rsidRPr="00404D26" w:rsidRDefault="00404D26" w:rsidP="008526B6">
      <w:pPr>
        <w:tabs>
          <w:tab w:val="left" w:pos="1560"/>
        </w:tabs>
        <w:spacing w:after="0" w:line="240" w:lineRule="auto"/>
        <w:jc w:val="both"/>
        <w:rPr>
          <w:rFonts w:ascii="Arial" w:hAnsi="Arial" w:cs="Arial"/>
        </w:rPr>
      </w:pPr>
      <w:r>
        <w:rPr>
          <w:rFonts w:ascii="Arial" w:hAnsi="Arial" w:cs="Arial"/>
        </w:rPr>
        <w:t xml:space="preserve">XXVI. </w:t>
      </w:r>
      <w:r w:rsidR="003E364A" w:rsidRPr="00404D26">
        <w:rPr>
          <w:rFonts w:ascii="Arial" w:hAnsi="Arial" w:cs="Arial"/>
        </w:rPr>
        <w:t xml:space="preserve">Rutinas de activación física: Variedad amplia de movimientos musculares que </w:t>
      </w:r>
      <w:r w:rsidR="003E364A" w:rsidRPr="00404D26">
        <w:rPr>
          <w:rFonts w:ascii="Arial" w:hAnsi="Arial" w:cs="Arial"/>
          <w:lang w:val="es-ES_tradnl"/>
        </w:rPr>
        <w:t>resulta en determinado gasto calórico, no debe confundirse o asociarse únicamente con la práctica del deporte, ejercicios moderados como caminar, bailar, jugar, montar bicicleta o subir escaleras producen beneficios para la salud;</w:t>
      </w:r>
    </w:p>
    <w:p w:rsidR="00D3056A" w:rsidRPr="00404D26" w:rsidRDefault="00D3056A" w:rsidP="008526B6">
      <w:pPr>
        <w:tabs>
          <w:tab w:val="left" w:pos="1560"/>
        </w:tabs>
        <w:spacing w:after="0" w:line="240" w:lineRule="auto"/>
        <w:jc w:val="both"/>
        <w:rPr>
          <w:rFonts w:ascii="Arial" w:hAnsi="Arial" w:cs="Arial"/>
        </w:rPr>
      </w:pPr>
    </w:p>
    <w:p w:rsidR="003E364A" w:rsidRPr="00404D26" w:rsidRDefault="00404D26" w:rsidP="008526B6">
      <w:pPr>
        <w:tabs>
          <w:tab w:val="left" w:pos="1560"/>
        </w:tabs>
        <w:spacing w:after="0" w:line="240" w:lineRule="auto"/>
        <w:jc w:val="both"/>
        <w:rPr>
          <w:rFonts w:ascii="Arial" w:hAnsi="Arial" w:cs="Arial"/>
        </w:rPr>
      </w:pPr>
      <w:r>
        <w:rPr>
          <w:rFonts w:ascii="Arial" w:hAnsi="Arial" w:cs="Arial"/>
        </w:rPr>
        <w:t xml:space="preserve">XXVII. </w:t>
      </w:r>
      <w:r w:rsidR="003E364A" w:rsidRPr="00404D26">
        <w:rPr>
          <w:rFonts w:ascii="Arial" w:hAnsi="Arial" w:cs="Arial"/>
        </w:rPr>
        <w:t>Secretaría: A la Secretaría de Salud del Estado;</w:t>
      </w:r>
    </w:p>
    <w:p w:rsidR="00D3056A" w:rsidRPr="00404D26" w:rsidRDefault="00D3056A" w:rsidP="008526B6">
      <w:pPr>
        <w:tabs>
          <w:tab w:val="left" w:pos="1560"/>
        </w:tabs>
        <w:spacing w:after="0" w:line="240" w:lineRule="auto"/>
        <w:jc w:val="both"/>
        <w:rPr>
          <w:rFonts w:ascii="Arial" w:hAnsi="Arial" w:cs="Arial"/>
        </w:rPr>
      </w:pPr>
    </w:p>
    <w:p w:rsidR="003E364A" w:rsidRPr="00404D26" w:rsidRDefault="00404D26" w:rsidP="008526B6">
      <w:pPr>
        <w:tabs>
          <w:tab w:val="left" w:pos="1560"/>
        </w:tabs>
        <w:spacing w:after="0" w:line="240" w:lineRule="auto"/>
        <w:jc w:val="both"/>
        <w:rPr>
          <w:rFonts w:ascii="Arial" w:hAnsi="Arial" w:cs="Arial"/>
        </w:rPr>
      </w:pPr>
      <w:r>
        <w:rPr>
          <w:rFonts w:ascii="Arial" w:hAnsi="Arial" w:cs="Arial"/>
        </w:rPr>
        <w:t xml:space="preserve">XXVIII. </w:t>
      </w:r>
      <w:r w:rsidR="003E364A" w:rsidRPr="00404D26">
        <w:rPr>
          <w:rFonts w:ascii="Arial" w:hAnsi="Arial" w:cs="Arial"/>
        </w:rPr>
        <w:t xml:space="preserve">Servicios de alimentación y nutrición: Es la organización a cargo de profesionales </w:t>
      </w:r>
      <w:r w:rsidR="003E364A" w:rsidRPr="00404D26">
        <w:rPr>
          <w:rFonts w:ascii="Arial" w:hAnsi="Arial" w:cs="Arial"/>
          <w:lang w:val="es-ES_tradnl"/>
        </w:rPr>
        <w:t>de la nutrición que tiene como finalidad elaborar y distribuir alimentación científicamente planificada de acuerdo a recomendaciones nutricionales nacionales e internacionales; a través de platos preparados u otras preparaciones culinarias, de acuerdo a está</w:t>
      </w:r>
      <w:r w:rsidR="003E364A" w:rsidRPr="00404D26">
        <w:rPr>
          <w:rFonts w:ascii="Arial" w:hAnsi="Arial" w:cs="Arial"/>
          <w:lang w:val="sv-SE"/>
        </w:rPr>
        <w:t xml:space="preserve">ndares </w:t>
      </w:r>
      <w:r w:rsidR="00D3056A" w:rsidRPr="00404D26">
        <w:rPr>
          <w:rFonts w:ascii="Arial" w:hAnsi="Arial" w:cs="Arial"/>
          <w:lang w:val="sv-SE"/>
        </w:rPr>
        <w:t>técnicos</w:t>
      </w:r>
      <w:r w:rsidR="003E364A" w:rsidRPr="00404D26">
        <w:rPr>
          <w:rFonts w:ascii="Arial" w:hAnsi="Arial" w:cs="Arial"/>
          <w:lang w:val="es-ES_tradnl"/>
        </w:rPr>
        <w:t xml:space="preserve"> y sanitarios; destinada a pacientes hospitalizados, pacientes ambulatorios, usuarios sanos y/o clientes en general;</w:t>
      </w:r>
    </w:p>
    <w:p w:rsidR="00D3056A" w:rsidRPr="00404D26" w:rsidRDefault="00D3056A" w:rsidP="008526B6">
      <w:pPr>
        <w:tabs>
          <w:tab w:val="left" w:pos="1560"/>
        </w:tabs>
        <w:spacing w:after="0" w:line="240" w:lineRule="auto"/>
        <w:jc w:val="both"/>
        <w:rPr>
          <w:rFonts w:ascii="Arial" w:hAnsi="Arial" w:cs="Arial"/>
        </w:rPr>
      </w:pPr>
    </w:p>
    <w:p w:rsidR="003E364A" w:rsidRPr="00404D26" w:rsidRDefault="00404D26" w:rsidP="008526B6">
      <w:pPr>
        <w:tabs>
          <w:tab w:val="left" w:pos="1560"/>
        </w:tabs>
        <w:spacing w:after="0" w:line="240" w:lineRule="auto"/>
        <w:jc w:val="both"/>
        <w:rPr>
          <w:rFonts w:ascii="Arial" w:hAnsi="Arial" w:cs="Arial"/>
        </w:rPr>
      </w:pPr>
      <w:r>
        <w:rPr>
          <w:rFonts w:ascii="Arial" w:hAnsi="Arial" w:cs="Arial"/>
        </w:rPr>
        <w:t xml:space="preserve">XXIX. </w:t>
      </w:r>
      <w:r w:rsidR="003E364A" w:rsidRPr="00404D26">
        <w:rPr>
          <w:rFonts w:ascii="Arial" w:hAnsi="Arial" w:cs="Arial"/>
        </w:rPr>
        <w:t>Sistema Estatal de Salud: Al Sistema que proporciona servicios de salud a toda la población del Estado, atendiendo a los problemas sanitarios prioritarios ya los factores que condiciones y causen daños a la salud, con especial interés en las acciones preventivas; y</w:t>
      </w:r>
    </w:p>
    <w:p w:rsidR="00D3056A" w:rsidRPr="00404D26" w:rsidRDefault="00D3056A" w:rsidP="008526B6">
      <w:pPr>
        <w:tabs>
          <w:tab w:val="left" w:pos="1560"/>
        </w:tabs>
        <w:spacing w:after="0" w:line="240" w:lineRule="auto"/>
        <w:jc w:val="both"/>
        <w:rPr>
          <w:rFonts w:ascii="Arial" w:hAnsi="Arial" w:cs="Arial"/>
        </w:rPr>
      </w:pPr>
    </w:p>
    <w:p w:rsidR="003E364A" w:rsidRPr="00404D26" w:rsidRDefault="00404D26" w:rsidP="008526B6">
      <w:pPr>
        <w:tabs>
          <w:tab w:val="left" w:pos="1560"/>
        </w:tabs>
        <w:spacing w:after="0" w:line="240" w:lineRule="auto"/>
        <w:jc w:val="both"/>
        <w:rPr>
          <w:rFonts w:ascii="Arial" w:hAnsi="Arial" w:cs="Arial"/>
        </w:rPr>
      </w:pPr>
      <w:r>
        <w:rPr>
          <w:rFonts w:ascii="Arial" w:hAnsi="Arial" w:cs="Arial"/>
        </w:rPr>
        <w:t xml:space="preserve">XXX. </w:t>
      </w:r>
      <w:r w:rsidR="003E364A" w:rsidRPr="00404D26">
        <w:rPr>
          <w:rFonts w:ascii="Arial" w:hAnsi="Arial" w:cs="Arial"/>
        </w:rPr>
        <w:t xml:space="preserve">Sobrepeso: Estado caracterizado por la existencia de un índice de masa corporal igual o </w:t>
      </w:r>
      <w:r w:rsidR="003E364A" w:rsidRPr="00404D26">
        <w:rPr>
          <w:rFonts w:ascii="Arial" w:hAnsi="Arial" w:cs="Arial"/>
          <w:lang w:val="es-ES_tradnl"/>
        </w:rPr>
        <w:t xml:space="preserve">mayor a 25 kg/m2 y menor a 29,9 kg/m2 y en las personas adultas de estatura baja, igual o mayor a 23 kg/m2 y menor a 25 kg/m2. En menores de 19 años, el sobrepeso se determina cuando el índice de masa corporal se encuentra desde la </w:t>
      </w:r>
      <w:proofErr w:type="spellStart"/>
      <w:r w:rsidR="003E364A" w:rsidRPr="00404D26">
        <w:rPr>
          <w:rFonts w:ascii="Arial" w:hAnsi="Arial" w:cs="Arial"/>
          <w:lang w:val="es-ES_tradnl"/>
        </w:rPr>
        <w:lastRenderedPageBreak/>
        <w:t>percentila</w:t>
      </w:r>
      <w:proofErr w:type="spellEnd"/>
      <w:r w:rsidR="003E364A" w:rsidRPr="00404D26">
        <w:rPr>
          <w:rFonts w:ascii="Arial" w:hAnsi="Arial" w:cs="Arial"/>
          <w:lang w:val="es-ES_tradnl"/>
        </w:rPr>
        <w:t xml:space="preserve"> 85 y por debajo de la 95, de las tablas de edad y sexo de la Organización Mundial de la Salud.</w:t>
      </w:r>
    </w:p>
    <w:p w:rsidR="003E364A" w:rsidRPr="00404D26" w:rsidRDefault="003E364A" w:rsidP="008526B6">
      <w:pPr>
        <w:tabs>
          <w:tab w:val="left" w:pos="993"/>
        </w:tabs>
        <w:spacing w:after="0" w:line="240" w:lineRule="auto"/>
        <w:jc w:val="both"/>
        <w:rPr>
          <w:rFonts w:ascii="Arial" w:hAnsi="Arial" w:cs="Arial"/>
        </w:rPr>
      </w:pPr>
    </w:p>
    <w:p w:rsidR="00E57BFE" w:rsidRDefault="003E364A" w:rsidP="008526B6">
      <w:pPr>
        <w:spacing w:after="0" w:line="240" w:lineRule="auto"/>
        <w:jc w:val="both"/>
        <w:rPr>
          <w:rFonts w:ascii="Arial" w:hAnsi="Arial" w:cs="Arial"/>
        </w:rPr>
      </w:pPr>
      <w:r w:rsidRPr="00404D26">
        <w:rPr>
          <w:rFonts w:ascii="Arial" w:hAnsi="Arial" w:cs="Arial"/>
          <w:b/>
        </w:rPr>
        <w:t xml:space="preserve">ARTÍCULO 4.- </w:t>
      </w:r>
      <w:r w:rsidRPr="00404D26">
        <w:rPr>
          <w:rFonts w:ascii="Arial" w:hAnsi="Arial" w:cs="Arial"/>
        </w:rPr>
        <w:t>Son autoridades competentes para la aplicación de la presente Ley:</w:t>
      </w:r>
    </w:p>
    <w:p w:rsidR="00D3056A" w:rsidRPr="00404D26" w:rsidRDefault="00D3056A" w:rsidP="008526B6">
      <w:pPr>
        <w:spacing w:after="0" w:line="240" w:lineRule="auto"/>
        <w:jc w:val="both"/>
        <w:rPr>
          <w:rFonts w:ascii="Arial" w:hAnsi="Arial" w:cs="Arial"/>
        </w:rPr>
      </w:pPr>
    </w:p>
    <w:p w:rsidR="003E364A" w:rsidRPr="00404D26" w:rsidRDefault="00FA4262" w:rsidP="008526B6">
      <w:pPr>
        <w:spacing w:after="0" w:line="240" w:lineRule="auto"/>
        <w:jc w:val="both"/>
        <w:rPr>
          <w:rFonts w:ascii="Arial" w:hAnsi="Arial" w:cs="Arial"/>
        </w:rPr>
      </w:pPr>
      <w:r>
        <w:rPr>
          <w:rFonts w:ascii="Arial" w:hAnsi="Arial" w:cs="Arial"/>
        </w:rPr>
        <w:t>I. El Gobernador del Estado;</w:t>
      </w:r>
    </w:p>
    <w:p w:rsidR="00D3056A" w:rsidRPr="00404D26" w:rsidRDefault="00D3056A" w:rsidP="008526B6">
      <w:pPr>
        <w:spacing w:after="0" w:line="240" w:lineRule="auto"/>
        <w:jc w:val="both"/>
        <w:rPr>
          <w:rFonts w:ascii="Arial" w:hAnsi="Arial" w:cs="Arial"/>
        </w:rPr>
      </w:pPr>
    </w:p>
    <w:p w:rsidR="003E364A" w:rsidRPr="00404D26" w:rsidRDefault="00FA4262" w:rsidP="008526B6">
      <w:pPr>
        <w:spacing w:after="0" w:line="240" w:lineRule="auto"/>
        <w:jc w:val="both"/>
        <w:rPr>
          <w:rFonts w:ascii="Arial" w:hAnsi="Arial" w:cs="Arial"/>
        </w:rPr>
      </w:pPr>
      <w:r>
        <w:rPr>
          <w:rFonts w:ascii="Arial" w:hAnsi="Arial" w:cs="Arial"/>
        </w:rPr>
        <w:t xml:space="preserve">II. </w:t>
      </w:r>
      <w:r w:rsidR="003E364A" w:rsidRPr="00404D26">
        <w:rPr>
          <w:rFonts w:ascii="Arial" w:hAnsi="Arial" w:cs="Arial"/>
        </w:rPr>
        <w:t>La Secretaría de Salud;</w:t>
      </w:r>
    </w:p>
    <w:p w:rsidR="00D3056A" w:rsidRPr="00404D26" w:rsidRDefault="00D3056A" w:rsidP="008526B6">
      <w:pPr>
        <w:spacing w:after="0" w:line="240" w:lineRule="auto"/>
        <w:jc w:val="both"/>
        <w:rPr>
          <w:rFonts w:ascii="Arial" w:hAnsi="Arial" w:cs="Arial"/>
        </w:rPr>
      </w:pPr>
    </w:p>
    <w:p w:rsidR="003E364A" w:rsidRPr="00404D26" w:rsidRDefault="00FA4262" w:rsidP="008526B6">
      <w:pPr>
        <w:spacing w:after="0" w:line="240" w:lineRule="auto"/>
        <w:jc w:val="both"/>
        <w:rPr>
          <w:rFonts w:ascii="Arial" w:hAnsi="Arial" w:cs="Arial"/>
        </w:rPr>
      </w:pPr>
      <w:r>
        <w:rPr>
          <w:rFonts w:ascii="Arial" w:hAnsi="Arial" w:cs="Arial"/>
        </w:rPr>
        <w:t xml:space="preserve">III. </w:t>
      </w:r>
      <w:r w:rsidR="003E364A" w:rsidRPr="00404D26">
        <w:rPr>
          <w:rFonts w:ascii="Arial" w:hAnsi="Arial" w:cs="Arial"/>
        </w:rPr>
        <w:t>La Secretaría de Educación; y</w:t>
      </w:r>
    </w:p>
    <w:p w:rsidR="00D3056A" w:rsidRPr="00404D26" w:rsidRDefault="00D3056A" w:rsidP="008526B6">
      <w:pPr>
        <w:pStyle w:val="Prrafodelista"/>
        <w:ind w:left="0"/>
        <w:rPr>
          <w:rFonts w:ascii="Arial" w:hAnsi="Arial" w:cs="Arial"/>
          <w:sz w:val="22"/>
          <w:szCs w:val="22"/>
        </w:rPr>
      </w:pPr>
    </w:p>
    <w:p w:rsidR="003E364A" w:rsidRPr="00404D26" w:rsidRDefault="00FA4262" w:rsidP="008526B6">
      <w:pPr>
        <w:spacing w:after="0" w:line="240" w:lineRule="auto"/>
        <w:jc w:val="both"/>
        <w:rPr>
          <w:rFonts w:ascii="Arial" w:hAnsi="Arial" w:cs="Arial"/>
        </w:rPr>
      </w:pPr>
      <w:r>
        <w:rPr>
          <w:rFonts w:ascii="Arial" w:hAnsi="Arial" w:cs="Arial"/>
        </w:rPr>
        <w:t xml:space="preserve">IV. </w:t>
      </w:r>
      <w:r w:rsidR="003E364A" w:rsidRPr="00404D26">
        <w:rPr>
          <w:rFonts w:ascii="Arial" w:hAnsi="Arial" w:cs="Arial"/>
        </w:rPr>
        <w:t>El Comité Estatal Interinstitucional para la Alimentación Saludable y la Activación Física.</w:t>
      </w:r>
    </w:p>
    <w:p w:rsidR="003E364A" w:rsidRPr="00404D26" w:rsidRDefault="003E364A" w:rsidP="008526B6">
      <w:pPr>
        <w:spacing w:after="0" w:line="240" w:lineRule="auto"/>
        <w:jc w:val="both"/>
        <w:rPr>
          <w:rFonts w:ascii="Arial" w:hAnsi="Arial" w:cs="Arial"/>
          <w:b/>
        </w:rPr>
      </w:pPr>
    </w:p>
    <w:p w:rsidR="00E57BFE" w:rsidRDefault="003E364A" w:rsidP="008526B6">
      <w:pPr>
        <w:spacing w:after="0" w:line="240" w:lineRule="auto"/>
        <w:jc w:val="both"/>
        <w:rPr>
          <w:rFonts w:ascii="Arial" w:hAnsi="Arial" w:cs="Arial"/>
        </w:rPr>
      </w:pPr>
      <w:r w:rsidRPr="00404D26">
        <w:rPr>
          <w:rFonts w:ascii="Arial" w:hAnsi="Arial" w:cs="Arial"/>
          <w:b/>
        </w:rPr>
        <w:t xml:space="preserve">ARTÍCULO 5.- </w:t>
      </w:r>
      <w:r w:rsidRPr="00404D26">
        <w:rPr>
          <w:rFonts w:ascii="Arial" w:hAnsi="Arial" w:cs="Arial"/>
        </w:rPr>
        <w:t>La Secretaría, en el marco del Sistema Estatal de Salud, está obligada a propiciar, coordinar y supervisar la participación de los sectores privado, público y social en el diseño, ejecución y evaluación de las acciones para la prevención de la obesidad y el sobrepeso.</w:t>
      </w:r>
    </w:p>
    <w:p w:rsidR="003E364A" w:rsidRPr="00404D26" w:rsidRDefault="003E364A" w:rsidP="008526B6">
      <w:pPr>
        <w:spacing w:after="0" w:line="240" w:lineRule="auto"/>
        <w:jc w:val="both"/>
        <w:rPr>
          <w:rFonts w:ascii="Arial" w:hAnsi="Arial" w:cs="Arial"/>
        </w:rPr>
      </w:pPr>
    </w:p>
    <w:p w:rsidR="003E364A" w:rsidRPr="00404D26" w:rsidRDefault="003E364A" w:rsidP="008526B6">
      <w:pPr>
        <w:spacing w:after="0" w:line="240" w:lineRule="auto"/>
        <w:jc w:val="both"/>
        <w:rPr>
          <w:rFonts w:ascii="Arial" w:hAnsi="Arial" w:cs="Arial"/>
        </w:rPr>
      </w:pPr>
      <w:r w:rsidRPr="00404D26">
        <w:rPr>
          <w:rFonts w:ascii="Arial" w:hAnsi="Arial" w:cs="Arial"/>
          <w:b/>
        </w:rPr>
        <w:t xml:space="preserve">ARTÍCULO 6.- </w:t>
      </w:r>
      <w:r w:rsidRPr="00404D26">
        <w:rPr>
          <w:rFonts w:ascii="Arial" w:hAnsi="Arial" w:cs="Arial"/>
        </w:rPr>
        <w:t>La Secretaría, elaborará el Programa Estatal Sexenal para la Prevención y Combate de la Obesidad y el Sobrepeso; y será el instrumento principal de acción gubernamental en materia de esta Ley. Este programa deberá de ser incluido en el Proyecto de Presupuesto de Egresos de cada año y en el Decreto respectivo, con el fin de que cuente con los recursos necesarios para el cumplimiento del mismo.</w:t>
      </w:r>
    </w:p>
    <w:p w:rsidR="003E364A" w:rsidRPr="00404D26" w:rsidRDefault="003E364A" w:rsidP="008526B6">
      <w:pPr>
        <w:spacing w:after="0" w:line="240" w:lineRule="auto"/>
        <w:jc w:val="both"/>
        <w:rPr>
          <w:rFonts w:ascii="Arial" w:hAnsi="Arial" w:cs="Arial"/>
          <w:b/>
        </w:rPr>
      </w:pPr>
    </w:p>
    <w:p w:rsidR="003E364A" w:rsidRPr="00404D26" w:rsidRDefault="003E364A" w:rsidP="008526B6">
      <w:pPr>
        <w:spacing w:after="0" w:line="240" w:lineRule="auto"/>
        <w:jc w:val="both"/>
        <w:rPr>
          <w:rFonts w:ascii="Arial" w:hAnsi="Arial" w:cs="Arial"/>
          <w:b/>
        </w:rPr>
      </w:pPr>
      <w:r w:rsidRPr="00404D26">
        <w:rPr>
          <w:rFonts w:ascii="Arial" w:hAnsi="Arial" w:cs="Arial"/>
          <w:b/>
        </w:rPr>
        <w:t xml:space="preserve">ARTÍCULO 7.- </w:t>
      </w:r>
      <w:r w:rsidRPr="00404D26">
        <w:rPr>
          <w:rFonts w:ascii="Arial" w:hAnsi="Arial" w:cs="Arial"/>
        </w:rPr>
        <w:t>La Secretaría tendrá a su cargo:</w:t>
      </w:r>
    </w:p>
    <w:p w:rsidR="00D3056A" w:rsidRPr="00404D26" w:rsidRDefault="00D3056A" w:rsidP="008526B6">
      <w:pPr>
        <w:spacing w:after="0" w:line="240" w:lineRule="auto"/>
        <w:jc w:val="both"/>
        <w:rPr>
          <w:rFonts w:ascii="Arial" w:hAnsi="Arial" w:cs="Arial"/>
          <w:b/>
        </w:rPr>
      </w:pPr>
    </w:p>
    <w:p w:rsidR="00E57BFE" w:rsidRDefault="00AA3F6D" w:rsidP="008526B6">
      <w:pPr>
        <w:tabs>
          <w:tab w:val="left" w:pos="1560"/>
        </w:tabs>
        <w:spacing w:after="0" w:line="240" w:lineRule="auto"/>
        <w:jc w:val="both"/>
        <w:rPr>
          <w:rFonts w:ascii="Arial" w:hAnsi="Arial" w:cs="Arial"/>
        </w:rPr>
      </w:pPr>
      <w:r>
        <w:rPr>
          <w:rFonts w:ascii="Arial" w:hAnsi="Arial" w:cs="Arial"/>
        </w:rPr>
        <w:t xml:space="preserve">I. </w:t>
      </w:r>
      <w:r w:rsidR="003E364A" w:rsidRPr="00404D26">
        <w:rPr>
          <w:rFonts w:ascii="Arial" w:hAnsi="Arial" w:cs="Arial"/>
        </w:rPr>
        <w:t>Garantizar la disponibilidad de servicios de salud para la prevención de la obesidad y sobrepeso en el Estado;</w:t>
      </w:r>
    </w:p>
    <w:p w:rsidR="00527BFF" w:rsidRPr="00404D26" w:rsidRDefault="00527BFF" w:rsidP="008526B6">
      <w:pPr>
        <w:tabs>
          <w:tab w:val="left" w:pos="1560"/>
        </w:tabs>
        <w:spacing w:after="0" w:line="240" w:lineRule="auto"/>
        <w:jc w:val="both"/>
        <w:rPr>
          <w:rFonts w:ascii="Arial" w:hAnsi="Arial" w:cs="Arial"/>
        </w:rPr>
      </w:pPr>
    </w:p>
    <w:p w:rsidR="00E57BFE" w:rsidRDefault="00AA3F6D" w:rsidP="008526B6">
      <w:pPr>
        <w:tabs>
          <w:tab w:val="left" w:pos="1560"/>
        </w:tabs>
        <w:spacing w:after="0" w:line="240" w:lineRule="auto"/>
        <w:jc w:val="both"/>
        <w:rPr>
          <w:rFonts w:ascii="Arial" w:hAnsi="Arial" w:cs="Arial"/>
        </w:rPr>
      </w:pPr>
      <w:r>
        <w:rPr>
          <w:rFonts w:ascii="Arial" w:hAnsi="Arial" w:cs="Arial"/>
        </w:rPr>
        <w:t xml:space="preserve">II. </w:t>
      </w:r>
      <w:r w:rsidR="003E364A" w:rsidRPr="00404D26">
        <w:rPr>
          <w:rFonts w:ascii="Arial" w:hAnsi="Arial" w:cs="Arial"/>
        </w:rPr>
        <w:t>Promover, amplia y permanentemente, la adopción social de hábitos de alimentación y nutrición correctos, así como acciones de activación física en colaboración con todas las secretarías, entidades de gobierno, organismos privados y de la sociedad en general, quienes, en sus respectivos ámbitos de su competencia estarán sujetos a esta Ley;</w:t>
      </w:r>
    </w:p>
    <w:p w:rsidR="00527BFF" w:rsidRPr="00404D26" w:rsidRDefault="00527BFF" w:rsidP="008526B6">
      <w:pPr>
        <w:tabs>
          <w:tab w:val="left" w:pos="1560"/>
        </w:tabs>
        <w:spacing w:after="0" w:line="240" w:lineRule="auto"/>
        <w:jc w:val="both"/>
        <w:rPr>
          <w:rFonts w:ascii="Arial" w:hAnsi="Arial" w:cs="Arial"/>
        </w:rPr>
      </w:pPr>
    </w:p>
    <w:p w:rsidR="00E57BFE" w:rsidRDefault="00AA3F6D" w:rsidP="008526B6">
      <w:pPr>
        <w:tabs>
          <w:tab w:val="left" w:pos="1560"/>
        </w:tabs>
        <w:spacing w:after="0" w:line="240" w:lineRule="auto"/>
        <w:jc w:val="both"/>
        <w:rPr>
          <w:rFonts w:ascii="Arial" w:hAnsi="Arial" w:cs="Arial"/>
        </w:rPr>
      </w:pPr>
      <w:r>
        <w:rPr>
          <w:rFonts w:ascii="Arial" w:hAnsi="Arial" w:cs="Arial"/>
        </w:rPr>
        <w:t xml:space="preserve">III. </w:t>
      </w:r>
      <w:r w:rsidR="003E364A" w:rsidRPr="00404D26">
        <w:rPr>
          <w:rFonts w:ascii="Arial" w:hAnsi="Arial" w:cs="Arial"/>
        </w:rPr>
        <w:t>Motivar y apoyar la participación social, pública y privada en la prevención de la obesidad y el sobrepeso; mediante la innovación e intercambio de propuestas y programas particulares construidos participativamente;</w:t>
      </w:r>
    </w:p>
    <w:p w:rsidR="00527BFF" w:rsidRPr="00404D26" w:rsidRDefault="00527BFF" w:rsidP="008526B6">
      <w:pPr>
        <w:tabs>
          <w:tab w:val="left" w:pos="1560"/>
        </w:tabs>
        <w:spacing w:after="0" w:line="240" w:lineRule="auto"/>
        <w:jc w:val="both"/>
        <w:rPr>
          <w:rFonts w:ascii="Arial" w:hAnsi="Arial" w:cs="Arial"/>
        </w:rPr>
      </w:pPr>
    </w:p>
    <w:p w:rsidR="00E57BFE" w:rsidRDefault="00AA3F6D" w:rsidP="008526B6">
      <w:pPr>
        <w:tabs>
          <w:tab w:val="left" w:pos="1560"/>
        </w:tabs>
        <w:spacing w:after="0" w:line="240" w:lineRule="auto"/>
        <w:jc w:val="both"/>
        <w:rPr>
          <w:rFonts w:ascii="Arial" w:hAnsi="Arial" w:cs="Arial"/>
        </w:rPr>
      </w:pPr>
      <w:r>
        <w:rPr>
          <w:rFonts w:ascii="Arial" w:hAnsi="Arial" w:cs="Arial"/>
        </w:rPr>
        <w:t xml:space="preserve">IV. </w:t>
      </w:r>
      <w:r w:rsidR="003E364A" w:rsidRPr="00404D26">
        <w:rPr>
          <w:rFonts w:ascii="Arial" w:hAnsi="Arial" w:cs="Arial"/>
        </w:rPr>
        <w:t>Normar el establecimiento, operación y supervisión de servicios de alimentación y nutrición en las áreas que se determinen de impacto en la prevención de la obesidad y el sobrepeso;</w:t>
      </w:r>
    </w:p>
    <w:p w:rsidR="00527BFF" w:rsidRPr="00404D26" w:rsidRDefault="00527BFF" w:rsidP="008526B6">
      <w:pPr>
        <w:tabs>
          <w:tab w:val="left" w:pos="1560"/>
        </w:tabs>
        <w:spacing w:after="0" w:line="240" w:lineRule="auto"/>
        <w:jc w:val="both"/>
        <w:rPr>
          <w:rFonts w:ascii="Arial" w:hAnsi="Arial" w:cs="Arial"/>
        </w:rPr>
      </w:pPr>
    </w:p>
    <w:p w:rsidR="00E57BFE" w:rsidRDefault="00AA3F6D" w:rsidP="008526B6">
      <w:pPr>
        <w:tabs>
          <w:tab w:val="left" w:pos="1560"/>
        </w:tabs>
        <w:spacing w:after="0" w:line="240" w:lineRule="auto"/>
        <w:jc w:val="both"/>
        <w:rPr>
          <w:rFonts w:ascii="Arial" w:hAnsi="Arial" w:cs="Arial"/>
        </w:rPr>
      </w:pPr>
      <w:r>
        <w:rPr>
          <w:rFonts w:ascii="Arial" w:hAnsi="Arial" w:cs="Arial"/>
        </w:rPr>
        <w:t xml:space="preserve">V. </w:t>
      </w:r>
      <w:r w:rsidR="003E364A" w:rsidRPr="00404D26">
        <w:rPr>
          <w:rFonts w:ascii="Arial" w:hAnsi="Arial" w:cs="Arial"/>
        </w:rPr>
        <w:t>Promover investigaciones en salud pública y en el campo de la prevención de la obesidad y sobrepeso encaminadas a determinar los factores de riesgo ambientales y sociales que condicionan el estado nutricio, la capacidad funcional, los estilos de vida, entre otros;</w:t>
      </w:r>
    </w:p>
    <w:p w:rsidR="00527BFF" w:rsidRPr="00404D26" w:rsidRDefault="00527BFF" w:rsidP="008526B6">
      <w:pPr>
        <w:tabs>
          <w:tab w:val="left" w:pos="1560"/>
        </w:tabs>
        <w:spacing w:after="0" w:line="240" w:lineRule="auto"/>
        <w:jc w:val="both"/>
        <w:rPr>
          <w:rFonts w:ascii="Arial" w:hAnsi="Arial" w:cs="Arial"/>
        </w:rPr>
      </w:pPr>
    </w:p>
    <w:p w:rsidR="00E57BFE" w:rsidRDefault="00AA3F6D" w:rsidP="008526B6">
      <w:pPr>
        <w:tabs>
          <w:tab w:val="left" w:pos="1560"/>
        </w:tabs>
        <w:spacing w:after="0" w:line="240" w:lineRule="auto"/>
        <w:jc w:val="both"/>
        <w:rPr>
          <w:rFonts w:ascii="Arial" w:hAnsi="Arial" w:cs="Arial"/>
        </w:rPr>
      </w:pPr>
      <w:r>
        <w:rPr>
          <w:rFonts w:ascii="Arial" w:hAnsi="Arial" w:cs="Arial"/>
        </w:rPr>
        <w:lastRenderedPageBreak/>
        <w:t xml:space="preserve">VI. </w:t>
      </w:r>
      <w:r w:rsidR="003E364A" w:rsidRPr="00404D26">
        <w:rPr>
          <w:rFonts w:ascii="Arial" w:hAnsi="Arial" w:cs="Arial"/>
        </w:rPr>
        <w:t xml:space="preserve">Recomendar los planes de alimentación y procedimientos que propicien la alimentación correcta para la población en general; </w:t>
      </w:r>
    </w:p>
    <w:p w:rsidR="00527BFF" w:rsidRPr="00404D26" w:rsidRDefault="00527BFF" w:rsidP="008526B6">
      <w:pPr>
        <w:tabs>
          <w:tab w:val="left" w:pos="1560"/>
        </w:tabs>
        <w:spacing w:after="0" w:line="240" w:lineRule="auto"/>
        <w:jc w:val="both"/>
        <w:rPr>
          <w:rFonts w:ascii="Arial" w:hAnsi="Arial" w:cs="Arial"/>
        </w:rPr>
      </w:pPr>
    </w:p>
    <w:p w:rsidR="00E57BFE" w:rsidRDefault="00AA3F6D" w:rsidP="008526B6">
      <w:pPr>
        <w:tabs>
          <w:tab w:val="left" w:pos="1560"/>
        </w:tabs>
        <w:spacing w:after="0" w:line="240" w:lineRule="auto"/>
        <w:jc w:val="both"/>
        <w:rPr>
          <w:rFonts w:ascii="Arial" w:hAnsi="Arial" w:cs="Arial"/>
        </w:rPr>
      </w:pPr>
      <w:r>
        <w:rPr>
          <w:rFonts w:ascii="Arial" w:hAnsi="Arial" w:cs="Arial"/>
        </w:rPr>
        <w:t xml:space="preserve">VII. </w:t>
      </w:r>
      <w:r w:rsidR="003E364A" w:rsidRPr="00404D26">
        <w:rPr>
          <w:rFonts w:ascii="Arial" w:hAnsi="Arial" w:cs="Arial"/>
        </w:rPr>
        <w:t>Construir en las comunidades y grupos de la población del Estado, una nueva cultura de la salud mediante acciones efectivas de orientación alimentaria, promoción de la activación física para el establecimiento de estilos de vida saludables;</w:t>
      </w:r>
    </w:p>
    <w:p w:rsidR="003E364A" w:rsidRPr="00404D26" w:rsidRDefault="003E364A" w:rsidP="008526B6">
      <w:pPr>
        <w:tabs>
          <w:tab w:val="left" w:pos="1560"/>
        </w:tabs>
        <w:spacing w:after="0" w:line="240" w:lineRule="auto"/>
        <w:jc w:val="both"/>
        <w:rPr>
          <w:rFonts w:ascii="Arial" w:hAnsi="Arial" w:cs="Arial"/>
        </w:rPr>
      </w:pPr>
    </w:p>
    <w:p w:rsidR="00E57BFE" w:rsidRDefault="00AA3F6D" w:rsidP="008526B6">
      <w:pPr>
        <w:tabs>
          <w:tab w:val="left" w:pos="1560"/>
        </w:tabs>
        <w:spacing w:after="0" w:line="240" w:lineRule="auto"/>
        <w:jc w:val="both"/>
        <w:rPr>
          <w:rFonts w:ascii="Arial" w:hAnsi="Arial" w:cs="Arial"/>
        </w:rPr>
      </w:pPr>
      <w:r>
        <w:rPr>
          <w:rFonts w:ascii="Arial" w:hAnsi="Arial" w:cs="Arial"/>
        </w:rPr>
        <w:t xml:space="preserve">VIII. </w:t>
      </w:r>
      <w:r w:rsidR="003E364A" w:rsidRPr="00404D26">
        <w:rPr>
          <w:rFonts w:ascii="Arial" w:hAnsi="Arial" w:cs="Arial"/>
        </w:rPr>
        <w:t>Definir los criterios técnicos nutrimentales para los servicios de alimentación y nutrición para los diferentes sectores de la sociedad; y</w:t>
      </w:r>
    </w:p>
    <w:p w:rsidR="00527BFF" w:rsidRPr="00404D26" w:rsidRDefault="00527BFF" w:rsidP="008526B6">
      <w:pPr>
        <w:tabs>
          <w:tab w:val="left" w:pos="1560"/>
        </w:tabs>
        <w:spacing w:after="0" w:line="240" w:lineRule="auto"/>
        <w:jc w:val="both"/>
        <w:rPr>
          <w:rFonts w:ascii="Arial" w:hAnsi="Arial" w:cs="Arial"/>
        </w:rPr>
      </w:pPr>
    </w:p>
    <w:p w:rsidR="003E364A" w:rsidRPr="00404D26" w:rsidRDefault="00AA3F6D" w:rsidP="008526B6">
      <w:pPr>
        <w:tabs>
          <w:tab w:val="left" w:pos="1560"/>
        </w:tabs>
        <w:spacing w:after="0" w:line="240" w:lineRule="auto"/>
        <w:jc w:val="both"/>
        <w:rPr>
          <w:rFonts w:ascii="Arial" w:hAnsi="Arial" w:cs="Arial"/>
        </w:rPr>
      </w:pPr>
      <w:r>
        <w:rPr>
          <w:rFonts w:ascii="Arial" w:hAnsi="Arial" w:cs="Arial"/>
        </w:rPr>
        <w:t xml:space="preserve">IX. </w:t>
      </w:r>
      <w:r w:rsidR="003E364A" w:rsidRPr="00404D26">
        <w:rPr>
          <w:rFonts w:ascii="Arial" w:hAnsi="Arial" w:cs="Arial"/>
        </w:rPr>
        <w:t>Evaluar el impacto de las acciones realizadas, a través de la Encuesta Estatal de Nutrición y Salud.</w:t>
      </w:r>
    </w:p>
    <w:p w:rsidR="003E364A" w:rsidRPr="00404D26" w:rsidRDefault="003E364A" w:rsidP="008526B6">
      <w:pPr>
        <w:spacing w:after="0" w:line="240" w:lineRule="auto"/>
        <w:jc w:val="both"/>
        <w:rPr>
          <w:rFonts w:ascii="Arial" w:hAnsi="Arial" w:cs="Arial"/>
          <w:b/>
          <w:bCs/>
        </w:rPr>
      </w:pPr>
    </w:p>
    <w:p w:rsidR="00527BFF" w:rsidRPr="00404D26" w:rsidRDefault="00527BFF" w:rsidP="008526B6">
      <w:pPr>
        <w:spacing w:after="0" w:line="240" w:lineRule="auto"/>
        <w:jc w:val="both"/>
        <w:rPr>
          <w:rFonts w:ascii="Arial" w:hAnsi="Arial" w:cs="Arial"/>
          <w:b/>
          <w:bCs/>
        </w:rPr>
      </w:pPr>
    </w:p>
    <w:p w:rsidR="00527BFF" w:rsidRPr="00404D26" w:rsidRDefault="00527BFF" w:rsidP="008526B6">
      <w:pPr>
        <w:spacing w:after="0" w:line="240" w:lineRule="auto"/>
        <w:jc w:val="both"/>
        <w:rPr>
          <w:rFonts w:ascii="Arial" w:hAnsi="Arial" w:cs="Arial"/>
          <w:b/>
          <w:bCs/>
        </w:rPr>
      </w:pPr>
    </w:p>
    <w:p w:rsidR="003E364A" w:rsidRPr="00404D26" w:rsidRDefault="003E364A" w:rsidP="008526B6">
      <w:pPr>
        <w:spacing w:after="0" w:line="240" w:lineRule="auto"/>
        <w:jc w:val="center"/>
        <w:rPr>
          <w:rFonts w:ascii="Arial" w:hAnsi="Arial" w:cs="Arial"/>
        </w:rPr>
      </w:pPr>
      <w:r w:rsidRPr="00404D26">
        <w:rPr>
          <w:rFonts w:ascii="Arial" w:hAnsi="Arial" w:cs="Arial"/>
          <w:b/>
          <w:bCs/>
        </w:rPr>
        <w:t>CAPÍTULO II</w:t>
      </w:r>
    </w:p>
    <w:p w:rsidR="003E364A" w:rsidRPr="00404D26" w:rsidRDefault="003E364A" w:rsidP="008526B6">
      <w:pPr>
        <w:spacing w:after="0" w:line="240" w:lineRule="auto"/>
        <w:jc w:val="center"/>
        <w:rPr>
          <w:rFonts w:ascii="Arial" w:hAnsi="Arial" w:cs="Arial"/>
          <w:b/>
          <w:bCs/>
        </w:rPr>
      </w:pPr>
      <w:r w:rsidRPr="00404D26">
        <w:rPr>
          <w:rFonts w:ascii="Arial" w:hAnsi="Arial" w:cs="Arial"/>
          <w:b/>
          <w:bCs/>
        </w:rPr>
        <w:t>COMITÉ ESTATAL INTERINSTITUCIONAL PARA LA</w:t>
      </w:r>
    </w:p>
    <w:p w:rsidR="003E364A" w:rsidRPr="00404D26" w:rsidRDefault="003E364A" w:rsidP="008526B6">
      <w:pPr>
        <w:spacing w:after="0" w:line="240" w:lineRule="auto"/>
        <w:jc w:val="center"/>
        <w:rPr>
          <w:rFonts w:ascii="Arial" w:hAnsi="Arial" w:cs="Arial"/>
        </w:rPr>
      </w:pPr>
      <w:r w:rsidRPr="00404D26">
        <w:rPr>
          <w:rFonts w:ascii="Arial" w:hAnsi="Arial" w:cs="Arial"/>
          <w:b/>
          <w:bCs/>
        </w:rPr>
        <w:t>ALIMENTACIÓN SALUDABLE Y LA ACTIVACIÓN FÍSICA</w:t>
      </w:r>
    </w:p>
    <w:p w:rsidR="00527BFF" w:rsidRPr="00404D26" w:rsidRDefault="00527BFF" w:rsidP="008526B6">
      <w:pPr>
        <w:spacing w:after="0" w:line="240" w:lineRule="auto"/>
        <w:jc w:val="center"/>
        <w:rPr>
          <w:rFonts w:ascii="Arial" w:hAnsi="Arial" w:cs="Arial"/>
          <w:b/>
          <w:bCs/>
        </w:rPr>
      </w:pPr>
    </w:p>
    <w:p w:rsidR="003E364A" w:rsidRPr="00404D26" w:rsidRDefault="003E364A" w:rsidP="008526B6">
      <w:pPr>
        <w:spacing w:after="0" w:line="240" w:lineRule="auto"/>
        <w:jc w:val="center"/>
        <w:rPr>
          <w:rFonts w:ascii="Arial" w:hAnsi="Arial" w:cs="Arial"/>
          <w:b/>
          <w:bCs/>
        </w:rPr>
      </w:pPr>
    </w:p>
    <w:p w:rsidR="003E364A" w:rsidRPr="00404D26" w:rsidRDefault="00E57BFE" w:rsidP="008526B6">
      <w:pPr>
        <w:spacing w:after="0" w:line="240" w:lineRule="auto"/>
        <w:jc w:val="both"/>
        <w:rPr>
          <w:rFonts w:ascii="Arial" w:hAnsi="Arial" w:cs="Arial"/>
        </w:rPr>
      </w:pPr>
      <w:r>
        <w:rPr>
          <w:rFonts w:ascii="Arial" w:hAnsi="Arial" w:cs="Arial"/>
          <w:b/>
          <w:bCs/>
        </w:rPr>
        <w:t xml:space="preserve">ARTÍCULO 8.- </w:t>
      </w:r>
      <w:r w:rsidR="003E364A" w:rsidRPr="00404D26">
        <w:rPr>
          <w:rFonts w:ascii="Arial" w:hAnsi="Arial" w:cs="Arial"/>
        </w:rPr>
        <w:t>Se crea el Comité Estatal Interinstitucional para la Alimentación Saludable y la Activación Física, como una instancia colegiada permanente de diseño, consulta, evaluación y coordinación de las estrategias y programas en materia de prevención y seguimiento integrales de la obesid</w:t>
      </w:r>
      <w:r w:rsidR="00AA3F6D">
        <w:rPr>
          <w:rFonts w:ascii="Arial" w:hAnsi="Arial" w:cs="Arial"/>
        </w:rPr>
        <w:t>ad y el sobrepeso en el Estado.</w:t>
      </w:r>
    </w:p>
    <w:p w:rsidR="00527BFF" w:rsidRPr="00404D26" w:rsidRDefault="00527BFF" w:rsidP="008526B6">
      <w:pPr>
        <w:spacing w:after="0" w:line="240" w:lineRule="auto"/>
        <w:jc w:val="both"/>
        <w:rPr>
          <w:rFonts w:ascii="Arial" w:hAnsi="Arial" w:cs="Arial"/>
        </w:rPr>
      </w:pPr>
    </w:p>
    <w:p w:rsidR="00E57BFE" w:rsidRDefault="003E364A" w:rsidP="008526B6">
      <w:pPr>
        <w:spacing w:after="0" w:line="240" w:lineRule="auto"/>
        <w:jc w:val="both"/>
        <w:rPr>
          <w:rFonts w:ascii="Arial" w:hAnsi="Arial" w:cs="Arial"/>
        </w:rPr>
      </w:pPr>
      <w:r w:rsidRPr="00404D26">
        <w:rPr>
          <w:rFonts w:ascii="Arial" w:hAnsi="Arial" w:cs="Arial"/>
          <w:b/>
          <w:bCs/>
        </w:rPr>
        <w:t>ARTÍCULO 9</w:t>
      </w:r>
      <w:r w:rsidRPr="00404D26">
        <w:rPr>
          <w:rFonts w:ascii="Arial" w:hAnsi="Arial" w:cs="Arial"/>
        </w:rPr>
        <w:t>.- El Comité está integrado por:</w:t>
      </w:r>
    </w:p>
    <w:p w:rsidR="00527BFF" w:rsidRPr="00404D26" w:rsidRDefault="00527BFF" w:rsidP="008526B6">
      <w:pPr>
        <w:spacing w:after="0" w:line="240" w:lineRule="auto"/>
        <w:jc w:val="both"/>
        <w:rPr>
          <w:rFonts w:ascii="Arial" w:hAnsi="Arial" w:cs="Arial"/>
        </w:rPr>
      </w:pPr>
    </w:p>
    <w:p w:rsidR="003E364A" w:rsidRPr="00404D26" w:rsidRDefault="00AA3F6D" w:rsidP="008526B6">
      <w:pPr>
        <w:tabs>
          <w:tab w:val="left" w:pos="1560"/>
        </w:tabs>
        <w:spacing w:after="0" w:line="240" w:lineRule="auto"/>
        <w:jc w:val="both"/>
        <w:rPr>
          <w:rFonts w:ascii="Arial" w:hAnsi="Arial" w:cs="Arial"/>
        </w:rPr>
      </w:pPr>
      <w:r>
        <w:rPr>
          <w:rFonts w:ascii="Arial" w:hAnsi="Arial" w:cs="Arial"/>
        </w:rPr>
        <w:t xml:space="preserve">I. </w:t>
      </w:r>
      <w:r w:rsidR="003E364A" w:rsidRPr="00404D26">
        <w:rPr>
          <w:rFonts w:ascii="Arial" w:hAnsi="Arial" w:cs="Arial"/>
        </w:rPr>
        <w:t>Un Presidente, que será el Secretario de Salud;</w:t>
      </w:r>
    </w:p>
    <w:p w:rsidR="00527BFF" w:rsidRPr="00404D26" w:rsidRDefault="00527BFF" w:rsidP="008526B6">
      <w:pPr>
        <w:tabs>
          <w:tab w:val="left" w:pos="1560"/>
        </w:tabs>
        <w:spacing w:after="0" w:line="240" w:lineRule="auto"/>
        <w:jc w:val="both"/>
        <w:rPr>
          <w:rFonts w:ascii="Arial" w:hAnsi="Arial" w:cs="Arial"/>
        </w:rPr>
      </w:pPr>
    </w:p>
    <w:p w:rsidR="00E57BFE" w:rsidRDefault="00AA3F6D" w:rsidP="008526B6">
      <w:pPr>
        <w:tabs>
          <w:tab w:val="left" w:pos="1560"/>
        </w:tabs>
        <w:spacing w:after="0" w:line="240" w:lineRule="auto"/>
        <w:jc w:val="both"/>
        <w:rPr>
          <w:rFonts w:ascii="Arial" w:hAnsi="Arial" w:cs="Arial"/>
        </w:rPr>
      </w:pPr>
      <w:r>
        <w:rPr>
          <w:rFonts w:ascii="Arial" w:hAnsi="Arial" w:cs="Arial"/>
        </w:rPr>
        <w:t xml:space="preserve">II. </w:t>
      </w:r>
      <w:r w:rsidR="003E364A" w:rsidRPr="00404D26">
        <w:rPr>
          <w:rFonts w:ascii="Arial" w:hAnsi="Arial" w:cs="Arial"/>
        </w:rPr>
        <w:t>Un Secretario Técnico, quien será el Subsecretario de Prevención y Control de Enfermedades;</w:t>
      </w:r>
    </w:p>
    <w:p w:rsidR="00527BFF" w:rsidRPr="00404D26" w:rsidRDefault="00527BFF" w:rsidP="008526B6">
      <w:pPr>
        <w:tabs>
          <w:tab w:val="left" w:pos="1560"/>
        </w:tabs>
        <w:spacing w:after="0" w:line="240" w:lineRule="auto"/>
        <w:jc w:val="both"/>
        <w:rPr>
          <w:rFonts w:ascii="Arial" w:hAnsi="Arial" w:cs="Arial"/>
        </w:rPr>
      </w:pPr>
    </w:p>
    <w:p w:rsidR="003E364A" w:rsidRPr="00404D26" w:rsidRDefault="00AA3F6D" w:rsidP="008526B6">
      <w:pPr>
        <w:tabs>
          <w:tab w:val="left" w:pos="1560"/>
        </w:tabs>
        <w:spacing w:after="0" w:line="240" w:lineRule="auto"/>
        <w:jc w:val="both"/>
        <w:rPr>
          <w:rFonts w:ascii="Arial" w:hAnsi="Arial" w:cs="Arial"/>
        </w:rPr>
      </w:pPr>
      <w:r>
        <w:rPr>
          <w:rFonts w:ascii="Arial" w:hAnsi="Arial" w:cs="Arial"/>
        </w:rPr>
        <w:t xml:space="preserve">III. </w:t>
      </w:r>
      <w:r w:rsidR="003E364A" w:rsidRPr="00404D26">
        <w:rPr>
          <w:rFonts w:ascii="Arial" w:hAnsi="Arial" w:cs="Arial"/>
        </w:rPr>
        <w:t>Cinco</w:t>
      </w:r>
      <w:r w:rsidR="003E364A" w:rsidRPr="00404D26">
        <w:rPr>
          <w:rFonts w:ascii="Arial" w:hAnsi="Arial" w:cs="Arial"/>
          <w:b/>
        </w:rPr>
        <w:t xml:space="preserve"> </w:t>
      </w:r>
      <w:r w:rsidR="003E364A" w:rsidRPr="00404D26">
        <w:rPr>
          <w:rFonts w:ascii="Arial" w:hAnsi="Arial" w:cs="Arial"/>
        </w:rPr>
        <w:t>Representantes del Sector Público, quienes fungirán como vocales y que serán los Titulares de las siguientes dependencias y entidades de la Administración Pública del Estado:</w:t>
      </w:r>
    </w:p>
    <w:p w:rsidR="00527BFF" w:rsidRPr="00404D26" w:rsidRDefault="00527BFF" w:rsidP="008526B6">
      <w:pPr>
        <w:tabs>
          <w:tab w:val="left" w:pos="1560"/>
        </w:tabs>
        <w:spacing w:after="0" w:line="240" w:lineRule="auto"/>
        <w:jc w:val="both"/>
        <w:rPr>
          <w:rFonts w:ascii="Arial" w:hAnsi="Arial" w:cs="Arial"/>
        </w:rPr>
      </w:pPr>
    </w:p>
    <w:p w:rsidR="003E364A" w:rsidRPr="00404D26" w:rsidRDefault="00AA3F6D" w:rsidP="008526B6">
      <w:pPr>
        <w:tabs>
          <w:tab w:val="left" w:pos="1985"/>
        </w:tabs>
        <w:spacing w:after="0" w:line="240" w:lineRule="auto"/>
        <w:jc w:val="both"/>
        <w:rPr>
          <w:rFonts w:ascii="Arial" w:hAnsi="Arial" w:cs="Arial"/>
        </w:rPr>
      </w:pPr>
      <w:r>
        <w:rPr>
          <w:rFonts w:ascii="Arial" w:hAnsi="Arial" w:cs="Arial"/>
        </w:rPr>
        <w:t xml:space="preserve">a) </w:t>
      </w:r>
      <w:r w:rsidR="003E364A" w:rsidRPr="00404D26">
        <w:rPr>
          <w:rFonts w:ascii="Arial" w:hAnsi="Arial" w:cs="Arial"/>
        </w:rPr>
        <w:t>Secretaría de Educación;</w:t>
      </w:r>
    </w:p>
    <w:p w:rsidR="00527BFF" w:rsidRPr="00404D26" w:rsidRDefault="00527BFF" w:rsidP="008526B6">
      <w:pPr>
        <w:tabs>
          <w:tab w:val="left" w:pos="1985"/>
        </w:tabs>
        <w:spacing w:after="0" w:line="240" w:lineRule="auto"/>
        <w:jc w:val="both"/>
        <w:rPr>
          <w:rFonts w:ascii="Arial" w:hAnsi="Arial" w:cs="Arial"/>
        </w:rPr>
      </w:pPr>
    </w:p>
    <w:p w:rsidR="003E364A" w:rsidRPr="00404D26" w:rsidRDefault="00AA3F6D" w:rsidP="008526B6">
      <w:pPr>
        <w:tabs>
          <w:tab w:val="left" w:pos="1418"/>
          <w:tab w:val="left" w:pos="1985"/>
        </w:tabs>
        <w:spacing w:after="0" w:line="240" w:lineRule="auto"/>
        <w:jc w:val="both"/>
        <w:rPr>
          <w:rFonts w:ascii="Arial" w:hAnsi="Arial" w:cs="Arial"/>
        </w:rPr>
      </w:pPr>
      <w:r>
        <w:rPr>
          <w:rFonts w:ascii="Arial" w:hAnsi="Arial" w:cs="Arial"/>
        </w:rPr>
        <w:t xml:space="preserve">b) </w:t>
      </w:r>
      <w:r w:rsidR="003E364A" w:rsidRPr="00404D26">
        <w:rPr>
          <w:rFonts w:ascii="Arial" w:hAnsi="Arial" w:cs="Arial"/>
        </w:rPr>
        <w:t>Secretaría de Desarrollo Social;</w:t>
      </w:r>
    </w:p>
    <w:p w:rsidR="00527BFF" w:rsidRPr="00404D26" w:rsidRDefault="00527BFF" w:rsidP="008526B6">
      <w:pPr>
        <w:tabs>
          <w:tab w:val="left" w:pos="1418"/>
          <w:tab w:val="left" w:pos="1985"/>
        </w:tabs>
        <w:spacing w:after="0" w:line="240" w:lineRule="auto"/>
        <w:jc w:val="both"/>
        <w:rPr>
          <w:rFonts w:ascii="Arial" w:hAnsi="Arial" w:cs="Arial"/>
        </w:rPr>
      </w:pPr>
    </w:p>
    <w:p w:rsidR="00E57BFE" w:rsidRDefault="00AA3F6D" w:rsidP="008526B6">
      <w:pPr>
        <w:tabs>
          <w:tab w:val="left" w:pos="1418"/>
          <w:tab w:val="left" w:pos="1985"/>
        </w:tabs>
        <w:spacing w:after="0" w:line="240" w:lineRule="auto"/>
        <w:jc w:val="both"/>
        <w:rPr>
          <w:rFonts w:ascii="Arial" w:hAnsi="Arial" w:cs="Arial"/>
        </w:rPr>
      </w:pPr>
      <w:r>
        <w:rPr>
          <w:rFonts w:ascii="Arial" w:hAnsi="Arial" w:cs="Arial"/>
        </w:rPr>
        <w:t xml:space="preserve">c) </w:t>
      </w:r>
      <w:r w:rsidR="003E364A" w:rsidRPr="00404D26">
        <w:rPr>
          <w:rFonts w:ascii="Arial" w:hAnsi="Arial" w:cs="Arial"/>
        </w:rPr>
        <w:t>Secretaría del Trabajo;</w:t>
      </w:r>
    </w:p>
    <w:p w:rsidR="00527BFF" w:rsidRPr="00404D26" w:rsidRDefault="00527BFF" w:rsidP="008526B6">
      <w:pPr>
        <w:tabs>
          <w:tab w:val="left" w:pos="1418"/>
          <w:tab w:val="left" w:pos="1985"/>
        </w:tabs>
        <w:spacing w:after="0" w:line="240" w:lineRule="auto"/>
        <w:jc w:val="both"/>
        <w:rPr>
          <w:rFonts w:ascii="Arial" w:hAnsi="Arial" w:cs="Arial"/>
        </w:rPr>
      </w:pPr>
    </w:p>
    <w:p w:rsidR="003E364A" w:rsidRPr="00404D26" w:rsidRDefault="00AA3F6D" w:rsidP="008526B6">
      <w:pPr>
        <w:tabs>
          <w:tab w:val="left" w:pos="1418"/>
          <w:tab w:val="left" w:pos="1985"/>
        </w:tabs>
        <w:spacing w:after="0" w:line="240" w:lineRule="auto"/>
        <w:jc w:val="both"/>
        <w:rPr>
          <w:rFonts w:ascii="Arial" w:hAnsi="Arial" w:cs="Arial"/>
        </w:rPr>
      </w:pPr>
      <w:r>
        <w:rPr>
          <w:rFonts w:ascii="Arial" w:hAnsi="Arial" w:cs="Arial"/>
        </w:rPr>
        <w:t xml:space="preserve">d) </w:t>
      </w:r>
      <w:r w:rsidR="003E364A" w:rsidRPr="00404D26">
        <w:rPr>
          <w:rFonts w:ascii="Arial" w:hAnsi="Arial" w:cs="Arial"/>
        </w:rPr>
        <w:t>Sistema para el Desarrollo Integral de la Familia de Nuevo León (DIF Nuevo León);</w:t>
      </w:r>
    </w:p>
    <w:p w:rsidR="00527BFF" w:rsidRPr="00404D26" w:rsidRDefault="00527BFF" w:rsidP="008526B6">
      <w:pPr>
        <w:tabs>
          <w:tab w:val="left" w:pos="1418"/>
          <w:tab w:val="left" w:pos="1985"/>
        </w:tabs>
        <w:spacing w:after="0" w:line="240" w:lineRule="auto"/>
        <w:jc w:val="both"/>
        <w:rPr>
          <w:rFonts w:ascii="Arial" w:hAnsi="Arial" w:cs="Arial"/>
        </w:rPr>
      </w:pPr>
    </w:p>
    <w:p w:rsidR="003E364A" w:rsidRPr="00404D26" w:rsidRDefault="00AA3F6D" w:rsidP="008526B6">
      <w:pPr>
        <w:tabs>
          <w:tab w:val="left" w:pos="1418"/>
          <w:tab w:val="left" w:pos="1985"/>
        </w:tabs>
        <w:spacing w:after="0" w:line="240" w:lineRule="auto"/>
        <w:jc w:val="both"/>
        <w:rPr>
          <w:rFonts w:ascii="Arial" w:hAnsi="Arial" w:cs="Arial"/>
        </w:rPr>
      </w:pPr>
      <w:r>
        <w:rPr>
          <w:rFonts w:ascii="Arial" w:hAnsi="Arial" w:cs="Arial"/>
        </w:rPr>
        <w:t xml:space="preserve">e) </w:t>
      </w:r>
      <w:r w:rsidR="003E364A" w:rsidRPr="00404D26">
        <w:rPr>
          <w:rFonts w:ascii="Arial" w:hAnsi="Arial" w:cs="Arial"/>
        </w:rPr>
        <w:t>Instituto Estatal de la Juventud, O.P.D.; y</w:t>
      </w:r>
    </w:p>
    <w:p w:rsidR="00527BFF" w:rsidRPr="00404D26" w:rsidRDefault="00527BFF" w:rsidP="008526B6">
      <w:pPr>
        <w:tabs>
          <w:tab w:val="left" w:pos="1418"/>
          <w:tab w:val="left" w:pos="1985"/>
        </w:tabs>
        <w:spacing w:after="0" w:line="240" w:lineRule="auto"/>
        <w:jc w:val="both"/>
        <w:rPr>
          <w:rFonts w:ascii="Arial" w:hAnsi="Arial" w:cs="Arial"/>
        </w:rPr>
      </w:pPr>
    </w:p>
    <w:p w:rsidR="003E364A" w:rsidRPr="00404D26" w:rsidRDefault="00AA3F6D" w:rsidP="008526B6">
      <w:pPr>
        <w:tabs>
          <w:tab w:val="left" w:pos="1418"/>
          <w:tab w:val="left" w:pos="1985"/>
        </w:tabs>
        <w:spacing w:after="0" w:line="240" w:lineRule="auto"/>
        <w:jc w:val="both"/>
        <w:rPr>
          <w:rFonts w:ascii="Arial" w:hAnsi="Arial" w:cs="Arial"/>
        </w:rPr>
      </w:pPr>
      <w:r>
        <w:rPr>
          <w:rFonts w:ascii="Arial" w:hAnsi="Arial" w:cs="Arial"/>
        </w:rPr>
        <w:t xml:space="preserve">f) </w:t>
      </w:r>
      <w:r w:rsidR="003E364A" w:rsidRPr="00404D26">
        <w:rPr>
          <w:rFonts w:ascii="Arial" w:hAnsi="Arial" w:cs="Arial"/>
        </w:rPr>
        <w:t>Instituto Estatal de Cultura Física y Deporte, O.P.D. (INDE).</w:t>
      </w:r>
    </w:p>
    <w:p w:rsidR="00527BFF" w:rsidRPr="00404D26" w:rsidRDefault="00527BFF" w:rsidP="008526B6">
      <w:pPr>
        <w:tabs>
          <w:tab w:val="left" w:pos="1418"/>
        </w:tabs>
        <w:spacing w:after="0" w:line="240" w:lineRule="auto"/>
        <w:jc w:val="both"/>
        <w:rPr>
          <w:rFonts w:ascii="Arial" w:hAnsi="Arial" w:cs="Arial"/>
        </w:rPr>
      </w:pPr>
    </w:p>
    <w:p w:rsidR="00E57BFE" w:rsidRDefault="00AA3F6D" w:rsidP="008526B6">
      <w:pPr>
        <w:tabs>
          <w:tab w:val="left" w:pos="1560"/>
        </w:tabs>
        <w:spacing w:after="0" w:line="240" w:lineRule="auto"/>
        <w:jc w:val="both"/>
        <w:rPr>
          <w:rFonts w:ascii="Arial" w:hAnsi="Arial" w:cs="Arial"/>
        </w:rPr>
      </w:pPr>
      <w:r>
        <w:rPr>
          <w:rFonts w:ascii="Arial" w:hAnsi="Arial" w:cs="Arial"/>
        </w:rPr>
        <w:t xml:space="preserve">IV. </w:t>
      </w:r>
      <w:r w:rsidR="003E364A" w:rsidRPr="00404D26">
        <w:rPr>
          <w:rFonts w:ascii="Arial" w:hAnsi="Arial" w:cs="Arial"/>
        </w:rPr>
        <w:t>Un Diputados del H. Congreso del Estado, que será quien presida la Comisión de Salud</w:t>
      </w:r>
      <w:r w:rsidR="00A921DE" w:rsidRPr="00404D26">
        <w:rPr>
          <w:rFonts w:ascii="Arial" w:hAnsi="Arial" w:cs="Arial"/>
        </w:rPr>
        <w:t xml:space="preserve"> y Atención a Grupos Vulnerables</w:t>
      </w:r>
      <w:r w:rsidR="003E364A" w:rsidRPr="00404D26">
        <w:rPr>
          <w:rFonts w:ascii="Arial" w:hAnsi="Arial" w:cs="Arial"/>
        </w:rPr>
        <w:t xml:space="preserve"> del mismo;</w:t>
      </w:r>
    </w:p>
    <w:p w:rsidR="00527BFF" w:rsidRPr="00404D26" w:rsidRDefault="00527BFF" w:rsidP="008526B6">
      <w:pPr>
        <w:tabs>
          <w:tab w:val="left" w:pos="1560"/>
        </w:tabs>
        <w:spacing w:after="0" w:line="240" w:lineRule="auto"/>
        <w:jc w:val="both"/>
        <w:rPr>
          <w:rFonts w:ascii="Arial" w:hAnsi="Arial" w:cs="Arial"/>
        </w:rPr>
      </w:pPr>
    </w:p>
    <w:p w:rsidR="00527BFF" w:rsidRPr="00404D26" w:rsidRDefault="00AA3F6D" w:rsidP="008526B6">
      <w:pPr>
        <w:tabs>
          <w:tab w:val="left" w:pos="1560"/>
        </w:tabs>
        <w:spacing w:after="0" w:line="240" w:lineRule="auto"/>
        <w:jc w:val="both"/>
        <w:rPr>
          <w:rFonts w:ascii="Arial" w:hAnsi="Arial" w:cs="Arial"/>
        </w:rPr>
      </w:pPr>
      <w:r>
        <w:rPr>
          <w:rFonts w:ascii="Arial" w:hAnsi="Arial" w:cs="Arial"/>
        </w:rPr>
        <w:lastRenderedPageBreak/>
        <w:t xml:space="preserve">V. </w:t>
      </w:r>
      <w:r w:rsidR="003E364A" w:rsidRPr="00404D26">
        <w:rPr>
          <w:rFonts w:ascii="Arial" w:hAnsi="Arial" w:cs="Arial"/>
        </w:rPr>
        <w:t>Hasta cinco</w:t>
      </w:r>
      <w:r w:rsidR="003E364A" w:rsidRPr="00404D26">
        <w:rPr>
          <w:rFonts w:ascii="Arial" w:hAnsi="Arial" w:cs="Arial"/>
          <w:b/>
        </w:rPr>
        <w:t xml:space="preserve"> </w:t>
      </w:r>
      <w:r w:rsidR="003E364A" w:rsidRPr="00404D26">
        <w:rPr>
          <w:rFonts w:ascii="Arial" w:hAnsi="Arial" w:cs="Arial"/>
        </w:rPr>
        <w:t>Representantes del Sector Académico, como vocales;</w:t>
      </w:r>
    </w:p>
    <w:p w:rsidR="003E364A" w:rsidRPr="00404D26" w:rsidRDefault="003E364A" w:rsidP="008526B6">
      <w:pPr>
        <w:tabs>
          <w:tab w:val="left" w:pos="1560"/>
        </w:tabs>
        <w:spacing w:after="0" w:line="240" w:lineRule="auto"/>
        <w:jc w:val="both"/>
        <w:rPr>
          <w:rFonts w:ascii="Arial" w:hAnsi="Arial" w:cs="Arial"/>
        </w:rPr>
      </w:pPr>
    </w:p>
    <w:p w:rsidR="003E364A" w:rsidRPr="00404D26" w:rsidRDefault="00AA3F6D" w:rsidP="008526B6">
      <w:pPr>
        <w:tabs>
          <w:tab w:val="left" w:pos="1560"/>
        </w:tabs>
        <w:spacing w:after="0" w:line="240" w:lineRule="auto"/>
        <w:jc w:val="both"/>
        <w:rPr>
          <w:rFonts w:ascii="Arial" w:hAnsi="Arial" w:cs="Arial"/>
        </w:rPr>
      </w:pPr>
      <w:r>
        <w:rPr>
          <w:rFonts w:ascii="Arial" w:hAnsi="Arial" w:cs="Arial"/>
        </w:rPr>
        <w:t xml:space="preserve">VI. </w:t>
      </w:r>
      <w:r w:rsidR="003E364A" w:rsidRPr="00404D26">
        <w:rPr>
          <w:rFonts w:ascii="Arial" w:hAnsi="Arial" w:cs="Arial"/>
        </w:rPr>
        <w:t>Hasta tres</w:t>
      </w:r>
      <w:r w:rsidR="003E364A" w:rsidRPr="00404D26">
        <w:rPr>
          <w:rFonts w:ascii="Arial" w:hAnsi="Arial" w:cs="Arial"/>
          <w:b/>
        </w:rPr>
        <w:t xml:space="preserve"> </w:t>
      </w:r>
      <w:r w:rsidR="003E364A" w:rsidRPr="00404D26">
        <w:rPr>
          <w:rFonts w:ascii="Arial" w:hAnsi="Arial" w:cs="Arial"/>
        </w:rPr>
        <w:t>Representantes del Sector Privado;</w:t>
      </w:r>
      <w:r w:rsidR="003E364A" w:rsidRPr="00404D26">
        <w:rPr>
          <w:rFonts w:ascii="Arial" w:hAnsi="Arial" w:cs="Arial"/>
          <w:b/>
        </w:rPr>
        <w:t xml:space="preserve"> </w:t>
      </w:r>
      <w:r w:rsidR="003E364A" w:rsidRPr="00404D26">
        <w:rPr>
          <w:rFonts w:ascii="Arial" w:hAnsi="Arial" w:cs="Arial"/>
        </w:rPr>
        <w:t>como vocales;</w:t>
      </w:r>
    </w:p>
    <w:p w:rsidR="00527BFF" w:rsidRPr="00404D26" w:rsidRDefault="00527BFF" w:rsidP="008526B6">
      <w:pPr>
        <w:tabs>
          <w:tab w:val="left" w:pos="1560"/>
        </w:tabs>
        <w:spacing w:after="0" w:line="240" w:lineRule="auto"/>
        <w:jc w:val="both"/>
        <w:rPr>
          <w:rFonts w:ascii="Arial" w:hAnsi="Arial" w:cs="Arial"/>
        </w:rPr>
      </w:pPr>
    </w:p>
    <w:p w:rsidR="00E57BFE" w:rsidRDefault="00AA3F6D" w:rsidP="008526B6">
      <w:pPr>
        <w:tabs>
          <w:tab w:val="left" w:pos="1560"/>
        </w:tabs>
        <w:spacing w:after="0" w:line="240" w:lineRule="auto"/>
        <w:jc w:val="both"/>
        <w:rPr>
          <w:rFonts w:ascii="Arial" w:hAnsi="Arial" w:cs="Arial"/>
        </w:rPr>
      </w:pPr>
      <w:r>
        <w:rPr>
          <w:rFonts w:ascii="Arial" w:hAnsi="Arial" w:cs="Arial"/>
        </w:rPr>
        <w:t xml:space="preserve">VII. </w:t>
      </w:r>
      <w:r w:rsidR="003E364A" w:rsidRPr="00404D26">
        <w:rPr>
          <w:rFonts w:ascii="Arial" w:hAnsi="Arial" w:cs="Arial"/>
        </w:rPr>
        <w:t>Hasta tres</w:t>
      </w:r>
      <w:r w:rsidR="003E364A" w:rsidRPr="00404D26">
        <w:rPr>
          <w:rFonts w:ascii="Arial" w:hAnsi="Arial" w:cs="Arial"/>
          <w:b/>
        </w:rPr>
        <w:t xml:space="preserve"> </w:t>
      </w:r>
      <w:r w:rsidR="003E364A" w:rsidRPr="00404D26">
        <w:rPr>
          <w:rFonts w:ascii="Arial" w:hAnsi="Arial" w:cs="Arial"/>
        </w:rPr>
        <w:t>Representantes del Sector Salud como vocales; y</w:t>
      </w:r>
    </w:p>
    <w:p w:rsidR="00527BFF" w:rsidRPr="00404D26" w:rsidRDefault="00527BFF" w:rsidP="008526B6">
      <w:pPr>
        <w:tabs>
          <w:tab w:val="left" w:pos="1560"/>
        </w:tabs>
        <w:spacing w:after="0" w:line="240" w:lineRule="auto"/>
        <w:jc w:val="both"/>
        <w:rPr>
          <w:rFonts w:ascii="Arial" w:hAnsi="Arial" w:cs="Arial"/>
        </w:rPr>
      </w:pPr>
    </w:p>
    <w:p w:rsidR="00E57BFE" w:rsidRDefault="00AA3F6D" w:rsidP="008526B6">
      <w:pPr>
        <w:tabs>
          <w:tab w:val="left" w:pos="1560"/>
        </w:tabs>
        <w:spacing w:after="0" w:line="240" w:lineRule="auto"/>
        <w:jc w:val="both"/>
        <w:rPr>
          <w:rFonts w:ascii="Arial" w:hAnsi="Arial" w:cs="Arial"/>
        </w:rPr>
      </w:pPr>
      <w:r>
        <w:rPr>
          <w:rFonts w:ascii="Arial" w:hAnsi="Arial" w:cs="Arial"/>
        </w:rPr>
        <w:t xml:space="preserve">VIII. </w:t>
      </w:r>
      <w:r w:rsidR="003E364A" w:rsidRPr="00404D26">
        <w:rPr>
          <w:rFonts w:ascii="Arial" w:hAnsi="Arial" w:cs="Arial"/>
        </w:rPr>
        <w:t>El Comité Especializado denominado Técnico-científico del Programa de Alimentación Saludable, del cual se desprenderán los grupos de trabajo específicos siguientes:</w:t>
      </w:r>
    </w:p>
    <w:p w:rsidR="00527BFF" w:rsidRPr="00404D26" w:rsidRDefault="00527BFF" w:rsidP="008526B6">
      <w:pPr>
        <w:pStyle w:val="Prrafodelista"/>
        <w:ind w:left="0"/>
        <w:rPr>
          <w:rFonts w:ascii="Arial" w:hAnsi="Arial" w:cs="Arial"/>
          <w:sz w:val="22"/>
          <w:szCs w:val="22"/>
        </w:rPr>
      </w:pPr>
    </w:p>
    <w:p w:rsidR="00E57BFE" w:rsidRDefault="00AA3F6D" w:rsidP="008526B6">
      <w:pPr>
        <w:tabs>
          <w:tab w:val="left" w:pos="1560"/>
        </w:tabs>
        <w:spacing w:after="0" w:line="240" w:lineRule="auto"/>
        <w:jc w:val="both"/>
        <w:rPr>
          <w:rFonts w:ascii="Arial" w:hAnsi="Arial" w:cs="Arial"/>
        </w:rPr>
      </w:pPr>
      <w:r>
        <w:rPr>
          <w:rFonts w:ascii="Arial" w:hAnsi="Arial" w:cs="Arial"/>
        </w:rPr>
        <w:t xml:space="preserve">a) </w:t>
      </w:r>
      <w:r w:rsidR="003E364A" w:rsidRPr="00404D26">
        <w:rPr>
          <w:rFonts w:ascii="Arial" w:hAnsi="Arial" w:cs="Arial"/>
        </w:rPr>
        <w:t>Grupo de Trabajo Técnico-operativo para la Encuesta Estatal de Salud y Nutrición; y</w:t>
      </w:r>
    </w:p>
    <w:p w:rsidR="00072B5F" w:rsidRPr="00404D26" w:rsidRDefault="00072B5F" w:rsidP="008526B6">
      <w:pPr>
        <w:tabs>
          <w:tab w:val="left" w:pos="1560"/>
        </w:tabs>
        <w:spacing w:after="0" w:line="240" w:lineRule="auto"/>
        <w:jc w:val="both"/>
        <w:rPr>
          <w:rFonts w:ascii="Arial" w:hAnsi="Arial" w:cs="Arial"/>
        </w:rPr>
      </w:pPr>
    </w:p>
    <w:p w:rsidR="003E364A" w:rsidRPr="00404D26" w:rsidRDefault="00AA3F6D" w:rsidP="008526B6">
      <w:pPr>
        <w:tabs>
          <w:tab w:val="left" w:pos="1560"/>
        </w:tabs>
        <w:spacing w:after="0" w:line="240" w:lineRule="auto"/>
        <w:jc w:val="both"/>
        <w:rPr>
          <w:rFonts w:ascii="Arial" w:hAnsi="Arial" w:cs="Arial"/>
        </w:rPr>
      </w:pPr>
      <w:r>
        <w:rPr>
          <w:rFonts w:ascii="Arial" w:hAnsi="Arial" w:cs="Arial"/>
        </w:rPr>
        <w:t xml:space="preserve">b) </w:t>
      </w:r>
      <w:r w:rsidR="003E364A" w:rsidRPr="00404D26">
        <w:rPr>
          <w:rFonts w:ascii="Arial" w:hAnsi="Arial" w:cs="Arial"/>
        </w:rPr>
        <w:t>Los demás que se requieran en la materia.</w:t>
      </w:r>
    </w:p>
    <w:p w:rsidR="00072B5F" w:rsidRPr="00404D26" w:rsidRDefault="00072B5F" w:rsidP="008526B6">
      <w:pPr>
        <w:tabs>
          <w:tab w:val="left" w:pos="1560"/>
        </w:tabs>
        <w:spacing w:after="0" w:line="240" w:lineRule="auto"/>
        <w:jc w:val="both"/>
        <w:rPr>
          <w:rFonts w:ascii="Arial" w:hAnsi="Arial" w:cs="Arial"/>
        </w:rPr>
      </w:pPr>
    </w:p>
    <w:p w:rsidR="00E57BFE" w:rsidRDefault="00AA3F6D" w:rsidP="008526B6">
      <w:pPr>
        <w:tabs>
          <w:tab w:val="left" w:pos="1560"/>
        </w:tabs>
        <w:spacing w:after="0" w:line="240" w:lineRule="auto"/>
        <w:jc w:val="both"/>
        <w:rPr>
          <w:rFonts w:ascii="Arial" w:hAnsi="Arial" w:cs="Arial"/>
        </w:rPr>
      </w:pPr>
      <w:r>
        <w:rPr>
          <w:rFonts w:ascii="Arial" w:hAnsi="Arial" w:cs="Arial"/>
        </w:rPr>
        <w:t xml:space="preserve">IX. </w:t>
      </w:r>
      <w:r w:rsidR="003E364A" w:rsidRPr="00404D26">
        <w:rPr>
          <w:rFonts w:ascii="Arial" w:hAnsi="Arial" w:cs="Arial"/>
        </w:rPr>
        <w:t>Dos Representantes del Colegio de Médicos y dos representantes del Colegio Mexicano de Nutriólogos Capítulo Nuevo León;</w:t>
      </w:r>
    </w:p>
    <w:p w:rsidR="00072B5F" w:rsidRPr="00404D26" w:rsidRDefault="00072B5F" w:rsidP="008526B6">
      <w:pPr>
        <w:tabs>
          <w:tab w:val="left" w:pos="1560"/>
        </w:tabs>
        <w:spacing w:after="0" w:line="240" w:lineRule="auto"/>
        <w:jc w:val="both"/>
        <w:rPr>
          <w:rFonts w:ascii="Arial" w:hAnsi="Arial" w:cs="Arial"/>
        </w:rPr>
      </w:pPr>
    </w:p>
    <w:p w:rsidR="00E57BFE" w:rsidRDefault="00AA3F6D" w:rsidP="008526B6">
      <w:pPr>
        <w:tabs>
          <w:tab w:val="left" w:pos="1560"/>
        </w:tabs>
        <w:spacing w:after="0" w:line="240" w:lineRule="auto"/>
        <w:jc w:val="both"/>
        <w:rPr>
          <w:rFonts w:ascii="Arial" w:hAnsi="Arial" w:cs="Arial"/>
          <w:b/>
        </w:rPr>
      </w:pPr>
      <w:r>
        <w:rPr>
          <w:rFonts w:ascii="Arial" w:hAnsi="Arial" w:cs="Arial"/>
        </w:rPr>
        <w:t xml:space="preserve">X. </w:t>
      </w:r>
      <w:r w:rsidR="003E364A" w:rsidRPr="00404D26">
        <w:rPr>
          <w:rFonts w:ascii="Arial" w:hAnsi="Arial" w:cs="Arial"/>
        </w:rPr>
        <w:t>Tres</w:t>
      </w:r>
      <w:r w:rsidR="003E364A" w:rsidRPr="00404D26">
        <w:rPr>
          <w:rFonts w:ascii="Arial" w:hAnsi="Arial" w:cs="Arial"/>
          <w:b/>
        </w:rPr>
        <w:t xml:space="preserve"> </w:t>
      </w:r>
      <w:r w:rsidR="003E364A" w:rsidRPr="00404D26">
        <w:rPr>
          <w:rFonts w:ascii="Arial" w:hAnsi="Arial" w:cs="Arial"/>
        </w:rPr>
        <w:t>Representantes del Sector Privado;</w:t>
      </w:r>
    </w:p>
    <w:p w:rsidR="00072B5F" w:rsidRPr="00404D26" w:rsidRDefault="00072B5F" w:rsidP="008526B6">
      <w:pPr>
        <w:tabs>
          <w:tab w:val="left" w:pos="1560"/>
        </w:tabs>
        <w:spacing w:after="0" w:line="240" w:lineRule="auto"/>
        <w:jc w:val="both"/>
        <w:rPr>
          <w:rFonts w:ascii="Arial" w:hAnsi="Arial" w:cs="Arial"/>
        </w:rPr>
      </w:pPr>
    </w:p>
    <w:p w:rsidR="00E57BFE" w:rsidRDefault="00AA3F6D" w:rsidP="008526B6">
      <w:pPr>
        <w:tabs>
          <w:tab w:val="left" w:pos="1560"/>
        </w:tabs>
        <w:spacing w:after="0" w:line="240" w:lineRule="auto"/>
        <w:jc w:val="both"/>
        <w:rPr>
          <w:rFonts w:ascii="Arial" w:hAnsi="Arial" w:cs="Arial"/>
        </w:rPr>
      </w:pPr>
      <w:r>
        <w:rPr>
          <w:rFonts w:ascii="Arial" w:hAnsi="Arial" w:cs="Arial"/>
        </w:rPr>
        <w:t xml:space="preserve">XI. </w:t>
      </w:r>
      <w:r w:rsidR="003E364A" w:rsidRPr="00404D26">
        <w:rPr>
          <w:rFonts w:ascii="Arial" w:hAnsi="Arial" w:cs="Arial"/>
        </w:rPr>
        <w:t>Tres Representantes de Organizaciones No Gubernamentales cuyo objeto sea el de prevenir la obesidad y el sobrepeso;</w:t>
      </w:r>
    </w:p>
    <w:p w:rsidR="00072B5F" w:rsidRPr="00404D26" w:rsidRDefault="00072B5F" w:rsidP="008526B6">
      <w:pPr>
        <w:tabs>
          <w:tab w:val="left" w:pos="1560"/>
        </w:tabs>
        <w:spacing w:after="0" w:line="240" w:lineRule="auto"/>
        <w:jc w:val="both"/>
        <w:rPr>
          <w:rFonts w:ascii="Arial" w:hAnsi="Arial" w:cs="Arial"/>
        </w:rPr>
      </w:pPr>
    </w:p>
    <w:p w:rsidR="00072B5F" w:rsidRPr="00404D26" w:rsidRDefault="00AA3F6D" w:rsidP="008526B6">
      <w:pPr>
        <w:tabs>
          <w:tab w:val="left" w:pos="1560"/>
        </w:tabs>
        <w:spacing w:after="0" w:line="240" w:lineRule="auto"/>
        <w:jc w:val="both"/>
        <w:rPr>
          <w:rFonts w:ascii="Arial" w:hAnsi="Arial" w:cs="Arial"/>
        </w:rPr>
      </w:pPr>
      <w:r>
        <w:rPr>
          <w:rFonts w:ascii="Arial" w:hAnsi="Arial" w:cs="Arial"/>
        </w:rPr>
        <w:t xml:space="preserve">XII. </w:t>
      </w:r>
      <w:r w:rsidR="003E364A" w:rsidRPr="00404D26">
        <w:rPr>
          <w:rFonts w:ascii="Arial" w:hAnsi="Arial" w:cs="Arial"/>
        </w:rPr>
        <w:t>Dos representantes de Grupos de Autoayuda en esta materia; y</w:t>
      </w:r>
    </w:p>
    <w:p w:rsidR="003E364A" w:rsidRPr="00404D26" w:rsidRDefault="003E364A" w:rsidP="008526B6">
      <w:pPr>
        <w:tabs>
          <w:tab w:val="left" w:pos="1560"/>
        </w:tabs>
        <w:spacing w:after="0" w:line="240" w:lineRule="auto"/>
        <w:jc w:val="both"/>
        <w:rPr>
          <w:rFonts w:ascii="Arial" w:hAnsi="Arial" w:cs="Arial"/>
        </w:rPr>
      </w:pPr>
    </w:p>
    <w:p w:rsidR="003E364A" w:rsidRPr="00404D26" w:rsidRDefault="00AA3F6D" w:rsidP="008526B6">
      <w:pPr>
        <w:tabs>
          <w:tab w:val="left" w:pos="1560"/>
        </w:tabs>
        <w:spacing w:after="0" w:line="240" w:lineRule="auto"/>
        <w:jc w:val="both"/>
        <w:rPr>
          <w:rFonts w:ascii="Arial" w:hAnsi="Arial" w:cs="Arial"/>
        </w:rPr>
      </w:pPr>
      <w:r>
        <w:rPr>
          <w:rFonts w:ascii="Arial" w:hAnsi="Arial" w:cs="Arial"/>
        </w:rPr>
        <w:t xml:space="preserve">XIII. </w:t>
      </w:r>
      <w:r w:rsidR="003E364A" w:rsidRPr="00404D26">
        <w:rPr>
          <w:rFonts w:ascii="Arial" w:hAnsi="Arial" w:cs="Arial"/>
        </w:rPr>
        <w:t>El Presidente de la Red Neolonesa de Municipios por la Salud y los coordinadores de cada una de las seis regiones estatales de la referida Red.</w:t>
      </w:r>
    </w:p>
    <w:p w:rsidR="003E364A" w:rsidRPr="00404D26" w:rsidRDefault="003E364A" w:rsidP="008526B6">
      <w:pPr>
        <w:spacing w:after="0" w:line="240" w:lineRule="auto"/>
        <w:jc w:val="both"/>
        <w:rPr>
          <w:rFonts w:ascii="Arial" w:eastAsia="Calibri" w:hAnsi="Arial" w:cs="Arial"/>
          <w:lang w:eastAsia="en-US"/>
        </w:rPr>
      </w:pPr>
    </w:p>
    <w:p w:rsidR="003E364A" w:rsidRPr="00404D26" w:rsidRDefault="003E364A" w:rsidP="008526B6">
      <w:pPr>
        <w:spacing w:after="0" w:line="240" w:lineRule="auto"/>
        <w:jc w:val="both"/>
        <w:rPr>
          <w:rFonts w:ascii="Arial" w:hAnsi="Arial" w:cs="Arial"/>
        </w:rPr>
      </w:pPr>
      <w:r w:rsidRPr="00404D26">
        <w:rPr>
          <w:rFonts w:ascii="Arial" w:hAnsi="Arial" w:cs="Arial"/>
        </w:rPr>
        <w:t>El Presidente designará a los representantes de los sectores a que refieren las fracciones IV, V, VI, VII, VIII, IX, X y XI de este artículo, previa invitación que formule entre las distintas Universidades, Instituciones de Educación Superior, Facultades de Nutrición, Cámaras Industriales, Comerciales, Patronales, así como Instituciones, Organizaciones, Asociaciones o Colegios Profesionales vinculados con el sector salud, y en general a cualquier otro organismo, institución, personas físicas o morales identificados con estos sectores, que puedan colaborar.</w:t>
      </w:r>
    </w:p>
    <w:p w:rsidR="003E364A" w:rsidRPr="00404D26" w:rsidRDefault="003E364A" w:rsidP="008526B6">
      <w:pPr>
        <w:spacing w:after="0" w:line="240" w:lineRule="auto"/>
        <w:jc w:val="both"/>
        <w:rPr>
          <w:rFonts w:ascii="Arial" w:hAnsi="Arial" w:cs="Arial"/>
        </w:rPr>
      </w:pPr>
    </w:p>
    <w:p w:rsidR="003E364A" w:rsidRPr="00404D26" w:rsidRDefault="003E364A" w:rsidP="008526B6">
      <w:pPr>
        <w:spacing w:after="0" w:line="240" w:lineRule="auto"/>
        <w:jc w:val="both"/>
        <w:rPr>
          <w:rFonts w:ascii="Arial" w:hAnsi="Arial" w:cs="Arial"/>
        </w:rPr>
      </w:pPr>
      <w:r w:rsidRPr="00404D26">
        <w:rPr>
          <w:rFonts w:ascii="Arial" w:hAnsi="Arial" w:cs="Arial"/>
        </w:rPr>
        <w:t>Todos los integrantes del Comité tienen carácter honorario y cuentan con los mismos derechos de voz y voto.</w:t>
      </w:r>
    </w:p>
    <w:p w:rsidR="003E364A" w:rsidRPr="00404D26" w:rsidRDefault="003E364A" w:rsidP="008526B6">
      <w:pPr>
        <w:spacing w:after="0" w:line="240" w:lineRule="auto"/>
        <w:jc w:val="both"/>
        <w:rPr>
          <w:rFonts w:ascii="Arial" w:eastAsia="Calibri" w:hAnsi="Arial" w:cs="Arial"/>
          <w:lang w:eastAsia="en-US"/>
        </w:rPr>
      </w:pPr>
    </w:p>
    <w:p w:rsidR="003E364A" w:rsidRPr="00404D26" w:rsidRDefault="003E364A" w:rsidP="008526B6">
      <w:pPr>
        <w:spacing w:after="0" w:line="240" w:lineRule="auto"/>
        <w:jc w:val="both"/>
        <w:rPr>
          <w:rFonts w:ascii="Arial" w:hAnsi="Arial" w:cs="Arial"/>
        </w:rPr>
      </w:pPr>
      <w:r w:rsidRPr="00404D26">
        <w:rPr>
          <w:rFonts w:ascii="Arial" w:hAnsi="Arial" w:cs="Arial"/>
        </w:rPr>
        <w:t>Cada miembro propietario del Comité designará a su suplente y lo acreditará por escrito ante el Secretario Técnico. En ausencia del Presidente, el Comité será presidido por el Secretario Técnico.</w:t>
      </w:r>
    </w:p>
    <w:p w:rsidR="003E364A" w:rsidRPr="00404D26" w:rsidRDefault="003E364A" w:rsidP="008526B6">
      <w:pPr>
        <w:spacing w:after="0" w:line="240" w:lineRule="auto"/>
        <w:jc w:val="both"/>
        <w:rPr>
          <w:rFonts w:ascii="Arial" w:hAnsi="Arial" w:cs="Arial"/>
        </w:rPr>
      </w:pPr>
    </w:p>
    <w:p w:rsidR="003E364A" w:rsidRPr="00404D26" w:rsidRDefault="003E364A" w:rsidP="008526B6">
      <w:pPr>
        <w:spacing w:after="0" w:line="240" w:lineRule="auto"/>
        <w:jc w:val="both"/>
        <w:rPr>
          <w:rFonts w:ascii="Arial" w:hAnsi="Arial" w:cs="Arial"/>
        </w:rPr>
      </w:pPr>
      <w:r w:rsidRPr="00404D26">
        <w:rPr>
          <w:rFonts w:ascii="Arial" w:hAnsi="Arial" w:cs="Arial"/>
        </w:rPr>
        <w:t>Los acuerdos del Comité se tomarán por mayoría simple de los asistentes con derecho a voto y en caso de empate quien presida la sesión tendrá voto de calidad. De cada sesión del Comité el Secretario Técnico levantará el acta correspondiente que firmarán el Presidente, el Secretario Técnico y los representantes de los sectores que asistan.</w:t>
      </w:r>
    </w:p>
    <w:p w:rsidR="003E364A" w:rsidRPr="00404D26" w:rsidRDefault="003E364A" w:rsidP="008526B6">
      <w:pPr>
        <w:spacing w:after="0" w:line="240" w:lineRule="auto"/>
        <w:jc w:val="both"/>
        <w:rPr>
          <w:rFonts w:ascii="Arial" w:hAnsi="Arial" w:cs="Arial"/>
        </w:rPr>
      </w:pPr>
    </w:p>
    <w:p w:rsidR="003E364A" w:rsidRPr="00404D26" w:rsidRDefault="003E364A" w:rsidP="008526B6">
      <w:pPr>
        <w:spacing w:after="0" w:line="240" w:lineRule="auto"/>
        <w:jc w:val="both"/>
        <w:rPr>
          <w:rFonts w:ascii="Arial" w:hAnsi="Arial" w:cs="Arial"/>
        </w:rPr>
      </w:pPr>
      <w:r w:rsidRPr="00404D26">
        <w:rPr>
          <w:rFonts w:ascii="Arial" w:hAnsi="Arial" w:cs="Arial"/>
        </w:rPr>
        <w:t xml:space="preserve">A las sesiones del Comité podrán asistir con el carácter de invitados especiales con derecho a voz, pero sin voto, los representantes del gobierno federal, estatal y municipal, las personas físicas o morales y representantes de organizaciones </w:t>
      </w:r>
      <w:r w:rsidRPr="00404D26">
        <w:rPr>
          <w:rFonts w:ascii="Arial" w:hAnsi="Arial" w:cs="Arial"/>
        </w:rPr>
        <w:lastRenderedPageBreak/>
        <w:t>vinculados al objeto del mismo, que a consideración del Presidente puedan coadyuvar con su experiencia y opinión en algún tema en específico que desahogue el Comité en sus sesiones, para lo cual previamente a la sesión que corresponda el Presidente formulará la invitación respectiva.</w:t>
      </w:r>
    </w:p>
    <w:p w:rsidR="00072B5F" w:rsidRPr="00404D26" w:rsidRDefault="00072B5F" w:rsidP="008526B6">
      <w:pPr>
        <w:pStyle w:val="Textoindependiente"/>
        <w:rPr>
          <w:b/>
          <w:bCs/>
          <w:sz w:val="22"/>
          <w:szCs w:val="22"/>
          <w:lang w:eastAsia="es-MX"/>
        </w:rPr>
      </w:pPr>
    </w:p>
    <w:p w:rsidR="003E364A" w:rsidRPr="00404D26" w:rsidRDefault="003E364A" w:rsidP="008526B6">
      <w:pPr>
        <w:pStyle w:val="Textoindependiente"/>
        <w:rPr>
          <w:sz w:val="22"/>
          <w:szCs w:val="22"/>
        </w:rPr>
      </w:pPr>
      <w:r w:rsidRPr="00404D26">
        <w:rPr>
          <w:b/>
          <w:bCs/>
          <w:sz w:val="22"/>
          <w:szCs w:val="22"/>
          <w:lang w:eastAsia="es-MX"/>
        </w:rPr>
        <w:t>ARTÍCULO 10.</w:t>
      </w:r>
      <w:r w:rsidRPr="00404D26">
        <w:rPr>
          <w:sz w:val="22"/>
          <w:szCs w:val="22"/>
          <w:lang w:eastAsia="es-MX"/>
        </w:rPr>
        <w:t xml:space="preserve">- El Comité </w:t>
      </w:r>
      <w:r w:rsidRPr="00404D26">
        <w:rPr>
          <w:sz w:val="22"/>
          <w:szCs w:val="22"/>
        </w:rPr>
        <w:t>celebrará sesiones ordinarias por lo menos dos veces al año, y las extraordinarias que sean necesarias a consideración del Presidente, para lo cual el Secretario Técnico emitirá la convocatoria respectiva.</w:t>
      </w:r>
    </w:p>
    <w:p w:rsidR="003E364A" w:rsidRPr="00404D26" w:rsidRDefault="003E364A" w:rsidP="008526B6">
      <w:pPr>
        <w:pStyle w:val="Textoindependiente"/>
        <w:rPr>
          <w:sz w:val="22"/>
          <w:szCs w:val="22"/>
        </w:rPr>
      </w:pPr>
    </w:p>
    <w:p w:rsidR="003E364A" w:rsidRPr="00404D26" w:rsidRDefault="003E364A" w:rsidP="008526B6">
      <w:pPr>
        <w:autoSpaceDE w:val="0"/>
        <w:autoSpaceDN w:val="0"/>
        <w:adjustRightInd w:val="0"/>
        <w:spacing w:after="0" w:line="240" w:lineRule="auto"/>
        <w:jc w:val="both"/>
        <w:rPr>
          <w:rFonts w:ascii="Arial" w:hAnsi="Arial" w:cs="Arial"/>
        </w:rPr>
      </w:pPr>
      <w:r w:rsidRPr="00404D26">
        <w:rPr>
          <w:rFonts w:ascii="Arial" w:hAnsi="Arial" w:cs="Arial"/>
        </w:rPr>
        <w:t>Las convocatorias deberán ser realizadas por escrito, correo electrónico o fax con cuando menos tres días de anticipación para el caso de las sesiones ordinarias y de veinticuatro horas cuando se trate de sesiones extraordinarias. En ambos casos, las convocatorias deberán establecer la fecha, hora, lugar y el orden del día de la sesión a la que se convoca y podrán ser acompañadas de la información documental que se requiera para el desahogo de los asuntos a tratar.</w:t>
      </w:r>
    </w:p>
    <w:p w:rsidR="003E364A" w:rsidRPr="00404D26" w:rsidRDefault="003E364A" w:rsidP="008526B6">
      <w:pPr>
        <w:autoSpaceDE w:val="0"/>
        <w:autoSpaceDN w:val="0"/>
        <w:adjustRightInd w:val="0"/>
        <w:spacing w:after="0" w:line="240" w:lineRule="auto"/>
        <w:jc w:val="both"/>
        <w:rPr>
          <w:rFonts w:ascii="Arial" w:hAnsi="Arial" w:cs="Arial"/>
        </w:rPr>
      </w:pPr>
    </w:p>
    <w:p w:rsidR="003E364A" w:rsidRPr="00404D26" w:rsidRDefault="003E364A" w:rsidP="008526B6">
      <w:pPr>
        <w:autoSpaceDE w:val="0"/>
        <w:autoSpaceDN w:val="0"/>
        <w:adjustRightInd w:val="0"/>
        <w:spacing w:after="0" w:line="240" w:lineRule="auto"/>
        <w:jc w:val="both"/>
        <w:rPr>
          <w:rFonts w:ascii="Arial" w:hAnsi="Arial" w:cs="Arial"/>
        </w:rPr>
      </w:pPr>
      <w:r w:rsidRPr="00404D26">
        <w:rPr>
          <w:rFonts w:ascii="Arial" w:hAnsi="Arial" w:cs="Arial"/>
        </w:rPr>
        <w:t>Las sesiones del Comité serán válidas con la asistencia del Presidente, el Secretario Técnico y de la mitad de los representantes de los sectores.</w:t>
      </w:r>
    </w:p>
    <w:p w:rsidR="003E364A" w:rsidRPr="00404D26" w:rsidRDefault="003E364A" w:rsidP="008526B6">
      <w:pPr>
        <w:spacing w:after="0" w:line="240" w:lineRule="auto"/>
        <w:jc w:val="both"/>
        <w:rPr>
          <w:rFonts w:ascii="Arial" w:hAnsi="Arial" w:cs="Arial"/>
        </w:rPr>
      </w:pPr>
    </w:p>
    <w:p w:rsidR="003E364A" w:rsidRPr="00404D26" w:rsidRDefault="00E57BFE" w:rsidP="008526B6">
      <w:pPr>
        <w:spacing w:after="0" w:line="240" w:lineRule="auto"/>
        <w:jc w:val="both"/>
        <w:rPr>
          <w:rFonts w:ascii="Arial" w:hAnsi="Arial" w:cs="Arial"/>
        </w:rPr>
      </w:pPr>
      <w:r>
        <w:rPr>
          <w:rFonts w:ascii="Arial" w:hAnsi="Arial" w:cs="Arial"/>
          <w:b/>
          <w:bCs/>
        </w:rPr>
        <w:t xml:space="preserve">ARTÍCULO 11.- </w:t>
      </w:r>
      <w:r w:rsidR="003E364A" w:rsidRPr="00404D26">
        <w:rPr>
          <w:rFonts w:ascii="Arial" w:hAnsi="Arial" w:cs="Arial"/>
        </w:rPr>
        <w:t>El Comité tendrá las siguientes funciones:</w:t>
      </w:r>
    </w:p>
    <w:p w:rsidR="00072B5F" w:rsidRPr="00404D26" w:rsidRDefault="00072B5F" w:rsidP="008526B6">
      <w:pPr>
        <w:spacing w:after="0" w:line="240" w:lineRule="auto"/>
        <w:jc w:val="both"/>
        <w:rPr>
          <w:rFonts w:ascii="Arial" w:hAnsi="Arial" w:cs="Arial"/>
        </w:rPr>
      </w:pPr>
    </w:p>
    <w:p w:rsidR="003E364A" w:rsidRPr="00404D26" w:rsidRDefault="0028012F" w:rsidP="008526B6">
      <w:pPr>
        <w:tabs>
          <w:tab w:val="left" w:pos="1560"/>
        </w:tabs>
        <w:spacing w:after="0" w:line="240" w:lineRule="auto"/>
        <w:jc w:val="both"/>
        <w:rPr>
          <w:rFonts w:ascii="Arial" w:hAnsi="Arial" w:cs="Arial"/>
        </w:rPr>
      </w:pPr>
      <w:r>
        <w:rPr>
          <w:rFonts w:ascii="Arial" w:hAnsi="Arial" w:cs="Arial"/>
        </w:rPr>
        <w:t xml:space="preserve">I. </w:t>
      </w:r>
      <w:r w:rsidR="003E364A" w:rsidRPr="00404D26">
        <w:rPr>
          <w:rFonts w:ascii="Arial" w:hAnsi="Arial" w:cs="Arial"/>
        </w:rPr>
        <w:t>Diseñar y evaluar políticas de prevención y control integral relacionadas con la obesidad y el sobrepeso, así como en materia de fomento y adopción de una dieta correcta y activación física;</w:t>
      </w:r>
    </w:p>
    <w:p w:rsidR="00BA1AA6" w:rsidRPr="00404D26" w:rsidRDefault="00BA1AA6" w:rsidP="008526B6">
      <w:pPr>
        <w:tabs>
          <w:tab w:val="left" w:pos="1560"/>
        </w:tabs>
        <w:spacing w:after="0" w:line="240" w:lineRule="auto"/>
        <w:jc w:val="both"/>
        <w:rPr>
          <w:rFonts w:ascii="Arial" w:hAnsi="Arial" w:cs="Arial"/>
        </w:rPr>
      </w:pPr>
    </w:p>
    <w:p w:rsidR="003E364A" w:rsidRPr="00404D26" w:rsidRDefault="0028012F" w:rsidP="008526B6">
      <w:pPr>
        <w:tabs>
          <w:tab w:val="left" w:pos="1560"/>
        </w:tabs>
        <w:spacing w:after="0" w:line="240" w:lineRule="auto"/>
        <w:jc w:val="both"/>
        <w:rPr>
          <w:rFonts w:ascii="Arial" w:hAnsi="Arial" w:cs="Arial"/>
        </w:rPr>
      </w:pPr>
      <w:r>
        <w:rPr>
          <w:rFonts w:ascii="Arial" w:hAnsi="Arial" w:cs="Arial"/>
        </w:rPr>
        <w:t xml:space="preserve">II. </w:t>
      </w:r>
      <w:r w:rsidR="003E364A" w:rsidRPr="00404D26">
        <w:rPr>
          <w:rFonts w:ascii="Arial" w:hAnsi="Arial" w:cs="Arial"/>
        </w:rPr>
        <w:t>Llevar a cabo cada cinco años la Encuesta Estatal de Salud y Nutrición, lo anterior a partir de la segunda encuesta, en los términos que se establezcan en el Reglamento qu</w:t>
      </w:r>
      <w:r w:rsidR="00E57BFE">
        <w:rPr>
          <w:rFonts w:ascii="Arial" w:hAnsi="Arial" w:cs="Arial"/>
        </w:rPr>
        <w:t>e se derive de la presente Ley;</w:t>
      </w:r>
    </w:p>
    <w:p w:rsidR="00BA1AA6" w:rsidRPr="00404D26" w:rsidRDefault="00BA1AA6" w:rsidP="008526B6">
      <w:pPr>
        <w:tabs>
          <w:tab w:val="left" w:pos="1560"/>
        </w:tabs>
        <w:spacing w:after="0" w:line="240" w:lineRule="auto"/>
        <w:jc w:val="both"/>
        <w:rPr>
          <w:rFonts w:ascii="Arial" w:hAnsi="Arial" w:cs="Arial"/>
        </w:rPr>
      </w:pPr>
    </w:p>
    <w:p w:rsidR="003E364A" w:rsidRPr="00404D26" w:rsidRDefault="0028012F" w:rsidP="008526B6">
      <w:pPr>
        <w:tabs>
          <w:tab w:val="left" w:pos="1560"/>
        </w:tabs>
        <w:spacing w:after="0" w:line="240" w:lineRule="auto"/>
        <w:jc w:val="both"/>
        <w:rPr>
          <w:rFonts w:ascii="Arial" w:hAnsi="Arial" w:cs="Arial"/>
        </w:rPr>
      </w:pPr>
      <w:r>
        <w:rPr>
          <w:rFonts w:ascii="Arial" w:hAnsi="Arial" w:cs="Arial"/>
        </w:rPr>
        <w:t xml:space="preserve">III. </w:t>
      </w:r>
      <w:r w:rsidR="003E364A" w:rsidRPr="00404D26">
        <w:rPr>
          <w:rFonts w:ascii="Arial" w:hAnsi="Arial" w:cs="Arial"/>
        </w:rPr>
        <w:t>Funcionar como un organismo de consulta permanente en materia de estrategias y programas encaminados hacia la prevención y control</w:t>
      </w:r>
      <w:r w:rsidR="00E57BFE">
        <w:rPr>
          <w:rFonts w:ascii="Arial" w:hAnsi="Arial" w:cs="Arial"/>
        </w:rPr>
        <w:t xml:space="preserve"> de la obesidad y el sobrepeso;</w:t>
      </w:r>
    </w:p>
    <w:p w:rsidR="00BA1AA6" w:rsidRPr="00404D26" w:rsidRDefault="00BA1AA6" w:rsidP="008526B6">
      <w:pPr>
        <w:tabs>
          <w:tab w:val="left" w:pos="1560"/>
        </w:tabs>
        <w:spacing w:after="0" w:line="240" w:lineRule="auto"/>
        <w:jc w:val="both"/>
        <w:rPr>
          <w:rFonts w:ascii="Arial" w:hAnsi="Arial" w:cs="Arial"/>
        </w:rPr>
      </w:pPr>
    </w:p>
    <w:p w:rsidR="003E364A" w:rsidRPr="00404D26" w:rsidRDefault="0028012F" w:rsidP="008526B6">
      <w:pPr>
        <w:tabs>
          <w:tab w:val="left" w:pos="1560"/>
        </w:tabs>
        <w:spacing w:after="0" w:line="240" w:lineRule="auto"/>
        <w:jc w:val="both"/>
        <w:rPr>
          <w:rFonts w:ascii="Arial" w:hAnsi="Arial" w:cs="Arial"/>
        </w:rPr>
      </w:pPr>
      <w:r>
        <w:rPr>
          <w:rFonts w:ascii="Arial" w:hAnsi="Arial" w:cs="Arial"/>
        </w:rPr>
        <w:t xml:space="preserve">IV. </w:t>
      </w:r>
      <w:r w:rsidR="003E364A" w:rsidRPr="00404D26">
        <w:rPr>
          <w:rFonts w:ascii="Arial" w:hAnsi="Arial" w:cs="Arial"/>
        </w:rPr>
        <w:t>Desempeñarse como un organismo de vinculación entre los sectores público, social y privado, en materia de prevención y control de la obesidad y el sobrepeso;</w:t>
      </w:r>
    </w:p>
    <w:p w:rsidR="003E364A" w:rsidRPr="00404D26" w:rsidRDefault="003E364A" w:rsidP="008526B6">
      <w:pPr>
        <w:tabs>
          <w:tab w:val="left" w:pos="1560"/>
        </w:tabs>
        <w:spacing w:after="0" w:line="240" w:lineRule="auto"/>
        <w:jc w:val="both"/>
        <w:rPr>
          <w:rFonts w:ascii="Arial" w:hAnsi="Arial" w:cs="Arial"/>
        </w:rPr>
      </w:pPr>
    </w:p>
    <w:p w:rsidR="003E364A" w:rsidRPr="00404D26" w:rsidRDefault="0028012F" w:rsidP="008526B6">
      <w:pPr>
        <w:tabs>
          <w:tab w:val="left" w:pos="1560"/>
        </w:tabs>
        <w:spacing w:after="0" w:line="240" w:lineRule="auto"/>
        <w:jc w:val="both"/>
        <w:rPr>
          <w:rFonts w:ascii="Arial" w:hAnsi="Arial" w:cs="Arial"/>
        </w:rPr>
      </w:pPr>
      <w:r>
        <w:rPr>
          <w:rFonts w:ascii="Arial" w:hAnsi="Arial" w:cs="Arial"/>
        </w:rPr>
        <w:t xml:space="preserve">V. </w:t>
      </w:r>
      <w:r w:rsidR="003E364A" w:rsidRPr="00404D26">
        <w:rPr>
          <w:rFonts w:ascii="Arial" w:hAnsi="Arial" w:cs="Arial"/>
        </w:rPr>
        <w:t>Proponer la firma de acuerdos, convenios, bases de colaboración o los instrumentos jurídicos que se requieran para la prevención y control de la obesidad y el sobrepeso con instituciones y organismos de los sectores público, social y privado, así como con otras entidades de la Federación u organismos internacionales; y</w:t>
      </w:r>
    </w:p>
    <w:p w:rsidR="00BA1AA6" w:rsidRPr="00404D26" w:rsidRDefault="00BA1AA6" w:rsidP="008526B6">
      <w:pPr>
        <w:tabs>
          <w:tab w:val="left" w:pos="1560"/>
        </w:tabs>
        <w:spacing w:after="0" w:line="240" w:lineRule="auto"/>
        <w:jc w:val="both"/>
        <w:rPr>
          <w:rFonts w:ascii="Arial" w:hAnsi="Arial" w:cs="Arial"/>
        </w:rPr>
      </w:pPr>
    </w:p>
    <w:p w:rsidR="003E364A" w:rsidRPr="00404D26" w:rsidRDefault="0028012F" w:rsidP="008526B6">
      <w:pPr>
        <w:tabs>
          <w:tab w:val="left" w:pos="1560"/>
        </w:tabs>
        <w:spacing w:after="0" w:line="240" w:lineRule="auto"/>
        <w:jc w:val="both"/>
        <w:rPr>
          <w:rFonts w:ascii="Arial" w:hAnsi="Arial" w:cs="Arial"/>
        </w:rPr>
      </w:pPr>
      <w:r>
        <w:rPr>
          <w:rFonts w:ascii="Arial" w:hAnsi="Arial" w:cs="Arial"/>
        </w:rPr>
        <w:t xml:space="preserve">VI. </w:t>
      </w:r>
      <w:r w:rsidR="003E364A" w:rsidRPr="00404D26">
        <w:rPr>
          <w:rFonts w:ascii="Arial" w:hAnsi="Arial" w:cs="Arial"/>
        </w:rPr>
        <w:t>Las demás que le corresponda en los términos de la presente Ley.</w:t>
      </w:r>
    </w:p>
    <w:p w:rsidR="003E364A" w:rsidRPr="00404D26" w:rsidRDefault="003E364A" w:rsidP="008526B6">
      <w:pPr>
        <w:spacing w:after="0" w:line="240" w:lineRule="auto"/>
        <w:jc w:val="both"/>
        <w:rPr>
          <w:rFonts w:ascii="Arial" w:hAnsi="Arial" w:cs="Arial"/>
        </w:rPr>
      </w:pPr>
    </w:p>
    <w:p w:rsidR="003E364A" w:rsidRPr="00404D26" w:rsidRDefault="003E364A" w:rsidP="008526B6">
      <w:pPr>
        <w:spacing w:after="0" w:line="240" w:lineRule="auto"/>
        <w:jc w:val="both"/>
        <w:rPr>
          <w:rFonts w:ascii="Arial" w:hAnsi="Arial" w:cs="Arial"/>
        </w:rPr>
      </w:pPr>
      <w:r w:rsidRPr="00404D26">
        <w:rPr>
          <w:rFonts w:ascii="Arial" w:hAnsi="Arial" w:cs="Arial"/>
          <w:b/>
          <w:bCs/>
        </w:rPr>
        <w:t xml:space="preserve">ARTÍCULO 12.- </w:t>
      </w:r>
      <w:r w:rsidRPr="00404D26">
        <w:rPr>
          <w:rFonts w:ascii="Arial" w:hAnsi="Arial" w:cs="Arial"/>
        </w:rPr>
        <w:t>La operación del Comité, así como la integración de los grupos de trabajo que lo auxiliarán, se definirán en su Reglamento Interior.</w:t>
      </w:r>
    </w:p>
    <w:p w:rsidR="00BA1AA6" w:rsidRPr="00404D26" w:rsidRDefault="00BA1AA6" w:rsidP="008526B6">
      <w:pPr>
        <w:spacing w:after="0" w:line="240" w:lineRule="auto"/>
        <w:jc w:val="center"/>
        <w:rPr>
          <w:rFonts w:ascii="Arial" w:hAnsi="Arial" w:cs="Arial"/>
          <w:b/>
          <w:bCs/>
        </w:rPr>
      </w:pPr>
    </w:p>
    <w:p w:rsidR="00BA1AA6" w:rsidRPr="00404D26" w:rsidRDefault="00BA1AA6" w:rsidP="008526B6">
      <w:pPr>
        <w:spacing w:after="0" w:line="240" w:lineRule="auto"/>
        <w:jc w:val="center"/>
        <w:rPr>
          <w:rFonts w:ascii="Arial" w:hAnsi="Arial" w:cs="Arial"/>
          <w:b/>
          <w:bCs/>
        </w:rPr>
      </w:pPr>
    </w:p>
    <w:p w:rsidR="00BA1AA6" w:rsidRPr="00404D26" w:rsidRDefault="00BA1AA6" w:rsidP="008526B6">
      <w:pPr>
        <w:spacing w:after="0" w:line="240" w:lineRule="auto"/>
        <w:jc w:val="center"/>
        <w:rPr>
          <w:rFonts w:ascii="Arial" w:hAnsi="Arial" w:cs="Arial"/>
          <w:b/>
          <w:bCs/>
        </w:rPr>
      </w:pPr>
    </w:p>
    <w:p w:rsidR="003E364A" w:rsidRPr="00404D26" w:rsidRDefault="003E364A" w:rsidP="008526B6">
      <w:pPr>
        <w:spacing w:after="0" w:line="240" w:lineRule="auto"/>
        <w:jc w:val="center"/>
        <w:rPr>
          <w:rFonts w:ascii="Arial" w:hAnsi="Arial" w:cs="Arial"/>
        </w:rPr>
      </w:pPr>
      <w:r w:rsidRPr="00404D26">
        <w:rPr>
          <w:rFonts w:ascii="Arial" w:hAnsi="Arial" w:cs="Arial"/>
          <w:b/>
          <w:bCs/>
        </w:rPr>
        <w:t>CAPÍTULO III</w:t>
      </w:r>
    </w:p>
    <w:p w:rsidR="00E57BFE" w:rsidRDefault="003E364A" w:rsidP="008526B6">
      <w:pPr>
        <w:spacing w:after="0" w:line="240" w:lineRule="auto"/>
        <w:jc w:val="center"/>
        <w:rPr>
          <w:rFonts w:ascii="Arial" w:hAnsi="Arial" w:cs="Arial"/>
          <w:b/>
          <w:bCs/>
        </w:rPr>
      </w:pPr>
      <w:r w:rsidRPr="00404D26">
        <w:rPr>
          <w:rFonts w:ascii="Arial" w:hAnsi="Arial" w:cs="Arial"/>
          <w:b/>
          <w:bCs/>
        </w:rPr>
        <w:t>DISTRIBUCIÓN DE COMPETENCIAS PARA LA PREVENCIÓN</w:t>
      </w:r>
    </w:p>
    <w:p w:rsidR="003E364A" w:rsidRPr="00404D26" w:rsidRDefault="003E364A" w:rsidP="008526B6">
      <w:pPr>
        <w:spacing w:after="0" w:line="240" w:lineRule="auto"/>
        <w:jc w:val="center"/>
        <w:rPr>
          <w:rFonts w:ascii="Arial" w:hAnsi="Arial" w:cs="Arial"/>
        </w:rPr>
      </w:pPr>
      <w:r w:rsidRPr="00404D26">
        <w:rPr>
          <w:rFonts w:ascii="Arial" w:hAnsi="Arial" w:cs="Arial"/>
          <w:b/>
          <w:bCs/>
        </w:rPr>
        <w:t>DE LA OBESIDAD Y EL SOBREPESO</w:t>
      </w:r>
    </w:p>
    <w:p w:rsidR="003E364A" w:rsidRPr="00404D26" w:rsidRDefault="003E364A" w:rsidP="008526B6">
      <w:pPr>
        <w:spacing w:after="0" w:line="240" w:lineRule="auto"/>
        <w:jc w:val="center"/>
        <w:rPr>
          <w:rFonts w:ascii="Arial" w:hAnsi="Arial" w:cs="Arial"/>
          <w:b/>
          <w:bCs/>
        </w:rPr>
      </w:pPr>
    </w:p>
    <w:p w:rsidR="00BA1AA6" w:rsidRPr="00404D26" w:rsidRDefault="00BA1AA6" w:rsidP="008526B6">
      <w:pPr>
        <w:spacing w:after="0" w:line="240" w:lineRule="auto"/>
        <w:jc w:val="center"/>
        <w:rPr>
          <w:rFonts w:ascii="Arial" w:hAnsi="Arial" w:cs="Arial"/>
          <w:b/>
          <w:bCs/>
        </w:rPr>
      </w:pPr>
    </w:p>
    <w:p w:rsidR="003E364A" w:rsidRPr="00404D26" w:rsidRDefault="003E364A" w:rsidP="008526B6">
      <w:pPr>
        <w:spacing w:after="0" w:line="240" w:lineRule="auto"/>
        <w:jc w:val="both"/>
        <w:rPr>
          <w:rFonts w:ascii="Arial" w:hAnsi="Arial" w:cs="Arial"/>
          <w:bCs/>
        </w:rPr>
      </w:pPr>
      <w:r w:rsidRPr="00404D26">
        <w:rPr>
          <w:rFonts w:ascii="Arial" w:hAnsi="Arial" w:cs="Arial"/>
          <w:b/>
          <w:bCs/>
        </w:rPr>
        <w:t xml:space="preserve">ARTÍCULO 13.- </w:t>
      </w:r>
      <w:r w:rsidRPr="00404D26">
        <w:rPr>
          <w:rFonts w:ascii="Arial" w:hAnsi="Arial" w:cs="Arial"/>
          <w:bCs/>
        </w:rPr>
        <w:t>La Secretaría, es la competente para la aplicación y vigilancia del cumplimiento de la presente Ley; por lo que cuenta con facultades para coordinar acciones con la Secretaría de Salud Federal, con las demás dependencias del Ejecutivo Estatal, así como con los Órganos Descentralizados, Desconcentrados y demás entidades que integran la Administración Pública Estatal, así como c</w:t>
      </w:r>
      <w:r w:rsidR="00E57BFE">
        <w:rPr>
          <w:rFonts w:ascii="Arial" w:hAnsi="Arial" w:cs="Arial"/>
          <w:bCs/>
        </w:rPr>
        <w:t>on las autoridades municipales.</w:t>
      </w:r>
    </w:p>
    <w:p w:rsidR="003E364A" w:rsidRPr="00404D26" w:rsidRDefault="003E364A" w:rsidP="008526B6">
      <w:pPr>
        <w:spacing w:after="0" w:line="240" w:lineRule="auto"/>
        <w:jc w:val="both"/>
        <w:rPr>
          <w:rFonts w:ascii="Arial" w:hAnsi="Arial" w:cs="Arial"/>
          <w:b/>
          <w:bCs/>
        </w:rPr>
      </w:pPr>
    </w:p>
    <w:p w:rsidR="003E364A" w:rsidRPr="00404D26" w:rsidRDefault="003E364A" w:rsidP="008526B6">
      <w:pPr>
        <w:spacing w:after="0" w:line="240" w:lineRule="auto"/>
        <w:jc w:val="both"/>
        <w:rPr>
          <w:rFonts w:ascii="Arial" w:hAnsi="Arial" w:cs="Arial"/>
        </w:rPr>
      </w:pPr>
      <w:r w:rsidRPr="00404D26">
        <w:rPr>
          <w:rFonts w:ascii="Arial" w:hAnsi="Arial" w:cs="Arial"/>
          <w:b/>
          <w:bCs/>
        </w:rPr>
        <w:t>ARTÍCULO 14.- </w:t>
      </w:r>
      <w:r w:rsidRPr="00404D26">
        <w:rPr>
          <w:rFonts w:ascii="Arial" w:hAnsi="Arial" w:cs="Arial"/>
        </w:rPr>
        <w:t>Las Dependencias, Órganos Desconcentrados y Entidades que integran la Administración Pública Estatal, así como los órganos de gobierno y autónomos, en el ámbito de sus respectivas competencias, desarrollarán acciones para dar cumplimiento al objeto de la presente Ley.</w:t>
      </w:r>
    </w:p>
    <w:p w:rsidR="00E57BFE" w:rsidRDefault="00E57BFE" w:rsidP="008526B6">
      <w:pPr>
        <w:spacing w:after="0" w:line="240" w:lineRule="auto"/>
        <w:jc w:val="both"/>
        <w:rPr>
          <w:rFonts w:ascii="Arial" w:hAnsi="Arial" w:cs="Arial"/>
        </w:rPr>
      </w:pPr>
    </w:p>
    <w:p w:rsidR="00BA1AA6" w:rsidRPr="00404D26" w:rsidRDefault="00BA1AA6" w:rsidP="008526B6">
      <w:pPr>
        <w:spacing w:after="0" w:line="240" w:lineRule="auto"/>
        <w:jc w:val="both"/>
        <w:rPr>
          <w:rFonts w:ascii="Arial" w:hAnsi="Arial" w:cs="Arial"/>
        </w:rPr>
      </w:pPr>
    </w:p>
    <w:p w:rsidR="003E364A" w:rsidRPr="00404D26" w:rsidRDefault="003E364A" w:rsidP="008526B6">
      <w:pPr>
        <w:spacing w:after="0" w:line="240" w:lineRule="auto"/>
        <w:jc w:val="both"/>
        <w:rPr>
          <w:rFonts w:ascii="Arial" w:hAnsi="Arial" w:cs="Arial"/>
        </w:rPr>
      </w:pPr>
      <w:r w:rsidRPr="00404D26">
        <w:rPr>
          <w:rFonts w:ascii="Arial" w:hAnsi="Arial" w:cs="Arial"/>
          <w:b/>
          <w:bCs/>
        </w:rPr>
        <w:t>ARTÍCULO 15.- </w:t>
      </w:r>
      <w:r w:rsidRPr="00404D26">
        <w:rPr>
          <w:rFonts w:ascii="Arial" w:hAnsi="Arial" w:cs="Arial"/>
        </w:rPr>
        <w:t>Las Dependencias, Órganos Desconcentrados y Entidades que integran la Administración Pública del Estado, así como los Órganos de Gobierno y Autónomos para dar cumplimiento al objeto de la presente Ley fomentar</w:t>
      </w:r>
      <w:r w:rsidR="00E57BFE">
        <w:rPr>
          <w:rFonts w:ascii="Arial" w:hAnsi="Arial" w:cs="Arial"/>
        </w:rPr>
        <w:t>án dentro de sus instalaciones:</w:t>
      </w:r>
    </w:p>
    <w:p w:rsidR="00BA1AA6" w:rsidRPr="00404D26" w:rsidRDefault="00BA1AA6" w:rsidP="008526B6">
      <w:pPr>
        <w:spacing w:after="0" w:line="240" w:lineRule="auto"/>
        <w:jc w:val="both"/>
        <w:rPr>
          <w:rFonts w:ascii="Arial" w:hAnsi="Arial" w:cs="Arial"/>
        </w:rPr>
      </w:pPr>
    </w:p>
    <w:p w:rsidR="003E364A" w:rsidRPr="00404D26" w:rsidRDefault="0028012F" w:rsidP="008526B6">
      <w:pPr>
        <w:tabs>
          <w:tab w:val="left" w:pos="1560"/>
        </w:tabs>
        <w:spacing w:after="0" w:line="240" w:lineRule="auto"/>
        <w:jc w:val="both"/>
        <w:rPr>
          <w:rFonts w:ascii="Arial" w:hAnsi="Arial" w:cs="Arial"/>
        </w:rPr>
      </w:pPr>
      <w:r>
        <w:rPr>
          <w:rFonts w:ascii="Arial" w:hAnsi="Arial" w:cs="Arial"/>
        </w:rPr>
        <w:t xml:space="preserve">I. </w:t>
      </w:r>
      <w:r w:rsidR="00E57BFE">
        <w:rPr>
          <w:rFonts w:ascii="Arial" w:hAnsi="Arial" w:cs="Arial"/>
        </w:rPr>
        <w:t>Rutinas de activación física;</w:t>
      </w:r>
    </w:p>
    <w:p w:rsidR="00BA1AA6" w:rsidRPr="00404D26" w:rsidRDefault="00BA1AA6" w:rsidP="008526B6">
      <w:pPr>
        <w:tabs>
          <w:tab w:val="left" w:pos="1560"/>
        </w:tabs>
        <w:spacing w:after="0" w:line="240" w:lineRule="auto"/>
        <w:jc w:val="both"/>
        <w:rPr>
          <w:rFonts w:ascii="Arial" w:hAnsi="Arial" w:cs="Arial"/>
        </w:rPr>
      </w:pPr>
    </w:p>
    <w:p w:rsidR="003E364A" w:rsidRPr="00404D26" w:rsidRDefault="0028012F" w:rsidP="008526B6">
      <w:pPr>
        <w:tabs>
          <w:tab w:val="left" w:pos="1560"/>
        </w:tabs>
        <w:spacing w:after="0" w:line="240" w:lineRule="auto"/>
        <w:jc w:val="both"/>
        <w:rPr>
          <w:rFonts w:ascii="Arial" w:hAnsi="Arial" w:cs="Arial"/>
        </w:rPr>
      </w:pPr>
      <w:r>
        <w:rPr>
          <w:rFonts w:ascii="Arial" w:hAnsi="Arial" w:cs="Arial"/>
        </w:rPr>
        <w:t xml:space="preserve">II. </w:t>
      </w:r>
      <w:r w:rsidR="003E364A" w:rsidRPr="00404D26">
        <w:rPr>
          <w:rFonts w:ascii="Arial" w:hAnsi="Arial" w:cs="Arial"/>
        </w:rPr>
        <w:t>Estrategias y acciones de orientación alimentaria; y</w:t>
      </w:r>
    </w:p>
    <w:p w:rsidR="00BA1AA6" w:rsidRPr="00404D26" w:rsidRDefault="00BA1AA6" w:rsidP="008526B6">
      <w:pPr>
        <w:tabs>
          <w:tab w:val="left" w:pos="1560"/>
        </w:tabs>
        <w:spacing w:after="0" w:line="240" w:lineRule="auto"/>
        <w:jc w:val="both"/>
        <w:rPr>
          <w:rFonts w:ascii="Arial" w:hAnsi="Arial" w:cs="Arial"/>
        </w:rPr>
      </w:pPr>
    </w:p>
    <w:p w:rsidR="003E364A" w:rsidRPr="00404D26" w:rsidRDefault="0028012F" w:rsidP="008526B6">
      <w:pPr>
        <w:tabs>
          <w:tab w:val="left" w:pos="1560"/>
        </w:tabs>
        <w:spacing w:after="0" w:line="240" w:lineRule="auto"/>
        <w:jc w:val="both"/>
        <w:rPr>
          <w:rFonts w:ascii="Arial" w:hAnsi="Arial" w:cs="Arial"/>
        </w:rPr>
      </w:pPr>
      <w:r>
        <w:rPr>
          <w:rFonts w:ascii="Arial" w:hAnsi="Arial" w:cs="Arial"/>
        </w:rPr>
        <w:t xml:space="preserve">III. </w:t>
      </w:r>
      <w:r w:rsidR="003E364A" w:rsidRPr="00404D26">
        <w:rPr>
          <w:rFonts w:ascii="Arial" w:hAnsi="Arial" w:cs="Arial"/>
        </w:rPr>
        <w:t>Difundir mensajes para propiciar conductas alimentarias correctas e imágenes apropiadas con una visión plural de la sociedad para el fomento de estilos de vida saludables.</w:t>
      </w:r>
    </w:p>
    <w:p w:rsidR="00BA1AA6" w:rsidRPr="00404D26" w:rsidRDefault="00BA1AA6" w:rsidP="008526B6">
      <w:pPr>
        <w:spacing w:after="0" w:line="240" w:lineRule="auto"/>
        <w:jc w:val="both"/>
        <w:rPr>
          <w:rFonts w:ascii="Arial" w:hAnsi="Arial" w:cs="Arial"/>
        </w:rPr>
      </w:pPr>
    </w:p>
    <w:p w:rsidR="003E364A" w:rsidRPr="00404D26" w:rsidRDefault="003E364A" w:rsidP="008526B6">
      <w:pPr>
        <w:spacing w:after="0" w:line="240" w:lineRule="auto"/>
        <w:jc w:val="both"/>
        <w:rPr>
          <w:rFonts w:ascii="Arial" w:hAnsi="Arial" w:cs="Arial"/>
          <w:bCs/>
        </w:rPr>
      </w:pPr>
      <w:r w:rsidRPr="00404D26">
        <w:rPr>
          <w:rFonts w:ascii="Arial" w:hAnsi="Arial" w:cs="Arial"/>
          <w:b/>
          <w:bCs/>
        </w:rPr>
        <w:t xml:space="preserve">ARTÍCULO 16.- </w:t>
      </w:r>
      <w:r w:rsidRPr="00404D26">
        <w:rPr>
          <w:rFonts w:ascii="Arial" w:hAnsi="Arial" w:cs="Arial"/>
          <w:bCs/>
        </w:rPr>
        <w:t>Será obligatorio que el menú de los comedores que dependan del Gobierno del Estado, Ayuntamientos y Organismos Descentralizados, sea aprobado por la Secretaría, con criterios para que las comidas sean saludables, según las Normas Oficiales Mexicanas.</w:t>
      </w:r>
    </w:p>
    <w:p w:rsidR="003E364A" w:rsidRPr="00404D26" w:rsidRDefault="003E364A" w:rsidP="008526B6">
      <w:pPr>
        <w:spacing w:after="0" w:line="240" w:lineRule="auto"/>
        <w:jc w:val="both"/>
        <w:rPr>
          <w:rFonts w:ascii="Arial" w:hAnsi="Arial" w:cs="Arial"/>
          <w:bCs/>
        </w:rPr>
      </w:pPr>
    </w:p>
    <w:p w:rsidR="003E364A" w:rsidRPr="00404D26" w:rsidRDefault="003E364A" w:rsidP="008526B6">
      <w:pPr>
        <w:spacing w:after="0" w:line="240" w:lineRule="auto"/>
        <w:jc w:val="both"/>
        <w:rPr>
          <w:rFonts w:ascii="Arial" w:hAnsi="Arial" w:cs="Arial"/>
          <w:bCs/>
        </w:rPr>
      </w:pPr>
      <w:r w:rsidRPr="00404D26">
        <w:rPr>
          <w:rFonts w:ascii="Arial" w:hAnsi="Arial" w:cs="Arial"/>
          <w:b/>
          <w:bCs/>
        </w:rPr>
        <w:t xml:space="preserve">ARTÍCULO 17.- </w:t>
      </w:r>
      <w:r w:rsidRPr="00404D26">
        <w:rPr>
          <w:rFonts w:ascii="Arial" w:hAnsi="Arial" w:cs="Arial"/>
          <w:bCs/>
        </w:rPr>
        <w:t xml:space="preserve">Los establecimientos de consumo alimentario dentro de dependencias de Gobierno, deberán cumplir con la normatividad aplicable en lo relativo a la oferta alimentaria y de </w:t>
      </w:r>
      <w:proofErr w:type="gramStart"/>
      <w:r w:rsidRPr="00404D26">
        <w:rPr>
          <w:rFonts w:ascii="Arial" w:hAnsi="Arial" w:cs="Arial"/>
          <w:bCs/>
        </w:rPr>
        <w:t>bebidas  saludables</w:t>
      </w:r>
      <w:proofErr w:type="gramEnd"/>
      <w:r w:rsidRPr="00404D26">
        <w:rPr>
          <w:rFonts w:ascii="Arial" w:hAnsi="Arial" w:cs="Arial"/>
          <w:bCs/>
        </w:rPr>
        <w:t xml:space="preserve">. </w:t>
      </w:r>
      <w:proofErr w:type="gramStart"/>
      <w:r w:rsidRPr="00404D26">
        <w:rPr>
          <w:rFonts w:ascii="Arial" w:hAnsi="Arial" w:cs="Arial"/>
          <w:bCs/>
        </w:rPr>
        <w:t>Asimismo</w:t>
      </w:r>
      <w:proofErr w:type="gramEnd"/>
      <w:r w:rsidRPr="00404D26">
        <w:rPr>
          <w:rFonts w:ascii="Arial" w:hAnsi="Arial" w:cs="Arial"/>
          <w:bCs/>
        </w:rPr>
        <w:t xml:space="preserve"> deberá hacerse accesible el consumo de agua simple potable.</w:t>
      </w:r>
    </w:p>
    <w:p w:rsidR="003E364A" w:rsidRPr="00404D26" w:rsidRDefault="003E364A" w:rsidP="008526B6">
      <w:pPr>
        <w:spacing w:after="0" w:line="240" w:lineRule="auto"/>
        <w:jc w:val="both"/>
        <w:rPr>
          <w:rFonts w:ascii="Arial" w:hAnsi="Arial" w:cs="Arial"/>
          <w:bCs/>
        </w:rPr>
      </w:pPr>
    </w:p>
    <w:p w:rsidR="003E364A" w:rsidRPr="00404D26" w:rsidRDefault="003E364A" w:rsidP="008526B6">
      <w:pPr>
        <w:spacing w:after="0" w:line="240" w:lineRule="auto"/>
        <w:jc w:val="both"/>
        <w:rPr>
          <w:rFonts w:ascii="Arial" w:hAnsi="Arial" w:cs="Arial"/>
          <w:bCs/>
        </w:rPr>
      </w:pPr>
      <w:r w:rsidRPr="00404D26">
        <w:rPr>
          <w:rFonts w:ascii="Arial" w:hAnsi="Arial" w:cs="Arial"/>
          <w:b/>
          <w:bCs/>
        </w:rPr>
        <w:t xml:space="preserve">ARTÍCULO 18.- </w:t>
      </w:r>
      <w:proofErr w:type="gramStart"/>
      <w:r w:rsidRPr="00404D26">
        <w:rPr>
          <w:rFonts w:ascii="Arial" w:hAnsi="Arial" w:cs="Arial"/>
          <w:bCs/>
        </w:rPr>
        <w:t>La  Secretaría</w:t>
      </w:r>
      <w:proofErr w:type="gramEnd"/>
      <w:r w:rsidRPr="00404D26">
        <w:rPr>
          <w:rFonts w:ascii="Arial" w:hAnsi="Arial" w:cs="Arial"/>
          <w:bCs/>
        </w:rPr>
        <w:t>, a través de la Subsecretaría de Regulación y Fomento Sanitario, vigilará que los establecimientos destinados a la venta y/o consumo de alimentos establezcan en sus menús, así como en espacios a la vista del público, alguna de las siguientes leyendas precautorias:</w:t>
      </w:r>
    </w:p>
    <w:p w:rsidR="00BA1AA6" w:rsidRPr="00404D26" w:rsidRDefault="00BA1AA6" w:rsidP="008526B6">
      <w:pPr>
        <w:spacing w:after="0" w:line="240" w:lineRule="auto"/>
        <w:jc w:val="both"/>
        <w:rPr>
          <w:rFonts w:ascii="Arial" w:hAnsi="Arial" w:cs="Arial"/>
          <w:bCs/>
        </w:rPr>
      </w:pPr>
    </w:p>
    <w:p w:rsidR="003E364A" w:rsidRPr="00404D26" w:rsidRDefault="0028012F" w:rsidP="008526B6">
      <w:pPr>
        <w:tabs>
          <w:tab w:val="left" w:pos="1560"/>
        </w:tabs>
        <w:spacing w:after="0" w:line="240" w:lineRule="auto"/>
        <w:jc w:val="both"/>
        <w:rPr>
          <w:rFonts w:ascii="Arial" w:hAnsi="Arial" w:cs="Arial"/>
          <w:bCs/>
        </w:rPr>
      </w:pPr>
      <w:r>
        <w:rPr>
          <w:rFonts w:ascii="Arial" w:hAnsi="Arial" w:cs="Arial"/>
          <w:bCs/>
        </w:rPr>
        <w:t xml:space="preserve">I. </w:t>
      </w:r>
      <w:r w:rsidR="003E364A" w:rsidRPr="00404D26">
        <w:rPr>
          <w:rFonts w:ascii="Arial" w:hAnsi="Arial" w:cs="Arial"/>
          <w:bCs/>
        </w:rPr>
        <w:t>El sobrepeso y la obesidad son enfermedades prevenibles. Conoce el plato del bien comer;</w:t>
      </w:r>
    </w:p>
    <w:p w:rsidR="003E364A" w:rsidRPr="00404D26" w:rsidRDefault="003E364A" w:rsidP="008526B6">
      <w:pPr>
        <w:tabs>
          <w:tab w:val="left" w:pos="1560"/>
        </w:tabs>
        <w:spacing w:after="0" w:line="240" w:lineRule="auto"/>
        <w:jc w:val="both"/>
        <w:rPr>
          <w:rFonts w:ascii="Arial" w:hAnsi="Arial" w:cs="Arial"/>
          <w:bCs/>
        </w:rPr>
      </w:pPr>
    </w:p>
    <w:p w:rsidR="003E364A" w:rsidRPr="00404D26" w:rsidRDefault="0028012F" w:rsidP="008526B6">
      <w:pPr>
        <w:tabs>
          <w:tab w:val="left" w:pos="1560"/>
        </w:tabs>
        <w:spacing w:after="0" w:line="240" w:lineRule="auto"/>
        <w:jc w:val="both"/>
        <w:rPr>
          <w:rFonts w:ascii="Arial" w:hAnsi="Arial" w:cs="Arial"/>
          <w:bCs/>
        </w:rPr>
      </w:pPr>
      <w:r>
        <w:rPr>
          <w:rFonts w:ascii="Arial" w:hAnsi="Arial" w:cs="Arial"/>
          <w:bCs/>
        </w:rPr>
        <w:t xml:space="preserve">II. </w:t>
      </w:r>
      <w:r w:rsidR="003E364A" w:rsidRPr="00404D26">
        <w:rPr>
          <w:rFonts w:ascii="Arial" w:hAnsi="Arial" w:cs="Arial"/>
          <w:bCs/>
        </w:rPr>
        <w:t>Recuerda: Una dieta correcta y la activación física diaria mejoran tu salud;</w:t>
      </w:r>
    </w:p>
    <w:p w:rsidR="00BA1AA6" w:rsidRPr="00404D26" w:rsidRDefault="00BA1AA6" w:rsidP="008526B6">
      <w:pPr>
        <w:tabs>
          <w:tab w:val="left" w:pos="1560"/>
        </w:tabs>
        <w:spacing w:after="0" w:line="240" w:lineRule="auto"/>
        <w:jc w:val="both"/>
        <w:rPr>
          <w:rFonts w:ascii="Arial" w:hAnsi="Arial" w:cs="Arial"/>
          <w:bCs/>
        </w:rPr>
      </w:pPr>
    </w:p>
    <w:p w:rsidR="003E364A" w:rsidRPr="00404D26" w:rsidRDefault="0028012F" w:rsidP="008526B6">
      <w:pPr>
        <w:tabs>
          <w:tab w:val="left" w:pos="1560"/>
        </w:tabs>
        <w:spacing w:after="0" w:line="240" w:lineRule="auto"/>
        <w:jc w:val="both"/>
        <w:rPr>
          <w:rFonts w:ascii="Arial" w:hAnsi="Arial" w:cs="Arial"/>
          <w:bCs/>
        </w:rPr>
      </w:pPr>
      <w:r>
        <w:rPr>
          <w:rFonts w:ascii="Arial" w:hAnsi="Arial" w:cs="Arial"/>
          <w:bCs/>
        </w:rPr>
        <w:t xml:space="preserve">III. </w:t>
      </w:r>
      <w:r w:rsidR="003E364A" w:rsidRPr="00404D26">
        <w:rPr>
          <w:rFonts w:ascii="Arial" w:hAnsi="Arial" w:cs="Arial"/>
          <w:bCs/>
        </w:rPr>
        <w:t>Si piensas en tu salud, elige alimentos saludables y controla las porciones.</w:t>
      </w:r>
    </w:p>
    <w:p w:rsidR="00BA1AA6" w:rsidRPr="00404D26" w:rsidRDefault="00BA1AA6" w:rsidP="008526B6">
      <w:pPr>
        <w:spacing w:after="0" w:line="240" w:lineRule="auto"/>
        <w:jc w:val="both"/>
        <w:rPr>
          <w:rFonts w:ascii="Arial" w:hAnsi="Arial" w:cs="Arial"/>
          <w:b/>
          <w:bCs/>
        </w:rPr>
      </w:pPr>
    </w:p>
    <w:p w:rsidR="003E364A" w:rsidRPr="00404D26" w:rsidRDefault="003E364A" w:rsidP="008526B6">
      <w:pPr>
        <w:spacing w:after="0" w:line="240" w:lineRule="auto"/>
        <w:jc w:val="both"/>
        <w:rPr>
          <w:rFonts w:ascii="Arial" w:hAnsi="Arial" w:cs="Arial"/>
        </w:rPr>
      </w:pPr>
      <w:r w:rsidRPr="00404D26">
        <w:rPr>
          <w:rFonts w:ascii="Arial" w:hAnsi="Arial" w:cs="Arial"/>
          <w:b/>
          <w:bCs/>
        </w:rPr>
        <w:t>ARTÍCULO 19.-</w:t>
      </w:r>
      <w:r w:rsidR="00E57BFE">
        <w:rPr>
          <w:rFonts w:ascii="Arial" w:hAnsi="Arial" w:cs="Arial"/>
          <w:b/>
          <w:bCs/>
        </w:rPr>
        <w:t xml:space="preserve"> </w:t>
      </w:r>
      <w:r w:rsidRPr="00404D26">
        <w:rPr>
          <w:rFonts w:ascii="Arial" w:hAnsi="Arial" w:cs="Arial"/>
        </w:rPr>
        <w:t>Corresponde a la Secretaría, además de</w:t>
      </w:r>
      <w:r w:rsidR="00E57BFE">
        <w:rPr>
          <w:rFonts w:ascii="Arial" w:hAnsi="Arial" w:cs="Arial"/>
        </w:rPr>
        <w:t xml:space="preserve"> lo que señala la presente Ley:</w:t>
      </w:r>
    </w:p>
    <w:p w:rsidR="00BA1AA6" w:rsidRPr="00404D26" w:rsidRDefault="00BA1AA6" w:rsidP="008526B6">
      <w:pPr>
        <w:spacing w:after="0" w:line="240" w:lineRule="auto"/>
        <w:jc w:val="both"/>
        <w:rPr>
          <w:rFonts w:ascii="Arial" w:hAnsi="Arial" w:cs="Arial"/>
        </w:rPr>
      </w:pPr>
    </w:p>
    <w:p w:rsidR="003E364A" w:rsidRPr="00404D26" w:rsidRDefault="0028012F" w:rsidP="008526B6">
      <w:pPr>
        <w:tabs>
          <w:tab w:val="left" w:pos="1560"/>
        </w:tabs>
        <w:spacing w:after="0" w:line="240" w:lineRule="auto"/>
        <w:jc w:val="both"/>
        <w:rPr>
          <w:rFonts w:ascii="Arial" w:hAnsi="Arial" w:cs="Arial"/>
        </w:rPr>
      </w:pPr>
      <w:r>
        <w:rPr>
          <w:rFonts w:ascii="Arial" w:hAnsi="Arial" w:cs="Arial"/>
        </w:rPr>
        <w:t xml:space="preserve">I. </w:t>
      </w:r>
      <w:r w:rsidR="003E364A" w:rsidRPr="00404D26">
        <w:rPr>
          <w:rFonts w:ascii="Arial" w:hAnsi="Arial" w:cs="Arial"/>
        </w:rPr>
        <w:t>Diseñar, realizar y coordinar campañas de orientación alimentaria, difundiendo en los centros de salud, hospitales, planteles educativos y espacios públicos, las causas que provocan el sobrepeso y la obesidad, así como las formas de prevenir y atender estos problemas;</w:t>
      </w:r>
    </w:p>
    <w:p w:rsidR="00BA1AA6" w:rsidRPr="00404D26" w:rsidRDefault="00BA1AA6" w:rsidP="008526B6">
      <w:pPr>
        <w:tabs>
          <w:tab w:val="left" w:pos="1560"/>
        </w:tabs>
        <w:spacing w:after="0" w:line="240" w:lineRule="auto"/>
        <w:jc w:val="both"/>
        <w:rPr>
          <w:rFonts w:ascii="Arial" w:hAnsi="Arial" w:cs="Arial"/>
        </w:rPr>
      </w:pPr>
    </w:p>
    <w:p w:rsidR="003E364A" w:rsidRPr="00404D26" w:rsidRDefault="0028012F" w:rsidP="008526B6">
      <w:pPr>
        <w:tabs>
          <w:tab w:val="left" w:pos="1560"/>
        </w:tabs>
        <w:spacing w:after="0" w:line="240" w:lineRule="auto"/>
        <w:jc w:val="both"/>
        <w:rPr>
          <w:rFonts w:ascii="Arial" w:hAnsi="Arial" w:cs="Arial"/>
        </w:rPr>
      </w:pPr>
      <w:r>
        <w:rPr>
          <w:rFonts w:ascii="Arial" w:hAnsi="Arial" w:cs="Arial"/>
        </w:rPr>
        <w:t xml:space="preserve">II. </w:t>
      </w:r>
      <w:r w:rsidR="003E364A" w:rsidRPr="00404D26">
        <w:rPr>
          <w:rFonts w:ascii="Arial" w:hAnsi="Arial" w:cs="Arial"/>
        </w:rPr>
        <w:t>Aplicar un programa de difusión masiva para incentivar una alimentación correcta</w:t>
      </w:r>
      <w:r w:rsidR="00E57BFE">
        <w:rPr>
          <w:rFonts w:ascii="Arial" w:hAnsi="Arial" w:cs="Arial"/>
        </w:rPr>
        <w:t xml:space="preserve"> entre la población del Estado;</w:t>
      </w:r>
    </w:p>
    <w:p w:rsidR="00BA1AA6" w:rsidRPr="00404D26" w:rsidRDefault="00BA1AA6" w:rsidP="008526B6">
      <w:pPr>
        <w:tabs>
          <w:tab w:val="left" w:pos="1560"/>
        </w:tabs>
        <w:spacing w:after="0" w:line="240" w:lineRule="auto"/>
        <w:jc w:val="both"/>
        <w:rPr>
          <w:rFonts w:ascii="Arial" w:hAnsi="Arial" w:cs="Arial"/>
        </w:rPr>
      </w:pPr>
    </w:p>
    <w:p w:rsidR="003E364A" w:rsidRPr="00404D26" w:rsidRDefault="0028012F" w:rsidP="008526B6">
      <w:pPr>
        <w:tabs>
          <w:tab w:val="left" w:pos="1560"/>
        </w:tabs>
        <w:spacing w:after="0" w:line="240" w:lineRule="auto"/>
        <w:jc w:val="both"/>
        <w:rPr>
          <w:rFonts w:ascii="Arial" w:hAnsi="Arial" w:cs="Arial"/>
        </w:rPr>
      </w:pPr>
      <w:r>
        <w:rPr>
          <w:rFonts w:ascii="Arial" w:hAnsi="Arial" w:cs="Arial"/>
        </w:rPr>
        <w:t xml:space="preserve">III. </w:t>
      </w:r>
      <w:r w:rsidR="003E364A" w:rsidRPr="00404D26">
        <w:rPr>
          <w:rFonts w:ascii="Arial" w:hAnsi="Arial" w:cs="Arial"/>
        </w:rPr>
        <w:t>Implementar campañas de información dirigidas especialmente a adolescentes y jóvenes, sobre los efectos adversos de la obesidad y el sobrepeso;</w:t>
      </w:r>
    </w:p>
    <w:p w:rsidR="00BA1AA6" w:rsidRPr="00404D26" w:rsidRDefault="00BA1AA6" w:rsidP="008526B6">
      <w:pPr>
        <w:tabs>
          <w:tab w:val="left" w:pos="1560"/>
        </w:tabs>
        <w:spacing w:after="0" w:line="240" w:lineRule="auto"/>
        <w:jc w:val="both"/>
        <w:rPr>
          <w:rFonts w:ascii="Arial" w:hAnsi="Arial" w:cs="Arial"/>
        </w:rPr>
      </w:pPr>
    </w:p>
    <w:p w:rsidR="003E364A" w:rsidRPr="00404D26" w:rsidRDefault="0028012F" w:rsidP="008526B6">
      <w:pPr>
        <w:tabs>
          <w:tab w:val="left" w:pos="1560"/>
        </w:tabs>
        <w:spacing w:after="0" w:line="240" w:lineRule="auto"/>
        <w:jc w:val="both"/>
        <w:rPr>
          <w:rFonts w:ascii="Arial" w:hAnsi="Arial" w:cs="Arial"/>
        </w:rPr>
      </w:pPr>
      <w:r>
        <w:rPr>
          <w:rFonts w:ascii="Arial" w:hAnsi="Arial" w:cs="Arial"/>
        </w:rPr>
        <w:t xml:space="preserve">IV. </w:t>
      </w:r>
      <w:r w:rsidR="003E364A" w:rsidRPr="00404D26">
        <w:rPr>
          <w:rFonts w:ascii="Arial" w:hAnsi="Arial" w:cs="Arial"/>
        </w:rPr>
        <w:t>Elaborar una guía para la población en general y, de manera particular para los padres y madres, donde se incluya de forma didáctica información básica sobre la obesidad y el sobrepeso, además de la promoción de los derechos humanos y la eliminación de cualquier tipo de discriminación; y</w:t>
      </w:r>
    </w:p>
    <w:p w:rsidR="00BA1AA6" w:rsidRPr="00404D26" w:rsidRDefault="00BA1AA6" w:rsidP="008526B6">
      <w:pPr>
        <w:tabs>
          <w:tab w:val="left" w:pos="1560"/>
        </w:tabs>
        <w:spacing w:after="0" w:line="240" w:lineRule="auto"/>
        <w:jc w:val="both"/>
        <w:rPr>
          <w:rFonts w:ascii="Arial" w:hAnsi="Arial" w:cs="Arial"/>
        </w:rPr>
      </w:pPr>
    </w:p>
    <w:p w:rsidR="003E364A" w:rsidRPr="00404D26" w:rsidRDefault="0028012F" w:rsidP="008526B6">
      <w:pPr>
        <w:tabs>
          <w:tab w:val="left" w:pos="1560"/>
        </w:tabs>
        <w:spacing w:after="0" w:line="240" w:lineRule="auto"/>
        <w:jc w:val="both"/>
        <w:rPr>
          <w:rFonts w:ascii="Arial" w:hAnsi="Arial" w:cs="Arial"/>
        </w:rPr>
      </w:pPr>
      <w:r>
        <w:rPr>
          <w:rFonts w:ascii="Arial" w:hAnsi="Arial" w:cs="Arial"/>
        </w:rPr>
        <w:t xml:space="preserve">V. </w:t>
      </w:r>
      <w:r w:rsidR="003E364A" w:rsidRPr="00404D26">
        <w:rPr>
          <w:rFonts w:ascii="Arial" w:hAnsi="Arial" w:cs="Arial"/>
        </w:rPr>
        <w:t>Operar en conjunto con la Secretaría de Educación, el programa de salud integral escolar en cada uno de sus componentes, coordinando la aplicación de una ficha evolutiva que permita detectar la prevalencia del sobrepeso y la obesidad en los alumnos de educación básica y sus familias.</w:t>
      </w:r>
    </w:p>
    <w:p w:rsidR="003E364A" w:rsidRPr="00404D26" w:rsidRDefault="003E364A" w:rsidP="008526B6">
      <w:pPr>
        <w:spacing w:after="0" w:line="240" w:lineRule="auto"/>
        <w:jc w:val="both"/>
        <w:rPr>
          <w:rFonts w:ascii="Arial" w:hAnsi="Arial" w:cs="Arial"/>
          <w:strike/>
        </w:rPr>
      </w:pPr>
    </w:p>
    <w:p w:rsidR="003E364A" w:rsidRPr="00404D26" w:rsidRDefault="003E364A" w:rsidP="008526B6">
      <w:pPr>
        <w:spacing w:after="0" w:line="240" w:lineRule="auto"/>
        <w:jc w:val="both"/>
        <w:rPr>
          <w:rFonts w:ascii="Arial" w:hAnsi="Arial" w:cs="Arial"/>
        </w:rPr>
      </w:pPr>
      <w:r w:rsidRPr="00404D26">
        <w:rPr>
          <w:rFonts w:ascii="Arial" w:hAnsi="Arial" w:cs="Arial"/>
        </w:rPr>
        <w:t>En la realización de las acciones a las que se refieren las fracciones I y II de este artículo, se invitará a participar a organizaciones de la sociedad civil que trabajen en la materia</w:t>
      </w:r>
      <w:r w:rsidRPr="00404D26">
        <w:rPr>
          <w:rFonts w:ascii="Arial" w:hAnsi="Arial" w:cs="Arial"/>
          <w:b/>
          <w:bCs/>
        </w:rPr>
        <w:t>.</w:t>
      </w:r>
    </w:p>
    <w:p w:rsidR="00BA1AA6" w:rsidRPr="00404D26" w:rsidRDefault="00BA1AA6" w:rsidP="008526B6">
      <w:pPr>
        <w:spacing w:after="0" w:line="240" w:lineRule="auto"/>
        <w:jc w:val="both"/>
        <w:rPr>
          <w:rFonts w:ascii="Arial" w:hAnsi="Arial" w:cs="Arial"/>
        </w:rPr>
      </w:pPr>
    </w:p>
    <w:p w:rsidR="003E364A" w:rsidRPr="00404D26" w:rsidRDefault="003E364A" w:rsidP="008526B6">
      <w:pPr>
        <w:spacing w:after="0" w:line="240" w:lineRule="auto"/>
        <w:jc w:val="both"/>
        <w:rPr>
          <w:rFonts w:ascii="Arial" w:hAnsi="Arial" w:cs="Arial"/>
        </w:rPr>
      </w:pPr>
      <w:r w:rsidRPr="00404D26">
        <w:rPr>
          <w:rFonts w:ascii="Arial" w:hAnsi="Arial" w:cs="Arial"/>
          <w:b/>
          <w:bCs/>
        </w:rPr>
        <w:t>ARTÍCULO 20.-</w:t>
      </w:r>
      <w:r w:rsidR="00E57BFE">
        <w:rPr>
          <w:rFonts w:ascii="Arial" w:hAnsi="Arial" w:cs="Arial"/>
          <w:b/>
          <w:bCs/>
        </w:rPr>
        <w:t xml:space="preserve"> </w:t>
      </w:r>
      <w:r w:rsidRPr="00404D26">
        <w:rPr>
          <w:rFonts w:ascii="Arial" w:hAnsi="Arial" w:cs="Arial"/>
        </w:rPr>
        <w:t>Corresponde a la Secretaría de Educación del Estado, además de lo que señala la presente Ley:</w:t>
      </w:r>
    </w:p>
    <w:p w:rsidR="00BA1AA6" w:rsidRPr="00404D26" w:rsidRDefault="00BA1AA6" w:rsidP="008526B6">
      <w:pPr>
        <w:spacing w:after="0" w:line="240" w:lineRule="auto"/>
        <w:jc w:val="both"/>
        <w:rPr>
          <w:rFonts w:ascii="Arial" w:hAnsi="Arial" w:cs="Arial"/>
        </w:rPr>
      </w:pPr>
    </w:p>
    <w:p w:rsidR="003E364A" w:rsidRPr="00404D26" w:rsidRDefault="0028012F" w:rsidP="008526B6">
      <w:pPr>
        <w:tabs>
          <w:tab w:val="left" w:pos="1560"/>
        </w:tabs>
        <w:spacing w:after="0" w:line="240" w:lineRule="auto"/>
        <w:jc w:val="both"/>
        <w:rPr>
          <w:rFonts w:ascii="Arial" w:hAnsi="Arial" w:cs="Arial"/>
        </w:rPr>
      </w:pPr>
      <w:r>
        <w:rPr>
          <w:rFonts w:ascii="Arial" w:hAnsi="Arial" w:cs="Arial"/>
        </w:rPr>
        <w:t xml:space="preserve">I. </w:t>
      </w:r>
      <w:r w:rsidR="003E364A" w:rsidRPr="00404D26">
        <w:rPr>
          <w:rFonts w:ascii="Arial" w:hAnsi="Arial" w:cs="Arial"/>
        </w:rPr>
        <w:t>Implementar un programa de salud integral escolar en coordinación con la Secretaría, para la comunidad educativa de planteles tanto públicos como particulares de educación básica, que permita detectar oportunamente la obesidad y el sobrepeso en los escolares, desarrollar acciones de educación y cultura para la salud, promover entornos saludables y seguros, contribuyendo así a la formación integral, al autocuidado y promoción de la salud en los escolares y sus familias, y la comunidad educativa en general;</w:t>
      </w:r>
    </w:p>
    <w:p w:rsidR="00BA1AA6" w:rsidRPr="00404D26" w:rsidRDefault="00BA1AA6" w:rsidP="008526B6">
      <w:pPr>
        <w:tabs>
          <w:tab w:val="left" w:pos="1560"/>
        </w:tabs>
        <w:spacing w:after="0" w:line="240" w:lineRule="auto"/>
        <w:jc w:val="both"/>
        <w:rPr>
          <w:rFonts w:ascii="Arial" w:hAnsi="Arial" w:cs="Arial"/>
        </w:rPr>
      </w:pPr>
    </w:p>
    <w:p w:rsidR="003E364A" w:rsidRPr="00404D26" w:rsidRDefault="0028012F" w:rsidP="008526B6">
      <w:pPr>
        <w:tabs>
          <w:tab w:val="left" w:pos="1560"/>
        </w:tabs>
        <w:spacing w:after="0" w:line="240" w:lineRule="auto"/>
        <w:jc w:val="both"/>
        <w:rPr>
          <w:rFonts w:ascii="Arial" w:hAnsi="Arial" w:cs="Arial"/>
        </w:rPr>
      </w:pPr>
      <w:r>
        <w:rPr>
          <w:rFonts w:ascii="Arial" w:hAnsi="Arial" w:cs="Arial"/>
        </w:rPr>
        <w:t xml:space="preserve">II. </w:t>
      </w:r>
      <w:r w:rsidR="003E364A" w:rsidRPr="00404D26">
        <w:rPr>
          <w:rFonts w:ascii="Arial" w:hAnsi="Arial" w:cs="Arial"/>
        </w:rPr>
        <w:t xml:space="preserve">Llevar a cabo acciones específicas de orientación alimentaria, promoviendo el consumo de alimentos saludables por la comunidad educativa en cada uno de los planteles </w:t>
      </w:r>
      <w:r w:rsidR="00E57BFE">
        <w:rPr>
          <w:rFonts w:ascii="Arial" w:hAnsi="Arial" w:cs="Arial"/>
        </w:rPr>
        <w:t>públicos y privados del Estado;</w:t>
      </w:r>
    </w:p>
    <w:p w:rsidR="00BA1AA6" w:rsidRPr="00404D26" w:rsidRDefault="00BA1AA6" w:rsidP="008526B6">
      <w:pPr>
        <w:tabs>
          <w:tab w:val="left" w:pos="1560"/>
        </w:tabs>
        <w:spacing w:after="0" w:line="240" w:lineRule="auto"/>
        <w:jc w:val="both"/>
        <w:rPr>
          <w:rFonts w:ascii="Arial" w:hAnsi="Arial" w:cs="Arial"/>
        </w:rPr>
      </w:pPr>
    </w:p>
    <w:p w:rsidR="008526B6" w:rsidRPr="008E2AEE" w:rsidRDefault="008526B6" w:rsidP="008526B6">
      <w:pPr>
        <w:spacing w:after="0" w:line="240" w:lineRule="auto"/>
        <w:jc w:val="both"/>
        <w:rPr>
          <w:rFonts w:ascii="Arial" w:hAnsi="Arial" w:cs="Arial"/>
        </w:rPr>
      </w:pPr>
      <w:r w:rsidRPr="008E2AEE">
        <w:rPr>
          <w:rFonts w:ascii="Arial" w:hAnsi="Arial" w:cs="Arial"/>
        </w:rPr>
        <w:t>(REFORMADA, P.O. 08 DE ENERO DE 2018)</w:t>
      </w:r>
    </w:p>
    <w:p w:rsidR="008526B6" w:rsidRPr="008E2AEE" w:rsidRDefault="008526B6" w:rsidP="008526B6">
      <w:pPr>
        <w:shd w:val="clear" w:color="auto" w:fill="FFFFFF"/>
        <w:spacing w:after="0" w:line="240" w:lineRule="auto"/>
        <w:jc w:val="both"/>
        <w:rPr>
          <w:rFonts w:ascii="Arial" w:hAnsi="Arial" w:cs="Arial"/>
        </w:rPr>
      </w:pPr>
      <w:r w:rsidRPr="008E2AEE">
        <w:rPr>
          <w:rFonts w:ascii="Arial" w:hAnsi="Arial" w:cs="Arial"/>
        </w:rPr>
        <w:t>III.- Cumplir con los lineamientos federales y estatales de los programas de salud escolar, así́ como a lo establecido en las Normas Oficiales en materia de salud que sean aplicables, tanto en lo referente a los establecimientos de consumo, como de venta y acceso para los escolares; así́ como en los menús que se ofrezcan a las niñas, niños y adolescentes en las escuelas de tiempo completo;</w:t>
      </w:r>
    </w:p>
    <w:p w:rsidR="00BA1AA6" w:rsidRPr="00404D26" w:rsidRDefault="00BA1AA6" w:rsidP="008E2AEE">
      <w:pPr>
        <w:pStyle w:val="Prrafodelista"/>
        <w:tabs>
          <w:tab w:val="left" w:pos="1560"/>
        </w:tabs>
        <w:ind w:left="0"/>
        <w:jc w:val="both"/>
        <w:rPr>
          <w:rFonts w:ascii="Arial" w:hAnsi="Arial" w:cs="Arial"/>
          <w:b/>
          <w:sz w:val="22"/>
          <w:szCs w:val="22"/>
        </w:rPr>
      </w:pPr>
    </w:p>
    <w:p w:rsidR="008E2AEE" w:rsidRPr="008E2AEE" w:rsidRDefault="008E2AEE" w:rsidP="008E2AEE">
      <w:pPr>
        <w:spacing w:after="0" w:line="240" w:lineRule="auto"/>
        <w:jc w:val="both"/>
        <w:rPr>
          <w:rFonts w:ascii="Arial" w:hAnsi="Arial" w:cs="Arial"/>
          <w:b/>
          <w:bCs/>
          <w:i/>
        </w:rPr>
      </w:pPr>
      <w:r w:rsidRPr="008E2AEE">
        <w:rPr>
          <w:rFonts w:ascii="Arial" w:hAnsi="Arial" w:cs="Arial"/>
          <w:b/>
          <w:bCs/>
          <w:i/>
        </w:rPr>
        <w:t>(REFORMADA, P.O. 26 DE OCTUBRE DE 2022)</w:t>
      </w:r>
    </w:p>
    <w:p w:rsidR="008E2AEE" w:rsidRPr="006F5331" w:rsidRDefault="008E2AEE" w:rsidP="008E2AEE">
      <w:pPr>
        <w:spacing w:after="0" w:line="240" w:lineRule="auto"/>
        <w:jc w:val="both"/>
        <w:rPr>
          <w:rFonts w:ascii="Arial" w:hAnsi="Arial" w:cs="Arial"/>
          <w:b/>
          <w:bCs/>
        </w:rPr>
      </w:pPr>
      <w:proofErr w:type="spellStart"/>
      <w:r w:rsidRPr="006F5331">
        <w:rPr>
          <w:rFonts w:ascii="Arial" w:hAnsi="Arial" w:cs="Arial"/>
          <w:b/>
          <w:bCs/>
        </w:rPr>
        <w:t>lV</w:t>
      </w:r>
      <w:proofErr w:type="spellEnd"/>
      <w:r w:rsidRPr="006F5331">
        <w:rPr>
          <w:rFonts w:ascii="Arial" w:hAnsi="Arial" w:cs="Arial"/>
          <w:b/>
          <w:bCs/>
        </w:rPr>
        <w:t xml:space="preserve">. Llevar a cabo las acciones conducentes para que, durante la jornada escolar de los planteles adscritos a la Secretaría de Educación, se contribuya a la </w:t>
      </w:r>
      <w:r w:rsidRPr="006F5331">
        <w:rPr>
          <w:rFonts w:ascii="Arial" w:hAnsi="Arial" w:cs="Arial"/>
          <w:b/>
          <w:bCs/>
        </w:rPr>
        <w:lastRenderedPageBreak/>
        <w:t xml:space="preserve">realización de por lo menos 30 minutos mínimos de activación física en los escolares, sus docentes y directivos. </w:t>
      </w:r>
    </w:p>
    <w:p w:rsidR="008E2AEE" w:rsidRPr="006F5331" w:rsidRDefault="008E2AEE" w:rsidP="008E2AEE">
      <w:pPr>
        <w:spacing w:after="0" w:line="240" w:lineRule="auto"/>
        <w:jc w:val="both"/>
        <w:rPr>
          <w:rFonts w:ascii="Arial" w:hAnsi="Arial" w:cs="Arial"/>
          <w:b/>
          <w:bCs/>
        </w:rPr>
      </w:pPr>
    </w:p>
    <w:p w:rsidR="008E2AEE" w:rsidRPr="006F5331" w:rsidRDefault="008E2AEE" w:rsidP="008E2AEE">
      <w:pPr>
        <w:spacing w:after="0" w:line="240" w:lineRule="auto"/>
        <w:jc w:val="both"/>
        <w:rPr>
          <w:rFonts w:ascii="Arial" w:hAnsi="Arial" w:cs="Arial"/>
          <w:b/>
          <w:bCs/>
        </w:rPr>
      </w:pPr>
      <w:r w:rsidRPr="006F5331">
        <w:rPr>
          <w:rFonts w:ascii="Arial" w:hAnsi="Arial" w:cs="Arial"/>
          <w:b/>
          <w:bCs/>
        </w:rPr>
        <w:t xml:space="preserve">Para cumplir con lo establecido en el párrafo anterior, los planteles promoverán la participación de estudiantes de las licenciaturas en Educación Física, en ciencias del ejercicio o similares, mediante la promoción de convenios con Universidades públicas y privadas con el fin de </w:t>
      </w:r>
      <w:r w:rsidR="007A0E6B">
        <w:rPr>
          <w:rFonts w:ascii="Arial" w:hAnsi="Arial" w:cs="Arial"/>
          <w:b/>
          <w:bCs/>
        </w:rPr>
        <w:t>que presten su servicio social.</w:t>
      </w:r>
      <w:bookmarkStart w:id="0" w:name="_GoBack"/>
      <w:bookmarkEnd w:id="0"/>
    </w:p>
    <w:p w:rsidR="00BA1AA6" w:rsidRPr="00404D26" w:rsidRDefault="00BA1AA6" w:rsidP="008E2AEE">
      <w:pPr>
        <w:tabs>
          <w:tab w:val="left" w:pos="1560"/>
        </w:tabs>
        <w:spacing w:after="0" w:line="240" w:lineRule="auto"/>
        <w:jc w:val="both"/>
        <w:rPr>
          <w:rFonts w:ascii="Arial" w:hAnsi="Arial" w:cs="Arial"/>
        </w:rPr>
      </w:pPr>
    </w:p>
    <w:p w:rsidR="00E57BFE" w:rsidRDefault="0028012F" w:rsidP="008526B6">
      <w:pPr>
        <w:tabs>
          <w:tab w:val="left" w:pos="1560"/>
        </w:tabs>
        <w:spacing w:after="0" w:line="240" w:lineRule="auto"/>
        <w:jc w:val="both"/>
        <w:rPr>
          <w:rFonts w:ascii="Arial" w:hAnsi="Arial" w:cs="Arial"/>
        </w:rPr>
      </w:pPr>
      <w:r>
        <w:rPr>
          <w:rFonts w:ascii="Arial" w:hAnsi="Arial" w:cs="Arial"/>
        </w:rPr>
        <w:t xml:space="preserve">V. </w:t>
      </w:r>
      <w:r w:rsidR="003E364A" w:rsidRPr="00404D26">
        <w:rPr>
          <w:rFonts w:ascii="Arial" w:hAnsi="Arial" w:cs="Arial"/>
        </w:rPr>
        <w:t>Realizar campañas de difusión masiva para la adquisición de hábitos alimentarios correctos y la activación física diaria en los planteles de educación básica del Estado;</w:t>
      </w:r>
    </w:p>
    <w:p w:rsidR="00BA1AA6" w:rsidRPr="00404D26" w:rsidRDefault="00BA1AA6" w:rsidP="008526B6">
      <w:pPr>
        <w:tabs>
          <w:tab w:val="left" w:pos="1560"/>
        </w:tabs>
        <w:spacing w:after="0" w:line="240" w:lineRule="auto"/>
        <w:jc w:val="both"/>
        <w:rPr>
          <w:rFonts w:ascii="Arial" w:hAnsi="Arial" w:cs="Arial"/>
        </w:rPr>
      </w:pPr>
    </w:p>
    <w:p w:rsidR="003E364A" w:rsidRPr="00404D26" w:rsidRDefault="0028012F" w:rsidP="008526B6">
      <w:pPr>
        <w:tabs>
          <w:tab w:val="left" w:pos="1560"/>
        </w:tabs>
        <w:spacing w:after="0" w:line="240" w:lineRule="auto"/>
        <w:jc w:val="both"/>
        <w:rPr>
          <w:rFonts w:ascii="Arial" w:hAnsi="Arial" w:cs="Arial"/>
        </w:rPr>
      </w:pPr>
      <w:r>
        <w:rPr>
          <w:rFonts w:ascii="Arial" w:hAnsi="Arial" w:cs="Arial"/>
        </w:rPr>
        <w:t xml:space="preserve">VI. </w:t>
      </w:r>
      <w:r w:rsidR="003E364A" w:rsidRPr="00404D26">
        <w:rPr>
          <w:rFonts w:ascii="Arial" w:hAnsi="Arial" w:cs="Arial"/>
        </w:rPr>
        <w:t>Establecer las condiciones que permitan el acceso a la población en las escuelas públicas de educación básica que cuentan con infraestructura adecuada para el deporte o la activación física;</w:t>
      </w:r>
    </w:p>
    <w:p w:rsidR="00BA1AA6" w:rsidRPr="00404D26" w:rsidRDefault="00BA1AA6" w:rsidP="008526B6">
      <w:pPr>
        <w:tabs>
          <w:tab w:val="left" w:pos="1560"/>
        </w:tabs>
        <w:spacing w:after="0" w:line="240" w:lineRule="auto"/>
        <w:jc w:val="both"/>
        <w:rPr>
          <w:rFonts w:ascii="Arial" w:hAnsi="Arial" w:cs="Arial"/>
        </w:rPr>
      </w:pPr>
    </w:p>
    <w:p w:rsidR="003E364A" w:rsidRPr="00404D26" w:rsidRDefault="0028012F" w:rsidP="008526B6">
      <w:pPr>
        <w:tabs>
          <w:tab w:val="left" w:pos="1560"/>
        </w:tabs>
        <w:spacing w:after="0" w:line="240" w:lineRule="auto"/>
        <w:jc w:val="both"/>
        <w:rPr>
          <w:rFonts w:ascii="Arial" w:hAnsi="Arial" w:cs="Arial"/>
        </w:rPr>
      </w:pPr>
      <w:r>
        <w:rPr>
          <w:rFonts w:ascii="Arial" w:hAnsi="Arial" w:cs="Arial"/>
        </w:rPr>
        <w:t xml:space="preserve">VII. </w:t>
      </w:r>
      <w:r w:rsidR="003E364A" w:rsidRPr="00404D26">
        <w:rPr>
          <w:rFonts w:ascii="Arial" w:hAnsi="Arial" w:cs="Arial"/>
        </w:rPr>
        <w:t>Incentivar la práctica del ejercicio y el deporte a través de la realización de campañas de promoción, como una medida para prevenir y contrarrestar la obesidad y el sobrepeso poniendo énfasis en la población infantil y adolescente;</w:t>
      </w:r>
    </w:p>
    <w:p w:rsidR="00BA1AA6" w:rsidRPr="00404D26" w:rsidRDefault="00BA1AA6" w:rsidP="008526B6">
      <w:pPr>
        <w:tabs>
          <w:tab w:val="left" w:pos="1560"/>
        </w:tabs>
        <w:spacing w:after="0" w:line="240" w:lineRule="auto"/>
        <w:jc w:val="both"/>
        <w:rPr>
          <w:rFonts w:ascii="Arial" w:hAnsi="Arial" w:cs="Arial"/>
        </w:rPr>
      </w:pPr>
    </w:p>
    <w:p w:rsidR="003E364A" w:rsidRPr="00404D26" w:rsidRDefault="0028012F" w:rsidP="008526B6">
      <w:pPr>
        <w:tabs>
          <w:tab w:val="left" w:pos="1560"/>
        </w:tabs>
        <w:spacing w:after="0" w:line="240" w:lineRule="auto"/>
        <w:jc w:val="both"/>
        <w:rPr>
          <w:rFonts w:ascii="Arial" w:hAnsi="Arial" w:cs="Arial"/>
        </w:rPr>
      </w:pPr>
      <w:r>
        <w:rPr>
          <w:rFonts w:ascii="Arial" w:hAnsi="Arial" w:cs="Arial"/>
        </w:rPr>
        <w:t xml:space="preserve">VIII. </w:t>
      </w:r>
      <w:r w:rsidR="003E364A" w:rsidRPr="00404D26">
        <w:rPr>
          <w:rFonts w:ascii="Arial" w:hAnsi="Arial" w:cs="Arial"/>
        </w:rPr>
        <w:t xml:space="preserve">En el ámbito de su competencia, la Secretaría de Educación podrá proponer, </w:t>
      </w:r>
      <w:proofErr w:type="gramStart"/>
      <w:r w:rsidR="003E364A" w:rsidRPr="00404D26">
        <w:rPr>
          <w:rFonts w:ascii="Arial" w:hAnsi="Arial" w:cs="Arial"/>
        </w:rPr>
        <w:t>coordinar  y</w:t>
      </w:r>
      <w:proofErr w:type="gramEnd"/>
      <w:r w:rsidR="003E364A" w:rsidRPr="00404D26">
        <w:rPr>
          <w:rFonts w:ascii="Arial" w:hAnsi="Arial" w:cs="Arial"/>
        </w:rPr>
        <w:t xml:space="preserve"> llevar a cabo acciones de educación y cultura para la salud con las instituciones  de educación media superior y superior del Estado;</w:t>
      </w:r>
    </w:p>
    <w:p w:rsidR="00BA1AA6" w:rsidRPr="00404D26" w:rsidRDefault="00BA1AA6" w:rsidP="008526B6">
      <w:pPr>
        <w:tabs>
          <w:tab w:val="left" w:pos="1560"/>
        </w:tabs>
        <w:spacing w:after="0" w:line="240" w:lineRule="auto"/>
        <w:jc w:val="both"/>
        <w:rPr>
          <w:rFonts w:ascii="Arial" w:hAnsi="Arial" w:cs="Arial"/>
        </w:rPr>
      </w:pPr>
    </w:p>
    <w:p w:rsidR="003E364A" w:rsidRPr="00404D26" w:rsidRDefault="0028012F" w:rsidP="008526B6">
      <w:pPr>
        <w:tabs>
          <w:tab w:val="left" w:pos="1560"/>
        </w:tabs>
        <w:spacing w:after="0" w:line="240" w:lineRule="auto"/>
        <w:jc w:val="both"/>
        <w:rPr>
          <w:rFonts w:ascii="Arial" w:hAnsi="Arial" w:cs="Arial"/>
        </w:rPr>
      </w:pPr>
      <w:r>
        <w:rPr>
          <w:rFonts w:ascii="Arial" w:hAnsi="Arial" w:cs="Arial"/>
        </w:rPr>
        <w:t xml:space="preserve">IX. </w:t>
      </w:r>
      <w:r w:rsidR="003E364A" w:rsidRPr="00404D26">
        <w:rPr>
          <w:rFonts w:ascii="Arial" w:hAnsi="Arial" w:cs="Arial"/>
        </w:rPr>
        <w:t>Participar en las reuniones a que sea convocada por el sector educación del Programa de Alimentación Saludable y Activación Física para la planeación y realización de acciones y estrategias que contribuyan al avance de las metas establecidas en dichos programas; y</w:t>
      </w:r>
    </w:p>
    <w:p w:rsidR="00BA1AA6" w:rsidRPr="00404D26" w:rsidRDefault="00BA1AA6" w:rsidP="008526B6">
      <w:pPr>
        <w:tabs>
          <w:tab w:val="left" w:pos="1560"/>
        </w:tabs>
        <w:spacing w:after="0" w:line="240" w:lineRule="auto"/>
        <w:jc w:val="both"/>
        <w:rPr>
          <w:rFonts w:ascii="Arial" w:hAnsi="Arial" w:cs="Arial"/>
        </w:rPr>
      </w:pPr>
    </w:p>
    <w:p w:rsidR="00E57BFE" w:rsidRDefault="0028012F" w:rsidP="008526B6">
      <w:pPr>
        <w:tabs>
          <w:tab w:val="left" w:pos="1560"/>
        </w:tabs>
        <w:spacing w:after="0" w:line="240" w:lineRule="auto"/>
        <w:jc w:val="both"/>
        <w:rPr>
          <w:rFonts w:ascii="Arial" w:hAnsi="Arial" w:cs="Arial"/>
        </w:rPr>
      </w:pPr>
      <w:r>
        <w:rPr>
          <w:rFonts w:ascii="Arial" w:hAnsi="Arial" w:cs="Arial"/>
        </w:rPr>
        <w:t xml:space="preserve">X. </w:t>
      </w:r>
      <w:r w:rsidR="003E364A" w:rsidRPr="00404D26">
        <w:rPr>
          <w:rFonts w:ascii="Arial" w:hAnsi="Arial" w:cs="Arial"/>
        </w:rPr>
        <w:t>Las demás que le corresponda en los términos de la presente Ley.</w:t>
      </w:r>
    </w:p>
    <w:p w:rsidR="003E364A" w:rsidRPr="00404D26" w:rsidRDefault="003E364A" w:rsidP="008526B6">
      <w:pPr>
        <w:spacing w:after="0" w:line="240" w:lineRule="auto"/>
        <w:jc w:val="both"/>
        <w:rPr>
          <w:rFonts w:ascii="Arial" w:hAnsi="Arial" w:cs="Arial"/>
        </w:rPr>
      </w:pPr>
    </w:p>
    <w:p w:rsidR="003E364A" w:rsidRPr="00404D26" w:rsidRDefault="0028012F" w:rsidP="008526B6">
      <w:pPr>
        <w:spacing w:after="0" w:line="240" w:lineRule="auto"/>
        <w:jc w:val="both"/>
        <w:rPr>
          <w:rFonts w:ascii="Arial" w:hAnsi="Arial" w:cs="Arial"/>
        </w:rPr>
      </w:pPr>
      <w:r>
        <w:rPr>
          <w:rFonts w:ascii="Arial" w:hAnsi="Arial" w:cs="Arial"/>
          <w:b/>
          <w:bCs/>
        </w:rPr>
        <w:t xml:space="preserve">ARTÍCULO 21.- </w:t>
      </w:r>
      <w:r w:rsidR="003E364A" w:rsidRPr="00404D26">
        <w:rPr>
          <w:rFonts w:ascii="Arial" w:hAnsi="Arial" w:cs="Arial"/>
        </w:rPr>
        <w:t>Corresponde a la Secretaría de Desarrollo Social del Estado, además de lo que señala la presente Ley:</w:t>
      </w:r>
    </w:p>
    <w:p w:rsidR="00BA1AA6" w:rsidRPr="00404D26" w:rsidRDefault="00BA1AA6" w:rsidP="008526B6">
      <w:pPr>
        <w:spacing w:after="0" w:line="240" w:lineRule="auto"/>
        <w:jc w:val="both"/>
        <w:rPr>
          <w:rFonts w:ascii="Arial" w:hAnsi="Arial" w:cs="Arial"/>
        </w:rPr>
      </w:pPr>
    </w:p>
    <w:p w:rsidR="003E364A" w:rsidRPr="00404D26" w:rsidRDefault="0028012F" w:rsidP="008526B6">
      <w:pPr>
        <w:tabs>
          <w:tab w:val="left" w:pos="1560"/>
        </w:tabs>
        <w:spacing w:after="0" w:line="240" w:lineRule="auto"/>
        <w:jc w:val="both"/>
        <w:rPr>
          <w:rFonts w:ascii="Arial" w:hAnsi="Arial" w:cs="Arial"/>
        </w:rPr>
      </w:pPr>
      <w:r>
        <w:rPr>
          <w:rFonts w:ascii="Arial" w:hAnsi="Arial" w:cs="Arial"/>
        </w:rPr>
        <w:t xml:space="preserve">I. </w:t>
      </w:r>
      <w:r w:rsidR="003E364A" w:rsidRPr="00404D26">
        <w:rPr>
          <w:rFonts w:ascii="Arial" w:hAnsi="Arial" w:cs="Arial"/>
        </w:rPr>
        <w:t>Llevar a cabo la creación de programas especiales que fomenten el desarrollo de la población; coadyuven al combate efectivo de la pobreza y al cumplimiento de los objetivos de las políticas referentes a la seguridad alimentaria;</w:t>
      </w:r>
    </w:p>
    <w:p w:rsidR="00BA1AA6" w:rsidRPr="00404D26" w:rsidRDefault="00BA1AA6" w:rsidP="008526B6">
      <w:pPr>
        <w:tabs>
          <w:tab w:val="left" w:pos="1560"/>
        </w:tabs>
        <w:spacing w:after="0" w:line="240" w:lineRule="auto"/>
        <w:jc w:val="both"/>
        <w:rPr>
          <w:rFonts w:ascii="Arial" w:hAnsi="Arial" w:cs="Arial"/>
        </w:rPr>
      </w:pPr>
    </w:p>
    <w:p w:rsidR="003E364A" w:rsidRPr="00404D26" w:rsidRDefault="0028012F" w:rsidP="008526B6">
      <w:pPr>
        <w:tabs>
          <w:tab w:val="left" w:pos="1560"/>
        </w:tabs>
        <w:spacing w:after="0" w:line="240" w:lineRule="auto"/>
        <w:jc w:val="both"/>
        <w:rPr>
          <w:rFonts w:ascii="Arial" w:hAnsi="Arial" w:cs="Arial"/>
        </w:rPr>
      </w:pPr>
      <w:r>
        <w:rPr>
          <w:rFonts w:ascii="Arial" w:hAnsi="Arial" w:cs="Arial"/>
        </w:rPr>
        <w:t xml:space="preserve">II. </w:t>
      </w:r>
      <w:r w:rsidR="003E364A" w:rsidRPr="00404D26">
        <w:rPr>
          <w:rFonts w:ascii="Arial" w:hAnsi="Arial" w:cs="Arial"/>
        </w:rPr>
        <w:t>La instrumentación de acciones necesarias que contribuyan al desarrollo social, el combate a la pobreza y a la vulnerabilidad alimentaria;</w:t>
      </w:r>
    </w:p>
    <w:p w:rsidR="00BA1AA6" w:rsidRPr="00404D26" w:rsidRDefault="00BA1AA6" w:rsidP="008526B6">
      <w:pPr>
        <w:tabs>
          <w:tab w:val="left" w:pos="1560"/>
        </w:tabs>
        <w:spacing w:after="0" w:line="240" w:lineRule="auto"/>
        <w:jc w:val="both"/>
        <w:rPr>
          <w:rFonts w:ascii="Arial" w:hAnsi="Arial" w:cs="Arial"/>
        </w:rPr>
      </w:pPr>
    </w:p>
    <w:p w:rsidR="00E57BFE" w:rsidRDefault="0028012F" w:rsidP="008526B6">
      <w:pPr>
        <w:tabs>
          <w:tab w:val="left" w:pos="1560"/>
        </w:tabs>
        <w:spacing w:after="0" w:line="240" w:lineRule="auto"/>
        <w:jc w:val="both"/>
        <w:rPr>
          <w:rFonts w:ascii="Arial" w:hAnsi="Arial" w:cs="Arial"/>
          <w:b/>
        </w:rPr>
      </w:pPr>
      <w:r>
        <w:rPr>
          <w:rFonts w:ascii="Arial" w:hAnsi="Arial" w:cs="Arial"/>
        </w:rPr>
        <w:t xml:space="preserve">III. </w:t>
      </w:r>
      <w:r w:rsidR="003E364A" w:rsidRPr="00404D26">
        <w:rPr>
          <w:rFonts w:ascii="Arial" w:hAnsi="Arial" w:cs="Arial"/>
        </w:rPr>
        <w:t xml:space="preserve">Realizar programas en coordinación con la sociedad </w:t>
      </w:r>
      <w:proofErr w:type="gramStart"/>
      <w:r w:rsidR="003E364A" w:rsidRPr="00404D26">
        <w:rPr>
          <w:rFonts w:ascii="Arial" w:hAnsi="Arial" w:cs="Arial"/>
        </w:rPr>
        <w:t>civil  a</w:t>
      </w:r>
      <w:proofErr w:type="gramEnd"/>
      <w:r w:rsidR="003E364A" w:rsidRPr="00404D26">
        <w:rPr>
          <w:rFonts w:ascii="Arial" w:hAnsi="Arial" w:cs="Arial"/>
        </w:rPr>
        <w:t xml:space="preserve"> fin de acercarles productos de la canasta básica y del plato del bien comer a precios accesibles y sin intermediarios; en caso de que se realicen entregas de despensas a la población, estas deberán de estar basadas en el plato del bien comer; y</w:t>
      </w:r>
    </w:p>
    <w:p w:rsidR="00BA1AA6" w:rsidRPr="00404D26" w:rsidRDefault="00BA1AA6" w:rsidP="008526B6">
      <w:pPr>
        <w:tabs>
          <w:tab w:val="left" w:pos="1560"/>
        </w:tabs>
        <w:spacing w:after="0" w:line="240" w:lineRule="auto"/>
        <w:jc w:val="both"/>
        <w:rPr>
          <w:rFonts w:ascii="Arial" w:hAnsi="Arial" w:cs="Arial"/>
          <w:b/>
        </w:rPr>
      </w:pPr>
    </w:p>
    <w:p w:rsidR="003E364A" w:rsidRPr="00404D26" w:rsidRDefault="0028012F" w:rsidP="008526B6">
      <w:pPr>
        <w:tabs>
          <w:tab w:val="left" w:pos="1560"/>
        </w:tabs>
        <w:spacing w:after="0" w:line="240" w:lineRule="auto"/>
        <w:jc w:val="both"/>
        <w:rPr>
          <w:rFonts w:ascii="Arial" w:hAnsi="Arial" w:cs="Arial"/>
        </w:rPr>
      </w:pPr>
      <w:r>
        <w:rPr>
          <w:rFonts w:ascii="Arial" w:hAnsi="Arial" w:cs="Arial"/>
        </w:rPr>
        <w:t xml:space="preserve">IV. </w:t>
      </w:r>
      <w:r w:rsidR="003E364A" w:rsidRPr="00404D26">
        <w:rPr>
          <w:rFonts w:ascii="Arial" w:hAnsi="Arial" w:cs="Arial"/>
        </w:rPr>
        <w:t>Realizar campañas dirigidas a la población en general, especialmente a los grupos vulnerables que atiende esta Dependencia, que pongan de manifiesto la importancia de una alimentación correcta, la activación física y la valoración de la propia imagen; dicha información deberá ser incluida en los materiales de difusión de las acciones de política social a su cargo.</w:t>
      </w:r>
    </w:p>
    <w:p w:rsidR="00BA1AA6" w:rsidRPr="00404D26" w:rsidRDefault="00BA1AA6" w:rsidP="008526B6">
      <w:pPr>
        <w:spacing w:after="0" w:line="240" w:lineRule="auto"/>
        <w:jc w:val="both"/>
        <w:rPr>
          <w:rFonts w:ascii="Arial" w:hAnsi="Arial" w:cs="Arial"/>
        </w:rPr>
      </w:pPr>
    </w:p>
    <w:p w:rsidR="00E57BFE" w:rsidRDefault="003E364A" w:rsidP="008526B6">
      <w:pPr>
        <w:spacing w:after="0" w:line="240" w:lineRule="auto"/>
        <w:jc w:val="both"/>
        <w:rPr>
          <w:rFonts w:ascii="Arial" w:hAnsi="Arial" w:cs="Arial"/>
        </w:rPr>
      </w:pPr>
      <w:r w:rsidRPr="00404D26">
        <w:rPr>
          <w:rFonts w:ascii="Arial" w:hAnsi="Arial" w:cs="Arial"/>
        </w:rPr>
        <w:lastRenderedPageBreak/>
        <w:t>Para la realización de las acciones a las que se refiere el presente artículo, se establecerá coordinación con la Secretaría, en cuanto a elaboración de contenidos, y con la Secretaría de Educación, en lo que corresponda.</w:t>
      </w:r>
    </w:p>
    <w:p w:rsidR="003E364A" w:rsidRPr="00404D26" w:rsidRDefault="003E364A" w:rsidP="008526B6">
      <w:pPr>
        <w:spacing w:after="0" w:line="240" w:lineRule="auto"/>
        <w:jc w:val="both"/>
        <w:rPr>
          <w:rFonts w:ascii="Arial" w:hAnsi="Arial" w:cs="Arial"/>
        </w:rPr>
      </w:pPr>
    </w:p>
    <w:p w:rsidR="003E364A" w:rsidRPr="00404D26" w:rsidRDefault="0028012F" w:rsidP="008526B6">
      <w:pPr>
        <w:spacing w:after="0" w:line="240" w:lineRule="auto"/>
        <w:jc w:val="both"/>
        <w:rPr>
          <w:rFonts w:ascii="Arial" w:hAnsi="Arial" w:cs="Arial"/>
        </w:rPr>
      </w:pPr>
      <w:r>
        <w:rPr>
          <w:rFonts w:ascii="Arial" w:hAnsi="Arial" w:cs="Arial"/>
          <w:b/>
          <w:bCs/>
        </w:rPr>
        <w:t xml:space="preserve">ARTÍCULO 22.- </w:t>
      </w:r>
      <w:r w:rsidR="003E364A" w:rsidRPr="00404D26">
        <w:rPr>
          <w:rFonts w:ascii="Arial" w:hAnsi="Arial" w:cs="Arial"/>
        </w:rPr>
        <w:t>Corresponde a la Secretaría del Trabajo del Estado, además de lo que señala la presente Ley:</w:t>
      </w:r>
    </w:p>
    <w:p w:rsidR="00BA1AA6" w:rsidRPr="00404D26" w:rsidRDefault="00BA1AA6" w:rsidP="008526B6">
      <w:pPr>
        <w:spacing w:after="0" w:line="240" w:lineRule="auto"/>
        <w:jc w:val="both"/>
        <w:rPr>
          <w:rFonts w:ascii="Arial" w:hAnsi="Arial" w:cs="Arial"/>
        </w:rPr>
      </w:pPr>
    </w:p>
    <w:p w:rsidR="003E364A" w:rsidRPr="00404D26" w:rsidRDefault="0028012F" w:rsidP="008526B6">
      <w:pPr>
        <w:tabs>
          <w:tab w:val="left" w:pos="1560"/>
        </w:tabs>
        <w:spacing w:after="0" w:line="240" w:lineRule="auto"/>
        <w:jc w:val="both"/>
        <w:rPr>
          <w:rFonts w:ascii="Arial" w:hAnsi="Arial" w:cs="Arial"/>
        </w:rPr>
      </w:pPr>
      <w:r>
        <w:rPr>
          <w:rFonts w:ascii="Arial" w:hAnsi="Arial" w:cs="Arial"/>
        </w:rPr>
        <w:t xml:space="preserve">I. </w:t>
      </w:r>
      <w:r w:rsidR="003E364A" w:rsidRPr="00404D26">
        <w:rPr>
          <w:rFonts w:ascii="Arial" w:hAnsi="Arial" w:cs="Arial"/>
        </w:rPr>
        <w:t>Realizar campañas dirigidas a los trabajadores y patrones, que pongan de manifiesto la importancia de una alimentación correcta, los hábitos de vida saludable y la valoración de la propia imagen; dicha información deberá ser incluida en los materiales de difusión de las acciones de política social a su cargo;</w:t>
      </w:r>
    </w:p>
    <w:p w:rsidR="00BA1AA6" w:rsidRPr="00404D26" w:rsidRDefault="00BA1AA6" w:rsidP="008526B6">
      <w:pPr>
        <w:tabs>
          <w:tab w:val="left" w:pos="1560"/>
        </w:tabs>
        <w:spacing w:after="0" w:line="240" w:lineRule="auto"/>
        <w:jc w:val="both"/>
        <w:rPr>
          <w:rFonts w:ascii="Arial" w:hAnsi="Arial" w:cs="Arial"/>
        </w:rPr>
      </w:pPr>
    </w:p>
    <w:p w:rsidR="003E364A" w:rsidRPr="00404D26" w:rsidRDefault="0028012F" w:rsidP="008526B6">
      <w:pPr>
        <w:tabs>
          <w:tab w:val="left" w:pos="1560"/>
        </w:tabs>
        <w:spacing w:after="0" w:line="240" w:lineRule="auto"/>
        <w:jc w:val="both"/>
        <w:rPr>
          <w:rFonts w:ascii="Arial" w:hAnsi="Arial" w:cs="Arial"/>
        </w:rPr>
      </w:pPr>
      <w:r>
        <w:rPr>
          <w:rFonts w:ascii="Arial" w:hAnsi="Arial" w:cs="Arial"/>
        </w:rPr>
        <w:t xml:space="preserve">II. </w:t>
      </w:r>
      <w:r w:rsidR="003E364A" w:rsidRPr="00404D26">
        <w:rPr>
          <w:rFonts w:ascii="Arial" w:hAnsi="Arial" w:cs="Arial"/>
        </w:rPr>
        <w:t>Llevar a cabo en las Brigadas de Salud en el Trabajo, la difusión del Programa en lo que beneficie a los trabajadores y patrones;</w:t>
      </w:r>
    </w:p>
    <w:p w:rsidR="00BA1AA6" w:rsidRPr="00404D26" w:rsidRDefault="00BA1AA6" w:rsidP="008526B6">
      <w:pPr>
        <w:tabs>
          <w:tab w:val="left" w:pos="1560"/>
        </w:tabs>
        <w:spacing w:after="0" w:line="240" w:lineRule="auto"/>
        <w:jc w:val="both"/>
        <w:rPr>
          <w:rFonts w:ascii="Arial" w:hAnsi="Arial" w:cs="Arial"/>
        </w:rPr>
      </w:pPr>
    </w:p>
    <w:p w:rsidR="00E57BFE" w:rsidRDefault="0028012F" w:rsidP="008526B6">
      <w:pPr>
        <w:tabs>
          <w:tab w:val="left" w:pos="1560"/>
        </w:tabs>
        <w:spacing w:after="0" w:line="240" w:lineRule="auto"/>
        <w:jc w:val="both"/>
        <w:rPr>
          <w:rFonts w:ascii="Arial" w:hAnsi="Arial" w:cs="Arial"/>
        </w:rPr>
      </w:pPr>
      <w:r>
        <w:rPr>
          <w:rFonts w:ascii="Arial" w:hAnsi="Arial" w:cs="Arial"/>
        </w:rPr>
        <w:t xml:space="preserve">III. </w:t>
      </w:r>
      <w:r w:rsidR="003E364A" w:rsidRPr="00404D26">
        <w:rPr>
          <w:rFonts w:ascii="Arial" w:hAnsi="Arial" w:cs="Arial"/>
        </w:rPr>
        <w:t>Fomentar la aplicación de las mejores prácticas laborales, relativas a la activación física y cuidado de la salud en los centros de trabajo; y</w:t>
      </w:r>
    </w:p>
    <w:p w:rsidR="00BA1AA6" w:rsidRPr="00404D26" w:rsidRDefault="00BA1AA6" w:rsidP="008526B6">
      <w:pPr>
        <w:tabs>
          <w:tab w:val="left" w:pos="1560"/>
        </w:tabs>
        <w:spacing w:after="0" w:line="240" w:lineRule="auto"/>
        <w:jc w:val="both"/>
        <w:rPr>
          <w:rFonts w:ascii="Arial" w:hAnsi="Arial" w:cs="Arial"/>
        </w:rPr>
      </w:pPr>
    </w:p>
    <w:p w:rsidR="003E364A" w:rsidRPr="00404D26" w:rsidRDefault="0028012F" w:rsidP="008526B6">
      <w:pPr>
        <w:tabs>
          <w:tab w:val="left" w:pos="1560"/>
        </w:tabs>
        <w:spacing w:after="0" w:line="240" w:lineRule="auto"/>
        <w:jc w:val="both"/>
        <w:rPr>
          <w:rFonts w:ascii="Arial" w:hAnsi="Arial" w:cs="Arial"/>
        </w:rPr>
      </w:pPr>
      <w:r>
        <w:rPr>
          <w:rFonts w:ascii="Arial" w:hAnsi="Arial" w:cs="Arial"/>
        </w:rPr>
        <w:t xml:space="preserve">IV. </w:t>
      </w:r>
      <w:r w:rsidR="003E364A" w:rsidRPr="00404D26">
        <w:rPr>
          <w:rFonts w:ascii="Arial" w:hAnsi="Arial" w:cs="Arial"/>
        </w:rPr>
        <w:t>Promover la participación de empresas y establecimientos en la prevención de la obesidad y el sobrepeso.</w:t>
      </w:r>
    </w:p>
    <w:p w:rsidR="003E364A" w:rsidRPr="00404D26" w:rsidRDefault="003E364A" w:rsidP="008526B6">
      <w:pPr>
        <w:spacing w:after="0" w:line="240" w:lineRule="auto"/>
        <w:jc w:val="both"/>
        <w:rPr>
          <w:rFonts w:ascii="Arial" w:hAnsi="Arial" w:cs="Arial"/>
        </w:rPr>
      </w:pPr>
    </w:p>
    <w:p w:rsidR="003E364A" w:rsidRPr="00404D26" w:rsidRDefault="003E364A" w:rsidP="008526B6">
      <w:pPr>
        <w:spacing w:after="0" w:line="240" w:lineRule="auto"/>
        <w:jc w:val="both"/>
        <w:rPr>
          <w:rFonts w:ascii="Arial" w:hAnsi="Arial" w:cs="Arial"/>
        </w:rPr>
      </w:pPr>
      <w:r w:rsidRPr="00404D26">
        <w:rPr>
          <w:rFonts w:ascii="Arial" w:hAnsi="Arial" w:cs="Arial"/>
        </w:rPr>
        <w:t>Para la realización de las acciones a las que se refiere el presente artículo, se establecerá coordinación con la Secretaría, en cuanto a la elaboración de los contenidos</w:t>
      </w:r>
      <w:r w:rsidRPr="00404D26">
        <w:rPr>
          <w:rFonts w:ascii="Arial" w:hAnsi="Arial" w:cs="Arial"/>
          <w:strike/>
        </w:rPr>
        <w:t>,</w:t>
      </w:r>
      <w:r w:rsidRPr="00404D26">
        <w:rPr>
          <w:rFonts w:ascii="Arial" w:hAnsi="Arial" w:cs="Arial"/>
        </w:rPr>
        <w:t xml:space="preserve"> y la difusión de las acciones, además se invitará a participar a organizaciones de la sociedad civil, instituciones académicas y especialistas del ámbito laboral que trabajen en la materia.</w:t>
      </w:r>
    </w:p>
    <w:p w:rsidR="003E364A" w:rsidRPr="00404D26" w:rsidRDefault="003E364A" w:rsidP="008526B6">
      <w:pPr>
        <w:spacing w:after="0" w:line="240" w:lineRule="auto"/>
        <w:jc w:val="both"/>
        <w:rPr>
          <w:rFonts w:ascii="Arial" w:hAnsi="Arial" w:cs="Arial"/>
        </w:rPr>
      </w:pPr>
    </w:p>
    <w:p w:rsidR="00E57BFE" w:rsidRDefault="003E364A" w:rsidP="008526B6">
      <w:pPr>
        <w:spacing w:after="0" w:line="240" w:lineRule="auto"/>
        <w:jc w:val="both"/>
        <w:rPr>
          <w:rFonts w:ascii="Arial" w:hAnsi="Arial" w:cs="Arial"/>
        </w:rPr>
      </w:pPr>
      <w:r w:rsidRPr="00404D26">
        <w:rPr>
          <w:rFonts w:ascii="Arial" w:hAnsi="Arial" w:cs="Arial"/>
          <w:b/>
          <w:bCs/>
        </w:rPr>
        <w:t>ARTÍCULO 23.-</w:t>
      </w:r>
      <w:r w:rsidR="0028012F">
        <w:rPr>
          <w:rFonts w:ascii="Arial" w:hAnsi="Arial" w:cs="Arial"/>
          <w:b/>
          <w:bCs/>
        </w:rPr>
        <w:t xml:space="preserve"> </w:t>
      </w:r>
      <w:r w:rsidRPr="00404D26">
        <w:rPr>
          <w:rFonts w:ascii="Arial" w:hAnsi="Arial" w:cs="Arial"/>
          <w:bCs/>
        </w:rPr>
        <w:t xml:space="preserve">La </w:t>
      </w:r>
      <w:r w:rsidRPr="00404D26">
        <w:rPr>
          <w:rFonts w:ascii="Arial" w:hAnsi="Arial" w:cs="Arial"/>
        </w:rPr>
        <w:t>Secretaría de Obras Públicas del Estado participará en la realización de acciones para fomentar la prevención de la obesidad y el sobrepeso en coordinación con la Secretaría.</w:t>
      </w:r>
    </w:p>
    <w:p w:rsidR="00BA1AA6" w:rsidRPr="00404D26" w:rsidRDefault="00BA1AA6" w:rsidP="008526B6">
      <w:pPr>
        <w:spacing w:after="0" w:line="240" w:lineRule="auto"/>
        <w:jc w:val="both"/>
        <w:rPr>
          <w:rFonts w:ascii="Arial" w:hAnsi="Arial" w:cs="Arial"/>
        </w:rPr>
      </w:pPr>
    </w:p>
    <w:p w:rsidR="003E364A" w:rsidRPr="00404D26" w:rsidRDefault="0028012F" w:rsidP="008526B6">
      <w:pPr>
        <w:spacing w:after="0" w:line="240" w:lineRule="auto"/>
        <w:jc w:val="both"/>
        <w:rPr>
          <w:rFonts w:ascii="Arial" w:hAnsi="Arial" w:cs="Arial"/>
        </w:rPr>
      </w:pPr>
      <w:r>
        <w:rPr>
          <w:rFonts w:ascii="Arial" w:hAnsi="Arial" w:cs="Arial"/>
          <w:b/>
          <w:bCs/>
        </w:rPr>
        <w:t xml:space="preserve">ARTÍCULO 24.- </w:t>
      </w:r>
      <w:r w:rsidR="003E364A" w:rsidRPr="00404D26">
        <w:rPr>
          <w:rFonts w:ascii="Arial" w:hAnsi="Arial" w:cs="Arial"/>
        </w:rPr>
        <w:t>Corresponde al Sistema para el Desarrollo Integral de la Familia del Estado de Nuevo León “DIF”, además de lo que señala la presente Ley:</w:t>
      </w:r>
    </w:p>
    <w:p w:rsidR="00BA1AA6" w:rsidRPr="00404D26" w:rsidRDefault="00BA1AA6" w:rsidP="008526B6">
      <w:pPr>
        <w:spacing w:after="0" w:line="240" w:lineRule="auto"/>
        <w:jc w:val="both"/>
        <w:rPr>
          <w:rFonts w:ascii="Arial" w:hAnsi="Arial" w:cs="Arial"/>
        </w:rPr>
      </w:pPr>
    </w:p>
    <w:p w:rsidR="003E364A" w:rsidRPr="00404D26" w:rsidRDefault="0028012F" w:rsidP="008526B6">
      <w:pPr>
        <w:tabs>
          <w:tab w:val="left" w:pos="1560"/>
        </w:tabs>
        <w:spacing w:after="0" w:line="240" w:lineRule="auto"/>
        <w:jc w:val="both"/>
        <w:rPr>
          <w:rFonts w:ascii="Arial" w:hAnsi="Arial" w:cs="Arial"/>
        </w:rPr>
      </w:pPr>
      <w:r>
        <w:rPr>
          <w:rFonts w:ascii="Arial" w:hAnsi="Arial" w:cs="Arial"/>
        </w:rPr>
        <w:t xml:space="preserve">I. </w:t>
      </w:r>
      <w:r w:rsidR="003E364A" w:rsidRPr="00404D26">
        <w:rPr>
          <w:rFonts w:ascii="Arial" w:hAnsi="Arial" w:cs="Arial"/>
        </w:rPr>
        <w:t>Implementar programas de ayuda alimentaria con calidad nutricia;</w:t>
      </w:r>
    </w:p>
    <w:p w:rsidR="00BA1AA6" w:rsidRPr="00404D26" w:rsidRDefault="00BA1AA6" w:rsidP="008526B6">
      <w:pPr>
        <w:tabs>
          <w:tab w:val="left" w:pos="1560"/>
        </w:tabs>
        <w:spacing w:after="0" w:line="240" w:lineRule="auto"/>
        <w:jc w:val="both"/>
        <w:rPr>
          <w:rFonts w:ascii="Arial" w:hAnsi="Arial" w:cs="Arial"/>
        </w:rPr>
      </w:pPr>
    </w:p>
    <w:p w:rsidR="00E57BFE" w:rsidRDefault="0028012F" w:rsidP="008526B6">
      <w:pPr>
        <w:tabs>
          <w:tab w:val="left" w:pos="1560"/>
        </w:tabs>
        <w:spacing w:after="0" w:line="240" w:lineRule="auto"/>
        <w:jc w:val="both"/>
        <w:rPr>
          <w:rFonts w:ascii="Arial" w:hAnsi="Arial" w:cs="Arial"/>
        </w:rPr>
      </w:pPr>
      <w:r>
        <w:rPr>
          <w:rFonts w:ascii="Arial" w:hAnsi="Arial" w:cs="Arial"/>
        </w:rPr>
        <w:t xml:space="preserve">II. </w:t>
      </w:r>
      <w:r w:rsidR="003E364A" w:rsidRPr="00404D26">
        <w:rPr>
          <w:rFonts w:ascii="Arial" w:hAnsi="Arial" w:cs="Arial"/>
        </w:rPr>
        <w:t xml:space="preserve">En caso de que se realicen entregas de despensas a la población, estas deberán de estar basadas en el plato del bien comer; y </w:t>
      </w:r>
    </w:p>
    <w:p w:rsidR="00BA1AA6" w:rsidRPr="00404D26" w:rsidRDefault="00BA1AA6" w:rsidP="008526B6">
      <w:pPr>
        <w:tabs>
          <w:tab w:val="left" w:pos="1560"/>
        </w:tabs>
        <w:spacing w:after="0" w:line="240" w:lineRule="auto"/>
        <w:jc w:val="both"/>
        <w:rPr>
          <w:rFonts w:ascii="Arial" w:hAnsi="Arial" w:cs="Arial"/>
        </w:rPr>
      </w:pPr>
    </w:p>
    <w:p w:rsidR="003E364A" w:rsidRPr="00404D26" w:rsidRDefault="0028012F" w:rsidP="008526B6">
      <w:pPr>
        <w:tabs>
          <w:tab w:val="left" w:pos="1560"/>
        </w:tabs>
        <w:spacing w:after="0" w:line="240" w:lineRule="auto"/>
        <w:jc w:val="both"/>
        <w:rPr>
          <w:rFonts w:ascii="Arial" w:hAnsi="Arial" w:cs="Arial"/>
        </w:rPr>
      </w:pPr>
      <w:r>
        <w:rPr>
          <w:rFonts w:ascii="Arial" w:hAnsi="Arial" w:cs="Arial"/>
        </w:rPr>
        <w:t xml:space="preserve">III. </w:t>
      </w:r>
      <w:r w:rsidR="003E364A" w:rsidRPr="00404D26">
        <w:rPr>
          <w:rFonts w:ascii="Arial" w:hAnsi="Arial" w:cs="Arial"/>
        </w:rPr>
        <w:t>Realizar acciones de orientación alimentaria con la finalidad de promover estilos de vida saludable, basados en una alimentación correcta y la promoción de la actividad física.</w:t>
      </w:r>
    </w:p>
    <w:p w:rsidR="00BA1AA6" w:rsidRPr="00404D26" w:rsidRDefault="00BA1AA6" w:rsidP="008526B6">
      <w:pPr>
        <w:spacing w:after="0" w:line="240" w:lineRule="auto"/>
        <w:jc w:val="both"/>
        <w:rPr>
          <w:rFonts w:ascii="Arial" w:hAnsi="Arial" w:cs="Arial"/>
        </w:rPr>
      </w:pPr>
    </w:p>
    <w:p w:rsidR="003E364A" w:rsidRPr="00404D26" w:rsidRDefault="003E364A" w:rsidP="008526B6">
      <w:pPr>
        <w:spacing w:after="0" w:line="240" w:lineRule="auto"/>
        <w:jc w:val="both"/>
        <w:rPr>
          <w:rFonts w:ascii="Arial" w:hAnsi="Arial" w:cs="Arial"/>
        </w:rPr>
      </w:pPr>
      <w:r w:rsidRPr="00404D26">
        <w:rPr>
          <w:rFonts w:ascii="Arial" w:hAnsi="Arial" w:cs="Arial"/>
        </w:rPr>
        <w:t>Para la realización de las acciones a las que se refiere el presente artículo, se establecerá coordinación con la Secretaría, en cuanto elaboración de contenidos, y con la Secretaría de Educación, para la difusión de las acciones, ambas del Estado, además se invitará a participar a organizaciones de la sociedad civil, instituciones académicas y especialistas que trabajen en la materia.</w:t>
      </w:r>
    </w:p>
    <w:p w:rsidR="003E364A" w:rsidRPr="00404D26" w:rsidRDefault="003E364A" w:rsidP="008526B6">
      <w:pPr>
        <w:spacing w:after="0" w:line="240" w:lineRule="auto"/>
        <w:jc w:val="both"/>
        <w:rPr>
          <w:rFonts w:ascii="Arial" w:hAnsi="Arial" w:cs="Arial"/>
        </w:rPr>
      </w:pPr>
    </w:p>
    <w:p w:rsidR="003E364A" w:rsidRPr="00404D26" w:rsidRDefault="003E364A" w:rsidP="008526B6">
      <w:pPr>
        <w:spacing w:after="0" w:line="240" w:lineRule="auto"/>
        <w:jc w:val="both"/>
        <w:rPr>
          <w:rFonts w:ascii="Arial" w:hAnsi="Arial" w:cs="Arial"/>
        </w:rPr>
      </w:pPr>
      <w:r w:rsidRPr="00404D26">
        <w:rPr>
          <w:rFonts w:ascii="Arial" w:hAnsi="Arial" w:cs="Arial"/>
          <w:b/>
          <w:bCs/>
        </w:rPr>
        <w:t>ARTÍCULO 25.-</w:t>
      </w:r>
      <w:r w:rsidR="00A82689">
        <w:rPr>
          <w:rFonts w:ascii="Arial" w:hAnsi="Arial" w:cs="Arial"/>
          <w:b/>
          <w:bCs/>
        </w:rPr>
        <w:t xml:space="preserve"> </w:t>
      </w:r>
      <w:r w:rsidRPr="00404D26">
        <w:rPr>
          <w:rFonts w:ascii="Arial" w:hAnsi="Arial" w:cs="Arial"/>
        </w:rPr>
        <w:t>Corresponde al Instituto Estatal de Cultura Física y Deporte, además de lo que señala la presente Ley:</w:t>
      </w:r>
    </w:p>
    <w:p w:rsidR="00BA1AA6" w:rsidRPr="00404D26" w:rsidRDefault="00BA1AA6" w:rsidP="008526B6">
      <w:pPr>
        <w:spacing w:after="0" w:line="240" w:lineRule="auto"/>
        <w:jc w:val="both"/>
        <w:rPr>
          <w:rFonts w:ascii="Arial" w:hAnsi="Arial" w:cs="Arial"/>
        </w:rPr>
      </w:pPr>
    </w:p>
    <w:p w:rsidR="00E57BFE" w:rsidRDefault="0028012F" w:rsidP="008526B6">
      <w:pPr>
        <w:tabs>
          <w:tab w:val="left" w:pos="1560"/>
        </w:tabs>
        <w:spacing w:after="0" w:line="240" w:lineRule="auto"/>
        <w:jc w:val="both"/>
        <w:rPr>
          <w:rFonts w:ascii="Arial" w:hAnsi="Arial" w:cs="Arial"/>
        </w:rPr>
      </w:pPr>
      <w:r>
        <w:rPr>
          <w:rFonts w:ascii="Arial" w:hAnsi="Arial" w:cs="Arial"/>
        </w:rPr>
        <w:t xml:space="preserve">I. </w:t>
      </w:r>
      <w:r w:rsidR="003E364A" w:rsidRPr="00404D26">
        <w:rPr>
          <w:rFonts w:ascii="Arial" w:hAnsi="Arial" w:cs="Arial"/>
        </w:rPr>
        <w:t>Colaborar con la Secretaría para el desarrollo e implementación de programas y acciones tendientes a combatir la obesidad y el sedentarismo en el Estado a través de la cultura física y deporte;</w:t>
      </w:r>
    </w:p>
    <w:p w:rsidR="00BA1AA6" w:rsidRPr="00404D26" w:rsidRDefault="00BA1AA6" w:rsidP="008526B6">
      <w:pPr>
        <w:tabs>
          <w:tab w:val="left" w:pos="1560"/>
        </w:tabs>
        <w:spacing w:after="0" w:line="240" w:lineRule="auto"/>
        <w:jc w:val="both"/>
        <w:rPr>
          <w:rFonts w:ascii="Arial" w:hAnsi="Arial" w:cs="Arial"/>
        </w:rPr>
      </w:pPr>
    </w:p>
    <w:p w:rsidR="003E364A" w:rsidRPr="00404D26" w:rsidRDefault="0028012F" w:rsidP="008526B6">
      <w:pPr>
        <w:tabs>
          <w:tab w:val="left" w:pos="1560"/>
        </w:tabs>
        <w:spacing w:after="0" w:line="240" w:lineRule="auto"/>
        <w:jc w:val="both"/>
        <w:rPr>
          <w:rFonts w:ascii="Arial" w:hAnsi="Arial" w:cs="Arial"/>
        </w:rPr>
      </w:pPr>
      <w:r>
        <w:rPr>
          <w:rFonts w:ascii="Arial" w:hAnsi="Arial" w:cs="Arial"/>
        </w:rPr>
        <w:t xml:space="preserve">II. </w:t>
      </w:r>
      <w:r w:rsidR="003E364A" w:rsidRPr="00404D26">
        <w:rPr>
          <w:rFonts w:ascii="Arial" w:hAnsi="Arial" w:cs="Arial"/>
        </w:rPr>
        <w:t>Celebrar convenios de coordinación con las dependencias que integran la Administración Pública del Estado para combatir la obesidad y el sedentarismo a través de la cultura física y deporte;</w:t>
      </w:r>
    </w:p>
    <w:p w:rsidR="00BA1AA6" w:rsidRPr="00404D26" w:rsidRDefault="00BA1AA6" w:rsidP="008526B6">
      <w:pPr>
        <w:tabs>
          <w:tab w:val="left" w:pos="1560"/>
        </w:tabs>
        <w:spacing w:after="0" w:line="240" w:lineRule="auto"/>
        <w:jc w:val="both"/>
        <w:rPr>
          <w:rFonts w:ascii="Arial" w:hAnsi="Arial" w:cs="Arial"/>
        </w:rPr>
      </w:pPr>
    </w:p>
    <w:p w:rsidR="003E364A" w:rsidRPr="00404D26" w:rsidRDefault="0028012F" w:rsidP="008526B6">
      <w:pPr>
        <w:tabs>
          <w:tab w:val="left" w:pos="1560"/>
        </w:tabs>
        <w:spacing w:after="0" w:line="240" w:lineRule="auto"/>
        <w:jc w:val="both"/>
        <w:rPr>
          <w:rFonts w:ascii="Arial" w:hAnsi="Arial" w:cs="Arial"/>
        </w:rPr>
      </w:pPr>
      <w:r>
        <w:rPr>
          <w:rFonts w:ascii="Arial" w:hAnsi="Arial" w:cs="Arial"/>
        </w:rPr>
        <w:t xml:space="preserve">III. </w:t>
      </w:r>
      <w:r w:rsidR="003E364A" w:rsidRPr="00404D26">
        <w:rPr>
          <w:rFonts w:ascii="Arial" w:hAnsi="Arial" w:cs="Arial"/>
        </w:rPr>
        <w:t>Coordinarse con la Secretaría para facilitar el acceso y uso de instalaciones deportivas a su cargo para combatir la obesidad y el sedentarismo;</w:t>
      </w:r>
    </w:p>
    <w:p w:rsidR="00BA1AA6" w:rsidRPr="00404D26" w:rsidRDefault="00BA1AA6" w:rsidP="008526B6">
      <w:pPr>
        <w:tabs>
          <w:tab w:val="left" w:pos="1560"/>
        </w:tabs>
        <w:spacing w:after="0" w:line="240" w:lineRule="auto"/>
        <w:jc w:val="both"/>
        <w:rPr>
          <w:rFonts w:ascii="Arial" w:hAnsi="Arial" w:cs="Arial"/>
        </w:rPr>
      </w:pPr>
    </w:p>
    <w:p w:rsidR="003E364A" w:rsidRPr="00404D26" w:rsidRDefault="0028012F" w:rsidP="008526B6">
      <w:pPr>
        <w:tabs>
          <w:tab w:val="left" w:pos="1560"/>
        </w:tabs>
        <w:spacing w:after="0" w:line="240" w:lineRule="auto"/>
        <w:jc w:val="both"/>
        <w:rPr>
          <w:rFonts w:ascii="Arial" w:hAnsi="Arial" w:cs="Arial"/>
        </w:rPr>
      </w:pPr>
      <w:r>
        <w:rPr>
          <w:rFonts w:ascii="Arial" w:hAnsi="Arial" w:cs="Arial"/>
        </w:rPr>
        <w:t xml:space="preserve">IV. </w:t>
      </w:r>
      <w:r w:rsidR="003E364A" w:rsidRPr="00404D26">
        <w:rPr>
          <w:rFonts w:ascii="Arial" w:hAnsi="Arial" w:cs="Arial"/>
        </w:rPr>
        <w:t>Velar porque los programas deportivos y de cultura física en el Estado prevean acciones preventivas a la obesidad;</w:t>
      </w:r>
    </w:p>
    <w:p w:rsidR="00BA1AA6" w:rsidRPr="00404D26" w:rsidRDefault="00BA1AA6" w:rsidP="008526B6">
      <w:pPr>
        <w:tabs>
          <w:tab w:val="left" w:pos="1560"/>
        </w:tabs>
        <w:spacing w:after="0" w:line="240" w:lineRule="auto"/>
        <w:jc w:val="both"/>
        <w:rPr>
          <w:rFonts w:ascii="Arial" w:hAnsi="Arial" w:cs="Arial"/>
        </w:rPr>
      </w:pPr>
    </w:p>
    <w:p w:rsidR="003E364A" w:rsidRPr="00404D26" w:rsidRDefault="0028012F" w:rsidP="008526B6">
      <w:pPr>
        <w:tabs>
          <w:tab w:val="left" w:pos="1560"/>
        </w:tabs>
        <w:spacing w:after="0" w:line="240" w:lineRule="auto"/>
        <w:jc w:val="both"/>
        <w:rPr>
          <w:rFonts w:ascii="Arial" w:hAnsi="Arial" w:cs="Arial"/>
        </w:rPr>
      </w:pPr>
      <w:r>
        <w:rPr>
          <w:rFonts w:ascii="Arial" w:hAnsi="Arial" w:cs="Arial"/>
        </w:rPr>
        <w:t xml:space="preserve">V. </w:t>
      </w:r>
      <w:r w:rsidR="003E364A" w:rsidRPr="00404D26">
        <w:rPr>
          <w:rFonts w:ascii="Arial" w:hAnsi="Arial" w:cs="Arial"/>
        </w:rPr>
        <w:t>Promover con las Asociaciones Deportivas Estatales, Ligas Municipales y Clubes Deportivos la prevención de la obesidad en todos los sectores de la sociedad;</w:t>
      </w:r>
    </w:p>
    <w:p w:rsidR="00BA1AA6" w:rsidRPr="00404D26" w:rsidRDefault="00BA1AA6" w:rsidP="008526B6">
      <w:pPr>
        <w:tabs>
          <w:tab w:val="left" w:pos="1560"/>
        </w:tabs>
        <w:spacing w:after="0" w:line="240" w:lineRule="auto"/>
        <w:jc w:val="both"/>
        <w:rPr>
          <w:rFonts w:ascii="Arial" w:hAnsi="Arial" w:cs="Arial"/>
        </w:rPr>
      </w:pPr>
    </w:p>
    <w:p w:rsidR="003E364A" w:rsidRPr="00404D26" w:rsidRDefault="0028012F" w:rsidP="00000FF8">
      <w:pPr>
        <w:tabs>
          <w:tab w:val="left" w:pos="1560"/>
        </w:tabs>
        <w:spacing w:after="0" w:line="240" w:lineRule="auto"/>
        <w:jc w:val="both"/>
        <w:rPr>
          <w:rFonts w:ascii="Arial" w:hAnsi="Arial" w:cs="Arial"/>
        </w:rPr>
      </w:pPr>
      <w:r>
        <w:rPr>
          <w:rFonts w:ascii="Arial" w:hAnsi="Arial" w:cs="Arial"/>
        </w:rPr>
        <w:t xml:space="preserve">VI. </w:t>
      </w:r>
      <w:r w:rsidR="003E364A" w:rsidRPr="00404D26">
        <w:rPr>
          <w:rFonts w:ascii="Arial" w:hAnsi="Arial" w:cs="Arial"/>
        </w:rPr>
        <w:t>Promover programas de capacitación de obesidad y sedentarismo entre los profesionales del deporte en el Estado;</w:t>
      </w:r>
    </w:p>
    <w:p w:rsidR="00BA1AA6" w:rsidRPr="00404D26" w:rsidRDefault="00BA1AA6" w:rsidP="00000FF8">
      <w:pPr>
        <w:tabs>
          <w:tab w:val="left" w:pos="1560"/>
        </w:tabs>
        <w:spacing w:after="0" w:line="240" w:lineRule="auto"/>
        <w:jc w:val="both"/>
        <w:rPr>
          <w:rFonts w:ascii="Arial" w:hAnsi="Arial" w:cs="Arial"/>
        </w:rPr>
      </w:pPr>
    </w:p>
    <w:p w:rsidR="00000FF8" w:rsidRPr="008E2AEE" w:rsidRDefault="00000FF8" w:rsidP="00000FF8">
      <w:pPr>
        <w:spacing w:after="0" w:line="240" w:lineRule="auto"/>
        <w:jc w:val="both"/>
        <w:rPr>
          <w:rFonts w:ascii="Arial" w:hAnsi="Arial" w:cs="Arial"/>
        </w:rPr>
      </w:pPr>
      <w:r w:rsidRPr="008E2AEE">
        <w:rPr>
          <w:rFonts w:ascii="Arial" w:hAnsi="Arial" w:cs="Arial"/>
        </w:rPr>
        <w:t>(REFORMADA, P.O. 08 DE ENERO DE 2018)</w:t>
      </w:r>
    </w:p>
    <w:p w:rsidR="00000FF8" w:rsidRPr="008E2AEE" w:rsidRDefault="00000FF8" w:rsidP="00000FF8">
      <w:pPr>
        <w:pStyle w:val="Encabezado"/>
        <w:jc w:val="both"/>
        <w:rPr>
          <w:rFonts w:ascii="Arial" w:hAnsi="Arial" w:cs="Arial"/>
        </w:rPr>
      </w:pPr>
      <w:r w:rsidRPr="008E2AEE">
        <w:rPr>
          <w:rFonts w:ascii="Arial" w:hAnsi="Arial" w:cs="Arial"/>
        </w:rPr>
        <w:t>VII. Crear programas de fomento deportivo dirigidos específicamente a niñas y niños de nivel escolar de primaria con la finalidad de generar hábitos deportivos que combatan la obesidad y el sedentarismo, así como una cultura de salud física a través de la actividad física y el deporte;</w:t>
      </w:r>
    </w:p>
    <w:p w:rsidR="00BA1AA6" w:rsidRPr="00404D26" w:rsidRDefault="00BA1AA6" w:rsidP="00000FF8">
      <w:pPr>
        <w:tabs>
          <w:tab w:val="left" w:pos="1560"/>
        </w:tabs>
        <w:spacing w:after="0" w:line="240" w:lineRule="auto"/>
        <w:jc w:val="both"/>
        <w:rPr>
          <w:rFonts w:ascii="Arial" w:hAnsi="Arial" w:cs="Arial"/>
        </w:rPr>
      </w:pPr>
    </w:p>
    <w:p w:rsidR="003E364A" w:rsidRPr="00404D26" w:rsidRDefault="0028012F" w:rsidP="008526B6">
      <w:pPr>
        <w:tabs>
          <w:tab w:val="left" w:pos="1560"/>
        </w:tabs>
        <w:spacing w:after="0" w:line="240" w:lineRule="auto"/>
        <w:jc w:val="both"/>
        <w:rPr>
          <w:rFonts w:ascii="Arial" w:hAnsi="Arial" w:cs="Arial"/>
        </w:rPr>
      </w:pPr>
      <w:r>
        <w:rPr>
          <w:rFonts w:ascii="Arial" w:hAnsi="Arial" w:cs="Arial"/>
        </w:rPr>
        <w:t xml:space="preserve">VIII. </w:t>
      </w:r>
      <w:r w:rsidR="003E364A" w:rsidRPr="00404D26">
        <w:rPr>
          <w:rFonts w:ascii="Arial" w:hAnsi="Arial" w:cs="Arial"/>
        </w:rPr>
        <w:t>Generar sinergias con la Secretaría, la Secretaría de Educación del Estado, la Secretaría de Desarrollo Social del Estado, la Secretaría del Trabajo del Estado, la Secretaría de Obras Públicas del Estado, el Sistema para el Desarrollo Integral de la Familia del Estado de Nuevo León “DIF”, Instituto Estatal de la Juventud y cualquier ente u organismo de la Administración Pública Estatal, Federal y/o Municipal  a efecto de que los programas deportivos y de activación física federales y estatales sean desarrollados en forma conjunta a través del Instituto Estatal de Cultura Física y Deporte mediante la colaboración de recursos humanos, económicos y de cualquier índole; y</w:t>
      </w:r>
    </w:p>
    <w:p w:rsidR="00BA1AA6" w:rsidRPr="00404D26" w:rsidRDefault="00BA1AA6" w:rsidP="008526B6">
      <w:pPr>
        <w:tabs>
          <w:tab w:val="left" w:pos="1560"/>
        </w:tabs>
        <w:spacing w:after="0" w:line="240" w:lineRule="auto"/>
        <w:jc w:val="both"/>
        <w:rPr>
          <w:rFonts w:ascii="Arial" w:hAnsi="Arial" w:cs="Arial"/>
        </w:rPr>
      </w:pPr>
    </w:p>
    <w:p w:rsidR="003E364A" w:rsidRPr="00404D26" w:rsidRDefault="0028012F" w:rsidP="008526B6">
      <w:pPr>
        <w:tabs>
          <w:tab w:val="left" w:pos="1560"/>
        </w:tabs>
        <w:spacing w:after="0" w:line="240" w:lineRule="auto"/>
        <w:jc w:val="both"/>
        <w:rPr>
          <w:rFonts w:ascii="Arial" w:hAnsi="Arial" w:cs="Arial"/>
        </w:rPr>
      </w:pPr>
      <w:r>
        <w:rPr>
          <w:rFonts w:ascii="Arial" w:hAnsi="Arial" w:cs="Arial"/>
        </w:rPr>
        <w:t xml:space="preserve">IX. </w:t>
      </w:r>
      <w:r w:rsidR="003E364A" w:rsidRPr="00404D26">
        <w:rPr>
          <w:rFonts w:ascii="Arial" w:hAnsi="Arial" w:cs="Arial"/>
        </w:rPr>
        <w:t>Coordinarse con la Secretaría de Educación del Estado y la Secretaría de Desarrollo Social del Estado a efecto de que las campañas, fomentos y programas que realicen en torno a la alimentación, se incluya información sobre la alimentación correcta para personas que realizan una disciplina deportiva.</w:t>
      </w:r>
    </w:p>
    <w:p w:rsidR="003E364A" w:rsidRPr="00404D26" w:rsidRDefault="003E364A" w:rsidP="008526B6">
      <w:pPr>
        <w:pStyle w:val="Prrafodelista"/>
        <w:ind w:left="0"/>
        <w:jc w:val="both"/>
        <w:rPr>
          <w:rFonts w:ascii="Arial" w:hAnsi="Arial" w:cs="Arial"/>
          <w:sz w:val="22"/>
          <w:szCs w:val="22"/>
        </w:rPr>
      </w:pPr>
    </w:p>
    <w:p w:rsidR="003E364A" w:rsidRPr="00404D26" w:rsidRDefault="003E364A" w:rsidP="008526B6">
      <w:pPr>
        <w:spacing w:after="0" w:line="240" w:lineRule="auto"/>
        <w:jc w:val="both"/>
        <w:rPr>
          <w:rFonts w:ascii="Arial" w:hAnsi="Arial" w:cs="Arial"/>
        </w:rPr>
      </w:pPr>
      <w:r w:rsidRPr="00404D26">
        <w:rPr>
          <w:rFonts w:ascii="Arial" w:hAnsi="Arial" w:cs="Arial"/>
          <w:b/>
          <w:bCs/>
        </w:rPr>
        <w:t>ARTÍCULO 26.-</w:t>
      </w:r>
      <w:r w:rsidR="00E57BFE">
        <w:rPr>
          <w:rFonts w:ascii="Arial" w:hAnsi="Arial" w:cs="Arial"/>
          <w:b/>
          <w:bCs/>
        </w:rPr>
        <w:t xml:space="preserve"> </w:t>
      </w:r>
      <w:r w:rsidRPr="00404D26">
        <w:rPr>
          <w:rFonts w:ascii="Arial" w:hAnsi="Arial" w:cs="Arial"/>
        </w:rPr>
        <w:t>Corresponde al Instituto Estatal de la Juventud, además de lo que señala la presente Ley:</w:t>
      </w:r>
    </w:p>
    <w:p w:rsidR="003E364A" w:rsidRPr="00404D26" w:rsidRDefault="003E364A" w:rsidP="008526B6">
      <w:pPr>
        <w:spacing w:after="0" w:line="240" w:lineRule="auto"/>
        <w:jc w:val="both"/>
        <w:rPr>
          <w:rFonts w:ascii="Arial" w:hAnsi="Arial" w:cs="Arial"/>
        </w:rPr>
      </w:pPr>
    </w:p>
    <w:p w:rsidR="003E364A" w:rsidRPr="00404D26" w:rsidRDefault="00E84A6C" w:rsidP="008526B6">
      <w:pPr>
        <w:tabs>
          <w:tab w:val="left" w:pos="1560"/>
        </w:tabs>
        <w:spacing w:after="0" w:line="240" w:lineRule="auto"/>
        <w:jc w:val="both"/>
        <w:rPr>
          <w:rFonts w:ascii="Arial" w:hAnsi="Arial" w:cs="Arial"/>
        </w:rPr>
      </w:pPr>
      <w:r>
        <w:rPr>
          <w:rFonts w:ascii="Arial" w:hAnsi="Arial" w:cs="Arial"/>
        </w:rPr>
        <w:t xml:space="preserve">I. </w:t>
      </w:r>
      <w:r w:rsidR="003E364A" w:rsidRPr="00404D26">
        <w:rPr>
          <w:rFonts w:ascii="Arial" w:hAnsi="Arial" w:cs="Arial"/>
        </w:rPr>
        <w:t>Diseñar e implementar campañas de promoción y prevención sobre nutrición y alimentación correcta dirigidas especialmente a adolescentes y jóvenes, incluyendo nuevas tecnologías de información y comunicación;</w:t>
      </w:r>
    </w:p>
    <w:p w:rsidR="00BA1AA6" w:rsidRPr="00404D26" w:rsidRDefault="00BA1AA6" w:rsidP="008526B6">
      <w:pPr>
        <w:tabs>
          <w:tab w:val="left" w:pos="1560"/>
        </w:tabs>
        <w:spacing w:after="0" w:line="240" w:lineRule="auto"/>
        <w:jc w:val="both"/>
        <w:rPr>
          <w:rFonts w:ascii="Arial" w:hAnsi="Arial" w:cs="Arial"/>
        </w:rPr>
      </w:pPr>
    </w:p>
    <w:p w:rsidR="003E364A" w:rsidRPr="00404D26" w:rsidRDefault="00E84A6C" w:rsidP="008526B6">
      <w:pPr>
        <w:tabs>
          <w:tab w:val="left" w:pos="1560"/>
        </w:tabs>
        <w:spacing w:after="0" w:line="240" w:lineRule="auto"/>
        <w:jc w:val="both"/>
        <w:rPr>
          <w:rFonts w:ascii="Arial" w:hAnsi="Arial" w:cs="Arial"/>
        </w:rPr>
      </w:pPr>
      <w:r>
        <w:rPr>
          <w:rFonts w:ascii="Arial" w:hAnsi="Arial" w:cs="Arial"/>
        </w:rPr>
        <w:lastRenderedPageBreak/>
        <w:t xml:space="preserve">II. </w:t>
      </w:r>
      <w:r w:rsidR="003E364A" w:rsidRPr="00404D26">
        <w:rPr>
          <w:rFonts w:ascii="Arial" w:hAnsi="Arial" w:cs="Arial"/>
        </w:rPr>
        <w:t>Realizar programa de concientización a adolescentes y jóvenes para prevenir y erradicar cualquier tipo de discriminación hacia personas que padecen obesidad o sobrepeso;</w:t>
      </w:r>
    </w:p>
    <w:p w:rsidR="00BA1AA6" w:rsidRPr="00404D26" w:rsidRDefault="00BA1AA6" w:rsidP="008526B6">
      <w:pPr>
        <w:tabs>
          <w:tab w:val="left" w:pos="1560"/>
        </w:tabs>
        <w:spacing w:after="0" w:line="240" w:lineRule="auto"/>
        <w:jc w:val="both"/>
        <w:rPr>
          <w:rFonts w:ascii="Arial" w:hAnsi="Arial" w:cs="Arial"/>
        </w:rPr>
      </w:pPr>
    </w:p>
    <w:p w:rsidR="00E57BFE" w:rsidRDefault="00E84A6C" w:rsidP="008526B6">
      <w:pPr>
        <w:tabs>
          <w:tab w:val="left" w:pos="1560"/>
        </w:tabs>
        <w:spacing w:after="0" w:line="240" w:lineRule="auto"/>
        <w:jc w:val="both"/>
        <w:rPr>
          <w:rFonts w:ascii="Arial" w:hAnsi="Arial" w:cs="Arial"/>
        </w:rPr>
      </w:pPr>
      <w:r>
        <w:rPr>
          <w:rFonts w:ascii="Arial" w:hAnsi="Arial" w:cs="Arial"/>
        </w:rPr>
        <w:t xml:space="preserve">III. </w:t>
      </w:r>
      <w:r w:rsidR="003E364A" w:rsidRPr="00404D26">
        <w:rPr>
          <w:rFonts w:ascii="Arial" w:hAnsi="Arial" w:cs="Arial"/>
        </w:rPr>
        <w:t>Aplicar un programa de orientación para adolescentes y jóvenes que padecen de obesidad o sobrepeso; y</w:t>
      </w:r>
    </w:p>
    <w:p w:rsidR="00BA1AA6" w:rsidRPr="00404D26" w:rsidRDefault="00BA1AA6" w:rsidP="008526B6">
      <w:pPr>
        <w:tabs>
          <w:tab w:val="left" w:pos="1560"/>
        </w:tabs>
        <w:spacing w:after="0" w:line="240" w:lineRule="auto"/>
        <w:jc w:val="both"/>
        <w:rPr>
          <w:rFonts w:ascii="Arial" w:hAnsi="Arial" w:cs="Arial"/>
        </w:rPr>
      </w:pPr>
    </w:p>
    <w:p w:rsidR="00E57BFE" w:rsidRDefault="00E84A6C" w:rsidP="008526B6">
      <w:pPr>
        <w:tabs>
          <w:tab w:val="left" w:pos="1560"/>
        </w:tabs>
        <w:spacing w:after="0" w:line="240" w:lineRule="auto"/>
        <w:jc w:val="both"/>
        <w:rPr>
          <w:rFonts w:ascii="Arial" w:hAnsi="Arial" w:cs="Arial"/>
        </w:rPr>
      </w:pPr>
      <w:r>
        <w:rPr>
          <w:rFonts w:ascii="Arial" w:hAnsi="Arial" w:cs="Arial"/>
        </w:rPr>
        <w:t xml:space="preserve">IV. </w:t>
      </w:r>
      <w:r w:rsidR="003E364A" w:rsidRPr="00404D26">
        <w:rPr>
          <w:rFonts w:ascii="Arial" w:hAnsi="Arial" w:cs="Arial"/>
        </w:rPr>
        <w:t>Establecer un mecanismo de vinculación de adolescentes y jóvenes que padecen obesidad o sobrepeso con las dependencias del Gobierno del Estado adecuadas para la atención especializada en la materia.</w:t>
      </w:r>
    </w:p>
    <w:p w:rsidR="00BA1AA6" w:rsidRPr="00404D26" w:rsidRDefault="00BA1AA6" w:rsidP="008526B6">
      <w:pPr>
        <w:widowControl w:val="0"/>
        <w:spacing w:after="0" w:line="240" w:lineRule="auto"/>
        <w:jc w:val="both"/>
        <w:rPr>
          <w:rFonts w:ascii="Arial" w:eastAsia="Calibri" w:hAnsi="Arial" w:cs="Arial"/>
          <w:lang w:eastAsia="en-US"/>
        </w:rPr>
      </w:pPr>
    </w:p>
    <w:p w:rsidR="003E364A" w:rsidRPr="00404D26" w:rsidRDefault="003E364A" w:rsidP="008526B6">
      <w:pPr>
        <w:widowControl w:val="0"/>
        <w:spacing w:after="0" w:line="240" w:lineRule="auto"/>
        <w:jc w:val="both"/>
        <w:rPr>
          <w:rFonts w:ascii="Arial" w:hAnsi="Arial" w:cs="Arial"/>
        </w:rPr>
      </w:pPr>
      <w:r w:rsidRPr="00404D26">
        <w:rPr>
          <w:rFonts w:ascii="Arial" w:hAnsi="Arial" w:cs="Arial"/>
        </w:rPr>
        <w:t>Para la realización de las acciones a las que se refiere el presente artículo, se establecerá coordinación con la Secretaría, en cuanto elaboración de contenidos, y con la Secretaría de Educación, para la difusión de las acciones, ambas del Estado, además se invitará a participar a organizaciones de la sociedad civil, instituciones académicas y especialistas que trabajen en la materia.</w:t>
      </w:r>
    </w:p>
    <w:p w:rsidR="003E364A" w:rsidRPr="00404D26" w:rsidRDefault="003E364A" w:rsidP="008526B6">
      <w:pPr>
        <w:spacing w:after="0" w:line="240" w:lineRule="auto"/>
        <w:jc w:val="both"/>
        <w:rPr>
          <w:rFonts w:ascii="Arial" w:hAnsi="Arial" w:cs="Arial"/>
        </w:rPr>
      </w:pPr>
    </w:p>
    <w:p w:rsidR="003E364A" w:rsidRPr="00404D26" w:rsidRDefault="003E364A" w:rsidP="008526B6">
      <w:pPr>
        <w:spacing w:after="0" w:line="240" w:lineRule="auto"/>
        <w:jc w:val="both"/>
        <w:rPr>
          <w:rFonts w:ascii="Arial" w:hAnsi="Arial" w:cs="Arial"/>
        </w:rPr>
      </w:pPr>
      <w:r w:rsidRPr="00404D26">
        <w:rPr>
          <w:rFonts w:ascii="Arial" w:hAnsi="Arial" w:cs="Arial"/>
          <w:b/>
          <w:bCs/>
        </w:rPr>
        <w:t xml:space="preserve">ARTÍCULO 27.- </w:t>
      </w:r>
      <w:r w:rsidRPr="00404D26">
        <w:rPr>
          <w:rFonts w:ascii="Arial" w:hAnsi="Arial" w:cs="Arial"/>
          <w:bCs/>
        </w:rPr>
        <w:t xml:space="preserve">A </w:t>
      </w:r>
      <w:r w:rsidRPr="00404D26">
        <w:rPr>
          <w:rFonts w:ascii="Arial" w:hAnsi="Arial" w:cs="Arial"/>
        </w:rPr>
        <w:t>los Municipios, en el ámbito de sus competencias, les corresponde además de lo que señala la presente Ley:</w:t>
      </w:r>
    </w:p>
    <w:p w:rsidR="00BA1AA6" w:rsidRPr="00404D26" w:rsidRDefault="00BA1AA6" w:rsidP="008526B6">
      <w:pPr>
        <w:spacing w:after="0" w:line="240" w:lineRule="auto"/>
        <w:jc w:val="both"/>
        <w:rPr>
          <w:rFonts w:ascii="Arial" w:hAnsi="Arial" w:cs="Arial"/>
        </w:rPr>
      </w:pPr>
    </w:p>
    <w:p w:rsidR="00E57BFE" w:rsidRDefault="00E84A6C" w:rsidP="008526B6">
      <w:pPr>
        <w:tabs>
          <w:tab w:val="left" w:pos="1560"/>
        </w:tabs>
        <w:spacing w:after="0" w:line="240" w:lineRule="auto"/>
        <w:jc w:val="both"/>
        <w:rPr>
          <w:rFonts w:ascii="Arial" w:hAnsi="Arial" w:cs="Arial"/>
        </w:rPr>
      </w:pPr>
      <w:r>
        <w:rPr>
          <w:rFonts w:ascii="Arial" w:hAnsi="Arial" w:cs="Arial"/>
        </w:rPr>
        <w:t xml:space="preserve">I. </w:t>
      </w:r>
      <w:r w:rsidR="003E364A" w:rsidRPr="00404D26">
        <w:rPr>
          <w:rFonts w:ascii="Arial" w:hAnsi="Arial" w:cs="Arial"/>
        </w:rPr>
        <w:t>Desarrollar acciones de difusión, instrumentarán acciones de acceso libre en instalaciones deportivas, recreativas y culturales a su cargo, además fomentarán actividades dirigidas a prevenir la obesidad y el sobrepeso;</w:t>
      </w:r>
    </w:p>
    <w:p w:rsidR="003E364A" w:rsidRPr="00404D26" w:rsidRDefault="003E364A" w:rsidP="008526B6">
      <w:pPr>
        <w:tabs>
          <w:tab w:val="left" w:pos="1560"/>
        </w:tabs>
        <w:spacing w:after="0" w:line="240" w:lineRule="auto"/>
        <w:jc w:val="both"/>
        <w:rPr>
          <w:rFonts w:ascii="Arial" w:hAnsi="Arial" w:cs="Arial"/>
        </w:rPr>
      </w:pPr>
    </w:p>
    <w:p w:rsidR="003E364A" w:rsidRPr="00404D26" w:rsidRDefault="00E84A6C" w:rsidP="008526B6">
      <w:pPr>
        <w:tabs>
          <w:tab w:val="left" w:pos="1560"/>
        </w:tabs>
        <w:spacing w:after="0" w:line="240" w:lineRule="auto"/>
        <w:jc w:val="both"/>
        <w:rPr>
          <w:rFonts w:ascii="Arial" w:hAnsi="Arial" w:cs="Arial"/>
        </w:rPr>
      </w:pPr>
      <w:r>
        <w:rPr>
          <w:rFonts w:ascii="Arial" w:hAnsi="Arial" w:cs="Arial"/>
        </w:rPr>
        <w:t xml:space="preserve">II. </w:t>
      </w:r>
      <w:r w:rsidR="003E364A" w:rsidRPr="00404D26">
        <w:rPr>
          <w:rFonts w:ascii="Arial" w:hAnsi="Arial" w:cs="Arial"/>
        </w:rPr>
        <w:t xml:space="preserve">Crear </w:t>
      </w:r>
      <w:r w:rsidR="003E364A" w:rsidRPr="00404D26">
        <w:rPr>
          <w:rStyle w:val="googqs-tidbit-0"/>
          <w:rFonts w:ascii="Arial" w:hAnsi="Arial" w:cs="Arial"/>
        </w:rPr>
        <w:t>los programas municipales en materia de prevención a la obesidad y sobrepeso. Los programas municipales serán complementarios entre sí y articulados con el Sistema Estatal</w:t>
      </w:r>
      <w:r w:rsidR="003E364A" w:rsidRPr="00404D26">
        <w:rPr>
          <w:rFonts w:ascii="Arial" w:hAnsi="Arial" w:cs="Arial"/>
          <w:bCs/>
        </w:rPr>
        <w:t xml:space="preserve"> alineados a las necesidades previstas en los diagnósticos institucionales desarrollados y validados por el Consejo; y</w:t>
      </w:r>
    </w:p>
    <w:p w:rsidR="00BA1AA6" w:rsidRPr="00404D26" w:rsidRDefault="00BA1AA6" w:rsidP="008526B6">
      <w:pPr>
        <w:tabs>
          <w:tab w:val="left" w:pos="1560"/>
        </w:tabs>
        <w:spacing w:after="0" w:line="240" w:lineRule="auto"/>
        <w:jc w:val="both"/>
        <w:rPr>
          <w:rFonts w:ascii="Arial" w:hAnsi="Arial" w:cs="Arial"/>
        </w:rPr>
      </w:pPr>
    </w:p>
    <w:p w:rsidR="003E364A" w:rsidRPr="00404D26" w:rsidRDefault="00E84A6C" w:rsidP="008526B6">
      <w:pPr>
        <w:tabs>
          <w:tab w:val="left" w:pos="1560"/>
        </w:tabs>
        <w:spacing w:after="0" w:line="240" w:lineRule="auto"/>
        <w:jc w:val="both"/>
        <w:rPr>
          <w:rFonts w:ascii="Arial" w:hAnsi="Arial" w:cs="Arial"/>
        </w:rPr>
      </w:pPr>
      <w:r>
        <w:rPr>
          <w:rStyle w:val="googqs-tidbit-0"/>
          <w:rFonts w:ascii="Arial" w:hAnsi="Arial" w:cs="Arial"/>
        </w:rPr>
        <w:t xml:space="preserve">III. </w:t>
      </w:r>
      <w:r w:rsidR="003E364A" w:rsidRPr="00404D26">
        <w:rPr>
          <w:rStyle w:val="googqs-tidbit-0"/>
          <w:rFonts w:ascii="Arial" w:hAnsi="Arial" w:cs="Arial"/>
        </w:rPr>
        <w:t>Impulsar las acciones desarrolladas en materia de gestión en el rescate y habilitación de espacios para la práctica de la activación física.</w:t>
      </w:r>
    </w:p>
    <w:p w:rsidR="00BA1AA6" w:rsidRDefault="00BA1AA6" w:rsidP="008526B6">
      <w:pPr>
        <w:spacing w:after="0" w:line="240" w:lineRule="auto"/>
        <w:jc w:val="both"/>
        <w:rPr>
          <w:rFonts w:ascii="Arial" w:hAnsi="Arial" w:cs="Arial"/>
        </w:rPr>
      </w:pPr>
    </w:p>
    <w:p w:rsidR="00E84A6C" w:rsidRPr="00404D26" w:rsidRDefault="00E84A6C" w:rsidP="008526B6">
      <w:pPr>
        <w:spacing w:after="0" w:line="240" w:lineRule="auto"/>
        <w:jc w:val="both"/>
        <w:rPr>
          <w:rFonts w:ascii="Arial" w:hAnsi="Arial" w:cs="Arial"/>
        </w:rPr>
      </w:pPr>
    </w:p>
    <w:p w:rsidR="003E364A" w:rsidRPr="00404D26" w:rsidRDefault="003E364A" w:rsidP="008526B6">
      <w:pPr>
        <w:spacing w:after="0" w:line="240" w:lineRule="auto"/>
        <w:jc w:val="center"/>
        <w:rPr>
          <w:rFonts w:ascii="Arial" w:hAnsi="Arial" w:cs="Arial"/>
        </w:rPr>
      </w:pPr>
      <w:r w:rsidRPr="00404D26">
        <w:rPr>
          <w:rFonts w:ascii="Arial" w:hAnsi="Arial" w:cs="Arial"/>
          <w:b/>
          <w:bCs/>
        </w:rPr>
        <w:t>CAPÍTULO IV</w:t>
      </w:r>
    </w:p>
    <w:p w:rsidR="00E57BFE" w:rsidRDefault="003E364A" w:rsidP="008526B6">
      <w:pPr>
        <w:spacing w:after="0" w:line="240" w:lineRule="auto"/>
        <w:jc w:val="center"/>
        <w:rPr>
          <w:rFonts w:ascii="Arial" w:hAnsi="Arial" w:cs="Arial"/>
          <w:b/>
          <w:bCs/>
        </w:rPr>
      </w:pPr>
      <w:r w:rsidRPr="00404D26">
        <w:rPr>
          <w:rFonts w:ascii="Arial" w:hAnsi="Arial" w:cs="Arial"/>
          <w:b/>
          <w:bCs/>
        </w:rPr>
        <w:t>PARTICIPACIÓN CIUDADANA</w:t>
      </w:r>
    </w:p>
    <w:p w:rsidR="00BA1AA6" w:rsidRDefault="00BA1AA6" w:rsidP="008526B6">
      <w:pPr>
        <w:spacing w:after="0" w:line="240" w:lineRule="auto"/>
        <w:jc w:val="center"/>
        <w:rPr>
          <w:rFonts w:ascii="Arial" w:hAnsi="Arial" w:cs="Arial"/>
          <w:b/>
          <w:bCs/>
        </w:rPr>
      </w:pPr>
    </w:p>
    <w:p w:rsidR="00E84A6C" w:rsidRPr="00404D26" w:rsidRDefault="00E84A6C" w:rsidP="008526B6">
      <w:pPr>
        <w:spacing w:after="0" w:line="240" w:lineRule="auto"/>
        <w:jc w:val="center"/>
        <w:rPr>
          <w:rFonts w:ascii="Arial" w:hAnsi="Arial" w:cs="Arial"/>
          <w:b/>
          <w:bCs/>
        </w:rPr>
      </w:pPr>
    </w:p>
    <w:p w:rsidR="00E57BFE" w:rsidRDefault="003E364A" w:rsidP="008526B6">
      <w:pPr>
        <w:pStyle w:val="Sinespaciado"/>
        <w:tabs>
          <w:tab w:val="left" w:pos="9356"/>
        </w:tabs>
        <w:jc w:val="both"/>
        <w:rPr>
          <w:rFonts w:ascii="Arial" w:hAnsi="Arial" w:cs="Arial"/>
        </w:rPr>
      </w:pPr>
      <w:r w:rsidRPr="00404D26">
        <w:rPr>
          <w:rFonts w:ascii="Arial" w:hAnsi="Arial" w:cs="Arial"/>
          <w:b/>
          <w:bCs/>
          <w:lang w:eastAsia="es-MX"/>
        </w:rPr>
        <w:t xml:space="preserve">ARTÍCULO 28.- </w:t>
      </w:r>
      <w:r w:rsidRPr="00404D26">
        <w:rPr>
          <w:rFonts w:ascii="Arial" w:hAnsi="Arial" w:cs="Arial"/>
        </w:rPr>
        <w:t>La Secretaría promoverá que la población y las organizaciones de la sociedad civil participen activamente en la aplicación de esta Ley, con las siguientes acciones:</w:t>
      </w:r>
    </w:p>
    <w:p w:rsidR="00BA1AA6" w:rsidRPr="00404D26" w:rsidRDefault="00BA1AA6" w:rsidP="008526B6">
      <w:pPr>
        <w:pStyle w:val="Sinespaciado"/>
        <w:tabs>
          <w:tab w:val="left" w:pos="9356"/>
        </w:tabs>
        <w:jc w:val="both"/>
        <w:rPr>
          <w:rFonts w:ascii="Arial" w:hAnsi="Arial" w:cs="Arial"/>
        </w:rPr>
      </w:pPr>
    </w:p>
    <w:p w:rsidR="00E57BFE" w:rsidRDefault="00E84A6C" w:rsidP="008526B6">
      <w:pPr>
        <w:pStyle w:val="Sinespaciado"/>
        <w:tabs>
          <w:tab w:val="left" w:pos="1560"/>
        </w:tabs>
        <w:jc w:val="both"/>
        <w:rPr>
          <w:rFonts w:ascii="Arial" w:hAnsi="Arial" w:cs="Arial"/>
          <w:lang w:eastAsia="es-ES"/>
        </w:rPr>
      </w:pPr>
      <w:r>
        <w:rPr>
          <w:rFonts w:ascii="Arial" w:hAnsi="Arial" w:cs="Arial"/>
          <w:lang w:eastAsia="es-ES"/>
        </w:rPr>
        <w:t xml:space="preserve">I. </w:t>
      </w:r>
      <w:r w:rsidR="003E364A" w:rsidRPr="00404D26">
        <w:rPr>
          <w:rFonts w:ascii="Arial" w:hAnsi="Arial" w:cs="Arial"/>
          <w:lang w:eastAsia="es-ES"/>
        </w:rPr>
        <w:t>Acciones tendientes a recuperar espacios públicos a fin de que sean destinados para activación física;</w:t>
      </w:r>
    </w:p>
    <w:p w:rsidR="00BA1AA6" w:rsidRPr="00404D26" w:rsidRDefault="00BA1AA6" w:rsidP="008526B6">
      <w:pPr>
        <w:pStyle w:val="Sinespaciado"/>
        <w:tabs>
          <w:tab w:val="left" w:pos="1560"/>
        </w:tabs>
        <w:jc w:val="both"/>
        <w:rPr>
          <w:rFonts w:ascii="Arial" w:hAnsi="Arial" w:cs="Arial"/>
        </w:rPr>
      </w:pPr>
    </w:p>
    <w:p w:rsidR="00E57BFE" w:rsidRDefault="00E84A6C" w:rsidP="008526B6">
      <w:pPr>
        <w:pStyle w:val="Sinespaciado"/>
        <w:tabs>
          <w:tab w:val="left" w:pos="1560"/>
        </w:tabs>
        <w:jc w:val="both"/>
        <w:rPr>
          <w:rFonts w:ascii="Arial" w:hAnsi="Arial" w:cs="Arial"/>
          <w:lang w:eastAsia="es-ES"/>
        </w:rPr>
      </w:pPr>
      <w:r>
        <w:rPr>
          <w:rFonts w:ascii="Arial" w:hAnsi="Arial" w:cs="Arial"/>
          <w:lang w:eastAsia="es-ES"/>
        </w:rPr>
        <w:t xml:space="preserve">II. </w:t>
      </w:r>
      <w:r w:rsidR="003E364A" w:rsidRPr="00404D26">
        <w:rPr>
          <w:rFonts w:ascii="Arial" w:hAnsi="Arial" w:cs="Arial"/>
          <w:lang w:eastAsia="es-ES"/>
        </w:rPr>
        <w:t xml:space="preserve">Promoción de actividades en familia que sirvan para incentivar la activación física; </w:t>
      </w:r>
    </w:p>
    <w:p w:rsidR="00BA1AA6" w:rsidRPr="00404D26" w:rsidRDefault="00BA1AA6" w:rsidP="008526B6">
      <w:pPr>
        <w:pStyle w:val="Sinespaciado"/>
        <w:tabs>
          <w:tab w:val="left" w:pos="1560"/>
        </w:tabs>
        <w:jc w:val="both"/>
        <w:rPr>
          <w:rFonts w:ascii="Arial" w:hAnsi="Arial" w:cs="Arial"/>
        </w:rPr>
      </w:pPr>
    </w:p>
    <w:p w:rsidR="00E57BFE" w:rsidRDefault="00E84A6C" w:rsidP="008526B6">
      <w:pPr>
        <w:pStyle w:val="Sinespaciado"/>
        <w:tabs>
          <w:tab w:val="left" w:pos="1560"/>
        </w:tabs>
        <w:jc w:val="both"/>
        <w:rPr>
          <w:rFonts w:ascii="Arial" w:hAnsi="Arial" w:cs="Arial"/>
          <w:lang w:eastAsia="es-ES"/>
        </w:rPr>
      </w:pPr>
      <w:r>
        <w:rPr>
          <w:rFonts w:ascii="Arial" w:hAnsi="Arial" w:cs="Arial"/>
          <w:lang w:eastAsia="es-ES"/>
        </w:rPr>
        <w:t xml:space="preserve">III. </w:t>
      </w:r>
      <w:r w:rsidR="003E364A" w:rsidRPr="00404D26">
        <w:rPr>
          <w:rFonts w:ascii="Arial" w:hAnsi="Arial" w:cs="Arial"/>
          <w:lang w:eastAsia="es-ES"/>
        </w:rPr>
        <w:t>Educación e información para promover hábitos que permitan la prevención de la obesidad y el sobrepeso;</w:t>
      </w:r>
    </w:p>
    <w:p w:rsidR="00BA1AA6" w:rsidRPr="00404D26" w:rsidRDefault="00BA1AA6" w:rsidP="008526B6">
      <w:pPr>
        <w:pStyle w:val="Sinespaciado"/>
        <w:tabs>
          <w:tab w:val="left" w:pos="1560"/>
        </w:tabs>
        <w:jc w:val="both"/>
        <w:rPr>
          <w:rFonts w:ascii="Arial" w:hAnsi="Arial" w:cs="Arial"/>
        </w:rPr>
      </w:pPr>
    </w:p>
    <w:p w:rsidR="00E57BFE" w:rsidRDefault="00E84A6C" w:rsidP="008526B6">
      <w:pPr>
        <w:pStyle w:val="Sinespaciado"/>
        <w:tabs>
          <w:tab w:val="left" w:pos="1560"/>
        </w:tabs>
        <w:jc w:val="both"/>
        <w:rPr>
          <w:rFonts w:ascii="Arial" w:hAnsi="Arial" w:cs="Arial"/>
          <w:lang w:eastAsia="es-ES"/>
        </w:rPr>
      </w:pPr>
      <w:r>
        <w:rPr>
          <w:rFonts w:ascii="Arial" w:hAnsi="Arial" w:cs="Arial"/>
          <w:lang w:eastAsia="es-ES"/>
        </w:rPr>
        <w:t xml:space="preserve">IV. </w:t>
      </w:r>
      <w:r w:rsidR="003E364A" w:rsidRPr="00404D26">
        <w:rPr>
          <w:rFonts w:ascii="Arial" w:hAnsi="Arial" w:cs="Arial"/>
          <w:lang w:eastAsia="es-ES"/>
        </w:rPr>
        <w:t>Investigación para la salud y generación de la evidencia científica y operativa en materia de prevención de la obesidad y el sobrepeso;</w:t>
      </w:r>
    </w:p>
    <w:p w:rsidR="00BA1AA6" w:rsidRPr="00404D26" w:rsidRDefault="00BA1AA6" w:rsidP="008526B6">
      <w:pPr>
        <w:pStyle w:val="Sinespaciado"/>
        <w:tabs>
          <w:tab w:val="left" w:pos="1560"/>
        </w:tabs>
        <w:jc w:val="both"/>
        <w:rPr>
          <w:rFonts w:ascii="Arial" w:hAnsi="Arial" w:cs="Arial"/>
        </w:rPr>
      </w:pPr>
    </w:p>
    <w:p w:rsidR="00E57BFE" w:rsidRDefault="00E84A6C" w:rsidP="008526B6">
      <w:pPr>
        <w:pStyle w:val="Sinespaciado"/>
        <w:tabs>
          <w:tab w:val="left" w:pos="1560"/>
        </w:tabs>
        <w:jc w:val="both"/>
        <w:rPr>
          <w:rFonts w:ascii="Arial" w:hAnsi="Arial" w:cs="Arial"/>
          <w:lang w:eastAsia="es-ES"/>
        </w:rPr>
      </w:pPr>
      <w:r>
        <w:rPr>
          <w:rFonts w:ascii="Arial" w:hAnsi="Arial" w:cs="Arial"/>
        </w:rPr>
        <w:t xml:space="preserve">V. </w:t>
      </w:r>
      <w:r w:rsidR="003E364A" w:rsidRPr="00404D26">
        <w:rPr>
          <w:rFonts w:ascii="Arial" w:hAnsi="Arial" w:cs="Arial"/>
        </w:rPr>
        <w:t xml:space="preserve">Colaborar </w:t>
      </w:r>
      <w:r w:rsidR="003E364A" w:rsidRPr="00404D26">
        <w:rPr>
          <w:rFonts w:ascii="Arial" w:hAnsi="Arial" w:cs="Arial"/>
          <w:lang w:eastAsia="es-ES"/>
        </w:rPr>
        <w:t>en la elaboración de las campañas de información continuas, para sensibilizar a la población y a los líderes de opinión respecto a los riesgos a la salud que ocasionan la obesidad y el sobrepeso; y</w:t>
      </w:r>
    </w:p>
    <w:p w:rsidR="00BA1AA6" w:rsidRPr="00404D26" w:rsidRDefault="00BA1AA6" w:rsidP="008526B6">
      <w:pPr>
        <w:pStyle w:val="Sinespaciado"/>
        <w:tabs>
          <w:tab w:val="left" w:pos="1560"/>
        </w:tabs>
        <w:jc w:val="both"/>
        <w:rPr>
          <w:rFonts w:ascii="Arial" w:hAnsi="Arial" w:cs="Arial"/>
        </w:rPr>
      </w:pPr>
    </w:p>
    <w:p w:rsidR="00E57BFE" w:rsidRDefault="00E84A6C" w:rsidP="008526B6">
      <w:pPr>
        <w:pStyle w:val="Sinespaciado"/>
        <w:tabs>
          <w:tab w:val="left" w:pos="1560"/>
        </w:tabs>
        <w:jc w:val="both"/>
        <w:rPr>
          <w:rFonts w:ascii="Arial" w:hAnsi="Arial" w:cs="Arial"/>
          <w:lang w:eastAsia="es-ES"/>
        </w:rPr>
      </w:pPr>
      <w:r>
        <w:rPr>
          <w:rFonts w:ascii="Arial" w:hAnsi="Arial" w:cs="Arial"/>
          <w:lang w:eastAsia="es-ES"/>
        </w:rPr>
        <w:t xml:space="preserve">VI. </w:t>
      </w:r>
      <w:r w:rsidR="003E364A" w:rsidRPr="00404D26">
        <w:rPr>
          <w:rFonts w:ascii="Arial" w:hAnsi="Arial" w:cs="Arial"/>
          <w:lang w:eastAsia="es-ES"/>
        </w:rPr>
        <w:t xml:space="preserve">El fomento del cumplimiento de las disposiciones que emanan de la presente Ley. </w:t>
      </w:r>
    </w:p>
    <w:p w:rsidR="00BA1AA6" w:rsidRPr="00404D26" w:rsidRDefault="00BA1AA6" w:rsidP="008526B6">
      <w:pPr>
        <w:pStyle w:val="Sinespaciado"/>
        <w:jc w:val="both"/>
        <w:rPr>
          <w:rFonts w:ascii="Arial" w:hAnsi="Arial" w:cs="Arial"/>
          <w:lang w:eastAsia="es-ES"/>
        </w:rPr>
      </w:pPr>
    </w:p>
    <w:p w:rsidR="00E57BFE" w:rsidRDefault="003E364A" w:rsidP="008526B6">
      <w:pPr>
        <w:spacing w:after="0" w:line="240" w:lineRule="auto"/>
        <w:jc w:val="both"/>
        <w:rPr>
          <w:rFonts w:ascii="Arial" w:hAnsi="Arial" w:cs="Arial"/>
        </w:rPr>
      </w:pPr>
      <w:r w:rsidRPr="00404D26">
        <w:rPr>
          <w:rFonts w:ascii="Arial" w:hAnsi="Arial" w:cs="Arial"/>
          <w:b/>
          <w:bCs/>
        </w:rPr>
        <w:t xml:space="preserve">ARTÍCULO 29.- </w:t>
      </w:r>
      <w:r w:rsidRPr="00404D26">
        <w:rPr>
          <w:rFonts w:ascii="Arial" w:hAnsi="Arial" w:cs="Arial"/>
        </w:rPr>
        <w:t>Los alumnos, maestros, personal administrativo, padres de familia e integrantes de las asociaciones de padres de familia de las escuelas e instituciones educativas, sean públicas, sociales o privadas, deberán coadyuvar de manera individual o colectiva en la vigilancia para que se cumpla con las disposiciones de esta Ley.</w:t>
      </w:r>
    </w:p>
    <w:p w:rsidR="003E364A" w:rsidRDefault="003E364A" w:rsidP="008526B6">
      <w:pPr>
        <w:spacing w:after="0" w:line="240" w:lineRule="auto"/>
        <w:rPr>
          <w:rFonts w:ascii="Arial" w:hAnsi="Arial" w:cs="Arial"/>
          <w:b/>
          <w:bCs/>
        </w:rPr>
      </w:pPr>
    </w:p>
    <w:p w:rsidR="00E84A6C" w:rsidRDefault="00E84A6C" w:rsidP="008526B6">
      <w:pPr>
        <w:spacing w:after="0" w:line="240" w:lineRule="auto"/>
        <w:rPr>
          <w:rFonts w:ascii="Arial" w:hAnsi="Arial" w:cs="Arial"/>
          <w:b/>
          <w:bCs/>
        </w:rPr>
      </w:pPr>
    </w:p>
    <w:p w:rsidR="00E84A6C" w:rsidRPr="00404D26" w:rsidRDefault="00E84A6C" w:rsidP="008526B6">
      <w:pPr>
        <w:spacing w:after="0" w:line="240" w:lineRule="auto"/>
        <w:rPr>
          <w:rFonts w:ascii="Arial" w:hAnsi="Arial" w:cs="Arial"/>
          <w:b/>
          <w:bCs/>
        </w:rPr>
      </w:pPr>
    </w:p>
    <w:p w:rsidR="003E364A" w:rsidRPr="00404D26" w:rsidRDefault="003E364A" w:rsidP="008526B6">
      <w:pPr>
        <w:spacing w:after="0" w:line="240" w:lineRule="auto"/>
        <w:jc w:val="center"/>
        <w:rPr>
          <w:rFonts w:ascii="Arial" w:hAnsi="Arial" w:cs="Arial"/>
        </w:rPr>
      </w:pPr>
      <w:r w:rsidRPr="00404D26">
        <w:rPr>
          <w:rFonts w:ascii="Arial" w:hAnsi="Arial" w:cs="Arial"/>
          <w:b/>
          <w:bCs/>
        </w:rPr>
        <w:t>CAPÍTULO V</w:t>
      </w:r>
    </w:p>
    <w:p w:rsidR="00E57BFE" w:rsidRDefault="003E364A" w:rsidP="008526B6">
      <w:pPr>
        <w:spacing w:after="0" w:line="240" w:lineRule="auto"/>
        <w:jc w:val="center"/>
        <w:rPr>
          <w:rFonts w:ascii="Arial" w:hAnsi="Arial" w:cs="Arial"/>
          <w:b/>
          <w:bCs/>
        </w:rPr>
      </w:pPr>
      <w:r w:rsidRPr="00404D26">
        <w:rPr>
          <w:rFonts w:ascii="Arial" w:hAnsi="Arial" w:cs="Arial"/>
          <w:b/>
          <w:bCs/>
        </w:rPr>
        <w:t>EVALUACIÓN DE LAS ACCIONES PARA LA PREVENCIÓN Y ATENCIÓN DE LA OBESIDAD Y EL SOBREPESO</w:t>
      </w:r>
    </w:p>
    <w:p w:rsidR="00BA1AA6" w:rsidRPr="00404D26" w:rsidRDefault="00BA1AA6" w:rsidP="008526B6">
      <w:pPr>
        <w:spacing w:after="0" w:line="240" w:lineRule="auto"/>
        <w:rPr>
          <w:rFonts w:ascii="Arial" w:hAnsi="Arial" w:cs="Arial"/>
          <w:b/>
          <w:bCs/>
        </w:rPr>
      </w:pPr>
    </w:p>
    <w:p w:rsidR="003E364A" w:rsidRPr="00404D26" w:rsidRDefault="003E364A" w:rsidP="008526B6">
      <w:pPr>
        <w:spacing w:after="0" w:line="240" w:lineRule="auto"/>
        <w:jc w:val="center"/>
        <w:rPr>
          <w:rFonts w:ascii="Arial" w:hAnsi="Arial" w:cs="Arial"/>
          <w:b/>
          <w:bCs/>
        </w:rPr>
      </w:pPr>
    </w:p>
    <w:p w:rsidR="003E364A" w:rsidRPr="00404D26" w:rsidRDefault="003E364A" w:rsidP="008526B6">
      <w:pPr>
        <w:spacing w:after="0" w:line="240" w:lineRule="auto"/>
        <w:jc w:val="both"/>
        <w:rPr>
          <w:rFonts w:ascii="Arial" w:hAnsi="Arial" w:cs="Arial"/>
        </w:rPr>
      </w:pPr>
      <w:r w:rsidRPr="00404D26">
        <w:rPr>
          <w:rFonts w:ascii="Arial" w:hAnsi="Arial" w:cs="Arial"/>
          <w:b/>
          <w:bCs/>
        </w:rPr>
        <w:t>ARTÍCULO 30.-</w:t>
      </w:r>
      <w:r w:rsidR="00E57BFE">
        <w:rPr>
          <w:rFonts w:ascii="Arial" w:hAnsi="Arial" w:cs="Arial"/>
          <w:b/>
          <w:bCs/>
        </w:rPr>
        <w:t xml:space="preserve"> </w:t>
      </w:r>
      <w:r w:rsidRPr="00404D26">
        <w:rPr>
          <w:rFonts w:ascii="Arial" w:hAnsi="Arial" w:cs="Arial"/>
        </w:rPr>
        <w:t>Las instancias a las que se refiere la presente Ley, remitirán un informe semestral de sus actividades al Comité a través de su Secretaría Técnica, donde se detallen las acciones y el seguimiento que realizaron para dar cumplimiento a las políticas de prevención y atención integral relacionadas con la obesidad y el sobrepeso que para tal efecto aquel diseñe, además de las atribuciones de la presente Ley, publicándolo en su página de Internet.</w:t>
      </w:r>
    </w:p>
    <w:p w:rsidR="003E364A" w:rsidRPr="00404D26" w:rsidRDefault="003E364A" w:rsidP="008526B6">
      <w:pPr>
        <w:spacing w:after="0" w:line="240" w:lineRule="auto"/>
        <w:jc w:val="both"/>
        <w:rPr>
          <w:rFonts w:ascii="Arial" w:hAnsi="Arial" w:cs="Arial"/>
        </w:rPr>
      </w:pPr>
    </w:p>
    <w:p w:rsidR="00E57BFE" w:rsidRDefault="003E364A" w:rsidP="008526B6">
      <w:pPr>
        <w:spacing w:after="0" w:line="240" w:lineRule="auto"/>
        <w:jc w:val="both"/>
        <w:rPr>
          <w:rFonts w:ascii="Arial" w:hAnsi="Arial" w:cs="Arial"/>
        </w:rPr>
      </w:pPr>
      <w:r w:rsidRPr="00404D26">
        <w:rPr>
          <w:rFonts w:ascii="Arial" w:hAnsi="Arial" w:cs="Arial"/>
        </w:rPr>
        <w:t>El Comité</w:t>
      </w:r>
      <w:r w:rsidRPr="00404D26">
        <w:rPr>
          <w:rFonts w:ascii="Arial" w:hAnsi="Arial" w:cs="Arial"/>
          <w:b/>
        </w:rPr>
        <w:t xml:space="preserve"> </w:t>
      </w:r>
      <w:r w:rsidRPr="00404D26">
        <w:rPr>
          <w:rFonts w:ascii="Arial" w:hAnsi="Arial" w:cs="Arial"/>
        </w:rPr>
        <w:t>emitirá una evaluación a dicho informe, mismo que contendrá una opinión sobre las mejoras que deben realizar las referidas instancias para cumplir con la presente Ley.</w:t>
      </w:r>
    </w:p>
    <w:p w:rsidR="00BA1AA6" w:rsidRPr="00404D26" w:rsidRDefault="00BA1AA6" w:rsidP="008526B6">
      <w:pPr>
        <w:keepNext/>
        <w:spacing w:after="0" w:line="240" w:lineRule="auto"/>
        <w:outlineLvl w:val="1"/>
        <w:rPr>
          <w:rFonts w:ascii="Arial" w:hAnsi="Arial" w:cs="Arial"/>
          <w:b/>
          <w:bCs/>
        </w:rPr>
      </w:pPr>
    </w:p>
    <w:p w:rsidR="003E364A" w:rsidRDefault="003E364A" w:rsidP="008526B6">
      <w:pPr>
        <w:keepNext/>
        <w:spacing w:after="0" w:line="240" w:lineRule="auto"/>
        <w:jc w:val="center"/>
        <w:outlineLvl w:val="1"/>
        <w:rPr>
          <w:rFonts w:ascii="Arial" w:hAnsi="Arial" w:cs="Arial"/>
          <w:b/>
          <w:bCs/>
        </w:rPr>
      </w:pPr>
      <w:r w:rsidRPr="00404D26">
        <w:rPr>
          <w:rFonts w:ascii="Arial" w:hAnsi="Arial" w:cs="Arial"/>
          <w:b/>
          <w:bCs/>
        </w:rPr>
        <w:t>TRANSITORIOS</w:t>
      </w:r>
    </w:p>
    <w:p w:rsidR="00E84A6C" w:rsidRPr="00404D26" w:rsidRDefault="00E84A6C" w:rsidP="008526B6">
      <w:pPr>
        <w:keepNext/>
        <w:spacing w:after="0" w:line="240" w:lineRule="auto"/>
        <w:jc w:val="center"/>
        <w:outlineLvl w:val="1"/>
        <w:rPr>
          <w:rFonts w:ascii="Arial" w:hAnsi="Arial" w:cs="Arial"/>
        </w:rPr>
      </w:pPr>
    </w:p>
    <w:p w:rsidR="003E364A" w:rsidRPr="00404D26" w:rsidRDefault="003E364A" w:rsidP="008526B6">
      <w:pPr>
        <w:spacing w:after="0" w:line="240" w:lineRule="auto"/>
        <w:jc w:val="both"/>
        <w:rPr>
          <w:rFonts w:ascii="Arial" w:hAnsi="Arial" w:cs="Arial"/>
        </w:rPr>
      </w:pPr>
      <w:proofErr w:type="gramStart"/>
      <w:r w:rsidRPr="00404D26">
        <w:rPr>
          <w:rFonts w:ascii="Arial" w:hAnsi="Arial" w:cs="Arial"/>
          <w:b/>
          <w:bCs/>
        </w:rPr>
        <w:t>P</w:t>
      </w:r>
      <w:r w:rsidR="00BA1AA6" w:rsidRPr="00404D26">
        <w:rPr>
          <w:rFonts w:ascii="Arial" w:hAnsi="Arial" w:cs="Arial"/>
          <w:b/>
          <w:bCs/>
        </w:rPr>
        <w:t>rimero</w:t>
      </w:r>
      <w:r w:rsidRPr="00404D26">
        <w:rPr>
          <w:rFonts w:ascii="Arial" w:hAnsi="Arial" w:cs="Arial"/>
        </w:rPr>
        <w:t>.-</w:t>
      </w:r>
      <w:proofErr w:type="gramEnd"/>
      <w:r w:rsidRPr="00404D26">
        <w:rPr>
          <w:rFonts w:ascii="Arial" w:hAnsi="Arial" w:cs="Arial"/>
        </w:rPr>
        <w:t xml:space="preserve"> El presente </w:t>
      </w:r>
      <w:r w:rsidR="00BA1AA6" w:rsidRPr="00404D26">
        <w:rPr>
          <w:rFonts w:ascii="Arial" w:hAnsi="Arial" w:cs="Arial"/>
        </w:rPr>
        <w:t>D</w:t>
      </w:r>
      <w:r w:rsidRPr="00404D26">
        <w:rPr>
          <w:rFonts w:ascii="Arial" w:hAnsi="Arial" w:cs="Arial"/>
        </w:rPr>
        <w:t>ecreto entrará en vigor al día siguiente de su publicación en el Periódico Oficial del Estado.</w:t>
      </w:r>
    </w:p>
    <w:p w:rsidR="003E364A" w:rsidRPr="00404D26" w:rsidRDefault="003E364A" w:rsidP="008526B6">
      <w:pPr>
        <w:spacing w:after="0" w:line="240" w:lineRule="auto"/>
        <w:jc w:val="both"/>
        <w:rPr>
          <w:rFonts w:ascii="Arial" w:hAnsi="Arial" w:cs="Arial"/>
        </w:rPr>
      </w:pPr>
    </w:p>
    <w:p w:rsidR="003E364A" w:rsidRPr="00404D26" w:rsidRDefault="003E364A" w:rsidP="008526B6">
      <w:pPr>
        <w:tabs>
          <w:tab w:val="left" w:pos="9356"/>
        </w:tabs>
        <w:autoSpaceDE w:val="0"/>
        <w:autoSpaceDN w:val="0"/>
        <w:adjustRightInd w:val="0"/>
        <w:spacing w:after="0" w:line="240" w:lineRule="auto"/>
        <w:jc w:val="both"/>
        <w:rPr>
          <w:rFonts w:ascii="Arial" w:hAnsi="Arial" w:cs="Arial"/>
        </w:rPr>
      </w:pPr>
      <w:proofErr w:type="gramStart"/>
      <w:r w:rsidRPr="00404D26">
        <w:rPr>
          <w:rFonts w:ascii="Arial" w:hAnsi="Arial" w:cs="Arial"/>
          <w:b/>
          <w:bCs/>
        </w:rPr>
        <w:t>SEGUNDO.-</w:t>
      </w:r>
      <w:proofErr w:type="gramEnd"/>
      <w:r w:rsidR="00E84A6C">
        <w:rPr>
          <w:rFonts w:ascii="Arial" w:hAnsi="Arial" w:cs="Arial"/>
          <w:b/>
          <w:bCs/>
        </w:rPr>
        <w:t xml:space="preserve"> </w:t>
      </w:r>
      <w:r w:rsidRPr="00404D26">
        <w:rPr>
          <w:rFonts w:ascii="Arial" w:hAnsi="Arial" w:cs="Arial"/>
        </w:rPr>
        <w:t>Se establece un plazo de 180 días naturales contados a partir de la entrada en vigor de la presente Ley para que el Estado y los Municipios del Estado expidan, modifiquen, adicionen o deroguen las disposiciones reglamentarias en la materia, a fin de dar cumplimiento a lo</w:t>
      </w:r>
      <w:r w:rsidR="00E84A6C">
        <w:rPr>
          <w:rFonts w:ascii="Arial" w:hAnsi="Arial" w:cs="Arial"/>
        </w:rPr>
        <w:t xml:space="preserve"> dispuesto por la presente Ley.</w:t>
      </w:r>
    </w:p>
    <w:p w:rsidR="00BA1AA6" w:rsidRPr="00404D26" w:rsidRDefault="00BA1AA6" w:rsidP="008526B6">
      <w:pPr>
        <w:tabs>
          <w:tab w:val="left" w:pos="9356"/>
        </w:tabs>
        <w:autoSpaceDE w:val="0"/>
        <w:autoSpaceDN w:val="0"/>
        <w:adjustRightInd w:val="0"/>
        <w:spacing w:after="0" w:line="240" w:lineRule="auto"/>
        <w:jc w:val="both"/>
        <w:rPr>
          <w:rFonts w:ascii="Arial" w:eastAsia="Calibri" w:hAnsi="Arial" w:cs="Arial"/>
          <w:lang w:eastAsia="en-US"/>
        </w:rPr>
      </w:pPr>
    </w:p>
    <w:p w:rsidR="003E364A" w:rsidRPr="00404D26" w:rsidRDefault="003E364A" w:rsidP="008526B6">
      <w:pPr>
        <w:autoSpaceDE w:val="0"/>
        <w:autoSpaceDN w:val="0"/>
        <w:adjustRightInd w:val="0"/>
        <w:spacing w:after="0" w:line="240" w:lineRule="auto"/>
        <w:jc w:val="both"/>
        <w:rPr>
          <w:rFonts w:ascii="Arial" w:hAnsi="Arial" w:cs="Arial"/>
        </w:rPr>
      </w:pPr>
      <w:proofErr w:type="gramStart"/>
      <w:r w:rsidRPr="00404D26">
        <w:rPr>
          <w:rFonts w:ascii="Arial" w:hAnsi="Arial" w:cs="Arial"/>
          <w:b/>
          <w:bCs/>
        </w:rPr>
        <w:t>TERCERO.-</w:t>
      </w:r>
      <w:proofErr w:type="gramEnd"/>
      <w:r w:rsidRPr="00404D26">
        <w:rPr>
          <w:rFonts w:ascii="Arial" w:hAnsi="Arial" w:cs="Arial"/>
          <w:b/>
          <w:bCs/>
        </w:rPr>
        <w:t xml:space="preserve"> </w:t>
      </w:r>
      <w:r w:rsidRPr="00404D26">
        <w:rPr>
          <w:rFonts w:ascii="Arial" w:hAnsi="Arial" w:cs="Arial"/>
        </w:rPr>
        <w:t>Se derogan las anteriores disposiciones que se opongan a lo previsto por esta Ley.</w:t>
      </w:r>
    </w:p>
    <w:p w:rsidR="00BA1AA6" w:rsidRPr="00404D26" w:rsidRDefault="00BA1AA6" w:rsidP="008526B6">
      <w:pPr>
        <w:pStyle w:val="Textoindependiente2"/>
        <w:tabs>
          <w:tab w:val="left" w:pos="567"/>
        </w:tabs>
        <w:spacing w:after="0" w:line="240" w:lineRule="auto"/>
        <w:jc w:val="both"/>
        <w:rPr>
          <w:rFonts w:ascii="Arial" w:hAnsi="Arial" w:cs="Arial"/>
          <w:iCs/>
        </w:rPr>
      </w:pPr>
    </w:p>
    <w:p w:rsidR="00DA72E9" w:rsidRPr="00404D26" w:rsidRDefault="00DA72E9" w:rsidP="008526B6">
      <w:pPr>
        <w:pStyle w:val="Textoindependiente2"/>
        <w:tabs>
          <w:tab w:val="left" w:pos="567"/>
        </w:tabs>
        <w:spacing w:after="0" w:line="240" w:lineRule="auto"/>
        <w:jc w:val="both"/>
        <w:rPr>
          <w:rFonts w:ascii="Arial" w:hAnsi="Arial" w:cs="Arial"/>
          <w:iCs/>
        </w:rPr>
      </w:pPr>
      <w:r w:rsidRPr="00404D26">
        <w:rPr>
          <w:rFonts w:ascii="Arial" w:hAnsi="Arial" w:cs="Arial"/>
          <w:iCs/>
        </w:rPr>
        <w:t xml:space="preserve">Por lo </w:t>
      </w:r>
      <w:proofErr w:type="gramStart"/>
      <w:r w:rsidRPr="00404D26">
        <w:rPr>
          <w:rFonts w:ascii="Arial" w:hAnsi="Arial" w:cs="Arial"/>
          <w:iCs/>
        </w:rPr>
        <w:t>tanto</w:t>
      </w:r>
      <w:proofErr w:type="gramEnd"/>
      <w:r w:rsidRPr="00404D26">
        <w:rPr>
          <w:rFonts w:ascii="Arial" w:hAnsi="Arial" w:cs="Arial"/>
          <w:iCs/>
        </w:rPr>
        <w:t xml:space="preserve"> envíese al Ejecutivo del Estado para su promulgación y publicación en el Periódico Oficial del Estado.</w:t>
      </w:r>
    </w:p>
    <w:p w:rsidR="007824D1" w:rsidRPr="00404D26" w:rsidRDefault="007824D1" w:rsidP="008526B6">
      <w:pPr>
        <w:spacing w:after="0" w:line="240" w:lineRule="auto"/>
        <w:jc w:val="both"/>
        <w:rPr>
          <w:rFonts w:ascii="Arial" w:hAnsi="Arial" w:cs="Arial"/>
          <w:bCs/>
          <w:iCs/>
          <w:caps/>
        </w:rPr>
      </w:pPr>
    </w:p>
    <w:p w:rsidR="00DA72E9" w:rsidRDefault="00DA72E9" w:rsidP="008526B6">
      <w:pPr>
        <w:pStyle w:val="Textoindependiente2"/>
        <w:tabs>
          <w:tab w:val="left" w:pos="-142"/>
        </w:tabs>
        <w:spacing w:after="0" w:line="240" w:lineRule="auto"/>
        <w:jc w:val="both"/>
        <w:rPr>
          <w:rFonts w:ascii="Arial" w:hAnsi="Arial" w:cs="Arial"/>
        </w:rPr>
      </w:pPr>
      <w:r w:rsidRPr="00404D26">
        <w:rPr>
          <w:rFonts w:ascii="Arial" w:hAnsi="Arial" w:cs="Arial"/>
          <w:iCs/>
        </w:rPr>
        <w:t xml:space="preserve">Dado en el Salón de Sesiones del H. Congreso del Estado Libre y Soberano de Nuevo León, en Monterrey, su capital, a los </w:t>
      </w:r>
      <w:r w:rsidR="00133C7A" w:rsidRPr="00404D26">
        <w:rPr>
          <w:rFonts w:ascii="Arial" w:hAnsi="Arial" w:cs="Arial"/>
          <w:iCs/>
        </w:rPr>
        <w:t>diecisiete</w:t>
      </w:r>
      <w:r w:rsidRPr="00404D26">
        <w:rPr>
          <w:rFonts w:ascii="Arial" w:hAnsi="Arial" w:cs="Arial"/>
          <w:iCs/>
        </w:rPr>
        <w:t xml:space="preserve"> días del mes de diciembre de 2014.</w:t>
      </w:r>
      <w:r w:rsidR="00E84A6C">
        <w:rPr>
          <w:rFonts w:ascii="Arial" w:hAnsi="Arial" w:cs="Arial"/>
          <w:iCs/>
        </w:rPr>
        <w:t xml:space="preserve"> </w:t>
      </w:r>
      <w:r w:rsidRPr="00404D26">
        <w:rPr>
          <w:rFonts w:ascii="Arial" w:hAnsi="Arial" w:cs="Arial"/>
          <w:lang w:val="pt-BR"/>
        </w:rPr>
        <w:t>PRESIDENTA</w:t>
      </w:r>
      <w:r w:rsidR="00E84A6C">
        <w:rPr>
          <w:rFonts w:ascii="Arial" w:hAnsi="Arial" w:cs="Arial"/>
          <w:lang w:val="pt-BR"/>
        </w:rPr>
        <w:t xml:space="preserve">: </w:t>
      </w:r>
      <w:r w:rsidRPr="00404D26">
        <w:rPr>
          <w:rFonts w:ascii="Arial" w:hAnsi="Arial" w:cs="Arial"/>
        </w:rPr>
        <w:t>DIP. MARÍA DOLORES LEAL CANTÚ</w:t>
      </w:r>
      <w:r w:rsidR="00E84A6C">
        <w:rPr>
          <w:rFonts w:ascii="Arial" w:hAnsi="Arial" w:cs="Arial"/>
        </w:rPr>
        <w:t xml:space="preserve">; </w:t>
      </w:r>
      <w:r w:rsidRPr="00404D26">
        <w:rPr>
          <w:rFonts w:ascii="Arial" w:hAnsi="Arial" w:cs="Arial"/>
        </w:rPr>
        <w:t xml:space="preserve">DIP. </w:t>
      </w:r>
      <w:r w:rsidR="00E84A6C">
        <w:rPr>
          <w:rFonts w:ascii="Arial" w:hAnsi="Arial" w:cs="Arial"/>
        </w:rPr>
        <w:t>S</w:t>
      </w:r>
      <w:r w:rsidRPr="00404D26">
        <w:rPr>
          <w:rFonts w:ascii="Arial" w:hAnsi="Arial" w:cs="Arial"/>
        </w:rPr>
        <w:t>ECRETARIO</w:t>
      </w:r>
      <w:r w:rsidR="00E84A6C">
        <w:rPr>
          <w:rFonts w:ascii="Arial" w:hAnsi="Arial" w:cs="Arial"/>
        </w:rPr>
        <w:t xml:space="preserve">: </w:t>
      </w:r>
      <w:r w:rsidR="00E84A6C" w:rsidRPr="00404D26">
        <w:rPr>
          <w:rFonts w:ascii="Arial" w:hAnsi="Arial" w:cs="Arial"/>
        </w:rPr>
        <w:t xml:space="preserve">JUAN </w:t>
      </w:r>
      <w:r w:rsidR="00E84A6C" w:rsidRPr="00404D26">
        <w:rPr>
          <w:rFonts w:ascii="Arial" w:hAnsi="Arial" w:cs="Arial"/>
        </w:rPr>
        <w:lastRenderedPageBreak/>
        <w:t>MANUEL CAVAZOS BALDERAS</w:t>
      </w:r>
      <w:r w:rsidR="00E84A6C">
        <w:rPr>
          <w:rFonts w:ascii="Arial" w:hAnsi="Arial" w:cs="Arial"/>
        </w:rPr>
        <w:t xml:space="preserve">; </w:t>
      </w:r>
      <w:r w:rsidRPr="00404D26">
        <w:rPr>
          <w:rFonts w:ascii="Arial" w:hAnsi="Arial" w:cs="Arial"/>
        </w:rPr>
        <w:t>DIP. SECRETARIA</w:t>
      </w:r>
      <w:r w:rsidR="00E84A6C">
        <w:rPr>
          <w:rFonts w:ascii="Arial" w:hAnsi="Arial" w:cs="Arial"/>
        </w:rPr>
        <w:t xml:space="preserve">: </w:t>
      </w:r>
      <w:r w:rsidRPr="00404D26">
        <w:rPr>
          <w:rFonts w:ascii="Arial" w:hAnsi="Arial" w:cs="Arial"/>
        </w:rPr>
        <w:t xml:space="preserve">IMELDA GUADALUPE ALEJANDRO DE LA </w:t>
      </w:r>
      <w:proofErr w:type="gramStart"/>
      <w:r w:rsidRPr="00404D26">
        <w:rPr>
          <w:rFonts w:ascii="Arial" w:hAnsi="Arial" w:cs="Arial"/>
        </w:rPr>
        <w:t>GARZA</w:t>
      </w:r>
      <w:r w:rsidR="00E84A6C">
        <w:rPr>
          <w:rFonts w:ascii="Arial" w:hAnsi="Arial" w:cs="Arial"/>
        </w:rPr>
        <w:t>.-</w:t>
      </w:r>
      <w:proofErr w:type="gramEnd"/>
      <w:r w:rsidR="00E84A6C">
        <w:rPr>
          <w:rFonts w:ascii="Arial" w:hAnsi="Arial" w:cs="Arial"/>
        </w:rPr>
        <w:t xml:space="preserve"> RÚBRICAS.-</w:t>
      </w:r>
    </w:p>
    <w:p w:rsidR="00E84A6C" w:rsidRDefault="00E84A6C" w:rsidP="008526B6">
      <w:pPr>
        <w:pStyle w:val="Textoindependiente2"/>
        <w:tabs>
          <w:tab w:val="left" w:pos="-142"/>
        </w:tabs>
        <w:spacing w:after="0" w:line="240" w:lineRule="auto"/>
        <w:jc w:val="both"/>
        <w:rPr>
          <w:rFonts w:ascii="Arial" w:hAnsi="Arial" w:cs="Arial"/>
        </w:rPr>
      </w:pPr>
    </w:p>
    <w:p w:rsidR="00857129" w:rsidRPr="00393F4F" w:rsidRDefault="00857129" w:rsidP="008526B6">
      <w:pPr>
        <w:pStyle w:val="Textoindependiente"/>
        <w:tabs>
          <w:tab w:val="left" w:pos="709"/>
        </w:tabs>
        <w:rPr>
          <w:sz w:val="22"/>
          <w:szCs w:val="22"/>
        </w:rPr>
      </w:pPr>
      <w:r w:rsidRPr="00393F4F">
        <w:rPr>
          <w:sz w:val="22"/>
          <w:szCs w:val="22"/>
        </w:rPr>
        <w:t xml:space="preserve">Por lo tanto, mando se imprima, publique, circule y se le dé el debido cumplimiento. Dado en el Despacho del Poder Ejecutivo del Estado de Nuevo León, en Monterrey, su capital, al día </w:t>
      </w:r>
      <w:r>
        <w:rPr>
          <w:sz w:val="22"/>
          <w:szCs w:val="22"/>
        </w:rPr>
        <w:t>23</w:t>
      </w:r>
      <w:r w:rsidRPr="00393F4F">
        <w:rPr>
          <w:sz w:val="22"/>
          <w:szCs w:val="22"/>
        </w:rPr>
        <w:t xml:space="preserve"> del mes de </w:t>
      </w:r>
      <w:r>
        <w:rPr>
          <w:sz w:val="22"/>
          <w:szCs w:val="22"/>
        </w:rPr>
        <w:t>diciembre</w:t>
      </w:r>
      <w:r w:rsidRPr="00393F4F">
        <w:rPr>
          <w:sz w:val="22"/>
          <w:szCs w:val="22"/>
        </w:rPr>
        <w:t xml:space="preserve"> del año 201</w:t>
      </w:r>
      <w:r>
        <w:rPr>
          <w:sz w:val="22"/>
          <w:szCs w:val="22"/>
        </w:rPr>
        <w:t>4</w:t>
      </w:r>
      <w:r w:rsidRPr="00393F4F">
        <w:rPr>
          <w:sz w:val="22"/>
          <w:szCs w:val="22"/>
        </w:rPr>
        <w:t>.</w:t>
      </w:r>
    </w:p>
    <w:p w:rsidR="00857129" w:rsidRPr="00393F4F" w:rsidRDefault="00857129" w:rsidP="008526B6">
      <w:pPr>
        <w:pStyle w:val="Textoindependiente"/>
        <w:tabs>
          <w:tab w:val="left" w:pos="709"/>
        </w:tabs>
        <w:rPr>
          <w:sz w:val="22"/>
          <w:szCs w:val="22"/>
        </w:rPr>
      </w:pPr>
    </w:p>
    <w:p w:rsidR="00857129" w:rsidRPr="00393F4F" w:rsidRDefault="00857129" w:rsidP="008526B6">
      <w:pPr>
        <w:pStyle w:val="Textoindependiente"/>
        <w:tabs>
          <w:tab w:val="left" w:pos="709"/>
        </w:tabs>
        <w:rPr>
          <w:sz w:val="22"/>
          <w:szCs w:val="22"/>
        </w:rPr>
      </w:pPr>
      <w:r w:rsidRPr="00393F4F">
        <w:rPr>
          <w:sz w:val="22"/>
          <w:szCs w:val="22"/>
        </w:rPr>
        <w:t>EL C. GOBERNADOR CONSTITUCIONAL DEL ESTADO DE NUEVO LEÓN</w:t>
      </w:r>
    </w:p>
    <w:p w:rsidR="00857129" w:rsidRPr="00393F4F" w:rsidRDefault="00857129" w:rsidP="008526B6">
      <w:pPr>
        <w:pStyle w:val="Textoindependiente"/>
        <w:tabs>
          <w:tab w:val="left" w:pos="709"/>
        </w:tabs>
        <w:rPr>
          <w:sz w:val="22"/>
          <w:szCs w:val="22"/>
        </w:rPr>
      </w:pPr>
      <w:r w:rsidRPr="00393F4F">
        <w:rPr>
          <w:sz w:val="22"/>
          <w:szCs w:val="22"/>
        </w:rPr>
        <w:t>RODRIGO MEDINA DE LA CRUZ</w:t>
      </w:r>
    </w:p>
    <w:p w:rsidR="00857129" w:rsidRPr="00393F4F" w:rsidRDefault="00857129" w:rsidP="008526B6">
      <w:pPr>
        <w:pStyle w:val="Textoindependiente"/>
        <w:tabs>
          <w:tab w:val="left" w:pos="709"/>
        </w:tabs>
        <w:rPr>
          <w:sz w:val="22"/>
          <w:szCs w:val="22"/>
        </w:rPr>
      </w:pPr>
      <w:r w:rsidRPr="00393F4F">
        <w:rPr>
          <w:sz w:val="22"/>
          <w:szCs w:val="22"/>
        </w:rPr>
        <w:t>RÚBRICA</w:t>
      </w:r>
    </w:p>
    <w:p w:rsidR="00857129" w:rsidRPr="00393F4F" w:rsidRDefault="00857129" w:rsidP="008526B6">
      <w:pPr>
        <w:pStyle w:val="Textoindependiente"/>
        <w:tabs>
          <w:tab w:val="left" w:pos="709"/>
        </w:tabs>
        <w:rPr>
          <w:sz w:val="22"/>
          <w:szCs w:val="22"/>
        </w:rPr>
      </w:pPr>
    </w:p>
    <w:p w:rsidR="00857129" w:rsidRPr="00393F4F" w:rsidRDefault="00857129" w:rsidP="008526B6">
      <w:pPr>
        <w:pStyle w:val="Textoindependiente"/>
        <w:tabs>
          <w:tab w:val="left" w:pos="709"/>
        </w:tabs>
        <w:rPr>
          <w:sz w:val="22"/>
          <w:szCs w:val="22"/>
        </w:rPr>
      </w:pPr>
      <w:r w:rsidRPr="00393F4F">
        <w:rPr>
          <w:sz w:val="22"/>
          <w:szCs w:val="22"/>
        </w:rPr>
        <w:t>EL C. SECRETARIO GENERAL DE GOBIERNO</w:t>
      </w:r>
    </w:p>
    <w:p w:rsidR="00857129" w:rsidRPr="00393F4F" w:rsidRDefault="00857129" w:rsidP="008526B6">
      <w:pPr>
        <w:pStyle w:val="Textoindependiente"/>
        <w:tabs>
          <w:tab w:val="left" w:pos="709"/>
        </w:tabs>
        <w:rPr>
          <w:sz w:val="22"/>
          <w:szCs w:val="22"/>
        </w:rPr>
      </w:pPr>
      <w:r w:rsidRPr="00393F4F">
        <w:rPr>
          <w:sz w:val="22"/>
          <w:szCs w:val="22"/>
        </w:rPr>
        <w:t>ALVARO IBARRA HINOJOSA</w:t>
      </w:r>
    </w:p>
    <w:p w:rsidR="00857129" w:rsidRPr="00393F4F" w:rsidRDefault="00857129" w:rsidP="008526B6">
      <w:pPr>
        <w:pStyle w:val="Textoindependiente"/>
        <w:tabs>
          <w:tab w:val="left" w:pos="709"/>
        </w:tabs>
        <w:rPr>
          <w:sz w:val="22"/>
          <w:szCs w:val="22"/>
        </w:rPr>
      </w:pPr>
      <w:r w:rsidRPr="00393F4F">
        <w:rPr>
          <w:sz w:val="22"/>
          <w:szCs w:val="22"/>
        </w:rPr>
        <w:t>RÚBRICA</w:t>
      </w:r>
    </w:p>
    <w:p w:rsidR="00857129" w:rsidRPr="00393F4F" w:rsidRDefault="00857129" w:rsidP="008526B6">
      <w:pPr>
        <w:pStyle w:val="Textoindependiente"/>
        <w:tabs>
          <w:tab w:val="left" w:pos="709"/>
        </w:tabs>
        <w:rPr>
          <w:sz w:val="22"/>
          <w:szCs w:val="22"/>
        </w:rPr>
      </w:pPr>
    </w:p>
    <w:p w:rsidR="00857129" w:rsidRDefault="000D31F1" w:rsidP="008526B6">
      <w:pPr>
        <w:pStyle w:val="Textoindependiente"/>
        <w:tabs>
          <w:tab w:val="left" w:pos="709"/>
        </w:tabs>
        <w:rPr>
          <w:sz w:val="22"/>
          <w:szCs w:val="22"/>
        </w:rPr>
      </w:pPr>
      <w:r>
        <w:rPr>
          <w:sz w:val="22"/>
          <w:szCs w:val="22"/>
        </w:rPr>
        <w:t>LA C. SECRETARIA DE EDUCACIÓN</w:t>
      </w:r>
    </w:p>
    <w:p w:rsidR="000D31F1" w:rsidRDefault="000D31F1" w:rsidP="008526B6">
      <w:pPr>
        <w:pStyle w:val="Textoindependiente"/>
        <w:tabs>
          <w:tab w:val="left" w:pos="709"/>
        </w:tabs>
        <w:rPr>
          <w:sz w:val="22"/>
          <w:szCs w:val="22"/>
        </w:rPr>
      </w:pPr>
      <w:r>
        <w:rPr>
          <w:sz w:val="22"/>
          <w:szCs w:val="22"/>
        </w:rPr>
        <w:t xml:space="preserve">JUANA AURORA CAVAZOS </w:t>
      </w:r>
      <w:proofErr w:type="spellStart"/>
      <w:r>
        <w:rPr>
          <w:sz w:val="22"/>
          <w:szCs w:val="22"/>
        </w:rPr>
        <w:t>CAVAZOS</w:t>
      </w:r>
      <w:proofErr w:type="spellEnd"/>
    </w:p>
    <w:p w:rsidR="00857129" w:rsidRPr="00393F4F" w:rsidRDefault="00857129" w:rsidP="008526B6">
      <w:pPr>
        <w:pStyle w:val="Textoindependiente"/>
        <w:tabs>
          <w:tab w:val="left" w:pos="709"/>
        </w:tabs>
        <w:rPr>
          <w:sz w:val="22"/>
          <w:szCs w:val="22"/>
        </w:rPr>
      </w:pPr>
      <w:r w:rsidRPr="00393F4F">
        <w:rPr>
          <w:sz w:val="22"/>
          <w:szCs w:val="22"/>
        </w:rPr>
        <w:t>RÚBRICA</w:t>
      </w:r>
    </w:p>
    <w:p w:rsidR="00E84A6C" w:rsidRDefault="00E84A6C" w:rsidP="008526B6">
      <w:pPr>
        <w:pStyle w:val="Textoindependiente2"/>
        <w:tabs>
          <w:tab w:val="left" w:pos="-142"/>
        </w:tabs>
        <w:spacing w:after="0" w:line="240" w:lineRule="auto"/>
        <w:rPr>
          <w:rFonts w:ascii="Arial" w:hAnsi="Arial" w:cs="Arial"/>
        </w:rPr>
      </w:pPr>
    </w:p>
    <w:p w:rsidR="00E84A6C" w:rsidRDefault="000D31F1" w:rsidP="008526B6">
      <w:pPr>
        <w:pStyle w:val="Textoindependiente2"/>
        <w:tabs>
          <w:tab w:val="left" w:pos="-142"/>
        </w:tabs>
        <w:spacing w:after="0" w:line="240" w:lineRule="auto"/>
        <w:rPr>
          <w:rFonts w:ascii="Arial" w:hAnsi="Arial" w:cs="Arial"/>
          <w:lang w:val="es-ES_tradnl"/>
        </w:rPr>
      </w:pPr>
      <w:r>
        <w:rPr>
          <w:rFonts w:ascii="Arial" w:hAnsi="Arial" w:cs="Arial"/>
          <w:lang w:val="es-ES_tradnl"/>
        </w:rPr>
        <w:t>EL C. SECRETARIO DE SALUD</w:t>
      </w:r>
    </w:p>
    <w:p w:rsidR="000D31F1" w:rsidRDefault="000D31F1" w:rsidP="008526B6">
      <w:pPr>
        <w:pStyle w:val="Textoindependiente2"/>
        <w:tabs>
          <w:tab w:val="left" w:pos="-142"/>
        </w:tabs>
        <w:spacing w:after="0" w:line="240" w:lineRule="auto"/>
        <w:rPr>
          <w:rFonts w:ascii="Arial" w:hAnsi="Arial" w:cs="Arial"/>
          <w:lang w:val="es-ES_tradnl"/>
        </w:rPr>
      </w:pPr>
      <w:r>
        <w:rPr>
          <w:rFonts w:ascii="Arial" w:hAnsi="Arial" w:cs="Arial"/>
          <w:lang w:val="es-ES_tradnl"/>
        </w:rPr>
        <w:t>JESÚS ZACARÍAS VILLARREAL</w:t>
      </w:r>
    </w:p>
    <w:p w:rsidR="000D31F1" w:rsidRPr="00393F4F" w:rsidRDefault="000D31F1" w:rsidP="008526B6">
      <w:pPr>
        <w:pStyle w:val="Textoindependiente"/>
        <w:tabs>
          <w:tab w:val="left" w:pos="709"/>
        </w:tabs>
        <w:rPr>
          <w:sz w:val="22"/>
          <w:szCs w:val="22"/>
        </w:rPr>
      </w:pPr>
      <w:r w:rsidRPr="00393F4F">
        <w:rPr>
          <w:sz w:val="22"/>
          <w:szCs w:val="22"/>
        </w:rPr>
        <w:t>RÚBRICA</w:t>
      </w:r>
    </w:p>
    <w:p w:rsidR="000D31F1" w:rsidRDefault="000D31F1" w:rsidP="008526B6">
      <w:pPr>
        <w:pStyle w:val="Textoindependiente2"/>
        <w:tabs>
          <w:tab w:val="left" w:pos="-142"/>
        </w:tabs>
        <w:spacing w:after="0" w:line="240" w:lineRule="auto"/>
        <w:rPr>
          <w:rFonts w:ascii="Arial" w:hAnsi="Arial" w:cs="Arial"/>
          <w:lang w:val="es-ES_tradnl"/>
        </w:rPr>
      </w:pPr>
    </w:p>
    <w:p w:rsidR="000D31F1" w:rsidRDefault="000D31F1" w:rsidP="008526B6">
      <w:pPr>
        <w:pStyle w:val="Textoindependiente2"/>
        <w:tabs>
          <w:tab w:val="left" w:pos="-142"/>
        </w:tabs>
        <w:spacing w:after="0" w:line="240" w:lineRule="auto"/>
        <w:rPr>
          <w:rFonts w:ascii="Arial" w:hAnsi="Arial" w:cs="Arial"/>
          <w:lang w:val="es-ES_tradnl"/>
        </w:rPr>
      </w:pPr>
      <w:r>
        <w:rPr>
          <w:rFonts w:ascii="Arial" w:hAnsi="Arial" w:cs="Arial"/>
          <w:lang w:val="es-ES_tradnl"/>
        </w:rPr>
        <w:t>EL C. SECRETARIO DE DESARROLLO SOCIAL</w:t>
      </w:r>
    </w:p>
    <w:p w:rsidR="000D31F1" w:rsidRDefault="000D31F1" w:rsidP="008526B6">
      <w:pPr>
        <w:pStyle w:val="Textoindependiente2"/>
        <w:tabs>
          <w:tab w:val="left" w:pos="-142"/>
        </w:tabs>
        <w:spacing w:after="0" w:line="240" w:lineRule="auto"/>
        <w:rPr>
          <w:rFonts w:ascii="Arial" w:hAnsi="Arial" w:cs="Arial"/>
          <w:lang w:val="es-ES_tradnl"/>
        </w:rPr>
      </w:pPr>
      <w:r>
        <w:rPr>
          <w:rFonts w:ascii="Arial" w:hAnsi="Arial" w:cs="Arial"/>
          <w:lang w:val="es-ES_tradnl"/>
        </w:rPr>
        <w:t>FEDERICO EUGENIO VARGAS RODRÍGUEZ</w:t>
      </w:r>
    </w:p>
    <w:p w:rsidR="000D31F1" w:rsidRPr="00393F4F" w:rsidRDefault="000D31F1" w:rsidP="008526B6">
      <w:pPr>
        <w:pStyle w:val="Textoindependiente"/>
        <w:tabs>
          <w:tab w:val="left" w:pos="709"/>
        </w:tabs>
        <w:rPr>
          <w:sz w:val="22"/>
          <w:szCs w:val="22"/>
        </w:rPr>
      </w:pPr>
      <w:r w:rsidRPr="00393F4F">
        <w:rPr>
          <w:sz w:val="22"/>
          <w:szCs w:val="22"/>
        </w:rPr>
        <w:t>RÚBRICA</w:t>
      </w:r>
    </w:p>
    <w:p w:rsidR="000D31F1" w:rsidRDefault="000D31F1" w:rsidP="008526B6">
      <w:pPr>
        <w:pStyle w:val="Textoindependiente2"/>
        <w:tabs>
          <w:tab w:val="left" w:pos="-142"/>
        </w:tabs>
        <w:spacing w:after="0" w:line="240" w:lineRule="auto"/>
        <w:rPr>
          <w:rFonts w:ascii="Arial" w:hAnsi="Arial" w:cs="Arial"/>
          <w:lang w:val="es-ES_tradnl"/>
        </w:rPr>
      </w:pPr>
    </w:p>
    <w:p w:rsidR="000D31F1" w:rsidRDefault="000D31F1" w:rsidP="008526B6">
      <w:pPr>
        <w:pStyle w:val="Textoindependiente2"/>
        <w:tabs>
          <w:tab w:val="left" w:pos="-142"/>
        </w:tabs>
        <w:spacing w:after="0" w:line="240" w:lineRule="auto"/>
        <w:rPr>
          <w:rFonts w:ascii="Arial" w:hAnsi="Arial" w:cs="Arial"/>
          <w:lang w:val="es-ES_tradnl"/>
        </w:rPr>
      </w:pPr>
      <w:r>
        <w:rPr>
          <w:rFonts w:ascii="Arial" w:hAnsi="Arial" w:cs="Arial"/>
          <w:lang w:val="es-ES_tradnl"/>
        </w:rPr>
        <w:t>EL C. SECRETARIO DEL TRABAJO</w:t>
      </w:r>
    </w:p>
    <w:p w:rsidR="000D31F1" w:rsidRDefault="000D31F1" w:rsidP="008526B6">
      <w:pPr>
        <w:pStyle w:val="Textoindependiente"/>
        <w:tabs>
          <w:tab w:val="left" w:pos="709"/>
        </w:tabs>
        <w:rPr>
          <w:lang w:val="es-ES_tradnl"/>
        </w:rPr>
      </w:pPr>
      <w:r>
        <w:rPr>
          <w:lang w:val="es-ES_tradnl"/>
        </w:rPr>
        <w:t>HECTOR JULIÁN MORALES RIVERA</w:t>
      </w:r>
    </w:p>
    <w:p w:rsidR="000D31F1" w:rsidRDefault="000D31F1" w:rsidP="008526B6">
      <w:pPr>
        <w:pStyle w:val="Textoindependiente"/>
        <w:tabs>
          <w:tab w:val="left" w:pos="709"/>
        </w:tabs>
        <w:rPr>
          <w:sz w:val="22"/>
          <w:szCs w:val="22"/>
        </w:rPr>
      </w:pPr>
      <w:r w:rsidRPr="00393F4F">
        <w:rPr>
          <w:sz w:val="22"/>
          <w:szCs w:val="22"/>
        </w:rPr>
        <w:t>RÚBRICA</w:t>
      </w:r>
    </w:p>
    <w:p w:rsidR="008526B6" w:rsidRDefault="008526B6" w:rsidP="008526B6">
      <w:pPr>
        <w:pStyle w:val="Textoindependiente"/>
        <w:tabs>
          <w:tab w:val="left" w:pos="709"/>
        </w:tabs>
        <w:rPr>
          <w:sz w:val="22"/>
          <w:szCs w:val="22"/>
        </w:rPr>
      </w:pPr>
    </w:p>
    <w:p w:rsidR="008526B6" w:rsidRDefault="008526B6" w:rsidP="008526B6">
      <w:pPr>
        <w:spacing w:after="0" w:line="240" w:lineRule="auto"/>
        <w:jc w:val="both"/>
        <w:rPr>
          <w:rFonts w:ascii="Arial" w:hAnsi="Arial" w:cs="Arial"/>
          <w:b/>
          <w:bCs/>
        </w:rPr>
      </w:pPr>
    </w:p>
    <w:p w:rsidR="008526B6" w:rsidRPr="00013582" w:rsidRDefault="008526B6" w:rsidP="008526B6">
      <w:pPr>
        <w:spacing w:after="0" w:line="240" w:lineRule="auto"/>
        <w:jc w:val="both"/>
        <w:rPr>
          <w:rFonts w:ascii="Arial" w:hAnsi="Arial" w:cs="Arial"/>
          <w:bCs/>
        </w:rPr>
      </w:pPr>
      <w:r w:rsidRPr="00013582">
        <w:rPr>
          <w:rFonts w:ascii="Arial" w:hAnsi="Arial" w:cs="Arial"/>
          <w:bCs/>
        </w:rPr>
        <w:t xml:space="preserve">N. DE E. A </w:t>
      </w:r>
      <w:r w:rsidR="000F7368" w:rsidRPr="00013582">
        <w:rPr>
          <w:rFonts w:ascii="Arial" w:hAnsi="Arial" w:cs="Arial"/>
          <w:bCs/>
        </w:rPr>
        <w:t>CONTINUACIÓN,</w:t>
      </w:r>
      <w:r w:rsidRPr="00013582">
        <w:rPr>
          <w:rFonts w:ascii="Arial" w:hAnsi="Arial" w:cs="Arial"/>
          <w:bCs/>
        </w:rPr>
        <w:t xml:space="preserve"> SE TRANSCRIBEN LOS ARTÍCULOS TRANSITORIOS DE LOS DECRETOS QUE REFORMAN LA PRESENTE LEY.</w:t>
      </w:r>
    </w:p>
    <w:p w:rsidR="008526B6" w:rsidRPr="00013582" w:rsidRDefault="008526B6" w:rsidP="008526B6">
      <w:pPr>
        <w:spacing w:after="0" w:line="240" w:lineRule="auto"/>
        <w:jc w:val="both"/>
        <w:rPr>
          <w:rFonts w:ascii="Arial" w:hAnsi="Arial" w:cs="Arial"/>
          <w:bCs/>
        </w:rPr>
      </w:pPr>
    </w:p>
    <w:p w:rsidR="008526B6" w:rsidRPr="00013582" w:rsidRDefault="008526B6" w:rsidP="008526B6">
      <w:pPr>
        <w:spacing w:after="0" w:line="240" w:lineRule="auto"/>
        <w:jc w:val="both"/>
        <w:rPr>
          <w:rFonts w:ascii="Arial" w:hAnsi="Arial" w:cs="Arial"/>
          <w:bCs/>
        </w:rPr>
      </w:pPr>
      <w:r w:rsidRPr="00013582">
        <w:rPr>
          <w:rFonts w:ascii="Arial" w:hAnsi="Arial" w:cs="Arial"/>
          <w:bCs/>
        </w:rPr>
        <w:t>P.O. 08 DE ENERO DE 2018. DEC. 317</w:t>
      </w:r>
    </w:p>
    <w:p w:rsidR="008526B6" w:rsidRPr="00013582" w:rsidRDefault="008526B6" w:rsidP="008526B6">
      <w:pPr>
        <w:spacing w:after="0" w:line="240" w:lineRule="auto"/>
        <w:jc w:val="both"/>
        <w:rPr>
          <w:rFonts w:ascii="Arial" w:hAnsi="Arial" w:cs="Arial"/>
          <w:bCs/>
        </w:rPr>
      </w:pPr>
    </w:p>
    <w:p w:rsidR="008526B6" w:rsidRPr="00013582" w:rsidRDefault="008526B6" w:rsidP="008526B6">
      <w:pPr>
        <w:spacing w:after="0" w:line="240" w:lineRule="auto"/>
        <w:jc w:val="both"/>
        <w:rPr>
          <w:rFonts w:ascii="Arial" w:hAnsi="Arial" w:cs="Arial"/>
          <w:bCs/>
        </w:rPr>
      </w:pPr>
      <w:proofErr w:type="gramStart"/>
      <w:r w:rsidRPr="00013582">
        <w:rPr>
          <w:rFonts w:ascii="Arial" w:hAnsi="Arial" w:cs="Arial"/>
          <w:bCs/>
        </w:rPr>
        <w:t>Primero.-</w:t>
      </w:r>
      <w:proofErr w:type="gramEnd"/>
      <w:r w:rsidRPr="00013582">
        <w:rPr>
          <w:rFonts w:ascii="Arial" w:hAnsi="Arial" w:cs="Arial"/>
          <w:bCs/>
        </w:rPr>
        <w:t xml:space="preserve">  El presente Decreto entrará en vigor el día siguiente de su publicación en el Periódico Oficial del Estado.</w:t>
      </w:r>
    </w:p>
    <w:p w:rsidR="008526B6" w:rsidRPr="00013582" w:rsidRDefault="008526B6" w:rsidP="008526B6">
      <w:pPr>
        <w:spacing w:after="0" w:line="240" w:lineRule="auto"/>
        <w:jc w:val="both"/>
        <w:rPr>
          <w:rFonts w:ascii="Arial" w:hAnsi="Arial" w:cs="Arial"/>
          <w:bCs/>
        </w:rPr>
      </w:pPr>
    </w:p>
    <w:p w:rsidR="008526B6" w:rsidRPr="00013582" w:rsidRDefault="008526B6" w:rsidP="008526B6">
      <w:pPr>
        <w:spacing w:after="0" w:line="240" w:lineRule="auto"/>
        <w:jc w:val="both"/>
        <w:rPr>
          <w:rFonts w:ascii="Arial" w:hAnsi="Arial" w:cs="Arial"/>
          <w:bCs/>
        </w:rPr>
      </w:pPr>
      <w:proofErr w:type="gramStart"/>
      <w:r w:rsidRPr="00013582">
        <w:rPr>
          <w:rFonts w:ascii="Arial" w:hAnsi="Arial" w:cs="Arial"/>
          <w:bCs/>
        </w:rPr>
        <w:t>Segundo.-</w:t>
      </w:r>
      <w:proofErr w:type="gramEnd"/>
      <w:r w:rsidRPr="00013582">
        <w:rPr>
          <w:rFonts w:ascii="Arial" w:hAnsi="Arial" w:cs="Arial"/>
          <w:bCs/>
        </w:rPr>
        <w:t xml:space="preserve"> Se derogan las disposiciones contenidas en las Leyes, reglamentos y demás ordenamientos que se opongan a la presente Ley</w:t>
      </w:r>
    </w:p>
    <w:p w:rsidR="008526B6" w:rsidRPr="00013582" w:rsidRDefault="008526B6" w:rsidP="008526B6">
      <w:pPr>
        <w:spacing w:after="0" w:line="240" w:lineRule="auto"/>
        <w:jc w:val="both"/>
        <w:rPr>
          <w:rFonts w:ascii="Arial" w:hAnsi="Arial" w:cs="Arial"/>
          <w:bCs/>
        </w:rPr>
      </w:pPr>
    </w:p>
    <w:p w:rsidR="008526B6" w:rsidRPr="00013582" w:rsidRDefault="008526B6" w:rsidP="008526B6">
      <w:pPr>
        <w:spacing w:after="0" w:line="240" w:lineRule="auto"/>
        <w:jc w:val="both"/>
        <w:rPr>
          <w:rFonts w:ascii="Arial" w:hAnsi="Arial" w:cs="Arial"/>
          <w:bCs/>
        </w:rPr>
      </w:pPr>
      <w:proofErr w:type="gramStart"/>
      <w:r w:rsidRPr="00013582">
        <w:rPr>
          <w:rFonts w:ascii="Arial" w:hAnsi="Arial" w:cs="Arial"/>
          <w:bCs/>
        </w:rPr>
        <w:t>Tercero.-</w:t>
      </w:r>
      <w:proofErr w:type="gramEnd"/>
      <w:r w:rsidRPr="00013582">
        <w:rPr>
          <w:rFonts w:ascii="Arial" w:hAnsi="Arial" w:cs="Arial"/>
          <w:bCs/>
        </w:rPr>
        <w:t xml:space="preserve"> Todos los procedimientos iniciados antes de la entrada en vigor del presente decreto serán concluidos conforme a la normatividad con la que se promovieron.</w:t>
      </w:r>
    </w:p>
    <w:p w:rsidR="008526B6" w:rsidRPr="00013582" w:rsidRDefault="008526B6" w:rsidP="008526B6">
      <w:pPr>
        <w:spacing w:after="0" w:line="240" w:lineRule="auto"/>
        <w:jc w:val="both"/>
        <w:rPr>
          <w:rFonts w:ascii="Arial" w:hAnsi="Arial" w:cs="Arial"/>
          <w:bCs/>
        </w:rPr>
      </w:pPr>
    </w:p>
    <w:p w:rsidR="008526B6" w:rsidRPr="00013582" w:rsidRDefault="008526B6" w:rsidP="008526B6">
      <w:pPr>
        <w:spacing w:after="0" w:line="240" w:lineRule="auto"/>
        <w:jc w:val="both"/>
        <w:rPr>
          <w:rFonts w:ascii="Arial" w:hAnsi="Arial" w:cs="Arial"/>
          <w:bCs/>
        </w:rPr>
      </w:pPr>
      <w:proofErr w:type="gramStart"/>
      <w:r w:rsidRPr="00013582">
        <w:rPr>
          <w:rFonts w:ascii="Arial" w:hAnsi="Arial" w:cs="Arial"/>
          <w:bCs/>
        </w:rPr>
        <w:t>Cuarto.-</w:t>
      </w:r>
      <w:proofErr w:type="gramEnd"/>
      <w:r w:rsidRPr="00013582">
        <w:rPr>
          <w:rFonts w:ascii="Arial" w:hAnsi="Arial" w:cs="Arial"/>
          <w:bCs/>
        </w:rPr>
        <w:t xml:space="preserve"> Los Municipios del Estado de Nuevo León, tendrán en un plazo de 120 días a partir de la entrada en vigor de la presente Ley para modificar sus reglamentos municipales.</w:t>
      </w:r>
    </w:p>
    <w:p w:rsidR="008526B6" w:rsidRPr="00013582" w:rsidRDefault="008526B6" w:rsidP="008526B6">
      <w:pPr>
        <w:spacing w:after="0" w:line="240" w:lineRule="auto"/>
        <w:jc w:val="both"/>
        <w:rPr>
          <w:rFonts w:ascii="Arial" w:eastAsia="Calibri" w:hAnsi="Arial" w:cs="Arial"/>
          <w:lang w:eastAsia="en-US"/>
        </w:rPr>
      </w:pPr>
    </w:p>
    <w:p w:rsidR="008526B6" w:rsidRPr="00013582" w:rsidRDefault="008526B6" w:rsidP="008526B6">
      <w:pPr>
        <w:spacing w:after="0" w:line="240" w:lineRule="auto"/>
        <w:jc w:val="both"/>
        <w:rPr>
          <w:rFonts w:ascii="Arial" w:hAnsi="Arial" w:cs="Arial"/>
          <w:bCs/>
        </w:rPr>
      </w:pPr>
      <w:proofErr w:type="gramStart"/>
      <w:r w:rsidRPr="00013582">
        <w:rPr>
          <w:rFonts w:ascii="Arial" w:hAnsi="Arial" w:cs="Arial"/>
          <w:bCs/>
        </w:rPr>
        <w:lastRenderedPageBreak/>
        <w:t>Quinto.-</w:t>
      </w:r>
      <w:proofErr w:type="gramEnd"/>
      <w:r w:rsidRPr="00013582">
        <w:rPr>
          <w:rFonts w:ascii="Arial" w:hAnsi="Arial" w:cs="Arial"/>
          <w:bCs/>
        </w:rPr>
        <w:t xml:space="preserve"> Las reglas de operación para el Fondo Municipal señalado en el Artículo 136 de la Ley de los Derechos de Niñas, Niños y Adolescentes para el Estado de Nuevo León, contenido en el Artículo Octavo de este Decreto, se ejercerá de manera anual de conformidad a las siguientes bases:</w:t>
      </w:r>
    </w:p>
    <w:p w:rsidR="008526B6" w:rsidRPr="00013582" w:rsidRDefault="008526B6" w:rsidP="008526B6">
      <w:pPr>
        <w:spacing w:after="0" w:line="240" w:lineRule="auto"/>
        <w:jc w:val="both"/>
        <w:rPr>
          <w:rFonts w:ascii="Arial" w:hAnsi="Arial" w:cs="Arial"/>
          <w:bCs/>
        </w:rPr>
      </w:pPr>
    </w:p>
    <w:p w:rsidR="008526B6" w:rsidRPr="00013582" w:rsidRDefault="008526B6" w:rsidP="008526B6">
      <w:pPr>
        <w:spacing w:after="0" w:line="240" w:lineRule="auto"/>
        <w:jc w:val="both"/>
        <w:rPr>
          <w:rFonts w:ascii="Arial" w:hAnsi="Arial" w:cs="Arial"/>
          <w:bCs/>
        </w:rPr>
      </w:pPr>
      <w:r w:rsidRPr="00013582">
        <w:rPr>
          <w:rFonts w:ascii="Arial" w:hAnsi="Arial" w:cs="Arial"/>
          <w:bCs/>
        </w:rPr>
        <w:t>El fondo se integrará con recursos estatales con una aportación que realizará el Ejecutivo del Estado, en doce mensualidades iguales, cuyo monto total anual equivaldrá a la cantidad que resulte de multiplicar el número de habitantes menores de dieciocho años de edad que residen en el Estado, por la cantidad que para estos efectos se establezca en la Ley de Egresos correspondiente.</w:t>
      </w:r>
    </w:p>
    <w:p w:rsidR="008526B6" w:rsidRPr="00013582" w:rsidRDefault="008526B6" w:rsidP="008526B6">
      <w:pPr>
        <w:spacing w:after="0" w:line="240" w:lineRule="auto"/>
        <w:jc w:val="both"/>
        <w:rPr>
          <w:rFonts w:ascii="Arial" w:hAnsi="Arial" w:cs="Arial"/>
          <w:bCs/>
        </w:rPr>
      </w:pPr>
    </w:p>
    <w:p w:rsidR="008526B6" w:rsidRPr="00013582" w:rsidRDefault="008526B6" w:rsidP="008526B6">
      <w:pPr>
        <w:spacing w:after="0" w:line="240" w:lineRule="auto"/>
        <w:jc w:val="both"/>
        <w:rPr>
          <w:rFonts w:ascii="Arial" w:hAnsi="Arial" w:cs="Arial"/>
          <w:bCs/>
        </w:rPr>
      </w:pPr>
      <w:r w:rsidRPr="00013582">
        <w:rPr>
          <w:rFonts w:ascii="Arial" w:hAnsi="Arial" w:cs="Arial"/>
          <w:bCs/>
        </w:rPr>
        <w:t>Dicho fondo se distribuirá entre los 51 municipios del Estado, para lo cual cada Municipio recibirá por año el equivalente al monto que resulte de multiplicar la cantidad establecida anualmente en la Ley de Egresos del Estado conforme al párrafo que antecede.</w:t>
      </w:r>
    </w:p>
    <w:p w:rsidR="008526B6" w:rsidRPr="00013582" w:rsidRDefault="008526B6" w:rsidP="008526B6">
      <w:pPr>
        <w:spacing w:after="0" w:line="240" w:lineRule="auto"/>
        <w:jc w:val="both"/>
        <w:rPr>
          <w:rFonts w:ascii="Arial" w:hAnsi="Arial" w:cs="Arial"/>
          <w:bCs/>
        </w:rPr>
      </w:pPr>
    </w:p>
    <w:p w:rsidR="008526B6" w:rsidRPr="00013582" w:rsidRDefault="008526B6" w:rsidP="008526B6">
      <w:pPr>
        <w:spacing w:after="0" w:line="240" w:lineRule="auto"/>
        <w:jc w:val="both"/>
        <w:rPr>
          <w:rFonts w:ascii="Arial" w:hAnsi="Arial" w:cs="Arial"/>
          <w:bCs/>
        </w:rPr>
      </w:pPr>
      <w:r w:rsidRPr="00013582">
        <w:rPr>
          <w:rFonts w:ascii="Arial" w:hAnsi="Arial" w:cs="Arial"/>
          <w:bCs/>
        </w:rPr>
        <w:t>En caso de que los recursos aportados al fondo no sean suficientes para garantizar que cada municipio reciba los montos señalados en los párrafos anteriores, el Ejecutivo del Estado, dispondrá lo conducente para ampliar las partidas presupuestales necesarias y aportará los recursos adicionales que se requieran para el debido cumplimiento de lo dispuesto en el presente Artículo.</w:t>
      </w:r>
    </w:p>
    <w:p w:rsidR="008526B6" w:rsidRPr="00013582" w:rsidRDefault="008526B6" w:rsidP="008526B6">
      <w:pPr>
        <w:spacing w:after="0" w:line="240" w:lineRule="auto"/>
        <w:jc w:val="both"/>
        <w:rPr>
          <w:rFonts w:ascii="Arial" w:hAnsi="Arial" w:cs="Arial"/>
          <w:bCs/>
        </w:rPr>
      </w:pPr>
    </w:p>
    <w:p w:rsidR="008526B6" w:rsidRPr="00013582" w:rsidRDefault="008526B6" w:rsidP="008526B6">
      <w:pPr>
        <w:spacing w:after="0" w:line="240" w:lineRule="auto"/>
        <w:jc w:val="both"/>
        <w:rPr>
          <w:rFonts w:ascii="Arial" w:hAnsi="Arial" w:cs="Arial"/>
          <w:bCs/>
        </w:rPr>
      </w:pPr>
      <w:r w:rsidRPr="00013582">
        <w:rPr>
          <w:rFonts w:ascii="Arial" w:hAnsi="Arial" w:cs="Arial"/>
          <w:bCs/>
        </w:rPr>
        <w:t>Para efecto de los cálculos señalados en los párrafos que anteceden se utilizará la información más reciente con que cuente el Instituto Nacional de Estadística y Geografía.</w:t>
      </w:r>
    </w:p>
    <w:p w:rsidR="008526B6" w:rsidRPr="00013582" w:rsidRDefault="008526B6" w:rsidP="008526B6">
      <w:pPr>
        <w:spacing w:after="0" w:line="240" w:lineRule="auto"/>
        <w:jc w:val="both"/>
        <w:rPr>
          <w:rFonts w:ascii="Arial" w:hAnsi="Arial" w:cs="Arial"/>
          <w:bCs/>
        </w:rPr>
      </w:pPr>
    </w:p>
    <w:p w:rsidR="008526B6" w:rsidRDefault="008526B6" w:rsidP="008526B6">
      <w:pPr>
        <w:spacing w:after="0" w:line="240" w:lineRule="auto"/>
        <w:jc w:val="both"/>
        <w:rPr>
          <w:rFonts w:ascii="Arial" w:hAnsi="Arial" w:cs="Arial"/>
          <w:bCs/>
        </w:rPr>
      </w:pPr>
      <w:r w:rsidRPr="00013582">
        <w:rPr>
          <w:rFonts w:ascii="Arial" w:hAnsi="Arial" w:cs="Arial"/>
          <w:bCs/>
        </w:rPr>
        <w:t>El Ejecutivo del Estado fijará los lineamientos y las reglas de operación de fondo antes descrito antes del 1 de febrero del 2018.</w:t>
      </w:r>
    </w:p>
    <w:p w:rsidR="00013582" w:rsidRDefault="00013582" w:rsidP="008526B6">
      <w:pPr>
        <w:spacing w:after="0" w:line="240" w:lineRule="auto"/>
        <w:jc w:val="both"/>
        <w:rPr>
          <w:rFonts w:ascii="Arial" w:hAnsi="Arial" w:cs="Arial"/>
          <w:bCs/>
        </w:rPr>
      </w:pPr>
    </w:p>
    <w:p w:rsidR="00013582" w:rsidRPr="00013582" w:rsidRDefault="00013582" w:rsidP="008526B6">
      <w:pPr>
        <w:spacing w:after="0" w:line="240" w:lineRule="auto"/>
        <w:jc w:val="both"/>
        <w:rPr>
          <w:rFonts w:ascii="Arial" w:hAnsi="Arial" w:cs="Arial"/>
          <w:bCs/>
        </w:rPr>
      </w:pPr>
    </w:p>
    <w:p w:rsidR="00013582" w:rsidRPr="00013582" w:rsidRDefault="00013582" w:rsidP="00013582">
      <w:pPr>
        <w:spacing w:after="0" w:line="240" w:lineRule="auto"/>
        <w:rPr>
          <w:rFonts w:ascii="Arial" w:hAnsi="Arial" w:cs="Arial"/>
          <w:b/>
        </w:rPr>
      </w:pPr>
      <w:r w:rsidRPr="00013582">
        <w:rPr>
          <w:rFonts w:ascii="Arial" w:hAnsi="Arial" w:cs="Arial"/>
          <w:b/>
        </w:rPr>
        <w:t xml:space="preserve">P.O. 26 DE OCTUBRE DE 2022. DEC. </w:t>
      </w:r>
      <w:r w:rsidRPr="00013582">
        <w:rPr>
          <w:rFonts w:ascii="Arial" w:hAnsi="Arial" w:cs="Arial"/>
          <w:b/>
        </w:rPr>
        <w:t>187</w:t>
      </w:r>
      <w:r w:rsidRPr="00013582">
        <w:rPr>
          <w:rFonts w:ascii="Arial" w:hAnsi="Arial" w:cs="Arial"/>
          <w:b/>
        </w:rPr>
        <w:t xml:space="preserve">. ART. </w:t>
      </w:r>
      <w:r w:rsidRPr="00013582">
        <w:rPr>
          <w:rFonts w:ascii="Arial" w:hAnsi="Arial" w:cs="Arial"/>
          <w:b/>
        </w:rPr>
        <w:t>20</w:t>
      </w:r>
    </w:p>
    <w:p w:rsidR="00013582" w:rsidRPr="00013582" w:rsidRDefault="00013582" w:rsidP="00013582">
      <w:pPr>
        <w:spacing w:after="0" w:line="240" w:lineRule="auto"/>
        <w:jc w:val="both"/>
        <w:rPr>
          <w:rFonts w:ascii="Arial" w:hAnsi="Arial" w:cs="Arial"/>
          <w:bCs/>
        </w:rPr>
      </w:pPr>
    </w:p>
    <w:p w:rsidR="00013582" w:rsidRPr="00013582" w:rsidRDefault="00013582" w:rsidP="00013582">
      <w:pPr>
        <w:spacing w:after="0" w:line="240" w:lineRule="auto"/>
        <w:rPr>
          <w:rFonts w:ascii="Arial" w:hAnsi="Arial" w:cs="Arial"/>
          <w:b/>
          <w:bCs/>
        </w:rPr>
      </w:pPr>
      <w:proofErr w:type="gramStart"/>
      <w:r w:rsidRPr="00013582">
        <w:rPr>
          <w:rFonts w:ascii="Arial" w:hAnsi="Arial" w:cs="Arial"/>
          <w:b/>
          <w:bCs/>
        </w:rPr>
        <w:t>ÚNICO.-</w:t>
      </w:r>
      <w:proofErr w:type="gramEnd"/>
      <w:r w:rsidRPr="00013582">
        <w:rPr>
          <w:rFonts w:ascii="Arial" w:hAnsi="Arial" w:cs="Arial"/>
          <w:b/>
          <w:bCs/>
        </w:rPr>
        <w:t xml:space="preserve"> EI presente Decreto entrará en vigor al día siguiente de su publicación en el Periódico Oficial del Estado.</w:t>
      </w:r>
    </w:p>
    <w:sectPr w:rsidR="00013582" w:rsidRPr="00013582" w:rsidSect="00DA72E9">
      <w:footerReference w:type="default" r:id="rId7"/>
      <w:pgSz w:w="12240" w:h="15840" w:code="1"/>
      <w:pgMar w:top="1276" w:right="851" w:bottom="1418" w:left="306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75D6" w:rsidRDefault="00D175D6" w:rsidP="008A26F9">
      <w:pPr>
        <w:spacing w:after="0" w:line="240" w:lineRule="auto"/>
      </w:pPr>
      <w:r>
        <w:separator/>
      </w:r>
    </w:p>
  </w:endnote>
  <w:endnote w:type="continuationSeparator" w:id="0">
    <w:p w:rsidR="00D175D6" w:rsidRDefault="00D175D6" w:rsidP="008A26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4137" w:rsidRPr="00FA4262" w:rsidRDefault="00D04137" w:rsidP="00D04137">
    <w:pPr>
      <w:pStyle w:val="Encabezado"/>
      <w:rPr>
        <w:rFonts w:ascii="Arial" w:hAnsi="Arial" w:cs="Arial"/>
        <w:color w:val="808080"/>
      </w:rPr>
    </w:pPr>
  </w:p>
  <w:p w:rsidR="00D04137" w:rsidRPr="00FA4262" w:rsidRDefault="00D04137" w:rsidP="00D04137">
    <w:pPr>
      <w:pStyle w:val="Piedepgina"/>
      <w:framePr w:wrap="around" w:vAnchor="text" w:hAnchor="margin" w:xAlign="right" w:y="1"/>
      <w:rPr>
        <w:rStyle w:val="Nmerodepgina"/>
        <w:rFonts w:ascii="Arial" w:hAnsi="Arial" w:cs="Arial"/>
        <w:color w:val="808080"/>
      </w:rPr>
    </w:pPr>
    <w:r w:rsidRPr="00FA4262">
      <w:rPr>
        <w:rStyle w:val="Nmerodepgina"/>
        <w:rFonts w:ascii="Arial" w:hAnsi="Arial" w:cs="Arial"/>
        <w:color w:val="808080"/>
      </w:rPr>
      <w:fldChar w:fldCharType="begin"/>
    </w:r>
    <w:r w:rsidRPr="00FA4262">
      <w:rPr>
        <w:rStyle w:val="Nmerodepgina"/>
        <w:rFonts w:ascii="Arial" w:hAnsi="Arial" w:cs="Arial"/>
        <w:color w:val="808080"/>
      </w:rPr>
      <w:instrText xml:space="preserve">PAGE  </w:instrText>
    </w:r>
    <w:r w:rsidRPr="00FA4262">
      <w:rPr>
        <w:rStyle w:val="Nmerodepgina"/>
        <w:rFonts w:ascii="Arial" w:hAnsi="Arial" w:cs="Arial"/>
        <w:color w:val="808080"/>
      </w:rPr>
      <w:fldChar w:fldCharType="separate"/>
    </w:r>
    <w:r w:rsidR="007A0E6B">
      <w:rPr>
        <w:rStyle w:val="Nmerodepgina"/>
        <w:rFonts w:ascii="Arial" w:hAnsi="Arial" w:cs="Arial"/>
        <w:noProof/>
        <w:color w:val="808080"/>
      </w:rPr>
      <w:t>17</w:t>
    </w:r>
    <w:r w:rsidRPr="00FA4262">
      <w:rPr>
        <w:rStyle w:val="Nmerodepgina"/>
        <w:rFonts w:ascii="Arial" w:hAnsi="Arial" w:cs="Arial"/>
        <w:color w:val="808080"/>
      </w:rPr>
      <w:fldChar w:fldCharType="end"/>
    </w:r>
  </w:p>
  <w:p w:rsidR="008A26F9" w:rsidRPr="00FA4262" w:rsidRDefault="00DA72E9" w:rsidP="00DA72E9">
    <w:pPr>
      <w:pStyle w:val="Piedepgina"/>
      <w:rPr>
        <w:rFonts w:ascii="Arial" w:hAnsi="Arial" w:cs="Arial"/>
        <w:color w:val="808080"/>
      </w:rPr>
    </w:pPr>
    <w:r w:rsidRPr="00FA4262">
      <w:rPr>
        <w:rFonts w:ascii="Arial" w:hAnsi="Arial" w:cs="Arial"/>
        <w:color w:val="808080"/>
      </w:rPr>
      <w:t xml:space="preserve">Decreto Núm. </w:t>
    </w:r>
    <w:proofErr w:type="gramStart"/>
    <w:r w:rsidR="00003DB5" w:rsidRPr="00FA4262">
      <w:rPr>
        <w:rFonts w:ascii="Arial" w:hAnsi="Arial" w:cs="Arial"/>
        <w:color w:val="808080"/>
      </w:rPr>
      <w:t>2</w:t>
    </w:r>
    <w:r w:rsidR="003E364A" w:rsidRPr="00FA4262">
      <w:rPr>
        <w:rFonts w:ascii="Arial" w:hAnsi="Arial" w:cs="Arial"/>
        <w:color w:val="808080"/>
      </w:rPr>
      <w:t>30</w:t>
    </w:r>
    <w:r w:rsidRPr="00FA4262">
      <w:rPr>
        <w:rFonts w:ascii="Arial" w:hAnsi="Arial" w:cs="Arial"/>
        <w:color w:val="808080"/>
      </w:rPr>
      <w:t xml:space="preserve">  Expedido</w:t>
    </w:r>
    <w:proofErr w:type="gramEnd"/>
    <w:r w:rsidRPr="00FA4262">
      <w:rPr>
        <w:rFonts w:ascii="Arial" w:hAnsi="Arial" w:cs="Arial"/>
        <w:color w:val="808080"/>
      </w:rPr>
      <w:t xml:space="preserve"> por la LXXIII Legislatura</w:t>
    </w:r>
  </w:p>
  <w:p w:rsidR="008A26F9" w:rsidRPr="00FA4262" w:rsidRDefault="008A26F9">
    <w:pPr>
      <w:pStyle w:val="Piedepgina"/>
      <w:rPr>
        <w:rFonts w:ascii="Arial" w:hAnsi="Arial" w:cs="Arial"/>
        <w:color w:val="80808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75D6" w:rsidRDefault="00D175D6" w:rsidP="008A26F9">
      <w:pPr>
        <w:spacing w:after="0" w:line="240" w:lineRule="auto"/>
      </w:pPr>
      <w:r>
        <w:separator/>
      </w:r>
    </w:p>
  </w:footnote>
  <w:footnote w:type="continuationSeparator" w:id="0">
    <w:p w:rsidR="00D175D6" w:rsidRDefault="00D175D6" w:rsidP="008A26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start w:val="1"/>
      <w:numFmt w:val="upperRoman"/>
      <w:lvlText w:val="%1."/>
      <w:lvlJc w:val="left"/>
      <w:pPr>
        <w:ind w:left="2169" w:hanging="184"/>
      </w:pPr>
      <w:rPr>
        <w:rFonts w:ascii="Arial" w:hAnsi="Arial" w:cs="Arial"/>
        <w:b/>
        <w:bCs/>
        <w:spacing w:val="1"/>
        <w:w w:val="102"/>
        <w:sz w:val="21"/>
        <w:szCs w:val="21"/>
      </w:rPr>
    </w:lvl>
    <w:lvl w:ilvl="1">
      <w:numFmt w:val="bullet"/>
      <w:lvlText w:val="•"/>
      <w:lvlJc w:val="left"/>
      <w:pPr>
        <w:ind w:left="4893" w:hanging="184"/>
      </w:pPr>
    </w:lvl>
    <w:lvl w:ilvl="2">
      <w:numFmt w:val="bullet"/>
      <w:lvlText w:val="•"/>
      <w:lvlJc w:val="left"/>
      <w:pPr>
        <w:ind w:left="5436" w:hanging="184"/>
      </w:pPr>
    </w:lvl>
    <w:lvl w:ilvl="3">
      <w:numFmt w:val="bullet"/>
      <w:lvlText w:val="•"/>
      <w:lvlJc w:val="left"/>
      <w:pPr>
        <w:ind w:left="5979" w:hanging="184"/>
      </w:pPr>
    </w:lvl>
    <w:lvl w:ilvl="4">
      <w:numFmt w:val="bullet"/>
      <w:lvlText w:val="•"/>
      <w:lvlJc w:val="left"/>
      <w:pPr>
        <w:ind w:left="6522" w:hanging="184"/>
      </w:pPr>
    </w:lvl>
    <w:lvl w:ilvl="5">
      <w:numFmt w:val="bullet"/>
      <w:lvlText w:val="•"/>
      <w:lvlJc w:val="left"/>
      <w:pPr>
        <w:ind w:left="7065" w:hanging="184"/>
      </w:pPr>
    </w:lvl>
    <w:lvl w:ilvl="6">
      <w:numFmt w:val="bullet"/>
      <w:lvlText w:val="•"/>
      <w:lvlJc w:val="left"/>
      <w:pPr>
        <w:ind w:left="7608" w:hanging="184"/>
      </w:pPr>
    </w:lvl>
    <w:lvl w:ilvl="7">
      <w:numFmt w:val="bullet"/>
      <w:lvlText w:val="•"/>
      <w:lvlJc w:val="left"/>
      <w:pPr>
        <w:ind w:left="8151" w:hanging="184"/>
      </w:pPr>
    </w:lvl>
    <w:lvl w:ilvl="8">
      <w:numFmt w:val="bullet"/>
      <w:lvlText w:val="•"/>
      <w:lvlJc w:val="left"/>
      <w:pPr>
        <w:ind w:left="8694" w:hanging="184"/>
      </w:pPr>
    </w:lvl>
  </w:abstractNum>
  <w:abstractNum w:abstractNumId="1" w15:restartNumberingAfterBreak="0">
    <w:nsid w:val="00D640BC"/>
    <w:multiLevelType w:val="hybridMultilevel"/>
    <w:tmpl w:val="5A70ECA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 w15:restartNumberingAfterBreak="0">
    <w:nsid w:val="014154AA"/>
    <w:multiLevelType w:val="hybridMultilevel"/>
    <w:tmpl w:val="AC8CEE0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14A1229"/>
    <w:multiLevelType w:val="hybridMultilevel"/>
    <w:tmpl w:val="D0A4DC04"/>
    <w:lvl w:ilvl="0" w:tplc="1C184A80">
      <w:start w:val="1"/>
      <w:numFmt w:val="upperRoman"/>
      <w:lvlText w:val="     %1."/>
      <w:lvlJc w:val="right"/>
      <w:pPr>
        <w:ind w:left="720" w:hanging="360"/>
      </w:pPr>
      <w:rPr>
        <w:rFonts w:ascii="Arial" w:hAnsi="Arial" w:cs="Arial" w:hint="default"/>
        <w:b w:val="0"/>
        <w:sz w:val="24"/>
        <w:szCs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15:restartNumberingAfterBreak="0">
    <w:nsid w:val="05110EAF"/>
    <w:multiLevelType w:val="multilevel"/>
    <w:tmpl w:val="00000885"/>
    <w:lvl w:ilvl="0">
      <w:start w:val="1"/>
      <w:numFmt w:val="upperRoman"/>
      <w:lvlText w:val="%1."/>
      <w:lvlJc w:val="left"/>
      <w:pPr>
        <w:ind w:left="4350" w:hanging="184"/>
      </w:pPr>
      <w:rPr>
        <w:rFonts w:ascii="Arial" w:hAnsi="Arial" w:cs="Arial"/>
        <w:b/>
        <w:bCs/>
        <w:spacing w:val="1"/>
        <w:w w:val="102"/>
        <w:sz w:val="21"/>
        <w:szCs w:val="21"/>
      </w:rPr>
    </w:lvl>
    <w:lvl w:ilvl="1">
      <w:numFmt w:val="bullet"/>
      <w:lvlText w:val="•"/>
      <w:lvlJc w:val="left"/>
      <w:pPr>
        <w:ind w:left="4893" w:hanging="184"/>
      </w:pPr>
    </w:lvl>
    <w:lvl w:ilvl="2">
      <w:numFmt w:val="bullet"/>
      <w:lvlText w:val="•"/>
      <w:lvlJc w:val="left"/>
      <w:pPr>
        <w:ind w:left="5436" w:hanging="184"/>
      </w:pPr>
    </w:lvl>
    <w:lvl w:ilvl="3">
      <w:numFmt w:val="bullet"/>
      <w:lvlText w:val="•"/>
      <w:lvlJc w:val="left"/>
      <w:pPr>
        <w:ind w:left="5979" w:hanging="184"/>
      </w:pPr>
    </w:lvl>
    <w:lvl w:ilvl="4">
      <w:numFmt w:val="bullet"/>
      <w:lvlText w:val="•"/>
      <w:lvlJc w:val="left"/>
      <w:pPr>
        <w:ind w:left="6522" w:hanging="184"/>
      </w:pPr>
    </w:lvl>
    <w:lvl w:ilvl="5">
      <w:numFmt w:val="bullet"/>
      <w:lvlText w:val="•"/>
      <w:lvlJc w:val="left"/>
      <w:pPr>
        <w:ind w:left="7065" w:hanging="184"/>
      </w:pPr>
    </w:lvl>
    <w:lvl w:ilvl="6">
      <w:numFmt w:val="bullet"/>
      <w:lvlText w:val="•"/>
      <w:lvlJc w:val="left"/>
      <w:pPr>
        <w:ind w:left="7608" w:hanging="184"/>
      </w:pPr>
    </w:lvl>
    <w:lvl w:ilvl="7">
      <w:numFmt w:val="bullet"/>
      <w:lvlText w:val="•"/>
      <w:lvlJc w:val="left"/>
      <w:pPr>
        <w:ind w:left="8151" w:hanging="184"/>
      </w:pPr>
    </w:lvl>
    <w:lvl w:ilvl="8">
      <w:numFmt w:val="bullet"/>
      <w:lvlText w:val="•"/>
      <w:lvlJc w:val="left"/>
      <w:pPr>
        <w:ind w:left="8694" w:hanging="184"/>
      </w:pPr>
    </w:lvl>
  </w:abstractNum>
  <w:abstractNum w:abstractNumId="5" w15:restartNumberingAfterBreak="0">
    <w:nsid w:val="0F2404E1"/>
    <w:multiLevelType w:val="hybridMultilevel"/>
    <w:tmpl w:val="C44ADDC0"/>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1B040BC"/>
    <w:multiLevelType w:val="hybridMultilevel"/>
    <w:tmpl w:val="414C60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3893001"/>
    <w:multiLevelType w:val="hybridMultilevel"/>
    <w:tmpl w:val="90AA2E14"/>
    <w:lvl w:ilvl="0" w:tplc="1C184A80">
      <w:start w:val="1"/>
      <w:numFmt w:val="upperRoman"/>
      <w:lvlText w:val="     %1."/>
      <w:lvlJc w:val="right"/>
      <w:pPr>
        <w:ind w:left="720" w:hanging="360"/>
      </w:pPr>
      <w:rPr>
        <w:rFonts w:ascii="Arial" w:hAnsi="Arial" w:cs="Arial" w:hint="default"/>
        <w:b w:val="0"/>
        <w:sz w:val="24"/>
        <w:szCs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 w15:restartNumberingAfterBreak="0">
    <w:nsid w:val="22F546BE"/>
    <w:multiLevelType w:val="hybridMultilevel"/>
    <w:tmpl w:val="39D65574"/>
    <w:lvl w:ilvl="0" w:tplc="DCE4D796">
      <w:start w:val="1"/>
      <w:numFmt w:val="upperRoman"/>
      <w:lvlText w:val="     %1."/>
      <w:lvlJc w:val="right"/>
      <w:pPr>
        <w:ind w:left="1572" w:hanging="360"/>
      </w:pPr>
      <w:rPr>
        <w:rFonts w:ascii="Arial" w:hAnsi="Arial" w:cs="Arial" w:hint="default"/>
        <w:b w:val="0"/>
        <w:sz w:val="24"/>
        <w:szCs w:val="24"/>
      </w:rPr>
    </w:lvl>
    <w:lvl w:ilvl="1" w:tplc="080A0019">
      <w:start w:val="1"/>
      <w:numFmt w:val="lowerLetter"/>
      <w:lvlText w:val="%2."/>
      <w:lvlJc w:val="left"/>
      <w:pPr>
        <w:ind w:left="1724" w:hanging="360"/>
      </w:pPr>
    </w:lvl>
    <w:lvl w:ilvl="2" w:tplc="080A001B">
      <w:start w:val="1"/>
      <w:numFmt w:val="lowerRoman"/>
      <w:lvlText w:val="%3."/>
      <w:lvlJc w:val="right"/>
      <w:pPr>
        <w:ind w:left="2444" w:hanging="180"/>
      </w:pPr>
    </w:lvl>
    <w:lvl w:ilvl="3" w:tplc="080A000F">
      <w:start w:val="1"/>
      <w:numFmt w:val="decimal"/>
      <w:lvlText w:val="%4."/>
      <w:lvlJc w:val="left"/>
      <w:pPr>
        <w:ind w:left="3164" w:hanging="360"/>
      </w:pPr>
    </w:lvl>
    <w:lvl w:ilvl="4" w:tplc="080A0019">
      <w:start w:val="1"/>
      <w:numFmt w:val="lowerLetter"/>
      <w:lvlText w:val="%5."/>
      <w:lvlJc w:val="left"/>
      <w:pPr>
        <w:ind w:left="3884" w:hanging="360"/>
      </w:pPr>
    </w:lvl>
    <w:lvl w:ilvl="5" w:tplc="080A001B">
      <w:start w:val="1"/>
      <w:numFmt w:val="lowerRoman"/>
      <w:lvlText w:val="%6."/>
      <w:lvlJc w:val="right"/>
      <w:pPr>
        <w:ind w:left="4604" w:hanging="180"/>
      </w:pPr>
    </w:lvl>
    <w:lvl w:ilvl="6" w:tplc="080A000F">
      <w:start w:val="1"/>
      <w:numFmt w:val="decimal"/>
      <w:lvlText w:val="%7."/>
      <w:lvlJc w:val="left"/>
      <w:pPr>
        <w:ind w:left="5324" w:hanging="360"/>
      </w:pPr>
    </w:lvl>
    <w:lvl w:ilvl="7" w:tplc="080A0019">
      <w:start w:val="1"/>
      <w:numFmt w:val="lowerLetter"/>
      <w:lvlText w:val="%8."/>
      <w:lvlJc w:val="left"/>
      <w:pPr>
        <w:ind w:left="6044" w:hanging="360"/>
      </w:pPr>
    </w:lvl>
    <w:lvl w:ilvl="8" w:tplc="080A001B">
      <w:start w:val="1"/>
      <w:numFmt w:val="lowerRoman"/>
      <w:lvlText w:val="%9."/>
      <w:lvlJc w:val="right"/>
      <w:pPr>
        <w:ind w:left="6764" w:hanging="180"/>
      </w:pPr>
    </w:lvl>
  </w:abstractNum>
  <w:abstractNum w:abstractNumId="9" w15:restartNumberingAfterBreak="0">
    <w:nsid w:val="23367FB4"/>
    <w:multiLevelType w:val="hybridMultilevel"/>
    <w:tmpl w:val="EA3A78E6"/>
    <w:lvl w:ilvl="0" w:tplc="59FEC124">
      <w:start w:val="1"/>
      <w:numFmt w:val="upperRoman"/>
      <w:lvlText w:val="     %1."/>
      <w:lvlJc w:val="right"/>
      <w:pPr>
        <w:ind w:left="1288" w:hanging="360"/>
      </w:pPr>
      <w:rPr>
        <w:rFonts w:ascii="Arial" w:hAnsi="Arial" w:cs="Arial" w:hint="default"/>
        <w:b w:val="0"/>
        <w:sz w:val="24"/>
        <w:szCs w:val="24"/>
      </w:rPr>
    </w:lvl>
    <w:lvl w:ilvl="1" w:tplc="080A0019">
      <w:start w:val="1"/>
      <w:numFmt w:val="lowerLetter"/>
      <w:lvlText w:val="%2."/>
      <w:lvlJc w:val="left"/>
      <w:pPr>
        <w:ind w:left="1724" w:hanging="360"/>
      </w:pPr>
    </w:lvl>
    <w:lvl w:ilvl="2" w:tplc="080A001B">
      <w:start w:val="1"/>
      <w:numFmt w:val="lowerRoman"/>
      <w:lvlText w:val="%3."/>
      <w:lvlJc w:val="right"/>
      <w:pPr>
        <w:ind w:left="2444" w:hanging="180"/>
      </w:pPr>
    </w:lvl>
    <w:lvl w:ilvl="3" w:tplc="080A000F">
      <w:start w:val="1"/>
      <w:numFmt w:val="decimal"/>
      <w:lvlText w:val="%4."/>
      <w:lvlJc w:val="left"/>
      <w:pPr>
        <w:ind w:left="3164" w:hanging="360"/>
      </w:pPr>
    </w:lvl>
    <w:lvl w:ilvl="4" w:tplc="080A0019">
      <w:start w:val="1"/>
      <w:numFmt w:val="lowerLetter"/>
      <w:lvlText w:val="%5."/>
      <w:lvlJc w:val="left"/>
      <w:pPr>
        <w:ind w:left="3884" w:hanging="360"/>
      </w:pPr>
    </w:lvl>
    <w:lvl w:ilvl="5" w:tplc="080A001B">
      <w:start w:val="1"/>
      <w:numFmt w:val="lowerRoman"/>
      <w:lvlText w:val="%6."/>
      <w:lvlJc w:val="right"/>
      <w:pPr>
        <w:ind w:left="4604" w:hanging="180"/>
      </w:pPr>
    </w:lvl>
    <w:lvl w:ilvl="6" w:tplc="080A000F">
      <w:start w:val="1"/>
      <w:numFmt w:val="decimal"/>
      <w:lvlText w:val="%7."/>
      <w:lvlJc w:val="left"/>
      <w:pPr>
        <w:ind w:left="5324" w:hanging="360"/>
      </w:pPr>
    </w:lvl>
    <w:lvl w:ilvl="7" w:tplc="080A0019">
      <w:start w:val="1"/>
      <w:numFmt w:val="lowerLetter"/>
      <w:lvlText w:val="%8."/>
      <w:lvlJc w:val="left"/>
      <w:pPr>
        <w:ind w:left="6044" w:hanging="360"/>
      </w:pPr>
    </w:lvl>
    <w:lvl w:ilvl="8" w:tplc="080A001B">
      <w:start w:val="1"/>
      <w:numFmt w:val="lowerRoman"/>
      <w:lvlText w:val="%9."/>
      <w:lvlJc w:val="right"/>
      <w:pPr>
        <w:ind w:left="6764" w:hanging="180"/>
      </w:pPr>
    </w:lvl>
  </w:abstractNum>
  <w:abstractNum w:abstractNumId="10" w15:restartNumberingAfterBreak="0">
    <w:nsid w:val="24DB27ED"/>
    <w:multiLevelType w:val="hybridMultilevel"/>
    <w:tmpl w:val="CCBA842E"/>
    <w:lvl w:ilvl="0" w:tplc="1C184A80">
      <w:start w:val="1"/>
      <w:numFmt w:val="upperRoman"/>
      <w:lvlText w:val="     %1."/>
      <w:lvlJc w:val="right"/>
      <w:pPr>
        <w:ind w:left="720" w:hanging="360"/>
      </w:pPr>
      <w:rPr>
        <w:rFonts w:ascii="Arial" w:hAnsi="Arial" w:cs="Arial" w:hint="default"/>
        <w:b w:val="0"/>
        <w:sz w:val="24"/>
        <w:szCs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0">
    <w:nsid w:val="269D1186"/>
    <w:multiLevelType w:val="hybridMultilevel"/>
    <w:tmpl w:val="D8B41222"/>
    <w:lvl w:ilvl="0" w:tplc="1C184A80">
      <w:start w:val="1"/>
      <w:numFmt w:val="upperRoman"/>
      <w:lvlText w:val="     %1."/>
      <w:lvlJc w:val="right"/>
      <w:pPr>
        <w:ind w:left="720" w:hanging="360"/>
      </w:pPr>
      <w:rPr>
        <w:rFonts w:ascii="Arial" w:hAnsi="Arial" w:cs="Arial" w:hint="default"/>
        <w:b w:val="0"/>
        <w:sz w:val="24"/>
        <w:szCs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0">
    <w:nsid w:val="2A931677"/>
    <w:multiLevelType w:val="hybridMultilevel"/>
    <w:tmpl w:val="2A50AA8A"/>
    <w:lvl w:ilvl="0" w:tplc="DCE4D796">
      <w:start w:val="1"/>
      <w:numFmt w:val="upperRoman"/>
      <w:lvlText w:val="     %1."/>
      <w:lvlJc w:val="right"/>
      <w:pPr>
        <w:ind w:left="1288" w:hanging="360"/>
      </w:pPr>
      <w:rPr>
        <w:rFonts w:ascii="Arial" w:hAnsi="Arial" w:cs="Arial" w:hint="default"/>
        <w:b w:val="0"/>
        <w:sz w:val="24"/>
        <w:szCs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3" w15:restartNumberingAfterBreak="0">
    <w:nsid w:val="2F8F4C7C"/>
    <w:multiLevelType w:val="hybridMultilevel"/>
    <w:tmpl w:val="DB001620"/>
    <w:lvl w:ilvl="0" w:tplc="1C184A80">
      <w:start w:val="1"/>
      <w:numFmt w:val="upperRoman"/>
      <w:lvlText w:val="     %1."/>
      <w:lvlJc w:val="right"/>
      <w:pPr>
        <w:ind w:left="3905" w:hanging="360"/>
      </w:pPr>
      <w:rPr>
        <w:rFonts w:ascii="Arial" w:hAnsi="Arial" w:cs="Arial" w:hint="default"/>
        <w:b w:val="0"/>
        <w:sz w:val="24"/>
        <w:szCs w:val="24"/>
      </w:rPr>
    </w:lvl>
    <w:lvl w:ilvl="1" w:tplc="080A0019">
      <w:start w:val="1"/>
      <w:numFmt w:val="lowerLetter"/>
      <w:lvlText w:val="%2."/>
      <w:lvlJc w:val="left"/>
      <w:pPr>
        <w:ind w:left="4625" w:hanging="360"/>
      </w:pPr>
    </w:lvl>
    <w:lvl w:ilvl="2" w:tplc="080A001B">
      <w:start w:val="1"/>
      <w:numFmt w:val="lowerRoman"/>
      <w:lvlText w:val="%3."/>
      <w:lvlJc w:val="right"/>
      <w:pPr>
        <w:ind w:left="5345" w:hanging="180"/>
      </w:pPr>
    </w:lvl>
    <w:lvl w:ilvl="3" w:tplc="080A000F">
      <w:start w:val="1"/>
      <w:numFmt w:val="decimal"/>
      <w:lvlText w:val="%4."/>
      <w:lvlJc w:val="left"/>
      <w:pPr>
        <w:ind w:left="6065" w:hanging="360"/>
      </w:pPr>
    </w:lvl>
    <w:lvl w:ilvl="4" w:tplc="080A0019">
      <w:start w:val="1"/>
      <w:numFmt w:val="lowerLetter"/>
      <w:lvlText w:val="%5."/>
      <w:lvlJc w:val="left"/>
      <w:pPr>
        <w:ind w:left="6785" w:hanging="360"/>
      </w:pPr>
    </w:lvl>
    <w:lvl w:ilvl="5" w:tplc="080A001B">
      <w:start w:val="1"/>
      <w:numFmt w:val="lowerRoman"/>
      <w:lvlText w:val="%6."/>
      <w:lvlJc w:val="right"/>
      <w:pPr>
        <w:ind w:left="7505" w:hanging="180"/>
      </w:pPr>
    </w:lvl>
    <w:lvl w:ilvl="6" w:tplc="080A000F">
      <w:start w:val="1"/>
      <w:numFmt w:val="decimal"/>
      <w:lvlText w:val="%7."/>
      <w:lvlJc w:val="left"/>
      <w:pPr>
        <w:ind w:left="8225" w:hanging="360"/>
      </w:pPr>
    </w:lvl>
    <w:lvl w:ilvl="7" w:tplc="080A0019">
      <w:start w:val="1"/>
      <w:numFmt w:val="lowerLetter"/>
      <w:lvlText w:val="%8."/>
      <w:lvlJc w:val="left"/>
      <w:pPr>
        <w:ind w:left="8945" w:hanging="360"/>
      </w:pPr>
    </w:lvl>
    <w:lvl w:ilvl="8" w:tplc="080A001B">
      <w:start w:val="1"/>
      <w:numFmt w:val="lowerRoman"/>
      <w:lvlText w:val="%9."/>
      <w:lvlJc w:val="right"/>
      <w:pPr>
        <w:ind w:left="9665" w:hanging="180"/>
      </w:pPr>
    </w:lvl>
  </w:abstractNum>
  <w:abstractNum w:abstractNumId="14" w15:restartNumberingAfterBreak="0">
    <w:nsid w:val="34BB2963"/>
    <w:multiLevelType w:val="hybridMultilevel"/>
    <w:tmpl w:val="0B2E309A"/>
    <w:lvl w:ilvl="0" w:tplc="1C184A80">
      <w:start w:val="1"/>
      <w:numFmt w:val="upperRoman"/>
      <w:lvlText w:val="     %1."/>
      <w:lvlJc w:val="right"/>
      <w:pPr>
        <w:ind w:left="720" w:hanging="360"/>
      </w:pPr>
      <w:rPr>
        <w:rFonts w:ascii="Arial" w:hAnsi="Arial" w:cs="Arial" w:hint="default"/>
        <w:b w:val="0"/>
        <w:sz w:val="24"/>
        <w:szCs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 w15:restartNumberingAfterBreak="0">
    <w:nsid w:val="38CB00A6"/>
    <w:multiLevelType w:val="hybridMultilevel"/>
    <w:tmpl w:val="3CE80466"/>
    <w:lvl w:ilvl="0" w:tplc="080A0017">
      <w:start w:val="1"/>
      <w:numFmt w:val="lowerLetter"/>
      <w:lvlText w:val="%1)"/>
      <w:lvlJc w:val="left"/>
      <w:pPr>
        <w:ind w:left="1571" w:hanging="360"/>
      </w:pPr>
    </w:lvl>
    <w:lvl w:ilvl="1" w:tplc="080A0019">
      <w:start w:val="1"/>
      <w:numFmt w:val="lowerLetter"/>
      <w:lvlText w:val="%2."/>
      <w:lvlJc w:val="left"/>
      <w:pPr>
        <w:ind w:left="2291" w:hanging="360"/>
      </w:pPr>
    </w:lvl>
    <w:lvl w:ilvl="2" w:tplc="080A001B">
      <w:start w:val="1"/>
      <w:numFmt w:val="lowerRoman"/>
      <w:lvlText w:val="%3."/>
      <w:lvlJc w:val="right"/>
      <w:pPr>
        <w:ind w:left="3011" w:hanging="180"/>
      </w:pPr>
    </w:lvl>
    <w:lvl w:ilvl="3" w:tplc="080A000F">
      <w:start w:val="1"/>
      <w:numFmt w:val="decimal"/>
      <w:lvlText w:val="%4."/>
      <w:lvlJc w:val="left"/>
      <w:pPr>
        <w:ind w:left="3731" w:hanging="360"/>
      </w:pPr>
    </w:lvl>
    <w:lvl w:ilvl="4" w:tplc="080A0019">
      <w:start w:val="1"/>
      <w:numFmt w:val="lowerLetter"/>
      <w:lvlText w:val="%5."/>
      <w:lvlJc w:val="left"/>
      <w:pPr>
        <w:ind w:left="4451" w:hanging="360"/>
      </w:pPr>
    </w:lvl>
    <w:lvl w:ilvl="5" w:tplc="080A001B">
      <w:start w:val="1"/>
      <w:numFmt w:val="lowerRoman"/>
      <w:lvlText w:val="%6."/>
      <w:lvlJc w:val="right"/>
      <w:pPr>
        <w:ind w:left="5171" w:hanging="180"/>
      </w:pPr>
    </w:lvl>
    <w:lvl w:ilvl="6" w:tplc="080A000F">
      <w:start w:val="1"/>
      <w:numFmt w:val="decimal"/>
      <w:lvlText w:val="%7."/>
      <w:lvlJc w:val="left"/>
      <w:pPr>
        <w:ind w:left="5891" w:hanging="360"/>
      </w:pPr>
    </w:lvl>
    <w:lvl w:ilvl="7" w:tplc="080A0019">
      <w:start w:val="1"/>
      <w:numFmt w:val="lowerLetter"/>
      <w:lvlText w:val="%8."/>
      <w:lvlJc w:val="left"/>
      <w:pPr>
        <w:ind w:left="6611" w:hanging="360"/>
      </w:pPr>
    </w:lvl>
    <w:lvl w:ilvl="8" w:tplc="080A001B">
      <w:start w:val="1"/>
      <w:numFmt w:val="lowerRoman"/>
      <w:lvlText w:val="%9."/>
      <w:lvlJc w:val="right"/>
      <w:pPr>
        <w:ind w:left="7331" w:hanging="180"/>
      </w:pPr>
    </w:lvl>
  </w:abstractNum>
  <w:abstractNum w:abstractNumId="16" w15:restartNumberingAfterBreak="0">
    <w:nsid w:val="3D8015CD"/>
    <w:multiLevelType w:val="hybridMultilevel"/>
    <w:tmpl w:val="21181FD8"/>
    <w:lvl w:ilvl="0" w:tplc="DCE4D796">
      <w:start w:val="1"/>
      <w:numFmt w:val="upperRoman"/>
      <w:lvlText w:val="     %1."/>
      <w:lvlJc w:val="right"/>
      <w:pPr>
        <w:ind w:left="1572" w:hanging="360"/>
      </w:pPr>
      <w:rPr>
        <w:rFonts w:ascii="Arial" w:hAnsi="Arial" w:cs="Arial" w:hint="default"/>
        <w:b w:val="0"/>
        <w:sz w:val="24"/>
        <w:szCs w:val="24"/>
      </w:rPr>
    </w:lvl>
    <w:lvl w:ilvl="1" w:tplc="080A0019">
      <w:start w:val="1"/>
      <w:numFmt w:val="lowerLetter"/>
      <w:lvlText w:val="%2."/>
      <w:lvlJc w:val="left"/>
      <w:pPr>
        <w:ind w:left="1724" w:hanging="360"/>
      </w:pPr>
    </w:lvl>
    <w:lvl w:ilvl="2" w:tplc="080A001B">
      <w:start w:val="1"/>
      <w:numFmt w:val="lowerRoman"/>
      <w:lvlText w:val="%3."/>
      <w:lvlJc w:val="right"/>
      <w:pPr>
        <w:ind w:left="2444" w:hanging="180"/>
      </w:pPr>
    </w:lvl>
    <w:lvl w:ilvl="3" w:tplc="080A000F">
      <w:start w:val="1"/>
      <w:numFmt w:val="decimal"/>
      <w:lvlText w:val="%4."/>
      <w:lvlJc w:val="left"/>
      <w:pPr>
        <w:ind w:left="3164" w:hanging="360"/>
      </w:pPr>
    </w:lvl>
    <w:lvl w:ilvl="4" w:tplc="080A0019">
      <w:start w:val="1"/>
      <w:numFmt w:val="lowerLetter"/>
      <w:lvlText w:val="%5."/>
      <w:lvlJc w:val="left"/>
      <w:pPr>
        <w:ind w:left="3884" w:hanging="360"/>
      </w:pPr>
    </w:lvl>
    <w:lvl w:ilvl="5" w:tplc="080A001B">
      <w:start w:val="1"/>
      <w:numFmt w:val="lowerRoman"/>
      <w:lvlText w:val="%6."/>
      <w:lvlJc w:val="right"/>
      <w:pPr>
        <w:ind w:left="4604" w:hanging="180"/>
      </w:pPr>
    </w:lvl>
    <w:lvl w:ilvl="6" w:tplc="080A000F">
      <w:start w:val="1"/>
      <w:numFmt w:val="decimal"/>
      <w:lvlText w:val="%7."/>
      <w:lvlJc w:val="left"/>
      <w:pPr>
        <w:ind w:left="5324" w:hanging="360"/>
      </w:pPr>
    </w:lvl>
    <w:lvl w:ilvl="7" w:tplc="080A0019">
      <w:start w:val="1"/>
      <w:numFmt w:val="lowerLetter"/>
      <w:lvlText w:val="%8."/>
      <w:lvlJc w:val="left"/>
      <w:pPr>
        <w:ind w:left="6044" w:hanging="360"/>
      </w:pPr>
    </w:lvl>
    <w:lvl w:ilvl="8" w:tplc="080A001B">
      <w:start w:val="1"/>
      <w:numFmt w:val="lowerRoman"/>
      <w:lvlText w:val="%9."/>
      <w:lvlJc w:val="right"/>
      <w:pPr>
        <w:ind w:left="6764" w:hanging="180"/>
      </w:pPr>
    </w:lvl>
  </w:abstractNum>
  <w:abstractNum w:abstractNumId="17" w15:restartNumberingAfterBreak="0">
    <w:nsid w:val="3FA42743"/>
    <w:multiLevelType w:val="hybridMultilevel"/>
    <w:tmpl w:val="F524FE38"/>
    <w:lvl w:ilvl="0" w:tplc="1C184A80">
      <w:start w:val="1"/>
      <w:numFmt w:val="upperRoman"/>
      <w:lvlText w:val="     %1."/>
      <w:lvlJc w:val="right"/>
      <w:pPr>
        <w:ind w:left="720" w:hanging="360"/>
      </w:pPr>
      <w:rPr>
        <w:rFonts w:ascii="Arial" w:hAnsi="Arial" w:cs="Arial" w:hint="default"/>
        <w:b w:val="0"/>
        <w:sz w:val="24"/>
        <w:szCs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8" w15:restartNumberingAfterBreak="0">
    <w:nsid w:val="40E13D74"/>
    <w:multiLevelType w:val="hybridMultilevel"/>
    <w:tmpl w:val="C08A209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3F85051"/>
    <w:multiLevelType w:val="hybridMultilevel"/>
    <w:tmpl w:val="EE446438"/>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0" w15:restartNumberingAfterBreak="0">
    <w:nsid w:val="470425CF"/>
    <w:multiLevelType w:val="hybridMultilevel"/>
    <w:tmpl w:val="56A8C3FE"/>
    <w:lvl w:ilvl="0" w:tplc="1C184A80">
      <w:start w:val="1"/>
      <w:numFmt w:val="upperRoman"/>
      <w:lvlText w:val="     %1."/>
      <w:lvlJc w:val="right"/>
      <w:pPr>
        <w:ind w:left="720" w:hanging="360"/>
      </w:pPr>
      <w:rPr>
        <w:rFonts w:ascii="Arial" w:hAnsi="Arial" w:cs="Arial" w:hint="default"/>
        <w:b w:val="0"/>
        <w:sz w:val="24"/>
        <w:szCs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1" w15:restartNumberingAfterBreak="0">
    <w:nsid w:val="4BF25449"/>
    <w:multiLevelType w:val="hybridMultilevel"/>
    <w:tmpl w:val="64381DDC"/>
    <w:lvl w:ilvl="0" w:tplc="1C184A80">
      <w:start w:val="1"/>
      <w:numFmt w:val="upperRoman"/>
      <w:lvlText w:val="     %1."/>
      <w:lvlJc w:val="right"/>
      <w:pPr>
        <w:ind w:left="720" w:hanging="360"/>
      </w:pPr>
      <w:rPr>
        <w:rFonts w:ascii="Arial" w:hAnsi="Arial" w:cs="Arial" w:hint="default"/>
        <w:b w:val="0"/>
        <w:sz w:val="24"/>
        <w:szCs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2" w15:restartNumberingAfterBreak="0">
    <w:nsid w:val="4ECC2C5C"/>
    <w:multiLevelType w:val="hybridMultilevel"/>
    <w:tmpl w:val="2318C5AA"/>
    <w:lvl w:ilvl="0" w:tplc="1C184A80">
      <w:start w:val="1"/>
      <w:numFmt w:val="upperRoman"/>
      <w:lvlText w:val="     %1."/>
      <w:lvlJc w:val="right"/>
      <w:pPr>
        <w:ind w:left="720" w:hanging="360"/>
      </w:pPr>
      <w:rPr>
        <w:rFonts w:ascii="Arial" w:hAnsi="Arial" w:cs="Arial" w:hint="default"/>
        <w:b w:val="0"/>
        <w:sz w:val="24"/>
        <w:szCs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3" w15:restartNumberingAfterBreak="0">
    <w:nsid w:val="50D719FC"/>
    <w:multiLevelType w:val="hybridMultilevel"/>
    <w:tmpl w:val="08D07C66"/>
    <w:lvl w:ilvl="0" w:tplc="1C184A80">
      <w:start w:val="1"/>
      <w:numFmt w:val="upperRoman"/>
      <w:lvlText w:val="     %1."/>
      <w:lvlJc w:val="right"/>
      <w:pPr>
        <w:ind w:left="720" w:hanging="360"/>
      </w:pPr>
      <w:rPr>
        <w:rFonts w:ascii="Arial" w:hAnsi="Arial" w:cs="Arial" w:hint="default"/>
        <w:b w:val="0"/>
        <w:sz w:val="24"/>
        <w:szCs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4" w15:restartNumberingAfterBreak="0">
    <w:nsid w:val="556C63C8"/>
    <w:multiLevelType w:val="hybridMultilevel"/>
    <w:tmpl w:val="80F26CFA"/>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61100A9"/>
    <w:multiLevelType w:val="hybridMultilevel"/>
    <w:tmpl w:val="0BF28D4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7337FEC"/>
    <w:multiLevelType w:val="hybridMultilevel"/>
    <w:tmpl w:val="3FE234A8"/>
    <w:lvl w:ilvl="0" w:tplc="8B64265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B1B6983"/>
    <w:multiLevelType w:val="hybridMultilevel"/>
    <w:tmpl w:val="C08A209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D7D4627"/>
    <w:multiLevelType w:val="hybridMultilevel"/>
    <w:tmpl w:val="FCFAA72E"/>
    <w:lvl w:ilvl="0" w:tplc="1C184A80">
      <w:start w:val="1"/>
      <w:numFmt w:val="upperRoman"/>
      <w:lvlText w:val="     %1."/>
      <w:lvlJc w:val="right"/>
      <w:pPr>
        <w:ind w:left="720" w:hanging="360"/>
      </w:pPr>
      <w:rPr>
        <w:rFonts w:ascii="Arial" w:hAnsi="Arial" w:cs="Arial" w:hint="default"/>
        <w:b w:val="0"/>
        <w:sz w:val="24"/>
        <w:szCs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9" w15:restartNumberingAfterBreak="0">
    <w:nsid w:val="67451D22"/>
    <w:multiLevelType w:val="hybridMultilevel"/>
    <w:tmpl w:val="1C207208"/>
    <w:lvl w:ilvl="0" w:tplc="8B642650">
      <w:start w:val="1"/>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15:restartNumberingAfterBreak="0">
    <w:nsid w:val="686E102C"/>
    <w:multiLevelType w:val="hybridMultilevel"/>
    <w:tmpl w:val="3FDA0A42"/>
    <w:lvl w:ilvl="0" w:tplc="080A0017">
      <w:start w:val="1"/>
      <w:numFmt w:val="lowerLetter"/>
      <w:lvlText w:val="%1)"/>
      <w:lvlJc w:val="left"/>
      <w:pPr>
        <w:ind w:left="1571" w:hanging="360"/>
      </w:pPr>
    </w:lvl>
    <w:lvl w:ilvl="1" w:tplc="080A0019">
      <w:start w:val="1"/>
      <w:numFmt w:val="lowerLetter"/>
      <w:lvlText w:val="%2."/>
      <w:lvlJc w:val="left"/>
      <w:pPr>
        <w:ind w:left="2291" w:hanging="360"/>
      </w:pPr>
    </w:lvl>
    <w:lvl w:ilvl="2" w:tplc="080A001B">
      <w:start w:val="1"/>
      <w:numFmt w:val="lowerRoman"/>
      <w:lvlText w:val="%3."/>
      <w:lvlJc w:val="right"/>
      <w:pPr>
        <w:ind w:left="3011" w:hanging="180"/>
      </w:pPr>
    </w:lvl>
    <w:lvl w:ilvl="3" w:tplc="080A000F">
      <w:start w:val="1"/>
      <w:numFmt w:val="decimal"/>
      <w:lvlText w:val="%4."/>
      <w:lvlJc w:val="left"/>
      <w:pPr>
        <w:ind w:left="3731" w:hanging="360"/>
      </w:pPr>
    </w:lvl>
    <w:lvl w:ilvl="4" w:tplc="080A0019">
      <w:start w:val="1"/>
      <w:numFmt w:val="lowerLetter"/>
      <w:lvlText w:val="%5."/>
      <w:lvlJc w:val="left"/>
      <w:pPr>
        <w:ind w:left="4451" w:hanging="360"/>
      </w:pPr>
    </w:lvl>
    <w:lvl w:ilvl="5" w:tplc="080A001B">
      <w:start w:val="1"/>
      <w:numFmt w:val="lowerRoman"/>
      <w:lvlText w:val="%6."/>
      <w:lvlJc w:val="right"/>
      <w:pPr>
        <w:ind w:left="5171" w:hanging="180"/>
      </w:pPr>
    </w:lvl>
    <w:lvl w:ilvl="6" w:tplc="080A000F">
      <w:start w:val="1"/>
      <w:numFmt w:val="decimal"/>
      <w:lvlText w:val="%7."/>
      <w:lvlJc w:val="left"/>
      <w:pPr>
        <w:ind w:left="5891" w:hanging="360"/>
      </w:pPr>
    </w:lvl>
    <w:lvl w:ilvl="7" w:tplc="080A0019">
      <w:start w:val="1"/>
      <w:numFmt w:val="lowerLetter"/>
      <w:lvlText w:val="%8."/>
      <w:lvlJc w:val="left"/>
      <w:pPr>
        <w:ind w:left="6611" w:hanging="360"/>
      </w:pPr>
    </w:lvl>
    <w:lvl w:ilvl="8" w:tplc="080A001B">
      <w:start w:val="1"/>
      <w:numFmt w:val="lowerRoman"/>
      <w:lvlText w:val="%9."/>
      <w:lvlJc w:val="right"/>
      <w:pPr>
        <w:ind w:left="7331" w:hanging="180"/>
      </w:pPr>
    </w:lvl>
  </w:abstractNum>
  <w:abstractNum w:abstractNumId="31" w15:restartNumberingAfterBreak="0">
    <w:nsid w:val="762F313E"/>
    <w:multiLevelType w:val="hybridMultilevel"/>
    <w:tmpl w:val="977CD4E8"/>
    <w:lvl w:ilvl="0" w:tplc="1C184A80">
      <w:start w:val="1"/>
      <w:numFmt w:val="upperRoman"/>
      <w:lvlText w:val="     %1."/>
      <w:lvlJc w:val="right"/>
      <w:pPr>
        <w:ind w:left="7164" w:hanging="360"/>
      </w:pPr>
      <w:rPr>
        <w:rFonts w:ascii="Arial" w:hAnsi="Arial" w:cs="Arial" w:hint="default"/>
        <w:b w:val="0"/>
        <w:sz w:val="24"/>
        <w:szCs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2" w15:restartNumberingAfterBreak="0">
    <w:nsid w:val="7DFC792D"/>
    <w:multiLevelType w:val="hybridMultilevel"/>
    <w:tmpl w:val="265E321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6"/>
  </w:num>
  <w:num w:numId="2">
    <w:abstractNumId w:val="19"/>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1"/>
  </w:num>
  <w:num w:numId="10">
    <w:abstractNumId w:val="29"/>
  </w:num>
  <w:num w:numId="11">
    <w:abstractNumId w:val="26"/>
  </w:num>
  <w:num w:numId="12">
    <w:abstractNumId w:val="18"/>
  </w:num>
  <w:num w:numId="13">
    <w:abstractNumId w:val="27"/>
  </w:num>
  <w:num w:numId="14">
    <w:abstractNumId w:val="0"/>
  </w:num>
  <w:num w:numId="15">
    <w:abstractNumId w:val="4"/>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131078" w:nlCheck="1" w:checkStyle="0"/>
  <w:activeWritingStyle w:appName="MSWord" w:lang="es-MX" w:vendorID="64" w:dllVersion="131078" w:nlCheck="1" w:checkStyle="0"/>
  <w:activeWritingStyle w:appName="MSWord" w:lang="en-US" w:vendorID="64" w:dllVersion="131078" w:nlCheck="1" w:checkStyle="1"/>
  <w:activeWritingStyle w:appName="MSWord" w:lang="es-ES" w:vendorID="64" w:dllVersion="131078" w:nlCheck="1" w:checkStyle="1"/>
  <w:activeWritingStyle w:appName="MSWord" w:lang="es-ES_tradnl" w:vendorID="64" w:dllVersion="131078"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E01"/>
    <w:rsid w:val="00000FF8"/>
    <w:rsid w:val="00003DB5"/>
    <w:rsid w:val="00013582"/>
    <w:rsid w:val="000259D6"/>
    <w:rsid w:val="00030512"/>
    <w:rsid w:val="00072B5F"/>
    <w:rsid w:val="00085320"/>
    <w:rsid w:val="00090E6E"/>
    <w:rsid w:val="000D31F1"/>
    <w:rsid w:val="000F65DE"/>
    <w:rsid w:val="000F7368"/>
    <w:rsid w:val="001119FA"/>
    <w:rsid w:val="00123330"/>
    <w:rsid w:val="00132BD6"/>
    <w:rsid w:val="00133C7A"/>
    <w:rsid w:val="001449DC"/>
    <w:rsid w:val="00160448"/>
    <w:rsid w:val="001B45F0"/>
    <w:rsid w:val="001C56C6"/>
    <w:rsid w:val="001F5664"/>
    <w:rsid w:val="00212DF9"/>
    <w:rsid w:val="0023670D"/>
    <w:rsid w:val="0028012F"/>
    <w:rsid w:val="002908A8"/>
    <w:rsid w:val="0029689C"/>
    <w:rsid w:val="002B7843"/>
    <w:rsid w:val="002D5719"/>
    <w:rsid w:val="002F3F4F"/>
    <w:rsid w:val="0038441F"/>
    <w:rsid w:val="00397736"/>
    <w:rsid w:val="003B4101"/>
    <w:rsid w:val="003E364A"/>
    <w:rsid w:val="003E600D"/>
    <w:rsid w:val="00404D26"/>
    <w:rsid w:val="00440A9E"/>
    <w:rsid w:val="00452CF5"/>
    <w:rsid w:val="004837A5"/>
    <w:rsid w:val="004A2131"/>
    <w:rsid w:val="004B2A1C"/>
    <w:rsid w:val="004C0877"/>
    <w:rsid w:val="004C78BB"/>
    <w:rsid w:val="004F427C"/>
    <w:rsid w:val="0052425D"/>
    <w:rsid w:val="00527BFF"/>
    <w:rsid w:val="00547197"/>
    <w:rsid w:val="005569B7"/>
    <w:rsid w:val="005676D2"/>
    <w:rsid w:val="005741EA"/>
    <w:rsid w:val="0058287A"/>
    <w:rsid w:val="00584E01"/>
    <w:rsid w:val="00595C90"/>
    <w:rsid w:val="005C5B65"/>
    <w:rsid w:val="005E078B"/>
    <w:rsid w:val="005E1A44"/>
    <w:rsid w:val="00612002"/>
    <w:rsid w:val="006144BC"/>
    <w:rsid w:val="00673B7A"/>
    <w:rsid w:val="0067474B"/>
    <w:rsid w:val="00681681"/>
    <w:rsid w:val="006873D7"/>
    <w:rsid w:val="007012C4"/>
    <w:rsid w:val="007246C0"/>
    <w:rsid w:val="00731C3C"/>
    <w:rsid w:val="00760827"/>
    <w:rsid w:val="007824D1"/>
    <w:rsid w:val="0079359E"/>
    <w:rsid w:val="007A0E6B"/>
    <w:rsid w:val="00845B3C"/>
    <w:rsid w:val="008526B6"/>
    <w:rsid w:val="00857129"/>
    <w:rsid w:val="008A26F9"/>
    <w:rsid w:val="008C770A"/>
    <w:rsid w:val="008E2AEE"/>
    <w:rsid w:val="00932072"/>
    <w:rsid w:val="009667DA"/>
    <w:rsid w:val="009709CD"/>
    <w:rsid w:val="00977BA5"/>
    <w:rsid w:val="0099623F"/>
    <w:rsid w:val="00996AD2"/>
    <w:rsid w:val="009E0C2E"/>
    <w:rsid w:val="009F61D0"/>
    <w:rsid w:val="00A202C3"/>
    <w:rsid w:val="00A269D8"/>
    <w:rsid w:val="00A31E65"/>
    <w:rsid w:val="00A32B07"/>
    <w:rsid w:val="00A40A6C"/>
    <w:rsid w:val="00A42A85"/>
    <w:rsid w:val="00A82689"/>
    <w:rsid w:val="00A921DE"/>
    <w:rsid w:val="00A939A5"/>
    <w:rsid w:val="00AA3F6D"/>
    <w:rsid w:val="00B00EFC"/>
    <w:rsid w:val="00B04B8C"/>
    <w:rsid w:val="00B111EF"/>
    <w:rsid w:val="00B145FF"/>
    <w:rsid w:val="00B410F1"/>
    <w:rsid w:val="00B52366"/>
    <w:rsid w:val="00B65D45"/>
    <w:rsid w:val="00B95EC6"/>
    <w:rsid w:val="00BA1AA6"/>
    <w:rsid w:val="00BA3858"/>
    <w:rsid w:val="00C90C62"/>
    <w:rsid w:val="00CD78C7"/>
    <w:rsid w:val="00D04137"/>
    <w:rsid w:val="00D065C1"/>
    <w:rsid w:val="00D175D6"/>
    <w:rsid w:val="00D2034D"/>
    <w:rsid w:val="00D3056A"/>
    <w:rsid w:val="00D60B3F"/>
    <w:rsid w:val="00D65347"/>
    <w:rsid w:val="00DA064B"/>
    <w:rsid w:val="00DA72E9"/>
    <w:rsid w:val="00E22CB5"/>
    <w:rsid w:val="00E339C2"/>
    <w:rsid w:val="00E422FF"/>
    <w:rsid w:val="00E57BFE"/>
    <w:rsid w:val="00E61D61"/>
    <w:rsid w:val="00E71000"/>
    <w:rsid w:val="00E84A6C"/>
    <w:rsid w:val="00EA6A40"/>
    <w:rsid w:val="00EF5AD8"/>
    <w:rsid w:val="00F06B7C"/>
    <w:rsid w:val="00F10C41"/>
    <w:rsid w:val="00F509D5"/>
    <w:rsid w:val="00F814D6"/>
    <w:rsid w:val="00F85710"/>
    <w:rsid w:val="00FA4262"/>
    <w:rsid w:val="00FC07A3"/>
    <w:rsid w:val="00FC2F62"/>
    <w:rsid w:val="00FD5395"/>
    <w:rsid w:val="00FE7D8B"/>
    <w:rsid w:val="00FF1EB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6BEB7D90"/>
  <w15:chartTrackingRefBased/>
  <w15:docId w15:val="{D6013352-F401-4DA4-B28D-5A9B6F7C4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4E01"/>
    <w:pPr>
      <w:spacing w:after="200" w:line="276" w:lineRule="auto"/>
    </w:pPr>
    <w:rPr>
      <w:rFonts w:eastAsia="Times New Roman"/>
      <w:sz w:val="22"/>
      <w:szCs w:val="22"/>
    </w:rPr>
  </w:style>
  <w:style w:type="paragraph" w:styleId="Ttulo1">
    <w:name w:val="heading 1"/>
    <w:basedOn w:val="Normal"/>
    <w:next w:val="Normal"/>
    <w:link w:val="Ttulo1Car"/>
    <w:uiPriority w:val="1"/>
    <w:qFormat/>
    <w:rsid w:val="00584E01"/>
    <w:pPr>
      <w:keepNext/>
      <w:keepLines/>
      <w:spacing w:before="480" w:after="0"/>
      <w:outlineLvl w:val="0"/>
    </w:pPr>
    <w:rPr>
      <w:rFonts w:ascii="Cambria" w:hAnsi="Cambria"/>
      <w:b/>
      <w:bCs/>
      <w:color w:val="365F91"/>
      <w:sz w:val="28"/>
      <w:szCs w:val="28"/>
    </w:rPr>
  </w:style>
  <w:style w:type="paragraph" w:styleId="Ttulo3">
    <w:name w:val="heading 3"/>
    <w:basedOn w:val="Normal"/>
    <w:next w:val="Normal"/>
    <w:link w:val="Ttulo3Car"/>
    <w:uiPriority w:val="9"/>
    <w:semiHidden/>
    <w:unhideWhenUsed/>
    <w:qFormat/>
    <w:rsid w:val="0058287A"/>
    <w:pPr>
      <w:keepNext/>
      <w:keepLines/>
      <w:spacing w:before="40" w:after="0" w:line="259" w:lineRule="auto"/>
      <w:outlineLvl w:val="2"/>
    </w:pPr>
    <w:rPr>
      <w:rFonts w:ascii="Calibri Light" w:hAnsi="Calibri Light"/>
      <w:color w:val="1F4D78"/>
      <w:sz w:val="24"/>
      <w:szCs w:val="24"/>
      <w:lang w:eastAsia="en-US"/>
    </w:rPr>
  </w:style>
  <w:style w:type="paragraph" w:styleId="Ttulo4">
    <w:name w:val="heading 4"/>
    <w:basedOn w:val="Normal"/>
    <w:link w:val="Ttulo4Car"/>
    <w:uiPriority w:val="9"/>
    <w:qFormat/>
    <w:rsid w:val="0058287A"/>
    <w:pPr>
      <w:spacing w:before="100" w:beforeAutospacing="1" w:after="100" w:afterAutospacing="1" w:line="240" w:lineRule="auto"/>
      <w:outlineLvl w:val="3"/>
    </w:pPr>
    <w:rPr>
      <w:rFonts w:ascii="Times New Roman" w:hAnsi="Times New Roman"/>
      <w:b/>
      <w:bCs/>
      <w:sz w:val="24"/>
      <w:szCs w:val="24"/>
    </w:rPr>
  </w:style>
  <w:style w:type="paragraph" w:styleId="Ttulo6">
    <w:name w:val="heading 6"/>
    <w:basedOn w:val="Normal"/>
    <w:link w:val="Ttulo6Car"/>
    <w:uiPriority w:val="9"/>
    <w:qFormat/>
    <w:rsid w:val="0058287A"/>
    <w:pPr>
      <w:spacing w:before="100" w:beforeAutospacing="1" w:after="100" w:afterAutospacing="1" w:line="240" w:lineRule="auto"/>
      <w:outlineLvl w:val="5"/>
    </w:pPr>
    <w:rPr>
      <w:rFonts w:ascii="Times New Roman" w:hAnsi="Times New Roman"/>
      <w:b/>
      <w:bCs/>
      <w:sz w:val="15"/>
      <w:szCs w:val="15"/>
    </w:rPr>
  </w:style>
  <w:style w:type="paragraph" w:styleId="Ttulo9">
    <w:name w:val="heading 9"/>
    <w:basedOn w:val="Normal"/>
    <w:next w:val="Normal"/>
    <w:link w:val="Ttulo9Car"/>
    <w:uiPriority w:val="9"/>
    <w:semiHidden/>
    <w:unhideWhenUsed/>
    <w:qFormat/>
    <w:rsid w:val="00D2034D"/>
    <w:pPr>
      <w:keepNext/>
      <w:keepLines/>
      <w:spacing w:before="40" w:after="0"/>
      <w:outlineLvl w:val="8"/>
    </w:pPr>
    <w:rPr>
      <w:rFonts w:ascii="Calibri Light" w:hAnsi="Calibri Light"/>
      <w:i/>
      <w:iCs/>
      <w:color w:val="272727"/>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584E01"/>
    <w:rPr>
      <w:rFonts w:ascii="Cambria" w:eastAsia="Times New Roman" w:hAnsi="Cambria" w:cs="Times New Roman"/>
      <w:b/>
      <w:bCs/>
      <w:color w:val="365F91"/>
      <w:sz w:val="28"/>
      <w:szCs w:val="28"/>
      <w:lang w:eastAsia="es-MX"/>
    </w:rPr>
  </w:style>
  <w:style w:type="paragraph" w:styleId="Prrafodelista">
    <w:name w:val="List Paragraph"/>
    <w:basedOn w:val="Normal"/>
    <w:uiPriority w:val="34"/>
    <w:qFormat/>
    <w:rsid w:val="00584E01"/>
    <w:pPr>
      <w:spacing w:after="0" w:line="240" w:lineRule="auto"/>
      <w:ind w:left="720"/>
      <w:contextualSpacing/>
    </w:pPr>
    <w:rPr>
      <w:rFonts w:ascii="Times New Roman" w:hAnsi="Times New Roman"/>
      <w:sz w:val="24"/>
      <w:szCs w:val="24"/>
    </w:rPr>
  </w:style>
  <w:style w:type="character" w:customStyle="1" w:styleId="Ttulo9Car">
    <w:name w:val="Título 9 Car"/>
    <w:link w:val="Ttulo9"/>
    <w:uiPriority w:val="9"/>
    <w:semiHidden/>
    <w:rsid w:val="00D2034D"/>
    <w:rPr>
      <w:rFonts w:ascii="Calibri Light" w:eastAsia="Times New Roman" w:hAnsi="Calibri Light" w:cs="Times New Roman"/>
      <w:i/>
      <w:iCs/>
      <w:color w:val="272727"/>
      <w:sz w:val="21"/>
      <w:szCs w:val="21"/>
      <w:lang w:eastAsia="es-MX"/>
    </w:rPr>
  </w:style>
  <w:style w:type="paragraph" w:styleId="Textoindependiente">
    <w:name w:val="Body Text"/>
    <w:basedOn w:val="Normal"/>
    <w:link w:val="TextoindependienteCar"/>
    <w:uiPriority w:val="1"/>
    <w:qFormat/>
    <w:rsid w:val="00D2034D"/>
    <w:pPr>
      <w:spacing w:after="0" w:line="240" w:lineRule="auto"/>
      <w:jc w:val="both"/>
    </w:pPr>
    <w:rPr>
      <w:rFonts w:ascii="Arial" w:hAnsi="Arial" w:cs="Arial"/>
      <w:sz w:val="24"/>
      <w:szCs w:val="24"/>
      <w:lang w:eastAsia="es-ES"/>
    </w:rPr>
  </w:style>
  <w:style w:type="character" w:customStyle="1" w:styleId="TextoindependienteCar">
    <w:name w:val="Texto independiente Car"/>
    <w:link w:val="Textoindependiente"/>
    <w:uiPriority w:val="99"/>
    <w:rsid w:val="00D2034D"/>
    <w:rPr>
      <w:rFonts w:ascii="Arial" w:eastAsia="Times New Roman" w:hAnsi="Arial" w:cs="Arial"/>
      <w:sz w:val="24"/>
      <w:szCs w:val="24"/>
      <w:lang w:eastAsia="es-ES"/>
    </w:rPr>
  </w:style>
  <w:style w:type="paragraph" w:styleId="Encabezado">
    <w:name w:val="header"/>
    <w:basedOn w:val="Normal"/>
    <w:link w:val="EncabezadoCar"/>
    <w:uiPriority w:val="99"/>
    <w:unhideWhenUsed/>
    <w:rsid w:val="008A26F9"/>
    <w:pPr>
      <w:tabs>
        <w:tab w:val="center" w:pos="4419"/>
        <w:tab w:val="right" w:pos="8838"/>
      </w:tabs>
      <w:spacing w:after="0" w:line="240" w:lineRule="auto"/>
    </w:pPr>
  </w:style>
  <w:style w:type="character" w:customStyle="1" w:styleId="EncabezadoCar">
    <w:name w:val="Encabezado Car"/>
    <w:link w:val="Encabezado"/>
    <w:uiPriority w:val="99"/>
    <w:rsid w:val="008A26F9"/>
    <w:rPr>
      <w:rFonts w:ascii="Calibri" w:eastAsia="Times New Roman" w:hAnsi="Calibri" w:cs="Times New Roman"/>
      <w:lang w:eastAsia="es-MX"/>
    </w:rPr>
  </w:style>
  <w:style w:type="paragraph" w:styleId="Piedepgina">
    <w:name w:val="footer"/>
    <w:basedOn w:val="Normal"/>
    <w:link w:val="PiedepginaCar"/>
    <w:uiPriority w:val="99"/>
    <w:unhideWhenUsed/>
    <w:rsid w:val="008A26F9"/>
    <w:pPr>
      <w:tabs>
        <w:tab w:val="center" w:pos="4419"/>
        <w:tab w:val="right" w:pos="8838"/>
      </w:tabs>
      <w:spacing w:after="0" w:line="240" w:lineRule="auto"/>
    </w:pPr>
  </w:style>
  <w:style w:type="character" w:customStyle="1" w:styleId="PiedepginaCar">
    <w:name w:val="Pie de página Car"/>
    <w:link w:val="Piedepgina"/>
    <w:uiPriority w:val="99"/>
    <w:rsid w:val="008A26F9"/>
    <w:rPr>
      <w:rFonts w:ascii="Calibri" w:eastAsia="Times New Roman" w:hAnsi="Calibri" w:cs="Times New Roman"/>
      <w:lang w:eastAsia="es-MX"/>
    </w:rPr>
  </w:style>
  <w:style w:type="paragraph" w:customStyle="1" w:styleId="Body1">
    <w:name w:val="Body 1"/>
    <w:rsid w:val="00FC07A3"/>
    <w:pPr>
      <w:outlineLvl w:val="0"/>
    </w:pPr>
    <w:rPr>
      <w:rFonts w:ascii="Times New Roman" w:eastAsia="Arial Unicode MS" w:hAnsi="Times New Roman"/>
      <w:color w:val="000000"/>
      <w:sz w:val="24"/>
      <w:u w:color="000000"/>
    </w:rPr>
  </w:style>
  <w:style w:type="paragraph" w:styleId="Textodeglobo">
    <w:name w:val="Balloon Text"/>
    <w:basedOn w:val="Normal"/>
    <w:link w:val="TextodegloboCar"/>
    <w:uiPriority w:val="99"/>
    <w:semiHidden/>
    <w:unhideWhenUsed/>
    <w:rsid w:val="00FC07A3"/>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FC07A3"/>
    <w:rPr>
      <w:rFonts w:ascii="Segoe UI" w:eastAsia="Times New Roman" w:hAnsi="Segoe UI" w:cs="Segoe UI"/>
      <w:sz w:val="18"/>
      <w:szCs w:val="18"/>
      <w:lang w:eastAsia="es-MX"/>
    </w:rPr>
  </w:style>
  <w:style w:type="paragraph" w:styleId="NormalWeb">
    <w:name w:val="Normal (Web)"/>
    <w:basedOn w:val="Normal"/>
    <w:uiPriority w:val="99"/>
    <w:semiHidden/>
    <w:unhideWhenUsed/>
    <w:rsid w:val="00FC07A3"/>
    <w:pPr>
      <w:spacing w:before="100" w:beforeAutospacing="1" w:after="100" w:afterAutospacing="1" w:line="240" w:lineRule="auto"/>
    </w:pPr>
    <w:rPr>
      <w:rFonts w:ascii="Times New Roman" w:hAnsi="Times New Roman"/>
      <w:sz w:val="24"/>
      <w:szCs w:val="24"/>
    </w:rPr>
  </w:style>
  <w:style w:type="character" w:styleId="Nmerodepgina">
    <w:name w:val="page number"/>
    <w:uiPriority w:val="99"/>
    <w:rsid w:val="00D04137"/>
    <w:rPr>
      <w:rFonts w:cs="Times New Roman"/>
    </w:rPr>
  </w:style>
  <w:style w:type="paragraph" w:styleId="Textoindependiente2">
    <w:name w:val="Body Text 2"/>
    <w:basedOn w:val="Normal"/>
    <w:link w:val="Textoindependiente2Car"/>
    <w:uiPriority w:val="99"/>
    <w:unhideWhenUsed/>
    <w:rsid w:val="00DA72E9"/>
    <w:pPr>
      <w:spacing w:after="120" w:line="480" w:lineRule="auto"/>
    </w:pPr>
  </w:style>
  <w:style w:type="character" w:customStyle="1" w:styleId="Textoindependiente2Car">
    <w:name w:val="Texto independiente 2 Car"/>
    <w:link w:val="Textoindependiente2"/>
    <w:uiPriority w:val="99"/>
    <w:rsid w:val="00DA72E9"/>
    <w:rPr>
      <w:rFonts w:ascii="Calibri" w:eastAsia="Times New Roman" w:hAnsi="Calibri" w:cs="Times New Roman"/>
      <w:lang w:eastAsia="es-MX"/>
    </w:rPr>
  </w:style>
  <w:style w:type="table" w:styleId="Tablaconcuadrcula">
    <w:name w:val="Table Grid"/>
    <w:basedOn w:val="Tablanormal"/>
    <w:uiPriority w:val="39"/>
    <w:rsid w:val="006144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link w:val="Ttulo3"/>
    <w:uiPriority w:val="9"/>
    <w:semiHidden/>
    <w:rsid w:val="0058287A"/>
    <w:rPr>
      <w:rFonts w:ascii="Calibri Light" w:eastAsia="Times New Roman" w:hAnsi="Calibri Light" w:cs="Times New Roman"/>
      <w:color w:val="1F4D78"/>
      <w:sz w:val="24"/>
      <w:szCs w:val="24"/>
    </w:rPr>
  </w:style>
  <w:style w:type="character" w:customStyle="1" w:styleId="Ttulo4Car">
    <w:name w:val="Título 4 Car"/>
    <w:link w:val="Ttulo4"/>
    <w:uiPriority w:val="9"/>
    <w:rsid w:val="0058287A"/>
    <w:rPr>
      <w:rFonts w:ascii="Times New Roman" w:eastAsia="Times New Roman" w:hAnsi="Times New Roman" w:cs="Times New Roman"/>
      <w:b/>
      <w:bCs/>
      <w:sz w:val="24"/>
      <w:szCs w:val="24"/>
      <w:lang w:eastAsia="es-MX"/>
    </w:rPr>
  </w:style>
  <w:style w:type="character" w:customStyle="1" w:styleId="Ttulo6Car">
    <w:name w:val="Título 6 Car"/>
    <w:link w:val="Ttulo6"/>
    <w:uiPriority w:val="9"/>
    <w:rsid w:val="0058287A"/>
    <w:rPr>
      <w:rFonts w:ascii="Times New Roman" w:eastAsia="Times New Roman" w:hAnsi="Times New Roman" w:cs="Times New Roman"/>
      <w:b/>
      <w:bCs/>
      <w:sz w:val="15"/>
      <w:szCs w:val="15"/>
      <w:lang w:eastAsia="es-MX"/>
    </w:rPr>
  </w:style>
  <w:style w:type="character" w:customStyle="1" w:styleId="PuestoCar">
    <w:name w:val="Puesto Car"/>
    <w:link w:val="Puesto"/>
    <w:uiPriority w:val="10"/>
    <w:rsid w:val="0058287A"/>
    <w:rPr>
      <w:rFonts w:ascii="Times New Roman" w:eastAsia="Times New Roman" w:hAnsi="Times New Roman" w:cs="Times New Roman"/>
      <w:sz w:val="24"/>
      <w:szCs w:val="24"/>
      <w:lang w:eastAsia="es-MX"/>
    </w:rPr>
  </w:style>
  <w:style w:type="paragraph" w:customStyle="1" w:styleId="Puesto">
    <w:name w:val="Puesto"/>
    <w:basedOn w:val="Normal"/>
    <w:link w:val="PuestoCar"/>
    <w:uiPriority w:val="10"/>
    <w:qFormat/>
    <w:rsid w:val="0058287A"/>
    <w:pPr>
      <w:spacing w:before="100" w:beforeAutospacing="1" w:after="100" w:afterAutospacing="1" w:line="240" w:lineRule="auto"/>
    </w:pPr>
    <w:rPr>
      <w:rFonts w:ascii="Times New Roman" w:hAnsi="Times New Roman"/>
      <w:sz w:val="24"/>
      <w:szCs w:val="24"/>
    </w:rPr>
  </w:style>
  <w:style w:type="character" w:customStyle="1" w:styleId="PuestoCar1">
    <w:name w:val="Puesto Car1"/>
    <w:uiPriority w:val="10"/>
    <w:rsid w:val="0058287A"/>
    <w:rPr>
      <w:rFonts w:ascii="Calibri Light" w:eastAsia="Times New Roman" w:hAnsi="Calibri Light" w:cs="Times New Roman"/>
      <w:spacing w:val="-10"/>
      <w:kern w:val="28"/>
      <w:sz w:val="56"/>
      <w:szCs w:val="56"/>
      <w:lang w:eastAsia="es-MX"/>
    </w:rPr>
  </w:style>
  <w:style w:type="character" w:customStyle="1" w:styleId="SubttuloCar">
    <w:name w:val="Subtítulo Car"/>
    <w:link w:val="Subttulo"/>
    <w:uiPriority w:val="11"/>
    <w:rsid w:val="0058287A"/>
    <w:rPr>
      <w:rFonts w:ascii="Times New Roman" w:eastAsia="Times New Roman" w:hAnsi="Times New Roman" w:cs="Times New Roman"/>
      <w:sz w:val="24"/>
      <w:szCs w:val="24"/>
      <w:lang w:eastAsia="es-MX"/>
    </w:rPr>
  </w:style>
  <w:style w:type="paragraph" w:styleId="Subttulo">
    <w:name w:val="Subtitle"/>
    <w:basedOn w:val="Normal"/>
    <w:link w:val="SubttuloCar"/>
    <w:uiPriority w:val="11"/>
    <w:qFormat/>
    <w:rsid w:val="0058287A"/>
    <w:pPr>
      <w:spacing w:before="100" w:beforeAutospacing="1" w:after="100" w:afterAutospacing="1" w:line="240" w:lineRule="auto"/>
    </w:pPr>
    <w:rPr>
      <w:rFonts w:ascii="Times New Roman" w:hAnsi="Times New Roman"/>
      <w:sz w:val="24"/>
      <w:szCs w:val="24"/>
    </w:rPr>
  </w:style>
  <w:style w:type="character" w:customStyle="1" w:styleId="SubttuloCar1">
    <w:name w:val="Subtítulo Car1"/>
    <w:uiPriority w:val="11"/>
    <w:rsid w:val="0058287A"/>
    <w:rPr>
      <w:rFonts w:eastAsia="Times New Roman"/>
      <w:color w:val="5A5A5A"/>
      <w:spacing w:val="15"/>
      <w:lang w:eastAsia="es-MX"/>
    </w:rPr>
  </w:style>
  <w:style w:type="paragraph" w:customStyle="1" w:styleId="1">
    <w:name w:val="1"/>
    <w:basedOn w:val="Normal"/>
    <w:rsid w:val="0058287A"/>
    <w:pPr>
      <w:spacing w:before="100" w:beforeAutospacing="1" w:after="100" w:afterAutospacing="1" w:line="240" w:lineRule="auto"/>
    </w:pPr>
    <w:rPr>
      <w:rFonts w:ascii="Times New Roman" w:hAnsi="Times New Roman"/>
      <w:sz w:val="24"/>
      <w:szCs w:val="24"/>
    </w:rPr>
  </w:style>
  <w:style w:type="paragraph" w:customStyle="1" w:styleId="TableParagraph">
    <w:name w:val="Table Paragraph"/>
    <w:basedOn w:val="Normal"/>
    <w:uiPriority w:val="1"/>
    <w:qFormat/>
    <w:rsid w:val="004A2131"/>
    <w:pPr>
      <w:widowControl w:val="0"/>
      <w:autoSpaceDE w:val="0"/>
      <w:autoSpaceDN w:val="0"/>
      <w:adjustRightInd w:val="0"/>
      <w:spacing w:after="0" w:line="240" w:lineRule="auto"/>
    </w:pPr>
    <w:rPr>
      <w:rFonts w:ascii="Times New Roman" w:hAnsi="Times New Roman"/>
      <w:sz w:val="24"/>
      <w:szCs w:val="24"/>
    </w:rPr>
  </w:style>
  <w:style w:type="paragraph" w:customStyle="1" w:styleId="xl22">
    <w:name w:val="xl22"/>
    <w:basedOn w:val="Normal"/>
    <w:uiPriority w:val="99"/>
    <w:rsid w:val="00F85710"/>
    <w:pPr>
      <w:spacing w:before="100" w:beforeAutospacing="1" w:after="100" w:afterAutospacing="1" w:line="240" w:lineRule="auto"/>
      <w:jc w:val="center"/>
    </w:pPr>
    <w:rPr>
      <w:rFonts w:ascii="Times New Roman" w:hAnsi="Times New Roman"/>
      <w:sz w:val="24"/>
      <w:szCs w:val="24"/>
      <w:lang w:val="es-ES" w:eastAsia="es-ES"/>
    </w:rPr>
  </w:style>
  <w:style w:type="character" w:customStyle="1" w:styleId="SinespaciadoCar">
    <w:name w:val="Sin espaciado Car"/>
    <w:link w:val="Sinespaciado"/>
    <w:uiPriority w:val="1"/>
    <w:locked/>
    <w:rsid w:val="003E364A"/>
  </w:style>
  <w:style w:type="paragraph" w:styleId="Sinespaciado">
    <w:name w:val="No Spacing"/>
    <w:link w:val="SinespaciadoCar"/>
    <w:uiPriority w:val="1"/>
    <w:qFormat/>
    <w:rsid w:val="003E364A"/>
    <w:rPr>
      <w:sz w:val="22"/>
      <w:szCs w:val="22"/>
      <w:lang w:eastAsia="en-US"/>
    </w:rPr>
  </w:style>
  <w:style w:type="character" w:customStyle="1" w:styleId="googqs-tidbit-0">
    <w:name w:val="goog_qs-tidbit-0"/>
    <w:rsid w:val="003E36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1921124">
      <w:bodyDiv w:val="1"/>
      <w:marLeft w:val="0"/>
      <w:marRight w:val="0"/>
      <w:marTop w:val="0"/>
      <w:marBottom w:val="0"/>
      <w:divBdr>
        <w:top w:val="none" w:sz="0" w:space="0" w:color="auto"/>
        <w:left w:val="none" w:sz="0" w:space="0" w:color="auto"/>
        <w:bottom w:val="none" w:sz="0" w:space="0" w:color="auto"/>
        <w:right w:val="none" w:sz="0" w:space="0" w:color="auto"/>
      </w:divBdr>
      <w:divsChild>
        <w:div w:id="266697551">
          <w:marLeft w:val="0"/>
          <w:marRight w:val="0"/>
          <w:marTop w:val="0"/>
          <w:marBottom w:val="0"/>
          <w:divBdr>
            <w:top w:val="none" w:sz="0" w:space="0" w:color="auto"/>
            <w:left w:val="none" w:sz="0" w:space="0" w:color="auto"/>
            <w:bottom w:val="none" w:sz="0" w:space="0" w:color="auto"/>
            <w:right w:val="none" w:sz="0" w:space="0" w:color="auto"/>
          </w:divBdr>
          <w:divsChild>
            <w:div w:id="1062869151">
              <w:marLeft w:val="0"/>
              <w:marRight w:val="0"/>
              <w:marTop w:val="0"/>
              <w:marBottom w:val="0"/>
              <w:divBdr>
                <w:top w:val="none" w:sz="0" w:space="0" w:color="auto"/>
                <w:left w:val="single" w:sz="6" w:space="0" w:color="DDDDDD"/>
                <w:bottom w:val="single" w:sz="6" w:space="8" w:color="DDDDDD"/>
                <w:right w:val="single" w:sz="6" w:space="0" w:color="DDDDDD"/>
              </w:divBdr>
              <w:divsChild>
                <w:div w:id="2063167401">
                  <w:marLeft w:val="0"/>
                  <w:marRight w:val="0"/>
                  <w:marTop w:val="0"/>
                  <w:marBottom w:val="0"/>
                  <w:divBdr>
                    <w:top w:val="none" w:sz="0" w:space="0" w:color="auto"/>
                    <w:left w:val="none" w:sz="0" w:space="0" w:color="auto"/>
                    <w:bottom w:val="none" w:sz="0" w:space="0" w:color="auto"/>
                    <w:right w:val="none" w:sz="0" w:space="0" w:color="auto"/>
                  </w:divBdr>
                  <w:divsChild>
                    <w:div w:id="1985162967">
                      <w:marLeft w:val="0"/>
                      <w:marRight w:val="0"/>
                      <w:marTop w:val="150"/>
                      <w:marBottom w:val="0"/>
                      <w:divBdr>
                        <w:top w:val="none" w:sz="0" w:space="0" w:color="auto"/>
                        <w:left w:val="none" w:sz="0" w:space="0" w:color="auto"/>
                        <w:bottom w:val="none" w:sz="0" w:space="0" w:color="auto"/>
                        <w:right w:val="none" w:sz="0" w:space="0" w:color="auto"/>
                      </w:divBdr>
                      <w:divsChild>
                        <w:div w:id="1975794495">
                          <w:marLeft w:val="0"/>
                          <w:marRight w:val="0"/>
                          <w:marTop w:val="0"/>
                          <w:marBottom w:val="0"/>
                          <w:divBdr>
                            <w:top w:val="none" w:sz="0" w:space="0" w:color="auto"/>
                            <w:left w:val="none" w:sz="0" w:space="0" w:color="auto"/>
                            <w:bottom w:val="none" w:sz="0" w:space="0" w:color="auto"/>
                            <w:right w:val="none" w:sz="0" w:space="0" w:color="auto"/>
                          </w:divBdr>
                          <w:divsChild>
                            <w:div w:id="445582987">
                              <w:marLeft w:val="0"/>
                              <w:marRight w:val="0"/>
                              <w:marTop w:val="0"/>
                              <w:marBottom w:val="0"/>
                              <w:divBdr>
                                <w:top w:val="none" w:sz="0" w:space="0" w:color="auto"/>
                                <w:left w:val="none" w:sz="0" w:space="0" w:color="auto"/>
                                <w:bottom w:val="none" w:sz="0" w:space="0" w:color="auto"/>
                                <w:right w:val="none" w:sz="0" w:space="0" w:color="auto"/>
                              </w:divBdr>
                              <w:divsChild>
                                <w:div w:id="1087265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1238352">
      <w:bodyDiv w:val="1"/>
      <w:marLeft w:val="0"/>
      <w:marRight w:val="0"/>
      <w:marTop w:val="0"/>
      <w:marBottom w:val="0"/>
      <w:divBdr>
        <w:top w:val="none" w:sz="0" w:space="0" w:color="auto"/>
        <w:left w:val="none" w:sz="0" w:space="0" w:color="auto"/>
        <w:bottom w:val="none" w:sz="0" w:space="0" w:color="auto"/>
        <w:right w:val="none" w:sz="0" w:space="0" w:color="auto"/>
      </w:divBdr>
      <w:divsChild>
        <w:div w:id="7560540">
          <w:marLeft w:val="0"/>
          <w:marRight w:val="0"/>
          <w:marTop w:val="0"/>
          <w:marBottom w:val="0"/>
          <w:divBdr>
            <w:top w:val="none" w:sz="0" w:space="0" w:color="auto"/>
            <w:left w:val="none" w:sz="0" w:space="0" w:color="auto"/>
            <w:bottom w:val="none" w:sz="0" w:space="0" w:color="auto"/>
            <w:right w:val="none" w:sz="0" w:space="0" w:color="auto"/>
          </w:divBdr>
          <w:divsChild>
            <w:div w:id="1413240938">
              <w:marLeft w:val="0"/>
              <w:marRight w:val="0"/>
              <w:marTop w:val="0"/>
              <w:marBottom w:val="0"/>
              <w:divBdr>
                <w:top w:val="none" w:sz="0" w:space="0" w:color="auto"/>
                <w:left w:val="single" w:sz="6" w:space="0" w:color="DDDDDD"/>
                <w:bottom w:val="single" w:sz="6" w:space="8" w:color="DDDDDD"/>
                <w:right w:val="single" w:sz="6" w:space="0" w:color="DDDDDD"/>
              </w:divBdr>
              <w:divsChild>
                <w:div w:id="383215655">
                  <w:marLeft w:val="0"/>
                  <w:marRight w:val="0"/>
                  <w:marTop w:val="0"/>
                  <w:marBottom w:val="0"/>
                  <w:divBdr>
                    <w:top w:val="none" w:sz="0" w:space="0" w:color="auto"/>
                    <w:left w:val="none" w:sz="0" w:space="0" w:color="auto"/>
                    <w:bottom w:val="none" w:sz="0" w:space="0" w:color="auto"/>
                    <w:right w:val="none" w:sz="0" w:space="0" w:color="auto"/>
                  </w:divBdr>
                  <w:divsChild>
                    <w:div w:id="939070773">
                      <w:marLeft w:val="0"/>
                      <w:marRight w:val="0"/>
                      <w:marTop w:val="150"/>
                      <w:marBottom w:val="0"/>
                      <w:divBdr>
                        <w:top w:val="none" w:sz="0" w:space="0" w:color="auto"/>
                        <w:left w:val="none" w:sz="0" w:space="0" w:color="auto"/>
                        <w:bottom w:val="none" w:sz="0" w:space="0" w:color="auto"/>
                        <w:right w:val="none" w:sz="0" w:space="0" w:color="auto"/>
                      </w:divBdr>
                      <w:divsChild>
                        <w:div w:id="1032800289">
                          <w:marLeft w:val="0"/>
                          <w:marRight w:val="0"/>
                          <w:marTop w:val="0"/>
                          <w:marBottom w:val="0"/>
                          <w:divBdr>
                            <w:top w:val="none" w:sz="0" w:space="0" w:color="auto"/>
                            <w:left w:val="none" w:sz="0" w:space="0" w:color="auto"/>
                            <w:bottom w:val="none" w:sz="0" w:space="0" w:color="auto"/>
                            <w:right w:val="none" w:sz="0" w:space="0" w:color="auto"/>
                          </w:divBdr>
                          <w:divsChild>
                            <w:div w:id="1772584483">
                              <w:marLeft w:val="0"/>
                              <w:marRight w:val="0"/>
                              <w:marTop w:val="0"/>
                              <w:marBottom w:val="0"/>
                              <w:divBdr>
                                <w:top w:val="none" w:sz="0" w:space="0" w:color="auto"/>
                                <w:left w:val="none" w:sz="0" w:space="0" w:color="auto"/>
                                <w:bottom w:val="none" w:sz="0" w:space="0" w:color="auto"/>
                                <w:right w:val="none" w:sz="0" w:space="0" w:color="auto"/>
                              </w:divBdr>
                              <w:divsChild>
                                <w:div w:id="2008511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6282</Words>
  <Characters>34552</Characters>
  <Application>Microsoft Office Word</Application>
  <DocSecurity>0</DocSecurity>
  <Lines>287</Lines>
  <Paragraphs>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lupe</dc:creator>
  <cp:keywords/>
  <dc:description/>
  <cp:lastModifiedBy>María Diana Castillo Ruiz</cp:lastModifiedBy>
  <cp:revision>3</cp:revision>
  <cp:lastPrinted>2014-12-17T22:41:00Z</cp:lastPrinted>
  <dcterms:created xsi:type="dcterms:W3CDTF">2022-10-28T20:49:00Z</dcterms:created>
  <dcterms:modified xsi:type="dcterms:W3CDTF">2022-10-28T20:50:00Z</dcterms:modified>
</cp:coreProperties>
</file>