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6CD" w:rsidRDefault="00D416CD" w:rsidP="00A22DB4">
      <w:pPr>
        <w:pStyle w:val="Ttulo1"/>
        <w:framePr w:dropCap="drop" w:lines="0" w:wrap="auto" w:hAnchor="page" w:x="2833" w:y="-332"/>
      </w:pPr>
      <w:bookmarkStart w:id="0" w:name="OLE_LINK6"/>
      <w:bookmarkStart w:id="1" w:name="OLE_LINK2"/>
      <w:r>
        <w:t>A</w:t>
      </w:r>
    </w:p>
    <w:p w:rsidR="00D416CD" w:rsidRPr="008804A4" w:rsidRDefault="00D416CD">
      <w:pPr>
        <w:widowControl w:val="0"/>
        <w:jc w:val="both"/>
        <w:rPr>
          <w:sz w:val="24"/>
          <w:szCs w:val="24"/>
        </w:rPr>
      </w:pPr>
      <w:bookmarkStart w:id="2" w:name="OLE_LINK3"/>
      <w:bookmarkStart w:id="3" w:name="OLE_LINK1"/>
      <w:r w:rsidRPr="008804A4">
        <w:rPr>
          <w:sz w:val="24"/>
          <w:szCs w:val="24"/>
        </w:rPr>
        <w:t xml:space="preserve">CTA </w:t>
      </w:r>
      <w:proofErr w:type="spellStart"/>
      <w:r w:rsidRPr="008804A4">
        <w:rPr>
          <w:sz w:val="24"/>
          <w:szCs w:val="24"/>
        </w:rPr>
        <w:t>NUM</w:t>
      </w:r>
      <w:proofErr w:type="spellEnd"/>
      <w:r w:rsidRPr="008804A4">
        <w:rPr>
          <w:sz w:val="24"/>
          <w:szCs w:val="24"/>
        </w:rPr>
        <w:t xml:space="preserve">. </w:t>
      </w:r>
      <w:r w:rsidR="009C4C78" w:rsidRPr="008804A4">
        <w:rPr>
          <w:sz w:val="24"/>
          <w:szCs w:val="24"/>
        </w:rPr>
        <w:t>223</w:t>
      </w:r>
      <w:r w:rsidRPr="008804A4">
        <w:rPr>
          <w:sz w:val="24"/>
          <w:szCs w:val="24"/>
        </w:rPr>
        <w:t xml:space="preserve"> DE LA SESIÓN SOLEMNE DE LA H. SEPTUAGÉSIMA </w:t>
      </w:r>
      <w:r w:rsidR="009C4C78" w:rsidRPr="008804A4">
        <w:rPr>
          <w:sz w:val="24"/>
          <w:szCs w:val="24"/>
        </w:rPr>
        <w:t>QUINTA</w:t>
      </w:r>
      <w:r w:rsidRPr="008804A4">
        <w:rPr>
          <w:sz w:val="24"/>
          <w:szCs w:val="24"/>
        </w:rPr>
        <w:t xml:space="preserve"> LEGISLATURA AL </w:t>
      </w:r>
      <w:r w:rsidR="009C4C78" w:rsidRPr="008804A4">
        <w:rPr>
          <w:sz w:val="24"/>
          <w:szCs w:val="24"/>
        </w:rPr>
        <w:t xml:space="preserve">H. </w:t>
      </w:r>
      <w:r w:rsidRPr="008804A4">
        <w:rPr>
          <w:sz w:val="24"/>
          <w:szCs w:val="24"/>
        </w:rPr>
        <w:t>CONGRESO DEL ESTAD</w:t>
      </w:r>
      <w:r w:rsidR="00AD1BCA" w:rsidRPr="008804A4">
        <w:rPr>
          <w:sz w:val="24"/>
          <w:szCs w:val="24"/>
        </w:rPr>
        <w:t>O DE NUEVO LEÓN, CELEBRADA EL DÍ</w:t>
      </w:r>
      <w:r w:rsidRPr="008804A4">
        <w:rPr>
          <w:sz w:val="24"/>
          <w:szCs w:val="24"/>
        </w:rPr>
        <w:t xml:space="preserve">A </w:t>
      </w:r>
      <w:r w:rsidR="009C4C78" w:rsidRPr="008804A4">
        <w:rPr>
          <w:sz w:val="24"/>
          <w:szCs w:val="24"/>
        </w:rPr>
        <w:t>CATORCE</w:t>
      </w:r>
      <w:r w:rsidRPr="008804A4">
        <w:rPr>
          <w:sz w:val="24"/>
          <w:szCs w:val="24"/>
        </w:rPr>
        <w:t xml:space="preserve"> DE OCTUBRE DE 20</w:t>
      </w:r>
      <w:r w:rsidR="009C4C78" w:rsidRPr="008804A4">
        <w:rPr>
          <w:sz w:val="24"/>
          <w:szCs w:val="24"/>
        </w:rPr>
        <w:t>20</w:t>
      </w:r>
      <w:r w:rsidRPr="008804A4">
        <w:rPr>
          <w:sz w:val="24"/>
          <w:szCs w:val="24"/>
        </w:rPr>
        <w:t xml:space="preserve"> DEL PRIMER PERIODO ORDINARIO DE SESIONES, CORRESPONDIENTE AL TERCER AÑO DE EJERCICIO CONSTITUCIONAL.</w:t>
      </w:r>
    </w:p>
    <w:p w:rsidR="00D416CD" w:rsidRDefault="00D416CD">
      <w:pPr>
        <w:pStyle w:val="Textoindependiente21"/>
        <w:autoSpaceDE w:val="0"/>
        <w:autoSpaceDN w:val="0"/>
        <w:rPr>
          <w:szCs w:val="24"/>
        </w:rPr>
      </w:pPr>
    </w:p>
    <w:p w:rsidR="008804A4" w:rsidRPr="008804A4" w:rsidRDefault="008804A4">
      <w:pPr>
        <w:pStyle w:val="Textoindependiente21"/>
        <w:autoSpaceDE w:val="0"/>
        <w:autoSpaceDN w:val="0"/>
        <w:rPr>
          <w:szCs w:val="24"/>
        </w:rPr>
      </w:pPr>
    </w:p>
    <w:p w:rsidR="00AD1BCA" w:rsidRPr="008804A4" w:rsidRDefault="00AD1BCA" w:rsidP="00AD1BCA">
      <w:pPr>
        <w:widowControl w:val="0"/>
        <w:jc w:val="center"/>
        <w:rPr>
          <w:b/>
          <w:bCs/>
          <w:sz w:val="24"/>
          <w:szCs w:val="24"/>
        </w:rPr>
      </w:pPr>
      <w:r w:rsidRPr="008804A4">
        <w:rPr>
          <w:b/>
          <w:bCs/>
          <w:sz w:val="24"/>
          <w:szCs w:val="24"/>
        </w:rPr>
        <w:t xml:space="preserve">PRESIDENCIA DE LA C. </w:t>
      </w:r>
      <w:proofErr w:type="spellStart"/>
      <w:r w:rsidRPr="008804A4">
        <w:rPr>
          <w:b/>
          <w:bCs/>
          <w:sz w:val="24"/>
          <w:szCs w:val="24"/>
        </w:rPr>
        <w:t>DIP</w:t>
      </w:r>
      <w:proofErr w:type="spellEnd"/>
      <w:r w:rsidRPr="008804A4">
        <w:rPr>
          <w:b/>
          <w:bCs/>
          <w:sz w:val="24"/>
          <w:szCs w:val="24"/>
        </w:rPr>
        <w:t xml:space="preserve">. </w:t>
      </w:r>
    </w:p>
    <w:p w:rsidR="00AD1BCA" w:rsidRPr="008804A4" w:rsidRDefault="00AD1BCA" w:rsidP="00AD1BCA">
      <w:pPr>
        <w:widowControl w:val="0"/>
        <w:jc w:val="center"/>
        <w:rPr>
          <w:b/>
          <w:bCs/>
          <w:sz w:val="24"/>
          <w:szCs w:val="24"/>
        </w:rPr>
      </w:pPr>
      <w:r w:rsidRPr="008804A4">
        <w:rPr>
          <w:b/>
          <w:bCs/>
          <w:sz w:val="24"/>
          <w:szCs w:val="24"/>
        </w:rPr>
        <w:t xml:space="preserve">MARÍA </w:t>
      </w:r>
      <w:r w:rsidR="009C4C78" w:rsidRPr="008804A4">
        <w:rPr>
          <w:b/>
          <w:bCs/>
          <w:sz w:val="24"/>
          <w:szCs w:val="24"/>
        </w:rPr>
        <w:t>GUADALUPE RODRÍGUEZ MARTÍNEZ</w:t>
      </w:r>
    </w:p>
    <w:p w:rsidR="00D416CD" w:rsidRDefault="00D416CD">
      <w:pPr>
        <w:pStyle w:val="Textoindependiente2"/>
      </w:pPr>
    </w:p>
    <w:p w:rsidR="008804A4" w:rsidRPr="008804A4" w:rsidRDefault="008804A4">
      <w:pPr>
        <w:pStyle w:val="Textoindependiente2"/>
      </w:pPr>
    </w:p>
    <w:p w:rsidR="00D416CD" w:rsidRPr="008804A4" w:rsidRDefault="00D416CD">
      <w:pPr>
        <w:pStyle w:val="Textoindependiente2"/>
      </w:pPr>
      <w:r w:rsidRPr="008804A4">
        <w:t xml:space="preserve">EN LA CIUDAD DE MONTERREY, CAPITAL DEL ESTADO DE NUEVO LEÓN, SIENDO LAS </w:t>
      </w:r>
      <w:r w:rsidR="009C4C78" w:rsidRPr="008804A4">
        <w:t>ONCE</w:t>
      </w:r>
      <w:r w:rsidR="00D65A98" w:rsidRPr="008804A4">
        <w:t xml:space="preserve"> </w:t>
      </w:r>
      <w:r w:rsidRPr="008804A4">
        <w:t xml:space="preserve">HORAS CON </w:t>
      </w:r>
      <w:r w:rsidR="00B10536" w:rsidRPr="008804A4">
        <w:t>DIECINUEVE</w:t>
      </w:r>
      <w:r w:rsidR="00D65A98" w:rsidRPr="008804A4">
        <w:t xml:space="preserve"> </w:t>
      </w:r>
      <w:r w:rsidRPr="008804A4">
        <w:t xml:space="preserve">MINUTOS DEL </w:t>
      </w:r>
      <w:r w:rsidR="009C4C78" w:rsidRPr="008804A4">
        <w:t>DÍA</w:t>
      </w:r>
      <w:r w:rsidRPr="008804A4">
        <w:t xml:space="preserve"> </w:t>
      </w:r>
      <w:r w:rsidR="009C4C78" w:rsidRPr="008804A4">
        <w:t>14</w:t>
      </w:r>
      <w:r w:rsidR="00AD1BCA" w:rsidRPr="008804A4">
        <w:t xml:space="preserve"> </w:t>
      </w:r>
      <w:r w:rsidRPr="008804A4">
        <w:t>DE OCTUBRE DE 20</w:t>
      </w:r>
      <w:r w:rsidR="009C4C78" w:rsidRPr="008804A4">
        <w:t>20</w:t>
      </w:r>
      <w:r w:rsidRPr="008804A4">
        <w:t xml:space="preserve">, CON LA ASISTENCIA </w:t>
      </w:r>
      <w:r w:rsidR="009C4C78" w:rsidRPr="008804A4">
        <w:t xml:space="preserve">AL PASE DE LISTA </w:t>
      </w:r>
      <w:r w:rsidRPr="008804A4">
        <w:t xml:space="preserve">DE </w:t>
      </w:r>
      <w:r w:rsidR="00B10536" w:rsidRPr="008804A4">
        <w:t>32</w:t>
      </w:r>
      <w:r w:rsidRPr="008804A4">
        <w:t xml:space="preserve"> LEGISLADORES</w:t>
      </w:r>
      <w:r w:rsidR="003E5190" w:rsidRPr="008804A4">
        <w:t xml:space="preserve"> </w:t>
      </w:r>
      <w:r w:rsidR="009C4C78" w:rsidRPr="008804A4">
        <w:t xml:space="preserve">EN EL PLENO; Y </w:t>
      </w:r>
      <w:r w:rsidR="009C4C78" w:rsidRPr="008804A4">
        <w:rPr>
          <w:lang w:eastAsia="es-MX"/>
        </w:rPr>
        <w:t xml:space="preserve">DE CONFORMIDAD CON EL ACUERDO NÚMERO 418 APROBADO EL DÍA 7 DE SEPTIEMBRE DE 2020, </w:t>
      </w:r>
      <w:r w:rsidR="009C4C78" w:rsidRPr="008804A4">
        <w:rPr>
          <w:i/>
        </w:rPr>
        <w:t>VÍA PLATAFORMA VIRTUAL</w:t>
      </w:r>
      <w:r w:rsidR="009C4C78" w:rsidRPr="008804A4">
        <w:rPr>
          <w:b/>
        </w:rPr>
        <w:t xml:space="preserve"> </w:t>
      </w:r>
      <w:r w:rsidR="00B10536" w:rsidRPr="008804A4">
        <w:rPr>
          <w:i/>
        </w:rPr>
        <w:t>3</w:t>
      </w:r>
      <w:r w:rsidR="009C4C78" w:rsidRPr="008804A4">
        <w:rPr>
          <w:i/>
          <w:lang w:eastAsia="es-MX"/>
        </w:rPr>
        <w:t xml:space="preserve"> DIPUTADOS</w:t>
      </w:r>
      <w:r w:rsidR="009C4C78" w:rsidRPr="008804A4">
        <w:t xml:space="preserve">; INCORPORÁNDOSE </w:t>
      </w:r>
      <w:r w:rsidR="00A172EF" w:rsidRPr="008804A4">
        <w:t>6</w:t>
      </w:r>
      <w:r w:rsidR="009C4C78" w:rsidRPr="008804A4">
        <w:t xml:space="preserve"> EN EL TRANSCURSO DE LA SESIÓN.</w:t>
      </w:r>
      <w:r w:rsidRPr="008804A4">
        <w:t xml:space="preserve"> </w:t>
      </w:r>
      <w:r w:rsidR="009C4C78" w:rsidRPr="008804A4">
        <w:t xml:space="preserve">Y 1 ASUNTE POR MOTIVOS DE SALUD. </w:t>
      </w:r>
      <w:r w:rsidR="00AD1BCA" w:rsidRPr="008804A4">
        <w:t>LA</w:t>
      </w:r>
      <w:r w:rsidRPr="008804A4">
        <w:t xml:space="preserve"> </w:t>
      </w:r>
      <w:proofErr w:type="spellStart"/>
      <w:r w:rsidR="00AD1BCA" w:rsidRPr="008804A4">
        <w:t>DIP</w:t>
      </w:r>
      <w:proofErr w:type="spellEnd"/>
      <w:r w:rsidR="00AD1BCA" w:rsidRPr="008804A4">
        <w:t>.</w:t>
      </w:r>
      <w:r w:rsidRPr="008804A4">
        <w:t xml:space="preserve"> PRESIDENT</w:t>
      </w:r>
      <w:r w:rsidR="00AD1BCA" w:rsidRPr="008804A4">
        <w:t>A</w:t>
      </w:r>
      <w:r w:rsidRPr="008804A4">
        <w:t xml:space="preserve"> DECLARÓ ABIERTA LA SESIÓN SOLEMNE</w:t>
      </w:r>
      <w:r w:rsidR="009C4C78" w:rsidRPr="008804A4">
        <w:t>.</w:t>
      </w:r>
    </w:p>
    <w:p w:rsidR="00D416CD" w:rsidRPr="008804A4" w:rsidRDefault="00D416CD">
      <w:pPr>
        <w:pStyle w:val="Textoindependiente2"/>
      </w:pPr>
    </w:p>
    <w:p w:rsidR="00D416CD" w:rsidRPr="008804A4" w:rsidRDefault="00D416CD">
      <w:pPr>
        <w:pStyle w:val="Textoindependiente2"/>
        <w:rPr>
          <w:b/>
          <w:bCs/>
        </w:rPr>
      </w:pPr>
      <w:r w:rsidRPr="008804A4">
        <w:t xml:space="preserve">ENSEGUIDA, SE DIO LECTURA AL ORDEN DEL </w:t>
      </w:r>
      <w:r w:rsidR="00B10536" w:rsidRPr="008804A4">
        <w:t>DÍA</w:t>
      </w:r>
      <w:r w:rsidRPr="008804A4">
        <w:t xml:space="preserve">, EL CUAL FUE APROBADO EN LA SESIÓN ANTERIOR. </w:t>
      </w:r>
    </w:p>
    <w:p w:rsidR="00D416CD" w:rsidRPr="008804A4" w:rsidRDefault="00D416CD">
      <w:pPr>
        <w:pStyle w:val="Textoindependiente21"/>
        <w:widowControl/>
        <w:autoSpaceDE w:val="0"/>
        <w:autoSpaceDN w:val="0"/>
        <w:rPr>
          <w:szCs w:val="24"/>
        </w:rPr>
      </w:pPr>
    </w:p>
    <w:p w:rsidR="00D416CD" w:rsidRPr="008804A4" w:rsidRDefault="00D416CD">
      <w:pPr>
        <w:pStyle w:val="Textoindependiente2"/>
      </w:pPr>
      <w:r w:rsidRPr="008804A4">
        <w:t xml:space="preserve">ACTO SEGUIDO, </w:t>
      </w:r>
      <w:r w:rsidR="00AD1BCA" w:rsidRPr="008804A4">
        <w:t xml:space="preserve">LA </w:t>
      </w:r>
      <w:proofErr w:type="spellStart"/>
      <w:r w:rsidR="00AD1BCA" w:rsidRPr="008804A4">
        <w:t>DIP</w:t>
      </w:r>
      <w:proofErr w:type="spellEnd"/>
      <w:r w:rsidR="00AD1BCA" w:rsidRPr="008804A4">
        <w:t>.</w:t>
      </w:r>
      <w:r w:rsidRPr="008804A4">
        <w:t xml:space="preserve"> PRESIDENT</w:t>
      </w:r>
      <w:r w:rsidR="00AD1BCA" w:rsidRPr="008804A4">
        <w:t>A</w:t>
      </w:r>
      <w:r w:rsidRPr="008804A4">
        <w:t xml:space="preserve"> EN LOS TÉRMINOS QUE ESTABLECE EL ARTÍCULO 24 FRACCIÓN VIII DEL REGLAMENTO INTERIOR DEL CONGRESO, DESIGNÓ UNA COMISIÓN DE CORTESÍA PARA QUE TRASLADARAN HASTA EL RECINTO OFICIAL AL C. GOBERNADOR CONSTITUCIONAL DEL ESTADO E INVITADOS DE HONOR.</w:t>
      </w:r>
    </w:p>
    <w:p w:rsidR="00D416CD" w:rsidRPr="008804A4" w:rsidRDefault="00D416CD">
      <w:pPr>
        <w:pStyle w:val="Textoindependiente2"/>
      </w:pPr>
    </w:p>
    <w:p w:rsidR="00D416CD" w:rsidRPr="008804A4" w:rsidRDefault="00D416CD">
      <w:pPr>
        <w:pStyle w:val="Textoindependiente2"/>
      </w:pPr>
      <w:r w:rsidRPr="008804A4">
        <w:t>EFECTUADO LO ANTERIOR, SE PROCEDIÓ A RENDIR LOS HONORES A NUESTRA ENSEÑA PATRIA.</w:t>
      </w:r>
    </w:p>
    <w:p w:rsidR="00D416CD" w:rsidRPr="008804A4" w:rsidRDefault="00D416CD">
      <w:pPr>
        <w:pStyle w:val="Textoindependiente2"/>
      </w:pPr>
    </w:p>
    <w:p w:rsidR="007F48BA" w:rsidRPr="008804A4" w:rsidRDefault="00D416CD">
      <w:pPr>
        <w:pStyle w:val="Textoindependiente2"/>
        <w:rPr>
          <w:b/>
          <w:bCs/>
        </w:rPr>
      </w:pPr>
      <w:r w:rsidRPr="008804A4">
        <w:t xml:space="preserve">ENSEGUIDA Y DE ACUERDO A LO ESTABLECIDO EN EL ARTICULO 8º. DE LA LEY ORGÁNICA DEL PODER LEGISLATIVO, HICIERON USO DE LA PALABRA LOS REPRESENTANTES DE LOS GRUPOS LEGISLATIVOS: </w:t>
      </w:r>
      <w:proofErr w:type="spellStart"/>
      <w:r w:rsidR="009C173E" w:rsidRPr="008804A4">
        <w:t>DIP</w:t>
      </w:r>
      <w:proofErr w:type="spellEnd"/>
      <w:r w:rsidR="009C173E" w:rsidRPr="008804A4">
        <w:t>. CLAUDIA TAPIA CASTELO</w:t>
      </w:r>
      <w:r w:rsidR="00DE2B37" w:rsidRPr="008804A4">
        <w:t xml:space="preserve">, GRUPO LEGISLATIVO </w:t>
      </w:r>
      <w:r w:rsidR="009C173E" w:rsidRPr="008804A4">
        <w:rPr>
          <w:b/>
        </w:rPr>
        <w:t>INDEPENDIENTE PROGRESISTA</w:t>
      </w:r>
      <w:r w:rsidR="00AD1BCA" w:rsidRPr="008804A4">
        <w:t xml:space="preserve">; </w:t>
      </w:r>
      <w:proofErr w:type="spellStart"/>
      <w:r w:rsidR="00AD1BCA" w:rsidRPr="008804A4">
        <w:t>DIP</w:t>
      </w:r>
      <w:proofErr w:type="spellEnd"/>
      <w:r w:rsidR="00AD1BCA" w:rsidRPr="008804A4">
        <w:t xml:space="preserve">. </w:t>
      </w:r>
      <w:r w:rsidR="009C173E" w:rsidRPr="008804A4">
        <w:t>JUAN CARLOS LEAL SEGOVIA</w:t>
      </w:r>
      <w:r w:rsidR="00DE2B37" w:rsidRPr="008804A4">
        <w:t>,</w:t>
      </w:r>
      <w:r w:rsidR="00AD1BCA" w:rsidRPr="008804A4">
        <w:t xml:space="preserve"> </w:t>
      </w:r>
      <w:r w:rsidR="00DE2B37" w:rsidRPr="008804A4">
        <w:t xml:space="preserve">GRUPO LEGISLATIVO DEL </w:t>
      </w:r>
      <w:r w:rsidRPr="008804A4">
        <w:rPr>
          <w:b/>
          <w:bCs/>
        </w:rPr>
        <w:t>P</w:t>
      </w:r>
      <w:r w:rsidR="00DE2B37" w:rsidRPr="008804A4">
        <w:rPr>
          <w:b/>
          <w:bCs/>
        </w:rPr>
        <w:t xml:space="preserve">ARTIDO </w:t>
      </w:r>
      <w:r w:rsidR="009C173E" w:rsidRPr="008804A4">
        <w:rPr>
          <w:b/>
          <w:bCs/>
        </w:rPr>
        <w:t>ENCUENTRO SOCIAL</w:t>
      </w:r>
      <w:r w:rsidR="00C2535A" w:rsidRPr="008804A4">
        <w:rPr>
          <w:bCs/>
        </w:rPr>
        <w:t>;</w:t>
      </w:r>
      <w:r w:rsidR="009C173E" w:rsidRPr="008804A4">
        <w:rPr>
          <w:b/>
          <w:bCs/>
        </w:rPr>
        <w:t xml:space="preserve"> </w:t>
      </w:r>
      <w:proofErr w:type="spellStart"/>
      <w:r w:rsidR="009C173E" w:rsidRPr="008804A4">
        <w:rPr>
          <w:bCs/>
        </w:rPr>
        <w:t>DIP</w:t>
      </w:r>
      <w:proofErr w:type="spellEnd"/>
      <w:r w:rsidR="009C173E" w:rsidRPr="008804A4">
        <w:rPr>
          <w:bCs/>
        </w:rPr>
        <w:t xml:space="preserve">. IVONNE BUSTOS PAREDES, GRUPO LEGISLATIVO DEL </w:t>
      </w:r>
      <w:r w:rsidR="009C173E" w:rsidRPr="008804A4">
        <w:rPr>
          <w:b/>
          <w:bCs/>
        </w:rPr>
        <w:t xml:space="preserve">PARTIDO VERDE ECOLOGISTA DE </w:t>
      </w:r>
      <w:r w:rsidR="00C2535A" w:rsidRPr="008804A4">
        <w:rPr>
          <w:b/>
          <w:bCs/>
        </w:rPr>
        <w:t>MÉXICO</w:t>
      </w:r>
      <w:r w:rsidR="00C2535A" w:rsidRPr="008804A4">
        <w:rPr>
          <w:bCs/>
        </w:rPr>
        <w:t>;</w:t>
      </w:r>
      <w:r w:rsidR="009C173E" w:rsidRPr="008804A4">
        <w:rPr>
          <w:bCs/>
        </w:rPr>
        <w:t xml:space="preserve"> </w:t>
      </w:r>
      <w:proofErr w:type="spellStart"/>
      <w:r w:rsidR="009C173E" w:rsidRPr="008804A4">
        <w:rPr>
          <w:bCs/>
        </w:rPr>
        <w:t>DIP</w:t>
      </w:r>
      <w:proofErr w:type="spellEnd"/>
      <w:r w:rsidR="009C173E" w:rsidRPr="008804A4">
        <w:rPr>
          <w:bCs/>
        </w:rPr>
        <w:t xml:space="preserve">. MARÍA DOLORES LEAL CANTÚ, </w:t>
      </w:r>
      <w:r w:rsidR="009C173E" w:rsidRPr="008804A4">
        <w:t xml:space="preserve">GRUPO LEGISLATIVO DEL </w:t>
      </w:r>
      <w:r w:rsidR="009C173E" w:rsidRPr="008804A4">
        <w:rPr>
          <w:b/>
          <w:bCs/>
        </w:rPr>
        <w:t>PARTIDO NUEVA ALIANZA</w:t>
      </w:r>
      <w:r w:rsidR="009C173E" w:rsidRPr="008804A4">
        <w:t xml:space="preserve">; </w:t>
      </w:r>
      <w:proofErr w:type="spellStart"/>
      <w:r w:rsidR="006A6012" w:rsidRPr="008804A4">
        <w:t>DIP</w:t>
      </w:r>
      <w:proofErr w:type="spellEnd"/>
      <w:r w:rsidR="006A6012" w:rsidRPr="008804A4">
        <w:t xml:space="preserve">. </w:t>
      </w:r>
      <w:proofErr w:type="spellStart"/>
      <w:r w:rsidR="006A6012" w:rsidRPr="008804A4">
        <w:t>ASAEL</w:t>
      </w:r>
      <w:proofErr w:type="spellEnd"/>
      <w:r w:rsidR="006A6012" w:rsidRPr="008804A4">
        <w:t xml:space="preserve"> SEPÚLVEDA MARTÍNEZ, GRUPO LEGISLATIVO DEL </w:t>
      </w:r>
      <w:r w:rsidR="006A6012" w:rsidRPr="008804A4">
        <w:rPr>
          <w:b/>
        </w:rPr>
        <w:t xml:space="preserve">PARTIDO </w:t>
      </w:r>
      <w:r w:rsidR="00DE2B37" w:rsidRPr="008804A4">
        <w:rPr>
          <w:b/>
          <w:bCs/>
        </w:rPr>
        <w:t>DEL TRABAJO</w:t>
      </w:r>
      <w:r w:rsidRPr="008804A4">
        <w:t xml:space="preserve">; </w:t>
      </w:r>
      <w:proofErr w:type="spellStart"/>
      <w:r w:rsidRPr="008804A4">
        <w:t>DIP</w:t>
      </w:r>
      <w:proofErr w:type="spellEnd"/>
      <w:r w:rsidRPr="008804A4">
        <w:t xml:space="preserve">. </w:t>
      </w:r>
      <w:r w:rsidR="000D346B" w:rsidRPr="008804A4">
        <w:t>TABITA ORTIZ HERNÁNDEZ</w:t>
      </w:r>
      <w:r w:rsidR="00DE2B37" w:rsidRPr="008804A4">
        <w:t xml:space="preserve">, </w:t>
      </w:r>
      <w:r w:rsidR="00C2535A" w:rsidRPr="008804A4">
        <w:t xml:space="preserve">GRUPO LEGISLATIVO DEL </w:t>
      </w:r>
      <w:r w:rsidR="00C2535A" w:rsidRPr="008804A4">
        <w:rPr>
          <w:b/>
        </w:rPr>
        <w:t>PARTIDO MOVIMIENTO CIUDADANO</w:t>
      </w:r>
      <w:r w:rsidR="00C2535A" w:rsidRPr="008804A4">
        <w:t>;</w:t>
      </w:r>
      <w:r w:rsidR="00526DAF" w:rsidRPr="008804A4">
        <w:t xml:space="preserve"> </w:t>
      </w:r>
      <w:proofErr w:type="spellStart"/>
      <w:r w:rsidR="001A53F1" w:rsidRPr="008804A4">
        <w:t>DIP</w:t>
      </w:r>
      <w:proofErr w:type="spellEnd"/>
      <w:r w:rsidR="001A53F1" w:rsidRPr="008804A4">
        <w:t>. RAMIRO ROBERTO GONZÁLEZ GUTIÉRREZ,</w:t>
      </w:r>
      <w:r w:rsidR="00526DAF" w:rsidRPr="008804A4">
        <w:t xml:space="preserve"> GRUPO LEGISLATIVO DEL </w:t>
      </w:r>
      <w:r w:rsidR="00526DAF" w:rsidRPr="008804A4">
        <w:rPr>
          <w:b/>
        </w:rPr>
        <w:t>PARTIDO MOVIMIENTO REGENERACIÓN NACIONAL</w:t>
      </w:r>
      <w:r w:rsidR="00526DAF" w:rsidRPr="008804A4">
        <w:t xml:space="preserve">; </w:t>
      </w:r>
      <w:r w:rsidR="00CB0FFD" w:rsidRPr="008804A4">
        <w:t>ADRIÁN DE LA GARZA TIJERINA,</w:t>
      </w:r>
      <w:r w:rsidR="00C2535A" w:rsidRPr="008804A4">
        <w:t xml:space="preserve"> </w:t>
      </w:r>
      <w:r w:rsidR="00DE2B37" w:rsidRPr="008804A4">
        <w:t xml:space="preserve">GRUPO LEGISLATIVO DEL </w:t>
      </w:r>
      <w:r w:rsidR="00AD1BCA" w:rsidRPr="008804A4">
        <w:rPr>
          <w:b/>
          <w:bCs/>
        </w:rPr>
        <w:t>P</w:t>
      </w:r>
      <w:r w:rsidR="00DE2B37" w:rsidRPr="008804A4">
        <w:rPr>
          <w:b/>
          <w:bCs/>
        </w:rPr>
        <w:t xml:space="preserve">ARTIDO REVOLUCIONARIO </w:t>
      </w:r>
      <w:r w:rsidR="00AD1BCA" w:rsidRPr="008804A4">
        <w:rPr>
          <w:b/>
          <w:bCs/>
        </w:rPr>
        <w:t>I</w:t>
      </w:r>
      <w:r w:rsidR="00DE2B37" w:rsidRPr="008804A4">
        <w:rPr>
          <w:b/>
          <w:bCs/>
        </w:rPr>
        <w:t>NSTITUCIONAL</w:t>
      </w:r>
      <w:r w:rsidR="00AD1BCA" w:rsidRPr="008804A4">
        <w:rPr>
          <w:b/>
          <w:bCs/>
        </w:rPr>
        <w:t xml:space="preserve">; </w:t>
      </w:r>
      <w:r w:rsidR="00034EF4" w:rsidRPr="008804A4">
        <w:t xml:space="preserve">LUIS ALBERTO </w:t>
      </w:r>
      <w:proofErr w:type="spellStart"/>
      <w:r w:rsidR="00034EF4" w:rsidRPr="008804A4">
        <w:t>SUSARREY</w:t>
      </w:r>
      <w:proofErr w:type="spellEnd"/>
      <w:r w:rsidR="00034EF4" w:rsidRPr="008804A4">
        <w:t xml:space="preserve"> FLORES</w:t>
      </w:r>
      <w:r w:rsidR="00DE2B37" w:rsidRPr="008804A4">
        <w:t xml:space="preserve">, </w:t>
      </w:r>
      <w:r w:rsidR="00DE2B37" w:rsidRPr="008804A4">
        <w:lastRenderedPageBreak/>
        <w:t xml:space="preserve">GRUPO LEGISLATIVO DEL </w:t>
      </w:r>
      <w:r w:rsidR="00AD1BCA" w:rsidRPr="008804A4">
        <w:rPr>
          <w:b/>
          <w:bCs/>
        </w:rPr>
        <w:t>P</w:t>
      </w:r>
      <w:r w:rsidR="00DE2B37" w:rsidRPr="008804A4">
        <w:rPr>
          <w:b/>
          <w:bCs/>
        </w:rPr>
        <w:t xml:space="preserve">ARTIDO </w:t>
      </w:r>
      <w:r w:rsidR="00AD1BCA" w:rsidRPr="008804A4">
        <w:rPr>
          <w:b/>
          <w:bCs/>
        </w:rPr>
        <w:t>A</w:t>
      </w:r>
      <w:r w:rsidR="00DE2B37" w:rsidRPr="008804A4">
        <w:rPr>
          <w:b/>
          <w:bCs/>
        </w:rPr>
        <w:t xml:space="preserve">CCIÓN </w:t>
      </w:r>
      <w:r w:rsidR="00AD1BCA" w:rsidRPr="008804A4">
        <w:rPr>
          <w:b/>
          <w:bCs/>
        </w:rPr>
        <w:t>N</w:t>
      </w:r>
      <w:r w:rsidR="00DE2B37" w:rsidRPr="008804A4">
        <w:rPr>
          <w:b/>
          <w:bCs/>
        </w:rPr>
        <w:t>ACIONAL</w:t>
      </w:r>
      <w:r w:rsidR="00AD1BCA" w:rsidRPr="008804A4">
        <w:rPr>
          <w:b/>
          <w:bCs/>
        </w:rPr>
        <w:t>.</w:t>
      </w:r>
    </w:p>
    <w:p w:rsidR="007F48BA" w:rsidRPr="008804A4" w:rsidRDefault="007F48BA">
      <w:pPr>
        <w:pStyle w:val="Textoindependiente2"/>
        <w:rPr>
          <w:b/>
          <w:bCs/>
        </w:rPr>
      </w:pPr>
    </w:p>
    <w:p w:rsidR="007F48BA" w:rsidRPr="008804A4" w:rsidRDefault="007F48BA">
      <w:pPr>
        <w:pStyle w:val="Textoindependiente2"/>
        <w:rPr>
          <w:bCs/>
        </w:rPr>
      </w:pPr>
      <w:r w:rsidRPr="008804A4">
        <w:rPr>
          <w:bCs/>
        </w:rPr>
        <w:t xml:space="preserve">LA PRESIDENTA </w:t>
      </w:r>
      <w:r w:rsidR="009A4D9C" w:rsidRPr="008804A4">
        <w:rPr>
          <w:bCs/>
        </w:rPr>
        <w:t>AGRADECIÓ LA ASISTENCIA</w:t>
      </w:r>
      <w:r w:rsidR="00367E81" w:rsidRPr="008804A4">
        <w:rPr>
          <w:bCs/>
        </w:rPr>
        <w:t>,</w:t>
      </w:r>
      <w:r w:rsidR="009A4D9C" w:rsidRPr="008804A4">
        <w:rPr>
          <w:bCs/>
        </w:rPr>
        <w:t xml:space="preserve"> VÍA PLATAFORMA</w:t>
      </w:r>
      <w:r w:rsidR="00367E81" w:rsidRPr="008804A4">
        <w:rPr>
          <w:bCs/>
        </w:rPr>
        <w:t>,</w:t>
      </w:r>
      <w:r w:rsidR="009A4D9C" w:rsidRPr="008804A4">
        <w:rPr>
          <w:bCs/>
        </w:rPr>
        <w:t xml:space="preserve"> DE 28 ALCALDES, ASÍ COMO DE LOS REPRESENTANTES DE DIVERSOS SINDICATOS Y ÓRGANOS AUTÓNOMOS; FISCALÍA ESPECIALIZADA EN DELITOS ELECTORALES, COMISIÓN DE TRANSPARENCIA Y ACCESO A LA INFORMACIÓN </w:t>
      </w:r>
      <w:bookmarkStart w:id="4" w:name="_GoBack"/>
      <w:bookmarkEnd w:id="4"/>
      <w:r w:rsidR="009A4D9C" w:rsidRPr="008804A4">
        <w:rPr>
          <w:bCs/>
        </w:rPr>
        <w:t>DEL ESTADO DE NUEVO LEÓN, FISCALÍA ESPECIALIZADA EN COMBATE A LA CORRUPCIÓN DEL ESTADO DE NUEVO LEÓN, CONSEJO DE DERECHOS HUMANOS, UNIVERSIDAD AUTÓNOMA DE NUEVO LEÓN, SALA REGIONAL DEL TRIBUNAL ELECTORAL DEL PODER JUDICIAL, CONSEJEROS DEL PODER JUDICIAL, MAGISTRADOS, EX GOBERNADORES, SECRETARIOS Y REPRESENTANTES DE PARTIDOS POLÍTICOS.</w:t>
      </w:r>
    </w:p>
    <w:p w:rsidR="007F48BA" w:rsidRPr="008804A4" w:rsidRDefault="007F48BA">
      <w:pPr>
        <w:pStyle w:val="Textoindependiente2"/>
        <w:rPr>
          <w:b/>
          <w:bCs/>
        </w:rPr>
      </w:pPr>
    </w:p>
    <w:p w:rsidR="00D416CD" w:rsidRPr="008804A4" w:rsidRDefault="00D416CD">
      <w:pPr>
        <w:widowControl w:val="0"/>
        <w:jc w:val="both"/>
        <w:rPr>
          <w:sz w:val="24"/>
          <w:szCs w:val="24"/>
        </w:rPr>
      </w:pPr>
      <w:r w:rsidRPr="008804A4">
        <w:rPr>
          <w:sz w:val="24"/>
          <w:szCs w:val="24"/>
        </w:rPr>
        <w:t xml:space="preserve">EN CUMPLIMIENTO DEL ARTICULO 57 DE LA CONSTITUCIÓN POLÍTICA DEL ESTADO, SE LE CONCEDIÓ EL USO DE LA PALABRA AL </w:t>
      </w:r>
      <w:r w:rsidRPr="008804A4">
        <w:rPr>
          <w:b/>
          <w:bCs/>
          <w:sz w:val="24"/>
          <w:szCs w:val="24"/>
        </w:rPr>
        <w:t xml:space="preserve">C. GOBERNADOR CONSTITUCIONAL DEL ESTADO DE NUEVO LEÓN, </w:t>
      </w:r>
      <w:r w:rsidR="008362DD" w:rsidRPr="008804A4">
        <w:rPr>
          <w:b/>
          <w:bCs/>
          <w:sz w:val="24"/>
          <w:szCs w:val="24"/>
        </w:rPr>
        <w:t>ING</w:t>
      </w:r>
      <w:r w:rsidRPr="008804A4">
        <w:rPr>
          <w:b/>
          <w:bCs/>
          <w:sz w:val="24"/>
          <w:szCs w:val="24"/>
        </w:rPr>
        <w:t xml:space="preserve">. </w:t>
      </w:r>
      <w:r w:rsidR="008362DD" w:rsidRPr="008804A4">
        <w:rPr>
          <w:b/>
          <w:bCs/>
          <w:sz w:val="24"/>
          <w:szCs w:val="24"/>
        </w:rPr>
        <w:t>JAIME HELIODORO RODRÍGUEZ CALDERÓN</w:t>
      </w:r>
      <w:r w:rsidRPr="008804A4">
        <w:rPr>
          <w:sz w:val="24"/>
          <w:szCs w:val="24"/>
        </w:rPr>
        <w:t xml:space="preserve">, PARA QUE PRESENTE ANTE EL PLENO DEL H. CONGRESO DEL ESTADO, SU QUINTO INFORME DE GOBIERNO. </w:t>
      </w:r>
    </w:p>
    <w:p w:rsidR="00D416CD" w:rsidRPr="008804A4" w:rsidRDefault="00D416CD">
      <w:pPr>
        <w:widowControl w:val="0"/>
        <w:jc w:val="both"/>
        <w:rPr>
          <w:sz w:val="24"/>
          <w:szCs w:val="24"/>
        </w:rPr>
      </w:pPr>
    </w:p>
    <w:p w:rsidR="00DE2B37" w:rsidRPr="008804A4" w:rsidRDefault="006E059A">
      <w:pPr>
        <w:widowControl w:val="0"/>
        <w:jc w:val="both"/>
        <w:rPr>
          <w:sz w:val="24"/>
          <w:szCs w:val="24"/>
        </w:rPr>
      </w:pPr>
      <w:r w:rsidRPr="008804A4">
        <w:rPr>
          <w:sz w:val="24"/>
          <w:szCs w:val="24"/>
        </w:rPr>
        <w:t>DURANTE EL INFORME RENDIDO POR EL C. ING. JAIME HELIODORO RODRÍGUEZ CALDERÓN, GOBERNADOR CONSTITUCIONAL DEL ESTADO; SE RINDIÓ UN MINUTO DE SILENCIO POR LAS LAMENTABLES PÉRDIDAS HUMANAS A CAUSA DE LA PANDEMIA COVID-19</w:t>
      </w:r>
      <w:r w:rsidR="00654A0E" w:rsidRPr="008804A4">
        <w:rPr>
          <w:sz w:val="24"/>
          <w:szCs w:val="24"/>
        </w:rPr>
        <w:t>.</w:t>
      </w:r>
    </w:p>
    <w:p w:rsidR="006E059A" w:rsidRPr="008804A4" w:rsidRDefault="006E059A">
      <w:pPr>
        <w:widowControl w:val="0"/>
        <w:jc w:val="both"/>
        <w:rPr>
          <w:sz w:val="24"/>
          <w:szCs w:val="24"/>
        </w:rPr>
      </w:pPr>
    </w:p>
    <w:p w:rsidR="00627C81" w:rsidRPr="008804A4" w:rsidRDefault="00627C81">
      <w:pPr>
        <w:widowControl w:val="0"/>
        <w:jc w:val="both"/>
        <w:rPr>
          <w:i/>
          <w:sz w:val="24"/>
          <w:szCs w:val="24"/>
        </w:rPr>
      </w:pPr>
      <w:r w:rsidRPr="008804A4">
        <w:rPr>
          <w:sz w:val="24"/>
          <w:szCs w:val="24"/>
        </w:rPr>
        <w:t xml:space="preserve">DURANTE EL USO DE LA PALABRA DEL C. GOBERNADOR DEL ESTADO, LA PRESIDENTA SOMETIÓ A CONSIDERACIÓN DE LA ASAMBLEA EL AMPLIAR EL TÉRMINO DE LA SESIÓN HASTA AGOTAR EL ORDEN DEL DÍA. </w:t>
      </w:r>
      <w:r w:rsidRPr="008804A4">
        <w:rPr>
          <w:i/>
          <w:sz w:val="24"/>
          <w:szCs w:val="24"/>
        </w:rPr>
        <w:t xml:space="preserve">SIENDO APROBADO POR UNANIMIDAD DE LOS PRESENTES. </w:t>
      </w:r>
    </w:p>
    <w:p w:rsidR="00627C81" w:rsidRPr="008804A4" w:rsidRDefault="00627C81">
      <w:pPr>
        <w:widowControl w:val="0"/>
        <w:jc w:val="both"/>
        <w:rPr>
          <w:sz w:val="24"/>
          <w:szCs w:val="24"/>
        </w:rPr>
      </w:pPr>
    </w:p>
    <w:p w:rsidR="00D416CD" w:rsidRPr="008804A4" w:rsidRDefault="00D416CD">
      <w:pPr>
        <w:widowControl w:val="0"/>
        <w:jc w:val="both"/>
        <w:rPr>
          <w:sz w:val="24"/>
          <w:szCs w:val="24"/>
        </w:rPr>
      </w:pPr>
      <w:r w:rsidRPr="008804A4">
        <w:rPr>
          <w:sz w:val="24"/>
          <w:szCs w:val="24"/>
        </w:rPr>
        <w:t xml:space="preserve">EFECTUADO LO ANTERIOR, Y CUMPLIENDO CON LO ESTABLECIDO EN EL ARTÍCULO 57 DE LA CONSTITUCIÓN POLÍTICA DEL ESTADO, HIZO USO DE LA PALABRA </w:t>
      </w:r>
      <w:r w:rsidR="00AD1BCA" w:rsidRPr="008804A4">
        <w:rPr>
          <w:sz w:val="24"/>
          <w:szCs w:val="24"/>
        </w:rPr>
        <w:t>LA</w:t>
      </w:r>
      <w:r w:rsidRPr="008804A4">
        <w:rPr>
          <w:sz w:val="24"/>
          <w:szCs w:val="24"/>
        </w:rPr>
        <w:t xml:space="preserve"> </w:t>
      </w:r>
      <w:r w:rsidRPr="008804A4">
        <w:rPr>
          <w:b/>
          <w:bCs/>
          <w:sz w:val="24"/>
          <w:szCs w:val="24"/>
        </w:rPr>
        <w:t xml:space="preserve">C. </w:t>
      </w:r>
      <w:proofErr w:type="spellStart"/>
      <w:r w:rsidRPr="008804A4">
        <w:rPr>
          <w:b/>
          <w:bCs/>
          <w:sz w:val="24"/>
          <w:szCs w:val="24"/>
        </w:rPr>
        <w:t>DIP</w:t>
      </w:r>
      <w:proofErr w:type="spellEnd"/>
      <w:r w:rsidRPr="008804A4">
        <w:rPr>
          <w:b/>
          <w:bCs/>
          <w:sz w:val="24"/>
          <w:szCs w:val="24"/>
        </w:rPr>
        <w:t xml:space="preserve">. </w:t>
      </w:r>
      <w:r w:rsidR="00AD1BCA" w:rsidRPr="008804A4">
        <w:rPr>
          <w:b/>
          <w:bCs/>
          <w:sz w:val="24"/>
          <w:szCs w:val="24"/>
        </w:rPr>
        <w:t xml:space="preserve">MARÍA </w:t>
      </w:r>
      <w:r w:rsidR="009C4C78" w:rsidRPr="008804A4">
        <w:rPr>
          <w:b/>
          <w:bCs/>
          <w:sz w:val="24"/>
          <w:szCs w:val="24"/>
        </w:rPr>
        <w:t>GUADALUPE RODRÍGUEZ MARTÍNEZ</w:t>
      </w:r>
      <w:r w:rsidRPr="008804A4">
        <w:rPr>
          <w:b/>
          <w:bCs/>
          <w:sz w:val="24"/>
          <w:szCs w:val="24"/>
        </w:rPr>
        <w:t>,</w:t>
      </w:r>
      <w:r w:rsidRPr="008804A4">
        <w:rPr>
          <w:sz w:val="24"/>
          <w:szCs w:val="24"/>
        </w:rPr>
        <w:t xml:space="preserve"> PRESIDENT</w:t>
      </w:r>
      <w:r w:rsidR="00AD1BCA" w:rsidRPr="008804A4">
        <w:rPr>
          <w:sz w:val="24"/>
          <w:szCs w:val="24"/>
        </w:rPr>
        <w:t>A</w:t>
      </w:r>
      <w:r w:rsidRPr="008804A4">
        <w:rPr>
          <w:sz w:val="24"/>
          <w:szCs w:val="24"/>
        </w:rPr>
        <w:t xml:space="preserve"> DEL H. CONGRESO DEL ESTADO DE NUEVO LEÓN, PARA DAR RESPUESTA EN TÉRMINOS GENERALES AL INFORME PRESENTADO POR EL C. GOBERNADOR CONSTITUCIONAL DEL ESTADO. </w:t>
      </w:r>
    </w:p>
    <w:p w:rsidR="00D416CD" w:rsidRPr="008804A4" w:rsidRDefault="00D416CD">
      <w:pPr>
        <w:pStyle w:val="Textoindependiente21"/>
        <w:autoSpaceDE w:val="0"/>
        <w:autoSpaceDN w:val="0"/>
        <w:rPr>
          <w:szCs w:val="24"/>
        </w:rPr>
      </w:pPr>
    </w:p>
    <w:p w:rsidR="00D416CD" w:rsidRPr="008804A4" w:rsidRDefault="00D416CD">
      <w:pPr>
        <w:widowControl w:val="0"/>
        <w:jc w:val="both"/>
        <w:rPr>
          <w:sz w:val="24"/>
          <w:szCs w:val="24"/>
        </w:rPr>
      </w:pPr>
      <w:r w:rsidRPr="008804A4">
        <w:rPr>
          <w:sz w:val="24"/>
          <w:szCs w:val="24"/>
        </w:rPr>
        <w:t xml:space="preserve">CONCLUIDAS LAS INTERVENCIONES, </w:t>
      </w:r>
      <w:r w:rsidR="00AD1BCA" w:rsidRPr="008804A4">
        <w:rPr>
          <w:sz w:val="24"/>
          <w:szCs w:val="24"/>
        </w:rPr>
        <w:t xml:space="preserve">LA </w:t>
      </w:r>
      <w:proofErr w:type="spellStart"/>
      <w:r w:rsidR="00AD1BCA" w:rsidRPr="008804A4">
        <w:rPr>
          <w:sz w:val="24"/>
          <w:szCs w:val="24"/>
        </w:rPr>
        <w:t>DIP</w:t>
      </w:r>
      <w:proofErr w:type="spellEnd"/>
      <w:r w:rsidR="00AD1BCA" w:rsidRPr="008804A4">
        <w:rPr>
          <w:sz w:val="24"/>
          <w:szCs w:val="24"/>
        </w:rPr>
        <w:t>.</w:t>
      </w:r>
      <w:r w:rsidR="009C4C78" w:rsidRPr="008804A4">
        <w:rPr>
          <w:sz w:val="24"/>
          <w:szCs w:val="24"/>
        </w:rPr>
        <w:t xml:space="preserve"> PRESIDENTA</w:t>
      </w:r>
      <w:r w:rsidRPr="008804A4">
        <w:rPr>
          <w:sz w:val="24"/>
          <w:szCs w:val="24"/>
        </w:rPr>
        <w:t xml:space="preserve"> DESIGNÓ UNA COMISIÓN DE DIPUTADOS, PARA QUE ACOMPAÑARAN AL C. GOBERNADOR DEL ESTADO E INVITADOS DE HONOR, AL VESTÍBULO DEL RECINTO OFICIAL. </w:t>
      </w:r>
    </w:p>
    <w:p w:rsidR="00D416CD" w:rsidRPr="008804A4" w:rsidRDefault="00D416CD">
      <w:pPr>
        <w:pStyle w:val="Textoindependiente21"/>
        <w:autoSpaceDE w:val="0"/>
        <w:autoSpaceDN w:val="0"/>
        <w:rPr>
          <w:szCs w:val="24"/>
        </w:rPr>
      </w:pPr>
    </w:p>
    <w:p w:rsidR="00D416CD" w:rsidRPr="008804A4" w:rsidRDefault="00D416CD">
      <w:pPr>
        <w:jc w:val="both"/>
        <w:rPr>
          <w:sz w:val="24"/>
          <w:szCs w:val="24"/>
        </w:rPr>
      </w:pPr>
      <w:r w:rsidRPr="008804A4">
        <w:rPr>
          <w:sz w:val="24"/>
          <w:szCs w:val="24"/>
        </w:rPr>
        <w:t xml:space="preserve">CUMPLIDA LA ENCOMIENDA, </w:t>
      </w:r>
      <w:r w:rsidR="009C4C78" w:rsidRPr="008804A4">
        <w:rPr>
          <w:sz w:val="24"/>
          <w:szCs w:val="24"/>
        </w:rPr>
        <w:t>LA</w:t>
      </w:r>
      <w:r w:rsidRPr="008804A4">
        <w:rPr>
          <w:sz w:val="24"/>
          <w:szCs w:val="24"/>
        </w:rPr>
        <w:t xml:space="preserve"> C. PRESIDENT</w:t>
      </w:r>
      <w:r w:rsidR="009C4C78" w:rsidRPr="008804A4">
        <w:rPr>
          <w:sz w:val="24"/>
          <w:szCs w:val="24"/>
        </w:rPr>
        <w:t>A</w:t>
      </w:r>
      <w:r w:rsidRPr="008804A4">
        <w:rPr>
          <w:sz w:val="24"/>
          <w:szCs w:val="24"/>
        </w:rPr>
        <w:t xml:space="preserve"> PROCEDIÓ A CLAUSURAR LA SESIÓN SOLEMNE, SIENDO LAS </w:t>
      </w:r>
      <w:r w:rsidR="005A08AD" w:rsidRPr="008804A4">
        <w:rPr>
          <w:sz w:val="24"/>
          <w:szCs w:val="24"/>
        </w:rPr>
        <w:t>CATORCE</w:t>
      </w:r>
      <w:r w:rsidRPr="008804A4">
        <w:rPr>
          <w:sz w:val="24"/>
          <w:szCs w:val="24"/>
        </w:rPr>
        <w:t xml:space="preserve"> HORAS CON </w:t>
      </w:r>
      <w:r w:rsidR="005A08AD" w:rsidRPr="008804A4">
        <w:rPr>
          <w:sz w:val="24"/>
          <w:szCs w:val="24"/>
        </w:rPr>
        <w:t>CINCUENTA Y SEIS</w:t>
      </w:r>
      <w:r w:rsidRPr="008804A4">
        <w:rPr>
          <w:sz w:val="24"/>
          <w:szCs w:val="24"/>
        </w:rPr>
        <w:t xml:space="preserve"> MINUTOS. </w:t>
      </w:r>
    </w:p>
    <w:bookmarkEnd w:id="0"/>
    <w:p w:rsidR="00D416CD" w:rsidRDefault="00D416CD">
      <w:pPr>
        <w:pStyle w:val="Textoindependiente21"/>
        <w:widowControl/>
        <w:autoSpaceDE w:val="0"/>
        <w:autoSpaceDN w:val="0"/>
        <w:rPr>
          <w:sz w:val="18"/>
          <w:szCs w:val="24"/>
        </w:rPr>
      </w:pPr>
    </w:p>
    <w:p w:rsidR="008804A4" w:rsidRDefault="008804A4">
      <w:pPr>
        <w:pStyle w:val="Textoindependiente21"/>
        <w:widowControl/>
        <w:autoSpaceDE w:val="0"/>
        <w:autoSpaceDN w:val="0"/>
        <w:rPr>
          <w:sz w:val="18"/>
          <w:szCs w:val="24"/>
        </w:rPr>
      </w:pPr>
    </w:p>
    <w:bookmarkEnd w:id="1"/>
    <w:bookmarkEnd w:id="2"/>
    <w:p w:rsidR="00D416CD" w:rsidRPr="008804A4" w:rsidRDefault="00D416CD">
      <w:pPr>
        <w:pStyle w:val="Textoindependiente"/>
        <w:rPr>
          <w:sz w:val="18"/>
          <w:szCs w:val="24"/>
        </w:rPr>
      </w:pPr>
      <w:r w:rsidRPr="008804A4">
        <w:rPr>
          <w:sz w:val="18"/>
          <w:szCs w:val="24"/>
        </w:rPr>
        <w:lastRenderedPageBreak/>
        <w:t>E</w:t>
      </w:r>
      <w:bookmarkEnd w:id="3"/>
      <w:r w:rsidRPr="008804A4">
        <w:rPr>
          <w:sz w:val="18"/>
          <w:szCs w:val="24"/>
        </w:rPr>
        <w:t>L TEXTO INTEGRO DE LAS INTERVENCIONES Y LOS DOCUMENTOS SE ANEXAN AL DIARIO DE DEBATES CORRESPONDIENTE A ESTA ACTA.- DAMOS FE:</w:t>
      </w:r>
    </w:p>
    <w:p w:rsidR="00AD1BCA" w:rsidRPr="008804A4" w:rsidRDefault="00AD1BCA" w:rsidP="00AD1BCA">
      <w:pPr>
        <w:widowControl w:val="0"/>
        <w:jc w:val="center"/>
        <w:rPr>
          <w:sz w:val="24"/>
          <w:szCs w:val="24"/>
        </w:rPr>
      </w:pPr>
    </w:p>
    <w:p w:rsidR="00AD1BCA" w:rsidRPr="008804A4" w:rsidRDefault="00AD1BCA" w:rsidP="00AD1BCA">
      <w:pPr>
        <w:widowControl w:val="0"/>
        <w:jc w:val="center"/>
        <w:rPr>
          <w:b/>
          <w:sz w:val="24"/>
          <w:szCs w:val="24"/>
        </w:rPr>
      </w:pPr>
      <w:r w:rsidRPr="008804A4">
        <w:rPr>
          <w:b/>
          <w:sz w:val="24"/>
          <w:szCs w:val="24"/>
        </w:rPr>
        <w:t xml:space="preserve">C. PRESIDENTA: </w:t>
      </w:r>
    </w:p>
    <w:p w:rsidR="00AD1BCA" w:rsidRPr="008804A4" w:rsidRDefault="00AD1BCA" w:rsidP="00AD1BCA">
      <w:pPr>
        <w:widowControl w:val="0"/>
        <w:jc w:val="center"/>
        <w:rPr>
          <w:sz w:val="24"/>
          <w:szCs w:val="24"/>
        </w:rPr>
      </w:pPr>
    </w:p>
    <w:p w:rsidR="00AD1BCA" w:rsidRDefault="00AD1BCA" w:rsidP="00AD1BCA">
      <w:pPr>
        <w:widowControl w:val="0"/>
        <w:jc w:val="center"/>
        <w:rPr>
          <w:sz w:val="24"/>
          <w:szCs w:val="24"/>
        </w:rPr>
      </w:pPr>
    </w:p>
    <w:p w:rsidR="008804A4" w:rsidRPr="008804A4" w:rsidRDefault="008804A4" w:rsidP="00AD1BCA">
      <w:pPr>
        <w:widowControl w:val="0"/>
        <w:jc w:val="center"/>
        <w:rPr>
          <w:sz w:val="24"/>
          <w:szCs w:val="24"/>
        </w:rPr>
      </w:pPr>
    </w:p>
    <w:p w:rsidR="00AD1BCA" w:rsidRPr="008804A4" w:rsidRDefault="00AD1BCA" w:rsidP="00AD1BCA">
      <w:pPr>
        <w:widowControl w:val="0"/>
        <w:jc w:val="center"/>
        <w:rPr>
          <w:sz w:val="24"/>
          <w:szCs w:val="24"/>
        </w:rPr>
      </w:pPr>
    </w:p>
    <w:p w:rsidR="00AD1BCA" w:rsidRPr="008804A4" w:rsidRDefault="00AD1BCA" w:rsidP="00AD1BCA">
      <w:pPr>
        <w:widowControl w:val="0"/>
        <w:jc w:val="center"/>
        <w:rPr>
          <w:b/>
          <w:sz w:val="24"/>
          <w:szCs w:val="24"/>
        </w:rPr>
      </w:pPr>
      <w:proofErr w:type="spellStart"/>
      <w:r w:rsidRPr="008804A4">
        <w:rPr>
          <w:b/>
          <w:sz w:val="24"/>
          <w:szCs w:val="24"/>
        </w:rPr>
        <w:t>DIP</w:t>
      </w:r>
      <w:proofErr w:type="spellEnd"/>
      <w:r w:rsidRPr="008804A4">
        <w:rPr>
          <w:b/>
          <w:sz w:val="24"/>
          <w:szCs w:val="24"/>
        </w:rPr>
        <w:t xml:space="preserve">. MARÍA </w:t>
      </w:r>
      <w:r w:rsidR="00B65BD2" w:rsidRPr="008804A4">
        <w:rPr>
          <w:b/>
          <w:sz w:val="24"/>
          <w:szCs w:val="24"/>
        </w:rPr>
        <w:t>GUADALUPE RODRÍGUEZ MARTÍNEZ</w:t>
      </w:r>
    </w:p>
    <w:p w:rsidR="00AD1BCA" w:rsidRPr="008804A4" w:rsidRDefault="00AD1BCA" w:rsidP="00AD1BCA">
      <w:pPr>
        <w:ind w:right="-142"/>
        <w:jc w:val="both"/>
        <w:rPr>
          <w:b/>
          <w:sz w:val="24"/>
          <w:szCs w:val="24"/>
        </w:rPr>
      </w:pPr>
    </w:p>
    <w:p w:rsidR="00AD1BCA" w:rsidRDefault="00AD1BCA" w:rsidP="00AD1BCA">
      <w:pPr>
        <w:ind w:right="-142"/>
        <w:jc w:val="both"/>
        <w:rPr>
          <w:b/>
          <w:sz w:val="24"/>
          <w:szCs w:val="24"/>
        </w:rPr>
      </w:pPr>
    </w:p>
    <w:p w:rsidR="008804A4" w:rsidRPr="008804A4" w:rsidRDefault="008804A4" w:rsidP="00AD1BCA">
      <w:pPr>
        <w:ind w:right="-142"/>
        <w:jc w:val="both"/>
        <w:rPr>
          <w:b/>
          <w:sz w:val="24"/>
          <w:szCs w:val="24"/>
        </w:rPr>
      </w:pPr>
    </w:p>
    <w:p w:rsidR="00AD1BCA" w:rsidRPr="008804A4" w:rsidRDefault="00B65BD2" w:rsidP="00AD1BCA">
      <w:pPr>
        <w:ind w:right="-142"/>
        <w:jc w:val="both"/>
        <w:rPr>
          <w:b/>
          <w:sz w:val="24"/>
          <w:szCs w:val="24"/>
        </w:rPr>
      </w:pPr>
      <w:r w:rsidRPr="008804A4">
        <w:rPr>
          <w:b/>
          <w:sz w:val="24"/>
          <w:szCs w:val="24"/>
        </w:rPr>
        <w:t>C. SECRETARIA</w:t>
      </w:r>
      <w:r w:rsidR="00AD1BCA" w:rsidRPr="008804A4">
        <w:rPr>
          <w:b/>
          <w:sz w:val="24"/>
          <w:szCs w:val="24"/>
        </w:rPr>
        <w:t>:</w:t>
      </w:r>
      <w:r w:rsidR="00AD1BCA" w:rsidRPr="008804A4">
        <w:rPr>
          <w:b/>
          <w:sz w:val="24"/>
          <w:szCs w:val="24"/>
        </w:rPr>
        <w:tab/>
      </w:r>
      <w:r w:rsidR="00AD1BCA" w:rsidRPr="008804A4">
        <w:rPr>
          <w:b/>
          <w:sz w:val="24"/>
          <w:szCs w:val="24"/>
        </w:rPr>
        <w:tab/>
      </w:r>
      <w:r w:rsidR="00AD1BCA" w:rsidRPr="008804A4">
        <w:rPr>
          <w:b/>
          <w:sz w:val="24"/>
          <w:szCs w:val="24"/>
        </w:rPr>
        <w:tab/>
      </w:r>
      <w:r w:rsidR="008E2EC7" w:rsidRPr="008804A4">
        <w:rPr>
          <w:b/>
          <w:sz w:val="24"/>
          <w:szCs w:val="24"/>
        </w:rPr>
        <w:tab/>
      </w:r>
      <w:r w:rsidR="00AD1BCA" w:rsidRPr="008804A4">
        <w:rPr>
          <w:b/>
          <w:sz w:val="24"/>
          <w:szCs w:val="24"/>
        </w:rPr>
        <w:t>C. SECRETARIA:</w:t>
      </w:r>
    </w:p>
    <w:p w:rsidR="00AD1BCA" w:rsidRPr="008804A4" w:rsidRDefault="00AD1BCA" w:rsidP="00AD1BCA">
      <w:pPr>
        <w:ind w:right="-142"/>
        <w:jc w:val="both"/>
        <w:rPr>
          <w:b/>
          <w:sz w:val="24"/>
          <w:szCs w:val="24"/>
        </w:rPr>
      </w:pPr>
    </w:p>
    <w:p w:rsidR="00AD1BCA" w:rsidRDefault="00AD1BCA" w:rsidP="00AD1BCA">
      <w:pPr>
        <w:ind w:right="-142"/>
        <w:jc w:val="both"/>
        <w:rPr>
          <w:b/>
          <w:sz w:val="24"/>
          <w:szCs w:val="24"/>
        </w:rPr>
      </w:pPr>
    </w:p>
    <w:p w:rsidR="008804A4" w:rsidRPr="008804A4" w:rsidRDefault="008804A4" w:rsidP="00AD1BCA">
      <w:pPr>
        <w:ind w:right="-142"/>
        <w:jc w:val="both"/>
        <w:rPr>
          <w:b/>
          <w:sz w:val="24"/>
          <w:szCs w:val="24"/>
        </w:rPr>
      </w:pPr>
    </w:p>
    <w:p w:rsidR="00AD1BCA" w:rsidRPr="008804A4" w:rsidRDefault="00AD1BCA" w:rsidP="00AD1BCA">
      <w:pPr>
        <w:ind w:right="-142"/>
        <w:jc w:val="both"/>
        <w:rPr>
          <w:b/>
          <w:sz w:val="24"/>
          <w:szCs w:val="24"/>
        </w:rPr>
      </w:pPr>
    </w:p>
    <w:p w:rsidR="00AD1BCA" w:rsidRPr="008804A4" w:rsidRDefault="00AD1BCA" w:rsidP="00AD1BCA">
      <w:pPr>
        <w:ind w:right="-142"/>
        <w:jc w:val="both"/>
        <w:rPr>
          <w:b/>
          <w:sz w:val="24"/>
          <w:szCs w:val="24"/>
        </w:rPr>
      </w:pPr>
      <w:r w:rsidRPr="008804A4">
        <w:rPr>
          <w:b/>
          <w:sz w:val="24"/>
          <w:szCs w:val="24"/>
          <w:lang w:val="en-US"/>
        </w:rPr>
        <w:t xml:space="preserve">DIP. </w:t>
      </w:r>
      <w:r w:rsidR="00B65BD2" w:rsidRPr="008804A4">
        <w:rPr>
          <w:b/>
          <w:sz w:val="24"/>
          <w:szCs w:val="24"/>
          <w:lang w:val="en-US"/>
        </w:rPr>
        <w:t xml:space="preserve">NANCY ARACELY </w:t>
      </w:r>
      <w:proofErr w:type="spellStart"/>
      <w:r w:rsidR="00B65BD2" w:rsidRPr="008804A4">
        <w:rPr>
          <w:b/>
          <w:sz w:val="24"/>
          <w:szCs w:val="24"/>
          <w:lang w:val="en-US"/>
        </w:rPr>
        <w:t>OLGUÍN</w:t>
      </w:r>
      <w:proofErr w:type="spellEnd"/>
      <w:r w:rsidRPr="008804A4">
        <w:rPr>
          <w:b/>
          <w:sz w:val="24"/>
          <w:szCs w:val="24"/>
          <w:lang w:val="en-US"/>
        </w:rPr>
        <w:t xml:space="preserve">   </w:t>
      </w:r>
      <w:proofErr w:type="gramStart"/>
      <w:r w:rsidRPr="008804A4">
        <w:rPr>
          <w:b/>
          <w:sz w:val="24"/>
          <w:szCs w:val="24"/>
          <w:lang w:val="en-US"/>
        </w:rPr>
        <w:tab/>
      </w:r>
      <w:r w:rsidR="005A08AD" w:rsidRPr="008804A4">
        <w:rPr>
          <w:b/>
          <w:sz w:val="24"/>
          <w:szCs w:val="24"/>
          <w:lang w:val="en-US"/>
        </w:rPr>
        <w:t xml:space="preserve">  </w:t>
      </w:r>
      <w:r w:rsidR="005A08AD" w:rsidRPr="008804A4">
        <w:rPr>
          <w:b/>
          <w:sz w:val="24"/>
          <w:szCs w:val="24"/>
          <w:lang w:val="en-US"/>
        </w:rPr>
        <w:tab/>
      </w:r>
      <w:proofErr w:type="gramEnd"/>
      <w:r w:rsidRPr="008804A4">
        <w:rPr>
          <w:b/>
          <w:sz w:val="24"/>
          <w:szCs w:val="24"/>
          <w:lang w:val="en-US"/>
        </w:rPr>
        <w:t xml:space="preserve">DIP. </w:t>
      </w:r>
      <w:r w:rsidR="00B65BD2" w:rsidRPr="008804A4">
        <w:rPr>
          <w:b/>
          <w:sz w:val="24"/>
          <w:szCs w:val="24"/>
        </w:rPr>
        <w:t>IVONNE BUSTOS PAREDES</w:t>
      </w:r>
      <w:r w:rsidRPr="008804A4">
        <w:rPr>
          <w:b/>
          <w:sz w:val="24"/>
          <w:szCs w:val="24"/>
        </w:rPr>
        <w:t xml:space="preserve"> </w:t>
      </w:r>
    </w:p>
    <w:p w:rsidR="00AD1BCA" w:rsidRPr="008804A4" w:rsidRDefault="00B65BD2" w:rsidP="00B65BD2">
      <w:pPr>
        <w:widowControl w:val="0"/>
        <w:rPr>
          <w:b/>
          <w:sz w:val="24"/>
          <w:szCs w:val="24"/>
        </w:rPr>
      </w:pPr>
      <w:r w:rsidRPr="008804A4">
        <w:rPr>
          <w:b/>
          <w:sz w:val="24"/>
          <w:szCs w:val="24"/>
        </w:rPr>
        <w:t>DÍAZ.</w:t>
      </w:r>
      <w:r w:rsidRPr="008804A4">
        <w:rPr>
          <w:b/>
          <w:sz w:val="24"/>
          <w:szCs w:val="24"/>
        </w:rPr>
        <w:tab/>
      </w:r>
      <w:r w:rsidRPr="008804A4">
        <w:rPr>
          <w:b/>
          <w:sz w:val="24"/>
          <w:szCs w:val="24"/>
        </w:rPr>
        <w:tab/>
      </w:r>
      <w:r w:rsidRPr="008804A4">
        <w:rPr>
          <w:b/>
          <w:sz w:val="24"/>
          <w:szCs w:val="24"/>
        </w:rPr>
        <w:tab/>
      </w:r>
      <w:r w:rsidRPr="008804A4">
        <w:rPr>
          <w:b/>
          <w:sz w:val="24"/>
          <w:szCs w:val="24"/>
        </w:rPr>
        <w:tab/>
      </w:r>
      <w:r w:rsidRPr="008804A4">
        <w:rPr>
          <w:b/>
          <w:sz w:val="24"/>
          <w:szCs w:val="24"/>
        </w:rPr>
        <w:tab/>
      </w:r>
    </w:p>
    <w:p w:rsidR="00CA135C" w:rsidRDefault="00CA135C" w:rsidP="00AD1BCA">
      <w:pPr>
        <w:widowControl w:val="0"/>
        <w:rPr>
          <w:b/>
          <w:sz w:val="18"/>
        </w:rPr>
      </w:pPr>
    </w:p>
    <w:p w:rsidR="008804A4" w:rsidRDefault="008804A4" w:rsidP="00AD1BCA">
      <w:pPr>
        <w:widowControl w:val="0"/>
        <w:rPr>
          <w:b/>
          <w:sz w:val="18"/>
        </w:rPr>
      </w:pPr>
    </w:p>
    <w:p w:rsidR="008804A4" w:rsidRDefault="008804A4" w:rsidP="00AD1BCA">
      <w:pPr>
        <w:widowControl w:val="0"/>
        <w:rPr>
          <w:b/>
          <w:sz w:val="18"/>
        </w:rPr>
      </w:pPr>
    </w:p>
    <w:p w:rsidR="008804A4" w:rsidRDefault="008804A4" w:rsidP="00AD1BCA">
      <w:pPr>
        <w:widowControl w:val="0"/>
        <w:rPr>
          <w:b/>
          <w:sz w:val="18"/>
        </w:rPr>
      </w:pPr>
    </w:p>
    <w:p w:rsidR="00AD1BCA" w:rsidRPr="00B65BD2" w:rsidRDefault="00AD1BCA" w:rsidP="00AD1BCA">
      <w:pPr>
        <w:widowControl w:val="0"/>
        <w:rPr>
          <w:b/>
          <w:sz w:val="18"/>
        </w:rPr>
      </w:pPr>
      <w:r w:rsidRPr="00B65BD2">
        <w:rPr>
          <w:b/>
          <w:sz w:val="18"/>
        </w:rPr>
        <w:t>ACTA NÚM. 22</w:t>
      </w:r>
      <w:r w:rsidR="003E5190" w:rsidRPr="00B65BD2">
        <w:rPr>
          <w:b/>
          <w:sz w:val="18"/>
        </w:rPr>
        <w:t>3</w:t>
      </w:r>
      <w:r w:rsidRPr="00B65BD2">
        <w:rPr>
          <w:b/>
          <w:sz w:val="18"/>
        </w:rPr>
        <w:t xml:space="preserve"> -LXX</w:t>
      </w:r>
      <w:r w:rsidR="003E5190" w:rsidRPr="00B65BD2">
        <w:rPr>
          <w:b/>
          <w:sz w:val="18"/>
        </w:rPr>
        <w:t>V-20</w:t>
      </w:r>
      <w:r w:rsidRPr="00B65BD2">
        <w:rPr>
          <w:b/>
          <w:sz w:val="18"/>
        </w:rPr>
        <w:t xml:space="preserve">. </w:t>
      </w:r>
    </w:p>
    <w:p w:rsidR="00D416CD" w:rsidRPr="00B65BD2" w:rsidRDefault="003E5190" w:rsidP="00AD1BCA">
      <w:pPr>
        <w:widowControl w:val="0"/>
        <w:rPr>
          <w:sz w:val="18"/>
        </w:rPr>
      </w:pPr>
      <w:r w:rsidRPr="00B65BD2">
        <w:rPr>
          <w:b/>
          <w:sz w:val="18"/>
        </w:rPr>
        <w:t>MIÉRCOLES</w:t>
      </w:r>
      <w:r w:rsidR="00AD1BCA" w:rsidRPr="00B65BD2">
        <w:rPr>
          <w:b/>
          <w:sz w:val="18"/>
        </w:rPr>
        <w:t xml:space="preserve"> </w:t>
      </w:r>
      <w:r w:rsidR="008E2EC7" w:rsidRPr="00B65BD2">
        <w:rPr>
          <w:b/>
          <w:sz w:val="18"/>
        </w:rPr>
        <w:t>1</w:t>
      </w:r>
      <w:r w:rsidRPr="00B65BD2">
        <w:rPr>
          <w:b/>
          <w:sz w:val="18"/>
        </w:rPr>
        <w:t>4</w:t>
      </w:r>
      <w:r w:rsidR="008E2EC7" w:rsidRPr="00B65BD2">
        <w:rPr>
          <w:b/>
          <w:sz w:val="18"/>
        </w:rPr>
        <w:t xml:space="preserve"> DE OCTUBRE</w:t>
      </w:r>
      <w:r w:rsidR="00AD1BCA" w:rsidRPr="00B65BD2">
        <w:rPr>
          <w:b/>
          <w:sz w:val="18"/>
        </w:rPr>
        <w:t xml:space="preserve"> DE 20</w:t>
      </w:r>
      <w:r w:rsidRPr="00B65BD2">
        <w:rPr>
          <w:b/>
          <w:sz w:val="18"/>
        </w:rPr>
        <w:t>20</w:t>
      </w:r>
      <w:r w:rsidR="00AD1BCA" w:rsidRPr="00B65BD2">
        <w:rPr>
          <w:b/>
          <w:sz w:val="18"/>
        </w:rPr>
        <w:t>.</w:t>
      </w:r>
    </w:p>
    <w:sectPr w:rsidR="00D416CD" w:rsidRPr="00B65BD2" w:rsidSect="00901630">
      <w:headerReference w:type="default" r:id="rId7"/>
      <w:headerReference w:type="first" r:id="rId8"/>
      <w:pgSz w:w="12247" w:h="15819"/>
      <w:pgMar w:top="1702" w:right="851" w:bottom="1134" w:left="2835" w:header="680" w:footer="680" w:gutter="0"/>
      <w:cols w:space="709"/>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3F" w:rsidRDefault="00652D3F">
      <w:r>
        <w:separator/>
      </w:r>
    </w:p>
  </w:endnote>
  <w:endnote w:type="continuationSeparator" w:id="0">
    <w:p w:rsidR="00652D3F" w:rsidRDefault="0065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w:altName w:val="Calisto MT"/>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3F" w:rsidRDefault="00652D3F">
      <w:r>
        <w:separator/>
      </w:r>
    </w:p>
  </w:footnote>
  <w:footnote w:type="continuationSeparator" w:id="0">
    <w:p w:rsidR="00652D3F" w:rsidRDefault="00652D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6CD" w:rsidRDefault="00D416CD">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3202">
      <w:rPr>
        <w:rStyle w:val="Nmerodepgina"/>
        <w:noProof/>
      </w:rPr>
      <w:t>3</w:t>
    </w:r>
    <w:r>
      <w:rPr>
        <w:rStyle w:val="Nmerodepgina"/>
      </w:rPr>
      <w:fldChar w:fldCharType="end"/>
    </w:r>
  </w:p>
  <w:p w:rsidR="00D416CD" w:rsidRDefault="00D416CD">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630" w:rsidRPr="00901630" w:rsidRDefault="00901630" w:rsidP="00901630">
    <w:pPr>
      <w:tabs>
        <w:tab w:val="center" w:pos="4252"/>
        <w:tab w:val="right" w:pos="8504"/>
      </w:tabs>
      <w:autoSpaceDE/>
      <w:autoSpaceDN/>
      <w:jc w:val="center"/>
      <w:rPr>
        <w:rFonts w:ascii="Arial" w:hAnsi="Arial" w:cs="Arial"/>
        <w:i/>
        <w:sz w:val="18"/>
        <w:szCs w:val="22"/>
        <w:lang w:val="es-ES"/>
      </w:rPr>
    </w:pPr>
    <w:r w:rsidRPr="00901630">
      <w:rPr>
        <w:rFonts w:ascii="Arial" w:hAnsi="Arial" w:cs="Arial"/>
        <w:i/>
        <w:sz w:val="18"/>
        <w:szCs w:val="22"/>
        <w:lang w:val="es-ES"/>
      </w:rPr>
      <w:t>“</w:t>
    </w:r>
    <w:r w:rsidRPr="00901630">
      <w:rPr>
        <w:rFonts w:ascii="Arial" w:eastAsiaTheme="minorHAnsi" w:hAnsi="Arial" w:cs="Arial"/>
        <w:i/>
        <w:sz w:val="18"/>
        <w:szCs w:val="22"/>
        <w:lang w:val="es-MX" w:eastAsia="en-US"/>
      </w:rPr>
      <w:t>2020, AÑO DE LEONA VICARIO, BENEMÉRITA MADRE DE LA PATRIA</w:t>
    </w:r>
    <w:r w:rsidRPr="00901630">
      <w:rPr>
        <w:rFonts w:ascii="Arial" w:hAnsi="Arial" w:cs="Arial"/>
        <w:i/>
        <w:sz w:val="18"/>
        <w:szCs w:val="22"/>
        <w:lang w:val="es-ES"/>
      </w:rPr>
      <w:t xml:space="preserve"> Y </w:t>
    </w:r>
  </w:p>
  <w:p w:rsidR="00901630" w:rsidRPr="00901630" w:rsidRDefault="00901630" w:rsidP="00901630">
    <w:pPr>
      <w:tabs>
        <w:tab w:val="center" w:pos="4252"/>
        <w:tab w:val="right" w:pos="8504"/>
      </w:tabs>
      <w:autoSpaceDE/>
      <w:autoSpaceDN/>
      <w:jc w:val="center"/>
      <w:rPr>
        <w:rFonts w:ascii="Arial" w:hAnsi="Arial" w:cs="Arial"/>
        <w:i/>
        <w:sz w:val="18"/>
        <w:szCs w:val="22"/>
        <w:lang w:val="es-ES"/>
      </w:rPr>
    </w:pPr>
    <w:r w:rsidRPr="00901630">
      <w:rPr>
        <w:rFonts w:ascii="Arial" w:hAnsi="Arial" w:cs="Arial"/>
        <w:i/>
        <w:sz w:val="18"/>
        <w:szCs w:val="22"/>
        <w:lang w:val="es-ES"/>
      </w:rPr>
      <w:t>CARMEN SERDÁN, HEROÍNA DE LA REVOLUCIÓN MEXICANA”</w:t>
    </w:r>
  </w:p>
  <w:p w:rsidR="00901630" w:rsidRPr="00901630" w:rsidRDefault="00901630">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91726"/>
    <w:multiLevelType w:val="hybridMultilevel"/>
    <w:tmpl w:val="A9860768"/>
    <w:lvl w:ilvl="0" w:tplc="92DCA67E">
      <w:start w:val="1"/>
      <w:numFmt w:val="decimal"/>
      <w:lvlText w:val="%1."/>
      <w:lvlJc w:val="left"/>
      <w:pPr>
        <w:tabs>
          <w:tab w:val="num" w:pos="1065"/>
        </w:tabs>
        <w:ind w:left="1065" w:hanging="7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809728F"/>
    <w:multiLevelType w:val="hybridMultilevel"/>
    <w:tmpl w:val="0374F9D6"/>
    <w:lvl w:ilvl="0" w:tplc="F796F148">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1429EA"/>
    <w:multiLevelType w:val="hybridMultilevel"/>
    <w:tmpl w:val="6F080CC4"/>
    <w:lvl w:ilvl="0" w:tplc="5E3CA44E">
      <w:start w:val="10"/>
      <w:numFmt w:val="decimal"/>
      <w:lvlText w:val="%1."/>
      <w:lvlJc w:val="left"/>
      <w:pPr>
        <w:tabs>
          <w:tab w:val="num" w:pos="1080"/>
        </w:tabs>
        <w:ind w:left="1080" w:hanging="360"/>
      </w:pPr>
      <w:rPr>
        <w:rFonts w:hint="default"/>
        <w:color w:val="008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77"/>
    <w:rsid w:val="00034EF4"/>
    <w:rsid w:val="00071322"/>
    <w:rsid w:val="000B1325"/>
    <w:rsid w:val="000D346B"/>
    <w:rsid w:val="001A53F1"/>
    <w:rsid w:val="00251EE8"/>
    <w:rsid w:val="002C3202"/>
    <w:rsid w:val="00367E81"/>
    <w:rsid w:val="003E5190"/>
    <w:rsid w:val="004D6FB2"/>
    <w:rsid w:val="00526DAF"/>
    <w:rsid w:val="00587C6E"/>
    <w:rsid w:val="005A08AD"/>
    <w:rsid w:val="005B44B3"/>
    <w:rsid w:val="00627C81"/>
    <w:rsid w:val="00652D3F"/>
    <w:rsid w:val="00654A0E"/>
    <w:rsid w:val="006A6012"/>
    <w:rsid w:val="006E059A"/>
    <w:rsid w:val="007F48BA"/>
    <w:rsid w:val="008362DD"/>
    <w:rsid w:val="008804A4"/>
    <w:rsid w:val="008E2EC7"/>
    <w:rsid w:val="00901630"/>
    <w:rsid w:val="009A4D9C"/>
    <w:rsid w:val="009C173E"/>
    <w:rsid w:val="009C4C78"/>
    <w:rsid w:val="00A172EF"/>
    <w:rsid w:val="00A22DB4"/>
    <w:rsid w:val="00A31F26"/>
    <w:rsid w:val="00AD1BCA"/>
    <w:rsid w:val="00B10536"/>
    <w:rsid w:val="00B500D2"/>
    <w:rsid w:val="00B65BD2"/>
    <w:rsid w:val="00BA394E"/>
    <w:rsid w:val="00C2535A"/>
    <w:rsid w:val="00C86E77"/>
    <w:rsid w:val="00CA135C"/>
    <w:rsid w:val="00CB0FFD"/>
    <w:rsid w:val="00D416CD"/>
    <w:rsid w:val="00D65A98"/>
    <w:rsid w:val="00D87B20"/>
    <w:rsid w:val="00DC40C9"/>
    <w:rsid w:val="00DE03EE"/>
    <w:rsid w:val="00DE2B37"/>
    <w:rsid w:val="00F46171"/>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FE4B4"/>
  <w15:chartTrackingRefBased/>
  <w15:docId w15:val="{4F6DFA94-F8C7-4CAB-A0EA-3DF52E71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es-ES_tradnl" w:eastAsia="es-ES"/>
    </w:rPr>
  </w:style>
  <w:style w:type="paragraph" w:styleId="Ttulo1">
    <w:name w:val="heading 1"/>
    <w:basedOn w:val="Normal"/>
    <w:next w:val="Normal"/>
    <w:qFormat/>
    <w:pPr>
      <w:keepNext/>
      <w:framePr w:dropCap="drop" w:lines="2" w:wrap="auto" w:vAnchor="text" w:hAnchor="text"/>
      <w:spacing w:line="566" w:lineRule="exact"/>
      <w:jc w:val="both"/>
      <w:outlineLvl w:val="0"/>
    </w:pPr>
    <w:rPr>
      <w:rFonts w:ascii="Bodoni" w:hAnsi="Bodoni"/>
      <w:position w:val="-5"/>
      <w:sz w:val="69"/>
      <w:szCs w:val="69"/>
    </w:rPr>
  </w:style>
  <w:style w:type="paragraph" w:styleId="Ttulo2">
    <w:name w:val="heading 2"/>
    <w:basedOn w:val="Normal"/>
    <w:next w:val="Normal"/>
    <w:qFormat/>
    <w:pPr>
      <w:keepNext/>
      <w:widowControl w:val="0"/>
      <w:jc w:val="both"/>
      <w:outlineLvl w:val="1"/>
    </w:pPr>
    <w:rPr>
      <w:sz w:val="24"/>
      <w:szCs w:val="24"/>
    </w:rPr>
  </w:style>
  <w:style w:type="paragraph" w:styleId="Ttulo3">
    <w:name w:val="heading 3"/>
    <w:basedOn w:val="Normal"/>
    <w:next w:val="Normal"/>
    <w:qFormat/>
    <w:pPr>
      <w:keepNext/>
      <w:widowControl w:val="0"/>
      <w:ind w:left="709" w:firstLine="709"/>
      <w:jc w:val="both"/>
      <w:outlineLvl w:val="2"/>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widowControl w:val="0"/>
      <w:jc w:val="both"/>
    </w:pPr>
    <w:rPr>
      <w:b/>
      <w:bCs/>
      <w:sz w:val="22"/>
      <w:szCs w:val="22"/>
    </w:rPr>
  </w:style>
  <w:style w:type="paragraph" w:styleId="Textoindependiente2">
    <w:name w:val="Body Text 2"/>
    <w:basedOn w:val="Normal"/>
    <w:semiHidden/>
    <w:pPr>
      <w:widowControl w:val="0"/>
      <w:jc w:val="both"/>
    </w:pPr>
    <w:rPr>
      <w:sz w:val="24"/>
      <w:szCs w:val="24"/>
    </w:rPr>
  </w:style>
  <w:style w:type="character" w:customStyle="1" w:styleId="arnegro13">
    <w:name w:val="arnegro13"/>
    <w:basedOn w:val="Fuentedeprrafopredeter"/>
  </w:style>
  <w:style w:type="paragraph" w:styleId="NormalWeb">
    <w:name w:val="Normal (Web)"/>
    <w:basedOn w:val="Normal"/>
    <w:semiHidden/>
    <w:pPr>
      <w:autoSpaceDE/>
      <w:autoSpaceDN/>
      <w:spacing w:before="100" w:beforeAutospacing="1" w:after="100" w:afterAutospacing="1"/>
    </w:pPr>
    <w:rPr>
      <w:rFonts w:ascii="Arial Unicode MS" w:eastAsia="Arial Unicode MS" w:hAnsi="Arial Unicode MS" w:cs="Arial Unicode MS"/>
      <w:sz w:val="24"/>
      <w:szCs w:val="24"/>
      <w:lang w:val="es-ES"/>
    </w:rPr>
  </w:style>
  <w:style w:type="paragraph" w:styleId="Piedepgina">
    <w:name w:val="footer"/>
    <w:basedOn w:val="Normal"/>
    <w:semiHidden/>
    <w:pPr>
      <w:tabs>
        <w:tab w:val="center" w:pos="4419"/>
        <w:tab w:val="right" w:pos="8838"/>
      </w:tabs>
      <w:autoSpaceDE/>
      <w:autoSpaceDN/>
    </w:pPr>
    <w:rPr>
      <w:sz w:val="24"/>
      <w:lang w:val="es-MX"/>
    </w:rPr>
  </w:style>
  <w:style w:type="paragraph" w:styleId="Textoindependiente3">
    <w:name w:val="Body Text 3"/>
    <w:basedOn w:val="Normal"/>
    <w:semiHidden/>
    <w:pPr>
      <w:jc w:val="both"/>
    </w:pPr>
    <w:rPr>
      <w:color w:val="000000"/>
      <w:sz w:val="24"/>
    </w:rPr>
  </w:style>
  <w:style w:type="paragraph" w:styleId="Sangradetextonormal">
    <w:name w:val="Body Text Indent"/>
    <w:basedOn w:val="Normal"/>
    <w:semiHidden/>
    <w:pPr>
      <w:tabs>
        <w:tab w:val="left" w:pos="426"/>
      </w:tabs>
      <w:autoSpaceDE/>
      <w:autoSpaceDN/>
      <w:spacing w:line="480" w:lineRule="auto"/>
      <w:ind w:left="426" w:hanging="426"/>
      <w:jc w:val="both"/>
    </w:pPr>
    <w:rPr>
      <w:sz w:val="24"/>
      <w:szCs w:val="24"/>
      <w:lang w:val="es-ES"/>
    </w:rPr>
  </w:style>
  <w:style w:type="paragraph" w:customStyle="1" w:styleId="Textoindependiente21">
    <w:name w:val="Texto independiente 21"/>
    <w:basedOn w:val="Normal"/>
    <w:pPr>
      <w:widowControl w:val="0"/>
      <w:autoSpaceDE/>
      <w:autoSpaceDN/>
      <w:jc w:val="both"/>
    </w:pPr>
    <w:rPr>
      <w:sz w:val="24"/>
    </w:rPr>
  </w:style>
  <w:style w:type="paragraph" w:styleId="Descripcin">
    <w:name w:val="caption"/>
    <w:basedOn w:val="Normal"/>
    <w:next w:val="Normal"/>
    <w:qFormat/>
    <w:pPr>
      <w:autoSpaceDE/>
      <w:autoSpaceDN/>
      <w:spacing w:line="480" w:lineRule="auto"/>
      <w:jc w:val="both"/>
    </w:pPr>
    <w:rPr>
      <w:sz w:val="24"/>
      <w:lang w:val="es-MX"/>
    </w:rPr>
  </w:style>
  <w:style w:type="paragraph" w:styleId="Textosinformato">
    <w:name w:val="Plain Text"/>
    <w:basedOn w:val="Normal"/>
    <w:semiHidden/>
    <w:pPr>
      <w:autoSpaceDE/>
      <w:autoSpaceDN/>
    </w:pPr>
    <w:rPr>
      <w:rFonts w:ascii="Courier New" w:hAnsi="Courier New"/>
      <w:lang w:val="es-ES"/>
    </w:rPr>
  </w:style>
  <w:style w:type="paragraph" w:styleId="Textodeglobo">
    <w:name w:val="Balloon Text"/>
    <w:basedOn w:val="Normal"/>
    <w:link w:val="TextodegloboCar"/>
    <w:uiPriority w:val="99"/>
    <w:semiHidden/>
    <w:unhideWhenUsed/>
    <w:rsid w:val="009016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630"/>
    <w:rPr>
      <w:rFonts w:ascii="Segoe U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675</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ACTA 113 SEP 21 04</vt:lpstr>
    </vt:vector>
  </TitlesOfParts>
  <Company>H.CONGRESO DEL ESTADO DE N.L.</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113 SEP 21 04</dc:title>
  <dc:subject/>
  <dc:creator>Operador</dc:creator>
  <cp:keywords/>
  <cp:lastModifiedBy>Operador</cp:lastModifiedBy>
  <cp:revision>20</cp:revision>
  <cp:lastPrinted>2020-10-13T22:16:00Z</cp:lastPrinted>
  <dcterms:created xsi:type="dcterms:W3CDTF">2020-10-13T21:59:00Z</dcterms:created>
  <dcterms:modified xsi:type="dcterms:W3CDTF">2020-10-15T23:07:00Z</dcterms:modified>
</cp:coreProperties>
</file>