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BF6CC0" w:rsidRDefault="0076750F" w:rsidP="006A783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CTA NÚMERO 2</w:t>
      </w:r>
      <w:r w:rsidR="00012167">
        <w:rPr>
          <w:rFonts w:ascii="Times New Roman" w:eastAsia="Times New Roman" w:hAnsi="Times New Roman" w:cs="Times New Roman"/>
          <w:sz w:val="24"/>
          <w:szCs w:val="24"/>
          <w:lang w:eastAsia="es-ES"/>
        </w:rPr>
        <w:t>56</w:t>
      </w:r>
      <w:r w:rsidRPr="00BF6CC0">
        <w:rPr>
          <w:rFonts w:ascii="Times New Roman" w:eastAsia="Times New Roman" w:hAnsi="Times New Roman" w:cs="Times New Roman"/>
          <w:sz w:val="24"/>
          <w:szCs w:val="24"/>
          <w:lang w:eastAsia="es-ES"/>
        </w:rPr>
        <w:t xml:space="preserve"> DE LA SESIÓN ORDINARIA DE LA SEPTUAGÉSIMA QUINTA LEGISLATURA AL H. CONGRESO DEL ESTADO DE NUEVO LEÓN, CELEBRADA EL DÍA </w:t>
      </w:r>
      <w:r w:rsidR="00012167">
        <w:rPr>
          <w:rFonts w:ascii="Times New Roman" w:eastAsia="Times New Roman" w:hAnsi="Times New Roman" w:cs="Times New Roman"/>
          <w:sz w:val="24"/>
          <w:szCs w:val="24"/>
          <w:lang w:eastAsia="es-ES"/>
        </w:rPr>
        <w:t>UNO</w:t>
      </w:r>
      <w:r w:rsidR="003B7456">
        <w:rPr>
          <w:rFonts w:ascii="Times New Roman" w:eastAsia="Times New Roman" w:hAnsi="Times New Roman" w:cs="Times New Roman"/>
          <w:sz w:val="24"/>
          <w:szCs w:val="24"/>
          <w:lang w:eastAsia="es-ES"/>
        </w:rPr>
        <w:t xml:space="preserve"> DE </w:t>
      </w:r>
      <w:r w:rsidR="00012167">
        <w:rPr>
          <w:rFonts w:ascii="Times New Roman" w:eastAsia="Times New Roman" w:hAnsi="Times New Roman" w:cs="Times New Roman"/>
          <w:sz w:val="24"/>
          <w:szCs w:val="24"/>
          <w:lang w:eastAsia="es-ES"/>
        </w:rPr>
        <w:t>FEBRERO</w:t>
      </w:r>
      <w:r w:rsidRPr="00BF6CC0">
        <w:rPr>
          <w:rFonts w:ascii="Times New Roman" w:eastAsia="Times New Roman" w:hAnsi="Times New Roman" w:cs="Times New Roman"/>
          <w:sz w:val="24"/>
          <w:szCs w:val="24"/>
          <w:lang w:eastAsia="es-ES"/>
        </w:rPr>
        <w:t xml:space="preserve"> DE 202</w:t>
      </w:r>
      <w:r w:rsidR="00012167">
        <w:rPr>
          <w:rFonts w:ascii="Times New Roman" w:eastAsia="Times New Roman" w:hAnsi="Times New Roman" w:cs="Times New Roman"/>
          <w:sz w:val="24"/>
          <w:szCs w:val="24"/>
          <w:lang w:eastAsia="es-ES"/>
        </w:rPr>
        <w:t>1</w:t>
      </w:r>
      <w:r w:rsidRPr="00BF6CC0">
        <w:rPr>
          <w:rFonts w:ascii="Times New Roman" w:eastAsia="Times New Roman" w:hAnsi="Times New Roman" w:cs="Times New Roman"/>
          <w:sz w:val="24"/>
          <w:szCs w:val="24"/>
          <w:lang w:eastAsia="es-ES"/>
        </w:rPr>
        <w:t xml:space="preserve">, </w:t>
      </w:r>
      <w:r w:rsidR="00012167" w:rsidRPr="00BF6CC0">
        <w:rPr>
          <w:rFonts w:ascii="Times New Roman" w:eastAsia="Times New Roman" w:hAnsi="Times New Roman" w:cs="Times New Roman"/>
          <w:sz w:val="24"/>
          <w:szCs w:val="24"/>
          <w:lang w:eastAsia="es-ES"/>
        </w:rPr>
        <w:t xml:space="preserve">CORRESPONDIENTE </w:t>
      </w:r>
      <w:r w:rsidR="00012167">
        <w:rPr>
          <w:rFonts w:ascii="Times New Roman" w:eastAsia="Times New Roman" w:hAnsi="Times New Roman" w:cs="Times New Roman"/>
          <w:sz w:val="24"/>
          <w:szCs w:val="24"/>
          <w:lang w:eastAsia="es-ES"/>
        </w:rPr>
        <w:t>A LA APERTURA DEL SEGUNDO PERÍODO ORDINARIO DE SESIONES DE</w:t>
      </w:r>
      <w:r w:rsidRPr="00BF6CC0">
        <w:rPr>
          <w:rFonts w:ascii="Times New Roman" w:eastAsia="Times New Roman" w:hAnsi="Times New Roman" w:cs="Times New Roman"/>
          <w:sz w:val="24"/>
          <w:szCs w:val="24"/>
          <w:lang w:eastAsia="es-ES"/>
        </w:rPr>
        <w:t>L TERCER AÑO DE EJERCICIO CONSTITUCIONAL.</w:t>
      </w:r>
    </w:p>
    <w:p w:rsidR="0076750F" w:rsidRPr="00BF6CC0" w:rsidRDefault="0076750F" w:rsidP="00C5358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50F" w:rsidRPr="00BF6CC0" w:rsidRDefault="0076750F" w:rsidP="00C5358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BF6CC0">
        <w:rPr>
          <w:rFonts w:ascii="Times New Roman" w:eastAsia="Times New Roman" w:hAnsi="Times New Roman" w:cs="Times New Roman"/>
          <w:b/>
          <w:sz w:val="24"/>
          <w:szCs w:val="24"/>
          <w:lang w:eastAsia="es-ES"/>
        </w:rPr>
        <w:t xml:space="preserve">PRESIDENCIA DE LA C. </w:t>
      </w:r>
      <w:proofErr w:type="spellStart"/>
      <w:r w:rsidRPr="00BF6CC0">
        <w:rPr>
          <w:rFonts w:ascii="Times New Roman" w:eastAsia="Times New Roman" w:hAnsi="Times New Roman" w:cs="Times New Roman"/>
          <w:b/>
          <w:sz w:val="24"/>
          <w:szCs w:val="24"/>
          <w:lang w:eastAsia="es-ES"/>
        </w:rPr>
        <w:t>DIP</w:t>
      </w:r>
      <w:proofErr w:type="spellEnd"/>
      <w:r w:rsidRPr="00BF6CC0">
        <w:rPr>
          <w:rFonts w:ascii="Times New Roman" w:eastAsia="Times New Roman" w:hAnsi="Times New Roman" w:cs="Times New Roman"/>
          <w:b/>
          <w:sz w:val="24"/>
          <w:szCs w:val="24"/>
          <w:lang w:eastAsia="es-ES"/>
        </w:rPr>
        <w:t>.</w:t>
      </w:r>
    </w:p>
    <w:p w:rsidR="0076750F" w:rsidRPr="00BF6CC0" w:rsidRDefault="0076750F" w:rsidP="00C5358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BF6CC0">
        <w:rPr>
          <w:rFonts w:ascii="Times New Roman" w:eastAsia="Times New Roman" w:hAnsi="Times New Roman" w:cs="Times New Roman"/>
          <w:b/>
          <w:sz w:val="24"/>
          <w:szCs w:val="24"/>
          <w:lang w:eastAsia="es-ES"/>
        </w:rPr>
        <w:t>MARÍA GUADALUPE RODRÍGUEZ MARTÍNEZ</w:t>
      </w:r>
    </w:p>
    <w:p w:rsidR="00012167" w:rsidRPr="007A41B5" w:rsidRDefault="00012167" w:rsidP="00C5358C">
      <w:pPr>
        <w:shd w:val="clear" w:color="auto" w:fill="FFFFFF"/>
        <w:spacing w:after="0" w:line="240" w:lineRule="auto"/>
        <w:jc w:val="both"/>
        <w:rPr>
          <w:rFonts w:ascii="Times New Roman" w:eastAsia="Times New Roman" w:hAnsi="Times New Roman" w:cs="Times New Roman"/>
          <w:sz w:val="20"/>
          <w:szCs w:val="24"/>
          <w:lang w:eastAsia="es-ES"/>
        </w:rPr>
      </w:pPr>
    </w:p>
    <w:p w:rsidR="00012167" w:rsidRPr="009F7C71" w:rsidRDefault="00012167" w:rsidP="00C5358C">
      <w:pPr>
        <w:shd w:val="clear" w:color="auto" w:fill="FFFFFF"/>
        <w:spacing w:after="0" w:line="240" w:lineRule="auto"/>
        <w:jc w:val="both"/>
        <w:rPr>
          <w:rFonts w:ascii="Times New Roman" w:eastAsia="Times New Roman" w:hAnsi="Times New Roman" w:cs="Times New Roman"/>
          <w:color w:val="000000"/>
          <w:sz w:val="24"/>
          <w:szCs w:val="24"/>
          <w:lang w:eastAsia="es-MX"/>
        </w:rPr>
      </w:pPr>
      <w:r w:rsidRPr="009F7C71">
        <w:rPr>
          <w:rFonts w:ascii="Times New Roman" w:eastAsia="Times New Roman" w:hAnsi="Times New Roman" w:cs="Times New Roman"/>
          <w:color w:val="000000"/>
          <w:sz w:val="24"/>
          <w:szCs w:val="24"/>
          <w:lang w:eastAsia="es-MX"/>
        </w:rPr>
        <w:t xml:space="preserve">EN LA CIUDAD DE MONTERREY, CAPITAL DEL ESTADO DE NUEVO LEÓN, SIENDO LAS ONCE HORAS CON </w:t>
      </w:r>
      <w:r>
        <w:rPr>
          <w:rFonts w:ascii="Times New Roman" w:eastAsia="Times New Roman" w:hAnsi="Times New Roman" w:cs="Times New Roman"/>
          <w:color w:val="000000"/>
          <w:sz w:val="24"/>
          <w:szCs w:val="24"/>
          <w:lang w:eastAsia="es-MX"/>
        </w:rPr>
        <w:t xml:space="preserve">VEINTIOCHO </w:t>
      </w:r>
      <w:r w:rsidRPr="009F7C71">
        <w:rPr>
          <w:rFonts w:ascii="Times New Roman" w:eastAsia="Times New Roman" w:hAnsi="Times New Roman" w:cs="Times New Roman"/>
          <w:color w:val="000000"/>
          <w:sz w:val="24"/>
          <w:szCs w:val="24"/>
          <w:lang w:eastAsia="es-MX"/>
        </w:rPr>
        <w:t xml:space="preserve">MINUTOS DEL DÍA </w:t>
      </w:r>
      <w:r>
        <w:rPr>
          <w:rFonts w:ascii="Times New Roman" w:eastAsia="Times New Roman" w:hAnsi="Times New Roman" w:cs="Times New Roman"/>
          <w:color w:val="000000"/>
          <w:sz w:val="24"/>
          <w:szCs w:val="24"/>
          <w:lang w:eastAsia="es-MX"/>
        </w:rPr>
        <w:t xml:space="preserve">UNO </w:t>
      </w:r>
      <w:r w:rsidRPr="009F7C71">
        <w:rPr>
          <w:rFonts w:ascii="Times New Roman" w:eastAsia="Times New Roman" w:hAnsi="Times New Roman" w:cs="Times New Roman"/>
          <w:color w:val="000000"/>
          <w:sz w:val="24"/>
          <w:szCs w:val="24"/>
          <w:lang w:eastAsia="es-MX"/>
        </w:rPr>
        <w:t xml:space="preserve">DEL MES </w:t>
      </w:r>
      <w:r>
        <w:rPr>
          <w:rFonts w:ascii="Times New Roman" w:eastAsia="Times New Roman" w:hAnsi="Times New Roman" w:cs="Times New Roman"/>
          <w:color w:val="000000"/>
          <w:sz w:val="24"/>
          <w:szCs w:val="24"/>
          <w:lang w:eastAsia="es-MX"/>
        </w:rPr>
        <w:t>FEBRERO DEL 2021</w:t>
      </w:r>
      <w:r w:rsidRPr="009F7C71">
        <w:rPr>
          <w:rFonts w:ascii="Times New Roman" w:eastAsia="Times New Roman" w:hAnsi="Times New Roman" w:cs="Times New Roman"/>
          <w:color w:val="000000"/>
          <w:sz w:val="24"/>
          <w:szCs w:val="24"/>
          <w:lang w:eastAsia="es-MX"/>
        </w:rPr>
        <w:t xml:space="preserve">, CON LA ASISTENCIA DE 8 LEGISLADORES. </w:t>
      </w:r>
    </w:p>
    <w:p w:rsidR="00012167" w:rsidRPr="007A41B5" w:rsidRDefault="00012167" w:rsidP="00C5358C">
      <w:pPr>
        <w:shd w:val="clear" w:color="auto" w:fill="FFFFFF"/>
        <w:spacing w:after="0" w:line="240" w:lineRule="auto"/>
        <w:jc w:val="both"/>
        <w:rPr>
          <w:rFonts w:ascii="Times New Roman" w:eastAsia="Times New Roman" w:hAnsi="Times New Roman" w:cs="Times New Roman"/>
          <w:color w:val="000000"/>
          <w:sz w:val="20"/>
          <w:szCs w:val="24"/>
          <w:lang w:val="es-ES_tradnl" w:eastAsia="es-MX"/>
        </w:rPr>
      </w:pPr>
    </w:p>
    <w:p w:rsidR="00012167" w:rsidRPr="009F7C71" w:rsidRDefault="00012167" w:rsidP="00C5358C">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val="es-ES_tradnl" w:eastAsia="es-MX"/>
        </w:rPr>
        <w:t xml:space="preserve">ENSEGUIDA, </w:t>
      </w:r>
      <w:r w:rsidRPr="009F7C71">
        <w:rPr>
          <w:rFonts w:ascii="Times New Roman" w:eastAsia="Times New Roman" w:hAnsi="Times New Roman" w:cs="Times New Roman"/>
          <w:color w:val="000000"/>
          <w:sz w:val="24"/>
          <w:szCs w:val="24"/>
          <w:lang w:val="es-ES_tradnl" w:eastAsia="es-MX"/>
        </w:rPr>
        <w:t>L</w:t>
      </w:r>
      <w:r>
        <w:rPr>
          <w:rFonts w:ascii="Times New Roman" w:eastAsia="Times New Roman" w:hAnsi="Times New Roman" w:cs="Times New Roman"/>
          <w:color w:val="000000"/>
          <w:sz w:val="24"/>
          <w:szCs w:val="24"/>
          <w:lang w:val="es-ES_tradnl" w:eastAsia="es-MX"/>
        </w:rPr>
        <w:t>A</w:t>
      </w:r>
      <w:r w:rsidRPr="009F7C71">
        <w:rPr>
          <w:rFonts w:ascii="Times New Roman" w:eastAsia="Times New Roman" w:hAnsi="Times New Roman" w:cs="Times New Roman"/>
          <w:color w:val="000000"/>
          <w:sz w:val="24"/>
          <w:szCs w:val="24"/>
          <w:lang w:val="es-ES_tradnl" w:eastAsia="es-MX"/>
        </w:rPr>
        <w:t xml:space="preserve"> C. PRESIDENT</w:t>
      </w:r>
      <w:r>
        <w:rPr>
          <w:rFonts w:ascii="Times New Roman" w:eastAsia="Times New Roman" w:hAnsi="Times New Roman" w:cs="Times New Roman"/>
          <w:color w:val="000000"/>
          <w:sz w:val="24"/>
          <w:szCs w:val="24"/>
          <w:lang w:val="es-ES_tradnl" w:eastAsia="es-MX"/>
        </w:rPr>
        <w:t>A</w:t>
      </w:r>
      <w:r w:rsidRPr="009F7C71">
        <w:rPr>
          <w:rFonts w:ascii="Times New Roman" w:eastAsia="Times New Roman" w:hAnsi="Times New Roman" w:cs="Times New Roman"/>
          <w:color w:val="000000"/>
          <w:sz w:val="24"/>
          <w:szCs w:val="24"/>
          <w:lang w:val="es-ES_tradnl" w:eastAsia="es-MX"/>
        </w:rPr>
        <w:t xml:space="preserve"> PUSO A CONSIDERACIÓN DE </w:t>
      </w:r>
      <w:r w:rsidR="00161D18">
        <w:rPr>
          <w:rFonts w:ascii="Times New Roman" w:eastAsia="Times New Roman" w:hAnsi="Times New Roman" w:cs="Times New Roman"/>
          <w:color w:val="000000"/>
          <w:sz w:val="24"/>
          <w:szCs w:val="24"/>
          <w:lang w:val="es-ES_tradnl" w:eastAsia="es-MX"/>
        </w:rPr>
        <w:t xml:space="preserve">LOS INTEGRANTES DE </w:t>
      </w:r>
      <w:r w:rsidRPr="009F7C71">
        <w:rPr>
          <w:rFonts w:ascii="Times New Roman" w:eastAsia="Times New Roman" w:hAnsi="Times New Roman" w:cs="Times New Roman"/>
          <w:color w:val="000000"/>
          <w:sz w:val="24"/>
          <w:szCs w:val="24"/>
          <w:lang w:val="es-ES_tradnl" w:eastAsia="es-MX"/>
        </w:rPr>
        <w:t xml:space="preserve">LA </w:t>
      </w:r>
      <w:r w:rsidR="00161D18">
        <w:rPr>
          <w:rFonts w:ascii="Times New Roman" w:eastAsia="Times New Roman" w:hAnsi="Times New Roman" w:cs="Times New Roman"/>
          <w:color w:val="000000"/>
          <w:sz w:val="24"/>
          <w:szCs w:val="24"/>
          <w:lang w:val="es-ES_tradnl" w:eastAsia="es-MX"/>
        </w:rPr>
        <w:t>DIPUTACIÓN PERMANENTE</w:t>
      </w:r>
      <w:r>
        <w:rPr>
          <w:rFonts w:ascii="Times New Roman" w:eastAsia="Times New Roman" w:hAnsi="Times New Roman" w:cs="Times New Roman"/>
          <w:color w:val="000000"/>
          <w:sz w:val="24"/>
          <w:szCs w:val="24"/>
          <w:lang w:val="es-ES_tradnl" w:eastAsia="es-MX"/>
        </w:rPr>
        <w:t xml:space="preserve"> LA DISPENSA DE LA LECTURA DEL </w:t>
      </w:r>
      <w:r w:rsidRPr="009F7C71">
        <w:rPr>
          <w:rFonts w:ascii="Times New Roman" w:eastAsia="Times New Roman" w:hAnsi="Times New Roman" w:cs="Times New Roman"/>
          <w:color w:val="000000"/>
          <w:sz w:val="24"/>
          <w:szCs w:val="24"/>
          <w:lang w:val="es-ES_tradnl" w:eastAsia="es-MX"/>
        </w:rPr>
        <w:t>A</w:t>
      </w:r>
      <w:r>
        <w:rPr>
          <w:rFonts w:ascii="Times New Roman" w:eastAsia="Times New Roman" w:hAnsi="Times New Roman" w:cs="Times New Roman"/>
          <w:color w:val="000000"/>
          <w:sz w:val="24"/>
          <w:szCs w:val="24"/>
          <w:lang w:val="es-ES_tradnl" w:eastAsia="es-MX"/>
        </w:rPr>
        <w:t>CTA</w:t>
      </w:r>
      <w:r w:rsidRPr="009F7C71">
        <w:rPr>
          <w:rFonts w:ascii="Times New Roman" w:eastAsia="Times New Roman" w:hAnsi="Times New Roman" w:cs="Times New Roman"/>
          <w:color w:val="000000"/>
          <w:sz w:val="24"/>
          <w:szCs w:val="24"/>
          <w:lang w:val="es-ES_tradnl" w:eastAsia="es-MX"/>
        </w:rPr>
        <w:t xml:space="preserve"> DE </w:t>
      </w:r>
      <w:r>
        <w:rPr>
          <w:rFonts w:ascii="Times New Roman" w:eastAsia="Times New Roman" w:hAnsi="Times New Roman" w:cs="Times New Roman"/>
          <w:color w:val="000000"/>
          <w:sz w:val="24"/>
          <w:szCs w:val="24"/>
          <w:lang w:val="es-ES_tradnl" w:eastAsia="es-MX"/>
        </w:rPr>
        <w:t>LA SESIÓN</w:t>
      </w:r>
      <w:r w:rsidRPr="009F7C71">
        <w:rPr>
          <w:rFonts w:ascii="Times New Roman" w:eastAsia="Times New Roman" w:hAnsi="Times New Roman" w:cs="Times New Roman"/>
          <w:color w:val="000000"/>
          <w:sz w:val="24"/>
          <w:szCs w:val="24"/>
          <w:lang w:val="es-ES_tradnl" w:eastAsia="es-MX"/>
        </w:rPr>
        <w:t xml:space="preserve"> CELEBRADA </w:t>
      </w:r>
      <w:r>
        <w:rPr>
          <w:rFonts w:ascii="Times New Roman" w:eastAsia="Times New Roman" w:hAnsi="Times New Roman" w:cs="Times New Roman"/>
          <w:color w:val="000000"/>
          <w:sz w:val="24"/>
          <w:szCs w:val="24"/>
          <w:lang w:val="es-ES_tradnl" w:eastAsia="es-MX"/>
        </w:rPr>
        <w:t xml:space="preserve">EL </w:t>
      </w:r>
      <w:r w:rsidRPr="009F7C71">
        <w:rPr>
          <w:rFonts w:ascii="Times New Roman" w:eastAsia="Times New Roman" w:hAnsi="Times New Roman" w:cs="Times New Roman"/>
          <w:color w:val="000000"/>
          <w:sz w:val="24"/>
          <w:szCs w:val="24"/>
          <w:lang w:val="es-ES_tradnl" w:eastAsia="es-MX"/>
        </w:rPr>
        <w:t xml:space="preserve">DÍA </w:t>
      </w:r>
      <w:r>
        <w:rPr>
          <w:rFonts w:ascii="Times New Roman" w:eastAsia="Times New Roman" w:hAnsi="Times New Roman" w:cs="Times New Roman"/>
          <w:color w:val="000000"/>
          <w:sz w:val="24"/>
          <w:szCs w:val="24"/>
          <w:lang w:val="es-ES_tradnl" w:eastAsia="es-MX"/>
        </w:rPr>
        <w:t>27</w:t>
      </w:r>
      <w:r w:rsidRPr="009F7C71">
        <w:rPr>
          <w:rFonts w:ascii="Times New Roman" w:eastAsia="Times New Roman" w:hAnsi="Times New Roman" w:cs="Times New Roman"/>
          <w:color w:val="000000"/>
          <w:sz w:val="24"/>
          <w:szCs w:val="24"/>
          <w:lang w:val="es-ES_tradnl" w:eastAsia="es-MX"/>
        </w:rPr>
        <w:t xml:space="preserve"> ENERO DEL </w:t>
      </w:r>
      <w:r>
        <w:rPr>
          <w:rFonts w:ascii="Times New Roman" w:eastAsia="Times New Roman" w:hAnsi="Times New Roman" w:cs="Times New Roman"/>
          <w:color w:val="000000"/>
          <w:sz w:val="24"/>
          <w:szCs w:val="24"/>
          <w:lang w:val="es-ES_tradnl" w:eastAsia="es-MX"/>
        </w:rPr>
        <w:t>PRESENTE AÑO</w:t>
      </w:r>
      <w:r w:rsidRPr="009F7C71">
        <w:rPr>
          <w:rFonts w:ascii="Times New Roman" w:eastAsia="Times New Roman" w:hAnsi="Times New Roman" w:cs="Times New Roman"/>
          <w:color w:val="000000"/>
          <w:sz w:val="24"/>
          <w:szCs w:val="24"/>
          <w:lang w:val="es-ES_tradnl" w:eastAsia="es-MX"/>
        </w:rPr>
        <w:t xml:space="preserve">, EN VIRTUD DE QUE FUE CIRCULADA CON ANTERIORIDAD, </w:t>
      </w:r>
      <w:r w:rsidRPr="009F7C71">
        <w:rPr>
          <w:rFonts w:ascii="Times New Roman" w:eastAsia="Times New Roman" w:hAnsi="Times New Roman" w:cs="Times New Roman"/>
          <w:color w:val="000000"/>
          <w:sz w:val="24"/>
          <w:szCs w:val="24"/>
          <w:lang w:eastAsia="es-MX"/>
        </w:rPr>
        <w:t>FUE APROBADA LA DISPENSA POR UNANIMIDAD Y AL NO HABE</w:t>
      </w:r>
      <w:r w:rsidR="004C26CC">
        <w:rPr>
          <w:rFonts w:ascii="Times New Roman" w:eastAsia="Times New Roman" w:hAnsi="Times New Roman" w:cs="Times New Roman"/>
          <w:color w:val="000000"/>
          <w:sz w:val="24"/>
          <w:szCs w:val="24"/>
          <w:lang w:eastAsia="es-MX"/>
        </w:rPr>
        <w:t>R MODIFICACIONES A LA MISMA, LA</w:t>
      </w:r>
      <w:r w:rsidRPr="009F7C71">
        <w:rPr>
          <w:rFonts w:ascii="Times New Roman" w:eastAsia="Times New Roman" w:hAnsi="Times New Roman" w:cs="Times New Roman"/>
          <w:color w:val="000000"/>
          <w:sz w:val="24"/>
          <w:szCs w:val="24"/>
          <w:lang w:eastAsia="es-MX"/>
        </w:rPr>
        <w:t xml:space="preserve"> PUSO A CONSIDERACIÓN DE</w:t>
      </w:r>
      <w:r w:rsidR="004C26CC">
        <w:rPr>
          <w:rFonts w:ascii="Times New Roman" w:eastAsia="Times New Roman" w:hAnsi="Times New Roman" w:cs="Times New Roman"/>
          <w:color w:val="000000"/>
          <w:sz w:val="24"/>
          <w:szCs w:val="24"/>
          <w:lang w:eastAsia="es-MX"/>
        </w:rPr>
        <w:t xml:space="preserve"> </w:t>
      </w:r>
      <w:r w:rsidRPr="009F7C71">
        <w:rPr>
          <w:rFonts w:ascii="Times New Roman" w:eastAsia="Times New Roman" w:hAnsi="Times New Roman" w:cs="Times New Roman"/>
          <w:color w:val="000000"/>
          <w:sz w:val="24"/>
          <w:szCs w:val="24"/>
          <w:lang w:eastAsia="es-MX"/>
        </w:rPr>
        <w:t>L</w:t>
      </w:r>
      <w:r w:rsidR="004C26CC">
        <w:rPr>
          <w:rFonts w:ascii="Times New Roman" w:eastAsia="Times New Roman" w:hAnsi="Times New Roman" w:cs="Times New Roman"/>
          <w:color w:val="000000"/>
          <w:sz w:val="24"/>
          <w:szCs w:val="24"/>
          <w:lang w:eastAsia="es-MX"/>
        </w:rPr>
        <w:t>OS INTEGRANTES DE LA DIPUTACIÓN PERMANENTE</w:t>
      </w:r>
      <w:r w:rsidRPr="009F7C71">
        <w:rPr>
          <w:rFonts w:ascii="Times New Roman" w:eastAsia="Times New Roman" w:hAnsi="Times New Roman" w:cs="Times New Roman"/>
          <w:i/>
          <w:color w:val="000000"/>
          <w:sz w:val="24"/>
          <w:szCs w:val="24"/>
          <w:lang w:eastAsia="es-MX"/>
        </w:rPr>
        <w:t>. SIENDO APROBADA POR UNANIMIDAD DE LOS PRESENTES.</w:t>
      </w:r>
    </w:p>
    <w:p w:rsidR="00012167" w:rsidRPr="007A41B5" w:rsidRDefault="00012167" w:rsidP="00C5358C">
      <w:pPr>
        <w:widowControl w:val="0"/>
        <w:autoSpaceDE w:val="0"/>
        <w:autoSpaceDN w:val="0"/>
        <w:spacing w:after="0" w:line="240" w:lineRule="auto"/>
        <w:jc w:val="both"/>
        <w:rPr>
          <w:rFonts w:ascii="Times New Roman" w:eastAsia="Times New Roman" w:hAnsi="Times New Roman" w:cs="Times New Roman"/>
          <w:b/>
          <w:bCs/>
          <w:sz w:val="20"/>
          <w:szCs w:val="24"/>
          <w:lang w:val="es-ES_tradnl" w:eastAsia="es-ES"/>
        </w:rPr>
      </w:pPr>
    </w:p>
    <w:p w:rsidR="00012167" w:rsidRPr="003A36FB" w:rsidRDefault="00012167" w:rsidP="00C5358C">
      <w:pPr>
        <w:spacing w:after="0" w:line="240" w:lineRule="auto"/>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ACTO SEGUIDO,</w:t>
      </w:r>
      <w:r w:rsidRPr="003A36FB">
        <w:rPr>
          <w:rFonts w:ascii="Times New Roman" w:eastAsia="Times New Roman" w:hAnsi="Times New Roman" w:cs="Times New Roman"/>
          <w:bCs/>
          <w:sz w:val="24"/>
          <w:szCs w:val="24"/>
          <w:lang w:val="es-ES_tradnl" w:eastAsia="es-ES"/>
        </w:rPr>
        <w:t xml:space="preserve"> </w:t>
      </w:r>
      <w:r>
        <w:rPr>
          <w:rFonts w:ascii="Times New Roman" w:eastAsia="Times New Roman" w:hAnsi="Times New Roman" w:cs="Times New Roman"/>
          <w:bCs/>
          <w:sz w:val="24"/>
          <w:szCs w:val="24"/>
          <w:lang w:val="es-ES_tradnl" w:eastAsia="es-ES"/>
        </w:rPr>
        <w:t>LA</w:t>
      </w:r>
      <w:r w:rsidRPr="003A36FB">
        <w:rPr>
          <w:rFonts w:ascii="Times New Roman" w:eastAsia="Times New Roman" w:hAnsi="Times New Roman" w:cs="Times New Roman"/>
          <w:bCs/>
          <w:sz w:val="24"/>
          <w:szCs w:val="24"/>
          <w:lang w:val="es-ES_tradnl" w:eastAsia="es-ES"/>
        </w:rPr>
        <w:t xml:space="preserve"> </w:t>
      </w:r>
      <w:r>
        <w:rPr>
          <w:rFonts w:ascii="Times New Roman" w:eastAsia="Times New Roman" w:hAnsi="Times New Roman" w:cs="Times New Roman"/>
          <w:bCs/>
          <w:sz w:val="24"/>
          <w:szCs w:val="24"/>
          <w:lang w:val="es-ES_tradnl" w:eastAsia="es-ES"/>
        </w:rPr>
        <w:t>C. P</w:t>
      </w:r>
      <w:r w:rsidRPr="003A36FB">
        <w:rPr>
          <w:rFonts w:ascii="Times New Roman" w:eastAsia="Times New Roman" w:hAnsi="Times New Roman" w:cs="Times New Roman"/>
          <w:bCs/>
          <w:sz w:val="24"/>
          <w:szCs w:val="24"/>
          <w:lang w:val="es-ES_tradnl" w:eastAsia="es-ES"/>
        </w:rPr>
        <w:t>RESIDENT</w:t>
      </w:r>
      <w:r>
        <w:rPr>
          <w:rFonts w:ascii="Times New Roman" w:eastAsia="Times New Roman" w:hAnsi="Times New Roman" w:cs="Times New Roman"/>
          <w:bCs/>
          <w:sz w:val="24"/>
          <w:szCs w:val="24"/>
          <w:lang w:val="es-ES_tradnl" w:eastAsia="es-ES"/>
        </w:rPr>
        <w:t>A</w:t>
      </w:r>
      <w:r w:rsidRPr="003A36FB">
        <w:rPr>
          <w:rFonts w:ascii="Times New Roman" w:eastAsia="Times New Roman" w:hAnsi="Times New Roman" w:cs="Times New Roman"/>
          <w:bCs/>
          <w:sz w:val="24"/>
          <w:szCs w:val="24"/>
          <w:lang w:val="es-ES_tradnl" w:eastAsia="es-ES"/>
        </w:rPr>
        <w:t xml:space="preserve"> </w:t>
      </w:r>
      <w:r w:rsidR="006B411D">
        <w:rPr>
          <w:rFonts w:ascii="Times New Roman" w:eastAsia="Times New Roman" w:hAnsi="Times New Roman" w:cs="Times New Roman"/>
          <w:bCs/>
          <w:sz w:val="24"/>
          <w:szCs w:val="24"/>
          <w:lang w:val="es-ES_tradnl" w:eastAsia="es-ES"/>
        </w:rPr>
        <w:t>INFORMÓ</w:t>
      </w:r>
      <w:r>
        <w:rPr>
          <w:rFonts w:ascii="Times New Roman" w:eastAsia="Times New Roman" w:hAnsi="Times New Roman" w:cs="Times New Roman"/>
          <w:bCs/>
          <w:sz w:val="24"/>
          <w:szCs w:val="24"/>
          <w:lang w:val="es-ES_tradnl" w:eastAsia="es-ES"/>
        </w:rPr>
        <w:t xml:space="preserve"> A LOS DIPUTADOS </w:t>
      </w:r>
      <w:r w:rsidR="006B411D">
        <w:rPr>
          <w:rFonts w:ascii="Times New Roman" w:eastAsia="Times New Roman" w:hAnsi="Times New Roman" w:cs="Times New Roman"/>
          <w:bCs/>
          <w:sz w:val="24"/>
          <w:szCs w:val="24"/>
          <w:lang w:val="es-ES_tradnl" w:eastAsia="es-ES"/>
        </w:rPr>
        <w:t xml:space="preserve">QUE LOS </w:t>
      </w:r>
      <w:r>
        <w:rPr>
          <w:rFonts w:ascii="Times New Roman" w:eastAsia="Times New Roman" w:hAnsi="Times New Roman" w:cs="Times New Roman"/>
          <w:bCs/>
          <w:sz w:val="24"/>
          <w:szCs w:val="24"/>
          <w:lang w:val="es-ES_tradnl" w:eastAsia="es-ES"/>
        </w:rPr>
        <w:t>INTEGRANTES DE LA DIRECTIVA</w:t>
      </w:r>
      <w:r w:rsidR="006B411D">
        <w:rPr>
          <w:rFonts w:ascii="Times New Roman" w:eastAsia="Times New Roman" w:hAnsi="Times New Roman" w:cs="Times New Roman"/>
          <w:bCs/>
          <w:sz w:val="24"/>
          <w:szCs w:val="24"/>
          <w:lang w:val="es-ES_tradnl" w:eastAsia="es-ES"/>
        </w:rPr>
        <w:t xml:space="preserve"> CONTINUARÁN</w:t>
      </w:r>
      <w:r>
        <w:rPr>
          <w:rFonts w:ascii="Times New Roman" w:eastAsia="Times New Roman" w:hAnsi="Times New Roman" w:cs="Times New Roman"/>
          <w:bCs/>
          <w:sz w:val="24"/>
          <w:szCs w:val="24"/>
          <w:lang w:val="es-ES_tradnl" w:eastAsia="es-ES"/>
        </w:rPr>
        <w:t xml:space="preserve">, DE CONFORMIDAD CON LO ESTABLECIDO </w:t>
      </w:r>
      <w:r w:rsidRPr="00B470FF">
        <w:rPr>
          <w:rFonts w:ascii="Times New Roman" w:eastAsia="Times New Roman" w:hAnsi="Times New Roman" w:cs="Times New Roman"/>
          <w:bCs/>
          <w:sz w:val="24"/>
          <w:szCs w:val="24"/>
          <w:lang w:val="es-ES_tradnl" w:eastAsia="es-ES"/>
        </w:rPr>
        <w:t xml:space="preserve">EN EL DECRETO NÚMERO </w:t>
      </w:r>
      <w:r w:rsidR="00E40E9A">
        <w:rPr>
          <w:rFonts w:ascii="Times New Roman" w:eastAsia="Times New Roman" w:hAnsi="Times New Roman" w:cs="Times New Roman"/>
          <w:bCs/>
          <w:sz w:val="24"/>
          <w:szCs w:val="24"/>
          <w:lang w:val="es-ES_tradnl" w:eastAsia="es-ES"/>
        </w:rPr>
        <w:t>353</w:t>
      </w:r>
      <w:r w:rsidRPr="00B470FF">
        <w:rPr>
          <w:rFonts w:ascii="Times New Roman" w:eastAsia="Times New Roman" w:hAnsi="Times New Roman" w:cs="Times New Roman"/>
          <w:bCs/>
          <w:sz w:val="24"/>
          <w:szCs w:val="24"/>
          <w:lang w:val="es-ES_tradnl" w:eastAsia="es-ES"/>
        </w:rPr>
        <w:t xml:space="preserve"> PUBLICADO EN FECHA </w:t>
      </w:r>
      <w:r w:rsidR="00E40E9A">
        <w:rPr>
          <w:rFonts w:ascii="Times New Roman" w:eastAsia="Times New Roman" w:hAnsi="Times New Roman" w:cs="Times New Roman"/>
          <w:bCs/>
          <w:sz w:val="24"/>
          <w:szCs w:val="24"/>
          <w:lang w:val="es-ES_tradnl" w:eastAsia="es-ES"/>
        </w:rPr>
        <w:t>4 DE SEPTIEMBRE DE 2020</w:t>
      </w:r>
      <w:r w:rsidRPr="00B470FF">
        <w:rPr>
          <w:rFonts w:ascii="Times New Roman" w:eastAsia="Times New Roman" w:hAnsi="Times New Roman" w:cs="Times New Roman"/>
          <w:bCs/>
          <w:sz w:val="24"/>
          <w:szCs w:val="24"/>
          <w:lang w:val="es-ES_tradnl" w:eastAsia="es-ES"/>
        </w:rPr>
        <w:t xml:space="preserve">, </w:t>
      </w:r>
      <w:r w:rsidR="006B411D">
        <w:rPr>
          <w:rFonts w:ascii="Times New Roman" w:eastAsia="Times New Roman" w:hAnsi="Times New Roman" w:cs="Times New Roman"/>
          <w:bCs/>
          <w:sz w:val="24"/>
          <w:szCs w:val="24"/>
          <w:lang w:val="es-ES_tradnl" w:eastAsia="es-ES"/>
        </w:rPr>
        <w:t>PO</w:t>
      </w:r>
      <w:r w:rsidR="007A41B5">
        <w:rPr>
          <w:rFonts w:ascii="Times New Roman" w:eastAsia="Times New Roman" w:hAnsi="Times New Roman" w:cs="Times New Roman"/>
          <w:bCs/>
          <w:sz w:val="24"/>
          <w:szCs w:val="24"/>
          <w:lang w:val="es-ES_tradnl" w:eastAsia="es-ES"/>
        </w:rPr>
        <w:t>R LO QUE SOLICITÓ A LA SECRETARÍ</w:t>
      </w:r>
      <w:r w:rsidR="006B411D">
        <w:rPr>
          <w:rFonts w:ascii="Times New Roman" w:eastAsia="Times New Roman" w:hAnsi="Times New Roman" w:cs="Times New Roman"/>
          <w:bCs/>
          <w:sz w:val="24"/>
          <w:szCs w:val="24"/>
          <w:lang w:val="es-ES_tradnl" w:eastAsia="es-ES"/>
        </w:rPr>
        <w:t xml:space="preserve">A QUE ABRIERA EL TABLERO DE ASISTENCIA Y PASAR LISTA DE ASISTENCIA DE LOS DIPUTADOS QUE SE ENCUENTRAN A TRAVÉS DE LOS MEDIOS TELEMÁTICOS, PARA CONSTITUIR EL PLENO DEL CONGRESO. </w:t>
      </w:r>
    </w:p>
    <w:p w:rsidR="00012167" w:rsidRPr="007A41B5" w:rsidRDefault="00012167" w:rsidP="00C5358C">
      <w:pPr>
        <w:shd w:val="clear" w:color="auto" w:fill="FFFFFF"/>
        <w:spacing w:after="0" w:line="240" w:lineRule="auto"/>
        <w:jc w:val="both"/>
        <w:rPr>
          <w:rFonts w:ascii="Times New Roman" w:eastAsia="Times New Roman" w:hAnsi="Times New Roman" w:cs="Times New Roman"/>
          <w:color w:val="000000"/>
          <w:sz w:val="20"/>
          <w:szCs w:val="24"/>
          <w:lang w:val="es-ES_tradnl" w:eastAsia="es-MX"/>
        </w:rPr>
      </w:pPr>
    </w:p>
    <w:p w:rsidR="00012167" w:rsidRPr="0008301C" w:rsidRDefault="00012167" w:rsidP="00C5358C">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SIENDO LAS ONCE HORAS CON CUARENTA MINUTOS, </w:t>
      </w:r>
      <w:r w:rsidR="004C26CC" w:rsidRPr="00E07375">
        <w:rPr>
          <w:rFonts w:ascii="Times New Roman" w:eastAsia="Times New Roman" w:hAnsi="Times New Roman" w:cs="Times New Roman"/>
          <w:sz w:val="24"/>
          <w:szCs w:val="24"/>
          <w:lang w:eastAsia="es-MX"/>
        </w:rPr>
        <w:t>CON LA ASISTENCIA AL PASE DE LISTA DE 2</w:t>
      </w:r>
      <w:r w:rsidR="004C26CC">
        <w:rPr>
          <w:rFonts w:ascii="Times New Roman" w:eastAsia="Times New Roman" w:hAnsi="Times New Roman" w:cs="Times New Roman"/>
          <w:sz w:val="24"/>
          <w:szCs w:val="24"/>
          <w:lang w:eastAsia="es-MX"/>
        </w:rPr>
        <w:t>3</w:t>
      </w:r>
      <w:r w:rsidR="004C26CC" w:rsidRPr="00E07375">
        <w:rPr>
          <w:rFonts w:ascii="Times New Roman" w:eastAsia="Times New Roman" w:hAnsi="Times New Roman" w:cs="Times New Roman"/>
          <w:sz w:val="24"/>
          <w:szCs w:val="24"/>
          <w:lang w:eastAsia="es-MX"/>
        </w:rPr>
        <w:t xml:space="preserve"> LEGISLADORES EN EL PLENO Y DE CONFORMIDAD CON EL ACUERDO NÚMERO 418 APROBADO EL DÍA 7 DE SEPTIEMBRE DE 2020, </w:t>
      </w:r>
      <w:r w:rsidR="004C26CC" w:rsidRPr="00E07375">
        <w:rPr>
          <w:rFonts w:ascii="Times New Roman" w:hAnsi="Times New Roman" w:cs="Times New Roman"/>
          <w:i/>
          <w:sz w:val="24"/>
          <w:szCs w:val="24"/>
        </w:rPr>
        <w:t>VÍA PLATAFORMA VIRTUAL</w:t>
      </w:r>
      <w:r w:rsidR="004C26CC" w:rsidRPr="00E07375">
        <w:rPr>
          <w:rFonts w:ascii="Times New Roman" w:hAnsi="Times New Roman" w:cs="Times New Roman"/>
          <w:b/>
          <w:sz w:val="24"/>
          <w:szCs w:val="24"/>
        </w:rPr>
        <w:t xml:space="preserve"> </w:t>
      </w:r>
      <w:r w:rsidR="004C26CC">
        <w:rPr>
          <w:rFonts w:ascii="Times New Roman" w:hAnsi="Times New Roman" w:cs="Times New Roman"/>
          <w:sz w:val="24"/>
          <w:szCs w:val="24"/>
        </w:rPr>
        <w:t>8</w:t>
      </w:r>
      <w:r w:rsidR="004C26CC" w:rsidRPr="00E07375">
        <w:rPr>
          <w:rFonts w:ascii="Times New Roman" w:hAnsi="Times New Roman" w:cs="Times New Roman"/>
          <w:i/>
          <w:sz w:val="24"/>
          <w:szCs w:val="24"/>
        </w:rPr>
        <w:t xml:space="preserve"> </w:t>
      </w:r>
      <w:r w:rsidR="004C26CC" w:rsidRPr="00E07375">
        <w:rPr>
          <w:rFonts w:ascii="Times New Roman" w:eastAsia="Times New Roman" w:hAnsi="Times New Roman" w:cs="Times New Roman"/>
          <w:i/>
          <w:sz w:val="24"/>
          <w:szCs w:val="24"/>
          <w:lang w:eastAsia="es-MX"/>
        </w:rPr>
        <w:t>DIPUTADOS</w:t>
      </w:r>
      <w:r w:rsidR="004C26CC" w:rsidRPr="00E07375">
        <w:rPr>
          <w:rFonts w:ascii="Times New Roman" w:hAnsi="Times New Roman" w:cs="Times New Roman"/>
          <w:sz w:val="24"/>
          <w:szCs w:val="24"/>
        </w:rPr>
        <w:t xml:space="preserve">; </w:t>
      </w:r>
      <w:r w:rsidR="004C26CC" w:rsidRPr="00E07375">
        <w:rPr>
          <w:rFonts w:ascii="Times New Roman" w:eastAsia="Times New Roman" w:hAnsi="Times New Roman" w:cs="Times New Roman"/>
          <w:sz w:val="24"/>
          <w:szCs w:val="24"/>
          <w:lang w:eastAsia="es-MX"/>
        </w:rPr>
        <w:t xml:space="preserve">INCORPORÁNDOSE </w:t>
      </w:r>
      <w:r w:rsidR="00E40E9A">
        <w:rPr>
          <w:rFonts w:ascii="Times New Roman" w:eastAsia="Times New Roman" w:hAnsi="Times New Roman" w:cs="Times New Roman"/>
          <w:sz w:val="24"/>
          <w:szCs w:val="24"/>
          <w:lang w:eastAsia="es-MX"/>
        </w:rPr>
        <w:t>10</w:t>
      </w:r>
      <w:r w:rsidR="004C26CC" w:rsidRPr="00E07375">
        <w:rPr>
          <w:rFonts w:ascii="Times New Roman" w:eastAsia="Times New Roman" w:hAnsi="Times New Roman" w:cs="Times New Roman"/>
          <w:sz w:val="24"/>
          <w:szCs w:val="24"/>
          <w:lang w:eastAsia="es-MX"/>
        </w:rPr>
        <w:t xml:space="preserve"> EN EL TRANSCURSO DE LA SESIÓN</w:t>
      </w:r>
      <w:r w:rsidR="00E40E9A">
        <w:rPr>
          <w:rFonts w:ascii="Times New Roman" w:eastAsia="Times New Roman" w:hAnsi="Times New Roman" w:cs="Times New Roman"/>
          <w:sz w:val="24"/>
          <w:szCs w:val="24"/>
          <w:lang w:eastAsia="es-MX"/>
        </w:rPr>
        <w:t xml:space="preserve"> Y 1 AUSENTE POR MOTIVOS DE SALUD.</w:t>
      </w:r>
      <w:r w:rsidR="004C26CC" w:rsidRPr="00E07375">
        <w:rPr>
          <w:rFonts w:ascii="Times New Roman" w:eastAsia="Times New Roman" w:hAnsi="Times New Roman" w:cs="Times New Roman"/>
          <w:sz w:val="24"/>
          <w:szCs w:val="24"/>
          <w:lang w:eastAsia="es-MX"/>
        </w:rPr>
        <w:t xml:space="preserve"> LA PRESIDENTA DECLARÓ ABIERTA LA SESIÓN. </w:t>
      </w:r>
      <w:r w:rsidR="004C26CC" w:rsidRPr="00E07375">
        <w:rPr>
          <w:rFonts w:ascii="Times New Roman" w:hAnsi="Times New Roman" w:cs="Times New Roman"/>
          <w:sz w:val="24"/>
          <w:szCs w:val="24"/>
        </w:rPr>
        <w:t>SE DIO LECTURA AL ORDEN DEL DÍA</w:t>
      </w:r>
      <w:r w:rsidR="004C26CC" w:rsidRPr="00E07375">
        <w:rPr>
          <w:rFonts w:ascii="Times New Roman" w:hAnsi="Times New Roman" w:cs="Times New Roman"/>
          <w:i/>
          <w:sz w:val="24"/>
          <w:szCs w:val="24"/>
        </w:rPr>
        <w:t>.</w:t>
      </w:r>
      <w:r w:rsidR="004C26CC">
        <w:rPr>
          <w:rFonts w:ascii="Times New Roman" w:hAnsi="Times New Roman" w:cs="Times New Roman"/>
          <w:i/>
          <w:sz w:val="24"/>
          <w:szCs w:val="24"/>
        </w:rPr>
        <w:t xml:space="preserve"> </w:t>
      </w:r>
    </w:p>
    <w:p w:rsidR="00012167" w:rsidRPr="007A41B5" w:rsidRDefault="00012167" w:rsidP="00C5358C">
      <w:pPr>
        <w:shd w:val="clear" w:color="auto" w:fill="FFFFFF"/>
        <w:spacing w:after="0" w:line="240" w:lineRule="auto"/>
        <w:jc w:val="both"/>
        <w:rPr>
          <w:rFonts w:ascii="Times New Roman" w:eastAsia="Times New Roman" w:hAnsi="Times New Roman" w:cs="Times New Roman"/>
          <w:sz w:val="20"/>
          <w:szCs w:val="24"/>
          <w:lang w:eastAsia="es-MX"/>
        </w:rPr>
      </w:pPr>
    </w:p>
    <w:p w:rsidR="00012167" w:rsidRPr="006D5999" w:rsidRDefault="00012167" w:rsidP="00C5358C">
      <w:pPr>
        <w:shd w:val="clear" w:color="auto" w:fill="FFFFFF"/>
        <w:spacing w:after="0" w:line="240" w:lineRule="auto"/>
        <w:jc w:val="both"/>
        <w:rPr>
          <w:rFonts w:ascii="Times New Roman" w:eastAsia="Times New Roman" w:hAnsi="Times New Roman" w:cs="Times New Roman"/>
          <w:color w:val="333333"/>
          <w:sz w:val="24"/>
          <w:szCs w:val="24"/>
          <w:lang w:eastAsia="es-MX"/>
        </w:rPr>
      </w:pPr>
      <w:r>
        <w:rPr>
          <w:rFonts w:ascii="Times New Roman" w:eastAsia="Times New Roman" w:hAnsi="Times New Roman" w:cs="Times New Roman"/>
          <w:color w:val="000000"/>
          <w:sz w:val="24"/>
          <w:szCs w:val="24"/>
          <w:lang w:val="es-ES_tradnl" w:eastAsia="es-MX"/>
        </w:rPr>
        <w:t>ENSEGUIDA</w:t>
      </w:r>
      <w:r w:rsidRPr="006D5999">
        <w:rPr>
          <w:rFonts w:ascii="Times New Roman" w:eastAsia="Times New Roman" w:hAnsi="Times New Roman" w:cs="Times New Roman"/>
          <w:color w:val="000000"/>
          <w:sz w:val="24"/>
          <w:szCs w:val="24"/>
          <w:lang w:val="es-ES_tradnl" w:eastAsia="es-MX"/>
        </w:rPr>
        <w:t>, SE LLE</w:t>
      </w:r>
      <w:r>
        <w:rPr>
          <w:rFonts w:ascii="Times New Roman" w:eastAsia="Times New Roman" w:hAnsi="Times New Roman" w:cs="Times New Roman"/>
          <w:color w:val="000000"/>
          <w:sz w:val="24"/>
          <w:szCs w:val="24"/>
          <w:lang w:val="es-ES_tradnl" w:eastAsia="es-MX"/>
        </w:rPr>
        <w:t>VÓ A CABO LA DECLARATORIA DE APERTURA D</w:t>
      </w:r>
      <w:r w:rsidRPr="006D5999">
        <w:rPr>
          <w:rFonts w:ascii="Times New Roman" w:eastAsia="Times New Roman" w:hAnsi="Times New Roman" w:cs="Times New Roman"/>
          <w:color w:val="000000"/>
          <w:sz w:val="24"/>
          <w:szCs w:val="24"/>
          <w:lang w:val="es-ES_tradnl" w:eastAsia="es-MX"/>
        </w:rPr>
        <w:t xml:space="preserve">EL </w:t>
      </w:r>
      <w:r>
        <w:rPr>
          <w:rFonts w:ascii="Times New Roman" w:eastAsia="Times New Roman" w:hAnsi="Times New Roman" w:cs="Times New Roman"/>
          <w:color w:val="000000"/>
          <w:sz w:val="24"/>
          <w:szCs w:val="24"/>
          <w:lang w:val="es-ES_tradnl" w:eastAsia="es-MX"/>
        </w:rPr>
        <w:t xml:space="preserve">SEGUNDO </w:t>
      </w:r>
      <w:r w:rsidRPr="006D5999">
        <w:rPr>
          <w:rFonts w:ascii="Times New Roman" w:eastAsia="Times New Roman" w:hAnsi="Times New Roman" w:cs="Times New Roman"/>
          <w:color w:val="000000"/>
          <w:sz w:val="24"/>
          <w:szCs w:val="24"/>
          <w:lang w:val="es-ES_tradnl" w:eastAsia="es-MX"/>
        </w:rPr>
        <w:t>PERÍODO ORDINARI</w:t>
      </w:r>
      <w:r>
        <w:rPr>
          <w:rFonts w:ascii="Times New Roman" w:eastAsia="Times New Roman" w:hAnsi="Times New Roman" w:cs="Times New Roman"/>
          <w:color w:val="000000"/>
          <w:sz w:val="24"/>
          <w:szCs w:val="24"/>
          <w:lang w:val="es-ES_tradnl" w:eastAsia="es-MX"/>
        </w:rPr>
        <w:t>O DE SESIONES, CORRESPONDIENTE A</w:t>
      </w:r>
      <w:r w:rsidRPr="006D5999">
        <w:rPr>
          <w:rFonts w:ascii="Times New Roman" w:eastAsia="Times New Roman" w:hAnsi="Times New Roman" w:cs="Times New Roman"/>
          <w:color w:val="000000"/>
          <w:sz w:val="24"/>
          <w:szCs w:val="24"/>
          <w:lang w:val="es-ES_tradnl" w:eastAsia="es-MX"/>
        </w:rPr>
        <w:t xml:space="preserve">L </w:t>
      </w:r>
      <w:r>
        <w:rPr>
          <w:rFonts w:ascii="Times New Roman" w:eastAsia="Times New Roman" w:hAnsi="Times New Roman" w:cs="Times New Roman"/>
          <w:color w:val="000000"/>
          <w:sz w:val="24"/>
          <w:szCs w:val="24"/>
          <w:lang w:val="es-ES_tradnl" w:eastAsia="es-MX"/>
        </w:rPr>
        <w:t>TERCER AÑO D</w:t>
      </w:r>
      <w:r w:rsidRPr="006D5999">
        <w:rPr>
          <w:rFonts w:ascii="Times New Roman" w:eastAsia="Times New Roman" w:hAnsi="Times New Roman" w:cs="Times New Roman"/>
          <w:color w:val="000000"/>
          <w:sz w:val="24"/>
          <w:szCs w:val="24"/>
          <w:lang w:val="es-ES_tradnl" w:eastAsia="es-MX"/>
        </w:rPr>
        <w:t xml:space="preserve">E EJERCICIO CONSTITUCIONAL, DE CONFORMIDAD A LO ESTABLECIDO EN EL </w:t>
      </w:r>
      <w:r w:rsidRPr="00E40E9A">
        <w:rPr>
          <w:rFonts w:ascii="Times New Roman" w:eastAsia="Times New Roman" w:hAnsi="Times New Roman" w:cs="Times New Roman"/>
          <w:color w:val="000000"/>
          <w:sz w:val="24"/>
          <w:szCs w:val="24"/>
          <w:lang w:val="es-ES_tradnl" w:eastAsia="es-MX"/>
        </w:rPr>
        <w:t>ARTÍCULO 55</w:t>
      </w:r>
      <w:r>
        <w:rPr>
          <w:rFonts w:ascii="Times New Roman" w:eastAsia="Times New Roman" w:hAnsi="Times New Roman" w:cs="Times New Roman"/>
          <w:color w:val="000000"/>
          <w:sz w:val="24"/>
          <w:szCs w:val="24"/>
          <w:lang w:val="es-ES_tradnl" w:eastAsia="es-MX"/>
        </w:rPr>
        <w:t xml:space="preserve"> DE LA CONSTITUCIÓN POLÍTICA DEL ESTADO LIBRE Y SOBERANO DEL </w:t>
      </w:r>
      <w:r w:rsidRPr="006D5999">
        <w:rPr>
          <w:rFonts w:ascii="Times New Roman" w:eastAsia="Times New Roman" w:hAnsi="Times New Roman" w:cs="Times New Roman"/>
          <w:color w:val="000000"/>
          <w:sz w:val="24"/>
          <w:szCs w:val="24"/>
          <w:lang w:val="es-ES_tradnl" w:eastAsia="es-MX"/>
        </w:rPr>
        <w:t>ESTADO</w:t>
      </w:r>
      <w:r>
        <w:rPr>
          <w:rFonts w:ascii="Times New Roman" w:eastAsia="Times New Roman" w:hAnsi="Times New Roman" w:cs="Times New Roman"/>
          <w:color w:val="000000"/>
          <w:sz w:val="24"/>
          <w:szCs w:val="24"/>
          <w:lang w:val="es-ES_tradnl" w:eastAsia="es-MX"/>
        </w:rPr>
        <w:t xml:space="preserve"> DE NUEVO LEÓN</w:t>
      </w:r>
      <w:r w:rsidRPr="006D5999">
        <w:rPr>
          <w:rFonts w:ascii="Times New Roman" w:eastAsia="Times New Roman" w:hAnsi="Times New Roman" w:cs="Times New Roman"/>
          <w:color w:val="000000"/>
          <w:sz w:val="24"/>
          <w:szCs w:val="24"/>
          <w:lang w:val="es-ES_tradnl" w:eastAsia="es-MX"/>
        </w:rPr>
        <w:t xml:space="preserve">. </w:t>
      </w:r>
      <w:r w:rsidRPr="006D5999">
        <w:rPr>
          <w:rFonts w:ascii="Times New Roman" w:eastAsia="Times New Roman" w:hAnsi="Times New Roman" w:cs="Times New Roman"/>
          <w:b/>
          <w:bCs/>
          <w:color w:val="000000"/>
          <w:sz w:val="24"/>
          <w:szCs w:val="24"/>
          <w:lang w:val="es-ES_tradnl" w:eastAsia="es-MX"/>
        </w:rPr>
        <w:t>ELABORÁNDOSE EL DECRETO CORRESPONDIENTE.</w:t>
      </w:r>
    </w:p>
    <w:p w:rsidR="00012167" w:rsidRPr="007A41B5" w:rsidRDefault="00012167" w:rsidP="00C5358C">
      <w:pPr>
        <w:shd w:val="clear" w:color="auto" w:fill="FFFFFF"/>
        <w:spacing w:after="0" w:line="240" w:lineRule="auto"/>
        <w:jc w:val="both"/>
        <w:rPr>
          <w:rFonts w:ascii="Times New Roman" w:eastAsia="Times New Roman" w:hAnsi="Times New Roman" w:cs="Times New Roman"/>
          <w:sz w:val="20"/>
          <w:szCs w:val="24"/>
          <w:lang w:eastAsia="es-ES"/>
        </w:rPr>
      </w:pPr>
    </w:p>
    <w:p w:rsidR="00012167" w:rsidRDefault="004C26CC" w:rsidP="00C5358C">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ESE MOMENTO, SOLICITÓ Y SE LE CONCEDIÓ EL USO DE LA PALABRA AL </w:t>
      </w:r>
      <w:proofErr w:type="spellStart"/>
      <w:r>
        <w:rPr>
          <w:rFonts w:ascii="Times New Roman" w:eastAsia="Times New Roman" w:hAnsi="Times New Roman" w:cs="Times New Roman"/>
          <w:sz w:val="24"/>
          <w:szCs w:val="24"/>
          <w:lang w:eastAsia="es-ES"/>
        </w:rPr>
        <w:t>DIP</w:t>
      </w:r>
      <w:proofErr w:type="spellEnd"/>
      <w:r>
        <w:rPr>
          <w:rFonts w:ascii="Times New Roman" w:eastAsia="Times New Roman" w:hAnsi="Times New Roman" w:cs="Times New Roman"/>
          <w:sz w:val="24"/>
          <w:szCs w:val="24"/>
          <w:lang w:eastAsia="es-ES"/>
        </w:rPr>
        <w:t xml:space="preserve">. ÁLVARO IBARRA HINOJOSA, QUIEN A NOMBRE DE LA LXXV LEGISLATURA FELICITÓ </w:t>
      </w:r>
      <w:r w:rsidR="00A009A2">
        <w:rPr>
          <w:rFonts w:ascii="Times New Roman" w:eastAsia="Times New Roman" w:hAnsi="Times New Roman" w:cs="Times New Roman"/>
          <w:sz w:val="24"/>
          <w:szCs w:val="24"/>
          <w:lang w:eastAsia="es-ES"/>
        </w:rPr>
        <w:t xml:space="preserve">POR SU CUMPLEAÑOS </w:t>
      </w:r>
      <w:r>
        <w:rPr>
          <w:rFonts w:ascii="Times New Roman" w:eastAsia="Times New Roman" w:hAnsi="Times New Roman" w:cs="Times New Roman"/>
          <w:sz w:val="24"/>
          <w:szCs w:val="24"/>
          <w:lang w:eastAsia="es-ES"/>
        </w:rPr>
        <w:t xml:space="preserve">A LA </w:t>
      </w:r>
      <w:proofErr w:type="spellStart"/>
      <w:r>
        <w:rPr>
          <w:rFonts w:ascii="Times New Roman" w:eastAsia="Times New Roman" w:hAnsi="Times New Roman" w:cs="Times New Roman"/>
          <w:sz w:val="24"/>
          <w:szCs w:val="24"/>
          <w:lang w:eastAsia="es-ES"/>
        </w:rPr>
        <w:t>DIP</w:t>
      </w:r>
      <w:proofErr w:type="spellEnd"/>
      <w:r>
        <w:rPr>
          <w:rFonts w:ascii="Times New Roman" w:eastAsia="Times New Roman" w:hAnsi="Times New Roman" w:cs="Times New Roman"/>
          <w:sz w:val="24"/>
          <w:szCs w:val="24"/>
          <w:lang w:eastAsia="es-ES"/>
        </w:rPr>
        <w:t>. MARÍA GUADALUPE RODRÍGUEZ MART</w:t>
      </w:r>
      <w:r w:rsidR="00A009A2">
        <w:rPr>
          <w:rFonts w:ascii="Times New Roman" w:eastAsia="Times New Roman" w:hAnsi="Times New Roman" w:cs="Times New Roman"/>
          <w:sz w:val="24"/>
          <w:szCs w:val="24"/>
          <w:lang w:eastAsia="es-ES"/>
        </w:rPr>
        <w:t>ÍNEZ.</w:t>
      </w:r>
    </w:p>
    <w:p w:rsidR="00012167" w:rsidRPr="007A41B5" w:rsidRDefault="00012167" w:rsidP="00C5358C">
      <w:pPr>
        <w:shd w:val="clear" w:color="auto" w:fill="FFFFFF"/>
        <w:spacing w:after="0" w:line="240" w:lineRule="auto"/>
        <w:jc w:val="both"/>
        <w:rPr>
          <w:rFonts w:ascii="Times New Roman" w:eastAsia="Times New Roman" w:hAnsi="Times New Roman" w:cs="Times New Roman"/>
          <w:sz w:val="20"/>
          <w:szCs w:val="24"/>
          <w:lang w:eastAsia="es-ES"/>
        </w:rPr>
      </w:pPr>
    </w:p>
    <w:p w:rsidR="00A009A2" w:rsidRPr="009570EF" w:rsidRDefault="00A009A2" w:rsidP="00C5358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9570EF">
        <w:rPr>
          <w:rFonts w:ascii="Times New Roman" w:eastAsia="Times New Roman" w:hAnsi="Times New Roman" w:cs="Times New Roman"/>
          <w:bCs/>
          <w:sz w:val="24"/>
          <w:szCs w:val="24"/>
          <w:lang w:eastAsia="es-ES"/>
        </w:rPr>
        <w:t>LA PRESIDENTA PASÓ AL SIGUIENTE PUNTO DEL ORDEN DEL DÍA, SOLICITANDO A LOS PRESENTES PONERSE DE PIE PARA PROCEDER A ESCUCHAR EL HIMNO NACIONAL MEXICANO.</w:t>
      </w:r>
    </w:p>
    <w:p w:rsidR="00012167" w:rsidRPr="007A41B5" w:rsidRDefault="00012167" w:rsidP="00C5358C">
      <w:pPr>
        <w:shd w:val="clear" w:color="auto" w:fill="FFFFFF"/>
        <w:spacing w:after="0" w:line="240" w:lineRule="auto"/>
        <w:jc w:val="both"/>
        <w:rPr>
          <w:rFonts w:ascii="Times New Roman" w:eastAsia="Times New Roman" w:hAnsi="Times New Roman" w:cs="Times New Roman"/>
          <w:sz w:val="20"/>
          <w:szCs w:val="24"/>
          <w:lang w:eastAsia="es-ES"/>
        </w:rPr>
      </w:pPr>
    </w:p>
    <w:p w:rsidR="00A009A2" w:rsidRPr="00E07375" w:rsidRDefault="00A009A2" w:rsidP="00C5358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E07375">
        <w:rPr>
          <w:rFonts w:ascii="Times New Roman" w:eastAsia="Times New Roman" w:hAnsi="Times New Roman" w:cs="Times New Roman"/>
          <w:b/>
          <w:bCs/>
          <w:sz w:val="24"/>
          <w:szCs w:val="24"/>
          <w:lang w:eastAsia="es-ES"/>
        </w:rPr>
        <w:t>ASUNTOS EN CARTERA</w:t>
      </w:r>
    </w:p>
    <w:p w:rsidR="00A009A2" w:rsidRPr="00E07375" w:rsidRDefault="00A009A2" w:rsidP="00C5358C">
      <w:pPr>
        <w:spacing w:after="0" w:line="240" w:lineRule="auto"/>
        <w:jc w:val="both"/>
        <w:rPr>
          <w:rFonts w:ascii="Times New Roman" w:eastAsia="Times New Roman" w:hAnsi="Times New Roman" w:cs="Times New Roman"/>
          <w:bCs/>
          <w:sz w:val="24"/>
          <w:szCs w:val="24"/>
          <w:lang w:eastAsia="es-ES"/>
        </w:rPr>
      </w:pPr>
      <w:r w:rsidRPr="00E07375">
        <w:rPr>
          <w:rFonts w:ascii="Times New Roman" w:eastAsia="Times New Roman" w:hAnsi="Times New Roman" w:cs="Times New Roman"/>
          <w:sz w:val="24"/>
          <w:szCs w:val="24"/>
          <w:lang w:eastAsia="es-ES"/>
        </w:rPr>
        <w:t xml:space="preserve">SE RECIBIERON </w:t>
      </w:r>
      <w:r w:rsidR="00A958EA">
        <w:rPr>
          <w:rFonts w:ascii="Times New Roman" w:eastAsia="Times New Roman" w:hAnsi="Times New Roman" w:cs="Times New Roman"/>
          <w:b/>
          <w:sz w:val="24"/>
          <w:szCs w:val="24"/>
          <w:u w:val="single"/>
          <w:lang w:eastAsia="es-ES"/>
        </w:rPr>
        <w:t>21</w:t>
      </w:r>
      <w:r w:rsidRPr="00E07375">
        <w:rPr>
          <w:rFonts w:ascii="Times New Roman" w:eastAsia="Times New Roman" w:hAnsi="Times New Roman" w:cs="Times New Roman"/>
          <w:b/>
          <w:sz w:val="24"/>
          <w:szCs w:val="24"/>
          <w:lang w:eastAsia="es-ES"/>
        </w:rPr>
        <w:t xml:space="preserve"> </w:t>
      </w:r>
      <w:r w:rsidRPr="00E07375">
        <w:rPr>
          <w:rFonts w:ascii="Times New Roman" w:eastAsia="Times New Roman" w:hAnsi="Times New Roman" w:cs="Times New Roman"/>
          <w:sz w:val="24"/>
          <w:szCs w:val="24"/>
          <w:lang w:eastAsia="es-ES"/>
        </w:rPr>
        <w:t xml:space="preserve">ASUNTOS </w:t>
      </w:r>
      <w:r w:rsidRPr="00E07375">
        <w:rPr>
          <w:rFonts w:ascii="Times New Roman" w:hAnsi="Times New Roman" w:cs="Times New Roman"/>
          <w:sz w:val="24"/>
          <w:szCs w:val="24"/>
        </w:rPr>
        <w:t>A LOS CUALES SE LES DIO EL TRÁMITE CORRESPONDIENTE.</w:t>
      </w:r>
      <w:r w:rsidRPr="00E07375">
        <w:rPr>
          <w:rFonts w:ascii="Times New Roman" w:eastAsia="Times New Roman" w:hAnsi="Times New Roman" w:cs="Times New Roman"/>
          <w:sz w:val="24"/>
          <w:szCs w:val="24"/>
          <w:lang w:eastAsia="es-ES"/>
        </w:rPr>
        <w:t xml:space="preserve"> </w:t>
      </w:r>
      <w:r w:rsidRPr="00E07375">
        <w:rPr>
          <w:rFonts w:ascii="Times New Roman" w:eastAsia="Times New Roman" w:hAnsi="Times New Roman" w:cs="Times New Roman"/>
          <w:b/>
          <w:bCs/>
          <w:sz w:val="24"/>
          <w:szCs w:val="24"/>
          <w:lang w:eastAsia="es-ES"/>
        </w:rPr>
        <w:t xml:space="preserve">(SE ANEXA LISTA). </w:t>
      </w:r>
    </w:p>
    <w:p w:rsidR="00012167" w:rsidRPr="007A41B5" w:rsidRDefault="00012167" w:rsidP="00C5358C">
      <w:pPr>
        <w:shd w:val="clear" w:color="auto" w:fill="FFFFFF"/>
        <w:spacing w:after="0" w:line="240" w:lineRule="auto"/>
        <w:jc w:val="both"/>
        <w:rPr>
          <w:rFonts w:ascii="Times New Roman" w:eastAsia="Times New Roman" w:hAnsi="Times New Roman" w:cs="Times New Roman"/>
          <w:sz w:val="20"/>
          <w:szCs w:val="24"/>
          <w:lang w:eastAsia="es-ES"/>
        </w:rPr>
      </w:pPr>
    </w:p>
    <w:p w:rsidR="00A009A2" w:rsidRPr="006D5999" w:rsidRDefault="00A009A2" w:rsidP="00C5358C">
      <w:pPr>
        <w:shd w:val="clear" w:color="auto" w:fill="FFFFFF"/>
        <w:spacing w:after="0" w:line="240" w:lineRule="auto"/>
        <w:jc w:val="both"/>
        <w:rPr>
          <w:rFonts w:ascii="Times New Roman" w:eastAsia="Times New Roman" w:hAnsi="Times New Roman" w:cs="Times New Roman"/>
          <w:color w:val="333333"/>
          <w:sz w:val="24"/>
          <w:szCs w:val="24"/>
          <w:lang w:eastAsia="es-MX"/>
        </w:rPr>
      </w:pPr>
      <w:r w:rsidRPr="006D5999">
        <w:rPr>
          <w:rFonts w:ascii="Times New Roman" w:eastAsia="Times New Roman" w:hAnsi="Times New Roman" w:cs="Times New Roman"/>
          <w:color w:val="000000"/>
          <w:sz w:val="24"/>
          <w:szCs w:val="24"/>
          <w:lang w:val="es-ES_tradnl" w:eastAsia="es-MX"/>
        </w:rPr>
        <w:t xml:space="preserve">ACTO SEGUIDO, </w:t>
      </w:r>
      <w:r>
        <w:rPr>
          <w:rFonts w:ascii="Times New Roman" w:eastAsia="Times New Roman" w:hAnsi="Times New Roman" w:cs="Times New Roman"/>
          <w:color w:val="000000"/>
          <w:sz w:val="24"/>
          <w:szCs w:val="24"/>
          <w:lang w:val="es-ES_tradnl" w:eastAsia="es-MX"/>
        </w:rPr>
        <w:t xml:space="preserve">SE LE OTORGÓ EL USO DE LA PALABRA </w:t>
      </w:r>
      <w:r w:rsidRPr="006D5999">
        <w:rPr>
          <w:rFonts w:ascii="Times New Roman" w:eastAsia="Times New Roman" w:hAnsi="Times New Roman" w:cs="Times New Roman"/>
          <w:color w:val="000000"/>
          <w:sz w:val="24"/>
          <w:szCs w:val="24"/>
          <w:lang w:val="es-ES_tradnl" w:eastAsia="es-MX"/>
        </w:rPr>
        <w:t xml:space="preserve">A </w:t>
      </w:r>
      <w:r>
        <w:rPr>
          <w:rFonts w:ascii="Times New Roman" w:eastAsia="Times New Roman" w:hAnsi="Times New Roman" w:cs="Times New Roman"/>
          <w:color w:val="000000"/>
          <w:sz w:val="24"/>
          <w:szCs w:val="24"/>
          <w:lang w:val="es-ES_tradnl" w:eastAsia="es-MX"/>
        </w:rPr>
        <w:t>LA</w:t>
      </w:r>
      <w:r w:rsidRPr="006D5999">
        <w:rPr>
          <w:rFonts w:ascii="Times New Roman" w:eastAsia="Times New Roman" w:hAnsi="Times New Roman" w:cs="Times New Roman"/>
          <w:color w:val="000000"/>
          <w:sz w:val="24"/>
          <w:szCs w:val="24"/>
          <w:lang w:val="es-ES_tradnl" w:eastAsia="es-MX"/>
        </w:rPr>
        <w:t xml:space="preserve"> </w:t>
      </w:r>
      <w:r w:rsidRPr="00DB6AF6">
        <w:rPr>
          <w:rFonts w:ascii="Times New Roman" w:eastAsia="Times New Roman" w:hAnsi="Times New Roman" w:cs="Times New Roman"/>
          <w:bCs/>
          <w:color w:val="000000"/>
          <w:sz w:val="24"/>
          <w:szCs w:val="24"/>
          <w:lang w:val="es-ES_tradnl" w:eastAsia="es-MX"/>
        </w:rPr>
        <w:t xml:space="preserve">C. </w:t>
      </w:r>
      <w:proofErr w:type="spellStart"/>
      <w:r w:rsidRPr="00DB6AF6">
        <w:rPr>
          <w:rFonts w:ascii="Times New Roman" w:eastAsia="Times New Roman" w:hAnsi="Times New Roman" w:cs="Times New Roman"/>
          <w:bCs/>
          <w:color w:val="000000"/>
          <w:sz w:val="24"/>
          <w:szCs w:val="24"/>
          <w:lang w:val="es-ES_tradnl" w:eastAsia="es-MX"/>
        </w:rPr>
        <w:t>DIP</w:t>
      </w:r>
      <w:proofErr w:type="spellEnd"/>
      <w:r w:rsidRPr="00DB6AF6">
        <w:rPr>
          <w:rFonts w:ascii="Times New Roman" w:eastAsia="Times New Roman" w:hAnsi="Times New Roman" w:cs="Times New Roman"/>
          <w:bCs/>
          <w:color w:val="000000"/>
          <w:sz w:val="24"/>
          <w:szCs w:val="24"/>
          <w:lang w:val="es-ES_tradnl" w:eastAsia="es-MX"/>
        </w:rPr>
        <w:t xml:space="preserve">. </w:t>
      </w:r>
      <w:r>
        <w:rPr>
          <w:rFonts w:ascii="Times New Roman" w:eastAsia="Times New Roman" w:hAnsi="Times New Roman" w:cs="Times New Roman"/>
          <w:b/>
          <w:bCs/>
          <w:color w:val="000000"/>
          <w:sz w:val="24"/>
          <w:szCs w:val="24"/>
          <w:lang w:val="es-ES_tradnl" w:eastAsia="es-MX"/>
        </w:rPr>
        <w:t>MARÍA GUADALUPE RODRÍGUEZ MARTÍNEZ</w:t>
      </w:r>
      <w:r w:rsidRPr="00DB6AF6">
        <w:rPr>
          <w:rFonts w:ascii="Times New Roman" w:eastAsia="Times New Roman" w:hAnsi="Times New Roman" w:cs="Times New Roman"/>
          <w:bCs/>
          <w:color w:val="000000"/>
          <w:sz w:val="24"/>
          <w:szCs w:val="24"/>
          <w:lang w:val="es-ES_tradnl" w:eastAsia="es-MX"/>
        </w:rPr>
        <w:t>, PRESIDENT</w:t>
      </w:r>
      <w:r>
        <w:rPr>
          <w:rFonts w:ascii="Times New Roman" w:eastAsia="Times New Roman" w:hAnsi="Times New Roman" w:cs="Times New Roman"/>
          <w:bCs/>
          <w:color w:val="000000"/>
          <w:sz w:val="24"/>
          <w:szCs w:val="24"/>
          <w:lang w:val="es-ES_tradnl" w:eastAsia="es-MX"/>
        </w:rPr>
        <w:t>A</w:t>
      </w:r>
      <w:r w:rsidRPr="00DB6AF6">
        <w:rPr>
          <w:rFonts w:ascii="Times New Roman" w:hAnsi="Times New Roman" w:cs="Times New Roman"/>
          <w:sz w:val="24"/>
          <w:szCs w:val="24"/>
          <w:shd w:val="clear" w:color="auto" w:fill="FFFFFF"/>
        </w:rPr>
        <w:t xml:space="preserve"> </w:t>
      </w:r>
      <w:r w:rsidRPr="004D0550">
        <w:rPr>
          <w:rFonts w:ascii="Times New Roman" w:hAnsi="Times New Roman" w:cs="Times New Roman"/>
          <w:sz w:val="24"/>
          <w:szCs w:val="24"/>
          <w:shd w:val="clear" w:color="auto" w:fill="FFFFFF"/>
        </w:rPr>
        <w:t>DE LA DIPUTACIÓN PERMANENTE</w:t>
      </w:r>
      <w:r>
        <w:rPr>
          <w:rFonts w:ascii="Times New Roman" w:hAnsi="Times New Roman" w:cs="Times New Roman"/>
          <w:sz w:val="24"/>
          <w:szCs w:val="24"/>
          <w:shd w:val="clear" w:color="auto" w:fill="FFFFFF"/>
        </w:rPr>
        <w:t>,</w:t>
      </w:r>
      <w:r w:rsidRPr="004D0550">
        <w:rPr>
          <w:rFonts w:ascii="Times New Roman" w:hAnsi="Times New Roman" w:cs="Times New Roman"/>
          <w:sz w:val="24"/>
          <w:szCs w:val="24"/>
          <w:shd w:val="clear" w:color="auto" w:fill="FFFFFF"/>
        </w:rPr>
        <w:t xml:space="preserve"> QUE FUNGIÓ DURANTE EL RECESO DEL PRIMER PERÍODO ORDINARIO DE SESIONES DEL </w:t>
      </w:r>
      <w:r>
        <w:rPr>
          <w:rFonts w:ascii="Times New Roman" w:hAnsi="Times New Roman" w:cs="Times New Roman"/>
          <w:sz w:val="24"/>
          <w:szCs w:val="24"/>
          <w:shd w:val="clear" w:color="auto" w:fill="FFFFFF"/>
        </w:rPr>
        <w:t>TERCER</w:t>
      </w:r>
      <w:r w:rsidRPr="004D0550">
        <w:rPr>
          <w:rFonts w:ascii="Times New Roman" w:hAnsi="Times New Roman" w:cs="Times New Roman"/>
          <w:sz w:val="24"/>
          <w:szCs w:val="24"/>
          <w:shd w:val="clear" w:color="auto" w:fill="FFFFFF"/>
        </w:rPr>
        <w:t xml:space="preserve"> AÑO DE EJERCICIO CONSTITUCIONAL, </w:t>
      </w:r>
      <w:r>
        <w:rPr>
          <w:rFonts w:ascii="Times New Roman" w:hAnsi="Times New Roman" w:cs="Times New Roman"/>
          <w:sz w:val="24"/>
          <w:szCs w:val="24"/>
          <w:shd w:val="clear" w:color="auto" w:fill="FFFFFF"/>
        </w:rPr>
        <w:t>LA</w:t>
      </w:r>
      <w:r w:rsidRPr="004D0550">
        <w:rPr>
          <w:rFonts w:ascii="Times New Roman" w:hAnsi="Times New Roman" w:cs="Times New Roman"/>
          <w:sz w:val="24"/>
          <w:szCs w:val="24"/>
          <w:shd w:val="clear" w:color="auto" w:fill="FFFFFF"/>
        </w:rPr>
        <w:t xml:space="preserve"> CUAL RINDIÓ </w:t>
      </w:r>
      <w:r>
        <w:rPr>
          <w:rFonts w:ascii="Times New Roman" w:hAnsi="Times New Roman" w:cs="Times New Roman"/>
          <w:sz w:val="24"/>
          <w:szCs w:val="24"/>
          <w:shd w:val="clear" w:color="auto" w:fill="FFFFFF"/>
        </w:rPr>
        <w:t xml:space="preserve">EL </w:t>
      </w:r>
      <w:r w:rsidRPr="004D0550">
        <w:rPr>
          <w:rFonts w:ascii="Times New Roman" w:hAnsi="Times New Roman" w:cs="Times New Roman"/>
          <w:sz w:val="24"/>
          <w:szCs w:val="24"/>
          <w:shd w:val="clear" w:color="auto" w:fill="FFFFFF"/>
        </w:rPr>
        <w:t>INFORME</w:t>
      </w:r>
      <w:r>
        <w:rPr>
          <w:rFonts w:ascii="Times New Roman" w:hAnsi="Times New Roman" w:cs="Times New Roman"/>
          <w:sz w:val="24"/>
          <w:szCs w:val="24"/>
          <w:shd w:val="clear" w:color="auto" w:fill="FFFFFF"/>
        </w:rPr>
        <w:t xml:space="preserve"> DE ACTIVIDADES CORRESPONDIENTE.</w:t>
      </w:r>
    </w:p>
    <w:p w:rsidR="00A009A2" w:rsidRPr="007A41B5" w:rsidRDefault="00A009A2" w:rsidP="00C5358C">
      <w:pPr>
        <w:shd w:val="clear" w:color="auto" w:fill="FFFFFF"/>
        <w:spacing w:after="0" w:line="240" w:lineRule="auto"/>
        <w:jc w:val="both"/>
        <w:rPr>
          <w:rFonts w:ascii="Times New Roman" w:eastAsia="Times New Roman" w:hAnsi="Times New Roman" w:cs="Times New Roman"/>
          <w:sz w:val="20"/>
          <w:szCs w:val="24"/>
          <w:lang w:eastAsia="es-ES"/>
        </w:rPr>
      </w:pPr>
    </w:p>
    <w:p w:rsidR="003B7456" w:rsidRPr="00E07375" w:rsidRDefault="003B7456" w:rsidP="00C5358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E07375">
        <w:rPr>
          <w:rFonts w:ascii="Times New Roman" w:eastAsia="Times New Roman" w:hAnsi="Times New Roman" w:cs="Times New Roman"/>
          <w:b/>
          <w:bCs/>
          <w:sz w:val="24"/>
          <w:szCs w:val="24"/>
          <w:lang w:eastAsia="es-ES"/>
        </w:rPr>
        <w:t>INICIATIVAS DE LEY O DECRETO A PRESENTARSE POR LOS CC. DIPUTADOS</w:t>
      </w:r>
    </w:p>
    <w:p w:rsidR="003B7456" w:rsidRPr="00E07375" w:rsidRDefault="003B7456" w:rsidP="00C5358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E07375">
        <w:rPr>
          <w:rFonts w:ascii="Times New Roman" w:eastAsia="Times New Roman" w:hAnsi="Times New Roman" w:cs="Times New Roman"/>
          <w:bCs/>
          <w:sz w:val="24"/>
          <w:szCs w:val="24"/>
          <w:lang w:eastAsia="es-ES"/>
        </w:rPr>
        <w:t>NO HUBO INTERVENCIONES EN ESTE PUNTO DEL ORDEN DEL DÍA.</w:t>
      </w:r>
    </w:p>
    <w:p w:rsidR="003B7456" w:rsidRPr="007A41B5" w:rsidRDefault="003B7456" w:rsidP="00C5358C">
      <w:pPr>
        <w:pStyle w:val="NormalWeb"/>
        <w:shd w:val="clear" w:color="auto" w:fill="FFFFFF"/>
        <w:spacing w:before="0" w:beforeAutospacing="0" w:after="0" w:afterAutospacing="0"/>
        <w:rPr>
          <w:color w:val="31393C"/>
          <w:sz w:val="20"/>
        </w:rPr>
      </w:pPr>
    </w:p>
    <w:p w:rsidR="00151BF6" w:rsidRPr="00E07375" w:rsidRDefault="005C394C" w:rsidP="00C5358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E07375">
        <w:rPr>
          <w:rFonts w:ascii="Times New Roman" w:eastAsia="Times New Roman" w:hAnsi="Times New Roman" w:cs="Times New Roman"/>
          <w:b/>
          <w:bCs/>
          <w:sz w:val="24"/>
          <w:szCs w:val="24"/>
          <w:lang w:eastAsia="es-ES"/>
        </w:rPr>
        <w:t>INFORME DE COMISIONES</w:t>
      </w:r>
    </w:p>
    <w:p w:rsidR="00A009A2" w:rsidRDefault="00A33D4A" w:rsidP="00C5358C">
      <w:pPr>
        <w:widowControl w:val="0"/>
        <w:autoSpaceDE w:val="0"/>
        <w:autoSpaceDN w:val="0"/>
        <w:spacing w:after="0" w:line="240" w:lineRule="auto"/>
        <w:ind w:right="-93"/>
        <w:jc w:val="both"/>
        <w:rPr>
          <w:rFonts w:ascii="Times New Roman" w:hAnsi="Times New Roman" w:cs="Times New Roman"/>
          <w:sz w:val="24"/>
          <w:szCs w:val="24"/>
        </w:rPr>
      </w:pPr>
      <w:r w:rsidRPr="00E07375">
        <w:rPr>
          <w:rFonts w:ascii="Times New Roman" w:hAnsi="Times New Roman" w:cs="Times New Roman"/>
          <w:sz w:val="24"/>
          <w:szCs w:val="24"/>
        </w:rPr>
        <w:t xml:space="preserve">LA </w:t>
      </w:r>
      <w:proofErr w:type="spellStart"/>
      <w:r w:rsidRPr="00E07375">
        <w:rPr>
          <w:rFonts w:ascii="Times New Roman" w:hAnsi="Times New Roman" w:cs="Times New Roman"/>
          <w:sz w:val="24"/>
          <w:szCs w:val="24"/>
        </w:rPr>
        <w:t>DIP</w:t>
      </w:r>
      <w:proofErr w:type="spellEnd"/>
      <w:r w:rsidRPr="00E07375">
        <w:rPr>
          <w:rFonts w:ascii="Times New Roman" w:hAnsi="Times New Roman" w:cs="Times New Roman"/>
          <w:sz w:val="24"/>
          <w:szCs w:val="24"/>
        </w:rPr>
        <w:t xml:space="preserve">. </w:t>
      </w:r>
      <w:r w:rsidR="00A009A2">
        <w:rPr>
          <w:rFonts w:ascii="Times New Roman" w:hAnsi="Times New Roman" w:cs="Times New Roman"/>
          <w:sz w:val="24"/>
          <w:szCs w:val="24"/>
        </w:rPr>
        <w:t>ITZEL SOLEDAD CASTILLO ALMANZA</w:t>
      </w:r>
      <w:r w:rsidRPr="00E07375">
        <w:rPr>
          <w:rFonts w:ascii="Times New Roman" w:hAnsi="Times New Roman" w:cs="Times New Roman"/>
          <w:sz w:val="24"/>
          <w:szCs w:val="24"/>
        </w:rPr>
        <w:t xml:space="preserve">, </w:t>
      </w:r>
      <w:r w:rsidR="000715FD" w:rsidRPr="00E07375">
        <w:rPr>
          <w:rFonts w:ascii="Times New Roman" w:hAnsi="Times New Roman" w:cs="Times New Roman"/>
          <w:sz w:val="24"/>
          <w:szCs w:val="24"/>
        </w:rPr>
        <w:t>SOLICITÓ SOMETER A CONSIDERACIÓN DEL PLENO DE CONFORMIDAD CON LO ESTABLECIDO EN EL ARTÍCULO 112 BIS DEL REGLAMENTO PARA EL GOBIERNO INTERIOR DEL CONGRESO DEL ESTADO, DAR LECTURA ÚNICAMENTE AL PROEMIO Y RESOLUTIVO DEL DICT</w:t>
      </w:r>
      <w:r w:rsidR="000715FD">
        <w:rPr>
          <w:rFonts w:ascii="Times New Roman" w:hAnsi="Times New Roman" w:cs="Times New Roman"/>
          <w:sz w:val="24"/>
          <w:szCs w:val="24"/>
        </w:rPr>
        <w:t>A</w:t>
      </w:r>
      <w:r w:rsidR="000715FD" w:rsidRPr="00E07375">
        <w:rPr>
          <w:rFonts w:ascii="Times New Roman" w:hAnsi="Times New Roman" w:cs="Times New Roman"/>
          <w:sz w:val="24"/>
          <w:szCs w:val="24"/>
        </w:rPr>
        <w:t xml:space="preserve">MEN </w:t>
      </w:r>
      <w:r w:rsidR="000715FD">
        <w:rPr>
          <w:rFonts w:ascii="Times New Roman" w:hAnsi="Times New Roman" w:cs="Times New Roman"/>
          <w:sz w:val="24"/>
          <w:szCs w:val="24"/>
        </w:rPr>
        <w:t xml:space="preserve">13769/LXXV, </w:t>
      </w:r>
      <w:r w:rsidR="000715FD">
        <w:rPr>
          <w:rFonts w:ascii="Times New Roman" w:hAnsi="Times New Roman" w:cs="Times New Roman"/>
          <w:b/>
          <w:sz w:val="24"/>
          <w:szCs w:val="24"/>
        </w:rPr>
        <w:t>13861</w:t>
      </w:r>
      <w:r w:rsidR="000715FD" w:rsidRPr="00E07375">
        <w:rPr>
          <w:rFonts w:ascii="Times New Roman" w:hAnsi="Times New Roman" w:cs="Times New Roman"/>
          <w:b/>
          <w:sz w:val="24"/>
          <w:szCs w:val="24"/>
        </w:rPr>
        <w:t>/LXXV</w:t>
      </w:r>
      <w:r w:rsidR="000715FD" w:rsidRPr="00E07375">
        <w:rPr>
          <w:rFonts w:ascii="Times New Roman" w:hAnsi="Times New Roman" w:cs="Times New Roman"/>
          <w:sz w:val="24"/>
          <w:szCs w:val="24"/>
        </w:rPr>
        <w:t>,</w:t>
      </w:r>
      <w:r w:rsidR="000715FD" w:rsidRPr="00E07375">
        <w:rPr>
          <w:rFonts w:ascii="Times New Roman" w:hAnsi="Times New Roman" w:cs="Times New Roman"/>
          <w:b/>
          <w:sz w:val="24"/>
          <w:szCs w:val="24"/>
        </w:rPr>
        <w:t xml:space="preserve"> </w:t>
      </w:r>
      <w:r w:rsidR="000715FD">
        <w:rPr>
          <w:rFonts w:ascii="Times New Roman" w:hAnsi="Times New Roman" w:cs="Times New Roman"/>
          <w:b/>
          <w:sz w:val="24"/>
          <w:szCs w:val="24"/>
        </w:rPr>
        <w:t xml:space="preserve">13542/LXXV, Y 3990/LXXV, </w:t>
      </w:r>
      <w:r w:rsidR="000715FD" w:rsidRPr="00E07375">
        <w:rPr>
          <w:rFonts w:ascii="Times New Roman" w:hAnsi="Times New Roman" w:cs="Times New Roman"/>
          <w:b/>
          <w:sz w:val="24"/>
          <w:szCs w:val="24"/>
        </w:rPr>
        <w:t xml:space="preserve">DE LA COMISIÓN DE </w:t>
      </w:r>
      <w:r w:rsidR="000715FD">
        <w:rPr>
          <w:rFonts w:ascii="Times New Roman" w:hAnsi="Times New Roman" w:cs="Times New Roman"/>
          <w:b/>
          <w:sz w:val="24"/>
          <w:szCs w:val="24"/>
        </w:rPr>
        <w:t>DESARROLLO URBANO, DE SALUD Y ATENCIÓN A GRUPOS VULNERABLES, DE PUNTOS CONSTITUCIONALES Y DE GOBERNACIÓN Y ORGANIZACIÓN INTERNA DE LOS PODERES</w:t>
      </w:r>
      <w:r w:rsidR="000715FD" w:rsidRPr="00E07375">
        <w:rPr>
          <w:rFonts w:ascii="Times New Roman" w:hAnsi="Times New Roman" w:cs="Times New Roman"/>
          <w:sz w:val="24"/>
          <w:szCs w:val="24"/>
        </w:rPr>
        <w:t xml:space="preserve"> - </w:t>
      </w:r>
      <w:r w:rsidR="000715FD" w:rsidRPr="00E07375">
        <w:rPr>
          <w:rFonts w:ascii="Times New Roman" w:hAnsi="Times New Roman" w:cs="Times New Roman"/>
          <w:i/>
          <w:sz w:val="24"/>
          <w:szCs w:val="24"/>
        </w:rPr>
        <w:t>FUE APROBADA LA DISPENSA DE TRÁMITE POR UNANIMIDAD DE LOS PRESENTES.</w:t>
      </w:r>
    </w:p>
    <w:p w:rsidR="00A009A2" w:rsidRPr="007A41B5" w:rsidRDefault="00A009A2" w:rsidP="00C5358C">
      <w:pPr>
        <w:widowControl w:val="0"/>
        <w:autoSpaceDE w:val="0"/>
        <w:autoSpaceDN w:val="0"/>
        <w:spacing w:after="0" w:line="240" w:lineRule="auto"/>
        <w:ind w:right="-93"/>
        <w:jc w:val="both"/>
        <w:rPr>
          <w:rFonts w:ascii="Times New Roman" w:hAnsi="Times New Roman" w:cs="Times New Roman"/>
          <w:sz w:val="20"/>
          <w:szCs w:val="24"/>
        </w:rPr>
      </w:pPr>
    </w:p>
    <w:p w:rsidR="00F47F33" w:rsidRPr="00E1532C" w:rsidRDefault="000715FD" w:rsidP="00E1532C">
      <w:pPr>
        <w:spacing w:after="0" w:line="240" w:lineRule="auto"/>
        <w:jc w:val="both"/>
        <w:rPr>
          <w:rFonts w:ascii="Times New Roman" w:hAnsi="Times New Roman" w:cs="Times New Roman"/>
          <w:b/>
          <w:bCs/>
          <w:sz w:val="24"/>
          <w:szCs w:val="24"/>
          <w:lang w:eastAsia="es-ES"/>
        </w:rPr>
      </w:pPr>
      <w:r w:rsidRPr="00E1532C">
        <w:rPr>
          <w:rFonts w:ascii="Times New Roman" w:hAnsi="Times New Roman" w:cs="Times New Roman"/>
          <w:sz w:val="24"/>
          <w:szCs w:val="24"/>
        </w:rPr>
        <w:t xml:space="preserve">LA </w:t>
      </w:r>
      <w:proofErr w:type="spellStart"/>
      <w:r w:rsidRPr="007A41B5">
        <w:rPr>
          <w:rFonts w:ascii="Times New Roman" w:hAnsi="Times New Roman" w:cs="Times New Roman"/>
          <w:sz w:val="24"/>
          <w:szCs w:val="24"/>
        </w:rPr>
        <w:t>DIP</w:t>
      </w:r>
      <w:proofErr w:type="spellEnd"/>
      <w:r w:rsidRPr="007A41B5">
        <w:rPr>
          <w:rFonts w:ascii="Times New Roman" w:hAnsi="Times New Roman" w:cs="Times New Roman"/>
          <w:sz w:val="24"/>
          <w:szCs w:val="24"/>
        </w:rPr>
        <w:t>. ITZEL SOLEDAD CASTILLO ALMANZA</w:t>
      </w:r>
      <w:r w:rsidRPr="00E1532C">
        <w:rPr>
          <w:rFonts w:ascii="Times New Roman" w:hAnsi="Times New Roman" w:cs="Times New Roman"/>
          <w:sz w:val="24"/>
          <w:szCs w:val="24"/>
        </w:rPr>
        <w:t xml:space="preserve">, INTEGRANTE DE LA COMISIÓN DE SALUD Y ATENCIÓN A GRUPOS VULNERABLES, DIO LECTURA AL PROEMIO Y RESOLUTIVO DEL DICTAMEN </w:t>
      </w:r>
      <w:proofErr w:type="spellStart"/>
      <w:r w:rsidRPr="00E1532C">
        <w:rPr>
          <w:rFonts w:ascii="Times New Roman" w:hAnsi="Times New Roman" w:cs="Times New Roman"/>
          <w:b/>
          <w:sz w:val="24"/>
          <w:szCs w:val="24"/>
        </w:rPr>
        <w:t>EXP</w:t>
      </w:r>
      <w:proofErr w:type="spellEnd"/>
      <w:r w:rsidRPr="00E1532C">
        <w:rPr>
          <w:rFonts w:ascii="Times New Roman" w:hAnsi="Times New Roman" w:cs="Times New Roman"/>
          <w:b/>
          <w:sz w:val="24"/>
          <w:szCs w:val="24"/>
        </w:rPr>
        <w:t>. 13861/LXXV</w:t>
      </w:r>
      <w:r w:rsidRPr="00E1532C">
        <w:rPr>
          <w:rFonts w:ascii="Times New Roman" w:hAnsi="Times New Roman" w:cs="Times New Roman"/>
          <w:sz w:val="24"/>
          <w:szCs w:val="24"/>
        </w:rPr>
        <w:t xml:space="preserve">, QUE CONTIENE INICIATIVA DE REFORMA A LOS ARTÍCULOS 119, 129 BIS Y 132 DE LA LEY ESTATAL DE SALUD, A FIN DE ESTABLECER COMO OBLIGATORIO EL USO DE </w:t>
      </w:r>
      <w:proofErr w:type="spellStart"/>
      <w:r w:rsidRPr="00E1532C">
        <w:rPr>
          <w:rFonts w:ascii="Times New Roman" w:hAnsi="Times New Roman" w:cs="Times New Roman"/>
          <w:sz w:val="24"/>
          <w:szCs w:val="24"/>
        </w:rPr>
        <w:t>CUBREBOCA</w:t>
      </w:r>
      <w:proofErr w:type="spellEnd"/>
      <w:r w:rsidRPr="00E1532C">
        <w:rPr>
          <w:rFonts w:ascii="Times New Roman" w:hAnsi="Times New Roman" w:cs="Times New Roman"/>
          <w:sz w:val="24"/>
          <w:szCs w:val="24"/>
        </w:rPr>
        <w:t xml:space="preserve"> EN EL ESTADO, DURANTE UNA EMERGENCIA SANITARIA PROVOCADA POR UNA ENFERMEDAD CONTAGIOSA, SE TURNA CON CARÁCTER DE URGENTE. ACORDÁNDOSE </w:t>
      </w:r>
      <w:r w:rsidRPr="00E1532C">
        <w:rPr>
          <w:rFonts w:ascii="Times New Roman" w:hAnsi="Times New Roman" w:cs="Times New Roman"/>
          <w:sz w:val="24"/>
          <w:szCs w:val="24"/>
        </w:rPr>
        <w:lastRenderedPageBreak/>
        <w:t xml:space="preserve">QUE ES DE APROBARSE. </w:t>
      </w:r>
      <w:r w:rsidR="00F47F33" w:rsidRPr="00E1532C">
        <w:rPr>
          <w:rFonts w:ascii="Times New Roman" w:hAnsi="Times New Roman" w:cs="Times New Roman"/>
          <w:sz w:val="24"/>
          <w:szCs w:val="24"/>
        </w:rPr>
        <w:t xml:space="preserve">DE CONFORMIDAD CON EL PROCESO LEGISLATIVO Y AL NO HABER DIPUTADOS QUE DESEEN RESERVAR ALGÚN ARTÍCULO O ARTÍCULOS TRANSITORIOS, SE PROCEDIÓ SU DISCUSIÓN EN LO GENERAL. INTERVINIERON EN LO GENERAL EN CONTRA DEL DICTAMEN LOS </w:t>
      </w:r>
      <w:proofErr w:type="spellStart"/>
      <w:r w:rsidR="00F47F33" w:rsidRPr="00E1532C">
        <w:rPr>
          <w:rFonts w:ascii="Times New Roman" w:hAnsi="Times New Roman" w:cs="Times New Roman"/>
          <w:sz w:val="24"/>
          <w:szCs w:val="24"/>
        </w:rPr>
        <w:t>DIP</w:t>
      </w:r>
      <w:proofErr w:type="spellEnd"/>
      <w:r w:rsidR="00F47F33" w:rsidRPr="00E1532C">
        <w:rPr>
          <w:rFonts w:ascii="Times New Roman" w:hAnsi="Times New Roman" w:cs="Times New Roman"/>
          <w:sz w:val="24"/>
          <w:szCs w:val="24"/>
        </w:rPr>
        <w:t xml:space="preserve">. </w:t>
      </w:r>
      <w:r w:rsidR="008F400A" w:rsidRPr="00E1532C">
        <w:rPr>
          <w:rFonts w:ascii="Times New Roman" w:hAnsi="Times New Roman" w:cs="Times New Roman"/>
          <w:sz w:val="24"/>
          <w:szCs w:val="24"/>
        </w:rPr>
        <w:t xml:space="preserve">MELCHOR HEREDIA VÁZQUEZ, HORACIO JONATÁN TIJERINA HERNÁNDEZ E IVONNE BUSTOS PAREDES. INTERVINO A FAVOR EL </w:t>
      </w:r>
      <w:proofErr w:type="spellStart"/>
      <w:r w:rsidR="008F400A" w:rsidRPr="00E1532C">
        <w:rPr>
          <w:rFonts w:ascii="Times New Roman" w:hAnsi="Times New Roman" w:cs="Times New Roman"/>
          <w:sz w:val="24"/>
          <w:szCs w:val="24"/>
        </w:rPr>
        <w:t>DIP</w:t>
      </w:r>
      <w:proofErr w:type="spellEnd"/>
      <w:r w:rsidR="008F400A" w:rsidRPr="00E1532C">
        <w:rPr>
          <w:rFonts w:ascii="Times New Roman" w:hAnsi="Times New Roman" w:cs="Times New Roman"/>
          <w:sz w:val="24"/>
          <w:szCs w:val="24"/>
        </w:rPr>
        <w:t xml:space="preserve">. CARLOS ALBERTO DE LA FUENTE FLORES. </w:t>
      </w:r>
      <w:r w:rsidR="00E1532C" w:rsidRPr="00E1532C">
        <w:rPr>
          <w:rFonts w:ascii="Times New Roman" w:hAnsi="Times New Roman" w:cs="Times New Roman"/>
          <w:sz w:val="24"/>
          <w:szCs w:val="24"/>
        </w:rPr>
        <w:t xml:space="preserve">AL HABER MÁS DIPUTADOS QUE DESEAN INTERVENIR, LA PRESIDENTA SOMETIÓ A CONSIDERACIÓN DE LA ASAMBLEA EL ABRIR OTRA RONDA DE ORADORES. </w:t>
      </w:r>
      <w:r w:rsidR="00E1532C" w:rsidRPr="00E1532C">
        <w:rPr>
          <w:rFonts w:ascii="Times New Roman" w:hAnsi="Times New Roman" w:cs="Times New Roman"/>
          <w:i/>
          <w:sz w:val="24"/>
          <w:szCs w:val="24"/>
        </w:rPr>
        <w:t xml:space="preserve">SIENDO DESECHADA POR MAYORÍA DE </w:t>
      </w:r>
      <w:r w:rsidR="00E1532C" w:rsidRPr="00E1532C">
        <w:rPr>
          <w:rFonts w:ascii="Times New Roman" w:hAnsi="Times New Roman" w:cs="Times New Roman"/>
          <w:i/>
          <w:iCs/>
          <w:sz w:val="24"/>
          <w:szCs w:val="24"/>
        </w:rPr>
        <w:t xml:space="preserve">10 VOTOS A FAVOR, 20 VOTOS EN CONTRA Y 0 VOTOS EN ABSTENCIÓN. </w:t>
      </w:r>
      <w:r w:rsidR="00F47F33" w:rsidRPr="00E1532C">
        <w:rPr>
          <w:rFonts w:ascii="Times New Roman" w:hAnsi="Times New Roman" w:cs="Times New Roman"/>
          <w:b/>
          <w:bCs/>
          <w:sz w:val="24"/>
          <w:szCs w:val="24"/>
          <w:lang w:eastAsia="es-ES"/>
        </w:rPr>
        <w:t xml:space="preserve">FUE APROBADO EN LO GENERAL Y EN LO PARTICULAR EL DICTAMEN POR MAYORÍA DE </w:t>
      </w:r>
      <w:r w:rsidR="0087157A" w:rsidRPr="00E1532C">
        <w:rPr>
          <w:rFonts w:ascii="Times New Roman" w:hAnsi="Times New Roman" w:cs="Times New Roman"/>
          <w:b/>
          <w:bCs/>
          <w:sz w:val="24"/>
          <w:szCs w:val="24"/>
          <w:lang w:eastAsia="es-ES"/>
        </w:rPr>
        <w:t>26</w:t>
      </w:r>
      <w:r w:rsidR="00F47F33" w:rsidRPr="00E1532C">
        <w:rPr>
          <w:rFonts w:ascii="Times New Roman" w:hAnsi="Times New Roman" w:cs="Times New Roman"/>
          <w:b/>
          <w:bCs/>
          <w:sz w:val="24"/>
          <w:szCs w:val="24"/>
          <w:lang w:eastAsia="es-ES"/>
        </w:rPr>
        <w:t xml:space="preserve"> VOTOS A FAVOR, </w:t>
      </w:r>
      <w:r w:rsidR="004957E8">
        <w:rPr>
          <w:rFonts w:ascii="Times New Roman" w:hAnsi="Times New Roman" w:cs="Times New Roman"/>
          <w:b/>
          <w:bCs/>
          <w:sz w:val="24"/>
          <w:szCs w:val="24"/>
          <w:lang w:eastAsia="es-ES"/>
        </w:rPr>
        <w:t>1</w:t>
      </w:r>
      <w:r w:rsidR="0087157A" w:rsidRPr="00E1532C">
        <w:rPr>
          <w:rFonts w:ascii="Times New Roman" w:hAnsi="Times New Roman" w:cs="Times New Roman"/>
          <w:b/>
          <w:bCs/>
          <w:sz w:val="24"/>
          <w:szCs w:val="24"/>
          <w:lang w:eastAsia="es-ES"/>
        </w:rPr>
        <w:t>2</w:t>
      </w:r>
      <w:r w:rsidR="00F47F33" w:rsidRPr="00E1532C">
        <w:rPr>
          <w:rFonts w:ascii="Times New Roman" w:hAnsi="Times New Roman" w:cs="Times New Roman"/>
          <w:b/>
          <w:bCs/>
          <w:sz w:val="24"/>
          <w:szCs w:val="24"/>
          <w:lang w:eastAsia="es-ES"/>
        </w:rPr>
        <w:t xml:space="preserve"> VOTO</w:t>
      </w:r>
      <w:r w:rsidR="0087157A" w:rsidRPr="00E1532C">
        <w:rPr>
          <w:rFonts w:ascii="Times New Roman" w:hAnsi="Times New Roman" w:cs="Times New Roman"/>
          <w:b/>
          <w:bCs/>
          <w:sz w:val="24"/>
          <w:szCs w:val="24"/>
          <w:lang w:eastAsia="es-ES"/>
        </w:rPr>
        <w:t>S</w:t>
      </w:r>
      <w:r w:rsidR="00F47F33" w:rsidRPr="00E1532C">
        <w:rPr>
          <w:rFonts w:ascii="Times New Roman" w:hAnsi="Times New Roman" w:cs="Times New Roman"/>
          <w:b/>
          <w:bCs/>
          <w:sz w:val="24"/>
          <w:szCs w:val="24"/>
          <w:lang w:eastAsia="es-ES"/>
        </w:rPr>
        <w:t xml:space="preserve"> EN CONTRA Y </w:t>
      </w:r>
      <w:r w:rsidR="0087157A" w:rsidRPr="00E1532C">
        <w:rPr>
          <w:rFonts w:ascii="Times New Roman" w:hAnsi="Times New Roman" w:cs="Times New Roman"/>
          <w:b/>
          <w:bCs/>
          <w:sz w:val="24"/>
          <w:szCs w:val="24"/>
          <w:lang w:eastAsia="es-ES"/>
        </w:rPr>
        <w:t>2</w:t>
      </w:r>
      <w:r w:rsidR="00F47F33" w:rsidRPr="00E1532C">
        <w:rPr>
          <w:rFonts w:ascii="Times New Roman" w:hAnsi="Times New Roman" w:cs="Times New Roman"/>
          <w:b/>
          <w:bCs/>
          <w:sz w:val="24"/>
          <w:szCs w:val="24"/>
          <w:lang w:eastAsia="es-ES"/>
        </w:rPr>
        <w:t xml:space="preserve"> VOTOS EN ABSTENCIÓN. ELABORÁNDOSE EL DECRETO CORRESPONDIENTE.</w:t>
      </w:r>
    </w:p>
    <w:p w:rsidR="00F47F33" w:rsidRPr="007A41B5" w:rsidRDefault="00F47F33" w:rsidP="00C5358C">
      <w:pPr>
        <w:pStyle w:val="NormalWeb"/>
        <w:spacing w:before="0" w:beforeAutospacing="0" w:after="0" w:afterAutospacing="0"/>
        <w:jc w:val="both"/>
        <w:rPr>
          <w:sz w:val="20"/>
        </w:rPr>
      </w:pPr>
    </w:p>
    <w:p w:rsidR="000715FD" w:rsidRPr="00A83010" w:rsidRDefault="00F47F33" w:rsidP="00C5358C">
      <w:pPr>
        <w:pStyle w:val="NormalWeb"/>
        <w:spacing w:before="0" w:beforeAutospacing="0" w:after="0" w:afterAutospacing="0"/>
        <w:jc w:val="both"/>
        <w:rPr>
          <w:b/>
          <w:bCs/>
          <w:lang w:eastAsia="es-ES"/>
        </w:rPr>
      </w:pPr>
      <w:r w:rsidRPr="00F47F33">
        <w:t xml:space="preserve">EL </w:t>
      </w:r>
      <w:proofErr w:type="spellStart"/>
      <w:r w:rsidRPr="007A41B5">
        <w:rPr>
          <w:sz w:val="22"/>
        </w:rPr>
        <w:t>DIP</w:t>
      </w:r>
      <w:proofErr w:type="spellEnd"/>
      <w:r w:rsidRPr="00F47F33">
        <w:t xml:space="preserve">. JORGE DE LEÓN FERNÁNDEZ, INTEGRANTE DE LA COMISIÓN DE PUNTOS CONSTITUCIONALES, DIO LECTURA AL PROEMIO Y RESOLUTIVO DEL DICTAMEN </w:t>
      </w:r>
      <w:proofErr w:type="spellStart"/>
      <w:r w:rsidRPr="00F47F33">
        <w:rPr>
          <w:b/>
        </w:rPr>
        <w:t>EXP</w:t>
      </w:r>
      <w:proofErr w:type="spellEnd"/>
      <w:r w:rsidRPr="00F47F33">
        <w:rPr>
          <w:b/>
        </w:rPr>
        <w:t>. 13542/LXXV</w:t>
      </w:r>
      <w:r w:rsidRPr="00F47F33">
        <w:t xml:space="preserve">, QUE CONTIENE </w:t>
      </w:r>
      <w:r w:rsidRPr="00F47F33">
        <w:rPr>
          <w:bCs/>
        </w:rPr>
        <w:t xml:space="preserve">INICIATIVA DE REFORMA A DIVERSOS ARTÍCULOS DE LA CONSTITUCIÓN POLÍTICA DEL ESTADO DE NUEVO LEÓN, EN MATERIA EDUCATIVA. </w:t>
      </w:r>
      <w:r w:rsidR="000715FD" w:rsidRPr="00F47F33">
        <w:rPr>
          <w:color w:val="000000"/>
        </w:rPr>
        <w:t>(</w:t>
      </w:r>
      <w:r w:rsidR="000715FD" w:rsidRPr="00F47F33">
        <w:rPr>
          <w:i/>
          <w:color w:val="000000"/>
        </w:rPr>
        <w:t>SEGUNDA VUELTA)</w:t>
      </w:r>
      <w:r w:rsidR="000715FD" w:rsidRPr="00F47F33">
        <w:rPr>
          <w:color w:val="000000"/>
        </w:rPr>
        <w:t xml:space="preserve">. ACORDÁNDOSE QUE ES DE APROBARSE. </w:t>
      </w:r>
      <w:r w:rsidR="000715FD" w:rsidRPr="00F47F33">
        <w:t>DE CONFORMIDAD</w:t>
      </w:r>
      <w:r w:rsidR="000715FD" w:rsidRPr="007B0419">
        <w:t xml:space="preserve"> CON EL PROCESO LEGISLATIVO Y AL NO HABER DIPUTADOS QUE DESEEN RESERVAR ALGÚN ARTÍCULO O ARTÍCULOS TRANSITORIOS, SE PROCEDIÓ SU DISCUSIÓN EN LO GENERA</w:t>
      </w:r>
      <w:r w:rsidR="00A233DF">
        <w:t>L. INTERVINIERON</w:t>
      </w:r>
      <w:r w:rsidR="000715FD" w:rsidRPr="007B0419">
        <w:t xml:space="preserve"> EN LO GENERAL A FAVOR DEL DICTAMEN </w:t>
      </w:r>
      <w:r w:rsidR="000715FD" w:rsidRPr="007B0419">
        <w:rPr>
          <w:color w:val="000000"/>
        </w:rPr>
        <w:t>LA</w:t>
      </w:r>
      <w:r w:rsidR="00A233DF">
        <w:rPr>
          <w:color w:val="000000"/>
        </w:rPr>
        <w:t>S</w:t>
      </w:r>
      <w:r w:rsidR="000715FD" w:rsidRPr="007B0419">
        <w:rPr>
          <w:color w:val="000000"/>
        </w:rPr>
        <w:t xml:space="preserve"> </w:t>
      </w:r>
      <w:proofErr w:type="spellStart"/>
      <w:r w:rsidR="000715FD" w:rsidRPr="007B0419">
        <w:rPr>
          <w:color w:val="000000"/>
        </w:rPr>
        <w:t>DIP</w:t>
      </w:r>
      <w:proofErr w:type="spellEnd"/>
      <w:r w:rsidR="000715FD" w:rsidRPr="007B0419">
        <w:rPr>
          <w:color w:val="000000"/>
        </w:rPr>
        <w:t xml:space="preserve">. </w:t>
      </w:r>
      <w:r>
        <w:rPr>
          <w:color w:val="000000"/>
        </w:rPr>
        <w:t>MARÍA GUADALUPE RODRÍGUEZ MARTÍNEZ</w:t>
      </w:r>
      <w:r w:rsidR="00A233DF">
        <w:rPr>
          <w:color w:val="000000"/>
        </w:rPr>
        <w:t xml:space="preserve"> Y MARÍA DOLORES LEAL CANTÚ</w:t>
      </w:r>
      <w:r w:rsidR="000715FD" w:rsidRPr="007B0419">
        <w:rPr>
          <w:color w:val="000000"/>
        </w:rPr>
        <w:t>.</w:t>
      </w:r>
      <w:r w:rsidR="000715FD" w:rsidRPr="007B0419">
        <w:rPr>
          <w:b/>
          <w:bCs/>
          <w:lang w:eastAsia="es-ES"/>
        </w:rPr>
        <w:t xml:space="preserve"> </w:t>
      </w:r>
      <w:r w:rsidR="000715FD" w:rsidRPr="007B0419">
        <w:rPr>
          <w:color w:val="000000"/>
        </w:rPr>
        <w:t xml:space="preserve">AL NO HABER MÁS INTERVENCIONES EN </w:t>
      </w:r>
      <w:r w:rsidR="000715FD" w:rsidRPr="00A233DF">
        <w:rPr>
          <w:color w:val="000000"/>
        </w:rPr>
        <w:t>LO GENERAL, LA PRESIDENTA SOMETIÓ EL DICTAMEN EN LO GENERAL A CONSIDERACIÓN DE LOS LEGISLADORES, ELLO DE CONFORMIDAD AL ARTÍCULO 150 DE LA CONSTITUCIÓN POLÍTICA DEL ESTADO LIBRE Y SOBERANO DE NUEVO LEÓN, EL CUAL ESTABLECE QUE PARA QUE LAS ADICIONES O REFORMAS PROPUESTAS SEAN APROBADAS Y SE TENGAN COMO PARTE DE ESTA CONSTITUCIÓN, SE NECESITARÁN LAS DOS TERCERAS PARTES CUANDO MENOS,</w:t>
      </w:r>
      <w:r w:rsidR="000715FD" w:rsidRPr="007B0419">
        <w:rPr>
          <w:color w:val="000000"/>
        </w:rPr>
        <w:t xml:space="preserve"> DE LOS DIPUTADOS Y DIPUTADAS </w:t>
      </w:r>
      <w:r w:rsidR="000715FD" w:rsidRPr="00A83010">
        <w:rPr>
          <w:color w:val="000000"/>
        </w:rPr>
        <w:t xml:space="preserve">QUE INTEGRAN LA LEGISLATURA. </w:t>
      </w:r>
      <w:r w:rsidR="000715FD" w:rsidRPr="00A83010">
        <w:rPr>
          <w:b/>
          <w:bCs/>
          <w:lang w:eastAsia="es-ES"/>
        </w:rPr>
        <w:t>FUE APROBADO EN LO GENERAL Y EN LO PARTICULAR EL DICTAMEN POR UNANIMIDAD DE 3</w:t>
      </w:r>
      <w:r w:rsidR="00A233DF" w:rsidRPr="00A83010">
        <w:rPr>
          <w:b/>
          <w:bCs/>
          <w:lang w:eastAsia="es-ES"/>
        </w:rPr>
        <w:t>8</w:t>
      </w:r>
      <w:r w:rsidR="000715FD" w:rsidRPr="00A83010">
        <w:rPr>
          <w:b/>
          <w:bCs/>
          <w:lang w:eastAsia="es-ES"/>
        </w:rPr>
        <w:t xml:space="preserve"> VOTOS A FAVOR. ELABORÁNDOSE EL DECRETO CORRESPONDIENTE.</w:t>
      </w:r>
    </w:p>
    <w:p w:rsidR="000715FD" w:rsidRPr="007A41B5" w:rsidRDefault="000715FD" w:rsidP="00C5358C">
      <w:pPr>
        <w:pStyle w:val="Textosinformato"/>
        <w:tabs>
          <w:tab w:val="left" w:pos="360"/>
        </w:tabs>
        <w:jc w:val="both"/>
        <w:rPr>
          <w:rFonts w:ascii="Times New Roman" w:hAnsi="Times New Roman"/>
          <w:szCs w:val="24"/>
        </w:rPr>
      </w:pPr>
    </w:p>
    <w:p w:rsidR="007E7E35" w:rsidRPr="00E81379" w:rsidRDefault="00A83010" w:rsidP="00C5358C">
      <w:pPr>
        <w:pStyle w:val="NormalWeb"/>
        <w:spacing w:before="0" w:beforeAutospacing="0" w:after="0" w:afterAutospacing="0"/>
        <w:jc w:val="both"/>
        <w:rPr>
          <w:b/>
          <w:bCs/>
          <w:lang w:eastAsia="es-ES"/>
        </w:rPr>
      </w:pPr>
      <w:r w:rsidRPr="00A83010">
        <w:rPr>
          <w:lang w:val="es-ES"/>
        </w:rPr>
        <w:t xml:space="preserve">EL </w:t>
      </w:r>
      <w:proofErr w:type="spellStart"/>
      <w:r w:rsidRPr="00A83010">
        <w:rPr>
          <w:lang w:val="es-ES"/>
        </w:rPr>
        <w:t>DIP</w:t>
      </w:r>
      <w:proofErr w:type="spellEnd"/>
      <w:r w:rsidRPr="00A83010">
        <w:rPr>
          <w:lang w:val="es-ES"/>
        </w:rPr>
        <w:t xml:space="preserve">. HORACIO JONATÁN TIJERINA HERNÁNDEZ, INTEGRANTE DE LA COMISIÓN DE GOBERNACIÓN Y ORGANIZACIÓN INTERNA DE LOS PODERES </w:t>
      </w:r>
      <w:proofErr w:type="spellStart"/>
      <w:r w:rsidRPr="00A83010">
        <w:rPr>
          <w:lang w:val="es-ES"/>
        </w:rPr>
        <w:t>DIP</w:t>
      </w:r>
      <w:proofErr w:type="spellEnd"/>
      <w:r w:rsidRPr="00A83010">
        <w:rPr>
          <w:lang w:val="es-ES"/>
        </w:rPr>
        <w:t xml:space="preserve"> LECTURA AL PROEMIO Y RESOLUTIVO DEL DICTAMEN </w:t>
      </w:r>
      <w:proofErr w:type="spellStart"/>
      <w:r w:rsidRPr="00A83010">
        <w:rPr>
          <w:lang w:val="es-ES"/>
        </w:rPr>
        <w:t>EXP</w:t>
      </w:r>
      <w:proofErr w:type="spellEnd"/>
      <w:r w:rsidRPr="00A83010">
        <w:rPr>
          <w:lang w:val="es-ES"/>
        </w:rPr>
        <w:t xml:space="preserve">. 13990/LXXV, QUE CONTIENE </w:t>
      </w:r>
      <w:r w:rsidRPr="00A83010">
        <w:t xml:space="preserve">LICENCIA POR TIEMPO INDEFINIDO AL CARGO DE DIPUTADO LOCAL PROPIETARIO, LO ANTERIOR SIN GOCE DE SUELDO NI PRERROGATIVAS QUE DICHO CARGO IMPLICA, A PARTIR DEL DÍA 01 DE </w:t>
      </w:r>
      <w:r w:rsidRPr="00A83010">
        <w:lastRenderedPageBreak/>
        <w:t xml:space="preserve">FEBRERO DEL PRESENTE AÑO. ACORDÁNDOSE QUE SE APRUEBA MANDAR LLAMAR AL DIPUTADO SUPLENTE EL C. MARCO ANTONIO DECANINI CONTRERAS. INTERVINIERON A FAVOR DEL DICTAMEN LOS </w:t>
      </w:r>
      <w:proofErr w:type="spellStart"/>
      <w:r w:rsidRPr="00A83010">
        <w:t>DIP</w:t>
      </w:r>
      <w:proofErr w:type="spellEnd"/>
      <w:r w:rsidRPr="00A83010">
        <w:t xml:space="preserve">. LUIS </w:t>
      </w:r>
      <w:r>
        <w:t>DONALDO COLOSIO RIOJAS,</w:t>
      </w:r>
      <w:r w:rsidR="00DA7F30">
        <w:t xml:space="preserve"> MYRNA ISELA GRIMALDO IRACHETA,</w:t>
      </w:r>
      <w:r>
        <w:t xml:space="preserve"> IVONNE BUSTOS PAREDES</w:t>
      </w:r>
      <w:r w:rsidR="00DA7F30">
        <w:t xml:space="preserve"> E ITZEL SOLEDAD CASTILLO ALMANZA</w:t>
      </w:r>
      <w:r>
        <w:t xml:space="preserve">. AL HABER MÁS DIPUTADOS QUE DESEAN INTERVENIR, LA PRESIDENTA SOMETIÓ A CONSIDERACIÓN DE LOS INTEGRANTES DE ESTA LEGISLATURA ABRIR </w:t>
      </w:r>
      <w:r w:rsidR="00DA7F30">
        <w:t>OTRA</w:t>
      </w:r>
      <w:r>
        <w:t xml:space="preserve"> RONDA DE ORADORES. </w:t>
      </w:r>
      <w:r w:rsidRPr="007E7E35">
        <w:rPr>
          <w:i/>
        </w:rPr>
        <w:t>SIENDO APROBADA POR UNANIMIDAD DE LOS PRESENTES.</w:t>
      </w:r>
      <w:r>
        <w:t xml:space="preserve"> INTERVINIERON A FAVOR DEL DICTAMEN LOS </w:t>
      </w:r>
      <w:proofErr w:type="spellStart"/>
      <w:r>
        <w:t>DIP</w:t>
      </w:r>
      <w:proofErr w:type="spellEnd"/>
      <w:r>
        <w:t>. MARCO ANTONIO GONZ</w:t>
      </w:r>
      <w:r w:rsidR="007E7E35">
        <w:t>ÁLEZ VALDEZ,</w:t>
      </w:r>
      <w:r>
        <w:t xml:space="preserve"> LUIS ARMANDO TORRES HERNÁNDEZ</w:t>
      </w:r>
      <w:r w:rsidR="007E7E35">
        <w:t>, LUIS ALBERTO SUSARREY FLORES Y</w:t>
      </w:r>
      <w:r>
        <w:t xml:space="preserve"> </w:t>
      </w:r>
      <w:r w:rsidR="007E7E35">
        <w:t xml:space="preserve">JORGE DE LEÓN FERNÁNDEZ. </w:t>
      </w:r>
      <w:r>
        <w:t xml:space="preserve">HABIENDO MÁS DIPUTADOS QUE DESEAN INTERVENIR, LA PRESIDENTA SOMETIÓ A CONSIDERACIÓN DE LA ASAMBLEA EL ABRIR UNA NUEVA RONDA DE ORADORES. </w:t>
      </w:r>
      <w:r w:rsidRPr="007E7E35">
        <w:rPr>
          <w:i/>
        </w:rPr>
        <w:t>SIENDO APROBADA POR UNANIMIDAD DE LOS PRESENTES</w:t>
      </w:r>
      <w:r>
        <w:t xml:space="preserve">. INTERVINIERON A FAVOR DEL DICTAMEN LOS </w:t>
      </w:r>
      <w:proofErr w:type="spellStart"/>
      <w:r>
        <w:t>DIP</w:t>
      </w:r>
      <w:proofErr w:type="spellEnd"/>
      <w:r>
        <w:t>.</w:t>
      </w:r>
      <w:r w:rsidR="007E7E35">
        <w:t xml:space="preserve"> </w:t>
      </w:r>
      <w:r>
        <w:t>ASAEL SEPÚLVEDA MARTÍNEZ</w:t>
      </w:r>
      <w:r w:rsidR="007E7E35">
        <w:t>,</w:t>
      </w:r>
      <w:r>
        <w:t xml:space="preserve"> </w:t>
      </w:r>
      <w:r w:rsidR="000B3463">
        <w:t>CLAUDIA TAPIA CASTELO Y</w:t>
      </w:r>
      <w:r w:rsidR="007E7E35">
        <w:t xml:space="preserve"> TABITA ORTIZ HERNÁNDEZ</w:t>
      </w:r>
      <w:r w:rsidR="000B3463">
        <w:t>.</w:t>
      </w:r>
      <w:r w:rsidR="007E7E35">
        <w:t xml:space="preserve"> </w:t>
      </w:r>
      <w:r w:rsidR="007A41B5">
        <w:rPr>
          <w:bCs/>
          <w:lang w:eastAsia="es-ES"/>
        </w:rPr>
        <w:t>LA PRESIDENTA DESEÓ</w:t>
      </w:r>
      <w:r w:rsidR="000B3463" w:rsidRPr="000B3463">
        <w:rPr>
          <w:bCs/>
          <w:lang w:eastAsia="es-ES"/>
        </w:rPr>
        <w:t xml:space="preserve"> AL </w:t>
      </w:r>
      <w:proofErr w:type="spellStart"/>
      <w:r w:rsidR="000B3463" w:rsidRPr="000B3463">
        <w:rPr>
          <w:bCs/>
          <w:lang w:eastAsia="es-ES"/>
        </w:rPr>
        <w:t>DIP</w:t>
      </w:r>
      <w:proofErr w:type="spellEnd"/>
      <w:r w:rsidR="000B3463" w:rsidRPr="000B3463">
        <w:rPr>
          <w:bCs/>
          <w:lang w:eastAsia="es-ES"/>
        </w:rPr>
        <w:t>. LUIS DONALDO COLOSIO RIOJAS, ÉXITOS Y PARABIENES EN LOS PLAN</w:t>
      </w:r>
      <w:bookmarkStart w:id="0" w:name="_GoBack"/>
      <w:bookmarkEnd w:id="0"/>
      <w:r w:rsidR="000B3463" w:rsidRPr="000B3463">
        <w:rPr>
          <w:bCs/>
          <w:lang w:eastAsia="es-ES"/>
        </w:rPr>
        <w:t>ES QUE ESTÁ POR EMPRENDER.</w:t>
      </w:r>
      <w:r w:rsidR="007E7E35">
        <w:t xml:space="preserve"> </w:t>
      </w:r>
      <w:r w:rsidR="007E7E35" w:rsidRPr="00E81379">
        <w:rPr>
          <w:b/>
          <w:bCs/>
          <w:lang w:eastAsia="es-ES"/>
        </w:rPr>
        <w:t xml:space="preserve">FUE APROBADO EL DICTAMEN POR UNANIMIDAD DE </w:t>
      </w:r>
      <w:r w:rsidR="007E7E35">
        <w:rPr>
          <w:b/>
          <w:bCs/>
          <w:lang w:eastAsia="es-ES"/>
        </w:rPr>
        <w:t>40</w:t>
      </w:r>
      <w:r w:rsidR="007E7E35" w:rsidRPr="00E81379">
        <w:rPr>
          <w:b/>
          <w:bCs/>
          <w:lang w:eastAsia="es-ES"/>
        </w:rPr>
        <w:t xml:space="preserve"> VOTOS.</w:t>
      </w:r>
    </w:p>
    <w:p w:rsidR="00A83010" w:rsidRPr="007A41B5" w:rsidRDefault="00A83010" w:rsidP="00C5358C">
      <w:pPr>
        <w:pStyle w:val="Textosinformato"/>
        <w:tabs>
          <w:tab w:val="left" w:pos="-90"/>
        </w:tabs>
        <w:jc w:val="both"/>
        <w:rPr>
          <w:rFonts w:ascii="Times New Roman" w:hAnsi="Times New Roman"/>
          <w:szCs w:val="24"/>
        </w:rPr>
      </w:pPr>
    </w:p>
    <w:p w:rsidR="000B3463" w:rsidRDefault="000B3463" w:rsidP="00C5358C">
      <w:pPr>
        <w:pStyle w:val="NormalWeb"/>
        <w:spacing w:before="0" w:beforeAutospacing="0" w:after="0" w:afterAutospacing="0"/>
        <w:jc w:val="both"/>
        <w:rPr>
          <w:bCs/>
          <w:lang w:eastAsia="es-ES"/>
        </w:rPr>
      </w:pPr>
      <w:r w:rsidRPr="006D4208">
        <w:rPr>
          <w:bCs/>
          <w:lang w:eastAsia="es-ES"/>
        </w:rPr>
        <w:t xml:space="preserve">CONTINUANDO CON EL PROCESO LEGISLATIVO Y DE CONFORMIDAD CON EL ARTÍCULO 24 </w:t>
      </w:r>
      <w:r>
        <w:rPr>
          <w:bCs/>
          <w:lang w:eastAsia="es-ES"/>
        </w:rPr>
        <w:t xml:space="preserve">FRACCIÓN VIII, DEL REGLAMENTO PARA EL GOBIERNO INTERIOR DEL CONGRESO DEL ESTADO DE NUEVO LEÓN, </w:t>
      </w:r>
      <w:r w:rsidRPr="006D4208">
        <w:rPr>
          <w:bCs/>
          <w:lang w:eastAsia="es-ES"/>
        </w:rPr>
        <w:t xml:space="preserve">LA PRESIDENTA DESIGNÓ UNA COMISIÓN DE CORTESÍA PARA TRASLADAR HASTA EL RECINTO AL C. </w:t>
      </w:r>
      <w:r>
        <w:rPr>
          <w:bCs/>
          <w:lang w:eastAsia="es-ES"/>
        </w:rPr>
        <w:t>MARCO ANTONIO DECANINI CONTRERAS</w:t>
      </w:r>
      <w:r w:rsidRPr="006D4208">
        <w:rPr>
          <w:bCs/>
          <w:lang w:eastAsia="es-ES"/>
        </w:rPr>
        <w:t xml:space="preserve">, PARA QUE RINDA SU PROTESTA DE LEY. </w:t>
      </w:r>
      <w:r w:rsidR="00FD0C03">
        <w:rPr>
          <w:bCs/>
          <w:lang w:eastAsia="es-ES"/>
        </w:rPr>
        <w:t>DECLARANDO UN RECESO HASTA QUE LA COMISIÓN CUMPLA CON SU ENCOMIENDA.</w:t>
      </w:r>
    </w:p>
    <w:p w:rsidR="000B3463" w:rsidRPr="00DC1FE9" w:rsidRDefault="000B3463" w:rsidP="00C5358C">
      <w:pPr>
        <w:pStyle w:val="NormalWeb"/>
        <w:spacing w:before="0" w:beforeAutospacing="0" w:after="0" w:afterAutospacing="0"/>
        <w:jc w:val="both"/>
        <w:rPr>
          <w:bCs/>
          <w:sz w:val="20"/>
          <w:lang w:eastAsia="es-ES"/>
        </w:rPr>
      </w:pPr>
    </w:p>
    <w:p w:rsidR="000B3463" w:rsidRPr="008E092F" w:rsidRDefault="000B3463" w:rsidP="00C5358C">
      <w:pPr>
        <w:pStyle w:val="NormalWeb"/>
        <w:spacing w:before="0" w:beforeAutospacing="0" w:after="0" w:afterAutospacing="0"/>
        <w:jc w:val="both"/>
        <w:rPr>
          <w:bCs/>
          <w:lang w:eastAsia="es-ES"/>
        </w:rPr>
      </w:pPr>
      <w:r w:rsidRPr="008E092F">
        <w:rPr>
          <w:bCs/>
          <w:lang w:eastAsia="es-ES"/>
        </w:rPr>
        <w:t xml:space="preserve">HECHO LO ANTERIOR, EL C. </w:t>
      </w:r>
      <w:r>
        <w:rPr>
          <w:bCs/>
          <w:lang w:eastAsia="es-ES"/>
        </w:rPr>
        <w:t xml:space="preserve">MARCO </w:t>
      </w:r>
      <w:r w:rsidR="007A41B5">
        <w:rPr>
          <w:bCs/>
          <w:lang w:eastAsia="es-ES"/>
        </w:rPr>
        <w:t xml:space="preserve">ANTONIO </w:t>
      </w:r>
      <w:r>
        <w:rPr>
          <w:bCs/>
          <w:lang w:eastAsia="es-ES"/>
        </w:rPr>
        <w:t>DECANINI CONTRERAS,</w:t>
      </w:r>
      <w:r w:rsidRPr="008E092F">
        <w:rPr>
          <w:bCs/>
          <w:lang w:eastAsia="es-ES"/>
        </w:rPr>
        <w:t xml:space="preserve"> TOMÓ PROTESTA COMO DIPUTADO SUPLENTE </w:t>
      </w:r>
      <w:r>
        <w:rPr>
          <w:bCs/>
          <w:lang w:eastAsia="es-ES"/>
        </w:rPr>
        <w:t xml:space="preserve">EN EJERCICIO </w:t>
      </w:r>
      <w:r w:rsidRPr="008E092F">
        <w:rPr>
          <w:bCs/>
          <w:lang w:eastAsia="es-ES"/>
        </w:rPr>
        <w:t xml:space="preserve">DE ESTA LXXV LEGISLATURA. LA PRESIDENTA LE DIO LA BIENVENIDA Y </w:t>
      </w:r>
      <w:r w:rsidRPr="008E092F">
        <w:rPr>
          <w:color w:val="000000"/>
        </w:rPr>
        <w:t xml:space="preserve">SOLICITÓ SE SIRVA PASAR A OCUPAR SU CURUL Y DE CONFORMIDAD CON LO ESTABLECIDO EN EL ARTÍCULO 16 DEL REGLAMENTO PARA EL GOBIERNO INTERIOR DEL CONGRESO DEL ESTADO DE NUEVO LEÓN, A PARTIR DE HOY QUEDA INTEGRADO A LOS TRABAJOS LEGISLATIVOS ASIGNADOS AL PROPIETARIO. </w:t>
      </w:r>
    </w:p>
    <w:p w:rsidR="00A009A2" w:rsidRPr="007A41B5" w:rsidRDefault="00A009A2" w:rsidP="00C5358C">
      <w:pPr>
        <w:widowControl w:val="0"/>
        <w:autoSpaceDE w:val="0"/>
        <w:autoSpaceDN w:val="0"/>
        <w:spacing w:after="0" w:line="240" w:lineRule="auto"/>
        <w:ind w:right="-93"/>
        <w:jc w:val="both"/>
        <w:rPr>
          <w:rFonts w:ascii="Times New Roman" w:hAnsi="Times New Roman" w:cs="Times New Roman"/>
          <w:sz w:val="20"/>
          <w:szCs w:val="24"/>
        </w:rPr>
      </w:pPr>
    </w:p>
    <w:p w:rsidR="008D13B7" w:rsidRPr="00E07375" w:rsidRDefault="005C394C" w:rsidP="00C5358C">
      <w:pPr>
        <w:pStyle w:val="Textosinformato"/>
        <w:tabs>
          <w:tab w:val="left" w:pos="360"/>
        </w:tabs>
        <w:jc w:val="both"/>
        <w:rPr>
          <w:rFonts w:ascii="Times New Roman" w:hAnsi="Times New Roman"/>
          <w:b/>
          <w:bCs/>
          <w:iCs/>
          <w:sz w:val="24"/>
          <w:szCs w:val="24"/>
        </w:rPr>
      </w:pPr>
      <w:r w:rsidRPr="00E07375">
        <w:rPr>
          <w:rFonts w:ascii="Times New Roman" w:hAnsi="Times New Roman"/>
          <w:b/>
          <w:bCs/>
          <w:iCs/>
          <w:sz w:val="24"/>
          <w:szCs w:val="24"/>
        </w:rPr>
        <w:t>ASUNTOS GENERALES</w:t>
      </w:r>
      <w:r w:rsidR="00AB1B57" w:rsidRPr="00E07375">
        <w:rPr>
          <w:rFonts w:ascii="Times New Roman" w:hAnsi="Times New Roman"/>
          <w:b/>
          <w:bCs/>
          <w:iCs/>
          <w:sz w:val="24"/>
          <w:szCs w:val="24"/>
        </w:rPr>
        <w:t>.</w:t>
      </w:r>
    </w:p>
    <w:p w:rsidR="00424628" w:rsidRPr="00E81379" w:rsidRDefault="00C94F44" w:rsidP="00C5358C">
      <w:pPr>
        <w:spacing w:after="0" w:line="240" w:lineRule="auto"/>
        <w:jc w:val="both"/>
        <w:rPr>
          <w:rFonts w:ascii="Times New Roman" w:hAnsi="Times New Roman" w:cs="Times New Roman"/>
          <w:sz w:val="24"/>
          <w:szCs w:val="24"/>
          <w:lang w:eastAsia="es-MX"/>
        </w:rPr>
      </w:pPr>
      <w:r w:rsidRPr="00C94F44">
        <w:rPr>
          <w:rFonts w:ascii="Times New Roman" w:eastAsia="Times New Roman" w:hAnsi="Times New Roman" w:cs="Times New Roman"/>
          <w:bCs/>
          <w:sz w:val="24"/>
          <w:szCs w:val="24"/>
          <w:lang w:eastAsia="es-ES"/>
        </w:rPr>
        <w:t xml:space="preserve">EL </w:t>
      </w:r>
      <w:proofErr w:type="spellStart"/>
      <w:r w:rsidRPr="00C94F44">
        <w:rPr>
          <w:rFonts w:ascii="Times New Roman" w:eastAsia="Times New Roman" w:hAnsi="Times New Roman" w:cs="Times New Roman"/>
          <w:b/>
          <w:bCs/>
          <w:sz w:val="24"/>
          <w:szCs w:val="24"/>
          <w:lang w:eastAsia="es-ES"/>
        </w:rPr>
        <w:t>DIP</w:t>
      </w:r>
      <w:proofErr w:type="spellEnd"/>
      <w:r w:rsidRPr="00C94F44">
        <w:rPr>
          <w:rFonts w:ascii="Times New Roman" w:eastAsia="Times New Roman" w:hAnsi="Times New Roman" w:cs="Times New Roman"/>
          <w:b/>
          <w:bCs/>
          <w:sz w:val="24"/>
          <w:szCs w:val="24"/>
          <w:lang w:eastAsia="es-ES"/>
        </w:rPr>
        <w:t>. JORGE DE LEÓN FERNÁNDEZ, A NOMBRE DE LOS INTEGRANTE DE LA COMISIÓN DE JUSTICIA Y SEGURIDAD PÚBLICA</w:t>
      </w:r>
      <w:r w:rsidRPr="00C94F44">
        <w:rPr>
          <w:rFonts w:ascii="Times New Roman" w:eastAsia="Times New Roman" w:hAnsi="Times New Roman" w:cs="Times New Roman"/>
          <w:bCs/>
          <w:sz w:val="24"/>
          <w:szCs w:val="24"/>
          <w:lang w:eastAsia="es-ES"/>
        </w:rPr>
        <w:t xml:space="preserve">, PRESENTÓ UN ACUERDO POR EL QUE </w:t>
      </w:r>
      <w:r>
        <w:rPr>
          <w:rFonts w:ascii="Times New Roman" w:eastAsia="Times New Roman" w:hAnsi="Times New Roman" w:cs="Times New Roman"/>
          <w:bCs/>
          <w:sz w:val="24"/>
          <w:szCs w:val="24"/>
          <w:lang w:eastAsia="es-ES"/>
        </w:rPr>
        <w:t xml:space="preserve">SE APRUEBA QUE </w:t>
      </w:r>
      <w:r w:rsidRPr="00C94F44">
        <w:rPr>
          <w:rFonts w:ascii="Times New Roman" w:eastAsia="Times New Roman" w:hAnsi="Times New Roman" w:cs="Times New Roman"/>
          <w:bCs/>
          <w:sz w:val="24"/>
          <w:szCs w:val="24"/>
          <w:lang w:eastAsia="es-ES"/>
        </w:rPr>
        <w:t xml:space="preserve">DICHA COMISIÓN </w:t>
      </w:r>
      <w:r>
        <w:rPr>
          <w:rFonts w:ascii="Times New Roman" w:eastAsia="Times New Roman" w:hAnsi="Times New Roman" w:cs="Times New Roman"/>
          <w:sz w:val="24"/>
          <w:szCs w:val="24"/>
          <w:lang w:eastAsia="es-MX"/>
        </w:rPr>
        <w:t>DESAHOGUE</w:t>
      </w:r>
      <w:r w:rsidRPr="00C94F44">
        <w:rPr>
          <w:rFonts w:ascii="Times New Roman" w:eastAsia="Times New Roman" w:hAnsi="Times New Roman" w:cs="Times New Roman"/>
          <w:sz w:val="24"/>
          <w:szCs w:val="24"/>
          <w:lang w:eastAsia="es-MX"/>
        </w:rPr>
        <w:t xml:space="preserve"> LAS COMPARECENCIAS DE LAS ASPIRANTES A OCUPAR UN CARGO COMO MAGISTRADAS DEL TRIBUNAL SUPERIOR DE JUSTICIA DEL ESTADO</w:t>
      </w:r>
      <w:r w:rsidRPr="00C94F44">
        <w:rPr>
          <w:rFonts w:ascii="Times New Roman" w:hAnsi="Times New Roman" w:cs="Times New Roman"/>
          <w:i/>
          <w:sz w:val="24"/>
          <w:szCs w:val="24"/>
          <w:lang w:val="es-ES" w:eastAsia="es-ES"/>
        </w:rPr>
        <w:t xml:space="preserve"> </w:t>
      </w:r>
      <w:r w:rsidRPr="00C94F44">
        <w:rPr>
          <w:rFonts w:ascii="Times New Roman" w:hAnsi="Times New Roman" w:cs="Times New Roman"/>
          <w:sz w:val="24"/>
          <w:szCs w:val="24"/>
          <w:lang w:val="es-ES" w:eastAsia="es-ES"/>
        </w:rPr>
        <w:t xml:space="preserve">ESTABLECIDAS EN EL TERCER PÁRRAFO DEL ARTÍCULO 99 DE LA </w:t>
      </w:r>
      <w:r w:rsidRPr="00C94F44">
        <w:rPr>
          <w:rFonts w:ascii="Times New Roman" w:hAnsi="Times New Roman" w:cs="Times New Roman"/>
          <w:sz w:val="24"/>
          <w:szCs w:val="24"/>
          <w:lang w:val="es-ES" w:eastAsia="es-ES"/>
        </w:rPr>
        <w:lastRenderedPageBreak/>
        <w:t>CONSTITUCIÓN POLÍTICA DEL ESTADO LIBRE Y SOBERANO DE NUEVO LEÓN</w:t>
      </w:r>
      <w:r w:rsidRPr="00C94F4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EL DÍA</w:t>
      </w:r>
      <w:r w:rsidRPr="00C94F44">
        <w:rPr>
          <w:rFonts w:ascii="Times New Roman" w:eastAsia="Times New Roman" w:hAnsi="Times New Roman" w:cs="Times New Roman"/>
          <w:sz w:val="24"/>
          <w:szCs w:val="24"/>
          <w:lang w:eastAsia="es-MX"/>
        </w:rPr>
        <w:t xml:space="preserve"> </w:t>
      </w:r>
      <w:r w:rsidRPr="00C94F44">
        <w:rPr>
          <w:rFonts w:ascii="Times New Roman" w:hAnsi="Times New Roman" w:cs="Times New Roman"/>
          <w:sz w:val="24"/>
          <w:szCs w:val="24"/>
        </w:rPr>
        <w:t xml:space="preserve">MIÉRCOLES 3 DE FEBRERO DE 2021; 9:00 A 9:35 HORAS. -  IBARRA TAMEZ ALICIA. 9:35 A 10:10 HORAS. -  MENDO </w:t>
      </w:r>
      <w:proofErr w:type="spellStart"/>
      <w:r w:rsidRPr="00C94F44">
        <w:rPr>
          <w:rFonts w:ascii="Times New Roman" w:hAnsi="Times New Roman" w:cs="Times New Roman"/>
          <w:sz w:val="24"/>
          <w:szCs w:val="24"/>
        </w:rPr>
        <w:t>CASTÁN</w:t>
      </w:r>
      <w:proofErr w:type="spellEnd"/>
      <w:r w:rsidRPr="00C94F44">
        <w:rPr>
          <w:rFonts w:ascii="Times New Roman" w:hAnsi="Times New Roman" w:cs="Times New Roman"/>
          <w:sz w:val="24"/>
          <w:szCs w:val="24"/>
        </w:rPr>
        <w:t xml:space="preserve"> MARLENE YURIDIA. 10:10 A 10:45 HORAS. -  UREÑA MORENO MARÍA ERNESTINA. 14:30 A 15:05 </w:t>
      </w:r>
      <w:proofErr w:type="gramStart"/>
      <w:r w:rsidRPr="00C94F44">
        <w:rPr>
          <w:rFonts w:ascii="Times New Roman" w:hAnsi="Times New Roman" w:cs="Times New Roman"/>
          <w:sz w:val="24"/>
          <w:szCs w:val="24"/>
        </w:rPr>
        <w:t>HORAS.-</w:t>
      </w:r>
      <w:proofErr w:type="gramEnd"/>
      <w:r w:rsidRPr="00C94F44">
        <w:rPr>
          <w:rFonts w:ascii="Times New Roman" w:hAnsi="Times New Roman" w:cs="Times New Roman"/>
          <w:sz w:val="24"/>
          <w:szCs w:val="24"/>
        </w:rPr>
        <w:t xml:space="preserve"> CHÁVEZ CONTRERAS MARCELA ISABEL. 15:05 A 15:40 </w:t>
      </w:r>
      <w:proofErr w:type="gramStart"/>
      <w:r w:rsidRPr="00C94F44">
        <w:rPr>
          <w:rFonts w:ascii="Times New Roman" w:hAnsi="Times New Roman" w:cs="Times New Roman"/>
          <w:sz w:val="24"/>
          <w:szCs w:val="24"/>
        </w:rPr>
        <w:t>HORAS.-</w:t>
      </w:r>
      <w:proofErr w:type="gramEnd"/>
      <w:r w:rsidRPr="00C94F44">
        <w:rPr>
          <w:rFonts w:ascii="Times New Roman" w:hAnsi="Times New Roman" w:cs="Times New Roman"/>
          <w:sz w:val="24"/>
          <w:szCs w:val="24"/>
        </w:rPr>
        <w:t xml:space="preserve"> GUTIÉRREZ RAMÍREZ PATRICIA ALEJANDRA. 15:40 A 16:15 </w:t>
      </w:r>
      <w:proofErr w:type="gramStart"/>
      <w:r w:rsidRPr="00C94F44">
        <w:rPr>
          <w:rFonts w:ascii="Times New Roman" w:hAnsi="Times New Roman" w:cs="Times New Roman"/>
          <w:sz w:val="24"/>
          <w:szCs w:val="24"/>
        </w:rPr>
        <w:t>HORAS.-</w:t>
      </w:r>
      <w:proofErr w:type="gramEnd"/>
      <w:r w:rsidRPr="00C94F44">
        <w:rPr>
          <w:rFonts w:ascii="Times New Roman" w:hAnsi="Times New Roman" w:cs="Times New Roman"/>
          <w:sz w:val="24"/>
          <w:szCs w:val="24"/>
        </w:rPr>
        <w:t xml:space="preserve"> MARROQUÍN AYALA MARÍA FRANCISCA</w:t>
      </w:r>
      <w:r w:rsidRPr="00C94F44">
        <w:rPr>
          <w:rFonts w:ascii="Times New Roman" w:eastAsia="Times New Roman" w:hAnsi="Times New Roman" w:cs="Times New Roman"/>
          <w:sz w:val="24"/>
          <w:szCs w:val="24"/>
          <w:lang w:eastAsia="es-MX"/>
        </w:rPr>
        <w:t xml:space="preserve">. ASIMISMO, PARA EL DESAHOGO DE LAS COMPARECENCIAS SE CEÑIRÁ A LOS SIGUIENTES LINEAMIENTOS: A) LOS ASPIRANTES TENDRÁN UN TIEMPO DE HASTA 5 MINUTOS CADA UNO, PARA REALIZAR SU PRESENTACIÓN ANTE LOS INTEGRANTES DE LA COMISIÓN DE JUSTICIA Y SEGURIDAD PÚBLICA. B) LOS GRUPOS LEGISLATIVOS REPRESENTADOS EN LA COMISIÓN DE JUSTICIA Y SEGURIDAD PÚBLICA, A TRAVÉS DE ALGUNO DE SUS INTEGRANTES, MIEMBROS DE DICHA COMISIÓN, PODRÁ REALIZAR LAS PREGUNTAS QUE CONSIDERE NECESARIAS Y QUE ESTAS LE SEAN CONTESTADAS POR EL ASPIRANTE. C) PARA LA FORMULACIÓN DE SUS PREGUNTAS Y LA CONTESTACIÓN DE LAS MISMAS, CADA GRUPO PARLAMENTARIO CONTARÁ CON UN TOTAL DE TIEMPO DE 4 MINUTOS POR COMPARECENCIA. D) LOS DIPUTADOS QUE NO SEAN INTEGRANTES DE LA COMISIÓN DE JUSTICIA Y SEGURIDAD PÚBLICA, PODRÁN ASISTIR A LAS COMPARECENCIAS, Y EN CASO DE QUE TENGAN PREGUNTAS PARA EL ASPIRANTE, ESTAS SERÁN DESAHOGADAS DE ACUERDO AL INCISO B) DEL PRESENTE ACUERDO. EL ORDEN QUE SE SEGUIRÁ PARA LA UTILIZACIÓN DEL TIEMPO PARA REALIZAR LAS PREGUNTAS POR GRUPO PARLAMENTARIO, SERÁ EL SIGUIENTE: </w:t>
      </w:r>
      <w:r w:rsidRPr="00C94F44">
        <w:rPr>
          <w:rFonts w:ascii="Times New Roman" w:hAnsi="Times New Roman" w:cs="Times New Roman"/>
          <w:sz w:val="24"/>
          <w:szCs w:val="24"/>
        </w:rPr>
        <w:t>PARTIDO ACCIÓN NACIONAL. PARTIDO REVOLUCIONARIO INSTITUCIONAL. MOVIMIENTO DE REGENERACIÓN NACIONAL. MOVIMIENTO CIUDADANO. PARTIDO VERDE ECOLOGISTA DE MÉXICO. PARTIDO NUEVA ALIANZA. PARTIDO INDEPENDIENTE PROGRESISTA.</w:t>
      </w:r>
      <w:r>
        <w:rPr>
          <w:rFonts w:ascii="Times New Roman" w:hAnsi="Times New Roman" w:cs="Times New Roman"/>
          <w:sz w:val="24"/>
          <w:szCs w:val="24"/>
        </w:rPr>
        <w:t xml:space="preserve"> </w:t>
      </w:r>
      <w:r w:rsidR="00424628" w:rsidRPr="00E81379">
        <w:rPr>
          <w:rFonts w:ascii="Times New Roman" w:hAnsi="Times New Roman" w:cs="Times New Roman"/>
          <w:sz w:val="24"/>
          <w:szCs w:val="24"/>
          <w:shd w:val="clear" w:color="auto" w:fill="FFFFFF"/>
        </w:rPr>
        <w:t>S</w:t>
      </w:r>
      <w:r w:rsidR="00424628" w:rsidRPr="00E81379">
        <w:rPr>
          <w:rFonts w:ascii="Times New Roman" w:hAnsi="Times New Roman" w:cs="Times New Roman"/>
          <w:sz w:val="24"/>
          <w:szCs w:val="24"/>
          <w:lang w:eastAsia="es-MX"/>
        </w:rPr>
        <w:t xml:space="preserve">E SOMETIÓ A CONSIDERACIÓN DE LA ASAMBLEA EL QUE SEA VOTADO EN ESE MOMENTO EL PUNTO DE ACUERDO, </w:t>
      </w:r>
      <w:r w:rsidR="00424628" w:rsidRPr="00E81379">
        <w:rPr>
          <w:rFonts w:ascii="Times New Roman" w:hAnsi="Times New Roman" w:cs="Times New Roman"/>
          <w:i/>
          <w:sz w:val="24"/>
          <w:szCs w:val="24"/>
          <w:lang w:eastAsia="es-MX"/>
        </w:rPr>
        <w:t>FUE APROBADO POR UNANIMIDAD DE LOS PRESENTES</w:t>
      </w:r>
      <w:r w:rsidR="00424628" w:rsidRPr="00E81379">
        <w:rPr>
          <w:rFonts w:ascii="Times New Roman" w:hAnsi="Times New Roman" w:cs="Times New Roman"/>
          <w:sz w:val="24"/>
          <w:szCs w:val="24"/>
          <w:lang w:eastAsia="es-MX"/>
        </w:rPr>
        <w:t xml:space="preserve">. </w:t>
      </w:r>
      <w:r w:rsidR="00424628" w:rsidRPr="00E81379">
        <w:rPr>
          <w:rFonts w:ascii="Times New Roman" w:hAnsi="Times New Roman" w:cs="Times New Roman"/>
          <w:b/>
          <w:sz w:val="24"/>
          <w:szCs w:val="24"/>
          <w:lang w:eastAsia="es-MX"/>
        </w:rPr>
        <w:t xml:space="preserve">FUE APROBADO EL PUNTO DE ACUERDO POR UNANIMIDAD DE </w:t>
      </w:r>
      <w:r w:rsidR="00424628">
        <w:rPr>
          <w:rFonts w:ascii="Times New Roman" w:hAnsi="Times New Roman" w:cs="Times New Roman"/>
          <w:b/>
          <w:sz w:val="24"/>
          <w:szCs w:val="24"/>
          <w:lang w:eastAsia="es-MX"/>
        </w:rPr>
        <w:t>32</w:t>
      </w:r>
      <w:r w:rsidR="00424628" w:rsidRPr="00E81379">
        <w:rPr>
          <w:rFonts w:ascii="Times New Roman" w:hAnsi="Times New Roman" w:cs="Times New Roman"/>
          <w:b/>
          <w:sz w:val="24"/>
          <w:szCs w:val="24"/>
          <w:lang w:eastAsia="es-MX"/>
        </w:rPr>
        <w:t xml:space="preserve"> VOTOS.</w:t>
      </w:r>
    </w:p>
    <w:p w:rsidR="00424628" w:rsidRPr="007A41B5" w:rsidRDefault="00424628" w:rsidP="00C5358C">
      <w:pPr>
        <w:spacing w:after="0" w:line="240" w:lineRule="auto"/>
        <w:jc w:val="both"/>
        <w:rPr>
          <w:rFonts w:ascii="Times New Roman" w:eastAsia="Times New Roman" w:hAnsi="Times New Roman" w:cs="Times New Roman"/>
          <w:bCs/>
          <w:sz w:val="20"/>
          <w:szCs w:val="24"/>
          <w:lang w:eastAsia="es-ES"/>
        </w:rPr>
      </w:pPr>
    </w:p>
    <w:p w:rsidR="0087157A" w:rsidRPr="00ED254A" w:rsidRDefault="00ED254A" w:rsidP="00C5358C">
      <w:pPr>
        <w:spacing w:after="0" w:line="240" w:lineRule="auto"/>
        <w:jc w:val="both"/>
        <w:rPr>
          <w:rFonts w:ascii="Times New Roman" w:hAnsi="Times New Roman" w:cs="Times New Roman"/>
          <w:sz w:val="24"/>
          <w:szCs w:val="24"/>
          <w:lang w:eastAsia="es-MX"/>
        </w:rPr>
      </w:pPr>
      <w:r w:rsidRPr="00ED254A">
        <w:rPr>
          <w:rFonts w:ascii="Times New Roman" w:eastAsia="Times New Roman" w:hAnsi="Times New Roman" w:cs="Times New Roman"/>
          <w:bCs/>
          <w:sz w:val="24"/>
          <w:szCs w:val="24"/>
          <w:lang w:eastAsia="es-ES"/>
        </w:rPr>
        <w:t xml:space="preserve">LA </w:t>
      </w:r>
      <w:proofErr w:type="spellStart"/>
      <w:r w:rsidRPr="00ED254A">
        <w:rPr>
          <w:rFonts w:ascii="Times New Roman" w:eastAsia="Times New Roman" w:hAnsi="Times New Roman" w:cs="Times New Roman"/>
          <w:bCs/>
          <w:sz w:val="24"/>
          <w:szCs w:val="24"/>
          <w:lang w:eastAsia="es-ES"/>
        </w:rPr>
        <w:t>DIP</w:t>
      </w:r>
      <w:proofErr w:type="spellEnd"/>
      <w:r w:rsidRPr="00ED254A">
        <w:rPr>
          <w:rFonts w:ascii="Times New Roman" w:eastAsia="Times New Roman" w:hAnsi="Times New Roman" w:cs="Times New Roman"/>
          <w:bCs/>
          <w:sz w:val="24"/>
          <w:szCs w:val="24"/>
          <w:lang w:eastAsia="es-ES"/>
        </w:rPr>
        <w:t>. CLAUDIA GABRIELA CABALLERO CHÁVEZ, INTEGRANTE DEL GRUPO LEGISLATIVO DEL PARTIDO ACCIÓN NACIONAL, PRESENTÓ UN PUNTO DE ACUERDO</w:t>
      </w:r>
      <w:r w:rsidRPr="00ED254A">
        <w:rPr>
          <w:rFonts w:ascii="Times New Roman" w:hAnsi="Times New Roman" w:cs="Times New Roman"/>
          <w:sz w:val="24"/>
          <w:szCs w:val="24"/>
        </w:rPr>
        <w:t xml:space="preserve"> POR EL QUE LA LXXV LEGISLATURA AL H. CONGRESO DEL ESTADO DE NUEVO LEÓN APRUEBA LA REALIZACIÓN DE UN CICLO DE CONFERENCIAS TRANSMITIDAS DE MANERA REMOTA, CON EL OBJETIVO DE BRINDAR A LA POBLACIÓN INFORMACIÓN VERAZ </w:t>
      </w:r>
      <w:r>
        <w:rPr>
          <w:rFonts w:ascii="Times New Roman" w:hAnsi="Times New Roman" w:cs="Times New Roman"/>
          <w:sz w:val="24"/>
          <w:szCs w:val="24"/>
        </w:rPr>
        <w:t>SOBRE LA VACUNA CONTRA EL COVID-</w:t>
      </w:r>
      <w:r w:rsidRPr="00ED254A">
        <w:rPr>
          <w:rFonts w:ascii="Times New Roman" w:hAnsi="Times New Roman" w:cs="Times New Roman"/>
          <w:sz w:val="24"/>
          <w:szCs w:val="24"/>
        </w:rPr>
        <w:t xml:space="preserve">19 POR PARTE DE ESPECIALISTAS DE LA SALUD EN LOS TÉRMINOS QUE DETERMINE LA COMISIÓN DE SALUD DE ESTE PODER LEGISLATIVO. </w:t>
      </w:r>
      <w:r w:rsidRPr="00ED254A">
        <w:rPr>
          <w:rFonts w:ascii="Times New Roman" w:hAnsi="Times New Roman" w:cs="Times New Roman"/>
          <w:sz w:val="24"/>
          <w:szCs w:val="24"/>
          <w:shd w:val="clear" w:color="auto" w:fill="FFFFFF"/>
        </w:rPr>
        <w:t>S</w:t>
      </w:r>
      <w:r w:rsidRPr="00ED254A">
        <w:rPr>
          <w:rFonts w:ascii="Times New Roman" w:hAnsi="Times New Roman" w:cs="Times New Roman"/>
          <w:sz w:val="24"/>
          <w:szCs w:val="24"/>
          <w:lang w:eastAsia="es-MX"/>
        </w:rPr>
        <w:t xml:space="preserve">E SOMETIÓ A CONSIDERACIÓN DE LA ASAMBLEA EL QUE SEA VOTADO EN ESE MOMENTO EL PUNTO DE ACUERDO, </w:t>
      </w:r>
      <w:r w:rsidRPr="00ED254A">
        <w:rPr>
          <w:rFonts w:ascii="Times New Roman" w:hAnsi="Times New Roman" w:cs="Times New Roman"/>
          <w:i/>
          <w:sz w:val="24"/>
          <w:szCs w:val="24"/>
          <w:lang w:eastAsia="es-MX"/>
        </w:rPr>
        <w:t xml:space="preserve">FUE APROBADO </w:t>
      </w:r>
      <w:r w:rsidRPr="00ED254A">
        <w:rPr>
          <w:rFonts w:ascii="Times New Roman" w:hAnsi="Times New Roman" w:cs="Times New Roman"/>
          <w:i/>
          <w:sz w:val="24"/>
          <w:szCs w:val="24"/>
          <w:lang w:eastAsia="es-MX"/>
        </w:rPr>
        <w:lastRenderedPageBreak/>
        <w:t>POR UNANIMIDAD DE LOS PRESENTES</w:t>
      </w:r>
      <w:r w:rsidRPr="00ED254A">
        <w:rPr>
          <w:rFonts w:ascii="Times New Roman" w:hAnsi="Times New Roman" w:cs="Times New Roman"/>
          <w:sz w:val="24"/>
          <w:szCs w:val="24"/>
          <w:lang w:eastAsia="es-MX"/>
        </w:rPr>
        <w:t xml:space="preserve">. </w:t>
      </w:r>
      <w:r w:rsidRPr="00ED254A">
        <w:rPr>
          <w:rFonts w:ascii="Times New Roman" w:hAnsi="Times New Roman" w:cs="Times New Roman"/>
          <w:b/>
          <w:sz w:val="24"/>
          <w:szCs w:val="24"/>
          <w:lang w:eastAsia="es-MX"/>
        </w:rPr>
        <w:t>FUE APROBADO EL PUNTO DE ACUERDO POR UNANIMIDAD DE 33 VOTOS.</w:t>
      </w:r>
    </w:p>
    <w:p w:rsidR="008F400A" w:rsidRPr="00E40E9A" w:rsidRDefault="008F400A" w:rsidP="00C5358C">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4A704C" w:rsidRPr="00E40E9A" w:rsidRDefault="00E40E9A" w:rsidP="00C5358C">
      <w:pPr>
        <w:spacing w:after="0" w:line="240" w:lineRule="auto"/>
        <w:jc w:val="both"/>
        <w:rPr>
          <w:rFonts w:ascii="Times New Roman" w:hAnsi="Times New Roman" w:cs="Times New Roman"/>
          <w:sz w:val="24"/>
          <w:szCs w:val="24"/>
          <w:lang w:eastAsia="es-MX"/>
        </w:rPr>
      </w:pPr>
      <w:r w:rsidRPr="00E40E9A">
        <w:rPr>
          <w:rFonts w:ascii="Times New Roman" w:eastAsia="Times New Roman" w:hAnsi="Times New Roman" w:cs="Times New Roman"/>
          <w:bCs/>
          <w:sz w:val="24"/>
          <w:szCs w:val="24"/>
          <w:lang w:eastAsia="es-ES"/>
        </w:rPr>
        <w:t xml:space="preserve">LA </w:t>
      </w:r>
      <w:proofErr w:type="spellStart"/>
      <w:r w:rsidRPr="00E40E9A">
        <w:rPr>
          <w:rFonts w:ascii="Times New Roman" w:eastAsia="Times New Roman" w:hAnsi="Times New Roman" w:cs="Times New Roman"/>
          <w:bCs/>
          <w:sz w:val="24"/>
          <w:szCs w:val="24"/>
          <w:lang w:eastAsia="es-ES"/>
        </w:rPr>
        <w:t>DIP</w:t>
      </w:r>
      <w:proofErr w:type="spellEnd"/>
      <w:r w:rsidRPr="00E40E9A">
        <w:rPr>
          <w:rFonts w:ascii="Times New Roman" w:eastAsia="Times New Roman" w:hAnsi="Times New Roman" w:cs="Times New Roman"/>
          <w:bCs/>
          <w:sz w:val="24"/>
          <w:szCs w:val="24"/>
          <w:lang w:eastAsia="es-ES"/>
        </w:rPr>
        <w:t>. ALEJANDRA GARCÍA ORTIZ, INTEGRANTE DEL GRUPO LEGISLATIVO DEL PARTIDO REVOLUCIONARIO INSTITUCIONAL, PRESENTÓ UN PUNTO DE ACUERDO POR EL QUE</w:t>
      </w:r>
      <w:r w:rsidRPr="00E40E9A">
        <w:rPr>
          <w:rFonts w:ascii="Times New Roman" w:hAnsi="Times New Roman" w:cs="Times New Roman"/>
          <w:sz w:val="24"/>
          <w:szCs w:val="24"/>
        </w:rPr>
        <w:t xml:space="preserve"> LOS INTEGRANTES DE LA SEPTUAGÉSIMA QUINTA LEGISLATURA AL CONGRESO DEL ESTADO DE NUEVO LEÓN, HAC</w:t>
      </w:r>
      <w:r w:rsidR="006B411D">
        <w:rPr>
          <w:rFonts w:ascii="Times New Roman" w:hAnsi="Times New Roman" w:cs="Times New Roman"/>
          <w:sz w:val="24"/>
          <w:szCs w:val="24"/>
        </w:rPr>
        <w:t>E</w:t>
      </w:r>
      <w:r w:rsidRPr="00E40E9A">
        <w:rPr>
          <w:rFonts w:ascii="Times New Roman" w:hAnsi="Times New Roman" w:cs="Times New Roman"/>
          <w:sz w:val="24"/>
          <w:szCs w:val="24"/>
        </w:rPr>
        <w:t xml:space="preserve"> UN ATENTO Y RESPETUOSO EXHORTO AL TITULAR DEL PODER EJECUTIVO DEL ESTADO DE NUEVO LEÓN PARA QUE A LA BREVEDAD POSIBLE INFORME A ESTA SOBERANÍA EL PLAN QUE HABRÁ DE LLEVAR A CABO CON LOS RECURSOS ETIQUETADOS EN EL PRESUPUESTO DE EGRESOS DEL ESTADO DE NUEVO LEÓN PARA EL EJERCICIO FISCAL 2021, POR UNA CANTIDAD DE 150 MILLONES DE PESOS PARA EL MANTENIMIENTO DE EDIFICIOS ESCOLARES EN EL ESTADO DE NUEVO LEÓN Y SABER QUE DICHOS RECURSOS SE EJERCERÁN DE UNA MANERA RESPONSABLE PARA LO QUE FUERON DESTINADOS. ASIMISMO, SE LE EXHORTA A EFECTO DE QUE LA APLICACIÓN DE LOS RECURSOS SE HAGA A LA BREVEDAD POSIBLE PARA DETENER EL DETERIORO AL QUE EN ESTE MOMENTO SE ENCUENTRAN EXPUESTAS LAS ESCUELAS PÚBLICAS DEL ESTADO Y PREVENIR CON ELLO DAÑOS MAYORES EN SUS ESTRUCTURAS. </w:t>
      </w:r>
      <w:r w:rsidRPr="00E40E9A">
        <w:rPr>
          <w:rFonts w:ascii="Times New Roman" w:hAnsi="Times New Roman" w:cs="Times New Roman"/>
          <w:sz w:val="24"/>
          <w:szCs w:val="24"/>
          <w:shd w:val="clear" w:color="auto" w:fill="FFFFFF"/>
        </w:rPr>
        <w:t>S</w:t>
      </w:r>
      <w:r w:rsidRPr="00E40E9A">
        <w:rPr>
          <w:rFonts w:ascii="Times New Roman" w:hAnsi="Times New Roman" w:cs="Times New Roman"/>
          <w:sz w:val="24"/>
          <w:szCs w:val="24"/>
          <w:lang w:eastAsia="es-MX"/>
        </w:rPr>
        <w:t xml:space="preserve">E SOMETIÓ A CONSIDERACIÓN DE LA ASAMBLEA EL QUE SEA VOTADO EN ESE MOMENTO EL PUNTO DE ACUERDO, </w:t>
      </w:r>
      <w:r w:rsidRPr="00E40E9A">
        <w:rPr>
          <w:rFonts w:ascii="Times New Roman" w:hAnsi="Times New Roman" w:cs="Times New Roman"/>
          <w:i/>
          <w:sz w:val="24"/>
          <w:szCs w:val="24"/>
          <w:lang w:eastAsia="es-MX"/>
        </w:rPr>
        <w:t>FUE APROBADO POR UNANIMIDAD DE LOS PRESENTES</w:t>
      </w:r>
      <w:r w:rsidRPr="00E40E9A">
        <w:rPr>
          <w:rFonts w:ascii="Times New Roman" w:hAnsi="Times New Roman" w:cs="Times New Roman"/>
          <w:sz w:val="24"/>
          <w:szCs w:val="24"/>
          <w:lang w:eastAsia="es-MX"/>
        </w:rPr>
        <w:t xml:space="preserve">. </w:t>
      </w:r>
      <w:r w:rsidRPr="00E40E9A">
        <w:rPr>
          <w:rFonts w:ascii="Times New Roman" w:hAnsi="Times New Roman" w:cs="Times New Roman"/>
          <w:b/>
          <w:sz w:val="24"/>
          <w:szCs w:val="24"/>
          <w:lang w:eastAsia="es-MX"/>
        </w:rPr>
        <w:t>FUE APROBADO EL PUNTO DE ACUERDO POR UNANIMIDAD DE 31 VOTOS.</w:t>
      </w:r>
    </w:p>
    <w:p w:rsidR="008F400A" w:rsidRPr="00E40E9A" w:rsidRDefault="008F400A" w:rsidP="00C5358C">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4A704C" w:rsidRDefault="00C003D4" w:rsidP="00C5358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sz w:val="24"/>
          <w:szCs w:val="24"/>
          <w:lang w:eastAsia="es-ES"/>
        </w:rPr>
        <w:t xml:space="preserve">A CONTINUACIÓN, SE DIO LECTURA AL PROYECTO DE ORDEN DEL DÍA PARA LA PRÓXIMA SESIÓN ORDINARIA, </w:t>
      </w:r>
      <w:r w:rsidRPr="00E07375">
        <w:rPr>
          <w:rFonts w:ascii="Times New Roman" w:eastAsia="Times New Roman" w:hAnsi="Times New Roman" w:cs="Times New Roman"/>
          <w:i/>
          <w:sz w:val="24"/>
          <w:szCs w:val="24"/>
          <w:lang w:eastAsia="es-ES"/>
        </w:rPr>
        <w:t>SIENDO APROBADO POR UNANIMIDAD DE LOS PRESENTES</w:t>
      </w:r>
      <w:r w:rsidRPr="00E07375">
        <w:rPr>
          <w:rFonts w:ascii="Times New Roman" w:eastAsia="Times New Roman" w:hAnsi="Times New Roman" w:cs="Times New Roman"/>
          <w:sz w:val="24"/>
          <w:szCs w:val="24"/>
          <w:lang w:eastAsia="es-ES"/>
        </w:rPr>
        <w:t xml:space="preserve">. </w:t>
      </w:r>
    </w:p>
    <w:p w:rsidR="004A704C" w:rsidRDefault="004A704C" w:rsidP="00C5358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67BC2" w:rsidRPr="00E07375" w:rsidRDefault="00C003D4" w:rsidP="00C5358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sz w:val="24"/>
          <w:szCs w:val="24"/>
          <w:lang w:eastAsia="es-ES"/>
        </w:rPr>
        <w:t xml:space="preserve">LA PRESIDENTA </w:t>
      </w:r>
      <w:r w:rsidR="00967BC2" w:rsidRPr="00E07375">
        <w:rPr>
          <w:rFonts w:ascii="Times New Roman" w:eastAsia="Times New Roman" w:hAnsi="Times New Roman" w:cs="Times New Roman"/>
          <w:sz w:val="24"/>
          <w:szCs w:val="24"/>
          <w:lang w:eastAsia="es-ES"/>
        </w:rPr>
        <w:t xml:space="preserve">CLAUSURÓ LA SESIÓN ORDINARIA, SIENDO LAS </w:t>
      </w:r>
      <w:r w:rsidR="00A537B7">
        <w:rPr>
          <w:rFonts w:ascii="Times New Roman" w:eastAsia="Times New Roman" w:hAnsi="Times New Roman" w:cs="Times New Roman"/>
          <w:sz w:val="24"/>
          <w:szCs w:val="24"/>
          <w:lang w:eastAsia="es-ES"/>
        </w:rPr>
        <w:t>CATORCE</w:t>
      </w:r>
      <w:r w:rsidR="00967BC2" w:rsidRPr="00E07375">
        <w:rPr>
          <w:rFonts w:ascii="Times New Roman" w:eastAsia="Times New Roman" w:hAnsi="Times New Roman" w:cs="Times New Roman"/>
          <w:sz w:val="24"/>
          <w:szCs w:val="24"/>
          <w:lang w:eastAsia="es-ES"/>
        </w:rPr>
        <w:t xml:space="preserve"> HORAS CON </w:t>
      </w:r>
      <w:r w:rsidR="004A704C">
        <w:rPr>
          <w:rFonts w:ascii="Times New Roman" w:eastAsia="Times New Roman" w:hAnsi="Times New Roman" w:cs="Times New Roman"/>
          <w:sz w:val="24"/>
          <w:szCs w:val="24"/>
          <w:lang w:eastAsia="es-ES"/>
        </w:rPr>
        <w:t xml:space="preserve">TREINTA </w:t>
      </w:r>
      <w:r w:rsidR="00A537B7">
        <w:rPr>
          <w:rFonts w:ascii="Times New Roman" w:eastAsia="Times New Roman" w:hAnsi="Times New Roman" w:cs="Times New Roman"/>
          <w:sz w:val="24"/>
          <w:szCs w:val="24"/>
          <w:lang w:eastAsia="es-ES"/>
        </w:rPr>
        <w:t xml:space="preserve">Y </w:t>
      </w:r>
      <w:r w:rsidR="004A704C">
        <w:rPr>
          <w:rFonts w:ascii="Times New Roman" w:eastAsia="Times New Roman" w:hAnsi="Times New Roman" w:cs="Times New Roman"/>
          <w:sz w:val="24"/>
          <w:szCs w:val="24"/>
          <w:lang w:eastAsia="es-ES"/>
        </w:rPr>
        <w:t>NUEVE</w:t>
      </w:r>
      <w:r w:rsidR="00967BC2" w:rsidRPr="00E07375">
        <w:rPr>
          <w:rFonts w:ascii="Times New Roman" w:eastAsia="Times New Roman" w:hAnsi="Times New Roman" w:cs="Times New Roman"/>
          <w:sz w:val="24"/>
          <w:szCs w:val="24"/>
          <w:lang w:eastAsia="es-ES"/>
        </w:rPr>
        <w:t xml:space="preserve"> MINUTOS; CITANDO PARA </w:t>
      </w:r>
      <w:r w:rsidR="004A704C">
        <w:rPr>
          <w:rFonts w:ascii="Times New Roman" w:eastAsia="Times New Roman" w:hAnsi="Times New Roman" w:cs="Times New Roman"/>
          <w:sz w:val="24"/>
          <w:szCs w:val="24"/>
          <w:lang w:eastAsia="es-ES"/>
        </w:rPr>
        <w:t xml:space="preserve">LA PRÓXIMA </w:t>
      </w:r>
      <w:r w:rsidR="00967BC2" w:rsidRPr="00E07375">
        <w:rPr>
          <w:rFonts w:ascii="Times New Roman" w:eastAsia="Times New Roman" w:hAnsi="Times New Roman" w:cs="Times New Roman"/>
          <w:sz w:val="24"/>
          <w:szCs w:val="24"/>
          <w:lang w:eastAsia="es-ES"/>
        </w:rPr>
        <w:t xml:space="preserve">SESIÓN </w:t>
      </w:r>
      <w:r w:rsidR="00A537B7">
        <w:rPr>
          <w:rFonts w:ascii="Times New Roman" w:eastAsia="Times New Roman" w:hAnsi="Times New Roman" w:cs="Times New Roman"/>
          <w:sz w:val="24"/>
          <w:szCs w:val="24"/>
          <w:lang w:eastAsia="es-ES"/>
        </w:rPr>
        <w:t xml:space="preserve">ORDINARIA </w:t>
      </w:r>
      <w:r w:rsidR="00967BC2" w:rsidRPr="00E07375">
        <w:rPr>
          <w:rFonts w:ascii="Times New Roman" w:eastAsia="Times New Roman" w:hAnsi="Times New Roman" w:cs="Times New Roman"/>
          <w:sz w:val="24"/>
          <w:szCs w:val="24"/>
          <w:lang w:eastAsia="es-ES"/>
        </w:rPr>
        <w:t xml:space="preserve">EL DÍA </w:t>
      </w:r>
      <w:r w:rsidR="004A704C">
        <w:rPr>
          <w:rFonts w:ascii="Times New Roman" w:eastAsia="Times New Roman" w:hAnsi="Times New Roman" w:cs="Times New Roman"/>
          <w:sz w:val="24"/>
          <w:szCs w:val="24"/>
          <w:lang w:eastAsia="es-ES"/>
        </w:rPr>
        <w:t>Y HORA QUE MARCA EL REGLAMENTO PARA EL GOBIERNO INTERIOR DEL CONGRESO DEL ESTADO DE NUEVO LEÓN</w:t>
      </w:r>
      <w:r w:rsidR="00967BC2" w:rsidRPr="00E07375">
        <w:rPr>
          <w:rFonts w:ascii="Times New Roman" w:eastAsia="Times New Roman" w:hAnsi="Times New Roman" w:cs="Times New Roman"/>
          <w:sz w:val="24"/>
          <w:szCs w:val="24"/>
          <w:lang w:eastAsia="es-ES"/>
        </w:rPr>
        <w:t xml:space="preserve">.               </w:t>
      </w:r>
    </w:p>
    <w:p w:rsidR="00DC1FE9" w:rsidRDefault="00DC1FE9" w:rsidP="00C5358C">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p>
    <w:p w:rsidR="00151BF6" w:rsidRPr="00E07375" w:rsidRDefault="005C394C" w:rsidP="00C5358C">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r w:rsidRPr="00E07375">
        <w:rPr>
          <w:rFonts w:ascii="Times New Roman" w:eastAsia="Times New Roman" w:hAnsi="Times New Roman" w:cs="Times New Roman"/>
          <w:b/>
          <w:bCs/>
          <w:sz w:val="18"/>
          <w:szCs w:val="24"/>
          <w:lang w:eastAsia="es-ES"/>
        </w:rPr>
        <w:t xml:space="preserve">EL TEXTO INTEGRO DE LAS INTERVENCIONES Y LOS DOCUMENTOS SE ANEXAN AL DIARIO DE DEBATES CORRESPONDIENTE A ESTA </w:t>
      </w:r>
      <w:proofErr w:type="gramStart"/>
      <w:r w:rsidRPr="00E07375">
        <w:rPr>
          <w:rFonts w:ascii="Times New Roman" w:eastAsia="Times New Roman" w:hAnsi="Times New Roman" w:cs="Times New Roman"/>
          <w:b/>
          <w:bCs/>
          <w:sz w:val="18"/>
          <w:szCs w:val="24"/>
          <w:lang w:eastAsia="es-ES"/>
        </w:rPr>
        <w:t>ACTA.-</w:t>
      </w:r>
      <w:proofErr w:type="gramEnd"/>
      <w:r w:rsidRPr="00E07375">
        <w:rPr>
          <w:rFonts w:ascii="Times New Roman" w:eastAsia="Times New Roman" w:hAnsi="Times New Roman" w:cs="Times New Roman"/>
          <w:b/>
          <w:bCs/>
          <w:sz w:val="18"/>
          <w:szCs w:val="24"/>
          <w:lang w:eastAsia="es-ES"/>
        </w:rPr>
        <w:t xml:space="preserve"> DAMOS FE:</w:t>
      </w:r>
    </w:p>
    <w:p w:rsidR="006C212B" w:rsidRPr="00D576F5" w:rsidRDefault="006C212B" w:rsidP="00BE11A9">
      <w:pPr>
        <w:spacing w:after="0" w:line="240" w:lineRule="auto"/>
        <w:rPr>
          <w:rFonts w:ascii="Times New Roman" w:hAnsi="Times New Roman" w:cs="Times New Roman"/>
          <w:sz w:val="20"/>
          <w:szCs w:val="24"/>
        </w:rPr>
      </w:pPr>
    </w:p>
    <w:p w:rsidR="00641989" w:rsidRDefault="00641989" w:rsidP="00641989">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PRESIDENTA:</w:t>
      </w:r>
    </w:p>
    <w:p w:rsidR="00641989" w:rsidRDefault="00641989" w:rsidP="00641989">
      <w:pPr>
        <w:widowControl w:val="0"/>
        <w:autoSpaceDE w:val="0"/>
        <w:autoSpaceDN w:val="0"/>
        <w:spacing w:after="0" w:line="240" w:lineRule="auto"/>
        <w:jc w:val="center"/>
        <w:rPr>
          <w:rFonts w:ascii="Times New Roman" w:hAnsi="Times New Roman" w:cs="Times New Roman"/>
          <w:b/>
          <w:sz w:val="24"/>
          <w:szCs w:val="24"/>
        </w:rPr>
      </w:pPr>
    </w:p>
    <w:p w:rsidR="00A958EA" w:rsidRDefault="00A958EA" w:rsidP="00641989">
      <w:pPr>
        <w:widowControl w:val="0"/>
        <w:autoSpaceDE w:val="0"/>
        <w:autoSpaceDN w:val="0"/>
        <w:spacing w:after="0" w:line="240" w:lineRule="auto"/>
        <w:jc w:val="center"/>
        <w:rPr>
          <w:rFonts w:ascii="Times New Roman" w:hAnsi="Times New Roman" w:cs="Times New Roman"/>
          <w:b/>
          <w:sz w:val="24"/>
          <w:szCs w:val="24"/>
        </w:rPr>
      </w:pPr>
    </w:p>
    <w:p w:rsidR="00641989" w:rsidRDefault="00641989" w:rsidP="00641989">
      <w:pPr>
        <w:widowControl w:val="0"/>
        <w:autoSpaceDE w:val="0"/>
        <w:autoSpaceDN w:val="0"/>
        <w:spacing w:after="0" w:line="240" w:lineRule="auto"/>
        <w:jc w:val="center"/>
        <w:rPr>
          <w:rFonts w:ascii="Times New Roman" w:hAnsi="Times New Roman" w:cs="Times New Roman"/>
          <w:b/>
          <w:sz w:val="24"/>
          <w:szCs w:val="24"/>
        </w:rPr>
      </w:pPr>
    </w:p>
    <w:p w:rsidR="00C5358C" w:rsidRDefault="00C5358C" w:rsidP="00641989">
      <w:pPr>
        <w:widowControl w:val="0"/>
        <w:autoSpaceDE w:val="0"/>
        <w:autoSpaceDN w:val="0"/>
        <w:spacing w:after="0" w:line="240" w:lineRule="auto"/>
        <w:jc w:val="center"/>
        <w:rPr>
          <w:rFonts w:ascii="Times New Roman" w:hAnsi="Times New Roman" w:cs="Times New Roman"/>
          <w:b/>
          <w:sz w:val="24"/>
          <w:szCs w:val="24"/>
        </w:rPr>
      </w:pPr>
    </w:p>
    <w:p w:rsidR="00641989" w:rsidRDefault="00641989" w:rsidP="00641989">
      <w:pPr>
        <w:widowControl w:val="0"/>
        <w:autoSpaceDE w:val="0"/>
        <w:autoSpaceDN w:val="0"/>
        <w:spacing w:after="0" w:line="240" w:lineRule="auto"/>
        <w:jc w:val="center"/>
        <w:rPr>
          <w:rFonts w:ascii="Times New Roman" w:hAnsi="Times New Roman" w:cs="Times New Roman"/>
          <w:b/>
          <w:sz w:val="24"/>
          <w:szCs w:val="24"/>
        </w:rPr>
      </w:pPr>
    </w:p>
    <w:p w:rsidR="00641989" w:rsidRDefault="00641989" w:rsidP="00641989">
      <w:pPr>
        <w:widowControl w:val="0"/>
        <w:autoSpaceDE w:val="0"/>
        <w:autoSpaceDN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MARÍA GUADALUPE RODRÍGUEZ MARTÍNEZ</w:t>
      </w:r>
    </w:p>
    <w:p w:rsidR="008E5A08" w:rsidRPr="00E07375" w:rsidRDefault="008E5A08" w:rsidP="008E5A08">
      <w:pPr>
        <w:widowControl w:val="0"/>
        <w:autoSpaceDE w:val="0"/>
        <w:autoSpaceDN w:val="0"/>
        <w:spacing w:after="0" w:line="240" w:lineRule="auto"/>
        <w:jc w:val="center"/>
        <w:rPr>
          <w:rFonts w:ascii="Times New Roman" w:hAnsi="Times New Roman" w:cs="Times New Roman"/>
          <w:b/>
          <w:sz w:val="24"/>
          <w:szCs w:val="24"/>
        </w:rPr>
      </w:pPr>
    </w:p>
    <w:p w:rsidR="008E5A08" w:rsidRPr="00E07375" w:rsidRDefault="008E5A08" w:rsidP="008E5A08">
      <w:pPr>
        <w:widowControl w:val="0"/>
        <w:autoSpaceDE w:val="0"/>
        <w:autoSpaceDN w:val="0"/>
        <w:spacing w:after="0" w:line="240" w:lineRule="auto"/>
        <w:jc w:val="center"/>
        <w:rPr>
          <w:rFonts w:ascii="Times New Roman" w:hAnsi="Times New Roman" w:cs="Times New Roman"/>
          <w:b/>
          <w:sz w:val="24"/>
          <w:szCs w:val="24"/>
        </w:rPr>
      </w:pPr>
    </w:p>
    <w:p w:rsidR="00654BED" w:rsidRPr="00135491" w:rsidRDefault="00654BED" w:rsidP="00654BED">
      <w:pPr>
        <w:spacing w:after="0" w:line="240" w:lineRule="auto"/>
        <w:rPr>
          <w:rFonts w:ascii="Times New Roman" w:hAnsi="Times New Roman" w:cs="Times New Roman"/>
          <w:b/>
          <w:sz w:val="24"/>
          <w:szCs w:val="24"/>
        </w:rPr>
      </w:pPr>
      <w:r w:rsidRPr="00135491">
        <w:rPr>
          <w:rFonts w:ascii="Times New Roman" w:hAnsi="Times New Roman" w:cs="Times New Roman"/>
          <w:b/>
          <w:sz w:val="24"/>
          <w:szCs w:val="24"/>
        </w:rPr>
        <w:t>C. SECRETARIA</w:t>
      </w:r>
      <w:r w:rsidRPr="00135491">
        <w:rPr>
          <w:rFonts w:ascii="Times New Roman" w:hAnsi="Times New Roman" w:cs="Times New Roman"/>
          <w:b/>
          <w:sz w:val="24"/>
          <w:szCs w:val="24"/>
        </w:rPr>
        <w:tab/>
        <w:t xml:space="preserve">     </w:t>
      </w:r>
      <w:r w:rsidRPr="00135491">
        <w:rPr>
          <w:rFonts w:ascii="Times New Roman" w:hAnsi="Times New Roman" w:cs="Times New Roman"/>
          <w:b/>
          <w:sz w:val="24"/>
          <w:szCs w:val="24"/>
        </w:rPr>
        <w:tab/>
        <w:t xml:space="preserve"> </w:t>
      </w:r>
      <w:r w:rsidRPr="00135491">
        <w:rPr>
          <w:rFonts w:ascii="Times New Roman" w:hAnsi="Times New Roman" w:cs="Times New Roman"/>
          <w:b/>
          <w:sz w:val="24"/>
          <w:szCs w:val="24"/>
        </w:rPr>
        <w:tab/>
        <w:t xml:space="preserve">                  C. SECRETARIA</w:t>
      </w:r>
    </w:p>
    <w:p w:rsidR="00654BED" w:rsidRDefault="00654BED" w:rsidP="00654BED">
      <w:pPr>
        <w:tabs>
          <w:tab w:val="left" w:pos="5103"/>
        </w:tabs>
        <w:spacing w:after="0" w:line="240" w:lineRule="auto"/>
        <w:jc w:val="center"/>
        <w:rPr>
          <w:rFonts w:ascii="Times New Roman" w:hAnsi="Times New Roman" w:cs="Times New Roman"/>
          <w:b/>
          <w:sz w:val="24"/>
          <w:szCs w:val="24"/>
        </w:rPr>
      </w:pPr>
    </w:p>
    <w:p w:rsidR="00654BED" w:rsidRDefault="00654BED" w:rsidP="00654BED">
      <w:pPr>
        <w:tabs>
          <w:tab w:val="left" w:pos="5103"/>
        </w:tabs>
        <w:spacing w:after="0" w:line="240" w:lineRule="auto"/>
        <w:jc w:val="center"/>
        <w:rPr>
          <w:rFonts w:ascii="Times New Roman" w:hAnsi="Times New Roman" w:cs="Times New Roman"/>
          <w:b/>
          <w:sz w:val="24"/>
          <w:szCs w:val="24"/>
        </w:rPr>
      </w:pPr>
    </w:p>
    <w:p w:rsidR="00654BED" w:rsidRPr="00135491" w:rsidRDefault="00654BED" w:rsidP="00654BED">
      <w:pPr>
        <w:tabs>
          <w:tab w:val="left" w:pos="5103"/>
        </w:tabs>
        <w:spacing w:after="0" w:line="240" w:lineRule="auto"/>
        <w:jc w:val="center"/>
        <w:rPr>
          <w:rFonts w:ascii="Times New Roman" w:hAnsi="Times New Roman" w:cs="Times New Roman"/>
          <w:b/>
          <w:sz w:val="24"/>
          <w:szCs w:val="24"/>
        </w:rPr>
      </w:pPr>
    </w:p>
    <w:p w:rsidR="00654BED" w:rsidRPr="00135491" w:rsidRDefault="00654BED" w:rsidP="00654BED">
      <w:pPr>
        <w:tabs>
          <w:tab w:val="left" w:pos="5103"/>
        </w:tabs>
        <w:spacing w:after="0" w:line="240" w:lineRule="auto"/>
        <w:jc w:val="center"/>
        <w:rPr>
          <w:rFonts w:ascii="Times New Roman" w:hAnsi="Times New Roman" w:cs="Times New Roman"/>
          <w:b/>
          <w:sz w:val="24"/>
          <w:szCs w:val="24"/>
        </w:rPr>
      </w:pPr>
    </w:p>
    <w:p w:rsidR="00654BED" w:rsidRPr="00135491" w:rsidRDefault="00654BED" w:rsidP="00654BED">
      <w:pPr>
        <w:tabs>
          <w:tab w:val="left" w:pos="5103"/>
        </w:tabs>
        <w:spacing w:after="0" w:line="240" w:lineRule="auto"/>
        <w:jc w:val="center"/>
        <w:rPr>
          <w:rFonts w:ascii="Times New Roman" w:hAnsi="Times New Roman" w:cs="Times New Roman"/>
          <w:b/>
          <w:sz w:val="24"/>
          <w:szCs w:val="24"/>
        </w:rPr>
      </w:pPr>
    </w:p>
    <w:p w:rsidR="00654BED" w:rsidRPr="00135491" w:rsidRDefault="00654BED" w:rsidP="00654BED">
      <w:pPr>
        <w:tabs>
          <w:tab w:val="left" w:pos="4536"/>
        </w:tabs>
        <w:spacing w:after="0" w:line="240" w:lineRule="auto"/>
        <w:ind w:left="4530" w:hanging="4530"/>
        <w:rPr>
          <w:rFonts w:ascii="Times New Roman" w:hAnsi="Times New Roman" w:cs="Times New Roman"/>
          <w:b/>
          <w:sz w:val="24"/>
          <w:szCs w:val="24"/>
        </w:rPr>
      </w:pPr>
      <w:r w:rsidRPr="00C94F44">
        <w:rPr>
          <w:rFonts w:ascii="Times New Roman" w:hAnsi="Times New Roman" w:cs="Times New Roman"/>
          <w:b/>
          <w:sz w:val="24"/>
          <w:szCs w:val="24"/>
          <w:lang w:val="en-US"/>
        </w:rPr>
        <w:t xml:space="preserve">DIP. NANCY ARACELY OLGUÍN </w:t>
      </w:r>
      <w:r w:rsidRPr="00C94F44">
        <w:rPr>
          <w:rFonts w:ascii="Times New Roman" w:hAnsi="Times New Roman" w:cs="Times New Roman"/>
          <w:b/>
          <w:sz w:val="24"/>
          <w:szCs w:val="24"/>
          <w:lang w:val="en-US"/>
        </w:rPr>
        <w:tab/>
        <w:t xml:space="preserve"> DIP. </w:t>
      </w:r>
      <w:r w:rsidRPr="00135491">
        <w:rPr>
          <w:rFonts w:ascii="Times New Roman" w:hAnsi="Times New Roman" w:cs="Times New Roman"/>
          <w:b/>
          <w:sz w:val="24"/>
          <w:szCs w:val="24"/>
        </w:rPr>
        <w:t>IVONNE BUSTOS PAREDES</w:t>
      </w:r>
    </w:p>
    <w:p w:rsidR="00654BED" w:rsidRPr="00135491" w:rsidRDefault="00654BED" w:rsidP="00654BED">
      <w:pPr>
        <w:tabs>
          <w:tab w:val="left" w:pos="4536"/>
        </w:tabs>
        <w:autoSpaceDE w:val="0"/>
        <w:autoSpaceDN w:val="0"/>
        <w:spacing w:after="0" w:line="240" w:lineRule="auto"/>
        <w:ind w:left="4248" w:hanging="4248"/>
        <w:rPr>
          <w:rFonts w:ascii="Times New Roman" w:hAnsi="Times New Roman" w:cs="Times New Roman"/>
          <w:b/>
          <w:sz w:val="24"/>
          <w:szCs w:val="24"/>
        </w:rPr>
      </w:pPr>
      <w:r w:rsidRPr="00135491">
        <w:rPr>
          <w:rFonts w:ascii="Times New Roman" w:hAnsi="Times New Roman" w:cs="Times New Roman"/>
          <w:b/>
          <w:sz w:val="24"/>
          <w:szCs w:val="24"/>
        </w:rPr>
        <w:t>DÍAZ</w:t>
      </w:r>
    </w:p>
    <w:p w:rsidR="00F54231" w:rsidRPr="00F54231" w:rsidRDefault="00F54231" w:rsidP="008E5A08">
      <w:pPr>
        <w:tabs>
          <w:tab w:val="left" w:pos="4536"/>
        </w:tabs>
        <w:autoSpaceDE w:val="0"/>
        <w:autoSpaceDN w:val="0"/>
        <w:spacing w:after="0" w:line="240" w:lineRule="auto"/>
        <w:ind w:left="1416" w:hanging="1416"/>
        <w:rPr>
          <w:rFonts w:ascii="Times New Roman" w:hAnsi="Times New Roman" w:cs="Times New Roman"/>
          <w:b/>
          <w:sz w:val="24"/>
          <w:szCs w:val="24"/>
        </w:rPr>
      </w:pPr>
      <w:r w:rsidRPr="00E07375">
        <w:rPr>
          <w:rFonts w:ascii="Times New Roman" w:hAnsi="Times New Roman" w:cs="Times New Roman"/>
          <w:b/>
          <w:sz w:val="24"/>
          <w:szCs w:val="24"/>
        </w:rPr>
        <w:tab/>
      </w:r>
      <w:r w:rsidRPr="00F54231">
        <w:rPr>
          <w:rFonts w:ascii="Times New Roman" w:hAnsi="Times New Roman" w:cs="Times New Roman"/>
          <w:b/>
          <w:sz w:val="24"/>
          <w:szCs w:val="24"/>
        </w:rPr>
        <w:t xml:space="preserve"> </w:t>
      </w:r>
    </w:p>
    <w:p w:rsidR="006F745F" w:rsidRDefault="006F745F" w:rsidP="00292CEA">
      <w:pPr>
        <w:spacing w:after="0" w:line="240" w:lineRule="auto"/>
        <w:ind w:left="11" w:hanging="11"/>
        <w:rPr>
          <w:rFonts w:ascii="Times New Roman" w:hAnsi="Times New Roman" w:cs="Times New Roman"/>
          <w:b/>
          <w:sz w:val="18"/>
          <w:szCs w:val="24"/>
          <w:lang w:eastAsia="es-MX"/>
        </w:rPr>
      </w:pPr>
    </w:p>
    <w:p w:rsidR="00D576F5" w:rsidRDefault="00D576F5" w:rsidP="00292CEA">
      <w:pPr>
        <w:spacing w:after="0" w:line="240" w:lineRule="auto"/>
        <w:ind w:left="11" w:hanging="11"/>
        <w:rPr>
          <w:rFonts w:ascii="Times New Roman" w:hAnsi="Times New Roman" w:cs="Times New Roman"/>
          <w:b/>
          <w:sz w:val="18"/>
          <w:szCs w:val="24"/>
          <w:lang w:eastAsia="es-MX"/>
        </w:rPr>
      </w:pPr>
    </w:p>
    <w:p w:rsidR="00D576F5" w:rsidRDefault="00D576F5" w:rsidP="00292CEA">
      <w:pPr>
        <w:spacing w:after="0" w:line="240" w:lineRule="auto"/>
        <w:ind w:left="11" w:hanging="11"/>
        <w:rPr>
          <w:rFonts w:ascii="Times New Roman" w:hAnsi="Times New Roman" w:cs="Times New Roman"/>
          <w:b/>
          <w:sz w:val="18"/>
          <w:szCs w:val="24"/>
          <w:lang w:eastAsia="es-MX"/>
        </w:rPr>
      </w:pPr>
    </w:p>
    <w:p w:rsidR="00292CEA" w:rsidRPr="00BF6CC0" w:rsidRDefault="00292CEA" w:rsidP="00292CEA">
      <w:pPr>
        <w:spacing w:after="0" w:line="240" w:lineRule="auto"/>
        <w:ind w:left="11" w:hanging="11"/>
        <w:rPr>
          <w:rFonts w:ascii="Times New Roman" w:hAnsi="Times New Roman" w:cs="Times New Roman"/>
          <w:b/>
          <w:sz w:val="18"/>
          <w:szCs w:val="24"/>
          <w:lang w:eastAsia="es-MX"/>
        </w:rPr>
      </w:pPr>
      <w:r w:rsidRPr="00BF6CC0">
        <w:rPr>
          <w:rFonts w:ascii="Times New Roman" w:hAnsi="Times New Roman" w:cs="Times New Roman"/>
          <w:b/>
          <w:sz w:val="18"/>
          <w:szCs w:val="24"/>
          <w:lang w:eastAsia="es-MX"/>
        </w:rPr>
        <w:t>ACTA NÚM. 2</w:t>
      </w:r>
      <w:r w:rsidR="004A704C">
        <w:rPr>
          <w:rFonts w:ascii="Times New Roman" w:hAnsi="Times New Roman" w:cs="Times New Roman"/>
          <w:b/>
          <w:sz w:val="18"/>
          <w:szCs w:val="24"/>
          <w:lang w:eastAsia="es-MX"/>
        </w:rPr>
        <w:t>56</w:t>
      </w:r>
      <w:r w:rsidRPr="00BF6CC0">
        <w:rPr>
          <w:rFonts w:ascii="Times New Roman" w:hAnsi="Times New Roman" w:cs="Times New Roman"/>
          <w:b/>
          <w:sz w:val="18"/>
          <w:szCs w:val="24"/>
          <w:lang w:eastAsia="es-MX"/>
        </w:rPr>
        <w:t>-LXXV 2</w:t>
      </w:r>
      <w:r w:rsidR="004A704C">
        <w:rPr>
          <w:rFonts w:ascii="Times New Roman" w:hAnsi="Times New Roman" w:cs="Times New Roman"/>
          <w:b/>
          <w:sz w:val="18"/>
          <w:szCs w:val="24"/>
          <w:lang w:eastAsia="es-MX"/>
        </w:rPr>
        <w:t>1</w:t>
      </w:r>
      <w:r w:rsidRPr="00BF6CC0">
        <w:rPr>
          <w:rFonts w:ascii="Times New Roman" w:hAnsi="Times New Roman" w:cs="Times New Roman"/>
          <w:b/>
          <w:sz w:val="18"/>
          <w:szCs w:val="24"/>
          <w:lang w:eastAsia="es-MX"/>
        </w:rPr>
        <w:t xml:space="preserve">. SO. </w:t>
      </w:r>
    </w:p>
    <w:p w:rsidR="001841EE" w:rsidRPr="00BF6CC0" w:rsidRDefault="004A704C" w:rsidP="00CF06A1">
      <w:pPr>
        <w:spacing w:after="0" w:line="240" w:lineRule="auto"/>
        <w:ind w:left="11" w:hanging="11"/>
        <w:rPr>
          <w:rFonts w:ascii="Times New Roman" w:hAnsi="Times New Roman" w:cs="Times New Roman"/>
          <w:b/>
          <w:sz w:val="24"/>
          <w:szCs w:val="24"/>
          <w:lang w:eastAsia="es-MX"/>
        </w:rPr>
      </w:pPr>
      <w:r>
        <w:rPr>
          <w:rFonts w:ascii="Times New Roman" w:hAnsi="Times New Roman" w:cs="Times New Roman"/>
          <w:b/>
          <w:sz w:val="18"/>
          <w:szCs w:val="24"/>
          <w:lang w:eastAsia="es-MX"/>
        </w:rPr>
        <w:t>LUN</w:t>
      </w:r>
      <w:r w:rsidR="00D576F5">
        <w:rPr>
          <w:rFonts w:ascii="Times New Roman" w:hAnsi="Times New Roman" w:cs="Times New Roman"/>
          <w:b/>
          <w:sz w:val="18"/>
          <w:szCs w:val="24"/>
          <w:lang w:eastAsia="es-MX"/>
        </w:rPr>
        <w:t>ES</w:t>
      </w:r>
      <w:r w:rsidR="005B2C70">
        <w:rPr>
          <w:rFonts w:ascii="Times New Roman" w:hAnsi="Times New Roman" w:cs="Times New Roman"/>
          <w:b/>
          <w:sz w:val="18"/>
          <w:szCs w:val="24"/>
          <w:lang w:eastAsia="es-MX"/>
        </w:rPr>
        <w:t xml:space="preserve"> </w:t>
      </w:r>
      <w:r w:rsidR="00DF2B40">
        <w:rPr>
          <w:rFonts w:ascii="Times New Roman" w:hAnsi="Times New Roman" w:cs="Times New Roman"/>
          <w:b/>
          <w:sz w:val="18"/>
          <w:szCs w:val="24"/>
          <w:lang w:eastAsia="es-MX"/>
        </w:rPr>
        <w:t>1</w:t>
      </w:r>
      <w:r w:rsidR="000660EB">
        <w:rPr>
          <w:rFonts w:ascii="Times New Roman" w:hAnsi="Times New Roman" w:cs="Times New Roman"/>
          <w:b/>
          <w:sz w:val="18"/>
          <w:szCs w:val="24"/>
          <w:lang w:eastAsia="es-MX"/>
        </w:rPr>
        <w:t xml:space="preserve"> DE </w:t>
      </w:r>
      <w:r>
        <w:rPr>
          <w:rFonts w:ascii="Times New Roman" w:hAnsi="Times New Roman" w:cs="Times New Roman"/>
          <w:b/>
          <w:sz w:val="18"/>
          <w:szCs w:val="24"/>
          <w:lang w:eastAsia="es-MX"/>
        </w:rPr>
        <w:t>FEBRERO</w:t>
      </w:r>
      <w:r w:rsidR="00292CEA" w:rsidRPr="00BF6CC0">
        <w:rPr>
          <w:rFonts w:ascii="Times New Roman" w:hAnsi="Times New Roman" w:cs="Times New Roman"/>
          <w:b/>
          <w:sz w:val="18"/>
          <w:szCs w:val="24"/>
          <w:lang w:eastAsia="es-MX"/>
        </w:rPr>
        <w:t xml:space="preserve"> DE 202</w:t>
      </w:r>
      <w:r>
        <w:rPr>
          <w:rFonts w:ascii="Times New Roman" w:hAnsi="Times New Roman" w:cs="Times New Roman"/>
          <w:b/>
          <w:sz w:val="18"/>
          <w:szCs w:val="24"/>
          <w:lang w:eastAsia="es-MX"/>
        </w:rPr>
        <w:t>1</w:t>
      </w:r>
      <w:r w:rsidR="001841EE" w:rsidRPr="00BF6CC0">
        <w:rPr>
          <w:rFonts w:ascii="Times New Roman" w:hAnsi="Times New Roman" w:cs="Times New Roman"/>
          <w:b/>
          <w:sz w:val="24"/>
          <w:szCs w:val="24"/>
          <w:lang w:eastAsia="es-MX"/>
        </w:rPr>
        <w:br w:type="page"/>
      </w:r>
    </w:p>
    <w:p w:rsidR="00151BF6" w:rsidRPr="00BF6CC0" w:rsidRDefault="005C394C" w:rsidP="0033761B">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4A704C" w:rsidP="00F40D11">
      <w:pPr>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w:t>
      </w:r>
      <w:r w:rsidR="00705353">
        <w:rPr>
          <w:rFonts w:ascii="Times New Roman" w:eastAsia="Times New Roman" w:hAnsi="Times New Roman" w:cs="Times New Roman"/>
          <w:b/>
          <w:sz w:val="24"/>
          <w:szCs w:val="24"/>
          <w:lang w:eastAsia="es-MX"/>
        </w:rPr>
        <w:t>ES</w:t>
      </w:r>
      <w:r w:rsidR="00805513" w:rsidRPr="00BF6CC0">
        <w:rPr>
          <w:rFonts w:ascii="Times New Roman" w:eastAsia="Times New Roman" w:hAnsi="Times New Roman" w:cs="Times New Roman"/>
          <w:b/>
          <w:sz w:val="24"/>
          <w:szCs w:val="24"/>
          <w:lang w:eastAsia="es-MX"/>
        </w:rPr>
        <w:t xml:space="preserve"> </w:t>
      </w:r>
      <w:r w:rsidR="00DF2B40">
        <w:rPr>
          <w:rFonts w:ascii="Times New Roman" w:eastAsia="Times New Roman" w:hAnsi="Times New Roman" w:cs="Times New Roman"/>
          <w:b/>
          <w:sz w:val="24"/>
          <w:szCs w:val="24"/>
          <w:lang w:eastAsia="es-MX"/>
        </w:rPr>
        <w:t>1</w:t>
      </w:r>
      <w:r w:rsidR="002608A1">
        <w:rPr>
          <w:rFonts w:ascii="Times New Roman" w:eastAsia="Times New Roman" w:hAnsi="Times New Roman" w:cs="Times New Roman"/>
          <w:b/>
          <w:sz w:val="24"/>
          <w:szCs w:val="24"/>
          <w:lang w:eastAsia="es-MX"/>
        </w:rPr>
        <w:t xml:space="preserve"> DE </w:t>
      </w:r>
      <w:r>
        <w:rPr>
          <w:rFonts w:ascii="Times New Roman" w:eastAsia="Times New Roman" w:hAnsi="Times New Roman" w:cs="Times New Roman"/>
          <w:b/>
          <w:sz w:val="24"/>
          <w:szCs w:val="24"/>
          <w:lang w:eastAsia="es-MX"/>
        </w:rPr>
        <w:t>FEBRERO</w:t>
      </w:r>
      <w:r w:rsidR="005C394C" w:rsidRPr="00BF6CC0">
        <w:rPr>
          <w:rFonts w:ascii="Times New Roman" w:eastAsia="Times New Roman" w:hAnsi="Times New Roman" w:cs="Times New Roman"/>
          <w:b/>
          <w:sz w:val="24"/>
          <w:szCs w:val="24"/>
          <w:lang w:eastAsia="es-MX"/>
        </w:rPr>
        <w:t xml:space="preserve"> DE 202</w:t>
      </w:r>
      <w:r>
        <w:rPr>
          <w:rFonts w:ascii="Times New Roman" w:eastAsia="Times New Roman" w:hAnsi="Times New Roman" w:cs="Times New Roman"/>
          <w:b/>
          <w:sz w:val="24"/>
          <w:szCs w:val="24"/>
          <w:lang w:eastAsia="es-MX"/>
        </w:rPr>
        <w:t>1</w:t>
      </w:r>
    </w:p>
    <w:p w:rsidR="007A1863" w:rsidRPr="0042383C" w:rsidRDefault="0042383C" w:rsidP="0042383C">
      <w:pPr>
        <w:pStyle w:val="NormalWeb"/>
        <w:ind w:left="567" w:hanging="567"/>
        <w:jc w:val="both"/>
        <w:rPr>
          <w:color w:val="000000"/>
        </w:rPr>
      </w:pPr>
      <w:r w:rsidRPr="0042383C">
        <w:rPr>
          <w:color w:val="000000"/>
        </w:rPr>
        <w:t xml:space="preserve">1. </w:t>
      </w:r>
      <w:r w:rsidRPr="0042383C">
        <w:rPr>
          <w:color w:val="000000"/>
        </w:rPr>
        <w:tab/>
        <w:t xml:space="preserve">OFICIOS SIGNADOS POR LOS CC. </w:t>
      </w:r>
      <w:proofErr w:type="spellStart"/>
      <w:r w:rsidRPr="0042383C">
        <w:rPr>
          <w:color w:val="000000"/>
        </w:rPr>
        <w:t>DIP</w:t>
      </w:r>
      <w:proofErr w:type="spellEnd"/>
      <w:r w:rsidRPr="0042383C">
        <w:rPr>
          <w:color w:val="000000"/>
        </w:rPr>
        <w:t xml:space="preserve">. ITZEL SOLEDAD CASTILLO ALMANZA Y </w:t>
      </w:r>
      <w:proofErr w:type="spellStart"/>
      <w:r w:rsidRPr="0042383C">
        <w:rPr>
          <w:color w:val="000000"/>
        </w:rPr>
        <w:t>DIP</w:t>
      </w:r>
      <w:proofErr w:type="spellEnd"/>
      <w:r w:rsidRPr="0042383C">
        <w:rPr>
          <w:color w:val="000000"/>
        </w:rPr>
        <w:t>. OSCAR ALEJANDRO FLORES TREVIÑO, PRESIDENTA Y SECRETARIO DE LA COMISIÓN DE VIGILANCIA, RESPECTIVAMENTE, MEDIANTE EL CUAL REMITEN LOS OFICIOS PRESENTADOS POR EL TITULAR DE LA AUDITORÍA SUPERIOR DEL ESTADO DE NUEVO LEÓN, LOS CUALES CONTIENEN LOS INFORMES DE RESULTADOS DE LAS CUENTAS PÚBLICAS DEL EJERCICIO FISCAL 2019 DE LOS SIGUIENTES:</w:t>
      </w:r>
    </w:p>
    <w:p w:rsidR="007A1863" w:rsidRPr="0042383C" w:rsidRDefault="0042383C" w:rsidP="0042383C">
      <w:pPr>
        <w:pStyle w:val="NormalWeb"/>
        <w:ind w:left="851" w:hanging="284"/>
        <w:jc w:val="both"/>
        <w:rPr>
          <w:color w:val="000000"/>
        </w:rPr>
      </w:pPr>
      <w:r w:rsidRPr="0042383C">
        <w:rPr>
          <w:color w:val="000000"/>
        </w:rPr>
        <w:t>1. INSTITUTO MUNICIPAL DE DESARROLLO POLICIAL DE GUADALUPE, NUEVO LEÓN</w:t>
      </w:r>
    </w:p>
    <w:p w:rsidR="007A1863" w:rsidRPr="0042383C" w:rsidRDefault="0042383C" w:rsidP="0042383C">
      <w:pPr>
        <w:pStyle w:val="NormalWeb"/>
        <w:ind w:left="851" w:hanging="284"/>
        <w:jc w:val="both"/>
        <w:rPr>
          <w:color w:val="000000"/>
        </w:rPr>
      </w:pPr>
      <w:r w:rsidRPr="0042383C">
        <w:rPr>
          <w:color w:val="000000"/>
        </w:rPr>
        <w:t>2. INSTITUTO MUNICIPAL DE PLANEACIÓN URBANA Y CONVIVENCIA DE MONTERREY</w:t>
      </w:r>
    </w:p>
    <w:p w:rsidR="007A1863" w:rsidRPr="0042383C" w:rsidRDefault="0042383C" w:rsidP="0042383C">
      <w:pPr>
        <w:pStyle w:val="NormalWeb"/>
        <w:ind w:left="1134" w:hanging="567"/>
        <w:jc w:val="both"/>
        <w:rPr>
          <w:color w:val="000000"/>
        </w:rPr>
      </w:pPr>
      <w:r w:rsidRPr="0042383C">
        <w:rPr>
          <w:color w:val="000000"/>
        </w:rPr>
        <w:t>3. INSTITUTO MUNICIPAL DE LAS MUJERES REGIAS</w:t>
      </w:r>
    </w:p>
    <w:p w:rsidR="007A1863" w:rsidRPr="0042383C" w:rsidRDefault="0042383C" w:rsidP="0042383C">
      <w:pPr>
        <w:pStyle w:val="NormalWeb"/>
        <w:ind w:left="1134" w:hanging="567"/>
        <w:jc w:val="both"/>
        <w:rPr>
          <w:color w:val="000000"/>
        </w:rPr>
      </w:pPr>
      <w:r w:rsidRPr="0042383C">
        <w:rPr>
          <w:color w:val="000000"/>
        </w:rPr>
        <w:t>4. INSTITUTO MUNICIPAL DE LA JUVENTUD DE GUADALUPE</w:t>
      </w:r>
    </w:p>
    <w:p w:rsidR="007A1863" w:rsidRPr="0042383C" w:rsidRDefault="0042383C" w:rsidP="0042383C">
      <w:pPr>
        <w:pStyle w:val="NormalWeb"/>
        <w:ind w:left="1134" w:hanging="567"/>
        <w:jc w:val="both"/>
        <w:rPr>
          <w:color w:val="000000"/>
        </w:rPr>
      </w:pPr>
      <w:r w:rsidRPr="0042383C">
        <w:rPr>
          <w:color w:val="000000"/>
        </w:rPr>
        <w:t>5. INSTITUTO MUNICIPAL DEL DEPORTE DE GUADALUPE</w:t>
      </w:r>
    </w:p>
    <w:p w:rsidR="007A1863" w:rsidRPr="0042383C" w:rsidRDefault="0042383C" w:rsidP="0042383C">
      <w:pPr>
        <w:pStyle w:val="NormalWeb"/>
        <w:ind w:left="1134" w:hanging="567"/>
        <w:jc w:val="both"/>
        <w:rPr>
          <w:color w:val="000000"/>
        </w:rPr>
      </w:pPr>
      <w:r w:rsidRPr="0042383C">
        <w:rPr>
          <w:color w:val="000000"/>
        </w:rPr>
        <w:t>6. INSTITUTO MUNICIPAL DE LA JUVENTUD REGIA</w:t>
      </w:r>
    </w:p>
    <w:p w:rsidR="007A1863" w:rsidRPr="0042383C" w:rsidRDefault="0042383C" w:rsidP="0042383C">
      <w:pPr>
        <w:pStyle w:val="NormalWeb"/>
        <w:ind w:left="1134" w:hanging="567"/>
        <w:jc w:val="both"/>
        <w:rPr>
          <w:color w:val="000000"/>
        </w:rPr>
      </w:pPr>
      <w:r w:rsidRPr="0042383C">
        <w:rPr>
          <w:color w:val="000000"/>
        </w:rPr>
        <w:t>7. INSTITUTO MUNICIPAL DE LA MUJER DE GUADALUPE</w:t>
      </w:r>
    </w:p>
    <w:p w:rsidR="007A1863" w:rsidRPr="0042383C" w:rsidRDefault="0042383C" w:rsidP="0042383C">
      <w:pPr>
        <w:pStyle w:val="NormalWeb"/>
        <w:ind w:left="1134" w:hanging="567"/>
        <w:jc w:val="both"/>
        <w:rPr>
          <w:color w:val="000000"/>
        </w:rPr>
      </w:pPr>
      <w:r w:rsidRPr="0042383C">
        <w:rPr>
          <w:color w:val="000000"/>
        </w:rPr>
        <w:t>8. INSTITUTO MUNICIPAL DE PLANEACIÓN INTEGRAL DE GUADALUPE</w:t>
      </w:r>
    </w:p>
    <w:p w:rsidR="007A1863" w:rsidRPr="0042383C" w:rsidRDefault="0042383C" w:rsidP="0042383C">
      <w:pPr>
        <w:pStyle w:val="NormalWeb"/>
        <w:ind w:left="1134" w:hanging="567"/>
        <w:jc w:val="both"/>
        <w:rPr>
          <w:color w:val="000000"/>
        </w:rPr>
      </w:pPr>
      <w:r w:rsidRPr="0042383C">
        <w:rPr>
          <w:color w:val="000000"/>
        </w:rPr>
        <w:t xml:space="preserve">9. FIDEICOMISO BP1718 “DISTRITO </w:t>
      </w:r>
      <w:proofErr w:type="spellStart"/>
      <w:r w:rsidRPr="0042383C">
        <w:rPr>
          <w:color w:val="000000"/>
        </w:rPr>
        <w:t>TEC</w:t>
      </w:r>
      <w:proofErr w:type="spellEnd"/>
      <w:r w:rsidRPr="0042383C">
        <w:rPr>
          <w:color w:val="000000"/>
        </w:rPr>
        <w:t>”</w:t>
      </w:r>
    </w:p>
    <w:p w:rsidR="007A1863" w:rsidRPr="0042383C" w:rsidRDefault="0042383C" w:rsidP="0042383C">
      <w:pPr>
        <w:pStyle w:val="NormalWeb"/>
        <w:ind w:left="1134" w:hanging="567"/>
        <w:jc w:val="both"/>
        <w:rPr>
          <w:color w:val="000000"/>
        </w:rPr>
      </w:pPr>
      <w:r w:rsidRPr="0042383C">
        <w:rPr>
          <w:color w:val="000000"/>
        </w:rPr>
        <w:t>10. FIDEICOMISO LA GRAN CIUDAD</w:t>
      </w:r>
    </w:p>
    <w:p w:rsidR="007A1863" w:rsidRPr="0042383C" w:rsidRDefault="0042383C" w:rsidP="0042383C">
      <w:pPr>
        <w:pStyle w:val="NormalWeb"/>
        <w:ind w:left="567"/>
        <w:jc w:val="both"/>
        <w:rPr>
          <w:b/>
          <w:color w:val="000000"/>
        </w:rPr>
      </w:pPr>
      <w:r w:rsidRPr="0042383C">
        <w:rPr>
          <w:b/>
          <w:color w:val="000000"/>
        </w:rPr>
        <w:t>DE ENTERADA Y DE ACUERDO CON LO ESTABLECIDO EN LOS ARTÍCULOS 24 FRACCIÓN III Y 39 FRACCIÓN XVII DEL REGLAMENTO PARA EL GOBIERNO INTERIOR DEL CONGRESO, SE TURNA A LA COMISIÓN PRIMERA DE HACIENDA Y DESARROLLO MUNICIPAL.</w:t>
      </w:r>
    </w:p>
    <w:p w:rsidR="007A1863" w:rsidRPr="0042383C" w:rsidRDefault="0042383C" w:rsidP="0042383C">
      <w:pPr>
        <w:pStyle w:val="NormalWeb"/>
        <w:ind w:left="567" w:hanging="567"/>
        <w:jc w:val="both"/>
        <w:rPr>
          <w:color w:val="000000"/>
        </w:rPr>
      </w:pPr>
      <w:r w:rsidRPr="0042383C">
        <w:rPr>
          <w:color w:val="000000"/>
        </w:rPr>
        <w:t xml:space="preserve">2. </w:t>
      </w:r>
      <w:r w:rsidRPr="0042383C">
        <w:rPr>
          <w:color w:val="000000"/>
        </w:rPr>
        <w:tab/>
        <w:t xml:space="preserve">OFICIOS SIGNADOS POR LOS CC. </w:t>
      </w:r>
      <w:proofErr w:type="spellStart"/>
      <w:r w:rsidRPr="0042383C">
        <w:rPr>
          <w:color w:val="000000"/>
        </w:rPr>
        <w:t>DIP</w:t>
      </w:r>
      <w:proofErr w:type="spellEnd"/>
      <w:r w:rsidRPr="0042383C">
        <w:rPr>
          <w:color w:val="000000"/>
        </w:rPr>
        <w:t xml:space="preserve">. ITZEL SOLEDAD CASTILLO ALMANZA Y </w:t>
      </w:r>
      <w:proofErr w:type="spellStart"/>
      <w:r w:rsidRPr="0042383C">
        <w:rPr>
          <w:color w:val="000000"/>
        </w:rPr>
        <w:t>DIP</w:t>
      </w:r>
      <w:proofErr w:type="spellEnd"/>
      <w:r w:rsidRPr="0042383C">
        <w:rPr>
          <w:color w:val="000000"/>
        </w:rPr>
        <w:t xml:space="preserve">. OSCAR ALEJANDRO FLORES TREVIÑO, PRESIDENTA Y SECRETARIO DE LA COMISIÓN DE VIGILANCIA, RESPECTIVAMENTE, MEDIANTE EL CUAL REMITEN LOS OFICIOS PRESENTADOS POR EL </w:t>
      </w:r>
      <w:r w:rsidRPr="0042383C">
        <w:rPr>
          <w:color w:val="000000"/>
        </w:rPr>
        <w:lastRenderedPageBreak/>
        <w:t>TITULAR DE LA AUDITORÍA SUPERIOR DEL ESTADO DE NUEVO LEÓN, LOS CUALES CONTIENEN LOS INFORMES DE RESULTADOS DE LAS CUENTAS PÚBLICAS DEL EJERCICIO FISCAL 2019 DE LOS SIGUIENTES:</w:t>
      </w:r>
    </w:p>
    <w:p w:rsidR="007A1863" w:rsidRPr="0042383C" w:rsidRDefault="0042383C" w:rsidP="0042383C">
      <w:pPr>
        <w:pStyle w:val="NormalWeb"/>
        <w:ind w:left="567"/>
        <w:jc w:val="both"/>
        <w:rPr>
          <w:color w:val="000000"/>
        </w:rPr>
      </w:pPr>
      <w:r w:rsidRPr="0042383C">
        <w:rPr>
          <w:color w:val="000000"/>
        </w:rPr>
        <w:t xml:space="preserve">1. INSTITUTO MUNICIPAL DEL DEPORTE </w:t>
      </w:r>
      <w:proofErr w:type="spellStart"/>
      <w:r w:rsidRPr="0042383C">
        <w:rPr>
          <w:color w:val="000000"/>
        </w:rPr>
        <w:t>NICOLAÍTA</w:t>
      </w:r>
      <w:proofErr w:type="spellEnd"/>
    </w:p>
    <w:p w:rsidR="007A1863" w:rsidRPr="0042383C" w:rsidRDefault="0042383C" w:rsidP="0042383C">
      <w:pPr>
        <w:pStyle w:val="NormalWeb"/>
        <w:ind w:left="567"/>
        <w:jc w:val="both"/>
        <w:rPr>
          <w:color w:val="000000"/>
        </w:rPr>
      </w:pPr>
      <w:r w:rsidRPr="0042383C">
        <w:rPr>
          <w:color w:val="000000"/>
        </w:rPr>
        <w:t>2. INSTITUTO MUNICIPAL PARA EL DESARROLLO CULTURAL DE SAN NICOLÁS DE LOS GARZA</w:t>
      </w:r>
    </w:p>
    <w:p w:rsidR="007A1863" w:rsidRPr="0042383C" w:rsidRDefault="0042383C" w:rsidP="0042383C">
      <w:pPr>
        <w:pStyle w:val="NormalWeb"/>
        <w:ind w:left="567"/>
        <w:jc w:val="both"/>
        <w:rPr>
          <w:color w:val="000000"/>
        </w:rPr>
      </w:pPr>
      <w:r w:rsidRPr="0042383C">
        <w:rPr>
          <w:color w:val="000000"/>
        </w:rPr>
        <w:t>3. INSTITUTO DE PLANEACIÓN Y DESARROLLO MUNICIPAL DE SAN NICOLÁS DE LOS GARZA</w:t>
      </w:r>
    </w:p>
    <w:p w:rsidR="007A1863" w:rsidRPr="0042383C" w:rsidRDefault="0042383C" w:rsidP="0042383C">
      <w:pPr>
        <w:pStyle w:val="NormalWeb"/>
        <w:ind w:left="567"/>
        <w:jc w:val="both"/>
        <w:rPr>
          <w:color w:val="000000"/>
        </w:rPr>
      </w:pPr>
      <w:r w:rsidRPr="0042383C">
        <w:rPr>
          <w:color w:val="000000"/>
        </w:rPr>
        <w:t>4. INSTITUTO DE CULTURA FÍSICA Y DEPORTE DE SAN NICOLÁS DE LOS GARZA</w:t>
      </w:r>
    </w:p>
    <w:p w:rsidR="007A1863" w:rsidRPr="0042383C" w:rsidRDefault="0042383C" w:rsidP="0042383C">
      <w:pPr>
        <w:pStyle w:val="NormalWeb"/>
        <w:ind w:left="567"/>
        <w:jc w:val="both"/>
        <w:rPr>
          <w:b/>
          <w:color w:val="000000"/>
        </w:rPr>
      </w:pPr>
      <w:r w:rsidRPr="0042383C">
        <w:rPr>
          <w:b/>
          <w:color w:val="000000"/>
        </w:rPr>
        <w:t>DE ENTERADA Y DE ACUERDO CON LO ESTABLECIDO EN LOS ARTÍCULOS 24 FRACCIÓN III Y 39 FRACCIÓN XIX DEL REGLAMENTO PARA EL GOBIERNO INTERIOR DEL CONGRESO, SE TURNA A LA COMISIÓN TERCERA DE HACIENDA Y DESARROLLO MUNICIPAL.</w:t>
      </w:r>
    </w:p>
    <w:p w:rsidR="007A1863" w:rsidRPr="0042383C" w:rsidRDefault="0042383C" w:rsidP="0042383C">
      <w:pPr>
        <w:pStyle w:val="NormalWeb"/>
        <w:ind w:left="567" w:hanging="567"/>
        <w:jc w:val="both"/>
        <w:rPr>
          <w:b/>
          <w:color w:val="000000"/>
        </w:rPr>
      </w:pPr>
      <w:r w:rsidRPr="0042383C">
        <w:rPr>
          <w:color w:val="000000"/>
        </w:rPr>
        <w:t xml:space="preserve">3. </w:t>
      </w:r>
      <w:r w:rsidRPr="0042383C">
        <w:rPr>
          <w:color w:val="000000"/>
        </w:rPr>
        <w:tab/>
        <w:t xml:space="preserve">OFICIO NO. C.V. 025/2021 SIGNADO POR LOS CC. </w:t>
      </w:r>
      <w:proofErr w:type="spellStart"/>
      <w:r w:rsidRPr="0042383C">
        <w:rPr>
          <w:color w:val="000000"/>
        </w:rPr>
        <w:t>DIP</w:t>
      </w:r>
      <w:proofErr w:type="spellEnd"/>
      <w:r w:rsidRPr="0042383C">
        <w:rPr>
          <w:color w:val="000000"/>
        </w:rPr>
        <w:t xml:space="preserve">. ITZEL SOLEDAD CASTILLO ALMANZA Y </w:t>
      </w:r>
      <w:proofErr w:type="spellStart"/>
      <w:r w:rsidRPr="0042383C">
        <w:rPr>
          <w:color w:val="000000"/>
        </w:rPr>
        <w:t>DIP</w:t>
      </w:r>
      <w:proofErr w:type="spellEnd"/>
      <w:r w:rsidRPr="0042383C">
        <w:rPr>
          <w:color w:val="000000"/>
        </w:rPr>
        <w:t xml:space="preserve">. OSCAR ALEJANDRO FLORES TREVIÑO, PRESIDENTA Y SECRETARIO DE LA COMISIÓN DE VIGILANCIA, RESPECTIVAMENTE, MEDIANTE EL CUAL REMITEN LOS OFICIOS PRESENTADOS POR EL TITULAR DE LA AUDITORÍA SUPERIOR DEL ESTADO DE NUEVO LEÓN, LOS CUALES CONTIENEN LOS INFORMES DE RESULTADOS DE LAS CUENTAS PÚBLICAS DEL EJERCICIO FISCAL 2019 DEL SISTEMA PARA EL MANEJO DE RESIDUOS SÓLIDOS CHINA-GENERAL BRAVO, A.C. </w:t>
      </w:r>
      <w:r w:rsidRPr="0042383C">
        <w:rPr>
          <w:b/>
          <w:color w:val="000000"/>
        </w:rPr>
        <w:t>DE ENTERADA Y DE ACUERDO CON LO ESTABLECIDO EN LOS ARTÍCULOS 24 FRACCIÓN III Y 39 FRACCIÓN XX DEL REGLAMENTO PARA EL GOBIERNO INTERIOR DEL CONGRESO, SE TURNA A LA COMISIÓN CUARTA DE HACIENDA Y DESARROLLO MUNICIPAL.</w:t>
      </w:r>
    </w:p>
    <w:p w:rsidR="007A1863" w:rsidRPr="0042383C" w:rsidRDefault="0042383C" w:rsidP="0042383C">
      <w:pPr>
        <w:pStyle w:val="NormalWeb"/>
        <w:ind w:left="567" w:hanging="567"/>
        <w:jc w:val="both"/>
        <w:rPr>
          <w:color w:val="000000"/>
        </w:rPr>
      </w:pPr>
      <w:r w:rsidRPr="0042383C">
        <w:rPr>
          <w:color w:val="000000"/>
        </w:rPr>
        <w:t xml:space="preserve">4. </w:t>
      </w:r>
      <w:r w:rsidRPr="0042383C">
        <w:rPr>
          <w:color w:val="000000"/>
        </w:rPr>
        <w:tab/>
        <w:t xml:space="preserve">OFICIOS SIGNADOS POR LOS CC. </w:t>
      </w:r>
      <w:proofErr w:type="spellStart"/>
      <w:r w:rsidRPr="0042383C">
        <w:rPr>
          <w:color w:val="000000"/>
        </w:rPr>
        <w:t>DIP</w:t>
      </w:r>
      <w:proofErr w:type="spellEnd"/>
      <w:r w:rsidRPr="0042383C">
        <w:rPr>
          <w:color w:val="000000"/>
        </w:rPr>
        <w:t xml:space="preserve">. ITZEL SOLEDAD CASTILLO ALMANZA Y </w:t>
      </w:r>
      <w:proofErr w:type="spellStart"/>
      <w:r w:rsidRPr="0042383C">
        <w:rPr>
          <w:color w:val="000000"/>
        </w:rPr>
        <w:t>DIP</w:t>
      </w:r>
      <w:proofErr w:type="spellEnd"/>
      <w:r w:rsidRPr="0042383C">
        <w:rPr>
          <w:color w:val="000000"/>
        </w:rPr>
        <w:t>. OSCAR ALEJANDRO FLORES TREVIÑO, PRESIDENTA Y SECRETARIO DE LA COMISIÓN DE VIGILANCIA, RESPECTIVAMENTE, MEDIANTE EL CUAL REMITEN LOS OFICIOS PRESENTADOS POR EL TITULAR DE LA AUDITORÍA SUPERIOR DEL ESTADO DE NUEVO LEÓN, LOS CUALES CONTIENEN LOS INFORMES DE RESULTADOS DE LAS CUENTAS PÚBLICAS DEL EJERCICIO FISCAL 2019 DE LOS SIGUIENTES:</w:t>
      </w:r>
    </w:p>
    <w:p w:rsidR="007A1863" w:rsidRPr="0042383C" w:rsidRDefault="0042383C" w:rsidP="0042383C">
      <w:pPr>
        <w:pStyle w:val="NormalWeb"/>
        <w:ind w:left="567"/>
        <w:jc w:val="both"/>
        <w:rPr>
          <w:color w:val="000000"/>
        </w:rPr>
      </w:pPr>
      <w:r w:rsidRPr="0042383C">
        <w:rPr>
          <w:color w:val="000000"/>
        </w:rPr>
        <w:lastRenderedPageBreak/>
        <w:t>1. PATRONATO DE MUSEOS DE SAN PEDRO GARZA GARCÍA</w:t>
      </w:r>
    </w:p>
    <w:p w:rsidR="007A1863" w:rsidRPr="0042383C" w:rsidRDefault="0042383C" w:rsidP="0042383C">
      <w:pPr>
        <w:pStyle w:val="NormalWeb"/>
        <w:ind w:left="567"/>
        <w:jc w:val="both"/>
        <w:rPr>
          <w:color w:val="000000"/>
        </w:rPr>
      </w:pPr>
      <w:r w:rsidRPr="0042383C">
        <w:rPr>
          <w:color w:val="000000"/>
        </w:rPr>
        <w:t>2. INSTITUTO MUNICIPAL DE LA JUVENTUD DE SAN PEDRO GARZA GARCÍA</w:t>
      </w:r>
    </w:p>
    <w:p w:rsidR="007A1863" w:rsidRPr="0042383C" w:rsidRDefault="0042383C" w:rsidP="0042383C">
      <w:pPr>
        <w:pStyle w:val="NormalWeb"/>
        <w:ind w:left="567"/>
        <w:jc w:val="both"/>
        <w:rPr>
          <w:color w:val="000000"/>
        </w:rPr>
      </w:pPr>
      <w:r w:rsidRPr="0042383C">
        <w:rPr>
          <w:color w:val="000000"/>
        </w:rPr>
        <w:t>3. INSTITUTO MUNICIPAL DE LA FAMILIA DE SAN PEDRO GARZA GARCÍA</w:t>
      </w:r>
    </w:p>
    <w:p w:rsidR="007A1863" w:rsidRPr="0042383C" w:rsidRDefault="0042383C" w:rsidP="0042383C">
      <w:pPr>
        <w:pStyle w:val="NormalWeb"/>
        <w:ind w:left="567"/>
        <w:jc w:val="both"/>
        <w:rPr>
          <w:b/>
          <w:color w:val="000000"/>
        </w:rPr>
      </w:pPr>
      <w:r w:rsidRPr="0042383C">
        <w:rPr>
          <w:b/>
          <w:color w:val="000000"/>
        </w:rPr>
        <w:t>DE ENTERADA Y DE ACUERDO CON LO ESTABLECIDO EN LOS ARTÍCULOS 24 FRACCIÓN III Y 39 FRACCIÓN XXI DEL REGLAMENTO PARA EL GOBIERNO INTERIOR DEL CONGRESO, SE TURNA A LA COMISIÓN QUINTA DE HACIENDA Y DESARROLLO MUNICIPAL.</w:t>
      </w:r>
    </w:p>
    <w:p w:rsidR="007A1863" w:rsidRPr="0042383C" w:rsidRDefault="0042383C" w:rsidP="0042383C">
      <w:pPr>
        <w:pStyle w:val="NormalWeb"/>
        <w:ind w:left="567" w:hanging="567"/>
        <w:jc w:val="both"/>
        <w:rPr>
          <w:b/>
          <w:color w:val="000000"/>
        </w:rPr>
      </w:pPr>
      <w:r w:rsidRPr="0042383C">
        <w:rPr>
          <w:color w:val="000000"/>
        </w:rPr>
        <w:t xml:space="preserve">5. </w:t>
      </w:r>
      <w:r w:rsidRPr="0042383C">
        <w:rPr>
          <w:color w:val="000000"/>
        </w:rPr>
        <w:tab/>
        <w:t xml:space="preserve">9 OFICIOS SIGNADOS POR EL C. LIC. JESÚS HOMERO AGUILAR HERNÁNDEZ, PRESIDENTE MUNICIPAL DE </w:t>
      </w:r>
      <w:proofErr w:type="spellStart"/>
      <w:r w:rsidRPr="0042383C">
        <w:rPr>
          <w:color w:val="000000"/>
        </w:rPr>
        <w:t>HUALAHUISES</w:t>
      </w:r>
      <w:proofErr w:type="spellEnd"/>
      <w:r w:rsidRPr="0042383C">
        <w:rPr>
          <w:color w:val="000000"/>
        </w:rPr>
        <w:t xml:space="preserve">, NUEVO LEÓN, MEDIANTE LOS CUALES DA CONTESTACIÓN A DIVERSOS EXHORTOS REALIZADOS POR ESTA SOBERANÍA. </w:t>
      </w:r>
      <w:r w:rsidRPr="0042383C">
        <w:rPr>
          <w:b/>
          <w:color w:val="000000"/>
        </w:rPr>
        <w:t xml:space="preserve">DE ENTERADO Y SE ANEXAN EN LOS ACUERDOS ADMINISTRATIVOS NÚM. 969, 985, 1011, 1012, 1024, 1027, 1030, 1040 Y 1041 APROBADOS POR ESTA SOBERANÍA; ASÍ MISMO REMÍTASE COPIA DE LOS PRESENTES ESCRITOS AL COMITÉ DE SEGUIMIENTO DE ACUERDOS Y A LOS </w:t>
      </w:r>
      <w:proofErr w:type="spellStart"/>
      <w:r w:rsidRPr="0042383C">
        <w:rPr>
          <w:b/>
          <w:color w:val="000000"/>
        </w:rPr>
        <w:t>PROMOVENTES</w:t>
      </w:r>
      <w:proofErr w:type="spellEnd"/>
      <w:r w:rsidRPr="0042383C">
        <w:rPr>
          <w:b/>
          <w:color w:val="000000"/>
        </w:rPr>
        <w:t>.</w:t>
      </w:r>
    </w:p>
    <w:p w:rsidR="007A1863" w:rsidRPr="0042383C" w:rsidRDefault="0042383C" w:rsidP="0042383C">
      <w:pPr>
        <w:pStyle w:val="NormalWeb"/>
        <w:ind w:left="567" w:hanging="567"/>
        <w:jc w:val="both"/>
        <w:rPr>
          <w:b/>
          <w:color w:val="000000"/>
        </w:rPr>
      </w:pPr>
      <w:r w:rsidRPr="0042383C">
        <w:rPr>
          <w:color w:val="000000"/>
        </w:rPr>
        <w:t xml:space="preserve">6. </w:t>
      </w:r>
      <w:r w:rsidRPr="0042383C">
        <w:rPr>
          <w:color w:val="000000"/>
        </w:rPr>
        <w:tab/>
        <w:t xml:space="preserve">OFICIO SIGNADO POR LOS CC. GILBERTO DE JESÚS LOZANO GONZÁLEZ, KARINA ESMERALDA RODRÍGUEZ, FRANCISCO JAVIER DÁVILA Y CARLOS EDUARDO ALEMÁN RODRÍGUEZ, INTEGRANTES DEL FRENTE NACIONAL “FRENA”, MEDIANTE EL CUAL SOLICITAN A ESTA SOBERANÍA LA TERMINACIÓN DEL PACTO FISCAL FEDERAL DEL QUE NUEVO LEÓN ES PARTE; ASÍ COMO QUE SE PRONUNCIE RESPECTO DE LA DEFENSA DE LA LIBERTAD Y AUTONOMÍA TRIBUTARIA DE NUEVO LEÓN. </w:t>
      </w:r>
      <w:r w:rsidRPr="0042383C">
        <w:rPr>
          <w:b/>
          <w:color w:val="000000"/>
        </w:rPr>
        <w:t>DE ENTERADA Y DE ACUERDO CON LO ESTABLECIDO EN LOS ARTÍCULOS 24 FRACCIÓN III Y 39 FRACCIÓN XXIII DEL REGLAMENTO PARA EL GOBIERNO INTERIOR DEL CONGRESO, SE TURNA A LA COMISIÓN DE PRESUPUESTO.</w:t>
      </w:r>
    </w:p>
    <w:p w:rsidR="007A1863" w:rsidRPr="0042383C" w:rsidRDefault="0042383C" w:rsidP="0042383C">
      <w:pPr>
        <w:pStyle w:val="NormalWeb"/>
        <w:ind w:left="567" w:hanging="567"/>
        <w:jc w:val="both"/>
        <w:rPr>
          <w:b/>
          <w:color w:val="000000"/>
        </w:rPr>
      </w:pPr>
      <w:r w:rsidRPr="0042383C">
        <w:rPr>
          <w:color w:val="000000"/>
        </w:rPr>
        <w:t xml:space="preserve">7. </w:t>
      </w:r>
      <w:r w:rsidRPr="0042383C">
        <w:rPr>
          <w:color w:val="000000"/>
        </w:rPr>
        <w:tab/>
        <w:t xml:space="preserve">OFICIO SIGNADO POR EL C. LIC. ENRIQUE CARRANZA GÓMEZ, DIRECTOR JURÍDICO DE LA SECRETARÍA DE SALUD, MEDIANTE EL CUAL DA CONTESTACIÓN AL EXHORTO REALIZADO POR ESTA SOBERANÍA A FIN DE QUE SE ESTABLEZCAN LOS MECANISMOS NECESARIOS PARA EL MANEJO DE RESIDUOS INFECCIOSOS Y PATÓGENOS DERIVADOS DE LA CONTINGENCIA CAUSADA POR EL COVID-19. </w:t>
      </w:r>
      <w:r w:rsidRPr="0042383C">
        <w:rPr>
          <w:b/>
          <w:color w:val="000000"/>
        </w:rPr>
        <w:t xml:space="preserve">DE ENTERADO Y SE ANEXA EN EL ACUERDO ADMINISTRATIVO NÚM. 1041 APROBADO POR ESTA SOBERANÍA; </w:t>
      </w:r>
      <w:r w:rsidRPr="0042383C">
        <w:rPr>
          <w:b/>
          <w:color w:val="000000"/>
        </w:rPr>
        <w:lastRenderedPageBreak/>
        <w:t xml:space="preserve">ASÍ MISMO REMÍTASE COPIA DEL PRESENTE ESCRITO AL COMITÉ DE SEGUIMIENTO DE ACUERDOS Y AL </w:t>
      </w:r>
      <w:proofErr w:type="spellStart"/>
      <w:r w:rsidRPr="0042383C">
        <w:rPr>
          <w:b/>
          <w:color w:val="000000"/>
        </w:rPr>
        <w:t>PROMOVENTE</w:t>
      </w:r>
      <w:proofErr w:type="spellEnd"/>
      <w:r w:rsidRPr="0042383C">
        <w:rPr>
          <w:b/>
          <w:color w:val="000000"/>
        </w:rPr>
        <w:t>.</w:t>
      </w:r>
    </w:p>
    <w:p w:rsidR="007A1863" w:rsidRPr="0042383C" w:rsidRDefault="0042383C" w:rsidP="0042383C">
      <w:pPr>
        <w:pStyle w:val="NormalWeb"/>
        <w:ind w:left="567" w:hanging="567"/>
        <w:jc w:val="both"/>
        <w:rPr>
          <w:b/>
          <w:color w:val="000000"/>
        </w:rPr>
      </w:pPr>
      <w:r w:rsidRPr="0042383C">
        <w:rPr>
          <w:color w:val="000000"/>
        </w:rPr>
        <w:t xml:space="preserve">8. </w:t>
      </w:r>
      <w:r w:rsidRPr="0042383C">
        <w:rPr>
          <w:color w:val="000000"/>
        </w:rPr>
        <w:tab/>
        <w:t xml:space="preserve">ESCRITO PRESENTADO POR EL C. </w:t>
      </w:r>
      <w:proofErr w:type="spellStart"/>
      <w:r w:rsidRPr="0042383C">
        <w:rPr>
          <w:color w:val="000000"/>
        </w:rPr>
        <w:t>DIP</w:t>
      </w:r>
      <w:proofErr w:type="spellEnd"/>
      <w:r w:rsidRPr="0042383C">
        <w:rPr>
          <w:color w:val="000000"/>
        </w:rPr>
        <w:t xml:space="preserve">. LUIS ALBERTO SUSARREY FLORES, INTEGRANTE DEL GRUPO LEGISLATIVO DEL PARTIDO ACCIÓN NACIONAL DE LA LXXV LEGISLATURA, MEDIANTE EL CUAL SOLICITA LA APROBACIÓN DE UN PUNTO DE ACUERDO A FIN DE QUE SE INTEGRE UN COMITÉ PERMANENTE DE REACTIVACIÓN ECONÓMICA, CON EL OBJETO DE BUSCAR LOS MECANISMOS NECESARIOS PARA APOYAR A LOS SECTORES QUE SE ENCUENTRAN EN ESTADO DE VULNERABILIDAD, ASÍ COMO DAR SEGUIMIENTO Y REESTRUCTURAR EL PLAN DE EMERGENCIA ECONÓMICA ESTABLECIDO POR EL GOBIERNO DEL ESTADO DE NUEVO LEÓN. </w:t>
      </w:r>
      <w:r w:rsidRPr="0042383C">
        <w:rPr>
          <w:b/>
          <w:color w:val="000000"/>
        </w:rPr>
        <w:t>DE ENTERADA Y DE ACUERDO CON LO ESTABLECIDO EN LOS ARTÍCULOS 24 FRACCIÓN III Y 39 FRACCIÓN XI DEL REGLAMENTO PARA EL GOBIERNO INTERIOR DEL CONGRESO, SE TURNA A LA COMISIÓN DE ECONOMÍA, EMPRENDIMIENTO Y TURISMO.</w:t>
      </w:r>
    </w:p>
    <w:p w:rsidR="007A1863" w:rsidRPr="0042383C" w:rsidRDefault="0042383C" w:rsidP="0042383C">
      <w:pPr>
        <w:pStyle w:val="NormalWeb"/>
        <w:ind w:left="567" w:hanging="567"/>
        <w:jc w:val="both"/>
        <w:rPr>
          <w:b/>
          <w:color w:val="000000"/>
        </w:rPr>
      </w:pPr>
      <w:r w:rsidRPr="0042383C">
        <w:rPr>
          <w:color w:val="000000"/>
        </w:rPr>
        <w:t xml:space="preserve">9. </w:t>
      </w:r>
      <w:r w:rsidRPr="0042383C">
        <w:rPr>
          <w:color w:val="000000"/>
        </w:rPr>
        <w:tab/>
        <w:t xml:space="preserve">ESCRITO PRESENTADO POR EL C. LIC. JOSÉ DÁVALOS </w:t>
      </w:r>
      <w:proofErr w:type="spellStart"/>
      <w:r w:rsidRPr="0042383C">
        <w:rPr>
          <w:color w:val="000000"/>
        </w:rPr>
        <w:t>SILLER</w:t>
      </w:r>
      <w:proofErr w:type="spellEnd"/>
      <w:r w:rsidRPr="0042383C">
        <w:rPr>
          <w:color w:val="000000"/>
        </w:rPr>
        <w:t xml:space="preserve">, SECRETARIO DEL AYUNTAMIENTO DE SAN PEDRO GARZA GARCÍA, NUEVO LEÓN, MEDIANTE EL CUAL INFORMA QUE EN SESIÓN DE CABILDO SE APROBÓ OTORGAR EN CONCESIÓN DE USO, APROVECHAMIENTO Y EXPLOTACIÓN A FAVOR DE LA PERSONA JURÍDICA DENOMINADA INMOBILIARIA </w:t>
      </w:r>
      <w:proofErr w:type="spellStart"/>
      <w:r w:rsidRPr="0042383C">
        <w:rPr>
          <w:color w:val="000000"/>
        </w:rPr>
        <w:t>MONTERNOR</w:t>
      </w:r>
      <w:proofErr w:type="spellEnd"/>
      <w:r w:rsidRPr="0042383C">
        <w:rPr>
          <w:color w:val="000000"/>
        </w:rPr>
        <w:t xml:space="preserve">, S.A. DE C.V., DOS ÁREAS MUNICIPALES UBICADAS EN EL CAMELLÓN DE LA AVENIDA LÁZARO CÁRDENAS CRUZ CON CALLE DIEGO RIVERA, EN LA COLONIA RESIDENCIAL SAN AGUSTÍN DE DICHO MUNICIPIO. </w:t>
      </w:r>
      <w:r w:rsidRPr="0042383C">
        <w:rPr>
          <w:b/>
          <w:color w:val="000000"/>
        </w:rPr>
        <w:t>DE ENTERADA Y DE ACUERDO CON LO ESTABLECIDO EN LOS ARTÍCULOS 24 FRACCIÓN III Y 39 FRACCIÓN IX DEL REGLAMENTO PARA EL GOBIERNO INTERIOR DEL CONGRESO, SE TURNA A LA COMISIÓN DE DESARROLLO URBANO.</w:t>
      </w:r>
    </w:p>
    <w:p w:rsidR="007A1863" w:rsidRPr="0042383C" w:rsidRDefault="0042383C" w:rsidP="0042383C">
      <w:pPr>
        <w:pStyle w:val="NormalWeb"/>
        <w:ind w:left="567" w:hanging="567"/>
        <w:jc w:val="both"/>
        <w:rPr>
          <w:b/>
          <w:color w:val="000000"/>
        </w:rPr>
      </w:pPr>
      <w:r w:rsidRPr="0042383C">
        <w:rPr>
          <w:color w:val="000000"/>
        </w:rPr>
        <w:t xml:space="preserve">10. </w:t>
      </w:r>
      <w:r w:rsidRPr="0042383C">
        <w:rPr>
          <w:color w:val="000000"/>
        </w:rPr>
        <w:tab/>
        <w:t xml:space="preserve">ESCRITO PRESENTADO POR EL C. LIC. JOSÉ DÁVALOS </w:t>
      </w:r>
      <w:proofErr w:type="spellStart"/>
      <w:r w:rsidRPr="0042383C">
        <w:rPr>
          <w:color w:val="000000"/>
        </w:rPr>
        <w:t>SILLER</w:t>
      </w:r>
      <w:proofErr w:type="spellEnd"/>
      <w:r w:rsidRPr="0042383C">
        <w:rPr>
          <w:color w:val="000000"/>
        </w:rPr>
        <w:t xml:space="preserve">, SECRETARIO DEL AYUNTAMIENTO DE SAN PEDRO GARZA GARCÍA, NUEVO LEÓN, MEDIANTE EL CUAL INFORMA QUE EN SESIÓN DE CABILDO SE APROBÓ OTORGAR EN CONCESIÓN DE USO, APROVECHAMIENTO Y EXPLOTACIÓN A FAVOR DE LA ARQUIDIÓCESIS DE MONTERREY, A.R., UN ÁREA MUNICIPAL UBICADA EN LAS CALLES PASEO BELINDA Y PASEO ESPERANZA DEL FRACCIONAMIENTO VALLE DEL MIRADOR, DE DICHA MUNICIPALIDAD. </w:t>
      </w:r>
      <w:r w:rsidRPr="0042383C">
        <w:rPr>
          <w:b/>
          <w:color w:val="000000"/>
        </w:rPr>
        <w:t xml:space="preserve">DE ENTERADA Y DE ACUERDO CON LO ESTABLECIDO EN LOS ARTÍCULOS 24 FRACCIÓN III Y 39 FRACCIÓN </w:t>
      </w:r>
      <w:r w:rsidRPr="0042383C">
        <w:rPr>
          <w:b/>
          <w:color w:val="000000"/>
        </w:rPr>
        <w:lastRenderedPageBreak/>
        <w:t>IX DEL REGLAMENTO PARA EL GOBIERNO INTERIOR DEL CONGRESO, SE TURNA A LA COMISIÓN DE DESARROLLO URBANO.</w:t>
      </w:r>
    </w:p>
    <w:p w:rsidR="007A1863" w:rsidRPr="0042383C" w:rsidRDefault="0042383C" w:rsidP="0042383C">
      <w:pPr>
        <w:pStyle w:val="NormalWeb"/>
        <w:ind w:left="567" w:hanging="567"/>
        <w:jc w:val="both"/>
        <w:rPr>
          <w:b/>
          <w:color w:val="000000"/>
        </w:rPr>
      </w:pPr>
      <w:r w:rsidRPr="0042383C">
        <w:rPr>
          <w:color w:val="000000"/>
        </w:rPr>
        <w:t xml:space="preserve">11. </w:t>
      </w:r>
      <w:r w:rsidRPr="0042383C">
        <w:rPr>
          <w:color w:val="000000"/>
        </w:rPr>
        <w:tab/>
        <w:t xml:space="preserve">ESCRITO PRESENTADO POR EL C. LIC. JOSÉ DÁVALOS </w:t>
      </w:r>
      <w:proofErr w:type="spellStart"/>
      <w:r w:rsidRPr="0042383C">
        <w:rPr>
          <w:color w:val="000000"/>
        </w:rPr>
        <w:t>SILLER</w:t>
      </w:r>
      <w:proofErr w:type="spellEnd"/>
      <w:r w:rsidRPr="0042383C">
        <w:rPr>
          <w:color w:val="000000"/>
        </w:rPr>
        <w:t xml:space="preserve">, SECRETARIO DEL AYUNTAMIENTO DE SAN PEDRO GARZA GARCÍA, NUEVO LEÓN, MEDIANTE EL CUAL INFORMA QUE EN SESIÓN DE CABILDO SE APROBÓ OTORGAR EN CONCESIÓN DE USO, APROVECHAMIENTO Y EXPLOTACIÓN A FAVOR DE BOMBEROS DE NUEVO LEÓN, </w:t>
      </w:r>
      <w:proofErr w:type="spellStart"/>
      <w:r w:rsidRPr="0042383C">
        <w:rPr>
          <w:color w:val="000000"/>
        </w:rPr>
        <w:t>A.B.P</w:t>
      </w:r>
      <w:proofErr w:type="spellEnd"/>
      <w:r w:rsidRPr="0042383C">
        <w:rPr>
          <w:color w:val="000000"/>
        </w:rPr>
        <w:t xml:space="preserve">., UN ÁREA MUNICIPAL UBICADA EN EL CRUCE DE LA AVENIDA I. MORONES PRIETO Y MONTE PALATINO, SIN NÚMERO EN LA COLONIA DEL VALLE DE DICHO MUNICIPIO. </w:t>
      </w:r>
      <w:r w:rsidRPr="0042383C">
        <w:rPr>
          <w:b/>
          <w:color w:val="000000"/>
        </w:rPr>
        <w:t>DE ENTERADA Y DE ACUERDO CON LO ESTABLECIDO EN LOS ARTÍCULOS 24 FRACCIÓN III Y 39 FRACCIÓN IX DEL REGLAMENTO PARA EL GOBIERNO INTERIOR DEL CONGRESO, SE TURNA A LA COMISIÓN DE DESARROLLO URBANO.</w:t>
      </w:r>
    </w:p>
    <w:p w:rsidR="007A1863" w:rsidRPr="0042383C" w:rsidRDefault="0042383C" w:rsidP="0042383C">
      <w:pPr>
        <w:pStyle w:val="NormalWeb"/>
        <w:ind w:left="567" w:hanging="567"/>
        <w:jc w:val="both"/>
        <w:rPr>
          <w:b/>
          <w:color w:val="000000"/>
        </w:rPr>
      </w:pPr>
      <w:r w:rsidRPr="0042383C">
        <w:rPr>
          <w:color w:val="000000"/>
        </w:rPr>
        <w:t xml:space="preserve">12. </w:t>
      </w:r>
      <w:r w:rsidRPr="0042383C">
        <w:rPr>
          <w:color w:val="000000"/>
        </w:rPr>
        <w:tab/>
        <w:t xml:space="preserve">ESCRITO PRESENTADO POR LA C. </w:t>
      </w:r>
      <w:proofErr w:type="spellStart"/>
      <w:r w:rsidRPr="0042383C">
        <w:rPr>
          <w:color w:val="000000"/>
        </w:rPr>
        <w:t>DIP</w:t>
      </w:r>
      <w:proofErr w:type="spellEnd"/>
      <w:r w:rsidRPr="0042383C">
        <w:rPr>
          <w:color w:val="000000"/>
        </w:rPr>
        <w:t xml:space="preserve">. KARINA MARLENE BARRÓN PERALES, INTEGRANTE DEL GRUPO LEGISLATIVO DEL PARTIDO REVOLUCIONARIO INSTITUCIONAL DE LA LXXV LEGISLATURA, MEDIANTE EL CUAL SOLICITA LA APROBACIÓN DE UN PUNTO DE ACUERDO A FIN DE EXHORTAR AL GOBERNADOR DEL ESTADO, A FIN DE RETOMAR LOS PLANES Y ACCIONES NECESARIOS PARA BUSCAR LA PREVENCIÓN DE LOS DELITOS CONTRA MUJERES Y NIÑAS, ASÍ COMO LA ASISTENCIA A VÍCTIMAS, ERRADICANDO TODO TIPO DE VIOLENCIA HACIA LA MUJER Y SE HAN INCREMENTADO POR CASUSA DE LA PANDEMIA; ASÍ MISMO SE EXHORTE AL FISCAL GENERAL DE JUSTICIA DEL ESTADO, A FIN DE QUE EN EL ÁMBITO DE SUS ATRIBUCIONES ANALICE LA POSIBILIDAD DE FORTALECER EL SISTEMA DE DENUNCIAS VIRTUALES, A FIN DE QUE ATIENDAN LAS DENUNCIAS PRESENTADAS POR MUJERES Y NIÑAS VÍCTIMAS DE VIOLENCIA, GARANTIZANDO A LAS VÍCTIMAS UN ACCESO A LA JUSTICIA PRONTO Y EXPEDITO. </w:t>
      </w:r>
      <w:r w:rsidRPr="0042383C">
        <w:rPr>
          <w:b/>
          <w:color w:val="000000"/>
        </w:rPr>
        <w:t>DE ENTERADA Y DE ACUERDO CON LO ESTABLECIDO EN LOS ARTÍCULOS 24 FRACCIÓN III Y 39 FRACCIÓN VI DEL REGLAMENTO PARA EL GOBIERNO INTERIOR DEL CONGRESO, SE TURNA A LA COMISIÓN PARA LA IGUALDAD DE GÉNERO.</w:t>
      </w:r>
    </w:p>
    <w:p w:rsidR="007A1863" w:rsidRPr="0042383C" w:rsidRDefault="0042383C" w:rsidP="0042383C">
      <w:pPr>
        <w:pStyle w:val="NormalWeb"/>
        <w:ind w:left="567" w:hanging="567"/>
        <w:jc w:val="both"/>
        <w:rPr>
          <w:color w:val="000000"/>
        </w:rPr>
      </w:pPr>
      <w:r w:rsidRPr="0042383C">
        <w:rPr>
          <w:color w:val="000000"/>
        </w:rPr>
        <w:t xml:space="preserve">13. </w:t>
      </w:r>
      <w:r w:rsidRPr="0042383C">
        <w:rPr>
          <w:color w:val="000000"/>
        </w:rPr>
        <w:tab/>
        <w:t>OFICIOS QUE CONTIENEN LOS AVANCES DE GESTIÓN FINANCIERA CORRESPONDIENTES AL CUARTO TRIMESTRE DEL AÑO 2020 DE LOS SIGUIENTES:</w:t>
      </w:r>
    </w:p>
    <w:p w:rsidR="007A1863" w:rsidRPr="0042383C" w:rsidRDefault="0042383C" w:rsidP="0042383C">
      <w:pPr>
        <w:pStyle w:val="NormalWeb"/>
        <w:ind w:left="567"/>
        <w:jc w:val="both"/>
        <w:rPr>
          <w:color w:val="000000"/>
        </w:rPr>
      </w:pPr>
      <w:r w:rsidRPr="0042383C">
        <w:rPr>
          <w:color w:val="000000"/>
        </w:rPr>
        <w:t xml:space="preserve">1. </w:t>
      </w:r>
      <w:proofErr w:type="spellStart"/>
      <w:r w:rsidRPr="0042383C">
        <w:rPr>
          <w:color w:val="000000"/>
        </w:rPr>
        <w:t>AGUALEGUAS</w:t>
      </w:r>
      <w:proofErr w:type="spellEnd"/>
    </w:p>
    <w:p w:rsidR="007A1863" w:rsidRPr="0042383C" w:rsidRDefault="0042383C" w:rsidP="0042383C">
      <w:pPr>
        <w:pStyle w:val="NormalWeb"/>
        <w:ind w:left="567"/>
        <w:jc w:val="both"/>
        <w:rPr>
          <w:color w:val="000000"/>
        </w:rPr>
      </w:pPr>
      <w:r w:rsidRPr="0042383C">
        <w:rPr>
          <w:color w:val="000000"/>
        </w:rPr>
        <w:lastRenderedPageBreak/>
        <w:t>2. GENERAL TREVIÑO</w:t>
      </w:r>
    </w:p>
    <w:p w:rsidR="007A1863" w:rsidRPr="0042383C" w:rsidRDefault="0042383C" w:rsidP="0042383C">
      <w:pPr>
        <w:pStyle w:val="NormalWeb"/>
        <w:ind w:left="567"/>
        <w:jc w:val="both"/>
        <w:rPr>
          <w:color w:val="000000"/>
        </w:rPr>
      </w:pPr>
      <w:r w:rsidRPr="0042383C">
        <w:rPr>
          <w:color w:val="000000"/>
        </w:rPr>
        <w:t>3. BUSTAMANTE</w:t>
      </w:r>
    </w:p>
    <w:p w:rsidR="007A1863" w:rsidRPr="0042383C" w:rsidRDefault="0042383C" w:rsidP="0042383C">
      <w:pPr>
        <w:pStyle w:val="NormalWeb"/>
        <w:ind w:left="567"/>
        <w:jc w:val="both"/>
        <w:rPr>
          <w:color w:val="000000"/>
        </w:rPr>
      </w:pPr>
      <w:r w:rsidRPr="0042383C">
        <w:rPr>
          <w:color w:val="000000"/>
        </w:rPr>
        <w:t>4. GALEANA</w:t>
      </w:r>
    </w:p>
    <w:p w:rsidR="007A1863" w:rsidRPr="0042383C" w:rsidRDefault="0042383C" w:rsidP="0042383C">
      <w:pPr>
        <w:pStyle w:val="NormalWeb"/>
        <w:ind w:left="567"/>
        <w:jc w:val="both"/>
        <w:rPr>
          <w:color w:val="000000"/>
        </w:rPr>
      </w:pPr>
      <w:r w:rsidRPr="0042383C">
        <w:rPr>
          <w:color w:val="000000"/>
        </w:rPr>
        <w:t>5. PESQUERÍA</w:t>
      </w:r>
    </w:p>
    <w:p w:rsidR="007A1863" w:rsidRPr="0042383C" w:rsidRDefault="0042383C" w:rsidP="0042383C">
      <w:pPr>
        <w:pStyle w:val="NormalWeb"/>
        <w:ind w:left="567"/>
        <w:jc w:val="both"/>
        <w:rPr>
          <w:color w:val="000000"/>
        </w:rPr>
      </w:pPr>
      <w:r w:rsidRPr="0042383C">
        <w:rPr>
          <w:color w:val="000000"/>
        </w:rPr>
        <w:t>6. SANTA CATARINA</w:t>
      </w:r>
    </w:p>
    <w:p w:rsidR="007A1863" w:rsidRPr="0042383C" w:rsidRDefault="0042383C" w:rsidP="0042383C">
      <w:pPr>
        <w:pStyle w:val="NormalWeb"/>
        <w:ind w:left="567"/>
        <w:jc w:val="both"/>
        <w:rPr>
          <w:color w:val="000000"/>
        </w:rPr>
      </w:pPr>
      <w:r w:rsidRPr="0042383C">
        <w:rPr>
          <w:color w:val="000000"/>
        </w:rPr>
        <w:t>7. SAN NICOLÁS DE LOS GARZA</w:t>
      </w:r>
    </w:p>
    <w:p w:rsidR="007A1863" w:rsidRPr="0042383C" w:rsidRDefault="0042383C" w:rsidP="0042383C">
      <w:pPr>
        <w:pStyle w:val="NormalWeb"/>
        <w:ind w:left="567"/>
        <w:jc w:val="both"/>
        <w:rPr>
          <w:color w:val="000000"/>
        </w:rPr>
      </w:pPr>
      <w:r w:rsidRPr="0042383C">
        <w:rPr>
          <w:color w:val="000000"/>
        </w:rPr>
        <w:t xml:space="preserve">8. </w:t>
      </w:r>
      <w:proofErr w:type="spellStart"/>
      <w:r w:rsidRPr="0042383C">
        <w:rPr>
          <w:color w:val="000000"/>
        </w:rPr>
        <w:t>ARAMBERRI</w:t>
      </w:r>
      <w:proofErr w:type="spellEnd"/>
    </w:p>
    <w:p w:rsidR="007A1863" w:rsidRPr="0042383C" w:rsidRDefault="0042383C" w:rsidP="0042383C">
      <w:pPr>
        <w:pStyle w:val="NormalWeb"/>
        <w:ind w:left="567"/>
        <w:jc w:val="both"/>
        <w:rPr>
          <w:color w:val="000000"/>
        </w:rPr>
      </w:pPr>
      <w:r w:rsidRPr="0042383C">
        <w:rPr>
          <w:color w:val="000000"/>
        </w:rPr>
        <w:t>9. LOS HERRERAS</w:t>
      </w:r>
    </w:p>
    <w:p w:rsidR="007A1863" w:rsidRPr="0042383C" w:rsidRDefault="0042383C" w:rsidP="0042383C">
      <w:pPr>
        <w:pStyle w:val="NormalWeb"/>
        <w:ind w:left="567"/>
        <w:jc w:val="both"/>
        <w:rPr>
          <w:color w:val="000000"/>
        </w:rPr>
      </w:pPr>
      <w:r w:rsidRPr="0042383C">
        <w:rPr>
          <w:color w:val="000000"/>
        </w:rPr>
        <w:t>10. GENERAL TERÁN</w:t>
      </w:r>
    </w:p>
    <w:p w:rsidR="007A1863" w:rsidRPr="0042383C" w:rsidRDefault="0042383C" w:rsidP="0042383C">
      <w:pPr>
        <w:pStyle w:val="NormalWeb"/>
        <w:ind w:left="567"/>
        <w:jc w:val="both"/>
        <w:rPr>
          <w:color w:val="000000"/>
        </w:rPr>
      </w:pPr>
      <w:r w:rsidRPr="0042383C">
        <w:rPr>
          <w:color w:val="000000"/>
        </w:rPr>
        <w:t>11. ALLENDE</w:t>
      </w:r>
    </w:p>
    <w:p w:rsidR="007A1863" w:rsidRPr="0042383C" w:rsidRDefault="0042383C" w:rsidP="0042383C">
      <w:pPr>
        <w:pStyle w:val="NormalWeb"/>
        <w:ind w:left="567"/>
        <w:jc w:val="both"/>
        <w:rPr>
          <w:color w:val="000000"/>
        </w:rPr>
      </w:pPr>
      <w:r w:rsidRPr="0042383C">
        <w:rPr>
          <w:color w:val="000000"/>
        </w:rPr>
        <w:t>12. DR. GONZÁLEZ</w:t>
      </w:r>
    </w:p>
    <w:p w:rsidR="007A1863" w:rsidRPr="0042383C" w:rsidRDefault="0042383C" w:rsidP="0042383C">
      <w:pPr>
        <w:pStyle w:val="NormalWeb"/>
        <w:ind w:left="567"/>
        <w:jc w:val="both"/>
        <w:rPr>
          <w:color w:val="000000"/>
        </w:rPr>
      </w:pPr>
      <w:r w:rsidRPr="0042383C">
        <w:rPr>
          <w:color w:val="000000"/>
        </w:rPr>
        <w:t>13. LINARES</w:t>
      </w:r>
    </w:p>
    <w:p w:rsidR="007A1863" w:rsidRPr="0042383C" w:rsidRDefault="0042383C" w:rsidP="0042383C">
      <w:pPr>
        <w:pStyle w:val="NormalWeb"/>
        <w:ind w:left="567"/>
        <w:jc w:val="both"/>
        <w:rPr>
          <w:color w:val="000000"/>
        </w:rPr>
      </w:pPr>
      <w:r w:rsidRPr="0042383C">
        <w:rPr>
          <w:color w:val="000000"/>
        </w:rPr>
        <w:t>14. ANÁHUAC</w:t>
      </w:r>
    </w:p>
    <w:p w:rsidR="007A1863" w:rsidRPr="0042383C" w:rsidRDefault="0042383C" w:rsidP="0042383C">
      <w:pPr>
        <w:pStyle w:val="NormalWeb"/>
        <w:ind w:left="567"/>
        <w:jc w:val="both"/>
        <w:rPr>
          <w:color w:val="000000"/>
        </w:rPr>
      </w:pPr>
      <w:r w:rsidRPr="0042383C">
        <w:rPr>
          <w:color w:val="000000"/>
        </w:rPr>
        <w:t>15. MIER Y NORIEGA</w:t>
      </w:r>
    </w:p>
    <w:p w:rsidR="007A1863" w:rsidRPr="0042383C" w:rsidRDefault="0042383C" w:rsidP="0042383C">
      <w:pPr>
        <w:pStyle w:val="NormalWeb"/>
        <w:ind w:left="567"/>
        <w:jc w:val="both"/>
        <w:rPr>
          <w:color w:val="000000"/>
        </w:rPr>
      </w:pPr>
      <w:r w:rsidRPr="0042383C">
        <w:rPr>
          <w:color w:val="000000"/>
        </w:rPr>
        <w:t xml:space="preserve">16. LOS </w:t>
      </w:r>
      <w:proofErr w:type="spellStart"/>
      <w:r w:rsidRPr="0042383C">
        <w:rPr>
          <w:color w:val="000000"/>
        </w:rPr>
        <w:t>ALDAMAS</w:t>
      </w:r>
      <w:proofErr w:type="spellEnd"/>
    </w:p>
    <w:p w:rsidR="007A1863" w:rsidRPr="0042383C" w:rsidRDefault="0042383C" w:rsidP="0042383C">
      <w:pPr>
        <w:pStyle w:val="NormalWeb"/>
        <w:ind w:left="567"/>
        <w:jc w:val="both"/>
        <w:rPr>
          <w:color w:val="000000"/>
        </w:rPr>
      </w:pPr>
      <w:r w:rsidRPr="0042383C">
        <w:rPr>
          <w:color w:val="000000"/>
        </w:rPr>
        <w:t>17. HIGUERAS</w:t>
      </w:r>
    </w:p>
    <w:p w:rsidR="007A1863" w:rsidRPr="0042383C" w:rsidRDefault="0042383C" w:rsidP="0042383C">
      <w:pPr>
        <w:pStyle w:val="NormalWeb"/>
        <w:ind w:left="567"/>
        <w:jc w:val="both"/>
        <w:rPr>
          <w:color w:val="000000"/>
        </w:rPr>
      </w:pPr>
      <w:r w:rsidRPr="0042383C">
        <w:rPr>
          <w:color w:val="000000"/>
        </w:rPr>
        <w:t>18. MINA</w:t>
      </w:r>
    </w:p>
    <w:p w:rsidR="007A1863" w:rsidRPr="0042383C" w:rsidRDefault="0042383C" w:rsidP="0042383C">
      <w:pPr>
        <w:pStyle w:val="NormalWeb"/>
        <w:ind w:left="567"/>
        <w:jc w:val="both"/>
        <w:rPr>
          <w:color w:val="000000"/>
        </w:rPr>
      </w:pPr>
      <w:r w:rsidRPr="0042383C">
        <w:rPr>
          <w:color w:val="000000"/>
        </w:rPr>
        <w:t>19. ABASOLO</w:t>
      </w:r>
    </w:p>
    <w:p w:rsidR="007A1863" w:rsidRPr="0042383C" w:rsidRDefault="0042383C" w:rsidP="0042383C">
      <w:pPr>
        <w:pStyle w:val="NormalWeb"/>
        <w:ind w:left="567"/>
        <w:jc w:val="both"/>
        <w:rPr>
          <w:color w:val="000000"/>
        </w:rPr>
      </w:pPr>
      <w:r w:rsidRPr="0042383C">
        <w:rPr>
          <w:color w:val="000000"/>
        </w:rPr>
        <w:t>20. SAN PEDRO GARZA GARCÍA</w:t>
      </w:r>
    </w:p>
    <w:p w:rsidR="007A1863" w:rsidRPr="0042383C" w:rsidRDefault="0042383C" w:rsidP="0042383C">
      <w:pPr>
        <w:pStyle w:val="NormalWeb"/>
        <w:ind w:left="567"/>
        <w:jc w:val="both"/>
        <w:rPr>
          <w:color w:val="000000"/>
        </w:rPr>
      </w:pPr>
      <w:r w:rsidRPr="0042383C">
        <w:rPr>
          <w:color w:val="000000"/>
        </w:rPr>
        <w:t>21. SABINAS HIDALGO</w:t>
      </w:r>
    </w:p>
    <w:p w:rsidR="007A1863" w:rsidRPr="0042383C" w:rsidRDefault="0042383C" w:rsidP="0042383C">
      <w:pPr>
        <w:pStyle w:val="NormalWeb"/>
        <w:ind w:left="567"/>
        <w:jc w:val="both"/>
        <w:rPr>
          <w:color w:val="000000"/>
        </w:rPr>
      </w:pPr>
      <w:r w:rsidRPr="0042383C">
        <w:rPr>
          <w:color w:val="000000"/>
        </w:rPr>
        <w:t>22. LAMPAZOS DE NARANJO</w:t>
      </w:r>
    </w:p>
    <w:p w:rsidR="007A1863" w:rsidRPr="0042383C" w:rsidRDefault="0042383C" w:rsidP="0042383C">
      <w:pPr>
        <w:pStyle w:val="NormalWeb"/>
        <w:ind w:left="567"/>
        <w:jc w:val="both"/>
        <w:rPr>
          <w:color w:val="000000"/>
        </w:rPr>
      </w:pPr>
      <w:r w:rsidRPr="0042383C">
        <w:rPr>
          <w:color w:val="000000"/>
        </w:rPr>
        <w:t xml:space="preserve">23. </w:t>
      </w:r>
      <w:proofErr w:type="spellStart"/>
      <w:r w:rsidRPr="0042383C">
        <w:rPr>
          <w:color w:val="000000"/>
        </w:rPr>
        <w:t>HUALAHUISES</w:t>
      </w:r>
      <w:proofErr w:type="spellEnd"/>
    </w:p>
    <w:p w:rsidR="007A1863" w:rsidRPr="0042383C" w:rsidRDefault="0042383C" w:rsidP="0042383C">
      <w:pPr>
        <w:pStyle w:val="NormalWeb"/>
        <w:ind w:left="567"/>
        <w:jc w:val="both"/>
        <w:rPr>
          <w:color w:val="000000"/>
        </w:rPr>
      </w:pPr>
      <w:r w:rsidRPr="0042383C">
        <w:rPr>
          <w:color w:val="000000"/>
        </w:rPr>
        <w:lastRenderedPageBreak/>
        <w:t>24. HIDALGO</w:t>
      </w:r>
    </w:p>
    <w:p w:rsidR="007A1863" w:rsidRPr="0042383C" w:rsidRDefault="0042383C" w:rsidP="0042383C">
      <w:pPr>
        <w:pStyle w:val="NormalWeb"/>
        <w:ind w:left="567"/>
        <w:jc w:val="both"/>
        <w:rPr>
          <w:color w:val="000000"/>
        </w:rPr>
      </w:pPr>
      <w:r w:rsidRPr="0042383C">
        <w:rPr>
          <w:color w:val="000000"/>
        </w:rPr>
        <w:t>25. MELCHOR OCAMPO</w:t>
      </w:r>
    </w:p>
    <w:p w:rsidR="007A1863" w:rsidRPr="0042383C" w:rsidRDefault="0042383C" w:rsidP="0042383C">
      <w:pPr>
        <w:pStyle w:val="NormalWeb"/>
        <w:ind w:left="567"/>
        <w:jc w:val="both"/>
        <w:rPr>
          <w:color w:val="000000"/>
        </w:rPr>
      </w:pPr>
      <w:r w:rsidRPr="0042383C">
        <w:rPr>
          <w:color w:val="000000"/>
        </w:rPr>
        <w:t>26. LOS RAMONES</w:t>
      </w:r>
    </w:p>
    <w:p w:rsidR="007A1863" w:rsidRPr="0042383C" w:rsidRDefault="0042383C" w:rsidP="0042383C">
      <w:pPr>
        <w:pStyle w:val="NormalWeb"/>
        <w:ind w:left="567"/>
        <w:jc w:val="both"/>
        <w:rPr>
          <w:color w:val="000000"/>
        </w:rPr>
      </w:pPr>
      <w:r w:rsidRPr="0042383C">
        <w:rPr>
          <w:color w:val="000000"/>
        </w:rPr>
        <w:t>27. VALLECILLO</w:t>
      </w:r>
    </w:p>
    <w:p w:rsidR="007A1863" w:rsidRPr="0042383C" w:rsidRDefault="0042383C" w:rsidP="0042383C">
      <w:pPr>
        <w:pStyle w:val="NormalWeb"/>
        <w:ind w:left="567"/>
        <w:jc w:val="both"/>
        <w:rPr>
          <w:color w:val="000000"/>
        </w:rPr>
      </w:pPr>
      <w:r w:rsidRPr="0042383C">
        <w:rPr>
          <w:color w:val="000000"/>
        </w:rPr>
        <w:t>28. GUADALUPE</w:t>
      </w:r>
    </w:p>
    <w:p w:rsidR="007A1863" w:rsidRPr="0042383C" w:rsidRDefault="0042383C" w:rsidP="0042383C">
      <w:pPr>
        <w:pStyle w:val="NormalWeb"/>
        <w:ind w:left="567"/>
        <w:jc w:val="both"/>
        <w:rPr>
          <w:color w:val="000000"/>
        </w:rPr>
      </w:pPr>
      <w:r w:rsidRPr="0042383C">
        <w:rPr>
          <w:color w:val="000000"/>
        </w:rPr>
        <w:t>29. MARÍN</w:t>
      </w:r>
    </w:p>
    <w:p w:rsidR="007A1863" w:rsidRPr="0042383C" w:rsidRDefault="0042383C" w:rsidP="0042383C">
      <w:pPr>
        <w:pStyle w:val="NormalWeb"/>
        <w:ind w:left="567"/>
        <w:jc w:val="both"/>
        <w:rPr>
          <w:color w:val="000000"/>
        </w:rPr>
      </w:pPr>
      <w:r w:rsidRPr="0042383C">
        <w:rPr>
          <w:color w:val="000000"/>
        </w:rPr>
        <w:t>30. MONTERREY</w:t>
      </w:r>
    </w:p>
    <w:p w:rsidR="007A1863" w:rsidRPr="0042383C" w:rsidRDefault="0042383C" w:rsidP="0042383C">
      <w:pPr>
        <w:pStyle w:val="NormalWeb"/>
        <w:ind w:left="567"/>
        <w:jc w:val="both"/>
        <w:rPr>
          <w:color w:val="000000"/>
        </w:rPr>
      </w:pPr>
      <w:r w:rsidRPr="0042383C">
        <w:rPr>
          <w:color w:val="000000"/>
        </w:rPr>
        <w:t>31. EL CARMEN</w:t>
      </w:r>
    </w:p>
    <w:p w:rsidR="007A1863" w:rsidRPr="0042383C" w:rsidRDefault="0042383C" w:rsidP="0042383C">
      <w:pPr>
        <w:pStyle w:val="NormalWeb"/>
        <w:ind w:left="567"/>
        <w:jc w:val="both"/>
        <w:rPr>
          <w:color w:val="000000"/>
        </w:rPr>
      </w:pPr>
      <w:r w:rsidRPr="0042383C">
        <w:rPr>
          <w:color w:val="000000"/>
        </w:rPr>
        <w:t>32. SALINAS VICTORIA</w:t>
      </w:r>
    </w:p>
    <w:p w:rsidR="007A1863" w:rsidRPr="0042383C" w:rsidRDefault="0042383C" w:rsidP="0042383C">
      <w:pPr>
        <w:pStyle w:val="NormalWeb"/>
        <w:ind w:left="567"/>
        <w:jc w:val="both"/>
        <w:rPr>
          <w:color w:val="000000"/>
        </w:rPr>
      </w:pPr>
      <w:r w:rsidRPr="0042383C">
        <w:rPr>
          <w:color w:val="000000"/>
        </w:rPr>
        <w:t>33. APODACA</w:t>
      </w:r>
    </w:p>
    <w:p w:rsidR="007A1863" w:rsidRPr="0042383C" w:rsidRDefault="0042383C" w:rsidP="0042383C">
      <w:pPr>
        <w:pStyle w:val="NormalWeb"/>
        <w:ind w:left="567"/>
        <w:jc w:val="both"/>
        <w:rPr>
          <w:color w:val="000000"/>
        </w:rPr>
      </w:pPr>
      <w:r w:rsidRPr="0042383C">
        <w:rPr>
          <w:color w:val="000000"/>
        </w:rPr>
        <w:t>34. RAYONES</w:t>
      </w:r>
    </w:p>
    <w:p w:rsidR="007A1863" w:rsidRPr="0042383C" w:rsidRDefault="0042383C" w:rsidP="0042383C">
      <w:pPr>
        <w:pStyle w:val="NormalWeb"/>
        <w:ind w:left="567"/>
        <w:jc w:val="both"/>
        <w:rPr>
          <w:color w:val="000000"/>
        </w:rPr>
      </w:pPr>
      <w:r w:rsidRPr="0042383C">
        <w:rPr>
          <w:color w:val="000000"/>
        </w:rPr>
        <w:t>35. CADEREYTA JIMÉNEZ</w:t>
      </w:r>
    </w:p>
    <w:p w:rsidR="007A1863" w:rsidRPr="0042383C" w:rsidRDefault="0042383C" w:rsidP="0042383C">
      <w:pPr>
        <w:pStyle w:val="NormalWeb"/>
        <w:ind w:left="567"/>
        <w:jc w:val="both"/>
        <w:rPr>
          <w:color w:val="000000"/>
        </w:rPr>
      </w:pPr>
      <w:r w:rsidRPr="0042383C">
        <w:rPr>
          <w:color w:val="000000"/>
        </w:rPr>
        <w:t xml:space="preserve">36. </w:t>
      </w:r>
      <w:proofErr w:type="spellStart"/>
      <w:r w:rsidRPr="0042383C">
        <w:rPr>
          <w:color w:val="000000"/>
        </w:rPr>
        <w:t>CERRALVO</w:t>
      </w:r>
      <w:proofErr w:type="spellEnd"/>
    </w:p>
    <w:p w:rsidR="007A1863" w:rsidRPr="0042383C" w:rsidRDefault="0042383C" w:rsidP="0042383C">
      <w:pPr>
        <w:pStyle w:val="NormalWeb"/>
        <w:ind w:left="567"/>
        <w:jc w:val="both"/>
        <w:rPr>
          <w:color w:val="000000"/>
        </w:rPr>
      </w:pPr>
      <w:r w:rsidRPr="0042383C">
        <w:rPr>
          <w:color w:val="000000"/>
        </w:rPr>
        <w:t>37. GARCÍA</w:t>
      </w:r>
    </w:p>
    <w:p w:rsidR="007A1863" w:rsidRPr="0042383C" w:rsidRDefault="0042383C" w:rsidP="0042383C">
      <w:pPr>
        <w:pStyle w:val="NormalWeb"/>
        <w:ind w:left="567"/>
        <w:jc w:val="both"/>
        <w:rPr>
          <w:color w:val="000000"/>
        </w:rPr>
      </w:pPr>
      <w:r w:rsidRPr="0042383C">
        <w:rPr>
          <w:color w:val="000000"/>
        </w:rPr>
        <w:t>38. SANTIAGO</w:t>
      </w:r>
    </w:p>
    <w:p w:rsidR="007A1863" w:rsidRPr="0042383C" w:rsidRDefault="0042383C" w:rsidP="0042383C">
      <w:pPr>
        <w:pStyle w:val="NormalWeb"/>
        <w:ind w:left="567"/>
        <w:jc w:val="both"/>
        <w:rPr>
          <w:color w:val="000000"/>
        </w:rPr>
      </w:pPr>
      <w:r w:rsidRPr="0042383C">
        <w:rPr>
          <w:color w:val="000000"/>
        </w:rPr>
        <w:t>39. ESCOBEDO</w:t>
      </w:r>
    </w:p>
    <w:p w:rsidR="007A1863" w:rsidRPr="0042383C" w:rsidRDefault="0042383C" w:rsidP="0042383C">
      <w:pPr>
        <w:pStyle w:val="NormalWeb"/>
        <w:ind w:left="567"/>
        <w:jc w:val="both"/>
        <w:rPr>
          <w:color w:val="000000"/>
        </w:rPr>
      </w:pPr>
      <w:r w:rsidRPr="0042383C">
        <w:rPr>
          <w:color w:val="000000"/>
        </w:rPr>
        <w:t>40. GRAL. ZUAZUA</w:t>
      </w:r>
    </w:p>
    <w:p w:rsidR="007A1863" w:rsidRPr="0042383C" w:rsidRDefault="0042383C" w:rsidP="0042383C">
      <w:pPr>
        <w:pStyle w:val="NormalWeb"/>
        <w:ind w:left="567"/>
        <w:jc w:val="both"/>
        <w:rPr>
          <w:color w:val="000000"/>
        </w:rPr>
      </w:pPr>
      <w:r w:rsidRPr="0042383C">
        <w:rPr>
          <w:color w:val="000000"/>
        </w:rPr>
        <w:t>41. CIÉNEGA DE FLORES</w:t>
      </w:r>
    </w:p>
    <w:p w:rsidR="007A1863" w:rsidRPr="0042383C" w:rsidRDefault="0042383C" w:rsidP="0042383C">
      <w:pPr>
        <w:pStyle w:val="NormalWeb"/>
        <w:ind w:left="567"/>
        <w:jc w:val="both"/>
        <w:rPr>
          <w:color w:val="000000"/>
        </w:rPr>
      </w:pPr>
      <w:r w:rsidRPr="0042383C">
        <w:rPr>
          <w:color w:val="000000"/>
        </w:rPr>
        <w:t>42. FIDEICOMISO NO. BP417 DENOMINADO FIDEICOMISO LA GRAN CIUDAD</w:t>
      </w:r>
    </w:p>
    <w:p w:rsidR="007A1863" w:rsidRPr="0042383C" w:rsidRDefault="0042383C" w:rsidP="0042383C">
      <w:pPr>
        <w:pStyle w:val="NormalWeb"/>
        <w:ind w:left="567"/>
        <w:jc w:val="both"/>
        <w:rPr>
          <w:color w:val="000000"/>
        </w:rPr>
      </w:pPr>
      <w:r w:rsidRPr="0042383C">
        <w:rPr>
          <w:color w:val="000000"/>
        </w:rPr>
        <w:t>43. INSTITUTO MUNICIPAL DEL DEPORTE DE GUADALUPE</w:t>
      </w:r>
    </w:p>
    <w:p w:rsidR="007A1863" w:rsidRPr="0042383C" w:rsidRDefault="0042383C" w:rsidP="0042383C">
      <w:pPr>
        <w:pStyle w:val="NormalWeb"/>
        <w:ind w:left="567"/>
        <w:jc w:val="both"/>
        <w:rPr>
          <w:color w:val="000000"/>
        </w:rPr>
      </w:pPr>
      <w:r w:rsidRPr="0042383C">
        <w:rPr>
          <w:color w:val="000000"/>
        </w:rPr>
        <w:t>44. INSTITUTO DE LAS MUJERES REGIAS</w:t>
      </w:r>
    </w:p>
    <w:p w:rsidR="007A1863" w:rsidRPr="0042383C" w:rsidRDefault="0042383C" w:rsidP="0042383C">
      <w:pPr>
        <w:pStyle w:val="NormalWeb"/>
        <w:ind w:left="567"/>
        <w:jc w:val="both"/>
        <w:rPr>
          <w:color w:val="000000"/>
        </w:rPr>
      </w:pPr>
      <w:r w:rsidRPr="0042383C">
        <w:rPr>
          <w:color w:val="000000"/>
        </w:rPr>
        <w:lastRenderedPageBreak/>
        <w:t>45. INSTITUTO MUNICIPAL DE LA MUJER DE GUADALUPE</w:t>
      </w:r>
    </w:p>
    <w:p w:rsidR="007A1863" w:rsidRPr="0042383C" w:rsidRDefault="0042383C" w:rsidP="0042383C">
      <w:pPr>
        <w:pStyle w:val="NormalWeb"/>
        <w:ind w:left="567"/>
        <w:jc w:val="both"/>
        <w:rPr>
          <w:color w:val="000000"/>
        </w:rPr>
      </w:pPr>
      <w:r w:rsidRPr="0042383C">
        <w:rPr>
          <w:color w:val="000000"/>
        </w:rPr>
        <w:t>46. INSTITUTO MUNICIPAL DE DESARROLLO POLICIAL DE GUADALUPE</w:t>
      </w:r>
    </w:p>
    <w:p w:rsidR="007A1863" w:rsidRPr="0042383C" w:rsidRDefault="0042383C" w:rsidP="0042383C">
      <w:pPr>
        <w:pStyle w:val="NormalWeb"/>
        <w:ind w:left="567"/>
        <w:jc w:val="both"/>
        <w:rPr>
          <w:color w:val="000000"/>
        </w:rPr>
      </w:pPr>
      <w:r w:rsidRPr="0042383C">
        <w:rPr>
          <w:color w:val="000000"/>
        </w:rPr>
        <w:t>47. PATRONATO DE MUSEOS DE SAN PEDRO</w:t>
      </w:r>
    </w:p>
    <w:p w:rsidR="007A1863" w:rsidRPr="0042383C" w:rsidRDefault="0042383C" w:rsidP="0042383C">
      <w:pPr>
        <w:pStyle w:val="NormalWeb"/>
        <w:ind w:left="567"/>
        <w:jc w:val="both"/>
        <w:rPr>
          <w:color w:val="000000"/>
        </w:rPr>
      </w:pPr>
      <w:r w:rsidRPr="0042383C">
        <w:rPr>
          <w:color w:val="000000"/>
        </w:rPr>
        <w:t>48. INSTITUTO DE LA JUVENTUD DE GUADALUPE</w:t>
      </w:r>
    </w:p>
    <w:p w:rsidR="007A1863" w:rsidRPr="0042383C" w:rsidRDefault="0042383C" w:rsidP="0042383C">
      <w:pPr>
        <w:pStyle w:val="NormalWeb"/>
        <w:ind w:left="567"/>
        <w:jc w:val="both"/>
        <w:rPr>
          <w:color w:val="000000"/>
        </w:rPr>
      </w:pPr>
      <w:r w:rsidRPr="0042383C">
        <w:rPr>
          <w:color w:val="000000"/>
        </w:rPr>
        <w:t>49. INSTITUTO DE PLANEACIÓN INTEGRAL DE GUADALUPE</w:t>
      </w:r>
    </w:p>
    <w:p w:rsidR="007A1863" w:rsidRPr="0042383C" w:rsidRDefault="0042383C" w:rsidP="0042383C">
      <w:pPr>
        <w:pStyle w:val="NormalWeb"/>
        <w:ind w:left="567"/>
        <w:jc w:val="both"/>
        <w:rPr>
          <w:color w:val="000000"/>
        </w:rPr>
      </w:pPr>
      <w:r w:rsidRPr="0042383C">
        <w:rPr>
          <w:color w:val="000000"/>
        </w:rPr>
        <w:t>50. INSTITUTO DE PLANEACIÓN Y DESARROLLO MUNICIPAL DE SAN NICOLÁS DE LOS GARZA</w:t>
      </w:r>
    </w:p>
    <w:p w:rsidR="007A1863" w:rsidRPr="0042383C" w:rsidRDefault="0042383C" w:rsidP="0042383C">
      <w:pPr>
        <w:pStyle w:val="NormalWeb"/>
        <w:ind w:left="567"/>
        <w:jc w:val="both"/>
        <w:rPr>
          <w:color w:val="000000"/>
        </w:rPr>
      </w:pPr>
      <w:r w:rsidRPr="0042383C">
        <w:rPr>
          <w:color w:val="000000"/>
        </w:rPr>
        <w:t xml:space="preserve">51. FIDEICOMISO DISTRITO </w:t>
      </w:r>
      <w:proofErr w:type="spellStart"/>
      <w:r w:rsidRPr="0042383C">
        <w:rPr>
          <w:color w:val="000000"/>
        </w:rPr>
        <w:t>TEC</w:t>
      </w:r>
      <w:proofErr w:type="spellEnd"/>
    </w:p>
    <w:p w:rsidR="007A1863" w:rsidRPr="0042383C" w:rsidRDefault="0042383C" w:rsidP="0042383C">
      <w:pPr>
        <w:pStyle w:val="NormalWeb"/>
        <w:ind w:left="567"/>
        <w:jc w:val="both"/>
        <w:rPr>
          <w:color w:val="000000"/>
        </w:rPr>
      </w:pPr>
      <w:r w:rsidRPr="0042383C">
        <w:rPr>
          <w:color w:val="000000"/>
        </w:rPr>
        <w:t>52. INSTITUTO MUNICIPAL PARA EL DESARROLLO CULTURAL DE SAN NICOLÁS</w:t>
      </w:r>
    </w:p>
    <w:p w:rsidR="007A1863" w:rsidRPr="0042383C" w:rsidRDefault="0042383C" w:rsidP="0042383C">
      <w:pPr>
        <w:pStyle w:val="NormalWeb"/>
        <w:ind w:left="567"/>
        <w:jc w:val="both"/>
        <w:rPr>
          <w:color w:val="000000"/>
        </w:rPr>
      </w:pPr>
      <w:r w:rsidRPr="0042383C">
        <w:rPr>
          <w:color w:val="000000"/>
        </w:rPr>
        <w:t>53. INSTITUTO MUNICIPAL DE CULTURA FÍSICA Y DEPORTE DE SAN NICOLÁS DE LOS GARZA</w:t>
      </w:r>
    </w:p>
    <w:p w:rsidR="007A1863" w:rsidRPr="0042383C" w:rsidRDefault="0042383C" w:rsidP="0042383C">
      <w:pPr>
        <w:pStyle w:val="NormalWeb"/>
        <w:ind w:left="567"/>
        <w:jc w:val="both"/>
        <w:rPr>
          <w:color w:val="000000"/>
        </w:rPr>
      </w:pPr>
      <w:r w:rsidRPr="0042383C">
        <w:rPr>
          <w:color w:val="000000"/>
        </w:rPr>
        <w:t>54. INSTITUTO MUNICIPAL DE LA JUVENTUD DE SAN PEDRO GARZA GARCÍA</w:t>
      </w:r>
    </w:p>
    <w:p w:rsidR="007A1863" w:rsidRPr="0042383C" w:rsidRDefault="0042383C" w:rsidP="0042383C">
      <w:pPr>
        <w:pStyle w:val="NormalWeb"/>
        <w:ind w:left="567"/>
        <w:jc w:val="both"/>
        <w:rPr>
          <w:color w:val="000000"/>
        </w:rPr>
      </w:pPr>
      <w:r w:rsidRPr="0042383C">
        <w:rPr>
          <w:color w:val="000000"/>
        </w:rPr>
        <w:t>55. INSTITUTO DE LA JUVENTUD REGIA</w:t>
      </w:r>
    </w:p>
    <w:p w:rsidR="007A1863" w:rsidRPr="0042383C" w:rsidRDefault="0042383C" w:rsidP="0042383C">
      <w:pPr>
        <w:pStyle w:val="NormalWeb"/>
        <w:ind w:left="567"/>
        <w:jc w:val="both"/>
        <w:rPr>
          <w:color w:val="000000"/>
        </w:rPr>
      </w:pPr>
      <w:r w:rsidRPr="0042383C">
        <w:rPr>
          <w:color w:val="000000"/>
        </w:rPr>
        <w:t>56. INSTITUTO MUNICIPAL DE LA FAMILIA DE SAN PEDRO</w:t>
      </w:r>
    </w:p>
    <w:p w:rsidR="007A1863" w:rsidRPr="0042383C" w:rsidRDefault="0042383C" w:rsidP="0042383C">
      <w:pPr>
        <w:pStyle w:val="NormalWeb"/>
        <w:ind w:left="567"/>
        <w:jc w:val="both"/>
        <w:rPr>
          <w:color w:val="000000"/>
        </w:rPr>
      </w:pPr>
      <w:r w:rsidRPr="0042383C">
        <w:rPr>
          <w:color w:val="000000"/>
        </w:rPr>
        <w:t>57. INSTITUTO MUNICIPAL DE PLANEACIÓN URBANA Y CONVIVENCIA DE MONTERREY</w:t>
      </w:r>
    </w:p>
    <w:p w:rsidR="007A1863" w:rsidRPr="0042383C" w:rsidRDefault="0042383C" w:rsidP="0042383C">
      <w:pPr>
        <w:pStyle w:val="NormalWeb"/>
        <w:ind w:left="567"/>
        <w:jc w:val="both"/>
        <w:rPr>
          <w:color w:val="000000"/>
        </w:rPr>
      </w:pPr>
      <w:r w:rsidRPr="0042383C">
        <w:rPr>
          <w:color w:val="000000"/>
        </w:rPr>
        <w:t>58. INSTITUTO MUNICIPAL DE LA JUVENTUD DE SAN PEDRO GARZA GARCÍA</w:t>
      </w:r>
    </w:p>
    <w:p w:rsidR="007A1863" w:rsidRPr="0042383C" w:rsidRDefault="0042383C" w:rsidP="0042383C">
      <w:pPr>
        <w:pStyle w:val="NormalWeb"/>
        <w:ind w:left="567"/>
        <w:jc w:val="both"/>
        <w:rPr>
          <w:color w:val="000000"/>
        </w:rPr>
      </w:pPr>
      <w:r w:rsidRPr="0042383C">
        <w:rPr>
          <w:color w:val="000000"/>
        </w:rPr>
        <w:t>59. PODER JUDICIAL Y CONSEJO DE LA JUDICATURA</w:t>
      </w:r>
    </w:p>
    <w:p w:rsidR="007A1863" w:rsidRPr="0042383C" w:rsidRDefault="0042383C" w:rsidP="0042383C">
      <w:pPr>
        <w:pStyle w:val="NormalWeb"/>
        <w:ind w:left="567"/>
        <w:jc w:val="both"/>
        <w:rPr>
          <w:color w:val="000000"/>
        </w:rPr>
      </w:pPr>
      <w:r w:rsidRPr="0042383C">
        <w:rPr>
          <w:color w:val="000000"/>
        </w:rPr>
        <w:t>60. UNIVERSIDAD AUTÓNOMA DE NUEVO LEÓN</w:t>
      </w:r>
    </w:p>
    <w:p w:rsidR="007A1863" w:rsidRPr="0042383C" w:rsidRDefault="0042383C" w:rsidP="0042383C">
      <w:pPr>
        <w:pStyle w:val="NormalWeb"/>
        <w:ind w:left="567"/>
        <w:jc w:val="both"/>
        <w:rPr>
          <w:color w:val="000000"/>
        </w:rPr>
      </w:pPr>
      <w:r w:rsidRPr="0042383C">
        <w:rPr>
          <w:color w:val="000000"/>
        </w:rPr>
        <w:t>61. FISCALÍA GENERAL DE JUSTICIA DEL ESTADO DE NUEVO LEÓN</w:t>
      </w:r>
    </w:p>
    <w:p w:rsidR="007A1863" w:rsidRPr="0042383C" w:rsidRDefault="0042383C" w:rsidP="0042383C">
      <w:pPr>
        <w:pStyle w:val="NormalWeb"/>
        <w:ind w:left="567"/>
        <w:jc w:val="both"/>
        <w:rPr>
          <w:color w:val="000000"/>
        </w:rPr>
      </w:pPr>
      <w:r w:rsidRPr="0042383C">
        <w:rPr>
          <w:color w:val="000000"/>
        </w:rPr>
        <w:t>62. GOBIERNO DEL ESTADO SECTOR CENTRAL</w:t>
      </w:r>
    </w:p>
    <w:p w:rsidR="007A1863" w:rsidRPr="0042383C" w:rsidRDefault="0042383C" w:rsidP="0042383C">
      <w:pPr>
        <w:pStyle w:val="NormalWeb"/>
        <w:ind w:left="567"/>
        <w:jc w:val="both"/>
        <w:rPr>
          <w:color w:val="000000"/>
        </w:rPr>
      </w:pPr>
      <w:r w:rsidRPr="0042383C">
        <w:rPr>
          <w:color w:val="000000"/>
        </w:rPr>
        <w:lastRenderedPageBreak/>
        <w:t>63. 71 ENTIDADES PARAESTATALES DEL GOBIERNO DEL ESTADO DE NUEVO LEÓN</w:t>
      </w:r>
    </w:p>
    <w:p w:rsidR="007A1863" w:rsidRPr="0042383C" w:rsidRDefault="0042383C" w:rsidP="0042383C">
      <w:pPr>
        <w:pStyle w:val="NormalWeb"/>
        <w:ind w:left="567"/>
        <w:jc w:val="both"/>
        <w:rPr>
          <w:color w:val="000000"/>
        </w:rPr>
      </w:pPr>
      <w:r w:rsidRPr="0042383C">
        <w:rPr>
          <w:color w:val="000000"/>
        </w:rPr>
        <w:t>64. AUDITORÍA SUPERIOR DEL ESTADO DE NUEVO LEÓN</w:t>
      </w:r>
    </w:p>
    <w:p w:rsidR="007A1863" w:rsidRPr="0042383C" w:rsidRDefault="0042383C" w:rsidP="0042383C">
      <w:pPr>
        <w:pStyle w:val="NormalWeb"/>
        <w:ind w:left="567"/>
        <w:jc w:val="both"/>
        <w:rPr>
          <w:b/>
          <w:color w:val="000000"/>
        </w:rPr>
      </w:pPr>
      <w:r w:rsidRPr="0042383C">
        <w:rPr>
          <w:b/>
          <w:color w:val="000000"/>
        </w:rPr>
        <w:t>DE ENTERADA Y DE ACUERDO CON LO ESTABLECIDO EN EL ARTÍCULO 24 FRACCIÓN III DEL REGLAMENTO PARA EL GOBIERNO INTERIOR DEL CONGRESO, SE TURNA A LA COMISIÓN DE VIGILANCIA.</w:t>
      </w:r>
    </w:p>
    <w:p w:rsidR="007A1863" w:rsidRPr="0042383C" w:rsidRDefault="0042383C" w:rsidP="0042383C">
      <w:pPr>
        <w:pStyle w:val="NormalWeb"/>
        <w:ind w:left="567" w:hanging="567"/>
        <w:jc w:val="both"/>
        <w:rPr>
          <w:b/>
          <w:color w:val="000000"/>
        </w:rPr>
      </w:pPr>
      <w:r w:rsidRPr="0042383C">
        <w:rPr>
          <w:color w:val="000000"/>
        </w:rPr>
        <w:t xml:space="preserve">14. </w:t>
      </w:r>
      <w:r w:rsidRPr="0042383C">
        <w:rPr>
          <w:color w:val="000000"/>
        </w:rPr>
        <w:tab/>
        <w:t xml:space="preserve">ESCRITO SIGNADO POR EL C. </w:t>
      </w:r>
      <w:proofErr w:type="spellStart"/>
      <w:r w:rsidRPr="0042383C">
        <w:rPr>
          <w:color w:val="000000"/>
        </w:rPr>
        <w:t>DIP</w:t>
      </w:r>
      <w:proofErr w:type="spellEnd"/>
      <w:r w:rsidRPr="0042383C">
        <w:rPr>
          <w:color w:val="000000"/>
        </w:rPr>
        <w:t xml:space="preserve">. HORACIO JONATÁN TIJERINA HERNÁNDEZ INTEGRANTE DEL GRUPO LEGISLATIVO MOVIMIENTO CIUDADANO DE LA LXXV LEGISLATURA, MEDIANTE EL CUAL PRESENTA INICIATIVA DE REFORMA A DIVERSOS ARTÍCULOS DEL CÓDIGO CIVIL DEL ESTADO DE NUEVO LEÓN. </w:t>
      </w:r>
      <w:r w:rsidRPr="0042383C">
        <w:rPr>
          <w:b/>
          <w:color w:val="000000"/>
        </w:rPr>
        <w:t>DE ENTERADA Y DE ACUERDO CON LO ESTABLECIDO EN LOS ARTÍCULOS 24 FRACCIÓN III Y 39 FRACCIÓN II DEL REGLAMENTO PARA EL GOBIERNO INTERIOR DEL CONGRESO, SE TURNA A LA COMISIÓN LEGISLACIÓN.</w:t>
      </w:r>
    </w:p>
    <w:p w:rsidR="007A1863" w:rsidRPr="0042383C" w:rsidRDefault="0042383C" w:rsidP="0042383C">
      <w:pPr>
        <w:pStyle w:val="NormalWeb"/>
        <w:ind w:left="567" w:hanging="567"/>
        <w:jc w:val="both"/>
        <w:rPr>
          <w:b/>
          <w:color w:val="000000"/>
        </w:rPr>
      </w:pPr>
      <w:r w:rsidRPr="0042383C">
        <w:rPr>
          <w:color w:val="000000"/>
        </w:rPr>
        <w:t xml:space="preserve">15. </w:t>
      </w:r>
      <w:r w:rsidRPr="0042383C">
        <w:rPr>
          <w:color w:val="000000"/>
        </w:rPr>
        <w:tab/>
        <w:t xml:space="preserve">ESCRITO SIGNADO POR EL C. LIC. BERNARDO SIERRA GÓMEZ, COMISIONADO PRESIDENTE DE LA COMISIÓN DE TRANSPARENCIA Y ACCESO A LA INFORMACIÓN DEL ESTADO DE NUEVO, MEDIANTE EL CUAL PRESENTAN SU INFORME ANUAL DE ACTIVIDADES 2020. </w:t>
      </w:r>
      <w:r w:rsidRPr="0042383C">
        <w:rPr>
          <w:b/>
          <w:color w:val="000000"/>
        </w:rPr>
        <w:t>DE ENTERADA Y MANTÉNGASE EN CUSTODIA EN LA OFICIALÍA MAYOR PARA LOS DIPUTADOS QUE QUIERAN IMPONERSE DE SU CONTENIDO.</w:t>
      </w:r>
    </w:p>
    <w:p w:rsidR="007A1863" w:rsidRPr="0042383C" w:rsidRDefault="0042383C" w:rsidP="0042383C">
      <w:pPr>
        <w:pStyle w:val="NormalWeb"/>
        <w:ind w:left="567" w:hanging="567"/>
        <w:jc w:val="both"/>
        <w:rPr>
          <w:b/>
          <w:color w:val="000000"/>
        </w:rPr>
      </w:pPr>
      <w:r w:rsidRPr="0042383C">
        <w:rPr>
          <w:color w:val="000000"/>
        </w:rPr>
        <w:t xml:space="preserve">16. </w:t>
      </w:r>
      <w:r w:rsidRPr="0042383C">
        <w:rPr>
          <w:color w:val="000000"/>
        </w:rPr>
        <w:tab/>
        <w:t xml:space="preserve">ESCRITO SIGNADO POR EL C. JORGE HERNÁNDEZ HERRERA, PRESIDENTE DE LA ASOCIACIÓN SOCCER </w:t>
      </w:r>
      <w:proofErr w:type="spellStart"/>
      <w:r w:rsidRPr="0042383C">
        <w:rPr>
          <w:color w:val="000000"/>
        </w:rPr>
        <w:t>KIDS</w:t>
      </w:r>
      <w:proofErr w:type="spellEnd"/>
      <w:r w:rsidRPr="0042383C">
        <w:rPr>
          <w:color w:val="000000"/>
        </w:rPr>
        <w:t xml:space="preserve"> INTERNACIONAL, MEDIANTE EL CUAL SOLICITA SE EXHORTE AL GOBERNADOR DEL ESTADO Y AL SECRETARIO DE SALUD PARA QUE REALICEN A LA BREVEDAD UN CAMBIO DE ESTRATEGIA EN LA MANERA EN QUE SE ESTÁ COMBATIENDO EL VIRUS COVID19. </w:t>
      </w:r>
      <w:r w:rsidRPr="0042383C">
        <w:rPr>
          <w:b/>
          <w:color w:val="000000"/>
        </w:rPr>
        <w:t>DE ENTERADA Y DE ACUERDO CON LO ESTABLECIDO EN LOS ARTÍCULOS 24 FRACCIÓN III Y 39 FRACCIÓN XV DEL REGLAMENTO PARA EL GOBIERNO INTERIOR DEL CONGRESO, SE TURNA A LA COMISIÓN DE SALUD Y ATENCIÓN A GRUPOS VULNERABLES.</w:t>
      </w:r>
    </w:p>
    <w:p w:rsidR="007A1863" w:rsidRPr="0042383C" w:rsidRDefault="0042383C" w:rsidP="0042383C">
      <w:pPr>
        <w:pStyle w:val="NormalWeb"/>
        <w:ind w:left="567" w:hanging="567"/>
        <w:jc w:val="both"/>
        <w:rPr>
          <w:b/>
          <w:color w:val="000000"/>
        </w:rPr>
      </w:pPr>
      <w:r w:rsidRPr="0042383C">
        <w:rPr>
          <w:color w:val="000000"/>
        </w:rPr>
        <w:t xml:space="preserve">17. </w:t>
      </w:r>
      <w:r w:rsidRPr="0042383C">
        <w:rPr>
          <w:color w:val="000000"/>
        </w:rPr>
        <w:tab/>
        <w:t xml:space="preserve">ESCRITO SIGNADO POR EL C. </w:t>
      </w:r>
      <w:proofErr w:type="spellStart"/>
      <w:r w:rsidRPr="0042383C">
        <w:rPr>
          <w:color w:val="000000"/>
        </w:rPr>
        <w:t>DIP</w:t>
      </w:r>
      <w:proofErr w:type="spellEnd"/>
      <w:r w:rsidRPr="0042383C">
        <w:rPr>
          <w:color w:val="000000"/>
        </w:rPr>
        <w:t xml:space="preserve">. JUAN CARLOS LEAL SEGOVIA, COORDINADOR DEL GRUPO LEGISLATIVO DEL PARTIDO ENCUENTRO SOCIAL DE LA LXXV LEGISLATURA, MEDIANTE EL CUAL PRESENTA INICIATIVA DE ADICIÓN DE UN PÁRRAFO TERCERO AL ARTÍCULO 7 DE </w:t>
      </w:r>
      <w:r w:rsidRPr="0042383C">
        <w:rPr>
          <w:color w:val="000000"/>
        </w:rPr>
        <w:lastRenderedPageBreak/>
        <w:t xml:space="preserve">LA CONSTITUCIÓN POLÍTICA DEL ESTADO DE NUEVO LEÓN, RELATIVO A QUE EL ESTADO GARANTIZARÁ EL ACCESO A INTERNET. </w:t>
      </w:r>
      <w:r w:rsidRPr="0042383C">
        <w:rPr>
          <w:b/>
          <w:color w:val="000000"/>
        </w:rPr>
        <w:t>DE ENTERADA Y DE ACUERDO CON LO ESTABLECIDO EN LOS ARTÍCULOS 24 FRACCIÓN III Y 39 FRACCIÓN III DEL REGLAMENTO PARA EL GOBIERNO INTERIOR DEL CONGRESO, SE TURNA A LA COMISIÓN DE PUNTOS CONSTITUCIONALES.</w:t>
      </w:r>
    </w:p>
    <w:p w:rsidR="007A1863" w:rsidRPr="0042383C" w:rsidRDefault="0042383C" w:rsidP="0042383C">
      <w:pPr>
        <w:pStyle w:val="NormalWeb"/>
        <w:ind w:left="567" w:hanging="567"/>
        <w:jc w:val="both"/>
        <w:rPr>
          <w:b/>
          <w:color w:val="000000"/>
        </w:rPr>
      </w:pPr>
      <w:r w:rsidRPr="0042383C">
        <w:rPr>
          <w:color w:val="000000"/>
        </w:rPr>
        <w:t xml:space="preserve">18. </w:t>
      </w:r>
      <w:r w:rsidRPr="0042383C">
        <w:rPr>
          <w:color w:val="000000"/>
        </w:rPr>
        <w:tab/>
        <w:t xml:space="preserve">ESCRITO SIGNADO POR EL C. </w:t>
      </w:r>
      <w:proofErr w:type="spellStart"/>
      <w:r w:rsidRPr="0042383C">
        <w:rPr>
          <w:color w:val="000000"/>
        </w:rPr>
        <w:t>DIP</w:t>
      </w:r>
      <w:proofErr w:type="spellEnd"/>
      <w:r w:rsidRPr="0042383C">
        <w:rPr>
          <w:color w:val="000000"/>
        </w:rPr>
        <w:t xml:space="preserve">. JUAN CARLOS LEAL SEGOVIA, COORDINADOR DEL GRUPO LEGISLATIVO DEL PARTIDO ENCUENTRO SOCIAL DE LA LXXV LEGISLATURA, MEDIANTE EL CUAL PRESENTA INICIATIVA DE ADICIÓN DE UN PÁRRAFO SEGUNDO AL ARTÍCULO 9 DE LA LEY DE INSTITUCIONES ASISTENCIALES PUBLICAS Y PRIVADAS PARA LAS PERSONAS ADULTAS MAYORES EN EL ESTADO DE NUEVO LEÓN. </w:t>
      </w:r>
      <w:r w:rsidRPr="0042383C">
        <w:rPr>
          <w:b/>
          <w:color w:val="000000"/>
        </w:rPr>
        <w:t>DE ENTERADA Y DE ACUERDO CON LO ESTABLECIDO EN LOS ARTÍCULOS 24 FRACCIÓN III Y 39 FRACCIÓN XV DEL REGLAMENTO PARA EL GOBIERNO INTERIOR DEL CONGRESO, SE TURNA A LA COMISIÓN DE SALUD Y ATENCIÓN A GRUPOS VULNERABLES.</w:t>
      </w:r>
    </w:p>
    <w:p w:rsidR="007A1863" w:rsidRPr="0042383C" w:rsidRDefault="0042383C" w:rsidP="0042383C">
      <w:pPr>
        <w:pStyle w:val="NormalWeb"/>
        <w:ind w:left="567" w:hanging="567"/>
        <w:jc w:val="both"/>
        <w:rPr>
          <w:b/>
          <w:color w:val="000000"/>
        </w:rPr>
      </w:pPr>
      <w:r w:rsidRPr="0042383C">
        <w:rPr>
          <w:color w:val="000000"/>
        </w:rPr>
        <w:t xml:space="preserve">19. </w:t>
      </w:r>
      <w:r w:rsidRPr="0042383C">
        <w:rPr>
          <w:color w:val="000000"/>
        </w:rPr>
        <w:tab/>
        <w:t xml:space="preserve">ESCRITO SIGNADO POR LA C. MTRA. ARMIDA SERRATO FLORES, OFICIAL MAYOR DEL CONGRESO DEL ESTADO, MEDIANTE EL CUAL REMITE LA RELACIÓN DE CIUDADANOS INSCRITOS A LA FECHA PARA INTEGRAR EL CONSEJO CIUDADANO DE PROTECCIÓN Y BIENESTAR ANIMAL, EN ATENCIÓN A LA CONVOCATORIA EXPEDIDA POR ESTA LEGISLATURA. </w:t>
      </w:r>
      <w:r w:rsidRPr="0042383C">
        <w:rPr>
          <w:b/>
          <w:color w:val="000000"/>
        </w:rPr>
        <w:t>DE ENTERADA Y DE ACUERDO CON LO ESTABLECIDO EN LOS ARTÍCULOS 24 FRACCIÓN III Y 39 FRACCIÓN VIII DEL REGLAMENTO PARA EL GOBIERNO INTERIOR DEL CONGRESO, SE TURNA A LA COMISIÓN DE MEDIO AMBIENTE Y DESARROLLO SUSTENTABLE.</w:t>
      </w:r>
    </w:p>
    <w:p w:rsidR="007A1863" w:rsidRPr="0042383C" w:rsidRDefault="0042383C" w:rsidP="0042383C">
      <w:pPr>
        <w:pStyle w:val="NormalWeb"/>
        <w:ind w:left="567" w:hanging="567"/>
        <w:jc w:val="both"/>
        <w:rPr>
          <w:color w:val="000000"/>
        </w:rPr>
      </w:pPr>
      <w:r w:rsidRPr="0042383C">
        <w:rPr>
          <w:color w:val="000000"/>
        </w:rPr>
        <w:t xml:space="preserve">20. </w:t>
      </w:r>
      <w:r w:rsidRPr="0042383C">
        <w:rPr>
          <w:color w:val="000000"/>
        </w:rPr>
        <w:tab/>
        <w:t xml:space="preserve">ESCRITO SIGNADO POR LA C. MTRA. ARMIDA SERRATO FLORES, OFICIAL MAYOR DEL CONGRESO DEL ESTADO, MEDIANTE EL CUAL REMITE LA RELACIÓN DE CIUDADANOS INSCRITOS A LA FECHA PARA INTEGRAR EL CONSEJO TÉCNICO DE CAMBIO CLIMÁTICO, EN ATENCIÓN A LA CONVOCATORIA EXPEDIDA POR ESTA LEGISLATURA. </w:t>
      </w:r>
      <w:r w:rsidRPr="0042383C">
        <w:rPr>
          <w:b/>
          <w:color w:val="000000"/>
        </w:rPr>
        <w:t>DE ENTERADA Y DE ACUERDO CON LO ESTABLECIDO EN LOS ARTÍCULOS 24 FRACCIÓN III Y 39 FRACCIÓN VIII DEL REGLAMENTO PARA EL GOBIERNO INTERIOR DEL CONGRESO, SE TURNA A LA COMISIÓN DE MEDIO AMBIENTE Y DESARROLLO SUSTENTABLE.</w:t>
      </w:r>
    </w:p>
    <w:p w:rsidR="007A1863" w:rsidRPr="0042383C" w:rsidRDefault="0042383C" w:rsidP="0042383C">
      <w:pPr>
        <w:pStyle w:val="NormalWeb"/>
        <w:ind w:left="567" w:hanging="567"/>
        <w:jc w:val="both"/>
        <w:rPr>
          <w:b/>
          <w:color w:val="000000"/>
        </w:rPr>
      </w:pPr>
      <w:r w:rsidRPr="0042383C">
        <w:rPr>
          <w:color w:val="000000"/>
        </w:rPr>
        <w:t xml:space="preserve">21. </w:t>
      </w:r>
      <w:r w:rsidRPr="0042383C">
        <w:rPr>
          <w:color w:val="000000"/>
        </w:rPr>
        <w:tab/>
        <w:t xml:space="preserve">ESCRITO SIGNADO POR EL C. C.P. </w:t>
      </w:r>
      <w:proofErr w:type="spellStart"/>
      <w:r w:rsidRPr="0042383C">
        <w:rPr>
          <w:color w:val="000000"/>
        </w:rPr>
        <w:t>OZIR</w:t>
      </w:r>
      <w:proofErr w:type="spellEnd"/>
      <w:r w:rsidRPr="0042383C">
        <w:rPr>
          <w:color w:val="000000"/>
        </w:rPr>
        <w:t xml:space="preserve"> A. RAMÍREZ VELOZ, SECRETARIO DE FINANZAS Y TESORERO MUNICIPAL DE CIÉNEGA DE FLORES, NUEVO LEÓN, MEDIANTE EL CUAL REMITE LOS AVANCES DE </w:t>
      </w:r>
      <w:r w:rsidRPr="0042383C">
        <w:rPr>
          <w:color w:val="000000"/>
        </w:rPr>
        <w:lastRenderedPageBreak/>
        <w:t xml:space="preserve">GESTIÓN FINANCIERA CORRESPONDIENTES AL PRIMERO, SEGUNDO, TERCERO Y CUARTO TRIMESTRE DE 2019; ASÍ COMO EL PRIMER, SEGUNDO Y TERCER TRIMESTRE DE 2020. </w:t>
      </w:r>
      <w:r w:rsidRPr="0042383C">
        <w:rPr>
          <w:b/>
          <w:color w:val="000000"/>
        </w:rPr>
        <w:t>DE ENTERADA Y DE ACUERDO CON LO ESTABLECIDO EN EL ARTÍCULO 24 FRACCIÓN III DEL REGLAMENTO PARA EL GOBIERNO INTERIOR DEL CONGRESO, SE TURNA A LA COMISIÓN DE VIGILANCIA.</w:t>
      </w:r>
    </w:p>
    <w:p w:rsidR="007A1863" w:rsidRDefault="007A1863" w:rsidP="007A1863">
      <w:pPr>
        <w:pStyle w:val="NormalWeb"/>
        <w:rPr>
          <w:color w:val="000000"/>
          <w:sz w:val="27"/>
          <w:szCs w:val="27"/>
        </w:rPr>
      </w:pPr>
    </w:p>
    <w:p w:rsidR="00033242" w:rsidRPr="00705353" w:rsidRDefault="00033242" w:rsidP="004A704C">
      <w:pPr>
        <w:pStyle w:val="NormalWeb"/>
        <w:jc w:val="both"/>
        <w:rPr>
          <w:b/>
          <w:color w:val="000000"/>
          <w:szCs w:val="27"/>
        </w:rPr>
      </w:pPr>
    </w:p>
    <w:p w:rsidR="00FC7CFF" w:rsidRPr="00691C46" w:rsidRDefault="00FC7CFF" w:rsidP="00691C46">
      <w:pPr>
        <w:pStyle w:val="NormalWeb"/>
        <w:spacing w:before="0" w:beforeAutospacing="0" w:after="0" w:afterAutospacing="0"/>
        <w:ind w:left="567" w:hanging="567"/>
        <w:jc w:val="both"/>
        <w:rPr>
          <w:b/>
          <w:color w:val="000000"/>
          <w:sz w:val="22"/>
        </w:rPr>
      </w:pPr>
    </w:p>
    <w:sectPr w:rsidR="00FC7CFF" w:rsidRPr="00691C46" w:rsidSect="00E07375">
      <w:headerReference w:type="default" r:id="rId8"/>
      <w:footerReference w:type="default" r:id="rId9"/>
      <w:pgSz w:w="12240" w:h="15840"/>
      <w:pgMar w:top="2410" w:right="85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B8" w:rsidRDefault="00A952B8" w:rsidP="00E96260">
      <w:pPr>
        <w:spacing w:after="0" w:line="240" w:lineRule="auto"/>
      </w:pPr>
      <w:r>
        <w:separator/>
      </w:r>
    </w:p>
  </w:endnote>
  <w:endnote w:type="continuationSeparator" w:id="0">
    <w:p w:rsidR="00A952B8" w:rsidRDefault="00A952B8"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186450"/>
      <w:docPartObj>
        <w:docPartGallery w:val="Page Numbers (Bottom of Page)"/>
        <w:docPartUnique/>
      </w:docPartObj>
    </w:sdtPr>
    <w:sdtEndPr/>
    <w:sdtContent>
      <w:p w:rsidR="00E96260" w:rsidRDefault="00E96260">
        <w:pPr>
          <w:pStyle w:val="Piedepgina"/>
          <w:jc w:val="right"/>
        </w:pPr>
        <w:r>
          <w:fldChar w:fldCharType="begin"/>
        </w:r>
        <w:r>
          <w:instrText>PAGE   \* MERGEFORMAT</w:instrText>
        </w:r>
        <w:r>
          <w:fldChar w:fldCharType="separate"/>
        </w:r>
        <w:r w:rsidR="007A41B5">
          <w:rPr>
            <w:noProof/>
          </w:rPr>
          <w:t>5</w:t>
        </w:r>
        <w:r>
          <w:fldChar w:fldCharType="end"/>
        </w:r>
      </w:p>
    </w:sdtContent>
  </w:sdt>
  <w:p w:rsidR="00E96260" w:rsidRDefault="00E962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B8" w:rsidRDefault="00A952B8" w:rsidP="00E96260">
      <w:pPr>
        <w:spacing w:after="0" w:line="240" w:lineRule="auto"/>
      </w:pPr>
      <w:r>
        <w:separator/>
      </w:r>
    </w:p>
  </w:footnote>
  <w:footnote w:type="continuationSeparator" w:id="0">
    <w:p w:rsidR="00A952B8" w:rsidRDefault="00A952B8" w:rsidP="00E9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DB" w:rsidRPr="001A70CD" w:rsidRDefault="00A952B8" w:rsidP="001338DB">
    <w:pPr>
      <w:pStyle w:val="Encabezado"/>
      <w:ind w:left="1416"/>
      <w:rPr>
        <w:rFonts w:ascii="Arial" w:hAnsi="Arial" w:cs="Arial"/>
        <w:sz w:val="14"/>
      </w:rPr>
    </w:pPr>
    <w:sdt>
      <w:sdtPr>
        <w:rPr>
          <w:rFonts w:ascii="Arial" w:hAnsi="Arial" w:cs="Arial"/>
          <w:i/>
          <w:sz w:val="18"/>
        </w:rPr>
        <w:alias w:val="Título"/>
        <w:tag w:val=""/>
        <w:id w:val="707608188"/>
        <w:showingPlcHdr/>
        <w:dataBinding w:prefixMappings="xmlns:ns0='http://purl.org/dc/elements/1.1/' xmlns:ns1='http://schemas.openxmlformats.org/package/2006/metadata/core-properties' " w:xpath="/ns1:coreProperties[1]/ns0:title[1]" w:storeItemID="{6C3C8BC8-F283-45AE-878A-BAB7291924A1}"/>
        <w:text/>
      </w:sdtPr>
      <w:sdtEndPr/>
      <w:sdtContent>
        <w:r w:rsidR="001338DB" w:rsidRPr="001A70CD">
          <w:rPr>
            <w:rFonts w:ascii="Arial" w:hAnsi="Arial" w:cs="Arial"/>
            <w:i/>
            <w:sz w:val="18"/>
          </w:rPr>
          <w:t xml:space="preserve">     </w:t>
        </w:r>
      </w:sdtContent>
    </w:sdt>
  </w:p>
  <w:p w:rsidR="00012167" w:rsidRPr="001A70CD" w:rsidRDefault="001338DB" w:rsidP="00012167">
    <w:pPr>
      <w:tabs>
        <w:tab w:val="center" w:pos="4252"/>
        <w:tab w:val="right" w:pos="8504"/>
      </w:tabs>
      <w:spacing w:after="0" w:line="240" w:lineRule="auto"/>
      <w:jc w:val="center"/>
      <w:rPr>
        <w:rFonts w:ascii="Arial" w:eastAsia="Times New Roman" w:hAnsi="Arial" w:cs="Arial"/>
        <w:i/>
        <w:sz w:val="18"/>
        <w:lang w:val="es-ES" w:eastAsia="es-ES"/>
      </w:rPr>
    </w:pPr>
    <w:r w:rsidRPr="00012167">
      <w:rPr>
        <w:rFonts w:ascii="Arial" w:eastAsia="Times New Roman" w:hAnsi="Arial" w:cs="Arial"/>
        <w:i/>
        <w:lang w:val="es-ES" w:eastAsia="es-ES"/>
      </w:rPr>
      <w:t>“</w:t>
    </w:r>
    <w:r w:rsidRPr="00012167">
      <w:rPr>
        <w:rFonts w:ascii="Arial" w:hAnsi="Arial" w:cs="Arial"/>
        <w:i/>
      </w:rPr>
      <w:t>202</w:t>
    </w:r>
    <w:r w:rsidR="00012167" w:rsidRPr="00012167">
      <w:rPr>
        <w:rFonts w:ascii="Arial" w:hAnsi="Arial" w:cs="Arial"/>
        <w:i/>
      </w:rPr>
      <w:t>1</w:t>
    </w:r>
    <w:r w:rsidRPr="00012167">
      <w:rPr>
        <w:rFonts w:ascii="Arial" w:hAnsi="Arial" w:cs="Arial"/>
        <w:i/>
      </w:rPr>
      <w:t>,</w:t>
    </w:r>
    <w:r w:rsidR="00012167" w:rsidRPr="00012167">
      <w:rPr>
        <w:rFonts w:ascii="Arial" w:hAnsi="Arial" w:cs="Arial"/>
        <w:i/>
      </w:rPr>
      <w:t xml:space="preserve"> Centenario</w:t>
    </w:r>
    <w:r w:rsidR="00012167" w:rsidRPr="001B1602">
      <w:rPr>
        <w:rFonts w:ascii="Arial" w:hAnsi="Arial" w:cs="Arial"/>
        <w:i/>
      </w:rPr>
      <w:t xml:space="preserve"> de la Secretaría de Educación Pública</w:t>
    </w:r>
    <w:r w:rsidR="001D454B">
      <w:rPr>
        <w:rFonts w:ascii="Arial" w:hAnsi="Arial" w:cs="Arial"/>
        <w:i/>
      </w:rPr>
      <w:t>”</w:t>
    </w:r>
  </w:p>
  <w:p w:rsidR="001338DB" w:rsidRPr="001A70CD" w:rsidRDefault="001338DB" w:rsidP="001338DB">
    <w:pPr>
      <w:tabs>
        <w:tab w:val="center" w:pos="4252"/>
        <w:tab w:val="right" w:pos="8504"/>
      </w:tabs>
      <w:spacing w:after="0" w:line="240" w:lineRule="auto"/>
      <w:jc w:val="center"/>
      <w:rPr>
        <w:rFonts w:ascii="Arial" w:eastAsia="Times New Roman" w:hAnsi="Arial" w:cs="Arial"/>
        <w:i/>
        <w:sz w:val="18"/>
        <w:lang w:val="es-ES" w:eastAsia="es-ES"/>
      </w:rPr>
    </w:pPr>
    <w:r w:rsidRPr="001A70CD">
      <w:rPr>
        <w:rFonts w:ascii="Arial" w:eastAsia="Times New Roman" w:hAnsi="Arial" w:cs="Arial"/>
        <w:i/>
        <w:sz w:val="18"/>
        <w:lang w:val="es-ES" w:eastAsia="es-ES"/>
      </w:rPr>
      <w:t>”</w:t>
    </w:r>
  </w:p>
  <w:p w:rsidR="001338DB" w:rsidRPr="001A70CD" w:rsidRDefault="001338DB" w:rsidP="001338DB">
    <w:pPr>
      <w:pStyle w:val="Encabezado"/>
      <w:jc w:val="center"/>
      <w:rPr>
        <w:rFonts w:ascii="Arial" w:hAnsi="Arial" w:cs="Arial"/>
        <w:i/>
        <w:sz w:val="18"/>
      </w:rPr>
    </w:pPr>
  </w:p>
  <w:p w:rsidR="001338DB" w:rsidRPr="001338DB" w:rsidRDefault="001338DB" w:rsidP="001338DB">
    <w:pPr>
      <w:tabs>
        <w:tab w:val="center" w:pos="4252"/>
        <w:tab w:val="right" w:pos="8504"/>
      </w:tabs>
      <w:spacing w:after="0" w:line="240" w:lineRule="auto"/>
      <w:jc w:val="center"/>
      <w:rPr>
        <w:rFonts w:ascii="Arial" w:eastAsia="Times New Roman" w:hAnsi="Arial" w:cs="Arial"/>
        <w:i/>
        <w:lang w:val="es-ES" w:eastAsia="es-ES"/>
      </w:rPr>
    </w:pPr>
  </w:p>
  <w:p w:rsidR="001338DB" w:rsidRPr="00547CDF" w:rsidRDefault="001338DB" w:rsidP="001338DB">
    <w:pPr>
      <w:pStyle w:val="Encabezado"/>
      <w:jc w:val="center"/>
      <w:rPr>
        <w:rFonts w:ascii="Arial" w:hAnsi="Arial" w:cs="Arial"/>
      </w:rPr>
    </w:pPr>
    <w:r w:rsidRPr="00547CDF">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15:restartNumberingAfterBreak="0">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0" w15:restartNumberingAfterBreak="0">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1" w15:restartNumberingAfterBreak="0">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2" w15:restartNumberingAfterBreak="0">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3" w15:restartNumberingAfterBreak="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15:restartNumberingAfterBreak="0">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9"/>
  </w:num>
  <w:num w:numId="5">
    <w:abstractNumId w:val="14"/>
  </w:num>
  <w:num w:numId="6">
    <w:abstractNumId w:val="11"/>
  </w:num>
  <w:num w:numId="7">
    <w:abstractNumId w:val="7"/>
  </w:num>
  <w:num w:numId="8">
    <w:abstractNumId w:val="5"/>
  </w:num>
  <w:num w:numId="9">
    <w:abstractNumId w:val="15"/>
  </w:num>
  <w:num w:numId="10">
    <w:abstractNumId w:val="4"/>
  </w:num>
  <w:num w:numId="11">
    <w:abstractNumId w:val="0"/>
  </w:num>
  <w:num w:numId="12">
    <w:abstractNumId w:val="3"/>
  </w:num>
  <w:num w:numId="13">
    <w:abstractNumId w:val="6"/>
  </w:num>
  <w:num w:numId="14">
    <w:abstractNumId w:val="1"/>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4044"/>
    <w:rsid w:val="00045A59"/>
    <w:rsid w:val="00051A73"/>
    <w:rsid w:val="00051EEB"/>
    <w:rsid w:val="000522E9"/>
    <w:rsid w:val="000543AC"/>
    <w:rsid w:val="00057890"/>
    <w:rsid w:val="00060130"/>
    <w:rsid w:val="000606A8"/>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6E53"/>
    <w:rsid w:val="000E0B51"/>
    <w:rsid w:val="000E2157"/>
    <w:rsid w:val="000E28AF"/>
    <w:rsid w:val="000E32A3"/>
    <w:rsid w:val="000E79EE"/>
    <w:rsid w:val="000E7E3D"/>
    <w:rsid w:val="000F04E1"/>
    <w:rsid w:val="000F102B"/>
    <w:rsid w:val="000F19A7"/>
    <w:rsid w:val="000F46F2"/>
    <w:rsid w:val="000F58DD"/>
    <w:rsid w:val="000F6B65"/>
    <w:rsid w:val="000F7DD2"/>
    <w:rsid w:val="001002FD"/>
    <w:rsid w:val="0010203C"/>
    <w:rsid w:val="00103C70"/>
    <w:rsid w:val="00104222"/>
    <w:rsid w:val="00104905"/>
    <w:rsid w:val="00104D31"/>
    <w:rsid w:val="00104DFD"/>
    <w:rsid w:val="00107CAD"/>
    <w:rsid w:val="001106CF"/>
    <w:rsid w:val="00112E7B"/>
    <w:rsid w:val="00114D26"/>
    <w:rsid w:val="00117F18"/>
    <w:rsid w:val="00120EFE"/>
    <w:rsid w:val="00124C64"/>
    <w:rsid w:val="001261A9"/>
    <w:rsid w:val="00126F09"/>
    <w:rsid w:val="001271E3"/>
    <w:rsid w:val="00130EC5"/>
    <w:rsid w:val="00130F5D"/>
    <w:rsid w:val="0013183F"/>
    <w:rsid w:val="00132C95"/>
    <w:rsid w:val="001338DB"/>
    <w:rsid w:val="0013464D"/>
    <w:rsid w:val="00134C45"/>
    <w:rsid w:val="001356BA"/>
    <w:rsid w:val="00137988"/>
    <w:rsid w:val="001417EF"/>
    <w:rsid w:val="00141826"/>
    <w:rsid w:val="001419B4"/>
    <w:rsid w:val="00142449"/>
    <w:rsid w:val="00143B17"/>
    <w:rsid w:val="0014585B"/>
    <w:rsid w:val="00146D3A"/>
    <w:rsid w:val="00146E4F"/>
    <w:rsid w:val="001473E8"/>
    <w:rsid w:val="001501EA"/>
    <w:rsid w:val="001513E1"/>
    <w:rsid w:val="00151BF6"/>
    <w:rsid w:val="00156274"/>
    <w:rsid w:val="0015659A"/>
    <w:rsid w:val="00157595"/>
    <w:rsid w:val="00161D18"/>
    <w:rsid w:val="00164D3E"/>
    <w:rsid w:val="0016626A"/>
    <w:rsid w:val="00167B38"/>
    <w:rsid w:val="00167DC0"/>
    <w:rsid w:val="00170A37"/>
    <w:rsid w:val="00170CE9"/>
    <w:rsid w:val="00172534"/>
    <w:rsid w:val="00173330"/>
    <w:rsid w:val="00173BAB"/>
    <w:rsid w:val="00174266"/>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90F35"/>
    <w:rsid w:val="00191370"/>
    <w:rsid w:val="00192DAF"/>
    <w:rsid w:val="00194AC0"/>
    <w:rsid w:val="00194BC4"/>
    <w:rsid w:val="00195A10"/>
    <w:rsid w:val="00195D18"/>
    <w:rsid w:val="00195DF7"/>
    <w:rsid w:val="0019660A"/>
    <w:rsid w:val="0019678C"/>
    <w:rsid w:val="00196E83"/>
    <w:rsid w:val="00197814"/>
    <w:rsid w:val="001A3C10"/>
    <w:rsid w:val="001A44C4"/>
    <w:rsid w:val="001A4C3D"/>
    <w:rsid w:val="001A5FA2"/>
    <w:rsid w:val="001A6030"/>
    <w:rsid w:val="001A70CD"/>
    <w:rsid w:val="001B0675"/>
    <w:rsid w:val="001B0842"/>
    <w:rsid w:val="001B30F7"/>
    <w:rsid w:val="001B4CDA"/>
    <w:rsid w:val="001B502D"/>
    <w:rsid w:val="001B5C55"/>
    <w:rsid w:val="001B5E5B"/>
    <w:rsid w:val="001B606A"/>
    <w:rsid w:val="001C1CBA"/>
    <w:rsid w:val="001C2FC0"/>
    <w:rsid w:val="001C3B0D"/>
    <w:rsid w:val="001C4129"/>
    <w:rsid w:val="001C463F"/>
    <w:rsid w:val="001C6BCE"/>
    <w:rsid w:val="001C6BE8"/>
    <w:rsid w:val="001C75E2"/>
    <w:rsid w:val="001D09E5"/>
    <w:rsid w:val="001D1A4C"/>
    <w:rsid w:val="001D3A6B"/>
    <w:rsid w:val="001D3D90"/>
    <w:rsid w:val="001D454B"/>
    <w:rsid w:val="001D505A"/>
    <w:rsid w:val="001D6D3B"/>
    <w:rsid w:val="001E07BE"/>
    <w:rsid w:val="001E2D6E"/>
    <w:rsid w:val="001E33D0"/>
    <w:rsid w:val="001E4DE8"/>
    <w:rsid w:val="001E634E"/>
    <w:rsid w:val="001E63BA"/>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191B"/>
    <w:rsid w:val="00222C2B"/>
    <w:rsid w:val="00223E73"/>
    <w:rsid w:val="0022527B"/>
    <w:rsid w:val="0022593F"/>
    <w:rsid w:val="00226B5E"/>
    <w:rsid w:val="0022746E"/>
    <w:rsid w:val="00230BE8"/>
    <w:rsid w:val="002318BE"/>
    <w:rsid w:val="00231EC4"/>
    <w:rsid w:val="00232AC9"/>
    <w:rsid w:val="00232BA8"/>
    <w:rsid w:val="00234B54"/>
    <w:rsid w:val="00235226"/>
    <w:rsid w:val="00235A60"/>
    <w:rsid w:val="00236264"/>
    <w:rsid w:val="002363F3"/>
    <w:rsid w:val="0023799C"/>
    <w:rsid w:val="00240941"/>
    <w:rsid w:val="00241B6B"/>
    <w:rsid w:val="00241B78"/>
    <w:rsid w:val="002435B8"/>
    <w:rsid w:val="00243D55"/>
    <w:rsid w:val="002447D6"/>
    <w:rsid w:val="00244DD5"/>
    <w:rsid w:val="00245577"/>
    <w:rsid w:val="002460E4"/>
    <w:rsid w:val="00247369"/>
    <w:rsid w:val="00250D94"/>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A16"/>
    <w:rsid w:val="0027609C"/>
    <w:rsid w:val="0027709C"/>
    <w:rsid w:val="002777CF"/>
    <w:rsid w:val="00281A0B"/>
    <w:rsid w:val="00284B7F"/>
    <w:rsid w:val="00287957"/>
    <w:rsid w:val="00292CEA"/>
    <w:rsid w:val="00292E1A"/>
    <w:rsid w:val="00292E36"/>
    <w:rsid w:val="0029370C"/>
    <w:rsid w:val="00293867"/>
    <w:rsid w:val="002949A0"/>
    <w:rsid w:val="00295201"/>
    <w:rsid w:val="00297BCC"/>
    <w:rsid w:val="00297C7C"/>
    <w:rsid w:val="002A0382"/>
    <w:rsid w:val="002A15B8"/>
    <w:rsid w:val="002A20B5"/>
    <w:rsid w:val="002A2A0C"/>
    <w:rsid w:val="002A4693"/>
    <w:rsid w:val="002A6F50"/>
    <w:rsid w:val="002B0121"/>
    <w:rsid w:val="002B0678"/>
    <w:rsid w:val="002B11CB"/>
    <w:rsid w:val="002B2072"/>
    <w:rsid w:val="002B325A"/>
    <w:rsid w:val="002B3381"/>
    <w:rsid w:val="002B34B7"/>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32A8"/>
    <w:rsid w:val="002E5CE8"/>
    <w:rsid w:val="002E6360"/>
    <w:rsid w:val="002E729B"/>
    <w:rsid w:val="002F184C"/>
    <w:rsid w:val="002F1BF1"/>
    <w:rsid w:val="002F25D0"/>
    <w:rsid w:val="002F31DA"/>
    <w:rsid w:val="002F384F"/>
    <w:rsid w:val="002F3D3C"/>
    <w:rsid w:val="002F56F8"/>
    <w:rsid w:val="002F5841"/>
    <w:rsid w:val="002F5860"/>
    <w:rsid w:val="002F7705"/>
    <w:rsid w:val="00303248"/>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25F"/>
    <w:rsid w:val="0033684A"/>
    <w:rsid w:val="0033761B"/>
    <w:rsid w:val="00337839"/>
    <w:rsid w:val="003401B4"/>
    <w:rsid w:val="00340B6A"/>
    <w:rsid w:val="003410B4"/>
    <w:rsid w:val="003415BA"/>
    <w:rsid w:val="00341E57"/>
    <w:rsid w:val="003466F5"/>
    <w:rsid w:val="00347BA7"/>
    <w:rsid w:val="00350B0A"/>
    <w:rsid w:val="00354807"/>
    <w:rsid w:val="00354A77"/>
    <w:rsid w:val="00357B44"/>
    <w:rsid w:val="00357C3C"/>
    <w:rsid w:val="0036031C"/>
    <w:rsid w:val="0036144B"/>
    <w:rsid w:val="0036303B"/>
    <w:rsid w:val="00363749"/>
    <w:rsid w:val="00371250"/>
    <w:rsid w:val="00371427"/>
    <w:rsid w:val="00371628"/>
    <w:rsid w:val="00371C60"/>
    <w:rsid w:val="003720C3"/>
    <w:rsid w:val="00373376"/>
    <w:rsid w:val="00374561"/>
    <w:rsid w:val="0037501D"/>
    <w:rsid w:val="00380FB1"/>
    <w:rsid w:val="0038200D"/>
    <w:rsid w:val="003826A1"/>
    <w:rsid w:val="00384473"/>
    <w:rsid w:val="00385653"/>
    <w:rsid w:val="00385E26"/>
    <w:rsid w:val="00386FD4"/>
    <w:rsid w:val="00390279"/>
    <w:rsid w:val="003926C6"/>
    <w:rsid w:val="00395D27"/>
    <w:rsid w:val="00396515"/>
    <w:rsid w:val="00396D7B"/>
    <w:rsid w:val="00397ED7"/>
    <w:rsid w:val="003A17EC"/>
    <w:rsid w:val="003A217D"/>
    <w:rsid w:val="003A22F6"/>
    <w:rsid w:val="003A54EB"/>
    <w:rsid w:val="003A5DF3"/>
    <w:rsid w:val="003A634F"/>
    <w:rsid w:val="003B0ADD"/>
    <w:rsid w:val="003B1366"/>
    <w:rsid w:val="003B2151"/>
    <w:rsid w:val="003B2740"/>
    <w:rsid w:val="003B5A42"/>
    <w:rsid w:val="003B6CE4"/>
    <w:rsid w:val="003B6E5C"/>
    <w:rsid w:val="003B7075"/>
    <w:rsid w:val="003B7456"/>
    <w:rsid w:val="003C113D"/>
    <w:rsid w:val="003C1B54"/>
    <w:rsid w:val="003C2164"/>
    <w:rsid w:val="003C23CA"/>
    <w:rsid w:val="003C2B75"/>
    <w:rsid w:val="003C3045"/>
    <w:rsid w:val="003C39FE"/>
    <w:rsid w:val="003C4312"/>
    <w:rsid w:val="003C68A8"/>
    <w:rsid w:val="003C708C"/>
    <w:rsid w:val="003D0D3D"/>
    <w:rsid w:val="003D0DCD"/>
    <w:rsid w:val="003D127D"/>
    <w:rsid w:val="003D1DA0"/>
    <w:rsid w:val="003D4120"/>
    <w:rsid w:val="003D606B"/>
    <w:rsid w:val="003D61AB"/>
    <w:rsid w:val="003E02D8"/>
    <w:rsid w:val="003E0B8B"/>
    <w:rsid w:val="003E19D1"/>
    <w:rsid w:val="003E220E"/>
    <w:rsid w:val="003E2519"/>
    <w:rsid w:val="003E2B8A"/>
    <w:rsid w:val="003E318F"/>
    <w:rsid w:val="003E438C"/>
    <w:rsid w:val="003E5014"/>
    <w:rsid w:val="003E74A8"/>
    <w:rsid w:val="003F20D2"/>
    <w:rsid w:val="003F238E"/>
    <w:rsid w:val="003F43AB"/>
    <w:rsid w:val="003F51D1"/>
    <w:rsid w:val="003F5343"/>
    <w:rsid w:val="003F5E95"/>
    <w:rsid w:val="003F68E2"/>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6734"/>
    <w:rsid w:val="0041749E"/>
    <w:rsid w:val="004175A2"/>
    <w:rsid w:val="00421D4F"/>
    <w:rsid w:val="00422B8D"/>
    <w:rsid w:val="0042383C"/>
    <w:rsid w:val="00424628"/>
    <w:rsid w:val="004255A1"/>
    <w:rsid w:val="00426DCA"/>
    <w:rsid w:val="00427469"/>
    <w:rsid w:val="00430500"/>
    <w:rsid w:val="0043098A"/>
    <w:rsid w:val="00431465"/>
    <w:rsid w:val="00432798"/>
    <w:rsid w:val="00432CC8"/>
    <w:rsid w:val="00433759"/>
    <w:rsid w:val="00433C20"/>
    <w:rsid w:val="00435B29"/>
    <w:rsid w:val="004364E1"/>
    <w:rsid w:val="00436A18"/>
    <w:rsid w:val="00437FEB"/>
    <w:rsid w:val="0044054D"/>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95C"/>
    <w:rsid w:val="004C0C01"/>
    <w:rsid w:val="004C26CC"/>
    <w:rsid w:val="004C6183"/>
    <w:rsid w:val="004C668F"/>
    <w:rsid w:val="004D0183"/>
    <w:rsid w:val="004D078B"/>
    <w:rsid w:val="004D13AD"/>
    <w:rsid w:val="004D2F21"/>
    <w:rsid w:val="004D3ABB"/>
    <w:rsid w:val="004D456B"/>
    <w:rsid w:val="004D614F"/>
    <w:rsid w:val="004D668D"/>
    <w:rsid w:val="004D7FB9"/>
    <w:rsid w:val="004E000F"/>
    <w:rsid w:val="004E19C5"/>
    <w:rsid w:val="004E1F13"/>
    <w:rsid w:val="004E3E4F"/>
    <w:rsid w:val="004E5A3C"/>
    <w:rsid w:val="004E6514"/>
    <w:rsid w:val="004E6C91"/>
    <w:rsid w:val="004E7526"/>
    <w:rsid w:val="004F032B"/>
    <w:rsid w:val="004F05AD"/>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20D85"/>
    <w:rsid w:val="00522F67"/>
    <w:rsid w:val="00523614"/>
    <w:rsid w:val="00523A0D"/>
    <w:rsid w:val="00523B5C"/>
    <w:rsid w:val="005244C5"/>
    <w:rsid w:val="005254ED"/>
    <w:rsid w:val="00527E98"/>
    <w:rsid w:val="005302E3"/>
    <w:rsid w:val="00530395"/>
    <w:rsid w:val="005305F9"/>
    <w:rsid w:val="00532294"/>
    <w:rsid w:val="00534B51"/>
    <w:rsid w:val="00535E35"/>
    <w:rsid w:val="00537F98"/>
    <w:rsid w:val="00540745"/>
    <w:rsid w:val="00541849"/>
    <w:rsid w:val="00545440"/>
    <w:rsid w:val="00545519"/>
    <w:rsid w:val="00545CB0"/>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FE2"/>
    <w:rsid w:val="005E0424"/>
    <w:rsid w:val="005E17A4"/>
    <w:rsid w:val="005E17FE"/>
    <w:rsid w:val="005E4D63"/>
    <w:rsid w:val="005E7272"/>
    <w:rsid w:val="005E7B93"/>
    <w:rsid w:val="005F05AB"/>
    <w:rsid w:val="005F1E68"/>
    <w:rsid w:val="005F2E7D"/>
    <w:rsid w:val="005F2FF5"/>
    <w:rsid w:val="005F7311"/>
    <w:rsid w:val="005F76FA"/>
    <w:rsid w:val="0060131B"/>
    <w:rsid w:val="00601DC7"/>
    <w:rsid w:val="00601E43"/>
    <w:rsid w:val="0060277B"/>
    <w:rsid w:val="0060316E"/>
    <w:rsid w:val="00603863"/>
    <w:rsid w:val="00604BE2"/>
    <w:rsid w:val="00605FC9"/>
    <w:rsid w:val="00607233"/>
    <w:rsid w:val="006101ED"/>
    <w:rsid w:val="00610398"/>
    <w:rsid w:val="0061264B"/>
    <w:rsid w:val="006130D0"/>
    <w:rsid w:val="00613619"/>
    <w:rsid w:val="006138FE"/>
    <w:rsid w:val="0061406D"/>
    <w:rsid w:val="0061562D"/>
    <w:rsid w:val="006158D8"/>
    <w:rsid w:val="00616CA0"/>
    <w:rsid w:val="006174E3"/>
    <w:rsid w:val="0062044B"/>
    <w:rsid w:val="00620CD2"/>
    <w:rsid w:val="00621FCD"/>
    <w:rsid w:val="00623188"/>
    <w:rsid w:val="00625917"/>
    <w:rsid w:val="0062592A"/>
    <w:rsid w:val="00626DA6"/>
    <w:rsid w:val="00627179"/>
    <w:rsid w:val="00631AE6"/>
    <w:rsid w:val="00631D09"/>
    <w:rsid w:val="00631F04"/>
    <w:rsid w:val="006331DC"/>
    <w:rsid w:val="00634021"/>
    <w:rsid w:val="00635308"/>
    <w:rsid w:val="0063755D"/>
    <w:rsid w:val="00637E53"/>
    <w:rsid w:val="00637F03"/>
    <w:rsid w:val="0064022C"/>
    <w:rsid w:val="00640694"/>
    <w:rsid w:val="00640BC0"/>
    <w:rsid w:val="00641989"/>
    <w:rsid w:val="006424C9"/>
    <w:rsid w:val="006442D2"/>
    <w:rsid w:val="006464FC"/>
    <w:rsid w:val="00646DE9"/>
    <w:rsid w:val="006516A9"/>
    <w:rsid w:val="00652521"/>
    <w:rsid w:val="00654BED"/>
    <w:rsid w:val="00654E9C"/>
    <w:rsid w:val="00655D90"/>
    <w:rsid w:val="00661916"/>
    <w:rsid w:val="006626A7"/>
    <w:rsid w:val="00663541"/>
    <w:rsid w:val="00663562"/>
    <w:rsid w:val="006651AE"/>
    <w:rsid w:val="00666737"/>
    <w:rsid w:val="00666E8B"/>
    <w:rsid w:val="00667035"/>
    <w:rsid w:val="00670CD4"/>
    <w:rsid w:val="00671F68"/>
    <w:rsid w:val="0067224A"/>
    <w:rsid w:val="00672CF6"/>
    <w:rsid w:val="00673819"/>
    <w:rsid w:val="00673C7A"/>
    <w:rsid w:val="006751F6"/>
    <w:rsid w:val="00675751"/>
    <w:rsid w:val="0068093A"/>
    <w:rsid w:val="006819C7"/>
    <w:rsid w:val="006819F8"/>
    <w:rsid w:val="00683FB8"/>
    <w:rsid w:val="00684098"/>
    <w:rsid w:val="0068546F"/>
    <w:rsid w:val="0068721F"/>
    <w:rsid w:val="006902C3"/>
    <w:rsid w:val="00690722"/>
    <w:rsid w:val="00691086"/>
    <w:rsid w:val="00691C46"/>
    <w:rsid w:val="00692E61"/>
    <w:rsid w:val="006935D6"/>
    <w:rsid w:val="00693C0A"/>
    <w:rsid w:val="006958E9"/>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BF9"/>
    <w:rsid w:val="006E173F"/>
    <w:rsid w:val="006E1B87"/>
    <w:rsid w:val="006E2AFD"/>
    <w:rsid w:val="006E43E6"/>
    <w:rsid w:val="006E6D99"/>
    <w:rsid w:val="006E7B78"/>
    <w:rsid w:val="006F030D"/>
    <w:rsid w:val="006F12A6"/>
    <w:rsid w:val="006F393A"/>
    <w:rsid w:val="006F3D2B"/>
    <w:rsid w:val="006F4150"/>
    <w:rsid w:val="006F434D"/>
    <w:rsid w:val="006F4A5D"/>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115CD"/>
    <w:rsid w:val="00711FE2"/>
    <w:rsid w:val="0071227D"/>
    <w:rsid w:val="00712434"/>
    <w:rsid w:val="00712A30"/>
    <w:rsid w:val="00712A83"/>
    <w:rsid w:val="0071388B"/>
    <w:rsid w:val="00714B0F"/>
    <w:rsid w:val="007160CC"/>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459E"/>
    <w:rsid w:val="0073483B"/>
    <w:rsid w:val="00737E4C"/>
    <w:rsid w:val="007400BB"/>
    <w:rsid w:val="0074033D"/>
    <w:rsid w:val="00743D91"/>
    <w:rsid w:val="00743F85"/>
    <w:rsid w:val="00744578"/>
    <w:rsid w:val="00744D5A"/>
    <w:rsid w:val="00750D5E"/>
    <w:rsid w:val="007518F6"/>
    <w:rsid w:val="00754230"/>
    <w:rsid w:val="00755A89"/>
    <w:rsid w:val="007561BC"/>
    <w:rsid w:val="0075649D"/>
    <w:rsid w:val="00757849"/>
    <w:rsid w:val="007626CF"/>
    <w:rsid w:val="00762C5F"/>
    <w:rsid w:val="00764452"/>
    <w:rsid w:val="007646D1"/>
    <w:rsid w:val="00764E6A"/>
    <w:rsid w:val="00767148"/>
    <w:rsid w:val="0076750F"/>
    <w:rsid w:val="00771DAB"/>
    <w:rsid w:val="00772FFE"/>
    <w:rsid w:val="0077423D"/>
    <w:rsid w:val="00774380"/>
    <w:rsid w:val="00775E7B"/>
    <w:rsid w:val="00776FDF"/>
    <w:rsid w:val="00780685"/>
    <w:rsid w:val="00780A92"/>
    <w:rsid w:val="00781C3D"/>
    <w:rsid w:val="00782B00"/>
    <w:rsid w:val="00784B9C"/>
    <w:rsid w:val="00790CC7"/>
    <w:rsid w:val="00790F02"/>
    <w:rsid w:val="00791105"/>
    <w:rsid w:val="00791C66"/>
    <w:rsid w:val="00791E17"/>
    <w:rsid w:val="00791EF6"/>
    <w:rsid w:val="00792A12"/>
    <w:rsid w:val="00793687"/>
    <w:rsid w:val="00795761"/>
    <w:rsid w:val="00796F28"/>
    <w:rsid w:val="007A1146"/>
    <w:rsid w:val="007A1863"/>
    <w:rsid w:val="007A25B0"/>
    <w:rsid w:val="007A41B5"/>
    <w:rsid w:val="007A48C7"/>
    <w:rsid w:val="007A55EF"/>
    <w:rsid w:val="007A5D37"/>
    <w:rsid w:val="007A6355"/>
    <w:rsid w:val="007A7B6A"/>
    <w:rsid w:val="007B1EB8"/>
    <w:rsid w:val="007B42CE"/>
    <w:rsid w:val="007C283A"/>
    <w:rsid w:val="007C2F69"/>
    <w:rsid w:val="007C33DB"/>
    <w:rsid w:val="007C4F72"/>
    <w:rsid w:val="007C5392"/>
    <w:rsid w:val="007C6154"/>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51"/>
    <w:rsid w:val="007E33BF"/>
    <w:rsid w:val="007E4627"/>
    <w:rsid w:val="007E46EE"/>
    <w:rsid w:val="007E46F4"/>
    <w:rsid w:val="007E49EE"/>
    <w:rsid w:val="007E56C0"/>
    <w:rsid w:val="007E64A1"/>
    <w:rsid w:val="007E7E35"/>
    <w:rsid w:val="007F0C25"/>
    <w:rsid w:val="007F12D2"/>
    <w:rsid w:val="007F3CA7"/>
    <w:rsid w:val="007F4022"/>
    <w:rsid w:val="008005B1"/>
    <w:rsid w:val="00800C42"/>
    <w:rsid w:val="008012B8"/>
    <w:rsid w:val="00803A3B"/>
    <w:rsid w:val="00805513"/>
    <w:rsid w:val="00805A60"/>
    <w:rsid w:val="008068FB"/>
    <w:rsid w:val="00811D2D"/>
    <w:rsid w:val="00812054"/>
    <w:rsid w:val="008122E3"/>
    <w:rsid w:val="008134F3"/>
    <w:rsid w:val="008159B5"/>
    <w:rsid w:val="00815F92"/>
    <w:rsid w:val="0082053A"/>
    <w:rsid w:val="00820656"/>
    <w:rsid w:val="008244A4"/>
    <w:rsid w:val="0082492A"/>
    <w:rsid w:val="00825A35"/>
    <w:rsid w:val="00826EB5"/>
    <w:rsid w:val="0082781B"/>
    <w:rsid w:val="00827960"/>
    <w:rsid w:val="00831E23"/>
    <w:rsid w:val="00850993"/>
    <w:rsid w:val="00851436"/>
    <w:rsid w:val="0085145F"/>
    <w:rsid w:val="00851DB3"/>
    <w:rsid w:val="00851E16"/>
    <w:rsid w:val="00851E89"/>
    <w:rsid w:val="008527F0"/>
    <w:rsid w:val="008540E6"/>
    <w:rsid w:val="00854AF3"/>
    <w:rsid w:val="008555C8"/>
    <w:rsid w:val="0085715D"/>
    <w:rsid w:val="00857CBE"/>
    <w:rsid w:val="0086056D"/>
    <w:rsid w:val="00860690"/>
    <w:rsid w:val="0086090C"/>
    <w:rsid w:val="00860B88"/>
    <w:rsid w:val="0086197D"/>
    <w:rsid w:val="00862DB0"/>
    <w:rsid w:val="00863639"/>
    <w:rsid w:val="008646B6"/>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EA5"/>
    <w:rsid w:val="00880C81"/>
    <w:rsid w:val="00880F3A"/>
    <w:rsid w:val="008819F2"/>
    <w:rsid w:val="008847F2"/>
    <w:rsid w:val="00885491"/>
    <w:rsid w:val="00885AFC"/>
    <w:rsid w:val="00886B3B"/>
    <w:rsid w:val="008879F5"/>
    <w:rsid w:val="00887F35"/>
    <w:rsid w:val="008912C7"/>
    <w:rsid w:val="00891FDB"/>
    <w:rsid w:val="00893C2E"/>
    <w:rsid w:val="00897465"/>
    <w:rsid w:val="008A1C87"/>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2D8A"/>
    <w:rsid w:val="008C3371"/>
    <w:rsid w:val="008C3414"/>
    <w:rsid w:val="008C3B70"/>
    <w:rsid w:val="008C3D49"/>
    <w:rsid w:val="008C6485"/>
    <w:rsid w:val="008D049F"/>
    <w:rsid w:val="008D13B7"/>
    <w:rsid w:val="008D1F38"/>
    <w:rsid w:val="008D213E"/>
    <w:rsid w:val="008D29ED"/>
    <w:rsid w:val="008D2EE1"/>
    <w:rsid w:val="008D3B40"/>
    <w:rsid w:val="008D48F6"/>
    <w:rsid w:val="008D4AC2"/>
    <w:rsid w:val="008D5F7C"/>
    <w:rsid w:val="008D6E0E"/>
    <w:rsid w:val="008E092F"/>
    <w:rsid w:val="008E5A08"/>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1684"/>
    <w:rsid w:val="00923077"/>
    <w:rsid w:val="00925438"/>
    <w:rsid w:val="00925B7A"/>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4F3A"/>
    <w:rsid w:val="00955D96"/>
    <w:rsid w:val="009614C1"/>
    <w:rsid w:val="00964894"/>
    <w:rsid w:val="00964F08"/>
    <w:rsid w:val="00965886"/>
    <w:rsid w:val="009668CC"/>
    <w:rsid w:val="00967BC2"/>
    <w:rsid w:val="00970312"/>
    <w:rsid w:val="00970BC4"/>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403A"/>
    <w:rsid w:val="00987AB8"/>
    <w:rsid w:val="0099103C"/>
    <w:rsid w:val="0099167C"/>
    <w:rsid w:val="00992358"/>
    <w:rsid w:val="009930A2"/>
    <w:rsid w:val="00993D05"/>
    <w:rsid w:val="009948E6"/>
    <w:rsid w:val="00996189"/>
    <w:rsid w:val="00996CDC"/>
    <w:rsid w:val="009A1688"/>
    <w:rsid w:val="009A2356"/>
    <w:rsid w:val="009A3B7D"/>
    <w:rsid w:val="009A515E"/>
    <w:rsid w:val="009A5429"/>
    <w:rsid w:val="009A5667"/>
    <w:rsid w:val="009A582B"/>
    <w:rsid w:val="009A6D84"/>
    <w:rsid w:val="009A6EBF"/>
    <w:rsid w:val="009B0026"/>
    <w:rsid w:val="009B01AB"/>
    <w:rsid w:val="009B6E4F"/>
    <w:rsid w:val="009B70CB"/>
    <w:rsid w:val="009C0DF6"/>
    <w:rsid w:val="009C3485"/>
    <w:rsid w:val="009C4783"/>
    <w:rsid w:val="009C60B6"/>
    <w:rsid w:val="009D0702"/>
    <w:rsid w:val="009D113C"/>
    <w:rsid w:val="009D237C"/>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F7"/>
    <w:rsid w:val="009F29A1"/>
    <w:rsid w:val="009F2D48"/>
    <w:rsid w:val="009F3ED4"/>
    <w:rsid w:val="009F44FC"/>
    <w:rsid w:val="009F7163"/>
    <w:rsid w:val="009F73A5"/>
    <w:rsid w:val="009F7524"/>
    <w:rsid w:val="009F7B26"/>
    <w:rsid w:val="00A009A2"/>
    <w:rsid w:val="00A01003"/>
    <w:rsid w:val="00A02D27"/>
    <w:rsid w:val="00A10E05"/>
    <w:rsid w:val="00A11DCE"/>
    <w:rsid w:val="00A13067"/>
    <w:rsid w:val="00A1322C"/>
    <w:rsid w:val="00A13FAE"/>
    <w:rsid w:val="00A153F8"/>
    <w:rsid w:val="00A15EA8"/>
    <w:rsid w:val="00A16C77"/>
    <w:rsid w:val="00A17825"/>
    <w:rsid w:val="00A2031B"/>
    <w:rsid w:val="00A20804"/>
    <w:rsid w:val="00A213CC"/>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20BF"/>
    <w:rsid w:val="00A520EB"/>
    <w:rsid w:val="00A52B32"/>
    <w:rsid w:val="00A53093"/>
    <w:rsid w:val="00A53502"/>
    <w:rsid w:val="00A537B7"/>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76ED"/>
    <w:rsid w:val="00A80BAD"/>
    <w:rsid w:val="00A82343"/>
    <w:rsid w:val="00A83010"/>
    <w:rsid w:val="00A83D22"/>
    <w:rsid w:val="00A8491A"/>
    <w:rsid w:val="00A8543B"/>
    <w:rsid w:val="00A85757"/>
    <w:rsid w:val="00A857A7"/>
    <w:rsid w:val="00A86101"/>
    <w:rsid w:val="00A90937"/>
    <w:rsid w:val="00A91399"/>
    <w:rsid w:val="00A91B67"/>
    <w:rsid w:val="00A925AD"/>
    <w:rsid w:val="00A934E5"/>
    <w:rsid w:val="00A93A9C"/>
    <w:rsid w:val="00A94D05"/>
    <w:rsid w:val="00A952B8"/>
    <w:rsid w:val="00A958EA"/>
    <w:rsid w:val="00A96C23"/>
    <w:rsid w:val="00A97CC5"/>
    <w:rsid w:val="00AA2715"/>
    <w:rsid w:val="00AA278C"/>
    <w:rsid w:val="00AA3322"/>
    <w:rsid w:val="00AA39AA"/>
    <w:rsid w:val="00AA3CCD"/>
    <w:rsid w:val="00AA6419"/>
    <w:rsid w:val="00AB0B82"/>
    <w:rsid w:val="00AB165A"/>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C34"/>
    <w:rsid w:val="00AD3BAD"/>
    <w:rsid w:val="00AD5684"/>
    <w:rsid w:val="00AD57F9"/>
    <w:rsid w:val="00AD5EE2"/>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6781"/>
    <w:rsid w:val="00B0791A"/>
    <w:rsid w:val="00B07958"/>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718F"/>
    <w:rsid w:val="00B41104"/>
    <w:rsid w:val="00B414BB"/>
    <w:rsid w:val="00B418C6"/>
    <w:rsid w:val="00B41CEA"/>
    <w:rsid w:val="00B425D2"/>
    <w:rsid w:val="00B4384C"/>
    <w:rsid w:val="00B46EBE"/>
    <w:rsid w:val="00B473E5"/>
    <w:rsid w:val="00B47DDB"/>
    <w:rsid w:val="00B529F1"/>
    <w:rsid w:val="00B52AAC"/>
    <w:rsid w:val="00B52BD7"/>
    <w:rsid w:val="00B52D4C"/>
    <w:rsid w:val="00B5682C"/>
    <w:rsid w:val="00B57CE6"/>
    <w:rsid w:val="00B621F1"/>
    <w:rsid w:val="00B62B71"/>
    <w:rsid w:val="00B6490A"/>
    <w:rsid w:val="00B655AF"/>
    <w:rsid w:val="00B655EB"/>
    <w:rsid w:val="00B669D2"/>
    <w:rsid w:val="00B66C17"/>
    <w:rsid w:val="00B6778F"/>
    <w:rsid w:val="00B67880"/>
    <w:rsid w:val="00B71114"/>
    <w:rsid w:val="00B72817"/>
    <w:rsid w:val="00B73108"/>
    <w:rsid w:val="00B7574A"/>
    <w:rsid w:val="00B75BE1"/>
    <w:rsid w:val="00B75D79"/>
    <w:rsid w:val="00B7691F"/>
    <w:rsid w:val="00B76E97"/>
    <w:rsid w:val="00B809B3"/>
    <w:rsid w:val="00B80B73"/>
    <w:rsid w:val="00B80CBB"/>
    <w:rsid w:val="00B81EEE"/>
    <w:rsid w:val="00B837F2"/>
    <w:rsid w:val="00B84292"/>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D83"/>
    <w:rsid w:val="00BB3371"/>
    <w:rsid w:val="00BB36EB"/>
    <w:rsid w:val="00BB403F"/>
    <w:rsid w:val="00BB44DB"/>
    <w:rsid w:val="00BB4C63"/>
    <w:rsid w:val="00BB4D09"/>
    <w:rsid w:val="00BB661F"/>
    <w:rsid w:val="00BC014F"/>
    <w:rsid w:val="00BC01C0"/>
    <w:rsid w:val="00BC21ED"/>
    <w:rsid w:val="00BC413A"/>
    <w:rsid w:val="00BD1F49"/>
    <w:rsid w:val="00BD27CC"/>
    <w:rsid w:val="00BD2827"/>
    <w:rsid w:val="00BD31E6"/>
    <w:rsid w:val="00BD5FDC"/>
    <w:rsid w:val="00BD6E13"/>
    <w:rsid w:val="00BD6F5F"/>
    <w:rsid w:val="00BD7889"/>
    <w:rsid w:val="00BE11A9"/>
    <w:rsid w:val="00BE1265"/>
    <w:rsid w:val="00BE4DA9"/>
    <w:rsid w:val="00BE7C79"/>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47BD"/>
    <w:rsid w:val="00C15E42"/>
    <w:rsid w:val="00C166B5"/>
    <w:rsid w:val="00C1683A"/>
    <w:rsid w:val="00C170D1"/>
    <w:rsid w:val="00C17459"/>
    <w:rsid w:val="00C179ED"/>
    <w:rsid w:val="00C17AED"/>
    <w:rsid w:val="00C205D9"/>
    <w:rsid w:val="00C2188E"/>
    <w:rsid w:val="00C239D3"/>
    <w:rsid w:val="00C23AF8"/>
    <w:rsid w:val="00C247D1"/>
    <w:rsid w:val="00C248BB"/>
    <w:rsid w:val="00C2494B"/>
    <w:rsid w:val="00C2530D"/>
    <w:rsid w:val="00C26DA1"/>
    <w:rsid w:val="00C27D4E"/>
    <w:rsid w:val="00C30CDE"/>
    <w:rsid w:val="00C31797"/>
    <w:rsid w:val="00C3213F"/>
    <w:rsid w:val="00C34558"/>
    <w:rsid w:val="00C3459F"/>
    <w:rsid w:val="00C34FAC"/>
    <w:rsid w:val="00C35FBF"/>
    <w:rsid w:val="00C36559"/>
    <w:rsid w:val="00C367E5"/>
    <w:rsid w:val="00C36D50"/>
    <w:rsid w:val="00C41D98"/>
    <w:rsid w:val="00C42120"/>
    <w:rsid w:val="00C421DC"/>
    <w:rsid w:val="00C42F2C"/>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FE4"/>
    <w:rsid w:val="00C63E0C"/>
    <w:rsid w:val="00C67554"/>
    <w:rsid w:val="00C67C36"/>
    <w:rsid w:val="00C70A4E"/>
    <w:rsid w:val="00C70DD9"/>
    <w:rsid w:val="00C71431"/>
    <w:rsid w:val="00C71F9C"/>
    <w:rsid w:val="00C7354E"/>
    <w:rsid w:val="00C75FDD"/>
    <w:rsid w:val="00C77B6E"/>
    <w:rsid w:val="00C813F0"/>
    <w:rsid w:val="00C86659"/>
    <w:rsid w:val="00C87849"/>
    <w:rsid w:val="00C90DC7"/>
    <w:rsid w:val="00C917E2"/>
    <w:rsid w:val="00C939BD"/>
    <w:rsid w:val="00C94171"/>
    <w:rsid w:val="00C9468E"/>
    <w:rsid w:val="00C94F44"/>
    <w:rsid w:val="00C953B4"/>
    <w:rsid w:val="00C96332"/>
    <w:rsid w:val="00C963A4"/>
    <w:rsid w:val="00C97988"/>
    <w:rsid w:val="00C97FAA"/>
    <w:rsid w:val="00CA1186"/>
    <w:rsid w:val="00CA341F"/>
    <w:rsid w:val="00CA3529"/>
    <w:rsid w:val="00CA3E1F"/>
    <w:rsid w:val="00CA4058"/>
    <w:rsid w:val="00CA41F4"/>
    <w:rsid w:val="00CA49EF"/>
    <w:rsid w:val="00CA5956"/>
    <w:rsid w:val="00CA774A"/>
    <w:rsid w:val="00CB0130"/>
    <w:rsid w:val="00CB066C"/>
    <w:rsid w:val="00CB0D0F"/>
    <w:rsid w:val="00CB15F5"/>
    <w:rsid w:val="00CB20F6"/>
    <w:rsid w:val="00CB26B4"/>
    <w:rsid w:val="00CB5F4C"/>
    <w:rsid w:val="00CB71ED"/>
    <w:rsid w:val="00CB77FB"/>
    <w:rsid w:val="00CC013E"/>
    <w:rsid w:val="00CC1B68"/>
    <w:rsid w:val="00CC572E"/>
    <w:rsid w:val="00CC6124"/>
    <w:rsid w:val="00CC7837"/>
    <w:rsid w:val="00CC7B7E"/>
    <w:rsid w:val="00CD09C4"/>
    <w:rsid w:val="00CD0A5F"/>
    <w:rsid w:val="00CD0DA7"/>
    <w:rsid w:val="00CD1C8A"/>
    <w:rsid w:val="00CD20E3"/>
    <w:rsid w:val="00CD23B6"/>
    <w:rsid w:val="00CD327F"/>
    <w:rsid w:val="00CD3B68"/>
    <w:rsid w:val="00CD4ED2"/>
    <w:rsid w:val="00CD51D4"/>
    <w:rsid w:val="00CE0F24"/>
    <w:rsid w:val="00CE20CB"/>
    <w:rsid w:val="00CE3181"/>
    <w:rsid w:val="00CE33EA"/>
    <w:rsid w:val="00CE4CF4"/>
    <w:rsid w:val="00CE5039"/>
    <w:rsid w:val="00CE5218"/>
    <w:rsid w:val="00CE5FD3"/>
    <w:rsid w:val="00CE7E97"/>
    <w:rsid w:val="00CF0020"/>
    <w:rsid w:val="00CF00C2"/>
    <w:rsid w:val="00CF06A1"/>
    <w:rsid w:val="00CF4A93"/>
    <w:rsid w:val="00CF52AC"/>
    <w:rsid w:val="00CF74AF"/>
    <w:rsid w:val="00D03A5F"/>
    <w:rsid w:val="00D046F5"/>
    <w:rsid w:val="00D04F5C"/>
    <w:rsid w:val="00D06CCE"/>
    <w:rsid w:val="00D1030A"/>
    <w:rsid w:val="00D10978"/>
    <w:rsid w:val="00D111F9"/>
    <w:rsid w:val="00D11C5C"/>
    <w:rsid w:val="00D12432"/>
    <w:rsid w:val="00D12561"/>
    <w:rsid w:val="00D12D41"/>
    <w:rsid w:val="00D14EC5"/>
    <w:rsid w:val="00D158E5"/>
    <w:rsid w:val="00D15C6C"/>
    <w:rsid w:val="00D1616F"/>
    <w:rsid w:val="00D16C92"/>
    <w:rsid w:val="00D17492"/>
    <w:rsid w:val="00D17A38"/>
    <w:rsid w:val="00D17FAD"/>
    <w:rsid w:val="00D2026D"/>
    <w:rsid w:val="00D32AA2"/>
    <w:rsid w:val="00D32B99"/>
    <w:rsid w:val="00D331DA"/>
    <w:rsid w:val="00D335C9"/>
    <w:rsid w:val="00D347A4"/>
    <w:rsid w:val="00D3685E"/>
    <w:rsid w:val="00D369D2"/>
    <w:rsid w:val="00D3743A"/>
    <w:rsid w:val="00D40247"/>
    <w:rsid w:val="00D42304"/>
    <w:rsid w:val="00D42BB2"/>
    <w:rsid w:val="00D44129"/>
    <w:rsid w:val="00D44E07"/>
    <w:rsid w:val="00D46112"/>
    <w:rsid w:val="00D46F35"/>
    <w:rsid w:val="00D46FA6"/>
    <w:rsid w:val="00D506A3"/>
    <w:rsid w:val="00D51D25"/>
    <w:rsid w:val="00D5374F"/>
    <w:rsid w:val="00D539B0"/>
    <w:rsid w:val="00D53BB8"/>
    <w:rsid w:val="00D54E7C"/>
    <w:rsid w:val="00D561CA"/>
    <w:rsid w:val="00D576F5"/>
    <w:rsid w:val="00D61857"/>
    <w:rsid w:val="00D61D84"/>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EDE"/>
    <w:rsid w:val="00DA1041"/>
    <w:rsid w:val="00DA231D"/>
    <w:rsid w:val="00DA248C"/>
    <w:rsid w:val="00DA261B"/>
    <w:rsid w:val="00DA2C4B"/>
    <w:rsid w:val="00DA4182"/>
    <w:rsid w:val="00DA5FE2"/>
    <w:rsid w:val="00DA6F81"/>
    <w:rsid w:val="00DA7F30"/>
    <w:rsid w:val="00DB22CE"/>
    <w:rsid w:val="00DB3145"/>
    <w:rsid w:val="00DB4ADB"/>
    <w:rsid w:val="00DB53A9"/>
    <w:rsid w:val="00DB65EE"/>
    <w:rsid w:val="00DC1A98"/>
    <w:rsid w:val="00DC1CA2"/>
    <w:rsid w:val="00DC1FE9"/>
    <w:rsid w:val="00DC25C8"/>
    <w:rsid w:val="00DC39C4"/>
    <w:rsid w:val="00DC5239"/>
    <w:rsid w:val="00DC5881"/>
    <w:rsid w:val="00DC5889"/>
    <w:rsid w:val="00DC66FD"/>
    <w:rsid w:val="00DD10A3"/>
    <w:rsid w:val="00DD1315"/>
    <w:rsid w:val="00DD19F8"/>
    <w:rsid w:val="00DD327D"/>
    <w:rsid w:val="00DD45BD"/>
    <w:rsid w:val="00DD5852"/>
    <w:rsid w:val="00DE09BA"/>
    <w:rsid w:val="00DE0BFB"/>
    <w:rsid w:val="00DE0DE9"/>
    <w:rsid w:val="00DE2C59"/>
    <w:rsid w:val="00DE3F8D"/>
    <w:rsid w:val="00DE5065"/>
    <w:rsid w:val="00DE5C20"/>
    <w:rsid w:val="00DE6613"/>
    <w:rsid w:val="00DE7551"/>
    <w:rsid w:val="00DE7882"/>
    <w:rsid w:val="00DE7D67"/>
    <w:rsid w:val="00DF2468"/>
    <w:rsid w:val="00DF25EF"/>
    <w:rsid w:val="00DF2B40"/>
    <w:rsid w:val="00DF350A"/>
    <w:rsid w:val="00DF3D35"/>
    <w:rsid w:val="00DF55DF"/>
    <w:rsid w:val="00DF5691"/>
    <w:rsid w:val="00DF5AB0"/>
    <w:rsid w:val="00DF5CD3"/>
    <w:rsid w:val="00DF66CE"/>
    <w:rsid w:val="00DF7F75"/>
    <w:rsid w:val="00E00927"/>
    <w:rsid w:val="00E01953"/>
    <w:rsid w:val="00E02017"/>
    <w:rsid w:val="00E02E4D"/>
    <w:rsid w:val="00E03827"/>
    <w:rsid w:val="00E03CB3"/>
    <w:rsid w:val="00E049AE"/>
    <w:rsid w:val="00E049BE"/>
    <w:rsid w:val="00E04DE3"/>
    <w:rsid w:val="00E05E14"/>
    <w:rsid w:val="00E06B5A"/>
    <w:rsid w:val="00E07375"/>
    <w:rsid w:val="00E12D65"/>
    <w:rsid w:val="00E15196"/>
    <w:rsid w:val="00E1532C"/>
    <w:rsid w:val="00E1551C"/>
    <w:rsid w:val="00E20165"/>
    <w:rsid w:val="00E2254A"/>
    <w:rsid w:val="00E228F3"/>
    <w:rsid w:val="00E22D6E"/>
    <w:rsid w:val="00E25996"/>
    <w:rsid w:val="00E26767"/>
    <w:rsid w:val="00E26CA5"/>
    <w:rsid w:val="00E310A6"/>
    <w:rsid w:val="00E32983"/>
    <w:rsid w:val="00E3560D"/>
    <w:rsid w:val="00E36CC5"/>
    <w:rsid w:val="00E37222"/>
    <w:rsid w:val="00E40E9A"/>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4B8B"/>
    <w:rsid w:val="00E64C6B"/>
    <w:rsid w:val="00E65449"/>
    <w:rsid w:val="00E7090C"/>
    <w:rsid w:val="00E710CE"/>
    <w:rsid w:val="00E72222"/>
    <w:rsid w:val="00E72443"/>
    <w:rsid w:val="00E73415"/>
    <w:rsid w:val="00E744F7"/>
    <w:rsid w:val="00E74668"/>
    <w:rsid w:val="00E753A8"/>
    <w:rsid w:val="00E76E6C"/>
    <w:rsid w:val="00E803BF"/>
    <w:rsid w:val="00E8234B"/>
    <w:rsid w:val="00E8271D"/>
    <w:rsid w:val="00E82D3B"/>
    <w:rsid w:val="00E9009F"/>
    <w:rsid w:val="00E9059B"/>
    <w:rsid w:val="00E90647"/>
    <w:rsid w:val="00E90C69"/>
    <w:rsid w:val="00E90DE6"/>
    <w:rsid w:val="00E91745"/>
    <w:rsid w:val="00E9343F"/>
    <w:rsid w:val="00E9349B"/>
    <w:rsid w:val="00E938BB"/>
    <w:rsid w:val="00E95A1D"/>
    <w:rsid w:val="00E95D31"/>
    <w:rsid w:val="00E96260"/>
    <w:rsid w:val="00EA0E56"/>
    <w:rsid w:val="00EA19AF"/>
    <w:rsid w:val="00EA1E45"/>
    <w:rsid w:val="00EA24EC"/>
    <w:rsid w:val="00EA263C"/>
    <w:rsid w:val="00EA3552"/>
    <w:rsid w:val="00EA45D8"/>
    <w:rsid w:val="00EA5B96"/>
    <w:rsid w:val="00EB0593"/>
    <w:rsid w:val="00EB0A31"/>
    <w:rsid w:val="00EB26E8"/>
    <w:rsid w:val="00EB28E9"/>
    <w:rsid w:val="00EB330D"/>
    <w:rsid w:val="00EB3813"/>
    <w:rsid w:val="00EB3C6E"/>
    <w:rsid w:val="00EB6F6E"/>
    <w:rsid w:val="00EB7F71"/>
    <w:rsid w:val="00EC5CE8"/>
    <w:rsid w:val="00EC6928"/>
    <w:rsid w:val="00EC7B7A"/>
    <w:rsid w:val="00ED1509"/>
    <w:rsid w:val="00ED1776"/>
    <w:rsid w:val="00ED240C"/>
    <w:rsid w:val="00ED254A"/>
    <w:rsid w:val="00ED2E94"/>
    <w:rsid w:val="00ED43FF"/>
    <w:rsid w:val="00ED4E63"/>
    <w:rsid w:val="00ED543D"/>
    <w:rsid w:val="00ED6CDD"/>
    <w:rsid w:val="00ED7FA0"/>
    <w:rsid w:val="00EE08E3"/>
    <w:rsid w:val="00EE1206"/>
    <w:rsid w:val="00EE3385"/>
    <w:rsid w:val="00EE3740"/>
    <w:rsid w:val="00EE3E7B"/>
    <w:rsid w:val="00EE537A"/>
    <w:rsid w:val="00EE6555"/>
    <w:rsid w:val="00EF011E"/>
    <w:rsid w:val="00EF038D"/>
    <w:rsid w:val="00EF2309"/>
    <w:rsid w:val="00EF3F72"/>
    <w:rsid w:val="00EF75AF"/>
    <w:rsid w:val="00F00EA0"/>
    <w:rsid w:val="00F01148"/>
    <w:rsid w:val="00F015B6"/>
    <w:rsid w:val="00F019A4"/>
    <w:rsid w:val="00F01BD5"/>
    <w:rsid w:val="00F02611"/>
    <w:rsid w:val="00F0450C"/>
    <w:rsid w:val="00F04764"/>
    <w:rsid w:val="00F05E5D"/>
    <w:rsid w:val="00F05FAF"/>
    <w:rsid w:val="00F06EFE"/>
    <w:rsid w:val="00F10DE5"/>
    <w:rsid w:val="00F11924"/>
    <w:rsid w:val="00F1243E"/>
    <w:rsid w:val="00F16938"/>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960"/>
    <w:rsid w:val="00F34ABC"/>
    <w:rsid w:val="00F35A66"/>
    <w:rsid w:val="00F35E9B"/>
    <w:rsid w:val="00F4070E"/>
    <w:rsid w:val="00F40D11"/>
    <w:rsid w:val="00F4160A"/>
    <w:rsid w:val="00F42A4F"/>
    <w:rsid w:val="00F434BC"/>
    <w:rsid w:val="00F462D5"/>
    <w:rsid w:val="00F4658F"/>
    <w:rsid w:val="00F4713E"/>
    <w:rsid w:val="00F47F33"/>
    <w:rsid w:val="00F50913"/>
    <w:rsid w:val="00F5306B"/>
    <w:rsid w:val="00F53F8F"/>
    <w:rsid w:val="00F54231"/>
    <w:rsid w:val="00F543EE"/>
    <w:rsid w:val="00F547D4"/>
    <w:rsid w:val="00F54F10"/>
    <w:rsid w:val="00F558EA"/>
    <w:rsid w:val="00F5592B"/>
    <w:rsid w:val="00F5618F"/>
    <w:rsid w:val="00F601CE"/>
    <w:rsid w:val="00F66387"/>
    <w:rsid w:val="00F67FB0"/>
    <w:rsid w:val="00F70CD1"/>
    <w:rsid w:val="00F70E5A"/>
    <w:rsid w:val="00F71AD8"/>
    <w:rsid w:val="00F71B87"/>
    <w:rsid w:val="00F72055"/>
    <w:rsid w:val="00F74128"/>
    <w:rsid w:val="00F743DD"/>
    <w:rsid w:val="00F764E7"/>
    <w:rsid w:val="00F77F3C"/>
    <w:rsid w:val="00F830EF"/>
    <w:rsid w:val="00F8323E"/>
    <w:rsid w:val="00F832D1"/>
    <w:rsid w:val="00F83859"/>
    <w:rsid w:val="00F84A21"/>
    <w:rsid w:val="00F85191"/>
    <w:rsid w:val="00F85214"/>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7563"/>
    <w:rsid w:val="00FC017C"/>
    <w:rsid w:val="00FC06CC"/>
    <w:rsid w:val="00FC1075"/>
    <w:rsid w:val="00FC5372"/>
    <w:rsid w:val="00FC5702"/>
    <w:rsid w:val="00FC5E8E"/>
    <w:rsid w:val="00FC7CFF"/>
    <w:rsid w:val="00FD00AF"/>
    <w:rsid w:val="00FD034F"/>
    <w:rsid w:val="00FD09A9"/>
    <w:rsid w:val="00FD0BF6"/>
    <w:rsid w:val="00FD0C03"/>
    <w:rsid w:val="00FD11F6"/>
    <w:rsid w:val="00FD3573"/>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E442D"/>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7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semiHidden/>
    <w:unhideWhenUsed/>
    <w:rsid w:val="00970312"/>
    <w:pPr>
      <w:spacing w:after="120"/>
    </w:pPr>
  </w:style>
  <w:style w:type="character" w:customStyle="1" w:styleId="TextoindependienteCar">
    <w:name w:val="Texto independiente Car"/>
    <w:basedOn w:val="Fuentedeprrafopredeter"/>
    <w:link w:val="Textoindependiente"/>
    <w:uiPriority w:val="99"/>
    <w:semiHidden/>
    <w:rsid w:val="00970312"/>
  </w:style>
  <w:style w:type="character" w:customStyle="1" w:styleId="PrrafodelistaCar">
    <w:name w:val="Párrafo de lista Car"/>
    <w:link w:val="Prrafodelista"/>
    <w:uiPriority w:val="34"/>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C883-CFBA-4D94-A7FC-8A03A8E4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4236</Words>
  <Characters>24149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Reyna Ayala</cp:lastModifiedBy>
  <cp:revision>23</cp:revision>
  <cp:lastPrinted>2021-01-13T18:04:00Z</cp:lastPrinted>
  <dcterms:created xsi:type="dcterms:W3CDTF">2021-02-01T18:22:00Z</dcterms:created>
  <dcterms:modified xsi:type="dcterms:W3CDTF">2021-04-16T22:25:00Z</dcterms:modified>
</cp:coreProperties>
</file>