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155E04">
        <w:rPr>
          <w:rFonts w:ascii="Times New Roman" w:eastAsia="Times New Roman" w:hAnsi="Times New Roman" w:cs="Times New Roman"/>
          <w:sz w:val="24"/>
          <w:szCs w:val="24"/>
          <w:lang w:eastAsia="es-ES"/>
        </w:rPr>
        <w:t>87</w:t>
      </w:r>
      <w:r w:rsidR="00EF3D93" w:rsidRPr="00135491">
        <w:rPr>
          <w:rFonts w:ascii="Times New Roman" w:eastAsia="Times New Roman" w:hAnsi="Times New Roman" w:cs="Times New Roman"/>
          <w:sz w:val="24"/>
          <w:szCs w:val="24"/>
          <w:lang w:eastAsia="es-ES"/>
        </w:rPr>
        <w:t xml:space="preserve"> DE LA SESIÓN </w:t>
      </w:r>
      <w:r w:rsidR="00155E04">
        <w:rPr>
          <w:rFonts w:ascii="Times New Roman" w:eastAsia="Times New Roman" w:hAnsi="Times New Roman" w:cs="Times New Roman"/>
          <w:sz w:val="24"/>
          <w:szCs w:val="24"/>
          <w:lang w:eastAsia="es-ES"/>
        </w:rPr>
        <w:t>EXTRA</w:t>
      </w:r>
      <w:r w:rsidR="00EF3D93" w:rsidRPr="00135491">
        <w:rPr>
          <w:rFonts w:ascii="Times New Roman" w:eastAsia="Times New Roman" w:hAnsi="Times New Roman" w:cs="Times New Roman"/>
          <w:sz w:val="24"/>
          <w:szCs w:val="24"/>
          <w:lang w:eastAsia="es-ES"/>
        </w:rPr>
        <w:t xml:space="preserve">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55E04">
        <w:rPr>
          <w:rFonts w:ascii="Times New Roman" w:eastAsia="Times New Roman" w:hAnsi="Times New Roman" w:cs="Times New Roman"/>
          <w:sz w:val="24"/>
          <w:szCs w:val="24"/>
          <w:lang w:eastAsia="es-ES"/>
        </w:rPr>
        <w:t>VEINTINUEVE</w:t>
      </w:r>
      <w:r w:rsidR="00764393" w:rsidRPr="00135491">
        <w:rPr>
          <w:rFonts w:ascii="Times New Roman" w:eastAsia="Times New Roman" w:hAnsi="Times New Roman" w:cs="Times New Roman"/>
          <w:sz w:val="24"/>
          <w:szCs w:val="24"/>
          <w:lang w:eastAsia="es-ES"/>
        </w:rPr>
        <w:t xml:space="preserve"> DE </w:t>
      </w:r>
      <w:r w:rsidR="00155E04">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B33E83"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B33E83" w:rsidRDefault="00EF3D93" w:rsidP="00135491">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967A95" w:rsidRPr="001132AD" w:rsidRDefault="001132AD" w:rsidP="001132AD">
      <w:pPr>
        <w:shd w:val="clear" w:color="auto" w:fill="FFFFFF"/>
        <w:spacing w:after="0" w:line="240" w:lineRule="auto"/>
        <w:jc w:val="both"/>
        <w:rPr>
          <w:rFonts w:ascii="Times New Roman" w:hAnsi="Times New Roman" w:cs="Times New Roman"/>
          <w:i/>
          <w:sz w:val="24"/>
          <w:szCs w:val="24"/>
        </w:rPr>
      </w:pPr>
      <w:r w:rsidRPr="001132AD">
        <w:rPr>
          <w:rFonts w:ascii="Times New Roman" w:eastAsia="Times New Roman" w:hAnsi="Times New Roman" w:cs="Times New Roman"/>
          <w:sz w:val="24"/>
          <w:szCs w:val="24"/>
          <w:lang w:eastAsia="es-MX"/>
        </w:rPr>
        <w:t>EN LA CIUDAD DE MONTERREY, CAPITAL DEL ESTADO DE NUEVO LEÓN, SIENDO LAS ONCE HORAS CON CINCUENTA Y CUATRO MINUTOS, DEL DÍA 29 DE ABRIL DE 2021 CON LA ASISTENCIA AL PASE DE</w:t>
      </w:r>
      <w:bookmarkStart w:id="0" w:name="_GoBack"/>
      <w:bookmarkEnd w:id="0"/>
      <w:r w:rsidRPr="001132AD">
        <w:rPr>
          <w:rFonts w:ascii="Times New Roman" w:eastAsia="Times New Roman" w:hAnsi="Times New Roman" w:cs="Times New Roman"/>
          <w:sz w:val="24"/>
          <w:szCs w:val="24"/>
          <w:lang w:eastAsia="es-MX"/>
        </w:rPr>
        <w:t xml:space="preserve"> LISTA DE 26 LEGISLADORES EN EL PLENO Y DE CONFORMIDAD CON EL ACUERDO NÚMERO 418 APROBADO EL DÍA 7 DE SEPTIEMBRE DE 2020, </w:t>
      </w:r>
      <w:r w:rsidRPr="001132AD">
        <w:rPr>
          <w:rFonts w:ascii="Times New Roman" w:hAnsi="Times New Roman" w:cs="Times New Roman"/>
          <w:i/>
          <w:sz w:val="24"/>
          <w:szCs w:val="24"/>
        </w:rPr>
        <w:t>VÍA PLATAFORMA VIRTUAL</w:t>
      </w:r>
      <w:r w:rsidRPr="001132AD">
        <w:rPr>
          <w:rFonts w:ascii="Times New Roman" w:hAnsi="Times New Roman" w:cs="Times New Roman"/>
          <w:b/>
          <w:sz w:val="24"/>
          <w:szCs w:val="24"/>
        </w:rPr>
        <w:t xml:space="preserve"> </w:t>
      </w:r>
      <w:r w:rsidRPr="001132AD">
        <w:rPr>
          <w:rFonts w:ascii="Times New Roman" w:hAnsi="Times New Roman" w:cs="Times New Roman"/>
          <w:i/>
          <w:sz w:val="24"/>
          <w:szCs w:val="24"/>
        </w:rPr>
        <w:t>10</w:t>
      </w:r>
      <w:r w:rsidRPr="001132AD">
        <w:rPr>
          <w:rFonts w:ascii="Times New Roman" w:eastAsia="Times New Roman" w:hAnsi="Times New Roman" w:cs="Times New Roman"/>
          <w:i/>
          <w:sz w:val="24"/>
          <w:szCs w:val="24"/>
          <w:lang w:eastAsia="es-MX"/>
        </w:rPr>
        <w:t xml:space="preserve"> DIPUTADOS</w:t>
      </w:r>
      <w:r w:rsidRPr="001132AD">
        <w:rPr>
          <w:rFonts w:ascii="Times New Roman" w:hAnsi="Times New Roman" w:cs="Times New Roman"/>
          <w:sz w:val="24"/>
          <w:szCs w:val="24"/>
        </w:rPr>
        <w:t xml:space="preserve">; </w:t>
      </w:r>
      <w:r w:rsidR="00C80895">
        <w:rPr>
          <w:rFonts w:ascii="Times New Roman" w:eastAsia="Times New Roman" w:hAnsi="Times New Roman" w:cs="Times New Roman"/>
          <w:sz w:val="24"/>
          <w:szCs w:val="24"/>
          <w:lang w:eastAsia="es-MX"/>
        </w:rPr>
        <w:t>INCORPORÁNDOSE 4</w:t>
      </w:r>
      <w:r w:rsidRPr="001132AD">
        <w:rPr>
          <w:rFonts w:ascii="Times New Roman" w:eastAsia="Times New Roman" w:hAnsi="Times New Roman" w:cs="Times New Roman"/>
          <w:sz w:val="24"/>
          <w:szCs w:val="24"/>
          <w:lang w:eastAsia="es-MX"/>
        </w:rPr>
        <w:t xml:space="preserve"> </w:t>
      </w:r>
      <w:r w:rsidR="00D25771">
        <w:rPr>
          <w:rFonts w:ascii="Times New Roman" w:eastAsia="Times New Roman" w:hAnsi="Times New Roman" w:cs="Times New Roman"/>
          <w:sz w:val="24"/>
          <w:szCs w:val="24"/>
          <w:lang w:eastAsia="es-MX"/>
        </w:rPr>
        <w:t xml:space="preserve">EN EL TRANSCURSO DE LA SESIÓN, </w:t>
      </w:r>
      <w:r w:rsidRPr="001132AD">
        <w:rPr>
          <w:rFonts w:ascii="Times New Roman" w:eastAsia="Times New Roman" w:hAnsi="Times New Roman" w:cs="Times New Roman"/>
          <w:sz w:val="24"/>
          <w:szCs w:val="24"/>
          <w:lang w:eastAsia="es-MX"/>
        </w:rPr>
        <w:t xml:space="preserve">1 AUSENTE </w:t>
      </w:r>
      <w:r w:rsidR="00C12D10">
        <w:rPr>
          <w:rFonts w:ascii="Times New Roman" w:eastAsia="Times New Roman" w:hAnsi="Times New Roman" w:cs="Times New Roman"/>
          <w:sz w:val="24"/>
          <w:szCs w:val="24"/>
          <w:lang w:eastAsia="es-MX"/>
        </w:rPr>
        <w:t>POR MOTIVOS DE SALUD</w:t>
      </w:r>
      <w:r w:rsidR="00D25771">
        <w:rPr>
          <w:rFonts w:ascii="Times New Roman" w:eastAsia="Times New Roman" w:hAnsi="Times New Roman" w:cs="Times New Roman"/>
          <w:sz w:val="24"/>
          <w:szCs w:val="24"/>
          <w:lang w:eastAsia="es-MX"/>
        </w:rPr>
        <w:t xml:space="preserve"> Y 1 AUSENTE POR COMISIÓN OFICIAL</w:t>
      </w:r>
      <w:r w:rsidRPr="001132AD">
        <w:rPr>
          <w:rFonts w:ascii="Times New Roman" w:eastAsia="Times New Roman" w:hAnsi="Times New Roman" w:cs="Times New Roman"/>
          <w:sz w:val="24"/>
          <w:szCs w:val="24"/>
          <w:lang w:eastAsia="es-MX"/>
        </w:rPr>
        <w:t xml:space="preserve">. LA C. PRESIDENTA DECLARÓ ABIERTA LA SESIÓN. </w:t>
      </w:r>
      <w:r w:rsidRPr="001132AD">
        <w:rPr>
          <w:rFonts w:ascii="Times New Roman" w:hAnsi="Times New Roman" w:cs="Times New Roman"/>
          <w:sz w:val="24"/>
          <w:szCs w:val="24"/>
        </w:rPr>
        <w:t>SE DIO LECTURA AL ORDEN DEL DÍA.</w:t>
      </w:r>
      <w:r w:rsidRPr="001132AD">
        <w:rPr>
          <w:rFonts w:ascii="Times New Roman" w:hAnsi="Times New Roman" w:cs="Times New Roman"/>
          <w:i/>
          <w:sz w:val="24"/>
          <w:szCs w:val="24"/>
        </w:rPr>
        <w:t xml:space="preserve"> EL CUAL FUE APROBADO EN LA SESIÓN ANTERIOR.</w:t>
      </w:r>
    </w:p>
    <w:p w:rsidR="00864E1E" w:rsidRPr="00B33E83" w:rsidRDefault="00864E1E" w:rsidP="001132A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1132AD" w:rsidRDefault="001132AD" w:rsidP="001132A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132AD">
        <w:rPr>
          <w:rFonts w:ascii="Times New Roman" w:eastAsia="Times New Roman" w:hAnsi="Times New Roman" w:cs="Times New Roman"/>
          <w:b/>
          <w:bCs/>
          <w:sz w:val="24"/>
          <w:szCs w:val="24"/>
          <w:lang w:eastAsia="es-ES"/>
        </w:rPr>
        <w:t>ASUNTOS EN CARTERA.</w:t>
      </w:r>
    </w:p>
    <w:p w:rsidR="005574AF" w:rsidRPr="001132AD" w:rsidRDefault="001132AD" w:rsidP="001132A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132AD">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4</w:t>
      </w:r>
      <w:r w:rsidRPr="001132AD">
        <w:rPr>
          <w:rFonts w:ascii="Times New Roman" w:eastAsia="Times New Roman" w:hAnsi="Times New Roman" w:cs="Times New Roman"/>
          <w:b/>
          <w:sz w:val="24"/>
          <w:szCs w:val="24"/>
          <w:lang w:eastAsia="es-ES"/>
        </w:rPr>
        <w:t xml:space="preserve"> </w:t>
      </w:r>
      <w:r w:rsidRPr="001132AD">
        <w:rPr>
          <w:rFonts w:ascii="Times New Roman" w:eastAsia="Times New Roman" w:hAnsi="Times New Roman" w:cs="Times New Roman"/>
          <w:sz w:val="24"/>
          <w:szCs w:val="24"/>
          <w:lang w:eastAsia="es-ES"/>
        </w:rPr>
        <w:t xml:space="preserve">ASUNTOS </w:t>
      </w:r>
      <w:r w:rsidRPr="001132AD">
        <w:rPr>
          <w:rFonts w:ascii="Times New Roman" w:hAnsi="Times New Roman" w:cs="Times New Roman"/>
          <w:sz w:val="24"/>
          <w:szCs w:val="24"/>
        </w:rPr>
        <w:t>A LOS CUALES SE LES DIO EL TRÁMITE CORRESPONDIENTE.</w:t>
      </w:r>
      <w:r w:rsidRPr="001132AD">
        <w:rPr>
          <w:rFonts w:ascii="Times New Roman" w:eastAsia="Times New Roman" w:hAnsi="Times New Roman" w:cs="Times New Roman"/>
          <w:sz w:val="24"/>
          <w:szCs w:val="24"/>
          <w:lang w:eastAsia="es-ES"/>
        </w:rPr>
        <w:t xml:space="preserve"> </w:t>
      </w:r>
      <w:r w:rsidRPr="001132AD">
        <w:rPr>
          <w:rFonts w:ascii="Times New Roman" w:eastAsia="Times New Roman" w:hAnsi="Times New Roman" w:cs="Times New Roman"/>
          <w:b/>
          <w:bCs/>
          <w:sz w:val="24"/>
          <w:szCs w:val="24"/>
          <w:lang w:eastAsia="es-ES"/>
        </w:rPr>
        <w:t xml:space="preserve">(SE ANEXA LISTA). </w:t>
      </w:r>
    </w:p>
    <w:p w:rsidR="00A8299B" w:rsidRPr="00B33E83" w:rsidRDefault="00A8299B" w:rsidP="001132A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1132AD" w:rsidRDefault="001132AD" w:rsidP="001132A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132AD">
        <w:rPr>
          <w:rFonts w:ascii="Times New Roman" w:eastAsia="Times New Roman" w:hAnsi="Times New Roman" w:cs="Times New Roman"/>
          <w:b/>
          <w:bCs/>
          <w:sz w:val="24"/>
          <w:szCs w:val="24"/>
          <w:lang w:eastAsia="es-ES"/>
        </w:rPr>
        <w:t>INICIATIVAS DE LEY O DECRETO A PRESENTARSE POR LOS CC. DIPUTADOS.</w:t>
      </w:r>
    </w:p>
    <w:p w:rsidR="00A8299B" w:rsidRPr="001132AD" w:rsidRDefault="001132AD" w:rsidP="001132A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132AD">
        <w:rPr>
          <w:rFonts w:ascii="Times New Roman" w:eastAsia="Times New Roman" w:hAnsi="Times New Roman" w:cs="Times New Roman"/>
          <w:sz w:val="24"/>
          <w:szCs w:val="24"/>
          <w:lang w:eastAsia="es-MX"/>
        </w:rPr>
        <w:t>NO HUBO INTERVENCIONES EN ESTE PUNTO DEL ORDEN DEL DÍA.</w:t>
      </w:r>
    </w:p>
    <w:p w:rsidR="00F2684D" w:rsidRPr="00B33E83" w:rsidRDefault="00F2684D" w:rsidP="001132AD">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1132AD" w:rsidRDefault="001132AD" w:rsidP="001132AD">
      <w:pPr>
        <w:shd w:val="clear" w:color="auto" w:fill="FFFFFF"/>
        <w:spacing w:after="0" w:line="240" w:lineRule="auto"/>
        <w:jc w:val="both"/>
        <w:rPr>
          <w:rFonts w:ascii="Times New Roman" w:eastAsia="Times New Roman" w:hAnsi="Times New Roman" w:cs="Times New Roman"/>
          <w:b/>
          <w:sz w:val="24"/>
          <w:szCs w:val="24"/>
        </w:rPr>
      </w:pPr>
      <w:r w:rsidRPr="001132AD">
        <w:rPr>
          <w:rFonts w:ascii="Times New Roman" w:eastAsia="Times New Roman" w:hAnsi="Times New Roman" w:cs="Times New Roman"/>
          <w:b/>
          <w:sz w:val="24"/>
          <w:szCs w:val="24"/>
        </w:rPr>
        <w:t>INFORME DE COMISIONES.</w:t>
      </w:r>
    </w:p>
    <w:p w:rsidR="00C516B6" w:rsidRPr="001132AD" w:rsidRDefault="001132AD" w:rsidP="001132AD">
      <w:pPr>
        <w:widowControl w:val="0"/>
        <w:autoSpaceDE w:val="0"/>
        <w:autoSpaceDN w:val="0"/>
        <w:spacing w:after="0" w:line="240" w:lineRule="auto"/>
        <w:ind w:right="-93"/>
        <w:jc w:val="both"/>
        <w:rPr>
          <w:rFonts w:ascii="Times New Roman" w:hAnsi="Times New Roman" w:cs="Times New Roman"/>
          <w:sz w:val="24"/>
          <w:szCs w:val="24"/>
        </w:rPr>
      </w:pPr>
      <w:r w:rsidRPr="001132AD">
        <w:rPr>
          <w:rFonts w:ascii="Times New Roman" w:hAnsi="Times New Roman" w:cs="Times New Roman"/>
          <w:sz w:val="24"/>
          <w:szCs w:val="24"/>
        </w:rPr>
        <w:t xml:space="preserve">LA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CLAUDIA TAPIA CASTELO, SOLICITÓ SOMETER A CONSIDERACIÓN DEL PLENO DE CONFORMIDAD CON LO ESTABLECIDO EN EL ARTÍCULO 112 BIS DEL REGLAMENTO PARA EL GOBIERNO INTERIOR DEL CONGRESO DEL ESTADO, DAR LECTURA ÚNICAMENTE AL PROEMIO Y RESOLUTIVO DEL DICTAMEN </w:t>
      </w:r>
      <w:r w:rsidRPr="001132AD">
        <w:rPr>
          <w:rFonts w:ascii="Times New Roman" w:hAnsi="Times New Roman" w:cs="Times New Roman"/>
          <w:b/>
          <w:sz w:val="24"/>
          <w:szCs w:val="24"/>
        </w:rPr>
        <w:t xml:space="preserve">14266/LXXV, 13918/LXXV, 14288/LXXV, 14319/LXXV Y 14328/LXXV, 13658/LXXV Y 14283/LXXV, </w:t>
      </w:r>
      <w:r w:rsidR="00A175D0">
        <w:rPr>
          <w:rFonts w:ascii="Times New Roman" w:hAnsi="Times New Roman" w:cs="Times New Roman"/>
          <w:b/>
          <w:sz w:val="24"/>
          <w:szCs w:val="24"/>
        </w:rPr>
        <w:t>14041</w:t>
      </w:r>
      <w:r w:rsidRPr="001132AD">
        <w:rPr>
          <w:rFonts w:ascii="Times New Roman" w:hAnsi="Times New Roman" w:cs="Times New Roman"/>
          <w:b/>
          <w:sz w:val="24"/>
          <w:szCs w:val="24"/>
        </w:rPr>
        <w:t>/LXXV,</w:t>
      </w:r>
      <w:r w:rsidR="00A175D0">
        <w:rPr>
          <w:rFonts w:ascii="Times New Roman" w:hAnsi="Times New Roman" w:cs="Times New Roman"/>
          <w:b/>
          <w:sz w:val="24"/>
          <w:szCs w:val="24"/>
        </w:rPr>
        <w:t xml:space="preserve"> 13854</w:t>
      </w:r>
      <w:r w:rsidRPr="001132AD">
        <w:rPr>
          <w:rFonts w:ascii="Times New Roman" w:hAnsi="Times New Roman" w:cs="Times New Roman"/>
          <w:b/>
          <w:sz w:val="24"/>
          <w:szCs w:val="24"/>
        </w:rPr>
        <w:t xml:space="preserve">/LXXV, </w:t>
      </w:r>
      <w:r w:rsidR="00A175D0">
        <w:rPr>
          <w:rFonts w:ascii="Times New Roman" w:hAnsi="Times New Roman" w:cs="Times New Roman"/>
          <w:b/>
          <w:sz w:val="24"/>
          <w:szCs w:val="24"/>
        </w:rPr>
        <w:t>13437</w:t>
      </w:r>
      <w:r w:rsidRPr="001132AD">
        <w:rPr>
          <w:rFonts w:ascii="Times New Roman" w:hAnsi="Times New Roman" w:cs="Times New Roman"/>
          <w:b/>
          <w:sz w:val="24"/>
          <w:szCs w:val="24"/>
        </w:rPr>
        <w:t xml:space="preserve">/LXXV, </w:t>
      </w:r>
      <w:r w:rsidR="00A175D0">
        <w:rPr>
          <w:rFonts w:ascii="Times New Roman" w:hAnsi="Times New Roman" w:cs="Times New Roman"/>
          <w:b/>
          <w:sz w:val="24"/>
          <w:szCs w:val="24"/>
        </w:rPr>
        <w:t>13914/LXX</w:t>
      </w:r>
      <w:r w:rsidR="001608B1">
        <w:rPr>
          <w:rFonts w:ascii="Times New Roman" w:hAnsi="Times New Roman" w:cs="Times New Roman"/>
          <w:b/>
          <w:sz w:val="24"/>
          <w:szCs w:val="24"/>
        </w:rPr>
        <w:t>V, 14318/LXXV, 14320/LXXV, 14275</w:t>
      </w:r>
      <w:r w:rsidR="00A175D0">
        <w:rPr>
          <w:rFonts w:ascii="Times New Roman" w:hAnsi="Times New Roman" w:cs="Times New Roman"/>
          <w:b/>
          <w:sz w:val="24"/>
          <w:szCs w:val="24"/>
        </w:rPr>
        <w:t xml:space="preserve">/LXXV, 13964/LXXV Y 14042/LXXV; </w:t>
      </w:r>
      <w:r w:rsidRPr="001132AD">
        <w:rPr>
          <w:rFonts w:ascii="Times New Roman" w:hAnsi="Times New Roman" w:cs="Times New Roman"/>
          <w:b/>
          <w:sz w:val="24"/>
          <w:szCs w:val="24"/>
        </w:rPr>
        <w:t>DE LA COMISIÓN DE PRESUPUESTO, DE DESARROLLO METROPOLITANO, DE LEGISLACIÓN, DE DESARROLLO SOCIAL, DERECHOS HUMANOS Y ASUNTOS INDÍGENAS, DE PUNTOS CONSTITUCIONALES Y DE EDUCACIÓN, CULTURA Y DEPORTE</w:t>
      </w:r>
      <w:r w:rsidRPr="001132AD">
        <w:rPr>
          <w:rFonts w:ascii="Times New Roman" w:hAnsi="Times New Roman" w:cs="Times New Roman"/>
          <w:sz w:val="24"/>
          <w:szCs w:val="24"/>
        </w:rPr>
        <w:t xml:space="preserve">- </w:t>
      </w:r>
      <w:r w:rsidRPr="001132AD">
        <w:rPr>
          <w:rFonts w:ascii="Times New Roman" w:hAnsi="Times New Roman" w:cs="Times New Roman"/>
          <w:i/>
          <w:sz w:val="24"/>
          <w:szCs w:val="24"/>
        </w:rPr>
        <w:t>FUE APROBADA LA DISPENSA DE TRÁMITE POR UNANIMIDAD DE LOS PRESENTES.</w:t>
      </w:r>
    </w:p>
    <w:p w:rsidR="00C516B6" w:rsidRDefault="00C516B6" w:rsidP="001132AD">
      <w:pPr>
        <w:widowControl w:val="0"/>
        <w:autoSpaceDE w:val="0"/>
        <w:autoSpaceDN w:val="0"/>
        <w:spacing w:after="0" w:line="240" w:lineRule="auto"/>
        <w:ind w:right="-93"/>
        <w:jc w:val="both"/>
        <w:rPr>
          <w:rFonts w:ascii="Times New Roman" w:hAnsi="Times New Roman" w:cs="Times New Roman"/>
          <w:sz w:val="20"/>
          <w:szCs w:val="24"/>
        </w:rPr>
      </w:pPr>
    </w:p>
    <w:p w:rsidR="0024375F" w:rsidRPr="001132AD" w:rsidRDefault="001132AD" w:rsidP="001132AD">
      <w:pPr>
        <w:pStyle w:val="NormalWeb"/>
        <w:spacing w:before="0" w:beforeAutospacing="0" w:after="0" w:afterAutospacing="0"/>
        <w:jc w:val="both"/>
      </w:pPr>
      <w:r w:rsidRPr="001132AD">
        <w:t xml:space="preserve">LA </w:t>
      </w:r>
      <w:proofErr w:type="spellStart"/>
      <w:r w:rsidRPr="001132AD">
        <w:t>DIP</w:t>
      </w:r>
      <w:proofErr w:type="spellEnd"/>
      <w:r w:rsidRPr="001132AD">
        <w:t xml:space="preserve">. CLAUDIA TAPIA CASTELO, INTEGRANTE DE LA COMISIÓN DE PRESUPUESTO, DIO LECTURA AL PROEMIO Y RESOLUTIVO DEL DICTAMEN </w:t>
      </w:r>
      <w:proofErr w:type="spellStart"/>
      <w:r w:rsidRPr="001132AD">
        <w:rPr>
          <w:b/>
        </w:rPr>
        <w:t>EXP</w:t>
      </w:r>
      <w:proofErr w:type="spellEnd"/>
      <w:r w:rsidRPr="001132AD">
        <w:rPr>
          <w:b/>
        </w:rPr>
        <w:t>. 14266/LXXV</w:t>
      </w:r>
      <w:r w:rsidRPr="001132AD">
        <w:t xml:space="preserve">, QUE CONTIENE </w:t>
      </w:r>
      <w:r w:rsidRPr="001132AD">
        <w:rPr>
          <w:color w:val="000000"/>
        </w:rPr>
        <w:t xml:space="preserve">INICIATIVA DE DECRETO POR EL CUAL </w:t>
      </w:r>
      <w:r w:rsidRPr="001132AD">
        <w:rPr>
          <w:color w:val="000000"/>
        </w:rPr>
        <w:lastRenderedPageBreak/>
        <w:t xml:space="preserve">SE RATIFICA EL DESTINO DE LOS RECURSOS DERIVADOS DE LOS CRÉDITOS CONTRATADOS CON BANCO NACIONAL DE OBRAS Y SERVICIOS PÚBLICOS </w:t>
      </w:r>
      <w:proofErr w:type="spellStart"/>
      <w:r w:rsidRPr="001132AD">
        <w:rPr>
          <w:color w:val="000000"/>
        </w:rPr>
        <w:t>S.N.C</w:t>
      </w:r>
      <w:proofErr w:type="spellEnd"/>
      <w:r w:rsidRPr="001132AD">
        <w:rPr>
          <w:color w:val="000000"/>
        </w:rPr>
        <w:t>., INSTITUCIÓN DE BANCA DE DESARROLLO, EL 2 DE JUNIO DE 2020.</w:t>
      </w:r>
      <w:r w:rsidRPr="001132AD">
        <w:t xml:space="preserve"> ACORDÁNDOSE QUE ES DE A</w:t>
      </w:r>
      <w:r w:rsidR="00194E6E">
        <w:t xml:space="preserve">PROBARSE. DE CONFORMIDAD CON EL </w:t>
      </w:r>
      <w:r w:rsidR="00194E6E" w:rsidRPr="001132AD">
        <w:t xml:space="preserve">PROCESO LEGISLATIVO Y AL NO HABER DIPUTADOS QUE DESEEN RESERVAR ALGÚN ARTÍCULO O ARTÍCULOS TRANSITORIOS, SE PROCEDIÓ SU DISCUSIÓN EN LO GENERAL. INTERVINO EN LO GENERAL A FAVOR DEL DICTAMEN LA </w:t>
      </w:r>
      <w:proofErr w:type="spellStart"/>
      <w:r w:rsidR="00194E6E" w:rsidRPr="001132AD">
        <w:t>DIP</w:t>
      </w:r>
      <w:proofErr w:type="spellEnd"/>
      <w:r w:rsidR="00194E6E" w:rsidRPr="001132AD">
        <w:t>. CLAUDIA TAPIA CASTELO.</w:t>
      </w:r>
      <w:r w:rsidR="00194E6E">
        <w:t xml:space="preserve">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16175E">
        <w:rPr>
          <w:b/>
          <w:bCs/>
          <w:lang w:eastAsia="es-ES"/>
        </w:rPr>
        <w:t xml:space="preserve">LA PRESIDENTA ASENTÓ QUE AL HABER SIDO APROBADO </w:t>
      </w:r>
      <w:r w:rsidR="0016175E" w:rsidRPr="001132AD">
        <w:rPr>
          <w:b/>
          <w:bCs/>
          <w:lang w:eastAsia="es-ES"/>
        </w:rPr>
        <w:t>EL DICT</w:t>
      </w:r>
      <w:r w:rsidR="0016175E">
        <w:rPr>
          <w:b/>
          <w:bCs/>
          <w:lang w:eastAsia="es-ES"/>
        </w:rPr>
        <w:t>AMEN POR UNANIMIDAD DE 39 VOTOS,</w:t>
      </w:r>
      <w:r w:rsidR="0016175E" w:rsidRPr="001132AD">
        <w:rPr>
          <w:b/>
          <w:bCs/>
          <w:lang w:eastAsia="es-ES"/>
        </w:rPr>
        <w:t xml:space="preserve"> </w:t>
      </w:r>
      <w:r w:rsidR="0016175E">
        <w:rPr>
          <w:b/>
          <w:bCs/>
          <w:lang w:eastAsia="es-ES"/>
        </w:rPr>
        <w:t xml:space="preserve">SE CUMPLE CON LO ESTABLECIDO EN LA LEY DE DISCIPLINA FINANCIERA DE LAS ENTIDADES FEDERATIVAS Y MUNICIPIOS EN LA QUE SE ESTABLECE QUE SE DEBE DE CONTAR CON AL MENOS LAS DOS TERCERAS PARTES DE LOS MIEMBROS PRESENTES DE LA LEGISLATURA. ASIMISMO, INSTRUYÓ A LA SECRETARÍA ELABORAR </w:t>
      </w:r>
      <w:r w:rsidRPr="001132AD">
        <w:rPr>
          <w:b/>
          <w:bCs/>
          <w:lang w:eastAsia="es-ES"/>
        </w:rPr>
        <w:t>EL DECRETO CORRESPONDIENTE.</w:t>
      </w:r>
    </w:p>
    <w:p w:rsidR="0024375F" w:rsidRPr="00B33E83" w:rsidRDefault="0024375F" w:rsidP="001132AD">
      <w:pPr>
        <w:pStyle w:val="NormalWeb"/>
        <w:spacing w:before="0" w:beforeAutospacing="0" w:after="0" w:afterAutospacing="0"/>
        <w:jc w:val="both"/>
        <w:rPr>
          <w:sz w:val="20"/>
        </w:rPr>
      </w:pPr>
    </w:p>
    <w:p w:rsidR="0024375F" w:rsidRPr="001132AD" w:rsidRDefault="001132AD" w:rsidP="001132AD">
      <w:pPr>
        <w:pStyle w:val="NormalWeb"/>
        <w:spacing w:before="0" w:beforeAutospacing="0" w:after="0" w:afterAutospacing="0"/>
        <w:jc w:val="both"/>
      </w:pPr>
      <w:r w:rsidRPr="001132AD">
        <w:t xml:space="preserve">EL </w:t>
      </w:r>
      <w:proofErr w:type="spellStart"/>
      <w:r w:rsidRPr="001132AD">
        <w:t>DIP</w:t>
      </w:r>
      <w:proofErr w:type="spellEnd"/>
      <w:r w:rsidRPr="001132AD">
        <w:t xml:space="preserve">. IVÁN </w:t>
      </w:r>
      <w:proofErr w:type="spellStart"/>
      <w:r w:rsidRPr="001132AD">
        <w:t>NAZARETH</w:t>
      </w:r>
      <w:proofErr w:type="spellEnd"/>
      <w:r w:rsidRPr="001132AD">
        <w:t xml:space="preserve"> MEDRANO TÉLLEZ, INTEGRANTE DE LA COMISIÓN DE DESARROLLO METROPOLITANO, DIO LECTURA AL PROEMIO Y RESOLUTIVO DEL DICTAMEN </w:t>
      </w:r>
      <w:proofErr w:type="spellStart"/>
      <w:r w:rsidRPr="001132AD">
        <w:rPr>
          <w:b/>
        </w:rPr>
        <w:t>EXP</w:t>
      </w:r>
      <w:proofErr w:type="spellEnd"/>
      <w:r w:rsidRPr="001132AD">
        <w:rPr>
          <w:b/>
        </w:rPr>
        <w:t>. 13918/LXXV</w:t>
      </w:r>
      <w:r w:rsidRPr="001132AD">
        <w:t xml:space="preserve">, </w:t>
      </w:r>
      <w:r w:rsidRPr="001132AD">
        <w:rPr>
          <w:color w:val="000000"/>
        </w:rPr>
        <w:t xml:space="preserve">MEDIANTE EL CUAL REMITE EL DECRETO 375 RELATIVO A INICIATIVA DE REFORMA A LOS </w:t>
      </w:r>
      <w:r w:rsidR="00194E6E" w:rsidRPr="001132AD">
        <w:rPr>
          <w:color w:val="000000"/>
        </w:rPr>
        <w:t>ARTÍCULOS</w:t>
      </w:r>
      <w:r w:rsidRPr="001132AD">
        <w:rPr>
          <w:color w:val="000000"/>
        </w:rPr>
        <w:t xml:space="preserve"> 1,2,3,4,7,116,117 Y 118, DE LA LEY PARA LA </w:t>
      </w:r>
      <w:r w:rsidR="00194E6E" w:rsidRPr="001132AD">
        <w:rPr>
          <w:color w:val="000000"/>
        </w:rPr>
        <w:t>CONSTRUCCIÓN</w:t>
      </w:r>
      <w:r w:rsidRPr="001132AD">
        <w:rPr>
          <w:color w:val="000000"/>
        </w:rPr>
        <w:t xml:space="preserve"> Y </w:t>
      </w:r>
      <w:r w:rsidR="00194E6E" w:rsidRPr="001132AD">
        <w:rPr>
          <w:color w:val="000000"/>
        </w:rPr>
        <w:t>REHABILITACIÓN</w:t>
      </w:r>
      <w:r w:rsidRPr="001132AD">
        <w:rPr>
          <w:color w:val="000000"/>
        </w:rPr>
        <w:t xml:space="preserve"> DE PAVIMENTOS DEL ESTADO DE NUEVO </w:t>
      </w:r>
      <w:r w:rsidR="00194E6E" w:rsidRPr="001132AD">
        <w:rPr>
          <w:color w:val="000000"/>
        </w:rPr>
        <w:t>LEÓN</w:t>
      </w:r>
      <w:r w:rsidRPr="001132AD">
        <w:rPr>
          <w:color w:val="000000"/>
        </w:rPr>
        <w:t xml:space="preserve">, PARA EL EFECTO DE QUE LA </w:t>
      </w:r>
      <w:r w:rsidR="00194E6E" w:rsidRPr="001132AD">
        <w:rPr>
          <w:color w:val="000000"/>
        </w:rPr>
        <w:t>COMISIÓN</w:t>
      </w:r>
      <w:r w:rsidRPr="001132AD">
        <w:rPr>
          <w:color w:val="000000"/>
        </w:rPr>
        <w:t xml:space="preserve"> DE DESARROLLO METROPOLITANO, HAGA LOS AJUSTES CORRESPONDIENTES A </w:t>
      </w:r>
      <w:r w:rsidR="00194E6E" w:rsidRPr="001132AD">
        <w:rPr>
          <w:color w:val="000000"/>
        </w:rPr>
        <w:t>TRAVÉS</w:t>
      </w:r>
      <w:r w:rsidRPr="001132AD">
        <w:rPr>
          <w:color w:val="000000"/>
        </w:rPr>
        <w:t xml:space="preserve"> DE UN NUEVO DICTAMEN E INFORME AL PLENO A EFECTO DE EMITIR LA NORMA </w:t>
      </w:r>
      <w:r w:rsidR="00194E6E" w:rsidRPr="001132AD">
        <w:rPr>
          <w:color w:val="000000"/>
        </w:rPr>
        <w:t>TÉCNICA</w:t>
      </w:r>
      <w:r w:rsidRPr="001132AD">
        <w:rPr>
          <w:color w:val="000000"/>
        </w:rPr>
        <w:t xml:space="preserve"> LEGISLATIVA APROPIADA Y EVITAR CONFUSIONES EN EL FORMATO DE DICHO DECRETO.</w:t>
      </w:r>
      <w:r w:rsidRPr="001132AD">
        <w:t xml:space="preserve"> ACORDÁNDOSE QUE SE MODIFICA. INTERVINO A FAVOR DEL DICTAMEN EL </w:t>
      </w:r>
      <w:proofErr w:type="spellStart"/>
      <w:r w:rsidRPr="001132AD">
        <w:t>DIP</w:t>
      </w:r>
      <w:proofErr w:type="spellEnd"/>
      <w:r w:rsidRPr="001132AD">
        <w:t xml:space="preserve">. SAMUEL VILLA VELÁZQUEZ. </w:t>
      </w:r>
      <w:r w:rsidRPr="001132AD">
        <w:rPr>
          <w:b/>
          <w:bCs/>
          <w:lang w:eastAsia="es-ES"/>
        </w:rPr>
        <w:t>FUE APROBADO EL DICTAMEN POR MAYORÍA DE 31 VOTOS A FAVOR, 6 VOTOS EN CONTRA Y 1 VOTO EN ABSTENCIÓN. ELABORÁNDOSE EL ACUERDO CORRESPONDIENTE.</w:t>
      </w:r>
    </w:p>
    <w:p w:rsidR="0024375F" w:rsidRPr="00B33E83" w:rsidRDefault="0024375F" w:rsidP="001132AD">
      <w:pPr>
        <w:pStyle w:val="NormalWeb"/>
        <w:spacing w:before="0" w:beforeAutospacing="0" w:after="0" w:afterAutospacing="0"/>
        <w:jc w:val="both"/>
        <w:rPr>
          <w:sz w:val="20"/>
        </w:rPr>
      </w:pPr>
    </w:p>
    <w:p w:rsidR="0024375F" w:rsidRPr="001132AD" w:rsidRDefault="001132AD" w:rsidP="001132AD">
      <w:pPr>
        <w:pStyle w:val="NormalWeb"/>
        <w:spacing w:before="0" w:beforeAutospacing="0" w:after="0" w:afterAutospacing="0"/>
        <w:jc w:val="both"/>
      </w:pPr>
      <w:r w:rsidRPr="001132AD">
        <w:t xml:space="preserve">EL </w:t>
      </w:r>
      <w:proofErr w:type="spellStart"/>
      <w:r w:rsidRPr="001132AD">
        <w:t>DIP</w:t>
      </w:r>
      <w:proofErr w:type="spellEnd"/>
      <w:r w:rsidRPr="001132AD">
        <w:t xml:space="preserve">. JORGE ALBERTO CALDERÓN VALERO, INTEGRANTE DE LA COMISIÓN DE LEGISLACIÓN, DIO LECTURA AL PROEMIO Y RESOLUTIVO DEL DICTAMEN </w:t>
      </w:r>
      <w:proofErr w:type="spellStart"/>
      <w:r w:rsidRPr="001132AD">
        <w:rPr>
          <w:b/>
        </w:rPr>
        <w:t>EXP</w:t>
      </w:r>
      <w:proofErr w:type="spellEnd"/>
      <w:r w:rsidRPr="001132AD">
        <w:rPr>
          <w:b/>
        </w:rPr>
        <w:t>. 14288/LXXV</w:t>
      </w:r>
      <w:r w:rsidRPr="001132AD">
        <w:t xml:space="preserve">, QUE CONTIENE </w:t>
      </w:r>
      <w:r w:rsidRPr="001132AD">
        <w:rPr>
          <w:color w:val="000000"/>
        </w:rPr>
        <w:t>INICIATIVA DE REFORMA A DIVERSOS ARTÍCULOS DE LA LEY DE AMPARO REGLAMENTARIA DE LOS ARTÍCULOS 103 Y 107 DE LA CONSTITUCIÓN POLÍTICA DE LOS ESTADOS UNIDOS MEXICANOS.</w:t>
      </w:r>
      <w:r w:rsidRPr="001132AD">
        <w:t xml:space="preserve"> ACORDÁNDOSE QUE </w:t>
      </w:r>
      <w:r w:rsidRPr="001132AD">
        <w:rPr>
          <w:color w:val="000000"/>
        </w:rPr>
        <w:t xml:space="preserve">SE ENVÍA A LA CÁMARA DE </w:t>
      </w:r>
      <w:r w:rsidRPr="001132AD">
        <w:rPr>
          <w:color w:val="000000"/>
        </w:rPr>
        <w:lastRenderedPageBreak/>
        <w:t>SENADORES DEL H. CONGRESO DE LA UNIÓN</w:t>
      </w:r>
      <w:r w:rsidRPr="001132AD">
        <w:t xml:space="preserve">. INTERVINO A FAVOR DEL DICTAMEN LA </w:t>
      </w:r>
      <w:proofErr w:type="spellStart"/>
      <w:r w:rsidRPr="001132AD">
        <w:t>DIP</w:t>
      </w:r>
      <w:proofErr w:type="spellEnd"/>
      <w:r w:rsidRPr="001132AD">
        <w:t xml:space="preserve">. MARIANA KARINA GONZÁLEZ AYALA. </w:t>
      </w:r>
      <w:r w:rsidRPr="001132AD">
        <w:rPr>
          <w:b/>
          <w:bCs/>
          <w:lang w:eastAsia="es-ES"/>
        </w:rPr>
        <w:t>FUE APROBADO EL DICTAMEN POR UNANIMIDAD DE 38 VOTOS. ELABORÁNDOSE EL DECRETO CORRESPONDIENTE.</w:t>
      </w:r>
    </w:p>
    <w:p w:rsidR="0024375F" w:rsidRPr="00B33E83" w:rsidRDefault="0024375F" w:rsidP="001132AD">
      <w:pPr>
        <w:pStyle w:val="NormalWeb"/>
        <w:spacing w:before="0" w:beforeAutospacing="0" w:after="0" w:afterAutospacing="0"/>
        <w:jc w:val="both"/>
        <w:rPr>
          <w:sz w:val="20"/>
        </w:rPr>
      </w:pPr>
    </w:p>
    <w:p w:rsidR="00976794" w:rsidRPr="001132AD" w:rsidRDefault="001132AD" w:rsidP="001132AD">
      <w:pPr>
        <w:widowControl w:val="0"/>
        <w:autoSpaceDE w:val="0"/>
        <w:autoSpaceDN w:val="0"/>
        <w:spacing w:after="0" w:line="240" w:lineRule="auto"/>
        <w:ind w:right="-93"/>
        <w:jc w:val="both"/>
        <w:rPr>
          <w:rFonts w:ascii="Times New Roman" w:hAnsi="Times New Roman" w:cs="Times New Roman"/>
          <w:color w:val="000000"/>
          <w:sz w:val="24"/>
          <w:szCs w:val="24"/>
        </w:rPr>
      </w:pPr>
      <w:r w:rsidRPr="001132AD">
        <w:rPr>
          <w:rFonts w:ascii="Times New Roman" w:hAnsi="Times New Roman" w:cs="Times New Roman"/>
          <w:sz w:val="24"/>
          <w:szCs w:val="24"/>
        </w:rPr>
        <w:t xml:space="preserve">EL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MARCO ANTONI</w:t>
      </w:r>
      <w:r w:rsidR="00A720D3">
        <w:rPr>
          <w:rFonts w:ascii="Times New Roman" w:hAnsi="Times New Roman" w:cs="Times New Roman"/>
          <w:sz w:val="24"/>
          <w:szCs w:val="24"/>
        </w:rPr>
        <w:t>O</w:t>
      </w:r>
      <w:r w:rsidRPr="001132AD">
        <w:rPr>
          <w:rFonts w:ascii="Times New Roman" w:hAnsi="Times New Roman" w:cs="Times New Roman"/>
          <w:sz w:val="24"/>
          <w:szCs w:val="24"/>
        </w:rPr>
        <w:t xml:space="preserve"> DECANINI CONTRERAS, INTEGRANTE DE LA COMISIÓN DE DESARROLLO SOCIAL, DERECHOS HUMANOS Y ASUNTOS INDÍGENAS, DIO LECTURA AL PROEMIO Y RESOLUTIVO DEL DICTAMEN </w:t>
      </w:r>
      <w:proofErr w:type="spellStart"/>
      <w:r w:rsidRPr="001132AD">
        <w:rPr>
          <w:rFonts w:ascii="Times New Roman" w:hAnsi="Times New Roman" w:cs="Times New Roman"/>
          <w:b/>
          <w:sz w:val="24"/>
          <w:szCs w:val="24"/>
        </w:rPr>
        <w:t>EXP</w:t>
      </w:r>
      <w:proofErr w:type="spellEnd"/>
      <w:r w:rsidRPr="001132AD">
        <w:rPr>
          <w:rFonts w:ascii="Times New Roman" w:hAnsi="Times New Roman" w:cs="Times New Roman"/>
          <w:b/>
          <w:sz w:val="24"/>
          <w:szCs w:val="24"/>
        </w:rPr>
        <w:t>. 14319/LXXV Y 14328/LXXV</w:t>
      </w:r>
      <w:r w:rsidRPr="001132AD">
        <w:rPr>
          <w:rFonts w:ascii="Times New Roman" w:hAnsi="Times New Roman" w:cs="Times New Roman"/>
          <w:sz w:val="24"/>
          <w:szCs w:val="24"/>
        </w:rPr>
        <w:t xml:space="preserve">, QUE CONTIENE </w:t>
      </w:r>
      <w:r w:rsidRPr="001132AD">
        <w:rPr>
          <w:rFonts w:ascii="Times New Roman" w:hAnsi="Times New Roman" w:cs="Times New Roman"/>
          <w:color w:val="000000"/>
          <w:sz w:val="24"/>
          <w:szCs w:val="24"/>
        </w:rPr>
        <w:t>INICIATIVAS DE REFORMA A DIVERSOS ARTÍCULOS DE LA LEY QUE CREA LA COMISIÓN ESTATAL DE DERECHOS HUMANOS.</w:t>
      </w:r>
      <w:r w:rsidRPr="001132AD">
        <w:rPr>
          <w:rFonts w:ascii="Times New Roman" w:hAnsi="Times New Roman" w:cs="Times New Roman"/>
          <w:sz w:val="24"/>
          <w:szCs w:val="24"/>
        </w:rPr>
        <w:t xml:space="preserve"> ACORDÁNDOSE QUE ES DE APROBARSE. DE CONFORMIDAD CON EL PROCESO LEGISLATIVO INTERVINO LA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TABITA ORTIZ HERNÁNDEZ PARA RESERVAR LOS ARTÍCULOS 11 Y 27. ENSEGUIDA, SE PROCEDIÓ SU DISCUSIÓN EN LO GENERAL, </w:t>
      </w:r>
      <w:r w:rsidRPr="001132AD">
        <w:rPr>
          <w:rFonts w:ascii="Times New Roman" w:hAnsi="Times New Roman" w:cs="Times New Roman"/>
          <w:color w:val="000000"/>
          <w:sz w:val="24"/>
          <w:szCs w:val="24"/>
        </w:rPr>
        <w:t xml:space="preserve">INTERVINO EN LO GENERAL A FAVOR DEL DICTAMEN EL </w:t>
      </w:r>
      <w:proofErr w:type="spellStart"/>
      <w:r w:rsidRPr="001132AD">
        <w:rPr>
          <w:rFonts w:ascii="Times New Roman" w:hAnsi="Times New Roman" w:cs="Times New Roman"/>
          <w:color w:val="000000"/>
          <w:sz w:val="24"/>
          <w:szCs w:val="24"/>
        </w:rPr>
        <w:t>DIP</w:t>
      </w:r>
      <w:proofErr w:type="spellEnd"/>
      <w:r w:rsidRPr="001132AD">
        <w:rPr>
          <w:rFonts w:ascii="Times New Roman" w:hAnsi="Times New Roman" w:cs="Times New Roman"/>
          <w:color w:val="000000"/>
          <w:sz w:val="24"/>
          <w:szCs w:val="24"/>
        </w:rPr>
        <w:t xml:space="preserve"> MARCO ANTONIO DECANINI CONTRERAS. </w:t>
      </w:r>
      <w:r w:rsidRPr="001132AD">
        <w:rPr>
          <w:rFonts w:ascii="Times New Roman" w:hAnsi="Times New Roman" w:cs="Times New Roman"/>
          <w:b/>
          <w:bCs/>
          <w:sz w:val="24"/>
          <w:szCs w:val="24"/>
          <w:lang w:eastAsia="es-ES"/>
        </w:rPr>
        <w:t xml:space="preserve">FUE APROBADO EL DICTAMEN EN LO GENERAL </w:t>
      </w:r>
      <w:r w:rsidRPr="001132AD">
        <w:rPr>
          <w:rFonts w:ascii="Times New Roman" w:hAnsi="Times New Roman" w:cs="Times New Roman"/>
          <w:b/>
          <w:color w:val="000000"/>
          <w:sz w:val="24"/>
          <w:szCs w:val="24"/>
        </w:rPr>
        <w:t xml:space="preserve">POR </w:t>
      </w:r>
      <w:r w:rsidRPr="001132AD">
        <w:rPr>
          <w:rFonts w:ascii="Times New Roman" w:hAnsi="Times New Roman" w:cs="Times New Roman"/>
          <w:b/>
          <w:sz w:val="24"/>
          <w:szCs w:val="24"/>
        </w:rPr>
        <w:t>UNANIMIDAD DE 36 VOTOS</w:t>
      </w:r>
      <w:r w:rsidRPr="001132AD">
        <w:rPr>
          <w:rFonts w:ascii="Times New Roman" w:hAnsi="Times New Roman" w:cs="Times New Roman"/>
          <w:b/>
          <w:bCs/>
          <w:sz w:val="24"/>
          <w:szCs w:val="24"/>
          <w:lang w:eastAsia="es-ES"/>
        </w:rPr>
        <w:t xml:space="preserve">. </w:t>
      </w:r>
      <w:r w:rsidRPr="001132AD">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1132AD">
        <w:rPr>
          <w:rFonts w:ascii="Times New Roman" w:hAnsi="Times New Roman" w:cs="Times New Roman"/>
          <w:color w:val="000000"/>
          <w:sz w:val="24"/>
          <w:szCs w:val="24"/>
        </w:rPr>
        <w:t>DIP</w:t>
      </w:r>
      <w:proofErr w:type="spellEnd"/>
      <w:r w:rsidRPr="001132AD">
        <w:rPr>
          <w:rFonts w:ascii="Times New Roman" w:hAnsi="Times New Roman" w:cs="Times New Roman"/>
          <w:color w:val="000000"/>
          <w:sz w:val="24"/>
          <w:szCs w:val="24"/>
        </w:rPr>
        <w:t xml:space="preserve">. TABITA ORTIZ HERNÁNDEZ PARA PRESENTAR LA RESERVA A LOS ARTÍCULO 11 Y 27. </w:t>
      </w:r>
      <w:r w:rsidRPr="001132AD">
        <w:rPr>
          <w:rFonts w:ascii="Times New Roman" w:hAnsi="Times New Roman" w:cs="Times New Roman"/>
          <w:b/>
          <w:color w:val="000000"/>
          <w:sz w:val="24"/>
          <w:szCs w:val="24"/>
        </w:rPr>
        <w:t>FUERON APROBADAS LAS RESERVAS PROPUESTAS, POR UNANIMIDAD DE 37 VOTOS</w:t>
      </w:r>
      <w:r w:rsidRPr="001132AD">
        <w:rPr>
          <w:rFonts w:ascii="Times New Roman" w:hAnsi="Times New Roman" w:cs="Times New Roman"/>
          <w:color w:val="000000"/>
          <w:sz w:val="24"/>
          <w:szCs w:val="24"/>
        </w:rPr>
        <w:t>. AL NO HABER MÁS ARTÍCULOS RESERVADOS,</w:t>
      </w:r>
      <w:r w:rsidRPr="001132AD">
        <w:rPr>
          <w:rFonts w:ascii="Times New Roman" w:hAnsi="Times New Roman" w:cs="Times New Roman"/>
          <w:b/>
          <w:color w:val="000000"/>
          <w:sz w:val="24"/>
          <w:szCs w:val="24"/>
        </w:rPr>
        <w:t xml:space="preserve"> LA PRESIDENTA INFORMÓ QUE SE APRUEBA EN LO GENERAL Y EN LO PARTICULAR LA INICIATIVA DE LA LEY QUE CREA LA COMISIÓN ESTATAL DE DERECHOS HUMANOS. POR LO QUE SE GIRAN LAS INSTRUCCIONES PARA ELABORAR EL DECRETO CORRESPONDIENTE. ASIMISMO, LA PRESIDENTA INSTRUYÓ AL CENTRO DE ESTUDIOS LEGISLATIVOS PARA QUE INTEGRE LAS RESERVAS APROBADAS AL CUERDO DEL DECRETO PARA QUE FORME PARTE DEL EXPEDIENTE LEGISLATIVO.</w:t>
      </w:r>
    </w:p>
    <w:p w:rsidR="003620C3" w:rsidRPr="00B33E83" w:rsidRDefault="003620C3" w:rsidP="001132AD">
      <w:pPr>
        <w:pStyle w:val="NormalWeb"/>
        <w:spacing w:before="0" w:beforeAutospacing="0" w:after="0" w:afterAutospacing="0"/>
        <w:jc w:val="both"/>
        <w:rPr>
          <w:color w:val="000000"/>
          <w:sz w:val="20"/>
        </w:rPr>
      </w:pPr>
    </w:p>
    <w:p w:rsidR="000205BE" w:rsidRPr="001132AD" w:rsidRDefault="001132AD" w:rsidP="001132AD">
      <w:pPr>
        <w:widowControl w:val="0"/>
        <w:autoSpaceDE w:val="0"/>
        <w:autoSpaceDN w:val="0"/>
        <w:spacing w:after="0" w:line="240" w:lineRule="auto"/>
        <w:ind w:right="-93"/>
        <w:jc w:val="both"/>
        <w:rPr>
          <w:rFonts w:ascii="Times New Roman" w:hAnsi="Times New Roman" w:cs="Times New Roman"/>
          <w:b/>
          <w:color w:val="000000"/>
          <w:sz w:val="24"/>
          <w:szCs w:val="24"/>
        </w:rPr>
      </w:pPr>
      <w:r w:rsidRPr="001132AD">
        <w:rPr>
          <w:rFonts w:ascii="Times New Roman" w:hAnsi="Times New Roman" w:cs="Times New Roman"/>
          <w:sz w:val="24"/>
          <w:szCs w:val="24"/>
        </w:rPr>
        <w:t xml:space="preserve">EL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JORGE DE LEÓN FERNÁNDEZ, INTEGRANTE DE LA COMISIÓN DE PUNTOS CONSTITUCIONALES, DIO LECTURA AL PROEMIO Y RESOLUTIVO DEL DICTAMEN </w:t>
      </w:r>
      <w:proofErr w:type="spellStart"/>
      <w:r w:rsidRPr="001132AD">
        <w:rPr>
          <w:rFonts w:ascii="Times New Roman" w:hAnsi="Times New Roman" w:cs="Times New Roman"/>
          <w:b/>
          <w:sz w:val="24"/>
          <w:szCs w:val="24"/>
        </w:rPr>
        <w:t>EXP</w:t>
      </w:r>
      <w:proofErr w:type="spellEnd"/>
      <w:r w:rsidRPr="001132AD">
        <w:rPr>
          <w:rFonts w:ascii="Times New Roman" w:hAnsi="Times New Roman" w:cs="Times New Roman"/>
          <w:b/>
          <w:sz w:val="24"/>
          <w:szCs w:val="24"/>
        </w:rPr>
        <w:t>. 13658/LXXV Y 14283/LXXV</w:t>
      </w:r>
      <w:r w:rsidRPr="001132AD">
        <w:rPr>
          <w:rFonts w:ascii="Times New Roman" w:hAnsi="Times New Roman" w:cs="Times New Roman"/>
          <w:sz w:val="24"/>
          <w:szCs w:val="24"/>
        </w:rPr>
        <w:t xml:space="preserve">, QUE CONTIENE </w:t>
      </w:r>
      <w:r w:rsidRPr="001132AD">
        <w:rPr>
          <w:rFonts w:ascii="Times New Roman" w:hAnsi="Times New Roman" w:cs="Times New Roman"/>
          <w:color w:val="000000"/>
          <w:sz w:val="24"/>
          <w:szCs w:val="24"/>
        </w:rPr>
        <w:t>INICIATIVAS DE REFORMA AL ARTÍCULO 3 DE LA CONSTITUCIÓN POLÍTICA DEL ESTADO LIBRE Y SOBERANO DE NUEVO LEÓN, EN MATERIA DE JUVENTUD.</w:t>
      </w:r>
      <w:r w:rsidRPr="001132AD">
        <w:rPr>
          <w:rFonts w:ascii="Times New Roman" w:hAnsi="Times New Roman" w:cs="Times New Roman"/>
          <w:sz w:val="24"/>
          <w:szCs w:val="24"/>
        </w:rPr>
        <w:t xml:space="preserve"> </w:t>
      </w:r>
      <w:r w:rsidRPr="001132AD">
        <w:rPr>
          <w:rFonts w:ascii="Times New Roman" w:hAnsi="Times New Roman" w:cs="Times New Roman"/>
          <w:color w:val="000000"/>
          <w:sz w:val="24"/>
          <w:szCs w:val="24"/>
        </w:rPr>
        <w:t>(</w:t>
      </w:r>
      <w:r w:rsidRPr="001132AD">
        <w:rPr>
          <w:rFonts w:ascii="Times New Roman" w:hAnsi="Times New Roman" w:cs="Times New Roman"/>
          <w:i/>
          <w:color w:val="000000"/>
          <w:sz w:val="24"/>
          <w:szCs w:val="24"/>
        </w:rPr>
        <w:t>PRIMERA VUELTA</w:t>
      </w:r>
      <w:r w:rsidRPr="001132AD">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w:t>
      </w:r>
      <w:r w:rsidRPr="001132AD">
        <w:rPr>
          <w:rFonts w:ascii="Times New Roman" w:hAnsi="Times New Roman" w:cs="Times New Roman"/>
          <w:color w:val="000000"/>
          <w:sz w:val="24"/>
          <w:szCs w:val="24"/>
        </w:rPr>
        <w:lastRenderedPageBreak/>
        <w:t xml:space="preserve">VOTOS DE LA ASAMBLEA PARA PODER SER SOMETIDA A DISCUSIÓN, HECHA LA VOTACIÓN CORRESPONDIENTE FUE APROBADA POR UNANIMIDAD DE 39 VOTOS. INTERVINIERON A FAVOR DEL DICTAMEN LAS </w:t>
      </w:r>
      <w:proofErr w:type="spellStart"/>
      <w:r w:rsidRPr="001132AD">
        <w:rPr>
          <w:rFonts w:ascii="Times New Roman" w:hAnsi="Times New Roman" w:cs="Times New Roman"/>
          <w:color w:val="000000"/>
          <w:sz w:val="24"/>
          <w:szCs w:val="24"/>
        </w:rPr>
        <w:t>DIP</w:t>
      </w:r>
      <w:proofErr w:type="spellEnd"/>
      <w:r w:rsidRPr="001132AD">
        <w:rPr>
          <w:rFonts w:ascii="Times New Roman" w:hAnsi="Times New Roman" w:cs="Times New Roman"/>
          <w:color w:val="000000"/>
          <w:sz w:val="24"/>
          <w:szCs w:val="24"/>
        </w:rPr>
        <w:t xml:space="preserve">. </w:t>
      </w:r>
      <w:r w:rsidRPr="001132AD">
        <w:rPr>
          <w:rFonts w:ascii="Times New Roman" w:hAnsi="Times New Roman" w:cs="Times New Roman"/>
          <w:sz w:val="24"/>
          <w:szCs w:val="24"/>
        </w:rPr>
        <w:t xml:space="preserve">TABITA ORTIZ HERNÁNDEZ Y </w:t>
      </w:r>
      <w:r w:rsidR="00C80895">
        <w:rPr>
          <w:rFonts w:ascii="Times New Roman" w:hAnsi="Times New Roman" w:cs="Times New Roman"/>
          <w:sz w:val="24"/>
          <w:szCs w:val="24"/>
        </w:rPr>
        <w:t xml:space="preserve">ANA LORENA </w:t>
      </w:r>
      <w:proofErr w:type="spellStart"/>
      <w:r w:rsidR="00C80895">
        <w:rPr>
          <w:rFonts w:ascii="Times New Roman" w:hAnsi="Times New Roman" w:cs="Times New Roman"/>
          <w:sz w:val="24"/>
          <w:szCs w:val="24"/>
        </w:rPr>
        <w:t>LOPEZOLIVERA</w:t>
      </w:r>
      <w:proofErr w:type="spellEnd"/>
      <w:r w:rsidR="00C80895">
        <w:rPr>
          <w:rFonts w:ascii="Times New Roman" w:hAnsi="Times New Roman" w:cs="Times New Roman"/>
          <w:sz w:val="24"/>
          <w:szCs w:val="24"/>
        </w:rPr>
        <w:t xml:space="preserve"> NÚÑEZ</w:t>
      </w:r>
      <w:r w:rsidRPr="001132AD">
        <w:rPr>
          <w:rFonts w:ascii="Times New Roman" w:hAnsi="Times New Roman" w:cs="Times New Roman"/>
          <w:sz w:val="24"/>
          <w:szCs w:val="24"/>
        </w:rPr>
        <w:t xml:space="preserve">. </w:t>
      </w:r>
      <w:r w:rsidRPr="001132AD">
        <w:rPr>
          <w:rFonts w:ascii="Times New Roman" w:hAnsi="Times New Roman" w:cs="Times New Roman"/>
          <w:b/>
          <w:color w:val="000000"/>
          <w:sz w:val="24"/>
          <w:szCs w:val="24"/>
        </w:rPr>
        <w:t>LA PRESIDENTA GIRÓ INSTRUCCIONES A LA SECRETARÍA PARA QUE SE SIRVA ELABORAR LOS EXTRACTOS DE LAS DISCUSIONES SUSCITADAS SOBRE ESTE DICTAMEN Y MANDARLAS A PUBLICAR Y CIRCULAR PROFUSAMENTE EN EL PERIÓDICO OFICIAL DEL ESTADO.</w:t>
      </w:r>
    </w:p>
    <w:p w:rsidR="000205BE" w:rsidRPr="00B33E83" w:rsidRDefault="000205BE" w:rsidP="001132AD">
      <w:pPr>
        <w:pStyle w:val="NormalWeb"/>
        <w:spacing w:before="0" w:beforeAutospacing="0" w:after="0" w:afterAutospacing="0"/>
        <w:jc w:val="both"/>
        <w:rPr>
          <w:sz w:val="20"/>
        </w:rPr>
      </w:pPr>
    </w:p>
    <w:p w:rsidR="000205BE" w:rsidRPr="001132AD" w:rsidRDefault="001132AD" w:rsidP="001132AD">
      <w:pPr>
        <w:spacing w:after="0" w:line="240" w:lineRule="auto"/>
        <w:jc w:val="both"/>
        <w:rPr>
          <w:rFonts w:ascii="Times New Roman" w:hAnsi="Times New Roman" w:cs="Times New Roman"/>
          <w:color w:val="000000"/>
          <w:sz w:val="24"/>
          <w:szCs w:val="24"/>
        </w:rPr>
      </w:pPr>
      <w:r w:rsidRPr="001132AD">
        <w:rPr>
          <w:rFonts w:ascii="Times New Roman" w:hAnsi="Times New Roman" w:cs="Times New Roman"/>
          <w:sz w:val="24"/>
          <w:szCs w:val="24"/>
        </w:rPr>
        <w:t xml:space="preserve">EL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HORACIO JONATÁN TIJERINA HERNÁNDEZ, INTEGRANTE DE LA COMISIÓN DE EDUCACIÓN, CULTURA Y DEPORTE, DIO LECTURA AL PROEMIO Y RESOLUTIVO DEL DICTAMEN </w:t>
      </w:r>
      <w:proofErr w:type="spellStart"/>
      <w:r w:rsidRPr="001132AD">
        <w:rPr>
          <w:rFonts w:ascii="Times New Roman" w:hAnsi="Times New Roman" w:cs="Times New Roman"/>
          <w:b/>
          <w:sz w:val="24"/>
          <w:szCs w:val="24"/>
        </w:rPr>
        <w:t>EXP</w:t>
      </w:r>
      <w:proofErr w:type="spellEnd"/>
      <w:r w:rsidRPr="001132AD">
        <w:rPr>
          <w:rFonts w:ascii="Times New Roman" w:hAnsi="Times New Roman" w:cs="Times New Roman"/>
          <w:b/>
          <w:sz w:val="24"/>
          <w:szCs w:val="24"/>
        </w:rPr>
        <w:t>. 14041/LXXV,</w:t>
      </w:r>
      <w:r w:rsidRPr="001132AD">
        <w:rPr>
          <w:rFonts w:ascii="Times New Roman" w:hAnsi="Times New Roman" w:cs="Times New Roman"/>
          <w:sz w:val="24"/>
          <w:szCs w:val="24"/>
        </w:rPr>
        <w:t xml:space="preserve"> QUE CONTIENE </w:t>
      </w:r>
      <w:r w:rsidRPr="001132AD">
        <w:rPr>
          <w:rFonts w:ascii="Times New Roman" w:hAnsi="Times New Roman" w:cs="Times New Roman"/>
          <w:color w:val="000000"/>
          <w:sz w:val="24"/>
          <w:szCs w:val="24"/>
        </w:rPr>
        <w:t xml:space="preserve">INICIATIVA POR LA QUE SE EXPIDE LA LEY DEL CATÁLOGO DEL PATRIMONIO HISTÓRICO Y CULTURAL MUNICIPAL. </w:t>
      </w:r>
      <w:r w:rsidRPr="001132AD">
        <w:rPr>
          <w:rFonts w:ascii="Times New Roman" w:hAnsi="Times New Roman" w:cs="Times New Roman"/>
          <w:sz w:val="24"/>
          <w:szCs w:val="24"/>
        </w:rPr>
        <w:t xml:space="preserve">DE CONFORMIDAD CON EL PROCESO LEGISLATIVO INTERVINO EL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CARLOS ALBERTO DE LA FUENTE FLORES, PARA RESERVAR LOS ARTÍCULOS 14, 16, 18 Y AL CUARTO TRANSITORIO. ENSEGUIDA, SE PROCEDIÓ SU DISCUSIÓN EN LO GENERAL, INTERVINIERON EN CONTRA DEL DICTAMEN LOS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LUIS ARMANDO TORRES HERNÁNDEZ, CELIA ALONSO RODRÍGUEZ Y MARIELA SALDÍVAR VILLALOBOS. </w:t>
      </w:r>
      <w:r w:rsidRPr="001132AD">
        <w:rPr>
          <w:rFonts w:ascii="Times New Roman" w:hAnsi="Times New Roman" w:cs="Times New Roman"/>
          <w:color w:val="000000"/>
          <w:sz w:val="24"/>
          <w:szCs w:val="24"/>
        </w:rPr>
        <w:t xml:space="preserve">INTERVINIERON EN LO GENERAL A FAVOR DEL DICTAMEN LOS </w:t>
      </w:r>
      <w:proofErr w:type="spellStart"/>
      <w:r w:rsidRPr="001132AD">
        <w:rPr>
          <w:rFonts w:ascii="Times New Roman" w:hAnsi="Times New Roman" w:cs="Times New Roman"/>
          <w:color w:val="000000"/>
          <w:sz w:val="24"/>
          <w:szCs w:val="24"/>
        </w:rPr>
        <w:t>DIP</w:t>
      </w:r>
      <w:proofErr w:type="spellEnd"/>
      <w:r w:rsidRPr="001132AD">
        <w:rPr>
          <w:rFonts w:ascii="Times New Roman" w:hAnsi="Times New Roman" w:cs="Times New Roman"/>
          <w:color w:val="000000"/>
          <w:sz w:val="24"/>
          <w:szCs w:val="24"/>
        </w:rPr>
        <w:t xml:space="preserve"> HORACIO JONATÁN TIJERINA HERNÁNDEZ, MARÍA GUADALUPE RODRÍGUEZ MARTÍNEZ Y CLAUDIA TAPIA CASTELO</w:t>
      </w:r>
      <w:r w:rsidRPr="001132AD">
        <w:rPr>
          <w:rFonts w:ascii="Times New Roman" w:hAnsi="Times New Roman" w:cs="Times New Roman"/>
          <w:color w:val="000000"/>
          <w:sz w:val="24"/>
          <w:szCs w:val="24"/>
          <w:vertAlign w:val="superscript"/>
        </w:rPr>
        <w:t>2</w:t>
      </w:r>
      <w:r w:rsidRPr="001132AD">
        <w:rPr>
          <w:rFonts w:ascii="Times New Roman" w:hAnsi="Times New Roman" w:cs="Times New Roman"/>
          <w:color w:val="000000"/>
          <w:sz w:val="24"/>
          <w:szCs w:val="24"/>
        </w:rPr>
        <w:t>.</w:t>
      </w:r>
      <w:r w:rsidRPr="001132AD">
        <w:rPr>
          <w:rFonts w:ascii="Times New Roman" w:hAnsi="Times New Roman" w:cs="Times New Roman"/>
          <w:sz w:val="24"/>
          <w:szCs w:val="24"/>
        </w:rPr>
        <w:t xml:space="preserve"> LA PRESIDENTA EN FUNCIONES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DALIA RODRÍGUEZ TREVIÑO, SOLICITÓ A LA SECRETARIA DAR LECTURA AL ARTÍCULO 126 BIS DEL REGLAMENTO PARA EL GOBIERNO INTERIOR DEL CONGRESO DEL ESTADO. SE DIO LECTURA. POR ALUSIONES PERSONALES SE LES CONCEDIÓ EL USO DE LA PALABRA A LAS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MARÍA GUADALUPE RODRÍGUEZ MARTÍNEZ Y MARIELA SALDÍVAR VILLALOBOS</w:t>
      </w:r>
      <w:r w:rsidRPr="001132AD">
        <w:rPr>
          <w:rFonts w:ascii="Times New Roman" w:hAnsi="Times New Roman" w:cs="Times New Roman"/>
          <w:sz w:val="24"/>
          <w:szCs w:val="24"/>
          <w:vertAlign w:val="superscript"/>
        </w:rPr>
        <w:t>2</w:t>
      </w:r>
      <w:r w:rsidRPr="001132AD">
        <w:rPr>
          <w:rFonts w:ascii="Times New Roman" w:hAnsi="Times New Roman" w:cs="Times New Roman"/>
          <w:sz w:val="24"/>
          <w:szCs w:val="24"/>
        </w:rPr>
        <w:t xml:space="preserve">. AL HABER MÁS DIPUTADOS QUE DESEAN INTERVENIR, LA PRESIDENTA SOMETIÓ A CONSIDERACIÓN DE LA ASAMBLEA EL ABRIR OTRA RONDA DE ORADORES. </w:t>
      </w:r>
      <w:r w:rsidRPr="001132AD">
        <w:rPr>
          <w:rFonts w:ascii="Times New Roman" w:hAnsi="Times New Roman" w:cs="Times New Roman"/>
          <w:i/>
          <w:sz w:val="24"/>
          <w:szCs w:val="24"/>
        </w:rPr>
        <w:t xml:space="preserve">SIENDO DESECHADA POR MAYORÍA DE LOS PRESENTES. </w:t>
      </w:r>
      <w:r w:rsidRPr="001132AD">
        <w:rPr>
          <w:rFonts w:ascii="Times New Roman" w:hAnsi="Times New Roman" w:cs="Times New Roman"/>
          <w:sz w:val="24"/>
          <w:szCs w:val="24"/>
        </w:rPr>
        <w:t>AL ESTAR LO SUFICIENTEMENTE DISCUTIDO, LA PRESIDENTA SOMETIÓ A CONSIDERACIÓN DEL PLENO EL DICTAMEN,</w:t>
      </w:r>
      <w:r w:rsidRPr="001132AD">
        <w:rPr>
          <w:rFonts w:ascii="Times New Roman" w:hAnsi="Times New Roman" w:cs="Times New Roman"/>
          <w:i/>
          <w:sz w:val="24"/>
          <w:szCs w:val="24"/>
        </w:rPr>
        <w:t xml:space="preserve"> </w:t>
      </w:r>
      <w:r w:rsidRPr="001132AD">
        <w:rPr>
          <w:rFonts w:ascii="Times New Roman" w:hAnsi="Times New Roman" w:cs="Times New Roman"/>
          <w:b/>
          <w:bCs/>
          <w:sz w:val="24"/>
          <w:szCs w:val="24"/>
          <w:lang w:eastAsia="es-ES"/>
        </w:rPr>
        <w:t xml:space="preserve">FUE APROBADO EL DICTAMEN EN LO GENERAL </w:t>
      </w:r>
      <w:r w:rsidRPr="001132AD">
        <w:rPr>
          <w:rFonts w:ascii="Times New Roman" w:hAnsi="Times New Roman" w:cs="Times New Roman"/>
          <w:b/>
          <w:color w:val="000000"/>
          <w:sz w:val="24"/>
          <w:szCs w:val="24"/>
        </w:rPr>
        <w:t xml:space="preserve">POR </w:t>
      </w:r>
      <w:r w:rsidRPr="001132AD">
        <w:rPr>
          <w:rFonts w:ascii="Times New Roman" w:hAnsi="Times New Roman" w:cs="Times New Roman"/>
          <w:b/>
          <w:sz w:val="24"/>
          <w:szCs w:val="24"/>
        </w:rPr>
        <w:t>MAYORÍA DE 33 VOTOS A FAVOR, 6 VOTOS EN CONTRA Y 1 VOTO EN ABSTENCIÓN</w:t>
      </w:r>
      <w:r w:rsidRPr="001132AD">
        <w:rPr>
          <w:rFonts w:ascii="Times New Roman" w:hAnsi="Times New Roman" w:cs="Times New Roman"/>
          <w:b/>
          <w:bCs/>
          <w:sz w:val="24"/>
          <w:szCs w:val="24"/>
          <w:lang w:eastAsia="es-ES"/>
        </w:rPr>
        <w:t xml:space="preserve">. </w:t>
      </w:r>
      <w:r w:rsidRPr="001132AD">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1132AD">
        <w:rPr>
          <w:rFonts w:ascii="Times New Roman" w:hAnsi="Times New Roman" w:cs="Times New Roman"/>
          <w:color w:val="000000"/>
          <w:sz w:val="24"/>
          <w:szCs w:val="24"/>
        </w:rPr>
        <w:t>DIP</w:t>
      </w:r>
      <w:proofErr w:type="spellEnd"/>
      <w:r w:rsidRPr="001132AD">
        <w:rPr>
          <w:rFonts w:ascii="Times New Roman" w:hAnsi="Times New Roman" w:cs="Times New Roman"/>
          <w:color w:val="000000"/>
          <w:sz w:val="24"/>
          <w:szCs w:val="24"/>
        </w:rPr>
        <w:t xml:space="preserve">. CARLOS ALBERTO DE LA FUENTE FLORES PARA PRESENTAR LA RESERVA A LOS ARTÍCULO 14, 16, 18 Y AL TRANSITORIO CUARTO. </w:t>
      </w:r>
      <w:r w:rsidRPr="001132AD">
        <w:rPr>
          <w:rFonts w:ascii="Times New Roman" w:hAnsi="Times New Roman" w:cs="Times New Roman"/>
          <w:b/>
          <w:color w:val="000000"/>
          <w:sz w:val="24"/>
          <w:szCs w:val="24"/>
        </w:rPr>
        <w:t xml:space="preserve">FUERON APROBADAS LAS RESERVAS PROPUESTAS, POR </w:t>
      </w:r>
      <w:r w:rsidRPr="001132AD">
        <w:rPr>
          <w:rFonts w:ascii="Times New Roman" w:hAnsi="Times New Roman" w:cs="Times New Roman"/>
          <w:b/>
          <w:color w:val="000000"/>
          <w:sz w:val="24"/>
          <w:szCs w:val="24"/>
        </w:rPr>
        <w:lastRenderedPageBreak/>
        <w:t>MAYORÍA DE 33 VOTOS A FAVOR, 5 VOTOS EN CONTRA Y 0 VOTOS EN ABSTENCIÓN</w:t>
      </w:r>
      <w:r w:rsidRPr="001132AD">
        <w:rPr>
          <w:rFonts w:ascii="Times New Roman" w:hAnsi="Times New Roman" w:cs="Times New Roman"/>
          <w:color w:val="000000"/>
          <w:sz w:val="24"/>
          <w:szCs w:val="24"/>
        </w:rPr>
        <w:t>. AL NO HABER MÁS ARTÍCULOS RESERVADOS,</w:t>
      </w:r>
      <w:r w:rsidRPr="001132AD">
        <w:rPr>
          <w:rFonts w:ascii="Times New Roman" w:hAnsi="Times New Roman" w:cs="Times New Roman"/>
          <w:b/>
          <w:color w:val="000000"/>
          <w:sz w:val="24"/>
          <w:szCs w:val="24"/>
        </w:rPr>
        <w:t xml:space="preserve"> LA PRESIDENTA EN FUNCIONES </w:t>
      </w:r>
      <w:proofErr w:type="spellStart"/>
      <w:r w:rsidRPr="001132AD">
        <w:rPr>
          <w:rFonts w:ascii="Times New Roman" w:hAnsi="Times New Roman" w:cs="Times New Roman"/>
          <w:b/>
          <w:color w:val="000000"/>
          <w:sz w:val="24"/>
          <w:szCs w:val="24"/>
        </w:rPr>
        <w:t>DIP</w:t>
      </w:r>
      <w:proofErr w:type="spellEnd"/>
      <w:r w:rsidRPr="001132AD">
        <w:rPr>
          <w:rFonts w:ascii="Times New Roman" w:hAnsi="Times New Roman" w:cs="Times New Roman"/>
          <w:b/>
          <w:color w:val="000000"/>
          <w:sz w:val="24"/>
          <w:szCs w:val="24"/>
        </w:rPr>
        <w:t>. ALEJANDRA LARA MAIZ, INFORMÓ QUE SE APRUEBA EN LO GENERAL Y EN LO PARTICULAR LA EXPEDICIÓN DE LA LEY DEL CATÁLOGO DEL PATRIMONIO HISTÓRICO Y CULTURAL MUNICIPAL. POR LO QUE SE GIRAN LAS INSTRUCCIONES PARA ELABORAR EL DECRETO CORRESPONDIENTE. ASIMISMO, LA PRESIDENTA INSTRUYÓ AL CENTRO DE ESTUDIOS LEGISLATIVOS PARA QUE INTEGRE LAS RESERVAS APROBADAS AL CUERDO DEL DECRETO PARA QUE FORME PARTE DEL EXPEDIENTE LEGISLATIVO.</w:t>
      </w:r>
    </w:p>
    <w:p w:rsidR="000205BE" w:rsidRPr="00B33E83" w:rsidRDefault="000205BE" w:rsidP="001132AD">
      <w:pPr>
        <w:pStyle w:val="NormalWeb"/>
        <w:spacing w:before="0" w:beforeAutospacing="0" w:after="0" w:afterAutospacing="0"/>
        <w:jc w:val="both"/>
        <w:rPr>
          <w:b/>
          <w:sz w:val="20"/>
        </w:rPr>
      </w:pPr>
    </w:p>
    <w:p w:rsidR="00186E04" w:rsidRPr="001132AD" w:rsidRDefault="001132AD" w:rsidP="001132AD">
      <w:pPr>
        <w:pStyle w:val="NormalWeb"/>
        <w:spacing w:before="0" w:beforeAutospacing="0" w:after="0" w:afterAutospacing="0"/>
        <w:jc w:val="both"/>
      </w:pPr>
      <w:r w:rsidRPr="001132AD">
        <w:t xml:space="preserve">ANTERIOR A QUE SE PRESENTARAN LAS RESERVAS HECHAS POR EL </w:t>
      </w:r>
      <w:proofErr w:type="spellStart"/>
      <w:r w:rsidRPr="001132AD">
        <w:t>DIP</w:t>
      </w:r>
      <w:proofErr w:type="spellEnd"/>
      <w:r w:rsidRPr="001132AD">
        <w:t xml:space="preserve">. CARLOS ALBERTO DE LA FUENTE FLORES, LA PRESIDENTA INFORMÓ A LOS INTEGRANTES DE LA COMISIÓN DE VIGILANCIA QUE ESTÁ POR INICIAR LA COMISIÓN EN EL VESTÍBULO DEL RECINTO OFICIAL. </w:t>
      </w:r>
    </w:p>
    <w:p w:rsidR="00186E04" w:rsidRPr="00B33E83" w:rsidRDefault="00186E04" w:rsidP="001132AD">
      <w:pPr>
        <w:pStyle w:val="NormalWeb"/>
        <w:spacing w:before="0" w:beforeAutospacing="0" w:after="0" w:afterAutospacing="0"/>
        <w:jc w:val="both"/>
        <w:rPr>
          <w:sz w:val="20"/>
        </w:rPr>
      </w:pPr>
    </w:p>
    <w:p w:rsidR="000205BE" w:rsidRPr="001132AD" w:rsidRDefault="001132AD" w:rsidP="001132AD">
      <w:pPr>
        <w:pStyle w:val="NormalWeb"/>
        <w:spacing w:before="0" w:beforeAutospacing="0" w:after="0" w:afterAutospacing="0"/>
        <w:jc w:val="both"/>
      </w:pPr>
      <w:r w:rsidRPr="001132AD">
        <w:rPr>
          <w:color w:val="000000"/>
        </w:rPr>
        <w:t xml:space="preserve">AL ESTAR POR CONCLUIR EL TIEMPO REGLAMENTARIO DE LA SESIÓN, LA PRESIDENTA SOMETIÓ A CONSIDERACIÓN DE LA ASAMBLEA EL AMPLIAR LA DURACIÓN DE LA SESIÓN HASTA AGOTAR EL ORDEN DEL DÍA. </w:t>
      </w:r>
      <w:r w:rsidRPr="001132AD">
        <w:rPr>
          <w:i/>
          <w:color w:val="000000"/>
        </w:rPr>
        <w:t>SIENDO APROBADO POR UNANIMIDAD DE LOS PRESENTES.</w:t>
      </w:r>
    </w:p>
    <w:p w:rsidR="00072DC9" w:rsidRPr="00B33E83" w:rsidRDefault="00072DC9" w:rsidP="001132AD">
      <w:pPr>
        <w:pStyle w:val="NormalWeb"/>
        <w:spacing w:before="0" w:beforeAutospacing="0" w:after="0" w:afterAutospacing="0"/>
        <w:jc w:val="both"/>
        <w:rPr>
          <w:sz w:val="20"/>
        </w:rPr>
      </w:pPr>
    </w:p>
    <w:p w:rsidR="00186E04" w:rsidRPr="001132AD" w:rsidRDefault="001132AD" w:rsidP="001132AD">
      <w:pPr>
        <w:pStyle w:val="NormalWeb"/>
        <w:spacing w:before="0" w:beforeAutospacing="0" w:after="0" w:afterAutospacing="0"/>
        <w:jc w:val="both"/>
      </w:pPr>
      <w:r w:rsidRPr="001132AD">
        <w:t xml:space="preserve">EL </w:t>
      </w:r>
      <w:proofErr w:type="spellStart"/>
      <w:r w:rsidRPr="001132AD">
        <w:t>DIP</w:t>
      </w:r>
      <w:proofErr w:type="spellEnd"/>
      <w:r w:rsidRPr="001132AD">
        <w:t xml:space="preserve">. JORGE DE LEÓN FERNÁNDEZ, INTEGRANTE DE LA COMISIÓN DE PUNTOS CONSTITUCIONALES, DIO LECTURA AL PROEMIO Y RESOLUTIVO DEL DICTAMEN </w:t>
      </w:r>
      <w:proofErr w:type="spellStart"/>
      <w:r w:rsidRPr="001132AD">
        <w:rPr>
          <w:b/>
        </w:rPr>
        <w:t>EXP</w:t>
      </w:r>
      <w:proofErr w:type="spellEnd"/>
      <w:r w:rsidRPr="001132AD">
        <w:rPr>
          <w:b/>
        </w:rPr>
        <w:t>. 13854/LXXV</w:t>
      </w:r>
      <w:r w:rsidRPr="001132AD">
        <w:t xml:space="preserve">, QUE CONTIENE </w:t>
      </w:r>
      <w:r w:rsidRPr="001132AD">
        <w:rPr>
          <w:color w:val="000000"/>
        </w:rPr>
        <w:t>INICIATIVA DE REFORMA POR ADICIÓN AL ARTÍCULO 3 DE LA CONSTITUCIÓN POLÍTICA DEL ESTADO LIBRE Y SOBERANO DE NUEVO LEÓN, A FIN DE QUE EL ESTADO GARANTICE UN APOYO ECONÓMICO A LAS PERSONAS ADULTAS CON DISCAPACIDAD PERMANENTE.</w:t>
      </w:r>
      <w:r w:rsidRPr="001132AD">
        <w:t xml:space="preserve"> ACORDÁNDOSE QUE SE DA POR ATENDIDA. INTERVINO A FAVOR DEL DICTAMEN LA </w:t>
      </w:r>
      <w:proofErr w:type="spellStart"/>
      <w:r w:rsidRPr="001132AD">
        <w:t>DIP</w:t>
      </w:r>
      <w:proofErr w:type="spellEnd"/>
      <w:r w:rsidRPr="001132AD">
        <w:t xml:space="preserve">. ESPERANZA ALICIA RODRÍGUEZ LÓPEZ. </w:t>
      </w:r>
      <w:r w:rsidRPr="001132AD">
        <w:rPr>
          <w:b/>
          <w:bCs/>
          <w:lang w:eastAsia="es-ES"/>
        </w:rPr>
        <w:t>FUE APROBADO EL DICTAMEN POR UNANIMIDAD DE 39 VOTOS. ELABORÁNDOSE EL DECRETO CORRESPONDIENTE.</w:t>
      </w:r>
    </w:p>
    <w:p w:rsidR="00186E04" w:rsidRPr="00B33E83" w:rsidRDefault="00186E04" w:rsidP="001132AD">
      <w:pPr>
        <w:pStyle w:val="NormalWeb"/>
        <w:spacing w:before="0" w:beforeAutospacing="0" w:after="0" w:afterAutospacing="0"/>
        <w:jc w:val="both"/>
        <w:rPr>
          <w:sz w:val="20"/>
        </w:rPr>
      </w:pPr>
    </w:p>
    <w:p w:rsidR="00F701E5" w:rsidRPr="001132AD" w:rsidRDefault="001132AD" w:rsidP="001132AD">
      <w:pPr>
        <w:widowControl w:val="0"/>
        <w:autoSpaceDE w:val="0"/>
        <w:autoSpaceDN w:val="0"/>
        <w:spacing w:after="0" w:line="240" w:lineRule="auto"/>
        <w:ind w:right="-93"/>
        <w:jc w:val="both"/>
        <w:rPr>
          <w:rFonts w:ascii="Times New Roman" w:hAnsi="Times New Roman" w:cs="Times New Roman"/>
          <w:b/>
          <w:color w:val="000000"/>
          <w:sz w:val="24"/>
          <w:szCs w:val="24"/>
        </w:rPr>
      </w:pPr>
      <w:r w:rsidRPr="001132AD">
        <w:rPr>
          <w:rFonts w:ascii="Times New Roman" w:hAnsi="Times New Roman" w:cs="Times New Roman"/>
          <w:sz w:val="24"/>
          <w:szCs w:val="24"/>
        </w:rPr>
        <w:t xml:space="preserve">EL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JORGE DE LEÓN FERNÁNDEZ, INTEGRANTE DE LA COMISIÓN DE PUNTOS CONSTITUCIONALES, DIO LECTURA AL PROEMIO Y RESOLUTIVO DEL DICTAMEN </w:t>
      </w:r>
      <w:proofErr w:type="spellStart"/>
      <w:r w:rsidRPr="001132AD">
        <w:rPr>
          <w:rFonts w:ascii="Times New Roman" w:hAnsi="Times New Roman" w:cs="Times New Roman"/>
          <w:b/>
          <w:sz w:val="24"/>
          <w:szCs w:val="24"/>
        </w:rPr>
        <w:t>EXP</w:t>
      </w:r>
      <w:proofErr w:type="spellEnd"/>
      <w:r w:rsidRPr="001132AD">
        <w:rPr>
          <w:rFonts w:ascii="Times New Roman" w:hAnsi="Times New Roman" w:cs="Times New Roman"/>
          <w:b/>
          <w:sz w:val="24"/>
          <w:szCs w:val="24"/>
        </w:rPr>
        <w:t>. 13437/LXXV</w:t>
      </w:r>
      <w:r w:rsidRPr="001132AD">
        <w:rPr>
          <w:rFonts w:ascii="Times New Roman" w:hAnsi="Times New Roman" w:cs="Times New Roman"/>
          <w:sz w:val="24"/>
          <w:szCs w:val="24"/>
        </w:rPr>
        <w:t xml:space="preserve">, QUE CONTIENE </w:t>
      </w:r>
      <w:proofErr w:type="spellStart"/>
      <w:r w:rsidRPr="001132AD">
        <w:rPr>
          <w:rFonts w:ascii="Times New Roman" w:hAnsi="Times New Roman" w:cs="Times New Roman"/>
          <w:color w:val="000000"/>
          <w:sz w:val="24"/>
          <w:szCs w:val="24"/>
        </w:rPr>
        <w:t>NICIATIVA</w:t>
      </w:r>
      <w:proofErr w:type="spellEnd"/>
      <w:r w:rsidRPr="001132AD">
        <w:rPr>
          <w:rFonts w:ascii="Times New Roman" w:hAnsi="Times New Roman" w:cs="Times New Roman"/>
          <w:color w:val="000000"/>
          <w:sz w:val="24"/>
          <w:szCs w:val="24"/>
        </w:rPr>
        <w:t xml:space="preserve"> DE REFORMA AL ARTÍCULO 1 DE LA CONSTITUCIÓN POLÍTICA DEL ESTADO LIBRE Y SOBERANO DE NUEVO LEÓN. (</w:t>
      </w:r>
      <w:r w:rsidRPr="001132AD">
        <w:rPr>
          <w:rFonts w:ascii="Times New Roman" w:hAnsi="Times New Roman" w:cs="Times New Roman"/>
          <w:i/>
          <w:color w:val="000000"/>
          <w:sz w:val="24"/>
          <w:szCs w:val="24"/>
        </w:rPr>
        <w:t>PRIMERA VUELTA</w:t>
      </w:r>
      <w:r w:rsidRPr="001132AD">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33 VOTOS. INTERVINO A FAVOR DEL DICTAMEN EL </w:t>
      </w:r>
      <w:proofErr w:type="spellStart"/>
      <w:r w:rsidRPr="001132AD">
        <w:rPr>
          <w:rFonts w:ascii="Times New Roman" w:hAnsi="Times New Roman" w:cs="Times New Roman"/>
          <w:color w:val="000000"/>
          <w:sz w:val="24"/>
          <w:szCs w:val="24"/>
        </w:rPr>
        <w:t>DIP</w:t>
      </w:r>
      <w:proofErr w:type="spellEnd"/>
      <w:r w:rsidRPr="001132AD">
        <w:rPr>
          <w:rFonts w:ascii="Times New Roman" w:hAnsi="Times New Roman" w:cs="Times New Roman"/>
          <w:color w:val="000000"/>
          <w:sz w:val="24"/>
          <w:szCs w:val="24"/>
        </w:rPr>
        <w:t xml:space="preserve">. </w:t>
      </w:r>
      <w:r w:rsidRPr="001132AD">
        <w:rPr>
          <w:rFonts w:ascii="Times New Roman" w:hAnsi="Times New Roman" w:cs="Times New Roman"/>
          <w:sz w:val="24"/>
          <w:szCs w:val="24"/>
        </w:rPr>
        <w:t xml:space="preserve">JUAN CARLOS LEAL SEGOVIA. </w:t>
      </w:r>
      <w:r w:rsidRPr="001132AD">
        <w:rPr>
          <w:rFonts w:ascii="Times New Roman" w:hAnsi="Times New Roman" w:cs="Times New Roman"/>
          <w:b/>
          <w:color w:val="000000"/>
          <w:sz w:val="24"/>
          <w:szCs w:val="24"/>
        </w:rPr>
        <w:t xml:space="preserve">LA PRESIDENTA GIRÓ INSTRUCCIONES A LA SECRETARÍA PARA QUE SE SIRVA ELABORAR LOS EXTRACTOS DE </w:t>
      </w:r>
      <w:r w:rsidRPr="001132AD">
        <w:rPr>
          <w:rFonts w:ascii="Times New Roman" w:hAnsi="Times New Roman" w:cs="Times New Roman"/>
          <w:b/>
          <w:color w:val="000000"/>
          <w:sz w:val="24"/>
          <w:szCs w:val="24"/>
        </w:rPr>
        <w:lastRenderedPageBreak/>
        <w:t>LAS DISCUSIONES SUSCITADAS SOBRE ESTE DICTAMEN Y MANDARLAS A PUBLICAR Y CIRCULAR PROFUSAMENTE EN EL PERIÓDICO OFICIAL DEL ESTADO.</w:t>
      </w:r>
    </w:p>
    <w:p w:rsidR="00F701E5" w:rsidRPr="00B33E83" w:rsidRDefault="00F701E5" w:rsidP="001132AD">
      <w:pPr>
        <w:pStyle w:val="NormalWeb"/>
        <w:spacing w:before="0" w:beforeAutospacing="0" w:after="0" w:afterAutospacing="0"/>
        <w:jc w:val="both"/>
        <w:rPr>
          <w:sz w:val="20"/>
        </w:rPr>
      </w:pPr>
    </w:p>
    <w:p w:rsidR="00186E04" w:rsidRPr="001132AD" w:rsidRDefault="001132AD" w:rsidP="001132AD">
      <w:pPr>
        <w:pStyle w:val="NormalWeb"/>
        <w:spacing w:before="0" w:beforeAutospacing="0" w:after="0" w:afterAutospacing="0"/>
        <w:jc w:val="both"/>
      </w:pPr>
      <w:r w:rsidRPr="001132AD">
        <w:t xml:space="preserve">DURANTE LA VOTACIÓN LA PRESIDENTA INFORMÓ A LOS INTEGRANTES DE LA COMISIÓN DE GOBERNACIÓN Y ORGANIZACIÓN INTERNA DE LOS PODERES, QUE SON CONVOCADOS A LAS 15:00 HORAS EL DÍA DE HOY POR EL PRESIDENTE DE DICHA COMISIÓN, EN EL VESTÍBULO DEL RECINTO OFICIAL DEL CONGRESO. </w:t>
      </w:r>
    </w:p>
    <w:p w:rsidR="00186E04" w:rsidRPr="00B33E83" w:rsidRDefault="00186E04" w:rsidP="001132AD">
      <w:pPr>
        <w:pStyle w:val="NormalWeb"/>
        <w:spacing w:before="0" w:beforeAutospacing="0" w:after="0" w:afterAutospacing="0"/>
        <w:jc w:val="both"/>
        <w:rPr>
          <w:sz w:val="20"/>
        </w:rPr>
      </w:pPr>
    </w:p>
    <w:p w:rsidR="00F044BB" w:rsidRPr="001132AD" w:rsidRDefault="001132AD" w:rsidP="001132AD">
      <w:pPr>
        <w:pStyle w:val="NormalWeb"/>
        <w:spacing w:before="0" w:beforeAutospacing="0" w:after="0" w:afterAutospacing="0"/>
        <w:jc w:val="both"/>
      </w:pPr>
      <w:r w:rsidRPr="001132AD">
        <w:t xml:space="preserve">EL </w:t>
      </w:r>
      <w:proofErr w:type="spellStart"/>
      <w:r w:rsidRPr="001132AD">
        <w:t>DIP</w:t>
      </w:r>
      <w:proofErr w:type="spellEnd"/>
      <w:r w:rsidRPr="001132AD">
        <w:t xml:space="preserve">. MELCHOR HEREDIA VÁZQUEZ, INTEGRANTE DE LA COMISIÓN DE PUNTOS CONSTITUCIONALES, DIO LECTURA AL PROEMIO Y RESOLUTIVO DEL DICTAMEN </w:t>
      </w:r>
      <w:proofErr w:type="spellStart"/>
      <w:r w:rsidRPr="001132AD">
        <w:rPr>
          <w:b/>
        </w:rPr>
        <w:t>EXP</w:t>
      </w:r>
      <w:proofErr w:type="spellEnd"/>
      <w:r w:rsidRPr="001132AD">
        <w:rPr>
          <w:b/>
        </w:rPr>
        <w:t>. 13914/LXXV</w:t>
      </w:r>
      <w:r w:rsidRPr="001132AD">
        <w:t xml:space="preserve">, POR EL QUE SE </w:t>
      </w:r>
      <w:r w:rsidRPr="001132AD">
        <w:rPr>
          <w:color w:val="000000"/>
        </w:rPr>
        <w:t xml:space="preserve">REMITE EL DECRETO NO. 309, RELATIVO A LA INICIATIVA DE REFORMA AL ARTÍCULO 3 DE LA CONSTITUCIÓN POLÍTICA DEL ESTADO LIBRE Y SOBERANO DE NUEVO LEÓN, EN MATERIA DE FOMENTO AL DEPORTE EN LA EDUCACIÓN, PARA QUE LA COMISIÓN HAGA LOS AJUSTES CORRESPONDIENTES. ACORDÁNDOSE QUE SE MODIFICA. </w:t>
      </w:r>
      <w:r w:rsidRPr="001132AD">
        <w:t xml:space="preserve">INTERVINO A FAVOR DEL DICTAMEN EL </w:t>
      </w:r>
      <w:proofErr w:type="spellStart"/>
      <w:r w:rsidRPr="001132AD">
        <w:t>DIP</w:t>
      </w:r>
      <w:proofErr w:type="spellEnd"/>
      <w:r w:rsidRPr="001132AD">
        <w:t xml:space="preserve">. FRANCISCO JAVIER JARA CURA. </w:t>
      </w:r>
      <w:r w:rsidRPr="001132AD">
        <w:rPr>
          <w:b/>
          <w:bCs/>
          <w:lang w:eastAsia="es-ES"/>
        </w:rPr>
        <w:t>FUE APROBADO EL DICTAMEN POR UNANIMIDAD DE 31 VOTOS. ELABORÁNDOSE EL DECRETO CORRESPONDIENTE.</w:t>
      </w:r>
    </w:p>
    <w:p w:rsidR="00186E04" w:rsidRPr="00B33E83" w:rsidRDefault="00186E04" w:rsidP="001132AD">
      <w:pPr>
        <w:pStyle w:val="NormalWeb"/>
        <w:spacing w:before="0" w:beforeAutospacing="0" w:after="0" w:afterAutospacing="0"/>
        <w:jc w:val="both"/>
        <w:rPr>
          <w:sz w:val="20"/>
        </w:rPr>
      </w:pPr>
    </w:p>
    <w:p w:rsidR="00F044BB" w:rsidRPr="001132AD" w:rsidRDefault="001132AD" w:rsidP="001132AD">
      <w:pPr>
        <w:pStyle w:val="NormalWeb"/>
        <w:spacing w:before="0" w:beforeAutospacing="0" w:after="0" w:afterAutospacing="0"/>
        <w:jc w:val="both"/>
      </w:pPr>
      <w:r w:rsidRPr="001132AD">
        <w:t xml:space="preserve">EL </w:t>
      </w:r>
      <w:proofErr w:type="spellStart"/>
      <w:r w:rsidRPr="001132AD">
        <w:t>DIP</w:t>
      </w:r>
      <w:proofErr w:type="spellEnd"/>
      <w:r w:rsidRPr="001132AD">
        <w:t xml:space="preserve">. JORGE ALBERTO CALDERÓN VALERO, INTEGRANTE DE LA COMISIÓN DE </w:t>
      </w:r>
      <w:r w:rsidR="00A175D0" w:rsidRPr="001132AD">
        <w:t>LEGISLACIÓN</w:t>
      </w:r>
      <w:r w:rsidRPr="001132AD">
        <w:t xml:space="preserve">, DIO LECTURA AL PROEMIO Y RESOLUTIVO DEL DICTAMEN </w:t>
      </w:r>
      <w:proofErr w:type="spellStart"/>
      <w:r w:rsidRPr="001132AD">
        <w:rPr>
          <w:b/>
        </w:rPr>
        <w:t>EXP</w:t>
      </w:r>
      <w:proofErr w:type="spellEnd"/>
      <w:r w:rsidRPr="001132AD">
        <w:rPr>
          <w:b/>
        </w:rPr>
        <w:t>. 14318/LXXV</w:t>
      </w:r>
      <w:r w:rsidRPr="001132AD">
        <w:t xml:space="preserve">, QUE CONTIENE </w:t>
      </w:r>
      <w:r w:rsidRPr="001132AD">
        <w:rPr>
          <w:color w:val="000000"/>
        </w:rPr>
        <w:t xml:space="preserve">INICIATIVA DE REFORMA POR MODIFICACIÓN A LA FRACCIÓN I DEL ARTÍCULO 6 DE LA LEY GENERAL DE SALUD, EN MATERIA DE ACCESO PLENO A LA SALUD. </w:t>
      </w:r>
      <w:r w:rsidRPr="001132AD">
        <w:t xml:space="preserve">ACORDÁNDOSE QUE SE ENVÍA A LA CÁMARA DE SENADORES. INTERVINO A FAVOR DEL DICTAMEN EL </w:t>
      </w:r>
      <w:proofErr w:type="spellStart"/>
      <w:r w:rsidRPr="001132AD">
        <w:t>DIP</w:t>
      </w:r>
      <w:proofErr w:type="spellEnd"/>
      <w:r w:rsidRPr="001132AD">
        <w:t xml:space="preserve">. GERARDO GOVEA MOCTEZUMA. </w:t>
      </w:r>
      <w:r w:rsidRPr="001132AD">
        <w:rPr>
          <w:b/>
          <w:bCs/>
          <w:lang w:eastAsia="es-ES"/>
        </w:rPr>
        <w:t>FUE APROBADO EL DICTAMEN POR UNANIMIDAD DE 36 VOTOS. ELABORÁNDOSE EL ACUERDO CORRESPONDIENTE.</w:t>
      </w:r>
    </w:p>
    <w:p w:rsidR="00F044BB" w:rsidRPr="00B33E83" w:rsidRDefault="00F044BB" w:rsidP="001132AD">
      <w:pPr>
        <w:pStyle w:val="NormalWeb"/>
        <w:spacing w:before="0" w:beforeAutospacing="0" w:after="0" w:afterAutospacing="0"/>
        <w:jc w:val="both"/>
        <w:rPr>
          <w:sz w:val="20"/>
        </w:rPr>
      </w:pPr>
    </w:p>
    <w:p w:rsidR="005274B0" w:rsidRPr="001132AD" w:rsidRDefault="001132AD" w:rsidP="001132AD">
      <w:pPr>
        <w:pStyle w:val="NormalWeb"/>
        <w:spacing w:before="0" w:beforeAutospacing="0" w:after="0" w:afterAutospacing="0"/>
        <w:jc w:val="both"/>
      </w:pPr>
      <w:r w:rsidRPr="001132AD">
        <w:t xml:space="preserve">EL </w:t>
      </w:r>
      <w:proofErr w:type="spellStart"/>
      <w:r w:rsidRPr="001132AD">
        <w:t>DIP</w:t>
      </w:r>
      <w:proofErr w:type="spellEnd"/>
      <w:r w:rsidRPr="001132AD">
        <w:t xml:space="preserve">. JORGE ALBERTO CALDERÓN VALERO, INTEGRANTE DE LA COMISIÓN DE </w:t>
      </w:r>
      <w:r w:rsidR="00A175D0" w:rsidRPr="001132AD">
        <w:t>LEGISLACIÓN</w:t>
      </w:r>
      <w:r w:rsidRPr="001132AD">
        <w:t xml:space="preserve">, DIO LECTURA AL PROEMIO Y RESOLUTIVO DEL DICTAMEN </w:t>
      </w:r>
      <w:proofErr w:type="spellStart"/>
      <w:r w:rsidRPr="001132AD">
        <w:rPr>
          <w:b/>
        </w:rPr>
        <w:t>EXP</w:t>
      </w:r>
      <w:proofErr w:type="spellEnd"/>
      <w:r w:rsidRPr="001132AD">
        <w:rPr>
          <w:b/>
        </w:rPr>
        <w:t>. 14320/LXXV</w:t>
      </w:r>
      <w:r w:rsidRPr="001132AD">
        <w:t xml:space="preserve">, QUE CONTIENE </w:t>
      </w:r>
      <w:r w:rsidRPr="001132AD">
        <w:rPr>
          <w:color w:val="000000"/>
        </w:rPr>
        <w:t xml:space="preserve">INICIATIVA DE REFORMA AL ARTÍCULO 106 DE LA LEY GENERAL DE LOS DERECHOS DE LAS NIÑAS, NIÑOS Y ADOLESCENTES, EN MATERIA DE SUPLENCIA DE LA QUEJA DEL MENOR. </w:t>
      </w:r>
      <w:r w:rsidRPr="001132AD">
        <w:t xml:space="preserve">ACORDÁNDOSE QUE SE ENVÍA A LA CÁMARA DE SENADORES. INTERVINO A FAVOR DEL DICTAMEN LA </w:t>
      </w:r>
      <w:proofErr w:type="spellStart"/>
      <w:r w:rsidRPr="001132AD">
        <w:t>DIP</w:t>
      </w:r>
      <w:proofErr w:type="spellEnd"/>
      <w:r w:rsidRPr="001132AD">
        <w:t xml:space="preserve">. MARIANA KARINA GONZÁLEZ AYALA. </w:t>
      </w:r>
      <w:r w:rsidRPr="001132AD">
        <w:rPr>
          <w:b/>
          <w:bCs/>
          <w:lang w:eastAsia="es-ES"/>
        </w:rPr>
        <w:t>FUE APROBADO EL DICTAMEN POR UNANIMIDAD DE 36 VOTOS. ELABORÁNDOSE EL ACUERDO CORRESPONDIENTE.</w:t>
      </w:r>
    </w:p>
    <w:p w:rsidR="005274B0" w:rsidRPr="00B33E83" w:rsidRDefault="005274B0" w:rsidP="001132AD">
      <w:pPr>
        <w:pStyle w:val="NormalWeb"/>
        <w:spacing w:before="0" w:beforeAutospacing="0" w:after="0" w:afterAutospacing="0"/>
        <w:jc w:val="both"/>
        <w:rPr>
          <w:sz w:val="20"/>
        </w:rPr>
      </w:pPr>
    </w:p>
    <w:p w:rsidR="00F044BB" w:rsidRPr="001132AD" w:rsidRDefault="001132AD" w:rsidP="001132AD">
      <w:pPr>
        <w:pStyle w:val="NormalWeb"/>
        <w:spacing w:before="0" w:beforeAutospacing="0" w:after="0" w:afterAutospacing="0"/>
        <w:jc w:val="both"/>
      </w:pPr>
      <w:r w:rsidRPr="001132AD">
        <w:t xml:space="preserve">EL </w:t>
      </w:r>
      <w:proofErr w:type="spellStart"/>
      <w:r w:rsidRPr="001132AD">
        <w:t>DIP</w:t>
      </w:r>
      <w:proofErr w:type="spellEnd"/>
      <w:r w:rsidRPr="001132AD">
        <w:t xml:space="preserve">. CARLOS ALBERTO DE LA FUENTE FLORES, INTEGRANTE DE LA COMISIÓN DE PRESUPUESTO, DIO LECTURA AL PROEMIO Y RESOLUTIVO DEL DICTAMEN </w:t>
      </w:r>
      <w:proofErr w:type="spellStart"/>
      <w:r w:rsidR="00C80895">
        <w:rPr>
          <w:b/>
        </w:rPr>
        <w:t>EXP</w:t>
      </w:r>
      <w:proofErr w:type="spellEnd"/>
      <w:r w:rsidR="00C80895">
        <w:rPr>
          <w:b/>
        </w:rPr>
        <w:t>. 14275</w:t>
      </w:r>
      <w:r w:rsidRPr="001132AD">
        <w:rPr>
          <w:b/>
        </w:rPr>
        <w:t>/LXXV</w:t>
      </w:r>
      <w:r w:rsidRPr="001132AD">
        <w:t xml:space="preserve">, QUE CONTIENE </w:t>
      </w:r>
      <w:r w:rsidRPr="001132AD">
        <w:rPr>
          <w:color w:val="000000"/>
        </w:rPr>
        <w:t xml:space="preserve">INICIATIVA DE REFORMA </w:t>
      </w:r>
      <w:r w:rsidRPr="001132AD">
        <w:rPr>
          <w:color w:val="000000"/>
        </w:rPr>
        <w:lastRenderedPageBreak/>
        <w:t xml:space="preserve">AL ARTÍCULO 65 DE LA LEY DE HACIENDA PARA LOS MUNICIPIOS DEL ESTADO DE NUEVO LEÓN, A FIN DE ADECUAR LAS CUOTAS POR EL COBRO A CARGO DE LOS MUNICIPIOS DE LIMPIEZA DE LOTES BALDÍOS O CASAS DESOCUPADAS. </w:t>
      </w:r>
      <w:r w:rsidRPr="001132AD">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1132AD">
        <w:t>DIP</w:t>
      </w:r>
      <w:proofErr w:type="spellEnd"/>
      <w:r w:rsidRPr="001132AD">
        <w:t xml:space="preserve">. CARLOS ALBERTO DE LA FUENTE FLORES Y ALEJANDRA LARA MAIZ. </w:t>
      </w:r>
      <w:r w:rsidRPr="001132AD">
        <w:rPr>
          <w:b/>
          <w:bCs/>
          <w:lang w:eastAsia="es-ES"/>
        </w:rPr>
        <w:t>FUE APROBADO EL DICTAMEN POR MAYORÍA DE 31 VOTOS A FAVOR, 0 VOTOS EN CONTRA Y 5 VOTOS EN ABSTENCIÓN. ELABORÁNDOSE EL DECRETO CORRESPONDIENTE.</w:t>
      </w:r>
    </w:p>
    <w:p w:rsidR="00F044BB" w:rsidRPr="00B33E83" w:rsidRDefault="00F044BB" w:rsidP="001132AD">
      <w:pPr>
        <w:pStyle w:val="NormalWeb"/>
        <w:spacing w:before="0" w:beforeAutospacing="0" w:after="0" w:afterAutospacing="0"/>
        <w:jc w:val="both"/>
        <w:rPr>
          <w:sz w:val="20"/>
        </w:rPr>
      </w:pPr>
    </w:p>
    <w:p w:rsidR="00F044BB" w:rsidRPr="001132AD" w:rsidRDefault="001132AD" w:rsidP="001132AD">
      <w:pPr>
        <w:pStyle w:val="NormalWeb"/>
        <w:spacing w:before="0" w:beforeAutospacing="0" w:after="0" w:afterAutospacing="0"/>
        <w:jc w:val="both"/>
      </w:pPr>
      <w:r w:rsidRPr="001132AD">
        <w:t xml:space="preserve">LA </w:t>
      </w:r>
      <w:proofErr w:type="spellStart"/>
      <w:r w:rsidRPr="001132AD">
        <w:t>DIP</w:t>
      </w:r>
      <w:proofErr w:type="spellEnd"/>
      <w:r w:rsidRPr="001132AD">
        <w:t xml:space="preserve">. ESTHER GARZA HERNÁNDEZ, INTEGRANTE DE LA COMISIÓN DE PRESUPUESTO, DIO LECTURA AL PROEMIO Y RESOLUTIVO DEL DICTAMEN </w:t>
      </w:r>
      <w:proofErr w:type="spellStart"/>
      <w:r w:rsidRPr="001132AD">
        <w:rPr>
          <w:b/>
        </w:rPr>
        <w:t>EXP</w:t>
      </w:r>
      <w:proofErr w:type="spellEnd"/>
      <w:r w:rsidRPr="001132AD">
        <w:rPr>
          <w:b/>
        </w:rPr>
        <w:t>. 13964/LXXV</w:t>
      </w:r>
      <w:r w:rsidRPr="001132AD">
        <w:t xml:space="preserve">, QUE CONTIENE </w:t>
      </w:r>
      <w:r w:rsidRPr="001132AD">
        <w:rPr>
          <w:color w:val="000000"/>
        </w:rPr>
        <w:t>SOLICITUD PARA QUE SE CONSIDERE UNA PARTIDA PRESUPUESTAL PARA EL AÑO 2021 POR LA CANTIDAD DE 30,000,000 (TREINTA MILLONES DE PESOS 00/100 M.N.) MISMOS QUE SIRVAN DE APOYOS PARA ORGANIZACIONES NO GUBERNAMENTALES PARA CONTINUAR BENEFICIANDO A LA POBLACIÓN QUE MÁS LO NECESITA.</w:t>
      </w:r>
      <w:r w:rsidRPr="001132AD">
        <w:t xml:space="preserve"> ACORDÁNDOSE QUE </w:t>
      </w:r>
      <w:r w:rsidRPr="001132AD">
        <w:rPr>
          <w:color w:val="000000"/>
        </w:rPr>
        <w:t>EXHORTO AL TITULAR DEL PODER EJECUTIVO Y AL SECRETARIO DE FINANZAS Y TESORERO GENERAL DEL ESTADO.</w:t>
      </w:r>
      <w:r w:rsidRPr="001132AD">
        <w:t xml:space="preserve"> INTERVINIERON A FAVOR DEL DICTAMEN LAS </w:t>
      </w:r>
      <w:proofErr w:type="spellStart"/>
      <w:r w:rsidRPr="001132AD">
        <w:t>DIP</w:t>
      </w:r>
      <w:proofErr w:type="spellEnd"/>
      <w:r w:rsidRPr="001132AD">
        <w:t xml:space="preserve">. ALEJANDRA LARA MAIZ Y DELFINA BEATRIZ DE LOS SANTOS ELIZONDO. </w:t>
      </w:r>
      <w:r w:rsidRPr="001132AD">
        <w:rPr>
          <w:b/>
          <w:bCs/>
          <w:lang w:eastAsia="es-ES"/>
        </w:rPr>
        <w:t>FUE APROBADO EL DICTAMEN POR UNANIMIDAD DE 34 VOTOS. ELABORÁNDOSE EL DECRETO CORRESPONDIENTE.</w:t>
      </w:r>
    </w:p>
    <w:p w:rsidR="00F044BB" w:rsidRPr="00B33E83" w:rsidRDefault="00F044BB" w:rsidP="001132AD">
      <w:pPr>
        <w:pStyle w:val="NormalWeb"/>
        <w:spacing w:before="0" w:beforeAutospacing="0" w:after="0" w:afterAutospacing="0"/>
        <w:jc w:val="both"/>
        <w:rPr>
          <w:sz w:val="20"/>
        </w:rPr>
      </w:pPr>
    </w:p>
    <w:p w:rsidR="00611440" w:rsidRPr="001132AD" w:rsidRDefault="001132AD" w:rsidP="001132AD">
      <w:pPr>
        <w:pStyle w:val="NormalWeb"/>
        <w:spacing w:before="0" w:beforeAutospacing="0" w:after="0" w:afterAutospacing="0"/>
        <w:jc w:val="both"/>
      </w:pPr>
      <w:r w:rsidRPr="001132AD">
        <w:t xml:space="preserve">LA </w:t>
      </w:r>
      <w:proofErr w:type="spellStart"/>
      <w:r w:rsidRPr="001132AD">
        <w:t>DIP</w:t>
      </w:r>
      <w:proofErr w:type="spellEnd"/>
      <w:r w:rsidRPr="001132AD">
        <w:t xml:space="preserve">. ALEJANDRA LARA MAIZ, INTEGRANTE DE LA COMISIÓN DE DESARROLLO SOCIAL, DERECHOS HUMANOS Y ASUNTOS INDÍGENAS, DIO LECTURA AL PROEMIO Y RESOLUTIVO DEL DICTAMEN </w:t>
      </w:r>
      <w:proofErr w:type="spellStart"/>
      <w:r w:rsidRPr="001132AD">
        <w:rPr>
          <w:b/>
        </w:rPr>
        <w:t>EXP</w:t>
      </w:r>
      <w:proofErr w:type="spellEnd"/>
      <w:r w:rsidRPr="001132AD">
        <w:rPr>
          <w:b/>
        </w:rPr>
        <w:t>. 14042/LXXV</w:t>
      </w:r>
      <w:r w:rsidRPr="001132AD">
        <w:t xml:space="preserve">, QUE CONTIENE </w:t>
      </w:r>
      <w:r w:rsidRPr="001132AD">
        <w:rPr>
          <w:color w:val="000000"/>
        </w:rPr>
        <w:t xml:space="preserve">INICIATIVA DE REFORMA AL ARTÍCULO 3 DE LA LEY DE VÍCTIMAS DEL ESTADO DE NUEVO LEÓN, EN RELACIÓN AL ACCESO AL FONDO DE ATENCIÓN, AUXILIO Y PROTECCIÓN A LAS VÍCTIMAS DEL ESTADO. </w:t>
      </w:r>
      <w:r w:rsidRPr="001132AD">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1132AD">
        <w:t>DIP</w:t>
      </w:r>
      <w:proofErr w:type="spellEnd"/>
      <w:r w:rsidRPr="001132AD">
        <w:t xml:space="preserve">. ALEJANDRA LARA MAIZ. </w:t>
      </w:r>
      <w:r w:rsidRPr="001132AD">
        <w:rPr>
          <w:b/>
          <w:bCs/>
          <w:lang w:eastAsia="es-ES"/>
        </w:rPr>
        <w:t>FUE APROBADO EL DICTAMEN POR UNANIMIDAD DE 35 VOTOS. ELABORÁNDOSE EL DECRETO CORRESPONDIENTE.</w:t>
      </w:r>
    </w:p>
    <w:p w:rsidR="00F044BB" w:rsidRPr="00B33E83" w:rsidRDefault="00F044BB" w:rsidP="001132AD">
      <w:pPr>
        <w:pStyle w:val="NormalWeb"/>
        <w:spacing w:before="0" w:beforeAutospacing="0" w:after="0" w:afterAutospacing="0"/>
        <w:jc w:val="both"/>
        <w:rPr>
          <w:sz w:val="20"/>
        </w:rPr>
      </w:pPr>
    </w:p>
    <w:p w:rsidR="00115285" w:rsidRPr="001132AD" w:rsidRDefault="001132AD" w:rsidP="001132AD">
      <w:pPr>
        <w:widowControl w:val="0"/>
        <w:autoSpaceDE w:val="0"/>
        <w:autoSpaceDN w:val="0"/>
        <w:spacing w:after="0" w:line="240" w:lineRule="auto"/>
        <w:ind w:right="-93"/>
        <w:jc w:val="both"/>
        <w:rPr>
          <w:rFonts w:ascii="Times New Roman" w:hAnsi="Times New Roman" w:cs="Times New Roman"/>
          <w:sz w:val="24"/>
          <w:szCs w:val="24"/>
        </w:rPr>
      </w:pPr>
      <w:r w:rsidRPr="001132AD">
        <w:rPr>
          <w:rFonts w:ascii="Times New Roman" w:hAnsi="Times New Roman" w:cs="Times New Roman"/>
          <w:sz w:val="24"/>
          <w:szCs w:val="24"/>
        </w:rPr>
        <w:t xml:space="preserve">LA </w:t>
      </w:r>
      <w:proofErr w:type="spellStart"/>
      <w:r w:rsidRPr="001132AD">
        <w:rPr>
          <w:rFonts w:ascii="Times New Roman" w:hAnsi="Times New Roman" w:cs="Times New Roman"/>
          <w:sz w:val="24"/>
          <w:szCs w:val="24"/>
        </w:rPr>
        <w:t>DIP</w:t>
      </w:r>
      <w:proofErr w:type="spellEnd"/>
      <w:r w:rsidRPr="001132AD">
        <w:rPr>
          <w:rFonts w:ascii="Times New Roman" w:hAnsi="Times New Roman" w:cs="Times New Roman"/>
          <w:sz w:val="24"/>
          <w:szCs w:val="24"/>
        </w:rPr>
        <w:t xml:space="preserve">. MARIELA SALDÍVAR VILLALOBOS, SOLICITÓ SOMETER A CONSIDERACIÓN DEL PLENO DE CONFORMIDAD CON LO ESTABLECIDO EN EL ARTÍCULO 49 DEL REGLAMENTO PARA EL GOBIERNO INTERIOR DEL CONGRESO DEL ESTADO, DAR LECTURA ÍNTEGRA A LA CONVOCATORIA </w:t>
      </w:r>
      <w:r w:rsidRPr="001132AD">
        <w:rPr>
          <w:rFonts w:ascii="Times New Roman" w:hAnsi="Times New Roman" w:cs="Times New Roman"/>
          <w:sz w:val="24"/>
          <w:szCs w:val="24"/>
        </w:rPr>
        <w:lastRenderedPageBreak/>
        <w:t xml:space="preserve">PRESENTADA POR </w:t>
      </w:r>
      <w:r w:rsidRPr="001132AD">
        <w:rPr>
          <w:rFonts w:ascii="Times New Roman" w:hAnsi="Times New Roman" w:cs="Times New Roman"/>
          <w:b/>
          <w:sz w:val="24"/>
          <w:szCs w:val="24"/>
        </w:rPr>
        <w:t xml:space="preserve">LA COMISIÓN DE GOBERNACIÓN Y ORGANIZACIÓN INTERNA DE LOS PODERES </w:t>
      </w:r>
      <w:r w:rsidRPr="001132AD">
        <w:rPr>
          <w:rFonts w:ascii="Times New Roman" w:hAnsi="Times New Roman" w:cs="Times New Roman"/>
          <w:sz w:val="24"/>
          <w:szCs w:val="24"/>
        </w:rPr>
        <w:t xml:space="preserve">- </w:t>
      </w:r>
      <w:r w:rsidRPr="001132AD">
        <w:rPr>
          <w:rFonts w:ascii="Times New Roman" w:hAnsi="Times New Roman" w:cs="Times New Roman"/>
          <w:i/>
          <w:sz w:val="24"/>
          <w:szCs w:val="24"/>
        </w:rPr>
        <w:t>FUE APROBADA LA DISPENSA DE TRÁMITE POR UNANIMIDAD DE LOS PRESENTES.</w:t>
      </w:r>
    </w:p>
    <w:p w:rsidR="00115285" w:rsidRPr="00B33E83" w:rsidRDefault="00115285" w:rsidP="001132AD">
      <w:pPr>
        <w:pStyle w:val="NormalWeb"/>
        <w:spacing w:before="0" w:beforeAutospacing="0" w:after="0" w:afterAutospacing="0"/>
        <w:jc w:val="both"/>
        <w:rPr>
          <w:sz w:val="20"/>
        </w:rPr>
      </w:pPr>
    </w:p>
    <w:p w:rsidR="00115285" w:rsidRPr="001132AD" w:rsidRDefault="001132AD" w:rsidP="001132AD">
      <w:pPr>
        <w:pStyle w:val="NormalWeb"/>
        <w:spacing w:before="0" w:beforeAutospacing="0" w:after="0" w:afterAutospacing="0"/>
        <w:jc w:val="both"/>
        <w:rPr>
          <w:b/>
          <w:color w:val="000000"/>
        </w:rPr>
      </w:pPr>
      <w:r w:rsidRPr="001132AD">
        <w:rPr>
          <w:color w:val="000000"/>
        </w:rPr>
        <w:t xml:space="preserve">LA </w:t>
      </w:r>
      <w:proofErr w:type="spellStart"/>
      <w:r w:rsidRPr="001132AD">
        <w:rPr>
          <w:color w:val="000000"/>
        </w:rPr>
        <w:t>DIP</w:t>
      </w:r>
      <w:proofErr w:type="spellEnd"/>
      <w:r w:rsidRPr="001132AD">
        <w:rPr>
          <w:color w:val="000000"/>
        </w:rPr>
        <w:t xml:space="preserve">. MARIELA SALDÍVAR VILLALOBOS, INTEGRANTE DE LA COMISIÓN DE </w:t>
      </w:r>
      <w:r w:rsidR="00997032" w:rsidRPr="001132AD">
        <w:rPr>
          <w:color w:val="000000"/>
        </w:rPr>
        <w:t>GOBERNACIÓN</w:t>
      </w:r>
      <w:r w:rsidRPr="001132AD">
        <w:rPr>
          <w:color w:val="000000"/>
        </w:rPr>
        <w:t xml:space="preserve"> Y ORGANIZACIÓN INTERNA DE LOS PODERES, DIO LECTURA </w:t>
      </w:r>
      <w:r w:rsidR="00997032" w:rsidRPr="001132AD">
        <w:rPr>
          <w:color w:val="000000"/>
        </w:rPr>
        <w:t>ÍNTEGRA</w:t>
      </w:r>
      <w:r w:rsidRPr="001132AD">
        <w:rPr>
          <w:color w:val="000000"/>
        </w:rPr>
        <w:t xml:space="preserve"> A LA CONVOCATORIA PÚBLICA PARA QUE ESTE CONGRESO </w:t>
      </w:r>
      <w:r>
        <w:rPr>
          <w:color w:val="000000"/>
        </w:rPr>
        <w:t xml:space="preserve">PUEDA </w:t>
      </w:r>
      <w:r w:rsidRPr="001132AD">
        <w:rPr>
          <w:color w:val="000000"/>
        </w:rPr>
        <w:t>DESIGNAR A UN COMISIONADO PARA INTEGRAR LA COMISIÓN DE TRANSPARENCIA Y ACCESO A LA INFORM</w:t>
      </w:r>
      <w:r>
        <w:rPr>
          <w:color w:val="000000"/>
        </w:rPr>
        <w:t xml:space="preserve">ACIÓN DEL ESTADO DE NUEVO. </w:t>
      </w:r>
      <w:r w:rsidRPr="001132AD">
        <w:rPr>
          <w:color w:val="000000"/>
        </w:rPr>
        <w:t xml:space="preserve">INTERVINO LA </w:t>
      </w:r>
      <w:proofErr w:type="spellStart"/>
      <w:r w:rsidRPr="001132AD">
        <w:rPr>
          <w:color w:val="000000"/>
        </w:rPr>
        <w:t>DIP</w:t>
      </w:r>
      <w:proofErr w:type="spellEnd"/>
      <w:r w:rsidRPr="001132AD">
        <w:rPr>
          <w:color w:val="000000"/>
        </w:rPr>
        <w:t xml:space="preserve">. MARIELA SALDÍVAR VILLALOBOS CON UNA CORRECCIÓN A SU LECTURA EN LA PÁGINA 3, QUINTO RENGLÓN. EN LA BASE TERCERA. INTERVINIERON A FAVOR LOS </w:t>
      </w:r>
      <w:proofErr w:type="spellStart"/>
      <w:r w:rsidRPr="001132AD">
        <w:rPr>
          <w:color w:val="000000"/>
        </w:rPr>
        <w:t>DIP</w:t>
      </w:r>
      <w:proofErr w:type="spellEnd"/>
      <w:r w:rsidRPr="001132AD">
        <w:rPr>
          <w:color w:val="000000"/>
        </w:rPr>
        <w:t xml:space="preserve">. CARLOS ALBERTO DE LA FUENTE FLORES Y MARIELA SALDÍVAR VILLALOBOS. </w:t>
      </w:r>
      <w:r w:rsidRPr="001132AD">
        <w:rPr>
          <w:b/>
          <w:color w:val="000000"/>
        </w:rPr>
        <w:t>FUE APROBADO POR MAYORÍA DE 40 VOTOS A FAVOR, 0 VOTOS EN CONTRA Y 1 VOTO EN ABSTENCIÓN</w:t>
      </w:r>
    </w:p>
    <w:p w:rsidR="00885D28" w:rsidRPr="00B33E83" w:rsidRDefault="00885D28" w:rsidP="001132AD">
      <w:pPr>
        <w:pStyle w:val="NormalWeb"/>
        <w:spacing w:before="0" w:beforeAutospacing="0" w:after="0" w:afterAutospacing="0"/>
        <w:jc w:val="both"/>
        <w:rPr>
          <w:sz w:val="20"/>
        </w:rPr>
      </w:pPr>
    </w:p>
    <w:p w:rsidR="00A8299B" w:rsidRPr="001132AD" w:rsidRDefault="001132AD" w:rsidP="001132AD">
      <w:pPr>
        <w:shd w:val="clear" w:color="auto" w:fill="FFFFFF"/>
        <w:spacing w:after="0" w:line="240" w:lineRule="auto"/>
        <w:jc w:val="both"/>
        <w:rPr>
          <w:rFonts w:ascii="Times New Roman" w:eastAsia="Times New Roman" w:hAnsi="Times New Roman" w:cs="Times New Roman"/>
          <w:b/>
          <w:sz w:val="24"/>
          <w:szCs w:val="24"/>
        </w:rPr>
      </w:pPr>
      <w:r w:rsidRPr="001132AD">
        <w:rPr>
          <w:rFonts w:ascii="Times New Roman" w:eastAsia="Times New Roman" w:hAnsi="Times New Roman" w:cs="Times New Roman"/>
          <w:b/>
          <w:sz w:val="24"/>
          <w:szCs w:val="24"/>
        </w:rPr>
        <w:t>ASUNTOS GENERALES.</w:t>
      </w:r>
    </w:p>
    <w:p w:rsidR="00EC43EB" w:rsidRPr="001132AD" w:rsidRDefault="001132AD" w:rsidP="001132A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132AD">
        <w:rPr>
          <w:rFonts w:ascii="Times New Roman" w:eastAsia="Times New Roman" w:hAnsi="Times New Roman" w:cs="Times New Roman"/>
          <w:sz w:val="24"/>
          <w:szCs w:val="24"/>
          <w:lang w:eastAsia="es-MX"/>
        </w:rPr>
        <w:t>NO HUBO INTERVENCIONES EN ESTE PUNTO DEL ORDEN DEL DÍA.</w:t>
      </w:r>
    </w:p>
    <w:p w:rsidR="00B36E7C" w:rsidRPr="00B33E83" w:rsidRDefault="00B36E7C" w:rsidP="001132AD">
      <w:pPr>
        <w:spacing w:after="0" w:line="240" w:lineRule="auto"/>
        <w:jc w:val="both"/>
        <w:rPr>
          <w:rFonts w:ascii="Times New Roman" w:eastAsia="Times New Roman" w:hAnsi="Times New Roman" w:cs="Times New Roman"/>
          <w:sz w:val="20"/>
          <w:szCs w:val="24"/>
        </w:rPr>
      </w:pPr>
    </w:p>
    <w:p w:rsidR="00EC43EB" w:rsidRPr="001132AD" w:rsidRDefault="001132AD" w:rsidP="001132AD">
      <w:pPr>
        <w:spacing w:after="0" w:line="240" w:lineRule="auto"/>
        <w:jc w:val="both"/>
        <w:rPr>
          <w:rFonts w:ascii="Times New Roman" w:eastAsia="Times New Roman" w:hAnsi="Times New Roman" w:cs="Times New Roman"/>
          <w:sz w:val="24"/>
          <w:szCs w:val="24"/>
        </w:rPr>
      </w:pPr>
      <w:r w:rsidRPr="001132AD">
        <w:rPr>
          <w:rFonts w:ascii="Times New Roman" w:eastAsia="Times New Roman" w:hAnsi="Times New Roman" w:cs="Times New Roman"/>
          <w:sz w:val="24"/>
          <w:szCs w:val="24"/>
        </w:rPr>
        <w:t xml:space="preserve">ACTO SEGUIDO LA PRESIDENTA SOLICITÓ A LOS PRESENTES PONERSE DE PIE PARA DAR CLAUSURA AL SEGUNDO PERIODO ORDINARIO DE SESIONES DEL TERCER AÑO DE EJERCICIO CONSTITUCIONAL. SOLICITANDO A LA SECRETARIA ELABORAR EL DECRETO CORRESPONDIENTE Y LOS AVISOS DE RIGOR. </w:t>
      </w:r>
    </w:p>
    <w:p w:rsidR="00EC43EB" w:rsidRPr="00B33E83" w:rsidRDefault="00EC43EB" w:rsidP="001132AD">
      <w:pPr>
        <w:spacing w:after="0" w:line="240" w:lineRule="auto"/>
        <w:jc w:val="both"/>
        <w:rPr>
          <w:rFonts w:ascii="Times New Roman" w:eastAsia="Times New Roman" w:hAnsi="Times New Roman" w:cs="Times New Roman"/>
          <w:sz w:val="20"/>
          <w:szCs w:val="24"/>
        </w:rPr>
      </w:pPr>
    </w:p>
    <w:p w:rsidR="005544F1" w:rsidRPr="001132AD" w:rsidRDefault="001132AD" w:rsidP="001132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132AD">
        <w:rPr>
          <w:rFonts w:ascii="Times New Roman" w:eastAsia="Times New Roman" w:hAnsi="Times New Roman" w:cs="Times New Roman"/>
          <w:sz w:val="24"/>
          <w:szCs w:val="24"/>
          <w:lang w:eastAsia="es-ES"/>
        </w:rPr>
        <w:t>A CONTINUACIÓN, INVITÓ A LOS DIPUTADOS PASAR AL FRENTE DEL PRESÍDIUM PARA LA TOMA DE FOTOGRAFÍA.</w:t>
      </w:r>
    </w:p>
    <w:p w:rsidR="009469B8" w:rsidRPr="00B33E83" w:rsidRDefault="009469B8" w:rsidP="001132AD">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316C08" w:rsidRPr="001132AD" w:rsidRDefault="001132AD" w:rsidP="001132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132AD">
        <w:rPr>
          <w:rFonts w:ascii="Times New Roman" w:eastAsia="Times New Roman" w:hAnsi="Times New Roman" w:cs="Times New Roman"/>
          <w:sz w:val="24"/>
          <w:szCs w:val="24"/>
          <w:lang w:eastAsia="es-ES"/>
        </w:rPr>
        <w:t xml:space="preserve">LA PRESIDENTA CLAUSURÓ LA SESIÓN EXTRAORDINARIA, SIENDO LAS CATORCE HORAS CON TREINTA Y CINCO MINUTOS; SOLICITANDO A LOS INTEGRANTES DE LA DIPUTACIÓN PERMANENTE SE MANTENGAN EN EL RECINTO PARA LA INSTALACIÓN DE LA MISMA. </w:t>
      </w:r>
    </w:p>
    <w:p w:rsidR="000E3CA9" w:rsidRPr="00135491" w:rsidRDefault="000E3CA9"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1132AD" w:rsidRDefault="001132AD" w:rsidP="00135491">
      <w:pPr>
        <w:spacing w:after="0" w:line="240" w:lineRule="auto"/>
        <w:rPr>
          <w:rFonts w:ascii="Times New Roman" w:hAnsi="Times New Roman" w:cs="Times New Roman"/>
          <w:b/>
          <w:sz w:val="24"/>
          <w:szCs w:val="24"/>
        </w:rPr>
      </w:pPr>
    </w:p>
    <w:p w:rsidR="00997032" w:rsidRDefault="00997032"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1132AD" w:rsidRDefault="001132AD" w:rsidP="00135491">
      <w:pPr>
        <w:spacing w:after="0" w:line="240" w:lineRule="auto"/>
        <w:rPr>
          <w:rFonts w:ascii="Times New Roman" w:hAnsi="Times New Roman" w:cs="Times New Roman"/>
          <w:b/>
          <w:sz w:val="24"/>
          <w:szCs w:val="24"/>
        </w:rPr>
      </w:pPr>
    </w:p>
    <w:p w:rsidR="00B33E83" w:rsidRDefault="00B33E83" w:rsidP="00135491">
      <w:pPr>
        <w:spacing w:after="0" w:line="240" w:lineRule="auto"/>
        <w:rPr>
          <w:rFonts w:ascii="Times New Roman" w:hAnsi="Times New Roman" w:cs="Times New Roman"/>
          <w:b/>
          <w:sz w:val="24"/>
          <w:szCs w:val="24"/>
        </w:rPr>
      </w:pPr>
    </w:p>
    <w:p w:rsidR="00B33E83" w:rsidRDefault="00B33E83" w:rsidP="00135491">
      <w:pPr>
        <w:spacing w:after="0" w:line="240" w:lineRule="auto"/>
        <w:rPr>
          <w:rFonts w:ascii="Times New Roman" w:hAnsi="Times New Roman" w:cs="Times New Roman"/>
          <w:b/>
          <w:sz w:val="24"/>
          <w:szCs w:val="24"/>
        </w:rPr>
      </w:pPr>
    </w:p>
    <w:p w:rsidR="001132AD" w:rsidRPr="00135491" w:rsidRDefault="001132AD" w:rsidP="00135491">
      <w:pPr>
        <w:spacing w:after="0" w:line="240" w:lineRule="auto"/>
        <w:rPr>
          <w:rFonts w:ascii="Times New Roman" w:hAnsi="Times New Roman" w:cs="Times New Roman"/>
          <w:b/>
          <w:sz w:val="24"/>
          <w:szCs w:val="24"/>
        </w:rPr>
      </w:pPr>
    </w:p>
    <w:p w:rsidR="00B926F2" w:rsidRPr="00135491" w:rsidRDefault="00B926F2" w:rsidP="00B926F2">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B926F2" w:rsidRDefault="00B926F2" w:rsidP="00B926F2">
      <w:pPr>
        <w:tabs>
          <w:tab w:val="left" w:pos="453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B926F2" w:rsidRPr="00135491" w:rsidRDefault="00B926F2" w:rsidP="00B926F2">
      <w:pPr>
        <w:tabs>
          <w:tab w:val="left" w:pos="5103"/>
        </w:tabs>
        <w:spacing w:after="0" w:line="240" w:lineRule="auto"/>
        <w:jc w:val="center"/>
        <w:rPr>
          <w:rFonts w:ascii="Times New Roman" w:hAnsi="Times New Roman" w:cs="Times New Roman"/>
          <w:b/>
          <w:sz w:val="24"/>
          <w:szCs w:val="24"/>
        </w:rPr>
      </w:pPr>
    </w:p>
    <w:p w:rsidR="00B926F2" w:rsidRDefault="00B926F2" w:rsidP="00B926F2">
      <w:pPr>
        <w:tabs>
          <w:tab w:val="left" w:pos="5103"/>
        </w:tabs>
        <w:spacing w:after="0" w:line="240" w:lineRule="auto"/>
        <w:jc w:val="center"/>
        <w:rPr>
          <w:rFonts w:ascii="Times New Roman" w:hAnsi="Times New Roman" w:cs="Times New Roman"/>
          <w:b/>
          <w:sz w:val="24"/>
          <w:szCs w:val="24"/>
        </w:rPr>
      </w:pPr>
    </w:p>
    <w:p w:rsidR="00B926F2" w:rsidRDefault="00B926F2" w:rsidP="00B926F2">
      <w:pPr>
        <w:tabs>
          <w:tab w:val="left" w:pos="5103"/>
        </w:tabs>
        <w:spacing w:after="0" w:line="240" w:lineRule="auto"/>
        <w:jc w:val="center"/>
        <w:rPr>
          <w:rFonts w:ascii="Times New Roman" w:hAnsi="Times New Roman" w:cs="Times New Roman"/>
          <w:b/>
          <w:sz w:val="24"/>
          <w:szCs w:val="24"/>
        </w:rPr>
      </w:pPr>
    </w:p>
    <w:p w:rsidR="00B926F2" w:rsidRPr="00135491" w:rsidRDefault="00B926F2" w:rsidP="00B926F2">
      <w:pPr>
        <w:tabs>
          <w:tab w:val="left" w:pos="5103"/>
        </w:tabs>
        <w:spacing w:after="0" w:line="240" w:lineRule="auto"/>
        <w:jc w:val="center"/>
        <w:rPr>
          <w:rFonts w:ascii="Times New Roman" w:hAnsi="Times New Roman" w:cs="Times New Roman"/>
          <w:b/>
          <w:sz w:val="24"/>
          <w:szCs w:val="24"/>
        </w:rPr>
      </w:pPr>
    </w:p>
    <w:p w:rsidR="00B926F2" w:rsidRPr="00135491" w:rsidRDefault="00B926F2" w:rsidP="00B926F2">
      <w:pPr>
        <w:tabs>
          <w:tab w:val="left" w:pos="5103"/>
        </w:tabs>
        <w:spacing w:after="0" w:line="240" w:lineRule="auto"/>
        <w:jc w:val="center"/>
        <w:rPr>
          <w:rFonts w:ascii="Times New Roman" w:hAnsi="Times New Roman" w:cs="Times New Roman"/>
          <w:b/>
          <w:sz w:val="24"/>
          <w:szCs w:val="24"/>
        </w:rPr>
      </w:pPr>
    </w:p>
    <w:p w:rsidR="00B926F2" w:rsidRDefault="00B926F2" w:rsidP="00B926F2">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MARÍA TERESA DURÁN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ASAEL SEPÚLVEDA </w:t>
      </w:r>
    </w:p>
    <w:p w:rsidR="00B926F2" w:rsidRPr="00135491" w:rsidRDefault="00B926F2" w:rsidP="00B926F2">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t>MARTÍNEZ</w:t>
      </w:r>
    </w:p>
    <w:p w:rsidR="00CF7DAC" w:rsidRDefault="00CF7DAC" w:rsidP="00135491">
      <w:pPr>
        <w:spacing w:after="0" w:line="240" w:lineRule="auto"/>
        <w:ind w:left="-5"/>
        <w:rPr>
          <w:rFonts w:ascii="Times New Roman" w:hAnsi="Times New Roman" w:cs="Times New Roman"/>
          <w:b/>
          <w:sz w:val="18"/>
          <w:szCs w:val="24"/>
        </w:rPr>
      </w:pPr>
    </w:p>
    <w:p w:rsidR="00CF7DAC" w:rsidRDefault="00CF7DAC" w:rsidP="00135491">
      <w:pPr>
        <w:spacing w:after="0" w:line="240" w:lineRule="auto"/>
        <w:ind w:left="-5"/>
        <w:rPr>
          <w:rFonts w:ascii="Times New Roman" w:hAnsi="Times New Roman" w:cs="Times New Roman"/>
          <w:b/>
          <w:sz w:val="18"/>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DB35EB">
        <w:rPr>
          <w:rFonts w:ascii="Times New Roman" w:hAnsi="Times New Roman" w:cs="Times New Roman"/>
          <w:b/>
          <w:sz w:val="18"/>
          <w:szCs w:val="24"/>
        </w:rPr>
        <w:t>87-LXXV-SE</w:t>
      </w:r>
      <w:r w:rsidR="00CA7D01" w:rsidRPr="00135491">
        <w:rPr>
          <w:rFonts w:ascii="Times New Roman" w:hAnsi="Times New Roman" w:cs="Times New Roman"/>
          <w:b/>
          <w:sz w:val="18"/>
          <w:szCs w:val="24"/>
        </w:rPr>
        <w:t xml:space="preserve"> - </w:t>
      </w:r>
      <w:r w:rsidR="009469B8">
        <w:rPr>
          <w:rFonts w:ascii="Times New Roman" w:hAnsi="Times New Roman" w:cs="Times New Roman"/>
          <w:b/>
          <w:sz w:val="18"/>
          <w:szCs w:val="24"/>
        </w:rPr>
        <w:t>21</w:t>
      </w:r>
    </w:p>
    <w:p w:rsidR="003D3399" w:rsidRPr="00135491" w:rsidRDefault="00DB35EB" w:rsidP="00B33E83">
      <w:pPr>
        <w:spacing w:after="0" w:line="240" w:lineRule="auto"/>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JUEVES 29 DE ABRIL</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B35E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 29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804556" w:rsidRPr="001132AD" w:rsidRDefault="00804556" w:rsidP="001132AD">
      <w:pPr>
        <w:pStyle w:val="NormalWeb"/>
        <w:spacing w:before="0" w:beforeAutospacing="0" w:after="0" w:afterAutospacing="0"/>
        <w:ind w:left="567" w:hanging="567"/>
        <w:jc w:val="both"/>
        <w:rPr>
          <w:b/>
          <w:color w:val="000000"/>
          <w:sz w:val="22"/>
          <w:szCs w:val="22"/>
        </w:rPr>
      </w:pPr>
    </w:p>
    <w:p w:rsidR="001132AD" w:rsidRPr="001132AD" w:rsidRDefault="001132AD" w:rsidP="001132AD">
      <w:pPr>
        <w:pStyle w:val="Prrafodelista"/>
        <w:numPr>
          <w:ilvl w:val="0"/>
          <w:numId w:val="17"/>
        </w:numPr>
        <w:ind w:left="567" w:right="55" w:hanging="567"/>
        <w:contextualSpacing/>
        <w:jc w:val="both"/>
        <w:rPr>
          <w:b/>
          <w:bCs/>
          <w:sz w:val="22"/>
          <w:szCs w:val="22"/>
        </w:rPr>
      </w:pPr>
      <w:r w:rsidRPr="001132AD">
        <w:rPr>
          <w:bCs/>
          <w:sz w:val="22"/>
          <w:szCs w:val="22"/>
        </w:rPr>
        <w:t>ESCRITO PRESENTADO POR EL GRUPO LEGISLATIVO DEL PARTIDO ACCIÓN NACIONAL DE LA LXXV LEGISLATURA,</w:t>
      </w:r>
      <w:r w:rsidRPr="001132AD">
        <w:rPr>
          <w:b/>
          <w:bCs/>
          <w:sz w:val="22"/>
          <w:szCs w:val="22"/>
        </w:rPr>
        <w:t xml:space="preserve"> </w:t>
      </w:r>
      <w:r w:rsidRPr="001132AD">
        <w:rPr>
          <w:bCs/>
          <w:sz w:val="22"/>
          <w:szCs w:val="22"/>
        </w:rPr>
        <w:t>MEDIANTE EL CUAL PRESENTAN INICIATIVA DE REFORMA AL ARTÍCULO 16 BIS Y POR ADICIÓN DE UN ARTÍCULO 402 BIS 2 DEL CÓDIGO PENAL PARA EL ESTADO DE NUEVO LEÓN, A FIN DE CONSIDERAR QUE SEA PERSEGUIDO DE OFICIO Y DELITO GRAVE, AL DELITO DE DAÑO EN LA PROPIEDAD AJENA AL EQUIPAMIENTO URBANO.</w:t>
      </w:r>
      <w:r w:rsidRPr="001132AD">
        <w:rPr>
          <w:b/>
          <w:bCs/>
          <w:sz w:val="22"/>
          <w:szCs w:val="22"/>
        </w:rPr>
        <w:t xml:space="preserve"> DE ENTERADA Y DE CONFORMIDAD CON LO ESTABLECIDO EN LOS ARTÍCULOS 24 FRACCIÓN III Y 39 FRACCIÓN IV DEL REGLAMENTO PARA EL GOBIERNO INTERIOR DEL CONGRESO SE TURNA A LA COMISIÓN DE JUSTICIA Y SEGURIDAD PÚBLICA.</w:t>
      </w:r>
    </w:p>
    <w:p w:rsidR="001132AD" w:rsidRPr="001132AD" w:rsidRDefault="001132AD" w:rsidP="001132AD">
      <w:pPr>
        <w:spacing w:after="0" w:line="240" w:lineRule="auto"/>
        <w:ind w:left="567" w:right="55" w:hanging="567"/>
        <w:jc w:val="both"/>
        <w:rPr>
          <w:rFonts w:ascii="Times New Roman" w:hAnsi="Times New Roman" w:cs="Times New Roman"/>
          <w:b/>
          <w:bCs/>
        </w:rPr>
      </w:pPr>
    </w:p>
    <w:p w:rsidR="001132AD" w:rsidRPr="001132AD" w:rsidRDefault="001132AD" w:rsidP="001132AD">
      <w:pPr>
        <w:pStyle w:val="Prrafodelista"/>
        <w:numPr>
          <w:ilvl w:val="0"/>
          <w:numId w:val="17"/>
        </w:numPr>
        <w:ind w:left="567" w:right="55" w:hanging="567"/>
        <w:contextualSpacing/>
        <w:jc w:val="both"/>
        <w:rPr>
          <w:b/>
          <w:bCs/>
          <w:sz w:val="22"/>
          <w:szCs w:val="22"/>
        </w:rPr>
      </w:pPr>
      <w:r w:rsidRPr="001132AD">
        <w:rPr>
          <w:bCs/>
          <w:sz w:val="22"/>
          <w:szCs w:val="22"/>
        </w:rPr>
        <w:t>ESCRITOS SIGNADOS POR EL MUNICIPIO DE ANÁHUAC, NUEVO LEÓN, EL INSTITUTO MUNICIPAL DE DESARROLLO POLICIAL DE GUADALUPE, PATRONATO DE MUSEO DE SAN PEDRO GARZA GARCÍA Y EL SISTEMA PARA EL MANEJO DE RESIDUOS SÓLIDOS CHINA-GENERAL BRAVO, A.C., MEDIANTE LOS CUALES REMITEN EL INFORME DE AVANCES DE GESTIÓN FINANCIERA CORRESPONDIENTE AL PRIMER TRIMESTRE DE 2021.</w:t>
      </w:r>
      <w:r w:rsidRPr="001132AD">
        <w:rPr>
          <w:b/>
          <w:bCs/>
          <w:sz w:val="22"/>
          <w:szCs w:val="22"/>
        </w:rPr>
        <w:t xml:space="preserve"> DE ENTERADA Y DE CONFORMIDAD CON LO ESTABLECIDO EN EL ARTÍCULO 24 FRACCIÓN III DEL REGLAMENTO PARA EL GOBIERNO INTERIOR DEL CONGRESO SE TURNA A LA COMISIÓN DE VIGILANCIA.</w:t>
      </w:r>
    </w:p>
    <w:p w:rsidR="001132AD" w:rsidRPr="001132AD" w:rsidRDefault="001132AD" w:rsidP="001132AD">
      <w:pPr>
        <w:spacing w:after="0" w:line="240" w:lineRule="auto"/>
        <w:ind w:left="567" w:right="55" w:hanging="567"/>
        <w:jc w:val="both"/>
        <w:rPr>
          <w:rFonts w:ascii="Times New Roman" w:hAnsi="Times New Roman" w:cs="Times New Roman"/>
          <w:b/>
          <w:bCs/>
        </w:rPr>
      </w:pPr>
    </w:p>
    <w:p w:rsidR="001132AD" w:rsidRPr="001132AD" w:rsidRDefault="001132AD" w:rsidP="001132AD">
      <w:pPr>
        <w:pStyle w:val="Prrafodelista"/>
        <w:numPr>
          <w:ilvl w:val="0"/>
          <w:numId w:val="17"/>
        </w:numPr>
        <w:ind w:left="567" w:right="55" w:hanging="567"/>
        <w:contextualSpacing/>
        <w:jc w:val="both"/>
        <w:rPr>
          <w:b/>
          <w:bCs/>
          <w:sz w:val="22"/>
          <w:szCs w:val="22"/>
        </w:rPr>
      </w:pPr>
      <w:r w:rsidRPr="001132AD">
        <w:rPr>
          <w:b/>
          <w:bCs/>
          <w:sz w:val="22"/>
          <w:szCs w:val="22"/>
        </w:rPr>
        <w:t xml:space="preserve">OFICIO SIGNADO POR EL C. </w:t>
      </w:r>
      <w:proofErr w:type="spellStart"/>
      <w:r w:rsidRPr="001132AD">
        <w:rPr>
          <w:b/>
          <w:bCs/>
          <w:sz w:val="22"/>
          <w:szCs w:val="22"/>
        </w:rPr>
        <w:t>DIP</w:t>
      </w:r>
      <w:proofErr w:type="spellEnd"/>
      <w:r w:rsidRPr="001132AD">
        <w:rPr>
          <w:b/>
          <w:bCs/>
          <w:sz w:val="22"/>
          <w:szCs w:val="22"/>
        </w:rPr>
        <w:t xml:space="preserve">. JORGE DE LEÓN FERNÁNDEZ, PRESIDENTE DE LA COMISIÓN DE PUNTOS CONSTITUCIONALES DEL H. CONGRESO DEL ESTADO, </w:t>
      </w:r>
      <w:r w:rsidRPr="001132AD">
        <w:rPr>
          <w:bCs/>
          <w:sz w:val="22"/>
          <w:szCs w:val="22"/>
        </w:rPr>
        <w:t xml:space="preserve">MEDIANTE EL CUAL SOLICITA QUE EL EXPEDIENTE 13558/LXXV SEA </w:t>
      </w:r>
      <w:proofErr w:type="spellStart"/>
      <w:r w:rsidRPr="001132AD">
        <w:rPr>
          <w:bCs/>
          <w:sz w:val="22"/>
          <w:szCs w:val="22"/>
        </w:rPr>
        <w:t>RETURNADO</w:t>
      </w:r>
      <w:proofErr w:type="spellEnd"/>
      <w:r w:rsidRPr="001132AD">
        <w:rPr>
          <w:bCs/>
          <w:sz w:val="22"/>
          <w:szCs w:val="22"/>
        </w:rPr>
        <w:t xml:space="preserve"> PARA SER DICTAMINADO SÓLO POR LA COMISIÓN DE MEDIO AMBIENTE Y DESARROLLO SUSTENTABLE. </w:t>
      </w:r>
      <w:r w:rsidRPr="001132AD">
        <w:rPr>
          <w:rFonts w:eastAsiaTheme="minorHAnsi"/>
          <w:b/>
          <w:bCs/>
          <w:sz w:val="22"/>
          <w:szCs w:val="22"/>
          <w:lang w:val="es-MX" w:eastAsia="en-US"/>
        </w:rPr>
        <w:t>D</w:t>
      </w:r>
      <w:r w:rsidRPr="001132AD">
        <w:rPr>
          <w:b/>
          <w:bCs/>
          <w:sz w:val="22"/>
          <w:szCs w:val="22"/>
        </w:rPr>
        <w:t xml:space="preserve">E ENTERADA Y SE </w:t>
      </w:r>
      <w:proofErr w:type="spellStart"/>
      <w:r w:rsidRPr="001132AD">
        <w:rPr>
          <w:b/>
          <w:bCs/>
          <w:sz w:val="22"/>
          <w:szCs w:val="22"/>
        </w:rPr>
        <w:t>RETURNA</w:t>
      </w:r>
      <w:proofErr w:type="spellEnd"/>
      <w:r w:rsidRPr="001132AD">
        <w:rPr>
          <w:b/>
          <w:bCs/>
          <w:sz w:val="22"/>
          <w:szCs w:val="22"/>
        </w:rPr>
        <w:t xml:space="preserve"> A LA COMISIÓN DE MEDIO AMBIENTE Y DESARROLLO SUSTENTABLE, EL EXPEDIENTE 13558/LXXV PARA SU ESTUDIO Y ANÁLISIS.</w:t>
      </w:r>
    </w:p>
    <w:p w:rsidR="001132AD" w:rsidRPr="001132AD" w:rsidRDefault="001132AD" w:rsidP="001132AD">
      <w:pPr>
        <w:spacing w:after="0" w:line="240" w:lineRule="auto"/>
        <w:ind w:left="567" w:right="55" w:hanging="567"/>
        <w:jc w:val="both"/>
        <w:rPr>
          <w:rFonts w:ascii="Times New Roman" w:hAnsi="Times New Roman" w:cs="Times New Roman"/>
          <w:b/>
          <w:bCs/>
        </w:rPr>
      </w:pPr>
    </w:p>
    <w:p w:rsidR="001132AD" w:rsidRPr="001132AD" w:rsidRDefault="001132AD" w:rsidP="001132AD">
      <w:pPr>
        <w:pStyle w:val="Prrafodelista"/>
        <w:numPr>
          <w:ilvl w:val="0"/>
          <w:numId w:val="17"/>
        </w:numPr>
        <w:ind w:left="567" w:right="55" w:hanging="567"/>
        <w:contextualSpacing/>
        <w:jc w:val="both"/>
        <w:rPr>
          <w:b/>
          <w:bCs/>
          <w:sz w:val="22"/>
          <w:szCs w:val="22"/>
        </w:rPr>
      </w:pPr>
      <w:r w:rsidRPr="001132AD">
        <w:rPr>
          <w:bCs/>
          <w:sz w:val="22"/>
          <w:szCs w:val="22"/>
        </w:rPr>
        <w:t xml:space="preserve">ESCRITO PRESENTADO POR LOS CC. </w:t>
      </w:r>
      <w:proofErr w:type="spellStart"/>
      <w:r w:rsidRPr="001132AD">
        <w:rPr>
          <w:bCs/>
          <w:sz w:val="22"/>
          <w:szCs w:val="22"/>
        </w:rPr>
        <w:t>ESTHELA</w:t>
      </w:r>
      <w:proofErr w:type="spellEnd"/>
      <w:r w:rsidRPr="001132AD">
        <w:rPr>
          <w:bCs/>
          <w:sz w:val="22"/>
          <w:szCs w:val="22"/>
        </w:rPr>
        <w:t xml:space="preserve"> SILVA ZAPATA Y VÍCTOR FUENTES SOLÍS,</w:t>
      </w:r>
      <w:r w:rsidRPr="001132AD">
        <w:rPr>
          <w:b/>
          <w:bCs/>
          <w:sz w:val="22"/>
          <w:szCs w:val="22"/>
        </w:rPr>
        <w:t xml:space="preserve"> </w:t>
      </w:r>
      <w:r w:rsidRPr="001132AD">
        <w:rPr>
          <w:bCs/>
          <w:sz w:val="22"/>
          <w:szCs w:val="22"/>
        </w:rPr>
        <w:t>MEDIANTE EL CUAL PRESENTAN INICIATIVA DE REFORMA AL ARTÍCULO 33 DE LA LEY DE GOBIERNO MUNICIPAL DEL ESTADO DE NUEVO LEÓN; ASÍ COMO REFORMA A LOS ARTÍCULOS 2, 4 Y 16 DE LA LEY PARA REGULAR EL USO DE LA VÍA PÚBLICA EN EL EJERCICIO DE LA ACTIVIDAD COMERCIAL, EN RELACIÓN DE LOS MUNICIPIOS PARA EL OTORGAMIENTO DE PERMISOS EN LA INSTALACIÓN DE MERCADOS RODANTES.</w:t>
      </w:r>
      <w:r w:rsidRPr="001132AD">
        <w:rPr>
          <w:b/>
          <w:bCs/>
          <w:sz w:val="22"/>
          <w:szCs w:val="22"/>
        </w:rPr>
        <w:t xml:space="preserve"> DE ENTERADA Y DE CONFORMIDAD CON LO ESTABLECIDO EN LOS ARTÍCULOS 24 FRACCIÓN III Y 39 FRACCIONES II Y X DEL REGLAMENTO PARA EL GOBIERNO INTERIOR DEL CONGRESO SE TURNA A LAS COMISIONES UNIDAS DE LEGISLACIÓN Y MOVILIDAD.</w:t>
      </w:r>
    </w:p>
    <w:p w:rsidR="001132AD" w:rsidRPr="001132AD" w:rsidRDefault="001132AD" w:rsidP="001132AD">
      <w:pPr>
        <w:spacing w:after="0" w:line="240" w:lineRule="auto"/>
        <w:ind w:left="567" w:right="55" w:hanging="567"/>
        <w:jc w:val="both"/>
        <w:rPr>
          <w:rFonts w:ascii="Times New Roman" w:hAnsi="Times New Roman" w:cs="Times New Roman"/>
          <w:b/>
          <w:bCs/>
        </w:rPr>
      </w:pPr>
    </w:p>
    <w:sectPr w:rsidR="001132AD" w:rsidRPr="001132A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5D6" w:rsidRDefault="00FB15D6" w:rsidP="00162A73">
      <w:pPr>
        <w:spacing w:after="0" w:line="240" w:lineRule="auto"/>
      </w:pPr>
      <w:r>
        <w:separator/>
      </w:r>
    </w:p>
  </w:endnote>
  <w:endnote w:type="continuationSeparator" w:id="0">
    <w:p w:rsidR="00FB15D6" w:rsidRDefault="00FB15D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12D10" w:rsidRPr="00C12D10">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5D6" w:rsidRDefault="00FB15D6" w:rsidP="00162A73">
      <w:pPr>
        <w:spacing w:after="0" w:line="240" w:lineRule="auto"/>
      </w:pPr>
      <w:r>
        <w:separator/>
      </w:r>
    </w:p>
  </w:footnote>
  <w:footnote w:type="continuationSeparator" w:id="0">
    <w:p w:rsidR="00FB15D6" w:rsidRDefault="00FB15D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05BE"/>
    <w:rsid w:val="00021B21"/>
    <w:rsid w:val="00021FBF"/>
    <w:rsid w:val="000254CA"/>
    <w:rsid w:val="00025514"/>
    <w:rsid w:val="00031408"/>
    <w:rsid w:val="00032C65"/>
    <w:rsid w:val="00034857"/>
    <w:rsid w:val="0003576D"/>
    <w:rsid w:val="00036911"/>
    <w:rsid w:val="00037673"/>
    <w:rsid w:val="0004001A"/>
    <w:rsid w:val="00043029"/>
    <w:rsid w:val="00043114"/>
    <w:rsid w:val="00043394"/>
    <w:rsid w:val="00044A5B"/>
    <w:rsid w:val="000457F2"/>
    <w:rsid w:val="00046095"/>
    <w:rsid w:val="000461B9"/>
    <w:rsid w:val="00050364"/>
    <w:rsid w:val="0005078F"/>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2DC9"/>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5352"/>
    <w:rsid w:val="000D2A3A"/>
    <w:rsid w:val="000D2BC2"/>
    <w:rsid w:val="000D2D0A"/>
    <w:rsid w:val="000D39B6"/>
    <w:rsid w:val="000E0EE0"/>
    <w:rsid w:val="000E33E3"/>
    <w:rsid w:val="000E3CA9"/>
    <w:rsid w:val="000E4F54"/>
    <w:rsid w:val="000E5F18"/>
    <w:rsid w:val="000E7794"/>
    <w:rsid w:val="000F197C"/>
    <w:rsid w:val="000F36A1"/>
    <w:rsid w:val="000F5197"/>
    <w:rsid w:val="000F527B"/>
    <w:rsid w:val="000F7A0C"/>
    <w:rsid w:val="00102E6E"/>
    <w:rsid w:val="00110785"/>
    <w:rsid w:val="00110848"/>
    <w:rsid w:val="001128DE"/>
    <w:rsid w:val="001132AD"/>
    <w:rsid w:val="00114585"/>
    <w:rsid w:val="001152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113"/>
    <w:rsid w:val="00147A86"/>
    <w:rsid w:val="00151472"/>
    <w:rsid w:val="001527CC"/>
    <w:rsid w:val="00155E04"/>
    <w:rsid w:val="001575AE"/>
    <w:rsid w:val="0015786D"/>
    <w:rsid w:val="00157A16"/>
    <w:rsid w:val="001608B1"/>
    <w:rsid w:val="0016175E"/>
    <w:rsid w:val="00162A73"/>
    <w:rsid w:val="00163F74"/>
    <w:rsid w:val="001649BB"/>
    <w:rsid w:val="00165097"/>
    <w:rsid w:val="0016606C"/>
    <w:rsid w:val="00166396"/>
    <w:rsid w:val="00176099"/>
    <w:rsid w:val="00182A6E"/>
    <w:rsid w:val="00182B94"/>
    <w:rsid w:val="001831C9"/>
    <w:rsid w:val="00183A72"/>
    <w:rsid w:val="00183EEC"/>
    <w:rsid w:val="00185885"/>
    <w:rsid w:val="00186E04"/>
    <w:rsid w:val="00192324"/>
    <w:rsid w:val="00193F6B"/>
    <w:rsid w:val="00194E6E"/>
    <w:rsid w:val="001A1E11"/>
    <w:rsid w:val="001A3F3A"/>
    <w:rsid w:val="001A734F"/>
    <w:rsid w:val="001A74B2"/>
    <w:rsid w:val="001A7982"/>
    <w:rsid w:val="001A7B36"/>
    <w:rsid w:val="001B3688"/>
    <w:rsid w:val="001B3AEA"/>
    <w:rsid w:val="001B5C92"/>
    <w:rsid w:val="001B63D6"/>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70C1"/>
    <w:rsid w:val="002519A6"/>
    <w:rsid w:val="00252A92"/>
    <w:rsid w:val="002568C9"/>
    <w:rsid w:val="00256F89"/>
    <w:rsid w:val="00263E19"/>
    <w:rsid w:val="0026591E"/>
    <w:rsid w:val="002735EA"/>
    <w:rsid w:val="002752E8"/>
    <w:rsid w:val="0027577D"/>
    <w:rsid w:val="00275D8E"/>
    <w:rsid w:val="00281E97"/>
    <w:rsid w:val="00282B9C"/>
    <w:rsid w:val="002831ED"/>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6FAD"/>
    <w:rsid w:val="003615AD"/>
    <w:rsid w:val="003618C7"/>
    <w:rsid w:val="00361D58"/>
    <w:rsid w:val="003620C3"/>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23F6"/>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3FE"/>
    <w:rsid w:val="004F1F2C"/>
    <w:rsid w:val="004F2E7D"/>
    <w:rsid w:val="004F6FA8"/>
    <w:rsid w:val="004F7009"/>
    <w:rsid w:val="005048AF"/>
    <w:rsid w:val="005103A9"/>
    <w:rsid w:val="005110A9"/>
    <w:rsid w:val="005113B1"/>
    <w:rsid w:val="00511F0C"/>
    <w:rsid w:val="00513673"/>
    <w:rsid w:val="00516AC4"/>
    <w:rsid w:val="00522FE2"/>
    <w:rsid w:val="00524405"/>
    <w:rsid w:val="005260F1"/>
    <w:rsid w:val="005274B0"/>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7570"/>
    <w:rsid w:val="005A26D8"/>
    <w:rsid w:val="005A6961"/>
    <w:rsid w:val="005A6CBE"/>
    <w:rsid w:val="005A7916"/>
    <w:rsid w:val="005B5498"/>
    <w:rsid w:val="005B700D"/>
    <w:rsid w:val="005C174D"/>
    <w:rsid w:val="005C206D"/>
    <w:rsid w:val="005C2127"/>
    <w:rsid w:val="005C3946"/>
    <w:rsid w:val="005C4277"/>
    <w:rsid w:val="005C47A1"/>
    <w:rsid w:val="005C4B64"/>
    <w:rsid w:val="005C4CE8"/>
    <w:rsid w:val="005C4DB0"/>
    <w:rsid w:val="005D19A6"/>
    <w:rsid w:val="005D1F55"/>
    <w:rsid w:val="005D2614"/>
    <w:rsid w:val="005D3452"/>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440"/>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848"/>
    <w:rsid w:val="006F7A98"/>
    <w:rsid w:val="007010D3"/>
    <w:rsid w:val="00701D86"/>
    <w:rsid w:val="00702237"/>
    <w:rsid w:val="00702A8E"/>
    <w:rsid w:val="007035F3"/>
    <w:rsid w:val="007068C2"/>
    <w:rsid w:val="00707E7C"/>
    <w:rsid w:val="007134ED"/>
    <w:rsid w:val="0071573F"/>
    <w:rsid w:val="0071607D"/>
    <w:rsid w:val="007169D2"/>
    <w:rsid w:val="00717709"/>
    <w:rsid w:val="007214D4"/>
    <w:rsid w:val="00727DB6"/>
    <w:rsid w:val="00732ACA"/>
    <w:rsid w:val="00732AF4"/>
    <w:rsid w:val="00734154"/>
    <w:rsid w:val="007369B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766"/>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6F66"/>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3DBF"/>
    <w:rsid w:val="009743BD"/>
    <w:rsid w:val="00976794"/>
    <w:rsid w:val="00976D46"/>
    <w:rsid w:val="00981520"/>
    <w:rsid w:val="009827E2"/>
    <w:rsid w:val="0098408B"/>
    <w:rsid w:val="009914ED"/>
    <w:rsid w:val="0099157A"/>
    <w:rsid w:val="00992000"/>
    <w:rsid w:val="00992967"/>
    <w:rsid w:val="009947F3"/>
    <w:rsid w:val="00997032"/>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DC7"/>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175D0"/>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3D38"/>
    <w:rsid w:val="00A45A90"/>
    <w:rsid w:val="00A50749"/>
    <w:rsid w:val="00A52958"/>
    <w:rsid w:val="00A555F3"/>
    <w:rsid w:val="00A56A05"/>
    <w:rsid w:val="00A56AEC"/>
    <w:rsid w:val="00A63D14"/>
    <w:rsid w:val="00A67E16"/>
    <w:rsid w:val="00A702A0"/>
    <w:rsid w:val="00A71B5B"/>
    <w:rsid w:val="00A720D3"/>
    <w:rsid w:val="00A72AF7"/>
    <w:rsid w:val="00A73ABD"/>
    <w:rsid w:val="00A741AE"/>
    <w:rsid w:val="00A8023F"/>
    <w:rsid w:val="00A80BBA"/>
    <w:rsid w:val="00A80D89"/>
    <w:rsid w:val="00A81B65"/>
    <w:rsid w:val="00A8299B"/>
    <w:rsid w:val="00A82BAE"/>
    <w:rsid w:val="00A82BE0"/>
    <w:rsid w:val="00A86813"/>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3E83"/>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26F2"/>
    <w:rsid w:val="00B96128"/>
    <w:rsid w:val="00B97B0F"/>
    <w:rsid w:val="00BA1749"/>
    <w:rsid w:val="00BA32E1"/>
    <w:rsid w:val="00BA3B0A"/>
    <w:rsid w:val="00BA6D5A"/>
    <w:rsid w:val="00BA7159"/>
    <w:rsid w:val="00BA730B"/>
    <w:rsid w:val="00BB1A4B"/>
    <w:rsid w:val="00BB1AE4"/>
    <w:rsid w:val="00BB5ABD"/>
    <w:rsid w:val="00BB7CEA"/>
    <w:rsid w:val="00BB7E77"/>
    <w:rsid w:val="00BC4517"/>
    <w:rsid w:val="00BC7D46"/>
    <w:rsid w:val="00BD39B7"/>
    <w:rsid w:val="00BD6708"/>
    <w:rsid w:val="00BE0BE4"/>
    <w:rsid w:val="00BE1A35"/>
    <w:rsid w:val="00BE2311"/>
    <w:rsid w:val="00BE374B"/>
    <w:rsid w:val="00BE463C"/>
    <w:rsid w:val="00BE5388"/>
    <w:rsid w:val="00BE581E"/>
    <w:rsid w:val="00BF05CB"/>
    <w:rsid w:val="00BF0E41"/>
    <w:rsid w:val="00BF3F9F"/>
    <w:rsid w:val="00BF6D20"/>
    <w:rsid w:val="00BF6DB1"/>
    <w:rsid w:val="00BF74DC"/>
    <w:rsid w:val="00C00DE3"/>
    <w:rsid w:val="00C0269E"/>
    <w:rsid w:val="00C039BD"/>
    <w:rsid w:val="00C0710C"/>
    <w:rsid w:val="00C12D10"/>
    <w:rsid w:val="00C131B2"/>
    <w:rsid w:val="00C1379E"/>
    <w:rsid w:val="00C13F11"/>
    <w:rsid w:val="00C16C3F"/>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0895"/>
    <w:rsid w:val="00C8286E"/>
    <w:rsid w:val="00C8624A"/>
    <w:rsid w:val="00C86D73"/>
    <w:rsid w:val="00C875E9"/>
    <w:rsid w:val="00C876FC"/>
    <w:rsid w:val="00C91723"/>
    <w:rsid w:val="00C92483"/>
    <w:rsid w:val="00C94092"/>
    <w:rsid w:val="00C947BF"/>
    <w:rsid w:val="00C953DC"/>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CF7DAC"/>
    <w:rsid w:val="00D06984"/>
    <w:rsid w:val="00D117D1"/>
    <w:rsid w:val="00D11E39"/>
    <w:rsid w:val="00D12438"/>
    <w:rsid w:val="00D1369E"/>
    <w:rsid w:val="00D15069"/>
    <w:rsid w:val="00D16260"/>
    <w:rsid w:val="00D16483"/>
    <w:rsid w:val="00D21227"/>
    <w:rsid w:val="00D22BAF"/>
    <w:rsid w:val="00D22DD7"/>
    <w:rsid w:val="00D22F1A"/>
    <w:rsid w:val="00D254D1"/>
    <w:rsid w:val="00D2577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7C05"/>
    <w:rsid w:val="00DA00DF"/>
    <w:rsid w:val="00DA312D"/>
    <w:rsid w:val="00DA77C1"/>
    <w:rsid w:val="00DB1B24"/>
    <w:rsid w:val="00DB35EB"/>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6884"/>
    <w:rsid w:val="00E578C0"/>
    <w:rsid w:val="00E623EA"/>
    <w:rsid w:val="00E62D55"/>
    <w:rsid w:val="00E63B4A"/>
    <w:rsid w:val="00E65357"/>
    <w:rsid w:val="00E67DA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0746"/>
    <w:rsid w:val="00EB3D09"/>
    <w:rsid w:val="00EB57FF"/>
    <w:rsid w:val="00EB798A"/>
    <w:rsid w:val="00EC0129"/>
    <w:rsid w:val="00EC11BF"/>
    <w:rsid w:val="00EC43EB"/>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44BB"/>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BFB"/>
    <w:rsid w:val="00F64E66"/>
    <w:rsid w:val="00F6622C"/>
    <w:rsid w:val="00F664CA"/>
    <w:rsid w:val="00F701E5"/>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D49"/>
    <w:rsid w:val="00FA3934"/>
    <w:rsid w:val="00FA3C6D"/>
    <w:rsid w:val="00FA4893"/>
    <w:rsid w:val="00FA64C3"/>
    <w:rsid w:val="00FA79BC"/>
    <w:rsid w:val="00FB15D6"/>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2BB4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9063293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8732-2C96-41FC-87CA-C15943F5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10</Pages>
  <Words>3069</Words>
  <Characters>17496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31</cp:revision>
  <cp:lastPrinted>2021-06-08T15:21:00Z</cp:lastPrinted>
  <dcterms:created xsi:type="dcterms:W3CDTF">2021-04-29T15:51:00Z</dcterms:created>
  <dcterms:modified xsi:type="dcterms:W3CDTF">2021-06-08T16:18:00Z</dcterms:modified>
</cp:coreProperties>
</file>