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324151">
        <w:rPr>
          <w:rFonts w:ascii="Times New Roman" w:eastAsia="Times New Roman" w:hAnsi="Times New Roman" w:cs="Times New Roman"/>
          <w:sz w:val="24"/>
          <w:szCs w:val="24"/>
          <w:lang w:eastAsia="es-ES"/>
        </w:rPr>
        <w:t>51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324151">
        <w:rPr>
          <w:rFonts w:ascii="Times New Roman" w:eastAsia="Times New Roman" w:hAnsi="Times New Roman" w:cs="Times New Roman"/>
          <w:sz w:val="24"/>
          <w:szCs w:val="24"/>
          <w:lang w:eastAsia="es-ES"/>
        </w:rPr>
        <w:t>05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324151">
        <w:rPr>
          <w:rFonts w:ascii="Times New Roman" w:eastAsia="Times New Roman" w:hAnsi="Times New Roman" w:cs="Times New Roman"/>
          <w:sz w:val="24"/>
          <w:szCs w:val="24"/>
          <w:lang w:eastAsia="es-ES"/>
        </w:rPr>
        <w:t>DICI</w:t>
      </w:r>
      <w:r w:rsidR="00955C63">
        <w:rPr>
          <w:rFonts w:ascii="Times New Roman" w:eastAsia="Times New Roman" w:hAnsi="Times New Roman" w:cs="Times New Roman"/>
          <w:sz w:val="24"/>
          <w:szCs w:val="24"/>
          <w:lang w:eastAsia="es-ES"/>
        </w:rPr>
        <w:t>EMBRE</w:t>
      </w:r>
      <w:r w:rsidR="008C6E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397E5E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168" w:rsidRPr="009C06AB" w:rsidRDefault="009C06AB" w:rsidP="009C0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 LAS ONCE HORAS CON CUARENTA Y DOS MINUTOS, DEL DÍA CINCO DE DICIEMBRE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MX"/>
        </w:rPr>
        <w:t>DE 2022, CON LA ASISTENCIA AL PASE DE LISTA DE 28 LEGISLADORES EN EL PLENO Y DE CONFORMIDAD C</w:t>
      </w:r>
      <w:bookmarkStart w:id="0" w:name="_GoBack"/>
      <w:bookmarkEnd w:id="0"/>
      <w:r w:rsidRPr="009C06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 EL ACUERDO NÚMERO 005 APROBADO EL DÍA 8 DE SEPTIEMBRE DE 2021, </w:t>
      </w:r>
      <w:r w:rsidRPr="009C06AB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9C0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6AB">
        <w:rPr>
          <w:rFonts w:ascii="Times New Roman" w:hAnsi="Times New Roman" w:cs="Times New Roman"/>
          <w:sz w:val="24"/>
          <w:szCs w:val="24"/>
        </w:rPr>
        <w:t>6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9C06AB">
        <w:rPr>
          <w:rFonts w:ascii="Times New Roman" w:hAnsi="Times New Roman" w:cs="Times New Roman"/>
          <w:sz w:val="24"/>
          <w:szCs w:val="24"/>
        </w:rPr>
        <w:t xml:space="preserve">; 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4 EN EL TRANSCURSO DE LA SESIÓN, 1 AUSENTE POR MOTIVOS DE SALUD Y 3 AUSENTES CON AVISO. EL PRESIDENTE DECLARÓ ABIERTA LA SESIÓN. </w:t>
      </w:r>
      <w:r w:rsidRPr="009C06AB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9C06AB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7D239B" w:rsidRPr="009C06AB" w:rsidRDefault="007D239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9373B2" w:rsidRPr="009C06AB" w:rsidRDefault="009C06AB" w:rsidP="009C06AB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9C06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LECTURA, DISCUSIÓN Y APROBACIÓN DE LAS ACTAS DE LAS SESIONES. </w:t>
      </w:r>
    </w:p>
    <w:p w:rsidR="009373B2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ACTO SEGUIDO, EL PRESIDENTE PUSO A CONSIDERACIÓN DE LA ASAMBLEA LA DISPENSA DE LA LECTURA DE LAS ACTAS DE LAS SESIONES ORDINARIAS CELEBRADAS LOS DÍA 28, 29 Y 30 DE NOVIEMBRE DE 2022, EN VIRTUD DE QUE FUERON CIRCULADAS CON ANTERIORIDAD, 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 APROBADA LA DISPENSA POR UNANIMIDAD DE LOS PRESENTES.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MODIFICACIÓN A LAS MISMAS, SE PUSO A CONSIDERACIÓN DEL PLENO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SIENDO APROBADAS POR UNANIMIDAD DE LOS PRESENTES Y DE LOS DIPUTADOS QUE SE ENCUENTRAN EN LOS MEDIOS TELEMÁTICOS.</w:t>
      </w:r>
    </w:p>
    <w:p w:rsidR="009373B2" w:rsidRPr="009C06AB" w:rsidRDefault="009373B2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574AF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B14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23</w:t>
      </w:r>
      <w:r w:rsidRPr="009C06A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9C06AB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</w:t>
      </w:r>
      <w:proofErr w:type="spellStart"/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PÁMANES</w:t>
      </w:r>
      <w:proofErr w:type="spellEnd"/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ORTIZ, SOLICITÓ QUE SE DÉ LECTURA AL ASUNTO 23. </w:t>
      </w:r>
      <w:r w:rsidRPr="009C06A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DIO LECTURA</w:t>
      </w:r>
      <w:r w:rsidRPr="009C06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ASÍ MISMO, QUE SEA TURNADO CON CARÁCTER DE URGENTE, QUE SE EMPLACE A LA COMISIÓN DE ANTICORRUPCIÓN, Y QUE LE SEA PROPORCIONADA COPIA DE DICHO ASUNTO. </w:t>
      </w:r>
      <w:r w:rsidRPr="009C06A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EL PRESIDENTE DIO EL TURNO REQUERIDO, Y GIRÓ INSTRUCCIONES PARA PROPORCIONAR A LA DIPUTADA LA COPIA REQUERIDA. </w:t>
      </w:r>
    </w:p>
    <w:p w:rsidR="00A8299B" w:rsidRPr="009C06AB" w:rsidRDefault="00A8299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9C06AB" w:rsidRDefault="009C06AB" w:rsidP="009C06AB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9C06AB" w:rsidRDefault="00F2684D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B23" w:rsidRPr="006F4B43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B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 PRESIDENTE DIO LA BIENVENIDA A LOS ALUMNOS DE LA FACULTAD DE DERECHO Y CRIMINOLOGÍA DE LA UNIVERSIDAD AUTÓNOMA DE NUEVO LEÓN, ACOMPAÑADOS POR SU MAESTRA </w:t>
      </w:r>
      <w:r w:rsidR="006F4B43" w:rsidRPr="006F4B43">
        <w:rPr>
          <w:rFonts w:ascii="Times New Roman" w:eastAsia="Times New Roman" w:hAnsi="Times New Roman" w:cs="Times New Roman"/>
          <w:sz w:val="24"/>
          <w:szCs w:val="24"/>
        </w:rPr>
        <w:t>LIC. ABIGAIL MARTÍNEZ MORALES,</w:t>
      </w:r>
      <w:r w:rsidRPr="006F4B43">
        <w:rPr>
          <w:rFonts w:ascii="Times New Roman" w:eastAsia="Times New Roman" w:hAnsi="Times New Roman" w:cs="Times New Roman"/>
          <w:sz w:val="24"/>
          <w:szCs w:val="24"/>
        </w:rPr>
        <w:t xml:space="preserve"> QUIENES SE ENCUENTRAN EN LAS GALERÍAS DEL RECINTO LEGISLATIVO.</w:t>
      </w:r>
    </w:p>
    <w:p w:rsidR="00615B23" w:rsidRPr="006F4B43" w:rsidRDefault="00615B23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B23" w:rsidRPr="006F4B43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B43">
        <w:rPr>
          <w:rFonts w:ascii="Times New Roman" w:eastAsia="Times New Roman" w:hAnsi="Times New Roman" w:cs="Times New Roman"/>
          <w:sz w:val="24"/>
          <w:szCs w:val="24"/>
        </w:rPr>
        <w:t xml:space="preserve">ENSEGUIDA, EL PRESIDENTE FELICITÓ AL </w:t>
      </w:r>
      <w:proofErr w:type="spellStart"/>
      <w:r w:rsidRPr="006F4B43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6F4B43">
        <w:rPr>
          <w:rFonts w:ascii="Times New Roman" w:eastAsia="Times New Roman" w:hAnsi="Times New Roman" w:cs="Times New Roman"/>
          <w:sz w:val="24"/>
          <w:szCs w:val="24"/>
        </w:rPr>
        <w:t xml:space="preserve">. EDUARDO GAONA DOMÍNGUEZ POR SU CUMPLEAÑOS </w:t>
      </w:r>
      <w:r w:rsidR="006F4B43">
        <w:rPr>
          <w:rFonts w:ascii="Times New Roman" w:eastAsia="Times New Roman" w:hAnsi="Times New Roman" w:cs="Times New Roman"/>
          <w:sz w:val="24"/>
          <w:szCs w:val="24"/>
        </w:rPr>
        <w:t>LA SEMANA PASADA</w:t>
      </w:r>
      <w:r w:rsidRPr="006F4B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B23" w:rsidRPr="003C1A91" w:rsidRDefault="00615B23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A91" w:rsidRPr="003C1A91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91">
        <w:rPr>
          <w:rFonts w:ascii="Times New Roman" w:eastAsia="Times New Roman" w:hAnsi="Times New Roman" w:cs="Times New Roman"/>
          <w:sz w:val="24"/>
          <w:szCs w:val="24"/>
        </w:rPr>
        <w:t xml:space="preserve">A CONTINUACIÓN, EL PRESIDENTE DIO EN MENSAJE RELACIONADO CON </w:t>
      </w:r>
      <w:r w:rsidR="00C47C96" w:rsidRPr="003C1A91">
        <w:rPr>
          <w:rFonts w:ascii="Times New Roman" w:eastAsia="Times New Roman" w:hAnsi="Times New Roman" w:cs="Times New Roman"/>
          <w:sz w:val="24"/>
          <w:szCs w:val="24"/>
        </w:rPr>
        <w:t xml:space="preserve">LA ERRADICACIÓN DE LA VIOLENCIA CONTRA LAS MUJERES, SOLICITANDO BRINDAR UN MINUTO DE APLAUSOS A LAS MUJERES ACTIVISTAS Y ORGANIZACIONES, QUE </w:t>
      </w:r>
      <w:r w:rsidR="003C1A91">
        <w:rPr>
          <w:rFonts w:ascii="Times New Roman" w:eastAsia="Times New Roman" w:hAnsi="Times New Roman" w:cs="Times New Roman"/>
          <w:sz w:val="24"/>
          <w:szCs w:val="24"/>
        </w:rPr>
        <w:t xml:space="preserve">DAN APOYO A MUJERES Y NIÑAS, Y QUE </w:t>
      </w:r>
      <w:r w:rsidR="00C47C96" w:rsidRPr="003C1A91">
        <w:rPr>
          <w:rFonts w:ascii="Times New Roman" w:eastAsia="Times New Roman" w:hAnsi="Times New Roman" w:cs="Times New Roman"/>
          <w:sz w:val="24"/>
          <w:szCs w:val="24"/>
        </w:rPr>
        <w:t xml:space="preserve">SIGUEN LUCHANDO PARA LA ERRADICACIÓN </w:t>
      </w:r>
      <w:r w:rsidR="003C1A91" w:rsidRPr="003C1A91">
        <w:rPr>
          <w:rFonts w:ascii="Times New Roman" w:eastAsia="Times New Roman" w:hAnsi="Times New Roman" w:cs="Times New Roman"/>
          <w:sz w:val="24"/>
          <w:szCs w:val="24"/>
        </w:rPr>
        <w:t>LA VIOLENCIA DE GÉNERO.</w:t>
      </w:r>
      <w:r w:rsidR="003C1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A91" w:rsidRPr="003C1A91">
        <w:rPr>
          <w:rFonts w:ascii="Times New Roman" w:eastAsia="Times New Roman" w:hAnsi="Times New Roman" w:cs="Times New Roman"/>
          <w:i/>
          <w:sz w:val="24"/>
          <w:szCs w:val="24"/>
        </w:rPr>
        <w:t>SE BRINDÓ UN MINUTO DE APLAUSOS</w:t>
      </w:r>
      <w:r w:rsidR="003C1A91" w:rsidRPr="003C1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B23" w:rsidRPr="003C1A91" w:rsidRDefault="00615B23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9C06AB" w:rsidRDefault="009C06AB" w:rsidP="009C0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 xml:space="preserve">INFORME DE COMISIONES. </w:t>
      </w:r>
    </w:p>
    <w:p w:rsidR="00C516B6" w:rsidRPr="009C06AB" w:rsidRDefault="009C06AB" w:rsidP="009C06AB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9C06AB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9C06A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hAnsi="Times New Roman" w:cs="Times New Roman"/>
          <w:sz w:val="24"/>
          <w:szCs w:val="24"/>
        </w:rPr>
        <w:t xml:space="preserve">. RICARDO </w:t>
      </w:r>
      <w:proofErr w:type="spellStart"/>
      <w:r w:rsidRPr="009C06AB">
        <w:rPr>
          <w:rFonts w:ascii="Times New Roman" w:hAnsi="Times New Roman" w:cs="Times New Roman"/>
          <w:sz w:val="24"/>
          <w:szCs w:val="24"/>
        </w:rPr>
        <w:t>CANAVATI</w:t>
      </w:r>
      <w:proofErr w:type="spellEnd"/>
      <w:r w:rsidRPr="009C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AB">
        <w:rPr>
          <w:rFonts w:ascii="Times New Roman" w:hAnsi="Times New Roman" w:cs="Times New Roman"/>
          <w:sz w:val="24"/>
          <w:szCs w:val="24"/>
        </w:rPr>
        <w:t>HADJÓPULOS</w:t>
      </w:r>
      <w:proofErr w:type="spellEnd"/>
      <w:r w:rsidRPr="009C06AB">
        <w:rPr>
          <w:rFonts w:ascii="Times New Roman" w:hAnsi="Times New Roman" w:cs="Times New Roman"/>
          <w:sz w:val="24"/>
          <w:szCs w:val="24"/>
        </w:rPr>
        <w:t xml:space="preserve">, SOLICITÓ SOMETER A CONSIDERACIÓN DEL PLENO DE CONFORMIDAD CON LO ESTABLECIDO EN EL ARTÍCULO 112 BIS DEL REGLAMENTO PARA EL GOBIERNO INTERIOR DEL CONGRESO DEL ESTADO, DAR LECTURA ÚNICAMENTE AL PROEMIO Y RESOLUTIVO DE LOS DICTÁMENES </w:t>
      </w:r>
      <w:proofErr w:type="spellStart"/>
      <w:r w:rsidRPr="009C06AB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9C06AB">
        <w:rPr>
          <w:rFonts w:ascii="Times New Roman" w:hAnsi="Times New Roman" w:cs="Times New Roman"/>
          <w:b/>
          <w:sz w:val="24"/>
          <w:szCs w:val="24"/>
        </w:rPr>
        <w:t xml:space="preserve">. 15679/LXXVI, 15723/LXXVI, 15782/LXXVI Y 15793/LXXVI, DE LA COMISIÓN DE DESARROLLO SOCIAL, DERECHOS HUMANOS Y ASUNTOS INDÍGENAS. </w:t>
      </w:r>
      <w:r w:rsidRPr="009C06AB">
        <w:rPr>
          <w:rFonts w:ascii="Times New Roman" w:hAnsi="Times New Roman" w:cs="Times New Roman"/>
          <w:sz w:val="24"/>
          <w:szCs w:val="24"/>
        </w:rPr>
        <w:t xml:space="preserve">- </w:t>
      </w:r>
      <w:r w:rsidRPr="009C06AB">
        <w:rPr>
          <w:rFonts w:ascii="Times New Roman" w:hAnsi="Times New Roman" w:cs="Times New Roman"/>
          <w:i/>
          <w:sz w:val="24"/>
          <w:szCs w:val="24"/>
        </w:rPr>
        <w:t>FUE APROBADA LA DISPENSA DE TRÁMITE POR UNANIMIDAD.</w:t>
      </w:r>
    </w:p>
    <w:p w:rsidR="00CF0470" w:rsidRPr="009C06AB" w:rsidRDefault="00CF0470" w:rsidP="009C06AB">
      <w:pPr>
        <w:pStyle w:val="NormalWeb"/>
        <w:spacing w:before="0" w:beforeAutospacing="0" w:after="0" w:afterAutospacing="0"/>
        <w:jc w:val="both"/>
      </w:pPr>
    </w:p>
    <w:p w:rsidR="0024375F" w:rsidRPr="009C06AB" w:rsidRDefault="009C06AB" w:rsidP="009C06AB">
      <w:pPr>
        <w:pStyle w:val="NormalWeb"/>
        <w:spacing w:before="0" w:beforeAutospacing="0" w:after="0" w:afterAutospacing="0"/>
        <w:jc w:val="both"/>
      </w:pPr>
      <w:r w:rsidRPr="009C06AB">
        <w:t xml:space="preserve">EL </w:t>
      </w:r>
      <w:proofErr w:type="spellStart"/>
      <w:r w:rsidRPr="009C06AB">
        <w:t>DIP</w:t>
      </w:r>
      <w:proofErr w:type="spellEnd"/>
      <w:r w:rsidRPr="009C06AB">
        <w:t xml:space="preserve">. RICARDO </w:t>
      </w:r>
      <w:proofErr w:type="spellStart"/>
      <w:r w:rsidRPr="009C06AB">
        <w:t>CANAVATI</w:t>
      </w:r>
      <w:proofErr w:type="spellEnd"/>
      <w:r w:rsidRPr="009C06AB">
        <w:t xml:space="preserve"> </w:t>
      </w:r>
      <w:proofErr w:type="spellStart"/>
      <w:r w:rsidRPr="009C06AB">
        <w:t>HADJÓPULOS</w:t>
      </w:r>
      <w:proofErr w:type="spellEnd"/>
      <w:r w:rsidRPr="009C06AB">
        <w:t xml:space="preserve"> INTEGRANTE DE LA COMISIÓN DE DESARROLLO SOCIAL, DERECHOS HUMANOS Y ASUNTOS INDÍGENAS, DIO LECTURA AL PROEMIO Y RESOLUTIVO DEL DICTAMEN </w:t>
      </w:r>
      <w:proofErr w:type="spellStart"/>
      <w:r w:rsidRPr="009C06AB">
        <w:rPr>
          <w:b/>
        </w:rPr>
        <w:t>EXP</w:t>
      </w:r>
      <w:proofErr w:type="spellEnd"/>
      <w:r w:rsidRPr="009C06AB">
        <w:rPr>
          <w:b/>
        </w:rPr>
        <w:t>. 15679/LXXVI</w:t>
      </w:r>
      <w:r w:rsidRPr="009C06AB">
        <w:t xml:space="preserve">, QUE CONTIENE UN PUNTO DE ACUERDO, A FIN DE QUE SE TENGA REPRESENTACIÓN EN LA TRIBUNA DEL CONGRESO DEL ESTADO, DE UN CIUDADANO DE ORIGEN INDÍGENA, PARA QUE REPRESENTE ESE SECTOR SOCIAL Y CULTURAL CON BASE EN LA LEY DE LOS DERECHOS DE LAS PERSONAS </w:t>
      </w:r>
      <w:r w:rsidR="00D506DA" w:rsidRPr="009C06AB">
        <w:t>INDÍGENAS</w:t>
      </w:r>
      <w:r w:rsidRPr="009C06AB">
        <w:t xml:space="preserve"> Y </w:t>
      </w:r>
      <w:proofErr w:type="spellStart"/>
      <w:r w:rsidRPr="009C06AB">
        <w:t>AFROMEXICANAS</w:t>
      </w:r>
      <w:proofErr w:type="spellEnd"/>
      <w:r w:rsidRPr="009C06AB">
        <w:t xml:space="preserve"> EN EL ESTADO DE NUEVO </w:t>
      </w:r>
      <w:r w:rsidR="00D506DA" w:rsidRPr="009C06AB">
        <w:t>LEÓN</w:t>
      </w:r>
      <w:r w:rsidRPr="009C06AB">
        <w:t xml:space="preserve">. ACORDÁNDOSE QUE SE DA POR ATENDIDA. INTERVINO A FAVOR DEL DICTAMEN EL </w:t>
      </w:r>
      <w:proofErr w:type="spellStart"/>
      <w:r w:rsidRPr="009C06AB">
        <w:t>DIP</w:t>
      </w:r>
      <w:proofErr w:type="spellEnd"/>
      <w:r w:rsidRPr="009C06AB">
        <w:t xml:space="preserve">. RICARDO </w:t>
      </w:r>
      <w:proofErr w:type="spellStart"/>
      <w:r w:rsidRPr="009C06AB">
        <w:t>CANAVATI</w:t>
      </w:r>
      <w:proofErr w:type="spellEnd"/>
      <w:r w:rsidRPr="009C06AB">
        <w:t xml:space="preserve"> </w:t>
      </w:r>
      <w:proofErr w:type="spellStart"/>
      <w:r w:rsidRPr="009C06AB">
        <w:t>HADJÓPULOS</w:t>
      </w:r>
      <w:proofErr w:type="spellEnd"/>
      <w:r w:rsidRPr="009C06AB">
        <w:t xml:space="preserve">. </w:t>
      </w:r>
      <w:r w:rsidRPr="009C06AB">
        <w:rPr>
          <w:b/>
          <w:bCs/>
          <w:lang w:eastAsia="es-ES"/>
        </w:rPr>
        <w:t>FUE APROBADO EL DICTAMEN POR UNANIMIDAD DE 32 VOTOS. ELABORÁNDOSE EL ACUERDO CORRESPONDIENTE.</w:t>
      </w:r>
    </w:p>
    <w:p w:rsidR="0024375F" w:rsidRPr="009C06AB" w:rsidRDefault="0024375F" w:rsidP="009C06AB">
      <w:pPr>
        <w:pStyle w:val="NormalWeb"/>
        <w:spacing w:before="0" w:beforeAutospacing="0" w:after="0" w:afterAutospacing="0"/>
        <w:jc w:val="both"/>
      </w:pPr>
    </w:p>
    <w:p w:rsidR="00835B09" w:rsidRPr="009C06AB" w:rsidRDefault="009C06AB" w:rsidP="009C06AB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 w:rsidRPr="009C06AB">
        <w:t xml:space="preserve">LA </w:t>
      </w:r>
      <w:proofErr w:type="spellStart"/>
      <w:r w:rsidRPr="009C06AB">
        <w:t>DIP</w:t>
      </w:r>
      <w:proofErr w:type="spellEnd"/>
      <w:r w:rsidRPr="009C06AB">
        <w:t xml:space="preserve">. ELSA ESCOBEDO VÁZQUEZ, INTEGRANTE DE LA COMISIÓN DE DESARROLLO SOCIAL, DERECHOS HUMANOS Y ASUNTOS INDÍGENAS, DIO LECTURA AL PROEMIO Y RESOLUTIVO DEL DICTAMEN </w:t>
      </w:r>
      <w:proofErr w:type="spellStart"/>
      <w:r w:rsidRPr="009C06AB">
        <w:rPr>
          <w:b/>
        </w:rPr>
        <w:t>EXP</w:t>
      </w:r>
      <w:proofErr w:type="spellEnd"/>
      <w:r w:rsidRPr="009C06AB">
        <w:rPr>
          <w:b/>
        </w:rPr>
        <w:t>. 15723/LXXVI</w:t>
      </w:r>
      <w:r w:rsidRPr="009C06AB">
        <w:t xml:space="preserve">, QUE CONTIENE INICIATIVA DE REFORMA A DIVERSAS DISPOSICIONES DE LA LEY PARA PREVENIR, ATENDER, COMBATIR Y ERRADICAR LA TRATA </w:t>
      </w:r>
      <w:r w:rsidRPr="009C06AB">
        <w:lastRenderedPageBreak/>
        <w:t xml:space="preserve">DE PERSONAS EN EL ESTADO DE NUEVO LEÓN. ACORDÁNDOSE QUE ES DE APROBARSE. DE CONFORMIDAD CON EL PROCESO LEGISLATIVO Y AL NO HABER DIPUTADOS QUE DESEEN RESERVAR ALGÚN ARTÍCULO O ARTÍCULOS TRANSITORIOS, SE PROCEDIÓ SU DISCUSIÓN EN LO GENERAL. INTERVINO EN LO GENERAL A FAVOR DEL DICTAMEN LA </w:t>
      </w:r>
      <w:proofErr w:type="spellStart"/>
      <w:r w:rsidRPr="009C06AB">
        <w:t>DIP</w:t>
      </w:r>
      <w:proofErr w:type="spellEnd"/>
      <w:r w:rsidRPr="009C06AB">
        <w:t xml:space="preserve">. PERLA DE LOS ÁNGELES VILLARREAL VALDEZ. </w:t>
      </w:r>
      <w:r w:rsidRPr="009C06AB">
        <w:rPr>
          <w:b/>
          <w:bCs/>
          <w:lang w:eastAsia="es-ES"/>
        </w:rPr>
        <w:t>FUE APROBADO EN LO GENERAL Y EN LO PARTICULAR EL DICTAMEN POR UNANIMIDAD DE 32 VOTOS. ELABORÁNDOSE EL DECRETO CORRESPONDIENTE.</w:t>
      </w:r>
    </w:p>
    <w:p w:rsidR="00835B09" w:rsidRPr="009C06AB" w:rsidRDefault="00835B09" w:rsidP="009C06AB">
      <w:pPr>
        <w:pStyle w:val="NormalWeb"/>
        <w:spacing w:before="0" w:beforeAutospacing="0" w:after="0" w:afterAutospacing="0"/>
        <w:jc w:val="both"/>
      </w:pPr>
    </w:p>
    <w:p w:rsidR="0024375F" w:rsidRPr="009C06AB" w:rsidRDefault="009C06AB" w:rsidP="009C06AB">
      <w:pPr>
        <w:pStyle w:val="NormalWeb"/>
        <w:spacing w:before="0" w:beforeAutospacing="0" w:after="0" w:afterAutospacing="0"/>
        <w:jc w:val="both"/>
      </w:pPr>
      <w:r w:rsidRPr="009C06AB">
        <w:t xml:space="preserve">EL </w:t>
      </w:r>
      <w:proofErr w:type="spellStart"/>
      <w:r w:rsidRPr="009C06AB">
        <w:t>DIP</w:t>
      </w:r>
      <w:proofErr w:type="spellEnd"/>
      <w:r w:rsidRPr="009C06AB">
        <w:t xml:space="preserve">. RICARDO </w:t>
      </w:r>
      <w:proofErr w:type="spellStart"/>
      <w:r w:rsidRPr="009C06AB">
        <w:t>CANAVATI</w:t>
      </w:r>
      <w:proofErr w:type="spellEnd"/>
      <w:r w:rsidRPr="009C06AB">
        <w:t xml:space="preserve"> </w:t>
      </w:r>
      <w:proofErr w:type="spellStart"/>
      <w:r w:rsidRPr="009C06AB">
        <w:t>HADJÓPULOS</w:t>
      </w:r>
      <w:proofErr w:type="spellEnd"/>
      <w:r w:rsidRPr="009C06AB">
        <w:t xml:space="preserve">, INTEGRANTE DE LA COMISIÓN DE DESARROLLO SOCIAL, DERECHOS HUMANOS Y ASUNTOS INDÍGENAS, DIO LECTURA AL PROEMIO Y RESOLUTIVO DEL DICTAMEN </w:t>
      </w:r>
      <w:proofErr w:type="spellStart"/>
      <w:r w:rsidRPr="009C06AB">
        <w:rPr>
          <w:b/>
        </w:rPr>
        <w:t>EXP</w:t>
      </w:r>
      <w:proofErr w:type="spellEnd"/>
      <w:r w:rsidRPr="009C06AB">
        <w:rPr>
          <w:b/>
        </w:rPr>
        <w:t>. 15782/LXXVI</w:t>
      </w:r>
      <w:r w:rsidRPr="009C06AB">
        <w:t>, QUE CONTIENE OFICIO MEDIANTE EL CUAL SOLICITAN LA INTERVENCIÓN DE ESTA SOBERANÍA, A FIN DE QUE SOLICITE AL GOBERNADOR DEL ESTADO, REG</w:t>
      </w:r>
      <w:r w:rsidR="00D506DA">
        <w:t>ULARICE Y ENTREGUE ESCRITURAS VÁ</w:t>
      </w:r>
      <w:r w:rsidRPr="009C06AB">
        <w:t xml:space="preserve">LIDAS A TODOS LOS HABITANTES DEL MUNICIPIO DE HIDALGO, NUEVO LEÓN, COMO INDEMNIZACIÓN A LOS EJIDATARIOS QUE FUERON DESPOJADOS DE SUS TIERRAS. ACORDÁNDOSE QUE SE REMITA AL TITULAR DEL PODER EJECUTIVO. INTERVINO A FAVOR DEL DICTAMEN LA </w:t>
      </w:r>
      <w:proofErr w:type="spellStart"/>
      <w:r w:rsidRPr="009C06AB">
        <w:t>DIP</w:t>
      </w:r>
      <w:proofErr w:type="spellEnd"/>
      <w:r w:rsidRPr="009C06AB">
        <w:t xml:space="preserve">. JESSICA ELODIA MARTÍNEZ </w:t>
      </w:r>
      <w:proofErr w:type="spellStart"/>
      <w:r w:rsidRPr="009C06AB">
        <w:t>MARTÍNEZ</w:t>
      </w:r>
      <w:proofErr w:type="spellEnd"/>
      <w:r w:rsidRPr="009C06AB">
        <w:t xml:space="preserve">. </w:t>
      </w:r>
      <w:r w:rsidRPr="009C06AB">
        <w:rPr>
          <w:b/>
          <w:bCs/>
          <w:lang w:eastAsia="es-ES"/>
        </w:rPr>
        <w:t>FUE APROBADO EL DICTAMEN POR UNANIMIDAD DE 34 VOTOS. ELABORÁNDOSE EL ACUERDO CORRESPONDIENTE.</w:t>
      </w:r>
    </w:p>
    <w:p w:rsidR="0024375F" w:rsidRPr="009C06AB" w:rsidRDefault="0024375F" w:rsidP="009C06AB">
      <w:pPr>
        <w:pStyle w:val="NormalWeb"/>
        <w:spacing w:before="0" w:beforeAutospacing="0" w:after="0" w:afterAutospacing="0"/>
        <w:jc w:val="both"/>
      </w:pPr>
    </w:p>
    <w:p w:rsidR="00B36E7C" w:rsidRPr="009C06AB" w:rsidRDefault="009C06AB" w:rsidP="009C06AB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 w:rsidRPr="009C06AB">
        <w:t xml:space="preserve">LA </w:t>
      </w:r>
      <w:proofErr w:type="spellStart"/>
      <w:r w:rsidRPr="009C06AB">
        <w:t>DIP</w:t>
      </w:r>
      <w:proofErr w:type="spellEnd"/>
      <w:r w:rsidRPr="009C06AB">
        <w:t xml:space="preserve">. ELSA ESCOBEDO VÁZQUEZ, INTEGRANTE DE LA COMISIÓN DE DESARROLLO SOCIAL, DERECHOS HUMANOS Y ASUNTOS INDÍGENAS, DIO LECTURA AL PROEMIO Y RESOLUTIVO DEL DICTAMEN </w:t>
      </w:r>
      <w:r w:rsidRPr="009C06AB">
        <w:rPr>
          <w:b/>
        </w:rPr>
        <w:t>EXP.15793/LXXVI</w:t>
      </w:r>
      <w:r w:rsidRPr="009C06AB">
        <w:t xml:space="preserve">, QUE CONTIENE UN PUNTO DE ACUERDO, PARA QUE EXHORTE AL TITULAR DE AGUA Y DRENAJE DE MONTERREY, PARA QUE ENVÍE INFORMACIÓN DETALLADA PARA JUSTIFICAR EL ANUNCIO DE CAMBIO DE MEDIDORES. ACORDÁNDOSE QUE ES DE APROBARSE. INTERVINO A FAVOR DEL DICTAMEN LA </w:t>
      </w:r>
      <w:proofErr w:type="spellStart"/>
      <w:r w:rsidRPr="009C06AB">
        <w:t>DIP</w:t>
      </w:r>
      <w:proofErr w:type="spellEnd"/>
      <w:r w:rsidRPr="009C06AB">
        <w:t xml:space="preserve">. ADRIANA PAOLA CORONADO RAMÍREZ. </w:t>
      </w:r>
      <w:r w:rsidRPr="009C06AB">
        <w:rPr>
          <w:b/>
          <w:bCs/>
          <w:lang w:eastAsia="es-ES"/>
        </w:rPr>
        <w:t xml:space="preserve">FUE APROBADO EL DICTAMEN POR UNANIMIDAD DE 34 VOTOS. ELABORÁNDOSE EL </w:t>
      </w:r>
      <w:r w:rsidR="00D506DA">
        <w:rPr>
          <w:b/>
          <w:bCs/>
          <w:lang w:eastAsia="es-ES"/>
        </w:rPr>
        <w:t>ACUERDO</w:t>
      </w:r>
      <w:r w:rsidRPr="009C06AB">
        <w:rPr>
          <w:b/>
          <w:bCs/>
          <w:lang w:eastAsia="es-ES"/>
        </w:rPr>
        <w:t xml:space="preserve"> CORRESPONDIENTE.</w:t>
      </w:r>
    </w:p>
    <w:p w:rsidR="00B36E7C" w:rsidRPr="009C06AB" w:rsidRDefault="00B36E7C" w:rsidP="009C06AB">
      <w:pPr>
        <w:pStyle w:val="NormalWeb"/>
        <w:spacing w:before="0" w:beforeAutospacing="0" w:after="0" w:afterAutospacing="0"/>
        <w:jc w:val="both"/>
      </w:pPr>
    </w:p>
    <w:p w:rsidR="00A8299B" w:rsidRPr="009C06AB" w:rsidRDefault="009C06AB" w:rsidP="009C0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B36E7C" w:rsidRPr="009C06AB" w:rsidRDefault="009C06AB" w:rsidP="009C0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. AMPARO LILIA OLIVARES CASTAÑEDA, INTEGRANTE DEL GRUPO LEGISLATIVO DEL PARTIDO ACCIÓN NACIONAL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9C06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</w:t>
      </w:r>
      <w:r w:rsidRPr="009C06AB">
        <w:rPr>
          <w:rFonts w:ascii="Times New Roman" w:hAnsi="Times New Roman" w:cs="Times New Roman"/>
          <w:sz w:val="24"/>
          <w:szCs w:val="24"/>
          <w:lang w:val="es-ES"/>
        </w:rPr>
        <w:t xml:space="preserve">AL TITULAR DEL EJECUTIVO DEL ESTADO Y A LA SECRETARÍA DE MEDIO AMBIENTE PARA QUE LLEVEN A CABO LAS ACCIONES CONTENIDAS EN LA LEY AMBIENTAL DEL ESTADO DE NUEVO LEÓN PARA EFECTO DE REDUCIR LOS ÍNDICES DE CONTAMINACIÓN DERIVADO DE LA EMISIÓN DE PARTÍCULAS ATMOSFÉRICAS PM 2.5 Y PM10 CON EL FIN DE DISMINUIR LA CONTAMINACIÓN EN NUESTRA ENTIDAD. ASIMISMO, 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DE CONFORMIDAD 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lastRenderedPageBreak/>
        <w:t>CON EL ARTÍCULO 85 DE LA CONSTITUCIÓN POLÍTICA DEL ESTADO LIBRE Y SOBERANO DE NUEVO LEÓN, SOLICITA LA COMPARECENCIA ANTE ESTA SOBERANÍA AL C. SECRETARIO DE MEDIO AMBIENTE</w:t>
      </w:r>
      <w:r w:rsidR="00D506DA">
        <w:rPr>
          <w:rFonts w:ascii="Times New Roman" w:hAnsi="Times New Roman" w:cs="Times New Roman"/>
          <w:sz w:val="24"/>
          <w:szCs w:val="24"/>
          <w:highlight w:val="white"/>
          <w:lang w:val="es-ES"/>
        </w:rPr>
        <w:t>,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ALFONSO MARTÍNEZ MUÑOZ</w:t>
      </w:r>
      <w:r w:rsidR="00D506DA">
        <w:rPr>
          <w:rFonts w:ascii="Times New Roman" w:hAnsi="Times New Roman" w:cs="Times New Roman"/>
          <w:sz w:val="24"/>
          <w:szCs w:val="24"/>
          <w:highlight w:val="white"/>
          <w:lang w:val="es-ES"/>
        </w:rPr>
        <w:t>,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Y AL C. PROCURADOR ESTATAL DEL MEDIO AMBIENTE</w:t>
      </w:r>
      <w:r w:rsidR="00D506DA">
        <w:rPr>
          <w:rFonts w:ascii="Times New Roman" w:hAnsi="Times New Roman" w:cs="Times New Roman"/>
          <w:sz w:val="24"/>
          <w:szCs w:val="24"/>
          <w:highlight w:val="white"/>
          <w:lang w:val="es-ES"/>
        </w:rPr>
        <w:t>,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GERMÁN RANULFO FLORES ALANÍS</w:t>
      </w:r>
      <w:r w:rsidR="00D506DA">
        <w:rPr>
          <w:rFonts w:ascii="Times New Roman" w:hAnsi="Times New Roman" w:cs="Times New Roman"/>
          <w:sz w:val="24"/>
          <w:szCs w:val="24"/>
          <w:highlight w:val="white"/>
          <w:lang w:val="es-ES"/>
        </w:rPr>
        <w:t>,</w:t>
      </w:r>
      <w:r w:rsidRPr="009C06AB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 DENTRO DE LA SESIÓN QUE SE LLEVARÁ A CABO EN EL PLENO DE ESTE H. CONGRESO EL DÍA LUNES 12 DE DICIEMBRE DEL 2022 A FIN DE QUE NOS EXPLIQUEN DE MANERA DETALLADA SOBRE LOS TRABAJOS Y PLANES AMBIENTALES QUE ESTÁ IMPLEMENTANDO LA SECRETARÍA DE MEDIO AMBIENTE Y LA PROCURADURÍA ESTATAL DE MEDIO AMBIENTE PARA MITIGAR LA CONTAMINACIÓN EN EL ESTADO DE NUEVO LEÓN. 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LUIS ALBERTO SUSARREY FLORES, FERNANDO ADAME DORIA Y SANDRA ELIZABETH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PÁMANES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 ORTIZ. </w:t>
      </w:r>
      <w:r w:rsidRPr="009C06A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E SOMETIÓ A CONSIDERACIÓN DE LA ASAMBLEA EL QUE SEA VOTADO EN ESE MOMENTO EL PUNTO DE ACUERDO, </w:t>
      </w:r>
      <w:r w:rsidRPr="009C06AB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 Y DE LOS DIPUTADOS QUE SE ENCUENTRAN A TRAVÉS DE LOS MEDIOS TELEMÁTICOS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Pr="009C06AB">
        <w:rPr>
          <w:rFonts w:ascii="Times New Roman" w:hAnsi="Times New Roman" w:cs="Times New Roman"/>
          <w:b/>
          <w:sz w:val="24"/>
          <w:szCs w:val="24"/>
          <w:lang w:eastAsia="es-MX"/>
        </w:rPr>
        <w:t>FUE APROBADO EL PUNTO DE ACUERDO POR MAYORÍA DE 27 VOTOS A FAVOR, 0 VOTOS EN CONTRA Y 6 VOTOS EN ABSTENCIÓN.</w:t>
      </w:r>
    </w:p>
    <w:p w:rsidR="00B36E7C" w:rsidRPr="009C06AB" w:rsidRDefault="00B36E7C" w:rsidP="009C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3BF1" w:rsidRPr="009C06AB" w:rsidRDefault="009C06AB" w:rsidP="009C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. GABRIELA GOVEA LÓPEZ, INTEGRANTE DEL GRUPO LEGISLATIVO DEL PARTIDO REVOLUCIONARIO INSTITUCIONAL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, PRESENTÓ UN POSICIONAMIENTO EN RELACIÓN AL 3 DE DICIEMBRE, 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</w:rPr>
        <w:t>“DÍA INTERNACIONAL DE LAS PERSONAS CON DISCAPACIDAD.”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 INTERVINIERON A FAVOR LOS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WALDO FERNÁNDEZ GONZÁLEZ,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ANYLÚ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 BENDICIÓN HERNÁNDEZ SEPÚLVEDA Y FERNANDO ADAME DORIA. </w:t>
      </w:r>
      <w:r w:rsidRPr="009C06AB">
        <w:rPr>
          <w:rFonts w:ascii="Times New Roman" w:hAnsi="Times New Roman" w:cs="Times New Roman"/>
          <w:sz w:val="24"/>
          <w:szCs w:val="24"/>
        </w:rPr>
        <w:t xml:space="preserve">AL HABER MÁS DIPUTADOS QUE DESEAN INTERVENIR, EL PRESIDENTE SOMETIÓ A CONSIDERACIÓN DE LA ASAMBLEA EL ABRIR OTRA RONDA DE ORADORES. </w:t>
      </w:r>
      <w:r w:rsidRPr="009C06AB">
        <w:rPr>
          <w:rFonts w:ascii="Times New Roman" w:hAnsi="Times New Roman" w:cs="Times New Roman"/>
          <w:i/>
          <w:sz w:val="24"/>
          <w:szCs w:val="24"/>
        </w:rPr>
        <w:t xml:space="preserve">SIENDO APROBADA POR UNANIMIDAD. </w:t>
      </w:r>
      <w:r w:rsidRPr="009C06AB">
        <w:rPr>
          <w:rFonts w:ascii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Pr="009C06A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hAnsi="Times New Roman" w:cs="Times New Roman"/>
          <w:sz w:val="24"/>
          <w:szCs w:val="24"/>
        </w:rPr>
        <w:t>. MARÍA DEL CONSUELO GÁLVEZ CONTRERAS Y FÉLIX ROCHA ESQUIVEL.</w:t>
      </w:r>
    </w:p>
    <w:p w:rsidR="00945EA6" w:rsidRPr="009C06AB" w:rsidRDefault="00945EA6" w:rsidP="009C0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B75" w:rsidRPr="009C06AB" w:rsidRDefault="009C06AB" w:rsidP="009C06A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 xml:space="preserve">. MARÍA GUADALUPE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GUIDI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KAWAS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, INTEGRANTE DEL GRUPO LEGISLATIVO DEL PARTIDO MOVIMIENTO CIUDADANO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9C06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</w:t>
      </w:r>
      <w:r w:rsidRPr="00D506DA">
        <w:rPr>
          <w:rFonts w:ascii="Times New Roman" w:hAnsi="Times New Roman" w:cs="Times New Roman"/>
          <w:sz w:val="24"/>
          <w:szCs w:val="24"/>
        </w:rPr>
        <w:t xml:space="preserve">A LA PROCURADURÍA FEDERAL DEL CONSUMIDOR (PROFECO), A EFECTO DE QUE LLEVE A CABO UNA CAMPAÑA DE ORIENTACIÓN A LA CIUDADANÍA RESPECTO A LOS RECURSOS ADMINISTRATIVOS QUE PUEDEN PRESENTARSE EN CASO DE INCONVENIENTES CON LOS SERVICIOS DE VENTA Y DISTRIBUCIÓN DE BOLETAJE EN MÉXICO AL NO HABER INTERVENCIONES A FAVOR NI EN CONTRA, </w:t>
      </w:r>
      <w:r w:rsidRPr="009C06A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E SOMETIÓ A CONSIDERACIÓN DE LA ASAMBLEA EL QUE SEA VOTADO EN ESE MOMENTO EL PUNTO DE ACUERDO, </w:t>
      </w:r>
      <w:r w:rsidRPr="009C06AB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 Y DE LOS DIPUTADOS QUE SE ENCUENTRAN A TRAVÉS DE LOS MEDIOS TELEMÁTICOS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Pr="009C06AB">
        <w:rPr>
          <w:rFonts w:ascii="Times New Roman" w:hAnsi="Times New Roman" w:cs="Times New Roman"/>
          <w:b/>
          <w:sz w:val="24"/>
          <w:szCs w:val="24"/>
          <w:lang w:eastAsia="es-MX"/>
        </w:rPr>
        <w:t>FUE APROBADO EL PUNTO DE ACUERDO POR UNANIMIDAD DE 30 VOTOS.</w:t>
      </w:r>
    </w:p>
    <w:p w:rsidR="00996B75" w:rsidRPr="009C06AB" w:rsidRDefault="00996B75" w:rsidP="009C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9C06AB" w:rsidRDefault="009C06AB" w:rsidP="009C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b/>
          <w:sz w:val="24"/>
          <w:szCs w:val="24"/>
        </w:rPr>
        <w:t>. WALDO FERNÁNDEZ GONZÁLEZ, INTEGRANTE DEL GRUPO LEGISLATIVO DEL PARTIDO MOVIMIENTO DE REGENERACIÓN NACIONAL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9C06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AL </w:t>
      </w:r>
      <w:r w:rsidRPr="009C06AB">
        <w:rPr>
          <w:rFonts w:ascii="Times New Roman" w:hAnsi="Times New Roman" w:cs="Times New Roman"/>
          <w:bCs/>
          <w:sz w:val="24"/>
          <w:szCs w:val="24"/>
        </w:rPr>
        <w:t>TITULAR DE LA COMISIÓN FEDERAL DE ELECTRICIDAD PARA QUE ANALICEN Y EXPLOREN LA VIABILIDAD DE OTORGAR UNA TARIFA PREFERENCIAL A LOS HOGARES QUE PRESENTEN UN EXCEDENTE EN EL COBRO DEL SERVICIO PROVOCADO POR LA UTILIZACIÓN DE COMPRESORES DE OXÍGENO QUE LES FUERON PRESCRITOS PARA ATENDER ALGÚN PADECIMIENTO</w:t>
      </w:r>
      <w:r w:rsidRPr="009C06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INTERVINO A FAVOR EL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HÉCTOR GARCÍA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GARCÍA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INTERVINO EL </w:t>
      </w:r>
      <w:proofErr w:type="spellStart"/>
      <w:r w:rsidRPr="009C06A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FERNANDO ADAME DORIA CON UNA PROPUESTA DE ADICIÓN AL PUNTO DE ACUERDO, 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</w:rPr>
        <w:t xml:space="preserve">LA CUAL FUE ACEPTADA POR EL DIPUTADO </w:t>
      </w:r>
      <w:proofErr w:type="spellStart"/>
      <w:r w:rsidRPr="009C06AB">
        <w:rPr>
          <w:rFonts w:ascii="Times New Roman" w:eastAsia="Times New Roman" w:hAnsi="Times New Roman" w:cs="Times New Roman"/>
          <w:i/>
          <w:sz w:val="24"/>
          <w:szCs w:val="24"/>
        </w:rPr>
        <w:t>PROMOVENTE</w:t>
      </w:r>
      <w:proofErr w:type="spellEnd"/>
      <w:r w:rsidRPr="009C0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06A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E SOMETIÓ A CONSIDERACIÓN DE LA ASAMBLEA EL QUE SEA VOTADO EN ESE MOMENTO EL PUNTO DE ACUERDO, </w:t>
      </w:r>
      <w:r w:rsidRPr="009C06AB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 Y DE LOS DIPUTADOS QUE SE ENCUENTRAN A TRAVÉS DE LA PLATAFORMA DIGITAL</w:t>
      </w:r>
      <w:r w:rsidRPr="009C06AB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Pr="009C06AB">
        <w:rPr>
          <w:rFonts w:ascii="Times New Roman" w:hAnsi="Times New Roman" w:cs="Times New Roman"/>
          <w:b/>
          <w:sz w:val="24"/>
          <w:szCs w:val="24"/>
          <w:lang w:eastAsia="es-MX"/>
        </w:rPr>
        <w:t>FUE APROBADO EL PUNTO DE ACUERDO POR UNANIMIDAD DE 31 VOTOS.</w:t>
      </w:r>
    </w:p>
    <w:p w:rsidR="00996B75" w:rsidRPr="009C06AB" w:rsidRDefault="00996B75" w:rsidP="009C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9C06AB" w:rsidRDefault="009C06AB" w:rsidP="009C06AB">
      <w:pPr>
        <w:pStyle w:val="NormalWeb"/>
        <w:spacing w:before="0" w:beforeAutospacing="0" w:after="0" w:afterAutospacing="0"/>
        <w:jc w:val="both"/>
      </w:pPr>
      <w:r w:rsidRPr="009C06AB">
        <w:t xml:space="preserve">EL </w:t>
      </w:r>
      <w:proofErr w:type="spellStart"/>
      <w:r w:rsidRPr="009C06AB">
        <w:rPr>
          <w:b/>
        </w:rPr>
        <w:t>DIP</w:t>
      </w:r>
      <w:proofErr w:type="spellEnd"/>
      <w:r w:rsidRPr="009C06AB">
        <w:rPr>
          <w:b/>
        </w:rPr>
        <w:t xml:space="preserve">. </w:t>
      </w:r>
      <w:r w:rsidRPr="009C06AB">
        <w:rPr>
          <w:b/>
          <w:color w:val="000000"/>
        </w:rPr>
        <w:t>ROBERTO CARLOS FARÍAS GARCÍA</w:t>
      </w:r>
      <w:r w:rsidRPr="009C06AB">
        <w:rPr>
          <w:b/>
        </w:rPr>
        <w:t>, INTEGRANTE DEL GRUPO LEGISLATIVO DEL PARTIDO MOVIMIENTO CIUDADANO</w:t>
      </w:r>
      <w:r w:rsidRPr="009C06AB">
        <w:t xml:space="preserve">, PRESENTÓ UN PUNTO DE ACUERDO POR EL QUE </w:t>
      </w:r>
      <w:r w:rsidRPr="009C06AB">
        <w:rPr>
          <w:lang w:val="es-ES" w:eastAsia="es-ES"/>
        </w:rPr>
        <w:t xml:space="preserve">SE EXHORTE </w:t>
      </w:r>
      <w:r w:rsidRPr="009C06AB">
        <w:rPr>
          <w:bCs/>
          <w:shd w:val="clear" w:color="auto" w:fill="FFFFFF"/>
          <w:lang w:eastAsia="es-ES"/>
        </w:rPr>
        <w:t xml:space="preserve">CON PLENO RESPETO A LA AUTONOMÍA MUNICIPAL A LOS 51 MUNICIPIOS DEL ESTADO DE NUEVO LEÓN A EFECTO DE QUE REFUERCEN SUS PROGRAMAS DE SERVICIOS PÚBLICOS EN ESTA TEMPORADA INVERNAL,  EN LO RELATIVO AL BUEN FUNCIONAMIENTO DE LAS LUMINARIAS EN LA VÍA PÚBLICA, A EFECTO DE CONTRIBUIR A LA BUENA ILUMINACIÓN </w:t>
      </w:r>
      <w:r w:rsidRPr="009C06AB">
        <w:t xml:space="preserve">EN LOS ESPACIOS PÚBLICOS Y VIALIDADES,  ASÍ COMO GARANTIZAR LA SEGURIDAD DE PEATONES Y VEHÍCULOS, PORQUE A MEDIDA QUE AVANZA  EL INVIERNO, LAS HORAS DE LUZ SE VAN REDUCIENDO Y CONSECUENTEMENTE LOS DÍAS SON MÁS CORTOS, POR LO QUE SE REQUIERE QUE SU FUNCIONAMIENTO SEA ÓPTIMO. </w:t>
      </w:r>
      <w:r w:rsidR="00E16DE3">
        <w:t>NO HABIENDO</w:t>
      </w:r>
      <w:r w:rsidRPr="00E16DE3">
        <w:t xml:space="preserve"> INTERVENCIONES A FAVOR NI EN CONTRA,</w:t>
      </w:r>
      <w:r w:rsidRPr="009C06AB">
        <w:rPr>
          <w:b/>
        </w:rPr>
        <w:t xml:space="preserve"> </w:t>
      </w:r>
      <w:r w:rsidRPr="009C06AB">
        <w:rPr>
          <w:shd w:val="clear" w:color="auto" w:fill="FFFFFF"/>
        </w:rPr>
        <w:t>S</w:t>
      </w:r>
      <w:r w:rsidRPr="009C06AB">
        <w:t xml:space="preserve">E SOMETIÓ A CONSIDERACIÓN DE LA ASAMBLEA EL QUE SEA VOTADO EN ESE MOMENTO EL PUNTO DE ACUERDO, </w:t>
      </w:r>
      <w:r w:rsidRPr="009C06AB">
        <w:rPr>
          <w:i/>
        </w:rPr>
        <w:t>FUE APROBADO POR UNANIMIDAD DE LOS PRESENTES Y DE LOS DIPUTADOS QUE SE ENCUENTRAN A TRAVÉS DE LA PLATAFORMA DIGITAL</w:t>
      </w:r>
      <w:r w:rsidRPr="009C06AB">
        <w:t xml:space="preserve">. </w:t>
      </w:r>
      <w:r w:rsidRPr="009C06AB">
        <w:rPr>
          <w:b/>
        </w:rPr>
        <w:t>FUE APROBADO EL PUNTO DE ACUERDO POR UNANIMIDAD DE 31 VOTOS.</w:t>
      </w:r>
    </w:p>
    <w:p w:rsidR="00F11520" w:rsidRPr="009C06AB" w:rsidRDefault="00F11520" w:rsidP="009C0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4F1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 Y AL NO HABER MODIFICACIONES AL MISMO.</w:t>
      </w:r>
      <w:r w:rsidRPr="009C06A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Pr="009C06AB" w:rsidRDefault="009469B8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9C06AB" w:rsidRDefault="009C06AB" w:rsidP="009C0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PRESIDENTE CLAUSURÓ LA SESIÓN ORDINARIA, SIENDO LAS TRECE HORAS CON CUARENTA Y TRES MINUTOS; CITANDO PARA LA PRÓXIMA </w:t>
      </w:r>
      <w:r w:rsidRPr="009C06A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SESIÓN EL DÍA Y HORA QUE MARCA EL REGLAMENTO PARA EL GOBIERNO INTERIOR DEL CONGRESO DEL ESTADO.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CE4EE1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DA22EA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MAURO GUERRA VILLARREAL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BA" w:rsidRDefault="003C1FBA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7E0634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>GABRIELA GOVEA LÓPEZ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 w:rsidR="00CE4EE1"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SEPÚLVEDA.</w:t>
      </w:r>
    </w:p>
    <w:p w:rsidR="00E02417" w:rsidRPr="00135491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A22EA">
        <w:rPr>
          <w:rFonts w:ascii="Times New Roman" w:hAnsi="Times New Roman" w:cs="Times New Roman"/>
          <w:b/>
          <w:sz w:val="18"/>
          <w:szCs w:val="24"/>
        </w:rPr>
        <w:t>1</w:t>
      </w:r>
      <w:r w:rsidR="003C1A91">
        <w:rPr>
          <w:rFonts w:ascii="Times New Roman" w:hAnsi="Times New Roman" w:cs="Times New Roman"/>
          <w:b/>
          <w:sz w:val="18"/>
          <w:szCs w:val="24"/>
        </w:rPr>
        <w:t>51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397E5E">
        <w:rPr>
          <w:rFonts w:ascii="Times New Roman" w:hAnsi="Times New Roman" w:cs="Times New Roman"/>
          <w:b/>
          <w:sz w:val="18"/>
          <w:szCs w:val="24"/>
        </w:rPr>
        <w:t>2</w:t>
      </w:r>
    </w:p>
    <w:p w:rsidR="003D3399" w:rsidRPr="00135491" w:rsidRDefault="003C1A91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LUNES 05 DE DICIEMBRE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397E5E">
        <w:rPr>
          <w:rFonts w:ascii="Times New Roman" w:hAnsi="Times New Roman" w:cs="Times New Roman"/>
          <w:b/>
          <w:sz w:val="18"/>
          <w:szCs w:val="24"/>
        </w:rPr>
        <w:t>2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A64C84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LUNES </w:t>
      </w:r>
      <w:r w:rsidR="003C1A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05 DE DICIEMBRE</w:t>
      </w:r>
      <w:r w:rsidR="00397E5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2022</w:t>
      </w:r>
    </w:p>
    <w:p w:rsidR="00B67395" w:rsidRDefault="00B67395" w:rsidP="00A64C84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ESCRITOS PRESENTADOS POR LOS MUNICIPIOS DE MIER Y NORIEGA, MONTERREY, GUADALUPE, GENERAL ZARAGOZA E ITURBIDE,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REMITEN EL PRESUPUESTO DE INGRESOS PARA EL EJERCICIO FISCAL 2023. </w:t>
      </w:r>
      <w:r>
        <w:rPr>
          <w:rFonts w:eastAsia="Questrial"/>
          <w:b/>
          <w:sz w:val="22"/>
          <w:szCs w:val="22"/>
        </w:rPr>
        <w:t>DE ENTERADO Y SE ANEXA EN EL EXPEDIENTE 15983/LXXVI QUE SE ENCUENTRA EN LA COMISIÓN PRIMERA DE HACIENDA Y DESARROLLO MUNICIPAL.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ESCRITOS PRESENTADOS POR LOS MUNICIPIOS DE SANTIAGO Y GENERAL TERÁN,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REMITEN LOS PRESUPUESTOS DE INGRESOS PARA EL EJERCICIO FISCAL 2023. </w:t>
      </w:r>
      <w:r>
        <w:rPr>
          <w:rFonts w:eastAsia="Questrial"/>
          <w:b/>
          <w:sz w:val="22"/>
          <w:szCs w:val="22"/>
        </w:rPr>
        <w:t>DE ENTERADO Y SE ANEXA EN EL EXPEDIENTE 16167/LXXVI QUE SE ENCUENTRA EN LA COMISIÓN SEGUNDA DE HACIENDA Y DESARROLLO MUNICIPAL.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ESCRITOS PRESENTADOS POR LOS MUNICIPIOS DE GENERAL ESCOBEDO, SAN NICOLÁS DE LOS GARZA Y BUSTAMANTE,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REMITEN LOS PRESUPUESTOS DE INGRESOS PARA EL EJERCICIO FISCAL 2023. </w:t>
      </w:r>
      <w:r>
        <w:rPr>
          <w:rFonts w:eastAsia="Questrial"/>
          <w:b/>
          <w:sz w:val="22"/>
          <w:szCs w:val="22"/>
        </w:rPr>
        <w:t>DE ENTERADO Y SE ANEXA EN EL EXPEDIENTE 16243/LXXVI QUE SE ENCUENTRA EN LA COMISIÓN TERCERA DE HACIENDA Y DESARROLLO MUNICIPAL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ESCRITOS PRESENTADOS POR LOS MUNICIPIOS DE DOCTOR COSS, DOCTOR GONZÁLEZ, JUÁREZ, LOS </w:t>
      </w:r>
      <w:proofErr w:type="spellStart"/>
      <w:r>
        <w:rPr>
          <w:rFonts w:eastAsia="Questrial"/>
          <w:bCs/>
          <w:sz w:val="22"/>
          <w:szCs w:val="22"/>
        </w:rPr>
        <w:t>ALDAMAS</w:t>
      </w:r>
      <w:proofErr w:type="spellEnd"/>
      <w:r>
        <w:rPr>
          <w:rFonts w:eastAsia="Questrial"/>
          <w:bCs/>
          <w:sz w:val="22"/>
          <w:szCs w:val="22"/>
        </w:rPr>
        <w:t xml:space="preserve">, </w:t>
      </w:r>
      <w:proofErr w:type="spellStart"/>
      <w:r>
        <w:rPr>
          <w:rFonts w:eastAsia="Questrial"/>
          <w:bCs/>
          <w:sz w:val="22"/>
          <w:szCs w:val="22"/>
        </w:rPr>
        <w:t>AGUALEGUAS</w:t>
      </w:r>
      <w:proofErr w:type="spellEnd"/>
      <w:r>
        <w:rPr>
          <w:rFonts w:eastAsia="Questrial"/>
          <w:bCs/>
          <w:sz w:val="22"/>
          <w:szCs w:val="22"/>
        </w:rPr>
        <w:t xml:space="preserve">, MARÍN, MELCHOR OCAMPO Y </w:t>
      </w:r>
      <w:proofErr w:type="spellStart"/>
      <w:r>
        <w:rPr>
          <w:rFonts w:eastAsia="Questrial"/>
          <w:bCs/>
          <w:sz w:val="22"/>
          <w:szCs w:val="22"/>
        </w:rPr>
        <w:t>CERRALVO</w:t>
      </w:r>
      <w:proofErr w:type="spellEnd"/>
      <w:r>
        <w:rPr>
          <w:rFonts w:eastAsia="Questrial"/>
          <w:bCs/>
          <w:sz w:val="22"/>
          <w:szCs w:val="22"/>
        </w:rPr>
        <w:t>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REMITEN LOS PRESUPUESTOS DE INGRESOS PARA EL EJERCICIO FISCAL 2023. </w:t>
      </w:r>
      <w:r>
        <w:rPr>
          <w:rFonts w:eastAsia="Questrial"/>
          <w:b/>
          <w:sz w:val="22"/>
          <w:szCs w:val="22"/>
        </w:rPr>
        <w:t>DE ENTERADO Y SE ANEXA EN EL EXPEDIENTE 16156/LXXVI QUE SE ENCUENTRA EN LA COMISIÓN CUARTA DE HACIENDA Y DESARROLLO MUNICIPAL.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Cs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ESCRITOS PRESENTADOS POR LOS MUNICIPIOS DE HIGUERAS, GARCÍA, EL CARMEN, HIDALGO, ABASOLO Y SANTA CATARINA,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REMITEN LOS PRESUPUESTOS DE INGRESOS PARA EL EJERCICIO FISCAL 2023. </w:t>
      </w:r>
      <w:r>
        <w:rPr>
          <w:rFonts w:eastAsia="Questrial"/>
          <w:b/>
          <w:sz w:val="22"/>
          <w:szCs w:val="22"/>
        </w:rPr>
        <w:t>DE ENTERADO Y SE ANEXA EN EL EXPEDIENTE 16180/LXXVI QUE SE ENCUENTRA EN LA COMISIÓN QUINTA DE HACIENDA Y DESARROLLO MUNICIPAL.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EL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>. CARLOS ALBERTO DE LA FUENTE FLORES Y LOS INTEGRANTES EL GRUPO LEGISLATIVO DEL PARTIDO ACCIÓN NACIONAL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POR LA QUE SE EXPIDE LA LEY PARA LA PROTECCIÓN Y PREVENCIÓN EN EL EMBARAZO ADOLESCENTE DEL ESTADO DE NUEVO LEÓN. </w:t>
      </w:r>
      <w:r>
        <w:rPr>
          <w:rFonts w:eastAsia="Questrial"/>
          <w:b/>
          <w:sz w:val="22"/>
          <w:szCs w:val="22"/>
        </w:rPr>
        <w:t xml:space="preserve">DE ENTERADO Y DE CONFORMIDAD CON LO ESTABLECIDO EN LOS ARTÍCULOS 24 FRACCIÓN III Y 39 FRACCIÓN XV DEL REGLAMENTO PARA EL GOBIERNO INTERIOR DEL CONGRESO, SE </w:t>
      </w:r>
      <w:r>
        <w:rPr>
          <w:rFonts w:eastAsia="Questrial"/>
          <w:b/>
          <w:sz w:val="22"/>
          <w:szCs w:val="22"/>
        </w:rPr>
        <w:lastRenderedPageBreak/>
        <w:t>TURNA A LA COMISIÓN DE SALUD Y ATENCIÓN A GRUPOS VULNERABLES.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ARQ. JUAN ARTURO GUEVARA SOTO, PRESIDENTE MUNICIPAL DE GENERAL ZARAGOZA,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REMITE EL AVANCE DE GESTIÓN FINANCIERA CORRESPONDIENTE AL TERCER TRIMESTRE DE 2022. </w:t>
      </w:r>
      <w:r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SE TURNA A LA COMISIÓN DE VIGILANCIA.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LIC. SERGIO SALVADOR CHAPA VALENCIA, DIRECTOR JURÍDICO DE LA SECRETARÍA DE SALUD,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DA CONTESTACIÓN AL EXHORTO REALIZADO POR ESTA SOBERANÍA. </w:t>
      </w:r>
      <w:r>
        <w:rPr>
          <w:rFonts w:eastAsia="Questrial"/>
          <w:b/>
          <w:sz w:val="22"/>
          <w:szCs w:val="22"/>
        </w:rPr>
        <w:t xml:space="preserve">DE ENTERADO Y SE ANEXA EN EL ACUERDO ADMINISTRATIVO 597 APROBADO POR ESTA SOBERANÍA; ASÍ MISMO REMÍTASE COPIA DEL ESCRITO AL COMITÉ DE SEGUIMIENTO DE ACUERDOS Y AL </w:t>
      </w:r>
      <w:proofErr w:type="spellStart"/>
      <w:r>
        <w:rPr>
          <w:rFonts w:eastAsia="Questrial"/>
          <w:b/>
          <w:sz w:val="22"/>
          <w:szCs w:val="22"/>
        </w:rPr>
        <w:t>PROMOVENTE</w:t>
      </w:r>
      <w:proofErr w:type="spellEnd"/>
      <w:r>
        <w:rPr>
          <w:rFonts w:eastAsia="Questrial"/>
          <w:b/>
          <w:sz w:val="22"/>
          <w:szCs w:val="22"/>
        </w:rPr>
        <w:t>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EL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>. WALDO FERNÁNDEZ GONZÁLEZ, COORDINADOR DEL GRUPO LEGISLATIVO MOVIMIENTO DE REGENERACIÓN NACIONAL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 INICIATIVA DE REFORMA POR ADICIÓN DE UNA FRACCIÓN XVIII AL ARTÍCULO 29 DE LA LEY ORGÁNICA DE LA ADMINISTRACIÓN PÚBLICA PARA EL ESTADO DE NUEVO LEÓN.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I DEL REGLAMENTO PARA EL GOBIERNO INTERIOR DEL CONGRESO, SE TURNA A LA COMISIÓN DE GOBERNACIÓN Y ORGANIZACIÓN INTERNA DE LOS PODERES.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PRESENTADO POR EL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>. WALDO FERNÁNDEZ GONZÁLEZ, COORDINADOR DEL GRUPO LEGISLATIVO MOVIMIENTO DE REGENERACIÓN NACIONAL DE LA LXXVI LEGISLATURA, MEDIANTE EL CUAL SOLICITA LA APROBACIÓN DE UN PUNTO DE</w:t>
      </w:r>
      <w:r>
        <w:rPr>
          <w:rFonts w:eastAsia="Questrial"/>
          <w:sz w:val="22"/>
          <w:szCs w:val="22"/>
        </w:rPr>
        <w:t xml:space="preserve"> ACUERDO, A FIN DE EXHORTAR AL TITULAR DE LA SECRETARÍA DE DESARROLLO AGRARIO, TERRITORIAL Y URBANO EN COORDINACIÓN CON EL MUNICIPIO DE SANTIAGO, NUEVO LEÓN, A FIN DE QUE SE INSTALEN MESAS DE TRABAJO CON LOS PROPIETARIOS AFECTADOS DE LOS PREDIOS UBICADOS EN LA LADERA ESTE DE LA SIERRA MADRE ORIENTAL Y EL PUNTO DENOMINADO “EL </w:t>
      </w:r>
      <w:proofErr w:type="spellStart"/>
      <w:r>
        <w:rPr>
          <w:rFonts w:eastAsia="Questrial"/>
          <w:sz w:val="22"/>
          <w:szCs w:val="22"/>
        </w:rPr>
        <w:t>ALAMITO</w:t>
      </w:r>
      <w:proofErr w:type="spellEnd"/>
      <w:r>
        <w:rPr>
          <w:rFonts w:eastAsia="Questrial"/>
          <w:sz w:val="22"/>
          <w:szCs w:val="22"/>
        </w:rPr>
        <w:t xml:space="preserve">” FRENTE A LA CONGREGACIÓN DEL BARRIAL EN EL MUNICIPIO DE SANTIAGO, NUEVO LEÓN, A FIN DE QUE EXPLORE LA VIABILIDAD DE QUITAR EL EMPALME DE ARRIBA DE LAS PROPIEDADES Y SE ESTABLEZCA LA COLINDANCIA DE CADA PREDIO O EN SU CASO SE REALICE UNA REUBICACIÓN DE LA CARTOGRAFÍA; ASÍ COMO SE EXHORTE AL TITULAR DE LA SECRETARÍA GENERAL DE GOBIERNO DEL ESTADO, PARA QUE A TRAVÉS DEL DIRECTOR DE ASUNTOS AGRARIOS, ENVÍE A ESTA SOBERANÍA EL PLANO DE PARCELACIONES DEL LIBRO DE ACTAS DE LA EX HACIENDA DEL BARRIAL, DEL MUNICIPIO DE SANTIAGO, NUEVO </w:t>
      </w:r>
      <w:r>
        <w:rPr>
          <w:rFonts w:eastAsia="Questrial"/>
          <w:sz w:val="22"/>
          <w:szCs w:val="22"/>
        </w:rPr>
        <w:lastRenderedPageBreak/>
        <w:t xml:space="preserve">LEÓN.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XII DEL REGLAMENTO PARA EL GOBIERNO INTERIOR DEL CONGRESO, SE TURNA A LA COMISIÓN DE FOMENTO AL CAMPO, ENERGÍA Y DESARROLLO RURAL.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LA C. MTRA. DOMINGA BALDERAS MARTÍNEZ Y UN GRUPO DE ESTUDIANTES DEL CENTRO DE ESTUDIOS LEGISLATIVOS Y PARLAMENTARIOS DE LA UNIVERSIDAD METROPOLITANA DE MONTERREY,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DE REFORMA A DIVERSAS DISPOSICIONES DE LA LEY PARA PREVENIR, ATENDER Y ERRADICAR EL ACOSO Y LA VIOLENCIA ESCOLAR DEL ESTADO DE NUEVO LEÓN.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VII DEL REGLAMENTO PARA EL GOBIERNO INTERIOR DEL CONGRESO, SE TURNA A LA COMISIÓN DE EDUCACIÓN, CULTURA Y DEPORTE.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LA C. MTRA. DOMINGA BALDERAS MARTÍNEZ Y UN GRUPO DE ESTUDIANTES DEL CENTRO DE ESTUDIOS LEGISLATIVOS Y PARLAMENTARIOS DE LA UNIVERSIDAD METROPOLITANA DE MONTERREY,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DE REFORMA A DIVERSAS DISPOSICIONES DE LA LEY NACIONAL DE EJECUCIÓN PENAL.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II DEL REGLAMENTO PARA EL GOBIERNO INTERIOR DEL CONGRESO, SE TURNA A LA COMISIÓN DE LEGISLACIÓN.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LIC. JAVIER GARZA Y GARZA, FISCAL ESPECIALIZADO EN COMBATE A LA CORRUPCIÓN DEL ESTADO DE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REMITE EL INFORME DE ACTIVIDADES SUSTANTIVAS Y RESULTADOS DE LA FISCALÍA, CORRESPONDIENTE AL PERÍODO DEL 01 DE DICIEMBRE DE 2021 AL 30 DE NOVIEMBRE DE 2022. </w:t>
      </w:r>
      <w:r>
        <w:rPr>
          <w:rFonts w:eastAsia="Questrial"/>
          <w:b/>
          <w:sz w:val="22"/>
          <w:szCs w:val="22"/>
        </w:rPr>
        <w:t>DE ENTERADO Y SE SOLICITA A LA OFICIALÍA MAYOR LO RESGUARDE PARA EL CONOCIMIENTO DE LAS Y LOS DIPUTADOS QUE DESEEN IMPONERSE DE SU CONTENIDO.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15 OFICIOS SIGNADOS POR EL C. LIC. HÉCTOR JULIÁN MORALES RIVERA, SECRETARIO DEL R. AYUNTAMIENTO DE APODACA, NUEVO LEÓN,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LOS CUALES DA CONTESTACIÓN A LOS EXHORTOS REALIZADOS POR ESTA SOBERANÍA. </w:t>
      </w:r>
      <w:r>
        <w:rPr>
          <w:rFonts w:eastAsia="Questrial"/>
          <w:b/>
          <w:sz w:val="22"/>
          <w:szCs w:val="22"/>
        </w:rPr>
        <w:t xml:space="preserve">DE ENTERADO Y SE ANEXAN EN LOS ACUERDOS ADMINISTRATIVOS 527, 530, 531, 532, 536, 537, 542, 551, 556, 557, 564, 578, 579, 580 Y 583 APROBADO POR ESTA SOBERANÍA; ASÍ MISMO REMÍTASE COPIA DE LOS ESCRITOS AL COMITÉ DE SEGUIMIENTO DE ACUERDOS Y A LOS </w:t>
      </w:r>
      <w:proofErr w:type="spellStart"/>
      <w:r>
        <w:rPr>
          <w:rFonts w:eastAsia="Questrial"/>
          <w:b/>
          <w:sz w:val="22"/>
          <w:szCs w:val="22"/>
        </w:rPr>
        <w:t>PROMOVENTES</w:t>
      </w:r>
      <w:proofErr w:type="spellEnd"/>
      <w:r>
        <w:rPr>
          <w:rFonts w:eastAsia="Questrial"/>
          <w:b/>
          <w:sz w:val="22"/>
          <w:szCs w:val="22"/>
        </w:rPr>
        <w:t>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LA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>. GABRIELA GOVEA LÓPEZ Y LOS INTEGRANTES DEL GRUPO LEGISLATIVO DEL PARTIDO REVOLUCIONARIO INSTITUCIONAL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DE REFORMA AL ARTÍCULO 25 DE LA LEY </w:t>
      </w:r>
      <w:r>
        <w:rPr>
          <w:rFonts w:eastAsia="Questrial"/>
          <w:sz w:val="22"/>
          <w:szCs w:val="22"/>
        </w:rPr>
        <w:lastRenderedPageBreak/>
        <w:t xml:space="preserve">ESTATAL DE SALUD, EN RELACIÓN A LA APLICACIÓN DEL TAMIZ PARA LA DETECCIÓN DEL VIRUS DE INMUNODEFICIENCIA HUMANA (VIH) EN MUJERES EMBARAZADA.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Cs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LIC. MANUEL MAGALLANES GONZÁLEZ, MEDIANTE</w:t>
      </w:r>
      <w:r>
        <w:rPr>
          <w:rFonts w:eastAsia="Questrial"/>
          <w:sz w:val="22"/>
          <w:szCs w:val="22"/>
        </w:rPr>
        <w:t xml:space="preserve"> EL CUAL REMITE INFORMACIÓN COMPLEMENTARIA A SU DENUNCIA PRESENTADA EN CONTRA DE FUNCIONARIOS DEL TRIBUNAL DE ARBITRAJE DEL ESTADO. </w:t>
      </w:r>
      <w:r>
        <w:rPr>
          <w:rFonts w:eastAsia="Questrial"/>
          <w:b/>
          <w:sz w:val="22"/>
          <w:szCs w:val="22"/>
        </w:rPr>
        <w:t>DE ENTERADO Y SE ANEXA EN EL EXPEDIENTE 15667/LXXVI, QUE SE ENCUENTRA EN LA COMISIÓN ANTICORRUPCIÓN.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Cs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LOS CC. OMAR ISRAEL SALINAS GUTIÉRREZ, LIC. JORGE LUIS ALVARADO SOSA Y LIC. PEDRO J. QUINTANILLA ISLAS,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SOLICITAN SE CITE AL SECRETARIO DE TRABAJO DEL ESTADO, AL PRESIDENTE DE LA JUNTA LOCAL DE CONCILIACIÓN </w:t>
      </w:r>
      <w:proofErr w:type="gramStart"/>
      <w:r>
        <w:rPr>
          <w:rFonts w:eastAsia="Questrial"/>
          <w:sz w:val="22"/>
          <w:szCs w:val="22"/>
        </w:rPr>
        <w:t>DE  ARBITRAJE</w:t>
      </w:r>
      <w:proofErr w:type="gramEnd"/>
      <w:r>
        <w:rPr>
          <w:rFonts w:eastAsia="Questrial"/>
          <w:sz w:val="22"/>
          <w:szCs w:val="22"/>
        </w:rPr>
        <w:t xml:space="preserve"> DEL ESTADO Y AL DIRECTOR DEL CENTRO DE CONCILIACIÓN DEL ESTADO, PARA QUE EXPLIQUEN EL DESTINO DEL PRESUPUESTO ASIGNADO AL CENTRO DE CONCILIACIÓN DEL ESTADO Y LA SITUACIÓN QUE ATRAVIESA LA JUNTA LOCAL DE CONCILIACIÓN Y ARBITRAJE DEL ESTADO. </w:t>
      </w:r>
      <w:r>
        <w:rPr>
          <w:rFonts w:eastAsia="Questrial"/>
          <w:b/>
          <w:sz w:val="22"/>
          <w:szCs w:val="22"/>
        </w:rPr>
        <w:t>DE ENTERADO Y SE ANEXA EN EL EXPEDIENTE 16178/LXXVI, QUE SE ENCUENTRA EN LA COMISIÓN ANTICORRUPCIÓN.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LA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 xml:space="preserve">. SANDRA ELIZABETH </w:t>
      </w:r>
      <w:proofErr w:type="spellStart"/>
      <w:r>
        <w:rPr>
          <w:rFonts w:eastAsia="Questrial"/>
          <w:bCs/>
          <w:sz w:val="22"/>
          <w:szCs w:val="22"/>
        </w:rPr>
        <w:t>PÁMANES</w:t>
      </w:r>
      <w:proofErr w:type="spellEnd"/>
      <w:r>
        <w:rPr>
          <w:rFonts w:eastAsia="Questrial"/>
          <w:bCs/>
          <w:sz w:val="22"/>
          <w:szCs w:val="22"/>
        </w:rPr>
        <w:t xml:space="preserve"> ORTIZ Y LOS INTEGRANTES DEL GRUPO LEGISLATIVO MOVIMIENTO CIUDADANO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POR LA QUE SE EXPIDE LA LEY PARA PREVENIR, INVESTIGAR, SANCIONAR Y REPARAR EL FEMINICIDIO DEL ESTADO DE NUEVO LEÓN, LA CUAL CONSTA DE 71 ARTÍCULO Y 3 ARTÍCULOS TRANSITORIOS.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VI DEL REGLAMENTO PARA EL GOBIERNO INTERIOR DEL CONGRESO, SE TURNA A LA COMISIÓN PARA LA IGUALDAD DE GÉNERO.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EL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 xml:space="preserve">. HÉCTOR GARCÍA </w:t>
      </w:r>
      <w:proofErr w:type="spellStart"/>
      <w:r>
        <w:rPr>
          <w:rFonts w:eastAsia="Questrial"/>
          <w:bCs/>
          <w:sz w:val="22"/>
          <w:szCs w:val="22"/>
        </w:rPr>
        <w:t>GARCÍA</w:t>
      </w:r>
      <w:proofErr w:type="spellEnd"/>
      <w:r>
        <w:rPr>
          <w:rFonts w:eastAsia="Questrial"/>
          <w:bCs/>
          <w:sz w:val="22"/>
          <w:szCs w:val="22"/>
        </w:rPr>
        <w:t xml:space="preserve"> Y LOS INTEGRANTES DEL GRUPO LEGISLATIVO MOVIMIENTO CIUDADANO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INICIATIVA POR LA QUE SE REFORMA EL ARTÍCULO 33 Y SE ADICIONA EL SEGUNDO PÁRRAFO AL ARTÍCULO 24 DE LA CONSTITUCIÓN POLÍTICA DEL ESTADO DE NUEVO LEÓN, EN RELACIÓN A LA IMPLEMENTACIÓN DE LOS MECANISMOS ALTERNATIVOS EN MATERIA ESCOLAR.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III DEL REGLAMENTO PARA EL GOBIERNO INTERIOR DEL CONGRESO, SE TURNA A LA COMISIÓN DE PUNTOS CONSTITUCIONALES.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 xml:space="preserve">ESCRITO SIGNADO POR EL C. </w:t>
      </w:r>
      <w:proofErr w:type="spellStart"/>
      <w:r>
        <w:rPr>
          <w:rFonts w:eastAsia="Questrial"/>
          <w:bCs/>
          <w:sz w:val="22"/>
          <w:szCs w:val="22"/>
        </w:rPr>
        <w:t>DIP</w:t>
      </w:r>
      <w:proofErr w:type="spellEnd"/>
      <w:r>
        <w:rPr>
          <w:rFonts w:eastAsia="Questrial"/>
          <w:bCs/>
          <w:sz w:val="22"/>
          <w:szCs w:val="22"/>
        </w:rPr>
        <w:t xml:space="preserve">. HÉCTOR GARCÍA </w:t>
      </w:r>
      <w:proofErr w:type="spellStart"/>
      <w:r>
        <w:rPr>
          <w:rFonts w:eastAsia="Questrial"/>
          <w:bCs/>
          <w:sz w:val="22"/>
          <w:szCs w:val="22"/>
        </w:rPr>
        <w:t>GARCÍA</w:t>
      </w:r>
      <w:proofErr w:type="spellEnd"/>
      <w:r>
        <w:rPr>
          <w:rFonts w:eastAsia="Questrial"/>
          <w:bCs/>
          <w:sz w:val="22"/>
          <w:szCs w:val="22"/>
        </w:rPr>
        <w:t xml:space="preserve"> Y LOS INTEGRANTES DEL GRUPO LEGISLATIVO MOVIMIENTO CIUDADANO DE LA LXXVI LEGISLATURA,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PRESENTAN PUNTO DE ACUERDO PARA ENVIAR ATENTO EXHORTO A LA COMISIÓN NACIONAL DE DERECHOS HUMANOS, COMISIÓN MEXICANA DE AYUDA A REFUGIADOS Y A LA DELEGACIÓN DEL INSTITUTO NACIONAL DE MIGRACIÓN DE NUEVO LEÓN, PARA GARANTIZAR EL RESPETO A LOS MIGRANTES INDOCUMENTADOS, ASÍ COMO A LAS SECRETARÍAS DE SALUD, FEDERAL Y ESTATAL, PARA QUE EN EL ÁMBITO DE SUS ATRIBUCIONES COORDINEN ACCIONES PARA REALIZAR BRIGADAS MÉDICAS ENCAMINADAS A LA PROTECCIÓN DE SALUD DE LAS PERSONAS, NIÑAS, NIÑOS Y ADOLESCENTES MIGRANTES INDOCUMENTADOS EN LA ENTIDAD.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V DEL REGLAMENTO PARA EL GOBIERNO INTERIOR DEL CONGRESO, SE TURNA A LA COMISIÓN DE DESARROLLO SOCIAL, DERECHOS HUMANOS Y ASUNTOS INDÍGENAS.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ERNESTO POMPEYO CERDA SERNA,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REALIZA DIVERSAS MANIFESTACIONES PARA QUE SE INICIE UNA RECONCILIACIÓN ENTRE EL PODER EJECUTIVO Y EL PODER LEGISLATIVO, PARA QUE EL ESTADO PUEDA SEGUIR SU MARCHA ASCENDENTE. </w:t>
      </w:r>
      <w:r>
        <w:rPr>
          <w:rFonts w:eastAsia="Questrial"/>
          <w:b/>
          <w:sz w:val="22"/>
          <w:szCs w:val="22"/>
        </w:rPr>
        <w:t xml:space="preserve">DE ENTERADO Y SE AGRADECE. </w:t>
      </w:r>
    </w:p>
    <w:p w:rsidR="00A64C84" w:rsidRDefault="00A64C84" w:rsidP="00A64C84">
      <w:pPr>
        <w:spacing w:after="0" w:line="240" w:lineRule="auto"/>
        <w:ind w:left="567" w:right="196" w:hanging="567"/>
        <w:jc w:val="both"/>
        <w:rPr>
          <w:rFonts w:eastAsia="Questrial"/>
          <w:b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LA SENADORA VERÓNICA DELGADILLO GARCÍA, SECRETARIA DE LA CÁMARA DE SENADORES,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>MEDIANTE EL CUAL HACE DE NUESTRO CONOCIMIENTO, QUE EL SENADO DE LA REPÚBLICA EXHORTA CON PLENO RESPETO A SUS AUTONOMÍAS A LOS TRES PODERES DE LAS 32 ENTIDADES FEDERATIVAS A QUE IMPLEMENTEN EN SUS SITIOS OFICIALES DE INTERNET SISTEMAS AUMENTATIVOS Y ALTERNATIVOS DE COMUNICACIÓN PARA QUE PERSONAS CON DISCAPACIDAD TENGAN ACCESO A LA INFORMACIÓN.</w:t>
      </w:r>
      <w:r>
        <w:rPr>
          <w:rFonts w:eastAsia="Questrial"/>
          <w:sz w:val="22"/>
          <w:szCs w:val="22"/>
        </w:rPr>
        <w:t xml:space="preserve"> </w:t>
      </w:r>
      <w:r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ENVÍESE ESTE DOCUMENTO A LA COMISIÓN DE COORDINACIÓN Y RÉGIMEN INTERNO, PARA LOS EFECTOS QUE CORRESPONDAN.</w:t>
      </w:r>
    </w:p>
    <w:p w:rsidR="00A64C84" w:rsidRDefault="00A64C84" w:rsidP="00A64C84">
      <w:pPr>
        <w:pStyle w:val="Prrafodelista"/>
        <w:ind w:left="567" w:right="196" w:hanging="567"/>
        <w:jc w:val="both"/>
        <w:rPr>
          <w:rFonts w:eastAsia="Questrial"/>
          <w:sz w:val="22"/>
          <w:szCs w:val="22"/>
        </w:rPr>
      </w:pPr>
    </w:p>
    <w:p w:rsidR="00A64C84" w:rsidRDefault="00A64C84" w:rsidP="00A64C84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22"/>
          <w:szCs w:val="22"/>
        </w:rPr>
      </w:pPr>
      <w:r>
        <w:rPr>
          <w:rFonts w:eastAsia="Questrial"/>
          <w:bCs/>
          <w:sz w:val="22"/>
          <w:szCs w:val="22"/>
        </w:rPr>
        <w:t>ESCRITO SIGNADO POR EL C. VALDEMAR MARTÍNEZ GARZA,</w:t>
      </w:r>
      <w:r>
        <w:rPr>
          <w:rFonts w:eastAsia="Questrial"/>
          <w:b/>
          <w:sz w:val="22"/>
          <w:szCs w:val="22"/>
        </w:rPr>
        <w:t xml:space="preserve"> </w:t>
      </w:r>
      <w:r>
        <w:rPr>
          <w:rFonts w:eastAsia="Questrial"/>
          <w:sz w:val="22"/>
          <w:szCs w:val="22"/>
        </w:rPr>
        <w:t xml:space="preserve">MEDIANTE EL CUAL PRESENTA ESCRITO EN RELACIÓN A LA INTEGRACIÓN DEL COMITÉ DE SELECCIÓN DEL SISTEMA ESTATAL ANTICORRUPCIÓN. </w:t>
      </w:r>
      <w:r>
        <w:rPr>
          <w:rFonts w:eastAsia="Questrial"/>
          <w:b/>
          <w:sz w:val="22"/>
          <w:szCs w:val="22"/>
        </w:rPr>
        <w:t>DE ENTERADO Y DE CONFORMIDAD CON LO ESTABLECIDO EN LOS ARTÍCULOS 24 FRACCIÓN III Y 39 FRACCIÓN XXII DEL REGLAMENTO PARA EL GOBIERNO INTERIOR DEL CONGRESO, SE TURNA CON CARÁCTER DE URGENTE A LA COMISIÓN ANTICORRUPCIÓN.</w:t>
      </w:r>
    </w:p>
    <w:p w:rsidR="00A64C84" w:rsidRPr="00A64C84" w:rsidRDefault="00A64C84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  <w:lang w:val="es-ES"/>
        </w:rPr>
      </w:pPr>
    </w:p>
    <w:sectPr w:rsidR="00A64C84" w:rsidRPr="00A64C84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9C" w:rsidRDefault="003A769C" w:rsidP="00162A73">
      <w:pPr>
        <w:spacing w:after="0" w:line="240" w:lineRule="auto"/>
      </w:pPr>
      <w:r>
        <w:separator/>
      </w:r>
    </w:p>
  </w:endnote>
  <w:endnote w:type="continuationSeparator" w:id="0">
    <w:p w:rsidR="003A769C" w:rsidRDefault="003A769C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C84" w:rsidRPr="00A64C84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9C" w:rsidRDefault="003A769C" w:rsidP="00162A73">
      <w:pPr>
        <w:spacing w:after="0" w:line="240" w:lineRule="auto"/>
      </w:pPr>
      <w:r>
        <w:separator/>
      </w:r>
    </w:p>
  </w:footnote>
  <w:footnote w:type="continuationSeparator" w:id="0">
    <w:p w:rsidR="003A769C" w:rsidRDefault="003A769C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297A7CF6"/>
    <w:lvl w:ilvl="0" w:tplc="5B065136">
      <w:start w:val="1"/>
      <w:numFmt w:val="decimal"/>
      <w:lvlText w:val="%1."/>
      <w:lvlJc w:val="left"/>
      <w:pPr>
        <w:ind w:left="-915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0409000F">
      <w:start w:val="1"/>
      <w:numFmt w:val="decimal"/>
      <w:lvlText w:val="%4."/>
      <w:lvlJc w:val="left"/>
      <w:pPr>
        <w:ind w:left="1245" w:hanging="360"/>
      </w:pPr>
    </w:lvl>
    <w:lvl w:ilvl="4" w:tplc="04090019">
      <w:start w:val="1"/>
      <w:numFmt w:val="lowerLetter"/>
      <w:lvlText w:val="%5."/>
      <w:lvlJc w:val="left"/>
      <w:pPr>
        <w:ind w:left="1965" w:hanging="360"/>
      </w:pPr>
    </w:lvl>
    <w:lvl w:ilvl="5" w:tplc="0409001B">
      <w:start w:val="1"/>
      <w:numFmt w:val="lowerRoman"/>
      <w:lvlText w:val="%6."/>
      <w:lvlJc w:val="right"/>
      <w:pPr>
        <w:ind w:left="2685" w:hanging="180"/>
      </w:pPr>
    </w:lvl>
    <w:lvl w:ilvl="6" w:tplc="0409000F">
      <w:start w:val="1"/>
      <w:numFmt w:val="decimal"/>
      <w:lvlText w:val="%7."/>
      <w:lvlJc w:val="left"/>
      <w:pPr>
        <w:ind w:left="3405" w:hanging="360"/>
      </w:pPr>
    </w:lvl>
    <w:lvl w:ilvl="7" w:tplc="04090019">
      <w:start w:val="1"/>
      <w:numFmt w:val="lowerLetter"/>
      <w:lvlText w:val="%8."/>
      <w:lvlJc w:val="left"/>
      <w:pPr>
        <w:ind w:left="4125" w:hanging="360"/>
      </w:pPr>
    </w:lvl>
    <w:lvl w:ilvl="8" w:tplc="0409001B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2CE6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3BF1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95ADB"/>
    <w:rsid w:val="001A1E11"/>
    <w:rsid w:val="001A1FD7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1D1D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151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48E4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69C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A91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27AF0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1B0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B23"/>
    <w:rsid w:val="00615C69"/>
    <w:rsid w:val="00617D52"/>
    <w:rsid w:val="00621F54"/>
    <w:rsid w:val="00630710"/>
    <w:rsid w:val="006308D1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4B43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2C57"/>
    <w:rsid w:val="00833413"/>
    <w:rsid w:val="00834DFF"/>
    <w:rsid w:val="00835B09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17D4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24567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6AAE"/>
    <w:rsid w:val="009B7E98"/>
    <w:rsid w:val="009C06AB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2AD"/>
    <w:rsid w:val="00A41BAE"/>
    <w:rsid w:val="00A45A90"/>
    <w:rsid w:val="00A50749"/>
    <w:rsid w:val="00A52958"/>
    <w:rsid w:val="00A56A05"/>
    <w:rsid w:val="00A56AEC"/>
    <w:rsid w:val="00A64C84"/>
    <w:rsid w:val="00A66A68"/>
    <w:rsid w:val="00A67E16"/>
    <w:rsid w:val="00A702A0"/>
    <w:rsid w:val="00A71B5B"/>
    <w:rsid w:val="00A72AF7"/>
    <w:rsid w:val="00A73ABD"/>
    <w:rsid w:val="00A741AE"/>
    <w:rsid w:val="00A77E04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46D8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26A74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C96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700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06DA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16DE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3723"/>
    <w:rsid w:val="00ED7861"/>
    <w:rsid w:val="00EE013A"/>
    <w:rsid w:val="00EE0369"/>
    <w:rsid w:val="00EE0D5C"/>
    <w:rsid w:val="00EE18D7"/>
    <w:rsid w:val="00EE29FD"/>
    <w:rsid w:val="00EE4194"/>
    <w:rsid w:val="00EE4476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650A0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24</cp:revision>
  <cp:lastPrinted>2022-12-09T16:25:00Z</cp:lastPrinted>
  <dcterms:created xsi:type="dcterms:W3CDTF">2022-12-06T20:00:00Z</dcterms:created>
  <dcterms:modified xsi:type="dcterms:W3CDTF">2022-12-09T18:41:00Z</dcterms:modified>
</cp:coreProperties>
</file>