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490FD6">
        <w:rPr>
          <w:rFonts w:ascii="Times New Roman" w:eastAsia="Times New Roman" w:hAnsi="Times New Roman" w:cs="Times New Roman"/>
          <w:sz w:val="24"/>
          <w:szCs w:val="24"/>
          <w:lang w:eastAsia="es-ES"/>
        </w:rPr>
        <w:t>4</w:t>
      </w:r>
      <w:r w:rsidR="00AA18E3">
        <w:rPr>
          <w:rFonts w:ascii="Times New Roman" w:eastAsia="Times New Roman" w:hAnsi="Times New Roman" w:cs="Times New Roman"/>
          <w:sz w:val="24"/>
          <w:szCs w:val="24"/>
          <w:lang w:eastAsia="es-ES"/>
        </w:rPr>
        <w:t>6</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AA18E3">
        <w:rPr>
          <w:rFonts w:ascii="Times New Roman" w:eastAsia="Times New Roman" w:hAnsi="Times New Roman" w:cs="Times New Roman"/>
          <w:sz w:val="24"/>
          <w:szCs w:val="24"/>
          <w:lang w:eastAsia="es-ES"/>
        </w:rPr>
        <w:t>13</w:t>
      </w:r>
      <w:r>
        <w:rPr>
          <w:rFonts w:ascii="Times New Roman" w:eastAsia="Times New Roman" w:hAnsi="Times New Roman" w:cs="Times New Roman"/>
          <w:sz w:val="24"/>
          <w:szCs w:val="24"/>
          <w:lang w:eastAsia="es-ES"/>
        </w:rPr>
        <w:t xml:space="preserve"> DE </w:t>
      </w:r>
      <w:r w:rsidR="00490FD6">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DD6E29" w:rsidRDefault="00DD6E29" w:rsidP="00DD6E29">
      <w:pPr>
        <w:shd w:val="clear" w:color="auto" w:fill="FFFFFF"/>
        <w:spacing w:after="0" w:line="240" w:lineRule="auto"/>
        <w:jc w:val="both"/>
        <w:rPr>
          <w:rFonts w:ascii="Times New Roman" w:hAnsi="Times New Roman" w:cs="Times New Roman"/>
          <w:i/>
          <w:sz w:val="24"/>
          <w:szCs w:val="24"/>
        </w:rPr>
      </w:pPr>
      <w:r w:rsidRPr="00DD6E29">
        <w:rPr>
          <w:rFonts w:ascii="Times New Roman" w:eastAsia="Times New Roman" w:hAnsi="Times New Roman" w:cs="Times New Roman"/>
          <w:sz w:val="24"/>
          <w:szCs w:val="24"/>
          <w:lang w:eastAsia="es-MX"/>
        </w:rPr>
        <w:t>EN LA CIUDAD DE MONTERREY, CAPITAL DEL ESTADO DE NUEVO LEÓN, SIENDO LAS ONCE HORAS CON TREINTA Y SEIS MINUTOS, DEL DÍA TRECE DE NOVIEMBRE</w:t>
      </w:r>
      <w:r w:rsidRPr="00DD6E29">
        <w:rPr>
          <w:rFonts w:ascii="Times New Roman" w:eastAsia="Times New Roman" w:hAnsi="Times New Roman" w:cs="Times New Roman"/>
          <w:sz w:val="24"/>
          <w:szCs w:val="24"/>
          <w:lang w:eastAsia="es-ES"/>
        </w:rPr>
        <w:t xml:space="preserve"> </w:t>
      </w:r>
      <w:r w:rsidRPr="00DD6E29">
        <w:rPr>
          <w:rFonts w:ascii="Times New Roman" w:eastAsia="Times New Roman" w:hAnsi="Times New Roman" w:cs="Times New Roman"/>
          <w:sz w:val="24"/>
          <w:szCs w:val="24"/>
          <w:lang w:eastAsia="es-MX"/>
        </w:rPr>
        <w:t>DE DOS MIL VEINTITRÉS, CON LA ASISTENCIA AL PASE DE LISTA DE 31 LEGISLADORES</w:t>
      </w:r>
      <w:r w:rsidRPr="00DD6E29">
        <w:rPr>
          <w:rFonts w:ascii="Times New Roman" w:hAnsi="Times New Roman" w:cs="Times New Roman"/>
          <w:color w:val="000000"/>
          <w:sz w:val="24"/>
          <w:szCs w:val="24"/>
        </w:rPr>
        <w:t>, INCORPORÁNDOSE 9 LEGISLADORES EN EL TRANSCURSO DE LA SESIÓN Y 2 AUSENTES CON AVISO. E</w:t>
      </w:r>
      <w:r w:rsidRPr="00DD6E29">
        <w:rPr>
          <w:rFonts w:ascii="Times New Roman" w:eastAsia="Times New Roman" w:hAnsi="Times New Roman" w:cs="Times New Roman"/>
          <w:sz w:val="24"/>
          <w:szCs w:val="24"/>
          <w:lang w:eastAsia="es-MX"/>
        </w:rPr>
        <w:t xml:space="preserve">L PRESIDENTE DECLARÓ ABIERTA LA SESIÓN. </w:t>
      </w:r>
      <w:r w:rsidRPr="00DD6E29">
        <w:rPr>
          <w:rFonts w:ascii="Times New Roman" w:hAnsi="Times New Roman" w:cs="Times New Roman"/>
          <w:sz w:val="24"/>
          <w:szCs w:val="24"/>
        </w:rPr>
        <w:t>SE DIO LECTURA AL ORDEN DEL DÍA.</w:t>
      </w:r>
      <w:r w:rsidRPr="00DD6E29">
        <w:rPr>
          <w:rFonts w:ascii="Times New Roman" w:hAnsi="Times New Roman" w:cs="Times New Roman"/>
          <w:i/>
          <w:sz w:val="24"/>
          <w:szCs w:val="24"/>
        </w:rPr>
        <w:t xml:space="preserve"> EL CUAL FUE APROBADO EN LA SESIÓN ANTERIOR.</w:t>
      </w:r>
    </w:p>
    <w:p w:rsidR="009373B2" w:rsidRPr="00DD6E29" w:rsidRDefault="009373B2"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DD6E29" w:rsidRDefault="00DD6E29" w:rsidP="00DD6E29">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D6E29">
        <w:rPr>
          <w:rFonts w:ascii="Times New Roman" w:hAnsi="Times New Roman" w:cs="Times New Roman"/>
          <w:b/>
          <w:bCs/>
          <w:iCs/>
          <w:sz w:val="24"/>
          <w:szCs w:val="24"/>
        </w:rPr>
        <w:t xml:space="preserve">LECTURA, DISCUSIÓN Y APROBACIÓN DE LAS ACTAS DE LAS SESIONES. </w:t>
      </w:r>
    </w:p>
    <w:p w:rsidR="00057935" w:rsidRPr="00DD6E29" w:rsidRDefault="00DD6E29"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6E29">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6, 7 Y 8 DE NOVIEMBRE DE 2023, EN VIRTUD DE QUE FUERON CIRCULADAS CON ANTERIORIDAD, </w:t>
      </w:r>
      <w:r w:rsidRPr="00DD6E29">
        <w:rPr>
          <w:rFonts w:ascii="Times New Roman" w:eastAsia="Times New Roman" w:hAnsi="Times New Roman" w:cs="Times New Roman"/>
          <w:i/>
          <w:sz w:val="24"/>
          <w:szCs w:val="24"/>
          <w:lang w:eastAsia="es-ES"/>
        </w:rPr>
        <w:t>FUE APROBADA LA DISPENSA POR UNANIMIDAD.</w:t>
      </w:r>
      <w:r w:rsidRPr="00DD6E29">
        <w:rPr>
          <w:rFonts w:ascii="Times New Roman" w:eastAsia="Times New Roman" w:hAnsi="Times New Roman" w:cs="Times New Roman"/>
          <w:sz w:val="24"/>
          <w:szCs w:val="24"/>
          <w:lang w:eastAsia="es-ES"/>
        </w:rPr>
        <w:t xml:space="preserve"> Y AL NO HABER MODIFICACIÓN A LAS MISMAS, SE PUSIERON A CONSIDERACIÓN DEL PLENO</w:t>
      </w:r>
      <w:r w:rsidRPr="00DD6E29">
        <w:rPr>
          <w:rFonts w:ascii="Times New Roman" w:eastAsia="Times New Roman" w:hAnsi="Times New Roman" w:cs="Times New Roman"/>
          <w:i/>
          <w:sz w:val="24"/>
          <w:szCs w:val="24"/>
          <w:lang w:eastAsia="es-ES"/>
        </w:rPr>
        <w:t>. SIENDO APROBADAS POR UNANIMIDAD DE LOS PRESENTES.</w:t>
      </w:r>
    </w:p>
    <w:p w:rsidR="00057935" w:rsidRPr="00DD6E29" w:rsidRDefault="00057935"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D6E29" w:rsidRDefault="00DD6E29" w:rsidP="00DD6E2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6E29">
        <w:rPr>
          <w:rFonts w:ascii="Times New Roman" w:eastAsia="Times New Roman" w:hAnsi="Times New Roman" w:cs="Times New Roman"/>
          <w:b/>
          <w:bCs/>
          <w:sz w:val="24"/>
          <w:szCs w:val="24"/>
          <w:lang w:eastAsia="es-ES"/>
        </w:rPr>
        <w:t>ASUNTOS EN CARTERA.</w:t>
      </w:r>
    </w:p>
    <w:p w:rsidR="00A8299B" w:rsidRPr="00DD6E29" w:rsidRDefault="00DD6E29"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6E29">
        <w:rPr>
          <w:rFonts w:ascii="Times New Roman" w:eastAsia="Times New Roman" w:hAnsi="Times New Roman" w:cs="Times New Roman"/>
          <w:sz w:val="24"/>
          <w:szCs w:val="24"/>
          <w:lang w:eastAsia="es-ES"/>
        </w:rPr>
        <w:t xml:space="preserve">SE RECIBIERON </w:t>
      </w:r>
      <w:r w:rsidRPr="00DD6E29">
        <w:rPr>
          <w:rFonts w:ascii="Times New Roman" w:eastAsia="Times New Roman" w:hAnsi="Times New Roman" w:cs="Times New Roman"/>
          <w:b/>
          <w:sz w:val="24"/>
          <w:szCs w:val="24"/>
          <w:u w:val="single"/>
          <w:lang w:eastAsia="es-ES"/>
        </w:rPr>
        <w:t>12</w:t>
      </w:r>
      <w:r w:rsidRPr="00DD6E29">
        <w:rPr>
          <w:rFonts w:ascii="Times New Roman" w:eastAsia="Times New Roman" w:hAnsi="Times New Roman" w:cs="Times New Roman"/>
          <w:b/>
          <w:sz w:val="24"/>
          <w:szCs w:val="24"/>
          <w:lang w:eastAsia="es-ES"/>
        </w:rPr>
        <w:t xml:space="preserve"> </w:t>
      </w:r>
      <w:r w:rsidRPr="00DD6E29">
        <w:rPr>
          <w:rFonts w:ascii="Times New Roman" w:eastAsia="Times New Roman" w:hAnsi="Times New Roman" w:cs="Times New Roman"/>
          <w:sz w:val="24"/>
          <w:szCs w:val="24"/>
          <w:lang w:eastAsia="es-ES"/>
        </w:rPr>
        <w:t xml:space="preserve">ASUNTOS </w:t>
      </w:r>
      <w:r w:rsidRPr="00DD6E29">
        <w:rPr>
          <w:rFonts w:ascii="Times New Roman" w:hAnsi="Times New Roman" w:cs="Times New Roman"/>
          <w:sz w:val="24"/>
          <w:szCs w:val="24"/>
        </w:rPr>
        <w:t>A LOS CUALES SE LES DIO EL TRÁMITE CORRESPONDIENTE.</w:t>
      </w:r>
      <w:r w:rsidRPr="00DD6E29">
        <w:rPr>
          <w:rFonts w:ascii="Times New Roman" w:eastAsia="Times New Roman" w:hAnsi="Times New Roman" w:cs="Times New Roman"/>
          <w:sz w:val="24"/>
          <w:szCs w:val="24"/>
          <w:lang w:eastAsia="es-ES"/>
        </w:rPr>
        <w:t xml:space="preserve"> </w:t>
      </w:r>
      <w:r w:rsidRPr="00DD6E29">
        <w:rPr>
          <w:rFonts w:ascii="Times New Roman" w:eastAsia="Times New Roman" w:hAnsi="Times New Roman" w:cs="Times New Roman"/>
          <w:b/>
          <w:bCs/>
          <w:sz w:val="24"/>
          <w:szCs w:val="24"/>
          <w:lang w:eastAsia="es-ES"/>
        </w:rPr>
        <w:t>(SE ANEXA LISTA).</w:t>
      </w:r>
      <w:r w:rsidRPr="00DD6E29">
        <w:rPr>
          <w:rFonts w:ascii="Times New Roman" w:eastAsia="Times New Roman" w:hAnsi="Times New Roman" w:cs="Times New Roman"/>
          <w:bCs/>
          <w:sz w:val="24"/>
          <w:szCs w:val="24"/>
          <w:lang w:eastAsia="es-ES"/>
        </w:rPr>
        <w:t xml:space="preserve"> LA </w:t>
      </w:r>
      <w:proofErr w:type="spellStart"/>
      <w:r w:rsidRPr="00DD6E29">
        <w:rPr>
          <w:rFonts w:ascii="Times New Roman" w:eastAsia="Times New Roman" w:hAnsi="Times New Roman" w:cs="Times New Roman"/>
          <w:bCs/>
          <w:sz w:val="24"/>
          <w:szCs w:val="24"/>
          <w:lang w:eastAsia="es-ES"/>
        </w:rPr>
        <w:t>DIP</w:t>
      </w:r>
      <w:proofErr w:type="spellEnd"/>
      <w:r w:rsidRPr="00DD6E29">
        <w:rPr>
          <w:rFonts w:ascii="Times New Roman" w:eastAsia="Times New Roman" w:hAnsi="Times New Roman" w:cs="Times New Roman"/>
          <w:bCs/>
          <w:sz w:val="24"/>
          <w:szCs w:val="24"/>
          <w:lang w:eastAsia="es-ES"/>
        </w:rPr>
        <w:t xml:space="preserve">. IRAÍS VIRGINIA REYES DE LA TORRE SOLICITÓ SE LE PROPORCIONE COPIA DE TODOS LOS EXPEDIENTES CONTENIDOS EN EL ASUNTO 11, ASÍ COMO DEL CONTENIDO EN EL ASUNTO 12. </w:t>
      </w:r>
      <w:r w:rsidRPr="00DD6E29">
        <w:rPr>
          <w:rFonts w:ascii="Times New Roman" w:eastAsia="Times New Roman" w:hAnsi="Times New Roman" w:cs="Times New Roman"/>
          <w:bCs/>
          <w:i/>
          <w:sz w:val="24"/>
          <w:szCs w:val="24"/>
          <w:lang w:eastAsia="es-ES"/>
        </w:rPr>
        <w:t>SE GIRARON INSTRUCCIONES PARA PROPORCIONAR LO REQUERIDO</w:t>
      </w:r>
      <w:r w:rsidRPr="00DD6E29">
        <w:rPr>
          <w:rFonts w:ascii="Times New Roman" w:eastAsia="Times New Roman" w:hAnsi="Times New Roman" w:cs="Times New Roman"/>
          <w:bCs/>
          <w:sz w:val="24"/>
          <w:szCs w:val="24"/>
          <w:lang w:eastAsia="es-ES"/>
        </w:rPr>
        <w:t xml:space="preserve">. EL </w:t>
      </w:r>
      <w:proofErr w:type="spellStart"/>
      <w:r w:rsidRPr="00DD6E29">
        <w:rPr>
          <w:rFonts w:ascii="Times New Roman" w:eastAsia="Times New Roman" w:hAnsi="Times New Roman" w:cs="Times New Roman"/>
          <w:bCs/>
          <w:sz w:val="24"/>
          <w:szCs w:val="24"/>
          <w:lang w:eastAsia="es-ES"/>
        </w:rPr>
        <w:t>DIP</w:t>
      </w:r>
      <w:proofErr w:type="spellEnd"/>
      <w:r w:rsidRPr="00DD6E29">
        <w:rPr>
          <w:rFonts w:ascii="Times New Roman" w:eastAsia="Times New Roman" w:hAnsi="Times New Roman" w:cs="Times New Roman"/>
          <w:bCs/>
          <w:sz w:val="24"/>
          <w:szCs w:val="24"/>
          <w:lang w:eastAsia="es-ES"/>
        </w:rPr>
        <w:t xml:space="preserve">. CARLOS ALBERTO DE LA FUENTE FLORES SOLICITÓ QUE SEA TURNADO CON CARÁCTER DE URGENTE EL ASUNTO 12. </w:t>
      </w:r>
      <w:r w:rsidRPr="00DD6E29">
        <w:rPr>
          <w:rFonts w:ascii="Times New Roman" w:eastAsia="Times New Roman" w:hAnsi="Times New Roman" w:cs="Times New Roman"/>
          <w:bCs/>
          <w:i/>
          <w:sz w:val="24"/>
          <w:szCs w:val="24"/>
          <w:lang w:eastAsia="es-ES"/>
        </w:rPr>
        <w:t>SE DIO EL TURNO SOLICITADO</w:t>
      </w:r>
      <w:r w:rsidRPr="00DD6E29">
        <w:rPr>
          <w:rFonts w:ascii="Times New Roman" w:eastAsia="Times New Roman" w:hAnsi="Times New Roman" w:cs="Times New Roman"/>
          <w:bCs/>
          <w:sz w:val="24"/>
          <w:szCs w:val="24"/>
          <w:lang w:eastAsia="es-ES"/>
        </w:rPr>
        <w:t xml:space="preserve">. </w:t>
      </w:r>
    </w:p>
    <w:p w:rsidR="00B74034" w:rsidRPr="00DD6E29" w:rsidRDefault="00B74034"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D416B" w:rsidRPr="00DD6E29" w:rsidRDefault="00DD6E29"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6E29">
        <w:rPr>
          <w:rFonts w:ascii="Times New Roman" w:eastAsia="Times New Roman" w:hAnsi="Times New Roman" w:cs="Times New Roman"/>
          <w:bCs/>
          <w:sz w:val="24"/>
          <w:szCs w:val="24"/>
          <w:lang w:eastAsia="es-ES"/>
        </w:rPr>
        <w:t xml:space="preserve">EL PRESIDENTE DIO LA BIENVENIDA A LOS ALUMNOS DE LA UNIVERSIDAD </w:t>
      </w:r>
      <w:proofErr w:type="spellStart"/>
      <w:r w:rsidRPr="00DD6E29">
        <w:rPr>
          <w:rFonts w:ascii="Times New Roman" w:eastAsia="Times New Roman" w:hAnsi="Times New Roman" w:cs="Times New Roman"/>
          <w:bCs/>
          <w:sz w:val="24"/>
          <w:szCs w:val="24"/>
          <w:lang w:eastAsia="es-ES"/>
        </w:rPr>
        <w:t>C.N.C.I</w:t>
      </w:r>
      <w:proofErr w:type="spellEnd"/>
      <w:r w:rsidRPr="00DD6E29">
        <w:rPr>
          <w:rFonts w:ascii="Times New Roman" w:eastAsia="Times New Roman" w:hAnsi="Times New Roman" w:cs="Times New Roman"/>
          <w:bCs/>
          <w:sz w:val="24"/>
          <w:szCs w:val="24"/>
          <w:lang w:eastAsia="es-ES"/>
        </w:rPr>
        <w:t xml:space="preserve">. CAMPUS CUMBRES, ACOMPAÑADOS DE LOS MAESTROS PEDRO </w:t>
      </w:r>
      <w:proofErr w:type="spellStart"/>
      <w:r w:rsidRPr="00DD6E29">
        <w:rPr>
          <w:rFonts w:ascii="Times New Roman" w:eastAsia="Times New Roman" w:hAnsi="Times New Roman" w:cs="Times New Roman"/>
          <w:bCs/>
          <w:sz w:val="24"/>
          <w:szCs w:val="24"/>
          <w:lang w:eastAsia="es-ES"/>
        </w:rPr>
        <w:t>GUIZAR</w:t>
      </w:r>
      <w:proofErr w:type="spellEnd"/>
      <w:r w:rsidRPr="00DD6E29">
        <w:rPr>
          <w:rFonts w:ascii="Times New Roman" w:eastAsia="Times New Roman" w:hAnsi="Times New Roman" w:cs="Times New Roman"/>
          <w:bCs/>
          <w:sz w:val="24"/>
          <w:szCs w:val="24"/>
          <w:lang w:eastAsia="es-ES"/>
        </w:rPr>
        <w:t xml:space="preserve"> TORRES Y CLAUDIA </w:t>
      </w:r>
      <w:proofErr w:type="spellStart"/>
      <w:r w:rsidRPr="00DD6E29">
        <w:rPr>
          <w:rFonts w:ascii="Times New Roman" w:eastAsia="Times New Roman" w:hAnsi="Times New Roman" w:cs="Times New Roman"/>
          <w:bCs/>
          <w:sz w:val="24"/>
          <w:szCs w:val="24"/>
          <w:lang w:eastAsia="es-ES"/>
        </w:rPr>
        <w:t>VERONICA</w:t>
      </w:r>
      <w:proofErr w:type="spellEnd"/>
      <w:r w:rsidRPr="00DD6E29">
        <w:rPr>
          <w:rFonts w:ascii="Times New Roman" w:eastAsia="Times New Roman" w:hAnsi="Times New Roman" w:cs="Times New Roman"/>
          <w:bCs/>
          <w:sz w:val="24"/>
          <w:szCs w:val="24"/>
          <w:lang w:eastAsia="es-ES"/>
        </w:rPr>
        <w:t xml:space="preserve"> </w:t>
      </w:r>
      <w:proofErr w:type="spellStart"/>
      <w:r w:rsidRPr="00DD6E29">
        <w:rPr>
          <w:rFonts w:ascii="Times New Roman" w:eastAsia="Times New Roman" w:hAnsi="Times New Roman" w:cs="Times New Roman"/>
          <w:bCs/>
          <w:sz w:val="24"/>
          <w:szCs w:val="24"/>
          <w:lang w:eastAsia="es-ES"/>
        </w:rPr>
        <w:t>GAUNA</w:t>
      </w:r>
      <w:proofErr w:type="spellEnd"/>
      <w:r w:rsidRPr="00DD6E29">
        <w:rPr>
          <w:rFonts w:ascii="Times New Roman" w:eastAsia="Times New Roman" w:hAnsi="Times New Roman" w:cs="Times New Roman"/>
          <w:bCs/>
          <w:sz w:val="24"/>
          <w:szCs w:val="24"/>
          <w:lang w:eastAsia="es-ES"/>
        </w:rPr>
        <w:t xml:space="preserve"> PEÑA, QUIENES SE ENCUENTRAN EN LAS GALERÍAS DEL RECINTO LEGISLATIVO. </w:t>
      </w:r>
    </w:p>
    <w:p w:rsidR="002D416B" w:rsidRPr="00DD6E29" w:rsidRDefault="002D416B" w:rsidP="00DD6E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D6E29" w:rsidRDefault="00DD6E29" w:rsidP="00DD6E2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6E29">
        <w:rPr>
          <w:rFonts w:ascii="Times New Roman" w:eastAsia="Times New Roman" w:hAnsi="Times New Roman" w:cs="Times New Roman"/>
          <w:b/>
          <w:bCs/>
          <w:sz w:val="24"/>
          <w:szCs w:val="24"/>
          <w:lang w:eastAsia="es-ES"/>
        </w:rPr>
        <w:t>INICIATIVAS DE LEY O DECRETO A PRESENTARSE POR LOS CC. DIPUTADOS.</w:t>
      </w:r>
    </w:p>
    <w:p w:rsidR="00A8299B" w:rsidRPr="00DD6E29" w:rsidRDefault="00DD6E29" w:rsidP="00DD6E2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D6E29">
        <w:rPr>
          <w:rFonts w:ascii="Times New Roman" w:eastAsia="Times New Roman" w:hAnsi="Times New Roman" w:cs="Times New Roman"/>
          <w:sz w:val="24"/>
          <w:szCs w:val="24"/>
          <w:lang w:eastAsia="es-MX"/>
        </w:rPr>
        <w:t>NO HUBO INTERVENCIONES EN ESTE PUNTO DEL ORDEN DEL DÍA.</w:t>
      </w:r>
    </w:p>
    <w:p w:rsidR="00F2684D" w:rsidRPr="00DD6E29" w:rsidRDefault="00F2684D" w:rsidP="00DD6E2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D6E29" w:rsidRDefault="00DD6E29" w:rsidP="00DD6E29">
      <w:pPr>
        <w:shd w:val="clear" w:color="auto" w:fill="FFFFFF"/>
        <w:spacing w:after="0" w:line="240" w:lineRule="auto"/>
        <w:jc w:val="both"/>
        <w:rPr>
          <w:rFonts w:ascii="Times New Roman" w:eastAsia="Times New Roman" w:hAnsi="Times New Roman" w:cs="Times New Roman"/>
          <w:b/>
          <w:sz w:val="24"/>
          <w:szCs w:val="24"/>
        </w:rPr>
      </w:pPr>
      <w:r w:rsidRPr="00DD6E29">
        <w:rPr>
          <w:rFonts w:ascii="Times New Roman" w:eastAsia="Times New Roman" w:hAnsi="Times New Roman" w:cs="Times New Roman"/>
          <w:b/>
          <w:sz w:val="24"/>
          <w:szCs w:val="24"/>
        </w:rPr>
        <w:t xml:space="preserve">INFORME DE COMISIONES. </w:t>
      </w:r>
    </w:p>
    <w:p w:rsidR="00C516B6" w:rsidRPr="00DD6E29" w:rsidRDefault="00DD6E29" w:rsidP="00DD6E29">
      <w:pPr>
        <w:widowControl w:val="0"/>
        <w:autoSpaceDE w:val="0"/>
        <w:autoSpaceDN w:val="0"/>
        <w:spacing w:after="0" w:line="240" w:lineRule="auto"/>
        <w:ind w:right="-93"/>
        <w:jc w:val="both"/>
        <w:rPr>
          <w:rFonts w:ascii="Times New Roman" w:hAnsi="Times New Roman" w:cs="Times New Roman"/>
          <w:sz w:val="24"/>
          <w:szCs w:val="24"/>
        </w:rPr>
      </w:pPr>
      <w:r w:rsidRPr="00DD6E29">
        <w:rPr>
          <w:rFonts w:ascii="Times New Roman" w:hAnsi="Times New Roman" w:cs="Times New Roman"/>
          <w:sz w:val="24"/>
          <w:szCs w:val="24"/>
        </w:rPr>
        <w:t xml:space="preserve">LA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MARÍA GUADALUPE GUIDI KAWAS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D6E29">
        <w:rPr>
          <w:rFonts w:ascii="Times New Roman" w:hAnsi="Times New Roman" w:cs="Times New Roman"/>
          <w:sz w:val="24"/>
          <w:szCs w:val="24"/>
        </w:rPr>
        <w:t>EXP</w:t>
      </w:r>
      <w:proofErr w:type="spellEnd"/>
      <w:r w:rsidRPr="00DD6E29">
        <w:rPr>
          <w:rFonts w:ascii="Times New Roman" w:hAnsi="Times New Roman" w:cs="Times New Roman"/>
          <w:sz w:val="24"/>
          <w:szCs w:val="24"/>
        </w:rPr>
        <w:t xml:space="preserve">. 17478/LXXVI DE LA COMISIÓN DE FOMENTO AL CAMPO, ENERGÍA Y DESARROLLO RURAL, 17363/LXXVI DE LA COMISIÓN DE SALUD Y ATENCIÓN A GRUPOS VULNERABLES, 17114/LXXVI Y 17128/LXXVI DE LA COMISIÓN DE ECONOMÍA, EMPRENDIMIENTO Y TURISMO. - </w:t>
      </w:r>
      <w:r w:rsidRPr="00DD6E29">
        <w:rPr>
          <w:rFonts w:ascii="Times New Roman" w:hAnsi="Times New Roman" w:cs="Times New Roman"/>
          <w:i/>
          <w:sz w:val="24"/>
          <w:szCs w:val="24"/>
        </w:rPr>
        <w:t>FUE APROBADA LA DISPENSA DE TRÁMITE POR UNANIMIDAD.</w:t>
      </w:r>
    </w:p>
    <w:p w:rsidR="008C1152" w:rsidRPr="00DD6E29" w:rsidRDefault="008C1152" w:rsidP="00DD6E29">
      <w:pPr>
        <w:widowControl w:val="0"/>
        <w:autoSpaceDE w:val="0"/>
        <w:autoSpaceDN w:val="0"/>
        <w:spacing w:after="0" w:line="240" w:lineRule="auto"/>
        <w:ind w:right="-93"/>
        <w:jc w:val="both"/>
        <w:rPr>
          <w:rFonts w:ascii="Times New Roman" w:hAnsi="Times New Roman" w:cs="Times New Roman"/>
          <w:sz w:val="24"/>
          <w:szCs w:val="24"/>
        </w:rPr>
      </w:pPr>
    </w:p>
    <w:p w:rsidR="008101E3" w:rsidRPr="00DD6E29" w:rsidRDefault="00DD6E29" w:rsidP="00DD6E29">
      <w:pPr>
        <w:widowControl w:val="0"/>
        <w:autoSpaceDE w:val="0"/>
        <w:autoSpaceDN w:val="0"/>
        <w:spacing w:after="0" w:line="240" w:lineRule="auto"/>
        <w:ind w:right="-93"/>
        <w:jc w:val="both"/>
        <w:rPr>
          <w:rFonts w:ascii="Times New Roman" w:hAnsi="Times New Roman" w:cs="Times New Roman"/>
          <w:color w:val="000000"/>
          <w:sz w:val="24"/>
          <w:szCs w:val="24"/>
        </w:rPr>
      </w:pPr>
      <w:r w:rsidRPr="00DD6E29">
        <w:rPr>
          <w:rFonts w:ascii="Times New Roman" w:hAnsi="Times New Roman" w:cs="Times New Roman"/>
          <w:sz w:val="24"/>
          <w:szCs w:val="24"/>
        </w:rPr>
        <w:t xml:space="preserve">LA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MARÍA GUADALUPE GUIDI KAWAS, INTEGRANTE DE LA COMISIÓN DE FOMENTO AL CAMPO, ENERGÍA Y DESARROLLO RURAL, DIO LECTURA AL PROEMIO Y RESOLUTIVO DEL DICTAMEN </w:t>
      </w:r>
      <w:proofErr w:type="spellStart"/>
      <w:r w:rsidRPr="00DD6E29">
        <w:rPr>
          <w:rFonts w:ascii="Times New Roman" w:hAnsi="Times New Roman" w:cs="Times New Roman"/>
          <w:b/>
          <w:sz w:val="24"/>
          <w:szCs w:val="24"/>
        </w:rPr>
        <w:t>EXP</w:t>
      </w:r>
      <w:proofErr w:type="spellEnd"/>
      <w:r w:rsidRPr="00DD6E29">
        <w:rPr>
          <w:rFonts w:ascii="Times New Roman" w:hAnsi="Times New Roman" w:cs="Times New Roman"/>
          <w:b/>
          <w:sz w:val="24"/>
          <w:szCs w:val="24"/>
        </w:rPr>
        <w:t>. 17478/LXXVI</w:t>
      </w:r>
      <w:r w:rsidRPr="00DD6E29">
        <w:rPr>
          <w:rFonts w:ascii="Times New Roman" w:hAnsi="Times New Roman" w:cs="Times New Roman"/>
          <w:sz w:val="24"/>
          <w:szCs w:val="24"/>
        </w:rPr>
        <w:t>, QUE CONTIENE</w:t>
      </w:r>
      <w:r w:rsidRPr="00DD6E29">
        <w:rPr>
          <w:rFonts w:ascii="Times New Roman" w:hAnsi="Times New Roman" w:cs="Times New Roman"/>
          <w:color w:val="000000"/>
          <w:sz w:val="24"/>
          <w:szCs w:val="24"/>
        </w:rPr>
        <w:t xml:space="preserve"> UNA INICIATIVA DE REFORMA AL ARTÍCULO 31 DE LA LEY DE DESARROLLO RURAL INTEGRAL SUSTENTABLE DEL ESTADO DE NUEVO LEÓN, EN MATERIA DE DIFUSIÓN DE APOYOS PARA TRABAJADORES DEL CAMPO. </w:t>
      </w:r>
      <w:r w:rsidRPr="00DD6E29">
        <w:rPr>
          <w:rFonts w:ascii="Times New Roman" w:hAnsi="Times New Roman" w:cs="Times New Roman"/>
          <w:sz w:val="24"/>
          <w:szCs w:val="24"/>
        </w:rPr>
        <w:t xml:space="preserve">ACORDÁNDOSE QUE ES DE APROBARSE. DE CONFORMIDAD CON EL PROCESO LEGISLATIVO INTERVINO EL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JULIO CÉSAR CANTÚ GONZÁLEZ, PARA RESERVAR EL ARTÍCULO TRANSITORIO ÚNICO. ENSEGUIDA, SE PROCEDIÓ SU DISCUSIÓN EN LO GENERAL, DE CONFORMIDAD CON EL ARTÍCULO 112 DEL REGLAMENTO PARA EL GOBIERNO INTERIOR DEL CONGRESO DEL ESTADO DE NUEVO LEÓN. INTERVINO EN LO GENERAL A FAVOR DEL DICTAMEN EL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JULIO CÉSAR CANTÚ GONZÁLEZ. </w:t>
      </w:r>
      <w:r w:rsidRPr="00DD6E29">
        <w:rPr>
          <w:rFonts w:ascii="Times New Roman" w:hAnsi="Times New Roman" w:cs="Times New Roman"/>
          <w:b/>
          <w:bCs/>
          <w:sz w:val="24"/>
          <w:szCs w:val="24"/>
          <w:lang w:eastAsia="es-ES"/>
        </w:rPr>
        <w:t xml:space="preserve">FUE APROBADO EL DICTAMEN EN LO GENERAL </w:t>
      </w:r>
      <w:r w:rsidRPr="00DD6E29">
        <w:rPr>
          <w:rFonts w:ascii="Times New Roman" w:hAnsi="Times New Roman" w:cs="Times New Roman"/>
          <w:b/>
          <w:sz w:val="24"/>
          <w:szCs w:val="24"/>
        </w:rPr>
        <w:t>POR UNANIMIDAD DE 33 VOTOS</w:t>
      </w:r>
      <w:r w:rsidRPr="00DD6E29">
        <w:rPr>
          <w:rFonts w:ascii="Times New Roman" w:hAnsi="Times New Roman" w:cs="Times New Roman"/>
          <w:b/>
          <w:bCs/>
          <w:sz w:val="24"/>
          <w:szCs w:val="24"/>
          <w:lang w:eastAsia="es-ES"/>
        </w:rPr>
        <w:t xml:space="preserve">. </w:t>
      </w:r>
      <w:r w:rsidRPr="00DD6E29">
        <w:rPr>
          <w:rFonts w:ascii="Times New Roman" w:hAnsi="Times New Roman" w:cs="Times New Roman"/>
          <w:sz w:val="24"/>
          <w:szCs w:val="24"/>
        </w:rPr>
        <w:t xml:space="preserve">ACTO CONTINUO SE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JULIO CÉSAR CANTÚ GONZÁLEZ, PARA PRESENTAR LA RESERVA AL ARTÍCULO TRANSITORIO ÚNICO. AL NO EXISTIR INTERVENCIONES EN CONTRA NI A FAVOR, </w:t>
      </w:r>
      <w:r w:rsidRPr="00DD6E29">
        <w:rPr>
          <w:rFonts w:ascii="Times New Roman" w:hAnsi="Times New Roman" w:cs="Times New Roman"/>
          <w:b/>
          <w:sz w:val="24"/>
          <w:szCs w:val="24"/>
        </w:rPr>
        <w:t>FUE APROBADA LA RESERVA AL ARTÍCULO TRANSITORIO ÚNICO, EN SUS</w:t>
      </w:r>
      <w:r w:rsidRPr="00DD6E29">
        <w:rPr>
          <w:rFonts w:ascii="Times New Roman" w:hAnsi="Times New Roman" w:cs="Times New Roman"/>
          <w:b/>
          <w:color w:val="000000"/>
          <w:sz w:val="24"/>
          <w:szCs w:val="24"/>
        </w:rPr>
        <w:t xml:space="preserve"> TÉRMINOS, POR UNANIMIDAD DE 33 VOTOS, INCORPORÁNDOSE AL CUERPO DEL DECRETO</w:t>
      </w:r>
      <w:r w:rsidRPr="00DD6E29">
        <w:rPr>
          <w:rFonts w:ascii="Times New Roman" w:hAnsi="Times New Roman" w:cs="Times New Roman"/>
          <w:color w:val="000000"/>
          <w:sz w:val="24"/>
          <w:szCs w:val="24"/>
        </w:rPr>
        <w:t>. AL NO HABER MÁS ARTÍCULOS RESERVADOS,</w:t>
      </w:r>
      <w:r w:rsidRPr="00DD6E29">
        <w:rPr>
          <w:rFonts w:ascii="Times New Roman" w:hAnsi="Times New Roman" w:cs="Times New Roman"/>
          <w:b/>
          <w:color w:val="000000"/>
          <w:sz w:val="24"/>
          <w:szCs w:val="24"/>
        </w:rPr>
        <w:t xml:space="preserve"> EL PRESIDENTE INFORMÓ QUE SE APRUEBA EN LO GENERAL Y EN LO PARTICULAR,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w:t>
      </w:r>
      <w:r w:rsidRPr="00DD6E29">
        <w:rPr>
          <w:rFonts w:ascii="Times New Roman" w:hAnsi="Times New Roman" w:cs="Times New Roman"/>
          <w:b/>
          <w:color w:val="000000"/>
          <w:sz w:val="24"/>
          <w:szCs w:val="24"/>
        </w:rPr>
        <w:lastRenderedPageBreak/>
        <w:t>SERRATO FLORES, LO ENVÍE PARA SU PUBLICACIÓN EN EL PERIÓDICO OFICIAL DEL ESTADO.</w:t>
      </w:r>
    </w:p>
    <w:p w:rsidR="008101E3" w:rsidRPr="00DD6E29" w:rsidRDefault="008101E3" w:rsidP="00DD6E29">
      <w:pPr>
        <w:widowControl w:val="0"/>
        <w:autoSpaceDE w:val="0"/>
        <w:autoSpaceDN w:val="0"/>
        <w:spacing w:after="0" w:line="240" w:lineRule="auto"/>
        <w:ind w:right="-93"/>
        <w:jc w:val="both"/>
        <w:rPr>
          <w:rFonts w:ascii="Times New Roman" w:hAnsi="Times New Roman" w:cs="Times New Roman"/>
          <w:sz w:val="24"/>
          <w:szCs w:val="24"/>
        </w:rPr>
      </w:pPr>
    </w:p>
    <w:p w:rsidR="0024375F" w:rsidRPr="00DD6E29" w:rsidRDefault="00DD6E29" w:rsidP="00DD6E29">
      <w:pPr>
        <w:pStyle w:val="NormalWeb"/>
        <w:spacing w:before="0" w:beforeAutospacing="0" w:after="0" w:afterAutospacing="0"/>
        <w:jc w:val="both"/>
      </w:pPr>
      <w:r w:rsidRPr="00DD6E29">
        <w:t xml:space="preserve">LA </w:t>
      </w:r>
      <w:proofErr w:type="spellStart"/>
      <w:r w:rsidRPr="00DD6E29">
        <w:t>DIP</w:t>
      </w:r>
      <w:proofErr w:type="spellEnd"/>
      <w:r w:rsidRPr="00DD6E29">
        <w:t xml:space="preserve">. TABITA ORTIZ HERNÁNDEZ, INTEGRANTE DE LA COMISIÓN DE SALUD Y ATENCIÓN A GRUPOS VULNERABLES, DIO LECTURA AL PROEMIO Y RESOLUTIVO DEL DICTAMEN </w:t>
      </w:r>
      <w:proofErr w:type="spellStart"/>
      <w:r w:rsidRPr="00DD6E29">
        <w:rPr>
          <w:b/>
        </w:rPr>
        <w:t>EXP</w:t>
      </w:r>
      <w:proofErr w:type="spellEnd"/>
      <w:r w:rsidRPr="00DD6E29">
        <w:rPr>
          <w:b/>
        </w:rPr>
        <w:t>. 17363/LXXVI</w:t>
      </w:r>
      <w:r w:rsidRPr="00DD6E29">
        <w:t>, QUE CONTIENE UN PUNTO DE ACUERDO A FIN DE EXHORTAR AL TITULAR DEL INSTITUTO MEXICANO DEL SEGURO SOCIAL,</w:t>
      </w:r>
      <w:r w:rsidR="00D105AC">
        <w:t xml:space="preserve"> DELEGACIÓN NUEVO LEÓN, PARA QUE</w:t>
      </w:r>
      <w:r w:rsidRPr="00DD6E29">
        <w:t xml:space="preserve"> CON BASE EN SUS ATRIBUCIONES, IMPLEMENTE ESTRAT</w:t>
      </w:r>
      <w:r w:rsidR="00D105AC">
        <w:t>E</w:t>
      </w:r>
      <w:r w:rsidRPr="00DD6E29">
        <w:t>G</w:t>
      </w:r>
      <w:r w:rsidR="00D105AC">
        <w:t>IAS</w:t>
      </w:r>
      <w:r w:rsidRPr="00DD6E29">
        <w:t xml:space="preserve"> ENCAMINADAS A MEJORAR LA CALIDAD DE LAS CLÍNICAS Y HOSPITALES UBICADOS EN EL ESTADO, ASÍ COMO UN PLAN INTEGRAL QUE PERMITA DAR ATENCIÓN Y MANTENIMIENTO A SUS INSTALACIONES, GARANTIZANDO PLENAMENTE EL DERECHO HUMANO A LA SALUD. ACORDÁNDOSE QUE ES DE APROBARSE. INTERVINO A FAVOR DEL DICTAMEN EL </w:t>
      </w:r>
      <w:proofErr w:type="spellStart"/>
      <w:r w:rsidRPr="00DD6E29">
        <w:t>DIP</w:t>
      </w:r>
      <w:proofErr w:type="spellEnd"/>
      <w:r w:rsidRPr="00DD6E29">
        <w:t xml:space="preserve">. EDUARDO GAONA DOMÍNGUEZ. </w:t>
      </w:r>
      <w:r w:rsidRPr="00DD6E29">
        <w:rPr>
          <w:b/>
          <w:bCs/>
          <w:lang w:eastAsia="es-ES"/>
        </w:rPr>
        <w:t>FUE APROBADO EL DICTAMEN POR UNANIMIDAD DE 36 VOTOS. ELABORÁNDOSE EL ACUERDO CORRESPONDIENTE.</w:t>
      </w:r>
    </w:p>
    <w:p w:rsidR="0024375F" w:rsidRPr="00DD6E29" w:rsidRDefault="0024375F" w:rsidP="00DD6E29">
      <w:pPr>
        <w:pStyle w:val="NormalWeb"/>
        <w:spacing w:before="0" w:beforeAutospacing="0" w:after="0" w:afterAutospacing="0"/>
        <w:jc w:val="both"/>
      </w:pPr>
    </w:p>
    <w:p w:rsidR="0024375F" w:rsidRPr="00DD6E29" w:rsidRDefault="00DD6E29" w:rsidP="00DD6E29">
      <w:pPr>
        <w:pStyle w:val="NormalWeb"/>
        <w:spacing w:before="0" w:beforeAutospacing="0" w:after="0" w:afterAutospacing="0"/>
        <w:jc w:val="both"/>
      </w:pPr>
      <w:r w:rsidRPr="00DD6E29">
        <w:t xml:space="preserve">LA </w:t>
      </w:r>
      <w:proofErr w:type="spellStart"/>
      <w:r w:rsidRPr="00DD6E29">
        <w:t>DIP</w:t>
      </w:r>
      <w:proofErr w:type="spellEnd"/>
      <w:r w:rsidRPr="00DD6E29">
        <w:t xml:space="preserve">. ANA ISABEL GONZÁLEZ </w:t>
      </w:r>
      <w:proofErr w:type="spellStart"/>
      <w:r w:rsidRPr="00DD6E29">
        <w:t>GONZÁLEZ</w:t>
      </w:r>
      <w:proofErr w:type="spellEnd"/>
      <w:r w:rsidRPr="00DD6E29">
        <w:t xml:space="preserve">, INTEGRANTE DE LA COMISIÓN DE ECONOMÍA, EMPRENDIMIENTO Y TURISMO, DIO LECTURA AL PROEMIO Y RESOLUTIVO DEL DICTAMEN </w:t>
      </w:r>
      <w:proofErr w:type="spellStart"/>
      <w:r w:rsidRPr="00DD6E29">
        <w:rPr>
          <w:b/>
        </w:rPr>
        <w:t>EXP</w:t>
      </w:r>
      <w:proofErr w:type="spellEnd"/>
      <w:r w:rsidRPr="00DD6E29">
        <w:rPr>
          <w:b/>
        </w:rPr>
        <w:t>. 17114/LXXVI</w:t>
      </w:r>
      <w:r w:rsidRPr="00DD6E29">
        <w:t xml:space="preserve">, QUE CONTIENE UN EXHORTO AL TITULAR DE LA SECRETARÍA DE ECONOMÍA DEL ESTADO DE NUEVO LEÓN, PARA QUE DENTRO DE SUS ATRIBUCIONES, REALICE LAS ACCIONES NECESARIAS PARA FACILITAR Y PROMOVER QUE LOS ESTABLECIMIENTOS DE GIRO COMERCIAL Y DE SERVICIOS BRINDEN ESPACIOS DE ESTACIONAMIENTO GRATUITO PARA SUS CLIENTES. ACORDÁNDOSE QUE ES DE APROBARSE. INTERVINIERON A FAVOR DEL DICTAMEN LOS </w:t>
      </w:r>
      <w:proofErr w:type="spellStart"/>
      <w:r w:rsidRPr="00DD6E29">
        <w:t>DIP</w:t>
      </w:r>
      <w:proofErr w:type="spellEnd"/>
      <w:r w:rsidRPr="00DD6E29">
        <w:t xml:space="preserve">. ELSA ESCOBEDO VÁZQUEZ Y MAURO ALBERTO MOLANO NORIEGA. </w:t>
      </w:r>
      <w:r w:rsidRPr="00DD6E29">
        <w:rPr>
          <w:b/>
          <w:bCs/>
          <w:lang w:eastAsia="es-ES"/>
        </w:rPr>
        <w:t>FUE APROBADO EL DICTAMEN POR UNANIMIDAD DE 34 VOTOS. ELABORÁNDOSE EL ACUERDO CORRESPONDIENTE.</w:t>
      </w:r>
    </w:p>
    <w:p w:rsidR="0024375F" w:rsidRPr="00DD6E29" w:rsidRDefault="0024375F" w:rsidP="00DD6E29">
      <w:pPr>
        <w:pStyle w:val="NormalWeb"/>
        <w:spacing w:before="0" w:beforeAutospacing="0" w:after="0" w:afterAutospacing="0"/>
        <w:jc w:val="both"/>
      </w:pPr>
    </w:p>
    <w:p w:rsidR="00597DF8" w:rsidRPr="00DD6E29" w:rsidRDefault="00DD6E29" w:rsidP="00DD6E29">
      <w:pPr>
        <w:pStyle w:val="NormalWeb"/>
        <w:spacing w:before="0" w:beforeAutospacing="0" w:after="0" w:afterAutospacing="0"/>
        <w:jc w:val="both"/>
      </w:pPr>
      <w:r w:rsidRPr="00DD6E29">
        <w:t xml:space="preserve">EL PRESIDENTE FELICITÓ A LA </w:t>
      </w:r>
      <w:proofErr w:type="spellStart"/>
      <w:r w:rsidRPr="00DD6E29">
        <w:t>DIP</w:t>
      </w:r>
      <w:proofErr w:type="spellEnd"/>
      <w:r w:rsidRPr="00DD6E29">
        <w:t xml:space="preserve">. MYRNA ISELA GRIMALDO IRACHETA Y AL C. EMANUEL LÓPEZ SÁENZ, POR SU CUMPLEAÑOS EL FIN DE SEMANA. ASIMISMO, FELICITÓ A LOS INTEGRANTES DEL EQUIPO DE FUTBOL SOCCER DEL H. CONGRESO DEL ESTADO POR SU BICAMPEONATO, REPRESENTADO POR SU CAPITÁN, JUAN PABLO RODRÍGUEZ FLORES, Y A SU DIRECTOR TÉCNICO, EL SR. LUIS NICOLÁS CUEVAS AGUILAR. </w:t>
      </w:r>
    </w:p>
    <w:p w:rsidR="00597DF8" w:rsidRPr="00DD6E29" w:rsidRDefault="00597DF8" w:rsidP="00DD6E29">
      <w:pPr>
        <w:pStyle w:val="NormalWeb"/>
        <w:spacing w:before="0" w:beforeAutospacing="0" w:after="0" w:afterAutospacing="0"/>
        <w:jc w:val="both"/>
      </w:pPr>
    </w:p>
    <w:p w:rsidR="0024375F" w:rsidRPr="00DD6E29" w:rsidRDefault="00DD6E29" w:rsidP="00DD6E29">
      <w:pPr>
        <w:pStyle w:val="NormalWeb"/>
        <w:spacing w:before="0" w:beforeAutospacing="0" w:after="0" w:afterAutospacing="0"/>
        <w:jc w:val="both"/>
      </w:pPr>
      <w:r w:rsidRPr="00DD6E29">
        <w:t xml:space="preserve">LA </w:t>
      </w:r>
      <w:proofErr w:type="spellStart"/>
      <w:r w:rsidRPr="00DD6E29">
        <w:t>DIP</w:t>
      </w:r>
      <w:proofErr w:type="spellEnd"/>
      <w:r w:rsidRPr="00DD6E29">
        <w:t xml:space="preserve">. IRAÍS VIRGINIA REYES DE LA TORRE, INTEGRANTE DE LA COMISIÓN DE ECONOMÍA, EMPRENDIMIENTO Y TURISMO, DIO LECTURA AL PROEMIO Y RESOLUTIVO DEL DICTAMEN </w:t>
      </w:r>
      <w:proofErr w:type="spellStart"/>
      <w:r w:rsidRPr="00DD6E29">
        <w:rPr>
          <w:b/>
        </w:rPr>
        <w:t>EXP</w:t>
      </w:r>
      <w:proofErr w:type="spellEnd"/>
      <w:r w:rsidRPr="00DD6E29">
        <w:rPr>
          <w:b/>
        </w:rPr>
        <w:t>. 17128/LXXVI</w:t>
      </w:r>
      <w:r w:rsidRPr="00DD6E29">
        <w:t xml:space="preserve">, QUE CONTIENE UN EXHORTO AL TITULAR DE LA SECRETARÍA DEL TRABAJO DEL ESTADO, PARA QUE SE DISEÑE Y SE DIFUNDA AMPLIAMENTE UNA CAMPAÑA QUE TENGA POR OBJETO INFORMAR A LA POBLACIÓN SOBRE </w:t>
      </w:r>
      <w:r w:rsidRPr="00DD6E29">
        <w:lastRenderedPageBreak/>
        <w:t xml:space="preserve">LOS DERECHOS DE LAS PERSONAS TRABAJADORAS DEL HOGAR CONTENIDOS EN EL TÍTULO SEXTO, CAPÍTULO XIII DE LA LEY FEDERAL DEL TRABAJO. ACORDÁNDOSE QUE ES DE APROBARSE. INTERVINO A FAVOR DEL DICTAMEN LA </w:t>
      </w:r>
      <w:proofErr w:type="spellStart"/>
      <w:r w:rsidRPr="00DD6E29">
        <w:t>DIP</w:t>
      </w:r>
      <w:proofErr w:type="spellEnd"/>
      <w:r w:rsidRPr="00DD6E29">
        <w:t xml:space="preserve">. AMPARO LILIA OLIVARES CASTAÑEDA. </w:t>
      </w:r>
      <w:r w:rsidRPr="00DD6E29">
        <w:rPr>
          <w:b/>
          <w:bCs/>
          <w:lang w:eastAsia="es-ES"/>
        </w:rPr>
        <w:t>FUE APROBADO EL DICTAMEN POR UNANIMIDAD DE 35 VOTOS. ELABORÁNDOSE EL ACUERDO CORRESPONDIENTE.</w:t>
      </w:r>
    </w:p>
    <w:p w:rsidR="0024375F" w:rsidRPr="00DD6E29" w:rsidRDefault="0024375F" w:rsidP="00DD6E29">
      <w:pPr>
        <w:pStyle w:val="NormalWeb"/>
        <w:spacing w:before="0" w:beforeAutospacing="0" w:after="0" w:afterAutospacing="0"/>
        <w:jc w:val="both"/>
      </w:pPr>
    </w:p>
    <w:p w:rsidR="0024375F" w:rsidRPr="00DD6E29" w:rsidRDefault="00DD6E29" w:rsidP="00DD6E29">
      <w:pPr>
        <w:pStyle w:val="NormalWeb"/>
        <w:spacing w:before="0" w:beforeAutospacing="0" w:after="0" w:afterAutospacing="0"/>
        <w:jc w:val="both"/>
      </w:pPr>
      <w:r w:rsidRPr="00DD6E29">
        <w:t xml:space="preserve">EL </w:t>
      </w:r>
      <w:proofErr w:type="spellStart"/>
      <w:r w:rsidRPr="00DD6E29">
        <w:t>DIP</w:t>
      </w:r>
      <w:proofErr w:type="spellEnd"/>
      <w:r w:rsidRPr="00DD6E29">
        <w:t xml:space="preserve">. CARLOS RAFAEL RODRÍGUEZ GÓMEZ, INTEGRANTE DE LA COMISIÓN DE SALUD Y ATENCIÓN A GRUPOS VULNERABLES, DIO LECTURA AL PROEMIO Y RESOLUTIVO DEL DICTAMEN </w:t>
      </w:r>
      <w:proofErr w:type="spellStart"/>
      <w:r w:rsidRPr="00DD6E29">
        <w:rPr>
          <w:b/>
        </w:rPr>
        <w:t>EXP</w:t>
      </w:r>
      <w:proofErr w:type="spellEnd"/>
      <w:r w:rsidRPr="00DD6E29">
        <w:rPr>
          <w:b/>
        </w:rPr>
        <w:t>. 16699/LXXVI</w:t>
      </w:r>
      <w:r w:rsidRPr="00DD6E29">
        <w:t>, QUE CONTIENE UN EXHORTO A LA SECRETARÍA DE DESARROLLO SUSTENTABLE EN COORDINACIÓN CON LA SECRETARÍA DE MEDIO AMBIENTE Y A LA SECRETARÍA DE SALUD, PARA QUE EN ÁMBITO DE SUS ATRIBUCIONES, INCLUYA DENTRO DE LAS ACCIONES ESTABLECIDAS EN EL PROGRAMA DE RESPUESTA A CONTINGENCIAS ATMOSFÉRICAS PARA EL ÁREA METROPOLITANA DE MONTERREY, LA RECOMENDACIÓN</w:t>
      </w:r>
      <w:r w:rsidR="00D105AC">
        <w:t xml:space="preserve"> DE SEGURIDAD SANITARIA DEL USO</w:t>
      </w:r>
      <w:r w:rsidRPr="00DD6E29">
        <w:t xml:space="preserve"> DE </w:t>
      </w:r>
      <w:proofErr w:type="spellStart"/>
      <w:r w:rsidRPr="00DD6E29">
        <w:t>CUBREBOCAS</w:t>
      </w:r>
      <w:proofErr w:type="spellEnd"/>
      <w:r w:rsidRPr="00DD6E29">
        <w:t xml:space="preserve"> POR ALERTA AMBIENTAL. ACORDÁNDOSE QUE ES DE APROBARSE. INTERVINIERON A FAVOR DEL DICTAMEN LAS </w:t>
      </w:r>
      <w:proofErr w:type="spellStart"/>
      <w:r w:rsidRPr="00DD6E29">
        <w:t>DIP</w:t>
      </w:r>
      <w:proofErr w:type="spellEnd"/>
      <w:r w:rsidRPr="00DD6E29">
        <w:t xml:space="preserve">. MARÍA GUADALUPE GUIDI KAWAS Y AMPARO LILIA OLIVARES CASTAÑEDA. </w:t>
      </w:r>
      <w:r w:rsidRPr="00DD6E29">
        <w:rPr>
          <w:b/>
          <w:bCs/>
          <w:lang w:eastAsia="es-ES"/>
        </w:rPr>
        <w:t>FUE APROBADO EL DICTAMEN POR UNANIMIDAD DE 37 VOTOS. ELABORÁNDOSE EL ACUERDO CORRESPONDIENTE.</w:t>
      </w:r>
    </w:p>
    <w:p w:rsidR="0024375F" w:rsidRPr="00DD6E29" w:rsidRDefault="0024375F" w:rsidP="00DD6E29">
      <w:pPr>
        <w:pStyle w:val="NormalWeb"/>
        <w:spacing w:before="0" w:beforeAutospacing="0" w:after="0" w:afterAutospacing="0"/>
        <w:jc w:val="both"/>
      </w:pPr>
    </w:p>
    <w:p w:rsidR="004A0C76" w:rsidRPr="00DD6E29" w:rsidRDefault="00DD6E29" w:rsidP="00DD6E29">
      <w:pPr>
        <w:widowControl w:val="0"/>
        <w:autoSpaceDE w:val="0"/>
        <w:autoSpaceDN w:val="0"/>
        <w:spacing w:after="0" w:line="240" w:lineRule="auto"/>
        <w:ind w:right="-93"/>
        <w:jc w:val="both"/>
        <w:rPr>
          <w:rFonts w:ascii="Times New Roman" w:hAnsi="Times New Roman" w:cs="Times New Roman"/>
          <w:sz w:val="24"/>
          <w:szCs w:val="24"/>
        </w:rPr>
      </w:pPr>
      <w:r w:rsidRPr="00DD6E29">
        <w:rPr>
          <w:rFonts w:ascii="Times New Roman" w:hAnsi="Times New Roman" w:cs="Times New Roman"/>
          <w:sz w:val="24"/>
          <w:szCs w:val="24"/>
        </w:rPr>
        <w:t xml:space="preserve">EL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D6E29">
        <w:rPr>
          <w:rFonts w:ascii="Times New Roman" w:hAnsi="Times New Roman" w:cs="Times New Roman"/>
          <w:sz w:val="24"/>
          <w:szCs w:val="24"/>
        </w:rPr>
        <w:t>EXP</w:t>
      </w:r>
      <w:proofErr w:type="spellEnd"/>
      <w:r w:rsidRPr="00DD6E29">
        <w:rPr>
          <w:rFonts w:ascii="Times New Roman" w:hAnsi="Times New Roman" w:cs="Times New Roman"/>
          <w:sz w:val="24"/>
          <w:szCs w:val="24"/>
        </w:rPr>
        <w:t xml:space="preserve">. 16699/LXXVI DE LA COMISIÓN DE SALUD Y ATENCIÓN A GRUPOS VULNERABLES, Y 15939/LXXVI DE LA COMISIÓN DE LEGISLACIÓN. - </w:t>
      </w:r>
      <w:r w:rsidRPr="00DD6E29">
        <w:rPr>
          <w:rFonts w:ascii="Times New Roman" w:hAnsi="Times New Roman" w:cs="Times New Roman"/>
          <w:i/>
          <w:sz w:val="24"/>
          <w:szCs w:val="24"/>
        </w:rPr>
        <w:t>FUE APROBADA LA DISPENSA DE TRÁMITE POR UNANIMIDAD.</w:t>
      </w:r>
    </w:p>
    <w:p w:rsidR="004A0C76" w:rsidRPr="00DD6E29" w:rsidRDefault="004A0C76" w:rsidP="00DD6E29">
      <w:pPr>
        <w:pStyle w:val="NormalWeb"/>
        <w:spacing w:before="0" w:beforeAutospacing="0" w:after="0" w:afterAutospacing="0"/>
        <w:jc w:val="both"/>
      </w:pPr>
    </w:p>
    <w:p w:rsidR="008101E3" w:rsidRPr="00DD6E29" w:rsidRDefault="00DD6E29" w:rsidP="00DD6E29">
      <w:pPr>
        <w:widowControl w:val="0"/>
        <w:autoSpaceDE w:val="0"/>
        <w:autoSpaceDN w:val="0"/>
        <w:spacing w:after="0" w:line="240" w:lineRule="auto"/>
        <w:ind w:right="-93"/>
        <w:jc w:val="both"/>
        <w:rPr>
          <w:rFonts w:ascii="Times New Roman" w:hAnsi="Times New Roman" w:cs="Times New Roman"/>
          <w:color w:val="000000"/>
          <w:sz w:val="24"/>
          <w:szCs w:val="24"/>
        </w:rPr>
      </w:pPr>
      <w:r w:rsidRPr="00DD6E29">
        <w:rPr>
          <w:rFonts w:ascii="Times New Roman" w:hAnsi="Times New Roman" w:cs="Times New Roman"/>
          <w:sz w:val="24"/>
          <w:szCs w:val="24"/>
        </w:rPr>
        <w:t xml:space="preserve">EL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FÉLIX ROCHA ESQUIVEL, INTEGRANTE DE LA COMISIÓN DE LEGISLACIÓN, DIO LECTURA AL PROEMIO Y RESOLUTIVO DEL DICTAMEN </w:t>
      </w:r>
      <w:proofErr w:type="spellStart"/>
      <w:r w:rsidRPr="00DD6E29">
        <w:rPr>
          <w:rFonts w:ascii="Times New Roman" w:hAnsi="Times New Roman" w:cs="Times New Roman"/>
          <w:b/>
          <w:sz w:val="24"/>
          <w:szCs w:val="24"/>
        </w:rPr>
        <w:t>EXP</w:t>
      </w:r>
      <w:proofErr w:type="spellEnd"/>
      <w:r w:rsidRPr="00DD6E29">
        <w:rPr>
          <w:rFonts w:ascii="Times New Roman" w:hAnsi="Times New Roman" w:cs="Times New Roman"/>
          <w:b/>
          <w:sz w:val="24"/>
          <w:szCs w:val="24"/>
        </w:rPr>
        <w:t>. 15939/LXXVI</w:t>
      </w:r>
      <w:r w:rsidRPr="00DD6E29">
        <w:rPr>
          <w:rFonts w:ascii="Times New Roman" w:hAnsi="Times New Roman" w:cs="Times New Roman"/>
          <w:sz w:val="24"/>
          <w:szCs w:val="24"/>
        </w:rPr>
        <w:t>, QUE CONTIENE</w:t>
      </w:r>
      <w:r w:rsidRPr="00DD6E29">
        <w:rPr>
          <w:rFonts w:ascii="Times New Roman" w:hAnsi="Times New Roman" w:cs="Times New Roman"/>
          <w:color w:val="000000"/>
          <w:sz w:val="24"/>
          <w:szCs w:val="24"/>
        </w:rPr>
        <w:t xml:space="preserve"> UNA INICIATIVA CON PROYECTO DE DECRETO EN EL QUE SE REFORMA LA LEY DEL INSTITUTO DE LA VIVIENDA DE NUEVO LEÓN, A FIN DE INTEGRAR REPRESENTACIÓN LEGISLATIVA DENTRO DEL CONSEJO. TURNADO CON CARÁCTER URGENTE. </w:t>
      </w:r>
      <w:r w:rsidRPr="00DD6E29">
        <w:rPr>
          <w:rFonts w:ascii="Times New Roman" w:hAnsi="Times New Roman" w:cs="Times New Roman"/>
          <w:sz w:val="24"/>
          <w:szCs w:val="24"/>
        </w:rPr>
        <w:t xml:space="preserve">ACORDÁNDOSE QUE ES DE APROBARSE. DE CONFORMIDAD CON EL PROCESO LEGISLATIVO INTERVINO EL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FÉLIX ROCHA ESQUIVEL, PARA RESERVAR EL ARTÍCULO TRANSITORIO PRIMERO. ENSEGUIDA, SE PROCEDIÓ SU DISCUSIÓN EN LO GENERAL, DE CONFORMIDAD CON EL ARTÍCULO 112 DEL REGLAMENTO PARA EL GOBIERNO INTERIOR DEL CONGRESO DEL ESTADO DE NUEVO LEÓN. INTERVINO EN LO GENERAL EN CONTRA DEL DICTAMEN LA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IRAÍS VIRGINIA REYES DE LA TORRE. </w:t>
      </w:r>
      <w:r w:rsidRPr="00DD6E29">
        <w:rPr>
          <w:rFonts w:ascii="Times New Roman" w:hAnsi="Times New Roman" w:cs="Times New Roman"/>
          <w:sz w:val="24"/>
          <w:szCs w:val="24"/>
        </w:rPr>
        <w:lastRenderedPageBreak/>
        <w:t xml:space="preserve">INTERVINO EN LO GENERAL A FAVOR DEL DICTAMEN EL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FÉLIX ROCHA ESQUIVEL. </w:t>
      </w:r>
      <w:r w:rsidRPr="00DD6E29">
        <w:rPr>
          <w:rFonts w:ascii="Times New Roman" w:hAnsi="Times New Roman" w:cs="Times New Roman"/>
          <w:b/>
          <w:bCs/>
          <w:sz w:val="24"/>
          <w:szCs w:val="24"/>
          <w:lang w:eastAsia="es-ES"/>
        </w:rPr>
        <w:t xml:space="preserve">FUE APROBADO EL DICTAMEN EN LO GENERAL </w:t>
      </w:r>
      <w:r w:rsidRPr="00DD6E29">
        <w:rPr>
          <w:rFonts w:ascii="Times New Roman" w:hAnsi="Times New Roman" w:cs="Times New Roman"/>
          <w:b/>
          <w:sz w:val="24"/>
          <w:szCs w:val="24"/>
        </w:rPr>
        <w:t>POR MAYORÍA DE 25 VOTOS A FAVOR, 10 VOTOS EN CONTRA Y 2 VOTOS EN ABSTENCIÓN</w:t>
      </w:r>
      <w:r w:rsidRPr="00DD6E29">
        <w:rPr>
          <w:rFonts w:ascii="Times New Roman" w:hAnsi="Times New Roman" w:cs="Times New Roman"/>
          <w:b/>
          <w:bCs/>
          <w:sz w:val="24"/>
          <w:szCs w:val="24"/>
          <w:lang w:eastAsia="es-ES"/>
        </w:rPr>
        <w:t xml:space="preserve">. </w:t>
      </w:r>
      <w:r w:rsidRPr="00DD6E29">
        <w:rPr>
          <w:rFonts w:ascii="Times New Roman" w:hAnsi="Times New Roman" w:cs="Times New Roman"/>
          <w:sz w:val="24"/>
          <w:szCs w:val="24"/>
        </w:rPr>
        <w:t>ACTO CONTINUO SE CONCEDIÓ EL USO DE LA PALABRA AL DIPUTAD</w:t>
      </w:r>
      <w:r w:rsidR="00D105AC">
        <w:rPr>
          <w:rFonts w:ascii="Times New Roman" w:hAnsi="Times New Roman" w:cs="Times New Roman"/>
          <w:sz w:val="24"/>
          <w:szCs w:val="24"/>
        </w:rPr>
        <w:t>O</w:t>
      </w:r>
      <w:r w:rsidRPr="00DD6E29">
        <w:rPr>
          <w:rFonts w:ascii="Times New Roman" w:hAnsi="Times New Roman" w:cs="Times New Roman"/>
          <w:sz w:val="24"/>
          <w:szCs w:val="24"/>
        </w:rPr>
        <w:t xml:space="preserve">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FÉLIX ROCHA ESQUIVEL, PARA PRESENTAR LA RESERVA AL ARTÍCULO TRANSITORIO PRIMERO. AL NO HABER INTERVENCIONES EN CONTRA NI A FAVOR, </w:t>
      </w:r>
      <w:r w:rsidRPr="00DD6E29">
        <w:rPr>
          <w:rFonts w:ascii="Times New Roman" w:hAnsi="Times New Roman" w:cs="Times New Roman"/>
          <w:b/>
          <w:sz w:val="24"/>
          <w:szCs w:val="24"/>
        </w:rPr>
        <w:t>FUE APROBADA LA RESERVA AL ARTÍCULO TRANSITORIO PRIMERO, EN SUS TÉRMINOS, POR MAYORÍA DE 25 VOTOS A FAVOR, 10 VOTOS EN CONTRA Y 1 VOTO EN ABSTENCIÓN, INCORPORÁNDOSE AL CUERPO DEL DECRETO</w:t>
      </w:r>
      <w:r w:rsidRPr="00DD6E29">
        <w:rPr>
          <w:rFonts w:ascii="Times New Roman" w:hAnsi="Times New Roman" w:cs="Times New Roman"/>
          <w:sz w:val="24"/>
          <w:szCs w:val="24"/>
        </w:rPr>
        <w:t>. AL NO HABER MÁS ARTÍCULOS RESERVADOS,</w:t>
      </w:r>
      <w:r w:rsidRPr="00DD6E29">
        <w:rPr>
          <w:rFonts w:ascii="Times New Roman" w:hAnsi="Times New Roman" w:cs="Times New Roman"/>
          <w:b/>
          <w:sz w:val="24"/>
          <w:szCs w:val="24"/>
        </w:rPr>
        <w:t xml:space="preserve"> EL PRESIDENTE INFORMÓ QUE SE APRUEBA EN LO GENERAL Y EN LO PARTICULAR, POR LO QUE SE GIRARON LAS INSTRUCCIONES PARA ELABORAR </w:t>
      </w:r>
      <w:r w:rsidRPr="00DD6E29">
        <w:rPr>
          <w:rFonts w:ascii="Times New Roman" w:hAnsi="Times New Roman" w:cs="Times New Roman"/>
          <w:b/>
          <w:color w:val="000000"/>
          <w:sz w:val="24"/>
          <w:szCs w:val="24"/>
        </w:rPr>
        <w:t>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rsidR="008101E3" w:rsidRPr="00DD6E29" w:rsidRDefault="008101E3" w:rsidP="00DD6E29">
      <w:pPr>
        <w:pStyle w:val="NormalWeb"/>
        <w:spacing w:before="0" w:beforeAutospacing="0" w:after="0" w:afterAutospacing="0"/>
        <w:jc w:val="both"/>
      </w:pPr>
    </w:p>
    <w:p w:rsidR="00A8299B" w:rsidRPr="00DD6E29" w:rsidRDefault="00DD6E29" w:rsidP="00DD6E29">
      <w:pPr>
        <w:shd w:val="clear" w:color="auto" w:fill="FFFFFF"/>
        <w:spacing w:after="0" w:line="240" w:lineRule="auto"/>
        <w:jc w:val="both"/>
        <w:rPr>
          <w:rFonts w:ascii="Times New Roman" w:eastAsia="Times New Roman" w:hAnsi="Times New Roman" w:cs="Times New Roman"/>
          <w:b/>
          <w:sz w:val="24"/>
          <w:szCs w:val="24"/>
        </w:rPr>
      </w:pPr>
      <w:r w:rsidRPr="00DD6E29">
        <w:rPr>
          <w:rFonts w:ascii="Times New Roman" w:eastAsia="Times New Roman" w:hAnsi="Times New Roman" w:cs="Times New Roman"/>
          <w:b/>
          <w:sz w:val="24"/>
          <w:szCs w:val="24"/>
        </w:rPr>
        <w:t>ASUNTOS GENERALES.</w:t>
      </w:r>
    </w:p>
    <w:p w:rsidR="00C23DF1" w:rsidRPr="00DD6E29" w:rsidRDefault="00DD6E29" w:rsidP="00DD6E29">
      <w:pPr>
        <w:spacing w:after="0" w:line="240" w:lineRule="auto"/>
        <w:jc w:val="both"/>
        <w:rPr>
          <w:rFonts w:ascii="Times New Roman" w:hAnsi="Times New Roman" w:cs="Times New Roman"/>
          <w:b/>
          <w:sz w:val="24"/>
          <w:szCs w:val="24"/>
        </w:rPr>
      </w:pPr>
      <w:r w:rsidRPr="00DD6E29">
        <w:rPr>
          <w:rFonts w:ascii="Times New Roman" w:hAnsi="Times New Roman" w:cs="Times New Roman"/>
          <w:sz w:val="24"/>
          <w:szCs w:val="24"/>
        </w:rPr>
        <w:t xml:space="preserve">LA </w:t>
      </w:r>
      <w:proofErr w:type="spellStart"/>
      <w:r w:rsidRPr="00DD6E29">
        <w:rPr>
          <w:rFonts w:ascii="Times New Roman" w:hAnsi="Times New Roman" w:cs="Times New Roman"/>
          <w:b/>
          <w:sz w:val="24"/>
          <w:szCs w:val="24"/>
        </w:rPr>
        <w:t>DIP</w:t>
      </w:r>
      <w:proofErr w:type="spellEnd"/>
      <w:r w:rsidRPr="00DD6E29">
        <w:rPr>
          <w:rFonts w:ascii="Times New Roman" w:hAnsi="Times New Roman" w:cs="Times New Roman"/>
          <w:b/>
          <w:sz w:val="24"/>
          <w:szCs w:val="24"/>
        </w:rPr>
        <w:t>. PERLA DE LOS ÁNGELES VILLARREAL VALDEZ, INTEGRANTE DEL GRUPO LEGISLATIVO DEL PARTIDO REVOLUCIONARIO INSTITUCIONAL</w:t>
      </w:r>
      <w:r w:rsidRPr="00DD6E29">
        <w:rPr>
          <w:rFonts w:ascii="Times New Roman" w:hAnsi="Times New Roman" w:cs="Times New Roman"/>
          <w:sz w:val="24"/>
          <w:szCs w:val="24"/>
        </w:rPr>
        <w:t xml:space="preserve">, PRESENTÓ UN PUNTO DE ACUERDO POR EL QUE </w:t>
      </w:r>
      <w:r w:rsidRPr="00DD6E29">
        <w:rPr>
          <w:rFonts w:ascii="Times New Roman" w:hAnsi="Times New Roman" w:cs="Times New Roman"/>
          <w:sz w:val="24"/>
          <w:szCs w:val="24"/>
          <w:lang w:val="es-ES" w:eastAsia="es-ES"/>
        </w:rPr>
        <w:t xml:space="preserve">SE </w:t>
      </w:r>
      <w:r w:rsidRPr="00DD6E29">
        <w:rPr>
          <w:rFonts w:ascii="Times New Roman" w:eastAsia="Times New Roman" w:hAnsi="Times New Roman" w:cs="Times New Roman"/>
          <w:sz w:val="24"/>
          <w:szCs w:val="24"/>
          <w:lang w:eastAsia="es-MX"/>
        </w:rPr>
        <w:t>APRUEBA ILUMINAR DE MORADO, LA FACHADA DEL EDIFICIO DEL H. CONGRESO DEL ESTADO NUEVO LEÓN, DURANTE TODO EL DÍA 15 DE NOVIEMBRE, A EFECTO DE CONMEMORAR “</w:t>
      </w:r>
      <w:r w:rsidRPr="00DD6E29">
        <w:rPr>
          <w:rFonts w:ascii="Times New Roman" w:eastAsia="Times New Roman" w:hAnsi="Times New Roman" w:cs="Times New Roman"/>
          <w:i/>
          <w:sz w:val="24"/>
          <w:szCs w:val="24"/>
          <w:lang w:eastAsia="es-MX"/>
        </w:rPr>
        <w:t>EL DÍA DE LAS ENFERMEDADES NEUROMUSCULARES</w:t>
      </w:r>
      <w:r w:rsidRPr="00DD6E29">
        <w:rPr>
          <w:rFonts w:ascii="Times New Roman" w:eastAsia="Times New Roman" w:hAnsi="Times New Roman" w:cs="Times New Roman"/>
          <w:sz w:val="24"/>
          <w:szCs w:val="24"/>
          <w:lang w:eastAsia="es-MX"/>
        </w:rPr>
        <w:t>”. I</w:t>
      </w:r>
      <w:r w:rsidRPr="00DD6E29">
        <w:rPr>
          <w:rFonts w:ascii="Times New Roman" w:hAnsi="Times New Roman" w:cs="Times New Roman"/>
          <w:sz w:val="24"/>
          <w:szCs w:val="24"/>
        </w:rPr>
        <w:t xml:space="preserve">NTERVINO A FAVOR LA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TABITA ORTIZ HERNÁNDEZ. </w:t>
      </w:r>
      <w:r w:rsidRPr="00DD6E29">
        <w:rPr>
          <w:rFonts w:ascii="Times New Roman" w:hAnsi="Times New Roman" w:cs="Times New Roman"/>
          <w:sz w:val="24"/>
          <w:szCs w:val="24"/>
          <w:shd w:val="clear" w:color="auto" w:fill="FFFFFF"/>
        </w:rPr>
        <w:t>S</w:t>
      </w:r>
      <w:r w:rsidRPr="00DD6E29">
        <w:rPr>
          <w:rFonts w:ascii="Times New Roman" w:hAnsi="Times New Roman" w:cs="Times New Roman"/>
          <w:sz w:val="24"/>
          <w:szCs w:val="24"/>
        </w:rPr>
        <w:t xml:space="preserve">E PUSO A CONSIDERACIÓN DE LA ASAMBLEA EL QUE SEA VOTADO EN ESE MOMENTO EL PUNTO DE ACUERDO, </w:t>
      </w:r>
      <w:r w:rsidRPr="00DD6E29">
        <w:rPr>
          <w:rFonts w:ascii="Times New Roman" w:hAnsi="Times New Roman" w:cs="Times New Roman"/>
          <w:i/>
          <w:sz w:val="24"/>
          <w:szCs w:val="24"/>
        </w:rPr>
        <w:t>FUE APROBADO POR UNANIMIDAD DE LOS PRESENTES</w:t>
      </w:r>
      <w:r w:rsidRPr="00DD6E29">
        <w:rPr>
          <w:rFonts w:ascii="Times New Roman" w:hAnsi="Times New Roman" w:cs="Times New Roman"/>
          <w:sz w:val="24"/>
          <w:szCs w:val="24"/>
        </w:rPr>
        <w:t xml:space="preserve">. ACTO SEGUIDO, SE SOMETIÓ A VOTACIÓN, </w:t>
      </w:r>
      <w:r w:rsidRPr="00DD6E29">
        <w:rPr>
          <w:rFonts w:ascii="Times New Roman" w:hAnsi="Times New Roman" w:cs="Times New Roman"/>
          <w:b/>
          <w:sz w:val="24"/>
          <w:szCs w:val="24"/>
        </w:rPr>
        <w:t>SIENDO APROBADO EL PUNTO DE ACUERDO POR UNANIMIDAD DE 37 VOTOS</w:t>
      </w:r>
      <w:r w:rsidRPr="00DD6E29">
        <w:rPr>
          <w:rFonts w:ascii="Times New Roman" w:hAnsi="Times New Roman" w:cs="Times New Roman"/>
          <w:sz w:val="24"/>
          <w:szCs w:val="24"/>
        </w:rPr>
        <w:t>.</w:t>
      </w:r>
    </w:p>
    <w:p w:rsidR="00C23DF1" w:rsidRPr="00DD6E29" w:rsidRDefault="00C23DF1" w:rsidP="00DD6E29">
      <w:pPr>
        <w:spacing w:after="0" w:line="240" w:lineRule="auto"/>
        <w:jc w:val="both"/>
        <w:rPr>
          <w:rFonts w:ascii="Times New Roman" w:eastAsia="Times New Roman" w:hAnsi="Times New Roman" w:cs="Times New Roman"/>
          <w:sz w:val="24"/>
          <w:szCs w:val="24"/>
        </w:rPr>
      </w:pPr>
    </w:p>
    <w:p w:rsidR="00C23DF1" w:rsidRPr="00DD6E29" w:rsidRDefault="00DD6E29" w:rsidP="00DD6E29">
      <w:pPr>
        <w:spacing w:after="0" w:line="240" w:lineRule="auto"/>
        <w:jc w:val="both"/>
        <w:rPr>
          <w:rFonts w:ascii="Times New Roman" w:hAnsi="Times New Roman" w:cs="Times New Roman"/>
          <w:b/>
          <w:sz w:val="24"/>
          <w:szCs w:val="24"/>
        </w:rPr>
      </w:pPr>
      <w:r w:rsidRPr="00DD6E29">
        <w:rPr>
          <w:rFonts w:ascii="Times New Roman" w:eastAsia="Times New Roman" w:hAnsi="Times New Roman" w:cs="Times New Roman"/>
          <w:sz w:val="24"/>
          <w:szCs w:val="24"/>
        </w:rPr>
        <w:t xml:space="preserve">LA </w:t>
      </w:r>
      <w:proofErr w:type="spellStart"/>
      <w:r w:rsidRPr="00DD6E29">
        <w:rPr>
          <w:rFonts w:ascii="Times New Roman" w:eastAsia="Times New Roman" w:hAnsi="Times New Roman" w:cs="Times New Roman"/>
          <w:b/>
          <w:sz w:val="24"/>
          <w:szCs w:val="24"/>
        </w:rPr>
        <w:t>DIP</w:t>
      </w:r>
      <w:proofErr w:type="spellEnd"/>
      <w:r w:rsidRPr="00DD6E29">
        <w:rPr>
          <w:rFonts w:ascii="Times New Roman" w:eastAsia="Times New Roman" w:hAnsi="Times New Roman" w:cs="Times New Roman"/>
          <w:b/>
          <w:sz w:val="24"/>
          <w:szCs w:val="24"/>
        </w:rPr>
        <w:t>. ITZEL SOLEDAD CASTILLO ALMANZA, INTEGRANTE DEL GRUPO LEGISLATIVO DEL PARTIDO ACCIÓN NACIONAL</w:t>
      </w:r>
      <w:r w:rsidRPr="00DD6E29">
        <w:rPr>
          <w:rFonts w:ascii="Times New Roman" w:eastAsia="Times New Roman" w:hAnsi="Times New Roman" w:cs="Times New Roman"/>
          <w:sz w:val="24"/>
          <w:szCs w:val="24"/>
        </w:rPr>
        <w:t xml:space="preserve">, PRESENTÓ UN PUNTO DE ACUERDO POR EL QUE </w:t>
      </w:r>
      <w:r w:rsidRPr="00DD6E29">
        <w:rPr>
          <w:rFonts w:ascii="Times New Roman" w:eastAsia="Times New Roman" w:hAnsi="Times New Roman" w:cs="Times New Roman"/>
          <w:sz w:val="24"/>
          <w:szCs w:val="24"/>
          <w:lang w:val="es-ES" w:eastAsia="es-ES"/>
        </w:rPr>
        <w:t xml:space="preserve">SE </w:t>
      </w:r>
      <w:r w:rsidRPr="00DD6E29">
        <w:rPr>
          <w:rFonts w:ascii="Times New Roman" w:eastAsia="Times New Roman" w:hAnsi="Times New Roman" w:cs="Times New Roman"/>
          <w:bCs/>
          <w:color w:val="000000"/>
          <w:sz w:val="24"/>
          <w:szCs w:val="24"/>
          <w:lang w:eastAsia="es-MX"/>
        </w:rPr>
        <w:t>APRUEBA ABRIR UN ESPACIO SOLEMNE A CELEBRARSE EL DÍA 22 DE NOVIEMBRE DEL PRESENTE AÑO, DENTRO DEL MARCO DEL “</w:t>
      </w:r>
      <w:r w:rsidRPr="00DD6E29">
        <w:rPr>
          <w:rFonts w:ascii="Times New Roman" w:eastAsia="Times New Roman" w:hAnsi="Times New Roman" w:cs="Times New Roman"/>
          <w:bCs/>
          <w:i/>
          <w:color w:val="000000"/>
          <w:sz w:val="24"/>
          <w:szCs w:val="24"/>
          <w:lang w:eastAsia="es-MX"/>
        </w:rPr>
        <w:t>DÍA DEL MÚSICO</w:t>
      </w:r>
      <w:r w:rsidRPr="00DD6E29">
        <w:rPr>
          <w:rFonts w:ascii="Times New Roman" w:eastAsia="Times New Roman" w:hAnsi="Times New Roman" w:cs="Times New Roman"/>
          <w:bCs/>
          <w:color w:val="000000"/>
          <w:sz w:val="24"/>
          <w:szCs w:val="24"/>
          <w:lang w:eastAsia="es-MX"/>
        </w:rPr>
        <w:t xml:space="preserve">”, CON EL OBJETO DE RENDIR UN RECONOCIMIENTO AL GRUPO MEXICANO DE ROCK ALTERNATIVO </w:t>
      </w:r>
      <w:proofErr w:type="spellStart"/>
      <w:r w:rsidRPr="00DD6E29">
        <w:rPr>
          <w:rFonts w:ascii="Times New Roman" w:eastAsia="Times New Roman" w:hAnsi="Times New Roman" w:cs="Times New Roman"/>
          <w:bCs/>
          <w:i/>
          <w:color w:val="000000"/>
          <w:sz w:val="24"/>
          <w:szCs w:val="24"/>
          <w:lang w:eastAsia="es-MX"/>
        </w:rPr>
        <w:lastRenderedPageBreak/>
        <w:t>GENITALLICA</w:t>
      </w:r>
      <w:proofErr w:type="spellEnd"/>
      <w:r w:rsidRPr="00DD6E29">
        <w:rPr>
          <w:rFonts w:ascii="Times New Roman" w:eastAsia="Times New Roman" w:hAnsi="Times New Roman" w:cs="Times New Roman"/>
          <w:bCs/>
          <w:color w:val="000000"/>
          <w:sz w:val="24"/>
          <w:szCs w:val="24"/>
          <w:lang w:eastAsia="es-MX"/>
        </w:rPr>
        <w:t>, POR SU TRAYECTORIA ARTÍSTICA Y LA CREATIVIDAD DE MEZCLAR DIFERENTES ESTILOS DE MÚSICA.</w:t>
      </w:r>
      <w:r w:rsidRPr="00DD6E29">
        <w:rPr>
          <w:rFonts w:ascii="Times New Roman" w:eastAsia="Times New Roman" w:hAnsi="Times New Roman" w:cs="Times New Roman"/>
          <w:sz w:val="24"/>
          <w:szCs w:val="24"/>
          <w:lang w:val="es-ES" w:eastAsia="es-ES"/>
        </w:rPr>
        <w:t xml:space="preserve"> </w:t>
      </w:r>
      <w:r w:rsidRPr="00DD6E29">
        <w:rPr>
          <w:rFonts w:ascii="Times New Roman" w:eastAsia="Times New Roman" w:hAnsi="Times New Roman" w:cs="Times New Roman"/>
          <w:sz w:val="24"/>
          <w:szCs w:val="24"/>
        </w:rPr>
        <w:t xml:space="preserve">INTERVINIERON A FAVOR LOS </w:t>
      </w:r>
      <w:proofErr w:type="spellStart"/>
      <w:r w:rsidRPr="00DD6E29">
        <w:rPr>
          <w:rFonts w:ascii="Times New Roman" w:eastAsia="Times New Roman" w:hAnsi="Times New Roman" w:cs="Times New Roman"/>
          <w:sz w:val="24"/>
          <w:szCs w:val="24"/>
        </w:rPr>
        <w:t>DIP</w:t>
      </w:r>
      <w:proofErr w:type="spellEnd"/>
      <w:r w:rsidRPr="00DD6E29">
        <w:rPr>
          <w:rFonts w:ascii="Times New Roman" w:eastAsia="Times New Roman" w:hAnsi="Times New Roman" w:cs="Times New Roman"/>
          <w:sz w:val="24"/>
          <w:szCs w:val="24"/>
        </w:rPr>
        <w:t>. NORMA EDITH BENÍTEZ RIV</w:t>
      </w:r>
      <w:r w:rsidR="00FD4784">
        <w:rPr>
          <w:rFonts w:ascii="Times New Roman" w:eastAsia="Times New Roman" w:hAnsi="Times New Roman" w:cs="Times New Roman"/>
          <w:sz w:val="24"/>
          <w:szCs w:val="24"/>
        </w:rPr>
        <w:t>ERA, QUIEN SOLICITÓ EL USO DE LA</w:t>
      </w:r>
      <w:r w:rsidRPr="00DD6E29">
        <w:rPr>
          <w:rFonts w:ascii="Times New Roman" w:eastAsia="Times New Roman" w:hAnsi="Times New Roman" w:cs="Times New Roman"/>
          <w:sz w:val="24"/>
          <w:szCs w:val="24"/>
        </w:rPr>
        <w:t xml:space="preserve">S MEDIOS AUDIOVISUALES COMO APOYO A SU INTERVENCIÓN, MARÍA DEL CONSUELO GÁLVEZ CONTRERAS Y SANDRA ELIZABETH </w:t>
      </w:r>
      <w:proofErr w:type="spellStart"/>
      <w:r w:rsidRPr="00DD6E29">
        <w:rPr>
          <w:rFonts w:ascii="Times New Roman" w:eastAsia="Times New Roman" w:hAnsi="Times New Roman" w:cs="Times New Roman"/>
          <w:sz w:val="24"/>
          <w:szCs w:val="24"/>
        </w:rPr>
        <w:t>PÁMANES</w:t>
      </w:r>
      <w:proofErr w:type="spellEnd"/>
      <w:r w:rsidRPr="00DD6E29">
        <w:rPr>
          <w:rFonts w:ascii="Times New Roman" w:eastAsia="Times New Roman" w:hAnsi="Times New Roman" w:cs="Times New Roman"/>
          <w:sz w:val="24"/>
          <w:szCs w:val="24"/>
        </w:rPr>
        <w:t xml:space="preserve"> ORTIZ. </w:t>
      </w:r>
      <w:r w:rsidRPr="00DD6E29">
        <w:rPr>
          <w:rFonts w:ascii="Times New Roman" w:hAnsi="Times New Roman" w:cs="Times New Roman"/>
          <w:sz w:val="24"/>
          <w:szCs w:val="24"/>
          <w:shd w:val="clear" w:color="auto" w:fill="FFFFFF"/>
        </w:rPr>
        <w:t>S</w:t>
      </w:r>
      <w:r w:rsidRPr="00DD6E29">
        <w:rPr>
          <w:rFonts w:ascii="Times New Roman" w:hAnsi="Times New Roman" w:cs="Times New Roman"/>
          <w:sz w:val="24"/>
          <w:szCs w:val="24"/>
        </w:rPr>
        <w:t xml:space="preserve">E PUSO A CONSIDERACIÓN DE LA ASAMBLEA EL QUE SEA VOTADO EN ESE MOMENTO EL PUNTO DE ACUERDO, </w:t>
      </w:r>
      <w:r w:rsidRPr="00DD6E29">
        <w:rPr>
          <w:rFonts w:ascii="Times New Roman" w:hAnsi="Times New Roman" w:cs="Times New Roman"/>
          <w:i/>
          <w:sz w:val="24"/>
          <w:szCs w:val="24"/>
        </w:rPr>
        <w:t>FUE APROBADO POR UNANIMIDAD DE LOS PRESENTES</w:t>
      </w:r>
      <w:r w:rsidRPr="00DD6E29">
        <w:rPr>
          <w:rFonts w:ascii="Times New Roman" w:hAnsi="Times New Roman" w:cs="Times New Roman"/>
          <w:sz w:val="24"/>
          <w:szCs w:val="24"/>
        </w:rPr>
        <w:t xml:space="preserve">. ACTO SEGUIDO, SE SOMETIÓ A VOTACIÓN, </w:t>
      </w:r>
      <w:r w:rsidRPr="00DD6E29">
        <w:rPr>
          <w:rFonts w:ascii="Times New Roman" w:hAnsi="Times New Roman" w:cs="Times New Roman"/>
          <w:b/>
          <w:sz w:val="24"/>
          <w:szCs w:val="24"/>
        </w:rPr>
        <w:t>SIENDO APROBADO EL PUNTO DE ACUERDO POR UNANIMIDAD DE 34 VOTOS</w:t>
      </w:r>
      <w:r w:rsidRPr="00DD6E29">
        <w:rPr>
          <w:rFonts w:ascii="Times New Roman" w:hAnsi="Times New Roman" w:cs="Times New Roman"/>
          <w:sz w:val="24"/>
          <w:szCs w:val="24"/>
        </w:rPr>
        <w:t>.</w:t>
      </w:r>
    </w:p>
    <w:p w:rsidR="00945EA6" w:rsidRPr="00DD6E29" w:rsidRDefault="00945EA6" w:rsidP="00DD6E29">
      <w:pPr>
        <w:spacing w:after="0" w:line="240" w:lineRule="auto"/>
        <w:jc w:val="both"/>
        <w:rPr>
          <w:rFonts w:ascii="Times New Roman" w:eastAsia="Times New Roman" w:hAnsi="Times New Roman" w:cs="Times New Roman"/>
          <w:sz w:val="24"/>
          <w:szCs w:val="24"/>
        </w:rPr>
      </w:pPr>
    </w:p>
    <w:p w:rsidR="005B3AF3" w:rsidRPr="00DD6E29" w:rsidRDefault="00DD6E29" w:rsidP="00DD6E29">
      <w:pPr>
        <w:spacing w:after="0" w:line="240" w:lineRule="auto"/>
        <w:jc w:val="both"/>
        <w:rPr>
          <w:rFonts w:ascii="Times New Roman" w:eastAsia="Times New Roman" w:hAnsi="Times New Roman" w:cs="Times New Roman"/>
          <w:sz w:val="24"/>
          <w:szCs w:val="24"/>
        </w:rPr>
      </w:pPr>
      <w:r w:rsidRPr="00DD6E29">
        <w:rPr>
          <w:rFonts w:ascii="Times New Roman" w:eastAsia="Times New Roman" w:hAnsi="Times New Roman" w:cs="Times New Roman"/>
          <w:sz w:val="24"/>
          <w:szCs w:val="24"/>
        </w:rPr>
        <w:t xml:space="preserve">EL </w:t>
      </w:r>
      <w:proofErr w:type="spellStart"/>
      <w:r w:rsidRPr="00DD6E29">
        <w:rPr>
          <w:rFonts w:ascii="Times New Roman" w:eastAsia="Times New Roman" w:hAnsi="Times New Roman" w:cs="Times New Roman"/>
          <w:sz w:val="24"/>
          <w:szCs w:val="24"/>
        </w:rPr>
        <w:t>DIP</w:t>
      </w:r>
      <w:proofErr w:type="spellEnd"/>
      <w:r w:rsidRPr="00DD6E29">
        <w:rPr>
          <w:rFonts w:ascii="Times New Roman" w:eastAsia="Times New Roman" w:hAnsi="Times New Roman" w:cs="Times New Roman"/>
          <w:sz w:val="24"/>
          <w:szCs w:val="24"/>
        </w:rPr>
        <w:t xml:space="preserve">. ROBERTO CARLOS FARÍAS GARCÍA SOLICITÓ SE VERIFIQUE SI HAY QUÓRUM. EL PRESIDENTE GIRÓ INSTRUCCIONES PARA ABRIR EL SISTEMA ELECTRÓNICO DE ASISTENCIA, ARROJÁNDOSE UNA ASISTENCIA DE 32 PRESENTES. AL EXISTIR EL QUÓRUM LEGAL, SE CONTINUÓ EN EL ORDEN DEL DÍA DE ASUNTOS GENERALES. </w:t>
      </w:r>
    </w:p>
    <w:p w:rsidR="005B3AF3" w:rsidRPr="00DD6E29" w:rsidRDefault="005B3AF3" w:rsidP="00DD6E29">
      <w:pPr>
        <w:spacing w:after="0" w:line="240" w:lineRule="auto"/>
        <w:jc w:val="both"/>
        <w:rPr>
          <w:rFonts w:ascii="Times New Roman" w:eastAsia="Times New Roman" w:hAnsi="Times New Roman" w:cs="Times New Roman"/>
          <w:sz w:val="24"/>
          <w:szCs w:val="24"/>
        </w:rPr>
      </w:pPr>
    </w:p>
    <w:p w:rsidR="00C23DF1" w:rsidRPr="00DD6E29" w:rsidRDefault="00DD6E29" w:rsidP="00DD6E29">
      <w:pPr>
        <w:pStyle w:val="ecxmsonormal"/>
        <w:shd w:val="clear" w:color="auto" w:fill="FFFFFF"/>
        <w:spacing w:after="0"/>
        <w:jc w:val="both"/>
        <w:rPr>
          <w:b/>
        </w:rPr>
      </w:pPr>
      <w:r w:rsidRPr="00DD6E29">
        <w:t xml:space="preserve">EL </w:t>
      </w:r>
      <w:proofErr w:type="spellStart"/>
      <w:r w:rsidRPr="00DD6E29">
        <w:rPr>
          <w:b/>
        </w:rPr>
        <w:t>DIP</w:t>
      </w:r>
      <w:proofErr w:type="spellEnd"/>
      <w:r w:rsidRPr="00DD6E29">
        <w:rPr>
          <w:b/>
        </w:rPr>
        <w:t>. ROBERTO CARLOS FARÍAS GARCÍA, INTEGRANTE DEL GRUPO LEGISLATIVO DEL PARTIDO MOVIMIENTO CIUDADANO</w:t>
      </w:r>
      <w:r w:rsidRPr="00DD6E29">
        <w:t xml:space="preserve">, PRESENTÓ UN POSICIONAMIENTO EN RELACIÓN A LAS INVERSIONES QUE ESTÁN POR LLEGAR AL MUNICIPIO DE SALINAS VICTORIA, NUEVO LEÓN, POR LO QUE SOLICITA AL PRESIDENTE DE DICHO MUNICIPIO </w:t>
      </w:r>
      <w:r w:rsidRPr="00DD6E29">
        <w:rPr>
          <w:color w:val="000000"/>
        </w:rPr>
        <w:t xml:space="preserve">ANALICE EL CREAR UN CONSEJO TÉCNICO INTERDISCIPLINARIO CON LAS ÁREAS QUE CONSIDERE NECESARIAS PARA AGILIZAR EN SU MOMENTO LOS TRÁMITES RESPECTIVOS A LAS EMPRESAS KAWASAKI Y </w:t>
      </w:r>
      <w:proofErr w:type="spellStart"/>
      <w:r w:rsidRPr="00DD6E29">
        <w:rPr>
          <w:color w:val="000000"/>
        </w:rPr>
        <w:t>JL</w:t>
      </w:r>
      <w:proofErr w:type="spellEnd"/>
      <w:r w:rsidRPr="00DD6E29">
        <w:rPr>
          <w:color w:val="000000"/>
        </w:rPr>
        <w:t xml:space="preserve"> </w:t>
      </w:r>
      <w:proofErr w:type="spellStart"/>
      <w:r w:rsidRPr="00DD6E29">
        <w:rPr>
          <w:color w:val="000000"/>
        </w:rPr>
        <w:t>MAG</w:t>
      </w:r>
      <w:proofErr w:type="spellEnd"/>
      <w:r w:rsidRPr="00DD6E29">
        <w:rPr>
          <w:color w:val="000000"/>
        </w:rPr>
        <w:t xml:space="preserve">. </w:t>
      </w:r>
      <w:r w:rsidRPr="00DD6E29">
        <w:t xml:space="preserve">INTERVINO A FAVOR LA </w:t>
      </w:r>
      <w:proofErr w:type="spellStart"/>
      <w:r w:rsidRPr="00DD6E29">
        <w:t>DIP</w:t>
      </w:r>
      <w:proofErr w:type="spellEnd"/>
      <w:r w:rsidRPr="00DD6E29">
        <w:t xml:space="preserve">. DENISSE DANIELA PUENTE MONTEMAYOR. </w:t>
      </w:r>
    </w:p>
    <w:p w:rsidR="00996B75" w:rsidRPr="00DD6E29" w:rsidRDefault="00996B75" w:rsidP="00DD6E29">
      <w:pPr>
        <w:spacing w:after="0" w:line="240" w:lineRule="auto"/>
        <w:jc w:val="both"/>
        <w:rPr>
          <w:rFonts w:ascii="Times New Roman" w:eastAsia="Times New Roman" w:hAnsi="Times New Roman" w:cs="Times New Roman"/>
          <w:sz w:val="24"/>
          <w:szCs w:val="24"/>
        </w:rPr>
      </w:pPr>
    </w:p>
    <w:p w:rsidR="00C23DF1" w:rsidRPr="00DD6E29" w:rsidRDefault="00DD6E29" w:rsidP="00DD6E29">
      <w:pPr>
        <w:pStyle w:val="ecxmsonormal"/>
        <w:shd w:val="clear" w:color="auto" w:fill="FFFFFF"/>
        <w:spacing w:after="0"/>
        <w:jc w:val="both"/>
        <w:rPr>
          <w:b/>
        </w:rPr>
      </w:pPr>
      <w:r w:rsidRPr="00DD6E29">
        <w:t xml:space="preserve">EL </w:t>
      </w:r>
      <w:proofErr w:type="spellStart"/>
      <w:r w:rsidRPr="00DD6E29">
        <w:rPr>
          <w:b/>
        </w:rPr>
        <w:t>DIP</w:t>
      </w:r>
      <w:proofErr w:type="spellEnd"/>
      <w:r w:rsidRPr="00DD6E29">
        <w:rPr>
          <w:b/>
        </w:rPr>
        <w:t>. WALDO FERNÁNDEZ GONZÁLEZ, INTEGRANTE DEL GRUPO LEGISLATIVO DEL PARTIDO MOVIMIENTO DE REGENERACIÓN NACIONAL</w:t>
      </w:r>
      <w:r w:rsidRPr="00DD6E29">
        <w:t xml:space="preserve">, PRESENTÓ UN PUNTO DE ACUERDO POR EL QUE </w:t>
      </w:r>
      <w:r w:rsidRPr="00DD6E29">
        <w:rPr>
          <w:lang w:val="es-ES" w:eastAsia="es-ES"/>
        </w:rPr>
        <w:t xml:space="preserve">SE EXHORTA RESPETUOSAMENTE AL DIRECTOR GENERAL DE LA RED ESTATAL DE AUTOPISTAS DE NUEVO LEÓN, PARA QUE </w:t>
      </w:r>
      <w:r w:rsidR="00FD4784">
        <w:rPr>
          <w:lang w:val="es-ES" w:eastAsia="es-ES"/>
        </w:rPr>
        <w:t xml:space="preserve">EN </w:t>
      </w:r>
      <w:r w:rsidRPr="00DD6E29">
        <w:rPr>
          <w:lang w:val="es-ES" w:eastAsia="es-ES"/>
        </w:rPr>
        <w:t xml:space="preserve">EL EJERCICIO DE SUS ATRIBUCIONES DÉ UNA AMPLIA DIFUSIÓN ENTRE LA POBLACIÓN NEOLONESA DEL PROGRAMA “USUARIO RESIDENTE”, A FIN DE QUE UN MAYOR PORCENTAJE DE LA POBLACIÓN SE VEAN BENEFICIADOS CON LOS DESCUENTOS QUE SE OFRECEN. </w:t>
      </w:r>
      <w:r w:rsidRPr="00DD6E29">
        <w:t xml:space="preserve">INTERVINO A FAVOR EL </w:t>
      </w:r>
      <w:proofErr w:type="spellStart"/>
      <w:r w:rsidRPr="00DD6E29">
        <w:t>DIP</w:t>
      </w:r>
      <w:proofErr w:type="spellEnd"/>
      <w:r w:rsidRPr="00DD6E29">
        <w:t xml:space="preserve">. CARLOS RAFAEL RODRÍGUEZ GÓMEZ. </w:t>
      </w:r>
      <w:r w:rsidRPr="00DD6E29">
        <w:rPr>
          <w:shd w:val="clear" w:color="auto" w:fill="FFFFFF"/>
        </w:rPr>
        <w:t>S</w:t>
      </w:r>
      <w:r w:rsidRPr="00DD6E29">
        <w:t xml:space="preserve">E PUSO A CONSIDERACIÓN DE LA ASAMBLEA EL QUE SEA VOTADO EN ESE MOMENTO EL PUNTO DE ACUERDO, </w:t>
      </w:r>
      <w:r w:rsidRPr="00DD6E29">
        <w:rPr>
          <w:i/>
        </w:rPr>
        <w:t>FUE APROBADO POR UNANIMIDAD DE LOS PRESENTES</w:t>
      </w:r>
      <w:r w:rsidRPr="00DD6E29">
        <w:t xml:space="preserve">. ACTO SEGUIDO, SE SOMETIÓ A VOTACIÓN, </w:t>
      </w:r>
      <w:r w:rsidRPr="00DD6E29">
        <w:rPr>
          <w:b/>
        </w:rPr>
        <w:t>SIENDO APROBADO EL PUNTO DE ACUERDO POR UNANIMIDAD DE 33 VOTOS</w:t>
      </w:r>
      <w:r w:rsidRPr="00DD6E29">
        <w:t>.</w:t>
      </w:r>
    </w:p>
    <w:p w:rsidR="00945EA6" w:rsidRPr="00DD6E29" w:rsidRDefault="00945EA6" w:rsidP="00DD6E29">
      <w:pPr>
        <w:spacing w:after="0" w:line="240" w:lineRule="auto"/>
        <w:jc w:val="both"/>
        <w:rPr>
          <w:rFonts w:ascii="Times New Roman" w:eastAsia="Times New Roman" w:hAnsi="Times New Roman" w:cs="Times New Roman"/>
          <w:sz w:val="24"/>
          <w:szCs w:val="24"/>
        </w:rPr>
      </w:pPr>
    </w:p>
    <w:p w:rsidR="00945EA6" w:rsidRPr="00DD6E29" w:rsidRDefault="00DD6E29" w:rsidP="00DD6E29">
      <w:pPr>
        <w:pStyle w:val="NormalWeb"/>
        <w:shd w:val="clear" w:color="auto" w:fill="FFFFFF"/>
        <w:spacing w:before="0" w:beforeAutospacing="0" w:after="0" w:afterAutospacing="0"/>
        <w:ind w:right="49"/>
        <w:jc w:val="both"/>
        <w:rPr>
          <w:b/>
          <w:bCs/>
          <w:lang w:eastAsia="es-ES"/>
        </w:rPr>
      </w:pPr>
      <w:r w:rsidRPr="00DD6E29">
        <w:t xml:space="preserve">EL </w:t>
      </w:r>
      <w:proofErr w:type="spellStart"/>
      <w:r w:rsidRPr="00DD6E29">
        <w:rPr>
          <w:b/>
        </w:rPr>
        <w:t>DIP</w:t>
      </w:r>
      <w:proofErr w:type="spellEnd"/>
      <w:r w:rsidRPr="00DD6E29">
        <w:rPr>
          <w:b/>
        </w:rPr>
        <w:t>. RAÚL LOZANO CABALLERO, INTEGRANTE DEL GRUPO LEGISLATIVO DEL PARTIDO VERDE ECOLOGISTA DE MÉXICO</w:t>
      </w:r>
      <w:r w:rsidRPr="00DD6E29">
        <w:t xml:space="preserve">, PRESENTÓ UN PUNTO DE ACUERDO POR EL QUE </w:t>
      </w:r>
      <w:r w:rsidRPr="00DD6E29">
        <w:rPr>
          <w:lang w:val="es-ES" w:eastAsia="es-ES"/>
        </w:rPr>
        <w:t xml:space="preserve">SE EXHORTA </w:t>
      </w:r>
      <w:r w:rsidRPr="00DD6E29">
        <w:rPr>
          <w:lang w:val="es-ES" w:eastAsia="es-ES"/>
        </w:rPr>
        <w:lastRenderedPageBreak/>
        <w:t xml:space="preserve">RESPETUOSAMENTE </w:t>
      </w:r>
      <w:r w:rsidRPr="00DD6E29">
        <w:rPr>
          <w:bCs/>
          <w:color w:val="000000" w:themeColor="text1"/>
        </w:rPr>
        <w:t xml:space="preserve">A LOS 51 MUNICIPIOS DEL ESTADO, PARA QUE REALICEN UNA EXHAUSTIVA Y DETALLADA REVISIÓN DE LOS CIUDADANOS QUE EN SUS TERRITORIOS NO CUMPLEN CON LA LIMPIEZA Y CONSERVACIÓN DE SUS PREDIOS, A FIN DE QUE POR UN LADO, ENVÍEN PERSONAL ADSCRITO A SUS MUNICIPIOS A REALIZAR LA LIMPIEZA DE ESTOS LUGARES A LA BREVEDAD POSIBLE, Y POR EL OTRO, CONTEMPLEN COBRARLES A LOS PROPIETARIOS LOS COSTOS DE MANTENIMIENTO Y LA APLICACIÓN DE MULTAS QUE LE SEAN APLICADAS CONFORME A LA REGLAMENTACIÓN VIGENTE. </w:t>
      </w:r>
      <w:r w:rsidRPr="00DD6E29">
        <w:t xml:space="preserve">INTERVINIERON A FAVOR LOS </w:t>
      </w:r>
      <w:proofErr w:type="spellStart"/>
      <w:r w:rsidRPr="00DD6E29">
        <w:t>DIP</w:t>
      </w:r>
      <w:proofErr w:type="spellEnd"/>
      <w:r w:rsidRPr="00DD6E29">
        <w:t xml:space="preserve">. DENISSE DANIELA PUENTE MONTEMAYOR, ROBERTO CARLOS FARÍAS GARCÍA Y DANIEL OMAR GONZÁLEZ GARZA. AL HABER MÁS DIPUTADOS QUE DESEAN INTERVENIR, EL PRESIDENTE SOMETIÓ A CONSIDERACIÓN DE LA ASAMBLEA EL ABRIR OTRA RONDA DE ORADORES. </w:t>
      </w:r>
      <w:r w:rsidRPr="00DD6E29">
        <w:rPr>
          <w:i/>
        </w:rPr>
        <w:t xml:space="preserve">SIENDO APROBADA POR UNANIMIDAD. </w:t>
      </w:r>
      <w:r w:rsidRPr="00DD6E29">
        <w:t xml:space="preserve">INTERVINO A FAVOR EL </w:t>
      </w:r>
      <w:proofErr w:type="spellStart"/>
      <w:r w:rsidRPr="00DD6E29">
        <w:t>DIP</w:t>
      </w:r>
      <w:proofErr w:type="spellEnd"/>
      <w:r w:rsidRPr="00DD6E29">
        <w:t xml:space="preserve">. RAÚL LOZANO CABALLERO. </w:t>
      </w:r>
      <w:r w:rsidRPr="00DD6E29">
        <w:rPr>
          <w:shd w:val="clear" w:color="auto" w:fill="FFFFFF"/>
        </w:rPr>
        <w:t>S</w:t>
      </w:r>
      <w:r w:rsidRPr="00DD6E29">
        <w:t xml:space="preserve">E PUSO A CONSIDERACIÓN DE LA ASAMBLEA EL QUE SEA VOTADO EN ESE MOMENTO EL PUNTO DE ACUERDO, </w:t>
      </w:r>
      <w:r w:rsidRPr="00DD6E29">
        <w:rPr>
          <w:i/>
        </w:rPr>
        <w:t>FUE APROBADO POR UNANIMIDAD DE LOS PRESENTES</w:t>
      </w:r>
      <w:r w:rsidRPr="00DD6E29">
        <w:t xml:space="preserve">. ACTO SEGUIDO, SE SOMETIÓ A VOTACIÓN, </w:t>
      </w:r>
      <w:r w:rsidRPr="00DD6E29">
        <w:rPr>
          <w:b/>
        </w:rPr>
        <w:t>SIENDO APROBADO EL PUNTO DE ACUERDO POR MAYORÍA DE 29 VOTOS A FAVOR, 0 VOTOS EN CONTRA Y 6 VOTOS EN ABSTENCIÓN</w:t>
      </w:r>
      <w:r w:rsidRPr="00DD6E29">
        <w:rPr>
          <w:b/>
          <w:bCs/>
          <w:lang w:eastAsia="es-ES"/>
        </w:rPr>
        <w:t>.</w:t>
      </w:r>
    </w:p>
    <w:p w:rsidR="00996B75" w:rsidRPr="00DD6E29" w:rsidRDefault="00996B75" w:rsidP="00DD6E29">
      <w:pPr>
        <w:spacing w:after="0" w:line="240" w:lineRule="auto"/>
        <w:jc w:val="both"/>
        <w:rPr>
          <w:rFonts w:ascii="Times New Roman" w:eastAsia="Times New Roman" w:hAnsi="Times New Roman" w:cs="Times New Roman"/>
          <w:sz w:val="24"/>
          <w:szCs w:val="24"/>
        </w:rPr>
      </w:pPr>
    </w:p>
    <w:p w:rsidR="00C23DF1" w:rsidRPr="00DD6E29" w:rsidRDefault="00DD6E29" w:rsidP="00DD6E29">
      <w:pPr>
        <w:pStyle w:val="ecxmsonormal"/>
        <w:shd w:val="clear" w:color="auto" w:fill="FFFFFF"/>
        <w:spacing w:after="0"/>
        <w:ind w:right="48"/>
        <w:jc w:val="both"/>
        <w:rPr>
          <w:b/>
        </w:rPr>
      </w:pPr>
      <w:r w:rsidRPr="00DD6E29">
        <w:t xml:space="preserve">EL </w:t>
      </w:r>
      <w:proofErr w:type="spellStart"/>
      <w:r w:rsidRPr="00DD6E29">
        <w:rPr>
          <w:b/>
        </w:rPr>
        <w:t>DIP</w:t>
      </w:r>
      <w:proofErr w:type="spellEnd"/>
      <w:r w:rsidRPr="00DD6E29">
        <w:rPr>
          <w:b/>
          <w:color w:val="000000"/>
        </w:rPr>
        <w:t xml:space="preserve">. RICARDO </w:t>
      </w:r>
      <w:proofErr w:type="spellStart"/>
      <w:r w:rsidRPr="00DD6E29">
        <w:rPr>
          <w:b/>
          <w:color w:val="000000"/>
        </w:rPr>
        <w:t>CANAVATI</w:t>
      </w:r>
      <w:proofErr w:type="spellEnd"/>
      <w:r w:rsidRPr="00DD6E29">
        <w:rPr>
          <w:b/>
          <w:color w:val="000000"/>
        </w:rPr>
        <w:t xml:space="preserve"> </w:t>
      </w:r>
      <w:proofErr w:type="spellStart"/>
      <w:r w:rsidRPr="00DD6E29">
        <w:rPr>
          <w:b/>
          <w:color w:val="000000"/>
        </w:rPr>
        <w:t>HADJÓPULOS</w:t>
      </w:r>
      <w:proofErr w:type="spellEnd"/>
      <w:r w:rsidRPr="00DD6E29">
        <w:rPr>
          <w:b/>
        </w:rPr>
        <w:t xml:space="preserve">, INTEGRANTE DEL GRUPO LEGISLATIVO DEL PARTIDO REVOLUCIONARIO </w:t>
      </w:r>
      <w:r w:rsidR="00FD4784" w:rsidRPr="00DD6E29">
        <w:rPr>
          <w:b/>
        </w:rPr>
        <w:t>INSTITUCIONAL</w:t>
      </w:r>
      <w:r w:rsidRPr="00DD6E29">
        <w:t xml:space="preserve">, PRESENTÓ UN PUNTO DE ACUERDO POR EL QUE </w:t>
      </w:r>
      <w:r w:rsidRPr="00DD6E29">
        <w:rPr>
          <w:lang w:val="es-ES" w:eastAsia="es-ES"/>
        </w:rPr>
        <w:t xml:space="preserve">SE EXHORTA RESPETUOSAMENTE AL </w:t>
      </w:r>
      <w:r w:rsidRPr="00DD6E29">
        <w:t xml:space="preserve">DELEGADO DE LA </w:t>
      </w:r>
      <w:proofErr w:type="spellStart"/>
      <w:r w:rsidRPr="00DD6E29">
        <w:t>PROFECO</w:t>
      </w:r>
      <w:proofErr w:type="spellEnd"/>
      <w:r w:rsidRPr="00DD6E29">
        <w:t xml:space="preserve"> EN NUEVO LEÓN,</w:t>
      </w:r>
      <w:r w:rsidRPr="00DD6E29">
        <w:rPr>
          <w:shd w:val="clear" w:color="auto" w:fill="FFFFFF"/>
        </w:rPr>
        <w:t xml:space="preserve"> AARÓN GONZÁLEZ VÁZQUEZ, </w:t>
      </w:r>
      <w:r w:rsidRPr="00DD6E29">
        <w:t xml:space="preserve">PARA QUE EN EJERCICIO DE SUS FACULTADES IMPLEMENTE MECANISMOS DE CONTROL, REGULACIÓN Y VERIFICACIÓN DE LOS PRECIOS EN PRODUCTOS Y SERVICIOS, PARA GARANTIZAR LOS DERECHOS DEL CONSUMIDOR CON MOTIVO DE LAS VENTAS DEL ÚLTIMO TRIMESTRE DEL AÑO, A TRAVÉS DE MEDIOS DE CONTROL QUE PROCUREN LA EQUIDAD, CERTEZA Y SEGURIDAD JURÍDICA EN LAS RELACIONES ENTRE PROVEEDORES Y CONSUMIDORES. ASIMISMO, SE ENVÍA UN ATENTO EXHORTO A LA SECRETARÍA DE SEGURIDAD EN EL ESTADO DE NUEVO LEÓN, A FIN QUE ESTABLEZCA ESTRATEGIAS PARA AUMENTAR LA SEGURIDAD PARA LOS CIUDADANOS EN LOS MESES DE NOVIEMBRE Y DICIEMBRE DERIVADO DE LA ENTREGA DE AGUINALDOS. ASÍ COMO TAMBIÉN SE EXHORTA DE MANERA RESPETUOSA A LOS 51 MUNICIPIOS DEL ESTADO, PARA QUE DENTRO DE SUS ATRIBUCIONES REFUERCEN LA ATENCIÓN Y SEGURIDAD ALREDEDOR DE LA ZONA CENTRO DE SU MUNICIPIO, </w:t>
      </w:r>
      <w:proofErr w:type="spellStart"/>
      <w:r w:rsidRPr="00DD6E29">
        <w:t>ASI</w:t>
      </w:r>
      <w:proofErr w:type="spellEnd"/>
      <w:r w:rsidRPr="00DD6E29">
        <w:t xml:space="preserve"> COMO EN CENTROS COMERCIALES Y ALREDEDOR DE LOS BANCOS QUE SE ENCUENTREN EN SU TERRITORIO. AL NO HABER INTERVENCIONES EN CONTRA NI A FAVOR, </w:t>
      </w:r>
      <w:r w:rsidRPr="00DD6E29">
        <w:rPr>
          <w:shd w:val="clear" w:color="auto" w:fill="FFFFFF"/>
        </w:rPr>
        <w:t>S</w:t>
      </w:r>
      <w:r w:rsidRPr="00DD6E29">
        <w:t xml:space="preserve">E PUSO A CONSIDERACIÓN DE LA ASAMBLEA EL QUE SEA VOTADO EN ESE MOMENTO EL PUNTO DE ACUERDO, </w:t>
      </w:r>
      <w:r w:rsidRPr="00DD6E29">
        <w:rPr>
          <w:i/>
        </w:rPr>
        <w:t xml:space="preserve">FUE APROBADO POR UNANIMIDAD DE </w:t>
      </w:r>
      <w:r w:rsidRPr="00DD6E29">
        <w:rPr>
          <w:i/>
        </w:rPr>
        <w:lastRenderedPageBreak/>
        <w:t>LOS PRESENTES</w:t>
      </w:r>
      <w:r w:rsidRPr="00DD6E29">
        <w:t xml:space="preserve">. ACTO SEGUIDO, SE SOMETIÓ A VOTACIÓN, </w:t>
      </w:r>
      <w:r w:rsidRPr="00DD6E29">
        <w:rPr>
          <w:b/>
        </w:rPr>
        <w:t>SIENDO APROBADO EL PUNTO DE ACUERDO POR UNANIMIDAD DE 33 VOTOS</w:t>
      </w:r>
      <w:r w:rsidRPr="00DD6E29">
        <w:t>.</w:t>
      </w:r>
    </w:p>
    <w:p w:rsidR="00DB2EC9" w:rsidRPr="00DD6E29" w:rsidRDefault="00DB2EC9" w:rsidP="00DD6E29">
      <w:pPr>
        <w:spacing w:after="0" w:line="240" w:lineRule="auto"/>
        <w:jc w:val="both"/>
        <w:rPr>
          <w:rFonts w:ascii="Times New Roman" w:eastAsia="Times New Roman" w:hAnsi="Times New Roman" w:cs="Times New Roman"/>
          <w:sz w:val="24"/>
          <w:szCs w:val="24"/>
        </w:rPr>
      </w:pPr>
    </w:p>
    <w:p w:rsidR="00C23DF1" w:rsidRPr="00DD6E29" w:rsidRDefault="00DD6E29" w:rsidP="00DD6E29">
      <w:pPr>
        <w:shd w:val="clear" w:color="auto" w:fill="FFFFFF"/>
        <w:spacing w:after="0" w:line="240" w:lineRule="auto"/>
        <w:jc w:val="both"/>
        <w:textAlignment w:val="baseline"/>
        <w:rPr>
          <w:rFonts w:ascii="Times New Roman" w:hAnsi="Times New Roman" w:cs="Times New Roman"/>
          <w:b/>
          <w:sz w:val="24"/>
          <w:szCs w:val="24"/>
        </w:rPr>
      </w:pPr>
      <w:r w:rsidRPr="00DD6E29">
        <w:rPr>
          <w:rFonts w:ascii="Times New Roman" w:hAnsi="Times New Roman" w:cs="Times New Roman"/>
          <w:sz w:val="24"/>
          <w:szCs w:val="24"/>
        </w:rPr>
        <w:t xml:space="preserve">LA </w:t>
      </w:r>
      <w:proofErr w:type="spellStart"/>
      <w:r w:rsidRPr="00DD6E29">
        <w:rPr>
          <w:rFonts w:ascii="Times New Roman" w:hAnsi="Times New Roman" w:cs="Times New Roman"/>
          <w:b/>
          <w:sz w:val="24"/>
          <w:szCs w:val="24"/>
        </w:rPr>
        <w:t>DIP</w:t>
      </w:r>
      <w:proofErr w:type="spellEnd"/>
      <w:r w:rsidRPr="00DD6E29">
        <w:rPr>
          <w:rFonts w:ascii="Times New Roman" w:hAnsi="Times New Roman" w:cs="Times New Roman"/>
          <w:b/>
          <w:sz w:val="24"/>
          <w:szCs w:val="24"/>
        </w:rPr>
        <w:t xml:space="preserve">. </w:t>
      </w:r>
      <w:r w:rsidRPr="00DD6E29">
        <w:rPr>
          <w:rFonts w:ascii="Times New Roman" w:hAnsi="Times New Roman" w:cs="Times New Roman"/>
          <w:b/>
          <w:color w:val="000000"/>
          <w:sz w:val="24"/>
          <w:szCs w:val="24"/>
        </w:rPr>
        <w:t>MARÍA DEL CONSUELO GÁLVEZ CONTRERAS</w:t>
      </w:r>
      <w:r w:rsidRPr="00DD6E29">
        <w:rPr>
          <w:rFonts w:ascii="Times New Roman" w:hAnsi="Times New Roman" w:cs="Times New Roman"/>
          <w:b/>
          <w:sz w:val="24"/>
          <w:szCs w:val="24"/>
        </w:rPr>
        <w:t>, INTEGRANTE DEL GRUPO LEGISLATIVO DEL PARTIDO MOVIMIENTO CIUDADANO</w:t>
      </w:r>
      <w:r w:rsidRPr="00DD6E29">
        <w:rPr>
          <w:rFonts w:ascii="Times New Roman" w:hAnsi="Times New Roman" w:cs="Times New Roman"/>
          <w:sz w:val="24"/>
          <w:szCs w:val="24"/>
        </w:rPr>
        <w:t xml:space="preserve">, PRESENTÓ UN PUNTO DE ACUERDO POR EL QUE </w:t>
      </w:r>
      <w:r w:rsidRPr="00DD6E29">
        <w:rPr>
          <w:rFonts w:ascii="Times New Roman" w:hAnsi="Times New Roman" w:cs="Times New Roman"/>
          <w:sz w:val="24"/>
          <w:szCs w:val="24"/>
          <w:lang w:val="es-ES" w:eastAsia="es-ES"/>
        </w:rPr>
        <w:t xml:space="preserve">SE EXHORTA RESPETUOSAMENTE AL </w:t>
      </w:r>
      <w:r w:rsidRPr="00DD6E29">
        <w:rPr>
          <w:rFonts w:ascii="Times New Roman" w:eastAsia="Times New Roman" w:hAnsi="Times New Roman" w:cs="Times New Roman"/>
          <w:sz w:val="24"/>
          <w:szCs w:val="24"/>
          <w:lang w:val="es-ES" w:eastAsia="es-ES_tradnl"/>
        </w:rPr>
        <w:t xml:space="preserve">TITULAR DE LA SECRETARÍA DE FINANZAS Y TESORERÍA GENERAL DEL ESTADO, A FIN DE QUE EN EL PRESUPUESTO DE EGRESOS PARA EL EJERCICIO FISCAL 2024, SE CONTEMPLE UN AUMENTO DE $2 MILLONES DE PESOS A LA UNIVERSIDAD TECNOLÓGICA BILINGÜE FRANCO MEXICANA, PARA LLEGAR A UN TOTAL DE $6 MILLONES 293 MIL 177 PESOS COMO UN TECHO MÍNIMO PARA ESTA UNIVERSIDAD. </w:t>
      </w:r>
      <w:r w:rsidRPr="00DD6E29">
        <w:rPr>
          <w:rFonts w:ascii="Times New Roman" w:hAnsi="Times New Roman" w:cs="Times New Roman"/>
          <w:sz w:val="24"/>
          <w:szCs w:val="24"/>
        </w:rPr>
        <w:t xml:space="preserve">INTERVINIERON A FAVOR LOS </w:t>
      </w:r>
      <w:proofErr w:type="spellStart"/>
      <w:r w:rsidRPr="00DD6E29">
        <w:rPr>
          <w:rFonts w:ascii="Times New Roman" w:hAnsi="Times New Roman" w:cs="Times New Roman"/>
          <w:sz w:val="24"/>
          <w:szCs w:val="24"/>
        </w:rPr>
        <w:t>DIP</w:t>
      </w:r>
      <w:proofErr w:type="spellEnd"/>
      <w:r w:rsidRPr="00DD6E29">
        <w:rPr>
          <w:rFonts w:ascii="Times New Roman" w:hAnsi="Times New Roman" w:cs="Times New Roman"/>
          <w:sz w:val="24"/>
          <w:szCs w:val="24"/>
        </w:rPr>
        <w:t xml:space="preserve">. JULIO CÉSAR CANTÚ GONZÁLEZ Y MARÍA DEL CONSUELO GÁLVEZ CONTRERAS, QUIEN SOLICITÓ EL USO DE LOS MEDIOS AUDIOVISUALES COMO APOYO A SU INTERVENCIÓN. </w:t>
      </w:r>
      <w:r w:rsidRPr="00DD6E29">
        <w:rPr>
          <w:rFonts w:ascii="Times New Roman" w:hAnsi="Times New Roman" w:cs="Times New Roman"/>
          <w:sz w:val="24"/>
          <w:szCs w:val="24"/>
          <w:shd w:val="clear" w:color="auto" w:fill="FFFFFF"/>
        </w:rPr>
        <w:t>S</w:t>
      </w:r>
      <w:r w:rsidRPr="00DD6E29">
        <w:rPr>
          <w:rFonts w:ascii="Times New Roman" w:hAnsi="Times New Roman" w:cs="Times New Roman"/>
          <w:sz w:val="24"/>
          <w:szCs w:val="24"/>
        </w:rPr>
        <w:t xml:space="preserve">E PUSO A CONSIDERACIÓN DE LA ASAMBLEA EL QUE SEA VOTADO EN ESE MOMENTO EL PUNTO DE ACUERDO, </w:t>
      </w:r>
      <w:r w:rsidRPr="00DD6E29">
        <w:rPr>
          <w:rFonts w:ascii="Times New Roman" w:hAnsi="Times New Roman" w:cs="Times New Roman"/>
          <w:i/>
          <w:sz w:val="24"/>
          <w:szCs w:val="24"/>
        </w:rPr>
        <w:t>FUE APROBADO POR UNANIMIDAD DE LOS PRESENTES</w:t>
      </w:r>
      <w:r w:rsidRPr="00DD6E29">
        <w:rPr>
          <w:rFonts w:ascii="Times New Roman" w:hAnsi="Times New Roman" w:cs="Times New Roman"/>
          <w:sz w:val="24"/>
          <w:szCs w:val="24"/>
        </w:rPr>
        <w:t xml:space="preserve">. ACTO SEGUIDO, SE SOMETIÓ A VOTACIÓN, </w:t>
      </w:r>
      <w:r w:rsidRPr="00DD6E29">
        <w:rPr>
          <w:rFonts w:ascii="Times New Roman" w:hAnsi="Times New Roman" w:cs="Times New Roman"/>
          <w:b/>
          <w:sz w:val="24"/>
          <w:szCs w:val="24"/>
        </w:rPr>
        <w:t>SIENDO APROBADO EL PUNTO DE ACUERDO POR UNANIMIDAD DE 35 VOTOS</w:t>
      </w:r>
      <w:r w:rsidRPr="00DD6E29">
        <w:rPr>
          <w:rFonts w:ascii="Times New Roman" w:hAnsi="Times New Roman" w:cs="Times New Roman"/>
          <w:sz w:val="24"/>
          <w:szCs w:val="24"/>
        </w:rPr>
        <w:t>.</w:t>
      </w:r>
    </w:p>
    <w:p w:rsidR="00D950C3" w:rsidRPr="00DD6E29" w:rsidRDefault="00D950C3" w:rsidP="00DD6E29">
      <w:pPr>
        <w:spacing w:after="0" w:line="240" w:lineRule="auto"/>
        <w:jc w:val="both"/>
        <w:rPr>
          <w:rFonts w:ascii="Times New Roman" w:eastAsia="Times New Roman" w:hAnsi="Times New Roman" w:cs="Times New Roman"/>
          <w:sz w:val="24"/>
          <w:szCs w:val="24"/>
        </w:rPr>
      </w:pPr>
    </w:p>
    <w:p w:rsidR="00C23DF1" w:rsidRPr="00DD6E29" w:rsidRDefault="00DD6E29" w:rsidP="00DD6E29">
      <w:pPr>
        <w:widowControl w:val="0"/>
        <w:autoSpaceDE w:val="0"/>
        <w:autoSpaceDN w:val="0"/>
        <w:adjustRightInd w:val="0"/>
        <w:spacing w:after="0" w:line="240" w:lineRule="auto"/>
        <w:jc w:val="both"/>
        <w:rPr>
          <w:rFonts w:ascii="Times New Roman" w:hAnsi="Times New Roman" w:cs="Times New Roman"/>
          <w:b/>
          <w:sz w:val="24"/>
          <w:szCs w:val="24"/>
        </w:rPr>
      </w:pPr>
      <w:r w:rsidRPr="00DD6E29">
        <w:rPr>
          <w:rFonts w:ascii="Times New Roman" w:hAnsi="Times New Roman" w:cs="Times New Roman"/>
          <w:sz w:val="24"/>
          <w:szCs w:val="24"/>
        </w:rPr>
        <w:t xml:space="preserve">LA </w:t>
      </w:r>
      <w:proofErr w:type="spellStart"/>
      <w:r w:rsidRPr="00DD6E29">
        <w:rPr>
          <w:rFonts w:ascii="Times New Roman" w:hAnsi="Times New Roman" w:cs="Times New Roman"/>
          <w:b/>
          <w:sz w:val="24"/>
          <w:szCs w:val="24"/>
        </w:rPr>
        <w:t>DIP</w:t>
      </w:r>
      <w:proofErr w:type="spellEnd"/>
      <w:r w:rsidRPr="00DD6E29">
        <w:rPr>
          <w:rFonts w:ascii="Times New Roman" w:hAnsi="Times New Roman" w:cs="Times New Roman"/>
          <w:b/>
          <w:sz w:val="24"/>
          <w:szCs w:val="24"/>
        </w:rPr>
        <w:t xml:space="preserve">. </w:t>
      </w:r>
      <w:proofErr w:type="spellStart"/>
      <w:r w:rsidRPr="00DD6E29">
        <w:rPr>
          <w:rFonts w:ascii="Times New Roman" w:hAnsi="Times New Roman" w:cs="Times New Roman"/>
          <w:b/>
          <w:sz w:val="24"/>
          <w:szCs w:val="24"/>
        </w:rPr>
        <w:t>ANYLÚ</w:t>
      </w:r>
      <w:proofErr w:type="spellEnd"/>
      <w:r w:rsidRPr="00DD6E29">
        <w:rPr>
          <w:rFonts w:ascii="Times New Roman" w:hAnsi="Times New Roman" w:cs="Times New Roman"/>
          <w:b/>
          <w:sz w:val="24"/>
          <w:szCs w:val="24"/>
        </w:rPr>
        <w:t xml:space="preserve"> BENDICIÓN HERNÁNDEZ SEPÚLVEDA, INTEGRANTE DEL GRUPO LEGISLATIVO DEL PARTIDO MOVIMIENTO DE REGENERACIÓN NACIONAL</w:t>
      </w:r>
      <w:r w:rsidRPr="00DD6E29">
        <w:rPr>
          <w:rFonts w:ascii="Times New Roman" w:hAnsi="Times New Roman" w:cs="Times New Roman"/>
          <w:sz w:val="24"/>
          <w:szCs w:val="24"/>
        </w:rPr>
        <w:t xml:space="preserve">, PRESENTÓ UN PUNTO DE ACUERDO POR EL QUE </w:t>
      </w:r>
      <w:r w:rsidRPr="00DD6E29">
        <w:rPr>
          <w:rFonts w:ascii="Times New Roman" w:hAnsi="Times New Roman" w:cs="Times New Roman"/>
          <w:sz w:val="24"/>
          <w:szCs w:val="24"/>
          <w:lang w:val="es-ES" w:eastAsia="es-ES"/>
        </w:rPr>
        <w:t xml:space="preserve">SE EXHORTA RESPETUOSAMENTE </w:t>
      </w:r>
      <w:r w:rsidRPr="00DD6E29">
        <w:rPr>
          <w:rFonts w:ascii="Times New Roman" w:hAnsi="Times New Roman" w:cs="Times New Roman"/>
          <w:spacing w:val="2"/>
          <w:sz w:val="24"/>
          <w:szCs w:val="24"/>
        </w:rPr>
        <w:t xml:space="preserve">A LOS 51 AYUNTAMIENTOS DE LA ENTIDAD PARA QUE SUS RESPECTIVOS PRESUPUESTOS DE EGRESOS SEAN REALIZADOS CON ENFOQUE DE GÉNERO, INCORPORANDO LA ASIGNACIÓN DE RECURSOS PARA EL CUMPLIMIENTO EN EL ÁMBITO DE SU COMPETENCIA DE LAS POLÍTICAS DE IGUALDAD, LO ANTERIOR, EN TÉRMINOS DE LA LEY PARA LA IGUALDAD ENTRE MUJERES Y HOMBRES DEL ESTADO DE NUEVO LEÓN. AL NO HABER INTERVENCIONES EN CONTRA NI A FAVOR, </w:t>
      </w:r>
      <w:r w:rsidRPr="00DD6E29">
        <w:rPr>
          <w:rFonts w:ascii="Times New Roman" w:hAnsi="Times New Roman" w:cs="Times New Roman"/>
          <w:sz w:val="24"/>
          <w:szCs w:val="24"/>
          <w:shd w:val="clear" w:color="auto" w:fill="FFFFFF"/>
        </w:rPr>
        <w:t>S</w:t>
      </w:r>
      <w:r w:rsidRPr="00DD6E29">
        <w:rPr>
          <w:rFonts w:ascii="Times New Roman" w:hAnsi="Times New Roman" w:cs="Times New Roman"/>
          <w:sz w:val="24"/>
          <w:szCs w:val="24"/>
        </w:rPr>
        <w:t xml:space="preserve">E PUSO A CONSIDERACIÓN DE LA ASAMBLEA EL QUE SEA VOTADO EN ESE MOMENTO EL PUNTO ACUERDO, </w:t>
      </w:r>
      <w:r w:rsidRPr="00DD6E29">
        <w:rPr>
          <w:rFonts w:ascii="Times New Roman" w:hAnsi="Times New Roman" w:cs="Times New Roman"/>
          <w:i/>
          <w:sz w:val="24"/>
          <w:szCs w:val="24"/>
        </w:rPr>
        <w:t>FUE APROBADO POR UNANIMIDAD DE LOS PRESENTES</w:t>
      </w:r>
      <w:r w:rsidRPr="00DD6E29">
        <w:rPr>
          <w:rFonts w:ascii="Times New Roman" w:hAnsi="Times New Roman" w:cs="Times New Roman"/>
          <w:sz w:val="24"/>
          <w:szCs w:val="24"/>
        </w:rPr>
        <w:t xml:space="preserve">. ACTO SEGUIDO, SE SOMETIÓ A VOTACIÓN, </w:t>
      </w:r>
      <w:r w:rsidRPr="00DD6E29">
        <w:rPr>
          <w:rFonts w:ascii="Times New Roman" w:hAnsi="Times New Roman" w:cs="Times New Roman"/>
          <w:b/>
          <w:sz w:val="24"/>
          <w:szCs w:val="24"/>
        </w:rPr>
        <w:t>SIENDO APROBADO EL PUNTO DE ACUERDO POR UNANIMIDAD DE 36 VOTOS</w:t>
      </w:r>
      <w:r w:rsidRPr="00DD6E29">
        <w:rPr>
          <w:rFonts w:ascii="Times New Roman" w:hAnsi="Times New Roman" w:cs="Times New Roman"/>
          <w:sz w:val="24"/>
          <w:szCs w:val="24"/>
        </w:rPr>
        <w:t>.</w:t>
      </w:r>
    </w:p>
    <w:p w:rsidR="00F11520" w:rsidRPr="00DD6E29" w:rsidRDefault="00F11520" w:rsidP="00DD6E29">
      <w:pPr>
        <w:shd w:val="clear" w:color="auto" w:fill="FFFFFF"/>
        <w:spacing w:after="0" w:line="240" w:lineRule="auto"/>
        <w:jc w:val="both"/>
        <w:rPr>
          <w:rFonts w:ascii="Times New Roman" w:eastAsia="Times New Roman" w:hAnsi="Times New Roman" w:cs="Times New Roman"/>
          <w:sz w:val="24"/>
          <w:szCs w:val="24"/>
        </w:rPr>
      </w:pPr>
    </w:p>
    <w:p w:rsidR="00C31831" w:rsidRPr="00DD6E29" w:rsidRDefault="00DD6E29" w:rsidP="00DD6E2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6E29">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DD6E29">
        <w:rPr>
          <w:rFonts w:ascii="Times New Roman" w:eastAsia="Times New Roman" w:hAnsi="Times New Roman" w:cs="Times New Roman"/>
          <w:i/>
          <w:sz w:val="24"/>
          <w:szCs w:val="24"/>
          <w:lang w:eastAsia="es-ES"/>
        </w:rPr>
        <w:t>SE DIO LECTURA.</w:t>
      </w:r>
      <w:r w:rsidRPr="00DD6E29">
        <w:rPr>
          <w:rFonts w:ascii="Times New Roman" w:eastAsia="Times New Roman" w:hAnsi="Times New Roman" w:cs="Times New Roman"/>
          <w:sz w:val="24"/>
          <w:szCs w:val="24"/>
          <w:lang w:eastAsia="es-ES"/>
        </w:rPr>
        <w:t xml:space="preserve"> Y AL NO HABER MODIFICACIONES AL MISMO.</w:t>
      </w:r>
      <w:r w:rsidRPr="00DD6E29">
        <w:rPr>
          <w:rFonts w:ascii="Times New Roman" w:eastAsia="Times New Roman" w:hAnsi="Times New Roman" w:cs="Times New Roman"/>
          <w:i/>
          <w:sz w:val="24"/>
          <w:szCs w:val="24"/>
          <w:lang w:eastAsia="es-ES"/>
        </w:rPr>
        <w:t xml:space="preserve"> FUE APROBADO POR UNANIMIDAD DE LOS PRESENTES.</w:t>
      </w:r>
      <w:r w:rsidRPr="00DD6E29">
        <w:rPr>
          <w:rFonts w:ascii="Times New Roman" w:eastAsia="Times New Roman" w:hAnsi="Times New Roman" w:cs="Times New Roman"/>
          <w:sz w:val="24"/>
          <w:szCs w:val="24"/>
          <w:lang w:eastAsia="es-ES"/>
        </w:rPr>
        <w:t xml:space="preserve"> </w:t>
      </w:r>
    </w:p>
    <w:p w:rsidR="009469B8" w:rsidRPr="00DD6E29" w:rsidRDefault="009469B8" w:rsidP="00DD6E2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D6E29" w:rsidRDefault="00DD6E29" w:rsidP="00DD6E2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6E29">
        <w:rPr>
          <w:rFonts w:ascii="Times New Roman" w:eastAsia="Times New Roman" w:hAnsi="Times New Roman" w:cs="Times New Roman"/>
          <w:sz w:val="24"/>
          <w:szCs w:val="24"/>
          <w:lang w:eastAsia="es-ES"/>
        </w:rPr>
        <w:t xml:space="preserve">EL PRESIDENTE CLAUSURÓ LA SESIÓN ORDINARIA, SIENDO LAS CATORCE HORAS CON DIECIOCHO MINUTOS; CITANDO PARA LA PRÓXIMA SESIÓN EL DÍA Y HORA QUE MARCA EL REGLAMENTO PARA EL GOBIERNO INTERIOR </w:t>
      </w:r>
      <w:r w:rsidRPr="00DD6E29">
        <w:rPr>
          <w:rFonts w:ascii="Times New Roman" w:eastAsia="Times New Roman" w:hAnsi="Times New Roman" w:cs="Times New Roman"/>
          <w:sz w:val="24"/>
          <w:szCs w:val="24"/>
          <w:lang w:eastAsia="es-ES"/>
        </w:rPr>
        <w:lastRenderedPageBreak/>
        <w:t xml:space="preserve">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347B16" w:rsidRPr="00135491" w:rsidRDefault="00347B16"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bookmarkStart w:id="0" w:name="_GoBack"/>
      <w:bookmarkEnd w:id="0"/>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347B16">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347B16">
        <w:rPr>
          <w:rFonts w:ascii="Times New Roman" w:hAnsi="Times New Roman" w:cs="Times New Roman"/>
          <w:b/>
          <w:sz w:val="24"/>
          <w:szCs w:val="24"/>
        </w:rPr>
        <w:t xml:space="preserve">RICARDO </w:t>
      </w:r>
      <w:proofErr w:type="spellStart"/>
      <w:r w:rsidR="00347B16">
        <w:rPr>
          <w:rFonts w:ascii="Times New Roman" w:hAnsi="Times New Roman" w:cs="Times New Roman"/>
          <w:b/>
          <w:sz w:val="24"/>
          <w:szCs w:val="24"/>
        </w:rPr>
        <w:t>CANAVATI</w:t>
      </w:r>
      <w:proofErr w:type="spellEnd"/>
      <w:r w:rsidR="00347B16">
        <w:rPr>
          <w:rFonts w:ascii="Times New Roman" w:hAnsi="Times New Roman" w:cs="Times New Roman"/>
          <w:b/>
          <w:sz w:val="24"/>
          <w:szCs w:val="24"/>
        </w:rPr>
        <w:t xml:space="preserve"> </w:t>
      </w:r>
      <w:proofErr w:type="spellStart"/>
      <w:r w:rsidR="00347B16">
        <w:rPr>
          <w:rFonts w:ascii="Times New Roman" w:hAnsi="Times New Roman" w:cs="Times New Roman"/>
          <w:b/>
          <w:sz w:val="24"/>
          <w:szCs w:val="24"/>
        </w:rPr>
        <w:t>HADJÓPULOS</w:t>
      </w:r>
      <w:proofErr w:type="spellEnd"/>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DD6E29">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w:t>
      </w:r>
      <w:r w:rsidR="00DD6E29">
        <w:rPr>
          <w:rFonts w:ascii="Times New Roman" w:eastAsia="Arial" w:hAnsi="Times New Roman" w:cs="Times New Roman"/>
          <w:b/>
          <w:sz w:val="24"/>
          <w:szCs w:val="24"/>
        </w:rPr>
        <w:t>Ú</w:t>
      </w:r>
      <w:proofErr w:type="spellEnd"/>
      <w:r w:rsidR="00DD6E29">
        <w:rPr>
          <w:rFonts w:ascii="Times New Roman" w:eastAsia="Arial" w:hAnsi="Times New Roman" w:cs="Times New Roman"/>
          <w:b/>
          <w:sz w:val="24"/>
          <w:szCs w:val="24"/>
        </w:rPr>
        <w:t xml:space="preserve"> BENDICIÓN HERNÁNDEZ SEPÚLVEDA</w:t>
      </w:r>
    </w:p>
    <w:p w:rsidR="00531093" w:rsidRPr="00DD6E29" w:rsidRDefault="00531093" w:rsidP="00DD6E29">
      <w:pPr>
        <w:spacing w:after="0" w:line="240" w:lineRule="auto"/>
        <w:ind w:left="4111" w:hanging="4395"/>
        <w:rPr>
          <w:rFonts w:ascii="Times New Roman" w:eastAsia="Arial"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635">
        <w:rPr>
          <w:rFonts w:ascii="Times New Roman" w:hAnsi="Times New Roman" w:cs="Times New Roman"/>
          <w:b/>
          <w:sz w:val="18"/>
          <w:szCs w:val="24"/>
        </w:rPr>
        <w:t>246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DA263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13</w:t>
      </w:r>
      <w:r w:rsidR="00DA22EA">
        <w:rPr>
          <w:rFonts w:ascii="Times New Roman" w:hAnsi="Times New Roman" w:cs="Times New Roman"/>
          <w:b/>
          <w:sz w:val="18"/>
          <w:szCs w:val="24"/>
        </w:rPr>
        <w:t xml:space="preserve"> DE </w:t>
      </w:r>
      <w:r w:rsidR="00490FD6">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A263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90FD6">
        <w:rPr>
          <w:rFonts w:ascii="Times New Roman" w:eastAsia="Times New Roman" w:hAnsi="Times New Roman" w:cs="Times New Roman"/>
          <w:b/>
          <w:sz w:val="24"/>
          <w:szCs w:val="24"/>
          <w:lang w:eastAsia="es-MX"/>
        </w:rPr>
        <w:t>NOVIEM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AA18E3" w:rsidRPr="00AA18E3" w:rsidRDefault="00AA18E3" w:rsidP="00AA18E3">
      <w:pPr>
        <w:spacing w:after="0" w:line="240" w:lineRule="auto"/>
        <w:ind w:left="567" w:right="198" w:hanging="567"/>
        <w:jc w:val="both"/>
        <w:rPr>
          <w:rFonts w:ascii="Century Gothic" w:eastAsia="Questrial" w:hAnsi="Century Gothic" w:cs="Questrial"/>
          <w:color w:val="E36C0A"/>
          <w:sz w:val="24"/>
          <w:szCs w:val="3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ESCRITO SIGNADO POR EL C. LIC. DAVID JONATHAN SÁNCHEZ QUINTANILLA, PRESIDENTE MUNICIPAL DE GENERAL TERÁN, NUEVO LEÓN,</w:t>
      </w:r>
      <w:r w:rsidRPr="00AA18E3">
        <w:rPr>
          <w:rFonts w:eastAsia="Questrial"/>
          <w:b/>
          <w:szCs w:val="22"/>
        </w:rPr>
        <w:t xml:space="preserve"> </w:t>
      </w:r>
      <w:r w:rsidRPr="00AA18E3">
        <w:rPr>
          <w:rFonts w:eastAsia="Questrial"/>
          <w:szCs w:val="22"/>
        </w:rPr>
        <w:t xml:space="preserve">MEDIANTE EL CUAL REMITE COPIA CERTIFICADA DE SESIÓN DE CABILDO, DONDE FUE APROBADO EL AVANCE DE GESTIÓN FINANCIERA CORRESPONDIENTE AL TERCER TRIMESTRE DEL 2023. </w:t>
      </w:r>
      <w:r w:rsidRPr="00AA18E3">
        <w:rPr>
          <w:rFonts w:eastAsia="Questrial"/>
          <w:b/>
          <w:szCs w:val="22"/>
        </w:rPr>
        <w:t>DE ENTERADO Y DE CONFORMIDAD CON LO ESTABLECIDO EN EL ARTÍCULO 24 FRACCIÓN III DEL REGLAMENTO PARA EL GOBIERNO INTERIOR DEL CONGRESO SE TURNA A LA COMISIÓN DE VIGILANCIA.</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 xml:space="preserve">ESCRITO SIGNADO POR LA C. </w:t>
      </w:r>
      <w:proofErr w:type="spellStart"/>
      <w:r w:rsidRPr="00AA18E3">
        <w:rPr>
          <w:rFonts w:eastAsia="Questrial"/>
          <w:szCs w:val="22"/>
        </w:rPr>
        <w:t>DIP</w:t>
      </w:r>
      <w:proofErr w:type="spellEnd"/>
      <w:r w:rsidRPr="00AA18E3">
        <w:rPr>
          <w:rFonts w:eastAsia="Questrial"/>
          <w:szCs w:val="22"/>
        </w:rPr>
        <w:t>. NORMA EDITH BENÍTEZ RIVERA, INTEGRANTE DEL GRUPO LEGISLATIVO MOVIMIENTO CIUDADANO DE LA LXXVI LEGISLATURA,</w:t>
      </w:r>
      <w:r w:rsidRPr="00AA18E3">
        <w:rPr>
          <w:rFonts w:eastAsia="Questrial"/>
          <w:b/>
          <w:szCs w:val="22"/>
        </w:rPr>
        <w:t xml:space="preserve"> </w:t>
      </w:r>
      <w:r w:rsidRPr="00AA18E3">
        <w:rPr>
          <w:rFonts w:eastAsia="Questrial"/>
          <w:szCs w:val="22"/>
        </w:rPr>
        <w:t>MEDIANTE EL CUAL SOLICITA LA APROBACIÓN DE UN PUNTO DE ACUERDO, A FIN DE QUE SE EMPLACE A LA COMISIÓN DE GOBERNACIÓN Y ORGANIZACIÓN INTERNA DE LOS PODERES, A FIN DE QUE EMITA LA CONVOCATORIA PARA DESIGNAR A UN CONSEJERO CON CALIDAD DE PROPIETARIO QUE INTEGRE EL INSTITUTO ESTATAL DE TRANSPARENCIA, ACCESO A LA INFORMACIÓN Y PROTECCIÓN DE DATOS PERSONALES (</w:t>
      </w:r>
      <w:proofErr w:type="spellStart"/>
      <w:r w:rsidRPr="00AA18E3">
        <w:rPr>
          <w:rFonts w:eastAsia="Questrial"/>
          <w:szCs w:val="22"/>
        </w:rPr>
        <w:t>INFONL</w:t>
      </w:r>
      <w:proofErr w:type="spellEnd"/>
      <w:r w:rsidRPr="00AA18E3">
        <w:rPr>
          <w:rFonts w:eastAsia="Questrial"/>
          <w:szCs w:val="22"/>
        </w:rPr>
        <w:t xml:space="preserve">). </w:t>
      </w:r>
      <w:r w:rsidRPr="00AA18E3">
        <w:rPr>
          <w:rFonts w:eastAsia="Questrial"/>
          <w:b/>
          <w:szCs w:val="22"/>
        </w:rPr>
        <w:t>DE ENTERADO Y DE CONFORMIDAD CON LO ESTABLECIDO EN LOS ARTÍCULOS 24 FRACCIÓN III Y 39 FRACCIÓN I DEL REGLAMENTO PARA EL GOBIERNO INTERIOR DEL CONGRESO SE TURNA A LA COMISIÓN DE GOBERNACIÓN Y ORGANIZACIÓN INTERNA DE LOS PODERES.</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 xml:space="preserve">ESCRITO SIGNADO POR LA C. VANESSA CASTILLO TORRES Y UN GRUPO DE CIUDADANOS DE NUEVO LEÓN, MEDIANTE EL CUAL PRESENTAN INICIATIVA DE REFORMA AL ARTÍCULO 29 DE LA LEY ORGÁNICA DE LA ADMINISTRACIÓN PÚBLICA PARA EL ESTADO DE NUEVO LEÓN, EN RELACIÓN A GARANTIZAR LA INCLUSIÓN LABORAL DE PERSONAS </w:t>
      </w:r>
      <w:proofErr w:type="spellStart"/>
      <w:r w:rsidRPr="00AA18E3">
        <w:rPr>
          <w:rFonts w:eastAsia="Questrial"/>
          <w:szCs w:val="22"/>
        </w:rPr>
        <w:t>TRANS</w:t>
      </w:r>
      <w:proofErr w:type="spellEnd"/>
      <w:r w:rsidRPr="00AA18E3">
        <w:rPr>
          <w:rFonts w:eastAsia="Questrial"/>
          <w:szCs w:val="22"/>
        </w:rPr>
        <w:t xml:space="preserve"> EN LA ADMINISTRACIÓN PÚBLICA CENTRAL Y PARAESTATAL DEL ESTADO. </w:t>
      </w:r>
      <w:r w:rsidRPr="00AA18E3">
        <w:rPr>
          <w:rFonts w:eastAsia="Questrial"/>
          <w:b/>
          <w:szCs w:val="22"/>
        </w:rPr>
        <w:t>DE ENTERADO Y DE CONFORMIDAD CON LO ESTABLECIDO EN LOS ARTÍCULOS 24 FRACCIÓN III Y 39 FRACCIÓN I DEL REGLAMENTO PARA EL GOBIERNO INTERIOR DEL CONGRESO SE TURNA A LA COMISIÓN DE GOBERNACIÓN Y ORGANIZACIÓN INTERNA DE LOS PODERES.</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ESCRITO PRESENTADO POR EL C. DR. JAVIER LUIS NAVARRO VELASCO,</w:t>
      </w:r>
      <w:r w:rsidRPr="00AA18E3">
        <w:rPr>
          <w:rFonts w:eastAsia="Questrial"/>
          <w:b/>
          <w:szCs w:val="22"/>
        </w:rPr>
        <w:t xml:space="preserve"> </w:t>
      </w:r>
      <w:r w:rsidRPr="00AA18E3">
        <w:rPr>
          <w:rFonts w:eastAsia="Questrial"/>
          <w:szCs w:val="22"/>
        </w:rPr>
        <w:t xml:space="preserve">MEDIANTE EL CUAL SOLICITA SE LE TENGA POR CUMPLIDO EL APERCIBIMIENTO REALIZADO DENTRO DEL ACUERDO DE ADMISIÓN Y </w:t>
      </w:r>
      <w:proofErr w:type="spellStart"/>
      <w:r w:rsidRPr="00AA18E3">
        <w:rPr>
          <w:rFonts w:eastAsia="Questrial"/>
          <w:szCs w:val="22"/>
        </w:rPr>
        <w:t>DESECHAMIENTO</w:t>
      </w:r>
      <w:proofErr w:type="spellEnd"/>
      <w:r w:rsidRPr="00AA18E3">
        <w:rPr>
          <w:rFonts w:eastAsia="Questrial"/>
          <w:szCs w:val="22"/>
        </w:rPr>
        <w:t xml:space="preserve"> DE PRUEBAS DENTRO </w:t>
      </w:r>
      <w:r w:rsidRPr="00AA18E3">
        <w:rPr>
          <w:rFonts w:eastAsia="Questrial"/>
          <w:szCs w:val="22"/>
        </w:rPr>
        <w:lastRenderedPageBreak/>
        <w:t xml:space="preserve">DEL JUICIO POLÍTICO LEVANTADO EN CONTRA DE SU PERSONA. </w:t>
      </w:r>
      <w:r w:rsidRPr="00AA18E3">
        <w:rPr>
          <w:rFonts w:eastAsia="Questrial"/>
          <w:b/>
          <w:szCs w:val="22"/>
        </w:rPr>
        <w:t>DE ENTERADO Y SE ANEXA EN EL EXPEDIENTE 16177/LXXVI QUE SE ENCUENTRA EN LA COMISIÓN JURISDICCIONAL.</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ESCRITO PRESENTADO POR EL C. DR. JAVIER LUIS NAVARRO VELASCO,</w:t>
      </w:r>
      <w:r w:rsidRPr="00AA18E3">
        <w:rPr>
          <w:rFonts w:eastAsia="Questrial"/>
          <w:b/>
          <w:szCs w:val="22"/>
        </w:rPr>
        <w:t xml:space="preserve"> </w:t>
      </w:r>
      <w:r w:rsidRPr="00AA18E3">
        <w:rPr>
          <w:rFonts w:eastAsia="Questrial"/>
          <w:szCs w:val="22"/>
        </w:rPr>
        <w:t xml:space="preserve">MEDIANTE EL CUAL SOLICITA SE DECLARE POR PORTE DE LA COMISIÓN JURISDICCIONAL QUE HAN PASADO MÁS DE 6 MESES, A PARTIR DEL INICIO DEL JUICIO POLÍTICO EN SU CONTRA. </w:t>
      </w:r>
      <w:r w:rsidRPr="00AA18E3">
        <w:rPr>
          <w:rFonts w:eastAsia="Questrial"/>
          <w:b/>
          <w:szCs w:val="22"/>
        </w:rPr>
        <w:t>DE ENTERADO Y SE ANEXA EN EL EXPEDIENTE 16177/LXXVI QUE SE ENCUENTRA EN LA COMISIÓN JURISDICCIONAL.</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2 OFICIOS SIGNADOS POR EL C. JOSÉ ADRIÁN GONZÁLEZ NAVARRO, DIRECTOR JURÍDICO DE LA SECRETARÍA DE EDUCACIÓN,</w:t>
      </w:r>
      <w:r w:rsidRPr="00AA18E3">
        <w:rPr>
          <w:rFonts w:eastAsia="Questrial"/>
          <w:b/>
          <w:szCs w:val="22"/>
        </w:rPr>
        <w:t xml:space="preserve"> </w:t>
      </w:r>
      <w:r w:rsidRPr="00AA18E3">
        <w:rPr>
          <w:rFonts w:eastAsia="Questrial"/>
          <w:szCs w:val="22"/>
        </w:rPr>
        <w:t xml:space="preserve">MEDIANTE EL CUAL DA CONTESTACIÓN A DIVERSOS EXHORTOS REALIZADOS POR ESTA SOBERANÍA. </w:t>
      </w:r>
      <w:r w:rsidRPr="00AA18E3">
        <w:rPr>
          <w:rFonts w:eastAsia="Questrial"/>
          <w:b/>
          <w:szCs w:val="22"/>
        </w:rPr>
        <w:t xml:space="preserve">DE ENTERADO Y SE ANEXAN EN LOS ACUERDOS ADMINISTRATIVOS NÚM. 962 Y 977 APROBADOS POR ESTA SOBERANÍA; ASÍ MISMO REMÍTASE COPIA DE LOS OFICIOS AL COMITÉ DE SEGUIMIENTO DE ACUERDOS Y A LOS </w:t>
      </w:r>
      <w:proofErr w:type="spellStart"/>
      <w:r w:rsidRPr="00AA18E3">
        <w:rPr>
          <w:rFonts w:eastAsia="Questrial"/>
          <w:b/>
          <w:szCs w:val="22"/>
        </w:rPr>
        <w:t>PROMOVENTES</w:t>
      </w:r>
      <w:proofErr w:type="spellEnd"/>
      <w:r w:rsidRPr="00AA18E3">
        <w:rPr>
          <w:rFonts w:eastAsia="Questrial"/>
          <w:b/>
          <w:szCs w:val="22"/>
        </w:rPr>
        <w:t>.</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OFICIO DE LA C. LIC. MARÍA CRISTINA MARTÍN ESCOBAR, SECRETARIA GENERAL DE LA PRESIDENCIA DEL PODER JUDICIAL DE LA FEDERACIÓN,</w:t>
      </w:r>
      <w:r w:rsidRPr="00AA18E3">
        <w:rPr>
          <w:rFonts w:eastAsia="Questrial"/>
          <w:b/>
          <w:szCs w:val="22"/>
        </w:rPr>
        <w:t xml:space="preserve"> </w:t>
      </w:r>
      <w:r w:rsidRPr="00AA18E3">
        <w:rPr>
          <w:rFonts w:eastAsia="Questrial"/>
          <w:szCs w:val="22"/>
        </w:rPr>
        <w:t xml:space="preserve">MEDIANTE EL CUAL SE DA POR ENTERADA DEL EXHORTO REALIZADO POR ESTA SOBERANÍA. </w:t>
      </w:r>
      <w:r w:rsidRPr="00AA18E3">
        <w:rPr>
          <w:rFonts w:eastAsia="Questrial"/>
          <w:b/>
          <w:szCs w:val="22"/>
        </w:rPr>
        <w:t xml:space="preserve">DE ENTERADO Y SE ANEXA EN EL ACUERDO ADMINISTRATIVO NÚM. 946 APROBADO POR ESTA SOBERANÍA; ASÍ MISMO REMÍTASE COPIA DEL OFICIO AL COMITÉ DE SEGUIMIENTO DE ACUERDOS Y AL </w:t>
      </w:r>
      <w:proofErr w:type="spellStart"/>
      <w:r w:rsidRPr="00AA18E3">
        <w:rPr>
          <w:rFonts w:eastAsia="Questrial"/>
          <w:b/>
          <w:szCs w:val="22"/>
        </w:rPr>
        <w:t>PROMOVENTE</w:t>
      </w:r>
      <w:proofErr w:type="spellEnd"/>
      <w:r w:rsidRPr="00AA18E3">
        <w:rPr>
          <w:rFonts w:eastAsia="Questrial"/>
          <w:b/>
          <w:szCs w:val="22"/>
        </w:rPr>
        <w:t>.</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 xml:space="preserve">ESCRITO SIGNADO POR LA C. MTRA. </w:t>
      </w:r>
      <w:proofErr w:type="spellStart"/>
      <w:r w:rsidRPr="00AA18E3">
        <w:rPr>
          <w:rFonts w:eastAsia="Questrial"/>
          <w:szCs w:val="22"/>
        </w:rPr>
        <w:t>ETHEL</w:t>
      </w:r>
      <w:proofErr w:type="spellEnd"/>
      <w:r w:rsidRPr="00AA18E3">
        <w:rPr>
          <w:rFonts w:eastAsia="Questrial"/>
          <w:szCs w:val="22"/>
        </w:rPr>
        <w:t xml:space="preserve"> MARÍA MALDONADO GUERRA, MAGISTRADA PRESIDENTA DE LA SALA SUPERIOR, ASÍ COMO DE LA JUNTA DE GOBIERNO DEL TRIBUNAL DE JUSTICIA ADMINISTRATIVA DEL ESTADO DE NUEVO LEÓN,</w:t>
      </w:r>
      <w:r w:rsidRPr="00AA18E3">
        <w:rPr>
          <w:rFonts w:eastAsia="Questrial"/>
          <w:b/>
          <w:szCs w:val="22"/>
        </w:rPr>
        <w:t xml:space="preserve"> </w:t>
      </w:r>
      <w:r w:rsidRPr="00AA18E3">
        <w:rPr>
          <w:rFonts w:eastAsia="Questrial"/>
          <w:szCs w:val="22"/>
        </w:rPr>
        <w:t xml:space="preserve">MEDIANTE EL CUAL REMITE EL PROYECTO DEL PRESUPUESTO DE EGRESOS DE DICHO TRIBUNAL PARA EL EJERCICIO 2024. </w:t>
      </w:r>
      <w:r w:rsidRPr="00AA18E3">
        <w:rPr>
          <w:rFonts w:eastAsia="Questrial"/>
          <w:b/>
          <w:szCs w:val="22"/>
        </w:rPr>
        <w:t>DE ENTERADO Y DE CONFORMIDAD CON LO ESTABLECIDO EN LOS ARTÍCULOS 24 FRACCIÓN III Y 39 FRACCIÓN XXIII DEL REGLAMENTO PARA EL GOBIERNO INTERIOR DEL CONGRESO SE TURNA A LA COMISIÓN DE PRESUPUESTO.</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 xml:space="preserve">ESCRITO SIGNADO POR LA C. </w:t>
      </w:r>
      <w:proofErr w:type="spellStart"/>
      <w:r w:rsidRPr="00AA18E3">
        <w:rPr>
          <w:rFonts w:eastAsia="Questrial"/>
          <w:szCs w:val="22"/>
        </w:rPr>
        <w:t>DIP</w:t>
      </w:r>
      <w:proofErr w:type="spellEnd"/>
      <w:r w:rsidRPr="00AA18E3">
        <w:rPr>
          <w:rFonts w:eastAsia="Questrial"/>
          <w:szCs w:val="22"/>
        </w:rPr>
        <w:t xml:space="preserve">. IRAÍS VIRGINIA REYES DE LA TORRE Y LOS INTEGRANTES DEL GRUPO LEGISLATIVO MOVIMIENTO CIUDADANO DE LA LXXVI LEGISLATURA; ASÍ COMO LA C. DULCE MARÍA RAMÍREZ ISLAS Y EL C. JEAN ORTEGA GONZÁLEZ, MEDIANTE EL CUAL PRESENTAN INICIATIVA DE </w:t>
      </w:r>
      <w:r w:rsidRPr="00AA18E3">
        <w:rPr>
          <w:rFonts w:eastAsia="Questrial"/>
          <w:szCs w:val="22"/>
        </w:rPr>
        <w:lastRenderedPageBreak/>
        <w:t xml:space="preserve">REFORMA Y ADICIÓN A DIVERSAS DISPOSICIONES DE LA LEY DE PROTECCIÓN Y BIENESTAR ANIMAL PARA LA SUSTENTABILIDAD DEL ESTADO DE NUEVO LEÓN. </w:t>
      </w:r>
      <w:r w:rsidRPr="00AA18E3">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 xml:space="preserve">ESCRITO SIGNADO POR LA C. </w:t>
      </w:r>
      <w:proofErr w:type="spellStart"/>
      <w:r w:rsidRPr="00AA18E3">
        <w:rPr>
          <w:rFonts w:eastAsia="Questrial"/>
          <w:szCs w:val="22"/>
        </w:rPr>
        <w:t>DIP</w:t>
      </w:r>
      <w:proofErr w:type="spellEnd"/>
      <w:r w:rsidRPr="00AA18E3">
        <w:rPr>
          <w:rFonts w:eastAsia="Questrial"/>
          <w:szCs w:val="22"/>
        </w:rPr>
        <w:t xml:space="preserve">. JESSICA ELODIA MARTÍNEZ </w:t>
      </w:r>
      <w:proofErr w:type="spellStart"/>
      <w:r w:rsidRPr="00AA18E3">
        <w:rPr>
          <w:rFonts w:eastAsia="Questrial"/>
          <w:szCs w:val="22"/>
        </w:rPr>
        <w:t>MARTÍNEZ</w:t>
      </w:r>
      <w:proofErr w:type="spellEnd"/>
      <w:r w:rsidRPr="00AA18E3">
        <w:rPr>
          <w:rFonts w:eastAsia="Questrial"/>
          <w:szCs w:val="22"/>
        </w:rPr>
        <w:t>, INTEGRANTE DEL GRUPO LEGISLATIVO DEL PARTIDO REVOLUCIONARIO INSTITUCIONAL DE LA LXXVI LEGISLATURA;</w:t>
      </w:r>
      <w:r w:rsidRPr="00AA18E3">
        <w:rPr>
          <w:rFonts w:eastAsia="Questrial"/>
          <w:b/>
          <w:szCs w:val="22"/>
        </w:rPr>
        <w:t xml:space="preserve"> </w:t>
      </w:r>
      <w:r w:rsidRPr="00AA18E3">
        <w:rPr>
          <w:rFonts w:eastAsia="Questrial"/>
          <w:szCs w:val="22"/>
        </w:rPr>
        <w:t xml:space="preserve">MEDIANTE EL CUAL PRESENTA INICIATIVA DE REFORMA AL ARTÍCULO 49 DE LA LEY DE LOS DERECHOS DE LAS NIÑAS, NIÑOS Y ADOLESCENTES PARA EL ESTADO DE NUEVO LEÓN. </w:t>
      </w:r>
      <w:r w:rsidRPr="00AA18E3">
        <w:rPr>
          <w:rFonts w:eastAsia="Questrial"/>
          <w:b/>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AA18E3" w:rsidRPr="00AA18E3" w:rsidRDefault="00AA18E3" w:rsidP="00AA18E3">
      <w:pPr>
        <w:spacing w:after="0" w:line="240" w:lineRule="auto"/>
        <w:ind w:left="567" w:right="198" w:hanging="567"/>
        <w:jc w:val="both"/>
        <w:rPr>
          <w:rFonts w:eastAsia="Questrial"/>
          <w:b/>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ESCRITO SIGNADO POR LA C. MTRA. ARMIDA SERRATO FLORES, OFICIAL MAYOR, DEL H. CONGRESO DEL ESTADO,</w:t>
      </w:r>
      <w:r w:rsidRPr="00AA18E3">
        <w:rPr>
          <w:rFonts w:eastAsia="Questrial"/>
          <w:b/>
          <w:szCs w:val="22"/>
        </w:rPr>
        <w:t xml:space="preserve"> </w:t>
      </w:r>
      <w:r w:rsidRPr="00AA18E3">
        <w:rPr>
          <w:rFonts w:eastAsia="Questrial"/>
          <w:szCs w:val="22"/>
        </w:rPr>
        <w:t xml:space="preserve">MEDIANTE EL CUAL PRESENTA LAS PERSONAS INSCRITAS AL CIERRE DE LA CONVOCATORIA PARA SELECCIONAR AL AUDITOR GENERAL DEL ÓRGANO DE FISCALIZACIÓN SUPERIOR DEL ESTADO. </w:t>
      </w:r>
      <w:r w:rsidRPr="00AA18E3">
        <w:rPr>
          <w:rFonts w:eastAsia="Questrial"/>
          <w:b/>
          <w:szCs w:val="22"/>
        </w:rPr>
        <w:t>DE ENTERADO Y DE CONFORMIDAD CON LO ESTABLECIDO EN LOS ARTÍCULOS 24 FRACCIÓN III Y 39 FRACCIÓN XXII DEL REGLAMENTO PARA EL GOBIERNO INTERIOR DEL CONGRESO SE TURNA A LA COMISIÓN ANTICORRUPCIÓN.</w:t>
      </w:r>
    </w:p>
    <w:p w:rsidR="00AA18E3" w:rsidRPr="00AA18E3" w:rsidRDefault="00AA18E3" w:rsidP="00AA18E3">
      <w:pPr>
        <w:spacing w:after="0" w:line="240" w:lineRule="auto"/>
        <w:ind w:left="567" w:right="198" w:hanging="567"/>
        <w:jc w:val="both"/>
        <w:rPr>
          <w:rFonts w:eastAsia="Questrial"/>
          <w:sz w:val="24"/>
        </w:rPr>
      </w:pPr>
    </w:p>
    <w:p w:rsidR="00AA18E3" w:rsidRPr="00AA18E3" w:rsidRDefault="00AA18E3" w:rsidP="00AA18E3">
      <w:pPr>
        <w:pStyle w:val="Prrafodelista"/>
        <w:numPr>
          <w:ilvl w:val="0"/>
          <w:numId w:val="18"/>
        </w:numPr>
        <w:ind w:left="567" w:right="198" w:hanging="567"/>
        <w:contextualSpacing/>
        <w:jc w:val="both"/>
        <w:rPr>
          <w:rFonts w:eastAsia="Questrial"/>
          <w:szCs w:val="22"/>
        </w:rPr>
      </w:pPr>
      <w:r w:rsidRPr="00AA18E3">
        <w:rPr>
          <w:rFonts w:eastAsia="Questrial"/>
          <w:szCs w:val="22"/>
        </w:rPr>
        <w:t>ESCRITO SIGNADO POR LA C. HERMINIA CAROLINA HERNÁNDEZ SÁNCHEZ, COORDINADOR ADJUNTO DE LA COORDINACIÓN DE RELACIONES SINDICALES,</w:t>
      </w:r>
      <w:r w:rsidRPr="00AA18E3">
        <w:rPr>
          <w:rFonts w:eastAsia="Questrial"/>
          <w:b/>
          <w:szCs w:val="22"/>
        </w:rPr>
        <w:t xml:space="preserve"> </w:t>
      </w:r>
      <w:r w:rsidRPr="00AA18E3">
        <w:rPr>
          <w:rFonts w:eastAsia="Questrial"/>
          <w:szCs w:val="22"/>
        </w:rPr>
        <w:t xml:space="preserve">MEDIANTE EL CUAL SOLICITA SE DECLARE EL DÍA 17 DE NOVIEMBRE DE CADA AÑO COMO EL “DÍA DEL SERVIDOR PÚBLICO ESTATAL, LICENCIADO JUAN MANUEL CAVAZOS URIBE”. </w:t>
      </w:r>
      <w:r w:rsidRPr="00AA18E3">
        <w:rPr>
          <w:rFonts w:eastAsia="Questrial"/>
          <w:b/>
          <w:szCs w:val="22"/>
        </w:rPr>
        <w:t xml:space="preserve">DE ENTERADO Y DE CONFORMIDAD CON LO ESTABLECIDO EN LOS ARTÍCULOS 24 FRACCIÓN III Y 39 FRACCIÓN VII DEL REGLAMENTO PARA EL GOBIERNO INTERIOR DEL CONGRESO SE TURNA CON </w:t>
      </w:r>
      <w:r w:rsidRPr="00AA18E3">
        <w:rPr>
          <w:rFonts w:eastAsia="Questrial"/>
          <w:b/>
          <w:szCs w:val="22"/>
          <w:u w:val="single"/>
        </w:rPr>
        <w:t>CARÁCTER DE URGENTE</w:t>
      </w:r>
      <w:r w:rsidRPr="00AA18E3">
        <w:rPr>
          <w:rFonts w:eastAsia="Questrial"/>
          <w:b/>
          <w:szCs w:val="22"/>
        </w:rPr>
        <w:t xml:space="preserve"> A LA COMISIÓN DE EDUCACIÓN, CULTURA Y DEPORTE.</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8BE" w:rsidRDefault="008618BE" w:rsidP="00162A73">
      <w:pPr>
        <w:spacing w:after="0" w:line="240" w:lineRule="auto"/>
      </w:pPr>
      <w:r>
        <w:separator/>
      </w:r>
    </w:p>
  </w:endnote>
  <w:endnote w:type="continuationSeparator" w:id="0">
    <w:p w:rsidR="008618BE" w:rsidRDefault="008618B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47B16" w:rsidRPr="00347B16">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8BE" w:rsidRDefault="008618BE" w:rsidP="00162A73">
      <w:pPr>
        <w:spacing w:after="0" w:line="240" w:lineRule="auto"/>
      </w:pPr>
      <w:r>
        <w:separator/>
      </w:r>
    </w:p>
  </w:footnote>
  <w:footnote w:type="continuationSeparator" w:id="0">
    <w:p w:rsidR="008618BE" w:rsidRDefault="008618B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5CCC3E4"/>
    <w:lvl w:ilvl="0" w:tplc="BC26750E">
      <w:start w:val="1"/>
      <w:numFmt w:val="decimal"/>
      <w:lvlText w:val="%1."/>
      <w:lvlJc w:val="left"/>
      <w:pPr>
        <w:ind w:left="2629"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429"/>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58D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33C3"/>
    <w:rsid w:val="000B74E0"/>
    <w:rsid w:val="000C0CBE"/>
    <w:rsid w:val="000C32B0"/>
    <w:rsid w:val="000C3A34"/>
    <w:rsid w:val="000D0591"/>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3AB9"/>
    <w:rsid w:val="00110785"/>
    <w:rsid w:val="001128DE"/>
    <w:rsid w:val="00114585"/>
    <w:rsid w:val="001223D7"/>
    <w:rsid w:val="00123E88"/>
    <w:rsid w:val="00123F7B"/>
    <w:rsid w:val="00124FC2"/>
    <w:rsid w:val="00125CF5"/>
    <w:rsid w:val="001276FD"/>
    <w:rsid w:val="00132D37"/>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3E89"/>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EA8"/>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1A1"/>
    <w:rsid w:val="002C1604"/>
    <w:rsid w:val="002C3A72"/>
    <w:rsid w:val="002C408D"/>
    <w:rsid w:val="002C6ECC"/>
    <w:rsid w:val="002C728F"/>
    <w:rsid w:val="002D34F5"/>
    <w:rsid w:val="002D3DA7"/>
    <w:rsid w:val="002D416B"/>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B16"/>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42BC"/>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0C76"/>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2D38"/>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1093"/>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97DF8"/>
    <w:rsid w:val="005A26D8"/>
    <w:rsid w:val="005A6961"/>
    <w:rsid w:val="005A6CBE"/>
    <w:rsid w:val="005A7916"/>
    <w:rsid w:val="005B2560"/>
    <w:rsid w:val="005B3AF3"/>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060F"/>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52E"/>
    <w:rsid w:val="00760EB9"/>
    <w:rsid w:val="007615FE"/>
    <w:rsid w:val="00761D99"/>
    <w:rsid w:val="00762450"/>
    <w:rsid w:val="0076388C"/>
    <w:rsid w:val="00764393"/>
    <w:rsid w:val="00764E1B"/>
    <w:rsid w:val="00764ECF"/>
    <w:rsid w:val="0076583B"/>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A7B1F"/>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01E3"/>
    <w:rsid w:val="008117AD"/>
    <w:rsid w:val="008118E8"/>
    <w:rsid w:val="00812EB5"/>
    <w:rsid w:val="00821AFF"/>
    <w:rsid w:val="00822AD5"/>
    <w:rsid w:val="008235A9"/>
    <w:rsid w:val="00823C88"/>
    <w:rsid w:val="00830396"/>
    <w:rsid w:val="00831789"/>
    <w:rsid w:val="00833413"/>
    <w:rsid w:val="00834DFF"/>
    <w:rsid w:val="00835CC7"/>
    <w:rsid w:val="008367C4"/>
    <w:rsid w:val="008400EF"/>
    <w:rsid w:val="00842EC4"/>
    <w:rsid w:val="00843A9F"/>
    <w:rsid w:val="0084498F"/>
    <w:rsid w:val="008463C9"/>
    <w:rsid w:val="00852B0E"/>
    <w:rsid w:val="0085370A"/>
    <w:rsid w:val="008567DD"/>
    <w:rsid w:val="00861555"/>
    <w:rsid w:val="008618BE"/>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8F783E"/>
    <w:rsid w:val="009017D4"/>
    <w:rsid w:val="00902B25"/>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6531"/>
    <w:rsid w:val="009B7E98"/>
    <w:rsid w:val="009C15CB"/>
    <w:rsid w:val="009C1D5E"/>
    <w:rsid w:val="009C503B"/>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0B97"/>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7768"/>
    <w:rsid w:val="00A92B67"/>
    <w:rsid w:val="00A9300C"/>
    <w:rsid w:val="00AA10C1"/>
    <w:rsid w:val="00AA12A4"/>
    <w:rsid w:val="00AA18E3"/>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7C"/>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034"/>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05AC"/>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2635"/>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D6E29"/>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E60AF"/>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0BE"/>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E90"/>
    <w:rsid w:val="00FB25D2"/>
    <w:rsid w:val="00FB4F46"/>
    <w:rsid w:val="00FB7E71"/>
    <w:rsid w:val="00FC0BF7"/>
    <w:rsid w:val="00FC173C"/>
    <w:rsid w:val="00FC3295"/>
    <w:rsid w:val="00FD03D2"/>
    <w:rsid w:val="00FD0C81"/>
    <w:rsid w:val="00FD1326"/>
    <w:rsid w:val="00FD1A96"/>
    <w:rsid w:val="00FD2587"/>
    <w:rsid w:val="00FD32CD"/>
    <w:rsid w:val="00FD4784"/>
    <w:rsid w:val="00FD4D2B"/>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A18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1114733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05850600">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71907682">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8673724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33837289">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12</Pages>
  <Words>3847</Words>
  <Characters>21164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28</cp:revision>
  <cp:lastPrinted>2021-02-02T22:30:00Z</cp:lastPrinted>
  <dcterms:created xsi:type="dcterms:W3CDTF">2023-11-13T21:39:00Z</dcterms:created>
  <dcterms:modified xsi:type="dcterms:W3CDTF">2023-11-21T22:31:00Z</dcterms:modified>
</cp:coreProperties>
</file>