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6009B1">
        <w:rPr>
          <w:rFonts w:ascii="Times New Roman" w:eastAsia="Times New Roman" w:hAnsi="Times New Roman" w:cs="Times New Roman"/>
          <w:sz w:val="24"/>
          <w:szCs w:val="24"/>
          <w:lang w:eastAsia="es-ES"/>
        </w:rPr>
        <w:t>72</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6009B1">
        <w:rPr>
          <w:rFonts w:ascii="Times New Roman" w:eastAsia="Times New Roman" w:hAnsi="Times New Roman" w:cs="Times New Roman"/>
          <w:sz w:val="24"/>
          <w:szCs w:val="24"/>
          <w:lang w:eastAsia="es-ES"/>
        </w:rPr>
        <w:t>4</w:t>
      </w:r>
      <w:r w:rsidR="00827F85">
        <w:rPr>
          <w:rFonts w:ascii="Times New Roman" w:eastAsia="Times New Roman" w:hAnsi="Times New Roman" w:cs="Times New Roman"/>
          <w:sz w:val="24"/>
          <w:szCs w:val="24"/>
          <w:lang w:eastAsia="es-ES"/>
        </w:rPr>
        <w:t xml:space="preserve"> DE </w:t>
      </w:r>
      <w:r w:rsidR="006009B1">
        <w:rPr>
          <w:rFonts w:ascii="Times New Roman" w:eastAsia="Times New Roman" w:hAnsi="Times New Roman" w:cs="Times New Roman"/>
          <w:sz w:val="24"/>
          <w:szCs w:val="24"/>
          <w:lang w:eastAsia="es-ES"/>
        </w:rPr>
        <w:t>MARZ</w:t>
      </w:r>
      <w:r w:rsidR="00150DAF">
        <w:rPr>
          <w:rFonts w:ascii="Times New Roman" w:eastAsia="Times New Roman" w:hAnsi="Times New Roman" w:cs="Times New Roman"/>
          <w:sz w:val="24"/>
          <w:szCs w:val="24"/>
          <w:lang w:eastAsia="es-ES"/>
        </w:rPr>
        <w:t>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24727F" w:rsidRDefault="0024727F" w:rsidP="00227442">
      <w:pPr>
        <w:shd w:val="clear" w:color="auto" w:fill="FFFFFF"/>
        <w:spacing w:after="0" w:line="240" w:lineRule="auto"/>
        <w:jc w:val="both"/>
        <w:rPr>
          <w:rFonts w:ascii="Times New Roman" w:hAnsi="Times New Roman" w:cs="Times New Roman"/>
          <w:i/>
          <w:sz w:val="24"/>
          <w:szCs w:val="24"/>
        </w:rPr>
      </w:pPr>
      <w:r w:rsidRPr="0024727F">
        <w:rPr>
          <w:rFonts w:ascii="Times New Roman" w:eastAsia="Times New Roman" w:hAnsi="Times New Roman" w:cs="Times New Roman"/>
          <w:sz w:val="24"/>
          <w:szCs w:val="24"/>
          <w:lang w:eastAsia="es-MX"/>
        </w:rPr>
        <w:t>EN LA CIUDAD DE MONTERREY, CAPITAL DEL ESTADO DE NUEVO LEÓN, SIENDO LAS ONCE HORAS CON DIECISIETE MINUTOS, DEL DÍA CUATRO DE MARZO</w:t>
      </w:r>
      <w:r w:rsidRPr="0024727F">
        <w:rPr>
          <w:rFonts w:ascii="Times New Roman" w:eastAsia="Times New Roman" w:hAnsi="Times New Roman" w:cs="Times New Roman"/>
          <w:sz w:val="24"/>
          <w:szCs w:val="24"/>
          <w:lang w:eastAsia="es-ES"/>
        </w:rPr>
        <w:t xml:space="preserve"> </w:t>
      </w:r>
      <w:r w:rsidRPr="0024727F">
        <w:rPr>
          <w:rFonts w:ascii="Times New Roman" w:eastAsia="Times New Roman" w:hAnsi="Times New Roman" w:cs="Times New Roman"/>
          <w:sz w:val="24"/>
          <w:szCs w:val="24"/>
          <w:lang w:eastAsia="es-MX"/>
        </w:rPr>
        <w:t>DE DOS MIL VEINTICUATRO, CON LA ASISTENCIA AL PASE DE LISTA DE 26 DIPUTADAS Y DIPUTADOS</w:t>
      </w:r>
      <w:r w:rsidRPr="0024727F">
        <w:rPr>
          <w:rFonts w:ascii="Times New Roman" w:hAnsi="Times New Roman" w:cs="Times New Roman"/>
          <w:color w:val="000000"/>
          <w:sz w:val="24"/>
          <w:szCs w:val="24"/>
        </w:rPr>
        <w:t>, INCORPORÁNDOSE 1 LEGISLADORA EN EL TRANSCURSO DE LA SESIÓN, 1 AUSENTE CON AVISO Y 14 AUSENTES SIN AVISO. E</w:t>
      </w:r>
      <w:r w:rsidRPr="0024727F">
        <w:rPr>
          <w:rFonts w:ascii="Times New Roman" w:eastAsia="Times New Roman" w:hAnsi="Times New Roman" w:cs="Times New Roman"/>
          <w:sz w:val="24"/>
          <w:szCs w:val="24"/>
          <w:lang w:eastAsia="es-MX"/>
        </w:rPr>
        <w:t xml:space="preserve">L PRESIDENTE DECLARÓ ABIERTA LA SESIÓN. </w:t>
      </w:r>
      <w:r w:rsidRPr="0024727F">
        <w:rPr>
          <w:rFonts w:ascii="Times New Roman" w:hAnsi="Times New Roman" w:cs="Times New Roman"/>
          <w:sz w:val="24"/>
          <w:szCs w:val="24"/>
        </w:rPr>
        <w:t>SE DIO LECTURA AL ORDEN DEL DÍA.</w:t>
      </w:r>
      <w:r w:rsidRPr="0024727F">
        <w:rPr>
          <w:rFonts w:ascii="Times New Roman" w:hAnsi="Times New Roman" w:cs="Times New Roman"/>
          <w:i/>
          <w:sz w:val="24"/>
          <w:szCs w:val="24"/>
        </w:rPr>
        <w:t xml:space="preserve"> EL CUAL FUE APROBADO POR UNANIMIDAD DE LOS PRESENTES.</w:t>
      </w:r>
    </w:p>
    <w:p w:rsidR="00A33C25" w:rsidRPr="0024727F" w:rsidRDefault="00A33C25" w:rsidP="00A33C25">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A33C25" w:rsidRPr="0024727F" w:rsidRDefault="0024727F" w:rsidP="00A33C25">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24727F">
        <w:rPr>
          <w:rFonts w:ascii="Times New Roman" w:hAnsi="Times New Roman" w:cs="Times New Roman"/>
          <w:b/>
          <w:bCs/>
          <w:iCs/>
          <w:sz w:val="24"/>
          <w:szCs w:val="24"/>
        </w:rPr>
        <w:t xml:space="preserve">LECTURA, DISCUSIÓN Y APROBACIÓN DE LAS ACTAS DE LAS SESIONES. </w:t>
      </w:r>
    </w:p>
    <w:p w:rsidR="00A33C25" w:rsidRPr="0024727F" w:rsidRDefault="0024727F" w:rsidP="00A33C2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4727F">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26, 27 Y 28 DE FEBRERO DE 2024, EN VIRTUD DE QUE FUERON CIRCULADAS CON ANTERIORIDAD, </w:t>
      </w:r>
      <w:r w:rsidRPr="0024727F">
        <w:rPr>
          <w:rFonts w:ascii="Times New Roman" w:eastAsia="Times New Roman" w:hAnsi="Times New Roman" w:cs="Times New Roman"/>
          <w:i/>
          <w:sz w:val="24"/>
          <w:szCs w:val="24"/>
          <w:lang w:eastAsia="es-ES"/>
        </w:rPr>
        <w:t>FUE APROBADA LA DISPENSA POR UNANIMIDAD DE LOS PRESENTES.</w:t>
      </w:r>
      <w:r w:rsidRPr="0024727F">
        <w:rPr>
          <w:rFonts w:ascii="Times New Roman" w:eastAsia="Times New Roman" w:hAnsi="Times New Roman" w:cs="Times New Roman"/>
          <w:sz w:val="24"/>
          <w:szCs w:val="24"/>
          <w:lang w:eastAsia="es-ES"/>
        </w:rPr>
        <w:t xml:space="preserve"> Y AL NO HABER MODIFICACIÓN A LAS MISMAS, SE PUSIERON A CONSIDERACIÓN DEL PLENO</w:t>
      </w:r>
      <w:r w:rsidRPr="0024727F">
        <w:rPr>
          <w:rFonts w:ascii="Times New Roman" w:eastAsia="Times New Roman" w:hAnsi="Times New Roman" w:cs="Times New Roman"/>
          <w:i/>
          <w:sz w:val="24"/>
          <w:szCs w:val="24"/>
          <w:lang w:eastAsia="es-ES"/>
        </w:rPr>
        <w:t>. SIENDO APROBADAS POR UNANIMIDAD DE LOS PRESENTES.</w:t>
      </w:r>
    </w:p>
    <w:p w:rsidR="00057935" w:rsidRPr="0024727F" w:rsidRDefault="0005793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24727F" w:rsidRDefault="0024727F"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4727F">
        <w:rPr>
          <w:rFonts w:ascii="Times New Roman" w:eastAsia="Times New Roman" w:hAnsi="Times New Roman" w:cs="Times New Roman"/>
          <w:b/>
          <w:bCs/>
          <w:sz w:val="24"/>
          <w:szCs w:val="24"/>
          <w:lang w:eastAsia="es-ES"/>
        </w:rPr>
        <w:t>ASUNTOS EN CARTERA.</w:t>
      </w:r>
    </w:p>
    <w:p w:rsidR="00A8299B" w:rsidRPr="0024727F" w:rsidRDefault="0024727F"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4727F">
        <w:rPr>
          <w:rFonts w:ascii="Times New Roman" w:eastAsia="Times New Roman" w:hAnsi="Times New Roman" w:cs="Times New Roman"/>
          <w:sz w:val="24"/>
          <w:szCs w:val="24"/>
          <w:lang w:eastAsia="es-ES"/>
        </w:rPr>
        <w:t xml:space="preserve">SE RECIBIERON </w:t>
      </w:r>
      <w:r w:rsidRPr="0024727F">
        <w:rPr>
          <w:rFonts w:ascii="Times New Roman" w:eastAsia="Times New Roman" w:hAnsi="Times New Roman" w:cs="Times New Roman"/>
          <w:b/>
          <w:sz w:val="24"/>
          <w:szCs w:val="24"/>
          <w:u w:val="single"/>
          <w:lang w:eastAsia="es-ES"/>
        </w:rPr>
        <w:t>24</w:t>
      </w:r>
      <w:r w:rsidRPr="0024727F">
        <w:rPr>
          <w:rFonts w:ascii="Times New Roman" w:eastAsia="Times New Roman" w:hAnsi="Times New Roman" w:cs="Times New Roman"/>
          <w:b/>
          <w:sz w:val="24"/>
          <w:szCs w:val="24"/>
          <w:lang w:eastAsia="es-ES"/>
        </w:rPr>
        <w:t xml:space="preserve"> </w:t>
      </w:r>
      <w:r w:rsidRPr="0024727F">
        <w:rPr>
          <w:rFonts w:ascii="Times New Roman" w:eastAsia="Times New Roman" w:hAnsi="Times New Roman" w:cs="Times New Roman"/>
          <w:sz w:val="24"/>
          <w:szCs w:val="24"/>
          <w:lang w:eastAsia="es-ES"/>
        </w:rPr>
        <w:t xml:space="preserve">ASUNTOS </w:t>
      </w:r>
      <w:r w:rsidRPr="0024727F">
        <w:rPr>
          <w:rFonts w:ascii="Times New Roman" w:hAnsi="Times New Roman" w:cs="Times New Roman"/>
          <w:sz w:val="24"/>
          <w:szCs w:val="24"/>
        </w:rPr>
        <w:t>A LOS CUALES SE LES DIO EL TRÁMITE CORRESPONDIENTE.</w:t>
      </w:r>
      <w:r w:rsidRPr="0024727F">
        <w:rPr>
          <w:rFonts w:ascii="Times New Roman" w:eastAsia="Times New Roman" w:hAnsi="Times New Roman" w:cs="Times New Roman"/>
          <w:sz w:val="24"/>
          <w:szCs w:val="24"/>
          <w:lang w:eastAsia="es-ES"/>
        </w:rPr>
        <w:t xml:space="preserve"> </w:t>
      </w:r>
      <w:r w:rsidRPr="0024727F">
        <w:rPr>
          <w:rFonts w:ascii="Times New Roman" w:eastAsia="Times New Roman" w:hAnsi="Times New Roman" w:cs="Times New Roman"/>
          <w:b/>
          <w:bCs/>
          <w:sz w:val="24"/>
          <w:szCs w:val="24"/>
          <w:lang w:eastAsia="es-ES"/>
        </w:rPr>
        <w:t>(SE ANEXA LISTA).</w:t>
      </w:r>
      <w:r w:rsidRPr="0024727F">
        <w:rPr>
          <w:rFonts w:ascii="Times New Roman" w:eastAsia="Times New Roman" w:hAnsi="Times New Roman" w:cs="Times New Roman"/>
          <w:bCs/>
          <w:sz w:val="24"/>
          <w:szCs w:val="24"/>
          <w:lang w:eastAsia="es-ES"/>
        </w:rPr>
        <w:t xml:space="preserve"> EL </w:t>
      </w:r>
      <w:proofErr w:type="spellStart"/>
      <w:r w:rsidRPr="0024727F">
        <w:rPr>
          <w:rFonts w:ascii="Times New Roman" w:eastAsia="Times New Roman" w:hAnsi="Times New Roman" w:cs="Times New Roman"/>
          <w:bCs/>
          <w:sz w:val="24"/>
          <w:szCs w:val="24"/>
          <w:lang w:eastAsia="es-ES"/>
        </w:rPr>
        <w:t>DIP</w:t>
      </w:r>
      <w:proofErr w:type="spellEnd"/>
      <w:r w:rsidRPr="0024727F">
        <w:rPr>
          <w:rFonts w:ascii="Times New Roman" w:eastAsia="Times New Roman" w:hAnsi="Times New Roman" w:cs="Times New Roman"/>
          <w:bCs/>
          <w:sz w:val="24"/>
          <w:szCs w:val="24"/>
          <w:lang w:eastAsia="es-ES"/>
        </w:rPr>
        <w:t xml:space="preserve">. JAVIER CABALLERO GAONA SOLICITÓ QUE SEA TURNADO CON CARÁCTER DE URGENTE EL ASUNTO 22; Y EN RELACIÓN A DICHO ASUNTO, CONVOCÓ A LOS INTEGRANTES DE LA COMISIÓN DE JUSTICIA Y SEGURIDAD PÚBLICA A SESIÓN DE TRABAJO EN ESTE MOMENTO, EN EL VESTÍBULO DEL RECINTO LEGISLATIVO, PARA DESAHOGAR EL TEMA, SOLICITANDO EL APOYO DE OFICIALÍA MAYOR PARA DICHO EFECTO. </w:t>
      </w:r>
      <w:r w:rsidRPr="0024727F">
        <w:rPr>
          <w:rFonts w:ascii="Times New Roman" w:eastAsia="Times New Roman" w:hAnsi="Times New Roman" w:cs="Times New Roman"/>
          <w:bCs/>
          <w:i/>
          <w:sz w:val="24"/>
          <w:szCs w:val="24"/>
          <w:lang w:eastAsia="es-ES"/>
        </w:rPr>
        <w:t>SE DIO EL TRÁMITE REQUERIDO</w:t>
      </w:r>
      <w:r w:rsidRPr="0024727F">
        <w:rPr>
          <w:rFonts w:ascii="Times New Roman" w:eastAsia="Times New Roman" w:hAnsi="Times New Roman" w:cs="Times New Roman"/>
          <w:bCs/>
          <w:sz w:val="24"/>
          <w:szCs w:val="24"/>
          <w:lang w:eastAsia="es-ES"/>
        </w:rPr>
        <w:t xml:space="preserve">. </w:t>
      </w:r>
    </w:p>
    <w:p w:rsidR="00EA19A3" w:rsidRPr="0024727F" w:rsidRDefault="00EA19A3"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24727F" w:rsidRDefault="0024727F"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4727F">
        <w:rPr>
          <w:rFonts w:ascii="Times New Roman" w:eastAsia="Times New Roman" w:hAnsi="Times New Roman" w:cs="Times New Roman"/>
          <w:b/>
          <w:bCs/>
          <w:sz w:val="24"/>
          <w:szCs w:val="24"/>
          <w:lang w:eastAsia="es-ES"/>
        </w:rPr>
        <w:t>INICIATIVAS DE LEY O DECRETO A PRESENTARSE POR LOS CC. DIPUTADOS.</w:t>
      </w:r>
    </w:p>
    <w:p w:rsidR="00A8299B" w:rsidRPr="0024727F" w:rsidRDefault="0024727F"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4727F">
        <w:rPr>
          <w:rFonts w:ascii="Times New Roman" w:eastAsia="Times New Roman" w:hAnsi="Times New Roman" w:cs="Times New Roman"/>
          <w:sz w:val="24"/>
          <w:szCs w:val="24"/>
          <w:lang w:eastAsia="es-MX"/>
        </w:rPr>
        <w:t>NO HUBO INTERVENCIONES EN ESTE PUNTO DEL ORDEN DEL DÍA.</w:t>
      </w:r>
    </w:p>
    <w:p w:rsidR="00F2684D" w:rsidRPr="0024727F"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24727F" w:rsidRDefault="0024727F" w:rsidP="00863E56">
      <w:pPr>
        <w:shd w:val="clear" w:color="auto" w:fill="FFFFFF"/>
        <w:spacing w:after="0" w:line="240" w:lineRule="auto"/>
        <w:jc w:val="both"/>
        <w:rPr>
          <w:rFonts w:ascii="Times New Roman" w:eastAsia="Times New Roman" w:hAnsi="Times New Roman" w:cs="Times New Roman"/>
          <w:b/>
          <w:sz w:val="24"/>
          <w:szCs w:val="24"/>
        </w:rPr>
      </w:pPr>
      <w:r w:rsidRPr="0024727F">
        <w:rPr>
          <w:rFonts w:ascii="Times New Roman" w:eastAsia="Times New Roman" w:hAnsi="Times New Roman" w:cs="Times New Roman"/>
          <w:b/>
          <w:sz w:val="24"/>
          <w:szCs w:val="24"/>
        </w:rPr>
        <w:t xml:space="preserve">INFORME DE COMISIONES. </w:t>
      </w:r>
    </w:p>
    <w:p w:rsidR="008838AE" w:rsidRPr="0024727F" w:rsidRDefault="008838AE" w:rsidP="00863E56">
      <w:pPr>
        <w:widowControl w:val="0"/>
        <w:autoSpaceDE w:val="0"/>
        <w:autoSpaceDN w:val="0"/>
        <w:spacing w:after="0" w:line="240" w:lineRule="auto"/>
        <w:ind w:right="-93"/>
        <w:jc w:val="both"/>
        <w:rPr>
          <w:rFonts w:ascii="Times New Roman" w:hAnsi="Times New Roman" w:cs="Times New Roman"/>
          <w:sz w:val="24"/>
          <w:szCs w:val="24"/>
        </w:rPr>
      </w:pPr>
    </w:p>
    <w:p w:rsidR="008838AE" w:rsidRPr="0024727F" w:rsidRDefault="0024727F" w:rsidP="008838AE">
      <w:pPr>
        <w:pStyle w:val="NormalWeb"/>
        <w:spacing w:before="0" w:beforeAutospacing="0" w:after="0" w:afterAutospacing="0"/>
        <w:jc w:val="both"/>
      </w:pPr>
      <w:r w:rsidRPr="0024727F">
        <w:lastRenderedPageBreak/>
        <w:t xml:space="preserve">LA </w:t>
      </w:r>
      <w:proofErr w:type="spellStart"/>
      <w:r w:rsidRPr="0024727F">
        <w:t>DIP</w:t>
      </w:r>
      <w:proofErr w:type="spellEnd"/>
      <w:r w:rsidRPr="0024727F">
        <w:t xml:space="preserve">. ITZEL SOLEDAD CASTILLO ALMANZA, INTEGRANTE DE LA COMISIÓN DE COORDINACIÓN Y RÉGIMEN INTERNO, DIO LECTURA AL ACUERDO QUE SEÑALA LOS HORARIOS Y DÍAS DE TRABAJO RESPECTO A LOS SERVIDORES PÚBLICOS DE BASE Y DE CONFIANZA DE ESTE PODER LEGISLATIVO, ASÍ COMO EL DE LOS DIPUTADOS DE ESTA LXXVI LEGISLATURA, PARA LOS FINES RESTRICTIVOS, PROHIBIDOS O LIMITADOS POR LAS LEYES RESPECTO AL PROCESO ELECTORAL DEL PRESENTE AÑO 2024. INTERVINO CON UNA PROPUESTA DE ADICIÓN AL ACUERDO, LA </w:t>
      </w:r>
      <w:proofErr w:type="spellStart"/>
      <w:r w:rsidRPr="0024727F">
        <w:t>DIP</w:t>
      </w:r>
      <w:proofErr w:type="spellEnd"/>
      <w:r w:rsidRPr="0024727F">
        <w:t xml:space="preserve">. CECILIA SOFÍA ROBLEDO SUÁREZ, </w:t>
      </w:r>
      <w:r w:rsidRPr="0024727F">
        <w:rPr>
          <w:i/>
        </w:rPr>
        <w:t>LA CUAL FUE APROBADA POR UNANIMIDAD DE 25 VOTOS.</w:t>
      </w:r>
      <w:r w:rsidRPr="0024727F">
        <w:t xml:space="preserve"> ACORDÁNDOSE QUE ES DE APROBARSE. </w:t>
      </w:r>
      <w:r w:rsidRPr="0024727F">
        <w:rPr>
          <w:b/>
          <w:bCs/>
          <w:lang w:eastAsia="es-ES"/>
        </w:rPr>
        <w:t>FUE APROBADO EL ACUERDO POR UNANIMIDAD DE 26 VOTOS. ELABORÁNDOSE EL ACUERDO CORRESPONDIENTE.</w:t>
      </w:r>
    </w:p>
    <w:p w:rsidR="008838AE" w:rsidRPr="0024727F" w:rsidRDefault="008838AE" w:rsidP="008838AE">
      <w:pPr>
        <w:pStyle w:val="NormalWeb"/>
        <w:spacing w:before="0" w:beforeAutospacing="0" w:after="0" w:afterAutospacing="0"/>
        <w:jc w:val="both"/>
      </w:pPr>
    </w:p>
    <w:p w:rsidR="008838AE" w:rsidRPr="0024727F" w:rsidRDefault="0024727F" w:rsidP="008838AE">
      <w:pPr>
        <w:pStyle w:val="NormalWeb"/>
        <w:spacing w:before="0" w:beforeAutospacing="0" w:after="0" w:afterAutospacing="0"/>
        <w:jc w:val="both"/>
      </w:pPr>
      <w:r w:rsidRPr="0024727F">
        <w:t xml:space="preserve">LA </w:t>
      </w:r>
      <w:proofErr w:type="spellStart"/>
      <w:r w:rsidRPr="0024727F">
        <w:t>DIP</w:t>
      </w:r>
      <w:proofErr w:type="spellEnd"/>
      <w:r w:rsidRPr="0024727F">
        <w:t xml:space="preserve">. IVONNE LILIANA ÁLVAREZ GARCÍA, INTEGRANTE DE LA COMISIÓN DE COORDINACIÓN Y RÉGIMEN INTERNO, DIO LECTURA AL ACUERDO QUE CONTIENE LA AGENDA TEMÁTICA DEL SEGUNDO PERIODO ORDINARIO DE SESIONES DEL TERCER AÑO DE EJERCICIO CONSTITUCIONAL, LA CUAL INCLUYE LA CREACIÓN DE NUEVAS LEYES, REFORMA A DIVERSAS LEYES Y ASUNTOS ORDINARIOS. ACORDÁNDOSE QUE ES DE APROBARSE. INTERVINO A FAVOR DEL ACUERDO EL </w:t>
      </w:r>
      <w:proofErr w:type="spellStart"/>
      <w:r w:rsidRPr="0024727F">
        <w:t>DIP</w:t>
      </w:r>
      <w:proofErr w:type="spellEnd"/>
      <w:r w:rsidRPr="0024727F">
        <w:t xml:space="preserve">. FÉLIX ROCHA ESQUIVEL. </w:t>
      </w:r>
      <w:r w:rsidRPr="0024727F">
        <w:rPr>
          <w:b/>
          <w:bCs/>
          <w:lang w:eastAsia="es-ES"/>
        </w:rPr>
        <w:t>FUE APROBADO EL ACUERDO POR UNANIMIDAD DE 26 VOTOS. ELABORÁNDOSE EL ACUERDO CORRESPONDIENTE.</w:t>
      </w:r>
    </w:p>
    <w:p w:rsidR="008838AE" w:rsidRPr="0024727F" w:rsidRDefault="008838AE" w:rsidP="00863E56">
      <w:pPr>
        <w:widowControl w:val="0"/>
        <w:autoSpaceDE w:val="0"/>
        <w:autoSpaceDN w:val="0"/>
        <w:spacing w:after="0" w:line="240" w:lineRule="auto"/>
        <w:ind w:right="-93"/>
        <w:jc w:val="both"/>
        <w:rPr>
          <w:rFonts w:ascii="Times New Roman" w:hAnsi="Times New Roman" w:cs="Times New Roman"/>
          <w:sz w:val="24"/>
          <w:szCs w:val="24"/>
        </w:rPr>
      </w:pPr>
    </w:p>
    <w:p w:rsidR="00C516B6" w:rsidRPr="0024727F" w:rsidRDefault="0024727F" w:rsidP="00863E56">
      <w:pPr>
        <w:widowControl w:val="0"/>
        <w:autoSpaceDE w:val="0"/>
        <w:autoSpaceDN w:val="0"/>
        <w:spacing w:after="0" w:line="240" w:lineRule="auto"/>
        <w:ind w:right="-93"/>
        <w:jc w:val="both"/>
        <w:rPr>
          <w:rFonts w:ascii="Times New Roman" w:hAnsi="Times New Roman" w:cs="Times New Roman"/>
          <w:sz w:val="24"/>
          <w:szCs w:val="24"/>
        </w:rPr>
      </w:pPr>
      <w:r w:rsidRPr="0024727F">
        <w:rPr>
          <w:rFonts w:ascii="Times New Roman" w:hAnsi="Times New Roman" w:cs="Times New Roman"/>
          <w:sz w:val="24"/>
          <w:szCs w:val="24"/>
        </w:rPr>
        <w:t xml:space="preserve">LA </w:t>
      </w:r>
      <w:proofErr w:type="spellStart"/>
      <w:r w:rsidRPr="0024727F">
        <w:rPr>
          <w:rFonts w:ascii="Times New Roman" w:hAnsi="Times New Roman" w:cs="Times New Roman"/>
          <w:sz w:val="24"/>
          <w:szCs w:val="24"/>
        </w:rPr>
        <w:t>DIP</w:t>
      </w:r>
      <w:proofErr w:type="spellEnd"/>
      <w:r w:rsidRPr="0024727F">
        <w:rPr>
          <w:rFonts w:ascii="Times New Roman" w:hAnsi="Times New Roman" w:cs="Times New Roman"/>
          <w:sz w:val="24"/>
          <w:szCs w:val="24"/>
        </w:rPr>
        <w:t xml:space="preserve">. NANCY ARACELY OLGUÍN </w:t>
      </w:r>
      <w:r w:rsidR="00D03DC8" w:rsidRPr="0024727F">
        <w:rPr>
          <w:rFonts w:ascii="Times New Roman" w:hAnsi="Times New Roman" w:cs="Times New Roman"/>
          <w:sz w:val="24"/>
          <w:szCs w:val="24"/>
        </w:rPr>
        <w:t>DÍAZ</w:t>
      </w:r>
      <w:r w:rsidRPr="0024727F">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DICTAMEN </w:t>
      </w:r>
      <w:proofErr w:type="spellStart"/>
      <w:r w:rsidRPr="0024727F">
        <w:rPr>
          <w:rFonts w:ascii="Times New Roman" w:hAnsi="Times New Roman" w:cs="Times New Roman"/>
          <w:b/>
          <w:sz w:val="24"/>
          <w:szCs w:val="24"/>
        </w:rPr>
        <w:t>EXP</w:t>
      </w:r>
      <w:proofErr w:type="spellEnd"/>
      <w:r w:rsidRPr="0024727F">
        <w:rPr>
          <w:rFonts w:ascii="Times New Roman" w:hAnsi="Times New Roman" w:cs="Times New Roman"/>
          <w:b/>
          <w:sz w:val="24"/>
          <w:szCs w:val="24"/>
        </w:rPr>
        <w:t xml:space="preserve">. 17629/LXXVI DE LA COMISIÓN DE GOBERNACIÓN Y ORGANIZACIÓN INTERNA DE LOS PODERES. </w:t>
      </w:r>
      <w:r w:rsidRPr="0024727F">
        <w:rPr>
          <w:rFonts w:ascii="Times New Roman" w:hAnsi="Times New Roman" w:cs="Times New Roman"/>
          <w:sz w:val="24"/>
          <w:szCs w:val="24"/>
        </w:rPr>
        <w:t xml:space="preserve">- </w:t>
      </w:r>
      <w:r w:rsidRPr="0024727F">
        <w:rPr>
          <w:rFonts w:ascii="Times New Roman" w:hAnsi="Times New Roman" w:cs="Times New Roman"/>
          <w:i/>
          <w:sz w:val="24"/>
          <w:szCs w:val="24"/>
        </w:rPr>
        <w:t>FUE APROBADA LA DISPENSA DE TRÁMITE POR UNANIMIDAD.</w:t>
      </w:r>
    </w:p>
    <w:p w:rsidR="008C1152" w:rsidRPr="0024727F" w:rsidRDefault="008C1152" w:rsidP="00863E56">
      <w:pPr>
        <w:widowControl w:val="0"/>
        <w:autoSpaceDE w:val="0"/>
        <w:autoSpaceDN w:val="0"/>
        <w:spacing w:after="0" w:line="240" w:lineRule="auto"/>
        <w:ind w:right="-93"/>
        <w:jc w:val="both"/>
        <w:rPr>
          <w:rFonts w:ascii="Times New Roman" w:hAnsi="Times New Roman" w:cs="Times New Roman"/>
          <w:sz w:val="24"/>
          <w:szCs w:val="24"/>
        </w:rPr>
      </w:pPr>
    </w:p>
    <w:p w:rsidR="00210126" w:rsidRPr="0024727F" w:rsidRDefault="0024727F" w:rsidP="00210126">
      <w:pPr>
        <w:pStyle w:val="NormalWeb"/>
        <w:spacing w:before="0" w:beforeAutospacing="0" w:after="0" w:afterAutospacing="0"/>
        <w:jc w:val="both"/>
      </w:pPr>
      <w:r w:rsidRPr="0024727F">
        <w:t xml:space="preserve">LA </w:t>
      </w:r>
      <w:proofErr w:type="spellStart"/>
      <w:r w:rsidRPr="0024727F">
        <w:t>DIP</w:t>
      </w:r>
      <w:proofErr w:type="spellEnd"/>
      <w:r w:rsidRPr="0024727F">
        <w:t xml:space="preserve">. NANCY ARACELY OLGUÍN DÍAZ, INTEGRANTE DE LA COMISIÓN DE GOBERNACIÓN Y ORGANIZACIÓN INTERNA DE LOS PODERES, DIO LECTURA AL PROEMIO Y RESOLUTIVO DEL DICTAMEN </w:t>
      </w:r>
      <w:proofErr w:type="spellStart"/>
      <w:r w:rsidRPr="0024727F">
        <w:rPr>
          <w:b/>
        </w:rPr>
        <w:t>EXP</w:t>
      </w:r>
      <w:proofErr w:type="spellEnd"/>
      <w:r w:rsidRPr="0024727F">
        <w:rPr>
          <w:b/>
        </w:rPr>
        <w:t>. 17629/LXXVI</w:t>
      </w:r>
      <w:r w:rsidRPr="0024727F">
        <w:t xml:space="preserve">, QUE CONTIENE OFICIO PRESENTADO POR LA CONSEJERA PRESIDENTA DEL INSTITUTO ESTATAL ELECTORAL Y DE PARTICIPACIÓN CIUDADANA DE NUEVO LEÓN, INFORMANDO SOBRE EL EXPEDIENTE IDENTIFICADO CON CLAVE CP-P-01/2023 FORMADO SOBRE LA PETICIÓN DE CONSULTA POPULAR EN SU MODALIDAD DE PLEBISCITO, PRESENTADA POR EL C. VÍCTOR MANUEL MARTÍNEZ GONZÁLEZ. ACORDÁNDOSE QUE ES DE CONVOCARSE. INTERVINO A FAVOR DEL DICTAMEN EL </w:t>
      </w:r>
      <w:proofErr w:type="spellStart"/>
      <w:r w:rsidRPr="0024727F">
        <w:t>DIP</w:t>
      </w:r>
      <w:proofErr w:type="spellEnd"/>
      <w:r w:rsidRPr="0024727F">
        <w:t xml:space="preserve">. LUIS ALBERTO SUSARREY FLORES. </w:t>
      </w:r>
      <w:r w:rsidRPr="0024727F">
        <w:rPr>
          <w:b/>
          <w:bCs/>
          <w:lang w:eastAsia="es-ES"/>
        </w:rPr>
        <w:t>FUE APROBADO EL DICTAMEN POR UNANIMIDAD DE 24 VOTOS. ELABORÁNDOSE EL ACUERDO CORRESPONDIENTE.</w:t>
      </w:r>
    </w:p>
    <w:p w:rsidR="00210126" w:rsidRPr="0024727F" w:rsidRDefault="00210126" w:rsidP="00863E56">
      <w:pPr>
        <w:widowControl w:val="0"/>
        <w:autoSpaceDE w:val="0"/>
        <w:autoSpaceDN w:val="0"/>
        <w:spacing w:after="0" w:line="240" w:lineRule="auto"/>
        <w:ind w:right="-93"/>
        <w:jc w:val="both"/>
        <w:rPr>
          <w:rFonts w:ascii="Times New Roman" w:hAnsi="Times New Roman" w:cs="Times New Roman"/>
          <w:sz w:val="24"/>
          <w:szCs w:val="24"/>
        </w:rPr>
      </w:pPr>
    </w:p>
    <w:p w:rsidR="00210126" w:rsidRPr="0024727F" w:rsidRDefault="00210126" w:rsidP="00863E56">
      <w:pPr>
        <w:widowControl w:val="0"/>
        <w:autoSpaceDE w:val="0"/>
        <w:autoSpaceDN w:val="0"/>
        <w:spacing w:after="0" w:line="240" w:lineRule="auto"/>
        <w:ind w:right="-93"/>
        <w:jc w:val="both"/>
        <w:rPr>
          <w:rFonts w:ascii="Times New Roman" w:hAnsi="Times New Roman" w:cs="Times New Roman"/>
          <w:sz w:val="24"/>
          <w:szCs w:val="24"/>
        </w:rPr>
      </w:pPr>
    </w:p>
    <w:p w:rsidR="00210126" w:rsidRPr="0024727F" w:rsidRDefault="0024727F" w:rsidP="00210126">
      <w:pPr>
        <w:widowControl w:val="0"/>
        <w:autoSpaceDE w:val="0"/>
        <w:autoSpaceDN w:val="0"/>
        <w:spacing w:after="0" w:line="240" w:lineRule="auto"/>
        <w:ind w:right="-93"/>
        <w:jc w:val="both"/>
        <w:rPr>
          <w:rFonts w:ascii="Times New Roman" w:hAnsi="Times New Roman" w:cs="Times New Roman"/>
          <w:sz w:val="24"/>
          <w:szCs w:val="24"/>
        </w:rPr>
      </w:pPr>
      <w:r w:rsidRPr="0024727F">
        <w:rPr>
          <w:rFonts w:ascii="Times New Roman" w:hAnsi="Times New Roman" w:cs="Times New Roman"/>
          <w:sz w:val="24"/>
          <w:szCs w:val="24"/>
        </w:rPr>
        <w:t xml:space="preserve">EL </w:t>
      </w:r>
      <w:proofErr w:type="spellStart"/>
      <w:r w:rsidRPr="0024727F">
        <w:rPr>
          <w:rFonts w:ascii="Times New Roman" w:hAnsi="Times New Roman" w:cs="Times New Roman"/>
          <w:sz w:val="24"/>
          <w:szCs w:val="24"/>
        </w:rPr>
        <w:t>DIP</w:t>
      </w:r>
      <w:proofErr w:type="spellEnd"/>
      <w:r w:rsidRPr="0024727F">
        <w:rPr>
          <w:rFonts w:ascii="Times New Roman" w:hAnsi="Times New Roman" w:cs="Times New Roman"/>
          <w:sz w:val="24"/>
          <w:szCs w:val="24"/>
        </w:rPr>
        <w:t xml:space="preserve">. RICARDO </w:t>
      </w:r>
      <w:proofErr w:type="spellStart"/>
      <w:r w:rsidRPr="0024727F">
        <w:rPr>
          <w:rFonts w:ascii="Times New Roman" w:hAnsi="Times New Roman" w:cs="Times New Roman"/>
          <w:sz w:val="24"/>
          <w:szCs w:val="24"/>
        </w:rPr>
        <w:t>CANAVATI</w:t>
      </w:r>
      <w:proofErr w:type="spellEnd"/>
      <w:r w:rsidRPr="0024727F">
        <w:rPr>
          <w:rFonts w:ascii="Times New Roman" w:hAnsi="Times New Roman" w:cs="Times New Roman"/>
          <w:sz w:val="24"/>
          <w:szCs w:val="24"/>
        </w:rPr>
        <w:t xml:space="preserve"> </w:t>
      </w:r>
      <w:proofErr w:type="spellStart"/>
      <w:r w:rsidRPr="0024727F">
        <w:rPr>
          <w:rFonts w:ascii="Times New Roman" w:hAnsi="Times New Roman" w:cs="Times New Roman"/>
          <w:sz w:val="24"/>
          <w:szCs w:val="24"/>
        </w:rPr>
        <w:t>HADJÓPULOS</w:t>
      </w:r>
      <w:proofErr w:type="spellEnd"/>
      <w:r w:rsidRPr="0024727F">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DICTAMEN </w:t>
      </w:r>
      <w:proofErr w:type="spellStart"/>
      <w:r w:rsidRPr="0024727F">
        <w:rPr>
          <w:rFonts w:ascii="Times New Roman" w:hAnsi="Times New Roman" w:cs="Times New Roman"/>
          <w:b/>
          <w:sz w:val="24"/>
          <w:szCs w:val="24"/>
        </w:rPr>
        <w:t>EXP</w:t>
      </w:r>
      <w:proofErr w:type="spellEnd"/>
      <w:r w:rsidRPr="0024727F">
        <w:rPr>
          <w:rFonts w:ascii="Times New Roman" w:hAnsi="Times New Roman" w:cs="Times New Roman"/>
          <w:b/>
          <w:sz w:val="24"/>
          <w:szCs w:val="24"/>
        </w:rPr>
        <w:t xml:space="preserve">. 16558/LXXVI DE LA COMISIÓN DE DESARROLLO SOCIAL, DERECHOS HUMANOS Y ASUNTOS INDÍGENAS. </w:t>
      </w:r>
      <w:r w:rsidRPr="0024727F">
        <w:rPr>
          <w:rFonts w:ascii="Times New Roman" w:hAnsi="Times New Roman" w:cs="Times New Roman"/>
          <w:sz w:val="24"/>
          <w:szCs w:val="24"/>
        </w:rPr>
        <w:t xml:space="preserve">- </w:t>
      </w:r>
      <w:r w:rsidRPr="0024727F">
        <w:rPr>
          <w:rFonts w:ascii="Times New Roman" w:hAnsi="Times New Roman" w:cs="Times New Roman"/>
          <w:i/>
          <w:sz w:val="24"/>
          <w:szCs w:val="24"/>
        </w:rPr>
        <w:t>FUE APROBADA LA DISPENSA DE TRÁMITE POR UNANIMIDAD.</w:t>
      </w:r>
    </w:p>
    <w:p w:rsidR="00210126" w:rsidRPr="0024727F" w:rsidRDefault="00210126" w:rsidP="00863E56">
      <w:pPr>
        <w:widowControl w:val="0"/>
        <w:autoSpaceDE w:val="0"/>
        <w:autoSpaceDN w:val="0"/>
        <w:spacing w:after="0" w:line="240" w:lineRule="auto"/>
        <w:ind w:right="-93"/>
        <w:jc w:val="both"/>
        <w:rPr>
          <w:rFonts w:ascii="Times New Roman" w:hAnsi="Times New Roman" w:cs="Times New Roman"/>
          <w:sz w:val="24"/>
          <w:szCs w:val="24"/>
        </w:rPr>
      </w:pPr>
    </w:p>
    <w:p w:rsidR="00210126" w:rsidRPr="0024727F" w:rsidRDefault="0024727F" w:rsidP="00210126">
      <w:pPr>
        <w:pStyle w:val="NormalWeb"/>
        <w:spacing w:before="0" w:beforeAutospacing="0" w:after="0" w:afterAutospacing="0"/>
        <w:jc w:val="both"/>
      </w:pPr>
      <w:r w:rsidRPr="0024727F">
        <w:t xml:space="preserve">EL </w:t>
      </w:r>
      <w:proofErr w:type="spellStart"/>
      <w:r w:rsidRPr="0024727F">
        <w:t>DIP</w:t>
      </w:r>
      <w:proofErr w:type="spellEnd"/>
      <w:r w:rsidRPr="0024727F">
        <w:t xml:space="preserve">. RICARDO </w:t>
      </w:r>
      <w:proofErr w:type="spellStart"/>
      <w:r w:rsidRPr="0024727F">
        <w:t>CANAVATI</w:t>
      </w:r>
      <w:proofErr w:type="spellEnd"/>
      <w:r w:rsidRPr="0024727F">
        <w:t xml:space="preserve"> </w:t>
      </w:r>
      <w:proofErr w:type="spellStart"/>
      <w:r w:rsidRPr="0024727F">
        <w:t>HADJÓPULOS</w:t>
      </w:r>
      <w:proofErr w:type="spellEnd"/>
      <w:r w:rsidRPr="0024727F">
        <w:t xml:space="preserve">, INTEGRANTE DE LA COMISIÓN DE DESARROLLO SOCIAL, DERECHOS HUMANOS Y ASUNTOS INDÍGENAS, DIO LECTURA AL PROEMIO Y RESOLUTIVO DEL DICTAMEN </w:t>
      </w:r>
      <w:proofErr w:type="spellStart"/>
      <w:r w:rsidRPr="0024727F">
        <w:rPr>
          <w:b/>
        </w:rPr>
        <w:t>EXP</w:t>
      </w:r>
      <w:proofErr w:type="spellEnd"/>
      <w:r w:rsidRPr="0024727F">
        <w:rPr>
          <w:b/>
        </w:rPr>
        <w:t>. 16558/LXXVI</w:t>
      </w:r>
      <w:r w:rsidRPr="0024727F">
        <w:t xml:space="preserve">, QUE CONTIENE UN </w:t>
      </w:r>
      <w:r w:rsidRPr="0024727F">
        <w:rPr>
          <w:color w:val="000000"/>
        </w:rPr>
        <w:t>PUNTO DE ACUERDO A FIN DE EXHORTAR AL TITULAR DEL PODER EJECUTIVO DEL ESTADO, PARA QUE INFORME SI EL ESTADO DE NUEVO LEÓN PLANEA ADHESIÓN AL PROGRAMA DE IMSS-BIENESTAR, O EXPRESE LOS MOTIVOS POR LOS CUALES SE DECIDIÓ NO FIRMAR EL CONVENIO DE ADHESIÓN CON ESTA INSTITUCIÓN DE SEGURIDAD SOCIAL.</w:t>
      </w:r>
      <w:r w:rsidRPr="0024727F">
        <w:t xml:space="preserve"> ACORDÁNDOSE QUE ES DE APROBARSE. INTERVINO A FAVOR DEL DICTAMEN EL </w:t>
      </w:r>
      <w:proofErr w:type="spellStart"/>
      <w:r w:rsidRPr="0024727F">
        <w:t>DIP</w:t>
      </w:r>
      <w:proofErr w:type="spellEnd"/>
      <w:r w:rsidRPr="0024727F">
        <w:t xml:space="preserve">. RICARDO </w:t>
      </w:r>
      <w:proofErr w:type="spellStart"/>
      <w:r w:rsidRPr="0024727F">
        <w:t>CANAVATI</w:t>
      </w:r>
      <w:proofErr w:type="spellEnd"/>
      <w:r w:rsidRPr="0024727F">
        <w:t xml:space="preserve"> </w:t>
      </w:r>
      <w:proofErr w:type="spellStart"/>
      <w:r w:rsidRPr="0024727F">
        <w:t>HADJÓPULOS</w:t>
      </w:r>
      <w:proofErr w:type="spellEnd"/>
      <w:r w:rsidRPr="0024727F">
        <w:t xml:space="preserve">. </w:t>
      </w:r>
      <w:r w:rsidRPr="0024727F">
        <w:rPr>
          <w:b/>
          <w:bCs/>
          <w:lang w:eastAsia="es-ES"/>
        </w:rPr>
        <w:t>FUE APROBADO EL DICTAMEN POR UNANIMIDAD DE 23 VOTOS. ELABORÁNDOSE EL ACUERDO CORRESPONDIENTE.</w:t>
      </w:r>
    </w:p>
    <w:p w:rsidR="00210126" w:rsidRPr="0024727F" w:rsidRDefault="00210126" w:rsidP="00863E56">
      <w:pPr>
        <w:widowControl w:val="0"/>
        <w:autoSpaceDE w:val="0"/>
        <w:autoSpaceDN w:val="0"/>
        <w:spacing w:after="0" w:line="240" w:lineRule="auto"/>
        <w:ind w:right="-93"/>
        <w:jc w:val="both"/>
        <w:rPr>
          <w:rFonts w:ascii="Times New Roman" w:hAnsi="Times New Roman" w:cs="Times New Roman"/>
          <w:sz w:val="24"/>
          <w:szCs w:val="24"/>
        </w:rPr>
      </w:pPr>
    </w:p>
    <w:p w:rsidR="00210126" w:rsidRPr="0024727F" w:rsidRDefault="0024727F" w:rsidP="00210126">
      <w:pPr>
        <w:widowControl w:val="0"/>
        <w:autoSpaceDE w:val="0"/>
        <w:autoSpaceDN w:val="0"/>
        <w:spacing w:after="0" w:line="240" w:lineRule="auto"/>
        <w:ind w:right="-93"/>
        <w:jc w:val="both"/>
        <w:rPr>
          <w:rFonts w:ascii="Times New Roman" w:hAnsi="Times New Roman" w:cs="Times New Roman"/>
          <w:sz w:val="24"/>
          <w:szCs w:val="24"/>
        </w:rPr>
      </w:pPr>
      <w:r w:rsidRPr="0024727F">
        <w:rPr>
          <w:rFonts w:ascii="Times New Roman" w:hAnsi="Times New Roman" w:cs="Times New Roman"/>
          <w:sz w:val="24"/>
          <w:szCs w:val="24"/>
        </w:rPr>
        <w:t xml:space="preserve">EL </w:t>
      </w:r>
      <w:proofErr w:type="spellStart"/>
      <w:r w:rsidRPr="0024727F">
        <w:rPr>
          <w:rFonts w:ascii="Times New Roman" w:hAnsi="Times New Roman" w:cs="Times New Roman"/>
          <w:sz w:val="24"/>
          <w:szCs w:val="24"/>
        </w:rPr>
        <w:t>DIP</w:t>
      </w:r>
      <w:proofErr w:type="spellEnd"/>
      <w:r w:rsidRPr="0024727F">
        <w:rPr>
          <w:rFonts w:ascii="Times New Roman" w:hAnsi="Times New Roman" w:cs="Times New Roman"/>
          <w:sz w:val="24"/>
          <w:szCs w:val="24"/>
        </w:rPr>
        <w:t xml:space="preserve">. RICARDO </w:t>
      </w:r>
      <w:proofErr w:type="spellStart"/>
      <w:r w:rsidRPr="0024727F">
        <w:rPr>
          <w:rFonts w:ascii="Times New Roman" w:hAnsi="Times New Roman" w:cs="Times New Roman"/>
          <w:sz w:val="24"/>
          <w:szCs w:val="24"/>
        </w:rPr>
        <w:t>CANAVATI</w:t>
      </w:r>
      <w:proofErr w:type="spellEnd"/>
      <w:r w:rsidRPr="0024727F">
        <w:rPr>
          <w:rFonts w:ascii="Times New Roman" w:hAnsi="Times New Roman" w:cs="Times New Roman"/>
          <w:sz w:val="24"/>
          <w:szCs w:val="24"/>
        </w:rPr>
        <w:t xml:space="preserve"> </w:t>
      </w:r>
      <w:proofErr w:type="spellStart"/>
      <w:r w:rsidRPr="0024727F">
        <w:rPr>
          <w:rFonts w:ascii="Times New Roman" w:hAnsi="Times New Roman" w:cs="Times New Roman"/>
          <w:sz w:val="24"/>
          <w:szCs w:val="24"/>
        </w:rPr>
        <w:t>HADJÓPULOS</w:t>
      </w:r>
      <w:proofErr w:type="spellEnd"/>
      <w:r w:rsidRPr="0024727F">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DICTAMEN </w:t>
      </w:r>
      <w:proofErr w:type="spellStart"/>
      <w:r w:rsidRPr="0024727F">
        <w:rPr>
          <w:rFonts w:ascii="Times New Roman" w:hAnsi="Times New Roman" w:cs="Times New Roman"/>
          <w:b/>
          <w:sz w:val="24"/>
          <w:szCs w:val="24"/>
        </w:rPr>
        <w:t>EXP</w:t>
      </w:r>
      <w:proofErr w:type="spellEnd"/>
      <w:r w:rsidRPr="0024727F">
        <w:rPr>
          <w:rFonts w:ascii="Times New Roman" w:hAnsi="Times New Roman" w:cs="Times New Roman"/>
          <w:b/>
          <w:sz w:val="24"/>
          <w:szCs w:val="24"/>
        </w:rPr>
        <w:t xml:space="preserve">. 17463/LXXVI DE LA COMISIÓN DE DESARROLLO SOCIAL, DERECHOS HUMANOS Y ASUNTOS INDÍGENAS </w:t>
      </w:r>
      <w:r w:rsidRPr="0024727F">
        <w:rPr>
          <w:rFonts w:ascii="Times New Roman" w:hAnsi="Times New Roman" w:cs="Times New Roman"/>
          <w:sz w:val="24"/>
          <w:szCs w:val="24"/>
        </w:rPr>
        <w:t xml:space="preserve">- </w:t>
      </w:r>
      <w:r w:rsidRPr="0024727F">
        <w:rPr>
          <w:rFonts w:ascii="Times New Roman" w:hAnsi="Times New Roman" w:cs="Times New Roman"/>
          <w:i/>
          <w:sz w:val="24"/>
          <w:szCs w:val="24"/>
        </w:rPr>
        <w:t>FUE APROBADA LA DISPENSA DE TRÁMITE POR UNANIMIDAD.</w:t>
      </w:r>
    </w:p>
    <w:p w:rsidR="00210126" w:rsidRPr="0024727F" w:rsidRDefault="00210126" w:rsidP="00863E56">
      <w:pPr>
        <w:widowControl w:val="0"/>
        <w:autoSpaceDE w:val="0"/>
        <w:autoSpaceDN w:val="0"/>
        <w:spacing w:after="0" w:line="240" w:lineRule="auto"/>
        <w:ind w:right="-93"/>
        <w:jc w:val="both"/>
        <w:rPr>
          <w:rFonts w:ascii="Times New Roman" w:hAnsi="Times New Roman" w:cs="Times New Roman"/>
          <w:sz w:val="24"/>
          <w:szCs w:val="24"/>
        </w:rPr>
      </w:pPr>
    </w:p>
    <w:p w:rsidR="00210126" w:rsidRPr="0024727F" w:rsidRDefault="0024727F" w:rsidP="00210126">
      <w:pPr>
        <w:pStyle w:val="NormalWeb"/>
        <w:spacing w:before="0" w:beforeAutospacing="0" w:after="0" w:afterAutospacing="0"/>
        <w:jc w:val="both"/>
        <w:rPr>
          <w:color w:val="000000"/>
        </w:rPr>
      </w:pPr>
      <w:r w:rsidRPr="0024727F">
        <w:t xml:space="preserve">EL </w:t>
      </w:r>
      <w:proofErr w:type="spellStart"/>
      <w:r w:rsidRPr="0024727F">
        <w:t>DIP</w:t>
      </w:r>
      <w:proofErr w:type="spellEnd"/>
      <w:r w:rsidRPr="0024727F">
        <w:t xml:space="preserve">. RICARDO </w:t>
      </w:r>
      <w:proofErr w:type="spellStart"/>
      <w:r w:rsidRPr="0024727F">
        <w:t>CANAVATI</w:t>
      </w:r>
      <w:proofErr w:type="spellEnd"/>
      <w:r w:rsidRPr="0024727F">
        <w:t xml:space="preserve"> </w:t>
      </w:r>
      <w:proofErr w:type="spellStart"/>
      <w:r w:rsidRPr="0024727F">
        <w:t>HADJÓPULOS</w:t>
      </w:r>
      <w:proofErr w:type="spellEnd"/>
      <w:r w:rsidRPr="0024727F">
        <w:t xml:space="preserve">, INTEGRANTE DE LA COMISIÓN DE DESARROLLO SOCIAL, DERECHOS HUMANOS Y ASUNTOS INDÍGENAS, DIO LECTURA AL PROEMIO Y RESOLUTIVO DEL DICTAMEN </w:t>
      </w:r>
      <w:proofErr w:type="spellStart"/>
      <w:r w:rsidRPr="0024727F">
        <w:rPr>
          <w:b/>
        </w:rPr>
        <w:t>EXP</w:t>
      </w:r>
      <w:proofErr w:type="spellEnd"/>
      <w:r w:rsidRPr="0024727F">
        <w:rPr>
          <w:b/>
        </w:rPr>
        <w:t>. 17463/LXXVI</w:t>
      </w:r>
      <w:r w:rsidRPr="0024727F">
        <w:t xml:space="preserve">, QUE CONTIENE </w:t>
      </w:r>
      <w:r w:rsidRPr="0024727F">
        <w:rPr>
          <w:color w:val="000000"/>
        </w:rPr>
        <w:t xml:space="preserve">UN PUNTO DE ACUERDO, A FIN DE ENVIAR UN EXHORTO A LA SECRETARÍA DEL TRABAJO, PARA QUE EN EL EJERCICIO DE SUS ATRIBUCIONES REALICE Y ENVÍE A ESTA SOBERANÍA, UN INFORME PORMENORIZADO SOBRE EL CUMPLIMIENTO EN EL ESTADO DE NUEVO LEÓN, DEL CONVENIO NÚM. 190 DE </w:t>
      </w:r>
      <w:proofErr w:type="spellStart"/>
      <w:r w:rsidRPr="0024727F">
        <w:rPr>
          <w:color w:val="000000"/>
        </w:rPr>
        <w:t>O.I.T</w:t>
      </w:r>
      <w:proofErr w:type="spellEnd"/>
      <w:r w:rsidRPr="0024727F">
        <w:rPr>
          <w:color w:val="000000"/>
        </w:rPr>
        <w:t>.</w:t>
      </w:r>
      <w:r w:rsidRPr="0024727F">
        <w:t xml:space="preserve"> ACORDÁNDOSE QUE ES DE APROBARSE. INTERVINO A FAVOR DEL DICTAMEN EL </w:t>
      </w:r>
      <w:proofErr w:type="spellStart"/>
      <w:r w:rsidRPr="0024727F">
        <w:t>DIP</w:t>
      </w:r>
      <w:proofErr w:type="spellEnd"/>
      <w:r w:rsidRPr="0024727F">
        <w:t xml:space="preserve">. RICARDO </w:t>
      </w:r>
      <w:proofErr w:type="spellStart"/>
      <w:r w:rsidRPr="0024727F">
        <w:t>CANAVATI</w:t>
      </w:r>
      <w:proofErr w:type="spellEnd"/>
      <w:r w:rsidRPr="0024727F">
        <w:t xml:space="preserve"> </w:t>
      </w:r>
      <w:proofErr w:type="spellStart"/>
      <w:r w:rsidRPr="0024727F">
        <w:t>HADJÓPULOS</w:t>
      </w:r>
      <w:proofErr w:type="spellEnd"/>
      <w:r w:rsidRPr="0024727F">
        <w:t xml:space="preserve">. </w:t>
      </w:r>
      <w:r w:rsidRPr="0024727F">
        <w:rPr>
          <w:b/>
          <w:bCs/>
          <w:lang w:eastAsia="es-ES"/>
        </w:rPr>
        <w:t>FUE APROBADO EL DICTAMEN POR UNANIMIDAD DE 23 VOTOS. ELABORÁNDOSE EL ACUERDO CORRESPONDIENTE.</w:t>
      </w:r>
    </w:p>
    <w:p w:rsidR="00210126" w:rsidRPr="0024727F" w:rsidRDefault="00210126" w:rsidP="00863E56">
      <w:pPr>
        <w:widowControl w:val="0"/>
        <w:autoSpaceDE w:val="0"/>
        <w:autoSpaceDN w:val="0"/>
        <w:spacing w:after="0" w:line="240" w:lineRule="auto"/>
        <w:ind w:right="-93"/>
        <w:jc w:val="both"/>
        <w:rPr>
          <w:rFonts w:ascii="Times New Roman" w:hAnsi="Times New Roman" w:cs="Times New Roman"/>
          <w:sz w:val="24"/>
          <w:szCs w:val="24"/>
        </w:rPr>
      </w:pPr>
    </w:p>
    <w:p w:rsidR="00F92A31" w:rsidRPr="003E4CD3" w:rsidRDefault="0024727F" w:rsidP="00F92A31">
      <w:pPr>
        <w:widowControl w:val="0"/>
        <w:autoSpaceDE w:val="0"/>
        <w:autoSpaceDN w:val="0"/>
        <w:spacing w:after="0" w:line="240" w:lineRule="auto"/>
        <w:ind w:right="-93"/>
        <w:jc w:val="both"/>
        <w:rPr>
          <w:rFonts w:ascii="Times New Roman" w:hAnsi="Times New Roman" w:cs="Times New Roman"/>
          <w:sz w:val="24"/>
          <w:szCs w:val="24"/>
        </w:rPr>
      </w:pPr>
      <w:r w:rsidRPr="0024727F">
        <w:rPr>
          <w:rFonts w:ascii="Times New Roman" w:hAnsi="Times New Roman" w:cs="Times New Roman"/>
          <w:sz w:val="24"/>
          <w:szCs w:val="24"/>
        </w:rPr>
        <w:t xml:space="preserve">LA </w:t>
      </w:r>
      <w:proofErr w:type="spellStart"/>
      <w:r w:rsidRPr="0024727F">
        <w:rPr>
          <w:rFonts w:ascii="Times New Roman" w:hAnsi="Times New Roman" w:cs="Times New Roman"/>
          <w:sz w:val="24"/>
          <w:szCs w:val="24"/>
        </w:rPr>
        <w:t>DIP</w:t>
      </w:r>
      <w:proofErr w:type="spellEnd"/>
      <w:r w:rsidRPr="0024727F">
        <w:rPr>
          <w:rFonts w:ascii="Times New Roman" w:hAnsi="Times New Roman" w:cs="Times New Roman"/>
          <w:sz w:val="24"/>
          <w:szCs w:val="24"/>
        </w:rPr>
        <w:t xml:space="preserve">. ITZEL SOLEDAD CASTILLO ALMANZA, SOLICITÓ SOMETER A </w:t>
      </w:r>
      <w:r w:rsidRPr="0024727F">
        <w:rPr>
          <w:rFonts w:ascii="Times New Roman" w:hAnsi="Times New Roman" w:cs="Times New Roman"/>
          <w:sz w:val="24"/>
          <w:szCs w:val="24"/>
        </w:rPr>
        <w:lastRenderedPageBreak/>
        <w:t xml:space="preserve">CONSIDERACIÓN DEL PLENO DE CONFORMIDAD CON LO ESTABLECIDO EN EL ARTÍCULO 49 DEL REGLAMENTO PARA EL GOBIERNO INTERIOR DEL CONGRESO </w:t>
      </w:r>
      <w:r w:rsidRPr="003E4CD3">
        <w:rPr>
          <w:rFonts w:ascii="Times New Roman" w:hAnsi="Times New Roman" w:cs="Times New Roman"/>
          <w:sz w:val="24"/>
          <w:szCs w:val="24"/>
        </w:rPr>
        <w:t xml:space="preserve">DEL ESTADO, DAR LECTURA ÍNTEGRA AL DICTAMEN </w:t>
      </w:r>
      <w:r w:rsidRPr="003E4CD3">
        <w:rPr>
          <w:rFonts w:ascii="Times New Roman" w:hAnsi="Times New Roman" w:cs="Times New Roman"/>
          <w:b/>
          <w:sz w:val="24"/>
          <w:szCs w:val="24"/>
        </w:rPr>
        <w:t xml:space="preserve">18220/LXXVI DE LA COMISIÓN DE JUSTICIA Y SEGURIDAD PÚBLICA. </w:t>
      </w:r>
      <w:r w:rsidRPr="003E4CD3">
        <w:rPr>
          <w:rFonts w:ascii="Times New Roman" w:hAnsi="Times New Roman" w:cs="Times New Roman"/>
          <w:sz w:val="24"/>
          <w:szCs w:val="24"/>
        </w:rPr>
        <w:t xml:space="preserve">- </w:t>
      </w:r>
      <w:r w:rsidR="003E4CD3" w:rsidRPr="003E4CD3">
        <w:rPr>
          <w:rFonts w:ascii="Times New Roman" w:hAnsi="Times New Roman" w:cs="Times New Roman"/>
          <w:i/>
          <w:sz w:val="24"/>
          <w:szCs w:val="24"/>
        </w:rPr>
        <w:t>FUE APROBADO</w:t>
      </w:r>
      <w:r w:rsidRPr="003E4CD3">
        <w:rPr>
          <w:rFonts w:ascii="Times New Roman" w:hAnsi="Times New Roman" w:cs="Times New Roman"/>
          <w:i/>
          <w:sz w:val="24"/>
          <w:szCs w:val="24"/>
        </w:rPr>
        <w:t xml:space="preserve"> </w:t>
      </w:r>
      <w:r w:rsidR="005C29AC" w:rsidRPr="003E4CD3">
        <w:rPr>
          <w:rFonts w:ascii="Times New Roman" w:hAnsi="Times New Roman" w:cs="Times New Roman"/>
          <w:i/>
          <w:sz w:val="24"/>
          <w:szCs w:val="24"/>
        </w:rPr>
        <w:t>EL</w:t>
      </w:r>
      <w:r w:rsidR="003E4CD3" w:rsidRPr="003E4CD3">
        <w:rPr>
          <w:rFonts w:ascii="Times New Roman" w:hAnsi="Times New Roman" w:cs="Times New Roman"/>
          <w:i/>
          <w:sz w:val="24"/>
          <w:szCs w:val="24"/>
        </w:rPr>
        <w:t xml:space="preserve"> </w:t>
      </w:r>
      <w:r w:rsidRPr="003E4CD3">
        <w:rPr>
          <w:rFonts w:ascii="Times New Roman" w:hAnsi="Times New Roman" w:cs="Times New Roman"/>
          <w:i/>
          <w:sz w:val="24"/>
          <w:szCs w:val="24"/>
        </w:rPr>
        <w:t>TRÁMITE POR UNANIMIDAD.</w:t>
      </w:r>
    </w:p>
    <w:p w:rsidR="00CF0470" w:rsidRPr="003E4CD3" w:rsidRDefault="00CF0470" w:rsidP="00863E56">
      <w:pPr>
        <w:pStyle w:val="NormalWeb"/>
        <w:spacing w:before="0" w:beforeAutospacing="0" w:after="0" w:afterAutospacing="0"/>
        <w:jc w:val="both"/>
      </w:pPr>
    </w:p>
    <w:p w:rsidR="0024375F" w:rsidRPr="0024727F" w:rsidRDefault="0024727F" w:rsidP="0024375F">
      <w:pPr>
        <w:pStyle w:val="NormalWeb"/>
        <w:spacing w:before="0" w:beforeAutospacing="0" w:after="0" w:afterAutospacing="0"/>
        <w:jc w:val="both"/>
      </w:pPr>
      <w:r w:rsidRPr="003E4CD3">
        <w:t xml:space="preserve">LA </w:t>
      </w:r>
      <w:proofErr w:type="spellStart"/>
      <w:r w:rsidRPr="003E4CD3">
        <w:t>DIP</w:t>
      </w:r>
      <w:proofErr w:type="spellEnd"/>
      <w:r w:rsidRPr="003E4CD3">
        <w:t>. ITZEL SOLEDAD CASTILLO ALMANZA, INTEGRANTE DE LA COMISIÓN DE JUSTICIA Y SEGURIDAD PÚBLICA, DIO LECTURA</w:t>
      </w:r>
      <w:r w:rsidR="005C29AC" w:rsidRPr="003E4CD3">
        <w:t xml:space="preserve"> </w:t>
      </w:r>
      <w:r w:rsidR="003E4CD3" w:rsidRPr="003E4CD3">
        <w:t>Í</w:t>
      </w:r>
      <w:r w:rsidR="005C29AC" w:rsidRPr="003E4CD3">
        <w:t>NTEGRA</w:t>
      </w:r>
      <w:r w:rsidRPr="003E4CD3">
        <w:t xml:space="preserve"> AL DICTAMEN </w:t>
      </w:r>
      <w:proofErr w:type="spellStart"/>
      <w:r w:rsidRPr="003E4CD3">
        <w:rPr>
          <w:b/>
        </w:rPr>
        <w:t>EXP</w:t>
      </w:r>
      <w:proofErr w:type="spellEnd"/>
      <w:r w:rsidRPr="003E4CD3">
        <w:rPr>
          <w:b/>
        </w:rPr>
        <w:t>. 18220/LXXVI</w:t>
      </w:r>
      <w:r w:rsidRPr="003E4CD3">
        <w:t>, QUE CONTIENE ESCRITO SIGNADO POR EL C. LIC. JORGE LUIS MANCILLAS RAMÍREZ, MAGISTRADO DEL TRIBUNAL SUPERIOR DE JUSTICIA DEL ESTADO DE NUEVO LEÓN</w:t>
      </w:r>
      <w:r w:rsidRPr="0024727F">
        <w:rPr>
          <w:color w:val="000000"/>
        </w:rPr>
        <w:t>, MEDIANTE EL CUAL PRESENTA SU RENUNCIA AL CARGO DE MAGISTRADO DEL TRIBUNAL SUPERIOR DE JUSTICIA DEL ESTADO DE NUEVO LEÓN.</w:t>
      </w:r>
      <w:r w:rsidRPr="0024727F">
        <w:t xml:space="preserve"> ACORDÁNDOSE QUE ES DE APROBARSE. INTERVINO A FAVOR DEL DICTAMEN LA </w:t>
      </w:r>
      <w:proofErr w:type="spellStart"/>
      <w:r w:rsidRPr="0024727F">
        <w:t>DIP</w:t>
      </w:r>
      <w:proofErr w:type="spellEnd"/>
      <w:r w:rsidRPr="0024727F">
        <w:t xml:space="preserve">. ITZEL SOLEDAD CASTILLO ALMANZA. </w:t>
      </w:r>
      <w:r w:rsidRPr="0024727F">
        <w:rPr>
          <w:b/>
          <w:bCs/>
          <w:lang w:eastAsia="es-ES"/>
        </w:rPr>
        <w:t>FUE APROBADO EL DICTAMEN POR UNANIMIDAD DE 23 VOTOS. ELABORÁNDOSE EL ACUERDO CORRESPONDIENTE.</w:t>
      </w:r>
    </w:p>
    <w:p w:rsidR="00C43DF8" w:rsidRPr="0024727F" w:rsidRDefault="00C43DF8" w:rsidP="00863E56">
      <w:pPr>
        <w:shd w:val="clear" w:color="auto" w:fill="FFFFFF"/>
        <w:spacing w:after="0" w:line="240" w:lineRule="auto"/>
        <w:jc w:val="both"/>
        <w:rPr>
          <w:rFonts w:ascii="Times New Roman" w:eastAsia="Times New Roman" w:hAnsi="Times New Roman" w:cs="Times New Roman"/>
          <w:b/>
          <w:sz w:val="24"/>
          <w:szCs w:val="24"/>
        </w:rPr>
      </w:pPr>
    </w:p>
    <w:p w:rsidR="00A8299B" w:rsidRPr="0024727F" w:rsidRDefault="0024727F" w:rsidP="00863E56">
      <w:pPr>
        <w:shd w:val="clear" w:color="auto" w:fill="FFFFFF"/>
        <w:spacing w:after="0" w:line="240" w:lineRule="auto"/>
        <w:jc w:val="both"/>
        <w:rPr>
          <w:rFonts w:ascii="Times New Roman" w:eastAsia="Times New Roman" w:hAnsi="Times New Roman" w:cs="Times New Roman"/>
          <w:b/>
          <w:sz w:val="24"/>
          <w:szCs w:val="24"/>
        </w:rPr>
      </w:pPr>
      <w:r w:rsidRPr="0024727F">
        <w:rPr>
          <w:rFonts w:ascii="Times New Roman" w:eastAsia="Times New Roman" w:hAnsi="Times New Roman" w:cs="Times New Roman"/>
          <w:b/>
          <w:sz w:val="24"/>
          <w:szCs w:val="24"/>
        </w:rPr>
        <w:t>ASUNTOS GENERALES.</w:t>
      </w:r>
    </w:p>
    <w:p w:rsidR="0024727F" w:rsidRPr="0024727F" w:rsidRDefault="0024727F" w:rsidP="0024727F">
      <w:pPr>
        <w:shd w:val="clear" w:color="auto" w:fill="FFFFFF"/>
        <w:spacing w:after="0" w:line="240" w:lineRule="auto"/>
        <w:ind w:right="49"/>
        <w:jc w:val="both"/>
        <w:rPr>
          <w:rFonts w:ascii="Times New Roman" w:eastAsia="Times New Roman" w:hAnsi="Times New Roman" w:cs="Times New Roman"/>
          <w:sz w:val="24"/>
          <w:szCs w:val="24"/>
          <w:lang w:eastAsia="es-MX"/>
        </w:rPr>
      </w:pPr>
      <w:r w:rsidRPr="0024727F">
        <w:rPr>
          <w:rFonts w:ascii="Times New Roman" w:eastAsia="Times New Roman" w:hAnsi="Times New Roman" w:cs="Times New Roman"/>
          <w:sz w:val="24"/>
          <w:szCs w:val="24"/>
          <w:lang w:eastAsia="es-MX"/>
        </w:rPr>
        <w:t>NO HUBO INTERVENCIONES EN ESTE PUNTO DEL ORDEN DEL DÍA.</w:t>
      </w:r>
    </w:p>
    <w:p w:rsidR="00F11520" w:rsidRPr="0024727F" w:rsidRDefault="00F11520" w:rsidP="00863E56">
      <w:pPr>
        <w:shd w:val="clear" w:color="auto" w:fill="FFFFFF"/>
        <w:spacing w:after="0" w:line="240" w:lineRule="auto"/>
        <w:jc w:val="both"/>
        <w:rPr>
          <w:rFonts w:ascii="Times New Roman" w:eastAsia="Times New Roman" w:hAnsi="Times New Roman" w:cs="Times New Roman"/>
          <w:sz w:val="24"/>
          <w:szCs w:val="24"/>
        </w:rPr>
      </w:pPr>
    </w:p>
    <w:p w:rsidR="00C31831" w:rsidRPr="0024727F" w:rsidRDefault="0024727F"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4727F">
        <w:rPr>
          <w:rFonts w:ascii="Times New Roman" w:eastAsia="Times New Roman" w:hAnsi="Times New Roman" w:cs="Times New Roman"/>
          <w:sz w:val="24"/>
          <w:szCs w:val="24"/>
          <w:lang w:eastAsia="es-ES"/>
        </w:rPr>
        <w:t xml:space="preserve">NO HABIENDO ORADORES EN EL APARTADO DE ASUNTOS GENERALES, EL PRESIDENTE EN FUNCIONES, </w:t>
      </w:r>
      <w:proofErr w:type="spellStart"/>
      <w:r w:rsidRPr="0024727F">
        <w:rPr>
          <w:rFonts w:ascii="Times New Roman" w:eastAsia="Times New Roman" w:hAnsi="Times New Roman" w:cs="Times New Roman"/>
          <w:sz w:val="24"/>
          <w:szCs w:val="24"/>
          <w:lang w:eastAsia="es-ES"/>
        </w:rPr>
        <w:t>DIP</w:t>
      </w:r>
      <w:proofErr w:type="spellEnd"/>
      <w:r w:rsidRPr="0024727F">
        <w:rPr>
          <w:rFonts w:ascii="Times New Roman" w:eastAsia="Times New Roman" w:hAnsi="Times New Roman" w:cs="Times New Roman"/>
          <w:sz w:val="24"/>
          <w:szCs w:val="24"/>
          <w:lang w:eastAsia="es-ES"/>
        </w:rPr>
        <w:t xml:space="preserve">. DANIEL OMAR GONZÁLEZ GARZA, INSTRUYÓ A LA SECRETARÍA PARA DAR LECTURA AL PROYECTO DE ORDEN DEL DÍA PARA LA PRÓXIMA SESIÓN ORDINARIA. </w:t>
      </w:r>
      <w:r w:rsidRPr="0024727F">
        <w:rPr>
          <w:rFonts w:ascii="Times New Roman" w:eastAsia="Times New Roman" w:hAnsi="Times New Roman" w:cs="Times New Roman"/>
          <w:i/>
          <w:sz w:val="24"/>
          <w:szCs w:val="24"/>
          <w:lang w:eastAsia="es-ES"/>
        </w:rPr>
        <w:t>SE DIO</w:t>
      </w:r>
      <w:bookmarkStart w:id="0" w:name="_GoBack"/>
      <w:bookmarkEnd w:id="0"/>
      <w:r w:rsidRPr="0024727F">
        <w:rPr>
          <w:rFonts w:ascii="Times New Roman" w:eastAsia="Times New Roman" w:hAnsi="Times New Roman" w:cs="Times New Roman"/>
          <w:i/>
          <w:sz w:val="24"/>
          <w:szCs w:val="24"/>
          <w:lang w:eastAsia="es-ES"/>
        </w:rPr>
        <w:t xml:space="preserve"> LECTURA.</w:t>
      </w:r>
      <w:r w:rsidRPr="0024727F">
        <w:rPr>
          <w:rFonts w:ascii="Times New Roman" w:eastAsia="Times New Roman" w:hAnsi="Times New Roman" w:cs="Times New Roman"/>
          <w:sz w:val="24"/>
          <w:szCs w:val="24"/>
          <w:lang w:eastAsia="es-ES"/>
        </w:rPr>
        <w:t xml:space="preserve"> Y AL NO HABER MODIFICACIONES AL MISMO.</w:t>
      </w:r>
      <w:r w:rsidRPr="0024727F">
        <w:rPr>
          <w:rFonts w:ascii="Times New Roman" w:eastAsia="Times New Roman" w:hAnsi="Times New Roman" w:cs="Times New Roman"/>
          <w:i/>
          <w:sz w:val="24"/>
          <w:szCs w:val="24"/>
          <w:lang w:eastAsia="es-ES"/>
        </w:rPr>
        <w:t xml:space="preserve"> FUE APROBADO POR UNANIMIDAD DE LOS PRESENTES.</w:t>
      </w:r>
      <w:r w:rsidRPr="0024727F">
        <w:rPr>
          <w:rFonts w:ascii="Times New Roman" w:eastAsia="Times New Roman" w:hAnsi="Times New Roman" w:cs="Times New Roman"/>
          <w:sz w:val="24"/>
          <w:szCs w:val="24"/>
          <w:lang w:eastAsia="es-ES"/>
        </w:rPr>
        <w:t xml:space="preserve"> </w:t>
      </w:r>
    </w:p>
    <w:p w:rsidR="009469B8" w:rsidRPr="0024727F"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24727F" w:rsidRDefault="0024727F"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4727F">
        <w:rPr>
          <w:rFonts w:ascii="Times New Roman" w:eastAsia="Times New Roman" w:hAnsi="Times New Roman" w:cs="Times New Roman"/>
          <w:sz w:val="24"/>
          <w:szCs w:val="24"/>
          <w:lang w:eastAsia="es-ES"/>
        </w:rPr>
        <w:t xml:space="preserve">EL PRESIDENTE EN FUNCIONES, </w:t>
      </w:r>
      <w:proofErr w:type="spellStart"/>
      <w:r w:rsidRPr="0024727F">
        <w:rPr>
          <w:rFonts w:ascii="Times New Roman" w:eastAsia="Times New Roman" w:hAnsi="Times New Roman" w:cs="Times New Roman"/>
          <w:sz w:val="24"/>
          <w:szCs w:val="24"/>
          <w:lang w:eastAsia="es-ES"/>
        </w:rPr>
        <w:t>DIP</w:t>
      </w:r>
      <w:proofErr w:type="spellEnd"/>
      <w:r w:rsidRPr="0024727F">
        <w:rPr>
          <w:rFonts w:ascii="Times New Roman" w:eastAsia="Times New Roman" w:hAnsi="Times New Roman" w:cs="Times New Roman"/>
          <w:sz w:val="24"/>
          <w:szCs w:val="24"/>
          <w:lang w:eastAsia="es-ES"/>
        </w:rPr>
        <w:t xml:space="preserve">. DANIEL OMAR GONZÁLEZ GARZA, CLAUSURÓ LA SESIÓN ORDINARIA, SIENDO LAS TRECE HORAS CON TREINTA Y NUEVE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172B8D">
        <w:rPr>
          <w:rFonts w:ascii="Times New Roman" w:hAnsi="Times New Roman" w:cs="Times New Roman"/>
          <w:b/>
          <w:sz w:val="18"/>
          <w:szCs w:val="24"/>
        </w:rPr>
        <w:t>72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172B8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4 DE MARZO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72B8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4 DE MARZO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A43502" w:rsidRPr="00A43502" w:rsidRDefault="00A43502" w:rsidP="00A43502">
      <w:pPr>
        <w:spacing w:after="0" w:line="240" w:lineRule="auto"/>
        <w:jc w:val="center"/>
        <w:rPr>
          <w:rFonts w:ascii="Times New Roman" w:eastAsia="Times New Roman" w:hAnsi="Times New Roman" w:cs="Times New Roman"/>
          <w:b/>
          <w:sz w:val="28"/>
          <w:szCs w:val="24"/>
          <w:lang w:eastAsia="es-MX"/>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EL C. LIC. MIGUEL BERNARDO TREVIÑO DE HOYOS, PRESIDENTE MUNICIPAL DE SAN PEDRO GARZA GARCÍA, NUEVO LEÓN, MEDIANTE EL CUAL PRESENTA INICIATIVA DE REFORMA A DIVERSOS ARTÍCULOS DEL CÓDIGO PENAL PARA EL ESTADO DE NUEVO LEÓN, EN MATERIA DE RESPONSABILIDAD PENAL DE LAS PERSONAS JURÍDICAS. </w:t>
      </w:r>
      <w:r w:rsidRPr="00A43502">
        <w:rPr>
          <w:rFonts w:eastAsia="Questrial"/>
          <w:b/>
          <w:szCs w:val="22"/>
        </w:rPr>
        <w:t>DE ENTERADO Y DE CONFORMIDAD CON LO ESTABLECIDO EN LOS ARTÍCULOS 24 FRACCIÓN III Y EL ARTÍCULO 39 FRACCIÓN IV DEL REGLAMENTO PARA EL GOBIERNO INTERIOR DEL CONGRESO, SE TURNA A LA COMISIÓN DE JUSTICIA Y SEGURIDAD PUBLICA.</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LA C. </w:t>
      </w:r>
      <w:proofErr w:type="spellStart"/>
      <w:r w:rsidRPr="00A43502">
        <w:rPr>
          <w:rFonts w:eastAsia="Questrial"/>
          <w:szCs w:val="22"/>
        </w:rPr>
        <w:t>DIP</w:t>
      </w:r>
      <w:proofErr w:type="spellEnd"/>
      <w:r w:rsidRPr="00A43502">
        <w:rPr>
          <w:rFonts w:eastAsia="Questrial"/>
          <w:szCs w:val="22"/>
        </w:rPr>
        <w:t xml:space="preserve">. JESSICA ELODIA MARTÍNEZ </w:t>
      </w:r>
      <w:proofErr w:type="spellStart"/>
      <w:r w:rsidRPr="00A43502">
        <w:rPr>
          <w:rFonts w:eastAsia="Questrial"/>
          <w:szCs w:val="22"/>
        </w:rPr>
        <w:t>MARTÍNEZ</w:t>
      </w:r>
      <w:proofErr w:type="spellEnd"/>
      <w:r w:rsidRPr="00A43502">
        <w:rPr>
          <w:rFonts w:eastAsia="Questrial"/>
          <w:szCs w:val="22"/>
        </w:rPr>
        <w:t>, INTEGRANTE DEL GRUPO LEGISLATIVO DEL PARTIDO REVOLUCIONARIO INSTITUCIONAL DE LA LXXVI LEGISLATURA,</w:t>
      </w:r>
      <w:r w:rsidRPr="00A43502">
        <w:rPr>
          <w:rFonts w:eastAsia="Questrial"/>
          <w:b/>
          <w:szCs w:val="22"/>
        </w:rPr>
        <w:t xml:space="preserve"> </w:t>
      </w:r>
      <w:r w:rsidRPr="00A43502">
        <w:rPr>
          <w:rFonts w:eastAsia="Questrial"/>
          <w:szCs w:val="22"/>
        </w:rPr>
        <w:t xml:space="preserve">MEDIANTE EL CUAL PRESENTA INICIATIVA DE REFORMA A LOS ARTÍCULOS 38 Y 65 DE LA CONSTITUCIÓN POLÍTICA DEL ESTADO LIBRE Y SOBERANO DE NUEVO LEÓN.  </w:t>
      </w:r>
      <w:r w:rsidRPr="00A43502">
        <w:rPr>
          <w:rFonts w:eastAsia="Questrial"/>
          <w:b/>
          <w:szCs w:val="22"/>
        </w:rPr>
        <w:t>DE ENTERADO Y DE CONFORMIDAD CON LO ESTABLECIDO EN LOS ARTÍCULOS 24 FRACCIÓN III Y EL ARTÍCULO 39 FRACCIÓN III DEL REGLAMENTO PARA EL GOBIERNO INTERIOR DEL CONGRESO, SE TURNA A LA COMISIÓN DE PUNTOS CONSTITUCIONALES.</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EL C. </w:t>
      </w:r>
      <w:proofErr w:type="spellStart"/>
      <w:r w:rsidRPr="00A43502">
        <w:rPr>
          <w:rFonts w:eastAsia="Questrial"/>
          <w:szCs w:val="22"/>
        </w:rPr>
        <w:t>DIP</w:t>
      </w:r>
      <w:proofErr w:type="spellEnd"/>
      <w:r w:rsidRPr="00A43502">
        <w:rPr>
          <w:rFonts w:eastAsia="Questrial"/>
          <w:szCs w:val="22"/>
        </w:rPr>
        <w:t>. PERFECTO AGUSTÍN REYES GONZÁLEZ, INTEGRANTE DE LA LXXVI LEGISLATURA,</w:t>
      </w:r>
      <w:r w:rsidRPr="00A43502">
        <w:rPr>
          <w:rFonts w:eastAsia="Questrial"/>
          <w:b/>
          <w:szCs w:val="22"/>
        </w:rPr>
        <w:t xml:space="preserve"> </w:t>
      </w:r>
      <w:r w:rsidRPr="00A43502">
        <w:rPr>
          <w:rFonts w:eastAsia="Questrial"/>
          <w:szCs w:val="22"/>
        </w:rPr>
        <w:t xml:space="preserve">MEDIANTE EL CUAL MANIFIESTA SU VOLUNTAD PARA INCORPORARSE AL GRUPO LEGISLATIVO MOVIMIENTO CIUDADANO DE ESTA LEGISLATURA. </w:t>
      </w:r>
      <w:r w:rsidRPr="00A43502">
        <w:rPr>
          <w:rFonts w:eastAsia="Questrial"/>
          <w:b/>
          <w:szCs w:val="22"/>
        </w:rPr>
        <w:t>DE ENTERADO Y DE CONFORMIDAD CON LO ESTABLECIDO EN EL ARTÍCULO 24 FRACCIÓN III DEL REGLAMENTO PARA EL GOBIERNO INTERIOR DEL CONGRESO, SE TURNA A LA COMISIÓN DE COORDINACIÓN Y RÉGIMEN INTERNO.</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EL C. </w:t>
      </w:r>
      <w:proofErr w:type="spellStart"/>
      <w:r w:rsidRPr="00A43502">
        <w:rPr>
          <w:rFonts w:eastAsia="Questrial"/>
          <w:szCs w:val="22"/>
        </w:rPr>
        <w:t>DIP</w:t>
      </w:r>
      <w:proofErr w:type="spellEnd"/>
      <w:r w:rsidRPr="00A43502">
        <w:rPr>
          <w:rFonts w:eastAsia="Questrial"/>
          <w:szCs w:val="22"/>
        </w:rPr>
        <w:t>. EDUARDO GAONA DOMÍNGUEZ Y LOS INTEGRANTES DEL GRUPO LEGISLATIVO MOVIMIENTO CIUDADANO DE LA LXXVI LEGISLATURA,</w:t>
      </w:r>
      <w:r w:rsidRPr="00A43502">
        <w:rPr>
          <w:rFonts w:eastAsia="Questrial"/>
          <w:b/>
          <w:szCs w:val="22"/>
        </w:rPr>
        <w:t xml:space="preserve"> </w:t>
      </w:r>
      <w:r w:rsidRPr="00A43502">
        <w:rPr>
          <w:rFonts w:eastAsia="Questrial"/>
          <w:szCs w:val="22"/>
        </w:rPr>
        <w:t xml:space="preserve">MEDIANTE EL CUAL PRESENTAN DENUNCIA DE JUICIO POLÍTICO EN CONTRA DEL MAGISTRADO DE LA 14ª. SALA PENAL Y DE JUSTICIA PARA ADOLESCENTES DEL H. TRIBUNAL SUPERIOR DE JUSTICIA, PERTENECIENTE AL PODER JUDICIAL DEL ESTADO DE NUEVO LEÓN. </w:t>
      </w:r>
      <w:r w:rsidRPr="00A43502">
        <w:rPr>
          <w:rFonts w:eastAsia="Questrial"/>
          <w:b/>
          <w:szCs w:val="22"/>
        </w:rPr>
        <w:t xml:space="preserve">DE ENTERADO Y DE CONFORMIDAD CON LO ESTABLECIDO EN EL ARTÍCULO 24 FRACCIÓN III DEL REGLAMENTO PARA EL </w:t>
      </w:r>
      <w:r w:rsidRPr="00A43502">
        <w:rPr>
          <w:rFonts w:eastAsia="Questrial"/>
          <w:b/>
          <w:szCs w:val="22"/>
        </w:rPr>
        <w:lastRenderedPageBreak/>
        <w:t>GOBIERNO INTERIOR DEL CONGRESO, SE TURNA A LA COMISIÓN JURISDICCIONAL PARA JUICIOS POLÍTICOS.</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ESCRITO SIGNADO POR LA C. ROSA ELIA MORALES TIJERINA,</w:t>
      </w:r>
      <w:r w:rsidRPr="00A43502">
        <w:rPr>
          <w:rFonts w:eastAsia="Questrial"/>
          <w:b/>
          <w:szCs w:val="22"/>
        </w:rPr>
        <w:t xml:space="preserve"> </w:t>
      </w:r>
      <w:r w:rsidRPr="00A43502">
        <w:rPr>
          <w:rFonts w:eastAsia="Questrial"/>
          <w:szCs w:val="22"/>
        </w:rPr>
        <w:t xml:space="preserve">MEDIANTE EL CUAL PRESENTA INICIATIVA DE REFORMA A DIVERSOS ARTÍCULOS DEL CÓDIGO CIVIL PARA EL ESTADO DE NUEVO LEÓN. </w:t>
      </w:r>
      <w:r w:rsidRPr="00A43502">
        <w:rPr>
          <w:rFonts w:eastAsia="Questrial"/>
          <w:b/>
          <w:szCs w:val="22"/>
        </w:rPr>
        <w:t>DE ENTERADO Y DE CONFORMIDAD CON LO ESTABLECIDO EN LOS ARTÍCULOS 24 FRACCIÓN III Y EL ARTÍCULO 39 FRACCIÓN II DEL REGLAMENTO PARA EL GOBIERNO INTERIOR DEL CONGRESO, SE TURNA A LA COMISIÓN DE LEGISLACIÓN.</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OFICIO SIGNADO POR EL C. ING. GERMÁN A. ENRÍQUEZ FLORES, DIRECTOR GENERAL DEL SISTEMA DE PARQUES PÚBLICOS DE SAN PEDRO GARZA GARCÍA, NUEVO LEÓN,</w:t>
      </w:r>
      <w:r w:rsidRPr="00A43502">
        <w:rPr>
          <w:rFonts w:eastAsia="Questrial"/>
          <w:b/>
          <w:szCs w:val="22"/>
        </w:rPr>
        <w:t xml:space="preserve"> </w:t>
      </w:r>
      <w:r w:rsidRPr="00A43502">
        <w:rPr>
          <w:rFonts w:eastAsia="Questrial"/>
          <w:szCs w:val="22"/>
        </w:rPr>
        <w:t xml:space="preserve">MEDIANTE EL CUAL REMITE EL INFORME DE AVANCES DE GESTIÓN FINANCIERA CORRESPONDIENTE AL CUARTO TRIMESTRE DEL 2023. </w:t>
      </w:r>
      <w:r w:rsidRPr="00A43502">
        <w:rPr>
          <w:rFonts w:eastAsia="Questrial"/>
          <w:b/>
          <w:szCs w:val="22"/>
        </w:rPr>
        <w:t>DE ENTERADO Y DE CONFORMIDAD CON LO ESTABLECIDO EN EL ARTÍCULO 24 FRACCIÓN III DEL REGLAMENTO PARA EL GOBIERNO INTERIOR DEL CONGRESO, SE TURNA A LA COMISIÓN DE VIGILANCIA.</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PRESENTADO POR EL C. </w:t>
      </w:r>
      <w:proofErr w:type="spellStart"/>
      <w:r w:rsidRPr="00A43502">
        <w:rPr>
          <w:rFonts w:eastAsia="Questrial"/>
          <w:szCs w:val="22"/>
        </w:rPr>
        <w:t>DIP</w:t>
      </w:r>
      <w:proofErr w:type="spellEnd"/>
      <w:r w:rsidRPr="00A43502">
        <w:rPr>
          <w:rFonts w:eastAsia="Questrial"/>
          <w:szCs w:val="22"/>
        </w:rPr>
        <w:t>. JOSÉ ALFREDO PÉREZ BERNAL, INTEGRANTE DE LA LXXVI LEGISLATURA,</w:t>
      </w:r>
      <w:r w:rsidRPr="00A43502">
        <w:rPr>
          <w:rFonts w:eastAsia="Questrial"/>
          <w:b/>
          <w:szCs w:val="22"/>
        </w:rPr>
        <w:t xml:space="preserve"> </w:t>
      </w:r>
      <w:r w:rsidRPr="00A43502">
        <w:rPr>
          <w:rFonts w:eastAsia="Questrial"/>
          <w:szCs w:val="22"/>
        </w:rPr>
        <w:t xml:space="preserve">MEDIANTE EL CUAL SOLICITA LA APROBACIÓN DE UN PUNTO DE ACUERDO, A FIN DE ENVIAR UN EXHORTO AL GERENTE DE LA DIVISIÓN GOLFO-NORTE DE LA COMISIÓN FEDERAL DE ELECTRICIDAD, RUBÉN GALLARDO PARDO, PARA QUE EN EL EJERCICIO DE SUS ATRIBUCIONES ANALICE LA VIABILIDAD TÉCNICA Y PRESUPUESTAL PARA AUMENTAR LA INFRAESTRUCTURA DE RED ELÉCTRICA EN EL ESTADO DE NUEVO LEÓN. </w:t>
      </w:r>
      <w:r w:rsidRPr="00A43502">
        <w:rPr>
          <w:rFonts w:eastAsia="Questrial"/>
          <w:b/>
          <w:szCs w:val="22"/>
        </w:rPr>
        <w:t>DE ENTERADO Y DE CONFORMIDAD CON LO ESTABLECIDO EN LOS ARTÍCULOS 24 FRACCIÓN III Y EL ARTÍCULO 39 FRACCIÓN XII DEL REGLAMENTO PARA EL GOBIERNO INTERIOR DEL CONGRESO, SE TURNA A LA COMISIÓN DE FOMENTO AL CAMPO, ENERGÍA Y DESARROLLO RURAL.</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LA C. </w:t>
      </w:r>
      <w:proofErr w:type="spellStart"/>
      <w:r w:rsidRPr="00A43502">
        <w:rPr>
          <w:rFonts w:eastAsia="Questrial"/>
          <w:szCs w:val="22"/>
        </w:rPr>
        <w:t>DIP</w:t>
      </w:r>
      <w:proofErr w:type="spellEnd"/>
      <w:r w:rsidRPr="00A43502">
        <w:rPr>
          <w:rFonts w:eastAsia="Questrial"/>
          <w:szCs w:val="22"/>
        </w:rPr>
        <w:t xml:space="preserve">. </w:t>
      </w:r>
      <w:proofErr w:type="spellStart"/>
      <w:r w:rsidRPr="00A43502">
        <w:rPr>
          <w:rFonts w:eastAsia="Questrial"/>
          <w:szCs w:val="22"/>
        </w:rPr>
        <w:t>ANYLÚ</w:t>
      </w:r>
      <w:proofErr w:type="spellEnd"/>
      <w:r w:rsidRPr="00A43502">
        <w:rPr>
          <w:rFonts w:eastAsia="Questrial"/>
          <w:szCs w:val="22"/>
        </w:rPr>
        <w:t xml:space="preserve"> BENDICIÓN HERNÁNDEZ SEPÚLVEDA, INTEGRANTE DEL GRUPO LEGISLATIVO DEL PARTIDO MOVIMIENTO DE REGENERACIÓN NACIONAL DE LA LXXVI LEGISLATURA,</w:t>
      </w:r>
      <w:r w:rsidRPr="00A43502">
        <w:rPr>
          <w:rFonts w:eastAsia="Questrial"/>
          <w:b/>
          <w:szCs w:val="22"/>
        </w:rPr>
        <w:t xml:space="preserve"> </w:t>
      </w:r>
      <w:r w:rsidRPr="00A43502">
        <w:rPr>
          <w:rFonts w:eastAsia="Questrial"/>
          <w:szCs w:val="22"/>
        </w:rPr>
        <w:t xml:space="preserve">MEDIANTE EL CUAL PRESENTA INICIATIVA DE REFORMA AL ARTÍCULO 46 DEL CÓDIGO CIVIL PARA EL ESTADO DE NUEVO LEÓN. </w:t>
      </w:r>
      <w:r w:rsidRPr="00A43502">
        <w:rPr>
          <w:rFonts w:eastAsia="Questrial"/>
          <w:b/>
          <w:szCs w:val="22"/>
        </w:rPr>
        <w:t xml:space="preserve">DE ENTERADO Y DE CONFORMIDAD CON LO ESTABLECIDO EN LOS ARTÍCULOS 24 FRACCIÓN III Y EL </w:t>
      </w:r>
      <w:r w:rsidRPr="00A43502">
        <w:rPr>
          <w:rFonts w:eastAsia="Questrial"/>
          <w:b/>
          <w:szCs w:val="22"/>
        </w:rPr>
        <w:lastRenderedPageBreak/>
        <w:t>ARTÍCULO 39 FRACCIÓN II DEL REGLAMENTO PARA EL GOBIERNO INTERIOR DEL CONGRESO, SE TURNA A LA COMISIÓN DE LEGISLACIÓN.</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LA C. </w:t>
      </w:r>
      <w:proofErr w:type="spellStart"/>
      <w:r w:rsidRPr="00A43502">
        <w:rPr>
          <w:rFonts w:eastAsia="Questrial"/>
          <w:szCs w:val="22"/>
        </w:rPr>
        <w:t>DIP</w:t>
      </w:r>
      <w:proofErr w:type="spellEnd"/>
      <w:r w:rsidRPr="00A43502">
        <w:rPr>
          <w:rFonts w:eastAsia="Questrial"/>
          <w:szCs w:val="22"/>
        </w:rPr>
        <w:t>. DENISSE DANIELA PUENTE MONTEMAYOR, INTEGRANTE DEL GRUPO LEGISLATIVO MOVIMIENTO CIUDADANO DE LA LXXVI LEGISLATURA,</w:t>
      </w:r>
      <w:r w:rsidRPr="00A43502">
        <w:rPr>
          <w:rFonts w:eastAsia="Questrial"/>
          <w:b/>
          <w:szCs w:val="22"/>
        </w:rPr>
        <w:t xml:space="preserve"> </w:t>
      </w:r>
      <w:r w:rsidRPr="00A43502">
        <w:rPr>
          <w:rFonts w:eastAsia="Questrial"/>
          <w:szCs w:val="22"/>
        </w:rPr>
        <w:t xml:space="preserve">MEDIANTE EL CUAL PRESENTA INICIATIVA DE REFORMA POR ADICIÓN DE UNA FRACCIÓN XXV AL ARTÍCULO 7 DE LA LEY DE EDUCACIÓN DEL ESTADO.  </w:t>
      </w:r>
      <w:r w:rsidRPr="00A43502">
        <w:rPr>
          <w:rFonts w:eastAsia="Questrial"/>
          <w:b/>
          <w:szCs w:val="22"/>
        </w:rPr>
        <w:t>DE ENTERADO Y DE CONFORMIDAD CON LO ESTABLECIDO EN LOS ARTÍCULOS 24 FRACCIÓN III Y EL ARTÍCULO 39 FRACCIÓN VII DEL REGLAMENTO PARA EL GOBIERNO INTERIOR DEL CONGRESO, SE TURNA A LA COMISIÓN DE EDUCACIÓN, CULTURA Y DEPORTE.</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LA C. </w:t>
      </w:r>
      <w:proofErr w:type="spellStart"/>
      <w:r w:rsidRPr="00A43502">
        <w:rPr>
          <w:rFonts w:eastAsia="Questrial"/>
          <w:szCs w:val="22"/>
        </w:rPr>
        <w:t>DIP</w:t>
      </w:r>
      <w:proofErr w:type="spellEnd"/>
      <w:r w:rsidRPr="00A43502">
        <w:rPr>
          <w:rFonts w:eastAsia="Questrial"/>
          <w:szCs w:val="22"/>
        </w:rPr>
        <w:t>. DENISSE DANIELA PUENTE MONTEMAYOR, INTEGRANTE DEL GRUPO LEGISLATIVO MOVIMIENTO CIUDADANO DE LA LXXVI LEGISLATURA,</w:t>
      </w:r>
      <w:r w:rsidRPr="00A43502">
        <w:rPr>
          <w:rFonts w:eastAsia="Questrial"/>
          <w:b/>
          <w:szCs w:val="22"/>
        </w:rPr>
        <w:t xml:space="preserve"> </w:t>
      </w:r>
      <w:r w:rsidRPr="00A43502">
        <w:rPr>
          <w:rFonts w:eastAsia="Questrial"/>
          <w:szCs w:val="22"/>
        </w:rPr>
        <w:t xml:space="preserve">MEDIANTE EL CUAL PRESENTA INICIATIVA DE REFORMA AL ARTÍCULO 36 DE LA LEY DE PROTECCIÓN Y BIENESTAR ANIMAL PARA LA SUSTENTABILIDAD DEL ESTADO DE NUEVO LEÓN.  </w:t>
      </w:r>
      <w:r w:rsidRPr="00A43502">
        <w:rPr>
          <w:rFonts w:eastAsia="Questrial"/>
          <w:b/>
          <w:szCs w:val="22"/>
        </w:rPr>
        <w:t>DE ENTERADO Y DE CONFORMIDAD CON LO ESTABLECIDO EN LOS ARTÍCULOS 24 FRACCIÓN III Y EL ARTÍCULO 39 FRACCIÓN VIII DEL REGLAMENTO PARA EL GOBIERNO INTERIOR DEL CONGRESO, SE TURNA A LA COMISIÓN DE MEDIO AMBIENTE Y DESARROLLO SUSTENTABLE.</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LA C. </w:t>
      </w:r>
      <w:proofErr w:type="spellStart"/>
      <w:r w:rsidRPr="00A43502">
        <w:rPr>
          <w:rFonts w:eastAsia="Questrial"/>
          <w:szCs w:val="22"/>
        </w:rPr>
        <w:t>DIP</w:t>
      </w:r>
      <w:proofErr w:type="spellEnd"/>
      <w:r w:rsidRPr="00A43502">
        <w:rPr>
          <w:rFonts w:eastAsia="Questrial"/>
          <w:szCs w:val="22"/>
        </w:rPr>
        <w:t>. DENISSE DANIELA PUENTE MONTEMAYOR, INTEGRANTE DEL GRUPO LEGISLATIVO MOVIMIENTO CIUDADANO DE LA LXXVI LEGISLATURA,</w:t>
      </w:r>
      <w:r w:rsidRPr="00A43502">
        <w:rPr>
          <w:rFonts w:eastAsia="Questrial"/>
          <w:b/>
          <w:szCs w:val="22"/>
        </w:rPr>
        <w:t xml:space="preserve"> </w:t>
      </w:r>
      <w:r w:rsidRPr="00A43502">
        <w:rPr>
          <w:rFonts w:eastAsia="Questrial"/>
          <w:szCs w:val="22"/>
        </w:rPr>
        <w:t xml:space="preserve">MEDIANTE EL CUAL PRESENTA INICIATIVA A LOS ARTÍCULOS 25, 34 BIS Y 60 DE LA LEY ESTATAL DE SALUD.  </w:t>
      </w:r>
      <w:r w:rsidRPr="00A43502">
        <w:rPr>
          <w:rFonts w:eastAsia="Questrial"/>
          <w:b/>
          <w:szCs w:val="22"/>
        </w:rPr>
        <w:t>DE ENTERADO Y DE CONFORMIDAD CON LO ESTABLECIDO EN LOS ARTÍCULOS 24 FRACCIÓN III Y EL ARTÍCULO 39 FRACCIÓN XV DEL REGLAMENTO PARA EL GOBIERNO INTERIOR DEL CONGRESO, SE TURNA A LA COMISIÓN DE SALUD Y ATENCIÓN A GRUPOS VULNERABLES.</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LA C. </w:t>
      </w:r>
      <w:proofErr w:type="spellStart"/>
      <w:r w:rsidRPr="00A43502">
        <w:rPr>
          <w:rFonts w:eastAsia="Questrial"/>
          <w:szCs w:val="22"/>
        </w:rPr>
        <w:t>DIP</w:t>
      </w:r>
      <w:proofErr w:type="spellEnd"/>
      <w:r w:rsidRPr="00A43502">
        <w:rPr>
          <w:rFonts w:eastAsia="Questrial"/>
          <w:szCs w:val="22"/>
        </w:rPr>
        <w:t>. DENISSE DANIELA PUENTE MONTEMAYOR, INTEGRANTE DEL GRUPO LEGISLATIVO MOVIMIENTO CIUDADANO DE LA LXXVI LEGISLATURA,</w:t>
      </w:r>
      <w:r w:rsidRPr="00A43502">
        <w:rPr>
          <w:rFonts w:eastAsia="Questrial"/>
          <w:b/>
          <w:szCs w:val="22"/>
        </w:rPr>
        <w:t xml:space="preserve"> </w:t>
      </w:r>
      <w:r w:rsidRPr="00A43502">
        <w:rPr>
          <w:rFonts w:eastAsia="Questrial"/>
          <w:szCs w:val="22"/>
        </w:rPr>
        <w:t xml:space="preserve">MEDIANTE EL CUAL PRESENTA INICIATIVA DE REFORMA AL ARTÍCULO 34 DE LA LEY DE CIENCIA, TECNOLOGÍA E INNOVACIÓN DEL ESTADO DE NUEVO LEÓN.  </w:t>
      </w:r>
      <w:r w:rsidRPr="00A43502">
        <w:rPr>
          <w:rFonts w:eastAsia="Questrial"/>
          <w:b/>
          <w:szCs w:val="22"/>
        </w:rPr>
        <w:t xml:space="preserve">DE ENTERADO Y DE CONFORMIDAD CON LO ESTABLECIDO EN LOS ARTÍCULOS 24 FRACCIÓN III Y EL </w:t>
      </w:r>
      <w:r w:rsidRPr="00A43502">
        <w:rPr>
          <w:rFonts w:eastAsia="Questrial"/>
          <w:b/>
          <w:szCs w:val="22"/>
        </w:rPr>
        <w:lastRenderedPageBreak/>
        <w:t>ARTÍCULO 39 FRACCIÓN XIII DEL REGLAMENTO PARA EL GOBIERNO INTERIOR DEL CONGRESO, SE TURNA A LA COMISIÓN DE CIENCIA, TECNOLOGÍA E INNOVACIÓN.</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LA C. </w:t>
      </w:r>
      <w:proofErr w:type="spellStart"/>
      <w:r w:rsidRPr="00A43502">
        <w:rPr>
          <w:rFonts w:eastAsia="Questrial"/>
          <w:szCs w:val="22"/>
        </w:rPr>
        <w:t>DIP</w:t>
      </w:r>
      <w:proofErr w:type="spellEnd"/>
      <w:r w:rsidRPr="00A43502">
        <w:rPr>
          <w:rFonts w:eastAsia="Questrial"/>
          <w:szCs w:val="22"/>
        </w:rPr>
        <w:t>. DENISSE DANIELA PUENTE MONTEMAYOR, INTEGRANTE DEL GRUPO LEGISLATIVO MOVIMIENTO CIUDADANO DE LA LXXVI LEGISLATURA,</w:t>
      </w:r>
      <w:r w:rsidRPr="00A43502">
        <w:rPr>
          <w:rFonts w:eastAsia="Questrial"/>
          <w:b/>
          <w:szCs w:val="22"/>
        </w:rPr>
        <w:t xml:space="preserve"> </w:t>
      </w:r>
      <w:r w:rsidRPr="00A43502">
        <w:rPr>
          <w:rFonts w:eastAsia="Questrial"/>
          <w:szCs w:val="22"/>
        </w:rPr>
        <w:t xml:space="preserve">MEDIANTE EL CUAL PRESENTA INICIATIVA DE REFORMA AL ARTÍCULO 7 DE LA LEY DE EDUCACIÓN PARA EL ESTADO DE NUEVO LEÓN.  </w:t>
      </w:r>
      <w:r w:rsidRPr="00A43502">
        <w:rPr>
          <w:rFonts w:eastAsia="Questrial"/>
          <w:b/>
          <w:szCs w:val="22"/>
        </w:rPr>
        <w:t>DE ENTERADO Y DE CONFORMIDAD CON LO ESTABLECIDO EN LOS ARTÍCULOS 24 FRACCIÓN III Y EL ARTÍCULO 39 FRACCIÓN VII DEL REGLAMENTO PARA EL GOBIERNO INTERIOR DEL CONGRESO, SE TURNA A LA COMISIÓN DE EDUCACIÓN, CULTURA Y DEPORTE.</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LA C. </w:t>
      </w:r>
      <w:proofErr w:type="spellStart"/>
      <w:r w:rsidRPr="00A43502">
        <w:rPr>
          <w:rFonts w:eastAsia="Questrial"/>
          <w:szCs w:val="22"/>
        </w:rPr>
        <w:t>DIP</w:t>
      </w:r>
      <w:proofErr w:type="spellEnd"/>
      <w:r w:rsidRPr="00A43502">
        <w:rPr>
          <w:rFonts w:eastAsia="Questrial"/>
          <w:szCs w:val="22"/>
        </w:rPr>
        <w:t xml:space="preserve">. DENISSE DANIELA PUENTE MONTEMAYOR, INTEGRANTE DEL GRUPO LEGISLATIVO MOVIMIENTO CIUDADANO DE LA LXXVI LEGISLATURA, MEDIANTE EL CUAL PRESENTA INICIATIVA DE REFORMA A LOS ARTÍCULOS 21 Y 46 DE LA LEY DE EDUCACIÓN DEL ESTADO. </w:t>
      </w:r>
      <w:r w:rsidRPr="00A43502">
        <w:rPr>
          <w:rFonts w:eastAsia="Questrial"/>
          <w:b/>
          <w:szCs w:val="22"/>
        </w:rPr>
        <w:t>DE ENTERADO Y DE CONFORMIDAD CON LO ESTABLECIDO EN LOS ARTÍCULOS 24 FRACCIÓN III Y EL ARTÍCULO 39 FRACCIÓN VII DEL REGLAMENTO PARA EL GOBIERNO INTERIOR DEL CONGRESO, SE TURNA A LA COMISIÓN DE EDUCACIÓN, CULTURA Y DEPORTE.</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LAS CC. LIC. LAURA PAULA LÓPEZ SÁNCHEZ, PRESIDENTA EJECUTIVA DEL INSTITUTO ESTATAL DE LAS MUJERES DE NUEVO LEÓN Y MTRA. GRACIELA GUADALUPE BUCHANAN ORTEGA, SECRETARÍA DE LAS MUJERES DE NUEVO LEÓN, MEDIANTE EL CUAL PRESENTAN INICIATIVA DE REFORMA A DIVERSOS ARTÍCULOS DEL CÓDIGO PENAL PARA EL ESTADO DE NUEVO LEÓN Y AL CÓDIGO CIVIL PARA EL ESTADO DE NUEVO LEÓN, EN RELACIÓN AL ENCUBRIMIENTO EN VIOLENCIA SEXUAL CUYAS VÍCTIMAS SEAN PERSONAS VULNERABLES.  </w:t>
      </w:r>
      <w:r w:rsidRPr="00A43502">
        <w:rPr>
          <w:rFonts w:eastAsia="Questrial"/>
          <w:b/>
          <w:szCs w:val="22"/>
        </w:rPr>
        <w:t>DE ENTERADO Y DE CONFORMIDAD CON LO ESTABLECIDO EN LOS ARTÍCULOS 24 FRACCIÓN III Y EL ARTÍCULO 39 FRACCIÓN II Y IV DEL REGLAMENTO PARA EL GOBIERNO INTERIOR DEL CONGRESO, SE TURNA A LAS COMISIONES UNIDAS DE LEGISLACIÓN Y A LA DE JUSTICIA Y SEGURIDAD PÚBLICA.</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3 ESCRITOS SIGNADOS POR LAS CC. LIC. LAURA PAULA LÓPEZ SÁNCHEZ, PRESIDENTA EJECUTIVA DEL INSTITUTO ESTATAL DE LAS MUJERES DE NUEVO LEÓN Y MTRA. GRACIELA GUADALUPE BUCHANAN ORTEGA, SECRETARÍA DE LAS MUJERES DE NUEVO </w:t>
      </w:r>
      <w:r w:rsidRPr="00A43502">
        <w:rPr>
          <w:rFonts w:eastAsia="Questrial"/>
          <w:szCs w:val="22"/>
        </w:rPr>
        <w:lastRenderedPageBreak/>
        <w:t>LEÓN,</w:t>
      </w:r>
      <w:r w:rsidRPr="00A43502">
        <w:rPr>
          <w:rFonts w:eastAsia="Questrial"/>
          <w:b/>
          <w:szCs w:val="22"/>
        </w:rPr>
        <w:t xml:space="preserve"> </w:t>
      </w:r>
      <w:r w:rsidRPr="00A43502">
        <w:rPr>
          <w:rFonts w:eastAsia="Questrial"/>
          <w:szCs w:val="22"/>
        </w:rPr>
        <w:t xml:space="preserve">MEDIANTE EL CUAL SOLICITAN SEAN DICTAMINAS LAS INICIATIVAS RELATIVAS AL “REGISTRO ESTATAL DE AGRESORES SEXUALES”, “REGISTRO ESTATAL DE DEUDORES DE ALIMENTOS” Y EL “REGISTRO ESTATAL DE VIOLADORES FAMILIARES”.  </w:t>
      </w:r>
      <w:r w:rsidRPr="00A43502">
        <w:rPr>
          <w:rFonts w:eastAsia="Questrial"/>
          <w:b/>
          <w:szCs w:val="22"/>
        </w:rPr>
        <w:t>DE ENTERADO Y SE ANEXA EN LOS EXPEDIENTES 16617/LXXVI, 16618/LXXVI Y 16619/LXXVI, QUE SE ENCUENTRAN EN LAS COMISIONES UNIDAS DE LEGISLACIÓN Y A LA DE JUSTICIA Y SEGURIDAD PÚBLICA.</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EL C. </w:t>
      </w:r>
      <w:proofErr w:type="spellStart"/>
      <w:r w:rsidRPr="00A43502">
        <w:rPr>
          <w:rFonts w:eastAsia="Questrial"/>
          <w:szCs w:val="22"/>
        </w:rPr>
        <w:t>DIP</w:t>
      </w:r>
      <w:proofErr w:type="spellEnd"/>
      <w:r w:rsidRPr="00A43502">
        <w:rPr>
          <w:rFonts w:eastAsia="Questrial"/>
          <w:szCs w:val="22"/>
        </w:rPr>
        <w:t>. MAURO ALBERTO MOLANO NORIEGA, INTEGRANTE DEL GRUPO LEGISLATIVO DEL PARTIDO ACCIÓN NACIONAL DE LA LXXVI LEGISLATURA,</w:t>
      </w:r>
      <w:r w:rsidRPr="00A43502">
        <w:rPr>
          <w:rFonts w:eastAsia="Questrial"/>
          <w:b/>
          <w:szCs w:val="22"/>
        </w:rPr>
        <w:t xml:space="preserve"> </w:t>
      </w:r>
      <w:r w:rsidRPr="00A43502">
        <w:rPr>
          <w:rFonts w:eastAsia="Questrial"/>
          <w:szCs w:val="22"/>
        </w:rPr>
        <w:t xml:space="preserve">MEDIANTE EL CUAL PRESENTA INICIATIVA DE REFORMA AL ARTÍCULO 170 DE LA LEY DE ASENTAMIENTOS HUMANOS, ORDENAMIENTO TERRITORIAL Y DESARROLLO URBANO PARA EL ESTADO DE NUEVO LEÓN. </w:t>
      </w:r>
      <w:r w:rsidRPr="00A43502">
        <w:rPr>
          <w:rFonts w:eastAsia="Questrial"/>
          <w:b/>
          <w:szCs w:val="22"/>
        </w:rPr>
        <w:t>DE ENTERADO Y DE CONFORMIDAD CON LO ESTABLECIDO EN LOS ARTÍCULOS 24 FRACCIÓN III Y EL ARTÍCULO 39 FRACCIÓN IX DEL REGLAMENTO PARA EL GOBIERNO INTERIOR DEL CONGRESO, SE TURNA A LA COMISIÓN DE INFRAESTRUCTURA Y DESARROLLO URBANO.</w:t>
      </w:r>
    </w:p>
    <w:p w:rsidR="00A43502" w:rsidRPr="00A43502" w:rsidRDefault="00A43502" w:rsidP="00A43502">
      <w:pPr>
        <w:spacing w:after="0" w:line="240" w:lineRule="auto"/>
        <w:ind w:left="567" w:right="196"/>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EL C. ING. CARLOS DOMÍNGUEZ </w:t>
      </w:r>
      <w:proofErr w:type="spellStart"/>
      <w:r w:rsidRPr="00A43502">
        <w:rPr>
          <w:rFonts w:eastAsia="Questrial"/>
          <w:szCs w:val="22"/>
        </w:rPr>
        <w:t>AHEDO</w:t>
      </w:r>
      <w:proofErr w:type="spellEnd"/>
      <w:r w:rsidRPr="00A43502">
        <w:rPr>
          <w:rFonts w:eastAsia="Questrial"/>
          <w:szCs w:val="22"/>
        </w:rPr>
        <w:t>, SECRETARIO DEL AYUNTAMIENTO DE SAN PEDRO GARZA GARCÍA, NUEVO LEÓN,</w:t>
      </w:r>
      <w:r w:rsidRPr="00A43502">
        <w:rPr>
          <w:rFonts w:eastAsia="Questrial"/>
          <w:b/>
          <w:szCs w:val="22"/>
        </w:rPr>
        <w:t xml:space="preserve"> </w:t>
      </w:r>
      <w:r w:rsidRPr="00A43502">
        <w:rPr>
          <w:rFonts w:eastAsia="Questrial"/>
          <w:szCs w:val="22"/>
        </w:rPr>
        <w:t xml:space="preserve">MEDIANTE EL CUAL REMITE INFORMACIÓN EN ALCANCE A SU SOLICITUD DE USO Y APROVECHAMIENTO DE UN BIEN INMUEBLE UBICADO EN LA COLONIA LUCIO BLANCO 2DO. SECTOR DE DICHA MUNICIPALIDAD.  </w:t>
      </w:r>
      <w:r w:rsidRPr="00A43502">
        <w:rPr>
          <w:rFonts w:eastAsia="Questrial"/>
          <w:b/>
          <w:szCs w:val="22"/>
        </w:rPr>
        <w:t>DE ENTERADO Y SE ANEXA EN EL EXPEDIENTE 18022/LXXVI QUE SE ENCUENTRA EN LA COMISIÓN DE INFRAESTRUCTURA Y DESARROLLO URBANO.</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2 OFICIOS SIGNADOS POR EL C. ING. MELCHOR GARCÍA GÓMEZ, SECRETARIO DE OBRAS PÚBLICAS,</w:t>
      </w:r>
      <w:r w:rsidRPr="00A43502">
        <w:rPr>
          <w:rFonts w:eastAsia="Questrial"/>
          <w:b/>
          <w:szCs w:val="22"/>
        </w:rPr>
        <w:t xml:space="preserve"> </w:t>
      </w:r>
      <w:r w:rsidRPr="00A43502">
        <w:rPr>
          <w:rFonts w:eastAsia="Questrial"/>
          <w:szCs w:val="22"/>
        </w:rPr>
        <w:t xml:space="preserve">MEDIANTE LOS CUALES DA CONTESTACIÓN A DIVERSOS EXHORTOS REALIZADOS POR ESTA SOBERANÍA. </w:t>
      </w:r>
      <w:r w:rsidRPr="00A43502">
        <w:rPr>
          <w:rFonts w:eastAsia="Questrial"/>
          <w:b/>
          <w:szCs w:val="22"/>
        </w:rPr>
        <w:t xml:space="preserve">DE ENTERADO Y SE ANEXA EN LOS ACUERDOS ADMINISTRATIVOS NÚM. 1001 Y 1048 APROBADOS POR ESTA SOBERANÍA; ASÍ MISMO REMÍTASE COPIA DE LOS OFICIOS AL COMITÉ DE SEGUIMIENTO DE ACUERDOS Y A LOS </w:t>
      </w:r>
      <w:proofErr w:type="spellStart"/>
      <w:r w:rsidRPr="00A43502">
        <w:rPr>
          <w:rFonts w:eastAsia="Questrial"/>
          <w:b/>
          <w:szCs w:val="22"/>
        </w:rPr>
        <w:t>PROMOVENTES</w:t>
      </w:r>
      <w:proofErr w:type="spellEnd"/>
      <w:r w:rsidRPr="00A43502">
        <w:rPr>
          <w:rFonts w:eastAsia="Questrial"/>
          <w:b/>
          <w:szCs w:val="22"/>
        </w:rPr>
        <w:t>.</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SIGNADO POR LA C. </w:t>
      </w:r>
      <w:proofErr w:type="spellStart"/>
      <w:r w:rsidRPr="00A43502">
        <w:rPr>
          <w:rFonts w:eastAsia="Questrial"/>
          <w:szCs w:val="22"/>
        </w:rPr>
        <w:t>DIP</w:t>
      </w:r>
      <w:proofErr w:type="spellEnd"/>
      <w:r w:rsidRPr="00A43502">
        <w:rPr>
          <w:rFonts w:eastAsia="Questrial"/>
          <w:szCs w:val="22"/>
        </w:rPr>
        <w:t xml:space="preserve">. </w:t>
      </w:r>
      <w:proofErr w:type="spellStart"/>
      <w:r w:rsidRPr="00A43502">
        <w:rPr>
          <w:rFonts w:eastAsia="Questrial"/>
          <w:szCs w:val="22"/>
        </w:rPr>
        <w:t>ALHINNA</w:t>
      </w:r>
      <w:proofErr w:type="spellEnd"/>
      <w:r w:rsidRPr="00A43502">
        <w:rPr>
          <w:rFonts w:eastAsia="Questrial"/>
          <w:szCs w:val="22"/>
        </w:rPr>
        <w:t xml:space="preserve"> BERENICE VARGAS GARCÍA, INTEGRANTE DEL GRUPO LEGISLATIVO DEL PARTIDO REVOLUCIONARIO INSTITUCIONAL DE LA LXXVI LEGISLATURA,</w:t>
      </w:r>
      <w:r w:rsidRPr="00A43502">
        <w:rPr>
          <w:rFonts w:eastAsia="Questrial"/>
          <w:b/>
          <w:szCs w:val="22"/>
        </w:rPr>
        <w:t xml:space="preserve"> </w:t>
      </w:r>
      <w:r w:rsidRPr="00A43502">
        <w:rPr>
          <w:rFonts w:eastAsia="Questrial"/>
          <w:szCs w:val="22"/>
        </w:rPr>
        <w:t xml:space="preserve">MEDIANTE EL CUAL PRESENTA ANEXO AL EXPEDIENTE 16643/LXXVI QUE CONTIENE LA INICIATIVA DE REFORMA A LA LEY FEDERAL DEL </w:t>
      </w:r>
      <w:r w:rsidRPr="00A43502">
        <w:rPr>
          <w:rFonts w:eastAsia="Questrial"/>
          <w:szCs w:val="22"/>
        </w:rPr>
        <w:lastRenderedPageBreak/>
        <w:t xml:space="preserve">TRABAJO. </w:t>
      </w:r>
      <w:r w:rsidRPr="00A43502">
        <w:rPr>
          <w:rFonts w:eastAsia="Questrial"/>
          <w:b/>
          <w:szCs w:val="22"/>
        </w:rPr>
        <w:t>DE ENTERADO Y SE ANEXA EN EL EXPEDIENTE 16643/LXXVI QUE SE ENCUENTRA EN LA COMISIÓN DE LEGISLACIÓN.</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ESCRITO PRESENTADO POR LA C. ELSA MARIANA IBARRA DE LA ROSA,</w:t>
      </w:r>
      <w:r w:rsidRPr="00A43502">
        <w:rPr>
          <w:rFonts w:eastAsia="Questrial"/>
          <w:b/>
          <w:szCs w:val="22"/>
        </w:rPr>
        <w:t xml:space="preserve"> </w:t>
      </w:r>
      <w:r w:rsidRPr="00A43502">
        <w:rPr>
          <w:rFonts w:eastAsia="Questrial"/>
          <w:szCs w:val="22"/>
        </w:rPr>
        <w:t xml:space="preserve">MEDIANTE EL CUAL SOLICITA LA APROBACIÓN DE UN PUNTO DE ACUERDO, A FIN DE EXHORTAR AL PRESIDENTE DEL TRIBUNAL SUPERIOR DE JUSTICIA DEL ESTADO DE NUEVO LEÓN Y AL CONSEJO DE LA JUDICATURA DEL ESTADO, PARA EFECTOS DE QUE SE AVOQUEN A REALIZAR UN PROTOCOLO DE RESOLUCIÓN Y EJECUCIÓN DE LAS ÓRDENES DE PROTECCIÓN; ASÍ COMO A ESPECIALIZAR A LOS FUNCIONARIOS PÚBLICOS ADSCRITOS A LA MATERIA FAMILIAR ORAL Y MIXTOS, PARA QUE ESTÉN EN LA POSIBILIDAD DE ATENDER A LAS VÍCTIMAS DE VIOLENCIA Y JUZGAR CON PERSPECTIVA DE GÉNERO E INFANCIA. </w:t>
      </w:r>
      <w:r w:rsidRPr="00A43502">
        <w:rPr>
          <w:rFonts w:eastAsia="Questrial"/>
          <w:b/>
          <w:szCs w:val="22"/>
        </w:rPr>
        <w:t>DE ENTERADO Y DE CONFORMIDAD CON LO ESTABLECIDO EN LOS ARTÍCULOS 24 FRACCIÓN III Y EL ARTÍCULO 39 FRACCIÓN IV DEL REGLAMENTO PARA EL GOBIERNO INTERIOR DEL CONGRESO, SE TURNA A LA COMISIÓN DE JUSTICIA Y SEGURIDAD PÚBLICA.</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ESCRITO PRESENTADO POR EL C. LIC. JORGE LUIS MANCILLAS RAMÍREZ, MAGISTRADO DEL TRIBUNAL SUPERIOR DE JUSTICIA DEL ESTADO DÉCIMA SALA UNITARIA PENAL,</w:t>
      </w:r>
      <w:r w:rsidRPr="00A43502">
        <w:rPr>
          <w:rFonts w:eastAsia="Questrial"/>
          <w:b/>
          <w:szCs w:val="22"/>
        </w:rPr>
        <w:t xml:space="preserve"> </w:t>
      </w:r>
      <w:r w:rsidRPr="00A43502">
        <w:rPr>
          <w:rFonts w:eastAsia="Questrial"/>
          <w:szCs w:val="22"/>
        </w:rPr>
        <w:t xml:space="preserve">MEDIANTE EL CUAL PRESENTA SU RENUNCIA, VOLUNTARIA E IRREVOCABLE, LA CUAL DEBERÁ SURTIR SUS EFECTOS A PARTIR DEL DÍA 8 DE MARZO DEL 2024.  </w:t>
      </w:r>
      <w:r w:rsidRPr="00A43502">
        <w:rPr>
          <w:rFonts w:eastAsia="Questrial"/>
          <w:b/>
          <w:szCs w:val="22"/>
        </w:rPr>
        <w:t xml:space="preserve">DE ENTERADO Y DE CONFORMIDAD CON LO ESTABLECIDO EN LOS ARTÍCULOS 24 FRACCIÓN III Y EL ARTÍCULO 39 FRACCIÓN IV DEL REGLAMENTO PARA EL GOBIERNO INTERIOR DEL CONGRESO, SE TURNA CON </w:t>
      </w:r>
      <w:r w:rsidRPr="00A43502">
        <w:rPr>
          <w:rFonts w:eastAsia="Questrial"/>
          <w:b/>
          <w:szCs w:val="22"/>
          <w:u w:val="single"/>
        </w:rPr>
        <w:t>CARÁCTER DE URGENTE</w:t>
      </w:r>
      <w:r w:rsidRPr="00A43502">
        <w:rPr>
          <w:rFonts w:eastAsia="Questrial"/>
          <w:b/>
          <w:szCs w:val="22"/>
        </w:rPr>
        <w:t xml:space="preserve"> A LA COMISIÓN DE JUSTICIA Y SEGURIDAD PÚBLICA.</w:t>
      </w:r>
    </w:p>
    <w:p w:rsidR="00A43502" w:rsidRPr="00A43502" w:rsidRDefault="00A43502" w:rsidP="00A43502">
      <w:pPr>
        <w:spacing w:after="0" w:line="240" w:lineRule="auto"/>
        <w:ind w:left="567" w:right="196"/>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PRESENTADO POR LA C. </w:t>
      </w:r>
      <w:proofErr w:type="spellStart"/>
      <w:r w:rsidRPr="00A43502">
        <w:rPr>
          <w:rFonts w:eastAsia="Questrial"/>
          <w:szCs w:val="22"/>
        </w:rPr>
        <w:t>DIP</w:t>
      </w:r>
      <w:proofErr w:type="spellEnd"/>
      <w:r w:rsidRPr="00A43502">
        <w:rPr>
          <w:rFonts w:eastAsia="Questrial"/>
          <w:szCs w:val="22"/>
        </w:rPr>
        <w:t>. NORMA EDITH BENÍTEZ RIVERA, INTEGRANTE DEL GRUPO LEGISLATIVO MOVIMIENTO CIUDADANO DE LA LXXVI LEGISLATURA,</w:t>
      </w:r>
      <w:r w:rsidRPr="00A43502">
        <w:rPr>
          <w:rFonts w:eastAsia="Questrial"/>
          <w:b/>
          <w:szCs w:val="22"/>
        </w:rPr>
        <w:t xml:space="preserve"> </w:t>
      </w:r>
      <w:r w:rsidRPr="00A43502">
        <w:rPr>
          <w:rFonts w:eastAsia="Questrial"/>
          <w:szCs w:val="22"/>
        </w:rPr>
        <w:t xml:space="preserve">MEDIANTE EL CUAL PRESENTA INICIATIVA DE REFORMA A LOS ARTÍCULOS 14 Y 16 DEL REGLAMENTO PARA EL GOBIERNO INTERIOR DEL CONGRESO DEL ESTADO DE NUEVO LEÓN, CON EL OBJETO DE ESTABLECER DE MANERA OBLIGATORIA LA ASISTENCIA PRESENCIAL DE LAS Y LOS DIPUTADOS A SESIONES Y/O REUNIONES DE TRABAJO, SALVO QUE SE CONFIGURE LAS EXCEPCIONES PREVISTAS EN LA CONSTITUCIÓN DEL ESTADO, PARA TAL EFECTO.  </w:t>
      </w:r>
      <w:r w:rsidRPr="00A43502">
        <w:rPr>
          <w:rFonts w:eastAsia="Questrial"/>
          <w:b/>
          <w:szCs w:val="22"/>
        </w:rPr>
        <w:t xml:space="preserve">DE ENTERADO Y DE CONFORMIDAD CON LO ESTABLECIDO EN LOS ARTÍCULOS 24 FRACCIÓN III Y EL ARTÍCULO 39 FRACCIÓN II DEL REGLAMENTO </w:t>
      </w:r>
      <w:r w:rsidRPr="00A43502">
        <w:rPr>
          <w:rFonts w:eastAsia="Questrial"/>
          <w:b/>
          <w:szCs w:val="22"/>
        </w:rPr>
        <w:lastRenderedPageBreak/>
        <w:t>PARA EL GOBIERNO INTERIOR DEL CONGRESO, SE TURNA A LA COMISIÓN DE LEGISLACIÓN.</w:t>
      </w:r>
    </w:p>
    <w:p w:rsidR="00A43502" w:rsidRPr="00A43502" w:rsidRDefault="00A43502" w:rsidP="00A43502">
      <w:pPr>
        <w:spacing w:after="0" w:line="240" w:lineRule="auto"/>
        <w:ind w:left="567" w:right="196" w:hanging="567"/>
        <w:jc w:val="both"/>
        <w:rPr>
          <w:rFonts w:eastAsia="Questrial"/>
          <w:b/>
          <w:sz w:val="24"/>
        </w:rPr>
      </w:pPr>
    </w:p>
    <w:p w:rsidR="00A43502" w:rsidRPr="00A43502" w:rsidRDefault="00A43502" w:rsidP="00A43502">
      <w:pPr>
        <w:pStyle w:val="Prrafodelista"/>
        <w:numPr>
          <w:ilvl w:val="0"/>
          <w:numId w:val="18"/>
        </w:numPr>
        <w:ind w:left="567" w:right="196" w:hanging="567"/>
        <w:contextualSpacing/>
        <w:jc w:val="both"/>
        <w:rPr>
          <w:rFonts w:eastAsia="Questrial"/>
          <w:szCs w:val="22"/>
        </w:rPr>
      </w:pPr>
      <w:r w:rsidRPr="00A43502">
        <w:rPr>
          <w:rFonts w:eastAsia="Questrial"/>
          <w:szCs w:val="22"/>
        </w:rPr>
        <w:t xml:space="preserve">ESCRITO PRESENTADO POR LA C. </w:t>
      </w:r>
      <w:proofErr w:type="spellStart"/>
      <w:r w:rsidRPr="00A43502">
        <w:rPr>
          <w:rFonts w:eastAsia="Questrial"/>
          <w:szCs w:val="22"/>
        </w:rPr>
        <w:t>DIP</w:t>
      </w:r>
      <w:proofErr w:type="spellEnd"/>
      <w:r w:rsidRPr="00A43502">
        <w:rPr>
          <w:rFonts w:eastAsia="Questrial"/>
          <w:szCs w:val="22"/>
        </w:rPr>
        <w:t>. NORMA EDITH BENÍTEZ RIVERA, INTEGRANTE DEL GRUPO LEGISLATIVO MOVIMIENTO CIUDADANO DE LA LXXVI LEGISLATURA Y EL C. PAULO CÉSAR LUGO RINCÓN,</w:t>
      </w:r>
      <w:r w:rsidRPr="00A43502">
        <w:rPr>
          <w:rFonts w:eastAsia="Questrial"/>
          <w:b/>
          <w:szCs w:val="22"/>
        </w:rPr>
        <w:t xml:space="preserve"> </w:t>
      </w:r>
      <w:r w:rsidRPr="00A43502">
        <w:rPr>
          <w:rFonts w:eastAsia="Questrial"/>
          <w:szCs w:val="22"/>
        </w:rPr>
        <w:t xml:space="preserve">MEDIANTE EL CUAL PRESENTA INICIATIVA DE REFORMA AL ARTÍCULO 49 DE LA LEY DE EDUCACIÓN DEL ESTADO DE NUEVO LEÓN, CON LA FINALIDAD DE GARANTIZAR LOS PRINCIPIOS DE ACCESIBILIDAD Y ADAPTACIÓN EN LA INFRAESTRUCTURA DE LOS PLANTELES EDUCATIVAS EN EL ESTADO. </w:t>
      </w:r>
      <w:r w:rsidRPr="00A43502">
        <w:rPr>
          <w:rFonts w:eastAsia="Questrial"/>
          <w:b/>
          <w:szCs w:val="22"/>
        </w:rPr>
        <w:t>DE ENTERADO Y DE CONFORMIDAD CON LO ESTABLECIDO EN LOS ARTÍCULOS 24 FRACCIÓN III Y EL ARTÍCULO 39 FRACCIÓN VII DEL REGLAMENTO PARA EL GOBIERNO INTERIOR DEL CONGRESO, SE TURNA A LA COMISIÓN DE EDUCACIÓN, CULTURA Y DEPORTE.</w:t>
      </w:r>
    </w:p>
    <w:p w:rsidR="00B67395" w:rsidRPr="00A43502" w:rsidRDefault="00B67395" w:rsidP="00A43502">
      <w:pPr>
        <w:pStyle w:val="NormalWeb"/>
        <w:spacing w:before="0" w:beforeAutospacing="0" w:after="0" w:afterAutospacing="0"/>
        <w:ind w:left="567" w:hanging="567"/>
        <w:jc w:val="both"/>
        <w:rPr>
          <w:b/>
          <w:sz w:val="18"/>
          <w:szCs w:val="27"/>
        </w:rPr>
      </w:pPr>
    </w:p>
    <w:sectPr w:rsidR="00B67395" w:rsidRPr="00A43502"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D2" w:rsidRDefault="004538D2" w:rsidP="00162A73">
      <w:pPr>
        <w:spacing w:after="0" w:line="240" w:lineRule="auto"/>
      </w:pPr>
      <w:r>
        <w:separator/>
      </w:r>
    </w:p>
  </w:endnote>
  <w:endnote w:type="continuationSeparator" w:id="0">
    <w:p w:rsidR="004538D2" w:rsidRDefault="004538D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D03DC8" w:rsidRPr="00D03DC8">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D2" w:rsidRDefault="004538D2" w:rsidP="00162A73">
      <w:pPr>
        <w:spacing w:after="0" w:line="240" w:lineRule="auto"/>
      </w:pPr>
      <w:r>
        <w:separator/>
      </w:r>
    </w:p>
  </w:footnote>
  <w:footnote w:type="continuationSeparator" w:id="0">
    <w:p w:rsidR="004538D2" w:rsidRDefault="004538D2"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73E21A1A"/>
    <w:lvl w:ilvl="0" w:tplc="AC78F4F4">
      <w:start w:val="1"/>
      <w:numFmt w:val="decimal"/>
      <w:lvlText w:val="%1."/>
      <w:lvlJc w:val="left"/>
      <w:pPr>
        <w:ind w:left="1778" w:hanging="360"/>
      </w:pPr>
      <w:rPr>
        <w:rFonts w:hint="default"/>
        <w:b w:val="0"/>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712B"/>
    <w:rsid w:val="000B1381"/>
    <w:rsid w:val="000B1DA2"/>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75AE"/>
    <w:rsid w:val="0015786D"/>
    <w:rsid w:val="00157A16"/>
    <w:rsid w:val="00162A73"/>
    <w:rsid w:val="00163F74"/>
    <w:rsid w:val="001649BB"/>
    <w:rsid w:val="00165097"/>
    <w:rsid w:val="0016606C"/>
    <w:rsid w:val="00166396"/>
    <w:rsid w:val="00167282"/>
    <w:rsid w:val="00172B8D"/>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126"/>
    <w:rsid w:val="00210FFF"/>
    <w:rsid w:val="0021293B"/>
    <w:rsid w:val="002156AD"/>
    <w:rsid w:val="00220E56"/>
    <w:rsid w:val="002243D2"/>
    <w:rsid w:val="00226E0F"/>
    <w:rsid w:val="00227442"/>
    <w:rsid w:val="00231328"/>
    <w:rsid w:val="0023146B"/>
    <w:rsid w:val="00232C46"/>
    <w:rsid w:val="00232DA5"/>
    <w:rsid w:val="00233527"/>
    <w:rsid w:val="00234B74"/>
    <w:rsid w:val="0024375F"/>
    <w:rsid w:val="00243870"/>
    <w:rsid w:val="002470C1"/>
    <w:rsid w:val="0024727F"/>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5945"/>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3219"/>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4CD3"/>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38D2"/>
    <w:rsid w:val="00456BFB"/>
    <w:rsid w:val="00457018"/>
    <w:rsid w:val="00457FD5"/>
    <w:rsid w:val="004631D2"/>
    <w:rsid w:val="00470F48"/>
    <w:rsid w:val="00471EA9"/>
    <w:rsid w:val="00472698"/>
    <w:rsid w:val="004729C5"/>
    <w:rsid w:val="00473987"/>
    <w:rsid w:val="004748A5"/>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29AC"/>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09B1"/>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036"/>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37C02"/>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4D27"/>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38AE"/>
    <w:rsid w:val="00884286"/>
    <w:rsid w:val="00884AD7"/>
    <w:rsid w:val="00885D28"/>
    <w:rsid w:val="0089087D"/>
    <w:rsid w:val="00890D8B"/>
    <w:rsid w:val="0089200C"/>
    <w:rsid w:val="0089277C"/>
    <w:rsid w:val="008931C9"/>
    <w:rsid w:val="00893432"/>
    <w:rsid w:val="00893636"/>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DE0"/>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3502"/>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1EC5"/>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D7ADA"/>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3DC8"/>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258C"/>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A4350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3273</Words>
  <Characters>18003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5</cp:revision>
  <cp:lastPrinted>2021-02-02T22:30:00Z</cp:lastPrinted>
  <dcterms:created xsi:type="dcterms:W3CDTF">2024-03-07T22:55:00Z</dcterms:created>
  <dcterms:modified xsi:type="dcterms:W3CDTF">2024-03-08T14:44:00Z</dcterms:modified>
</cp:coreProperties>
</file>