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B670E1">
        <w:rPr>
          <w:rFonts w:ascii="Times New Roman" w:eastAsia="Times New Roman" w:hAnsi="Times New Roman" w:cs="Times New Roman"/>
          <w:sz w:val="24"/>
          <w:szCs w:val="24"/>
          <w:lang w:eastAsia="es-ES"/>
        </w:rPr>
        <w:t>290</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B670E1">
        <w:rPr>
          <w:rFonts w:ascii="Times New Roman" w:eastAsia="Times New Roman" w:hAnsi="Times New Roman" w:cs="Times New Roman"/>
          <w:sz w:val="24"/>
          <w:szCs w:val="24"/>
          <w:lang w:eastAsia="es-ES"/>
        </w:rPr>
        <w:t>19</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F65631">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7476A2" w:rsidRDefault="00012167" w:rsidP="007476A2">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4267DE" w:rsidRDefault="004267DE" w:rsidP="004267DE">
      <w:pPr>
        <w:shd w:val="clear" w:color="auto" w:fill="FFFFFF"/>
        <w:spacing w:after="0" w:line="240" w:lineRule="auto"/>
        <w:jc w:val="both"/>
        <w:rPr>
          <w:rFonts w:ascii="Times New Roman" w:hAnsi="Times New Roman" w:cs="Times New Roman"/>
          <w:i/>
          <w:sz w:val="24"/>
          <w:szCs w:val="24"/>
        </w:rPr>
      </w:pPr>
      <w:r w:rsidRPr="004267DE">
        <w:rPr>
          <w:rFonts w:ascii="Times New Roman" w:eastAsia="Times New Roman" w:hAnsi="Times New Roman" w:cs="Times New Roman"/>
          <w:color w:val="000000"/>
          <w:sz w:val="24"/>
          <w:szCs w:val="24"/>
          <w:lang w:eastAsia="es-MX"/>
        </w:rPr>
        <w:t>EN LA CIUDAD DE MONTERREY, CAPITAL DEL ESTADO DE NUEVO LEÓN, SIENDO LAS ONCE HORAS CON DIECIOCHO MINUTOS DEL DÍA DIECINUEVE DE JUNIO DE DOS MIL VEINTICUATRO, CON LA ASISTENCIA DE 6 LEGISLADORES PRESENTES Y 2 AUSENTES SIN AVISO, E</w:t>
      </w:r>
      <w:r w:rsidRPr="004267DE">
        <w:rPr>
          <w:rFonts w:ascii="Times New Roman" w:eastAsia="Times New Roman" w:hAnsi="Times New Roman" w:cs="Times New Roman"/>
          <w:sz w:val="24"/>
          <w:szCs w:val="24"/>
          <w:lang w:eastAsia="es-MX"/>
        </w:rPr>
        <w:t xml:space="preserve">L PRESIDENTE DECLARÓ ABIERTA LA SESIÓN. </w:t>
      </w:r>
      <w:r w:rsidRPr="004267DE">
        <w:rPr>
          <w:rFonts w:ascii="Times New Roman" w:hAnsi="Times New Roman" w:cs="Times New Roman"/>
          <w:sz w:val="24"/>
          <w:szCs w:val="24"/>
        </w:rPr>
        <w:t>SE DIO LECTURA AL ORDEN DEL DÍA.</w:t>
      </w:r>
      <w:r w:rsidRPr="004267DE">
        <w:rPr>
          <w:rFonts w:ascii="Times New Roman" w:hAnsi="Times New Roman" w:cs="Times New Roman"/>
          <w:i/>
          <w:sz w:val="24"/>
          <w:szCs w:val="24"/>
        </w:rPr>
        <w:t xml:space="preserve"> EL CUAL FUE APROBADO POR UNANIMIDAD DE LOS PRESENTES. </w:t>
      </w:r>
    </w:p>
    <w:p w:rsidR="002F060F" w:rsidRPr="004267DE" w:rsidRDefault="002F060F" w:rsidP="004267DE">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4267DE" w:rsidRDefault="004267DE" w:rsidP="004267DE">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4267DE">
        <w:rPr>
          <w:rFonts w:ascii="Times New Roman" w:eastAsia="Times New Roman" w:hAnsi="Times New Roman" w:cs="Times New Roman"/>
          <w:b/>
          <w:color w:val="000000"/>
          <w:sz w:val="24"/>
          <w:szCs w:val="24"/>
          <w:lang w:val="es-ES_tradnl" w:eastAsia="es-MX"/>
        </w:rPr>
        <w:t xml:space="preserve">LECTURA, DISCUSIÓN Y APROBACIÓN DE LA ACTA. </w:t>
      </w:r>
    </w:p>
    <w:p w:rsidR="00EE4A32" w:rsidRPr="004267DE" w:rsidRDefault="004267DE" w:rsidP="004267DE">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4267DE">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w:t>
      </w:r>
      <w:r w:rsidR="003D73BB">
        <w:rPr>
          <w:rFonts w:ascii="Times New Roman" w:eastAsia="Times New Roman" w:hAnsi="Times New Roman" w:cs="Times New Roman"/>
          <w:color w:val="000000"/>
          <w:sz w:val="24"/>
          <w:szCs w:val="24"/>
          <w:lang w:val="es-ES_tradnl" w:eastAsia="es-MX"/>
        </w:rPr>
        <w:t xml:space="preserve">DE </w:t>
      </w:r>
      <w:r w:rsidRPr="004267DE">
        <w:rPr>
          <w:rFonts w:ascii="Times New Roman" w:eastAsia="Times New Roman" w:hAnsi="Times New Roman" w:cs="Times New Roman"/>
          <w:color w:val="000000"/>
          <w:sz w:val="24"/>
          <w:szCs w:val="24"/>
          <w:lang w:val="es-ES_tradnl" w:eastAsia="es-MX"/>
        </w:rPr>
        <w:t>LA ACTA DE</w:t>
      </w:r>
      <w:r w:rsidRPr="004267DE">
        <w:rPr>
          <w:rFonts w:ascii="Times New Roman" w:eastAsia="Times New Roman" w:hAnsi="Times New Roman" w:cs="Times New Roman"/>
          <w:b/>
          <w:color w:val="000000"/>
          <w:sz w:val="24"/>
          <w:szCs w:val="24"/>
          <w:lang w:val="es-ES_tradnl" w:eastAsia="es-MX"/>
        </w:rPr>
        <w:t xml:space="preserve"> </w:t>
      </w:r>
      <w:r w:rsidRPr="004267DE">
        <w:rPr>
          <w:rFonts w:ascii="Times New Roman" w:eastAsia="Times New Roman" w:hAnsi="Times New Roman" w:cs="Times New Roman"/>
          <w:color w:val="000000"/>
          <w:sz w:val="24"/>
          <w:szCs w:val="24"/>
          <w:lang w:val="es-ES_tradnl" w:eastAsia="es-MX"/>
        </w:rPr>
        <w:t xml:space="preserve">LA SESIÓN ORDINARIA DE LA DIPUTACIÓN PERMANENTE CELEBRADA EL DÍA 12 DE JUNIO DEL PRESENTE AÑO; EN VIRTUD DE QUE FUE CIRCULADA CON ANTERIORIDAD. </w:t>
      </w:r>
      <w:r w:rsidRPr="004267DE">
        <w:rPr>
          <w:rFonts w:ascii="Times New Roman" w:eastAsia="Times New Roman" w:hAnsi="Times New Roman" w:cs="Times New Roman"/>
          <w:color w:val="000000"/>
          <w:sz w:val="24"/>
          <w:szCs w:val="24"/>
          <w:lang w:eastAsia="es-MX"/>
        </w:rPr>
        <w:t>FUE APROBADA LA DISPENSA POR UNANIMIDAD Y AL NO HABER MODIFICACIONES A LA MISMA, LA PUSO A CONSIDERACIÓN DE LOS INTEGRANTES DE LA DIPUTACIÓN PERMANENTE</w:t>
      </w:r>
      <w:r w:rsidRPr="004267DE">
        <w:rPr>
          <w:rFonts w:ascii="Times New Roman" w:eastAsia="Times New Roman" w:hAnsi="Times New Roman" w:cs="Times New Roman"/>
          <w:i/>
          <w:color w:val="000000"/>
          <w:sz w:val="24"/>
          <w:szCs w:val="24"/>
          <w:lang w:eastAsia="es-MX"/>
        </w:rPr>
        <w:t>. SIENDO APROBADA POR UNANIMIDAD DE LOS PRESENTES.</w:t>
      </w:r>
    </w:p>
    <w:p w:rsidR="00EE4A32" w:rsidRPr="004267DE" w:rsidRDefault="00EE4A32" w:rsidP="004267DE">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4267DE" w:rsidRDefault="004267DE" w:rsidP="004267D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67DE">
        <w:rPr>
          <w:rFonts w:ascii="Times New Roman" w:eastAsia="Times New Roman" w:hAnsi="Times New Roman" w:cs="Times New Roman"/>
          <w:b/>
          <w:bCs/>
          <w:sz w:val="24"/>
          <w:szCs w:val="24"/>
          <w:lang w:eastAsia="es-ES"/>
        </w:rPr>
        <w:t>ASUNTOS EN CARTERA</w:t>
      </w:r>
    </w:p>
    <w:p w:rsidR="00B84719" w:rsidRPr="004267DE" w:rsidRDefault="004267DE" w:rsidP="004267DE">
      <w:pPr>
        <w:spacing w:after="0" w:line="240" w:lineRule="auto"/>
        <w:jc w:val="both"/>
        <w:rPr>
          <w:rFonts w:ascii="Times New Roman" w:eastAsia="Times New Roman" w:hAnsi="Times New Roman" w:cs="Times New Roman"/>
          <w:bCs/>
          <w:sz w:val="24"/>
          <w:szCs w:val="24"/>
          <w:lang w:eastAsia="es-ES"/>
        </w:rPr>
      </w:pPr>
      <w:r w:rsidRPr="004267DE">
        <w:rPr>
          <w:rFonts w:ascii="Times New Roman" w:eastAsia="Times New Roman" w:hAnsi="Times New Roman" w:cs="Times New Roman"/>
          <w:sz w:val="24"/>
          <w:szCs w:val="24"/>
          <w:lang w:eastAsia="es-ES"/>
        </w:rPr>
        <w:t xml:space="preserve">SE RECIBIERON </w:t>
      </w:r>
      <w:r w:rsidR="007506FC">
        <w:rPr>
          <w:rFonts w:ascii="Times New Roman" w:eastAsia="Times New Roman" w:hAnsi="Times New Roman" w:cs="Times New Roman"/>
          <w:b/>
          <w:sz w:val="24"/>
          <w:szCs w:val="24"/>
          <w:u w:val="single"/>
          <w:lang w:eastAsia="es-ES"/>
        </w:rPr>
        <w:t>5</w:t>
      </w:r>
      <w:r w:rsidRPr="004267DE">
        <w:rPr>
          <w:rFonts w:ascii="Times New Roman" w:eastAsia="Times New Roman" w:hAnsi="Times New Roman" w:cs="Times New Roman"/>
          <w:b/>
          <w:sz w:val="24"/>
          <w:szCs w:val="24"/>
          <w:lang w:eastAsia="es-ES"/>
        </w:rPr>
        <w:t xml:space="preserve"> </w:t>
      </w:r>
      <w:r w:rsidRPr="004267DE">
        <w:rPr>
          <w:rFonts w:ascii="Times New Roman" w:eastAsia="Times New Roman" w:hAnsi="Times New Roman" w:cs="Times New Roman"/>
          <w:sz w:val="24"/>
          <w:szCs w:val="24"/>
          <w:lang w:eastAsia="es-ES"/>
        </w:rPr>
        <w:t xml:space="preserve">ASUNTOS </w:t>
      </w:r>
      <w:r w:rsidRPr="004267DE">
        <w:rPr>
          <w:rFonts w:ascii="Times New Roman" w:hAnsi="Times New Roman" w:cs="Times New Roman"/>
          <w:sz w:val="24"/>
          <w:szCs w:val="24"/>
        </w:rPr>
        <w:t>A LOS CUALES SE LES DIO EL TRÁMITE CORRESPONDIENTE.</w:t>
      </w:r>
      <w:r w:rsidRPr="004267DE">
        <w:rPr>
          <w:rFonts w:ascii="Times New Roman" w:eastAsia="Times New Roman" w:hAnsi="Times New Roman" w:cs="Times New Roman"/>
          <w:sz w:val="24"/>
          <w:szCs w:val="24"/>
          <w:lang w:eastAsia="es-ES"/>
        </w:rPr>
        <w:t xml:space="preserve"> </w:t>
      </w:r>
      <w:r w:rsidRPr="004267DE">
        <w:rPr>
          <w:rFonts w:ascii="Times New Roman" w:eastAsia="Times New Roman" w:hAnsi="Times New Roman" w:cs="Times New Roman"/>
          <w:b/>
          <w:bCs/>
          <w:sz w:val="24"/>
          <w:szCs w:val="24"/>
          <w:lang w:eastAsia="es-ES"/>
        </w:rPr>
        <w:t>(SE ANEXA LISTA).</w:t>
      </w:r>
      <w:r w:rsidRPr="004267DE">
        <w:rPr>
          <w:rFonts w:ascii="Times New Roman" w:eastAsia="Times New Roman" w:hAnsi="Times New Roman" w:cs="Times New Roman"/>
          <w:bCs/>
          <w:sz w:val="24"/>
          <w:szCs w:val="24"/>
          <w:lang w:eastAsia="es-ES"/>
        </w:rPr>
        <w:t xml:space="preserve"> </w:t>
      </w:r>
    </w:p>
    <w:p w:rsidR="00971581" w:rsidRPr="004267DE" w:rsidRDefault="00971581" w:rsidP="004267DE">
      <w:pPr>
        <w:spacing w:after="0" w:line="240" w:lineRule="auto"/>
        <w:jc w:val="both"/>
        <w:rPr>
          <w:rFonts w:ascii="Times New Roman" w:eastAsia="Times New Roman" w:hAnsi="Times New Roman" w:cs="Times New Roman"/>
          <w:bCs/>
          <w:sz w:val="24"/>
          <w:szCs w:val="24"/>
          <w:lang w:eastAsia="es-ES"/>
        </w:rPr>
      </w:pPr>
    </w:p>
    <w:p w:rsidR="003B7456" w:rsidRPr="004267DE" w:rsidRDefault="004267DE" w:rsidP="004267D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67DE">
        <w:rPr>
          <w:rFonts w:ascii="Times New Roman" w:eastAsia="Times New Roman" w:hAnsi="Times New Roman" w:cs="Times New Roman"/>
          <w:b/>
          <w:bCs/>
          <w:sz w:val="24"/>
          <w:szCs w:val="24"/>
          <w:lang w:eastAsia="es-ES"/>
        </w:rPr>
        <w:t>INICIATIVAS DE LEY O DECRETO A PRESENTARSE POR LOS CC. DIPUTADOS</w:t>
      </w:r>
    </w:p>
    <w:p w:rsidR="003B7456" w:rsidRPr="004267DE" w:rsidRDefault="004267DE" w:rsidP="004267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267DE">
        <w:rPr>
          <w:rFonts w:ascii="Times New Roman" w:eastAsia="Times New Roman" w:hAnsi="Times New Roman" w:cs="Times New Roman"/>
          <w:bCs/>
          <w:sz w:val="24"/>
          <w:szCs w:val="24"/>
          <w:lang w:eastAsia="es-ES"/>
        </w:rPr>
        <w:t>NO HUBO INTERVENCIONES EN ESTE PUNTO DEL ORDEN DEL DÍA.</w:t>
      </w:r>
    </w:p>
    <w:p w:rsidR="003B2176" w:rsidRPr="004267DE" w:rsidRDefault="003B2176" w:rsidP="004267DE">
      <w:pPr>
        <w:pStyle w:val="NormalWeb"/>
        <w:shd w:val="clear" w:color="auto" w:fill="FFFFFF"/>
        <w:spacing w:before="0" w:beforeAutospacing="0" w:after="0" w:afterAutospacing="0"/>
        <w:rPr>
          <w:color w:val="31393C"/>
        </w:rPr>
      </w:pPr>
    </w:p>
    <w:p w:rsidR="008D13B7" w:rsidRPr="004267DE" w:rsidRDefault="004267DE" w:rsidP="004267DE">
      <w:pPr>
        <w:pStyle w:val="Textosinformato"/>
        <w:tabs>
          <w:tab w:val="left" w:pos="360"/>
        </w:tabs>
        <w:jc w:val="both"/>
        <w:rPr>
          <w:rFonts w:ascii="Times New Roman" w:hAnsi="Times New Roman"/>
          <w:b/>
          <w:bCs/>
          <w:iCs/>
          <w:sz w:val="24"/>
          <w:szCs w:val="24"/>
        </w:rPr>
      </w:pPr>
      <w:r w:rsidRPr="004267DE">
        <w:rPr>
          <w:rFonts w:ascii="Times New Roman" w:hAnsi="Times New Roman"/>
          <w:b/>
          <w:bCs/>
          <w:iCs/>
          <w:sz w:val="24"/>
          <w:szCs w:val="24"/>
        </w:rPr>
        <w:t>ASUNTOS GENERALES.</w:t>
      </w:r>
    </w:p>
    <w:p w:rsidR="00987191" w:rsidRPr="004267DE" w:rsidRDefault="004267DE" w:rsidP="004267DE">
      <w:pPr>
        <w:shd w:val="clear" w:color="auto" w:fill="FFFFFF"/>
        <w:spacing w:after="0" w:line="240" w:lineRule="auto"/>
        <w:ind w:right="-93"/>
        <w:jc w:val="both"/>
        <w:textAlignment w:val="baseline"/>
        <w:rPr>
          <w:rFonts w:ascii="Times New Roman" w:hAnsi="Times New Roman" w:cs="Times New Roman"/>
          <w:b/>
          <w:sz w:val="24"/>
          <w:szCs w:val="24"/>
        </w:rPr>
      </w:pPr>
      <w:r w:rsidRPr="004267DE">
        <w:rPr>
          <w:rFonts w:ascii="Times New Roman" w:hAnsi="Times New Roman" w:cs="Times New Roman"/>
          <w:sz w:val="24"/>
          <w:szCs w:val="24"/>
        </w:rPr>
        <w:t xml:space="preserve">LA </w:t>
      </w:r>
      <w:proofErr w:type="spellStart"/>
      <w:r w:rsidRPr="004267DE">
        <w:rPr>
          <w:rFonts w:ascii="Times New Roman" w:hAnsi="Times New Roman" w:cs="Times New Roman"/>
          <w:b/>
          <w:sz w:val="24"/>
          <w:szCs w:val="24"/>
        </w:rPr>
        <w:t>DIP</w:t>
      </w:r>
      <w:proofErr w:type="spellEnd"/>
      <w:r w:rsidRPr="004267DE">
        <w:rPr>
          <w:rFonts w:ascii="Times New Roman" w:hAnsi="Times New Roman" w:cs="Times New Roman"/>
          <w:b/>
          <w:sz w:val="24"/>
          <w:szCs w:val="24"/>
        </w:rPr>
        <w:t xml:space="preserve">. ANA ISABEL GONZÁLEZ </w:t>
      </w:r>
      <w:proofErr w:type="spellStart"/>
      <w:r w:rsidRPr="004267DE">
        <w:rPr>
          <w:rFonts w:ascii="Times New Roman" w:hAnsi="Times New Roman" w:cs="Times New Roman"/>
          <w:b/>
          <w:sz w:val="24"/>
          <w:szCs w:val="24"/>
        </w:rPr>
        <w:t>GONZÁLEZ</w:t>
      </w:r>
      <w:proofErr w:type="spellEnd"/>
      <w:r w:rsidRPr="004267DE">
        <w:rPr>
          <w:rFonts w:ascii="Times New Roman" w:hAnsi="Times New Roman" w:cs="Times New Roman"/>
          <w:b/>
          <w:sz w:val="24"/>
          <w:szCs w:val="24"/>
        </w:rPr>
        <w:t>, INTEGRANTE DEL GRUPO LEGISLATIVO DEL PARTIDO REVOLUCIONARIO INSTITUCIONAL</w:t>
      </w:r>
      <w:r w:rsidRPr="004267DE">
        <w:rPr>
          <w:rFonts w:ascii="Times New Roman" w:hAnsi="Times New Roman" w:cs="Times New Roman"/>
          <w:sz w:val="24"/>
          <w:szCs w:val="24"/>
        </w:rPr>
        <w:t>,</w:t>
      </w:r>
      <w:r w:rsidRPr="004267DE">
        <w:rPr>
          <w:rFonts w:ascii="Times New Roman" w:hAnsi="Times New Roman" w:cs="Times New Roman"/>
          <w:bCs/>
          <w:sz w:val="24"/>
          <w:szCs w:val="24"/>
          <w:lang w:eastAsia="es-ES"/>
        </w:rPr>
        <w:t xml:space="preserve"> PRESENTÓ UN PUNTO DE ACUERDO POR EL QUE </w:t>
      </w:r>
      <w:r w:rsidRPr="004267DE">
        <w:rPr>
          <w:rFonts w:ascii="Times New Roman" w:eastAsia="Times New Roman" w:hAnsi="Times New Roman" w:cs="Times New Roman"/>
          <w:sz w:val="24"/>
          <w:szCs w:val="24"/>
          <w:lang w:eastAsia="es-MX"/>
        </w:rPr>
        <w:t xml:space="preserve">LA DIPUTACIÓN PERMANENTE DE LA SEPTUAGÉSIMA SEXTA LEGISLATURA AL HONORABLE CONGRESO DEL ESTADO DE NUEVO LEÓN, REALIZA UN ATENTO Y RESPETUOSO EXHORTO A LA </w:t>
      </w:r>
      <w:r w:rsidRPr="004267DE">
        <w:rPr>
          <w:rFonts w:ascii="Times New Roman" w:hAnsi="Times New Roman" w:cs="Times New Roman"/>
          <w:sz w:val="24"/>
          <w:szCs w:val="24"/>
          <w:shd w:val="clear" w:color="auto" w:fill="FFFFFF"/>
        </w:rPr>
        <w:t xml:space="preserve">SECRETARÍA DE MEDIO AMBIENTE DEL ESTADO, PARA QUE, </w:t>
      </w:r>
      <w:r w:rsidRPr="004267DE">
        <w:rPr>
          <w:rFonts w:ascii="Times New Roman" w:eastAsia="Times New Roman" w:hAnsi="Times New Roman" w:cs="Times New Roman"/>
          <w:sz w:val="24"/>
          <w:szCs w:val="24"/>
          <w:lang w:eastAsia="es-MX"/>
        </w:rPr>
        <w:t>EN COORDINACIÓN CON LAS AUTORIDADES FEDERALES Y MUNICIPALES CORRESPONDIENTES Y EN EL ÁMBITO DE SUS ATRIBUCIONES</w:t>
      </w:r>
      <w:r w:rsidRPr="004267DE">
        <w:rPr>
          <w:rFonts w:ascii="Times New Roman" w:hAnsi="Times New Roman" w:cs="Times New Roman"/>
          <w:sz w:val="24"/>
          <w:szCs w:val="24"/>
          <w:shd w:val="clear" w:color="auto" w:fill="FFFFFF"/>
        </w:rPr>
        <w:t xml:space="preserve"> </w:t>
      </w:r>
      <w:r w:rsidRPr="004267DE">
        <w:rPr>
          <w:rFonts w:ascii="Times New Roman" w:eastAsia="Times New Roman" w:hAnsi="Times New Roman" w:cs="Times New Roman"/>
          <w:sz w:val="24"/>
          <w:szCs w:val="24"/>
          <w:lang w:eastAsia="es-MX"/>
        </w:rPr>
        <w:t xml:space="preserve">GIRE LAS INSTRUCCIONES NECESARIAS A FIN DE QUE SEAN </w:t>
      </w:r>
      <w:r w:rsidRPr="004267DE">
        <w:rPr>
          <w:rFonts w:ascii="Times New Roman" w:eastAsia="Times New Roman" w:hAnsi="Times New Roman" w:cs="Times New Roman"/>
          <w:sz w:val="24"/>
          <w:szCs w:val="24"/>
          <w:lang w:eastAsia="es-MX"/>
        </w:rPr>
        <w:lastRenderedPageBreak/>
        <w:t xml:space="preserve">ATENDIDAS DE MANERA URGENTE, LAS PETICIONES Y SOLICITUDES DE LAS Y LOS VECINOS DE LA </w:t>
      </w:r>
      <w:r w:rsidRPr="004267DE">
        <w:rPr>
          <w:rFonts w:ascii="Times New Roman" w:hAnsi="Times New Roman" w:cs="Times New Roman"/>
          <w:sz w:val="24"/>
          <w:szCs w:val="24"/>
        </w:rPr>
        <w:t xml:space="preserve">COLONIA VALLE DEL MIRADOR A FIN DE ATENDER LA PROBLEMÁTICA QUE EXISTE RESPECTO AL DENOMINADO “ARROYO SECO”. ASIMISMO, </w:t>
      </w:r>
      <w:r w:rsidRPr="004267DE">
        <w:rPr>
          <w:rFonts w:ascii="Times New Roman" w:eastAsia="Times New Roman" w:hAnsi="Times New Roman" w:cs="Times New Roman"/>
          <w:bCs/>
          <w:sz w:val="24"/>
          <w:szCs w:val="24"/>
          <w:lang w:eastAsia="es-MX"/>
        </w:rPr>
        <w:t xml:space="preserve">SE ENVÍA </w:t>
      </w:r>
      <w:r w:rsidR="003D73BB">
        <w:rPr>
          <w:rFonts w:ascii="Times New Roman" w:eastAsia="Times New Roman" w:hAnsi="Times New Roman" w:cs="Times New Roman"/>
          <w:sz w:val="24"/>
          <w:szCs w:val="24"/>
          <w:lang w:eastAsia="es-MX"/>
        </w:rPr>
        <w:t>UN ATENTO EXHORTO A</w:t>
      </w:r>
      <w:r w:rsidRPr="00987191">
        <w:rPr>
          <w:rFonts w:ascii="Times New Roman" w:eastAsia="Times New Roman" w:hAnsi="Times New Roman" w:cs="Times New Roman"/>
          <w:sz w:val="24"/>
          <w:szCs w:val="24"/>
          <w:lang w:eastAsia="es-MX"/>
        </w:rPr>
        <w:t xml:space="preserve">L </w:t>
      </w:r>
      <w:r w:rsidR="003D73BB">
        <w:rPr>
          <w:rFonts w:ascii="Times New Roman" w:eastAsia="Times New Roman" w:hAnsi="Times New Roman" w:cs="Times New Roman"/>
          <w:sz w:val="24"/>
          <w:szCs w:val="24"/>
          <w:lang w:eastAsia="es-MX"/>
        </w:rPr>
        <w:t xml:space="preserve">ALCALDE </w:t>
      </w:r>
      <w:r w:rsidRPr="00987191">
        <w:rPr>
          <w:rFonts w:ascii="Times New Roman" w:eastAsia="Times New Roman" w:hAnsi="Times New Roman" w:cs="Times New Roman"/>
          <w:sz w:val="24"/>
          <w:szCs w:val="24"/>
          <w:lang w:eastAsia="es-MX"/>
        </w:rPr>
        <w:t xml:space="preserve">DEL MUNICIPIO DE MONTERREY, NUEVO LEÓN, PARA QUE, EN COORDINACIÓN CON LAS AUTORIDADES ESTATALES Y FEDERALES CORRESPONDIENTES Y EN EL ÁMBITO DE SUS ATRIBUCIONES, </w:t>
      </w:r>
      <w:r w:rsidRPr="004267DE">
        <w:rPr>
          <w:rFonts w:ascii="Times New Roman" w:hAnsi="Times New Roman" w:cs="Times New Roman"/>
          <w:sz w:val="24"/>
          <w:szCs w:val="24"/>
          <w:shd w:val="clear" w:color="auto" w:fill="FFFFFF"/>
        </w:rPr>
        <w:t xml:space="preserve">ENVIÉ UNA CUADRILLA QUE AYUDE A </w:t>
      </w:r>
      <w:r w:rsidRPr="00987191">
        <w:rPr>
          <w:rFonts w:ascii="Times New Roman" w:hAnsi="Times New Roman" w:cs="Times New Roman"/>
          <w:sz w:val="24"/>
          <w:szCs w:val="24"/>
        </w:rPr>
        <w:t>LIMPIAR Y DESAZOLVAR, ASÍ COMO CON EL LEVANTAMIENTO DE UNA MALLA CICLÓNICA EN LAS INMEDIACIONES DEL ARROYO SECO UBICADO EN LAS CALLES PASEO LUCIA Y TRIUNFO DE LA REPÚBLICA.</w:t>
      </w:r>
      <w:r w:rsidRPr="004267DE">
        <w:rPr>
          <w:rFonts w:ascii="Times New Roman" w:hAnsi="Times New Roman" w:cs="Times New Roman"/>
          <w:sz w:val="24"/>
          <w:szCs w:val="24"/>
        </w:rPr>
        <w:t xml:space="preserve"> </w:t>
      </w:r>
      <w:r w:rsidRPr="004267DE">
        <w:rPr>
          <w:rFonts w:ascii="Times New Roman" w:hAnsi="Times New Roman" w:cs="Times New Roman"/>
          <w:sz w:val="24"/>
          <w:szCs w:val="24"/>
          <w:shd w:val="clear" w:color="auto" w:fill="FFFFFF"/>
        </w:rPr>
        <w:t>S</w:t>
      </w:r>
      <w:r w:rsidRPr="004267DE">
        <w:rPr>
          <w:rFonts w:ascii="Times New Roman" w:hAnsi="Times New Roman" w:cs="Times New Roman"/>
          <w:sz w:val="24"/>
          <w:szCs w:val="24"/>
        </w:rPr>
        <w:t xml:space="preserve">E PUSO A CONSIDERACIÓN DE LA DIPUTACIÓN PERMANENTE EL QUE SEA VOTADO EN ESE MOMENTO EL PUNTO DE ACUERDO, </w:t>
      </w:r>
      <w:r w:rsidRPr="004267DE">
        <w:rPr>
          <w:rFonts w:ascii="Times New Roman" w:hAnsi="Times New Roman" w:cs="Times New Roman"/>
          <w:i/>
          <w:sz w:val="24"/>
          <w:szCs w:val="24"/>
        </w:rPr>
        <w:t>FUE APROBADO POR UNANIMIDAD DE LOS PRESENTES</w:t>
      </w:r>
      <w:r w:rsidRPr="004267DE">
        <w:rPr>
          <w:rFonts w:ascii="Times New Roman" w:hAnsi="Times New Roman" w:cs="Times New Roman"/>
          <w:sz w:val="24"/>
          <w:szCs w:val="24"/>
        </w:rPr>
        <w:t xml:space="preserve">. ACTO SEGUIDO, SE SOMETIÓ A VOTACIÓN, </w:t>
      </w:r>
      <w:r w:rsidRPr="004267DE">
        <w:rPr>
          <w:rFonts w:ascii="Times New Roman" w:hAnsi="Times New Roman" w:cs="Times New Roman"/>
          <w:b/>
          <w:sz w:val="24"/>
          <w:szCs w:val="24"/>
        </w:rPr>
        <w:t>SIENDO APROBADO EL PUNTO DE ACUERDO POR UNANIMIDAD DE 6</w:t>
      </w:r>
      <w:r w:rsidR="003D73BB">
        <w:rPr>
          <w:rFonts w:ascii="Times New Roman" w:hAnsi="Times New Roman" w:cs="Times New Roman"/>
          <w:b/>
          <w:sz w:val="24"/>
          <w:szCs w:val="24"/>
        </w:rPr>
        <w:t xml:space="preserve"> </w:t>
      </w:r>
      <w:r w:rsidRPr="004267DE">
        <w:rPr>
          <w:rFonts w:ascii="Times New Roman" w:hAnsi="Times New Roman" w:cs="Times New Roman"/>
          <w:b/>
          <w:sz w:val="24"/>
          <w:szCs w:val="24"/>
        </w:rPr>
        <w:t>VOTOS</w:t>
      </w:r>
      <w:r w:rsidRPr="004267DE">
        <w:rPr>
          <w:rFonts w:ascii="Times New Roman" w:hAnsi="Times New Roman" w:cs="Times New Roman"/>
          <w:sz w:val="24"/>
          <w:szCs w:val="24"/>
        </w:rPr>
        <w:t>.</w:t>
      </w:r>
    </w:p>
    <w:p w:rsidR="00987191" w:rsidRPr="004267DE" w:rsidRDefault="00987191" w:rsidP="004267DE">
      <w:pPr>
        <w:spacing w:after="0" w:line="240" w:lineRule="auto"/>
        <w:jc w:val="both"/>
        <w:rPr>
          <w:rFonts w:ascii="Times New Roman" w:hAnsi="Times New Roman" w:cs="Times New Roman"/>
          <w:b/>
          <w:sz w:val="24"/>
          <w:szCs w:val="24"/>
        </w:rPr>
      </w:pPr>
    </w:p>
    <w:p w:rsidR="00D6125A" w:rsidRPr="004267DE" w:rsidRDefault="004267DE" w:rsidP="004267DE">
      <w:pPr>
        <w:spacing w:after="0" w:line="240" w:lineRule="auto"/>
        <w:jc w:val="both"/>
        <w:rPr>
          <w:rFonts w:ascii="Times New Roman" w:hAnsi="Times New Roman" w:cs="Times New Roman"/>
          <w:b/>
          <w:sz w:val="24"/>
          <w:szCs w:val="24"/>
        </w:rPr>
      </w:pPr>
      <w:r w:rsidRPr="004267DE">
        <w:rPr>
          <w:rFonts w:ascii="Times New Roman" w:hAnsi="Times New Roman" w:cs="Times New Roman"/>
          <w:sz w:val="24"/>
          <w:szCs w:val="24"/>
        </w:rPr>
        <w:t xml:space="preserve">EL </w:t>
      </w:r>
      <w:proofErr w:type="spellStart"/>
      <w:r w:rsidRPr="004267DE">
        <w:rPr>
          <w:rFonts w:ascii="Times New Roman" w:hAnsi="Times New Roman" w:cs="Times New Roman"/>
          <w:b/>
          <w:sz w:val="24"/>
          <w:szCs w:val="24"/>
        </w:rPr>
        <w:t>DIP</w:t>
      </w:r>
      <w:proofErr w:type="spellEnd"/>
      <w:r w:rsidRPr="004267DE">
        <w:rPr>
          <w:rFonts w:ascii="Times New Roman" w:hAnsi="Times New Roman" w:cs="Times New Roman"/>
          <w:b/>
          <w:sz w:val="24"/>
          <w:szCs w:val="24"/>
        </w:rPr>
        <w:t>. CARLOS ALBERTO DE LA FUENTE FLORES, INTEGRANTE DEL GRUPO LEGISLATIVO DEL PARTIDO ACCIÓN NACIONAL</w:t>
      </w:r>
      <w:r w:rsidRPr="004267DE">
        <w:rPr>
          <w:rFonts w:ascii="Times New Roman" w:hAnsi="Times New Roman" w:cs="Times New Roman"/>
          <w:sz w:val="24"/>
          <w:szCs w:val="24"/>
        </w:rPr>
        <w:t>,</w:t>
      </w:r>
      <w:r w:rsidRPr="004267DE">
        <w:rPr>
          <w:rFonts w:ascii="Times New Roman" w:hAnsi="Times New Roman" w:cs="Times New Roman"/>
          <w:bCs/>
          <w:sz w:val="24"/>
          <w:szCs w:val="24"/>
          <w:lang w:eastAsia="es-ES"/>
        </w:rPr>
        <w:t xml:space="preserve"> </w:t>
      </w:r>
      <w:r w:rsidRPr="004267DE">
        <w:rPr>
          <w:rFonts w:ascii="Times New Roman" w:hAnsi="Times New Roman" w:cs="Times New Roman"/>
          <w:sz w:val="24"/>
          <w:szCs w:val="24"/>
        </w:rPr>
        <w:t xml:space="preserve">PRESENTÓ UN PUNTO DE ACUERDO </w:t>
      </w:r>
      <w:r w:rsidRPr="004267DE">
        <w:rPr>
          <w:rFonts w:ascii="Times New Roman" w:hAnsi="Times New Roman" w:cs="Times New Roman"/>
          <w:bCs/>
          <w:sz w:val="24"/>
          <w:szCs w:val="24"/>
          <w:lang w:eastAsia="es-ES"/>
        </w:rPr>
        <w:t xml:space="preserve">POR EL QUE </w:t>
      </w:r>
      <w:r w:rsidRPr="004267DE">
        <w:rPr>
          <w:rFonts w:ascii="Times New Roman" w:hAnsi="Times New Roman" w:cs="Times New Roman"/>
          <w:sz w:val="24"/>
          <w:szCs w:val="24"/>
        </w:rPr>
        <w:t xml:space="preserve">LA DIPUTACIÓN PERMANENTE DEL H. CONGRESO DEL ESTADO DE NUEVO LEÓN, EXHORTA A </w:t>
      </w:r>
      <w:r w:rsidRPr="004267DE">
        <w:rPr>
          <w:rFonts w:ascii="Times New Roman" w:eastAsia="Arial" w:hAnsi="Times New Roman" w:cs="Times New Roman"/>
          <w:color w:val="000000"/>
          <w:sz w:val="24"/>
          <w:szCs w:val="24"/>
        </w:rPr>
        <w:t>LOS INTEGRANTES DE LA JUNTA DE GOBIERNO DEL TRIBUNAL DE JUSTICIA ADMINISTRATIVA DEL ESTADO, PARA QUE EN CUMPLIMIENTO A LO ESTABLECIDO EN EL ARTÍCULO 150 DE LA CONSTITUCIÓN POLÍTICA DEL ESTADO LIBRE Y SOBERANO DE NUEVO LEÓN, ASÍ COMO A LAS DIVERSAS SUSPENSIONES OTORGADAS POR DIVERSOS ÓRGANOS JURISDICCIONALES, SESIONEN A FIN DE ELEGIR DENTRO DE SUS INTEGRANTES A LA MAGISTRADA O MAGISTRADO PRESIDENTE DEL TRIBUNAL DE JUSTICIA ADMINISTRATIVA DEL ESTADO, PARA EL PERÍODO 2024-2026.</w:t>
      </w:r>
      <w:r w:rsidRPr="004267DE">
        <w:rPr>
          <w:rFonts w:ascii="Times New Roman" w:eastAsia="Arial" w:hAnsi="Times New Roman" w:cs="Times New Roman"/>
          <w:b/>
          <w:sz w:val="24"/>
          <w:szCs w:val="24"/>
        </w:rPr>
        <w:t xml:space="preserve"> </w:t>
      </w:r>
      <w:r w:rsidRPr="004267DE">
        <w:rPr>
          <w:rFonts w:ascii="Times New Roman" w:hAnsi="Times New Roman" w:cs="Times New Roman"/>
          <w:sz w:val="24"/>
          <w:szCs w:val="24"/>
          <w:shd w:val="clear" w:color="auto" w:fill="FFFFFF"/>
        </w:rPr>
        <w:t>S</w:t>
      </w:r>
      <w:r w:rsidRPr="004267DE">
        <w:rPr>
          <w:rFonts w:ascii="Times New Roman" w:hAnsi="Times New Roman" w:cs="Times New Roman"/>
          <w:sz w:val="24"/>
          <w:szCs w:val="24"/>
        </w:rPr>
        <w:t xml:space="preserve">E PUSO A CONSIDERACIÓN DE LA DIPUTACIÓN PERMANENTE EL QUE SEA VOTADO EN ESE MOMENTO EL PUNTO DE ACUERDO, </w:t>
      </w:r>
      <w:r w:rsidRPr="004267DE">
        <w:rPr>
          <w:rFonts w:ascii="Times New Roman" w:hAnsi="Times New Roman" w:cs="Times New Roman"/>
          <w:i/>
          <w:sz w:val="24"/>
          <w:szCs w:val="24"/>
        </w:rPr>
        <w:t>FUE APROBADO POR UNANIMIDAD DE LOS PRESENTES</w:t>
      </w:r>
      <w:r w:rsidRPr="004267DE">
        <w:rPr>
          <w:rFonts w:ascii="Times New Roman" w:hAnsi="Times New Roman" w:cs="Times New Roman"/>
          <w:sz w:val="24"/>
          <w:szCs w:val="24"/>
        </w:rPr>
        <w:t xml:space="preserve">. ACTO SEGUIDO, SE SOMETIÓ A VOTACIÓN, </w:t>
      </w:r>
      <w:r w:rsidRPr="004267DE">
        <w:rPr>
          <w:rFonts w:ascii="Times New Roman" w:hAnsi="Times New Roman" w:cs="Times New Roman"/>
          <w:b/>
          <w:sz w:val="24"/>
          <w:szCs w:val="24"/>
        </w:rPr>
        <w:t>SIENDO APROBADO EL PUNTO DE ACUERDO POR UNANIMIDAD DE 6 VOTOS</w:t>
      </w:r>
      <w:r w:rsidRPr="004267DE">
        <w:rPr>
          <w:rFonts w:ascii="Times New Roman" w:hAnsi="Times New Roman" w:cs="Times New Roman"/>
          <w:sz w:val="24"/>
          <w:szCs w:val="24"/>
        </w:rPr>
        <w:t>.</w:t>
      </w:r>
    </w:p>
    <w:p w:rsidR="00987191" w:rsidRPr="004267DE" w:rsidRDefault="00987191" w:rsidP="004267DE">
      <w:pPr>
        <w:spacing w:after="0" w:line="240" w:lineRule="auto"/>
        <w:jc w:val="both"/>
        <w:rPr>
          <w:rFonts w:ascii="Times New Roman" w:hAnsi="Times New Roman" w:cs="Times New Roman"/>
          <w:sz w:val="24"/>
          <w:szCs w:val="24"/>
        </w:rPr>
      </w:pPr>
    </w:p>
    <w:p w:rsidR="00987191" w:rsidRPr="004267DE" w:rsidRDefault="004267DE" w:rsidP="004267DE">
      <w:pPr>
        <w:spacing w:after="0" w:line="240" w:lineRule="auto"/>
        <w:jc w:val="both"/>
        <w:rPr>
          <w:rFonts w:ascii="Times New Roman" w:hAnsi="Times New Roman" w:cs="Times New Roman"/>
          <w:b/>
          <w:sz w:val="24"/>
          <w:szCs w:val="24"/>
        </w:rPr>
      </w:pPr>
      <w:r w:rsidRPr="004267DE">
        <w:rPr>
          <w:rFonts w:ascii="Times New Roman" w:hAnsi="Times New Roman" w:cs="Times New Roman"/>
          <w:sz w:val="24"/>
          <w:szCs w:val="24"/>
        </w:rPr>
        <w:t xml:space="preserve">LA </w:t>
      </w:r>
      <w:proofErr w:type="spellStart"/>
      <w:r w:rsidRPr="004267DE">
        <w:rPr>
          <w:rFonts w:ascii="Times New Roman" w:hAnsi="Times New Roman" w:cs="Times New Roman"/>
          <w:b/>
          <w:sz w:val="24"/>
          <w:szCs w:val="24"/>
        </w:rPr>
        <w:t>DIP</w:t>
      </w:r>
      <w:proofErr w:type="spellEnd"/>
      <w:r w:rsidRPr="004267DE">
        <w:rPr>
          <w:rFonts w:ascii="Times New Roman" w:hAnsi="Times New Roman" w:cs="Times New Roman"/>
          <w:b/>
          <w:sz w:val="24"/>
          <w:szCs w:val="24"/>
        </w:rPr>
        <w:t xml:space="preserve">. JESSICA ELODIA MARTÍNEZ </w:t>
      </w:r>
      <w:proofErr w:type="spellStart"/>
      <w:r w:rsidRPr="004267DE">
        <w:rPr>
          <w:rFonts w:ascii="Times New Roman" w:hAnsi="Times New Roman" w:cs="Times New Roman"/>
          <w:b/>
          <w:sz w:val="24"/>
          <w:szCs w:val="24"/>
        </w:rPr>
        <w:t>MARTÍNEZ</w:t>
      </w:r>
      <w:proofErr w:type="spellEnd"/>
      <w:r w:rsidRPr="004267DE">
        <w:rPr>
          <w:rFonts w:ascii="Times New Roman" w:hAnsi="Times New Roman" w:cs="Times New Roman"/>
          <w:b/>
          <w:sz w:val="24"/>
          <w:szCs w:val="24"/>
        </w:rPr>
        <w:t>, INTEGRANTE DEL GRUPO LEGISLATIVO DEL PARTIDO REVOLUCIONARIO INSTITUCIONAL</w:t>
      </w:r>
      <w:r w:rsidRPr="004267DE">
        <w:rPr>
          <w:rFonts w:ascii="Times New Roman" w:hAnsi="Times New Roman" w:cs="Times New Roman"/>
          <w:sz w:val="24"/>
          <w:szCs w:val="24"/>
        </w:rPr>
        <w:t>,</w:t>
      </w:r>
      <w:r w:rsidRPr="004267DE">
        <w:rPr>
          <w:rFonts w:ascii="Times New Roman" w:hAnsi="Times New Roman" w:cs="Times New Roman"/>
          <w:bCs/>
          <w:sz w:val="24"/>
          <w:szCs w:val="24"/>
          <w:lang w:eastAsia="es-ES"/>
        </w:rPr>
        <w:t xml:space="preserve"> PRESENTÓ UN PUNTO DE ACUERDO POR EL QUE ESTA DIPUTACIÓN PERMANENTE DE LA LXXVI LEGISLATURA, REALIZA </w:t>
      </w:r>
      <w:r w:rsidRPr="004267DE">
        <w:rPr>
          <w:rFonts w:ascii="Times New Roman" w:eastAsia="Arial" w:hAnsi="Times New Roman" w:cs="Times New Roman"/>
          <w:bCs/>
          <w:sz w:val="24"/>
          <w:szCs w:val="24"/>
        </w:rPr>
        <w:t xml:space="preserve">UN ATENTO Y RESPETUOSO EXHORTO A LA TITULAR DE LA SECRETARÍA DE SALUD, ALMA ROSA MARROQUÍN ESCAMILLA, PARA QUE INTENSIFIQUE LA CAMPAÑA PERMANENTE </w:t>
      </w:r>
      <w:r w:rsidRPr="004267DE">
        <w:rPr>
          <w:rFonts w:ascii="Times New Roman" w:hAnsi="Times New Roman" w:cs="Times New Roman"/>
          <w:bCs/>
          <w:color w:val="2B2B2D"/>
          <w:sz w:val="24"/>
          <w:szCs w:val="24"/>
          <w:shd w:val="clear" w:color="auto" w:fill="FFFFFF"/>
        </w:rPr>
        <w:t xml:space="preserve">DE COMBATE AL DENGUE ANUNCIADA EN MARZO DE 2024, ASÍ COMO PARA QUE INFORME A ESTA SOBERANÍA SOBRE LOS AVANCES DE LA MISMA. ASIMISMO, </w:t>
      </w:r>
      <w:r w:rsidRPr="004267DE">
        <w:rPr>
          <w:rFonts w:ascii="Times New Roman" w:eastAsia="Arial" w:hAnsi="Times New Roman" w:cs="Times New Roman"/>
          <w:bCs/>
          <w:sz w:val="24"/>
          <w:szCs w:val="24"/>
        </w:rPr>
        <w:t xml:space="preserve">SE ENVÍA UN RESPETUOSO EXHORTO A LA TITULAR DE LA </w:t>
      </w:r>
      <w:r w:rsidRPr="004267DE">
        <w:rPr>
          <w:rFonts w:ascii="Times New Roman" w:hAnsi="Times New Roman" w:cs="Times New Roman"/>
          <w:bCs/>
          <w:sz w:val="24"/>
          <w:szCs w:val="24"/>
        </w:rPr>
        <w:t xml:space="preserve">SECRETARÍA DE EDUCACIÓN, </w:t>
      </w:r>
      <w:proofErr w:type="spellStart"/>
      <w:r w:rsidRPr="004267DE">
        <w:rPr>
          <w:rFonts w:ascii="Times New Roman" w:hAnsi="Times New Roman" w:cs="Times New Roman"/>
          <w:bCs/>
          <w:sz w:val="24"/>
          <w:szCs w:val="24"/>
        </w:rPr>
        <w:t>SOFIALETICIA</w:t>
      </w:r>
      <w:proofErr w:type="spellEnd"/>
      <w:r w:rsidRPr="004267DE">
        <w:rPr>
          <w:rFonts w:ascii="Times New Roman" w:hAnsi="Times New Roman" w:cs="Times New Roman"/>
          <w:bCs/>
          <w:sz w:val="24"/>
          <w:szCs w:val="24"/>
        </w:rPr>
        <w:t xml:space="preserve"> MORALES GARZA, PARA QUE DESARROLLE E IMPLEMENTE UN PROGRAMA INTEGRAL PERMANENTE DE COMBATE AL DENGUE EN LAS INSTITUCIONES EDUCATIVAS DEL SISTEMA EDUCATIVO ESTATAL CON EL </w:t>
      </w:r>
      <w:r w:rsidRPr="004267DE">
        <w:rPr>
          <w:rFonts w:ascii="Times New Roman" w:hAnsi="Times New Roman" w:cs="Times New Roman"/>
          <w:bCs/>
          <w:sz w:val="24"/>
          <w:szCs w:val="24"/>
        </w:rPr>
        <w:lastRenderedPageBreak/>
        <w:t>OBJETIVO DE PREVENIR Y ERRADICAR LA PROLIFERACIÓN DEL MOSQUITO DEL DENGUE EN LOS CENTROS EDUCATIVOS.</w:t>
      </w:r>
      <w:r w:rsidRPr="004267DE">
        <w:rPr>
          <w:rFonts w:ascii="Times New Roman" w:hAnsi="Times New Roman" w:cs="Times New Roman"/>
          <w:b/>
          <w:bCs/>
          <w:sz w:val="24"/>
          <w:szCs w:val="24"/>
        </w:rPr>
        <w:t xml:space="preserve"> </w:t>
      </w:r>
      <w:r w:rsidRPr="004267DE">
        <w:rPr>
          <w:rFonts w:ascii="Times New Roman" w:hAnsi="Times New Roman" w:cs="Times New Roman"/>
          <w:sz w:val="24"/>
          <w:szCs w:val="24"/>
          <w:shd w:val="clear" w:color="auto" w:fill="FFFFFF"/>
        </w:rPr>
        <w:t>S</w:t>
      </w:r>
      <w:r w:rsidRPr="004267DE">
        <w:rPr>
          <w:rFonts w:ascii="Times New Roman" w:hAnsi="Times New Roman" w:cs="Times New Roman"/>
          <w:sz w:val="24"/>
          <w:szCs w:val="24"/>
        </w:rPr>
        <w:t xml:space="preserve">E PUSO A CONSIDERACIÓN DE LA DIPUTACIÓN PERMANENTE EL QUE SEA VOTADO EN ESE MOMENTO EL PUNTO DE ACUERDO, </w:t>
      </w:r>
      <w:r w:rsidRPr="004267DE">
        <w:rPr>
          <w:rFonts w:ascii="Times New Roman" w:hAnsi="Times New Roman" w:cs="Times New Roman"/>
          <w:i/>
          <w:sz w:val="24"/>
          <w:szCs w:val="24"/>
        </w:rPr>
        <w:t>FUE APROBADO POR UNANIMIDAD DE LOS PRESENTES</w:t>
      </w:r>
      <w:r w:rsidRPr="004267DE">
        <w:rPr>
          <w:rFonts w:ascii="Times New Roman" w:hAnsi="Times New Roman" w:cs="Times New Roman"/>
          <w:sz w:val="24"/>
          <w:szCs w:val="24"/>
        </w:rPr>
        <w:t xml:space="preserve">. ACTO SEGUIDO, SE SOMETIÓ A VOTACIÓN, </w:t>
      </w:r>
      <w:r w:rsidRPr="004267DE">
        <w:rPr>
          <w:rFonts w:ascii="Times New Roman" w:hAnsi="Times New Roman" w:cs="Times New Roman"/>
          <w:b/>
          <w:sz w:val="24"/>
          <w:szCs w:val="24"/>
        </w:rPr>
        <w:t>SIENDO APROBADO EL PUNTO DE ACUERDO POR UNANIMIDAD DE 6 VOTOS</w:t>
      </w:r>
      <w:r w:rsidRPr="004267DE">
        <w:rPr>
          <w:rFonts w:ascii="Times New Roman" w:hAnsi="Times New Roman" w:cs="Times New Roman"/>
          <w:sz w:val="24"/>
          <w:szCs w:val="24"/>
        </w:rPr>
        <w:t>.</w:t>
      </w:r>
    </w:p>
    <w:p w:rsidR="00987191" w:rsidRPr="004267DE" w:rsidRDefault="00987191" w:rsidP="004267DE">
      <w:pPr>
        <w:spacing w:after="0" w:line="240" w:lineRule="auto"/>
        <w:jc w:val="both"/>
        <w:rPr>
          <w:rFonts w:ascii="Times New Roman" w:hAnsi="Times New Roman" w:cs="Times New Roman"/>
          <w:sz w:val="24"/>
          <w:szCs w:val="24"/>
        </w:rPr>
      </w:pPr>
    </w:p>
    <w:p w:rsidR="00987191" w:rsidRPr="004267DE" w:rsidRDefault="004267DE" w:rsidP="004267DE">
      <w:pPr>
        <w:spacing w:after="0" w:line="240" w:lineRule="auto"/>
        <w:jc w:val="both"/>
        <w:rPr>
          <w:rFonts w:ascii="Times New Roman" w:hAnsi="Times New Roman" w:cs="Times New Roman"/>
          <w:b/>
          <w:sz w:val="24"/>
          <w:szCs w:val="24"/>
        </w:rPr>
      </w:pPr>
      <w:r w:rsidRPr="004267DE">
        <w:rPr>
          <w:rFonts w:ascii="Times New Roman" w:hAnsi="Times New Roman" w:cs="Times New Roman"/>
          <w:sz w:val="24"/>
          <w:szCs w:val="24"/>
        </w:rPr>
        <w:t xml:space="preserve">EL </w:t>
      </w:r>
      <w:proofErr w:type="spellStart"/>
      <w:r w:rsidRPr="004267DE">
        <w:rPr>
          <w:rFonts w:ascii="Times New Roman" w:hAnsi="Times New Roman" w:cs="Times New Roman"/>
          <w:b/>
          <w:sz w:val="24"/>
          <w:szCs w:val="24"/>
        </w:rPr>
        <w:t>DIP</w:t>
      </w:r>
      <w:proofErr w:type="spellEnd"/>
      <w:r w:rsidRPr="004267DE">
        <w:rPr>
          <w:rFonts w:ascii="Times New Roman" w:hAnsi="Times New Roman" w:cs="Times New Roman"/>
          <w:b/>
          <w:sz w:val="24"/>
          <w:szCs w:val="24"/>
        </w:rPr>
        <w:t>. FÉLIX ROCHA ESQUIVEL, INTEGRANTE DEL GRUPO LEGISLATIVO DEL PARTIDO ACCIÓN NACIONAL</w:t>
      </w:r>
      <w:r w:rsidRPr="004267DE">
        <w:rPr>
          <w:rFonts w:ascii="Times New Roman" w:hAnsi="Times New Roman" w:cs="Times New Roman"/>
          <w:sz w:val="24"/>
          <w:szCs w:val="24"/>
        </w:rPr>
        <w:t>,</w:t>
      </w:r>
      <w:r w:rsidRPr="004267DE">
        <w:rPr>
          <w:rFonts w:ascii="Times New Roman" w:hAnsi="Times New Roman" w:cs="Times New Roman"/>
          <w:bCs/>
          <w:sz w:val="24"/>
          <w:szCs w:val="24"/>
          <w:lang w:eastAsia="es-ES"/>
        </w:rPr>
        <w:t xml:space="preserve"> </w:t>
      </w:r>
      <w:r w:rsidRPr="004267DE">
        <w:rPr>
          <w:rFonts w:ascii="Times New Roman" w:hAnsi="Times New Roman" w:cs="Times New Roman"/>
          <w:sz w:val="24"/>
          <w:szCs w:val="24"/>
        </w:rPr>
        <w:t xml:space="preserve">PRESENTÓ UN PUNTO DE ACUERDO </w:t>
      </w:r>
      <w:r w:rsidRPr="004267DE">
        <w:rPr>
          <w:rFonts w:ascii="Times New Roman" w:hAnsi="Times New Roman" w:cs="Times New Roman"/>
          <w:bCs/>
          <w:sz w:val="24"/>
          <w:szCs w:val="24"/>
          <w:lang w:eastAsia="es-ES"/>
        </w:rPr>
        <w:t xml:space="preserve">POR EL QUE </w:t>
      </w:r>
      <w:r w:rsidRPr="004267DE">
        <w:rPr>
          <w:rFonts w:ascii="Times New Roman" w:eastAsia="Times New Roman" w:hAnsi="Times New Roman" w:cs="Times New Roman"/>
          <w:sz w:val="24"/>
          <w:szCs w:val="24"/>
          <w:lang w:eastAsia="es-MX"/>
        </w:rPr>
        <w:t xml:space="preserve">LA DIPUTACIÓN PERMANENTE DE LA SEPTUAGÉSIMA SEXTA LEGISLATURA AL HONORABLE CONGRESO DEL ESTADO DE NUEVO LEÓN, REALIZA UN ATENTO </w:t>
      </w:r>
      <w:r w:rsidR="003D73BB">
        <w:rPr>
          <w:rFonts w:ascii="Times New Roman" w:eastAsia="Times New Roman" w:hAnsi="Times New Roman" w:cs="Times New Roman"/>
          <w:sz w:val="24"/>
          <w:szCs w:val="24"/>
          <w:lang w:eastAsia="es-MX"/>
        </w:rPr>
        <w:t xml:space="preserve">EXHORTO </w:t>
      </w:r>
      <w:r w:rsidRPr="004267DE">
        <w:rPr>
          <w:rFonts w:ascii="Times New Roman" w:hAnsi="Times New Roman" w:cs="Times New Roman"/>
          <w:bCs/>
          <w:iCs/>
          <w:sz w:val="24"/>
          <w:szCs w:val="24"/>
        </w:rPr>
        <w:t xml:space="preserve">AL </w:t>
      </w:r>
      <w:r w:rsidRPr="004267DE">
        <w:rPr>
          <w:rFonts w:ascii="Times New Roman" w:hAnsi="Times New Roman" w:cs="Times New Roman"/>
          <w:sz w:val="24"/>
          <w:szCs w:val="24"/>
          <w:lang w:val="es-ES"/>
        </w:rPr>
        <w:t>C. JUAN IGNACIO BARRAGÁN VILLARREAL, DIRECTOR DE SERVICIOS DE AGUA Y DRENAJE DE MONTERREY, PARA QUE ATIENDA A LA BREVEDAD LA DENUNCIA DE COLAPSO DE DRENAJE Y DESCARGAS DE AGUAS NEGRAS, DERIVADO DE UNA FUGA CONSTANTE QUE SE REGISTRA EN EL CRUCE DE LAS CALLES AVENIDA BENEMÉRITO DE LAS AMÉRICAS Y LA CALLE PEDRO MA. STA. VIVÍA, EN</w:t>
      </w:r>
      <w:r w:rsidRPr="004267DE">
        <w:rPr>
          <w:rFonts w:ascii="Times New Roman" w:hAnsi="Times New Roman" w:cs="Times New Roman"/>
          <w:b/>
          <w:sz w:val="24"/>
          <w:szCs w:val="24"/>
          <w:lang w:val="es-ES"/>
        </w:rPr>
        <w:t xml:space="preserve"> </w:t>
      </w:r>
      <w:r w:rsidRPr="004267DE">
        <w:rPr>
          <w:rFonts w:ascii="Times New Roman" w:hAnsi="Times New Roman" w:cs="Times New Roman"/>
          <w:sz w:val="24"/>
          <w:szCs w:val="24"/>
          <w:lang w:val="es-ES"/>
        </w:rPr>
        <w:t xml:space="preserve">EL MUNICIPIO DE GUADALUPE, NUEVO LEÓN. ASIMISMO, SE ENVÍA UN CORDIAL Y RESPETUOSO EXHORTO AL C. </w:t>
      </w:r>
      <w:r w:rsidRPr="004267DE">
        <w:rPr>
          <w:rFonts w:ascii="Times New Roman" w:hAnsi="Times New Roman" w:cs="Times New Roman"/>
          <w:sz w:val="24"/>
          <w:szCs w:val="24"/>
          <w:highlight w:val="white"/>
          <w:lang w:val="es-ES"/>
        </w:rPr>
        <w:t>LUIS CARLOS ALATORRE CEJUDO, TITULAR DEL ORGANISMO CUENCA DE RÍO BRAVO, DELEGACIÓN NUEVO LEÓN</w:t>
      </w:r>
      <w:r w:rsidRPr="004267DE">
        <w:rPr>
          <w:rFonts w:ascii="Times New Roman" w:hAnsi="Times New Roman" w:cs="Times New Roman"/>
          <w:sz w:val="24"/>
          <w:szCs w:val="24"/>
          <w:lang w:val="es-ES"/>
        </w:rPr>
        <w:t xml:space="preserve">, PARA QUE REALICE EL DESAZOLVE DEL ARROYO LAS TORTOLITAS EN LAS COLONIAS JARDINES DEL RÍO Y ALREDEDORES, EN EL MUNICIPIO DE GUADALUPE, NUEVO LEÓN. Y TAMBIÉN SE REALIZA </w:t>
      </w:r>
      <w:r w:rsidRPr="004267DE">
        <w:rPr>
          <w:rFonts w:ascii="Times New Roman" w:eastAsia="Arial" w:hAnsi="Times New Roman" w:cs="Times New Roman"/>
          <w:color w:val="000000"/>
          <w:sz w:val="24"/>
          <w:szCs w:val="24"/>
          <w:lang w:val="es-ES"/>
        </w:rPr>
        <w:t xml:space="preserve">UN CORDIAL Y RESPETUOSO EXHORTO A LA C. ALMA ROSA MARROQUÍN ESCAMILLA, SECRETARIA DE SALUD, PARA QUE REALICE UNA CAMPAÑA DE </w:t>
      </w:r>
      <w:proofErr w:type="spellStart"/>
      <w:r w:rsidRPr="004267DE">
        <w:rPr>
          <w:rFonts w:ascii="Times New Roman" w:eastAsia="Arial" w:hAnsi="Times New Roman" w:cs="Times New Roman"/>
          <w:color w:val="000000"/>
          <w:sz w:val="24"/>
          <w:szCs w:val="24"/>
          <w:lang w:val="es-ES"/>
        </w:rPr>
        <w:t>DESCACHARRIZACIÓN</w:t>
      </w:r>
      <w:proofErr w:type="spellEnd"/>
      <w:r w:rsidRPr="004267DE">
        <w:rPr>
          <w:rFonts w:ascii="Times New Roman" w:eastAsia="Arial" w:hAnsi="Times New Roman" w:cs="Times New Roman"/>
          <w:color w:val="000000"/>
          <w:sz w:val="24"/>
          <w:szCs w:val="24"/>
          <w:lang w:val="es-ES"/>
        </w:rPr>
        <w:t xml:space="preserve"> Y FUMIGACIÓN EN LOS ALREDEDORES Y EN EL ARROYO LAS TORTOLITAS EN LAS COLONIAS JARDINES DEL RÍO Y ALREDEDORES, EN EL MUNICIPIO DE GUADALUPE, NUEVO LEÓN. </w:t>
      </w:r>
      <w:r w:rsidRPr="004267DE">
        <w:rPr>
          <w:rFonts w:ascii="Times New Roman" w:hAnsi="Times New Roman" w:cs="Times New Roman"/>
          <w:sz w:val="24"/>
          <w:szCs w:val="24"/>
          <w:shd w:val="clear" w:color="auto" w:fill="FFFFFF"/>
        </w:rPr>
        <w:t>S</w:t>
      </w:r>
      <w:r w:rsidRPr="004267DE">
        <w:rPr>
          <w:rFonts w:ascii="Times New Roman" w:hAnsi="Times New Roman" w:cs="Times New Roman"/>
          <w:sz w:val="24"/>
          <w:szCs w:val="24"/>
        </w:rPr>
        <w:t xml:space="preserve">E PUSO A CONSIDERACIÓN DE LA DIPUTACIÓN PERMANENTE EL QUE SEA VOTADO EN ESE MOMENTO EL PUNTO DE ACUERDO, </w:t>
      </w:r>
      <w:r w:rsidRPr="004267DE">
        <w:rPr>
          <w:rFonts w:ascii="Times New Roman" w:hAnsi="Times New Roman" w:cs="Times New Roman"/>
          <w:i/>
          <w:sz w:val="24"/>
          <w:szCs w:val="24"/>
        </w:rPr>
        <w:t>FUE APROBADO POR UNANIMIDAD DE LOS PRESENTES</w:t>
      </w:r>
      <w:r w:rsidRPr="004267DE">
        <w:rPr>
          <w:rFonts w:ascii="Times New Roman" w:hAnsi="Times New Roman" w:cs="Times New Roman"/>
          <w:sz w:val="24"/>
          <w:szCs w:val="24"/>
        </w:rPr>
        <w:t xml:space="preserve">. ACTO SEGUIDO, SE SOMETIÓ A VOTACIÓN, </w:t>
      </w:r>
      <w:r w:rsidRPr="004267DE">
        <w:rPr>
          <w:rFonts w:ascii="Times New Roman" w:hAnsi="Times New Roman" w:cs="Times New Roman"/>
          <w:b/>
          <w:sz w:val="24"/>
          <w:szCs w:val="24"/>
        </w:rPr>
        <w:t>SIENDO APROBADO EL PUNTO DE ACUERDO POR UNANIMIDAD DE 6 VOTOS</w:t>
      </w:r>
      <w:r w:rsidRPr="004267DE">
        <w:rPr>
          <w:rFonts w:ascii="Times New Roman" w:hAnsi="Times New Roman" w:cs="Times New Roman"/>
          <w:sz w:val="24"/>
          <w:szCs w:val="24"/>
        </w:rPr>
        <w:t>.</w:t>
      </w:r>
    </w:p>
    <w:p w:rsidR="005F370F" w:rsidRPr="004267DE" w:rsidRDefault="005F370F" w:rsidP="004267DE">
      <w:pPr>
        <w:pStyle w:val="ecxmsonormal"/>
        <w:shd w:val="clear" w:color="auto" w:fill="FFFFFF"/>
        <w:spacing w:after="0"/>
        <w:jc w:val="both"/>
      </w:pPr>
    </w:p>
    <w:p w:rsidR="00C62D23" w:rsidRPr="004267DE" w:rsidRDefault="004267DE" w:rsidP="004267DE">
      <w:pPr>
        <w:pStyle w:val="ecxmsonormal"/>
        <w:shd w:val="clear" w:color="auto" w:fill="FFFFFF"/>
        <w:spacing w:after="0"/>
        <w:jc w:val="both"/>
      </w:pPr>
      <w:r w:rsidRPr="004267DE">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4267DE">
        <w:rPr>
          <w:i/>
        </w:rPr>
        <w:t>SIENDO APROBADO POR UNANIMIDAD DE LOS PRESENTES</w:t>
      </w:r>
      <w:r w:rsidRPr="004267DE">
        <w:t xml:space="preserve">. </w:t>
      </w:r>
    </w:p>
    <w:p w:rsidR="00E15E62" w:rsidRPr="004267DE" w:rsidRDefault="00E15E62" w:rsidP="004267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4267DE" w:rsidRDefault="004267DE" w:rsidP="004267D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267DE">
        <w:rPr>
          <w:rFonts w:ascii="Times New Roman" w:eastAsia="Times New Roman" w:hAnsi="Times New Roman" w:cs="Times New Roman"/>
          <w:sz w:val="24"/>
          <w:szCs w:val="24"/>
          <w:lang w:eastAsia="es-ES"/>
        </w:rPr>
        <w:t>EL PRESIDENTE CLAUSURÓ LA SESIÓN ORDINARIA DE LA DIPUTACIÓN PERMANENTE, SIENDO LAS DOCE HORAS; CITANDO PARA LA PRÓXIMA SESIÓN ORDINARIA DE LA DIPUTACIÓN PERMANENTE</w:t>
      </w:r>
      <w:r w:rsidRPr="004267DE">
        <w:rPr>
          <w:rFonts w:ascii="Times New Roman" w:hAnsi="Times New Roman" w:cs="Times New Roman"/>
          <w:sz w:val="24"/>
          <w:szCs w:val="24"/>
        </w:rPr>
        <w:t>,</w:t>
      </w:r>
      <w:r w:rsidRPr="004267DE">
        <w:rPr>
          <w:rFonts w:ascii="Times New Roman" w:eastAsia="Times New Roman" w:hAnsi="Times New Roman" w:cs="Times New Roman"/>
          <w:sz w:val="24"/>
          <w:szCs w:val="24"/>
          <w:lang w:eastAsia="es-ES"/>
        </w:rPr>
        <w:t xml:space="preserve"> EL DÍA MIÉRCOLES VEINTISÉIS DE JUNIO DEL PRESENTE AÑO, DE CONFORMIDAD CON LO </w:t>
      </w:r>
      <w:r w:rsidRPr="004267DE">
        <w:rPr>
          <w:rFonts w:ascii="Times New Roman" w:eastAsia="Times New Roman" w:hAnsi="Times New Roman" w:cs="Times New Roman"/>
          <w:sz w:val="24"/>
          <w:szCs w:val="24"/>
          <w:lang w:eastAsia="es-ES"/>
        </w:rPr>
        <w:lastRenderedPageBreak/>
        <w:t xml:space="preserve">ESTABLECIDO EN EL REGLAMENTO PARA EL GOBIERNO INTERIOR DEL CONGRESO DEL ESTADO DE NUEVO LEÓN. </w:t>
      </w:r>
    </w:p>
    <w:p w:rsidR="00101BE2"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E4C5F" w:rsidRDefault="00EE4C5F"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bookmarkStart w:id="0" w:name="_GoBack"/>
      <w:bookmarkEnd w:id="0"/>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JAVIER CABALLERO GAONA</w:t>
      </w: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5F370F">
        <w:rPr>
          <w:rFonts w:ascii="Times New Roman" w:hAnsi="Times New Roman" w:cs="Times New Roman"/>
          <w:b/>
          <w:sz w:val="24"/>
          <w:szCs w:val="24"/>
        </w:rPr>
        <w:t>C. SECRETARIA</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3382D">
      <w:pPr>
        <w:spacing w:after="0" w:line="240" w:lineRule="auto"/>
        <w:ind w:left="4678" w:right="-518" w:hanging="467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F80120">
        <w:rPr>
          <w:rFonts w:ascii="Times New Roman" w:eastAsia="Arial" w:hAnsi="Times New Roman" w:cs="Times New Roman"/>
          <w:b/>
          <w:sz w:val="24"/>
          <w:szCs w:val="24"/>
        </w:rPr>
        <w:t xml:space="preserve">CECILIA </w:t>
      </w:r>
      <w:r w:rsidR="005F370F">
        <w:rPr>
          <w:rFonts w:ascii="Times New Roman" w:eastAsia="Arial" w:hAnsi="Times New Roman" w:cs="Times New Roman"/>
          <w:b/>
          <w:sz w:val="24"/>
          <w:szCs w:val="24"/>
        </w:rPr>
        <w:t>SOFÍA ROBLEDO</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5F370F">
        <w:rPr>
          <w:rFonts w:ascii="Times New Roman" w:eastAsia="Arial" w:hAnsi="Times New Roman" w:cs="Times New Roman"/>
          <w:b/>
          <w:sz w:val="24"/>
          <w:szCs w:val="24"/>
        </w:rPr>
        <w:t>ANA ISABEL GONZÁLEZ</w:t>
      </w:r>
    </w:p>
    <w:p w:rsidR="004E2913" w:rsidRPr="00BC0431" w:rsidRDefault="005F370F" w:rsidP="00C3382D">
      <w:pPr>
        <w:spacing w:after="0" w:line="240" w:lineRule="auto"/>
        <w:ind w:left="4678" w:right="-518" w:hanging="4678"/>
        <w:rPr>
          <w:rFonts w:ascii="Times New Roman" w:eastAsia="Arial" w:hAnsi="Times New Roman" w:cs="Times New Roman"/>
          <w:b/>
          <w:sz w:val="24"/>
          <w:szCs w:val="24"/>
        </w:rPr>
      </w:pPr>
      <w:r>
        <w:rPr>
          <w:rFonts w:ascii="Times New Roman" w:eastAsia="Arial" w:hAnsi="Times New Roman" w:cs="Times New Roman"/>
          <w:b/>
          <w:sz w:val="24"/>
          <w:szCs w:val="24"/>
        </w:rPr>
        <w:t>SUÁREZ</w:t>
      </w:r>
      <w:r>
        <w:rPr>
          <w:rFonts w:ascii="Times New Roman" w:eastAsia="Arial" w:hAnsi="Times New Roman" w:cs="Times New Roman"/>
          <w:b/>
          <w:sz w:val="24"/>
          <w:szCs w:val="24"/>
        </w:rPr>
        <w:tab/>
        <w:t>GONZÁLEZ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987191">
        <w:rPr>
          <w:rFonts w:ascii="Times New Roman" w:hAnsi="Times New Roman" w:cs="Times New Roman"/>
          <w:b/>
          <w:sz w:val="18"/>
          <w:szCs w:val="24"/>
        </w:rPr>
        <w:t xml:space="preserve"> NÚM. 290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F65631"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MIÉRCOLES 1</w:t>
      </w:r>
      <w:r w:rsidR="00987191">
        <w:rPr>
          <w:rFonts w:ascii="Times New Roman" w:hAnsi="Times New Roman" w:cs="Times New Roman"/>
          <w:b/>
          <w:sz w:val="18"/>
          <w:szCs w:val="24"/>
        </w:rPr>
        <w:t>9</w:t>
      </w:r>
      <w:r>
        <w:rPr>
          <w:rFonts w:ascii="Times New Roman" w:hAnsi="Times New Roman" w:cs="Times New Roman"/>
          <w:b/>
          <w:sz w:val="18"/>
          <w:szCs w:val="24"/>
        </w:rPr>
        <w:t xml:space="preserve"> </w:t>
      </w:r>
      <w:r w:rsidR="004E2913">
        <w:rPr>
          <w:rFonts w:ascii="Times New Roman" w:hAnsi="Times New Roman" w:cs="Times New Roman"/>
          <w:b/>
          <w:sz w:val="18"/>
          <w:szCs w:val="24"/>
        </w:rPr>
        <w:t xml:space="preserve">DE </w:t>
      </w:r>
      <w:r>
        <w:rPr>
          <w:rFonts w:ascii="Times New Roman" w:hAnsi="Times New Roman" w:cs="Times New Roman"/>
          <w:b/>
          <w:sz w:val="18"/>
          <w:szCs w:val="24"/>
        </w:rPr>
        <w:t>JUNIO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F65631">
        <w:rPr>
          <w:rFonts w:ascii="Times New Roman" w:eastAsia="Times New Roman" w:hAnsi="Times New Roman" w:cs="Times New Roman"/>
          <w:b/>
          <w:sz w:val="24"/>
          <w:szCs w:val="24"/>
          <w:lang w:eastAsia="es-MX"/>
        </w:rPr>
        <w:t>1</w:t>
      </w:r>
      <w:r w:rsidR="006A132C">
        <w:rPr>
          <w:rFonts w:ascii="Times New Roman" w:eastAsia="Times New Roman" w:hAnsi="Times New Roman" w:cs="Times New Roman"/>
          <w:b/>
          <w:sz w:val="24"/>
          <w:szCs w:val="24"/>
          <w:lang w:eastAsia="es-MX"/>
        </w:rPr>
        <w:t>9</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 xml:space="preserve">DE </w:t>
      </w:r>
      <w:r w:rsidR="00F65631">
        <w:rPr>
          <w:rFonts w:ascii="Times New Roman" w:eastAsia="Times New Roman" w:hAnsi="Times New Roman" w:cs="Times New Roman"/>
          <w:b/>
          <w:sz w:val="24"/>
          <w:szCs w:val="24"/>
          <w:lang w:eastAsia="es-MX"/>
        </w:rPr>
        <w:t>JUNIO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6A132C" w:rsidRDefault="006A132C" w:rsidP="0081790C">
      <w:pPr>
        <w:spacing w:after="0" w:line="240" w:lineRule="auto"/>
        <w:ind w:right="-81"/>
        <w:jc w:val="center"/>
        <w:rPr>
          <w:rFonts w:ascii="Times New Roman" w:eastAsia="Times New Roman" w:hAnsi="Times New Roman" w:cs="Times New Roman"/>
          <w:b/>
          <w:sz w:val="24"/>
          <w:szCs w:val="24"/>
          <w:lang w:eastAsia="es-MX"/>
        </w:rPr>
      </w:pPr>
    </w:p>
    <w:p w:rsidR="006A132C" w:rsidRPr="006A132C" w:rsidRDefault="006A132C" w:rsidP="006A132C">
      <w:pPr>
        <w:pStyle w:val="NormalWeb"/>
        <w:spacing w:before="0" w:beforeAutospacing="0" w:after="0" w:afterAutospacing="0"/>
        <w:ind w:left="567" w:hanging="567"/>
        <w:jc w:val="both"/>
        <w:rPr>
          <w:b/>
          <w:color w:val="000000"/>
          <w:szCs w:val="27"/>
        </w:rPr>
      </w:pPr>
      <w:r w:rsidRPr="006A132C">
        <w:rPr>
          <w:color w:val="000000"/>
          <w:szCs w:val="27"/>
        </w:rPr>
        <w:t xml:space="preserve">1. </w:t>
      </w:r>
      <w:r>
        <w:rPr>
          <w:color w:val="000000"/>
          <w:szCs w:val="27"/>
        </w:rPr>
        <w:tab/>
      </w:r>
      <w:r w:rsidRPr="006A132C">
        <w:rPr>
          <w:color w:val="000000"/>
          <w:szCs w:val="27"/>
        </w:rPr>
        <w:t xml:space="preserve">ESCRITO PRESENTADO POR EL C. </w:t>
      </w:r>
      <w:proofErr w:type="spellStart"/>
      <w:r w:rsidRPr="006A132C">
        <w:rPr>
          <w:color w:val="000000"/>
          <w:szCs w:val="27"/>
        </w:rPr>
        <w:t>DIP</w:t>
      </w:r>
      <w:proofErr w:type="spellEnd"/>
      <w:r w:rsidRPr="006A132C">
        <w:rPr>
          <w:color w:val="000000"/>
          <w:szCs w:val="27"/>
        </w:rPr>
        <w:t xml:space="preserve">. JOSÉ ALFREDO PÉREZ BERNAL, INTEGRANTE DEL GRUPO LEGISLATIVO MOVIMIENTO CIUDADANO DE LA LXXVI LEGISLATURA, MEDIANTE EL CUAL SOLICITA LA APROBACIÓN DE UN PUNTO ACUERDO, PARA LA INSTALACIÓN DE SISTEMAS PARA LA CAPACITACIÓN Y REUTILIZACIÓN DE AGUAS PLUVIALES EN LAS INSTALACIONES, INMUEBLES Y EDIFICACIONES PERTENECIENTES A LOS TRES PODERES DE GOBIERNO Y DE LOS 51 MUNICIPIOS, ASÍ COMO EN LA TOTALIDAD DE LOS PLANTELES EDUCATIVOS DEL ESTADO. </w:t>
      </w:r>
      <w:r w:rsidRPr="006A132C">
        <w:rPr>
          <w:b/>
          <w:color w:val="000000"/>
          <w:szCs w:val="27"/>
        </w:rPr>
        <w:t>DE ENTERADO Y DE CONFORMIDAD CON LO ESTABLECIDO EN LOS ARTÍCULOS 24 FRACCIÓN III Y EL ARTÍCULO 39 FRACCIÓN VIII DEL REGLAMENTO PARA EL GOBIERNO INTERIOR DEL CONGRESO, SE TURNA A LA COMISIÓN DE MEDIO AMBIENTE Y DESARROLLO SUSTENTABLE.</w:t>
      </w:r>
    </w:p>
    <w:p w:rsidR="006A132C" w:rsidRDefault="006A132C" w:rsidP="006A132C">
      <w:pPr>
        <w:pStyle w:val="NormalWeb"/>
        <w:spacing w:before="0" w:beforeAutospacing="0" w:after="0" w:afterAutospacing="0"/>
        <w:ind w:left="567" w:hanging="567"/>
        <w:jc w:val="both"/>
        <w:rPr>
          <w:color w:val="000000"/>
          <w:szCs w:val="27"/>
        </w:rPr>
      </w:pPr>
    </w:p>
    <w:p w:rsidR="006A132C" w:rsidRPr="006A132C" w:rsidRDefault="006A132C" w:rsidP="006A132C">
      <w:pPr>
        <w:pStyle w:val="NormalWeb"/>
        <w:spacing w:before="0" w:beforeAutospacing="0" w:after="0" w:afterAutospacing="0"/>
        <w:ind w:left="567" w:hanging="567"/>
        <w:jc w:val="both"/>
        <w:rPr>
          <w:b/>
          <w:color w:val="000000"/>
          <w:szCs w:val="27"/>
        </w:rPr>
      </w:pPr>
      <w:r w:rsidRPr="006A132C">
        <w:rPr>
          <w:color w:val="000000"/>
          <w:szCs w:val="27"/>
        </w:rPr>
        <w:t xml:space="preserve">2. </w:t>
      </w:r>
      <w:r>
        <w:rPr>
          <w:color w:val="000000"/>
          <w:szCs w:val="27"/>
        </w:rPr>
        <w:tab/>
      </w:r>
      <w:r w:rsidRPr="006A132C">
        <w:rPr>
          <w:color w:val="000000"/>
          <w:szCs w:val="27"/>
        </w:rPr>
        <w:t xml:space="preserve">ESCRITO SIGNADO POR LA C. DRA. SUSANA MÉNDEZ ARELLANO, PRESIDENTA DE LA COMISIÓN ESTATAL DE DERECHOS HUMANOS DEL ESTADO DE NUEVO LEÓN, MEDIANTE EL CUAL REMITE LA RECOMENDACIÓN 01 </w:t>
      </w:r>
      <w:proofErr w:type="spellStart"/>
      <w:r w:rsidRPr="006A132C">
        <w:rPr>
          <w:color w:val="000000"/>
          <w:szCs w:val="27"/>
        </w:rPr>
        <w:t>RG</w:t>
      </w:r>
      <w:proofErr w:type="spellEnd"/>
      <w:r w:rsidRPr="006A132C">
        <w:rPr>
          <w:color w:val="000000"/>
          <w:szCs w:val="27"/>
        </w:rPr>
        <w:t xml:space="preserve">/2023 DIRIGIDA AL DIRECTOR GENERAL DE SERVICIOS DE AGUA Y DRENAJE DE MONTERREY, </w:t>
      </w:r>
      <w:proofErr w:type="spellStart"/>
      <w:r w:rsidRPr="006A132C">
        <w:rPr>
          <w:color w:val="000000"/>
          <w:szCs w:val="27"/>
        </w:rPr>
        <w:t>I.P.D</w:t>
      </w:r>
      <w:proofErr w:type="spellEnd"/>
      <w:r w:rsidRPr="006A132C">
        <w:rPr>
          <w:color w:val="000000"/>
          <w:szCs w:val="27"/>
        </w:rPr>
        <w:t xml:space="preserve">., AL ACREDITARSE VIOLACIONES GRAVES A LOS DERECHOS HUMANOS, POR NO GARANTIZAR EL ACCESO Y DISPOSICIÓN DEL SUMINISTRO DE AGUA PARA USO PERSONAL Y DOMÉSTICO EN FORMA SUFICIENTE, SALUBRE, ACEPTABLE Y ASEQUIBLE. </w:t>
      </w:r>
      <w:r w:rsidRPr="006A132C">
        <w:rPr>
          <w:b/>
          <w:color w:val="000000"/>
          <w:szCs w:val="27"/>
        </w:rPr>
        <w:t>DE ENTERADO Y SE SOLICITA A LA OFICIALÍA MAYOR LO RESGUARDE PARA LAS Y LOS DIPUTADOS QUE DESEEN IMPONERSE DE SU CONTENIDO.</w:t>
      </w:r>
    </w:p>
    <w:p w:rsidR="006A132C" w:rsidRDefault="006A132C" w:rsidP="006A132C">
      <w:pPr>
        <w:pStyle w:val="NormalWeb"/>
        <w:spacing w:before="0" w:beforeAutospacing="0" w:after="0" w:afterAutospacing="0"/>
        <w:ind w:left="567" w:hanging="567"/>
        <w:jc w:val="both"/>
        <w:rPr>
          <w:color w:val="000000"/>
          <w:szCs w:val="27"/>
        </w:rPr>
      </w:pPr>
    </w:p>
    <w:p w:rsidR="006A132C" w:rsidRPr="006A132C" w:rsidRDefault="006A132C" w:rsidP="006A132C">
      <w:pPr>
        <w:pStyle w:val="NormalWeb"/>
        <w:spacing w:before="0" w:beforeAutospacing="0" w:after="0" w:afterAutospacing="0"/>
        <w:ind w:left="567" w:hanging="567"/>
        <w:jc w:val="both"/>
        <w:rPr>
          <w:color w:val="000000"/>
          <w:szCs w:val="27"/>
        </w:rPr>
      </w:pPr>
      <w:r w:rsidRPr="006A132C">
        <w:rPr>
          <w:color w:val="000000"/>
          <w:szCs w:val="27"/>
        </w:rPr>
        <w:t xml:space="preserve">3. </w:t>
      </w:r>
      <w:r>
        <w:rPr>
          <w:color w:val="000000"/>
          <w:szCs w:val="27"/>
        </w:rPr>
        <w:tab/>
      </w:r>
      <w:r w:rsidRPr="006A132C">
        <w:rPr>
          <w:color w:val="000000"/>
          <w:szCs w:val="27"/>
        </w:rPr>
        <w:t xml:space="preserve">ESCRITO PRESENTADO POR EL C. DANIEL GILBERTO GARZA GARCÍA, MEDIANTE EL CUAL SOLICITA DIVERSAS DOCUMENTACIÓN EN RELACIÓN A LA LIGA PEQUEÑA DE BÉISBOL DEL VALLE ASOCIACIÓN CIVIL. </w:t>
      </w:r>
      <w:r w:rsidRPr="006A132C">
        <w:rPr>
          <w:b/>
          <w:color w:val="000000"/>
          <w:szCs w:val="27"/>
        </w:rPr>
        <w:t>DE ENTERADO Y DE CONFORMIDAD CON LO ESTABLECIDO EN LOS ARTÍCULOS 24 FRACCIÓN III Y EL ARTÍCULO 39 FRACCIÓN VII DEL REGLAMENTO PARA EL GOBIERNO INTERIOR DEL CONGRESO, SE TURNA A LA COMISIÓN DE EDUCACIÓN, CULTURA Y DEPORTE.</w:t>
      </w:r>
    </w:p>
    <w:p w:rsidR="006A132C" w:rsidRDefault="006A132C" w:rsidP="006A132C">
      <w:pPr>
        <w:pStyle w:val="NormalWeb"/>
        <w:spacing w:before="0" w:beforeAutospacing="0" w:after="0" w:afterAutospacing="0"/>
        <w:ind w:left="567" w:hanging="567"/>
        <w:jc w:val="both"/>
        <w:rPr>
          <w:color w:val="000000"/>
          <w:szCs w:val="27"/>
        </w:rPr>
      </w:pPr>
    </w:p>
    <w:p w:rsidR="006A132C" w:rsidRPr="006A132C" w:rsidRDefault="006A132C" w:rsidP="006A132C">
      <w:pPr>
        <w:pStyle w:val="NormalWeb"/>
        <w:spacing w:before="0" w:beforeAutospacing="0" w:after="0" w:afterAutospacing="0"/>
        <w:ind w:left="567" w:hanging="567"/>
        <w:jc w:val="both"/>
        <w:rPr>
          <w:b/>
          <w:color w:val="000000"/>
          <w:szCs w:val="27"/>
        </w:rPr>
      </w:pPr>
      <w:r w:rsidRPr="006A132C">
        <w:rPr>
          <w:color w:val="000000"/>
          <w:szCs w:val="27"/>
        </w:rPr>
        <w:t xml:space="preserve">4. </w:t>
      </w:r>
      <w:r>
        <w:rPr>
          <w:color w:val="000000"/>
          <w:szCs w:val="27"/>
        </w:rPr>
        <w:tab/>
      </w:r>
      <w:r w:rsidRPr="006A132C">
        <w:rPr>
          <w:color w:val="000000"/>
          <w:szCs w:val="27"/>
        </w:rPr>
        <w:t>OFICIO SIGNADO POR EL C. DR. RAÚL SERGIO GONZÁLEZ TREVIÑO, SUBSECRETARIO DE EGRESOS Y PLANEACIÓN FINANCIERA DE LA SECRETARÍA DE FINANZAS Y TESORERÍA GENERAL DEL ESTADO DE NUEVO LEÓN; A TRAVÉS DEL CUAL COMUNICA LA REALIZACIÓN DEL CUARTO CONVENIO MODIFICATORIO Y DE RECONOCIMIENTO DE ADEUDO, RESPECTO AL CONTRATO DE APERTURA DE CRÉDITO SIMPLE CELEBRADO EL 25 DE AGOSTO DE 2011 ENTRE EL “ESTADO” Y “</w:t>
      </w:r>
      <w:proofErr w:type="spellStart"/>
      <w:r w:rsidRPr="006A132C">
        <w:rPr>
          <w:color w:val="000000"/>
          <w:szCs w:val="27"/>
        </w:rPr>
        <w:t>BANOBRAS</w:t>
      </w:r>
      <w:proofErr w:type="spellEnd"/>
      <w:r w:rsidRPr="006A132C">
        <w:rPr>
          <w:color w:val="000000"/>
          <w:szCs w:val="27"/>
        </w:rPr>
        <w:t xml:space="preserve">”. </w:t>
      </w:r>
      <w:r w:rsidRPr="006A132C">
        <w:rPr>
          <w:b/>
          <w:color w:val="000000"/>
          <w:szCs w:val="27"/>
        </w:rPr>
        <w:t xml:space="preserve">DE ENTERADO Y SE SOLICITA A LA OFICIALÍA </w:t>
      </w:r>
      <w:r w:rsidRPr="006A132C">
        <w:rPr>
          <w:b/>
          <w:color w:val="000000"/>
          <w:szCs w:val="27"/>
        </w:rPr>
        <w:lastRenderedPageBreak/>
        <w:t>MAYOR, LO RESGUARDE PARA LAS Y LOS DIPUTADOS QUE DESEEN IMPONERSE DE SU CONTENIDO.</w:t>
      </w:r>
    </w:p>
    <w:p w:rsidR="006A132C" w:rsidRDefault="006A132C" w:rsidP="006A132C">
      <w:pPr>
        <w:pStyle w:val="NormalWeb"/>
        <w:spacing w:before="0" w:beforeAutospacing="0" w:after="0" w:afterAutospacing="0"/>
        <w:ind w:left="567" w:hanging="567"/>
        <w:jc w:val="both"/>
        <w:rPr>
          <w:color w:val="000000"/>
          <w:szCs w:val="27"/>
        </w:rPr>
      </w:pPr>
    </w:p>
    <w:p w:rsidR="006A132C" w:rsidRPr="006A132C" w:rsidRDefault="006A132C" w:rsidP="006A132C">
      <w:pPr>
        <w:pStyle w:val="NormalWeb"/>
        <w:spacing w:before="0" w:beforeAutospacing="0" w:after="0" w:afterAutospacing="0"/>
        <w:ind w:left="567" w:hanging="567"/>
        <w:jc w:val="both"/>
        <w:rPr>
          <w:b/>
          <w:color w:val="000000"/>
          <w:szCs w:val="27"/>
        </w:rPr>
      </w:pPr>
      <w:r w:rsidRPr="006A132C">
        <w:rPr>
          <w:color w:val="000000"/>
          <w:szCs w:val="27"/>
        </w:rPr>
        <w:t xml:space="preserve">5. </w:t>
      </w:r>
      <w:r>
        <w:rPr>
          <w:color w:val="000000"/>
          <w:szCs w:val="27"/>
        </w:rPr>
        <w:tab/>
      </w:r>
      <w:r w:rsidRPr="006A132C">
        <w:rPr>
          <w:color w:val="000000"/>
          <w:szCs w:val="27"/>
        </w:rPr>
        <w:t xml:space="preserve">OFICIO SIGNADO POR EL C. LIC. ALEJANDRO LUIS SANDOVAL, DIRECTOR JURÍDICO DEL H. CONGRESO DEL ESTADO DE NUEVO LEÓN; MEDIANTE EL CUAL SOLICITA QUEDE SIN EFECTOS LA CADUCIDAD DEL EXPEDIENTE 11045/LXXIV Y SE TURNE A LA COMISIÓN DE LEGISLACIÓN, PARA SU DEBIDO ANÁLISIS, ESTUDIO Y SE EMITA EL DICTAMEN CORRESPONDIENTE. </w:t>
      </w:r>
      <w:r w:rsidRPr="006A132C">
        <w:rPr>
          <w:b/>
          <w:color w:val="000000"/>
          <w:szCs w:val="27"/>
        </w:rPr>
        <w:t>DE ENTERADO Y DE CONFORMIDAD CON LO ESTABLECIDO EN LOS ARTÍCULOS 24 FRACCIÓN III Y EL ARTÍCULO 39 FRACCIÓN II DEL REGLAMENTO PARA EL GOBIERNO INTERIOR DEL CONGRESO, SE TURNA A LA COMISIÓN DE LEGISLACIÓN.</w:t>
      </w:r>
    </w:p>
    <w:p w:rsidR="00F65631" w:rsidRPr="006A132C" w:rsidRDefault="00F65631" w:rsidP="006A132C">
      <w:pPr>
        <w:spacing w:after="0" w:line="240" w:lineRule="auto"/>
        <w:ind w:left="567" w:right="196" w:hanging="567"/>
        <w:jc w:val="both"/>
        <w:rPr>
          <w:rFonts w:ascii="Times New Roman" w:eastAsia="Questrial" w:hAnsi="Times New Roman" w:cs="Times New Roman"/>
          <w:szCs w:val="24"/>
        </w:rPr>
      </w:pPr>
    </w:p>
    <w:sectPr w:rsidR="00F65631" w:rsidRPr="006A132C"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B32" w:rsidRDefault="00516B32" w:rsidP="00E96260">
      <w:pPr>
        <w:spacing w:after="0" w:line="240" w:lineRule="auto"/>
      </w:pPr>
      <w:r>
        <w:separator/>
      </w:r>
    </w:p>
  </w:endnote>
  <w:endnote w:type="continuationSeparator" w:id="0">
    <w:p w:rsidR="00516B32" w:rsidRDefault="00516B32"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92076C">
          <w:rPr>
            <w:noProof/>
          </w:rPr>
          <w:t>6</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B32" w:rsidRDefault="00516B32" w:rsidP="00E96260">
      <w:pPr>
        <w:spacing w:after="0" w:line="240" w:lineRule="auto"/>
      </w:pPr>
      <w:r>
        <w:separator/>
      </w:r>
    </w:p>
  </w:footnote>
  <w:footnote w:type="continuationSeparator" w:id="0">
    <w:p w:rsidR="00516B32" w:rsidRDefault="00516B32"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308C"/>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3096"/>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1DEE-F8CF-4B7A-9565-003444B2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1594</Words>
  <Characters>8771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12</cp:revision>
  <cp:lastPrinted>2024-06-24T17:18:00Z</cp:lastPrinted>
  <dcterms:created xsi:type="dcterms:W3CDTF">2024-06-24T16:28:00Z</dcterms:created>
  <dcterms:modified xsi:type="dcterms:W3CDTF">2024-06-26T17:47:00Z</dcterms:modified>
</cp:coreProperties>
</file>