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E307E8">
        <w:rPr>
          <w:rFonts w:ascii="Times New Roman" w:eastAsia="Times New Roman" w:hAnsi="Times New Roman" w:cs="Times New Roman"/>
          <w:sz w:val="24"/>
          <w:szCs w:val="24"/>
          <w:lang w:eastAsia="es-ES"/>
        </w:rPr>
        <w:t>25</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E307E8">
        <w:rPr>
          <w:rFonts w:ascii="Times New Roman" w:eastAsia="Times New Roman" w:hAnsi="Times New Roman" w:cs="Times New Roman"/>
          <w:sz w:val="24"/>
          <w:szCs w:val="24"/>
          <w:lang w:eastAsia="es-ES"/>
        </w:rPr>
        <w:t>4 DE NOVIEMBRE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DIP.</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CC5447" w:rsidRDefault="00CC5447" w:rsidP="00CC5447">
      <w:pPr>
        <w:shd w:val="clear" w:color="auto" w:fill="FFFFFF"/>
        <w:spacing w:after="0" w:line="240" w:lineRule="auto"/>
        <w:jc w:val="both"/>
        <w:rPr>
          <w:rFonts w:ascii="Times New Roman" w:hAnsi="Times New Roman" w:cs="Times New Roman"/>
          <w:i/>
          <w:sz w:val="24"/>
          <w:szCs w:val="24"/>
        </w:rPr>
      </w:pPr>
      <w:r w:rsidRPr="00CC5447">
        <w:rPr>
          <w:rFonts w:ascii="Times New Roman" w:eastAsia="Times New Roman" w:hAnsi="Times New Roman" w:cs="Times New Roman"/>
          <w:sz w:val="24"/>
          <w:szCs w:val="24"/>
          <w:lang w:eastAsia="es-MX"/>
        </w:rPr>
        <w:t>EN LA CIUDAD DE MONTERREY, CAPITAL DEL ESTADO DE NUEVO LEÓN, SIENDO LAS ONCE HORAS CON TREINTA Y DOS MINUTOS, DEL DÍA CUATRO DE NOVIEMBRE</w:t>
      </w:r>
      <w:r w:rsidRPr="00CC5447">
        <w:rPr>
          <w:rFonts w:ascii="Times New Roman" w:eastAsia="Times New Roman" w:hAnsi="Times New Roman" w:cs="Times New Roman"/>
          <w:sz w:val="24"/>
          <w:szCs w:val="24"/>
          <w:lang w:eastAsia="es-ES"/>
        </w:rPr>
        <w:t xml:space="preserve"> </w:t>
      </w:r>
      <w:r w:rsidRPr="00CC5447">
        <w:rPr>
          <w:rFonts w:ascii="Times New Roman" w:eastAsia="Times New Roman" w:hAnsi="Times New Roman" w:cs="Times New Roman"/>
          <w:sz w:val="24"/>
          <w:szCs w:val="24"/>
          <w:lang w:eastAsia="es-MX"/>
        </w:rPr>
        <w:t>DE DOS MIL VEINTICUATRO, CON LA ASISTENCIA AL PASE DE LISTA DE 41 DIPUTADAS Y DIPUTADOS</w:t>
      </w:r>
      <w:r w:rsidRPr="00CC5447">
        <w:rPr>
          <w:rFonts w:ascii="Times New Roman" w:hAnsi="Times New Roman" w:cs="Times New Roman"/>
          <w:sz w:val="24"/>
          <w:szCs w:val="24"/>
        </w:rPr>
        <w:t>, INCORPORÁNDOSE 1 EN EL TRANSCURSO DE LA SESIÓN</w:t>
      </w:r>
      <w:r w:rsidRPr="00CC5447">
        <w:rPr>
          <w:rFonts w:ascii="Times New Roman" w:eastAsia="Times New Roman" w:hAnsi="Times New Roman" w:cs="Times New Roman"/>
          <w:sz w:val="24"/>
          <w:szCs w:val="24"/>
          <w:lang w:eastAsia="es-MX"/>
        </w:rPr>
        <w:t xml:space="preserve">; LA PRESIDENTA DECLARÓ ABIERTA LA SESIÓN. </w:t>
      </w:r>
      <w:r w:rsidRPr="00CC5447">
        <w:rPr>
          <w:rFonts w:ascii="Times New Roman" w:hAnsi="Times New Roman" w:cs="Times New Roman"/>
          <w:sz w:val="24"/>
          <w:szCs w:val="24"/>
        </w:rPr>
        <w:t>SE DIO LECTURA AL ORDEN DEL DÍA.</w:t>
      </w:r>
      <w:r w:rsidRPr="00CC5447">
        <w:rPr>
          <w:rFonts w:ascii="Times New Roman" w:hAnsi="Times New Roman" w:cs="Times New Roman"/>
          <w:i/>
          <w:sz w:val="24"/>
          <w:szCs w:val="24"/>
        </w:rPr>
        <w:t xml:space="preserve"> EL CUAL FUE APROBADO EN LA SESIÓN ANTERIOR.</w:t>
      </w:r>
    </w:p>
    <w:p w:rsidR="00A33C25" w:rsidRPr="00CC5447" w:rsidRDefault="00A33C25" w:rsidP="00CC5447">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CC5447" w:rsidRDefault="00CC5447" w:rsidP="00CC5447">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CC5447">
        <w:rPr>
          <w:rFonts w:ascii="Times New Roman" w:hAnsi="Times New Roman" w:cs="Times New Roman"/>
          <w:b/>
          <w:bCs/>
          <w:iCs/>
          <w:sz w:val="24"/>
          <w:szCs w:val="24"/>
        </w:rPr>
        <w:t xml:space="preserve">LECTURA, DISCUSIÓN Y APROBACIÓN DE LAS ACTAS DE LAS SESIONES. </w:t>
      </w:r>
    </w:p>
    <w:p w:rsidR="00A33C25" w:rsidRPr="00CC5447" w:rsidRDefault="00CC5447" w:rsidP="00CC544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C5447">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28, 29 Y 30 DE OCTUBRE DE 2024, EN VIRTUD DE QUE FUERON CIRCULADAS CON ANTERIORIDAD, </w:t>
      </w:r>
      <w:r w:rsidRPr="00CC5447">
        <w:rPr>
          <w:rFonts w:ascii="Times New Roman" w:eastAsia="Times New Roman" w:hAnsi="Times New Roman" w:cs="Times New Roman"/>
          <w:i/>
          <w:sz w:val="24"/>
          <w:szCs w:val="24"/>
          <w:lang w:eastAsia="es-ES"/>
        </w:rPr>
        <w:t>FUE APROBADA LA DISPENSA POR LOS PRESENTES.</w:t>
      </w:r>
      <w:r w:rsidRPr="00CC5447">
        <w:rPr>
          <w:rFonts w:ascii="Times New Roman" w:eastAsia="Times New Roman" w:hAnsi="Times New Roman" w:cs="Times New Roman"/>
          <w:sz w:val="24"/>
          <w:szCs w:val="24"/>
          <w:lang w:eastAsia="es-ES"/>
        </w:rPr>
        <w:t xml:space="preserve"> Y AL NO HABER MODIFICACIÓN A LAS MISMAS, SE PUSIERON A CONSIDERACIÓN DEL PLENO</w:t>
      </w:r>
      <w:r w:rsidRPr="00CC5447">
        <w:rPr>
          <w:rFonts w:ascii="Times New Roman" w:eastAsia="Times New Roman" w:hAnsi="Times New Roman" w:cs="Times New Roman"/>
          <w:i/>
          <w:sz w:val="24"/>
          <w:szCs w:val="24"/>
          <w:lang w:eastAsia="es-ES"/>
        </w:rPr>
        <w:t>. SIENDO APROBADAS POR MAYORÍA DE LOS PRESENTES.</w:t>
      </w:r>
    </w:p>
    <w:p w:rsidR="00057935" w:rsidRPr="00CC5447" w:rsidRDefault="00057935" w:rsidP="00CC544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F5216" w:rsidRPr="00CC5447" w:rsidRDefault="00CC5447" w:rsidP="00CC544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C5447">
        <w:rPr>
          <w:rFonts w:ascii="Times New Roman" w:eastAsia="Times New Roman" w:hAnsi="Times New Roman" w:cs="Times New Roman"/>
          <w:bCs/>
          <w:sz w:val="24"/>
          <w:szCs w:val="24"/>
          <w:lang w:eastAsia="es-ES"/>
        </w:rPr>
        <w:t>LA PRESIDENTA DIO LA BIENVENIDA LOS ESTUDIANTES DE LA FACULTAD DE DERECHO DE LA UNIVERSIDAD METROPOLITANA DE MONTER</w:t>
      </w:r>
      <w:r w:rsidR="00EC3EE9">
        <w:rPr>
          <w:rFonts w:ascii="Times New Roman" w:eastAsia="Times New Roman" w:hAnsi="Times New Roman" w:cs="Times New Roman"/>
          <w:bCs/>
          <w:sz w:val="24"/>
          <w:szCs w:val="24"/>
          <w:lang w:eastAsia="es-ES"/>
        </w:rPr>
        <w:t>REY, ACOMPAÑADOS POR LA MAESTRA</w:t>
      </w:r>
      <w:r w:rsidRPr="00CC5447">
        <w:rPr>
          <w:rFonts w:ascii="Times New Roman" w:eastAsia="Times New Roman" w:hAnsi="Times New Roman" w:cs="Times New Roman"/>
          <w:bCs/>
          <w:sz w:val="24"/>
          <w:szCs w:val="24"/>
          <w:lang w:eastAsia="es-ES"/>
        </w:rPr>
        <w:t xml:space="preserve"> GRACIELA YESENIA ROCHA CAMPOS, QUIENES SE ENCUENTRAN EN LAS GALERÍAS DEL RECINTO LEGISLATIVO. ASIMISMO, DIO LA BIENVENIDA A LA DIP. CECILIA SOFÍA ROBLEDO SUÁREZ, POR SU REINCORPORACIÓN A LOS TRABAJOS LEGISLATIVOS. </w:t>
      </w:r>
    </w:p>
    <w:p w:rsidR="00BF5216" w:rsidRPr="00CC5447" w:rsidRDefault="00BF5216" w:rsidP="00CC544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CC5447" w:rsidRDefault="00CC5447" w:rsidP="00CC544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C5447">
        <w:rPr>
          <w:rFonts w:ascii="Times New Roman" w:eastAsia="Times New Roman" w:hAnsi="Times New Roman" w:cs="Times New Roman"/>
          <w:b/>
          <w:bCs/>
          <w:sz w:val="24"/>
          <w:szCs w:val="24"/>
          <w:lang w:eastAsia="es-ES"/>
        </w:rPr>
        <w:t>ASUNTOS EN CARTERA.</w:t>
      </w:r>
    </w:p>
    <w:p w:rsidR="00E307E8" w:rsidRPr="00CC5447" w:rsidRDefault="00CC5447" w:rsidP="00CC5447">
      <w:pPr>
        <w:spacing w:after="0" w:line="240" w:lineRule="auto"/>
        <w:jc w:val="both"/>
        <w:rPr>
          <w:rFonts w:ascii="Times New Roman" w:eastAsia="Times New Roman" w:hAnsi="Times New Roman" w:cs="Times New Roman"/>
          <w:bCs/>
          <w:sz w:val="24"/>
          <w:szCs w:val="24"/>
          <w:lang w:eastAsia="es-ES"/>
        </w:rPr>
      </w:pPr>
      <w:r w:rsidRPr="00CC5447">
        <w:rPr>
          <w:rFonts w:ascii="Times New Roman" w:eastAsia="Times New Roman" w:hAnsi="Times New Roman" w:cs="Times New Roman"/>
          <w:sz w:val="24"/>
          <w:szCs w:val="24"/>
          <w:lang w:eastAsia="es-ES"/>
        </w:rPr>
        <w:t xml:space="preserve">SE RECIBIERON </w:t>
      </w:r>
      <w:r w:rsidRPr="00CC5447">
        <w:rPr>
          <w:rFonts w:ascii="Times New Roman" w:eastAsia="Times New Roman" w:hAnsi="Times New Roman" w:cs="Times New Roman"/>
          <w:b/>
          <w:sz w:val="24"/>
          <w:szCs w:val="24"/>
          <w:u w:val="single"/>
          <w:lang w:eastAsia="es-ES"/>
        </w:rPr>
        <w:t>25</w:t>
      </w:r>
      <w:r w:rsidRPr="00CC5447">
        <w:rPr>
          <w:rFonts w:ascii="Times New Roman" w:eastAsia="Times New Roman" w:hAnsi="Times New Roman" w:cs="Times New Roman"/>
          <w:b/>
          <w:sz w:val="24"/>
          <w:szCs w:val="24"/>
          <w:lang w:eastAsia="es-ES"/>
        </w:rPr>
        <w:t xml:space="preserve"> </w:t>
      </w:r>
      <w:r w:rsidRPr="00CC5447">
        <w:rPr>
          <w:rFonts w:ascii="Times New Roman" w:eastAsia="Times New Roman" w:hAnsi="Times New Roman" w:cs="Times New Roman"/>
          <w:sz w:val="24"/>
          <w:szCs w:val="24"/>
          <w:lang w:eastAsia="es-ES"/>
        </w:rPr>
        <w:t xml:space="preserve">ASUNTOS </w:t>
      </w:r>
      <w:r w:rsidRPr="00CC5447">
        <w:rPr>
          <w:rFonts w:ascii="Times New Roman" w:hAnsi="Times New Roman" w:cs="Times New Roman"/>
          <w:sz w:val="24"/>
          <w:szCs w:val="24"/>
        </w:rPr>
        <w:t>A LOS CUALES SE LES DIO EL TRÁMITE CORRESPONDIENTE.</w:t>
      </w:r>
      <w:r w:rsidRPr="00CC5447">
        <w:rPr>
          <w:rFonts w:ascii="Times New Roman" w:eastAsia="Times New Roman" w:hAnsi="Times New Roman" w:cs="Times New Roman"/>
          <w:sz w:val="24"/>
          <w:szCs w:val="24"/>
          <w:lang w:eastAsia="es-ES"/>
        </w:rPr>
        <w:t xml:space="preserve"> </w:t>
      </w:r>
      <w:r w:rsidRPr="00CC5447">
        <w:rPr>
          <w:rFonts w:ascii="Times New Roman" w:eastAsia="Times New Roman" w:hAnsi="Times New Roman" w:cs="Times New Roman"/>
          <w:b/>
          <w:bCs/>
          <w:sz w:val="24"/>
          <w:szCs w:val="24"/>
          <w:lang w:eastAsia="es-ES"/>
        </w:rPr>
        <w:t>(SE ANEXA LISTA).</w:t>
      </w:r>
      <w:r w:rsidRPr="00CC5447">
        <w:rPr>
          <w:rFonts w:ascii="Times New Roman" w:eastAsia="Times New Roman" w:hAnsi="Times New Roman" w:cs="Times New Roman"/>
          <w:bCs/>
          <w:sz w:val="24"/>
          <w:szCs w:val="24"/>
          <w:lang w:eastAsia="es-ES"/>
        </w:rPr>
        <w:t xml:space="preserve"> LA DIP. ESTHER BERENICE MARTÍNEZ DÍAZ SOLICITÓ TURNAR EL ASUNTO 17 EN CALIDAD DE URGENTE Y OBVIA RESOLUCIÓN, ASÍ COMO EL QUE SEA VOTADO EN ESTE MOMENTO. LA PRESIDENTA SOLICITÓ A LA SECRETARIA DAR LECTURA AL ARTÍCULO 106 DEL REGLAMENTO PARA EL GOBIERNO INTERIOR DEL CONGRESO DEL ESTADO DE NUEVO LEÓN.</w:t>
      </w:r>
      <w:r w:rsidRPr="00CC5447">
        <w:rPr>
          <w:rFonts w:ascii="Times New Roman" w:eastAsia="Times New Roman" w:hAnsi="Times New Roman" w:cs="Times New Roman"/>
          <w:bCs/>
          <w:i/>
          <w:sz w:val="24"/>
          <w:szCs w:val="24"/>
          <w:lang w:eastAsia="es-ES"/>
        </w:rPr>
        <w:t xml:space="preserve"> -SE DIO LECTURA- </w:t>
      </w:r>
      <w:r w:rsidRPr="00CC5447">
        <w:rPr>
          <w:rFonts w:ascii="Times New Roman" w:eastAsia="Times New Roman" w:hAnsi="Times New Roman" w:cs="Times New Roman"/>
          <w:bCs/>
          <w:sz w:val="24"/>
          <w:szCs w:val="24"/>
          <w:lang w:eastAsia="es-ES"/>
        </w:rPr>
        <w:t xml:space="preserve">ACTO SEGUIDO, LA PRESIDENTA LO SOMETIÓ A CONSIDERACIÓN DE LOS INTEGRANTES DE ESTA LEGISLATURA, DURANTE LA VOTACIÓN LA DIP. ESTHER BERENICE MARTÍNEZ DÍAZ SOLICITÓ QUE SE CIERRE EL TABLERO </w:t>
      </w:r>
      <w:r w:rsidRPr="00CC5447">
        <w:rPr>
          <w:rFonts w:ascii="Times New Roman" w:eastAsia="Times New Roman" w:hAnsi="Times New Roman" w:cs="Times New Roman"/>
          <w:bCs/>
          <w:sz w:val="24"/>
          <w:szCs w:val="24"/>
          <w:lang w:eastAsia="es-ES"/>
        </w:rPr>
        <w:lastRenderedPageBreak/>
        <w:t xml:space="preserve">ELECTRÓNICO DE VOTACIÓN AL HABERSE CONCLUIDO EL TIEMPO PARA LA VOTACIÓN, LA PRESIDENTA INFORMÓ QUE NO EXISTE UN TIEMPO REGLAMENTADO PARA EJERCER EL VOTO. LLEVADA A CABO LA VOTACIÓN, </w:t>
      </w:r>
      <w:r w:rsidRPr="00CC5447">
        <w:rPr>
          <w:rFonts w:ascii="Times New Roman" w:eastAsia="Times New Roman" w:hAnsi="Times New Roman" w:cs="Times New Roman"/>
          <w:bCs/>
          <w:i/>
          <w:sz w:val="24"/>
          <w:szCs w:val="24"/>
          <w:lang w:eastAsia="es-ES"/>
        </w:rPr>
        <w:t>FUE APROBADO QUE SEA TURNADO COMO DE URGENTE Y OBVIA RESOLUCIÓN, POR MAYORÍA DE 22 VOTOS A FAVOR, 0 VOTOS EN CONTRA Y 13 VOTOS EN ABSTENCIÓN</w:t>
      </w:r>
      <w:r w:rsidRPr="00CC5447">
        <w:rPr>
          <w:rFonts w:ascii="Times New Roman" w:eastAsia="Times New Roman" w:hAnsi="Times New Roman" w:cs="Times New Roman"/>
          <w:bCs/>
          <w:sz w:val="24"/>
          <w:szCs w:val="24"/>
          <w:lang w:eastAsia="es-ES"/>
        </w:rPr>
        <w:t xml:space="preserve">. ACTO SEGUIDO, LA PRESIDENTA GIRÓ INSTRUCCIONES A LA SECRETARÍA PARA DAR LECTURA ÍNTEGRA A LA INICIATIVA CONTENIDA EN EL ASUNTO 17 DE LOS ASUNTOS EN CARTERA. </w:t>
      </w:r>
      <w:r w:rsidRPr="00CC5447">
        <w:rPr>
          <w:rFonts w:ascii="Times New Roman" w:eastAsia="Times New Roman" w:hAnsi="Times New Roman" w:cs="Times New Roman"/>
          <w:bCs/>
          <w:i/>
          <w:sz w:val="24"/>
          <w:szCs w:val="24"/>
          <w:lang w:eastAsia="es-ES"/>
        </w:rPr>
        <w:t>SE DIO LECTURA</w:t>
      </w:r>
      <w:r w:rsidRPr="00CC5447">
        <w:rPr>
          <w:rFonts w:ascii="Times New Roman" w:eastAsia="Times New Roman" w:hAnsi="Times New Roman" w:cs="Times New Roman"/>
          <w:bCs/>
          <w:sz w:val="24"/>
          <w:szCs w:val="24"/>
          <w:lang w:eastAsia="es-ES"/>
        </w:rPr>
        <w:t xml:space="preserve">. A CONTINUACIÓN, LA PRESIDENTA PREGUNTÓ A LOS DIPUTADOS SI ALGUIEN DESEA PRESENTAR ALGUNA PROPUESTA DE RESOLUTIVO, INTERVINO CON UNA PROPUESTA LA DIP. ESTHER BERENICE MARTÍNEZ DÍAZ. INTERVINIERON A FAVOR DE LA PROPUESTA LAS DIP. BRENDA VELÁZQUEZ VALDEZ, </w:t>
      </w:r>
      <w:r w:rsidRPr="00CC5447">
        <w:rPr>
          <w:rFonts w:ascii="Times New Roman" w:hAnsi="Times New Roman" w:cs="Times New Roman"/>
          <w:sz w:val="24"/>
          <w:szCs w:val="24"/>
        </w:rPr>
        <w:t xml:space="preserve">MARIO ALEJANDRO SOTO ESQUER Y </w:t>
      </w:r>
      <w:r w:rsidRPr="00CC5447">
        <w:rPr>
          <w:rFonts w:ascii="Times New Roman" w:eastAsia="Times New Roman" w:hAnsi="Times New Roman" w:cs="Times New Roman"/>
          <w:bCs/>
          <w:sz w:val="24"/>
          <w:szCs w:val="24"/>
          <w:lang w:eastAsia="es-ES"/>
        </w:rPr>
        <w:t>ESTHER BERENICE MARTÍNEZ DÍAZ.</w:t>
      </w:r>
      <w:r w:rsidRPr="00CC5447">
        <w:rPr>
          <w:rFonts w:ascii="Times New Roman" w:hAnsi="Times New Roman" w:cs="Times New Roman"/>
          <w:sz w:val="24"/>
          <w:szCs w:val="24"/>
        </w:rPr>
        <w:t xml:space="preserve"> AL HABER MÁS DIPUTADOS QUE DESEAN INTERVENIR, LA PRESIDENTA SOMETIÓ A CONSIDERACIÓN DE LA ASAMBLEA EL ABRIR OTRA RONDA DE ORADORES. </w:t>
      </w:r>
      <w:r w:rsidRPr="00CC5447">
        <w:rPr>
          <w:rFonts w:ascii="Times New Roman" w:hAnsi="Times New Roman" w:cs="Times New Roman"/>
          <w:i/>
          <w:sz w:val="24"/>
          <w:szCs w:val="24"/>
        </w:rPr>
        <w:t xml:space="preserve">SIENDO APROBADA POR UNANIMIDAD. </w:t>
      </w:r>
      <w:r w:rsidRPr="00CC5447">
        <w:rPr>
          <w:rFonts w:ascii="Times New Roman" w:hAnsi="Times New Roman" w:cs="Times New Roman"/>
          <w:sz w:val="24"/>
          <w:szCs w:val="24"/>
        </w:rPr>
        <w:t xml:space="preserve">INTERVINIERON A FAVOR LOS DIP. </w:t>
      </w:r>
      <w:r w:rsidRPr="00CC5447">
        <w:rPr>
          <w:rFonts w:ascii="Times New Roman" w:eastAsia="Times New Roman" w:hAnsi="Times New Roman" w:cs="Times New Roman"/>
          <w:bCs/>
          <w:sz w:val="24"/>
          <w:szCs w:val="24"/>
          <w:lang w:eastAsia="es-ES"/>
        </w:rPr>
        <w:t xml:space="preserve">MARÍA GUADALUPE RODRÍGUEZ MARTÍNEZ, LORENA DE LA GARZA VENECIA Y RAFAEL EDUARDO RAMOS DE LA GARZA. </w:t>
      </w:r>
      <w:r w:rsidRPr="00CC5447">
        <w:rPr>
          <w:rFonts w:ascii="Times New Roman" w:hAnsi="Times New Roman" w:cs="Times New Roman"/>
          <w:sz w:val="24"/>
          <w:szCs w:val="24"/>
        </w:rPr>
        <w:t xml:space="preserve">AL HABER MÁS DIPUTADOS QUE DESEAN INTERVENIR, LA PRESIDENTA SOMETIÓ A CONSIDERACIÓN DE LA ASAMBLEA EL ABRIR UNA NUEVA RONDA DE ORADORES. </w:t>
      </w:r>
      <w:r w:rsidRPr="00CC5447">
        <w:rPr>
          <w:rFonts w:ascii="Times New Roman" w:hAnsi="Times New Roman" w:cs="Times New Roman"/>
          <w:i/>
          <w:sz w:val="24"/>
          <w:szCs w:val="24"/>
        </w:rPr>
        <w:t xml:space="preserve">SIENDO APROBADA POR UNANIMIDAD. </w:t>
      </w:r>
      <w:r w:rsidRPr="00CC5447">
        <w:rPr>
          <w:rFonts w:ascii="Times New Roman" w:hAnsi="Times New Roman" w:cs="Times New Roman"/>
          <w:sz w:val="24"/>
          <w:szCs w:val="24"/>
        </w:rPr>
        <w:t xml:space="preserve">INTERVINIERON A FAVOR LOS DIP. MARISOL GONZÁLEZ ELÍAS E IGNACIO CASTELLANOS AMAYA. AL NO HABER MÁS ORADORES, </w:t>
      </w:r>
      <w:r w:rsidRPr="00CC5447">
        <w:rPr>
          <w:rFonts w:ascii="Times New Roman" w:hAnsi="Times New Roman" w:cs="Times New Roman"/>
          <w:b/>
          <w:sz w:val="24"/>
          <w:szCs w:val="24"/>
        </w:rPr>
        <w:t>SE SOMETIÓ A CONSIDERACIÓN DEL PLENO LA PROPUESTA PRESENTADA POR LA DIP. ESTHER BERENICE MARTÍNEZ DÍAZ,</w:t>
      </w:r>
      <w:r w:rsidRPr="00CC5447">
        <w:rPr>
          <w:rFonts w:ascii="Times New Roman" w:hAnsi="Times New Roman" w:cs="Times New Roman"/>
          <w:b/>
          <w:i/>
          <w:sz w:val="24"/>
          <w:szCs w:val="24"/>
        </w:rPr>
        <w:t xml:space="preserve"> LA CUAL FUE APROBADA POR 41 VOTOS</w:t>
      </w:r>
      <w:r w:rsidRPr="00CC5447">
        <w:rPr>
          <w:rFonts w:ascii="Times New Roman" w:hAnsi="Times New Roman" w:cs="Times New Roman"/>
          <w:b/>
          <w:sz w:val="24"/>
          <w:szCs w:val="24"/>
        </w:rPr>
        <w:t>. ELABORÁNDOSE EL ACUERDO CORRESPONDIENTE.</w:t>
      </w:r>
      <w:r w:rsidRPr="00CC5447">
        <w:rPr>
          <w:rFonts w:ascii="Times New Roman" w:hAnsi="Times New Roman" w:cs="Times New Roman"/>
          <w:sz w:val="24"/>
          <w:szCs w:val="24"/>
        </w:rPr>
        <w:t xml:space="preserve"> CONTINUANDO EN EL ORDEN DEL DÍA, LA DIP. CLAUDIA GABRIELA CABALLERO CHÁVEZ SOLICITÓ RESERVAR EL ASUNTO 25 PARA TRATARSE EN EL ORDEN DEL DÍA DE ASUNTOS EN LO GENERAL. </w:t>
      </w:r>
      <w:r w:rsidRPr="00CC5447">
        <w:rPr>
          <w:rFonts w:ascii="Times New Roman" w:hAnsi="Times New Roman" w:cs="Times New Roman"/>
          <w:i/>
          <w:sz w:val="24"/>
          <w:szCs w:val="24"/>
        </w:rPr>
        <w:t>SE RESERVÓ</w:t>
      </w:r>
      <w:r w:rsidRPr="00CC5447">
        <w:rPr>
          <w:rFonts w:ascii="Times New Roman" w:hAnsi="Times New Roman" w:cs="Times New Roman"/>
          <w:sz w:val="24"/>
          <w:szCs w:val="24"/>
        </w:rPr>
        <w:t>.</w:t>
      </w:r>
    </w:p>
    <w:p w:rsidR="00F83A98" w:rsidRPr="00CC5447" w:rsidRDefault="00F83A98" w:rsidP="00CC544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CC5447" w:rsidRDefault="00CC5447" w:rsidP="00CC544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C5447">
        <w:rPr>
          <w:rFonts w:ascii="Times New Roman" w:eastAsia="Times New Roman" w:hAnsi="Times New Roman" w:cs="Times New Roman"/>
          <w:b/>
          <w:bCs/>
          <w:sz w:val="24"/>
          <w:szCs w:val="24"/>
          <w:lang w:eastAsia="es-ES"/>
        </w:rPr>
        <w:t>INICIATIVAS DE LEY O DECRETO A PRESENTARSE POR LOS CC. DIPUTADOS.</w:t>
      </w:r>
    </w:p>
    <w:p w:rsidR="00765004" w:rsidRPr="00CC5447" w:rsidRDefault="00CC5447" w:rsidP="00CC5447">
      <w:pPr>
        <w:spacing w:after="0" w:line="240" w:lineRule="auto"/>
        <w:jc w:val="both"/>
        <w:rPr>
          <w:rFonts w:ascii="Times New Roman" w:hAnsi="Times New Roman" w:cs="Times New Roman"/>
          <w:sz w:val="24"/>
          <w:szCs w:val="24"/>
        </w:rPr>
      </w:pPr>
      <w:r w:rsidRPr="00CC5447">
        <w:rPr>
          <w:rFonts w:ascii="Times New Roman" w:eastAsia="Times New Roman" w:hAnsi="Times New Roman" w:cs="Times New Roman"/>
          <w:sz w:val="24"/>
          <w:szCs w:val="24"/>
          <w:lang w:eastAsia="es-MX"/>
        </w:rPr>
        <w:t>LA DIP. CLAUDIA GABRIELA CABALLERO CHÁVEZ PRESENTÓ UNA INICIATIVA POR EL QUE</w:t>
      </w:r>
      <w:r w:rsidRPr="00CC5447">
        <w:rPr>
          <w:rFonts w:ascii="Times New Roman" w:hAnsi="Times New Roman" w:cs="Times New Roman"/>
          <w:b/>
          <w:bCs/>
          <w:sz w:val="24"/>
          <w:szCs w:val="24"/>
        </w:rPr>
        <w:t xml:space="preserve"> </w:t>
      </w:r>
      <w:r w:rsidRPr="00CC5447">
        <w:rPr>
          <w:rFonts w:ascii="Times New Roman" w:hAnsi="Times New Roman" w:cs="Times New Roman"/>
          <w:sz w:val="24"/>
          <w:szCs w:val="24"/>
        </w:rPr>
        <w:t xml:space="preserve">SE ADICIONA UN PÁRRAFO QUINTO AL ARTÍCULO 13 Y UN ARTÍCULO 58 BIS A LA LEY DE EDUCACIÓN PARA EL ESTADO DE NUEVO LEÓN, EN RELACIÓN AL DERECHO DE LOS MENORES DE EDAD A QUE NO SE LES NIEGUE EL ACCESO TANTO A LOS PLANTELES EDUCATIVOS, COMO A LAS AULAS PARA ACOMPAÑAR A SUS MADRES EN SUS PRIMEROS 2 AÑOS DE VIDA, ASÍ COMO LA </w:t>
      </w:r>
      <w:r w:rsidRPr="00CC5447">
        <w:rPr>
          <w:rFonts w:ascii="Times New Roman" w:hAnsi="Times New Roman" w:cs="Times New Roman"/>
          <w:bCs/>
          <w:sz w:val="24"/>
          <w:szCs w:val="24"/>
        </w:rPr>
        <w:t>SANCIÓN Y ERRADICACIÓN DE TODOS LOS TIPOS Y MODALIDADES DE VIOLENCIA QUE SE EJERCE CONTRA LAS MUJERES ESTUDIANTES EMBARAZADAS Y EN PERIODO DE LACTANCIA.</w:t>
      </w:r>
      <w:r w:rsidRPr="00CC5447">
        <w:rPr>
          <w:rFonts w:ascii="Times New Roman" w:hAnsi="Times New Roman" w:cs="Times New Roman"/>
          <w:b/>
          <w:bCs/>
          <w:sz w:val="24"/>
          <w:szCs w:val="24"/>
        </w:rPr>
        <w:t>SE TURNÓ A LA COMISIÓN DE EDUCACIÓN, CULTURA Y DEPORTE</w:t>
      </w:r>
      <w:r w:rsidRPr="00CC5447">
        <w:rPr>
          <w:rFonts w:ascii="Times New Roman" w:hAnsi="Times New Roman" w:cs="Times New Roman"/>
          <w:bCs/>
          <w:sz w:val="24"/>
          <w:szCs w:val="24"/>
        </w:rPr>
        <w:t xml:space="preserve">. </w:t>
      </w:r>
    </w:p>
    <w:p w:rsidR="00F2684D" w:rsidRPr="00CC5447" w:rsidRDefault="00F2684D" w:rsidP="00CC5447">
      <w:pPr>
        <w:shd w:val="clear" w:color="auto" w:fill="FFFFFF"/>
        <w:spacing w:after="0" w:line="240" w:lineRule="auto"/>
        <w:ind w:right="49"/>
        <w:jc w:val="both"/>
        <w:rPr>
          <w:rFonts w:ascii="Times New Roman" w:eastAsia="Times New Roman" w:hAnsi="Times New Roman" w:cs="Times New Roman"/>
          <w:sz w:val="24"/>
          <w:szCs w:val="24"/>
        </w:rPr>
      </w:pPr>
    </w:p>
    <w:p w:rsidR="00765004" w:rsidRPr="00CC5447" w:rsidRDefault="00CC5447" w:rsidP="00CC5447">
      <w:pPr>
        <w:widowControl w:val="0"/>
        <w:autoSpaceDE w:val="0"/>
        <w:autoSpaceDN w:val="0"/>
        <w:spacing w:after="0" w:line="240" w:lineRule="auto"/>
        <w:jc w:val="both"/>
        <w:rPr>
          <w:rFonts w:ascii="Times New Roman" w:eastAsia="Times New Roman" w:hAnsi="Times New Roman" w:cs="Times New Roman"/>
          <w:sz w:val="24"/>
          <w:szCs w:val="24"/>
        </w:rPr>
      </w:pPr>
      <w:r w:rsidRPr="00CC5447">
        <w:rPr>
          <w:rFonts w:ascii="Times New Roman" w:eastAsia="Times New Roman" w:hAnsi="Times New Roman" w:cs="Times New Roman"/>
          <w:sz w:val="24"/>
          <w:szCs w:val="24"/>
        </w:rPr>
        <w:t xml:space="preserve">LA DIP. GABRIELA GOVEA LÓPEZ PRESENTÓ UNA </w:t>
      </w:r>
      <w:r w:rsidRPr="00CC5447">
        <w:rPr>
          <w:rFonts w:ascii="Times New Roman" w:hAnsi="Times New Roman" w:cs="Times New Roman"/>
          <w:sz w:val="24"/>
          <w:szCs w:val="24"/>
        </w:rPr>
        <w:t xml:space="preserve">INICIATIVA POR EL QUE SE </w:t>
      </w:r>
      <w:r w:rsidRPr="00CC5447">
        <w:rPr>
          <w:rFonts w:ascii="Times New Roman" w:eastAsia="Calibri" w:hAnsi="Times New Roman" w:cs="Times New Roman"/>
          <w:sz w:val="24"/>
          <w:szCs w:val="24"/>
        </w:rPr>
        <w:t>REFORMAN LA FRACCIÓN XXV Y XXVI Y SE ADICIONA LA FRACCIÓN XXVII DEL ARTÍCULO 7 DE LA LEY DEL INSTITUTO ESTATAL DE LAS MUJERES,</w:t>
      </w:r>
      <w:r w:rsidRPr="00CC5447">
        <w:rPr>
          <w:rFonts w:ascii="Times New Roman" w:hAnsi="Times New Roman" w:cs="Times New Roman"/>
          <w:sz w:val="24"/>
          <w:szCs w:val="24"/>
        </w:rPr>
        <w:t xml:space="preserve"> Y </w:t>
      </w:r>
      <w:r w:rsidRPr="00CC5447">
        <w:rPr>
          <w:rFonts w:ascii="Times New Roman" w:eastAsia="Calibri" w:hAnsi="Times New Roman" w:cs="Times New Roman"/>
          <w:sz w:val="24"/>
          <w:szCs w:val="24"/>
        </w:rPr>
        <w:t xml:space="preserve">LA FRACCIÓN XXVI Y XXVII Y SE ADICIONA LA FRACCIÓN XXVIII DEL ARTÍCULO 37 DE LA LEY ORGÁNICA DE LA ADMINISTRACIÓN PÚBLICA, </w:t>
      </w:r>
      <w:r w:rsidRPr="00CC5447">
        <w:rPr>
          <w:rFonts w:ascii="Times New Roman" w:hAnsi="Times New Roman" w:cs="Times New Roman"/>
          <w:b/>
          <w:sz w:val="24"/>
          <w:szCs w:val="24"/>
        </w:rPr>
        <w:t>EN MATERIA DE CAMPAÑAS EN MEDIOS DE COMUNICACIÓN PARA PREVENIR LA VIOLENCIA CONTRA LA MUJER Y ELIMINAR LOS ESTEREOTIPOS DE GÉNERO. SE TURNÓ A LA COMISIÓN DE PARA LA IGUALDAD DE GÉNERO.</w:t>
      </w:r>
    </w:p>
    <w:p w:rsidR="00765004" w:rsidRPr="00CC5447" w:rsidRDefault="00765004" w:rsidP="00CC5447">
      <w:pPr>
        <w:widowControl w:val="0"/>
        <w:autoSpaceDE w:val="0"/>
        <w:autoSpaceDN w:val="0"/>
        <w:spacing w:after="0" w:line="240" w:lineRule="auto"/>
        <w:jc w:val="both"/>
        <w:rPr>
          <w:rFonts w:ascii="Times New Roman" w:eastAsia="Times New Roman" w:hAnsi="Times New Roman" w:cs="Times New Roman"/>
          <w:sz w:val="24"/>
          <w:szCs w:val="24"/>
        </w:rPr>
      </w:pPr>
    </w:p>
    <w:p w:rsidR="00765004" w:rsidRPr="00CC5447" w:rsidRDefault="00CC5447" w:rsidP="00CC5447">
      <w:pPr>
        <w:widowControl w:val="0"/>
        <w:autoSpaceDE w:val="0"/>
        <w:autoSpaceDN w:val="0"/>
        <w:spacing w:after="0" w:line="240" w:lineRule="auto"/>
        <w:jc w:val="both"/>
        <w:rPr>
          <w:rFonts w:ascii="Times New Roman" w:eastAsia="Times New Roman" w:hAnsi="Times New Roman" w:cs="Times New Roman"/>
          <w:sz w:val="24"/>
          <w:szCs w:val="24"/>
        </w:rPr>
      </w:pPr>
      <w:r w:rsidRPr="00CC5447">
        <w:rPr>
          <w:rFonts w:ascii="Times New Roman" w:eastAsia="Times New Roman" w:hAnsi="Times New Roman" w:cs="Times New Roman"/>
          <w:sz w:val="24"/>
          <w:szCs w:val="24"/>
        </w:rPr>
        <w:t xml:space="preserve">LA DIP. MARISOL GONZÁLEZ ELÍAS PRESENTÓ UNA INICIATIVA PARA </w:t>
      </w:r>
      <w:r w:rsidRPr="00CC5447">
        <w:rPr>
          <w:rFonts w:ascii="Times New Roman" w:eastAsia="Helvetica Neue" w:hAnsi="Times New Roman" w:cs="Times New Roman"/>
          <w:sz w:val="24"/>
          <w:szCs w:val="24"/>
        </w:rPr>
        <w:t xml:space="preserve">ADICIONAR EL ARTÍCULO 16 BIS II A LA LEY DE EDUCACIÓN DEL ESTADO, EN MATERIA DE IDENTIFICAR DE FORMA TEMPRANA NO SOLO LAS CONDICIONES DE DISCAPACIDAD O NEURODIVERGENCIA, SINO TAMBIÉN AQUELLAS APTITUDES SOBRESALIENTES Y TALENTOS EXTRAORDINARIOS, Y EN CASO DE DETECTARSE UNA DEFICIENCIA VISUAL QUE AFECTE EL RENDIMIENTO DEL ALUMNO, SE PROPORCIONARÁ UN DIAGNÓSTICO COMPLETO Y, ATENDIENDO A LA SITUACIÓN ECONÓMICA FAMILIAR, SE GARANTIZARÁ EL ACCESO A ANTEOJOS CORRECTIVOS GRATUITOS O DE BAJO COSTO MERECEN SER RECONOCIDOS Y APOYADOS. </w:t>
      </w:r>
      <w:r w:rsidRPr="00CC5447">
        <w:rPr>
          <w:rFonts w:ascii="Times New Roman" w:eastAsia="Helvetica Neue" w:hAnsi="Times New Roman" w:cs="Times New Roman"/>
          <w:b/>
          <w:sz w:val="24"/>
          <w:szCs w:val="24"/>
        </w:rPr>
        <w:t>SE TURNÓ A LA COMISIÓN DE EDUCACIÓN, CON CARÁCTER DE URGENTE</w:t>
      </w:r>
      <w:r w:rsidRPr="00CC5447">
        <w:rPr>
          <w:rFonts w:ascii="Times New Roman" w:eastAsia="Helvetica Neue" w:hAnsi="Times New Roman" w:cs="Times New Roman"/>
          <w:sz w:val="24"/>
          <w:szCs w:val="24"/>
        </w:rPr>
        <w:t xml:space="preserve">. SE SUSCRIBEN A LA INICIATIVA LAS DIP. ESTHER BERENICE MARTÍNEZ DÍAZ E IVONNE LILIANA ÁLVAREZ GARCÍA. </w:t>
      </w:r>
    </w:p>
    <w:p w:rsidR="00765004" w:rsidRPr="00CC5447" w:rsidRDefault="00765004" w:rsidP="00CC5447">
      <w:pPr>
        <w:widowControl w:val="0"/>
        <w:autoSpaceDE w:val="0"/>
        <w:autoSpaceDN w:val="0"/>
        <w:spacing w:after="0" w:line="240" w:lineRule="auto"/>
        <w:jc w:val="both"/>
        <w:rPr>
          <w:rFonts w:ascii="Times New Roman" w:eastAsia="Times New Roman" w:hAnsi="Times New Roman" w:cs="Times New Roman"/>
          <w:sz w:val="24"/>
          <w:szCs w:val="24"/>
        </w:rPr>
      </w:pPr>
    </w:p>
    <w:p w:rsidR="00612D30" w:rsidRPr="00CC5447" w:rsidRDefault="00CC5447" w:rsidP="00CC5447">
      <w:pPr>
        <w:widowControl w:val="0"/>
        <w:autoSpaceDE w:val="0"/>
        <w:autoSpaceDN w:val="0"/>
        <w:spacing w:after="0" w:line="240" w:lineRule="auto"/>
        <w:jc w:val="both"/>
        <w:rPr>
          <w:rFonts w:ascii="Times New Roman" w:eastAsia="Times New Roman" w:hAnsi="Times New Roman" w:cs="Times New Roman"/>
          <w:bCs/>
          <w:sz w:val="24"/>
          <w:szCs w:val="24"/>
          <w:lang w:val="es-ES"/>
        </w:rPr>
      </w:pPr>
      <w:r w:rsidRPr="00CC5447">
        <w:rPr>
          <w:rFonts w:ascii="Times New Roman" w:eastAsia="Times New Roman" w:hAnsi="Times New Roman" w:cs="Times New Roman"/>
          <w:sz w:val="24"/>
          <w:szCs w:val="24"/>
        </w:rPr>
        <w:t xml:space="preserve">LA DIP. ESTHER BERENICE MARTÍNEZ DÍAZ, PRESENTÓ UNA </w:t>
      </w:r>
      <w:r w:rsidRPr="00CC5447">
        <w:rPr>
          <w:rFonts w:ascii="Times New Roman" w:hAnsi="Times New Roman" w:cs="Times New Roman"/>
          <w:bCs/>
          <w:sz w:val="24"/>
          <w:szCs w:val="24"/>
        </w:rPr>
        <w:t xml:space="preserve">INICIATIVA CON PROYECTO DE DECRETO POR EL QUE SE REFORMA POR ADICIÓN EN ARTÍCULO 25 DE LA LEY DE LOS DERECHOS DE NIÑAS, NIÑOS Y ADOLESCENTES PARA EL ESTADO DE NUEVO LEÓN, EN MATERIA DE ATENCIÓN Y ACOMPAÑAMIENTO PARA NIÑAS, NIÑOS Y ADOLESCENTES CON PADRES EN SITUACIÓN DE RECLUSIÓN. SE TURNÓ A LA COMISIÓN DE </w:t>
      </w:r>
      <w:r w:rsidRPr="00CC5447">
        <w:rPr>
          <w:rFonts w:ascii="Times New Roman" w:eastAsia="Times New Roman" w:hAnsi="Times New Roman" w:cs="Times New Roman"/>
          <w:b/>
          <w:bCs/>
          <w:sz w:val="24"/>
          <w:szCs w:val="24"/>
          <w:lang w:val="es-ES"/>
        </w:rPr>
        <w:t xml:space="preserve">LA FAMILIA Y DERECHOS DE LA PRIMERA INFANCIA, NIÑAS, NIÑOS Y ADOLESCENTES. </w:t>
      </w:r>
      <w:r w:rsidRPr="00CC5447">
        <w:rPr>
          <w:rFonts w:ascii="Times New Roman" w:eastAsia="Times New Roman" w:hAnsi="Times New Roman" w:cs="Times New Roman"/>
          <w:bCs/>
          <w:sz w:val="24"/>
          <w:szCs w:val="24"/>
          <w:lang w:val="es-ES"/>
        </w:rPr>
        <w:t xml:space="preserve">SE SUSCRIBEN A LA INICIATIVA BRENDA VELÁZQUEZ VALDEZ Y ANA MELISA PEÑA VILLAGÓMEZ. </w:t>
      </w:r>
    </w:p>
    <w:p w:rsidR="00CD0464" w:rsidRPr="00CC5447" w:rsidRDefault="00CD0464" w:rsidP="00CC5447">
      <w:pPr>
        <w:widowControl w:val="0"/>
        <w:autoSpaceDE w:val="0"/>
        <w:autoSpaceDN w:val="0"/>
        <w:spacing w:after="0" w:line="240" w:lineRule="auto"/>
        <w:jc w:val="both"/>
        <w:rPr>
          <w:rFonts w:ascii="Times New Roman" w:eastAsia="Times New Roman" w:hAnsi="Times New Roman" w:cs="Times New Roman"/>
          <w:sz w:val="24"/>
          <w:szCs w:val="24"/>
          <w:lang w:val="es-ES"/>
        </w:rPr>
      </w:pPr>
    </w:p>
    <w:p w:rsidR="00CB6FDB" w:rsidRPr="00CC5447" w:rsidRDefault="00CC5447" w:rsidP="00CC5447">
      <w:pPr>
        <w:shd w:val="clear" w:color="auto" w:fill="FFFFFF"/>
        <w:spacing w:after="0" w:line="240" w:lineRule="auto"/>
        <w:jc w:val="both"/>
        <w:rPr>
          <w:rFonts w:ascii="Times New Roman" w:eastAsia="Times New Roman" w:hAnsi="Times New Roman" w:cs="Times New Roman"/>
          <w:bCs/>
          <w:sz w:val="24"/>
          <w:szCs w:val="24"/>
          <w:lang w:val="es-ES_tradnl" w:eastAsia="es-MX"/>
        </w:rPr>
      </w:pPr>
      <w:r w:rsidRPr="00CC5447">
        <w:rPr>
          <w:rFonts w:ascii="Times New Roman" w:eastAsia="Times New Roman" w:hAnsi="Times New Roman" w:cs="Times New Roman"/>
          <w:sz w:val="24"/>
          <w:szCs w:val="24"/>
        </w:rPr>
        <w:t xml:space="preserve">LA DIP. PERLA DE LOS ÁNGELES VILLARREAL VALDEZ, PRESENTÓ UNA INICIATIVA POR LA QUE </w:t>
      </w:r>
      <w:r w:rsidRPr="00CC5447">
        <w:rPr>
          <w:rFonts w:ascii="Times New Roman" w:eastAsia="Calibri" w:hAnsi="Times New Roman" w:cs="Times New Roman"/>
          <w:sz w:val="24"/>
          <w:szCs w:val="24"/>
        </w:rPr>
        <w:t>SE REFORMAN LAS FRACCIONES XX Y XXI DEL ARTÍCULO 22, Y SE ADICIONA UNA FRACCIÓN XXII TODOS DE</w:t>
      </w:r>
      <w:r w:rsidRPr="00CC5447">
        <w:rPr>
          <w:rFonts w:ascii="Times New Roman" w:eastAsia="Times New Roman" w:hAnsi="Times New Roman" w:cs="Times New Roman"/>
          <w:sz w:val="24"/>
          <w:szCs w:val="24"/>
          <w:lang w:eastAsia="es-MX"/>
        </w:rPr>
        <w:t xml:space="preserve"> LA </w:t>
      </w:r>
      <w:r w:rsidRPr="00CC5447">
        <w:rPr>
          <w:rFonts w:ascii="Times New Roman" w:hAnsi="Times New Roman" w:cs="Times New Roman"/>
          <w:sz w:val="24"/>
          <w:szCs w:val="24"/>
        </w:rPr>
        <w:t>LEY DE EDUCACIÓN DEL ESTADO, CON EL FIN DE QUE SE LLEVE A CABO</w:t>
      </w:r>
      <w:r w:rsidRPr="00CC5447">
        <w:rPr>
          <w:rFonts w:ascii="Times New Roman" w:eastAsia="Times New Roman" w:hAnsi="Times New Roman" w:cs="Times New Roman"/>
          <w:bCs/>
          <w:sz w:val="24"/>
          <w:szCs w:val="24"/>
          <w:lang w:val="es-ES_tradnl" w:eastAsia="es-MX"/>
        </w:rPr>
        <w:t xml:space="preserve"> LAS BASES DE LOS LINEAMIENTOS PARA QUE LAS ESCUELAS Y PADRES DE FAMILIA, IMPLEMENTEN MECANISMOS QUE GARANTICEN LA ASISTENCIA DE LOS EDUCANDOS MEDIANTE EL USO DE LAS TECNOLOGÍAS DE LA INFORMACIÓN, PARA QUE RECIBAN ALERTAS DE SEGURIDAD SOBRE EL REGISTRO DE LLEGADA Y ASISTENCIA ESTUDIANTIL A LOS PLANTELES </w:t>
      </w:r>
      <w:r w:rsidRPr="00CC5447">
        <w:rPr>
          <w:rFonts w:ascii="Times New Roman" w:eastAsia="Times New Roman" w:hAnsi="Times New Roman" w:cs="Times New Roman"/>
          <w:bCs/>
          <w:sz w:val="24"/>
          <w:szCs w:val="24"/>
          <w:lang w:val="es-ES_tradnl" w:eastAsia="es-MX"/>
        </w:rPr>
        <w:lastRenderedPageBreak/>
        <w:t xml:space="preserve">EDUCATIVOS, ASÍ COMO DE OTRAS ALERTAS QUE SE CONSIDEREN NECESARIAS. </w:t>
      </w:r>
      <w:r w:rsidRPr="00CC5447">
        <w:rPr>
          <w:rFonts w:ascii="Times New Roman" w:eastAsia="Times New Roman" w:hAnsi="Times New Roman" w:cs="Times New Roman"/>
          <w:b/>
          <w:bCs/>
          <w:sz w:val="24"/>
          <w:szCs w:val="24"/>
          <w:lang w:val="es-ES_tradnl" w:eastAsia="es-MX"/>
        </w:rPr>
        <w:t>SE TURNÓ A LA COMISIÓN DE EDUCACIÓN, CULTURA Y DEPORTE</w:t>
      </w:r>
      <w:r w:rsidRPr="00CC5447">
        <w:rPr>
          <w:rFonts w:ascii="Times New Roman" w:eastAsia="Times New Roman" w:hAnsi="Times New Roman" w:cs="Times New Roman"/>
          <w:bCs/>
          <w:sz w:val="24"/>
          <w:szCs w:val="24"/>
          <w:lang w:val="es-ES_tradnl" w:eastAsia="es-MX"/>
        </w:rPr>
        <w:t xml:space="preserve">. </w:t>
      </w:r>
    </w:p>
    <w:p w:rsidR="00CD0464" w:rsidRPr="00CC5447" w:rsidRDefault="00CD0464" w:rsidP="00CC5447">
      <w:pPr>
        <w:widowControl w:val="0"/>
        <w:autoSpaceDE w:val="0"/>
        <w:autoSpaceDN w:val="0"/>
        <w:spacing w:after="0" w:line="240" w:lineRule="auto"/>
        <w:jc w:val="both"/>
        <w:rPr>
          <w:rFonts w:ascii="Times New Roman" w:eastAsia="Times New Roman" w:hAnsi="Times New Roman" w:cs="Times New Roman"/>
          <w:sz w:val="24"/>
          <w:szCs w:val="24"/>
          <w:lang w:val="es-ES_tradnl"/>
        </w:rPr>
      </w:pPr>
    </w:p>
    <w:p w:rsidR="00765004" w:rsidRPr="00CC5447" w:rsidRDefault="00CC5447" w:rsidP="00CC5447">
      <w:pPr>
        <w:widowControl w:val="0"/>
        <w:autoSpaceDE w:val="0"/>
        <w:autoSpaceDN w:val="0"/>
        <w:spacing w:after="0" w:line="240" w:lineRule="auto"/>
        <w:jc w:val="both"/>
        <w:rPr>
          <w:rFonts w:ascii="Times New Roman" w:eastAsia="Arial" w:hAnsi="Times New Roman" w:cs="Times New Roman"/>
          <w:color w:val="000000"/>
          <w:sz w:val="24"/>
          <w:szCs w:val="24"/>
        </w:rPr>
      </w:pPr>
      <w:r w:rsidRPr="00CC5447">
        <w:rPr>
          <w:rFonts w:ascii="Times New Roman" w:eastAsia="Times New Roman" w:hAnsi="Times New Roman" w:cs="Times New Roman"/>
          <w:sz w:val="24"/>
          <w:szCs w:val="24"/>
          <w:lang w:val="es-ES_tradnl"/>
        </w:rPr>
        <w:t xml:space="preserve">LA DIP. MARÍA GUADALUPE RODRÍGUEZ MARTÍNEZ, PRESENTÓ UNA </w:t>
      </w:r>
      <w:r w:rsidRPr="00CC5447">
        <w:rPr>
          <w:rFonts w:ascii="Times New Roman" w:eastAsia="Arial" w:hAnsi="Times New Roman" w:cs="Times New Roman"/>
          <w:color w:val="000000"/>
          <w:sz w:val="24"/>
          <w:szCs w:val="24"/>
        </w:rPr>
        <w:t xml:space="preserve">INICIATIVA DE REFORMA AL ARTÍCULO 44 DE LA CONSTITUCIÓN POLÍTICA DEL ESTADO LIBRE Y SOBERANO DE NUEVO LEÓN, EN MATERIA DE ECONOMÍA CIRCULAR. </w:t>
      </w:r>
      <w:r w:rsidRPr="00CC5447">
        <w:rPr>
          <w:rFonts w:ascii="Times New Roman" w:eastAsia="Arial" w:hAnsi="Times New Roman" w:cs="Times New Roman"/>
          <w:b/>
          <w:color w:val="000000"/>
          <w:sz w:val="24"/>
          <w:szCs w:val="24"/>
        </w:rPr>
        <w:t>SE TURNÓ A LA COMISIÓN DE PUNTOS CONSTITUCIONALES</w:t>
      </w:r>
      <w:r w:rsidRPr="00CC5447">
        <w:rPr>
          <w:rFonts w:ascii="Times New Roman" w:eastAsia="Arial" w:hAnsi="Times New Roman" w:cs="Times New Roman"/>
          <w:color w:val="000000"/>
          <w:sz w:val="24"/>
          <w:szCs w:val="24"/>
        </w:rPr>
        <w:t xml:space="preserve">. </w:t>
      </w:r>
    </w:p>
    <w:p w:rsidR="00D31940" w:rsidRPr="00CC5447" w:rsidRDefault="00D31940" w:rsidP="00CC5447">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CC5447" w:rsidRDefault="00CC5447" w:rsidP="00CC5447">
      <w:pPr>
        <w:shd w:val="clear" w:color="auto" w:fill="FFFFFF"/>
        <w:spacing w:after="0" w:line="240" w:lineRule="auto"/>
        <w:jc w:val="both"/>
        <w:rPr>
          <w:rFonts w:ascii="Times New Roman" w:eastAsia="Times New Roman" w:hAnsi="Times New Roman" w:cs="Times New Roman"/>
          <w:b/>
          <w:sz w:val="24"/>
          <w:szCs w:val="24"/>
        </w:rPr>
      </w:pPr>
      <w:r w:rsidRPr="00CC5447">
        <w:rPr>
          <w:rFonts w:ascii="Times New Roman" w:eastAsia="Times New Roman" w:hAnsi="Times New Roman" w:cs="Times New Roman"/>
          <w:b/>
          <w:sz w:val="24"/>
          <w:szCs w:val="24"/>
        </w:rPr>
        <w:t xml:space="preserve">INFORME DE COMISIONES. </w:t>
      </w:r>
    </w:p>
    <w:p w:rsidR="0024375F" w:rsidRPr="00CC5447" w:rsidRDefault="00CC5447" w:rsidP="00CC5447">
      <w:pPr>
        <w:pStyle w:val="NormalWeb"/>
        <w:spacing w:before="0" w:beforeAutospacing="0" w:after="0" w:afterAutospacing="0"/>
        <w:jc w:val="both"/>
      </w:pPr>
      <w:r w:rsidRPr="00CC5447">
        <w:t xml:space="preserve">LA DIP. ANYLÚ BENDICIÓN HERNÁNDEZ SEPÚLVEDA, INTEGRANTE DE LA COMISIÓN DE COORDINACIÓN Y RÉGIMEN INTERNO, DIO LECTURA AL ACUERDO EN RELACIÓN A LAS SESIONES HÍBRIDAS, POR EL QUE SE APRUEBA QUE LAS DIPUTADAS Y LOS DIPUTADOS PODRÁN ASISTIR A LAS SESIONES DEL PLENO DEL CONGRESO, ASÍ COMO LAS REUNIONES DE LOS ÓRGANOS LEGISLATIVOS DE DECISIÓN, DIRECCIÓN Y TRABAJO LEGISLATIVO Y DESARROLLAR SU PARTICIPACIÓN EN LAS MISMAS A TRAVÉS MEDIOS ELECTRÓNICOS; ESTARÁ LIMITADA A UN MÁXIMO DE 3-TRES OCASIONES POR MES, SE PRECISA QUE EN CADA UNA DE LAS SESIONES LOS ÓRGANOS LEGISLATIVOS DE DECISIÓN SE DEBERÁ CONTAR CON EL QUÓRUM REGLAMENTARIO DE MANERA PRESENCIAL, CON EXCEPCIÓN DE LAS SESIONES SOLEMNES EN LAS QUE DEBERÁN DE ESTAR DE FORMA PRESENCIAL LOS DIPUTADOS, SERÁ OBLIGATORIA LA PRESENCIA DEL PRESIDENTE DE LA COMISIÓN O COMITÉ QUE CORRESPONDA, ASÍ COMO DEL DIPUTADO O DIPUTADA QUE VAYA A FUNGIR COMO SECRETARIO O SECRETARIA. PARA EFECTOS DE LAS VOTACIONES POR CÉDULA ESTABLECIDAS EN EL ARTÍCULO 136 FRACCIÓN I DEL REGLAMENTO PARA EL GOBIERNO INTERIOR DEL CONGRESO, Y TRATÁNDOSE DE LEGISLADORES QUE SE ENCUENTREN DENTRO DE LA SESIÓN BAJO MEDIOS ELECTRÓNICO, EL SENTIDO DEL VOTO SE HARÁ LLEGAR AL OFICIAL MAYOR DEL CONGRESO, POR LOS MEDIOS ELECTRÓNICOS DISPONIBLES EN EL MOMENTO, RESPETANDO LA CONFIDENCIALIDAD DEL MISMO, QUIEN HARÁ SABER DE MANERA INMEDIATA LA VOTACIÓN A LA SECRETARIA DE LA MESA DIRECTIVA. AL NO HABER INTERVENCIONES EN CONTRA NI A FAVOR, SE SOMETIÓ A CONSIDERACIÓN DEL PLENO, </w:t>
      </w:r>
      <w:r w:rsidRPr="00CC5447">
        <w:rPr>
          <w:b/>
          <w:bCs/>
          <w:lang w:eastAsia="es-ES"/>
        </w:rPr>
        <w:t>SIENDO APROBADO EL ACUERDO POR 41VOTOS. ELABORÁNDOSE EL ACUERDO CORRESPONDIENTE.</w:t>
      </w:r>
    </w:p>
    <w:p w:rsidR="0024375F" w:rsidRPr="00CC5447" w:rsidRDefault="0024375F" w:rsidP="00CC5447">
      <w:pPr>
        <w:pStyle w:val="NormalWeb"/>
        <w:spacing w:before="0" w:beforeAutospacing="0" w:after="0" w:afterAutospacing="0"/>
        <w:jc w:val="both"/>
      </w:pPr>
    </w:p>
    <w:p w:rsidR="008E06DE" w:rsidRPr="00CC5447" w:rsidRDefault="00CC5447" w:rsidP="00CC5447">
      <w:pPr>
        <w:tabs>
          <w:tab w:val="left" w:pos="7797"/>
        </w:tabs>
        <w:spacing w:after="0" w:line="240" w:lineRule="auto"/>
        <w:ind w:right="49"/>
        <w:jc w:val="both"/>
        <w:rPr>
          <w:rFonts w:ascii="Times New Roman" w:hAnsi="Times New Roman" w:cs="Times New Roman"/>
          <w:b/>
          <w:sz w:val="24"/>
          <w:szCs w:val="24"/>
        </w:rPr>
      </w:pPr>
      <w:r w:rsidRPr="00CC5447">
        <w:rPr>
          <w:rFonts w:ascii="Times New Roman" w:hAnsi="Times New Roman" w:cs="Times New Roman"/>
          <w:sz w:val="24"/>
          <w:szCs w:val="24"/>
        </w:rPr>
        <w:t xml:space="preserve">LA DIP. PERLA DE LOS ÁNGELES VILLARREAL VALDEZ, INTEGRANTE DE LA COMISIÓN DE COORDINACIÓN Y RÉGIMEN INTERNO, DIO LECTURA AL ACUERDO POR EL QUE SE </w:t>
      </w:r>
      <w:r w:rsidRPr="00CC5447">
        <w:rPr>
          <w:rFonts w:ascii="Times New Roman" w:hAnsi="Times New Roman" w:cs="Times New Roman"/>
          <w:b/>
          <w:sz w:val="24"/>
          <w:szCs w:val="24"/>
        </w:rPr>
        <w:t>APRUEBA</w:t>
      </w:r>
      <w:r w:rsidRPr="00CC5447">
        <w:rPr>
          <w:rFonts w:ascii="Times New Roman" w:hAnsi="Times New Roman" w:cs="Times New Roman"/>
          <w:sz w:val="24"/>
          <w:szCs w:val="24"/>
        </w:rPr>
        <w:t xml:space="preserve"> LA INTEGRACIÓN DE LA</w:t>
      </w:r>
      <w:r w:rsidRPr="00CC5447">
        <w:rPr>
          <w:rFonts w:ascii="Times New Roman" w:hAnsi="Times New Roman" w:cs="Times New Roman"/>
          <w:bCs/>
          <w:sz w:val="24"/>
          <w:szCs w:val="24"/>
        </w:rPr>
        <w:t xml:space="preserve"> </w:t>
      </w:r>
      <w:r w:rsidRPr="00CC5447">
        <w:rPr>
          <w:rStyle w:val="Ninguno"/>
          <w:rFonts w:ascii="Times New Roman" w:hAnsi="Times New Roman" w:cs="Times New Roman"/>
          <w:b/>
          <w:bCs/>
          <w:sz w:val="24"/>
          <w:szCs w:val="24"/>
        </w:rPr>
        <w:t xml:space="preserve">COMISIÓN ESPECIAL DE </w:t>
      </w:r>
      <w:r w:rsidRPr="00CC5447">
        <w:rPr>
          <w:rFonts w:ascii="Times New Roman" w:eastAsia="Arial" w:hAnsi="Times New Roman" w:cs="Times New Roman"/>
          <w:b/>
          <w:bCs/>
          <w:spacing w:val="-2"/>
          <w:sz w:val="24"/>
          <w:szCs w:val="24"/>
        </w:rPr>
        <w:t>PARA</w:t>
      </w:r>
      <w:r w:rsidRPr="00CC5447">
        <w:rPr>
          <w:rFonts w:ascii="Times New Roman" w:eastAsia="Arial" w:hAnsi="Times New Roman" w:cs="Times New Roman"/>
          <w:b/>
          <w:bCs/>
          <w:spacing w:val="5"/>
          <w:sz w:val="24"/>
          <w:szCs w:val="24"/>
        </w:rPr>
        <w:t xml:space="preserve"> </w:t>
      </w:r>
      <w:r w:rsidRPr="00CC5447">
        <w:rPr>
          <w:rFonts w:ascii="Times New Roman" w:eastAsia="Arial" w:hAnsi="Times New Roman" w:cs="Times New Roman"/>
          <w:b/>
          <w:bCs/>
          <w:spacing w:val="-1"/>
          <w:sz w:val="24"/>
          <w:szCs w:val="24"/>
        </w:rPr>
        <w:t>LA</w:t>
      </w:r>
      <w:r w:rsidRPr="00CC5447">
        <w:rPr>
          <w:rFonts w:ascii="Times New Roman" w:eastAsia="Arial" w:hAnsi="Times New Roman" w:cs="Times New Roman"/>
          <w:b/>
          <w:bCs/>
          <w:sz w:val="24"/>
          <w:szCs w:val="24"/>
        </w:rPr>
        <w:t xml:space="preserve"> </w:t>
      </w:r>
      <w:r w:rsidRPr="00CC5447">
        <w:rPr>
          <w:rFonts w:ascii="Times New Roman" w:eastAsia="Arial" w:hAnsi="Times New Roman" w:cs="Times New Roman"/>
          <w:b/>
          <w:bCs/>
          <w:spacing w:val="-1"/>
          <w:sz w:val="24"/>
          <w:szCs w:val="24"/>
        </w:rPr>
        <w:t>CONMEMORACIÓN</w:t>
      </w:r>
      <w:r w:rsidRPr="00CC5447">
        <w:rPr>
          <w:rFonts w:ascii="Times New Roman" w:eastAsia="Arial" w:hAnsi="Times New Roman" w:cs="Times New Roman"/>
          <w:b/>
          <w:bCs/>
          <w:spacing w:val="10"/>
          <w:sz w:val="24"/>
          <w:szCs w:val="24"/>
        </w:rPr>
        <w:t xml:space="preserve"> </w:t>
      </w:r>
      <w:r w:rsidRPr="00CC5447">
        <w:rPr>
          <w:rFonts w:ascii="Times New Roman" w:eastAsia="Arial" w:hAnsi="Times New Roman" w:cs="Times New Roman"/>
          <w:b/>
          <w:bCs/>
          <w:sz w:val="24"/>
          <w:szCs w:val="24"/>
        </w:rPr>
        <w:t xml:space="preserve">DEL </w:t>
      </w:r>
      <w:r w:rsidRPr="00CC5447">
        <w:rPr>
          <w:rFonts w:ascii="Times New Roman" w:eastAsia="Arial" w:hAnsi="Times New Roman" w:cs="Times New Roman"/>
          <w:b/>
          <w:bCs/>
          <w:spacing w:val="-1"/>
          <w:sz w:val="24"/>
          <w:szCs w:val="24"/>
        </w:rPr>
        <w:t>BICENTENARIO</w:t>
      </w:r>
      <w:r w:rsidRPr="00CC5447">
        <w:rPr>
          <w:rFonts w:ascii="Times New Roman" w:eastAsia="Arial" w:hAnsi="Times New Roman" w:cs="Times New Roman"/>
          <w:b/>
          <w:bCs/>
          <w:spacing w:val="31"/>
          <w:sz w:val="24"/>
          <w:szCs w:val="24"/>
        </w:rPr>
        <w:t xml:space="preserve"> </w:t>
      </w:r>
      <w:r w:rsidRPr="00CC5447">
        <w:rPr>
          <w:rFonts w:ascii="Times New Roman" w:eastAsia="Arial" w:hAnsi="Times New Roman" w:cs="Times New Roman"/>
          <w:b/>
          <w:bCs/>
          <w:spacing w:val="-1"/>
          <w:sz w:val="24"/>
          <w:szCs w:val="24"/>
        </w:rPr>
        <w:t>CONSTITUCIONALIDAD</w:t>
      </w:r>
      <w:r w:rsidRPr="00CC5447">
        <w:rPr>
          <w:rFonts w:ascii="Times New Roman" w:eastAsia="Arial" w:hAnsi="Times New Roman" w:cs="Times New Roman"/>
          <w:b/>
          <w:bCs/>
          <w:sz w:val="24"/>
          <w:szCs w:val="24"/>
        </w:rPr>
        <w:t xml:space="preserve"> EN</w:t>
      </w:r>
      <w:r w:rsidRPr="00CC5447">
        <w:rPr>
          <w:rFonts w:ascii="Times New Roman" w:eastAsia="Arial" w:hAnsi="Times New Roman" w:cs="Times New Roman"/>
          <w:b/>
          <w:bCs/>
          <w:spacing w:val="1"/>
          <w:sz w:val="24"/>
          <w:szCs w:val="24"/>
        </w:rPr>
        <w:t xml:space="preserve"> </w:t>
      </w:r>
      <w:r w:rsidRPr="00CC5447">
        <w:rPr>
          <w:rFonts w:ascii="Times New Roman" w:eastAsia="Arial" w:hAnsi="Times New Roman" w:cs="Times New Roman"/>
          <w:b/>
          <w:bCs/>
          <w:spacing w:val="-1"/>
          <w:sz w:val="24"/>
          <w:szCs w:val="24"/>
        </w:rPr>
        <w:t>NUEVO</w:t>
      </w:r>
      <w:r w:rsidRPr="00CC5447">
        <w:rPr>
          <w:rFonts w:ascii="Times New Roman" w:eastAsia="Arial" w:hAnsi="Times New Roman" w:cs="Times New Roman"/>
          <w:b/>
          <w:bCs/>
          <w:spacing w:val="1"/>
          <w:sz w:val="24"/>
          <w:szCs w:val="24"/>
        </w:rPr>
        <w:t xml:space="preserve"> </w:t>
      </w:r>
      <w:r w:rsidRPr="00CC5447">
        <w:rPr>
          <w:rFonts w:ascii="Times New Roman" w:eastAsia="Arial" w:hAnsi="Times New Roman" w:cs="Times New Roman"/>
          <w:b/>
          <w:bCs/>
          <w:sz w:val="24"/>
          <w:szCs w:val="24"/>
        </w:rPr>
        <w:t>LEÓN</w:t>
      </w:r>
      <w:r w:rsidRPr="00CC5447">
        <w:rPr>
          <w:rFonts w:ascii="Times New Roman" w:hAnsi="Times New Roman" w:cs="Times New Roman"/>
          <w:sz w:val="24"/>
          <w:szCs w:val="24"/>
        </w:rPr>
        <w:t xml:space="preserve">. AL NO HABER ORADORES EN </w:t>
      </w:r>
      <w:r w:rsidRPr="00CC5447">
        <w:rPr>
          <w:rFonts w:ascii="Times New Roman" w:hAnsi="Times New Roman" w:cs="Times New Roman"/>
          <w:sz w:val="24"/>
          <w:szCs w:val="24"/>
        </w:rPr>
        <w:lastRenderedPageBreak/>
        <w:t xml:space="preserve">CONTRA NI A FAVOR, Y </w:t>
      </w:r>
      <w:r w:rsidRPr="00CC5447">
        <w:rPr>
          <w:rFonts w:ascii="Times New Roman" w:hAnsi="Times New Roman" w:cs="Times New Roman"/>
          <w:bCs/>
          <w:sz w:val="24"/>
          <w:szCs w:val="24"/>
          <w:lang w:eastAsia="es-ES"/>
        </w:rPr>
        <w:t xml:space="preserve">CONTINUANDO CON EL PROCEDIMIENTO LEGISLATIVO, DE CONFORMIDAD CON EL ARTÍCULO 136 FRACCIÓN I DEL REGLAMENTO PARA EL GOBIERNO INTERIOR DEL CONGRESO DEL ESTADO, </w:t>
      </w:r>
      <w:r w:rsidRPr="00CC5447">
        <w:rPr>
          <w:rFonts w:ascii="Times New Roman" w:hAnsi="Times New Roman" w:cs="Times New Roman"/>
          <w:sz w:val="24"/>
          <w:szCs w:val="24"/>
        </w:rPr>
        <w:t xml:space="preserve">SE LLEVÓ A CABO EL PROCESO DE LA VOTACIÓN MEDIANTE CÉDULA. </w:t>
      </w:r>
      <w:r w:rsidRPr="00CC5447">
        <w:rPr>
          <w:rFonts w:ascii="Times New Roman" w:hAnsi="Times New Roman" w:cs="Times New Roman"/>
          <w:b/>
          <w:sz w:val="24"/>
          <w:szCs w:val="24"/>
        </w:rPr>
        <w:t xml:space="preserve">FUE APROBADA LA INTEGRACIÓN DE LA </w:t>
      </w:r>
      <w:r w:rsidRPr="00CC5447">
        <w:rPr>
          <w:rStyle w:val="Ninguno"/>
          <w:rFonts w:ascii="Times New Roman" w:hAnsi="Times New Roman" w:cs="Times New Roman"/>
          <w:b/>
          <w:bCs/>
          <w:sz w:val="24"/>
          <w:szCs w:val="24"/>
        </w:rPr>
        <w:t xml:space="preserve">COMISIÓN ESPECIAL DE </w:t>
      </w:r>
      <w:r w:rsidRPr="00CC5447">
        <w:rPr>
          <w:rFonts w:ascii="Times New Roman" w:eastAsia="Arial" w:hAnsi="Times New Roman" w:cs="Times New Roman"/>
          <w:b/>
          <w:bCs/>
          <w:spacing w:val="-2"/>
          <w:sz w:val="24"/>
          <w:szCs w:val="24"/>
        </w:rPr>
        <w:t>PARA</w:t>
      </w:r>
      <w:r w:rsidRPr="00CC5447">
        <w:rPr>
          <w:rFonts w:ascii="Times New Roman" w:eastAsia="Arial" w:hAnsi="Times New Roman" w:cs="Times New Roman"/>
          <w:b/>
          <w:bCs/>
          <w:spacing w:val="5"/>
          <w:sz w:val="24"/>
          <w:szCs w:val="24"/>
        </w:rPr>
        <w:t xml:space="preserve"> </w:t>
      </w:r>
      <w:r w:rsidRPr="00CC5447">
        <w:rPr>
          <w:rFonts w:ascii="Times New Roman" w:eastAsia="Arial" w:hAnsi="Times New Roman" w:cs="Times New Roman"/>
          <w:b/>
          <w:bCs/>
          <w:spacing w:val="-1"/>
          <w:sz w:val="24"/>
          <w:szCs w:val="24"/>
        </w:rPr>
        <w:t>LA</w:t>
      </w:r>
      <w:r w:rsidRPr="00CC5447">
        <w:rPr>
          <w:rFonts w:ascii="Times New Roman" w:eastAsia="Arial" w:hAnsi="Times New Roman" w:cs="Times New Roman"/>
          <w:b/>
          <w:bCs/>
          <w:sz w:val="24"/>
          <w:szCs w:val="24"/>
        </w:rPr>
        <w:t xml:space="preserve"> </w:t>
      </w:r>
      <w:r w:rsidRPr="00CC5447">
        <w:rPr>
          <w:rFonts w:ascii="Times New Roman" w:eastAsia="Arial" w:hAnsi="Times New Roman" w:cs="Times New Roman"/>
          <w:b/>
          <w:bCs/>
          <w:spacing w:val="-1"/>
          <w:sz w:val="24"/>
          <w:szCs w:val="24"/>
        </w:rPr>
        <w:t>CONMEMORACIÓN</w:t>
      </w:r>
      <w:r w:rsidRPr="00CC5447">
        <w:rPr>
          <w:rFonts w:ascii="Times New Roman" w:eastAsia="Arial" w:hAnsi="Times New Roman" w:cs="Times New Roman"/>
          <w:b/>
          <w:bCs/>
          <w:spacing w:val="10"/>
          <w:sz w:val="24"/>
          <w:szCs w:val="24"/>
        </w:rPr>
        <w:t xml:space="preserve"> </w:t>
      </w:r>
      <w:r w:rsidRPr="00CC5447">
        <w:rPr>
          <w:rFonts w:ascii="Times New Roman" w:eastAsia="Arial" w:hAnsi="Times New Roman" w:cs="Times New Roman"/>
          <w:b/>
          <w:bCs/>
          <w:sz w:val="24"/>
          <w:szCs w:val="24"/>
        </w:rPr>
        <w:t xml:space="preserve">DEL </w:t>
      </w:r>
      <w:r w:rsidRPr="00CC5447">
        <w:rPr>
          <w:rFonts w:ascii="Times New Roman" w:eastAsia="Arial" w:hAnsi="Times New Roman" w:cs="Times New Roman"/>
          <w:b/>
          <w:bCs/>
          <w:spacing w:val="-1"/>
          <w:sz w:val="24"/>
          <w:szCs w:val="24"/>
        </w:rPr>
        <w:t>BICENTENARIO</w:t>
      </w:r>
      <w:r w:rsidRPr="00CC5447">
        <w:rPr>
          <w:rFonts w:ascii="Times New Roman" w:eastAsia="Arial" w:hAnsi="Times New Roman" w:cs="Times New Roman"/>
          <w:b/>
          <w:bCs/>
          <w:spacing w:val="31"/>
          <w:sz w:val="24"/>
          <w:szCs w:val="24"/>
        </w:rPr>
        <w:t xml:space="preserve"> </w:t>
      </w:r>
      <w:r w:rsidRPr="00CC5447">
        <w:rPr>
          <w:rFonts w:ascii="Times New Roman" w:eastAsia="Arial" w:hAnsi="Times New Roman" w:cs="Times New Roman"/>
          <w:b/>
          <w:bCs/>
          <w:spacing w:val="-1"/>
          <w:sz w:val="24"/>
          <w:szCs w:val="24"/>
        </w:rPr>
        <w:t>CONSTITUCIONALIDAD</w:t>
      </w:r>
      <w:r w:rsidRPr="00CC5447">
        <w:rPr>
          <w:rFonts w:ascii="Times New Roman" w:eastAsia="Arial" w:hAnsi="Times New Roman" w:cs="Times New Roman"/>
          <w:b/>
          <w:bCs/>
          <w:sz w:val="24"/>
          <w:szCs w:val="24"/>
        </w:rPr>
        <w:t xml:space="preserve"> EN</w:t>
      </w:r>
      <w:r w:rsidRPr="00CC5447">
        <w:rPr>
          <w:rFonts w:ascii="Times New Roman" w:eastAsia="Arial" w:hAnsi="Times New Roman" w:cs="Times New Roman"/>
          <w:b/>
          <w:bCs/>
          <w:spacing w:val="1"/>
          <w:sz w:val="24"/>
          <w:szCs w:val="24"/>
        </w:rPr>
        <w:t xml:space="preserve"> </w:t>
      </w:r>
      <w:r w:rsidRPr="00CC5447">
        <w:rPr>
          <w:rFonts w:ascii="Times New Roman" w:eastAsia="Arial" w:hAnsi="Times New Roman" w:cs="Times New Roman"/>
          <w:b/>
          <w:bCs/>
          <w:spacing w:val="-1"/>
          <w:sz w:val="24"/>
          <w:szCs w:val="24"/>
        </w:rPr>
        <w:t>NUEVO</w:t>
      </w:r>
      <w:r w:rsidRPr="00CC5447">
        <w:rPr>
          <w:rFonts w:ascii="Times New Roman" w:eastAsia="Arial" w:hAnsi="Times New Roman" w:cs="Times New Roman"/>
          <w:b/>
          <w:bCs/>
          <w:spacing w:val="1"/>
          <w:sz w:val="24"/>
          <w:szCs w:val="24"/>
        </w:rPr>
        <w:t xml:space="preserve"> </w:t>
      </w:r>
      <w:r w:rsidRPr="00CC5447">
        <w:rPr>
          <w:rFonts w:ascii="Times New Roman" w:eastAsia="Arial" w:hAnsi="Times New Roman" w:cs="Times New Roman"/>
          <w:b/>
          <w:bCs/>
          <w:sz w:val="24"/>
          <w:szCs w:val="24"/>
        </w:rPr>
        <w:t>LEÓN</w:t>
      </w:r>
      <w:r w:rsidRPr="00CC5447">
        <w:rPr>
          <w:rFonts w:ascii="Times New Roman" w:hAnsi="Times New Roman" w:cs="Times New Roman"/>
          <w:b/>
          <w:sz w:val="24"/>
          <w:szCs w:val="24"/>
        </w:rPr>
        <w:t>, POR UNANIMIDAD DE 42 VOTOS, BAJO EL ACUERDO ADMINISTRATIVO NÚMERO 056, EN FECHA 21 DE OCTUBRE DE 2024. ELABORÁNDOSE EL ACUERDO CORRESPONDIENTE.</w:t>
      </w:r>
    </w:p>
    <w:p w:rsidR="0024375F" w:rsidRPr="00CC5447" w:rsidRDefault="0024375F" w:rsidP="00CC5447">
      <w:pPr>
        <w:pStyle w:val="NormalWeb"/>
        <w:spacing w:before="0" w:beforeAutospacing="0" w:after="0" w:afterAutospacing="0"/>
        <w:jc w:val="both"/>
      </w:pPr>
    </w:p>
    <w:p w:rsidR="0024375F" w:rsidRPr="00CC5447" w:rsidRDefault="00CC5447" w:rsidP="00CC5447">
      <w:pPr>
        <w:autoSpaceDE w:val="0"/>
        <w:autoSpaceDN w:val="0"/>
        <w:adjustRightInd w:val="0"/>
        <w:spacing w:after="0" w:line="240" w:lineRule="auto"/>
        <w:jc w:val="both"/>
        <w:rPr>
          <w:rFonts w:ascii="Times New Roman" w:hAnsi="Times New Roman" w:cs="Times New Roman"/>
          <w:sz w:val="24"/>
          <w:szCs w:val="24"/>
        </w:rPr>
      </w:pPr>
      <w:r w:rsidRPr="00CC5447">
        <w:rPr>
          <w:rFonts w:ascii="Times New Roman" w:hAnsi="Times New Roman" w:cs="Times New Roman"/>
          <w:sz w:val="24"/>
          <w:szCs w:val="24"/>
        </w:rPr>
        <w:t xml:space="preserve">LA DIP. CLAUDIA MAYELA CHAPA MARMOLEJO, INTEGRANTE DE LA COMISIÓN DE COORDINACIÓN Y RÉGIMEN INTERNO, DIO LECTURA AL ACUERDO POR EL QUE SE APRUEBA </w:t>
      </w:r>
      <w:r w:rsidRPr="00CC5447">
        <w:rPr>
          <w:rFonts w:ascii="Times New Roman" w:hAnsi="Times New Roman" w:cs="Times New Roman"/>
          <w:bCs/>
          <w:sz w:val="24"/>
          <w:szCs w:val="24"/>
        </w:rPr>
        <w:t xml:space="preserve">TURNAR </w:t>
      </w:r>
      <w:r w:rsidRPr="00CC5447">
        <w:rPr>
          <w:rFonts w:ascii="Times New Roman" w:hAnsi="Times New Roman" w:cs="Times New Roman"/>
          <w:sz w:val="24"/>
          <w:szCs w:val="24"/>
        </w:rPr>
        <w:t>A LAS COMISIONES DE MOVILIDAD Y PRESUPUESTO</w:t>
      </w:r>
      <w:r w:rsidRPr="00CC5447">
        <w:rPr>
          <w:rFonts w:ascii="Times New Roman" w:hAnsi="Times New Roman" w:cs="Times New Roman"/>
          <w:bCs/>
          <w:sz w:val="24"/>
          <w:szCs w:val="24"/>
        </w:rPr>
        <w:t xml:space="preserve"> DE LA LXXVII LEGISLATURA AL H. CONGRESO</w:t>
      </w:r>
      <w:r w:rsidRPr="00CC5447">
        <w:rPr>
          <w:rFonts w:ascii="Times New Roman" w:hAnsi="Times New Roman" w:cs="Times New Roman"/>
          <w:sz w:val="24"/>
          <w:szCs w:val="24"/>
        </w:rPr>
        <w:t>, EL ESCRITO QUE CONTIENE EL</w:t>
      </w:r>
      <w:r w:rsidRPr="00CC5447">
        <w:rPr>
          <w:rFonts w:ascii="Times New Roman" w:hAnsi="Times New Roman" w:cs="Times New Roman"/>
          <w:bCs/>
          <w:sz w:val="24"/>
          <w:szCs w:val="24"/>
        </w:rPr>
        <w:t xml:space="preserve"> ACUERDO NÚM. 014 </w:t>
      </w:r>
      <w:r w:rsidRPr="00CC5447">
        <w:rPr>
          <w:rFonts w:ascii="Times New Roman" w:hAnsi="Times New Roman" w:cs="Times New Roman"/>
          <w:sz w:val="24"/>
          <w:szCs w:val="24"/>
        </w:rPr>
        <w:t xml:space="preserve">DE ESTA LEGISLATURA PARA QUE ANALICEN Y EN SU CASO RESUELVAN EL ARTÍCULO SEGUNDO DEL ACUERDO EN MENCIÓN. ASIMISMO, </w:t>
      </w:r>
      <w:r w:rsidRPr="00CC5447">
        <w:rPr>
          <w:rFonts w:ascii="Times New Roman" w:hAnsi="Times New Roman" w:cs="Times New Roman"/>
          <w:bCs/>
          <w:sz w:val="24"/>
          <w:szCs w:val="24"/>
        </w:rPr>
        <w:t xml:space="preserve">SE APRUEBA TURNAR </w:t>
      </w:r>
      <w:r w:rsidRPr="00CC5447">
        <w:rPr>
          <w:rFonts w:ascii="Times New Roman" w:hAnsi="Times New Roman" w:cs="Times New Roman"/>
          <w:sz w:val="24"/>
          <w:szCs w:val="24"/>
        </w:rPr>
        <w:t>A LA COMISIÓN DE MOVILIDAD</w:t>
      </w:r>
      <w:r w:rsidRPr="00CC5447">
        <w:rPr>
          <w:rFonts w:ascii="Times New Roman" w:hAnsi="Times New Roman" w:cs="Times New Roman"/>
          <w:bCs/>
          <w:sz w:val="24"/>
          <w:szCs w:val="24"/>
        </w:rPr>
        <w:t xml:space="preserve"> DE LA LXXVII LEGISLATURA AL H. CONGRESO</w:t>
      </w:r>
      <w:r w:rsidRPr="00CC5447">
        <w:rPr>
          <w:rFonts w:ascii="Times New Roman" w:hAnsi="Times New Roman" w:cs="Times New Roman"/>
          <w:sz w:val="24"/>
          <w:szCs w:val="24"/>
        </w:rPr>
        <w:t>, EL ESCRITO QUE CONTIENE EL</w:t>
      </w:r>
      <w:r w:rsidRPr="00CC5447">
        <w:rPr>
          <w:rFonts w:ascii="Times New Roman" w:hAnsi="Times New Roman" w:cs="Times New Roman"/>
          <w:bCs/>
          <w:sz w:val="24"/>
          <w:szCs w:val="24"/>
        </w:rPr>
        <w:t xml:space="preserve"> ACUERDO NÚM. 014 </w:t>
      </w:r>
      <w:r w:rsidRPr="00CC5447">
        <w:rPr>
          <w:rFonts w:ascii="Times New Roman" w:hAnsi="Times New Roman" w:cs="Times New Roman"/>
          <w:sz w:val="24"/>
          <w:szCs w:val="24"/>
        </w:rPr>
        <w:t xml:space="preserve">DE ESTA LEGISLATURA PARA QUE ANALICEN Y EN SU CASO RESUELVAN EL ARTÍCULO TERCERO DEL ACUERDO EN MENCIÓN. AL NO HABER ORADORES EN CONTRA NI A FAVOR. </w:t>
      </w:r>
      <w:r w:rsidRPr="00CC5447">
        <w:rPr>
          <w:rFonts w:ascii="Times New Roman" w:hAnsi="Times New Roman" w:cs="Times New Roman"/>
          <w:b/>
          <w:bCs/>
          <w:sz w:val="24"/>
          <w:szCs w:val="24"/>
          <w:lang w:eastAsia="es-ES"/>
        </w:rPr>
        <w:t xml:space="preserve">FUE APROBADO EL DICTAMEN POR DE 36 VOTOS. ELABORÁNDOSE EL ACUERDO CORRESPONDIENTE Y GIRÁNDOSE LAS INSTRUCCIONES PARA QUE SEA ENVIADO A LA COMISIÓN DE DICTAMEN LEGISLATIVO CORRESPONDIENTE. </w:t>
      </w:r>
    </w:p>
    <w:p w:rsidR="0024375F" w:rsidRPr="00CC5447" w:rsidRDefault="0024375F" w:rsidP="00CC5447">
      <w:pPr>
        <w:pStyle w:val="NormalWeb"/>
        <w:spacing w:before="0" w:beforeAutospacing="0" w:after="0" w:afterAutospacing="0"/>
        <w:jc w:val="both"/>
      </w:pPr>
    </w:p>
    <w:p w:rsidR="00313B74" w:rsidRPr="00CC5447" w:rsidRDefault="00CC5447" w:rsidP="00CC5447">
      <w:pPr>
        <w:widowControl w:val="0"/>
        <w:autoSpaceDE w:val="0"/>
        <w:autoSpaceDN w:val="0"/>
        <w:spacing w:after="0" w:line="240" w:lineRule="auto"/>
        <w:ind w:right="-93"/>
        <w:jc w:val="both"/>
        <w:rPr>
          <w:rFonts w:ascii="Times New Roman" w:hAnsi="Times New Roman" w:cs="Times New Roman"/>
          <w:sz w:val="24"/>
          <w:szCs w:val="24"/>
        </w:rPr>
      </w:pPr>
      <w:r w:rsidRPr="00CC5447">
        <w:rPr>
          <w:rFonts w:ascii="Times New Roman" w:hAnsi="Times New Roman" w:cs="Times New Roman"/>
          <w:sz w:val="24"/>
          <w:szCs w:val="24"/>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r w:rsidRPr="00CC5447">
        <w:rPr>
          <w:rFonts w:ascii="Times New Roman" w:hAnsi="Times New Roman" w:cs="Times New Roman"/>
          <w:b/>
          <w:sz w:val="24"/>
          <w:szCs w:val="24"/>
        </w:rPr>
        <w:t xml:space="preserve">EXP. 17180/LXXVI Y 17254/LXXVI DE LA COMISIÓN DE LEGISLACIÓN. </w:t>
      </w:r>
      <w:r w:rsidRPr="00CC5447">
        <w:rPr>
          <w:rFonts w:ascii="Times New Roman" w:hAnsi="Times New Roman" w:cs="Times New Roman"/>
          <w:sz w:val="24"/>
          <w:szCs w:val="24"/>
        </w:rPr>
        <w:t xml:space="preserve">- </w:t>
      </w:r>
      <w:r w:rsidRPr="00CC5447">
        <w:rPr>
          <w:rFonts w:ascii="Times New Roman" w:hAnsi="Times New Roman" w:cs="Times New Roman"/>
          <w:i/>
          <w:sz w:val="24"/>
          <w:szCs w:val="24"/>
        </w:rPr>
        <w:t>FUE APROBADA LA DISPENSA DE TRÁMITE POR UNANIMIDAD.</w:t>
      </w:r>
    </w:p>
    <w:p w:rsidR="00313B74" w:rsidRPr="00CC5447" w:rsidRDefault="00313B74" w:rsidP="00CC5447">
      <w:pPr>
        <w:pStyle w:val="NormalWeb"/>
        <w:spacing w:before="0" w:beforeAutospacing="0" w:after="0" w:afterAutospacing="0"/>
        <w:jc w:val="both"/>
      </w:pPr>
    </w:p>
    <w:p w:rsidR="0024375F" w:rsidRPr="00CC5447" w:rsidRDefault="00CC5447" w:rsidP="00CC5447">
      <w:pPr>
        <w:pStyle w:val="NormalWeb"/>
        <w:spacing w:before="0" w:beforeAutospacing="0" w:after="0" w:afterAutospacing="0"/>
        <w:jc w:val="both"/>
      </w:pPr>
      <w:r w:rsidRPr="00CC5447">
        <w:t xml:space="preserve">LA DIP. CLAUDIA GABRIELA CABALLERO CHÁVEZ, INTEGRANTE DE LA COMISIÓN DE LEGISLACIÓN, DIO LECTURA AL PROEMIO Y RESOLUTIVO DEL DICTAMEN </w:t>
      </w:r>
      <w:r w:rsidRPr="00CC5447">
        <w:rPr>
          <w:b/>
        </w:rPr>
        <w:t>EXP. 17180/LXXVI</w:t>
      </w:r>
      <w:r w:rsidRPr="00CC5447">
        <w:t xml:space="preserve">, QUE CONTIENE INICIATIVA DE REFORMA POR ADICIÓN DE UNA FRACCIÓN XXXIV AL ARTÍCULO 132 DE LA LEY FEDERAL DEL TRABAJO, EN MATERIA DE ESTUDIOS MÉDICOS PREVENTIVOS DE CÁNCER DE PRÓSTATA PARA LOS TRABAJADORES. ACORDÁNDOSE QUE SE ENVÍA AL CONGRESO DE LA UNIÓN. INTERVINIERON A FAVOR DEL DICTAMEN LOS DIP. JOSÉ MANUEL VALDEZ SALAZAR Y MARÍA GUADALUPE RODRÍGUEZ MARTÍNEZ. AL NO HABER </w:t>
      </w:r>
      <w:r w:rsidRPr="00CC5447">
        <w:lastRenderedPageBreak/>
        <w:t xml:space="preserve">MÁS ORADORES, SE SOMETIÓ A CONSIDERACIÓN SI ESTÁ LO SUFICIENTEMENTE DISCUTIDO EL DICTAMEN, </w:t>
      </w:r>
      <w:r w:rsidRPr="00CC5447">
        <w:rPr>
          <w:i/>
        </w:rPr>
        <w:t>SIENDO APROBADO POR MAYORÍA DE LOS PRESENTES</w:t>
      </w:r>
      <w:r w:rsidRPr="00CC5447">
        <w:t xml:space="preserve">. A CONTINUACIÓN, SE PUSO A CONSIDERACIÓN DEL PLENO, </w:t>
      </w:r>
      <w:r w:rsidRPr="00CC5447">
        <w:rPr>
          <w:b/>
        </w:rPr>
        <w:t>SIENDO</w:t>
      </w:r>
      <w:r w:rsidRPr="00CC5447">
        <w:rPr>
          <w:b/>
          <w:bCs/>
          <w:lang w:eastAsia="es-ES"/>
        </w:rPr>
        <w:t xml:space="preserve"> APROBADO EL DICTAMEN POR 35 VOTOS. ELABORÁNDOSE EL ACUERDO CORRESPONDIENTE.</w:t>
      </w:r>
    </w:p>
    <w:p w:rsidR="0024375F" w:rsidRPr="00CC5447" w:rsidRDefault="0024375F" w:rsidP="00CC5447">
      <w:pPr>
        <w:pStyle w:val="NormalWeb"/>
        <w:spacing w:before="0" w:beforeAutospacing="0" w:after="0" w:afterAutospacing="0"/>
        <w:jc w:val="both"/>
      </w:pPr>
    </w:p>
    <w:p w:rsidR="0051619E" w:rsidRPr="00CC5447" w:rsidRDefault="00CC5447" w:rsidP="00CC5447">
      <w:pPr>
        <w:pStyle w:val="NormalWeb"/>
        <w:spacing w:before="0" w:beforeAutospacing="0" w:after="0" w:afterAutospacing="0"/>
        <w:jc w:val="both"/>
      </w:pPr>
      <w:r w:rsidRPr="00CC5447">
        <w:t xml:space="preserve">LA DIP. CLAUDIA GABRIELA CABALLERO CHÁVEZ, INTEGRANTE DE LA COMISIÓN DE LEGISLACIÓN, DIO LECTURA AL PROEMIO Y RESOLUTIVO DEL DICTAMEN </w:t>
      </w:r>
      <w:r w:rsidRPr="00CC5447">
        <w:rPr>
          <w:b/>
        </w:rPr>
        <w:t>EXP. 17254/LXXVI</w:t>
      </w:r>
      <w:r w:rsidRPr="00CC5447">
        <w:t xml:space="preserve">, QUE CONTIENE INICIATIVA DE REFORMA LA PRIMERA FRACCIÓN DEL ARTÍCULO 38 Y POR ADICIÓN DEL ARTÍCULO 40 BIS III DEL CAPÍTULO VIII BIS DENOMINADO “DE LAS PRÁCTICAS PROFESIONALES” TODOS DE LA LEY DE PROFESIONES DEL ESTADO DE NUEVO LEÓN. ACORDÁNDOSE QUE ES DE APROBARSE. INTERVINIERON A FAVOR DEL DICTAMEN LOS DIP. MAURO GUERRA VILLARREAL Y ARMIDA SERRATO FLORES. AL NO HABER MÁS ORADORES, SE SOMETIÓ A CONSIDERACIÓN SI ESTÁ LO SUFICIENTEMENTE DISCUTIDO EL DICTAMEN, </w:t>
      </w:r>
      <w:r w:rsidRPr="00CC5447">
        <w:rPr>
          <w:i/>
        </w:rPr>
        <w:t>SIENDO APROBADO POR MAYORÍA DE LOS PRESENTES</w:t>
      </w:r>
      <w:r w:rsidRPr="00CC5447">
        <w:t xml:space="preserve">. A CONTINUACIÓN, SE PUSO A CONSIDERACIÓN DEL PLENO, </w:t>
      </w:r>
      <w:r w:rsidRPr="00CC5447">
        <w:rPr>
          <w:b/>
        </w:rPr>
        <w:t>SIENDO</w:t>
      </w:r>
      <w:r w:rsidRPr="00CC5447">
        <w:rPr>
          <w:b/>
          <w:bCs/>
          <w:lang w:eastAsia="es-ES"/>
        </w:rPr>
        <w:t xml:space="preserve"> APROBADO EL DICTAMEN POR 39 VOTOS. ELABORÁNDOSE EL ACUERDO CORRESPONDIENTE.</w:t>
      </w:r>
    </w:p>
    <w:p w:rsidR="0024375F" w:rsidRPr="00CC5447" w:rsidRDefault="0024375F" w:rsidP="00CC5447">
      <w:pPr>
        <w:pStyle w:val="NormalWeb"/>
        <w:spacing w:before="0" w:beforeAutospacing="0" w:after="0" w:afterAutospacing="0"/>
        <w:jc w:val="both"/>
      </w:pPr>
    </w:p>
    <w:p w:rsidR="00A8299B" w:rsidRPr="00CC5447" w:rsidRDefault="00CC5447" w:rsidP="00CC5447">
      <w:pPr>
        <w:shd w:val="clear" w:color="auto" w:fill="FFFFFF"/>
        <w:spacing w:after="0" w:line="240" w:lineRule="auto"/>
        <w:jc w:val="both"/>
        <w:rPr>
          <w:rFonts w:ascii="Times New Roman" w:eastAsia="Times New Roman" w:hAnsi="Times New Roman" w:cs="Times New Roman"/>
          <w:b/>
          <w:sz w:val="24"/>
          <w:szCs w:val="24"/>
        </w:rPr>
      </w:pPr>
      <w:r w:rsidRPr="00CC5447">
        <w:rPr>
          <w:rFonts w:ascii="Times New Roman" w:eastAsia="Times New Roman" w:hAnsi="Times New Roman" w:cs="Times New Roman"/>
          <w:b/>
          <w:sz w:val="24"/>
          <w:szCs w:val="24"/>
        </w:rPr>
        <w:t>ASUNTOS GENERALES.</w:t>
      </w:r>
    </w:p>
    <w:p w:rsidR="00577CAD" w:rsidRPr="00CC5447" w:rsidRDefault="00CC5447" w:rsidP="00CC5447">
      <w:pPr>
        <w:spacing w:after="0" w:line="240" w:lineRule="auto"/>
        <w:jc w:val="both"/>
        <w:rPr>
          <w:rFonts w:ascii="Times New Roman" w:hAnsi="Times New Roman" w:cs="Times New Roman"/>
          <w:b/>
          <w:sz w:val="24"/>
          <w:szCs w:val="24"/>
        </w:rPr>
      </w:pPr>
      <w:r w:rsidRPr="00CC5447">
        <w:rPr>
          <w:rFonts w:ascii="Times New Roman" w:eastAsia="Times New Roman" w:hAnsi="Times New Roman" w:cs="Times New Roman"/>
          <w:sz w:val="24"/>
          <w:szCs w:val="24"/>
        </w:rPr>
        <w:t xml:space="preserve">LA </w:t>
      </w:r>
      <w:r w:rsidRPr="00CC5447">
        <w:rPr>
          <w:rFonts w:ascii="Times New Roman" w:eastAsia="Times New Roman" w:hAnsi="Times New Roman" w:cs="Times New Roman"/>
          <w:b/>
          <w:sz w:val="24"/>
          <w:szCs w:val="24"/>
        </w:rPr>
        <w:t>DIP. CECILIA SOFÍA ROBLEDO SUÁREZ, INTEGRANTE DEL GRUPO LEGISLATIVO DEL PARTIDO ACCIÓN NACIONAL</w:t>
      </w:r>
      <w:r w:rsidRPr="00CC5447">
        <w:rPr>
          <w:rFonts w:ascii="Times New Roman" w:eastAsia="Times New Roman" w:hAnsi="Times New Roman" w:cs="Times New Roman"/>
          <w:sz w:val="24"/>
          <w:szCs w:val="24"/>
        </w:rPr>
        <w:t>, PRESENTÓ UN POSICIONAMIENTO EN RELACIÓN AL ROBO DE UN MENOR DE TRES MESES, EN EL MUNICIPIO DE GENERAL ESCOBEDO, NUEVO LEÓN, MENCIONANDO QUE GRACIAS A LA INVESTIGACIÓN Y PROFESIONALISMO POR PARTE DE LA FISCALÍA GENERAL DEL ESTADO, -</w:t>
      </w:r>
      <w:r w:rsidRPr="00CC5447">
        <w:rPr>
          <w:rFonts w:ascii="Times New Roman" w:eastAsia="Times New Roman" w:hAnsi="Times New Roman" w:cs="Times New Roman"/>
          <w:i/>
          <w:sz w:val="24"/>
          <w:szCs w:val="24"/>
        </w:rPr>
        <w:t>QUIENES LOCALIZARON Y CAPTURARON A LAS DOS MUJERES RESPONSABLES DEL SECUESTRO</w:t>
      </w:r>
      <w:r w:rsidRPr="00CC5447">
        <w:rPr>
          <w:rFonts w:ascii="Times New Roman" w:eastAsia="Times New Roman" w:hAnsi="Times New Roman" w:cs="Times New Roman"/>
          <w:sz w:val="24"/>
          <w:szCs w:val="24"/>
        </w:rPr>
        <w:t xml:space="preserve">-, A </w:t>
      </w:r>
      <w:r w:rsidRPr="00CC5447">
        <w:rPr>
          <w:rFonts w:ascii="Times New Roman" w:hAnsi="Times New Roman" w:cs="Times New Roman"/>
          <w:sz w:val="24"/>
          <w:szCs w:val="24"/>
        </w:rPr>
        <w:t xml:space="preserve">LA RÁPIDA ACTIVACIÓN DE LA ALERTA </w:t>
      </w:r>
      <w:r w:rsidRPr="00CC5447">
        <w:rPr>
          <w:rFonts w:ascii="Times New Roman" w:hAnsi="Times New Roman" w:cs="Times New Roman"/>
          <w:i/>
          <w:sz w:val="24"/>
          <w:szCs w:val="24"/>
        </w:rPr>
        <w:t>AMBER</w:t>
      </w:r>
      <w:r w:rsidRPr="00CC5447">
        <w:rPr>
          <w:rFonts w:ascii="Times New Roman" w:hAnsi="Times New Roman" w:cs="Times New Roman"/>
          <w:sz w:val="24"/>
          <w:szCs w:val="24"/>
        </w:rPr>
        <w:t xml:space="preserve"> Y A LOS OPERATIVOS DE BÚSQUEDA REALIZADOS EN DIFERENTES ÁREAS, AL APOYO DE POLICÍAS MUNICIPALES, INTEGRANTES DE FUERZA CIVIL, Y SOBRE TODO, LA PARTICIPACIÓN ACTIVA DE LA COMUNIDAD, SE DIO CON EL PARADERO DEL MENOR DOS DÍAS DESPUÉS DE SU DESAPARICIÓN. INTERVINIERON A FAVOR LOS DIP. MAURO GUERRA VILLARREAL, JAVIER CABALLERO GAONA Y CLAUDIA GABRIELA CABALLERO CHÁVEZ. </w:t>
      </w:r>
    </w:p>
    <w:p w:rsidR="00577CAD" w:rsidRPr="00CC5447" w:rsidRDefault="00577CAD" w:rsidP="00CC5447">
      <w:pPr>
        <w:pStyle w:val="ecxmsonormal"/>
        <w:shd w:val="clear" w:color="auto" w:fill="FFFFFF"/>
        <w:spacing w:after="0"/>
        <w:jc w:val="both"/>
      </w:pPr>
    </w:p>
    <w:p w:rsidR="003342DE" w:rsidRPr="00CC5447" w:rsidRDefault="00CC5447" w:rsidP="00CC5447">
      <w:pPr>
        <w:spacing w:after="0" w:line="240" w:lineRule="auto"/>
        <w:jc w:val="both"/>
        <w:rPr>
          <w:rFonts w:ascii="Times New Roman" w:hAnsi="Times New Roman" w:cs="Times New Roman"/>
          <w:b/>
          <w:sz w:val="24"/>
          <w:szCs w:val="24"/>
        </w:rPr>
      </w:pPr>
      <w:r w:rsidRPr="00CC5447">
        <w:rPr>
          <w:rFonts w:ascii="Times New Roman" w:hAnsi="Times New Roman" w:cs="Times New Roman"/>
          <w:sz w:val="24"/>
          <w:szCs w:val="24"/>
        </w:rPr>
        <w:t xml:space="preserve">LA </w:t>
      </w:r>
      <w:r w:rsidRPr="00CC5447">
        <w:rPr>
          <w:rFonts w:ascii="Times New Roman" w:hAnsi="Times New Roman" w:cs="Times New Roman"/>
          <w:b/>
          <w:sz w:val="24"/>
          <w:szCs w:val="24"/>
        </w:rPr>
        <w:t>DIP. LORENA DE LA GARZA VENECIA, INTEGRANTE DEL GRUPO LEGISLATIVO DEL PARTIDO REVOLUCIONARIO INSTITUCIONAL</w:t>
      </w:r>
      <w:r w:rsidRPr="00CC5447">
        <w:rPr>
          <w:rFonts w:ascii="Times New Roman" w:hAnsi="Times New Roman" w:cs="Times New Roman"/>
          <w:sz w:val="24"/>
          <w:szCs w:val="24"/>
        </w:rPr>
        <w:t xml:space="preserve">, PRESENTÓ UN PUNTO DE ACUERDO POR EL QUE </w:t>
      </w:r>
      <w:r w:rsidRPr="00CC5447">
        <w:rPr>
          <w:rFonts w:ascii="Times New Roman" w:hAnsi="Times New Roman" w:cs="Times New Roman"/>
          <w:sz w:val="24"/>
          <w:szCs w:val="24"/>
          <w:lang w:val="es-ES" w:eastAsia="es-ES"/>
        </w:rPr>
        <w:t xml:space="preserve">SE EXHORTA RESPETUOSAMENTE A </w:t>
      </w:r>
      <w:r w:rsidRPr="00CC5447">
        <w:rPr>
          <w:rFonts w:ascii="Times New Roman" w:hAnsi="Times New Roman" w:cs="Times New Roman"/>
          <w:sz w:val="24"/>
          <w:szCs w:val="24"/>
        </w:rPr>
        <w:t xml:space="preserve">LA TITULAR DE LA COMISIÓN LOCAL DE BÚSQUEDA DE PERSONAS DEL ESTADO DE NUEVO LEÓN, PARA QUE EN LA MEDIDA DE SUS ATRIBUCIONES TENGA A BIEN INFORMAR A ESTA SOBERANÍA LO SIGUIENTE: A LA FECHA DE PUBLICACIÓN DEL DECRETO 314 EN ENERO DE </w:t>
      </w:r>
      <w:r w:rsidRPr="00CC5447">
        <w:rPr>
          <w:rFonts w:ascii="Times New Roman" w:hAnsi="Times New Roman" w:cs="Times New Roman"/>
          <w:sz w:val="24"/>
          <w:szCs w:val="24"/>
        </w:rPr>
        <w:lastRenderedPageBreak/>
        <w:t xml:space="preserve">2023 A OCTUBRE DE 2024; ¿SE HAN REALIZADO CONVENIOS DE COLABORACIÓN CON LOS CONCESIONARIOS DE TELEFONÍA MÓVIL, PARA LA DIFUSIÓN DE LOS BOLETINES O ALERTAS PARA LA BÚSQUEDA Y LOCALIZACIÓN DE LAS PERSONAS DESAPARECIDAS O NO LOCALIZADAS? Y DE SER AFIRMATIVA LA RESPUESTA ¿CON CUÁNTOS SE TIENE DICHO CONVENIO ACTUALMENTE?, EN LO QUE VA DE LA ADMINISTRACIÓN ACTUAL, ¿QUÉ SE HA HECHO EN RELACIÓN A LA DIFUSIÓN INMEDIATA PARA LOCALIZACIÓN DE LAS PERSONAS DESAPARECIDAS? ¿CUÁLES SON LAS RAZONES POR LAS CUALES, NO SE ESTÁN DIFUNDIENDO LOS BOLETINES O ALERTAS A TRAVÉS DE LAS COMPAÑÍAS DE TELEFONÍA </w:t>
      </w:r>
      <w:r w:rsidR="00EC3EE9" w:rsidRPr="00CC5447">
        <w:rPr>
          <w:rFonts w:ascii="Times New Roman" w:hAnsi="Times New Roman" w:cs="Times New Roman"/>
          <w:sz w:val="24"/>
          <w:szCs w:val="24"/>
        </w:rPr>
        <w:t>MÓVIL?</w:t>
      </w:r>
      <w:r w:rsidRPr="00CC5447">
        <w:rPr>
          <w:rFonts w:ascii="Times New Roman" w:hAnsi="Times New Roman" w:cs="Times New Roman"/>
          <w:sz w:val="24"/>
          <w:szCs w:val="24"/>
        </w:rPr>
        <w:t xml:space="preserve"> ASIMISMO, </w:t>
      </w:r>
      <w:r w:rsidRPr="00CC5447">
        <w:rPr>
          <w:rFonts w:ascii="Times New Roman" w:hAnsi="Times New Roman" w:cs="Times New Roman"/>
          <w:sz w:val="24"/>
          <w:szCs w:val="24"/>
          <w:lang w:val="es-ES"/>
        </w:rPr>
        <w:t>SE</w:t>
      </w:r>
      <w:r w:rsidRPr="00CC5447">
        <w:rPr>
          <w:rFonts w:ascii="Times New Roman" w:hAnsi="Times New Roman" w:cs="Times New Roman"/>
          <w:sz w:val="24"/>
          <w:szCs w:val="24"/>
        </w:rPr>
        <w:t xml:space="preserve"> REALIZAR UN ATENTO EXHORTO A LA FISCALÍA GENERAL DE JUSTICIA DEL ESTADO DE NUEVO LEÓN, PARA QUE EN LA MEDIDA DE SUS ATRIBUCIONES TENGA A BIEN INFORMAR A ESTA SOBERANÍA: DE LA FECHA A LA PUBLICACIÓN DEL DECRETO 314 EN ENERO DE 2023 A OCTUBRE DE 2024; ¿SI, SE HAN REALIZADO CONVENIOS DE COLABORACIÓN CON LOS CONCESIONARIOS DE TELEFONÍA MÓVIL PARA LA DIFUSIÓN DE LOS BOLETINES O ALERTAS PARA LA BÚSQUEDA Y LOCALIZACIÓN DE LAS PERSONAS DESAPARECIDAS O NO LOCALIZADAS? Y DE SER AFIRMATIVA LA RESPUESTA ¿CON CUÁNTOS SE TIENE DICHO CONVENIO ACTUALMENTE? Y ¿QUÉ AVANCES SE HAN TENIDO EN RELACIÓN A LAS ESTRATEGIAS PARA LA LOCALIZACIÓN DE PERSONAS DESAPARECÍAS EN LA ENTIDAD?  INTERVINO CON UNA PROPUESTA DE ADICIÓN AL PUNTO DE ACUERDO LA DIP. BRENDA VELÁZQUEZ VALDEZ, </w:t>
      </w:r>
      <w:r w:rsidRPr="00EC3EE9">
        <w:rPr>
          <w:rFonts w:ascii="Times New Roman" w:hAnsi="Times New Roman" w:cs="Times New Roman"/>
          <w:i/>
          <w:sz w:val="24"/>
          <w:szCs w:val="24"/>
        </w:rPr>
        <w:t>LA CUAL FUE ACEPTADA POR LA DIPUTADA PROMOVENTE.</w:t>
      </w:r>
      <w:r w:rsidRPr="00CC5447">
        <w:rPr>
          <w:rFonts w:ascii="Times New Roman" w:hAnsi="Times New Roman" w:cs="Times New Roman"/>
          <w:sz w:val="24"/>
          <w:szCs w:val="24"/>
        </w:rPr>
        <w:t xml:space="preserve"> INTERVINIERON A FAVOR LOS DIP. RAFAEL EDUARDO RAMOS DE LA GARZA Y PERLA DE LOS ÁNGELES VILLARREAL VALDEZ. </w:t>
      </w:r>
      <w:r w:rsidRPr="00CC5447">
        <w:rPr>
          <w:rFonts w:ascii="Times New Roman" w:hAnsi="Times New Roman" w:cs="Times New Roman"/>
          <w:sz w:val="24"/>
          <w:szCs w:val="24"/>
          <w:shd w:val="clear" w:color="auto" w:fill="FFFFFF"/>
        </w:rPr>
        <w:t>S</w:t>
      </w:r>
      <w:r w:rsidRPr="00CC5447">
        <w:rPr>
          <w:rFonts w:ascii="Times New Roman" w:hAnsi="Times New Roman" w:cs="Times New Roman"/>
          <w:sz w:val="24"/>
          <w:szCs w:val="24"/>
        </w:rPr>
        <w:t xml:space="preserve">E PUSO A CONSIDERACIÓN DE LA ASAMBLEA EL QUE SEA VOTADO EN ESE MOMENTO EL PUNTO DE ACUERDO, </w:t>
      </w:r>
      <w:r w:rsidRPr="00CC5447">
        <w:rPr>
          <w:rFonts w:ascii="Times New Roman" w:hAnsi="Times New Roman" w:cs="Times New Roman"/>
          <w:i/>
          <w:sz w:val="24"/>
          <w:szCs w:val="24"/>
        </w:rPr>
        <w:t>FUE APROBADO POR UNANIMIDAD DE LOS PRESENTES</w:t>
      </w:r>
      <w:r w:rsidRPr="00CC5447">
        <w:rPr>
          <w:rFonts w:ascii="Times New Roman" w:hAnsi="Times New Roman" w:cs="Times New Roman"/>
          <w:sz w:val="24"/>
          <w:szCs w:val="24"/>
        </w:rPr>
        <w:t xml:space="preserve">. ACTO SEGUIDO, SE SOMETIÓ A VOTACIÓN, </w:t>
      </w:r>
      <w:r w:rsidRPr="00CC5447">
        <w:rPr>
          <w:rFonts w:ascii="Times New Roman" w:hAnsi="Times New Roman" w:cs="Times New Roman"/>
          <w:b/>
          <w:sz w:val="24"/>
          <w:szCs w:val="24"/>
        </w:rPr>
        <w:t>SIENDO APROBADO EL PUNTO DE ACUERDO POR 36 VOTOS</w:t>
      </w:r>
      <w:r w:rsidRPr="00CC5447">
        <w:rPr>
          <w:rFonts w:ascii="Times New Roman" w:hAnsi="Times New Roman" w:cs="Times New Roman"/>
          <w:sz w:val="24"/>
          <w:szCs w:val="24"/>
        </w:rPr>
        <w:t>.</w:t>
      </w:r>
    </w:p>
    <w:p w:rsidR="003342DE" w:rsidRPr="00CC5447" w:rsidRDefault="003342DE" w:rsidP="00CC5447">
      <w:pPr>
        <w:spacing w:after="0" w:line="240" w:lineRule="auto"/>
        <w:jc w:val="both"/>
        <w:rPr>
          <w:rFonts w:ascii="Times New Roman" w:eastAsia="Times New Roman" w:hAnsi="Times New Roman" w:cs="Times New Roman"/>
          <w:sz w:val="24"/>
          <w:szCs w:val="24"/>
        </w:rPr>
      </w:pPr>
    </w:p>
    <w:p w:rsidR="00E32AFC" w:rsidRPr="00CC5447" w:rsidRDefault="00CC5447" w:rsidP="00CC5447">
      <w:pPr>
        <w:pStyle w:val="NormalWeb"/>
        <w:spacing w:before="0" w:beforeAutospacing="0" w:after="0" w:afterAutospacing="0"/>
        <w:jc w:val="both"/>
        <w:rPr>
          <w:i/>
          <w:color w:val="000000"/>
        </w:rPr>
      </w:pPr>
      <w:r w:rsidRPr="00CC5447">
        <w:rPr>
          <w:color w:val="000000"/>
        </w:rPr>
        <w:t xml:space="preserve">AL ESTAR POR CONCLUIR EL TIEMPO REGLAMENTARIO DE LA SESIÓN, LA PRESIDENTA SOMETIÓ A CONSIDERACIÓN DE LA ASAMBLEA EL AMPLIAR LA DURACIÓN DE LA SESIÓN HASTA AGOTAR EL ORDEN DEL DÍA. </w:t>
      </w:r>
      <w:r w:rsidRPr="00CC5447">
        <w:rPr>
          <w:i/>
          <w:color w:val="000000"/>
        </w:rPr>
        <w:t xml:space="preserve">SIENDO APROBADO POR MAYORÍA DE LOS PRESENTES. </w:t>
      </w:r>
    </w:p>
    <w:p w:rsidR="00E32AFC" w:rsidRPr="00CC5447" w:rsidRDefault="00E32AFC" w:rsidP="00CC5447">
      <w:pPr>
        <w:spacing w:after="0" w:line="240" w:lineRule="auto"/>
        <w:jc w:val="both"/>
        <w:rPr>
          <w:rFonts w:ascii="Times New Roman" w:eastAsia="Times New Roman" w:hAnsi="Times New Roman" w:cs="Times New Roman"/>
          <w:sz w:val="24"/>
          <w:szCs w:val="24"/>
        </w:rPr>
      </w:pPr>
    </w:p>
    <w:p w:rsidR="003342DE" w:rsidRPr="00CC5447" w:rsidRDefault="00CC5447" w:rsidP="00CC5447">
      <w:pPr>
        <w:pStyle w:val="ecxmsonormal"/>
        <w:shd w:val="clear" w:color="auto" w:fill="FFFFFF"/>
        <w:spacing w:after="0"/>
        <w:jc w:val="both"/>
        <w:rPr>
          <w:b/>
        </w:rPr>
      </w:pPr>
      <w:r w:rsidRPr="00CC5447">
        <w:t xml:space="preserve">LA </w:t>
      </w:r>
      <w:r w:rsidRPr="00CC5447">
        <w:rPr>
          <w:b/>
        </w:rPr>
        <w:t>DIP. ANA MELISA PEÑA VILLAGÓMEZ, INTEGRANTE DEL GRUPO LEGISLATIVO DEL PARTIDO MOVIMIENTO CIUDADANO</w:t>
      </w:r>
      <w:r w:rsidRPr="00CC5447">
        <w:t xml:space="preserve">, PRESENTÓ UN PUNTO DE ACUERDO POR EL QUE </w:t>
      </w:r>
      <w:r w:rsidRPr="00CC5447">
        <w:rPr>
          <w:lang w:val="es-ES" w:eastAsia="es-ES"/>
        </w:rPr>
        <w:t xml:space="preserve">SE EXHORTA RESPETUOSAMENTE AL </w:t>
      </w:r>
      <w:r w:rsidRPr="00CC5447">
        <w:rPr>
          <w:lang w:val="es-ES"/>
        </w:rPr>
        <w:t>TITULAR DE</w:t>
      </w:r>
      <w:r w:rsidRPr="00CC5447">
        <w:t xml:space="preserve"> LA </w:t>
      </w:r>
      <w:r w:rsidRPr="00CC5447">
        <w:rPr>
          <w:shd w:val="clear" w:color="auto" w:fill="FFFFFF"/>
        </w:rPr>
        <w:t xml:space="preserve">SECRETARÍA DE HACIENDA Y CRÉDITO PÚBLICO (SHCP), A TRAVÉS DE LA SECRETARÍA DE INFRAESTRUCTURA, COMUNICACIONES Y TRANSPORTES (SICT), PARA QUE CONSIDERE EN SU PRESUPUESTO 2025 LOS TRABAJOS DE RECONSTRUCCIÓN TOTAL DE LA CARRETERA FEDERAL 53 COMÚNMENTE LLAMADA CARRETERA MONCLOVA, EN ESPECIAL EL </w:t>
      </w:r>
      <w:r w:rsidRPr="00CC5447">
        <w:rPr>
          <w:shd w:val="clear" w:color="auto" w:fill="FFFFFF"/>
        </w:rPr>
        <w:lastRenderedPageBreak/>
        <w:t>TRAMO QUE CORRESPONDE AL ESTADO DE NUEVO LEÓN</w:t>
      </w:r>
      <w:r w:rsidRPr="00CC5447">
        <w:rPr>
          <w:lang w:val="es-ES" w:eastAsia="es-ES"/>
        </w:rPr>
        <w:t xml:space="preserve">. INTERVINO CON UNA PROPUESTA DE ADICIÓN AL PUNTO DE ACUERDO EL DIP. IGNACIO CASTELLANOS AMAYA, </w:t>
      </w:r>
      <w:r w:rsidRPr="00CC5447">
        <w:rPr>
          <w:i/>
          <w:lang w:val="es-ES" w:eastAsia="es-ES"/>
        </w:rPr>
        <w:t>LA CUAL FUE ACEPTADA POR LA DIPUTADA PROMOVENTE</w:t>
      </w:r>
      <w:r w:rsidRPr="00CC5447">
        <w:rPr>
          <w:lang w:val="es-ES" w:eastAsia="es-ES"/>
        </w:rPr>
        <w:t xml:space="preserve">. </w:t>
      </w:r>
      <w:r w:rsidRPr="00CC5447">
        <w:t xml:space="preserve">INTERVINO A FAVOR DEL PUNTO DE ACUERDO LA DIP. GRECIA BENAVIDES FLORES. </w:t>
      </w:r>
      <w:r w:rsidRPr="00CC5447">
        <w:rPr>
          <w:shd w:val="clear" w:color="auto" w:fill="FFFFFF"/>
        </w:rPr>
        <w:t>S</w:t>
      </w:r>
      <w:r w:rsidRPr="00CC5447">
        <w:t xml:space="preserve">E PUSO A CONSIDERACIÓN DE LA ASAMBLEA EL QUE SEA VOTADO EN ESE MOMENTO EL PUNTO DE ACUERDO, </w:t>
      </w:r>
      <w:r w:rsidRPr="00CC5447">
        <w:rPr>
          <w:i/>
        </w:rPr>
        <w:t>FUE APROBADO POR UNANIMIDAD DE LOS PRESENTES</w:t>
      </w:r>
      <w:r w:rsidRPr="00CC5447">
        <w:t xml:space="preserve">. ACTO SEGUIDO, SE SOMETIÓ A VOTACIÓN, </w:t>
      </w:r>
      <w:r w:rsidRPr="00CC5447">
        <w:rPr>
          <w:b/>
        </w:rPr>
        <w:t>SIENDO APROBADO EL PUNTO DE ACUERDO POR 36 VOTOS</w:t>
      </w:r>
      <w:r w:rsidRPr="00CC5447">
        <w:t>.</w:t>
      </w:r>
    </w:p>
    <w:p w:rsidR="003342DE" w:rsidRPr="00CC5447" w:rsidRDefault="003342DE" w:rsidP="00CC5447">
      <w:pPr>
        <w:spacing w:after="0" w:line="240" w:lineRule="auto"/>
        <w:jc w:val="both"/>
        <w:rPr>
          <w:rFonts w:ascii="Times New Roman" w:eastAsia="Times New Roman" w:hAnsi="Times New Roman" w:cs="Times New Roman"/>
          <w:sz w:val="24"/>
          <w:szCs w:val="24"/>
        </w:rPr>
      </w:pPr>
    </w:p>
    <w:p w:rsidR="00150DAF" w:rsidRPr="00CC5447" w:rsidRDefault="00CC5447" w:rsidP="00CC5447">
      <w:pPr>
        <w:pStyle w:val="ecxmsonormal"/>
        <w:shd w:val="clear" w:color="auto" w:fill="FFFFFF"/>
        <w:spacing w:after="0"/>
        <w:jc w:val="both"/>
        <w:rPr>
          <w:b/>
        </w:rPr>
      </w:pPr>
      <w:r w:rsidRPr="00CC5447">
        <w:t>L</w:t>
      </w:r>
      <w:r w:rsidR="00511719">
        <w:t>A</w:t>
      </w:r>
      <w:r w:rsidRPr="00CC5447">
        <w:t xml:space="preserve"> </w:t>
      </w:r>
      <w:r w:rsidRPr="00CC5447">
        <w:rPr>
          <w:b/>
        </w:rPr>
        <w:t>DIP. CLAUDIA MAYELA CHAPA MARMOLEJO, INTEGRANTE DEL GRUPO LEGISLATIVO DEL PARTIDO VERDE ECOLOGISTA DE MÉXICO</w:t>
      </w:r>
      <w:r w:rsidRPr="00CC5447">
        <w:t xml:space="preserve">, SOLICITÓ EL USO DE LOS MEDIOS AUDIOVISUALES UBICADOS DENTRO DEL RECINTO LEGISLATIVO COMO APOYO PARA LA PRESENTACIÓN DE UN PUNTO DE ACUERDO POR EL QUE </w:t>
      </w:r>
      <w:r w:rsidRPr="00CC5447">
        <w:rPr>
          <w:lang w:val="es-ES" w:eastAsia="es-ES"/>
        </w:rPr>
        <w:t xml:space="preserve">SE EXHORTA RESPETUOSAMENTE AL </w:t>
      </w:r>
      <w:r w:rsidRPr="00CC5447">
        <w:rPr>
          <w:bCs/>
          <w:lang w:val="es-ES" w:eastAsia="es-ES_tradnl"/>
        </w:rPr>
        <w:t>TITULAR DEL PODER EJECUTIVO DEL ESTADO DE NUEVO LEÓN, A FIN DE QUE EN EL PROYECTO DE L</w:t>
      </w:r>
      <w:bookmarkStart w:id="0" w:name="_GoBack"/>
      <w:bookmarkEnd w:id="0"/>
      <w:r w:rsidRPr="00CC5447">
        <w:rPr>
          <w:bCs/>
          <w:lang w:val="es-ES" w:eastAsia="es-ES_tradnl"/>
        </w:rPr>
        <w:t xml:space="preserve">EY DE EGRESOS PARA EL EJERCICIO FISCAL 2025 SE ETIQUETE UNA PARTIDA PRESUPUESTAL A LA SECRETARÍA DE MEDIO AMBIENTE, CON EL OBJETO DE QUE SE </w:t>
      </w:r>
      <w:r w:rsidRPr="00CC5447">
        <w:rPr>
          <w:lang w:val="es-ES"/>
        </w:rPr>
        <w:t>REALICE EL ESTUDIO TÉCNICO JUSTIFICATIVO QUE SE REQUIERE PARA DECLARAR EL RÍO SANTA CATARINA COMO ÁREA NATURAL PROTEGIDA ESTATAL EN SU MODALIDAD DE CORREDOR BIOLÓGICO RIPARIO, DESDE SU COLINDANCIA CON EL PARQUE NACIONAL CUMBRES DE MONTERREY HASTA SU CONFLUENCIA CON EL RÍO SAN JUAN</w:t>
      </w:r>
      <w:r w:rsidRPr="00CC5447">
        <w:rPr>
          <w:lang w:val="es-ES" w:eastAsia="es-ES"/>
        </w:rPr>
        <w:t xml:space="preserve">. </w:t>
      </w:r>
      <w:r w:rsidRPr="00CC5447">
        <w:t>INTERVINIERON A FAVOR LAS DIP. GRETA BENAVIDES FLORES Y ARMIDA SERRATO FLORES. INTERVINO LA DIP. MARISOL GONZÁLEZ ELÍAS CON UNA PROPUESTA DE ADICIÓN AL PUNTO DE ACUERDO,</w:t>
      </w:r>
      <w:r w:rsidRPr="00CC5447">
        <w:rPr>
          <w:i/>
        </w:rPr>
        <w:t xml:space="preserve"> LA CUAL NO FUE ACEPTADA POR LA DIPUTADA PROMOVENTE</w:t>
      </w:r>
      <w:r w:rsidRPr="00CC5447">
        <w:t xml:space="preserve">. </w:t>
      </w:r>
      <w:r w:rsidRPr="00CC5447">
        <w:rPr>
          <w:shd w:val="clear" w:color="auto" w:fill="FFFFFF"/>
        </w:rPr>
        <w:t>S</w:t>
      </w:r>
      <w:r w:rsidRPr="00CC5447">
        <w:t xml:space="preserve">E PUSO A CONSIDERACIÓN DE LA ASAMBLEA EL QUE SEA VOTADO EN ESE MOMENTO EL PUNTO DE ACUERDO, </w:t>
      </w:r>
      <w:r w:rsidRPr="00CC5447">
        <w:rPr>
          <w:i/>
        </w:rPr>
        <w:t>FUE APROBADO POR LOS PRESENTES</w:t>
      </w:r>
      <w:r w:rsidRPr="00CC5447">
        <w:t xml:space="preserve">. ACTO SEGUIDO, SE SOMETIÓ A VOTACIÓN, </w:t>
      </w:r>
      <w:r w:rsidRPr="00CC5447">
        <w:rPr>
          <w:b/>
        </w:rPr>
        <w:t>SIENDO APROBADO EL PUNTO DE ACUERDO POR 34 VOTOS</w:t>
      </w:r>
      <w:r w:rsidRPr="00CC5447">
        <w:t>.</w:t>
      </w:r>
    </w:p>
    <w:p w:rsidR="00150DAF" w:rsidRPr="00CC5447" w:rsidRDefault="00150DAF" w:rsidP="00CC5447">
      <w:pPr>
        <w:spacing w:after="0" w:line="240" w:lineRule="auto"/>
        <w:jc w:val="both"/>
        <w:rPr>
          <w:rFonts w:ascii="Times New Roman" w:eastAsia="Times New Roman" w:hAnsi="Times New Roman" w:cs="Times New Roman"/>
          <w:sz w:val="24"/>
          <w:szCs w:val="24"/>
        </w:rPr>
      </w:pPr>
    </w:p>
    <w:p w:rsidR="00C31831" w:rsidRPr="00CC5447" w:rsidRDefault="00CC5447" w:rsidP="00CC544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C5447">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CC5447">
        <w:rPr>
          <w:rFonts w:ascii="Times New Roman" w:eastAsia="Times New Roman" w:hAnsi="Times New Roman" w:cs="Times New Roman"/>
          <w:i/>
          <w:sz w:val="24"/>
          <w:szCs w:val="24"/>
          <w:lang w:eastAsia="es-ES"/>
        </w:rPr>
        <w:t>SE DIO LECTURA.</w:t>
      </w:r>
      <w:r w:rsidRPr="00CC5447">
        <w:rPr>
          <w:rFonts w:ascii="Times New Roman" w:eastAsia="Times New Roman" w:hAnsi="Times New Roman" w:cs="Times New Roman"/>
          <w:sz w:val="24"/>
          <w:szCs w:val="24"/>
          <w:lang w:eastAsia="es-ES"/>
        </w:rPr>
        <w:t xml:space="preserve"> Y AL NO HABER MODIFICACIONES AL MISMO.</w:t>
      </w:r>
      <w:r w:rsidRPr="00CC5447">
        <w:rPr>
          <w:rFonts w:ascii="Times New Roman" w:eastAsia="Times New Roman" w:hAnsi="Times New Roman" w:cs="Times New Roman"/>
          <w:i/>
          <w:sz w:val="24"/>
          <w:szCs w:val="24"/>
          <w:lang w:eastAsia="es-ES"/>
        </w:rPr>
        <w:t xml:space="preserve"> FUE APROBADO POR UNANIMIDAD DE LOS PRESENTES.</w:t>
      </w:r>
      <w:r w:rsidRPr="00CC5447">
        <w:rPr>
          <w:rFonts w:ascii="Times New Roman" w:eastAsia="Times New Roman" w:hAnsi="Times New Roman" w:cs="Times New Roman"/>
          <w:sz w:val="24"/>
          <w:szCs w:val="24"/>
          <w:lang w:eastAsia="es-ES"/>
        </w:rPr>
        <w:t xml:space="preserve"> </w:t>
      </w:r>
    </w:p>
    <w:p w:rsidR="009469B8" w:rsidRPr="00CC5447" w:rsidRDefault="009469B8" w:rsidP="00CC544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CC5447" w:rsidRDefault="00CC5447" w:rsidP="00CC544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C5447">
        <w:rPr>
          <w:rFonts w:ascii="Times New Roman" w:eastAsia="Times New Roman" w:hAnsi="Times New Roman" w:cs="Times New Roman"/>
          <w:sz w:val="24"/>
          <w:szCs w:val="24"/>
          <w:lang w:eastAsia="es-ES"/>
        </w:rPr>
        <w:t xml:space="preserve">LA PRESIDENTA CLAUSURÓ LA SESIÓN ORDINARIA, SIENDO LAS QUINCE HORAS CON VEINTE MINUTOS; CITANDO PARA LA PRÓXIMA SESIÓN EL DÍA Y HORA QUE MARCA EL REGLAMENTO PARA EL GOBIERNO INTERIOR DEL CONGRESO DEL ESTADO DE NUEVO LEÓN.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86D6F" w:rsidRPr="00686D6F" w:rsidRDefault="00686D6F"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4261ED">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AE0466">
        <w:rPr>
          <w:rFonts w:ascii="Times New Roman" w:hAnsi="Times New Roman" w:cs="Times New Roman"/>
          <w:b/>
          <w:sz w:val="18"/>
          <w:szCs w:val="24"/>
        </w:rPr>
        <w:t>25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AE0466"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4</w:t>
      </w:r>
      <w:r w:rsidR="00921637">
        <w:rPr>
          <w:rFonts w:ascii="Times New Roman" w:hAnsi="Times New Roman" w:cs="Times New Roman"/>
          <w:b/>
          <w:sz w:val="18"/>
          <w:szCs w:val="24"/>
        </w:rPr>
        <w:t xml:space="preserve"> DE </w:t>
      </w:r>
      <w:r>
        <w:rPr>
          <w:rFonts w:ascii="Times New Roman" w:hAnsi="Times New Roman" w:cs="Times New Roman"/>
          <w:b/>
          <w:sz w:val="18"/>
          <w:szCs w:val="24"/>
        </w:rPr>
        <w:t>NOVIEM</w:t>
      </w:r>
      <w:r w:rsidR="00BE7443">
        <w:rPr>
          <w:rFonts w:ascii="Times New Roman" w:hAnsi="Times New Roman" w:cs="Times New Roman"/>
          <w:b/>
          <w:sz w:val="18"/>
          <w:szCs w:val="24"/>
        </w:rPr>
        <w:t>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F521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w:t>
      </w:r>
      <w:r w:rsidR="000A7E89">
        <w:rPr>
          <w:rFonts w:ascii="Times New Roman" w:eastAsia="Times New Roman" w:hAnsi="Times New Roman" w:cs="Times New Roman"/>
          <w:b/>
          <w:sz w:val="24"/>
          <w:szCs w:val="24"/>
          <w:lang w:eastAsia="es-MX"/>
        </w:rPr>
        <w:t>4 DE NOVIEMBRE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0A7E89" w:rsidRDefault="000A7E89" w:rsidP="00135491">
      <w:pPr>
        <w:spacing w:after="0" w:line="240" w:lineRule="auto"/>
        <w:jc w:val="center"/>
        <w:rPr>
          <w:rFonts w:ascii="Times New Roman" w:eastAsia="Times New Roman" w:hAnsi="Times New Roman" w:cs="Times New Roman"/>
          <w:b/>
          <w:sz w:val="24"/>
          <w:szCs w:val="24"/>
          <w:lang w:eastAsia="es-MX"/>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LOS CC. LIC. FRANCISCO ESQUIVEL GARZA, PRESIDENTE MUNICIPAL, OSCAR GONZÁLEZ BONILLA, SECRETARIO DEL AYUNTAMIENTO Y C.P. IRMA LORENA MARTÍNEZ GUERRA, TESORERÍA MUNICIPAL DE PESQUERÍA, NUEVO LEÓN,</w:t>
      </w:r>
      <w:r w:rsidRPr="000A7E89">
        <w:rPr>
          <w:rFonts w:eastAsia="Questrial"/>
          <w:b/>
          <w:sz w:val="23"/>
          <w:szCs w:val="23"/>
        </w:rPr>
        <w:t xml:space="preserve"> </w:t>
      </w:r>
      <w:r w:rsidRPr="000A7E89">
        <w:rPr>
          <w:rFonts w:eastAsia="Questrial"/>
          <w:sz w:val="23"/>
          <w:szCs w:val="23"/>
        </w:rPr>
        <w:t xml:space="preserve">MEDIANTE EL CUAL REMITEN LA ACTUALIZACIÓN DE LOS VALORES UNITARIOS DE SUELO, PARA EL EJERCICIO FISCAL 2025. </w:t>
      </w:r>
      <w:r w:rsidRPr="000A7E89">
        <w:rPr>
          <w:rFonts w:eastAsia="Questrial"/>
          <w:b/>
          <w:sz w:val="23"/>
          <w:szCs w:val="23"/>
        </w:rPr>
        <w:t>DE ENTERADA Y DE CONFORMIDAD CON LO ESTABLECIDO EN LOS ARTÍCULOS 24 FRACCIÓN III Y 39 FRACCIÓN XX DEL REGLAMENTO PARA EL GOBIERNO INTERIOR DEL CONGRESO, SE TURNA A LA COMISIÓN CUARTA DE HACIENDA Y DESARROLLO MUNICIPAL.</w:t>
      </w:r>
    </w:p>
    <w:p w:rsidR="000A7E89" w:rsidRPr="000A7E89" w:rsidRDefault="000A7E89" w:rsidP="000A7E89">
      <w:pPr>
        <w:spacing w:after="0" w:line="240" w:lineRule="auto"/>
        <w:ind w:left="567" w:right="196" w:hanging="567"/>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EL C. LIC. ROBERTO CARLOS FARÍAS GARCÍA, SECRETARIO DEL AYUNTAMIENTO DE SANTA CATARINA, NUEVO LEÓN,</w:t>
      </w:r>
      <w:r w:rsidRPr="000A7E89">
        <w:rPr>
          <w:rFonts w:eastAsia="Questrial"/>
          <w:b/>
          <w:sz w:val="23"/>
          <w:szCs w:val="23"/>
        </w:rPr>
        <w:t xml:space="preserve"> </w:t>
      </w:r>
      <w:r w:rsidRPr="000A7E89">
        <w:rPr>
          <w:rFonts w:eastAsia="Questrial"/>
          <w:sz w:val="23"/>
          <w:szCs w:val="23"/>
        </w:rPr>
        <w:t xml:space="preserve">MEDIANTE EL CUAL REMITE LOS VALORES UNITARIOS DE SUELO PARA ZONA HABITACIONAL, ZONAS RÚSTICAS NO URBANIZADAS, AVENIDAS IMPORTANTES, ZONAS INDUSTRIALES Y PARQUES INDUSTRIALES DEL MUNICIPIO Y LA ACTUALIZACIÓN DE TABLAS DE VALORES DE CONSTRUCCIÓN, PARA EL EJERCICIO FISCAL 2025. </w:t>
      </w:r>
      <w:r w:rsidRPr="000A7E89">
        <w:rPr>
          <w:rFonts w:eastAsia="Questrial"/>
          <w:b/>
          <w:sz w:val="23"/>
          <w:szCs w:val="23"/>
        </w:rPr>
        <w:t>DE ENTERADA Y DE CONFORMIDAD CON LO ESTABLECIDO EN LOS ARTÍCULOS 24 FRACCIÓN III Y 39 FRACCIÓN XXI DEL REGLAMENTO PARA EL GOBIERNO INTERIOR DEL CONGRESO, SE TURNA A LA COMISIÓN QUINTA DE HACIENDA Y DESARROLLO MUNICIPAL.</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EL C. LIC. ROBERTO CARLOS FARÍAS GARCÍA, SECRETARIO DEL AYUNTAMIENTO DE SANTA CATARINA, NUEVO LEÓN,</w:t>
      </w:r>
      <w:r w:rsidRPr="000A7E89">
        <w:rPr>
          <w:rFonts w:eastAsia="Questrial"/>
          <w:b/>
          <w:sz w:val="23"/>
          <w:szCs w:val="23"/>
        </w:rPr>
        <w:t xml:space="preserve"> </w:t>
      </w:r>
      <w:r w:rsidRPr="000A7E89">
        <w:rPr>
          <w:rFonts w:eastAsia="Questrial"/>
          <w:sz w:val="23"/>
          <w:szCs w:val="23"/>
        </w:rPr>
        <w:t xml:space="preserve">MEDIANTE EL CUAL REMITE LOS VALORES UNITARIOS DE SUELO PARA NUEVOS FRACCIONAMIENTOS E INCONFORMIDADES, PARA EL EJERCICIO FISCAL 2025. </w:t>
      </w:r>
      <w:r w:rsidRPr="000A7E89">
        <w:rPr>
          <w:rFonts w:eastAsia="Questrial"/>
          <w:b/>
          <w:sz w:val="23"/>
          <w:szCs w:val="23"/>
        </w:rPr>
        <w:t>DE ENTERADA Y DE CONFORMIDAD CON LO ESTABLECIDO EN LOS ARTÍCULOS 24 FRACCIÓN III Y 39 FRACCIÓN XXI DEL REGLAMENTO PARA EL GOBIERNO INTERIOR DEL CONGRESO, SE TURNA A LA COMISIÓN QUINTA DE HACIENDA Y DESARROLLO MUNICIPAL.</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EL C. JUAN CARLOS ROSALES HERRERA, PRESIDENTE MUNICIPAL DE MARÍN, NUEVO LEÓN,</w:t>
      </w:r>
      <w:r w:rsidRPr="000A7E89">
        <w:rPr>
          <w:rFonts w:eastAsia="Questrial"/>
          <w:b/>
          <w:sz w:val="23"/>
          <w:szCs w:val="23"/>
        </w:rPr>
        <w:t xml:space="preserve"> </w:t>
      </w:r>
      <w:r w:rsidRPr="000A7E89">
        <w:rPr>
          <w:rFonts w:eastAsia="Questrial"/>
          <w:sz w:val="23"/>
          <w:szCs w:val="23"/>
        </w:rPr>
        <w:t xml:space="preserve">MEDIANTE EL CUAL REMITE LA ACTUALIZACIÓN DE LOS VALORES CATASTRALES CORRESPONDIENTES AL PARQUE INDUSTRIAL ROOTS INDUSTRIAL TECHNOLOGIES, S.A. DE C.V., PARA EL EJERCICIO FISCAL 2025. </w:t>
      </w:r>
      <w:r w:rsidRPr="000A7E89">
        <w:rPr>
          <w:rFonts w:eastAsia="Questrial"/>
          <w:b/>
          <w:sz w:val="23"/>
          <w:szCs w:val="23"/>
        </w:rPr>
        <w:t xml:space="preserve">DE ENTERADA Y DE CONFORMIDAD CON LO ESTABLECIDO EN LOS ARTÍCULOS 24 FRACCIÓN III Y 39 FRACCIÓN XXI DEL REGLAMENTO </w:t>
      </w:r>
      <w:r w:rsidRPr="000A7E89">
        <w:rPr>
          <w:rFonts w:eastAsia="Questrial"/>
          <w:b/>
          <w:sz w:val="23"/>
          <w:szCs w:val="23"/>
        </w:rPr>
        <w:lastRenderedPageBreak/>
        <w:t>PARA EL GOBIERNO INTERIOR DEL CONGRESO, SE TURNA A LA COMISIÓN QUINTA DE HACIENDA Y DESARROLLO MUNICIPAL.</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EL C. LIC. PEDRO ARCE JARDÓN, ENCARGADO DEL DESPACHO DE LA FISCALÍA GENERAL DE JUSTICIA DEL ESTADO DE NUEVO LEÓN,</w:t>
      </w:r>
      <w:r w:rsidRPr="000A7E89">
        <w:rPr>
          <w:rFonts w:eastAsia="Questrial"/>
          <w:b/>
          <w:sz w:val="23"/>
          <w:szCs w:val="23"/>
        </w:rPr>
        <w:t xml:space="preserve"> </w:t>
      </w:r>
      <w:r w:rsidRPr="000A7E89">
        <w:rPr>
          <w:rFonts w:eastAsia="Questrial"/>
          <w:sz w:val="23"/>
          <w:szCs w:val="23"/>
        </w:rPr>
        <w:t xml:space="preserve">MEDIANTE EL CUAL REMITE EL PROYECTO DE PRESUPUESTO DE EGRESOS PARA EL EJERCICIO FISCAL 2025. </w:t>
      </w:r>
      <w:r w:rsidRPr="000A7E89">
        <w:rPr>
          <w:rFonts w:eastAsia="Questrial"/>
          <w:b/>
          <w:sz w:val="23"/>
          <w:szCs w:val="23"/>
        </w:rPr>
        <w:t>DE ENTERADA Y DE CONFORMIDAD CON LO ESTABLECIDO EN LOS ARTÍCULOS 24 FRACCIÓN III Y 39 FRACCIÓN XXIII DEL REGLAMENTO PARA EL GOBIERNO INTERIOR DEL CONGRESO, SE TURNA A LA COMISIÓN DE PRESUPUESTO.</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EL C. LIC. MIGUEL ÁNGEL QUIROGA TREVIÑO, PRESIDENTE MUNICIPAL DE CIÉNEGA DE FLORES, NUEVO LEÓN,</w:t>
      </w:r>
      <w:r w:rsidRPr="000A7E89">
        <w:rPr>
          <w:rFonts w:eastAsia="Questrial"/>
          <w:b/>
          <w:sz w:val="23"/>
          <w:szCs w:val="23"/>
        </w:rPr>
        <w:t xml:space="preserve"> </w:t>
      </w:r>
      <w:r w:rsidRPr="000A7E89">
        <w:rPr>
          <w:rFonts w:eastAsia="Questrial"/>
          <w:sz w:val="23"/>
          <w:szCs w:val="23"/>
        </w:rPr>
        <w:t xml:space="preserve">MEDIANTE EL CUAL REMITE LA TABLA DE VALORES, PARA EL EJERCICIO FISCAL 2025. </w:t>
      </w:r>
      <w:r w:rsidRPr="000A7E89">
        <w:rPr>
          <w:rFonts w:eastAsia="Questrial"/>
          <w:b/>
          <w:sz w:val="23"/>
          <w:szCs w:val="23"/>
        </w:rPr>
        <w:t>DE ENTERADA Y DE CONFORMIDAD CON LO ESTABLECIDO EN LOS ARTÍCULOS 24 FRACCIÓN III Y 39 FRACCIÓN XXI DEL REGLAMENTO PARA EL GOBIERNO INTERIOR DEL CONGRESO, SE TURNA A LA COMISIÓN QUINTA DE HACIENDA Y DESARROLLO MUNICIPAL.</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LOS CC. LIC. MANUEL GUERRA CAVAZOS, PRESIDENTE MUNICIPAL Y LIC. FELIPE ADRIÁN CADENA ORDOÑEZ, SECRETARIO DE TESORERÍA Y FINANZAS Y ADMINISTRACIÓN MUNICIPAL DE GARCÍA, NUEVO LEÓN,</w:t>
      </w:r>
      <w:r w:rsidRPr="000A7E89">
        <w:rPr>
          <w:rFonts w:eastAsia="Questrial"/>
          <w:b/>
          <w:sz w:val="23"/>
          <w:szCs w:val="23"/>
        </w:rPr>
        <w:t xml:space="preserve"> </w:t>
      </w:r>
      <w:r w:rsidRPr="000A7E89">
        <w:rPr>
          <w:rFonts w:eastAsia="Questrial"/>
          <w:sz w:val="23"/>
          <w:szCs w:val="23"/>
        </w:rPr>
        <w:t xml:space="preserve">MEDIANTE EL CUAL REMITE LA ACTUALIZACIÓN DE VALORES UNITARIOS DE SUELO Y CONSTRUCCIONES COMERCIALES E INDUSTRIALES, PARA EL EJERCICIO FISCAL 2025. </w:t>
      </w:r>
      <w:r w:rsidRPr="000A7E89">
        <w:rPr>
          <w:rFonts w:eastAsia="Questrial"/>
          <w:b/>
          <w:sz w:val="23"/>
          <w:szCs w:val="23"/>
        </w:rPr>
        <w:t>DE ENTERADA Y DE CONFORMIDAD CON LO ESTABLECIDO EN LOS ARTÍCULOS 24 FRACCIÓN III Y 39 FRACCIÓN XXI DEL REGLAMENTO PARA EL GOBIERNO INTERIOR DEL CONGRESO, SE TURNA A LA COMISIÓN QUINTA DE HACIENDA Y DESARROLLO MUNICIPAL.</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LA C. DRA. SUSANA MÉNDEZ ARELLANO, PRESIDENTA DE LA COMISIÓN ESTATAL DE DERECHOS HUMANOS DEL ESTADO DE NUEVO LEÓN,</w:t>
      </w:r>
      <w:r w:rsidRPr="000A7E89">
        <w:rPr>
          <w:rFonts w:eastAsia="Questrial"/>
          <w:b/>
          <w:sz w:val="23"/>
          <w:szCs w:val="23"/>
        </w:rPr>
        <w:t xml:space="preserve"> </w:t>
      </w:r>
      <w:r w:rsidRPr="000A7E89">
        <w:rPr>
          <w:rFonts w:eastAsia="Questrial"/>
          <w:sz w:val="23"/>
          <w:szCs w:val="23"/>
        </w:rPr>
        <w:t xml:space="preserve">MEDIANTE EL CUAL COMUNICA QUE SE EMITIÓ LA RECOMENDACIÓN 05/2023 DIRIGIDA AL PRESIDENTE MUNICIPAL DE SAN PEDRO GARZA GARCÍA, NUEVO LEÓN. </w:t>
      </w:r>
      <w:r w:rsidRPr="000A7E89">
        <w:rPr>
          <w:rFonts w:eastAsia="Questrial"/>
          <w:b/>
          <w:sz w:val="23"/>
          <w:szCs w:val="23"/>
        </w:rPr>
        <w:t>DE ENTERADA Y SE SOLICITA A LA OFICIALÍA MAYOR, LO RESGUARDA PARA LAS Y LOS DIPUTADOS QUE DESEEN IMPONERSE DE SU CONTENIDO.</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OFICIO SIGNADO POR EL C. DIP. JOSÉ LUIS MONTALVO LUNA, SECRETARIO DE LA CÁMARA DE DIPUTADOS DEL CONGRESO DE LA UNIÓN,</w:t>
      </w:r>
      <w:r w:rsidRPr="000A7E89">
        <w:rPr>
          <w:rFonts w:eastAsia="Questrial"/>
          <w:b/>
          <w:sz w:val="23"/>
          <w:szCs w:val="23"/>
        </w:rPr>
        <w:t xml:space="preserve"> </w:t>
      </w:r>
      <w:r w:rsidRPr="000A7E89">
        <w:rPr>
          <w:rFonts w:eastAsia="Questrial"/>
          <w:sz w:val="23"/>
          <w:szCs w:val="23"/>
        </w:rPr>
        <w:t xml:space="preserve">MEDIANTE EL CUAL ACUSA DE RECIBO EL OFICIO 062/014/2024 RELATIVO AL EXHORTO REALIZADO POR ESTA SOBERANÍA. </w:t>
      </w:r>
      <w:r w:rsidRPr="000A7E89">
        <w:rPr>
          <w:rFonts w:eastAsia="Questrial"/>
          <w:b/>
          <w:sz w:val="23"/>
          <w:szCs w:val="23"/>
        </w:rPr>
        <w:t xml:space="preserve">DE </w:t>
      </w:r>
      <w:r w:rsidRPr="000A7E89">
        <w:rPr>
          <w:rFonts w:eastAsia="Questrial"/>
          <w:b/>
          <w:sz w:val="23"/>
          <w:szCs w:val="23"/>
        </w:rPr>
        <w:lastRenderedPageBreak/>
        <w:t>ENTERADA Y SE ANEXA EN EL ACUERDO ADMINISTRATIVO NÚM. 032 APROBADO POR ESTA SOBERANÍA; ASÍ MISMO REMÍTASE COPIA DEL PRESENTE OFICIO AL COMITÉ DE SEGUIMIENTO DE ACUERDOS Y AL PROMOVENTE.</w:t>
      </w:r>
    </w:p>
    <w:p w:rsidR="000A7E89" w:rsidRPr="000A7E89" w:rsidRDefault="000A7E89" w:rsidP="000A7E89">
      <w:pPr>
        <w:spacing w:after="0" w:line="240" w:lineRule="auto"/>
        <w:ind w:left="567" w:right="196" w:hanging="567"/>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OFICIO SIGNADO POR EL DIRECTOR GENERAL DE LA SECRETARÍA DE HACIENDA Y CRÉDITO PÚBLICO,</w:t>
      </w:r>
      <w:r w:rsidRPr="000A7E89">
        <w:rPr>
          <w:rFonts w:eastAsia="Questrial"/>
          <w:b/>
          <w:sz w:val="23"/>
          <w:szCs w:val="23"/>
        </w:rPr>
        <w:t xml:space="preserve"> </w:t>
      </w:r>
      <w:r w:rsidRPr="000A7E89">
        <w:rPr>
          <w:rFonts w:eastAsia="Questrial"/>
          <w:sz w:val="23"/>
          <w:szCs w:val="23"/>
        </w:rPr>
        <w:t xml:space="preserve">MEDIANTE EL CUAL DA CONTESTACIÓN AL EXHORTO REALIZADO POR ESTA SOBERANÍA. </w:t>
      </w:r>
      <w:r w:rsidRPr="000A7E89">
        <w:rPr>
          <w:rFonts w:eastAsia="Questrial"/>
          <w:b/>
          <w:sz w:val="23"/>
          <w:szCs w:val="23"/>
        </w:rPr>
        <w:t>DE ENTERADA Y SE ANEXA EN EL ACUERDO ADMINISTRATIVO NÚM. 016 APROBADO POR ESTA SOBERANÍA; ASÍ MISMO REMÍTASE COPIA DEL PRESENTE OFICIO AL COMITÉ DE SEGUIMIENTO DE ACUERDOS Y AL PROMOVENTE.</w:t>
      </w:r>
    </w:p>
    <w:p w:rsidR="000A7E89" w:rsidRPr="000A7E89" w:rsidRDefault="000A7E89" w:rsidP="000A7E89">
      <w:pPr>
        <w:spacing w:after="0" w:line="240" w:lineRule="auto"/>
        <w:ind w:left="567" w:right="196" w:hanging="567"/>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OFICIO SIGNADO POR LOS CC. JAVIER PONCE FLORES, JULY MENDOZA GARCÍA Y JAVIER LOZANO FERRAL,</w:t>
      </w:r>
      <w:r w:rsidRPr="000A7E89">
        <w:rPr>
          <w:rFonts w:eastAsia="Questrial"/>
          <w:b/>
          <w:sz w:val="23"/>
          <w:szCs w:val="23"/>
        </w:rPr>
        <w:t xml:space="preserve"> </w:t>
      </w:r>
      <w:r w:rsidRPr="000A7E89">
        <w:rPr>
          <w:rFonts w:eastAsia="Questrial"/>
          <w:sz w:val="23"/>
          <w:szCs w:val="23"/>
        </w:rPr>
        <w:t xml:space="preserve">MEDIANTE EL CUAL EXPONEN SUS COMENTARIOS EN CONTRA DE LA PRETENDIDA REFORMA SOBRE ELIMINAR LOS CONTRAPESOS FUNDAMENTALES Y DEBILITAR LOS MEDIOS DE IMPUGNACIÓN CONSTITUCIONAL. </w:t>
      </w:r>
      <w:r w:rsidRPr="000A7E89">
        <w:rPr>
          <w:rFonts w:eastAsia="Questrial"/>
          <w:b/>
          <w:sz w:val="23"/>
          <w:szCs w:val="23"/>
        </w:rPr>
        <w:t>DE ENTERADA Y REMÍTASE EL PRESENTE ESCRITO A LA COMISIÓN DE PUNTOS CONSTITUCIONALES, PARA SU CONOCIMIENTO Y EFECTOS A QUE HAYA LUGAR.</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OFICIO SIGNADO POR LA C. MTRA. ELOISA ERICA BOMBELA TORRES, GERENTE DE LA COMISIÓN FEDERAL DE ELECTRICIDAD,</w:t>
      </w:r>
      <w:r w:rsidRPr="000A7E89">
        <w:rPr>
          <w:rFonts w:eastAsia="Questrial"/>
          <w:b/>
          <w:sz w:val="23"/>
          <w:szCs w:val="23"/>
        </w:rPr>
        <w:t xml:space="preserve"> </w:t>
      </w:r>
      <w:r w:rsidRPr="000A7E89">
        <w:rPr>
          <w:rFonts w:eastAsia="Questrial"/>
          <w:sz w:val="23"/>
          <w:szCs w:val="23"/>
        </w:rPr>
        <w:t xml:space="preserve">MEDIANTE EL CUAL DA CONTESTACIÓN AL EXHORTO REALIZADO POR ESTA SOBERANÍA. </w:t>
      </w:r>
      <w:r w:rsidRPr="000A7E89">
        <w:rPr>
          <w:rFonts w:eastAsia="Questrial"/>
          <w:b/>
          <w:sz w:val="23"/>
          <w:szCs w:val="23"/>
        </w:rPr>
        <w:t>DE ENTERADA Y SE ANEXA EN EL ACUERDO ADMINISTRATIVO APROBADO POR LA LXXVI LEGISLATURA; ASÍ MISMO REMÍTASE COPIA DEL PRESENTE OFICIO AL COMITÉ DE SEGUIMIENTO DE ACUERDOS Y AL PROMOVENTE.</w:t>
      </w:r>
    </w:p>
    <w:p w:rsidR="000A7E89" w:rsidRPr="000A7E89" w:rsidRDefault="000A7E89" w:rsidP="000A7E89">
      <w:pPr>
        <w:spacing w:after="0" w:line="240" w:lineRule="auto"/>
        <w:ind w:left="567" w:right="196" w:hanging="567"/>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2 OFICIOS SIGNADOS POR EL C. LIC. JOSÉ ADRIÁN GONZÁLEZ NAVARRO, DIRECTOR JURÍDICO DE LA SECRETARÍA DE EDUCACIÓN,</w:t>
      </w:r>
      <w:r w:rsidRPr="000A7E89">
        <w:rPr>
          <w:rFonts w:eastAsia="Questrial"/>
          <w:b/>
          <w:sz w:val="23"/>
          <w:szCs w:val="23"/>
        </w:rPr>
        <w:t xml:space="preserve"> </w:t>
      </w:r>
      <w:r w:rsidRPr="000A7E89">
        <w:rPr>
          <w:rFonts w:eastAsia="Questrial"/>
          <w:sz w:val="23"/>
          <w:szCs w:val="23"/>
        </w:rPr>
        <w:t xml:space="preserve">MEDIANTE EL CUAL DA CONTESTACIÓN A DIVERSOS EXHORTOS REALIZADOS POR ESTA SOBERANÍA. </w:t>
      </w:r>
      <w:r w:rsidRPr="000A7E89">
        <w:rPr>
          <w:rFonts w:eastAsia="Questrial"/>
          <w:b/>
          <w:sz w:val="23"/>
          <w:szCs w:val="23"/>
        </w:rPr>
        <w:t>DE ENTERADA Y SE ANEXAN EN LOS ACUERDOS ADMINISTRATIVOS NÚM. 018 Y 046 APROBADOS POR ESTA SOBERANÍA; ASÍ MISMO REMÍTASE COPIA DE LOS OFICIOS AL COMITÉ DE SEGUIMIENTO DE ACUERDOS Y A LOS PROMOVENTES.</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 xml:space="preserve">ESCRITO SIGNADO POR EL C. ING. ROBERTO MACÍAS QUINTANILLA, PRESIDENTE Y LOS INTEGRANTES DE LA CMIC NUEVO LEÓN, MEDIANTE EL CUAL PRESENTAN INICIATIVA DE REFORMA Y ADICIÓN A DIVERSAS DISPOSICIONES DE LA LEY DE OBRA PÚBLICA PARA EL ESTADO Y MUNICIPIOS DE NUEVO LEÓN. </w:t>
      </w:r>
      <w:r w:rsidRPr="000A7E89">
        <w:rPr>
          <w:rFonts w:eastAsia="Questrial"/>
          <w:b/>
          <w:sz w:val="23"/>
          <w:szCs w:val="23"/>
        </w:rPr>
        <w:t xml:space="preserve">DE ENTERADA Y DE CONFORMIDAD CON LO ESTABLECIDO EN LOS ARTÍCULOS 24 FRACCIÓN III Y 39 FRACCIÓN IX DEL REGLAMENTO PARA EL </w:t>
      </w:r>
      <w:r w:rsidRPr="000A7E89">
        <w:rPr>
          <w:rFonts w:eastAsia="Questrial"/>
          <w:b/>
          <w:sz w:val="23"/>
          <w:szCs w:val="23"/>
        </w:rPr>
        <w:lastRenderedPageBreak/>
        <w:t>GOBIERNO INTERIOR DEL CONGRESO, SE TURNA A LA COMISIÓN DE INFRAESTRUCTURA Y DESARROLLO URBANO.</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LOS CC. LIC. ADRIÁN EMILIO GARZA SANTOS, PRESIDENTE MUNICIPAL Y LIC. LUIS CARLOS TREVIÑO BERCHELMAN, SÍNDICO SEGUNDO DEL MUNICIPIO DE MONTERREY, NUEVO LEÓN,</w:t>
      </w:r>
      <w:r w:rsidRPr="000A7E89">
        <w:rPr>
          <w:rFonts w:eastAsia="Questrial"/>
          <w:b/>
          <w:sz w:val="23"/>
          <w:szCs w:val="23"/>
        </w:rPr>
        <w:t xml:space="preserve"> </w:t>
      </w:r>
      <w:r w:rsidRPr="000A7E89">
        <w:rPr>
          <w:rFonts w:eastAsia="Questrial"/>
          <w:sz w:val="23"/>
          <w:szCs w:val="23"/>
        </w:rPr>
        <w:t xml:space="preserve">MEDIANTE EL CUAL REMITEN LA TABLA DE VALORES UNITARIOS DE SUELO, TABLA DE VALORES UNITARIOS CONSTRUCCIONES, TABLA DE FACTORES DEMÉRITOS DE VALOR PARA CONDOMINIOS HORIZONTALES, TABLA DE VALORES UNITARIOS DE LA REGIÓN 50; ASÍ COMO DE VALORES UNITARIOS DE SUELO QUE SIRVIERON PARA LA VALUACIÓN CATASTRAL DE NUEVOS FRACCIONAMIENTOS, URBANIZACIONES O DESARROLLOS EN RÉGIMEN DE PROPIEDAD EN CONDOMINIO, PARA EL EJERCICIO FISCAL 2025. </w:t>
      </w:r>
      <w:r w:rsidRPr="000A7E89">
        <w:rPr>
          <w:rFonts w:eastAsia="Questrial"/>
          <w:b/>
          <w:sz w:val="23"/>
          <w:szCs w:val="23"/>
        </w:rPr>
        <w:t>DE ENTERADA Y DE CONFORMIDAD CON LO ESTABLECIDO EN LOS ARTÍCULOS 24 FRACCIÓN III Y 39 FRACCIÓN XVII DEL REGLAMENTO PARA EL GOBIERNO INTERIOR DEL CONGRESO, SE TURNA A LA COMISIÓN PRIMERA DE HACIENDA Y DESARROLLO MUNICIPAL.</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LA C. DIP. JULIETA VILLALPANDO RIQUELME, SECRETARIA DE LA CÁMARA DE DIPUTADOS DEL H. CONGRESO DE LA UNIÓN,</w:t>
      </w:r>
      <w:r w:rsidRPr="000A7E89">
        <w:rPr>
          <w:rFonts w:eastAsia="Questrial"/>
          <w:b/>
          <w:sz w:val="23"/>
          <w:szCs w:val="23"/>
        </w:rPr>
        <w:t xml:space="preserve"> </w:t>
      </w:r>
      <w:r w:rsidRPr="000A7E89">
        <w:rPr>
          <w:rFonts w:eastAsia="Questrial"/>
          <w:sz w:val="23"/>
          <w:szCs w:val="23"/>
        </w:rPr>
        <w:t xml:space="preserve">MEDIANTE EL CUAL REMITE LA MINUTA CON PROYECTO DE DECRETO POR EL QUE SE REFORMA EL ARTÍCULO 107 Y SE ADICIONA UN QUINTO PÁRRAFO AL ARTÍCULO 105 DE LA CONSTITUCIÓN POLÍTICA DE LOS ESTADOS UNIDOS MEXICANOS, EN MATERIA DE INIMPUGNABILIDAD DE LAS ADICIONES O REFORMAS A LA CONSTITUCIÓN FEDERAL. </w:t>
      </w:r>
      <w:r w:rsidRPr="000A7E89">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LA C. SENADORA VERÓNICA NOEMÍ CAMINO FARJAT, SECRETARIA DE LA CÁMARA DE SENADORES DE LA CÁMARA DE DIPUTADOS DEL H. CONGRESO DE LA UNIÓN,</w:t>
      </w:r>
      <w:r w:rsidRPr="000A7E89">
        <w:rPr>
          <w:rFonts w:eastAsia="Questrial"/>
          <w:b/>
          <w:sz w:val="23"/>
          <w:szCs w:val="23"/>
        </w:rPr>
        <w:t xml:space="preserve"> </w:t>
      </w:r>
      <w:r w:rsidRPr="000A7E89">
        <w:rPr>
          <w:rFonts w:eastAsia="Questrial"/>
          <w:sz w:val="23"/>
          <w:szCs w:val="23"/>
        </w:rPr>
        <w:t xml:space="preserve">MEDIANTE EL CUAL REMITE LA MINUTA CON PROYECTO DE DECRETO POR EL QUE SE REFORMAN Y ADICIONAN LOS ARTÍCULOS 4º. Y 27 DE LA CONSTITUCIÓN POLÍTICA DE LOS ESTADOS UNIDOS MEXICANOS, EN MATERIA DE BIENESTAR. </w:t>
      </w:r>
      <w:r w:rsidRPr="000A7E89">
        <w:rPr>
          <w:rFonts w:eastAsia="Questrial"/>
          <w:b/>
          <w:sz w:val="23"/>
          <w:szCs w:val="23"/>
        </w:rPr>
        <w:t>RESUELTO COMO URGENTE Y OBVIA RESOLUCIÓN.</w:t>
      </w:r>
      <w:r w:rsidRPr="000A7E89">
        <w:rPr>
          <w:rFonts w:eastAsia="Questrial"/>
          <w:sz w:val="23"/>
          <w:szCs w:val="23"/>
        </w:rPr>
        <w:t xml:space="preserve"> </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OFICIO SIGNADO POR LA C. MTRA. GRACIELA GUADALUPE BUCHANAN ORTEGA, TITULAR DE LA SECRETARÍA DE LAS MUJERES DEL ESTADO,</w:t>
      </w:r>
      <w:r w:rsidRPr="000A7E89">
        <w:rPr>
          <w:rFonts w:eastAsia="Questrial"/>
          <w:b/>
          <w:sz w:val="23"/>
          <w:szCs w:val="23"/>
        </w:rPr>
        <w:t xml:space="preserve"> </w:t>
      </w:r>
      <w:r w:rsidRPr="000A7E89">
        <w:rPr>
          <w:rFonts w:eastAsia="Questrial"/>
          <w:sz w:val="23"/>
          <w:szCs w:val="23"/>
        </w:rPr>
        <w:t xml:space="preserve">MEDIANTE EL CUAL SOLICITA SE GIREN LAS INSTRUCCIONES PERTINENTES PARA QUE, EN LA MEDIDA DE LO POSIBLE, SE CONVOQUE A SESIONAR A LA COMISIÓN DE INFRAESTRUCTURA Y </w:t>
      </w:r>
      <w:r w:rsidRPr="000A7E89">
        <w:rPr>
          <w:rFonts w:eastAsia="Questrial"/>
          <w:sz w:val="23"/>
          <w:szCs w:val="23"/>
        </w:rPr>
        <w:lastRenderedPageBreak/>
        <w:t xml:space="preserve">DESARROLLO URBANO, A EFECTO DE QUE ANALICE Y RESUELVA EL EXPEDIENTE 18452/LXXVI. </w:t>
      </w:r>
      <w:r w:rsidRPr="000A7E89">
        <w:rPr>
          <w:rFonts w:eastAsia="Questrial"/>
          <w:b/>
          <w:sz w:val="23"/>
          <w:szCs w:val="23"/>
        </w:rPr>
        <w:t>DE ENTERADA Y SE ANEA EN EL EXPEDIENTE 18452/LXXVI QUE SE ENCUENTRA EN LA COMISIÓN DE INFRAESTRUCTURA Y DESARROLLO URBANO.</w:t>
      </w:r>
    </w:p>
    <w:p w:rsidR="000A7E89" w:rsidRPr="000A7E89" w:rsidRDefault="000A7E89" w:rsidP="000A7E89">
      <w:pPr>
        <w:spacing w:after="0" w:line="240" w:lineRule="auto"/>
        <w:ind w:left="567" w:right="196" w:hanging="567"/>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LA C. DIP. CLAUDIA GABRIELA CABALLERO CHÁVEZ, INTEGRANTE DEL GRUPO LEGISLATIVO DEL PARTIDO ACCIÓN NACIONAL DE LA LXXVII,</w:t>
      </w:r>
      <w:r w:rsidRPr="000A7E89">
        <w:rPr>
          <w:rFonts w:eastAsia="Questrial"/>
          <w:b/>
          <w:sz w:val="23"/>
          <w:szCs w:val="23"/>
        </w:rPr>
        <w:t xml:space="preserve"> </w:t>
      </w:r>
      <w:r w:rsidRPr="000A7E89">
        <w:rPr>
          <w:rFonts w:eastAsia="Questrial"/>
          <w:sz w:val="23"/>
          <w:szCs w:val="23"/>
        </w:rPr>
        <w:t xml:space="preserve">MEDIANTE EL CUAL SOLICITA SE DEJE SIN EFECTOS SU SOLICITUD DE EXHORTO REALIZADA A LA EX- ADMINISTRACIÓN DE SAN PEDRO GARZA GARCÍA, NUEVO LEÓN. </w:t>
      </w:r>
      <w:r w:rsidRPr="000A7E89">
        <w:rPr>
          <w:rFonts w:eastAsia="Questrial"/>
          <w:b/>
          <w:sz w:val="23"/>
          <w:szCs w:val="23"/>
        </w:rPr>
        <w:t>DE ENTERADA Y SE ANEXA EN EL EXPEDIENTE 18725/LXXVII QUE SE ENCUENTRA EN LA COMISIÓN DE DESARROLLO METROPOLITANO.</w:t>
      </w:r>
    </w:p>
    <w:p w:rsidR="000A7E89" w:rsidRPr="00275E5D" w:rsidRDefault="000A7E89" w:rsidP="000A7E89">
      <w:pPr>
        <w:spacing w:after="0" w:line="240" w:lineRule="auto"/>
        <w:ind w:left="567" w:right="196" w:hanging="567"/>
        <w:jc w:val="both"/>
        <w:rPr>
          <w:rFonts w:ascii="Times New Roman" w:eastAsia="Questrial" w:hAnsi="Times New Roman" w:cs="Times New Roman"/>
          <w:b/>
          <w:sz w:val="23"/>
          <w:szCs w:val="23"/>
        </w:rPr>
      </w:pPr>
    </w:p>
    <w:p w:rsidR="000A7E89" w:rsidRPr="00275E5D" w:rsidRDefault="000A7E89" w:rsidP="000A7E89">
      <w:pPr>
        <w:pStyle w:val="Prrafodelista"/>
        <w:numPr>
          <w:ilvl w:val="0"/>
          <w:numId w:val="18"/>
        </w:numPr>
        <w:ind w:left="567" w:right="196" w:hanging="567"/>
        <w:contextualSpacing/>
        <w:jc w:val="both"/>
        <w:rPr>
          <w:rFonts w:eastAsia="Questrial"/>
          <w:sz w:val="23"/>
          <w:szCs w:val="23"/>
        </w:rPr>
      </w:pPr>
      <w:r w:rsidRPr="00275E5D">
        <w:rPr>
          <w:rFonts w:eastAsia="Questrial"/>
          <w:sz w:val="23"/>
          <w:szCs w:val="23"/>
        </w:rPr>
        <w:t>ESCRITOS QUE CONTIENEN LOS AVANCES DE GESTIÓN FINANCIERA CORRESPONDIENTES AL TERCER TRIMESTRE DE 2024 DE LOS SIGUIENTES ENTES Y MUNICIPIOS:</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 xml:space="preserve">GARCÍA, NUEVO LEÓN </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GALENA,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MINA,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PESQUERÍA,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GENERAL TREVIÑO,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SAN PEDRO GARZA GARCÍA,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GENERAL ZUAZUA,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GENERAL ESCOBEDO,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 xml:space="preserve">JUÁREZ, NUEVO LEÓN </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MARÍN,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SAN NICOLÁS DE LOS GARZA,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BUSTAMANTE,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CERRALVO,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VALLECILLO,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LINARES,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CADEREYTA JIMÉNEZ,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SANTA CATARINA,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ANÁHUAC,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 xml:space="preserve">LOS HERRERAS, NUEVO LEÓN </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 xml:space="preserve">SABINAS HIDALGO, NUEVO LEÓN </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GENERAL BRAVO,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MELCHOR OCAMPO,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HIDALGO,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DOCTOR COSS,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HIGUERAS,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ALLENDE,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MONTERREY,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GENERAL TERÁN,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EL CARMEN,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GUADALUPE,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lastRenderedPageBreak/>
        <w:t>LOS RAMONES,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MONTEMORELOS,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DE CULTURA FÍSICA Y DEPORTE DE SAN NICOLÁS DE LOS GARZA,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MUNICIPAL DE LA FAMILIA DE SAN PEDRO GARZA GARCÍA,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DE PLANEACIÓN Y DESARROLLO MUNICIPAL DE SAN NICOLÁS DE LOS GARZA,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MUNICIPAL DE LAS MUJERES REGIAS</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MUNICIPAL PARA EL DESARROLLO CULTURAL DE SAN NICOLÁS DE LOS GARZA,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DISTRITO TEC</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MUNICIPAL DE PLANEACIÓN URBANA Y CONVIVENCIA DE MONTERREY</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MUNICIPAL DE LA JUVENTUD DE SAN PEDRO GARZA GARCÍA,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DE LA JUVENTUD REGIA</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FISCALÍA GENERAL DE JUSTICIA DEL ESTADO DE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AUDITORÍA SUPERIOR DEL ESTADO DE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AGUA Y DRENAJE DE MONTERREY, I.P.D.</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HOSPITAL UNIVERSITARIO “DR. JOSÉ ELEUTERIO GONZÁLEZ”</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SISTEMA DE TRANSPORTE COLECTIVO METRORREY</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UNIVERSIDAD AUTÓNOMA DE NUEVO LEÓN</w:t>
      </w:r>
    </w:p>
    <w:p w:rsidR="000A7E89" w:rsidRPr="00275E5D" w:rsidRDefault="000A7E89"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SISTEMA PARA EL MANEJO DE RESIDUOS SÓLIDOS CHINA-GENERAL BRAVO, A.C.</w:t>
      </w:r>
    </w:p>
    <w:p w:rsidR="00813E2B" w:rsidRPr="00275E5D" w:rsidRDefault="00813E2B" w:rsidP="000A7E89">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LAMPAZOS DE NARANJO, NUEVO LEÓN.</w:t>
      </w:r>
    </w:p>
    <w:p w:rsidR="000A7E89" w:rsidRPr="00275E5D" w:rsidRDefault="000A7E89" w:rsidP="000A7E89">
      <w:pPr>
        <w:spacing w:after="0" w:line="240" w:lineRule="auto"/>
        <w:ind w:right="196"/>
        <w:jc w:val="both"/>
        <w:rPr>
          <w:rFonts w:ascii="Times New Roman" w:eastAsia="Questrial" w:hAnsi="Times New Roman" w:cs="Times New Roman"/>
          <w:sz w:val="23"/>
          <w:szCs w:val="23"/>
        </w:rPr>
      </w:pPr>
    </w:p>
    <w:p w:rsidR="000A7E89" w:rsidRPr="00275E5D" w:rsidRDefault="000A7E89" w:rsidP="000A7E89">
      <w:pPr>
        <w:spacing w:after="0" w:line="240" w:lineRule="auto"/>
        <w:ind w:left="567" w:right="196"/>
        <w:jc w:val="both"/>
        <w:rPr>
          <w:rFonts w:ascii="Times New Roman" w:eastAsia="Questrial" w:hAnsi="Times New Roman" w:cs="Times New Roman"/>
          <w:b/>
          <w:sz w:val="23"/>
          <w:szCs w:val="23"/>
        </w:rPr>
      </w:pPr>
      <w:r w:rsidRPr="00275E5D">
        <w:rPr>
          <w:rFonts w:ascii="Times New Roman" w:eastAsia="Questrial" w:hAnsi="Times New Roman" w:cs="Times New Roman"/>
          <w:b/>
          <w:sz w:val="23"/>
          <w:szCs w:val="23"/>
        </w:rPr>
        <w:t>DE ENTERADA Y DE CONFORMIDAD CON LO ESTABLECIDO EN EL ARTÍCULO 24 FRACCIÓN III DEL REGLAMENTO PARA EL GOBIERNO INTERIOR DEL CONGRESO, SE TURNA A LA COMISIÓN DE VIGILANCIA.</w:t>
      </w:r>
    </w:p>
    <w:p w:rsidR="000A7E89" w:rsidRPr="00275E5D" w:rsidRDefault="000A7E89" w:rsidP="000A7E89">
      <w:pPr>
        <w:spacing w:after="0" w:line="240" w:lineRule="auto"/>
        <w:ind w:right="196"/>
        <w:jc w:val="both"/>
        <w:rPr>
          <w:rFonts w:ascii="Times New Roman" w:eastAsia="Questrial" w:hAnsi="Times New Roman" w:cs="Times New Roman"/>
          <w:b/>
          <w:sz w:val="23"/>
          <w:szCs w:val="23"/>
        </w:rPr>
      </w:pPr>
    </w:p>
    <w:p w:rsidR="000A7E89" w:rsidRPr="00275E5D" w:rsidRDefault="000A7E89" w:rsidP="000A7E89">
      <w:pPr>
        <w:pStyle w:val="Prrafodelista"/>
        <w:numPr>
          <w:ilvl w:val="0"/>
          <w:numId w:val="18"/>
        </w:numPr>
        <w:ind w:left="567" w:right="196" w:hanging="567"/>
        <w:contextualSpacing/>
        <w:jc w:val="both"/>
        <w:rPr>
          <w:rFonts w:eastAsia="Questrial"/>
          <w:b/>
          <w:sz w:val="23"/>
          <w:szCs w:val="23"/>
        </w:rPr>
      </w:pPr>
      <w:r w:rsidRPr="00275E5D">
        <w:rPr>
          <w:rFonts w:eastAsia="Questrial"/>
          <w:sz w:val="23"/>
          <w:szCs w:val="23"/>
        </w:rPr>
        <w:t>ESCRITO SIGNADO POR LOS CC. DR. SAMUEL ALEJANDRO GARCÍA SEPÚLVEDA, GOBERNADOR CONSTITUCIONAL DEL ESTADO, DR. JAVIER LUIS NAVARRO VELASCO, SECRETARIO GENERAL DE GOBIERNO Y LIC. CARLOS ALBERTO GARZA IBARRA, SECRETARIO DE FINANZAS Y TESORERO GENERAL DEL ESTADO,</w:t>
      </w:r>
      <w:r w:rsidRPr="00275E5D">
        <w:rPr>
          <w:rFonts w:eastAsia="Questrial"/>
          <w:b/>
          <w:sz w:val="23"/>
          <w:szCs w:val="23"/>
        </w:rPr>
        <w:t xml:space="preserve"> </w:t>
      </w:r>
      <w:r w:rsidRPr="00275E5D">
        <w:rPr>
          <w:rFonts w:eastAsia="Questrial"/>
          <w:sz w:val="23"/>
          <w:szCs w:val="23"/>
        </w:rPr>
        <w:t xml:space="preserve">MEDIANTE EL CUAL REMITEN EL AVANCE DE GESTIÓN FINANCIERA CORRESPONDIENTE AL TERCER TRIMESTRE DE 2024 DEL GOBIERNO CENTRAL. </w:t>
      </w:r>
      <w:r w:rsidRPr="00275E5D">
        <w:rPr>
          <w:rFonts w:eastAsia="Questrial"/>
          <w:b/>
          <w:sz w:val="23"/>
          <w:szCs w:val="23"/>
        </w:rPr>
        <w:t>DE ENTERADA Y DE CONFORMIDAD CON LO ESTABLECIDO EN EL ARTÍCULO 24 FRACCIÓN III DEL REGLAMENTO PARA EL GOBIERNO INTERIOR DEL CONGRESO, SE TURNA A LA COMISIÓN DE VIGILANCIA.</w:t>
      </w:r>
    </w:p>
    <w:p w:rsidR="000A7E89" w:rsidRPr="00275E5D" w:rsidRDefault="000A7E89" w:rsidP="000A7E89">
      <w:pPr>
        <w:spacing w:after="0" w:line="240" w:lineRule="auto"/>
        <w:ind w:left="567" w:right="196" w:hanging="567"/>
        <w:jc w:val="both"/>
        <w:rPr>
          <w:rFonts w:ascii="Times New Roman" w:eastAsia="Questrial" w:hAnsi="Times New Roman" w:cs="Times New Roman"/>
          <w:b/>
          <w:sz w:val="23"/>
          <w:szCs w:val="23"/>
        </w:rPr>
      </w:pPr>
    </w:p>
    <w:p w:rsidR="00275E5D" w:rsidRPr="00275E5D" w:rsidRDefault="00275E5D" w:rsidP="00275E5D">
      <w:pPr>
        <w:pStyle w:val="Prrafodelista"/>
        <w:numPr>
          <w:ilvl w:val="0"/>
          <w:numId w:val="18"/>
        </w:numPr>
        <w:ind w:left="567" w:right="196" w:hanging="567"/>
        <w:contextualSpacing/>
        <w:jc w:val="both"/>
        <w:rPr>
          <w:rFonts w:eastAsia="Questrial"/>
          <w:sz w:val="23"/>
          <w:szCs w:val="23"/>
        </w:rPr>
      </w:pPr>
      <w:r w:rsidRPr="00275E5D">
        <w:rPr>
          <w:rFonts w:eastAsia="Questrial"/>
          <w:sz w:val="23"/>
          <w:szCs w:val="23"/>
        </w:rPr>
        <w:t xml:space="preserve">ESCRITO SIGNADO POR LOS CC. DR. SAMUEL ALEJANDRO GARCÍA SEPÚLVEDA, GOBERNADOR CONSTITUCIONAL DEL ESTADO, DR. JAVIER LUIS NAVARRO VELASCO, SECRETARIO GENERAL DE </w:t>
      </w:r>
      <w:r w:rsidRPr="00275E5D">
        <w:rPr>
          <w:rFonts w:eastAsia="Questrial"/>
          <w:sz w:val="23"/>
          <w:szCs w:val="23"/>
        </w:rPr>
        <w:lastRenderedPageBreak/>
        <w:t>GOBIERNO Y LIC. CARLOS ALBERTO GARZA IBARRA, SECRETARIO DE FINANZAS Y TESORERO GENERAL DEL ESTADO,</w:t>
      </w:r>
      <w:r w:rsidRPr="00275E5D">
        <w:rPr>
          <w:rFonts w:eastAsia="Questrial"/>
          <w:b/>
          <w:sz w:val="23"/>
          <w:szCs w:val="23"/>
        </w:rPr>
        <w:t xml:space="preserve"> </w:t>
      </w:r>
      <w:r w:rsidRPr="00275E5D">
        <w:rPr>
          <w:rFonts w:eastAsia="Questrial"/>
          <w:sz w:val="23"/>
          <w:szCs w:val="23"/>
        </w:rPr>
        <w:t>MEDIANTE EL CUAL REMITEN EL AVANCE DE GESTIÓN FINANCIERA CORRESPONDIENTE AL TERCER TRIMESTRE DE 2024 DE LAS SIGUIENTES ENTIDADES PARAESTATALES:</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COLEGIO DE EDUCACIÓN PROFESIONAL TÉCNICA DEL ESTADO DE NUEVO LEÓN (CONALEP)</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COLEGIO DE ESTUDIOS CIENTÍFICOS Y TECNOLÓGICOS DEL ESTADO DE NUEVO LEÓN (CECYTE)</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COMISIÓN ESTATAL DE DERECHOS HUMANOS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ESTATAL ELECTORAL Y DE PARTICIPACIÓN CIUDADANA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CONSTRUCTOR DE INFRAESTRUCTURA FÍSICA EDUCATIVA Y DEPORTIVA DE NUEVO LEÓN (ICIFED)</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CONSEJO ESTATAL DE TRANSPORTE Y VIALIDAD (CETYV)</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CONSEJO PARA LA CULTURA Y LAS ARTES DE NUEVO LEÓN (CONARTE)</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DE VIDA SILVESTRE</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FONDO DE APOYO PARA LA CREACIÓN Y CONSOLIDACIÓN DEL EMPLEO PRODUCTIVO EN EL ESTADO DE NUEVO LEÓN (FOCRECE)</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 xml:space="preserve">FIDEICOMISO FONDO EDITORIAL NUEVO LEÓN </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FONDO PARA LA VIVIENDA DE LOS TRABAJADORES DE LA EDUCACIÓN (FOVILEON-EDUCACIÓN)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FONDO PARA LA VIVIENDA DE LOS TRABAJADORES AL SERVICIO DEL ESTADO (FOVILEON-TRABAJADORES)</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CORPORACIÓN PARA EL DESARROLLO DE LA ZONA FRONTERIZA,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PARA EL SISTEMA INTEGRAL DEL TRÁNSITO METROPOLITANO (SINTRAM)</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DE EVALUACIÓN EDUCATIVA DE NUEVO LEÓN (IDEELEON)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PARA LA REORDENACIÓN COMERCIAL (FIRECOM)</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PARQUE FUNDIDORA O.P.D.</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PARA EL DESARROLLO DE LA ZONA CITRÍCOLA (FIDECITRUS)</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TURISMO NUEVO LEÓN 77 6 (FITUR)</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ZARAGOZA</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FOMENTO METROPOLITANO DE MONTERREY</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DE CAPACITACIÓN Y EDUCACIÓN PARA EL TRABAJO</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DE SEGURIDAD Y SERVICIOS SOCIALES DE LOS TRABAJADORES DEL ESTADO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ESTATAL DE CULTURA FÍSICA Y DEPORTE</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MUSEO DE HISTORIA MEXICANA</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OPERADORA DE SERVICIOS TURÍSTICOS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PROMOTORA DE DESARROLLO RURAL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lastRenderedPageBreak/>
        <w:t>RED ESTATAL DE AUTOPISTAS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SERVICIOS DE SALUD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SISTEMA DE CAMINOS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SISTEMA INTEGRAL PARA EL MANEJO ECOLÓGICO Y PROCESAMIENTO DE DESECHOS</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SISTEMA PARA EL DESARROLLO INTEGRAL DE LA FAMILIA DEL ESTADO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TRIBUNAL ELECTORAL DEL ESTADO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UNIDAD DE INTEGRACIÓN EDUCATIVA DE NUEVO LEÓN (UIENL)</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UNIVERSIDAD TECNOLÓGICA DE SANTA CATARINA</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UNIVERSIDAD TECNOLÓGICA GENERAL MARIANO ESCOBEDO</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ESTATAL DE TRANSPARENCIA, ACCESO A LA INFORMACIÓN Y PROTECCIÓN DE DATOS PERSONALES</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DE LA VIVIENDA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ESTATAL DE LAS MUJERES</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ESTATAL DE LA JUVENTUD</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CORPORACIÓN PARA EL DESARROLLO AGROPECUARIO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CORPORACIÓN PARA EL DESARROLLO TURÍSTICO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PARQUES Y VIDA SILVESTRE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PARA EL DESARROLLO DEL SUR DEL ESTADO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DE INNOVACIÓN Y TRANSFERENCIA DE TECNOLOGÍA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DE CONTROL VEHICULAR</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DE AGUA DEL ESTADO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FESTIVAL INTERNACIONAL DE SANTA LUCÍA</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CONSEJO ESTATAL PARA LA PROMOCIÓN DE VALORES Y CULTURA DE LA LEGALIDAD</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DE DEFENSORÍA PÚBLICA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ESTATAL DE SEGURIDAD PÚBLICA</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REGISTRAL Y CATASTRAL DEL ESTADO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UNIVERSIDAD POLITÉCNICA DE APODACA</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UNIVERSIDAD TECNOLÓGICA DE CADEREYTA</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UNIVERSIDAD TECNOLÓGICA LINARES</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UNIVERSIDAD DE CIENCIAS DE LA SEGURIDAD DEL ESTADO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DE INVESTIGACIÓN, INNOVACIÓN Y ESTUDIOS DE POSGRADO PARA LA EDUCACIÓN DEL ESTADO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UNIVERSIDAD POLITÉCNICA DE GARCÍA</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 xml:space="preserve">FIDEICOMISO DE PROYECTO ESTRATÉGICOS </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SISTEMA DE RADIO Y TV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ESTATAL DE PERSONAS MAYORES (IEPAM)</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lastRenderedPageBreak/>
        <w:t>SECRETARÍA EJECUTIVA DEL SISTEMA ESTATAL ANTICORRUPCIÓN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COLEGIO DE BACHILLERES MILITARIZADO GENERAL MARIANO ESCOBEDO DEL ESTADO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UNIVERSIDAD TECNOLÓGICA BILINGÜE FRANCO MEXICANA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INSTITUTO DE MOVILIDAD Y ACCESIBILIDAD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CENTRO DE CONCILIACIÓN LABORAL DE NUEVO LEÓN</w:t>
      </w:r>
    </w:p>
    <w:p w:rsidR="00275E5D" w:rsidRPr="00275E5D" w:rsidRDefault="00275E5D" w:rsidP="00275E5D">
      <w:pPr>
        <w:pStyle w:val="Prrafodelista"/>
        <w:numPr>
          <w:ilvl w:val="3"/>
          <w:numId w:val="18"/>
        </w:numPr>
        <w:ind w:left="1134" w:right="196" w:hanging="567"/>
        <w:contextualSpacing/>
        <w:jc w:val="both"/>
        <w:rPr>
          <w:rFonts w:eastAsia="Questrial"/>
          <w:sz w:val="23"/>
          <w:szCs w:val="23"/>
        </w:rPr>
      </w:pPr>
      <w:r w:rsidRPr="00275E5D">
        <w:rPr>
          <w:rFonts w:eastAsia="Questrial"/>
          <w:sz w:val="23"/>
          <w:szCs w:val="23"/>
        </w:rPr>
        <w:t>FIDEICOMISO DE DESARROLLO URBANO FIDESURB BP6823</w:t>
      </w:r>
    </w:p>
    <w:p w:rsidR="00275E5D" w:rsidRPr="00275E5D" w:rsidRDefault="00275E5D" w:rsidP="00275E5D">
      <w:pPr>
        <w:ind w:left="1134" w:right="196" w:hanging="567"/>
        <w:jc w:val="both"/>
        <w:rPr>
          <w:rFonts w:ascii="Times New Roman" w:eastAsia="Questrial" w:hAnsi="Times New Roman" w:cs="Times New Roman"/>
          <w:sz w:val="23"/>
          <w:szCs w:val="23"/>
        </w:rPr>
      </w:pPr>
    </w:p>
    <w:p w:rsidR="00275E5D" w:rsidRPr="00275E5D" w:rsidRDefault="00275E5D" w:rsidP="00275E5D">
      <w:pPr>
        <w:ind w:left="1134" w:right="196"/>
        <w:jc w:val="both"/>
        <w:rPr>
          <w:rFonts w:ascii="Times New Roman" w:eastAsia="Questrial" w:hAnsi="Times New Roman" w:cs="Times New Roman"/>
          <w:b/>
          <w:sz w:val="23"/>
          <w:szCs w:val="23"/>
        </w:rPr>
      </w:pPr>
      <w:r w:rsidRPr="00275E5D">
        <w:rPr>
          <w:rFonts w:ascii="Times New Roman" w:eastAsia="Questrial" w:hAnsi="Times New Roman" w:cs="Times New Roman"/>
          <w:b/>
          <w:sz w:val="23"/>
          <w:szCs w:val="23"/>
        </w:rPr>
        <w:t>DE ENTERADA Y DE CONFORMIDAD CON LO ESTABLECIDO EN EL ARTÍCULO 24 FRACCIÓN III DEL REGLAMENTO PARA EL GOBIERNO INTERIOR DEL CONGRESO, SE TURNA A LA COMISIÓN DE VIGILANCIA.</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sz w:val="23"/>
          <w:szCs w:val="23"/>
        </w:rPr>
      </w:pPr>
      <w:r w:rsidRPr="000A7E89">
        <w:rPr>
          <w:rFonts w:eastAsia="Questrial"/>
          <w:sz w:val="23"/>
          <w:szCs w:val="23"/>
        </w:rPr>
        <w:t>ESCRITOS SIGNADOS POR EL C. C.P. ALEJANDRO REYNOSO GIL, AUDITOR GENERAL DEL ESTADO DE NUEVO LEÓN,</w:t>
      </w:r>
      <w:r w:rsidRPr="000A7E89">
        <w:rPr>
          <w:rFonts w:eastAsia="Questrial"/>
          <w:b/>
          <w:sz w:val="23"/>
          <w:szCs w:val="23"/>
        </w:rPr>
        <w:t xml:space="preserve"> </w:t>
      </w:r>
      <w:r w:rsidRPr="000A7E89">
        <w:rPr>
          <w:rFonts w:eastAsia="Questrial"/>
          <w:sz w:val="23"/>
          <w:szCs w:val="23"/>
        </w:rPr>
        <w:t>MEDIANTE EL CUAL REMITE EL INFORME DE RESULTADOS DE LA REVISIÓN DE LAS CUENTAS PÚBLICAS 2023 DE LAS SIGUIENTES ENTIDADES Y MUNICIPIOS:</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MELCHOR OCAMPO,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 xml:space="preserve">APODACA, NUEVO LEÓN </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CADEREYTA JIMÉNEZ,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MINA,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BUSTAMANTE,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VILLALDAMA,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GENERAL ESCOBEDO,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GENERAL TREVIÑO,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MONTEMORELOS,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MIER Y NORIEGA,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CHINA,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GENERAL ZARAGOZA,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RAYONES,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SAN NICOLÁS DE LOS GARZA,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GUADALUPE,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GENERAL ZUAZUA,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DOCTOR GONZÁLEZ,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AGUALEGUAS,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ARAMBERRI,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DOCTOR COSS,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EL CARMEN,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HIGUERAS,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LINARES,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HIDALGO,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lastRenderedPageBreak/>
        <w:t>PESQUERÍA,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LOS ALDAMAS,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GALEANA,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LOS HERRERAS,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LOS RAMONES,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PARÁS,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MARÍN,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GARCÍA,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VALLECILLO,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ITURBIDE,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DOCTOR ARROYO,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GENERAL TERÁN,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CIÉNEGA DE FLORES,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SAN PEDRO GARZA GARCÍA,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CERRALVO,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SALINAS VICTORIA,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SABINAS HIDALGO,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 xml:space="preserve">SANTIAGO, NUEVO LEÓN </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ANÁHUAC,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LAMPAZOS,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HUALAHUISES,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ALLENDE,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GENERAL BRAVO,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MONTERREY,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SANTA CATARINA,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ABASOLO,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MUNICIPAL DE PLANEACIÓN URBANA Y CONVIVENCIA DE MONTERREY</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MUNICIPAL DE LAS MUJERES REGIAS</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DE MANTENIMIENTO MONTERREY</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BP1718 “DISTRITO TEC”</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DE CULTURA FÍSICA Y DEPORTE DE SAN NICOLÁS DE LOS GARZA,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DE PLANEACIÓN Y DESARROLLO MUNICIPAL DE SAN NICOLÁS DE LOS GARZA,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 xml:space="preserve">INSTITUTO MUNICIPAL PARA EL DESARROLLO CULTURAL DE SAN NICOLÁS DE LOS GARZA, NUEVO LEÓN </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MUNICIPAL DE LA FAMILIA DE SAN PEDRO GARZA GARCÍA</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MUNICIPAL DE LA JUVENTUD DE SAN PEDRO GARZA GARCÍA,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SISTEMA DE PARQUES PÚBLICOS DE SAN PEDRO GARZA GARCÍA,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PATRONATO DE MUSEOS DE SAN PEDRO</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EDUCACIÓN “FOVILEON-EDUCACIÓN”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lastRenderedPageBreak/>
        <w:t>UNIVERSIDAD TECNOLÓGICA BILINGÜE FRANCO MEXICANA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OPERADORA DE SERVICIOS TURÍSTICOS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FONDO DE APOYO PARA LA CREACIÓN Y CONSOLIDACIÓN DEL EMPLEO PRODUCTIVO EN EL ESTADO DE NUEVO LEÓN “FOCRECE)</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SISTEMA DE RADIO Y TELEVISIÓN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PARQUES Y VIDA SILVESTRE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FONDO PARA LA VIVIENDA DE LOS TRABAJADORES AL SERVICIOS DEL ESTADO “FOVILEON-BURÓCRATAS”</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UNIVERSIDAD POLITÉCNICA DE GARCÍA</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PARA LA REORDENACIÓN COMERCIAL</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FISCALÍA GENERAL DE JUSTICIA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CONSEJO ESTATAL PARA LA PROMOCIÓN DE VALORES Y CULTURA DE LA LEGALIDAD</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DE PROYECTOS ESTRATÉGICOS (FIDEPROES)</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SISTEMA PARA EL MANEJO DE RESIDUOS SÓLIDOS CHINA-GENERAL BRAVO, A.C.</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SERVICIOS DE SALUD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COMISIÓN ESTATAL DE DERECHOS HUMANOS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DE DESARROLLO URBANO (FIDEUR)</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ESTATAL DE SEGURIDAD PÚBLICA</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SISTEMA DE TRANSPORTE COLECTIVO METRORREY</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COLEGIO DE EDUCACIÓN PROFESIONAL TÉCNICA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UNIVERSIDAD TECNOLÓGICA LINARES</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UNIVERSIDAD TECNOLÓGICA SANTA CATARINA</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ESTATAL DE TRANSPARENCIA, ACCESO A LA INFORMACIÓN Y PROTECCIÓN DE DATOS PERSONALES</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CONSEJO ESTATAL DE TRANSPORTE Y VIALIDAD</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PARA EL SISTEMA INTEGRAL DE TRÁNSITO METROPOLITANO (SINTAM)</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UNIVERSIDAD AUTÓNOMA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DEL AGUA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TRIBUNAL ELECTORAL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DE CONTROL VEHICULAR</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DE CAPACITACIÓN Y EDUCACIÓN PARA EL TRABAJO, A.C.</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DE VIDA SILVESTRE</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ESTATAL ELECTORAL Y DE PARTICIPACIÓN CIUDADANA</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INTERNACIONAL DE SANTA LUCÍA</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SECRETARÍA EJECUTIVA DEL SISTEMA ANTICORRUPCIÓN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ESTATAL DE LA JUVENTUD</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UNIVERSIDAD TECNOLÓGICA CADEREYTA</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lastRenderedPageBreak/>
        <w:t>INSTITUTO DE LA VIVIENDA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SERVICIOS DE AGUA Y DRENAJE DE MONTERREY</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UNIDAD DE INTEGRACIÓN EDUCATIVA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UNIVERSIDAD POLITÉCNICA DE APODACA</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DE INVESTIGACIÓN, INNOVACIÓN Y ESTUDIOS DE POSGRADO PARA LE EDUCACIÓN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SISTEMA DE CAMINOS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UNIVERSIDAD TECNOLÓGICA GENERAL MARIANO ESCOBEDO</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DE SEGURIDAD Y SERVICIOS SOCIALES DE LOS TRABAJADORES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REGISTRAL Y CATASTRAL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UNIVERSIDAD DE CIENCIAS DE LA SEGURIDAD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CENTRO DE CONCILIACIÓN LABORAL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FIDESUR</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CONSEJO PARA LA CULTURA Y LAS ARTES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FONDO EDITORIAL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CORPORACIÓN PARA EL DESARROLLO AGROPECUARIO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PÚBLICOS DE ADMINISTRACIÓN Y TRASLATIVO DE DOMINIO CIUDAD SOLIDARIDAD</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DE DEFENSORÍA PÚBLICA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ESTATAL DE LAS MUJERES</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CORPORACIÓN PARA EL DESARROLLO DE LA ZONA FRONTERIZA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DE MOVILIDAD Y ACCESIBILIDAD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DE EVALUACIÓN EDUCATIVA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PROMOTORA DE DESARROLLO RURAL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MUSEO DE HISTORIA MEXICANA</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TURISMO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PARA EL DESARROLLO DE LA ZONA CITRÍCOLA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COLEGIO DE ESTUDIOS CIENTÍFICOS Y TECNOLÓGICOS DEL ESTADO DE NUEVO LEÓN (CECYENL)</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ESTATAL DE LAS PERSONAS ADULTAS MAYORES</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DE INNOVACIÓN Y TRANSFERENCIA DE TECNOLOGÍA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ZARAGOZA</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COLEGIO MILITARIZADO “GENERAL MARIANO ESCOBEDO”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ESTATAL DE CULTURA FÍSICA Y DEPORTE</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PARQUE FUNDIDORA</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lastRenderedPageBreak/>
        <w:t>SISTEMA PARA EL DESARROLLO INTEGRAL DE LA FAMILIA PARA 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CORPORACIÓN PARA EL DESARROLLO TURÍSTICO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RED ESTATAL DE AUTOPISTAS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SISTEMA INTEGRAL PARA EL MANEJO ECOLÓGICO Y PROCESAMIENTO DE DESECHOS (SIMEPRODE)</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INSTITUTO CONSTRUCTOR DE INFRAESTRUCTURA FÍSICA, EDUCATIVA Y DEPORTIVA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FIDEICOMISO FOMENTO METROPOLITANO DE MONTERREY (FOMERREY)</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PODER JUDICIAL DEL ESTADO DE NUEVO LEÓN</w:t>
      </w:r>
    </w:p>
    <w:p w:rsidR="000A7E89" w:rsidRPr="000A7E89" w:rsidRDefault="000A7E89" w:rsidP="000A7E89">
      <w:pPr>
        <w:pStyle w:val="Prrafodelista"/>
        <w:numPr>
          <w:ilvl w:val="3"/>
          <w:numId w:val="18"/>
        </w:numPr>
        <w:ind w:left="1134" w:right="196" w:hanging="567"/>
        <w:contextualSpacing/>
        <w:jc w:val="both"/>
        <w:rPr>
          <w:rFonts w:eastAsia="Questrial"/>
          <w:sz w:val="23"/>
          <w:szCs w:val="23"/>
        </w:rPr>
      </w:pPr>
      <w:r w:rsidRPr="000A7E89">
        <w:rPr>
          <w:rFonts w:eastAsia="Questrial"/>
          <w:sz w:val="23"/>
          <w:szCs w:val="23"/>
        </w:rPr>
        <w:t>PODER EJECUTIVO DEL ESTADO DE NUEVO LEÓN</w:t>
      </w:r>
    </w:p>
    <w:p w:rsidR="000A7E89" w:rsidRPr="000A7E89" w:rsidRDefault="000A7E89" w:rsidP="000A7E89">
      <w:pPr>
        <w:spacing w:after="0" w:line="240" w:lineRule="auto"/>
        <w:ind w:left="567" w:right="196" w:hanging="567"/>
        <w:jc w:val="both"/>
        <w:rPr>
          <w:rFonts w:ascii="Times New Roman" w:eastAsia="Questrial" w:hAnsi="Times New Roman" w:cs="Times New Roman"/>
          <w:sz w:val="23"/>
          <w:szCs w:val="23"/>
        </w:rPr>
      </w:pPr>
    </w:p>
    <w:p w:rsidR="000A7E89" w:rsidRPr="000A7E89" w:rsidRDefault="000A7E89" w:rsidP="000A7E89">
      <w:pPr>
        <w:spacing w:after="0" w:line="240" w:lineRule="auto"/>
        <w:ind w:left="567" w:right="196"/>
        <w:jc w:val="both"/>
        <w:rPr>
          <w:rFonts w:ascii="Times New Roman" w:eastAsia="Questrial" w:hAnsi="Times New Roman" w:cs="Times New Roman"/>
          <w:b/>
          <w:sz w:val="23"/>
          <w:szCs w:val="23"/>
        </w:rPr>
      </w:pPr>
      <w:r w:rsidRPr="000A7E89">
        <w:rPr>
          <w:rFonts w:ascii="Times New Roman" w:eastAsia="Questrial" w:hAnsi="Times New Roman" w:cs="Times New Roman"/>
          <w:b/>
          <w:sz w:val="23"/>
          <w:szCs w:val="23"/>
        </w:rPr>
        <w:t>DE ENTERADA Y DE CONFORMIDAD CON LO ESTABLECIDO EN EL ARTÍCULO 24 FRACCIÓN III DEL REGLAMENTO PARA EL GOBIERNO INTERIOR DEL CONGRESO, SE TURNA A LA COMISIÓN DE VIGILANCIA.</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EL C. LIC. CARLOS MOSILLE VILLARREAL, SECRETARIO DE FINANZAS Y TESORERO MUNICIPAL DE JUÁREZ, NUEVO LEÓN,</w:t>
      </w:r>
      <w:r w:rsidRPr="000A7E89">
        <w:rPr>
          <w:rFonts w:eastAsia="Questrial"/>
          <w:b/>
          <w:sz w:val="23"/>
          <w:szCs w:val="23"/>
        </w:rPr>
        <w:t xml:space="preserve"> </w:t>
      </w:r>
      <w:r w:rsidRPr="000A7E89">
        <w:rPr>
          <w:rFonts w:eastAsia="Questrial"/>
          <w:sz w:val="23"/>
          <w:szCs w:val="23"/>
        </w:rPr>
        <w:t xml:space="preserve">MEDIANTE EL CUAL REMITE LOS VALORES UNITARIOS DE SUELOS Y CONSTRUCCIONES Y ANEXOS CON LA APROBACIÓN DE VALORES PARA LOS NUEVOS FRACCIONAMIENTOS. </w:t>
      </w:r>
      <w:r w:rsidRPr="000A7E89">
        <w:rPr>
          <w:rFonts w:eastAsia="Questrial"/>
          <w:b/>
          <w:sz w:val="23"/>
          <w:szCs w:val="23"/>
        </w:rPr>
        <w:t>DE ENTERADA Y DE CONFORMIDAD CON LO ESTABLECIDO EN LOS ARTÍCULOS 24 FRACCIÓN III Y 39 FRACCIÓN XX DEL REGLAMENTO PARA EL GOBIERNO INTERIOR DEL CONGRESO, SE TURNA A LA COMISIÓN DE CUARTA DE HACIENDA Y DESARROLLO MUNICIPAL.</w:t>
      </w:r>
    </w:p>
    <w:p w:rsidR="000A7E89" w:rsidRPr="000A7E89" w:rsidRDefault="000A7E89" w:rsidP="000A7E89">
      <w:pPr>
        <w:spacing w:after="0" w:line="240" w:lineRule="auto"/>
        <w:ind w:right="196"/>
        <w:jc w:val="both"/>
        <w:rPr>
          <w:rFonts w:ascii="Times New Roman" w:eastAsia="Questrial" w:hAnsi="Times New Roman" w:cs="Times New Roman"/>
          <w:b/>
          <w:sz w:val="23"/>
          <w:szCs w:val="23"/>
        </w:rPr>
      </w:pPr>
    </w:p>
    <w:p w:rsidR="000A7E89" w:rsidRPr="000A7E89" w:rsidRDefault="000A7E89" w:rsidP="000A7E89">
      <w:pPr>
        <w:pStyle w:val="Prrafodelista"/>
        <w:numPr>
          <w:ilvl w:val="0"/>
          <w:numId w:val="18"/>
        </w:numPr>
        <w:ind w:left="567" w:right="196" w:hanging="567"/>
        <w:contextualSpacing/>
        <w:jc w:val="both"/>
        <w:rPr>
          <w:rFonts w:eastAsia="Questrial"/>
          <w:b/>
          <w:sz w:val="23"/>
          <w:szCs w:val="23"/>
        </w:rPr>
      </w:pPr>
      <w:r w:rsidRPr="000A7E89">
        <w:rPr>
          <w:rFonts w:eastAsia="Questrial"/>
          <w:sz w:val="23"/>
          <w:szCs w:val="23"/>
        </w:rPr>
        <w:t>ESCRITO SIGNADO POR LA C. DIP. CLAUDIA MAYELA CHAPA MARMOLEJO, COORDINADORA DEL GRUPO LEGISLATIVO DEL PARTIDO VERDE ECOLOGISTA DE MÉXICO,</w:t>
      </w:r>
      <w:r w:rsidRPr="000A7E89">
        <w:rPr>
          <w:rFonts w:eastAsia="Questrial"/>
          <w:b/>
          <w:sz w:val="23"/>
          <w:szCs w:val="23"/>
        </w:rPr>
        <w:t xml:space="preserve"> </w:t>
      </w:r>
      <w:r w:rsidRPr="000A7E89">
        <w:rPr>
          <w:rFonts w:eastAsia="Questrial"/>
          <w:sz w:val="23"/>
          <w:szCs w:val="23"/>
        </w:rPr>
        <w:t xml:space="preserve">MEDIANTE EL CUAL SOLICITA LA APROBACIÓN DE UN PUNTO DE ACUERDO, PARA EXHORTAR AL TITULAR DEL PODER EJECUTIVO DEL ESTADO, PARA QUE EN EL PROYECTO DE EGRESOS PARA EL EJERCICIO FISCAL 2025 SE ETIQUETA UNA PARTIDA PRESUPUESTAL A LA SECRETARÍA DE MEDIO AMBIENTE, CON EL OBJETO DE QUE SE DECLARE EL RÍO SANTA CATARINA COMO ÁREA NATURAL PROTEGIDA ESTATAL, EN SU MODALIDAD DE CORREDOR BIOLÓGICO RIPARIO.  </w:t>
      </w:r>
      <w:r w:rsidRPr="000A7E89">
        <w:rPr>
          <w:rFonts w:eastAsia="Questrial"/>
          <w:b/>
          <w:sz w:val="23"/>
          <w:szCs w:val="23"/>
        </w:rPr>
        <w:t xml:space="preserve">RESERVADO PARA EL PUNTO DE ASUNTOS GENERALES. </w:t>
      </w:r>
    </w:p>
    <w:sectPr w:rsidR="000A7E89" w:rsidRPr="000A7E89"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BFF" w:rsidRDefault="00D43BFF" w:rsidP="00162A73">
      <w:pPr>
        <w:spacing w:after="0" w:line="240" w:lineRule="auto"/>
      </w:pPr>
      <w:r>
        <w:separator/>
      </w:r>
    </w:p>
  </w:endnote>
  <w:endnote w:type="continuationSeparator" w:id="0">
    <w:p w:rsidR="00D43BFF" w:rsidRDefault="00D43BF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437B1D" w:rsidRDefault="00437B1D">
        <w:pPr>
          <w:pStyle w:val="Piedepgina"/>
          <w:jc w:val="right"/>
        </w:pPr>
        <w:r>
          <w:fldChar w:fldCharType="begin"/>
        </w:r>
        <w:r>
          <w:instrText>PAGE   \* MERGEFORMAT</w:instrText>
        </w:r>
        <w:r>
          <w:fldChar w:fldCharType="separate"/>
        </w:r>
        <w:r w:rsidR="00511719" w:rsidRPr="00511719">
          <w:rPr>
            <w:noProof/>
            <w:lang w:val="es-ES"/>
          </w:rPr>
          <w:t>21</w:t>
        </w:r>
        <w:r>
          <w:fldChar w:fldCharType="end"/>
        </w:r>
      </w:p>
    </w:sdtContent>
  </w:sdt>
  <w:p w:rsidR="00437B1D" w:rsidRDefault="00437B1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BFF" w:rsidRDefault="00D43BFF" w:rsidP="00162A73">
      <w:pPr>
        <w:spacing w:after="0" w:line="240" w:lineRule="auto"/>
      </w:pPr>
      <w:r>
        <w:separator/>
      </w:r>
    </w:p>
  </w:footnote>
  <w:footnote w:type="continuationSeparator" w:id="0">
    <w:p w:rsidR="00D43BFF" w:rsidRDefault="00D43BF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B1D" w:rsidRPr="009469B8" w:rsidRDefault="00437B1D" w:rsidP="00D36291">
    <w:pPr>
      <w:pStyle w:val="Encabezado"/>
      <w:jc w:val="center"/>
      <w:rPr>
        <w:rFonts w:ascii="Arial" w:hAnsi="Arial" w:cs="Arial"/>
        <w:i/>
        <w:sz w:val="18"/>
        <w:lang w:val="es-ES"/>
      </w:rPr>
    </w:pPr>
  </w:p>
  <w:p w:rsidR="00437B1D" w:rsidRPr="00A734CF" w:rsidRDefault="00437B1D"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87796"/>
    <w:multiLevelType w:val="hybridMultilevel"/>
    <w:tmpl w:val="5BFC63C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56032B"/>
    <w:multiLevelType w:val="hybridMultilevel"/>
    <w:tmpl w:val="5BFC63C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B030B762"/>
    <w:lvl w:ilvl="0" w:tplc="C014784C">
      <w:start w:val="1"/>
      <w:numFmt w:val="decimal"/>
      <w:lvlText w:val="%1."/>
      <w:lvlJc w:val="left"/>
      <w:pPr>
        <w:ind w:left="1920" w:hanging="360"/>
      </w:pPr>
      <w:rPr>
        <w:rFonts w:hint="default"/>
        <w:b w:val="0"/>
        <w:color w:val="auto"/>
        <w:sz w:val="23"/>
        <w:szCs w:val="23"/>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8147110">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6"/>
  </w:num>
  <w:num w:numId="7">
    <w:abstractNumId w:val="16"/>
  </w:num>
  <w:num w:numId="8">
    <w:abstractNumId w:val="7"/>
  </w:num>
  <w:num w:numId="9">
    <w:abstractNumId w:val="11"/>
  </w:num>
  <w:num w:numId="10">
    <w:abstractNumId w:val="1"/>
  </w:num>
  <w:num w:numId="11">
    <w:abstractNumId w:val="15"/>
  </w:num>
  <w:num w:numId="12">
    <w:abstractNumId w:val="14"/>
  </w:num>
  <w:num w:numId="13">
    <w:abstractNumId w:val="18"/>
  </w:num>
  <w:num w:numId="14">
    <w:abstractNumId w:val="8"/>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06B6"/>
    <w:rsid w:val="00031408"/>
    <w:rsid w:val="00032C65"/>
    <w:rsid w:val="00034857"/>
    <w:rsid w:val="0003576D"/>
    <w:rsid w:val="00036911"/>
    <w:rsid w:val="0004001A"/>
    <w:rsid w:val="00043029"/>
    <w:rsid w:val="00043114"/>
    <w:rsid w:val="00043394"/>
    <w:rsid w:val="00044A5B"/>
    <w:rsid w:val="000457F2"/>
    <w:rsid w:val="00046095"/>
    <w:rsid w:val="000461B9"/>
    <w:rsid w:val="000476B4"/>
    <w:rsid w:val="00050364"/>
    <w:rsid w:val="00050797"/>
    <w:rsid w:val="000515EC"/>
    <w:rsid w:val="000535C1"/>
    <w:rsid w:val="000546AF"/>
    <w:rsid w:val="00054F7E"/>
    <w:rsid w:val="00057935"/>
    <w:rsid w:val="000601EB"/>
    <w:rsid w:val="00060436"/>
    <w:rsid w:val="00061097"/>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7E89"/>
    <w:rsid w:val="000B1381"/>
    <w:rsid w:val="000B1E84"/>
    <w:rsid w:val="000B74E0"/>
    <w:rsid w:val="000C0CBE"/>
    <w:rsid w:val="000C32B0"/>
    <w:rsid w:val="000C3A34"/>
    <w:rsid w:val="000C550C"/>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4D28"/>
    <w:rsid w:val="00156581"/>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E4D"/>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E6579"/>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2DF9"/>
    <w:rsid w:val="002549C7"/>
    <w:rsid w:val="002568C9"/>
    <w:rsid w:val="00256F89"/>
    <w:rsid w:val="00263E19"/>
    <w:rsid w:val="0026591E"/>
    <w:rsid w:val="002735EA"/>
    <w:rsid w:val="00273D33"/>
    <w:rsid w:val="002752E8"/>
    <w:rsid w:val="0027577D"/>
    <w:rsid w:val="00275D8E"/>
    <w:rsid w:val="00275E5D"/>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3B74"/>
    <w:rsid w:val="00315758"/>
    <w:rsid w:val="003162BF"/>
    <w:rsid w:val="00316572"/>
    <w:rsid w:val="00316C08"/>
    <w:rsid w:val="00316E08"/>
    <w:rsid w:val="0032288B"/>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4CE4"/>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1ED"/>
    <w:rsid w:val="00426611"/>
    <w:rsid w:val="00427A2E"/>
    <w:rsid w:val="0043265C"/>
    <w:rsid w:val="00432B66"/>
    <w:rsid w:val="004333F4"/>
    <w:rsid w:val="00433909"/>
    <w:rsid w:val="00437B1D"/>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196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719"/>
    <w:rsid w:val="00511F0C"/>
    <w:rsid w:val="005122AD"/>
    <w:rsid w:val="00513673"/>
    <w:rsid w:val="00513C1F"/>
    <w:rsid w:val="0051511F"/>
    <w:rsid w:val="0051619E"/>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4CA5"/>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2A07"/>
    <w:rsid w:val="0059567B"/>
    <w:rsid w:val="00597570"/>
    <w:rsid w:val="005A26D8"/>
    <w:rsid w:val="005A6961"/>
    <w:rsid w:val="005A6CBE"/>
    <w:rsid w:val="005A7916"/>
    <w:rsid w:val="005B2560"/>
    <w:rsid w:val="005B4ACF"/>
    <w:rsid w:val="005B5498"/>
    <w:rsid w:val="005B700D"/>
    <w:rsid w:val="005B7921"/>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2D30"/>
    <w:rsid w:val="00615115"/>
    <w:rsid w:val="00615C69"/>
    <w:rsid w:val="00617D52"/>
    <w:rsid w:val="00621F54"/>
    <w:rsid w:val="00623398"/>
    <w:rsid w:val="00630710"/>
    <w:rsid w:val="006308D1"/>
    <w:rsid w:val="00631E3A"/>
    <w:rsid w:val="0063483D"/>
    <w:rsid w:val="00635A28"/>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08AB"/>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D6F"/>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53FB"/>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0BEB"/>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5004"/>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13E2B"/>
    <w:rsid w:val="00821AFF"/>
    <w:rsid w:val="00822AD5"/>
    <w:rsid w:val="008235A9"/>
    <w:rsid w:val="00823C88"/>
    <w:rsid w:val="00827F85"/>
    <w:rsid w:val="00830396"/>
    <w:rsid w:val="00831789"/>
    <w:rsid w:val="00833413"/>
    <w:rsid w:val="00834DFF"/>
    <w:rsid w:val="00835CC7"/>
    <w:rsid w:val="0083615F"/>
    <w:rsid w:val="008400EF"/>
    <w:rsid w:val="00842EC4"/>
    <w:rsid w:val="00843A9F"/>
    <w:rsid w:val="0084498F"/>
    <w:rsid w:val="008463C9"/>
    <w:rsid w:val="00852B0E"/>
    <w:rsid w:val="0085370A"/>
    <w:rsid w:val="008567DD"/>
    <w:rsid w:val="0085796C"/>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B80"/>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06DE"/>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50F2"/>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7C3"/>
    <w:rsid w:val="009D68DF"/>
    <w:rsid w:val="009D6FD3"/>
    <w:rsid w:val="009D71E6"/>
    <w:rsid w:val="009D7913"/>
    <w:rsid w:val="009E20DB"/>
    <w:rsid w:val="009E61C5"/>
    <w:rsid w:val="009E63D8"/>
    <w:rsid w:val="009F0880"/>
    <w:rsid w:val="009F0A30"/>
    <w:rsid w:val="009F0BC3"/>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3A1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466"/>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486"/>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0D3D"/>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4388"/>
    <w:rsid w:val="00BF5216"/>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B6FDB"/>
    <w:rsid w:val="00CC0988"/>
    <w:rsid w:val="00CC11A3"/>
    <w:rsid w:val="00CC1A93"/>
    <w:rsid w:val="00CC281F"/>
    <w:rsid w:val="00CC4E2F"/>
    <w:rsid w:val="00CC4E8D"/>
    <w:rsid w:val="00CC5447"/>
    <w:rsid w:val="00CC54D7"/>
    <w:rsid w:val="00CD0464"/>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27E70"/>
    <w:rsid w:val="00D304EC"/>
    <w:rsid w:val="00D30FF7"/>
    <w:rsid w:val="00D31637"/>
    <w:rsid w:val="00D31940"/>
    <w:rsid w:val="00D31B27"/>
    <w:rsid w:val="00D34B15"/>
    <w:rsid w:val="00D36291"/>
    <w:rsid w:val="00D362F6"/>
    <w:rsid w:val="00D366E1"/>
    <w:rsid w:val="00D37B3D"/>
    <w:rsid w:val="00D37D54"/>
    <w:rsid w:val="00D37F80"/>
    <w:rsid w:val="00D411DD"/>
    <w:rsid w:val="00D429F4"/>
    <w:rsid w:val="00D42E66"/>
    <w:rsid w:val="00D43688"/>
    <w:rsid w:val="00D43BFF"/>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28E8"/>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07E8"/>
    <w:rsid w:val="00E31817"/>
    <w:rsid w:val="00E32AFC"/>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016"/>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3367"/>
    <w:rsid w:val="00EC3EE9"/>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9662D"/>
    <w:rsid w:val="00FA0289"/>
    <w:rsid w:val="00FA3934"/>
    <w:rsid w:val="00FA3C6D"/>
    <w:rsid w:val="00FA4893"/>
    <w:rsid w:val="00FA4DD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E522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A7E89"/>
    <w:rPr>
      <w:rFonts w:ascii="Times New Roman" w:eastAsia="Times New Roman" w:hAnsi="Times New Roman" w:cs="Times New Roman"/>
      <w:sz w:val="24"/>
      <w:szCs w:val="24"/>
      <w:lang w:val="es-ES" w:eastAsia="es-ES"/>
    </w:rPr>
  </w:style>
  <w:style w:type="character" w:customStyle="1" w:styleId="Ninguno">
    <w:name w:val="Ninguno"/>
    <w:rsid w:val="00592A07"/>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1827496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4671A-D887-4572-B29F-60FAF594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22</Pages>
  <Words>6287</Words>
  <Characters>35839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44</cp:revision>
  <cp:lastPrinted>2024-11-15T00:13:00Z</cp:lastPrinted>
  <dcterms:created xsi:type="dcterms:W3CDTF">2024-11-06T15:43:00Z</dcterms:created>
  <dcterms:modified xsi:type="dcterms:W3CDTF">2024-11-15T00:14:00Z</dcterms:modified>
</cp:coreProperties>
</file>