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79E" w:rsidRPr="00814206"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814206">
        <w:rPr>
          <w:rFonts w:ascii="Times New Roman" w:eastAsia="Times New Roman" w:hAnsi="Times New Roman" w:cs="Times New Roman"/>
          <w:position w:val="-11"/>
          <w:sz w:val="69"/>
          <w:szCs w:val="69"/>
          <w:lang w:eastAsia="es-ES"/>
        </w:rPr>
        <w:t>A</w:t>
      </w:r>
    </w:p>
    <w:p w:rsidR="00F4757F" w:rsidRPr="00814206" w:rsidRDefault="005405D6"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 </w:t>
      </w:r>
      <w:r w:rsidRPr="005405D6">
        <w:rPr>
          <w:rFonts w:ascii="Times New Roman" w:eastAsia="Times New Roman" w:hAnsi="Times New Roman" w:cs="Times New Roman"/>
          <w:sz w:val="24"/>
          <w:szCs w:val="24"/>
          <w:lang w:eastAsia="es-ES"/>
        </w:rPr>
        <w:t>CTA NÚMERO 09</w:t>
      </w:r>
      <w:r>
        <w:rPr>
          <w:rFonts w:ascii="Times New Roman" w:eastAsia="Times New Roman" w:hAnsi="Times New Roman" w:cs="Times New Roman"/>
          <w:sz w:val="24"/>
          <w:szCs w:val="24"/>
          <w:lang w:eastAsia="es-ES"/>
        </w:rPr>
        <w:t>8</w:t>
      </w:r>
      <w:bookmarkStart w:id="0" w:name="_GoBack"/>
      <w:bookmarkEnd w:id="0"/>
      <w:r w:rsidRPr="005405D6">
        <w:rPr>
          <w:rFonts w:ascii="Times New Roman" w:eastAsia="Times New Roman" w:hAnsi="Times New Roman" w:cs="Times New Roman"/>
          <w:sz w:val="24"/>
          <w:szCs w:val="24"/>
          <w:lang w:eastAsia="es-ES"/>
        </w:rPr>
        <w:t xml:space="preserve"> DE LA SESIÓN ORDINARIA DE LA SEPTUAGÉSIMA </w:t>
      </w:r>
      <w:r w:rsidR="00A0601B" w:rsidRPr="00814206">
        <w:rPr>
          <w:rFonts w:ascii="Times New Roman" w:eastAsia="Times New Roman" w:hAnsi="Times New Roman" w:cs="Times New Roman"/>
          <w:sz w:val="24"/>
          <w:szCs w:val="24"/>
          <w:lang w:eastAsia="es-ES"/>
        </w:rPr>
        <w:t>SÉPTIMA</w:t>
      </w:r>
      <w:r w:rsidR="00F4757F" w:rsidRPr="00814206">
        <w:rPr>
          <w:rFonts w:ascii="Times New Roman" w:eastAsia="Times New Roman" w:hAnsi="Times New Roman" w:cs="Times New Roman"/>
          <w:sz w:val="24"/>
          <w:szCs w:val="24"/>
          <w:lang w:eastAsia="es-ES"/>
        </w:rPr>
        <w:t xml:space="preserve"> LEGISLATURA AL H. CONGRESO DEL ESTADO DE NUEVO LEÓN, CELEBRADA EL </w:t>
      </w:r>
      <w:r w:rsidR="00BC3192" w:rsidRPr="00814206">
        <w:rPr>
          <w:rFonts w:ascii="Times New Roman" w:eastAsia="Times New Roman" w:hAnsi="Times New Roman" w:cs="Times New Roman"/>
          <w:sz w:val="24"/>
          <w:szCs w:val="24"/>
          <w:lang w:eastAsia="es-ES"/>
        </w:rPr>
        <w:t xml:space="preserve">DÍA </w:t>
      </w:r>
      <w:r w:rsidR="00D57A22">
        <w:rPr>
          <w:rFonts w:ascii="Times New Roman" w:eastAsia="Times New Roman" w:hAnsi="Times New Roman" w:cs="Times New Roman"/>
          <w:sz w:val="24"/>
          <w:szCs w:val="24"/>
          <w:lang w:eastAsia="es-ES"/>
        </w:rPr>
        <w:t>1</w:t>
      </w:r>
      <w:r w:rsidR="00827F85" w:rsidRPr="00814206">
        <w:rPr>
          <w:rFonts w:ascii="Times New Roman" w:eastAsia="Times New Roman" w:hAnsi="Times New Roman" w:cs="Times New Roman"/>
          <w:sz w:val="24"/>
          <w:szCs w:val="24"/>
          <w:lang w:eastAsia="es-ES"/>
        </w:rPr>
        <w:t xml:space="preserve"> DE </w:t>
      </w:r>
      <w:r w:rsidR="00D57A22">
        <w:rPr>
          <w:rFonts w:ascii="Times New Roman" w:eastAsia="Times New Roman" w:hAnsi="Times New Roman" w:cs="Times New Roman"/>
          <w:sz w:val="24"/>
          <w:szCs w:val="24"/>
          <w:lang w:eastAsia="es-ES"/>
        </w:rPr>
        <w:t>OCTU</w:t>
      </w:r>
      <w:r w:rsidR="00760435" w:rsidRPr="00814206">
        <w:rPr>
          <w:rFonts w:ascii="Times New Roman" w:eastAsia="Times New Roman" w:hAnsi="Times New Roman" w:cs="Times New Roman"/>
          <w:sz w:val="24"/>
          <w:szCs w:val="24"/>
          <w:lang w:eastAsia="es-ES"/>
        </w:rPr>
        <w:t>BRE</w:t>
      </w:r>
      <w:r w:rsidR="00F4757F" w:rsidRPr="00814206">
        <w:rPr>
          <w:rFonts w:ascii="Times New Roman" w:eastAsia="Times New Roman" w:hAnsi="Times New Roman" w:cs="Times New Roman"/>
          <w:sz w:val="24"/>
          <w:szCs w:val="24"/>
          <w:lang w:eastAsia="es-ES"/>
        </w:rPr>
        <w:t xml:space="preserve"> DE 202</w:t>
      </w:r>
      <w:r w:rsidR="00EC4053" w:rsidRPr="00814206">
        <w:rPr>
          <w:rFonts w:ascii="Times New Roman" w:eastAsia="Times New Roman" w:hAnsi="Times New Roman" w:cs="Times New Roman"/>
          <w:sz w:val="24"/>
          <w:szCs w:val="24"/>
          <w:lang w:eastAsia="es-ES"/>
        </w:rPr>
        <w:t>5</w:t>
      </w:r>
      <w:r w:rsidR="00F4757F" w:rsidRPr="00814206">
        <w:rPr>
          <w:rFonts w:ascii="Times New Roman" w:eastAsia="Times New Roman" w:hAnsi="Times New Roman" w:cs="Times New Roman"/>
          <w:sz w:val="24"/>
          <w:szCs w:val="24"/>
          <w:lang w:eastAsia="es-ES"/>
        </w:rPr>
        <w:t xml:space="preserve">, DENTRO DEL </w:t>
      </w:r>
      <w:r w:rsidR="003E7119" w:rsidRPr="00814206">
        <w:rPr>
          <w:rFonts w:ascii="Times New Roman" w:eastAsia="Times New Roman" w:hAnsi="Times New Roman" w:cs="Times New Roman"/>
          <w:sz w:val="24"/>
          <w:szCs w:val="24"/>
          <w:lang w:eastAsia="es-ES"/>
        </w:rPr>
        <w:t xml:space="preserve">PRIMER </w:t>
      </w:r>
      <w:r w:rsidR="00F4757F" w:rsidRPr="00814206">
        <w:rPr>
          <w:rFonts w:ascii="Times New Roman" w:eastAsia="Times New Roman" w:hAnsi="Times New Roman" w:cs="Times New Roman"/>
          <w:sz w:val="24"/>
          <w:szCs w:val="24"/>
          <w:lang w:eastAsia="es-ES"/>
        </w:rPr>
        <w:t xml:space="preserve">PERÍODO ORDINARIO DE SESIONES, CORRESPONDIENTE AL </w:t>
      </w:r>
      <w:r w:rsidR="003E7119" w:rsidRPr="00814206">
        <w:rPr>
          <w:rFonts w:ascii="Times New Roman" w:eastAsia="Times New Roman" w:hAnsi="Times New Roman" w:cs="Times New Roman"/>
          <w:sz w:val="24"/>
          <w:szCs w:val="24"/>
          <w:lang w:eastAsia="es-ES"/>
        </w:rPr>
        <w:t xml:space="preserve">SEGUNDO </w:t>
      </w:r>
      <w:r w:rsidR="00F4757F" w:rsidRPr="00814206">
        <w:rPr>
          <w:rFonts w:ascii="Times New Roman" w:eastAsia="Times New Roman" w:hAnsi="Times New Roman" w:cs="Times New Roman"/>
          <w:sz w:val="24"/>
          <w:szCs w:val="24"/>
          <w:lang w:eastAsia="es-ES"/>
        </w:rPr>
        <w:t>AÑO DE EJERCICIO CONSTITUCIONAL.</w:t>
      </w:r>
    </w:p>
    <w:p w:rsidR="00EF3D93" w:rsidRPr="00814206"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814206"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PRESIDENCIA DE</w:t>
      </w:r>
      <w:r w:rsidR="00A0601B" w:rsidRPr="00814206">
        <w:rPr>
          <w:rFonts w:ascii="Times New Roman" w:eastAsia="Times New Roman" w:hAnsi="Times New Roman" w:cs="Times New Roman"/>
          <w:b/>
          <w:sz w:val="24"/>
          <w:szCs w:val="24"/>
          <w:lang w:eastAsia="es-ES"/>
        </w:rPr>
        <w:t xml:space="preserve"> </w:t>
      </w:r>
      <w:r w:rsidR="004F45BC" w:rsidRPr="00814206">
        <w:rPr>
          <w:rFonts w:ascii="Times New Roman" w:eastAsia="Times New Roman" w:hAnsi="Times New Roman" w:cs="Times New Roman"/>
          <w:b/>
          <w:sz w:val="24"/>
          <w:szCs w:val="24"/>
          <w:lang w:eastAsia="es-ES"/>
        </w:rPr>
        <w:t>L</w:t>
      </w:r>
      <w:r w:rsidR="00A0601B" w:rsidRPr="00814206">
        <w:rPr>
          <w:rFonts w:ascii="Times New Roman" w:eastAsia="Times New Roman" w:hAnsi="Times New Roman" w:cs="Times New Roman"/>
          <w:b/>
          <w:sz w:val="24"/>
          <w:szCs w:val="24"/>
          <w:lang w:eastAsia="es-ES"/>
        </w:rPr>
        <w:t>A</w:t>
      </w:r>
      <w:r w:rsidR="004F45BC" w:rsidRPr="00814206">
        <w:rPr>
          <w:rFonts w:ascii="Times New Roman" w:eastAsia="Times New Roman" w:hAnsi="Times New Roman" w:cs="Times New Roman"/>
          <w:b/>
          <w:sz w:val="24"/>
          <w:szCs w:val="24"/>
          <w:lang w:eastAsia="es-ES"/>
        </w:rPr>
        <w:t xml:space="preserve"> DIP.</w:t>
      </w:r>
    </w:p>
    <w:p w:rsidR="004F45BC" w:rsidRPr="00814206"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814206">
        <w:rPr>
          <w:rFonts w:ascii="Times New Roman" w:eastAsia="Times New Roman" w:hAnsi="Times New Roman" w:cs="Times New Roman"/>
          <w:b/>
          <w:sz w:val="24"/>
          <w:szCs w:val="24"/>
          <w:lang w:eastAsia="es-ES"/>
        </w:rPr>
        <w:t>ITZEL SOLEDAD CASTILLO ALMANZA</w:t>
      </w:r>
    </w:p>
    <w:p w:rsidR="00AB4C1F" w:rsidRPr="00814206"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42181C" w:rsidRPr="002D63E5" w:rsidRDefault="002D63E5" w:rsidP="002D63E5">
      <w:pPr>
        <w:shd w:val="clear" w:color="auto" w:fill="FFFFFF"/>
        <w:spacing w:after="0" w:line="240" w:lineRule="auto"/>
        <w:jc w:val="both"/>
        <w:rPr>
          <w:rFonts w:ascii="Times New Roman" w:eastAsia="Times New Roman" w:hAnsi="Times New Roman" w:cs="Times New Roman"/>
          <w:sz w:val="24"/>
          <w:szCs w:val="24"/>
          <w:lang w:eastAsia="es-MX"/>
        </w:rPr>
      </w:pPr>
      <w:r w:rsidRPr="002D63E5">
        <w:rPr>
          <w:rFonts w:ascii="Times New Roman" w:eastAsia="Times New Roman" w:hAnsi="Times New Roman" w:cs="Times New Roman"/>
          <w:sz w:val="24"/>
          <w:szCs w:val="24"/>
          <w:lang w:eastAsia="es-MX"/>
        </w:rPr>
        <w:t>EN LA CIUDAD DE MONTERREY, CAPITAL DEL ESTADO DE NUEVO LEÓN, SIENDO LAS ONCE HORAS CON CUARENTA Y CUATRO MINUTOS, DEL DÍA UNO DE OCTUBRE</w:t>
      </w:r>
      <w:r w:rsidRPr="002D63E5">
        <w:rPr>
          <w:rFonts w:ascii="Times New Roman" w:eastAsia="Times New Roman" w:hAnsi="Times New Roman" w:cs="Times New Roman"/>
          <w:sz w:val="24"/>
          <w:szCs w:val="24"/>
          <w:lang w:eastAsia="es-ES"/>
        </w:rPr>
        <w:t xml:space="preserve"> </w:t>
      </w:r>
      <w:r w:rsidRPr="002D63E5">
        <w:rPr>
          <w:rFonts w:ascii="Times New Roman" w:eastAsia="Times New Roman" w:hAnsi="Times New Roman" w:cs="Times New Roman"/>
          <w:sz w:val="24"/>
          <w:szCs w:val="24"/>
          <w:lang w:eastAsia="es-MX"/>
        </w:rPr>
        <w:t>DE DOS MIL VEINTICINCO, CON LA ASISTENCIA AL PASE DE LISTA DE 33 DIPUTADAS Y DIPUTADOS EN EL PLENO,</w:t>
      </w:r>
      <w:r w:rsidRPr="002D63E5">
        <w:rPr>
          <w:rFonts w:ascii="Times New Roman" w:hAnsi="Times New Roman" w:cs="Times New Roman"/>
          <w:sz w:val="24"/>
          <w:szCs w:val="24"/>
        </w:rPr>
        <w:t xml:space="preserve"> </w:t>
      </w:r>
      <w:r w:rsidRPr="002D63E5">
        <w:rPr>
          <w:rFonts w:ascii="Times New Roman" w:eastAsia="Times New Roman" w:hAnsi="Times New Roman" w:cs="Times New Roman"/>
          <w:sz w:val="24"/>
          <w:szCs w:val="24"/>
          <w:lang w:eastAsia="es-MX"/>
        </w:rPr>
        <w:t xml:space="preserve">Y DE CONFORMIDAD CON EL ACUERDO NÚMERO 023 APROBADO EL DÍA 4 DE NOVIEMBRE DE 2024, </w:t>
      </w:r>
      <w:r w:rsidRPr="002D63E5">
        <w:rPr>
          <w:rFonts w:ascii="Times New Roman" w:hAnsi="Times New Roman" w:cs="Times New Roman"/>
          <w:i/>
          <w:sz w:val="24"/>
          <w:szCs w:val="24"/>
        </w:rPr>
        <w:t>VÍA PLATAFORMA VIRTUAL</w:t>
      </w:r>
      <w:r w:rsidRPr="002D63E5">
        <w:rPr>
          <w:rFonts w:ascii="Times New Roman" w:hAnsi="Times New Roman" w:cs="Times New Roman"/>
          <w:b/>
          <w:sz w:val="24"/>
          <w:szCs w:val="24"/>
        </w:rPr>
        <w:t xml:space="preserve"> </w:t>
      </w:r>
      <w:r w:rsidRPr="002D63E5">
        <w:rPr>
          <w:rFonts w:ascii="Times New Roman" w:hAnsi="Times New Roman" w:cs="Times New Roman"/>
          <w:sz w:val="24"/>
          <w:szCs w:val="24"/>
        </w:rPr>
        <w:t xml:space="preserve">4 </w:t>
      </w:r>
      <w:r w:rsidRPr="002D63E5">
        <w:rPr>
          <w:rFonts w:ascii="Times New Roman" w:eastAsia="Times New Roman" w:hAnsi="Times New Roman" w:cs="Times New Roman"/>
          <w:i/>
          <w:sz w:val="24"/>
          <w:szCs w:val="24"/>
          <w:lang w:eastAsia="es-MX"/>
        </w:rPr>
        <w:t>DIPUTADOS</w:t>
      </w:r>
      <w:r w:rsidRPr="002D63E5">
        <w:rPr>
          <w:rFonts w:ascii="Times New Roman" w:hAnsi="Times New Roman" w:cs="Times New Roman"/>
          <w:sz w:val="24"/>
          <w:szCs w:val="24"/>
        </w:rPr>
        <w:t xml:space="preserve">; </w:t>
      </w:r>
      <w:r w:rsidRPr="002D63E5">
        <w:rPr>
          <w:rFonts w:ascii="Times New Roman" w:eastAsia="Times New Roman" w:hAnsi="Times New Roman" w:cs="Times New Roman"/>
          <w:sz w:val="24"/>
          <w:szCs w:val="24"/>
          <w:lang w:eastAsia="es-MX"/>
        </w:rPr>
        <w:t>INCORPORÁNDOSE 4 EN EL TRANSCURSO DE LA SESIÓN Y 1 AUSENTE POR MOTIVOS DE SALUD; LA PRESIDENTA DECLARÓ ABIERTA LA SESIÓN.</w:t>
      </w:r>
    </w:p>
    <w:p w:rsidR="00D57A22" w:rsidRPr="002D63E5" w:rsidRDefault="00D57A22" w:rsidP="002D63E5">
      <w:pPr>
        <w:shd w:val="clear" w:color="auto" w:fill="FFFFFF"/>
        <w:spacing w:after="0" w:line="240" w:lineRule="auto"/>
        <w:jc w:val="both"/>
        <w:rPr>
          <w:rFonts w:ascii="Times New Roman" w:eastAsia="Times New Roman" w:hAnsi="Times New Roman" w:cs="Times New Roman"/>
          <w:sz w:val="24"/>
          <w:szCs w:val="24"/>
          <w:lang w:eastAsia="es-MX"/>
        </w:rPr>
      </w:pPr>
    </w:p>
    <w:p w:rsidR="00597B15" w:rsidRPr="002D63E5" w:rsidRDefault="002D63E5" w:rsidP="002D63E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D63E5">
        <w:rPr>
          <w:rFonts w:ascii="Times New Roman" w:eastAsia="Times New Roman" w:hAnsi="Times New Roman" w:cs="Times New Roman"/>
          <w:sz w:val="24"/>
          <w:szCs w:val="24"/>
          <w:lang w:eastAsia="es-ES"/>
        </w:rPr>
        <w:t xml:space="preserve">LA PRESIDENTA INSTRUYÓ A LA SECRETARÍA PARA DAR LECTURA AL PROYECTO DEL ORDEN DEL DÍA PARA LA PRÓXIMA SESIÓN ORDINARIA. </w:t>
      </w:r>
      <w:r w:rsidRPr="002D63E5">
        <w:rPr>
          <w:rFonts w:ascii="Times New Roman" w:eastAsia="Times New Roman" w:hAnsi="Times New Roman" w:cs="Times New Roman"/>
          <w:i/>
          <w:sz w:val="24"/>
          <w:szCs w:val="24"/>
          <w:lang w:eastAsia="es-ES"/>
        </w:rPr>
        <w:t>SE DIO LECTURA.</w:t>
      </w:r>
      <w:r w:rsidRPr="002D63E5">
        <w:rPr>
          <w:rFonts w:ascii="Times New Roman" w:eastAsia="Times New Roman" w:hAnsi="Times New Roman" w:cs="Times New Roman"/>
          <w:sz w:val="24"/>
          <w:szCs w:val="24"/>
          <w:lang w:eastAsia="es-ES"/>
        </w:rPr>
        <w:t xml:space="preserve"> Y AL NO HABER MODIFICACIONES AL MISMO.</w:t>
      </w:r>
      <w:r w:rsidRPr="002D63E5">
        <w:rPr>
          <w:rFonts w:ascii="Times New Roman" w:eastAsia="Times New Roman" w:hAnsi="Times New Roman" w:cs="Times New Roman"/>
          <w:i/>
          <w:sz w:val="24"/>
          <w:szCs w:val="24"/>
          <w:lang w:eastAsia="es-ES"/>
        </w:rPr>
        <w:t xml:space="preserve"> FUE APROBADO POR UNANIMIDAD DE LOS PRESENTES.</w:t>
      </w:r>
      <w:r w:rsidRPr="002D63E5">
        <w:rPr>
          <w:rFonts w:ascii="Times New Roman" w:eastAsia="Times New Roman" w:hAnsi="Times New Roman" w:cs="Times New Roman"/>
          <w:sz w:val="24"/>
          <w:szCs w:val="24"/>
          <w:lang w:eastAsia="es-ES"/>
        </w:rPr>
        <w:t xml:space="preserve"> </w:t>
      </w:r>
    </w:p>
    <w:p w:rsidR="00D57A22" w:rsidRPr="002D63E5" w:rsidRDefault="00D57A22" w:rsidP="002D63E5">
      <w:pPr>
        <w:shd w:val="clear" w:color="auto" w:fill="FFFFFF"/>
        <w:spacing w:after="0" w:line="240" w:lineRule="auto"/>
        <w:jc w:val="both"/>
        <w:rPr>
          <w:rFonts w:ascii="Times New Roman" w:eastAsia="Times New Roman" w:hAnsi="Times New Roman" w:cs="Times New Roman"/>
          <w:sz w:val="24"/>
          <w:szCs w:val="24"/>
          <w:lang w:eastAsia="es-MX"/>
        </w:rPr>
      </w:pPr>
    </w:p>
    <w:p w:rsidR="00AB1E43" w:rsidRPr="002D63E5" w:rsidRDefault="002D63E5" w:rsidP="002D63E5">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2D63E5">
        <w:rPr>
          <w:rFonts w:ascii="Times New Roman" w:hAnsi="Times New Roman" w:cs="Times New Roman"/>
          <w:b/>
          <w:bCs/>
          <w:iCs/>
          <w:sz w:val="24"/>
          <w:szCs w:val="24"/>
        </w:rPr>
        <w:t xml:space="preserve">LECTURA, DISCUSIÓN Y APROBACIÓN DE LAS ACTAS DE LAS SESIONES. </w:t>
      </w:r>
    </w:p>
    <w:p w:rsidR="00AB1E43" w:rsidRPr="002D63E5" w:rsidRDefault="002D63E5" w:rsidP="002D63E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D63E5">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 22, 23 Y 24 DE SEPTIEMBRE DE 2025, Y EN VIRTUD DE QUE FUERON CIRCULADAS CON ANTERIORIDAD, </w:t>
      </w:r>
      <w:r w:rsidRPr="002D63E5">
        <w:rPr>
          <w:rFonts w:ascii="Times New Roman" w:eastAsia="Times New Roman" w:hAnsi="Times New Roman" w:cs="Times New Roman"/>
          <w:i/>
          <w:sz w:val="24"/>
          <w:szCs w:val="24"/>
          <w:lang w:eastAsia="es-ES"/>
        </w:rPr>
        <w:t>FUE APROBADA LA DISPENSA POR UNANIMIDAD DE LOS PRESENTES.</w:t>
      </w:r>
      <w:r w:rsidRPr="002D63E5">
        <w:rPr>
          <w:rFonts w:ascii="Times New Roman" w:eastAsia="Times New Roman" w:hAnsi="Times New Roman" w:cs="Times New Roman"/>
          <w:sz w:val="24"/>
          <w:szCs w:val="24"/>
          <w:lang w:eastAsia="es-ES"/>
        </w:rPr>
        <w:t xml:space="preserve"> AL NO HABER MODIFICACIÓN A LAS MISMAS, SE PUSO A CONSIDERACIÓN DEL PLENO</w:t>
      </w:r>
      <w:r w:rsidRPr="002D63E5">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AB1E43" w:rsidRPr="002D63E5" w:rsidRDefault="00AB1E43" w:rsidP="002D63E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2D63E5" w:rsidRDefault="002D63E5" w:rsidP="002D63E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D63E5">
        <w:rPr>
          <w:rFonts w:ascii="Times New Roman" w:eastAsia="Times New Roman" w:hAnsi="Times New Roman" w:cs="Times New Roman"/>
          <w:b/>
          <w:bCs/>
          <w:sz w:val="24"/>
          <w:szCs w:val="24"/>
          <w:lang w:eastAsia="es-ES"/>
        </w:rPr>
        <w:t>ASUNTOS EN CARTERA.</w:t>
      </w:r>
    </w:p>
    <w:p w:rsidR="00F83A98" w:rsidRPr="002D63E5" w:rsidRDefault="002D63E5" w:rsidP="002D63E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2D63E5">
        <w:rPr>
          <w:rFonts w:ascii="Times New Roman" w:eastAsia="Times New Roman" w:hAnsi="Times New Roman" w:cs="Times New Roman"/>
          <w:sz w:val="24"/>
          <w:szCs w:val="24"/>
          <w:lang w:eastAsia="es-ES"/>
        </w:rPr>
        <w:t xml:space="preserve">SE RECIBIERON </w:t>
      </w:r>
      <w:r w:rsidRPr="002D63E5">
        <w:rPr>
          <w:rFonts w:ascii="Times New Roman" w:eastAsia="Times New Roman" w:hAnsi="Times New Roman" w:cs="Times New Roman"/>
          <w:b/>
          <w:sz w:val="24"/>
          <w:szCs w:val="24"/>
          <w:u w:val="single"/>
          <w:lang w:eastAsia="es-ES"/>
        </w:rPr>
        <w:t>9</w:t>
      </w:r>
      <w:r w:rsidRPr="002D63E5">
        <w:rPr>
          <w:rFonts w:ascii="Times New Roman" w:eastAsia="Times New Roman" w:hAnsi="Times New Roman" w:cs="Times New Roman"/>
          <w:b/>
          <w:sz w:val="24"/>
          <w:szCs w:val="24"/>
          <w:lang w:eastAsia="es-ES"/>
        </w:rPr>
        <w:t xml:space="preserve"> </w:t>
      </w:r>
      <w:r w:rsidRPr="002D63E5">
        <w:rPr>
          <w:rFonts w:ascii="Times New Roman" w:eastAsia="Times New Roman" w:hAnsi="Times New Roman" w:cs="Times New Roman"/>
          <w:sz w:val="24"/>
          <w:szCs w:val="24"/>
          <w:lang w:eastAsia="es-ES"/>
        </w:rPr>
        <w:t xml:space="preserve">ASUNTOS </w:t>
      </w:r>
      <w:r w:rsidRPr="002D63E5">
        <w:rPr>
          <w:rFonts w:ascii="Times New Roman" w:hAnsi="Times New Roman" w:cs="Times New Roman"/>
          <w:sz w:val="24"/>
          <w:szCs w:val="24"/>
        </w:rPr>
        <w:t>A LOS CUALES SE LES DIO EL TRÁMITE CORRESPONDIENTE.</w:t>
      </w:r>
      <w:r w:rsidRPr="002D63E5">
        <w:rPr>
          <w:rFonts w:ascii="Times New Roman" w:eastAsia="Times New Roman" w:hAnsi="Times New Roman" w:cs="Times New Roman"/>
          <w:sz w:val="24"/>
          <w:szCs w:val="24"/>
          <w:lang w:eastAsia="es-ES"/>
        </w:rPr>
        <w:t xml:space="preserve"> </w:t>
      </w:r>
      <w:r w:rsidRPr="002D63E5">
        <w:rPr>
          <w:rFonts w:ascii="Times New Roman" w:eastAsia="Times New Roman" w:hAnsi="Times New Roman" w:cs="Times New Roman"/>
          <w:b/>
          <w:bCs/>
          <w:sz w:val="24"/>
          <w:szCs w:val="24"/>
          <w:lang w:eastAsia="es-ES"/>
        </w:rPr>
        <w:t>(SE ANEXA LISTA).</w:t>
      </w:r>
      <w:r w:rsidRPr="002D63E5">
        <w:rPr>
          <w:rFonts w:ascii="Times New Roman" w:eastAsia="Times New Roman" w:hAnsi="Times New Roman" w:cs="Times New Roman"/>
          <w:bCs/>
          <w:sz w:val="24"/>
          <w:szCs w:val="24"/>
          <w:lang w:eastAsia="es-ES"/>
        </w:rPr>
        <w:t xml:space="preserve">  </w:t>
      </w:r>
    </w:p>
    <w:p w:rsidR="0042181C" w:rsidRPr="002D63E5" w:rsidRDefault="0042181C" w:rsidP="002D63E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2D63E5" w:rsidRDefault="002D63E5" w:rsidP="002D63E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2D63E5">
        <w:rPr>
          <w:rFonts w:ascii="Times New Roman" w:eastAsia="Times New Roman" w:hAnsi="Times New Roman" w:cs="Times New Roman"/>
          <w:b/>
          <w:bCs/>
          <w:sz w:val="24"/>
          <w:szCs w:val="24"/>
          <w:lang w:eastAsia="es-ES"/>
        </w:rPr>
        <w:t>INICIATIVAS DE LEY O DECRETO A PRESENTARSE POR LOS CC. DIPUTADOS.</w:t>
      </w:r>
    </w:p>
    <w:p w:rsidR="00A8299B" w:rsidRPr="002D63E5" w:rsidRDefault="002D63E5" w:rsidP="002D63E5">
      <w:pPr>
        <w:shd w:val="clear" w:color="auto" w:fill="FFFFFF"/>
        <w:spacing w:after="0" w:line="240" w:lineRule="auto"/>
        <w:ind w:right="49"/>
        <w:jc w:val="both"/>
        <w:rPr>
          <w:rFonts w:ascii="Times New Roman" w:eastAsia="Times New Roman" w:hAnsi="Times New Roman" w:cs="Times New Roman"/>
          <w:sz w:val="24"/>
          <w:szCs w:val="24"/>
          <w:lang w:eastAsia="es-MX"/>
        </w:rPr>
      </w:pPr>
      <w:r w:rsidRPr="002D63E5">
        <w:rPr>
          <w:rFonts w:ascii="Times New Roman" w:eastAsia="Times New Roman" w:hAnsi="Times New Roman" w:cs="Times New Roman"/>
          <w:sz w:val="24"/>
          <w:szCs w:val="24"/>
          <w:lang w:eastAsia="es-MX"/>
        </w:rPr>
        <w:t>NO HUBO INTERVENCIONES EN ESTE PUNTO DEL ORDEN DEL DÍA.</w:t>
      </w:r>
    </w:p>
    <w:p w:rsidR="00F2684D" w:rsidRPr="002D63E5" w:rsidRDefault="00F2684D" w:rsidP="002D63E5">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2D63E5" w:rsidRDefault="002D63E5" w:rsidP="002D63E5">
      <w:pPr>
        <w:shd w:val="clear" w:color="auto" w:fill="FFFFFF"/>
        <w:spacing w:after="0" w:line="240" w:lineRule="auto"/>
        <w:jc w:val="both"/>
        <w:rPr>
          <w:rFonts w:ascii="Times New Roman" w:eastAsia="Times New Roman" w:hAnsi="Times New Roman" w:cs="Times New Roman"/>
          <w:b/>
          <w:sz w:val="24"/>
          <w:szCs w:val="24"/>
        </w:rPr>
      </w:pPr>
      <w:r w:rsidRPr="002D63E5">
        <w:rPr>
          <w:rFonts w:ascii="Times New Roman" w:eastAsia="Times New Roman" w:hAnsi="Times New Roman" w:cs="Times New Roman"/>
          <w:b/>
          <w:sz w:val="24"/>
          <w:szCs w:val="24"/>
        </w:rPr>
        <w:t xml:space="preserve">INFORME DE COMISIONES. </w:t>
      </w:r>
    </w:p>
    <w:p w:rsidR="00C516B6" w:rsidRPr="002D63E5" w:rsidRDefault="002D63E5" w:rsidP="002D63E5">
      <w:pPr>
        <w:widowControl w:val="0"/>
        <w:autoSpaceDE w:val="0"/>
        <w:autoSpaceDN w:val="0"/>
        <w:spacing w:after="0" w:line="240" w:lineRule="auto"/>
        <w:ind w:right="-93"/>
        <w:jc w:val="both"/>
        <w:rPr>
          <w:rFonts w:ascii="Times New Roman" w:hAnsi="Times New Roman" w:cs="Times New Roman"/>
          <w:sz w:val="24"/>
          <w:szCs w:val="24"/>
        </w:rPr>
      </w:pPr>
      <w:r w:rsidRPr="002D63E5">
        <w:rPr>
          <w:rFonts w:ascii="Times New Roman" w:hAnsi="Times New Roman" w:cs="Times New Roman"/>
          <w:sz w:val="24"/>
          <w:szCs w:val="24"/>
        </w:rPr>
        <w:t xml:space="preserve">EL DIP. MAURO GUERRA VILLARREAL, SOLICITÓ SOMETER A CONSIDERACIÓN DEL PLENO DE CONFORMIDAD CON LO ESTABLECIDO EN </w:t>
      </w:r>
      <w:r w:rsidRPr="002D63E5">
        <w:rPr>
          <w:rFonts w:ascii="Times New Roman" w:hAnsi="Times New Roman" w:cs="Times New Roman"/>
          <w:sz w:val="24"/>
          <w:szCs w:val="24"/>
        </w:rPr>
        <w:lastRenderedPageBreak/>
        <w:t xml:space="preserve">EL ARTÍCULO 112 BIS DEL REGLAMENTO PARA EL GOBIERNO INTERIOR DEL CONGRESO DEL ESTADO, DAR LECTURA ÚNICAMENTE AL PROEMIO Y RESOLUTIVO DE LOS DICTÁMENES </w:t>
      </w:r>
      <w:r w:rsidRPr="002D63E5">
        <w:rPr>
          <w:rFonts w:ascii="Times New Roman" w:hAnsi="Times New Roman" w:cs="Times New Roman"/>
          <w:b/>
          <w:sz w:val="24"/>
          <w:szCs w:val="24"/>
        </w:rPr>
        <w:t xml:space="preserve">EXP. 18805/LXXVII Y 19165/LXXVII, 20013/LXXVII, 19342/LXXVII, 19975/LXXVII Y 19453/LXXVII, 19944/LXXVII, 19683/LXXVII Y 20272/LXXVII, Y 20080/LXXVII, DE LAS COMISIONES DE MEDIO AMBIENTE Y DESARROLLO SUSTENTABLE; DE BIENESTAR, DERECHOS HUMANOS, PUEBLOS Y COMUNIDADES INDÍGENAS Y AFROAMERICANOS; DE LEGISLACIÓN; DE MOVILIDAD; Y DE EDUCACIÓN, CULTURA Y DEPORTE, RESPECTIVAMENTE. </w:t>
      </w:r>
      <w:r w:rsidRPr="002D63E5">
        <w:rPr>
          <w:rFonts w:ascii="Times New Roman" w:hAnsi="Times New Roman" w:cs="Times New Roman"/>
          <w:sz w:val="24"/>
          <w:szCs w:val="24"/>
        </w:rPr>
        <w:t xml:space="preserve">- </w:t>
      </w:r>
      <w:r w:rsidRPr="002D63E5">
        <w:rPr>
          <w:rFonts w:ascii="Times New Roman" w:hAnsi="Times New Roman" w:cs="Times New Roman"/>
          <w:i/>
          <w:sz w:val="24"/>
          <w:szCs w:val="24"/>
        </w:rPr>
        <w:t xml:space="preserve">FUE APROBADA LA DISPENSA DE TRÁMITE POR </w:t>
      </w:r>
      <w:r w:rsidRPr="002D63E5">
        <w:rPr>
          <w:rFonts w:ascii="Times New Roman" w:eastAsia="Times New Roman" w:hAnsi="Times New Roman" w:cs="Times New Roman"/>
          <w:i/>
          <w:sz w:val="24"/>
          <w:szCs w:val="24"/>
          <w:lang w:eastAsia="es-ES"/>
        </w:rPr>
        <w:t>UNANIMIDAD</w:t>
      </w:r>
      <w:r w:rsidRPr="002D63E5">
        <w:rPr>
          <w:rFonts w:ascii="Times New Roman" w:hAnsi="Times New Roman" w:cs="Times New Roman"/>
          <w:i/>
          <w:sz w:val="24"/>
          <w:szCs w:val="24"/>
        </w:rPr>
        <w:t>.</w:t>
      </w:r>
    </w:p>
    <w:p w:rsidR="00E84E45" w:rsidRPr="002D63E5" w:rsidRDefault="00E84E45" w:rsidP="002D63E5">
      <w:pPr>
        <w:widowControl w:val="0"/>
        <w:autoSpaceDE w:val="0"/>
        <w:autoSpaceDN w:val="0"/>
        <w:spacing w:after="0" w:line="240" w:lineRule="auto"/>
        <w:ind w:right="-93"/>
        <w:jc w:val="both"/>
        <w:rPr>
          <w:rFonts w:ascii="Times New Roman" w:hAnsi="Times New Roman" w:cs="Times New Roman"/>
          <w:sz w:val="24"/>
          <w:szCs w:val="24"/>
        </w:rPr>
      </w:pPr>
    </w:p>
    <w:p w:rsidR="00E84E45" w:rsidRPr="002D63E5" w:rsidRDefault="002D63E5" w:rsidP="002D63E5">
      <w:pPr>
        <w:widowControl w:val="0"/>
        <w:autoSpaceDE w:val="0"/>
        <w:autoSpaceDN w:val="0"/>
        <w:spacing w:after="0" w:line="240" w:lineRule="auto"/>
        <w:ind w:right="-93"/>
        <w:jc w:val="both"/>
        <w:rPr>
          <w:rFonts w:ascii="Times New Roman" w:hAnsi="Times New Roman" w:cs="Times New Roman"/>
          <w:color w:val="000000"/>
          <w:sz w:val="24"/>
          <w:szCs w:val="24"/>
        </w:rPr>
      </w:pPr>
      <w:r w:rsidRPr="002D63E5">
        <w:rPr>
          <w:rFonts w:ascii="Times New Roman" w:hAnsi="Times New Roman" w:cs="Times New Roman"/>
          <w:sz w:val="24"/>
          <w:szCs w:val="24"/>
        </w:rPr>
        <w:t xml:space="preserve">EL DIP. MAURO GUERRA VILLARREAL, INTEGRANTE DE LA COMISIÓN DE MEDIO AMBIENTE Y DESARROLLO SUSTENTABLE, DIO LECTURA AL PROEMIO Y RESOLUTIVO DEL DICTAMEN </w:t>
      </w:r>
      <w:r w:rsidRPr="002D63E5">
        <w:rPr>
          <w:rFonts w:ascii="Times New Roman" w:hAnsi="Times New Roman" w:cs="Times New Roman"/>
          <w:b/>
          <w:sz w:val="24"/>
          <w:szCs w:val="24"/>
        </w:rPr>
        <w:t>EXP. 18805/LXXVII Y 19165/LXXVII</w:t>
      </w:r>
      <w:r w:rsidRPr="002D63E5">
        <w:rPr>
          <w:rFonts w:ascii="Times New Roman" w:hAnsi="Times New Roman" w:cs="Times New Roman"/>
          <w:sz w:val="24"/>
          <w:szCs w:val="24"/>
        </w:rPr>
        <w:t>, QUE CONTIENE</w:t>
      </w:r>
      <w:r w:rsidRPr="002D63E5">
        <w:rPr>
          <w:rFonts w:ascii="Times New Roman" w:hAnsi="Times New Roman" w:cs="Times New Roman"/>
          <w:color w:val="000000"/>
          <w:sz w:val="24"/>
          <w:szCs w:val="24"/>
        </w:rPr>
        <w:t xml:space="preserve"> INICIATIVAS DE REFORMA A LOS ARTÍCULOS 9 Y 10 DE LA LEY PARA LA CONSERVACIÓN Y PROTECCIÓN DEL ARBOLADO URBANO DEL ESTADO DE NUEVO LEÓN. TURNADO CON CARÁCTER DE URGENTE. </w:t>
      </w:r>
      <w:r w:rsidRPr="002D63E5">
        <w:rPr>
          <w:rFonts w:ascii="Times New Roman" w:hAnsi="Times New Roman" w:cs="Times New Roman"/>
          <w:sz w:val="24"/>
          <w:szCs w:val="24"/>
        </w:rPr>
        <w:t xml:space="preserve">ACORDÁNDOSE QUE ES DE APROBARSE. DE CONFORMIDAD CON EL PROCESO LEGISLATIVO INTERVINO EL DIP. MARIO ALBERTO SALINAS TREVIÑO, PARA RESERVAR LA FRACCIÓN XV DEL ARTÍCULO 10. ENSEGUIDA, SE PROCEDIÓ A SU DISCUSIÓN EN LO GENERAL, DE CONFORMIDAD CON EL ARTÍCULO 112 DEL REGLAMENTO PARA EL GOBIERNO INTERIOR DEL CONGRESO DEL ESTADO DE NUEVO LEÓN. INTERVINO EN LO GENERAL A FAVOR DEL DICTAMEN LA DIP. ITZEL SOLEDAD CASTILLO ALMANZA. </w:t>
      </w:r>
      <w:r w:rsidRPr="002D63E5">
        <w:rPr>
          <w:rFonts w:ascii="Times New Roman" w:hAnsi="Times New Roman" w:cs="Times New Roman"/>
          <w:b/>
          <w:bCs/>
          <w:sz w:val="24"/>
          <w:szCs w:val="24"/>
          <w:lang w:eastAsia="es-ES"/>
        </w:rPr>
        <w:t xml:space="preserve">FUE APROBADO EL DICTAMEN EN LO GENERAL </w:t>
      </w:r>
      <w:r w:rsidRPr="002D63E5">
        <w:rPr>
          <w:rFonts w:ascii="Times New Roman" w:hAnsi="Times New Roman" w:cs="Times New Roman"/>
          <w:b/>
          <w:sz w:val="24"/>
          <w:szCs w:val="24"/>
        </w:rPr>
        <w:t>POR 35 VOTOS A FAVOR</w:t>
      </w:r>
      <w:r w:rsidRPr="002D63E5">
        <w:rPr>
          <w:rFonts w:ascii="Times New Roman" w:hAnsi="Times New Roman" w:cs="Times New Roman"/>
          <w:b/>
          <w:bCs/>
          <w:sz w:val="24"/>
          <w:szCs w:val="24"/>
          <w:lang w:eastAsia="es-ES"/>
        </w:rPr>
        <w:t xml:space="preserve">. </w:t>
      </w:r>
      <w:r w:rsidRPr="002D63E5">
        <w:rPr>
          <w:rFonts w:ascii="Times New Roman" w:hAnsi="Times New Roman" w:cs="Times New Roman"/>
          <w:sz w:val="24"/>
          <w:szCs w:val="24"/>
        </w:rPr>
        <w:t xml:space="preserve">ACTO CONTINUO SE LE CONCEDIÓ EL USO DE LA PALABRA AL DIPUTADO QUE RESERVÓ ARTÍCULO O ARTÍCULOS TRANSITORIOS DE MANERA CRECIENTE; EN LA INTELIGENCIA QUE, DE ACUERDO A ESTE PRECEPTO, LOS ARTÍCULOS QUE NO FUERON RESERVADOS SE TENDRÁN POR APROBADOS. A CONTINUACIÓN, SE LE CEDIÓ EL USO DE LA PALABRA AL DIP. MARIO ALBERTO SALINAS TREVIÑO, PARA PRESENTAR LA RESERVA A LA FRACCIÓN XV DEL ARTÍCULO 10. INTERVINO A FAVOR DE LA RESERVA, EL DIP. JESÚS ALBERTO ELIZONDO SALAZAR. </w:t>
      </w:r>
      <w:r w:rsidRPr="002D63E5">
        <w:rPr>
          <w:rFonts w:ascii="Times New Roman" w:hAnsi="Times New Roman" w:cs="Times New Roman"/>
          <w:b/>
          <w:sz w:val="24"/>
          <w:szCs w:val="24"/>
        </w:rPr>
        <w:t xml:space="preserve">FUE APROBADA LA RESERVA AL ARTÍCULO 10 FRACCIÓN XV, EN SUS TÉRMINOS, POR 33 VOTOS A FAVOR, 0 VOTOS EN CONTRA Y 1 </w:t>
      </w:r>
      <w:r w:rsidRPr="002D63E5">
        <w:rPr>
          <w:rFonts w:ascii="Times New Roman" w:hAnsi="Times New Roman" w:cs="Times New Roman"/>
          <w:b/>
          <w:color w:val="000000"/>
          <w:sz w:val="24"/>
          <w:szCs w:val="24"/>
        </w:rPr>
        <w:t>VOTO EN ABSTENCIÓN, INCORPORÁNDOSE AL CUERPO DEL DECRETO</w:t>
      </w:r>
      <w:r w:rsidRPr="002D63E5">
        <w:rPr>
          <w:rFonts w:ascii="Times New Roman" w:hAnsi="Times New Roman" w:cs="Times New Roman"/>
          <w:color w:val="000000"/>
          <w:sz w:val="24"/>
          <w:szCs w:val="24"/>
        </w:rPr>
        <w:t>. AL NO HABER MÁS ARTÍCULOS RESERVADOS,</w:t>
      </w:r>
      <w:r w:rsidRPr="002D63E5">
        <w:rPr>
          <w:rFonts w:ascii="Times New Roman" w:hAnsi="Times New Roman" w:cs="Times New Roman"/>
          <w:b/>
          <w:color w:val="000000"/>
          <w:sz w:val="24"/>
          <w:szCs w:val="24"/>
        </w:rPr>
        <w:t xml:space="preserve"> LA PRESIDENTA INFORMÓ QUE EL TEXTO DE LA RESERVA SE TIENE POR INTEGRADO AL RESOLUTIVO DEL PRESENTE DICTAMEN, GIRÁNDOSE LAS INSTRUCCIONES PARA ELABORAR EL DECRETO CORRESPONDIENTE. ASIMISMO, LA PRESIDENTA INSTRUYÓ AL CENTRO DE ESTUDIOS LEGISLATIVOS PARA QUE INTEGRE LAS RESERVAS APROBADAS AL CUERPO DEL DECRETO PARA QUE FORME PARTE DEL EXPEDIENTE LEGISLATIVO. Y POSTERIOR A ELLO, EL OFICIAL MAYOR DE ESTE </w:t>
      </w:r>
      <w:r w:rsidRPr="002D63E5">
        <w:rPr>
          <w:rFonts w:ascii="Times New Roman" w:hAnsi="Times New Roman" w:cs="Times New Roman"/>
          <w:b/>
          <w:color w:val="000000"/>
          <w:sz w:val="24"/>
          <w:szCs w:val="24"/>
        </w:rPr>
        <w:lastRenderedPageBreak/>
        <w:t>PODER LEGISLATIVO, LO ENVÍE PARA SU PUBLICACIÓN EN EL PERIÓDICO OFICIAL DEL ESTADO.</w:t>
      </w:r>
    </w:p>
    <w:p w:rsidR="00E84E45" w:rsidRPr="002D63E5" w:rsidRDefault="00E84E45" w:rsidP="002D63E5">
      <w:pPr>
        <w:widowControl w:val="0"/>
        <w:autoSpaceDE w:val="0"/>
        <w:autoSpaceDN w:val="0"/>
        <w:spacing w:after="0" w:line="240" w:lineRule="auto"/>
        <w:ind w:right="-93"/>
        <w:jc w:val="both"/>
        <w:rPr>
          <w:rFonts w:ascii="Times New Roman" w:hAnsi="Times New Roman" w:cs="Times New Roman"/>
          <w:sz w:val="24"/>
          <w:szCs w:val="24"/>
        </w:rPr>
      </w:pPr>
    </w:p>
    <w:p w:rsidR="00F92A31" w:rsidRPr="002D63E5" w:rsidRDefault="002D63E5" w:rsidP="002D63E5">
      <w:pPr>
        <w:widowControl w:val="0"/>
        <w:autoSpaceDE w:val="0"/>
        <w:autoSpaceDN w:val="0"/>
        <w:spacing w:after="0" w:line="240" w:lineRule="auto"/>
        <w:ind w:right="-93"/>
        <w:jc w:val="both"/>
        <w:rPr>
          <w:rFonts w:ascii="Times New Roman" w:hAnsi="Times New Roman" w:cs="Times New Roman"/>
          <w:i/>
          <w:sz w:val="24"/>
          <w:szCs w:val="24"/>
        </w:rPr>
      </w:pPr>
      <w:r w:rsidRPr="002D63E5">
        <w:rPr>
          <w:rFonts w:ascii="Times New Roman" w:hAnsi="Times New Roman" w:cs="Times New Roman"/>
          <w:sz w:val="24"/>
          <w:szCs w:val="24"/>
        </w:rPr>
        <w:t xml:space="preserve">EL DIP. ARMANDO VÍCTOR GUTIÉRREZ CANALES, SOLICITÓ SOMETER A CONSIDERACIÓN DEL PLENO DE CONFORMIDAD CON LO ESTABLECIDO EN EL ARTÍCULO 49 DEL REGLAMENTO PARA EL GOBIERNO INTERIOR DEL CONGRESO DEL ESTADO, DAR LECTURA ÍNTEGRA AL DICTAMEN </w:t>
      </w:r>
      <w:r w:rsidRPr="002D63E5">
        <w:rPr>
          <w:rFonts w:ascii="Times New Roman" w:hAnsi="Times New Roman" w:cs="Times New Roman"/>
          <w:b/>
          <w:sz w:val="24"/>
          <w:szCs w:val="24"/>
        </w:rPr>
        <w:t xml:space="preserve">20344/LXXVII DE LA COMISIÓN CUARTA DE HACIENDA Y DESARROLLO MUNICIPAL. </w:t>
      </w:r>
      <w:r w:rsidRPr="002D63E5">
        <w:rPr>
          <w:rFonts w:ascii="Times New Roman" w:hAnsi="Times New Roman" w:cs="Times New Roman"/>
          <w:sz w:val="24"/>
          <w:szCs w:val="24"/>
        </w:rPr>
        <w:t xml:space="preserve">- </w:t>
      </w:r>
      <w:r w:rsidRPr="002D63E5">
        <w:rPr>
          <w:rFonts w:ascii="Times New Roman" w:hAnsi="Times New Roman" w:cs="Times New Roman"/>
          <w:i/>
          <w:sz w:val="24"/>
          <w:szCs w:val="24"/>
        </w:rPr>
        <w:t xml:space="preserve">FUE APROBADA LA DISPENSA DE TRÁMITE POR </w:t>
      </w:r>
      <w:r w:rsidRPr="002D63E5">
        <w:rPr>
          <w:rFonts w:ascii="Times New Roman" w:eastAsia="Times New Roman" w:hAnsi="Times New Roman" w:cs="Times New Roman"/>
          <w:i/>
          <w:sz w:val="24"/>
          <w:szCs w:val="24"/>
          <w:lang w:eastAsia="es-ES"/>
        </w:rPr>
        <w:t>UNANIMIDAD</w:t>
      </w:r>
      <w:r w:rsidRPr="002D63E5">
        <w:rPr>
          <w:rFonts w:ascii="Times New Roman" w:hAnsi="Times New Roman" w:cs="Times New Roman"/>
          <w:i/>
          <w:sz w:val="24"/>
          <w:szCs w:val="24"/>
        </w:rPr>
        <w:t>.</w:t>
      </w:r>
    </w:p>
    <w:p w:rsidR="00806DDE" w:rsidRPr="002D63E5" w:rsidRDefault="00806DDE" w:rsidP="002D63E5">
      <w:pPr>
        <w:widowControl w:val="0"/>
        <w:autoSpaceDE w:val="0"/>
        <w:autoSpaceDN w:val="0"/>
        <w:spacing w:after="0" w:line="240" w:lineRule="auto"/>
        <w:ind w:right="-93"/>
        <w:jc w:val="both"/>
        <w:rPr>
          <w:rFonts w:ascii="Times New Roman" w:hAnsi="Times New Roman" w:cs="Times New Roman"/>
          <w:sz w:val="24"/>
          <w:szCs w:val="24"/>
        </w:rPr>
      </w:pPr>
    </w:p>
    <w:p w:rsidR="009536EF" w:rsidRPr="002D63E5" w:rsidRDefault="002D63E5" w:rsidP="002D63E5">
      <w:pPr>
        <w:pStyle w:val="NormalWeb"/>
        <w:spacing w:before="0" w:beforeAutospacing="0" w:after="0" w:afterAutospacing="0"/>
        <w:jc w:val="both"/>
        <w:rPr>
          <w:b/>
          <w:bCs/>
          <w:lang w:eastAsia="es-ES"/>
        </w:rPr>
      </w:pPr>
      <w:r w:rsidRPr="002D63E5">
        <w:t xml:space="preserve">EL DIP. ARMANDO VÍCTOR GUTIÉRREZ CANALES, INTEGRANTE DE LA COMISIÓN DE CUARTA DE HACIENDA Y DESARROLLO MUNICIPAL, DIO LECTURA ÍNTEGRA AL DICTAMEN </w:t>
      </w:r>
      <w:r w:rsidRPr="002D63E5">
        <w:rPr>
          <w:b/>
        </w:rPr>
        <w:t>EXP. 20344/LXXVII</w:t>
      </w:r>
      <w:r w:rsidRPr="002D63E5">
        <w:t xml:space="preserve">, QUE CONTIENE ESCRITO PRESENTADO POR EL C. CARLOS COMSILLE VILLARREAL, SECRETARIO DE FINANZAS Y TESORERO MUNICIPAL DE JUÁREZ, NUEVO LEÓN, MEDIANTE EL CUAL SOLICITA LA MODIFICACIÓN DEL ARTÍCULO DÉCIMO SEGUNDO Y DEL ARTÍCULO PRIMERO TRANSITORIO DEL DECRETO NÚMERO 078, PUBLICADO EN EL PERIÓDICO OFICIAL DEL ESTADO EN FECHA 14 DE MARZO DE 2025.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DIP. ARMANDO VÍCTOR GUTIÉRREZ CANALES. AL NO HABER MÁS DIPUTADOS QUE DESEEN INTERVENIR, LA PRESIDENTA SOMETIÓ A CONSIDERACIÓN DE LA ASAMBLEA EL DICTAMEN, DE CONFORMIDAD CON LOS TÉRMINOS DEL ARTÍCULO 23 DE LA LEY DE DISCIPLINA FINANCIERA DE LAS ENTIDADES FEDERATIVAS Y MUNICIPIOS, EL CUAL ESTABLECE QUE, SE DEBERÁ CONTAR CON EL VOTO DE AL MENOS LAS DOS TERCERAS PARTES DE LOS MIEMBROS PRESENTES DE ESTA LEGISLATURA. </w:t>
      </w:r>
      <w:r w:rsidRPr="002D63E5">
        <w:rPr>
          <w:b/>
          <w:bCs/>
          <w:lang w:eastAsia="es-ES"/>
        </w:rPr>
        <w:t>LA PRESIDENTA ASENTÓ QUE AL HABER SIDO APROBADO EL DICTAMEN POR 37 VOTOS, SE CUMPLE CON LO ESTABLECIDO EN LA LEY DE DISCIPLINA FINANCIERA DE LAS ENTIDADES FEDERATIVAS Y MUNICIPIOS EN LA QUE SE ESTABLECE QUE, SE DEBE DE CONTAR CON AL MENOS LAS DOS TERCERAS PARTES DE LOS MIEMBROS PRESENTES DE LA LEGISLATURA. ASIMISMO, INSTRUYÓ A LA SECRETARÍA ELABORAR EL DECRETO CORRESPONDIENTE.</w:t>
      </w:r>
    </w:p>
    <w:p w:rsidR="00396407" w:rsidRPr="002D63E5" w:rsidRDefault="00396407" w:rsidP="002D63E5">
      <w:pPr>
        <w:pStyle w:val="NormalWeb"/>
        <w:spacing w:before="0" w:beforeAutospacing="0" w:after="0" w:afterAutospacing="0"/>
        <w:jc w:val="both"/>
      </w:pPr>
    </w:p>
    <w:p w:rsidR="00B04848" w:rsidRPr="002D63E5" w:rsidRDefault="002D63E5" w:rsidP="002D63E5">
      <w:pPr>
        <w:pStyle w:val="NormalWeb"/>
        <w:spacing w:before="0" w:beforeAutospacing="0" w:after="0" w:afterAutospacing="0"/>
        <w:jc w:val="both"/>
      </w:pPr>
      <w:r w:rsidRPr="002D63E5">
        <w:t xml:space="preserve">LA DIP. GRECIA BENAVIDES FLORES, INTEGRANTE DE LA COMISIÓN DE BIENESTAR, DERECHOS HUMANOS, PUEBLOS Y COMUNIDADES INDÍGENAS Y AFROAMERICANOS, DIO LECTURA AL PROEMIO Y RESOLUTIVO DEL DICTAMEN </w:t>
      </w:r>
      <w:r w:rsidRPr="002D63E5">
        <w:rPr>
          <w:b/>
        </w:rPr>
        <w:t>EXP. 20013/LXXVII</w:t>
      </w:r>
      <w:r w:rsidRPr="002D63E5">
        <w:t xml:space="preserve">, QUE CONTIENE UN EXHORTO AL GOBIERNO </w:t>
      </w:r>
      <w:r w:rsidRPr="002D63E5">
        <w:lastRenderedPageBreak/>
        <w:t xml:space="preserve">DEL ESTADO Y A LA FISCALÍA GENERAL DE JUSTICIA DE NUEVO LEÓN, PARA QUE, EN EL ÁMBITO DE SUS ATRIBUCIONES, GARANTICEN EL RESPETO IRRESTRICTO A LOS DERECHOS HUMANOS, EL DERECHO A LA LIBRE MANIFESTACIÓN Y SE ABSTENGAN DE CRIMINALIZAR LA PROTESTA SOCIAL, ACTUANDO EN TODO MOMENTO CON APEGO A LOS PRINCIPIOS DE LEGALIDAD Y DEBIDO PROCESO CONFORME A LA NORMATIVA NACIONAL VIGENTE. ACORDÁNDOSE QUE ES DE APROBARSE. INTERVINIERON A FAVOR DEL DICTAMEN LAS DIP. GRECIA BENAVIDES FLORES, GRETA PAMELA BARRA HERNÁNDEZ Y ROCÍO MAYBE MONTALVO ADAME. </w:t>
      </w:r>
      <w:r w:rsidRPr="002D63E5">
        <w:rPr>
          <w:b/>
          <w:bCs/>
          <w:lang w:eastAsia="es-ES"/>
        </w:rPr>
        <w:t>FUE APROBADO EL DICTAMEN POR 36 VOTOS. ELABORÁNDOSE EL ACUERDO CORRESPONDIENTE.</w:t>
      </w:r>
    </w:p>
    <w:p w:rsidR="00B04848" w:rsidRPr="002D63E5" w:rsidRDefault="00B04848" w:rsidP="002D63E5">
      <w:pPr>
        <w:pStyle w:val="NormalWeb"/>
        <w:spacing w:before="0" w:beforeAutospacing="0" w:after="0" w:afterAutospacing="0"/>
        <w:jc w:val="both"/>
      </w:pPr>
    </w:p>
    <w:p w:rsidR="00B04848" w:rsidRPr="002D63E5" w:rsidRDefault="002D63E5" w:rsidP="002D63E5">
      <w:pPr>
        <w:pStyle w:val="NormalWeb"/>
        <w:spacing w:before="0" w:beforeAutospacing="0" w:after="0" w:afterAutospacing="0"/>
        <w:jc w:val="both"/>
      </w:pPr>
      <w:r w:rsidRPr="002D63E5">
        <w:t xml:space="preserve">LA DIP. CLAUDIA GABRIELA CABALLERO CHÁVEZ, INTEGRANTE DE LA COMISIÓN DE LEGISLACIÓN, DIO LECTURA AL PROEMIO Y RESOLUTIVO DEL DICTAMEN </w:t>
      </w:r>
      <w:r w:rsidRPr="002D63E5">
        <w:rPr>
          <w:b/>
        </w:rPr>
        <w:t>EXP. 19342/LXXVII</w:t>
      </w:r>
      <w:r w:rsidRPr="002D63E5">
        <w:t xml:space="preserve">, QUE CONTIENE UNA INICIATIVA DE REFORMA AL ARTÍCULO 54 DE LA LEY DE MIGRACIÓN, EN ATENCIÓN HUMANITARIA RESPECTO A MIGRANTES EXTRANJEROS EN SITUACIÓN DE VULNERABILIDAD. TURNADO CON CARÁCTER URGENTE. ACORDÁNDOSE QUE SE ENVÍA AL CONGRESO DE LA UNIÓN. INTERVINIERON A FAVOR DEL DICTAMEN LAS DIP. CLAUDIA GABRIELA CABALLERO CHÁVEZ Y MARISOL GONZÁLEZ ELÍAS. </w:t>
      </w:r>
      <w:r w:rsidRPr="002D63E5">
        <w:rPr>
          <w:b/>
          <w:bCs/>
          <w:lang w:eastAsia="es-ES"/>
        </w:rPr>
        <w:t>FUE APROBADO EL DICTAMEN POR 36 VOTOS. ELABORÁNDOSE EL ACUERDO CORRESPONDIENTE.</w:t>
      </w:r>
    </w:p>
    <w:p w:rsidR="00B04848" w:rsidRPr="002D63E5" w:rsidRDefault="00B04848" w:rsidP="002D63E5">
      <w:pPr>
        <w:pStyle w:val="NormalWeb"/>
        <w:spacing w:before="0" w:beforeAutospacing="0" w:after="0" w:afterAutospacing="0"/>
        <w:jc w:val="both"/>
      </w:pPr>
    </w:p>
    <w:p w:rsidR="007072A2" w:rsidRPr="002D63E5" w:rsidRDefault="002D63E5" w:rsidP="002D63E5">
      <w:pPr>
        <w:pStyle w:val="NormalWeb"/>
        <w:spacing w:before="0" w:beforeAutospacing="0" w:after="0" w:afterAutospacing="0"/>
        <w:jc w:val="both"/>
      </w:pPr>
      <w:r w:rsidRPr="002D63E5">
        <w:t xml:space="preserve">LA DIP. CLAUDIA GABRIELA CABALLERO CHÁVEZ, INTEGRANTE DE LA COMISIÓN DE LEGISLACIÓN, DIO LECTURA AL PROEMIO Y RESOLUTIVO DEL DICTAMEN </w:t>
      </w:r>
      <w:r w:rsidRPr="002D63E5">
        <w:rPr>
          <w:b/>
        </w:rPr>
        <w:t>EXP. 19975/LXXVII</w:t>
      </w:r>
      <w:r w:rsidRPr="002D63E5">
        <w:t xml:space="preserve">, QUE CONTIENE UNA INICIATIVA DE REFORMA AL ARTÍCULO 212 DE LA LEY GENERAL DE SALUD. ACORDÁNDOSE QUE SE ENVÍA AL CONGRESO DE LA UNIÓN. INTERVINIERON A FAVOR DEL DICTAMEN LAS DIP. CECILIA SOFÍA ROBLEDO SUÁREZ, GRETA PAMELA BARRA HERNÁNDEZ Y ANYLÚ BENDICIÓN HERNÁNDEZ SEPÚLVEDA. </w:t>
      </w:r>
      <w:r w:rsidRPr="002D63E5">
        <w:rPr>
          <w:b/>
          <w:bCs/>
          <w:lang w:eastAsia="es-ES"/>
        </w:rPr>
        <w:t>FUE APROBADO EL DICTAMEN POR 36 VOTOS. ELABORÁNDOSE EL ACUERDO CORRESPONDIENTE.</w:t>
      </w:r>
    </w:p>
    <w:p w:rsidR="007072A2" w:rsidRPr="002D63E5" w:rsidRDefault="007072A2" w:rsidP="002D63E5">
      <w:pPr>
        <w:pStyle w:val="NormalWeb"/>
        <w:spacing w:before="0" w:beforeAutospacing="0" w:after="0" w:afterAutospacing="0"/>
        <w:jc w:val="both"/>
      </w:pPr>
    </w:p>
    <w:p w:rsidR="007072A2" w:rsidRPr="002D63E5" w:rsidRDefault="002D63E5" w:rsidP="002D63E5">
      <w:pPr>
        <w:pStyle w:val="NormalWeb"/>
        <w:spacing w:before="0" w:beforeAutospacing="0" w:after="0" w:afterAutospacing="0"/>
        <w:jc w:val="both"/>
      </w:pPr>
      <w:r w:rsidRPr="002D63E5">
        <w:t xml:space="preserve">LA DIP. CLAUDIA GABRIELA CABALLERO CHÁVEZ, INTEGRANTE DE LA COMISIÓN DE LEGISLACIÓN, DIO LECTURA AL PROEMIO Y RESOLUTIVO DEL DICTAMEN </w:t>
      </w:r>
      <w:r w:rsidRPr="002D63E5">
        <w:rPr>
          <w:b/>
        </w:rPr>
        <w:t>EXP. 19453/LXXVII</w:t>
      </w:r>
      <w:r w:rsidRPr="002D63E5">
        <w:t xml:space="preserve">, QUE CONTIENE UNA INICIATIVA DE REFORMA Y ADICIÓN A LA LEY GENERAL SOBRE EL ESCUDO, LA BANDERA Y EL HIMNO NACIONAL. ACORDÁNDOSE QUE SE ENVÍA AL CONGRESO DE LA UNIÓN. INTERVINO A FAVOR DEL DICTAMEN LA DIP. CLAUDIA GABRIELA CABALLERO CHÁVEZ. </w:t>
      </w:r>
      <w:r w:rsidRPr="002D63E5">
        <w:rPr>
          <w:b/>
          <w:bCs/>
          <w:lang w:eastAsia="es-ES"/>
        </w:rPr>
        <w:t>FUE APROBADO EL DICTAMEN POR 35 VOTOS. ELABORÁNDOSE EL ACUERDO CORRESPONDIENTE.</w:t>
      </w:r>
    </w:p>
    <w:p w:rsidR="007072A2" w:rsidRPr="002D63E5" w:rsidRDefault="007072A2" w:rsidP="002D63E5">
      <w:pPr>
        <w:pStyle w:val="NormalWeb"/>
        <w:spacing w:before="0" w:beforeAutospacing="0" w:after="0" w:afterAutospacing="0"/>
        <w:jc w:val="both"/>
      </w:pPr>
    </w:p>
    <w:p w:rsidR="00B04848" w:rsidRPr="002D63E5" w:rsidRDefault="002D63E5" w:rsidP="002D63E5">
      <w:pPr>
        <w:pStyle w:val="NormalWeb"/>
        <w:spacing w:before="0" w:beforeAutospacing="0" w:after="0" w:afterAutospacing="0"/>
        <w:jc w:val="both"/>
      </w:pPr>
      <w:r w:rsidRPr="002D63E5">
        <w:t xml:space="preserve">LA DIP. PERLA DE LOS ÁNGELES VILLARREAL VALDEZ, INTEGRANTE DE LA COMISIÓN DE EDUCACIÓN, CULTURA Y DEPORTE, DIO LECTURA AL </w:t>
      </w:r>
      <w:r w:rsidRPr="002D63E5">
        <w:lastRenderedPageBreak/>
        <w:t xml:space="preserve">PROEMIO Y RESOLUTIVO DEL DICTAMEN </w:t>
      </w:r>
      <w:r w:rsidRPr="002D63E5">
        <w:rPr>
          <w:b/>
        </w:rPr>
        <w:t>EXP. 20080/LXXVII</w:t>
      </w:r>
      <w:r w:rsidRPr="002D63E5">
        <w:t xml:space="preserve">, QUE CONTIENE UN PUNTO DE ACUERDO, A FIN DE EXHORTAR AL TITULAR DEL PODER EJECUTIVO DEL ESTADO DE NUEVO LEÓN, PARA QUE ENVÍE A ESTE PODER LEGISLATIVO, UN INFORME SOBRE LAS JUNTAS DE PROTECCIÓN Y CONSERVACIÓN CONSTITUIDAS HASTA EL DÍA DE HOY CONFORME AL ARTÍCULO 14 DE LA LEY DE PATRIMONIO CULTURAL DE NUEVO LEÓN. ACORDÁNDOSE QUE ES DE APROBARSE. INTERVINIERON A FAVOR DEL DICTAMEN LOS DIP. GRECIA BENAVIDES FLORES Y JOSÉ LUIS SANTOS MARTÍNEZ. </w:t>
      </w:r>
      <w:r w:rsidRPr="002D63E5">
        <w:rPr>
          <w:b/>
          <w:bCs/>
          <w:lang w:eastAsia="es-ES"/>
        </w:rPr>
        <w:t>FUE APROBADO EL DICTAMEN POR 37 VOTOS. ELABORÁNDOSE EL ACUERDO CORRESPONDIENTE.</w:t>
      </w:r>
    </w:p>
    <w:p w:rsidR="00B04848" w:rsidRPr="002D63E5" w:rsidRDefault="00B04848" w:rsidP="002D63E5">
      <w:pPr>
        <w:pStyle w:val="NormalWeb"/>
        <w:spacing w:before="0" w:beforeAutospacing="0" w:after="0" w:afterAutospacing="0"/>
        <w:jc w:val="both"/>
      </w:pPr>
    </w:p>
    <w:p w:rsidR="00D00C87" w:rsidRPr="002D63E5" w:rsidRDefault="002D63E5" w:rsidP="002D63E5">
      <w:pPr>
        <w:spacing w:after="0" w:line="240" w:lineRule="auto"/>
        <w:jc w:val="both"/>
        <w:rPr>
          <w:rFonts w:ascii="Times New Roman" w:hAnsi="Times New Roman" w:cs="Times New Roman"/>
          <w:b/>
          <w:bCs/>
          <w:sz w:val="24"/>
          <w:szCs w:val="24"/>
          <w:lang w:eastAsia="es-ES"/>
        </w:rPr>
      </w:pPr>
      <w:r w:rsidRPr="002D63E5">
        <w:rPr>
          <w:rFonts w:ascii="Times New Roman" w:hAnsi="Times New Roman" w:cs="Times New Roman"/>
          <w:sz w:val="24"/>
          <w:szCs w:val="24"/>
        </w:rPr>
        <w:t xml:space="preserve">LA DIP. AILE TAMEZ DE LA PAZ, INTEGRANTE DE LA COMISIÓN DE MOVILIDAD, DIO LECTURA AL PROEMIO Y RESOLUTIVO DEL DICTAMEN </w:t>
      </w:r>
      <w:r w:rsidRPr="002D63E5">
        <w:rPr>
          <w:rFonts w:ascii="Times New Roman" w:hAnsi="Times New Roman" w:cs="Times New Roman"/>
          <w:b/>
          <w:sz w:val="24"/>
          <w:szCs w:val="24"/>
        </w:rPr>
        <w:t>EXP. 19683/LXXVII Y 20272/LXXVII</w:t>
      </w:r>
      <w:r w:rsidRPr="002D63E5">
        <w:rPr>
          <w:rFonts w:ascii="Times New Roman" w:hAnsi="Times New Roman" w:cs="Times New Roman"/>
          <w:sz w:val="24"/>
          <w:szCs w:val="24"/>
        </w:rPr>
        <w:t xml:space="preserve">, QUE CONTIENE INICIATIVAS DE REFORMA A LOS ARTÍCULOS 8, 68 BIS Y 68 BIS 1 DE LA LEY DE MOVILIDAD SOSTENIBLE, DE ACCESIBILIDAD Y SEGURIDAD VIAL PARA EL ESTADO DE NUEVO LEÓN.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LAS DIP. LORENA DE LA GARZA VENECIA, AILE TAMEZ DE LA PAZ Y GRETA PAMELA BARRA HERNÁNDEZ. AL HABER MÁS DIPUTADOS QUE DESEAN INTERVENIR, EL PRESIDENTE EN FUNCIONES, DIP. JOSÉ LUIS GARZA GARZA, SOMETIÓ A CONSIDERACIÓN DE LA ASAMBLEA EL ABRIR OTRA RONDA DE ORADORES. </w:t>
      </w:r>
      <w:r w:rsidRPr="002D63E5">
        <w:rPr>
          <w:rFonts w:ascii="Times New Roman" w:hAnsi="Times New Roman" w:cs="Times New Roman"/>
          <w:i/>
          <w:sz w:val="24"/>
          <w:szCs w:val="24"/>
        </w:rPr>
        <w:t xml:space="preserve">SIENDO APROBADA POR </w:t>
      </w:r>
      <w:r w:rsidRPr="002D63E5">
        <w:rPr>
          <w:rFonts w:ascii="Times New Roman" w:eastAsia="Times New Roman" w:hAnsi="Times New Roman" w:cs="Times New Roman"/>
          <w:i/>
          <w:sz w:val="24"/>
          <w:szCs w:val="24"/>
          <w:lang w:eastAsia="es-ES"/>
        </w:rPr>
        <w:t>UNANIMIDAD</w:t>
      </w:r>
      <w:r w:rsidRPr="002D63E5">
        <w:rPr>
          <w:rFonts w:ascii="Times New Roman" w:hAnsi="Times New Roman" w:cs="Times New Roman"/>
          <w:i/>
          <w:sz w:val="24"/>
          <w:szCs w:val="24"/>
        </w:rPr>
        <w:t xml:space="preserve">. </w:t>
      </w:r>
      <w:r w:rsidRPr="002D63E5">
        <w:rPr>
          <w:rFonts w:ascii="Times New Roman" w:hAnsi="Times New Roman" w:cs="Times New Roman"/>
          <w:sz w:val="24"/>
          <w:szCs w:val="24"/>
        </w:rPr>
        <w:t xml:space="preserve">INTERVINIERON A FAVOR LOS DIP. JOSÉ LUIS SANTOS MARTÍNEZ, JESÚS ALBERTO ELIZONDO SALAZAR Y MIGUEL ÁNGEL GARCÍA LECHUGA. </w:t>
      </w:r>
      <w:r w:rsidRPr="002D63E5">
        <w:rPr>
          <w:rFonts w:ascii="Times New Roman" w:hAnsi="Times New Roman" w:cs="Times New Roman"/>
          <w:b/>
          <w:bCs/>
          <w:sz w:val="24"/>
          <w:szCs w:val="24"/>
          <w:lang w:eastAsia="es-ES"/>
        </w:rPr>
        <w:t>FUE APROBADO EN LO GENERAL Y EN LO PARTICULAR EL DICTAMEN POR 36 VOTOS. ELABORÁNDOSE EL DECRETO CORRESPONDIENTE.</w:t>
      </w:r>
    </w:p>
    <w:p w:rsidR="00D00C87" w:rsidRPr="002D63E5" w:rsidRDefault="00D00C87" w:rsidP="002D63E5">
      <w:pPr>
        <w:pStyle w:val="NormalWeb"/>
        <w:spacing w:before="0" w:beforeAutospacing="0" w:after="0" w:afterAutospacing="0"/>
        <w:jc w:val="both"/>
      </w:pPr>
    </w:p>
    <w:p w:rsidR="00B04848" w:rsidRPr="002D63E5" w:rsidRDefault="002D63E5" w:rsidP="002D63E5">
      <w:pPr>
        <w:pStyle w:val="NormalWeb"/>
        <w:spacing w:before="0" w:beforeAutospacing="0" w:after="0" w:afterAutospacing="0"/>
        <w:jc w:val="both"/>
      </w:pPr>
      <w:r w:rsidRPr="002D63E5">
        <w:t xml:space="preserve">EL DIP. MIGUEL ÁNGEL GARCÍA LECHUGA, INTEGRANTE DE LA COMISIÓN DE MOVILIDAD, DIO LECTURA AL PROEMIO Y RESOLUTIVO DEL DICTAMEN </w:t>
      </w:r>
      <w:r w:rsidRPr="002D63E5">
        <w:rPr>
          <w:b/>
        </w:rPr>
        <w:t>EXP. 19944/LXXVII</w:t>
      </w:r>
      <w:r w:rsidRPr="002D63E5">
        <w:t xml:space="preserve">, QUE CONTIENE UN EXHORTO AL C. HERNÁN MANUEL VILLARREAL RODRÍGUEZ, ENCARGADO DE LA SECRETARÍA DE MOVILIDAD Y PLANEACIÓN URBANA PARA QUE ADOPTE, EN EL ÁMBITO DE SU COMPETENCIA, TODAS LAS MEDIDAS NECESARIAS DE SUPERVISIÓN, PREVENCIÓN Y COORDINACIÓN INTERINSTITUCIONAL, A FIN DE GARANTIZAR LA SEGURIDAD EN LAS ZONAS DE CONSTRUCCIÓN Y TRÁNSITO. ACORDÁNDOSE QUE ES DE APROBARSE. INTERVINO A FAVOR DEL DICTAMEN LA DIP. AILE TAMEZ DE LA PAZ. </w:t>
      </w:r>
      <w:r w:rsidRPr="002D63E5">
        <w:rPr>
          <w:b/>
          <w:bCs/>
          <w:lang w:eastAsia="es-ES"/>
        </w:rPr>
        <w:t>FUE APROBADO EL DICTAMEN POR 33 VOTOS. ELABORÁNDOSE EL ACUERDO CORRESPONDIENTE.</w:t>
      </w:r>
    </w:p>
    <w:p w:rsidR="001755C4" w:rsidRPr="002D63E5" w:rsidRDefault="001755C4" w:rsidP="002D63E5">
      <w:pPr>
        <w:widowControl w:val="0"/>
        <w:autoSpaceDE w:val="0"/>
        <w:autoSpaceDN w:val="0"/>
        <w:spacing w:after="0" w:line="240" w:lineRule="auto"/>
        <w:ind w:right="-93"/>
        <w:jc w:val="both"/>
        <w:rPr>
          <w:rFonts w:ascii="Times New Roman" w:hAnsi="Times New Roman" w:cs="Times New Roman"/>
          <w:sz w:val="24"/>
          <w:szCs w:val="24"/>
        </w:rPr>
      </w:pPr>
    </w:p>
    <w:p w:rsidR="00A8299B" w:rsidRPr="002D63E5" w:rsidRDefault="002D63E5" w:rsidP="002D63E5">
      <w:pPr>
        <w:shd w:val="clear" w:color="auto" w:fill="FFFFFF"/>
        <w:spacing w:after="0" w:line="240" w:lineRule="auto"/>
        <w:jc w:val="both"/>
        <w:rPr>
          <w:rFonts w:ascii="Times New Roman" w:eastAsia="Times New Roman" w:hAnsi="Times New Roman" w:cs="Times New Roman"/>
          <w:b/>
          <w:sz w:val="24"/>
          <w:szCs w:val="24"/>
        </w:rPr>
      </w:pPr>
      <w:r w:rsidRPr="002D63E5">
        <w:rPr>
          <w:rFonts w:ascii="Times New Roman" w:eastAsia="Times New Roman" w:hAnsi="Times New Roman" w:cs="Times New Roman"/>
          <w:b/>
          <w:sz w:val="24"/>
          <w:szCs w:val="24"/>
        </w:rPr>
        <w:t>ASUNTOS GENERALES.</w:t>
      </w:r>
    </w:p>
    <w:p w:rsidR="003342DE" w:rsidRPr="002D63E5" w:rsidRDefault="002D63E5" w:rsidP="002D63E5">
      <w:pPr>
        <w:spacing w:after="0" w:line="240" w:lineRule="auto"/>
        <w:jc w:val="both"/>
        <w:rPr>
          <w:rFonts w:ascii="Times New Roman" w:hAnsi="Times New Roman" w:cs="Times New Roman"/>
          <w:b/>
          <w:sz w:val="24"/>
          <w:szCs w:val="24"/>
        </w:rPr>
      </w:pPr>
      <w:r w:rsidRPr="002D63E5">
        <w:rPr>
          <w:rFonts w:ascii="Times New Roman" w:hAnsi="Times New Roman" w:cs="Times New Roman"/>
          <w:sz w:val="24"/>
          <w:szCs w:val="24"/>
        </w:rPr>
        <w:t xml:space="preserve">EL </w:t>
      </w:r>
      <w:r w:rsidRPr="002D63E5">
        <w:rPr>
          <w:rFonts w:ascii="Times New Roman" w:hAnsi="Times New Roman" w:cs="Times New Roman"/>
          <w:b/>
          <w:sz w:val="24"/>
          <w:szCs w:val="24"/>
        </w:rPr>
        <w:t>DIP. JOSÉ LUIS GARZA GARZA, INTEGRANTE DEL GRUPO LEGISLATIVO DEL PARTIDO MOVIMIENTO CIUDADANO</w:t>
      </w:r>
      <w:r w:rsidRPr="002D63E5">
        <w:rPr>
          <w:rFonts w:ascii="Times New Roman" w:hAnsi="Times New Roman" w:cs="Times New Roman"/>
          <w:sz w:val="24"/>
          <w:szCs w:val="24"/>
        </w:rPr>
        <w:t xml:space="preserve">, PRESENTÓ UN PUNTO DE ACUERDO POR EL QUE </w:t>
      </w:r>
      <w:r w:rsidRPr="002D63E5">
        <w:rPr>
          <w:rFonts w:ascii="Times New Roman" w:hAnsi="Times New Roman" w:cs="Times New Roman"/>
          <w:sz w:val="24"/>
          <w:szCs w:val="24"/>
          <w:lang w:val="es-ES" w:eastAsia="es-ES"/>
        </w:rPr>
        <w:t xml:space="preserve">SE EXHORTA RESPETUOSAMENTE </w:t>
      </w:r>
      <w:r w:rsidRPr="002D63E5">
        <w:rPr>
          <w:rFonts w:ascii="Times New Roman" w:eastAsia="Arial" w:hAnsi="Times New Roman" w:cs="Times New Roman"/>
          <w:sz w:val="24"/>
          <w:szCs w:val="24"/>
        </w:rPr>
        <w:t xml:space="preserve">A LOS AYUNTAMIENTOS DE LOS 51 MUNICIPIOS DEL ESTADO PARA QUE EN EL ÁMBITO DE SU COMPETENCIA, IMPLEMENTEN EN COORDINACIÓN CON LA SECRETARÍA GENERAL DE GOBIERNO DEL ESTADO DE NUEVO LEÓN, BRIGADAS DE ENTREGA DE TESTAMENTOS GRATUITOS O A BAJO COSTO, ASÍ COMO, CAMPAÑAS INFORMATIVAS Y DE CONCIENTIZACIÓN SOBRE LA IMPORTANCIA DE REALIZAR ESTE TRÁMITE. </w:t>
      </w:r>
      <w:r w:rsidRPr="002D63E5">
        <w:rPr>
          <w:rFonts w:ascii="Times New Roman" w:hAnsi="Times New Roman" w:cs="Times New Roman"/>
          <w:sz w:val="24"/>
          <w:szCs w:val="24"/>
        </w:rPr>
        <w:t xml:space="preserve">INTERVINIERON A FAVOR LOS DIP. ANA MELISA PEÑA VILLAGÓMEZ Y JOSÉ LUIS SANTOS MARTÍNEZ. INTERVINO LA DIP. ARMIDA SERRATO FLORES, CON UNA PROPUESTA DE ADICIÓN AL PUNTO DE ACUERDO, </w:t>
      </w:r>
      <w:r w:rsidRPr="002D63E5">
        <w:rPr>
          <w:rFonts w:ascii="Times New Roman" w:hAnsi="Times New Roman" w:cs="Times New Roman"/>
          <w:i/>
          <w:sz w:val="24"/>
          <w:szCs w:val="24"/>
        </w:rPr>
        <w:t>LA CUAL FUE ACEPTADA POR EL DIPUTADO PROMOVENTE</w:t>
      </w:r>
      <w:r w:rsidRPr="002D63E5">
        <w:rPr>
          <w:rFonts w:ascii="Times New Roman" w:hAnsi="Times New Roman" w:cs="Times New Roman"/>
          <w:sz w:val="24"/>
          <w:szCs w:val="24"/>
        </w:rPr>
        <w:t xml:space="preserve">. AL HABER MÁS DIPUTADOS QUE DESEAN INTERVENIR, EL PRESIDENTE EN FUNCIONES, DIP. JOSÉ LUIS GARZA GARZA, SOMETIÓ A CONSIDERACIÓN DE LA ASAMBLEA EL ABRIR OTRA RONDA DE ORADORES. </w:t>
      </w:r>
      <w:r w:rsidRPr="002D63E5">
        <w:rPr>
          <w:rFonts w:ascii="Times New Roman" w:hAnsi="Times New Roman" w:cs="Times New Roman"/>
          <w:i/>
          <w:sz w:val="24"/>
          <w:szCs w:val="24"/>
        </w:rPr>
        <w:t xml:space="preserve">SIENDO APROBADA POR LOS PRESENTES. </w:t>
      </w:r>
      <w:r w:rsidRPr="002D63E5">
        <w:rPr>
          <w:rFonts w:ascii="Times New Roman" w:hAnsi="Times New Roman" w:cs="Times New Roman"/>
          <w:sz w:val="24"/>
          <w:szCs w:val="24"/>
        </w:rPr>
        <w:t xml:space="preserve">INTERVINIERON A FAVOR LOS DIP. CARLOS ALBERTO DE LA FUENTE FLORES Y ANYLÚ BENDICIÓN HERNÁNDEZ SEPÚLVEDA. </w:t>
      </w:r>
      <w:r w:rsidRPr="002D63E5">
        <w:rPr>
          <w:rFonts w:ascii="Times New Roman" w:hAnsi="Times New Roman" w:cs="Times New Roman"/>
          <w:sz w:val="24"/>
          <w:szCs w:val="24"/>
          <w:shd w:val="clear" w:color="auto" w:fill="FFFFFF"/>
        </w:rPr>
        <w:t>S</w:t>
      </w:r>
      <w:r w:rsidRPr="002D63E5">
        <w:rPr>
          <w:rFonts w:ascii="Times New Roman" w:hAnsi="Times New Roman" w:cs="Times New Roman"/>
          <w:sz w:val="24"/>
          <w:szCs w:val="24"/>
        </w:rPr>
        <w:t xml:space="preserve">E PUSO A CONSIDERACIÓN DE LA ASAMBLEA EL QUE SEA VOTADO EN ESE MOMENTO EL PUNTO DE ACUERDO, </w:t>
      </w:r>
      <w:r w:rsidRPr="002D63E5">
        <w:rPr>
          <w:rFonts w:ascii="Times New Roman" w:hAnsi="Times New Roman" w:cs="Times New Roman"/>
          <w:i/>
          <w:sz w:val="24"/>
          <w:szCs w:val="24"/>
        </w:rPr>
        <w:t>FUE APROBADO POR LOS PRESENTES</w:t>
      </w:r>
      <w:r w:rsidRPr="002D63E5">
        <w:rPr>
          <w:rFonts w:ascii="Times New Roman" w:hAnsi="Times New Roman" w:cs="Times New Roman"/>
          <w:sz w:val="24"/>
          <w:szCs w:val="24"/>
        </w:rPr>
        <w:t xml:space="preserve">. ACTO SEGUIDO, SE SOMETIÓ A VOTACIÓN, </w:t>
      </w:r>
      <w:r w:rsidRPr="002D63E5">
        <w:rPr>
          <w:rFonts w:ascii="Times New Roman" w:hAnsi="Times New Roman" w:cs="Times New Roman"/>
          <w:b/>
          <w:sz w:val="24"/>
          <w:szCs w:val="24"/>
        </w:rPr>
        <w:t>SIENDO APROBADO EL PUNTO DE ACUERDO POR 33 VOTOS</w:t>
      </w:r>
      <w:r w:rsidRPr="002D63E5">
        <w:rPr>
          <w:rFonts w:ascii="Times New Roman" w:hAnsi="Times New Roman" w:cs="Times New Roman"/>
          <w:sz w:val="24"/>
          <w:szCs w:val="24"/>
        </w:rPr>
        <w:t>.</w:t>
      </w:r>
    </w:p>
    <w:p w:rsidR="003342DE" w:rsidRPr="002D63E5" w:rsidRDefault="003342DE" w:rsidP="002D63E5">
      <w:pPr>
        <w:spacing w:after="0" w:line="240" w:lineRule="auto"/>
        <w:jc w:val="both"/>
        <w:rPr>
          <w:rFonts w:ascii="Times New Roman" w:eastAsia="Times New Roman" w:hAnsi="Times New Roman" w:cs="Times New Roman"/>
          <w:sz w:val="24"/>
          <w:szCs w:val="24"/>
        </w:rPr>
      </w:pPr>
    </w:p>
    <w:p w:rsidR="003342DE" w:rsidRPr="002D63E5" w:rsidRDefault="002D63E5" w:rsidP="002D63E5">
      <w:pPr>
        <w:pStyle w:val="ecxmsonormal"/>
        <w:shd w:val="clear" w:color="auto" w:fill="FFFFFF"/>
        <w:spacing w:after="0"/>
        <w:jc w:val="both"/>
        <w:rPr>
          <w:b/>
        </w:rPr>
      </w:pPr>
      <w:r w:rsidRPr="002D63E5">
        <w:t xml:space="preserve">EL </w:t>
      </w:r>
      <w:r w:rsidRPr="002D63E5">
        <w:rPr>
          <w:b/>
        </w:rPr>
        <w:t xml:space="preserve">DIP. JESÚS ALBERTO ELIZONDO SALAZAR, INTEGRANTE DEL </w:t>
      </w:r>
      <w:r w:rsidRPr="002D63E5">
        <w:rPr>
          <w:b/>
          <w:bCs/>
          <w:iCs/>
          <w:lang w:val="es-ES" w:eastAsia="es-ES"/>
        </w:rPr>
        <w:t xml:space="preserve">GRUPO LEGISLATIVO DEL PARTIDO MORENA, </w:t>
      </w:r>
      <w:r w:rsidRPr="002D63E5">
        <w:t xml:space="preserve">PRESENTÓ UN PUNTO DE ACUERDO POR EL QUE LA SEPTUAGÉSIMA SÉPTIMA LEGISLATURA DEL H. CONGRESO DEL ESTADO DE NUEVO LEÓN, APRUEBA LLEVAR A CABO UNA MESA DE TRABAJO A TRAVÉS DE LA COMISIÓN DE ECONOMÍA, EMPRENDIMIENTO Y TURISMO, EN LA </w:t>
      </w:r>
      <w:r w:rsidRPr="002D63E5">
        <w:rPr>
          <w:i/>
        </w:rPr>
        <w:t>“SALA BICENTENARIO DE LA INDEPENDENCIA Y CENTENARIO DE LA REVOLUCIÓN MEXICANA”</w:t>
      </w:r>
      <w:r w:rsidRPr="002D63E5">
        <w:t xml:space="preserve">, EL VIERNES 24 DE OCTUBRE A LAS 10:00 HORAS, A FIN DE QUE SE DISCUTA Y ANALICE EL EXPEDIENTE LEGISLATIVO NÚMERO 20239/LXXVII, QUE CONTIENE LA PROPUESTA DE EXPEDICIÓN DE LEY DE DESARROLLO TURÍSTICO SOSTENIBLE DE NUEVO LEÓN. Y SE INSTRUYE A LA OFICIALÍA MAYOR DE ESTE PODER LEGISLATIVO, PARA QUE, EN EL ÁMBITO DE SUS ATRIBUCIONES, PROPORCIONE EL APOYO TÉCNICO, ADMINISTRATIVO Y LOGÍSTICO NECESARIO PARA LA ADECUADA REALIZACIÓN DE ESTA MESA DE TRABAJO. AL NO HABER INTERVENCIONES EN CONTRA NI A FAVOR, </w:t>
      </w:r>
      <w:r w:rsidRPr="002D63E5">
        <w:rPr>
          <w:shd w:val="clear" w:color="auto" w:fill="FFFFFF"/>
        </w:rPr>
        <w:t>S</w:t>
      </w:r>
      <w:r w:rsidRPr="002D63E5">
        <w:t xml:space="preserve">E PUSO A CONSIDERACIÓN DE LA ASAMBLEA EL QUE SEA VOTADO EN ESE MOMENTO EL PUNTO DE ACUERDO, </w:t>
      </w:r>
      <w:r w:rsidRPr="002D63E5">
        <w:rPr>
          <w:i/>
        </w:rPr>
        <w:t>FUE APROBADO POR LOS PRESENTES</w:t>
      </w:r>
      <w:r w:rsidRPr="002D63E5">
        <w:t xml:space="preserve">. ACTO SEGUIDO, SE SOMETIÓ A VOTACIÓN, </w:t>
      </w:r>
      <w:r w:rsidRPr="002D63E5">
        <w:rPr>
          <w:b/>
        </w:rPr>
        <w:t>SIENDO APROBADO EL PUNTO DE ACUERDO POR 34 VOTOS</w:t>
      </w:r>
      <w:r w:rsidRPr="002D63E5">
        <w:t>.</w:t>
      </w:r>
    </w:p>
    <w:p w:rsidR="00150DAF" w:rsidRPr="002D63E5" w:rsidRDefault="00150DAF" w:rsidP="002D63E5">
      <w:pPr>
        <w:spacing w:after="0" w:line="240" w:lineRule="auto"/>
        <w:jc w:val="both"/>
        <w:rPr>
          <w:rFonts w:ascii="Times New Roman" w:eastAsia="Times New Roman" w:hAnsi="Times New Roman" w:cs="Times New Roman"/>
          <w:sz w:val="24"/>
          <w:szCs w:val="24"/>
        </w:rPr>
      </w:pPr>
    </w:p>
    <w:p w:rsidR="00CB3593" w:rsidRPr="002D63E5" w:rsidRDefault="002D63E5" w:rsidP="002D63E5">
      <w:pPr>
        <w:pStyle w:val="NormalWeb"/>
        <w:spacing w:before="0" w:beforeAutospacing="0" w:after="0" w:afterAutospacing="0"/>
        <w:jc w:val="both"/>
        <w:rPr>
          <w:i/>
          <w:color w:val="000000"/>
        </w:rPr>
      </w:pPr>
      <w:r w:rsidRPr="002D63E5">
        <w:rPr>
          <w:color w:val="000000"/>
        </w:rPr>
        <w:t xml:space="preserve">AL ESTAR POR CONCLUIR EL TIEMPO REGLAMENTARIO DE LA SESIÓN, LA PRESIDENTA SOMETIÓ A CONSIDERACIÓN DE LA ASAMBLEA EL AMPLIAR LA DURACIÓN DE LA SESIÓN HASTA AGOTAR EL ORDEN DEL DÍA. </w:t>
      </w:r>
      <w:r w:rsidRPr="002D63E5">
        <w:rPr>
          <w:i/>
          <w:color w:val="000000"/>
        </w:rPr>
        <w:t xml:space="preserve">SIENDO APROBADO POR LOS PRESENTES. </w:t>
      </w:r>
    </w:p>
    <w:p w:rsidR="00CB3593" w:rsidRPr="002D63E5" w:rsidRDefault="00CB3593" w:rsidP="002D63E5">
      <w:pPr>
        <w:spacing w:after="0" w:line="240" w:lineRule="auto"/>
        <w:jc w:val="both"/>
        <w:rPr>
          <w:rFonts w:ascii="Times New Roman" w:eastAsia="Times New Roman" w:hAnsi="Times New Roman" w:cs="Times New Roman"/>
          <w:sz w:val="24"/>
          <w:szCs w:val="24"/>
        </w:rPr>
      </w:pPr>
    </w:p>
    <w:p w:rsidR="00E20BC8" w:rsidRPr="002D63E5" w:rsidRDefault="002D63E5" w:rsidP="002D63E5">
      <w:pPr>
        <w:pStyle w:val="ecxmsonormal"/>
        <w:shd w:val="clear" w:color="auto" w:fill="FFFFFF"/>
        <w:spacing w:after="0"/>
        <w:jc w:val="both"/>
        <w:rPr>
          <w:b/>
        </w:rPr>
      </w:pPr>
      <w:r w:rsidRPr="002D63E5">
        <w:t xml:space="preserve">LA </w:t>
      </w:r>
      <w:r w:rsidRPr="002D63E5">
        <w:rPr>
          <w:b/>
        </w:rPr>
        <w:t>DIP. MARÍA GUADALUPE RODRÍGUEZ MARTÍNEZ, INTEGRANTE DEL GRUPO LEGISLATIVO DEL PARTIDO DEL TRABAJO</w:t>
      </w:r>
      <w:r w:rsidRPr="002D63E5">
        <w:t xml:space="preserve">, PRESENTÓ UN </w:t>
      </w:r>
      <w:r w:rsidR="007834E9">
        <w:t>POSICIONAMIENTO EN RELACIÓN</w:t>
      </w:r>
      <w:r w:rsidRPr="002D63E5">
        <w:t xml:space="preserve"> </w:t>
      </w:r>
      <w:r w:rsidR="007834E9" w:rsidRPr="002D63E5">
        <w:t xml:space="preserve">A </w:t>
      </w:r>
      <w:r w:rsidR="007834E9">
        <w:t>LOS 57 AÑOS</w:t>
      </w:r>
      <w:r w:rsidR="007834E9" w:rsidRPr="002D63E5">
        <w:t xml:space="preserve"> </w:t>
      </w:r>
      <w:r w:rsidR="007834E9">
        <w:t>D</w:t>
      </w:r>
      <w:r w:rsidRPr="002D63E5">
        <w:t xml:space="preserve">EL MOVIMIENTO ESTUDIANTIL EN CONTRA DEL GOBIERNO, ACAECIDO EL 2 DE OCTUBRE DE 1968, RECORDANDO LOS LAMENTABLES HECHOS EN LA MATANZA DE ESTUDIANTES EN TLATELOLCO. </w:t>
      </w:r>
    </w:p>
    <w:p w:rsidR="003342DE" w:rsidRPr="002D63E5" w:rsidRDefault="003342DE" w:rsidP="002D63E5">
      <w:pPr>
        <w:spacing w:after="0" w:line="240" w:lineRule="auto"/>
        <w:jc w:val="both"/>
        <w:rPr>
          <w:rFonts w:ascii="Times New Roman" w:eastAsia="Times New Roman" w:hAnsi="Times New Roman" w:cs="Times New Roman"/>
          <w:sz w:val="24"/>
          <w:szCs w:val="24"/>
        </w:rPr>
      </w:pPr>
    </w:p>
    <w:p w:rsidR="00C31831" w:rsidRPr="002D63E5" w:rsidRDefault="002D63E5" w:rsidP="002D63E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D63E5">
        <w:rPr>
          <w:rFonts w:ascii="Times New Roman" w:eastAsia="Times New Roman" w:hAnsi="Times New Roman" w:cs="Times New Roman"/>
          <w:sz w:val="24"/>
          <w:szCs w:val="24"/>
          <w:lang w:eastAsia="es-ES"/>
        </w:rPr>
        <w:t xml:space="preserve">NO HABIENDO MÁS ORADORES EN EL APARTADO DE ASUNTOS GENERALES, EL PRESIDENTE EN FUNCIONES, DIP. JOSÉ LUIS GARZA GARZA, INSTRUYÓ A LA SECRETARÍA PARA DAR LECTURA AL PROYECTO DEL ORDEN DEL DÍA PARA LA PRÓXIMA SESIÓN ORDINARIA. </w:t>
      </w:r>
      <w:r w:rsidRPr="002D63E5">
        <w:rPr>
          <w:rFonts w:ascii="Times New Roman" w:eastAsia="Times New Roman" w:hAnsi="Times New Roman" w:cs="Times New Roman"/>
          <w:i/>
          <w:sz w:val="24"/>
          <w:szCs w:val="24"/>
          <w:lang w:eastAsia="es-ES"/>
        </w:rPr>
        <w:t>SE DIO LECTURA.</w:t>
      </w:r>
      <w:r w:rsidRPr="002D63E5">
        <w:rPr>
          <w:rFonts w:ascii="Times New Roman" w:eastAsia="Times New Roman" w:hAnsi="Times New Roman" w:cs="Times New Roman"/>
          <w:sz w:val="24"/>
          <w:szCs w:val="24"/>
          <w:lang w:eastAsia="es-ES"/>
        </w:rPr>
        <w:t xml:space="preserve"> Y AL NO HABER MODIFICACIONES AL MISMO.</w:t>
      </w:r>
      <w:r w:rsidRPr="002D63E5">
        <w:rPr>
          <w:rFonts w:ascii="Times New Roman" w:eastAsia="Times New Roman" w:hAnsi="Times New Roman" w:cs="Times New Roman"/>
          <w:i/>
          <w:sz w:val="24"/>
          <w:szCs w:val="24"/>
          <w:lang w:eastAsia="es-ES"/>
        </w:rPr>
        <w:t xml:space="preserve"> FUE APROBADO POR LOS PRESENTES.</w:t>
      </w:r>
      <w:r w:rsidRPr="002D63E5">
        <w:rPr>
          <w:rFonts w:ascii="Times New Roman" w:eastAsia="Times New Roman" w:hAnsi="Times New Roman" w:cs="Times New Roman"/>
          <w:sz w:val="24"/>
          <w:szCs w:val="24"/>
          <w:lang w:eastAsia="es-ES"/>
        </w:rPr>
        <w:t xml:space="preserve"> </w:t>
      </w:r>
    </w:p>
    <w:p w:rsidR="009469B8" w:rsidRPr="002D63E5" w:rsidRDefault="009469B8" w:rsidP="002D63E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2D63E5" w:rsidRDefault="002D63E5" w:rsidP="002D63E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2D63E5">
        <w:rPr>
          <w:rFonts w:ascii="Times New Roman" w:eastAsia="Times New Roman" w:hAnsi="Times New Roman" w:cs="Times New Roman"/>
          <w:sz w:val="24"/>
          <w:szCs w:val="24"/>
          <w:lang w:eastAsia="es-ES"/>
        </w:rPr>
        <w:t xml:space="preserve">EL PRESIDENTE EN FUNCIONES, DIP. JOSÉ LUIS GARZA GARZA, CLAUSURÓ LA SESIÓN ORDINARIA, SIENDO LAS CATORCE HORAS CON CUARENTA Y OCHO MINUTOS; CITANDO PARA LA PRÓXIMA SESIÓN EL DÍA Y HORA QUE MARCA EL REGLAMENTO PARA EL GOBIERNO INTERIOR DEL CONGRESO DEL ESTADO DE NUEVO LEÓN.               </w:t>
      </w:r>
    </w:p>
    <w:p w:rsidR="00316C08" w:rsidRPr="0042365E"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814206"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814206">
        <w:rPr>
          <w:rFonts w:ascii="Times New Roman" w:eastAsia="Times New Roman" w:hAnsi="Times New Roman" w:cs="Times New Roman"/>
          <w:b/>
          <w:bCs/>
          <w:sz w:val="18"/>
          <w:szCs w:val="24"/>
          <w:lang w:eastAsia="es-ES"/>
        </w:rPr>
        <w:t>EL TEXTO I</w:t>
      </w:r>
      <w:r w:rsidR="00096A21" w:rsidRPr="00814206">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Pr="00814206"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814206" w:rsidRDefault="00DB7F83" w:rsidP="00DB7F83">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 xml:space="preserve">DIP. </w:t>
      </w:r>
      <w:r w:rsidR="00EF52A0" w:rsidRPr="00814206">
        <w:rPr>
          <w:rFonts w:ascii="Times New Roman" w:hAnsi="Times New Roman" w:cs="Times New Roman"/>
          <w:b/>
          <w:sz w:val="24"/>
          <w:szCs w:val="24"/>
        </w:rPr>
        <w:t>ITZEL SOLEDAD CASTILLO ALMANZA</w:t>
      </w:r>
    </w:p>
    <w:p w:rsidR="00DB7F83" w:rsidRPr="00814206" w:rsidRDefault="00DB7F83" w:rsidP="00DB7F83">
      <w:pPr>
        <w:spacing w:after="0" w:line="240" w:lineRule="auto"/>
        <w:rPr>
          <w:rFonts w:ascii="Times New Roman" w:hAnsi="Times New Roman" w:cs="Times New Roman"/>
          <w:b/>
          <w:sz w:val="24"/>
          <w:szCs w:val="24"/>
        </w:rPr>
      </w:pPr>
    </w:p>
    <w:p w:rsidR="00DB7F83" w:rsidRPr="00814206" w:rsidRDefault="00DB7F83" w:rsidP="00DB7F83">
      <w:pPr>
        <w:spacing w:after="0" w:line="240" w:lineRule="auto"/>
        <w:rPr>
          <w:rFonts w:ascii="Times New Roman" w:hAnsi="Times New Roman" w:cs="Times New Roman"/>
          <w:b/>
          <w:sz w:val="24"/>
          <w:szCs w:val="24"/>
        </w:rPr>
      </w:pPr>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SECRETARIA</w:t>
      </w:r>
    </w:p>
    <w:p w:rsidR="00CA5652" w:rsidRPr="00814206" w:rsidRDefault="00CA5652" w:rsidP="00CA5652">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tabs>
          <w:tab w:val="left" w:pos="5103"/>
        </w:tabs>
        <w:spacing w:after="0" w:line="240" w:lineRule="auto"/>
        <w:jc w:val="center"/>
        <w:rPr>
          <w:rFonts w:ascii="Times New Roman" w:hAnsi="Times New Roman" w:cs="Times New Roman"/>
          <w:b/>
          <w:sz w:val="24"/>
          <w:szCs w:val="24"/>
        </w:rPr>
      </w:pPr>
    </w:p>
    <w:p w:rsidR="00CA5652" w:rsidRPr="00814206" w:rsidRDefault="00CA5652" w:rsidP="00CA5652">
      <w:pPr>
        <w:spacing w:after="0" w:line="240" w:lineRule="auto"/>
        <w:ind w:right="-518"/>
        <w:rPr>
          <w:rFonts w:ascii="Times New Roman" w:eastAsia="Arial" w:hAnsi="Times New Roman" w:cs="Times New Roman"/>
          <w:b/>
          <w:sz w:val="24"/>
          <w:szCs w:val="24"/>
        </w:rPr>
      </w:pPr>
      <w:r w:rsidRPr="00814206">
        <w:rPr>
          <w:rFonts w:ascii="Times New Roman" w:hAnsi="Times New Roman" w:cs="Times New Roman"/>
          <w:b/>
          <w:sz w:val="24"/>
          <w:szCs w:val="24"/>
        </w:rPr>
        <w:t xml:space="preserve">DIP. </w:t>
      </w:r>
      <w:r w:rsidR="00EF52A0" w:rsidRPr="00814206">
        <w:rPr>
          <w:rFonts w:ascii="Times New Roman" w:eastAsia="Arial" w:hAnsi="Times New Roman" w:cs="Times New Roman"/>
          <w:b/>
          <w:sz w:val="24"/>
          <w:szCs w:val="24"/>
        </w:rPr>
        <w:t>ARMIDA SERRATO FLORES</w:t>
      </w:r>
      <w:r w:rsidRPr="00814206">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ab/>
        <w:t xml:space="preserve">DIP. </w:t>
      </w:r>
      <w:r w:rsidR="00EF52A0" w:rsidRPr="00814206">
        <w:rPr>
          <w:rFonts w:ascii="Times New Roman" w:eastAsia="Arial" w:hAnsi="Times New Roman" w:cs="Times New Roman"/>
          <w:b/>
          <w:sz w:val="24"/>
          <w:szCs w:val="24"/>
        </w:rPr>
        <w:t>GABRIELA GOVEA LÓPEZ</w:t>
      </w:r>
    </w:p>
    <w:p w:rsidR="00921637" w:rsidRPr="00814206" w:rsidRDefault="00EF52A0" w:rsidP="005E6268">
      <w:pPr>
        <w:spacing w:after="0" w:line="240" w:lineRule="auto"/>
        <w:rPr>
          <w:rFonts w:ascii="Times New Roman" w:eastAsia="Arial" w:hAnsi="Times New Roman" w:cs="Times New Roman"/>
          <w:b/>
          <w:sz w:val="24"/>
          <w:szCs w:val="24"/>
        </w:rPr>
      </w:pP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r w:rsidRPr="00814206">
        <w:rPr>
          <w:rFonts w:ascii="Times New Roman" w:eastAsia="Arial" w:hAnsi="Times New Roman" w:cs="Times New Roman"/>
          <w:b/>
          <w:sz w:val="24"/>
          <w:szCs w:val="24"/>
        </w:rPr>
        <w:tab/>
      </w:r>
    </w:p>
    <w:p w:rsidR="002D63E5" w:rsidRDefault="00921637" w:rsidP="002D63E5">
      <w:pPr>
        <w:spacing w:after="0" w:line="240" w:lineRule="auto"/>
        <w:ind w:left="-5"/>
        <w:rPr>
          <w:rFonts w:ascii="Times New Roman" w:hAnsi="Times New Roman" w:cs="Times New Roman"/>
          <w:sz w:val="18"/>
          <w:szCs w:val="24"/>
        </w:rPr>
      </w:pPr>
      <w:r w:rsidRPr="00814206">
        <w:rPr>
          <w:rFonts w:ascii="Times New Roman" w:hAnsi="Times New Roman" w:cs="Times New Roman"/>
          <w:b/>
          <w:sz w:val="18"/>
          <w:szCs w:val="24"/>
        </w:rPr>
        <w:t xml:space="preserve">ACTA NÚM. </w:t>
      </w:r>
      <w:r w:rsidR="002D63E5">
        <w:rPr>
          <w:rFonts w:ascii="Times New Roman" w:hAnsi="Times New Roman" w:cs="Times New Roman"/>
          <w:b/>
          <w:sz w:val="18"/>
          <w:szCs w:val="24"/>
        </w:rPr>
        <w:t>098</w:t>
      </w:r>
      <w:r w:rsidRPr="00814206">
        <w:rPr>
          <w:rFonts w:ascii="Times New Roman" w:hAnsi="Times New Roman" w:cs="Times New Roman"/>
          <w:b/>
          <w:sz w:val="18"/>
          <w:szCs w:val="24"/>
        </w:rPr>
        <w:t>-LXXV</w:t>
      </w:r>
      <w:r w:rsidR="00E47425" w:rsidRPr="00814206">
        <w:rPr>
          <w:rFonts w:ascii="Times New Roman" w:hAnsi="Times New Roman" w:cs="Times New Roman"/>
          <w:b/>
          <w:sz w:val="18"/>
          <w:szCs w:val="24"/>
        </w:rPr>
        <w:t>I</w:t>
      </w:r>
      <w:r w:rsidRPr="00814206">
        <w:rPr>
          <w:rFonts w:ascii="Times New Roman" w:hAnsi="Times New Roman" w:cs="Times New Roman"/>
          <w:b/>
          <w:sz w:val="18"/>
          <w:szCs w:val="24"/>
        </w:rPr>
        <w:t>I-S</w:t>
      </w:r>
      <w:r w:rsidR="00516692" w:rsidRPr="00814206">
        <w:rPr>
          <w:rFonts w:ascii="Times New Roman" w:hAnsi="Times New Roman" w:cs="Times New Roman"/>
          <w:b/>
          <w:sz w:val="18"/>
          <w:szCs w:val="24"/>
        </w:rPr>
        <w:t>.O</w:t>
      </w:r>
      <w:r w:rsidRPr="00814206">
        <w:rPr>
          <w:rFonts w:ascii="Times New Roman" w:hAnsi="Times New Roman" w:cs="Times New Roman"/>
          <w:b/>
          <w:sz w:val="18"/>
          <w:szCs w:val="24"/>
        </w:rPr>
        <w:t xml:space="preserve">. </w:t>
      </w:r>
      <w:r w:rsidR="002D63E5">
        <w:rPr>
          <w:rFonts w:ascii="Times New Roman" w:hAnsi="Times New Roman" w:cs="Times New Roman"/>
          <w:b/>
          <w:sz w:val="18"/>
          <w:szCs w:val="24"/>
        </w:rPr>
        <w:t>–</w:t>
      </w:r>
      <w:r w:rsidRPr="00814206">
        <w:rPr>
          <w:rFonts w:ascii="Times New Roman" w:hAnsi="Times New Roman" w:cs="Times New Roman"/>
          <w:b/>
          <w:sz w:val="18"/>
          <w:szCs w:val="24"/>
        </w:rPr>
        <w:t xml:space="preserve"> 2</w:t>
      </w:r>
      <w:r w:rsidR="00205301" w:rsidRPr="00814206">
        <w:rPr>
          <w:rFonts w:ascii="Times New Roman" w:hAnsi="Times New Roman" w:cs="Times New Roman"/>
          <w:b/>
          <w:sz w:val="18"/>
          <w:szCs w:val="24"/>
        </w:rPr>
        <w:t>5</w:t>
      </w:r>
    </w:p>
    <w:p w:rsidR="00921637" w:rsidRPr="002D63E5" w:rsidRDefault="002D63E5" w:rsidP="002D63E5">
      <w:pPr>
        <w:spacing w:after="0" w:line="240" w:lineRule="auto"/>
        <w:ind w:left="-5"/>
        <w:rPr>
          <w:rFonts w:ascii="Times New Roman" w:hAnsi="Times New Roman" w:cs="Times New Roman"/>
          <w:sz w:val="18"/>
          <w:szCs w:val="24"/>
        </w:rPr>
      </w:pPr>
      <w:r w:rsidRPr="002D63E5">
        <w:rPr>
          <w:rFonts w:ascii="Times New Roman" w:hAnsi="Times New Roman" w:cs="Times New Roman"/>
          <w:b/>
          <w:sz w:val="18"/>
          <w:szCs w:val="24"/>
        </w:rPr>
        <w:t>MIÉRCOLES 1</w:t>
      </w:r>
      <w:r w:rsidR="00921637" w:rsidRPr="002D63E5">
        <w:rPr>
          <w:rFonts w:ascii="Times New Roman" w:hAnsi="Times New Roman" w:cs="Times New Roman"/>
          <w:b/>
          <w:sz w:val="18"/>
          <w:szCs w:val="24"/>
        </w:rPr>
        <w:t xml:space="preserve"> DE</w:t>
      </w:r>
      <w:r w:rsidR="00921637" w:rsidRPr="00814206">
        <w:rPr>
          <w:rFonts w:ascii="Times New Roman" w:hAnsi="Times New Roman" w:cs="Times New Roman"/>
          <w:b/>
          <w:sz w:val="18"/>
          <w:szCs w:val="24"/>
        </w:rPr>
        <w:t xml:space="preserve"> </w:t>
      </w:r>
      <w:r>
        <w:rPr>
          <w:rFonts w:ascii="Times New Roman" w:hAnsi="Times New Roman" w:cs="Times New Roman"/>
          <w:b/>
          <w:sz w:val="18"/>
          <w:szCs w:val="24"/>
        </w:rPr>
        <w:t>OCTU</w:t>
      </w:r>
      <w:r w:rsidR="00EF52A0" w:rsidRPr="00814206">
        <w:rPr>
          <w:rFonts w:ascii="Times New Roman" w:hAnsi="Times New Roman" w:cs="Times New Roman"/>
          <w:b/>
          <w:sz w:val="18"/>
          <w:szCs w:val="24"/>
        </w:rPr>
        <w:t>BRE</w:t>
      </w:r>
      <w:r w:rsidR="00921637" w:rsidRPr="00814206">
        <w:rPr>
          <w:rFonts w:ascii="Times New Roman" w:hAnsi="Times New Roman" w:cs="Times New Roman"/>
          <w:b/>
          <w:sz w:val="18"/>
          <w:szCs w:val="24"/>
        </w:rPr>
        <w:t xml:space="preserve"> DE 202</w:t>
      </w:r>
      <w:r w:rsidR="00205301" w:rsidRPr="00814206">
        <w:rPr>
          <w:rFonts w:ascii="Times New Roman" w:hAnsi="Times New Roman" w:cs="Times New Roman"/>
          <w:b/>
          <w:sz w:val="18"/>
          <w:szCs w:val="24"/>
        </w:rPr>
        <w:t>5</w:t>
      </w:r>
      <w:r w:rsidR="00921637" w:rsidRPr="00814206">
        <w:rPr>
          <w:rFonts w:ascii="Times New Roman" w:hAnsi="Times New Roman" w:cs="Times New Roman"/>
          <w:b/>
          <w:sz w:val="18"/>
          <w:szCs w:val="24"/>
        </w:rPr>
        <w:t xml:space="preserve">.  </w:t>
      </w:r>
      <w:r w:rsidR="00921637" w:rsidRPr="00814206">
        <w:rPr>
          <w:rFonts w:ascii="Times New Roman" w:hAnsi="Times New Roman" w:cs="Times New Roman"/>
          <w:sz w:val="18"/>
          <w:szCs w:val="24"/>
        </w:rPr>
        <w:t xml:space="preserve"> </w:t>
      </w:r>
      <w:r w:rsidR="00921637" w:rsidRPr="00814206">
        <w:rPr>
          <w:rFonts w:ascii="Times New Roman" w:hAnsi="Times New Roman" w:cs="Times New Roman"/>
          <w:b/>
          <w:bCs/>
          <w:sz w:val="18"/>
          <w:szCs w:val="24"/>
        </w:rPr>
        <w:t xml:space="preserve"> </w:t>
      </w:r>
      <w:r w:rsidR="00921637" w:rsidRPr="00814206">
        <w:rPr>
          <w:rFonts w:ascii="Times New Roman" w:eastAsia="Times New Roman" w:hAnsi="Times New Roman" w:cs="Times New Roman"/>
          <w:b/>
          <w:sz w:val="24"/>
          <w:szCs w:val="24"/>
          <w:lang w:eastAsia="es-MX"/>
        </w:rPr>
        <w:br w:type="page"/>
      </w:r>
    </w:p>
    <w:p w:rsidR="00C0710C" w:rsidRPr="00814206" w:rsidRDefault="00C0710C" w:rsidP="00135491">
      <w:pPr>
        <w:spacing w:after="0" w:line="240" w:lineRule="auto"/>
        <w:jc w:val="center"/>
        <w:rPr>
          <w:rFonts w:ascii="Times New Roman" w:eastAsia="Times New Roman" w:hAnsi="Times New Roman" w:cs="Times New Roman"/>
          <w:b/>
          <w:sz w:val="24"/>
          <w:szCs w:val="24"/>
          <w:lang w:eastAsia="es-MX"/>
        </w:rPr>
      </w:pPr>
      <w:r w:rsidRPr="00814206">
        <w:rPr>
          <w:rFonts w:ascii="Times New Roman" w:eastAsia="Times New Roman" w:hAnsi="Times New Roman" w:cs="Times New Roman"/>
          <w:b/>
          <w:sz w:val="24"/>
          <w:szCs w:val="24"/>
          <w:lang w:eastAsia="es-MX"/>
        </w:rPr>
        <w:lastRenderedPageBreak/>
        <w:t>A</w:t>
      </w:r>
      <w:r w:rsidR="0085370A" w:rsidRPr="00814206">
        <w:rPr>
          <w:rFonts w:ascii="Times New Roman" w:eastAsia="Times New Roman" w:hAnsi="Times New Roman" w:cs="Times New Roman"/>
          <w:b/>
          <w:sz w:val="24"/>
          <w:szCs w:val="24"/>
          <w:lang w:eastAsia="es-MX"/>
        </w:rPr>
        <w:t>S</w:t>
      </w:r>
      <w:r w:rsidRPr="00814206">
        <w:rPr>
          <w:rFonts w:ascii="Times New Roman" w:eastAsia="Times New Roman" w:hAnsi="Times New Roman" w:cs="Times New Roman"/>
          <w:b/>
          <w:sz w:val="24"/>
          <w:szCs w:val="24"/>
          <w:lang w:eastAsia="es-MX"/>
        </w:rPr>
        <w:t>UNTOS EN CARTERA</w:t>
      </w:r>
    </w:p>
    <w:p w:rsidR="00C0710C" w:rsidRPr="00814206" w:rsidRDefault="00BC32C2"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 DE OCTU</w:t>
      </w:r>
      <w:r w:rsidR="00EF52A0" w:rsidRPr="00814206">
        <w:rPr>
          <w:rFonts w:ascii="Times New Roman" w:eastAsia="Times New Roman" w:hAnsi="Times New Roman" w:cs="Times New Roman"/>
          <w:b/>
          <w:sz w:val="24"/>
          <w:szCs w:val="24"/>
          <w:lang w:eastAsia="es-MX"/>
        </w:rPr>
        <w:t>BRE</w:t>
      </w:r>
      <w:r w:rsidR="00516692" w:rsidRPr="00814206">
        <w:rPr>
          <w:rFonts w:ascii="Times New Roman" w:eastAsia="Times New Roman" w:hAnsi="Times New Roman" w:cs="Times New Roman"/>
          <w:b/>
          <w:sz w:val="24"/>
          <w:szCs w:val="24"/>
          <w:lang w:eastAsia="es-MX"/>
        </w:rPr>
        <w:t xml:space="preserve"> DE 2025</w:t>
      </w:r>
    </w:p>
    <w:p w:rsidR="00B67395" w:rsidRPr="00BC32C2" w:rsidRDefault="00B67395" w:rsidP="00BC32C2">
      <w:pPr>
        <w:pStyle w:val="NormalWeb"/>
        <w:spacing w:before="0" w:beforeAutospacing="0" w:after="0" w:afterAutospacing="0"/>
        <w:ind w:left="567" w:hanging="567"/>
        <w:jc w:val="both"/>
        <w:rPr>
          <w:b/>
          <w:sz w:val="18"/>
          <w:szCs w:val="27"/>
        </w:rPr>
      </w:pPr>
    </w:p>
    <w:p w:rsidR="00BC32C2" w:rsidRPr="00BC32C2" w:rsidRDefault="00BC32C2" w:rsidP="00BC32C2">
      <w:pPr>
        <w:pStyle w:val="ListParagraph"/>
        <w:numPr>
          <w:ilvl w:val="0"/>
          <w:numId w:val="18"/>
        </w:numPr>
        <w:ind w:left="567" w:right="196" w:hanging="567"/>
        <w:contextualSpacing/>
        <w:jc w:val="both"/>
        <w:rPr>
          <w:rFonts w:eastAsia="Questrial"/>
          <w:b/>
          <w:szCs w:val="22"/>
        </w:rPr>
      </w:pPr>
      <w:r w:rsidRPr="00BC32C2">
        <w:rPr>
          <w:rFonts w:eastAsia="Questrial"/>
          <w:szCs w:val="22"/>
        </w:rPr>
        <w:t xml:space="preserve">ESCRITO SIGNADO POR EL C. MTRO. JAVIER ENRIQUE FLORES SALDÍVAR, FISCAL GENERAL DE JUSTICIA DEL ESTADO DE NUEVO LEÓN, MEDIANTE EL CUAL REMITE EL INFORME ANUAL QUE CONTIENE LAS ACTIVIDADES SUSTANTIVAS REALIZADAS EN EL PERÍODO COMPRENDIDO DEL 1 DE SEPTIEMBRE DE 2024 AL 31 DE AGOSTO DE 2025. </w:t>
      </w:r>
      <w:r w:rsidRPr="00BC32C2">
        <w:rPr>
          <w:rFonts w:eastAsia="Questrial"/>
          <w:b/>
          <w:szCs w:val="22"/>
        </w:rPr>
        <w:t xml:space="preserve">DE ENTERADA Y SE SOLICITA A LA OFICIALÍA MAYOR, LO RESGUARDE PARA CONOCIMIENTO DE LAS Y LOS DIPUTADOS QUE DESEEN IMPONERSE DE SU CONTENIDO. </w:t>
      </w:r>
    </w:p>
    <w:p w:rsidR="00BC32C2" w:rsidRPr="00BC32C2" w:rsidRDefault="00BC32C2" w:rsidP="00BC32C2">
      <w:pPr>
        <w:spacing w:after="0" w:line="240" w:lineRule="auto"/>
        <w:ind w:right="196"/>
        <w:jc w:val="both"/>
        <w:rPr>
          <w:rFonts w:eastAsia="Questrial"/>
          <w:b/>
          <w:sz w:val="24"/>
        </w:rPr>
      </w:pPr>
    </w:p>
    <w:p w:rsidR="00BC32C2" w:rsidRPr="00BC32C2" w:rsidRDefault="00BC32C2" w:rsidP="00BC32C2">
      <w:pPr>
        <w:pStyle w:val="ListParagraph"/>
        <w:numPr>
          <w:ilvl w:val="0"/>
          <w:numId w:val="18"/>
        </w:numPr>
        <w:ind w:left="567" w:right="196" w:hanging="567"/>
        <w:contextualSpacing/>
        <w:jc w:val="both"/>
        <w:rPr>
          <w:rFonts w:eastAsia="Questrial"/>
          <w:b/>
          <w:szCs w:val="22"/>
        </w:rPr>
      </w:pPr>
      <w:r w:rsidRPr="00BC32C2">
        <w:rPr>
          <w:rFonts w:eastAsia="Questrial"/>
          <w:szCs w:val="22"/>
        </w:rPr>
        <w:t>ESCRITO SIGNADO POR LA C. KENNIA YAMILETH GONZÁLEZ MARTÍNEZ,</w:t>
      </w:r>
      <w:r w:rsidRPr="00BC32C2">
        <w:rPr>
          <w:rFonts w:eastAsia="Questrial"/>
          <w:b/>
          <w:szCs w:val="22"/>
        </w:rPr>
        <w:t xml:space="preserve"> </w:t>
      </w:r>
      <w:r w:rsidRPr="00BC32C2">
        <w:rPr>
          <w:rFonts w:eastAsia="Questrial"/>
          <w:szCs w:val="22"/>
        </w:rPr>
        <w:t xml:space="preserve">MEDIANTE EL CUAL PRESENTA INICIATIVA DE REFORMA AL CÓDIGO PENAL PARA EL ESTADO DE NUEVO LEÓN, EN RELACIÓN A QUE NO SEA PUNIBLE EL DELITO DE ABORTO. </w:t>
      </w:r>
      <w:r w:rsidRPr="00BC32C2">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BC32C2" w:rsidRPr="00BC32C2" w:rsidRDefault="00BC32C2" w:rsidP="00BC32C2">
      <w:pPr>
        <w:spacing w:after="0" w:line="240" w:lineRule="auto"/>
        <w:ind w:right="196"/>
        <w:jc w:val="both"/>
        <w:rPr>
          <w:rFonts w:eastAsia="Questrial"/>
          <w:b/>
          <w:sz w:val="24"/>
        </w:rPr>
      </w:pPr>
    </w:p>
    <w:p w:rsidR="00BC32C2" w:rsidRPr="00BC32C2" w:rsidRDefault="00BC32C2" w:rsidP="00BC32C2">
      <w:pPr>
        <w:pStyle w:val="ListParagraph"/>
        <w:numPr>
          <w:ilvl w:val="0"/>
          <w:numId w:val="19"/>
        </w:numPr>
        <w:ind w:left="567" w:right="196" w:hanging="567"/>
        <w:contextualSpacing/>
        <w:jc w:val="both"/>
        <w:rPr>
          <w:rFonts w:eastAsia="Questrial"/>
          <w:b/>
          <w:szCs w:val="22"/>
        </w:rPr>
      </w:pPr>
      <w:r w:rsidRPr="00BC32C2">
        <w:rPr>
          <w:rFonts w:eastAsia="Questrial"/>
          <w:szCs w:val="22"/>
        </w:rPr>
        <w:t xml:space="preserve">ESCRITO PRESENTADO POR EL C. ADALBERTO MADERO QUIROGA, MEDIANTE EL CUAL PRESENTA INICIATIVA DE REFORMA AL ARTÍCULO 127 DE LA LEY DEL NOTARIADO DEL ESTADO DE NUEVO LEÓN; ASÍ COMO REFORMA A LOS ARTÍCULOS 271 Y 275 DE LA LEY DE HACIENDA DEL ESTADO DE NUEVO LEÓN, EN MATERIA DEL COBRO DE HONORARIOS DE LOS NOTARIOS PÚBLICOS TRATÁNDOSE DE TESTAMENTOS. </w:t>
      </w:r>
      <w:r w:rsidRPr="00BC32C2">
        <w:rPr>
          <w:rFonts w:eastAsia="Questrial"/>
          <w:b/>
          <w:szCs w:val="22"/>
        </w:rPr>
        <w:t>DE ENTERADA Y DE CONFORMIDAD CON LO ESTABLECIDO EN LOS ARTÍCULOS 24 FRACCIÓN III Y 39 FRACCIONES II Y XXIII DEL REGLAMENTO PARA EL GOBIERNO INTERIOR DEL CONGRESO, SE TURNA A LAS COMISIONES UNIDAS DE LEGISLACIÓN Y A LA DE PRESUPUESTO.</w:t>
      </w:r>
    </w:p>
    <w:p w:rsidR="00BC32C2" w:rsidRPr="00BC32C2" w:rsidRDefault="00BC32C2" w:rsidP="00BC32C2">
      <w:pPr>
        <w:spacing w:after="0" w:line="240" w:lineRule="auto"/>
        <w:ind w:right="196"/>
        <w:jc w:val="both"/>
        <w:rPr>
          <w:rFonts w:eastAsia="Questrial"/>
          <w:b/>
          <w:sz w:val="24"/>
        </w:rPr>
      </w:pPr>
    </w:p>
    <w:p w:rsidR="00BC32C2" w:rsidRPr="00BC32C2" w:rsidRDefault="00BC32C2" w:rsidP="00BC32C2">
      <w:pPr>
        <w:pStyle w:val="ListParagraph"/>
        <w:numPr>
          <w:ilvl w:val="0"/>
          <w:numId w:val="19"/>
        </w:numPr>
        <w:ind w:left="567" w:right="196" w:hanging="567"/>
        <w:contextualSpacing/>
        <w:jc w:val="both"/>
        <w:rPr>
          <w:rFonts w:eastAsia="Questrial"/>
          <w:b/>
          <w:szCs w:val="22"/>
        </w:rPr>
      </w:pPr>
      <w:r w:rsidRPr="00BC32C2">
        <w:rPr>
          <w:rFonts w:eastAsia="Questrial"/>
          <w:szCs w:val="22"/>
        </w:rPr>
        <w:t>ESCRITO SIGNADO POR EL C. GUSTAVO JAVIER SOLÍS RUIZ, FISCAL ESPECIALIZADO EN DELITOS ELECTORALES DEL ESTADO DE NUEVO LEÓN,</w:t>
      </w:r>
      <w:r w:rsidRPr="00BC32C2">
        <w:rPr>
          <w:rFonts w:eastAsia="Questrial"/>
          <w:b/>
          <w:szCs w:val="22"/>
        </w:rPr>
        <w:t xml:space="preserve"> </w:t>
      </w:r>
      <w:r w:rsidRPr="00BC32C2">
        <w:rPr>
          <w:rFonts w:eastAsia="Questrial"/>
          <w:szCs w:val="22"/>
        </w:rPr>
        <w:t xml:space="preserve">MEDIANTE EL CUAL REMITE EL INFORME DE LABORES DE LA FISCALÍA ESPECIALIZADA EN DELITOS ELECTORALES DE NUEVO LEÓN, SOBRE LAS ACTIVIDADES SUSTANTIVAS REALIZADAS DURANTE EL PERÍODO 2024-2025. </w:t>
      </w:r>
      <w:r w:rsidRPr="00BC32C2">
        <w:rPr>
          <w:rFonts w:eastAsia="Questrial"/>
          <w:b/>
          <w:szCs w:val="22"/>
        </w:rPr>
        <w:t xml:space="preserve">DE ENTERADA Y SE SOLICITA A LA OFICIALÍA MAYOR, LO RESGUARDE PARA EL CONOCIMIENTO DE LAS Y LOS DIPUTADOS QUE DESEEN IMPONERSE DE SU CONTENIDO. </w:t>
      </w:r>
    </w:p>
    <w:p w:rsidR="00BC32C2" w:rsidRPr="00BC32C2" w:rsidRDefault="00BC32C2" w:rsidP="00BC32C2">
      <w:pPr>
        <w:spacing w:after="0" w:line="240" w:lineRule="auto"/>
        <w:ind w:right="196"/>
        <w:jc w:val="both"/>
        <w:rPr>
          <w:rFonts w:eastAsia="Questrial"/>
          <w:b/>
          <w:sz w:val="24"/>
        </w:rPr>
      </w:pPr>
    </w:p>
    <w:p w:rsidR="00BC32C2" w:rsidRPr="00BC32C2" w:rsidRDefault="00BC32C2" w:rsidP="00BC32C2">
      <w:pPr>
        <w:pStyle w:val="ListParagraph"/>
        <w:numPr>
          <w:ilvl w:val="0"/>
          <w:numId w:val="19"/>
        </w:numPr>
        <w:ind w:left="567" w:right="196" w:hanging="567"/>
        <w:contextualSpacing/>
        <w:jc w:val="both"/>
        <w:rPr>
          <w:rFonts w:eastAsia="Questrial"/>
          <w:b/>
          <w:szCs w:val="22"/>
        </w:rPr>
      </w:pPr>
      <w:r w:rsidRPr="00BC32C2">
        <w:rPr>
          <w:rFonts w:eastAsia="Questrial"/>
          <w:szCs w:val="22"/>
        </w:rPr>
        <w:lastRenderedPageBreak/>
        <w:t>ESCRITO PRESENTADO POR EL C. JOSÉ MUZQUIZ ZERMEÑO, ACTIVISTA SOCIAL E INTEGRANTE DEL COLECTIVO RESISTENCIA SOCIAL, NUEVO LEÓN,</w:t>
      </w:r>
      <w:r w:rsidRPr="00BC32C2">
        <w:rPr>
          <w:rFonts w:eastAsia="Questrial"/>
          <w:b/>
          <w:szCs w:val="22"/>
        </w:rPr>
        <w:t xml:space="preserve"> </w:t>
      </w:r>
      <w:r w:rsidRPr="00BC32C2">
        <w:rPr>
          <w:rFonts w:eastAsia="Questrial"/>
          <w:szCs w:val="22"/>
        </w:rPr>
        <w:t xml:space="preserve">MEDIANTE EL CUAL SOLICITA LA APROBACIÓN DE UN PUNTO DE ACUERDO A FIN DE SOLICITAR EL CIERRE DEL PARQUE ECOLÓGICO LA PASTORA. </w:t>
      </w:r>
      <w:r w:rsidRPr="00BC32C2">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BC32C2" w:rsidRPr="00BC32C2" w:rsidRDefault="00BC32C2" w:rsidP="00BC32C2">
      <w:pPr>
        <w:spacing w:after="0" w:line="240" w:lineRule="auto"/>
        <w:ind w:right="196"/>
        <w:jc w:val="both"/>
        <w:rPr>
          <w:rFonts w:eastAsia="Questrial"/>
          <w:b/>
          <w:sz w:val="24"/>
        </w:rPr>
      </w:pPr>
    </w:p>
    <w:p w:rsidR="00BC32C2" w:rsidRPr="00BC32C2" w:rsidRDefault="00BC32C2" w:rsidP="00BC32C2">
      <w:pPr>
        <w:pStyle w:val="ListParagraph"/>
        <w:numPr>
          <w:ilvl w:val="0"/>
          <w:numId w:val="19"/>
        </w:numPr>
        <w:ind w:left="567" w:right="196" w:hanging="567"/>
        <w:contextualSpacing/>
        <w:jc w:val="both"/>
        <w:rPr>
          <w:rFonts w:eastAsia="Questrial"/>
          <w:b/>
          <w:szCs w:val="22"/>
        </w:rPr>
      </w:pPr>
      <w:r w:rsidRPr="00BC32C2">
        <w:rPr>
          <w:rFonts w:eastAsia="Questrial"/>
          <w:szCs w:val="22"/>
        </w:rPr>
        <w:t xml:space="preserve">ESCRITO SIGNADO POR EL C. CARLOS ALBERTO ANAYA DÁVILA, MEDIANTE EL CUAL PRESENTA DENUNCIA DE JUICIO POLÍTICO EN CONTRA DE MIGUEL BERNARDO TREVIÑO DE HOYOS, EXPRESIDENTE MUNICIPAL DE SAN PEDRO GARZA GARCÍA, NUEVO LEÓN. </w:t>
      </w:r>
      <w:r w:rsidRPr="00BC32C2">
        <w:rPr>
          <w:rFonts w:eastAsia="Questrial"/>
          <w:b/>
          <w:szCs w:val="22"/>
        </w:rPr>
        <w:t>DE ENTERADA Y DE CONFORMIDAD CON LO ESTABLECIDO EN LOS ARTÍCULOS 24 FRACCIÓN III Y 39 FRACCIÓN XXII DEL REGLAMENTO PARA EL GOBIERNO INTERIOR DEL CONGRESO, SE TURNA A LA COMISIÓN DE ANTICORRUPCIÓN.</w:t>
      </w:r>
    </w:p>
    <w:p w:rsidR="00BC32C2" w:rsidRPr="00BC32C2" w:rsidRDefault="00BC32C2" w:rsidP="00BC32C2">
      <w:pPr>
        <w:spacing w:after="0" w:line="240" w:lineRule="auto"/>
        <w:ind w:right="196"/>
        <w:jc w:val="both"/>
        <w:rPr>
          <w:rFonts w:eastAsia="Questrial"/>
          <w:b/>
          <w:sz w:val="24"/>
        </w:rPr>
      </w:pPr>
    </w:p>
    <w:p w:rsidR="00BC32C2" w:rsidRPr="00BC32C2" w:rsidRDefault="00BC32C2" w:rsidP="00BC32C2">
      <w:pPr>
        <w:pStyle w:val="ListParagraph"/>
        <w:numPr>
          <w:ilvl w:val="0"/>
          <w:numId w:val="19"/>
        </w:numPr>
        <w:ind w:left="567" w:right="196" w:hanging="567"/>
        <w:contextualSpacing/>
        <w:jc w:val="both"/>
        <w:rPr>
          <w:rFonts w:eastAsia="Questrial"/>
          <w:b/>
          <w:szCs w:val="22"/>
        </w:rPr>
      </w:pPr>
      <w:r w:rsidRPr="00BC32C2">
        <w:rPr>
          <w:rFonts w:eastAsia="Questrial"/>
          <w:szCs w:val="22"/>
        </w:rPr>
        <w:t xml:space="preserve">7 OFICIOS SIGNADOS POR EL C. MTRO. JOEL CHAVIRA TREVIÑO, OFICIAL MAYOR DEL H. CONGRESO DEL ESTADO DE NUEVO LEÓN, MEDIANTE EL CUAL REMITE LA RELACIÓN DE LOS CANDIDATOS INSCRITOS EN LAS CONVOCATORIAS PARA OTORGAR LAS MEDALLAS DE HONOR FRAY SERVANDO TERESA DE MIER EN SUS CATEGORÍAS DE “EMPRENDEDOR”, “MEDIO AMBIENTE”, “PERIODISMO”, “MUJERES”, “JUVENTUD”, “SOCIAL, CULTURAL Y EDUCATIVA” Y “ADULTO MAYOR”. </w:t>
      </w:r>
      <w:r w:rsidRPr="00BC32C2">
        <w:rPr>
          <w:rFonts w:eastAsia="Questrial"/>
          <w:b/>
          <w:szCs w:val="22"/>
        </w:rPr>
        <w:t xml:space="preserve">DE ENTERADA Y DE CONFORMIDAD CON LO ESTABLECIDO EN LOS ARTÍCULOS 24 FRACCIÓN III Y 39 FRACCIONES V, VI, VII, VIII, XI, XIV Y XV DEL REGLAMENTO PARA EL GOBIERNO INTERIOR DEL CONGRESO, SE TURNAN A LAS COMISIONES DE BIENESTAR, DERECHOS HUMANOS, PUEBLOS Y COMUNIDADES INDÍGENAS Y AFROMEXICANOS; PARA LA IGUALDAD DE GÉNERO; EDUCACIÓN, CULTURA Y DEPORTE; MEDIO AMBIENTE Y DESARROLLO SUSTENTABLE; JUVENTUD; SALUD Y ATENCIÓN A GRUPOS VULNERABLES RESPECTIVAMENTE, EN EXPEDIENTES INDIVIDUALES PARA CADA COMISIÓN. </w:t>
      </w:r>
    </w:p>
    <w:p w:rsidR="00BC32C2" w:rsidRPr="00BC32C2" w:rsidRDefault="00BC32C2" w:rsidP="00BC32C2">
      <w:pPr>
        <w:spacing w:after="0" w:line="240" w:lineRule="auto"/>
        <w:ind w:right="196"/>
        <w:jc w:val="both"/>
        <w:rPr>
          <w:rFonts w:eastAsia="Questrial"/>
          <w:b/>
          <w:sz w:val="24"/>
        </w:rPr>
      </w:pPr>
    </w:p>
    <w:p w:rsidR="00BC32C2" w:rsidRPr="00BC32C2" w:rsidRDefault="00BC32C2" w:rsidP="00BC32C2">
      <w:pPr>
        <w:pStyle w:val="ListParagraph"/>
        <w:numPr>
          <w:ilvl w:val="0"/>
          <w:numId w:val="19"/>
        </w:numPr>
        <w:ind w:left="567" w:right="196" w:hanging="567"/>
        <w:contextualSpacing/>
        <w:jc w:val="both"/>
        <w:rPr>
          <w:rFonts w:eastAsia="Questrial"/>
          <w:b/>
          <w:szCs w:val="22"/>
        </w:rPr>
      </w:pPr>
      <w:r w:rsidRPr="00BC32C2">
        <w:rPr>
          <w:rFonts w:eastAsia="Questrial"/>
          <w:szCs w:val="22"/>
        </w:rPr>
        <w:t>OFICIO SIGNADO POR EL C. DIP. JESÚS ALBERTO ELIZONDO SALAZAR, INTEGRANTE DEL GRUPO LEGISLATIVO DE MORENA DE LA LXXVII LEGISLATURA,</w:t>
      </w:r>
      <w:r w:rsidRPr="00BC32C2">
        <w:rPr>
          <w:rFonts w:eastAsia="Questrial"/>
          <w:b/>
          <w:szCs w:val="22"/>
        </w:rPr>
        <w:t xml:space="preserve"> </w:t>
      </w:r>
      <w:r w:rsidRPr="00BC32C2">
        <w:rPr>
          <w:rFonts w:eastAsia="Questrial"/>
          <w:szCs w:val="22"/>
        </w:rPr>
        <w:t xml:space="preserve">MEDIANTE EL CUAL PRESENTA ANEXO AL EXPEDIENTE 19786/LXXVII QUE CONTIENE LA INICIATIVA DE REFORMA A LA LEY DE MOVILIDAD SOSTENIBLE, ACCESIBILIDAD Y SEGURIDAD VIAL PARA EL ESTADO DE NUEVO LEÓN. </w:t>
      </w:r>
      <w:r w:rsidRPr="00BC32C2">
        <w:rPr>
          <w:rFonts w:eastAsia="Questrial"/>
          <w:b/>
          <w:szCs w:val="22"/>
        </w:rPr>
        <w:t xml:space="preserve">DE ENTERADA </w:t>
      </w:r>
      <w:r w:rsidRPr="00BC32C2">
        <w:rPr>
          <w:rFonts w:eastAsia="Questrial"/>
          <w:b/>
          <w:szCs w:val="22"/>
        </w:rPr>
        <w:lastRenderedPageBreak/>
        <w:t>Y SE ANEXA EN EL EXPEDIENTE 19786/LXXVII QUE SE ENCUENTRA EN LA COMISIÓN DE MOVILIDAD</w:t>
      </w:r>
      <w:proofErr w:type="gramStart"/>
      <w:r w:rsidRPr="00BC32C2">
        <w:rPr>
          <w:rFonts w:eastAsia="Questrial"/>
          <w:b/>
          <w:szCs w:val="22"/>
        </w:rPr>
        <w:t>. }</w:t>
      </w:r>
      <w:proofErr w:type="gramEnd"/>
    </w:p>
    <w:p w:rsidR="00BC32C2" w:rsidRPr="00BC32C2" w:rsidRDefault="00BC32C2" w:rsidP="00BC32C2">
      <w:pPr>
        <w:pStyle w:val="ListParagraph"/>
        <w:rPr>
          <w:rFonts w:eastAsia="Questrial"/>
          <w:b/>
          <w:szCs w:val="22"/>
        </w:rPr>
      </w:pPr>
    </w:p>
    <w:p w:rsidR="00BC32C2" w:rsidRPr="00BC32C2" w:rsidRDefault="00BC32C2" w:rsidP="00BC32C2">
      <w:pPr>
        <w:pStyle w:val="ListParagraph"/>
        <w:numPr>
          <w:ilvl w:val="0"/>
          <w:numId w:val="19"/>
        </w:numPr>
        <w:ind w:left="567" w:right="196" w:hanging="567"/>
        <w:contextualSpacing/>
        <w:jc w:val="both"/>
        <w:rPr>
          <w:rFonts w:eastAsia="Questrial"/>
          <w:b/>
          <w:szCs w:val="22"/>
        </w:rPr>
      </w:pPr>
      <w:r w:rsidRPr="00BC32C2">
        <w:rPr>
          <w:rFonts w:eastAsia="Questrial"/>
          <w:szCs w:val="22"/>
        </w:rPr>
        <w:t xml:space="preserve">ESCRITO SIGNADO POR LA C. DIP. CLAUDIA GABRIELA CABALLERO CHÁVEZ, PRESIDENTA DE LA COMISIÓN DE LEGISLACIÓN, MEDIANTE EL CUAL SOLICITA LA DEVOLUCIÓN DE LOS DICTÁMENES RESUELTOS POR LA COMISIÓN DE LEGISLACIÓN, RESUELTOS EL DÍA 5 DE DICIEMBRE DE 2023, RELATIVOS A LA LEY DE GOBIERNO MUNICIPAL DEL ESTADO DE NUEVO LEÓN. </w:t>
      </w:r>
      <w:r w:rsidRPr="00BC32C2">
        <w:rPr>
          <w:rFonts w:eastAsia="Questrial"/>
          <w:b/>
          <w:szCs w:val="22"/>
        </w:rPr>
        <w:t>DE ENTERADA Y DE CONFORMIDAD CON LO ESTABLECIDO EN LOS ARTÍCULOS 24 FRACCIÓN III Y 39 FRACCIÓN II DEL REGLAMENTO PARA EL GOBIERNO INTERIOR DEL CONGRESO, SE INSTRUYE A LA COMISIÓN DE LEGISLACIÓN A FIN DE QUE PROCEDA A LA ELABORACIÓN DE NUEVOS PROYECTOS DE DICTAMEN.</w:t>
      </w:r>
    </w:p>
    <w:p w:rsidR="00BC32C2" w:rsidRPr="00BC32C2" w:rsidRDefault="00BC32C2" w:rsidP="008C6E7D">
      <w:pPr>
        <w:pStyle w:val="NormalWeb"/>
        <w:spacing w:before="0" w:beforeAutospacing="0" w:after="0" w:afterAutospacing="0"/>
        <w:ind w:left="567" w:hanging="567"/>
        <w:jc w:val="both"/>
        <w:rPr>
          <w:b/>
          <w:sz w:val="16"/>
          <w:szCs w:val="27"/>
          <w:lang w:val="es-ES"/>
        </w:rPr>
      </w:pPr>
    </w:p>
    <w:sectPr w:rsidR="00BC32C2" w:rsidRPr="00BC32C2"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279B" w:rsidRDefault="0024279B" w:rsidP="00162A73">
      <w:pPr>
        <w:spacing w:after="0" w:line="240" w:lineRule="auto"/>
      </w:pPr>
      <w:r>
        <w:separator/>
      </w:r>
    </w:p>
  </w:endnote>
  <w:endnote w:type="continuationSeparator" w:id="0">
    <w:p w:rsidR="0024279B" w:rsidRDefault="0024279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panose1 w:val="020B0604020202020204"/>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8257047"/>
      <w:docPartObj>
        <w:docPartGallery w:val="Page Numbers (Bottom of Page)"/>
        <w:docPartUnique/>
      </w:docPartObj>
    </w:sdtPr>
    <w:sdtEndPr/>
    <w:sdtContent>
      <w:p w:rsidR="003A1F18" w:rsidRDefault="003A1F18">
        <w:pPr>
          <w:pStyle w:val="Footer"/>
          <w:jc w:val="right"/>
        </w:pPr>
        <w:r>
          <w:fldChar w:fldCharType="begin"/>
        </w:r>
        <w:r>
          <w:instrText>PAGE   \* MERGEFORMAT</w:instrText>
        </w:r>
        <w:r>
          <w:fldChar w:fldCharType="separate"/>
        </w:r>
        <w:r w:rsidR="00002285" w:rsidRPr="00002285">
          <w:rPr>
            <w:noProof/>
            <w:lang w:val="es-ES"/>
          </w:rPr>
          <w:t>1</w:t>
        </w:r>
        <w:r>
          <w:fldChar w:fldCharType="end"/>
        </w:r>
      </w:p>
    </w:sdtContent>
  </w:sdt>
  <w:p w:rsidR="003A1F18" w:rsidRDefault="003A1F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279B" w:rsidRDefault="0024279B" w:rsidP="00162A73">
      <w:pPr>
        <w:spacing w:after="0" w:line="240" w:lineRule="auto"/>
      </w:pPr>
      <w:r>
        <w:separator/>
      </w:r>
    </w:p>
  </w:footnote>
  <w:footnote w:type="continuationSeparator" w:id="0">
    <w:p w:rsidR="0024279B" w:rsidRDefault="0024279B"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1F18" w:rsidRPr="009469B8" w:rsidRDefault="003A1F18" w:rsidP="00D36291">
    <w:pPr>
      <w:pStyle w:val="Header"/>
      <w:jc w:val="center"/>
      <w:rPr>
        <w:rFonts w:ascii="Arial" w:hAnsi="Arial" w:cs="Arial"/>
        <w:i/>
        <w:sz w:val="18"/>
        <w:lang w:val="es-ES"/>
      </w:rPr>
    </w:pPr>
  </w:p>
  <w:p w:rsidR="003A1F18" w:rsidRPr="00A734CF" w:rsidRDefault="003A1F18" w:rsidP="00183A72">
    <w:pPr>
      <w:pStyle w:val="Header"/>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9F71D2"/>
    <w:multiLevelType w:val="hybridMultilevel"/>
    <w:tmpl w:val="70C46BB4"/>
    <w:lvl w:ilvl="0" w:tplc="6F8AA39C">
      <w:start w:val="3"/>
      <w:numFmt w:val="decimal"/>
      <w:lvlText w:val="%1."/>
      <w:lvlJc w:val="left"/>
      <w:pPr>
        <w:ind w:left="-349" w:hanging="36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A156D810"/>
    <w:lvl w:ilvl="0" w:tplc="90CE9368">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A0A2D172">
      <w:start w:val="1"/>
      <w:numFmt w:val="decimal"/>
      <w:lvlText w:val="%4."/>
      <w:lvlJc w:val="left"/>
      <w:pPr>
        <w:ind w:left="1245" w:hanging="360"/>
      </w:pPr>
      <w:rPr>
        <w:b w:val="0"/>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966"/>
    <w:rsid w:val="0000010F"/>
    <w:rsid w:val="00002285"/>
    <w:rsid w:val="00006E88"/>
    <w:rsid w:val="00006F9D"/>
    <w:rsid w:val="00011D03"/>
    <w:rsid w:val="00012906"/>
    <w:rsid w:val="000158E1"/>
    <w:rsid w:val="000173A8"/>
    <w:rsid w:val="0002015F"/>
    <w:rsid w:val="00021B21"/>
    <w:rsid w:val="00021FBF"/>
    <w:rsid w:val="00022709"/>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7132"/>
    <w:rsid w:val="00067C60"/>
    <w:rsid w:val="00070683"/>
    <w:rsid w:val="000708C0"/>
    <w:rsid w:val="000709F8"/>
    <w:rsid w:val="00072C82"/>
    <w:rsid w:val="00073E4F"/>
    <w:rsid w:val="00074DD0"/>
    <w:rsid w:val="000833DB"/>
    <w:rsid w:val="00083A41"/>
    <w:rsid w:val="000877ED"/>
    <w:rsid w:val="00090736"/>
    <w:rsid w:val="00092544"/>
    <w:rsid w:val="0009288E"/>
    <w:rsid w:val="00096A21"/>
    <w:rsid w:val="000A05C4"/>
    <w:rsid w:val="000A156E"/>
    <w:rsid w:val="000A309D"/>
    <w:rsid w:val="000A3251"/>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4EDE"/>
    <w:rsid w:val="000F5197"/>
    <w:rsid w:val="000F527B"/>
    <w:rsid w:val="000F7A0C"/>
    <w:rsid w:val="00102E6E"/>
    <w:rsid w:val="00110785"/>
    <w:rsid w:val="001128DE"/>
    <w:rsid w:val="00114585"/>
    <w:rsid w:val="00117F78"/>
    <w:rsid w:val="001223D7"/>
    <w:rsid w:val="00123E88"/>
    <w:rsid w:val="00123F7B"/>
    <w:rsid w:val="00124FC2"/>
    <w:rsid w:val="00125CF5"/>
    <w:rsid w:val="001276FD"/>
    <w:rsid w:val="00132B01"/>
    <w:rsid w:val="001330BD"/>
    <w:rsid w:val="00135491"/>
    <w:rsid w:val="001357A8"/>
    <w:rsid w:val="00136AD5"/>
    <w:rsid w:val="0014059E"/>
    <w:rsid w:val="00141F32"/>
    <w:rsid w:val="00144195"/>
    <w:rsid w:val="001451D1"/>
    <w:rsid w:val="001452B4"/>
    <w:rsid w:val="001470F7"/>
    <w:rsid w:val="00147A86"/>
    <w:rsid w:val="00150DAF"/>
    <w:rsid w:val="00151472"/>
    <w:rsid w:val="0015200E"/>
    <w:rsid w:val="001527CC"/>
    <w:rsid w:val="001575AE"/>
    <w:rsid w:val="0015786D"/>
    <w:rsid w:val="00157A16"/>
    <w:rsid w:val="00162A73"/>
    <w:rsid w:val="00163F74"/>
    <w:rsid w:val="001649BB"/>
    <w:rsid w:val="00165097"/>
    <w:rsid w:val="001651C9"/>
    <w:rsid w:val="00165F76"/>
    <w:rsid w:val="0016606C"/>
    <w:rsid w:val="00166396"/>
    <w:rsid w:val="001751B2"/>
    <w:rsid w:val="001755C4"/>
    <w:rsid w:val="001756BD"/>
    <w:rsid w:val="00176099"/>
    <w:rsid w:val="00182B94"/>
    <w:rsid w:val="001831C9"/>
    <w:rsid w:val="00183A72"/>
    <w:rsid w:val="00183EEC"/>
    <w:rsid w:val="00185885"/>
    <w:rsid w:val="00192324"/>
    <w:rsid w:val="00193E4D"/>
    <w:rsid w:val="00193F6B"/>
    <w:rsid w:val="001A1E11"/>
    <w:rsid w:val="001A233A"/>
    <w:rsid w:val="001A3F3A"/>
    <w:rsid w:val="001A74B2"/>
    <w:rsid w:val="001A7B36"/>
    <w:rsid w:val="001B3688"/>
    <w:rsid w:val="001B3727"/>
    <w:rsid w:val="001B3AEA"/>
    <w:rsid w:val="001B5C92"/>
    <w:rsid w:val="001C0216"/>
    <w:rsid w:val="001C0485"/>
    <w:rsid w:val="001C1830"/>
    <w:rsid w:val="001C2861"/>
    <w:rsid w:val="001C39E5"/>
    <w:rsid w:val="001C4348"/>
    <w:rsid w:val="001C51F9"/>
    <w:rsid w:val="001C7C1B"/>
    <w:rsid w:val="001D35EC"/>
    <w:rsid w:val="001D4FD6"/>
    <w:rsid w:val="001D6474"/>
    <w:rsid w:val="001E1321"/>
    <w:rsid w:val="001E2EFD"/>
    <w:rsid w:val="001E33AC"/>
    <w:rsid w:val="001E59AF"/>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20E56"/>
    <w:rsid w:val="002243D2"/>
    <w:rsid w:val="00226E0F"/>
    <w:rsid w:val="00227442"/>
    <w:rsid w:val="00231328"/>
    <w:rsid w:val="0023146B"/>
    <w:rsid w:val="00232C46"/>
    <w:rsid w:val="00232DA5"/>
    <w:rsid w:val="00234B74"/>
    <w:rsid w:val="0024279B"/>
    <w:rsid w:val="0024375F"/>
    <w:rsid w:val="00243870"/>
    <w:rsid w:val="002470C1"/>
    <w:rsid w:val="00252A92"/>
    <w:rsid w:val="002549C7"/>
    <w:rsid w:val="002568C9"/>
    <w:rsid w:val="00256F89"/>
    <w:rsid w:val="00263E19"/>
    <w:rsid w:val="00263E4F"/>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1604"/>
    <w:rsid w:val="002C3A72"/>
    <w:rsid w:val="002C408D"/>
    <w:rsid w:val="002C6ECC"/>
    <w:rsid w:val="002C728F"/>
    <w:rsid w:val="002D34F5"/>
    <w:rsid w:val="002D3DA7"/>
    <w:rsid w:val="002D45E9"/>
    <w:rsid w:val="002D4B62"/>
    <w:rsid w:val="002D63E5"/>
    <w:rsid w:val="002E543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42DE"/>
    <w:rsid w:val="0033546B"/>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56D"/>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6407"/>
    <w:rsid w:val="00397476"/>
    <w:rsid w:val="00397C18"/>
    <w:rsid w:val="00397DD6"/>
    <w:rsid w:val="00397E5E"/>
    <w:rsid w:val="003A18B3"/>
    <w:rsid w:val="003A1F18"/>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79"/>
    <w:rsid w:val="003D3399"/>
    <w:rsid w:val="003D440D"/>
    <w:rsid w:val="003D60F3"/>
    <w:rsid w:val="003D6E21"/>
    <w:rsid w:val="003E09D0"/>
    <w:rsid w:val="003E1E71"/>
    <w:rsid w:val="003E2F83"/>
    <w:rsid w:val="003E3D29"/>
    <w:rsid w:val="003E51BC"/>
    <w:rsid w:val="003E7077"/>
    <w:rsid w:val="003E711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81C"/>
    <w:rsid w:val="00421DC5"/>
    <w:rsid w:val="0042365E"/>
    <w:rsid w:val="00423E6A"/>
    <w:rsid w:val="004243DC"/>
    <w:rsid w:val="0042583A"/>
    <w:rsid w:val="00426611"/>
    <w:rsid w:val="00427A2E"/>
    <w:rsid w:val="0043265C"/>
    <w:rsid w:val="00432B66"/>
    <w:rsid w:val="004333F4"/>
    <w:rsid w:val="00433909"/>
    <w:rsid w:val="00440FF7"/>
    <w:rsid w:val="00442D4F"/>
    <w:rsid w:val="004432BD"/>
    <w:rsid w:val="00447CBF"/>
    <w:rsid w:val="00452E80"/>
    <w:rsid w:val="00453784"/>
    <w:rsid w:val="00456BFB"/>
    <w:rsid w:val="00457018"/>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1449"/>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0D86"/>
    <w:rsid w:val="005010E5"/>
    <w:rsid w:val="005048AF"/>
    <w:rsid w:val="005110A9"/>
    <w:rsid w:val="00511F0C"/>
    <w:rsid w:val="005122AD"/>
    <w:rsid w:val="00513673"/>
    <w:rsid w:val="00513C1F"/>
    <w:rsid w:val="0051511F"/>
    <w:rsid w:val="00516692"/>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05D6"/>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97B15"/>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D797A"/>
    <w:rsid w:val="005E01BF"/>
    <w:rsid w:val="005E6268"/>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B94"/>
    <w:rsid w:val="0068655B"/>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0731"/>
    <w:rsid w:val="007010D3"/>
    <w:rsid w:val="00701D86"/>
    <w:rsid w:val="00702237"/>
    <w:rsid w:val="00702A8E"/>
    <w:rsid w:val="007068C2"/>
    <w:rsid w:val="007072A2"/>
    <w:rsid w:val="007077B1"/>
    <w:rsid w:val="00707E7C"/>
    <w:rsid w:val="007134ED"/>
    <w:rsid w:val="0071573F"/>
    <w:rsid w:val="0071607D"/>
    <w:rsid w:val="007169D2"/>
    <w:rsid w:val="00717709"/>
    <w:rsid w:val="007214D4"/>
    <w:rsid w:val="00721A2E"/>
    <w:rsid w:val="007250DB"/>
    <w:rsid w:val="00727DB6"/>
    <w:rsid w:val="0073125C"/>
    <w:rsid w:val="00732ACA"/>
    <w:rsid w:val="00732AF4"/>
    <w:rsid w:val="0073403D"/>
    <w:rsid w:val="00734154"/>
    <w:rsid w:val="00737C02"/>
    <w:rsid w:val="00743DC8"/>
    <w:rsid w:val="00743FE7"/>
    <w:rsid w:val="0074407B"/>
    <w:rsid w:val="00746506"/>
    <w:rsid w:val="0074699D"/>
    <w:rsid w:val="007531AE"/>
    <w:rsid w:val="00754E0C"/>
    <w:rsid w:val="00754E3F"/>
    <w:rsid w:val="007570AE"/>
    <w:rsid w:val="0076043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4E9"/>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651B"/>
    <w:rsid w:val="007E0634"/>
    <w:rsid w:val="007E0F65"/>
    <w:rsid w:val="007E103E"/>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6DDE"/>
    <w:rsid w:val="008075E0"/>
    <w:rsid w:val="008117AD"/>
    <w:rsid w:val="008118E8"/>
    <w:rsid w:val="00812EB5"/>
    <w:rsid w:val="00814206"/>
    <w:rsid w:val="0081629D"/>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31A"/>
    <w:rsid w:val="00884AD7"/>
    <w:rsid w:val="00885D28"/>
    <w:rsid w:val="0089087D"/>
    <w:rsid w:val="00890D8B"/>
    <w:rsid w:val="0089200C"/>
    <w:rsid w:val="0089277C"/>
    <w:rsid w:val="008931C9"/>
    <w:rsid w:val="00893432"/>
    <w:rsid w:val="00894B01"/>
    <w:rsid w:val="00894BAF"/>
    <w:rsid w:val="00894F95"/>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46B98"/>
    <w:rsid w:val="00950341"/>
    <w:rsid w:val="009536EF"/>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8605A"/>
    <w:rsid w:val="009914ED"/>
    <w:rsid w:val="0099157A"/>
    <w:rsid w:val="00992000"/>
    <w:rsid w:val="00992049"/>
    <w:rsid w:val="00992967"/>
    <w:rsid w:val="00992E9F"/>
    <w:rsid w:val="009947F3"/>
    <w:rsid w:val="00996B75"/>
    <w:rsid w:val="009973A3"/>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913"/>
    <w:rsid w:val="009E20DB"/>
    <w:rsid w:val="009E61C5"/>
    <w:rsid w:val="009E63D8"/>
    <w:rsid w:val="009F0880"/>
    <w:rsid w:val="009F0A30"/>
    <w:rsid w:val="009F0DFA"/>
    <w:rsid w:val="009F1208"/>
    <w:rsid w:val="009F2739"/>
    <w:rsid w:val="009F2CBF"/>
    <w:rsid w:val="009F5AA4"/>
    <w:rsid w:val="00A0075E"/>
    <w:rsid w:val="00A007A0"/>
    <w:rsid w:val="00A0113F"/>
    <w:rsid w:val="00A03CC0"/>
    <w:rsid w:val="00A05350"/>
    <w:rsid w:val="00A0601B"/>
    <w:rsid w:val="00A070F5"/>
    <w:rsid w:val="00A103E0"/>
    <w:rsid w:val="00A10D83"/>
    <w:rsid w:val="00A113F7"/>
    <w:rsid w:val="00A133DE"/>
    <w:rsid w:val="00A152B4"/>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1E43"/>
    <w:rsid w:val="00AB2A7D"/>
    <w:rsid w:val="00AB2BB2"/>
    <w:rsid w:val="00AB314A"/>
    <w:rsid w:val="00AB3417"/>
    <w:rsid w:val="00AB4C1F"/>
    <w:rsid w:val="00AB65AE"/>
    <w:rsid w:val="00AB66AD"/>
    <w:rsid w:val="00AB682E"/>
    <w:rsid w:val="00AB7E8F"/>
    <w:rsid w:val="00AC1A53"/>
    <w:rsid w:val="00AC2C3F"/>
    <w:rsid w:val="00AC325A"/>
    <w:rsid w:val="00AC356B"/>
    <w:rsid w:val="00AC4C6B"/>
    <w:rsid w:val="00AD1E2E"/>
    <w:rsid w:val="00AD1E96"/>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04848"/>
    <w:rsid w:val="00B0704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2648C"/>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6F3F"/>
    <w:rsid w:val="00B67395"/>
    <w:rsid w:val="00B70F40"/>
    <w:rsid w:val="00B729FC"/>
    <w:rsid w:val="00B745E3"/>
    <w:rsid w:val="00B75999"/>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21F1"/>
    <w:rsid w:val="00BA32E1"/>
    <w:rsid w:val="00BA3B0A"/>
    <w:rsid w:val="00BA5F89"/>
    <w:rsid w:val="00BA6D5A"/>
    <w:rsid w:val="00BA7159"/>
    <w:rsid w:val="00BA730B"/>
    <w:rsid w:val="00BB1A4B"/>
    <w:rsid w:val="00BB1AE4"/>
    <w:rsid w:val="00BB25F6"/>
    <w:rsid w:val="00BB5ABD"/>
    <w:rsid w:val="00BB67B3"/>
    <w:rsid w:val="00BB7E77"/>
    <w:rsid w:val="00BC3192"/>
    <w:rsid w:val="00BC32C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45C9"/>
    <w:rsid w:val="00C456D2"/>
    <w:rsid w:val="00C45A4D"/>
    <w:rsid w:val="00C45B0A"/>
    <w:rsid w:val="00C46C8A"/>
    <w:rsid w:val="00C47FF0"/>
    <w:rsid w:val="00C516B6"/>
    <w:rsid w:val="00C52383"/>
    <w:rsid w:val="00C551CA"/>
    <w:rsid w:val="00C56214"/>
    <w:rsid w:val="00C56640"/>
    <w:rsid w:val="00C6178B"/>
    <w:rsid w:val="00C62561"/>
    <w:rsid w:val="00C6380F"/>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746B"/>
    <w:rsid w:val="00CA7B32"/>
    <w:rsid w:val="00CA7D01"/>
    <w:rsid w:val="00CB0ABD"/>
    <w:rsid w:val="00CB3593"/>
    <w:rsid w:val="00CB46B1"/>
    <w:rsid w:val="00CB533D"/>
    <w:rsid w:val="00CB6DA5"/>
    <w:rsid w:val="00CC0988"/>
    <w:rsid w:val="00CC11A3"/>
    <w:rsid w:val="00CC1A93"/>
    <w:rsid w:val="00CC281F"/>
    <w:rsid w:val="00CC4E2F"/>
    <w:rsid w:val="00CC4E8D"/>
    <w:rsid w:val="00CD0604"/>
    <w:rsid w:val="00CD150A"/>
    <w:rsid w:val="00CD1C06"/>
    <w:rsid w:val="00CD272F"/>
    <w:rsid w:val="00CD2A34"/>
    <w:rsid w:val="00CD2B38"/>
    <w:rsid w:val="00CE2AAA"/>
    <w:rsid w:val="00CE3911"/>
    <w:rsid w:val="00CE3980"/>
    <w:rsid w:val="00CE4E15"/>
    <w:rsid w:val="00CE4EE1"/>
    <w:rsid w:val="00CE563A"/>
    <w:rsid w:val="00CF0470"/>
    <w:rsid w:val="00CF23C3"/>
    <w:rsid w:val="00CF3A02"/>
    <w:rsid w:val="00CF5BA6"/>
    <w:rsid w:val="00CF70F9"/>
    <w:rsid w:val="00D00C87"/>
    <w:rsid w:val="00D0592C"/>
    <w:rsid w:val="00D06984"/>
    <w:rsid w:val="00D117D1"/>
    <w:rsid w:val="00D11E39"/>
    <w:rsid w:val="00D12438"/>
    <w:rsid w:val="00D1369E"/>
    <w:rsid w:val="00D15069"/>
    <w:rsid w:val="00D16260"/>
    <w:rsid w:val="00D16483"/>
    <w:rsid w:val="00D21227"/>
    <w:rsid w:val="00D21BFD"/>
    <w:rsid w:val="00D22BAF"/>
    <w:rsid w:val="00D22DD7"/>
    <w:rsid w:val="00D22E84"/>
    <w:rsid w:val="00D22F1A"/>
    <w:rsid w:val="00D254D1"/>
    <w:rsid w:val="00D25677"/>
    <w:rsid w:val="00D25A5E"/>
    <w:rsid w:val="00D26243"/>
    <w:rsid w:val="00D304EC"/>
    <w:rsid w:val="00D30FF7"/>
    <w:rsid w:val="00D31637"/>
    <w:rsid w:val="00D31B27"/>
    <w:rsid w:val="00D34B15"/>
    <w:rsid w:val="00D34C33"/>
    <w:rsid w:val="00D36291"/>
    <w:rsid w:val="00D362F6"/>
    <w:rsid w:val="00D366E1"/>
    <w:rsid w:val="00D37B3D"/>
    <w:rsid w:val="00D37D54"/>
    <w:rsid w:val="00D37F80"/>
    <w:rsid w:val="00D411DD"/>
    <w:rsid w:val="00D429F4"/>
    <w:rsid w:val="00D42E66"/>
    <w:rsid w:val="00D43688"/>
    <w:rsid w:val="00D44235"/>
    <w:rsid w:val="00D44378"/>
    <w:rsid w:val="00D52EB1"/>
    <w:rsid w:val="00D52EC9"/>
    <w:rsid w:val="00D545C2"/>
    <w:rsid w:val="00D56DC2"/>
    <w:rsid w:val="00D57A2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32AB"/>
    <w:rsid w:val="00DC5245"/>
    <w:rsid w:val="00DC5256"/>
    <w:rsid w:val="00DC618F"/>
    <w:rsid w:val="00DD01C9"/>
    <w:rsid w:val="00DD0B27"/>
    <w:rsid w:val="00DD161E"/>
    <w:rsid w:val="00DD3B0D"/>
    <w:rsid w:val="00DD51BA"/>
    <w:rsid w:val="00DD65B4"/>
    <w:rsid w:val="00DE07AA"/>
    <w:rsid w:val="00DE2C43"/>
    <w:rsid w:val="00DE3C4B"/>
    <w:rsid w:val="00DE4D36"/>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0BC8"/>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3D3"/>
    <w:rsid w:val="00E67FF8"/>
    <w:rsid w:val="00E707A1"/>
    <w:rsid w:val="00E70D34"/>
    <w:rsid w:val="00E713B7"/>
    <w:rsid w:val="00E71562"/>
    <w:rsid w:val="00E71B50"/>
    <w:rsid w:val="00E74236"/>
    <w:rsid w:val="00E777EC"/>
    <w:rsid w:val="00E82B47"/>
    <w:rsid w:val="00E82E09"/>
    <w:rsid w:val="00E8341C"/>
    <w:rsid w:val="00E84AE4"/>
    <w:rsid w:val="00E84E45"/>
    <w:rsid w:val="00E85842"/>
    <w:rsid w:val="00E9072A"/>
    <w:rsid w:val="00E934A0"/>
    <w:rsid w:val="00E969A5"/>
    <w:rsid w:val="00EA19A3"/>
    <w:rsid w:val="00EA2DA4"/>
    <w:rsid w:val="00EA53E1"/>
    <w:rsid w:val="00EA6296"/>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EF52A0"/>
    <w:rsid w:val="00F016F3"/>
    <w:rsid w:val="00F02071"/>
    <w:rsid w:val="00F06DF9"/>
    <w:rsid w:val="00F07CB3"/>
    <w:rsid w:val="00F10886"/>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C3DC7"/>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9998C"/>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2A4"/>
  </w:style>
  <w:style w:type="paragraph" w:styleId="Heading4">
    <w:name w:val="heading 4"/>
    <w:basedOn w:val="Normal"/>
    <w:next w:val="Normal"/>
    <w:link w:val="Heading4Ch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966"/>
    <w:rPr>
      <w:color w:val="0563C1" w:themeColor="hyperlink"/>
      <w:u w:val="single"/>
    </w:rPr>
  </w:style>
  <w:style w:type="paragraph" w:styleId="BodyText">
    <w:name w:val="Body Text"/>
    <w:basedOn w:val="Normal"/>
    <w:link w:val="BodyTextCh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BodyTextChar">
    <w:name w:val="Body Text Char"/>
    <w:basedOn w:val="DefaultParagraphFont"/>
    <w:link w:val="BodyText"/>
    <w:rsid w:val="00B259E8"/>
    <w:rPr>
      <w:rFonts w:ascii="Arial Narrow" w:eastAsia="Times New Roman" w:hAnsi="Arial Narrow" w:cs="Times New Roman"/>
      <w:b/>
      <w:color w:val="008000"/>
      <w:sz w:val="26"/>
      <w:szCs w:val="24"/>
      <w:lang w:val="es-ES" w:eastAsia="es-ES"/>
    </w:rPr>
  </w:style>
  <w:style w:type="paragraph" w:styleId="BalloonText">
    <w:name w:val="Balloon Text"/>
    <w:basedOn w:val="Normal"/>
    <w:link w:val="BalloonTextChar"/>
    <w:uiPriority w:val="99"/>
    <w:semiHidden/>
    <w:unhideWhenUsed/>
    <w:rsid w:val="00F17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5FD"/>
    <w:rPr>
      <w:rFonts w:ascii="Segoe UI" w:hAnsi="Segoe UI" w:cs="Segoe UI"/>
      <w:sz w:val="18"/>
      <w:szCs w:val="18"/>
    </w:rPr>
  </w:style>
  <w:style w:type="paragraph" w:styleId="Header">
    <w:name w:val="header"/>
    <w:basedOn w:val="Normal"/>
    <w:link w:val="HeaderChar"/>
    <w:unhideWhenUsed/>
    <w:rsid w:val="00162A73"/>
    <w:pPr>
      <w:tabs>
        <w:tab w:val="center" w:pos="4419"/>
        <w:tab w:val="right" w:pos="8838"/>
      </w:tabs>
      <w:spacing w:after="0" w:line="240" w:lineRule="auto"/>
    </w:pPr>
  </w:style>
  <w:style w:type="character" w:customStyle="1" w:styleId="HeaderChar">
    <w:name w:val="Header Char"/>
    <w:basedOn w:val="DefaultParagraphFont"/>
    <w:link w:val="Header"/>
    <w:rsid w:val="00162A73"/>
  </w:style>
  <w:style w:type="paragraph" w:styleId="Footer">
    <w:name w:val="footer"/>
    <w:basedOn w:val="Normal"/>
    <w:link w:val="FooterChar"/>
    <w:uiPriority w:val="99"/>
    <w:unhideWhenUsed/>
    <w:rsid w:val="00162A73"/>
    <w:pPr>
      <w:tabs>
        <w:tab w:val="center" w:pos="4419"/>
        <w:tab w:val="right" w:pos="8838"/>
      </w:tabs>
      <w:spacing w:after="0" w:line="240" w:lineRule="auto"/>
    </w:pPr>
  </w:style>
  <w:style w:type="character" w:customStyle="1" w:styleId="FooterChar">
    <w:name w:val="Footer Char"/>
    <w:basedOn w:val="DefaultParagraphFont"/>
    <w:link w:val="Footer"/>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itle">
    <w:name w:val="Subtitle"/>
    <w:basedOn w:val="Normal"/>
    <w:next w:val="Normal"/>
    <w:link w:val="SubtitleChar"/>
    <w:uiPriority w:val="11"/>
    <w:qFormat/>
    <w:rsid w:val="00400A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0AC5"/>
    <w:rPr>
      <w:rFonts w:eastAsiaTheme="minorEastAsia"/>
      <w:color w:val="5A5A5A" w:themeColor="text1" w:themeTint="A5"/>
      <w:spacing w:val="15"/>
    </w:rPr>
  </w:style>
  <w:style w:type="paragraph" w:styleId="ListParagraph">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ListParagraphCh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PlainText">
    <w:name w:val="Plain Text"/>
    <w:basedOn w:val="Normal"/>
    <w:link w:val="PlainTextCh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PlainTextChar">
    <w:name w:val="Plain Text Char"/>
    <w:basedOn w:val="DefaultParagraphFont"/>
    <w:link w:val="PlainText"/>
    <w:rsid w:val="00C954E9"/>
    <w:rPr>
      <w:rFonts w:ascii="Courier New" w:eastAsia="Times New Roman" w:hAnsi="Courier New" w:cs="Times New Roman"/>
      <w:sz w:val="20"/>
      <w:szCs w:val="20"/>
      <w:lang w:val="es-ES" w:eastAsia="ar-SA"/>
    </w:rPr>
  </w:style>
  <w:style w:type="character" w:customStyle="1" w:styleId="Heading4Char">
    <w:name w:val="Heading 4 Char"/>
    <w:basedOn w:val="DefaultParagraphFont"/>
    <w:link w:val="Heading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ListParagraphChar">
    <w:name w:val="List Paragraph Char"/>
    <w:aliases w:val="lp1 Char,List Paragraph1 Char,viñetas Char,4 Párrafo de lista Char,Figuras Char,Dot pt Char,No Spacing1 Char,List Paragraph Char Char Char Char,Indicator Text Char,Numbered Para 1 Char,DH1 Char,Colorful List - Accent 11 Char"/>
    <w:link w:val="ListParagraph"/>
    <w:uiPriority w:val="34"/>
    <w:qFormat/>
    <w:rsid w:val="00BC32C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356930879">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10</Pages>
  <Words>3023</Words>
  <Characters>17234</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Microsoft Office User</cp:lastModifiedBy>
  <cp:revision>37</cp:revision>
  <cp:lastPrinted>2025-10-06T16:38:00Z</cp:lastPrinted>
  <dcterms:created xsi:type="dcterms:W3CDTF">2025-10-02T22:50:00Z</dcterms:created>
  <dcterms:modified xsi:type="dcterms:W3CDTF">2025-10-11T16:59:00Z</dcterms:modified>
</cp:coreProperties>
</file>