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415501">
        <w:rPr>
          <w:rFonts w:ascii="Times New Roman" w:eastAsia="Times New Roman" w:hAnsi="Times New Roman" w:cs="Times New Roman"/>
          <w:sz w:val="24"/>
          <w:szCs w:val="24"/>
          <w:lang w:eastAsia="es-ES"/>
        </w:rPr>
        <w:t>46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040CEF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15501">
        <w:rPr>
          <w:rFonts w:ascii="Times New Roman" w:eastAsia="Times New Roman" w:hAnsi="Times New Roman" w:cs="Times New Roman"/>
          <w:sz w:val="24"/>
          <w:szCs w:val="24"/>
          <w:lang w:eastAsia="es-ES"/>
        </w:rPr>
        <w:t>25</w:t>
      </w:r>
      <w:r w:rsidR="009808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AF2CEA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FEBRERO DE 2026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AF2CEA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</w:t>
      </w:r>
      <w:r w:rsidR="008D151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POR M. DE LEY DEL </w:t>
      </w:r>
    </w:p>
    <w:p w:rsidR="004F45BC" w:rsidRPr="00DB3450" w:rsidRDefault="008D1516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JOSÉ LUIS GARZA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GARZA</w:t>
      </w:r>
      <w:proofErr w:type="spellEnd"/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168" w:rsidRPr="006370AE" w:rsidRDefault="00E704AD" w:rsidP="004E6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OCE HORAS CON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DIEZ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DEL DÍA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VEINTICINCO DE FEBRERO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VEINTISÉIS,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35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 EN EL PLENO </w:t>
      </w:r>
      <w:r w:rsidRPr="0001589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DE CONFORMIDAD CON EL ACUERDO NÚMERO 023 APROBADO EL DÍA 4 DE NOVIEMBRE DE 2024, </w:t>
      </w:r>
      <w:r w:rsidRPr="0001589C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0158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01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DIPUTADA</w:t>
      </w:r>
      <w:r w:rsidRPr="0001589C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</w:t>
      </w:r>
      <w:r w:rsidRPr="00135491">
        <w:rPr>
          <w:rFonts w:ascii="Times New Roman" w:hAnsi="Times New Roman" w:cs="Times New Roman"/>
          <w:sz w:val="24"/>
          <w:szCs w:val="24"/>
        </w:rPr>
        <w:t xml:space="preserve">;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3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LA SESIÓN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EL PRESIDENTE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DECLARÓ ABIERTA LA SESIÓN. </w:t>
      </w:r>
    </w:p>
    <w:p w:rsidR="007D239B" w:rsidRDefault="007D23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7F7F49" w:rsidRDefault="00E704AD" w:rsidP="007F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PRESIDENTE LE DIO LA BIENVENIDA A LOS ESTUDIANTES DE LA PREPARATORIA DE LA UNIVERSIDAD METROPOLITANA DE MONTERREY (CENTRO), ACOMPAÑADOS POR EL MAESTRO MARCO ANTONIO FLORES RODRÍGUEZ, QUIENES SE ENCUENTRAN EN LAS GALERÍAS DEL RECINTO LEGISLATIVO. </w:t>
      </w:r>
    </w:p>
    <w:p w:rsidR="008D1516" w:rsidRDefault="008D15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3B2" w:rsidRDefault="00E704A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ACTO SEGUIDO, </w:t>
      </w:r>
      <w:r w:rsidRPr="00135491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967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0AE">
        <w:rPr>
          <w:rFonts w:ascii="Times New Roman" w:hAnsi="Times New Roman" w:cs="Times New Roman"/>
          <w:i/>
          <w:sz w:val="24"/>
          <w:szCs w:val="24"/>
        </w:rPr>
        <w:t>EL CUAL FUE APROBADO EN LA SESIÓN ANTERIOR.</w:t>
      </w:r>
    </w:p>
    <w:p w:rsidR="008D1516" w:rsidRDefault="008D151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135491" w:rsidRDefault="00E704A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574AF" w:rsidRPr="00135491" w:rsidRDefault="00E704A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6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2E24BE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E24BE" w:rsidRPr="002E24BE" w:rsidRDefault="002E24B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E24B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PRESIDENTE FELICITÓ A DON ABEL MORENO LÓPEZ, ASESOR DE LA HISTORIA DE ESTE PODER LEGISLATIVO, QUIEN EL 28 DE FEBRERO DEL PRESENTE AÑO, SERÁ RECONOCIDO POR LA SOCIEDAD CULTURAL </w:t>
      </w:r>
      <w:r w:rsidRPr="002E24BE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“VIRGINIA TREVIÑO DE COLLINS”</w:t>
      </w:r>
      <w:r w:rsidRPr="002E24B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 MOTIVO DE SUS 50 AÑOS COMO ACTOR Y PROMOTOR DE LA CULTURA DE NUEVO LEÓN. </w:t>
      </w:r>
    </w:p>
    <w:p w:rsidR="002E24BE" w:rsidRPr="002E24BE" w:rsidRDefault="002E24B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135491" w:rsidRDefault="00E704A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E704AD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135491" w:rsidRDefault="00E704AD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B6" w:rsidRDefault="00E704AD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Pr="00E0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MIGUEL ÁNGEL GARCÍA LECHUGA</w:t>
      </w:r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</w:t>
      </w:r>
      <w:r w:rsidRPr="00E07375">
        <w:rPr>
          <w:rFonts w:ascii="Times New Roman" w:hAnsi="Times New Roman" w:cs="Times New Roman"/>
          <w:sz w:val="24"/>
          <w:szCs w:val="24"/>
        </w:rPr>
        <w:lastRenderedPageBreak/>
        <w:t>EL ARTÍCULO 112 BIS DEL REGLAMENTO PARA EL GOBIERNO INTERIOR DEL CONGRESO DEL ESTADO, DAR LECTURA ÚNICAMENTE AL PROEMIO Y RESOLUTIVO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>
        <w:rPr>
          <w:rFonts w:ascii="Times New Roman" w:hAnsi="Times New Roman" w:cs="Times New Roman"/>
          <w:sz w:val="24"/>
          <w:szCs w:val="24"/>
        </w:rPr>
        <w:t xml:space="preserve">ÁMENES </w:t>
      </w:r>
      <w:proofErr w:type="spellStart"/>
      <w:r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15254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18503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 Y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20918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DE LA</w:t>
      </w:r>
      <w:r>
        <w:rPr>
          <w:rFonts w:ascii="Times New Roman" w:hAnsi="Times New Roman" w:cs="Times New Roman"/>
          <w:b/>
          <w:sz w:val="24"/>
          <w:szCs w:val="24"/>
        </w:rPr>
        <w:t xml:space="preserve"> COMISIÓN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INFRAESTRUCTURA Y DESARROLLO URBANO.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>
        <w:rPr>
          <w:rFonts w:ascii="Times New Roman" w:hAnsi="Times New Roman" w:cs="Times New Roman"/>
          <w:i/>
          <w:sz w:val="24"/>
          <w:szCs w:val="24"/>
        </w:rPr>
        <w:t>PENSA DE TRÁMITE POR UNANIMIDAD.</w:t>
      </w:r>
    </w:p>
    <w:p w:rsidR="00CF0470" w:rsidRDefault="00CF0470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E704AD" w:rsidP="0024375F">
      <w:pPr>
        <w:pStyle w:val="NormalWeb"/>
        <w:spacing w:before="0" w:beforeAutospacing="0" w:after="0" w:afterAutospacing="0"/>
        <w:jc w:val="both"/>
      </w:pPr>
      <w:r>
        <w:t>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MIGUEL ÁNGEL GARCÍA LECHUGA</w:t>
      </w:r>
      <w:r w:rsidRPr="00B96128">
        <w:t xml:space="preserve">, INTEGRANTE DE LA COMISIÓN DE </w:t>
      </w:r>
      <w:r>
        <w:t>INFRAESTRUCTURA Y DESARROLLO URBANO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15254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>
        <w:t xml:space="preserve">OFICIO </w:t>
      </w:r>
      <w:r w:rsidRPr="00E675DD">
        <w:t xml:space="preserve">MEDIANTE EL CUAL </w:t>
      </w:r>
      <w:r>
        <w:t xml:space="preserve">SE </w:t>
      </w:r>
      <w:r w:rsidRPr="00E675DD">
        <w:t>INFORMAN QUE EN SESIÓN DE CABILDO SE APROBÓ LA REVOCACIÓN DEL ACUERDO S/N CONSIGNADO EN EL ACTA 3-65 CORRESPONDIENTE A LA SESIÓN ORDINARIA DEL AYUNTAMIENTO EN FECHA 27 DE DICIEMBRE DE 1966 Y POR CONSIGUIENTE LA REVOCACIÓN DEL ACUERDO S/N CONSIGNADO EN EL ACTA 5-83 CORRESPONDIENTE A LA SESIÓN DEL MES DE FEBRERO, EN RELACIÓN A LA CESIÓN DE UN TERRENO MUNICIPAL UBICADO EN LA C</w:t>
      </w:r>
      <w:r>
        <w:t xml:space="preserve">OLONIA LIBERTAD DE GUADALUPE, NUEVO </w:t>
      </w:r>
      <w:r w:rsidRPr="00E675DD">
        <w:t>L</w:t>
      </w:r>
      <w:r>
        <w:t>EÓN</w:t>
      </w:r>
      <w:r w:rsidRPr="00E675DD">
        <w:t>.</w:t>
      </w:r>
      <w:r w:rsidRPr="00B96128">
        <w:t xml:space="preserve"> ACORDÁNDOSE </w:t>
      </w:r>
      <w:r>
        <w:t>DE NO HA LUGAR</w:t>
      </w:r>
      <w:r w:rsidRPr="00B96128">
        <w:t xml:space="preserve">. </w:t>
      </w:r>
      <w:r>
        <w:t>INTERVINO</w:t>
      </w:r>
      <w:r w:rsidRPr="00B96128">
        <w:t xml:space="preserve"> </w:t>
      </w:r>
      <w:r>
        <w:t>A FAVOR DEL DICTAMEN 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MIGUEL ÁNGEL GARCÍA LECHUGA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37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E675DD" w:rsidRPr="002F3488" w:rsidRDefault="00E704AD" w:rsidP="00E675DD">
      <w:pPr>
        <w:pStyle w:val="NormalWeb"/>
        <w:spacing w:before="0" w:beforeAutospacing="0" w:after="0" w:afterAutospacing="0"/>
        <w:jc w:val="both"/>
      </w:pPr>
      <w:r>
        <w:t>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MIGUEL ÁNGEL GARCÍA LECHUGA</w:t>
      </w:r>
      <w:r w:rsidRPr="00B96128">
        <w:t xml:space="preserve">, INTEGRANTE DE LA COMISIÓN DE </w:t>
      </w:r>
      <w:r>
        <w:t>INFRAESTRUCTURA Y DESARROLLO URBANO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18503</w:t>
      </w:r>
      <w:r w:rsidRPr="00B96128">
        <w:rPr>
          <w:b/>
        </w:rPr>
        <w:t>/LXXV</w:t>
      </w:r>
      <w:r>
        <w:rPr>
          <w:b/>
        </w:rPr>
        <w:t>I</w:t>
      </w:r>
      <w:r w:rsidRPr="00B96128">
        <w:t xml:space="preserve">, QUE CONTIENE </w:t>
      </w:r>
      <w:r>
        <w:t xml:space="preserve">OFICIO </w:t>
      </w:r>
      <w:r w:rsidRPr="002420AB">
        <w:t xml:space="preserve">MEDIANTE EL CUAL </w:t>
      </w:r>
      <w:r>
        <w:t xml:space="preserve">SE </w:t>
      </w:r>
      <w:r w:rsidRPr="002420AB">
        <w:t>INFORMA QUE EN SESIÓN DE CABILDO SE APROBÓ OTORGAR EN CONCESIÓN UN INMUEBLE UBICADO EN CAMINO A SAN MATEO Y CALLE HUERTO LOS NARANJOS</w:t>
      </w:r>
      <w:r>
        <w:t>,</w:t>
      </w:r>
      <w:r w:rsidRPr="002420AB">
        <w:t xml:space="preserve"> EN LA COLONIA LOS HUERTOS</w:t>
      </w:r>
      <w:r>
        <w:t>, DEL MUNICIPIO DE JUÁREZ, NUEVO LEÓN,</w:t>
      </w:r>
      <w:r w:rsidRPr="002420AB">
        <w:t xml:space="preserve"> Y QUE SERÁ DESTINADO A LA CONSTRUCCIÓN DE UN HOSPITAL GENERAL.</w:t>
      </w:r>
      <w:r>
        <w:t xml:space="preserve"> </w:t>
      </w:r>
      <w:r w:rsidRPr="00B96128">
        <w:t xml:space="preserve">ACORDÁNDOSE </w:t>
      </w:r>
      <w:r>
        <w:t>DE NO HA LUGAR</w:t>
      </w:r>
      <w:r w:rsidRPr="00B96128">
        <w:t xml:space="preserve">. </w:t>
      </w:r>
      <w:r>
        <w:t>INTERVINO</w:t>
      </w:r>
      <w:r w:rsidRPr="00B96128">
        <w:t xml:space="preserve"> </w:t>
      </w:r>
      <w:r>
        <w:t>A FAVOR DEL DICTAMEN 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MIGUEL ÁNGEL GARCÍA LECHUGA</w:t>
      </w:r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39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E675DD" w:rsidRDefault="00E675DD" w:rsidP="00863E56">
      <w:pPr>
        <w:pStyle w:val="NormalWeb"/>
        <w:spacing w:before="0" w:beforeAutospacing="0" w:after="0" w:afterAutospacing="0"/>
        <w:jc w:val="both"/>
      </w:pPr>
    </w:p>
    <w:p w:rsidR="004B3AF6" w:rsidRPr="002F3488" w:rsidRDefault="00E704AD" w:rsidP="004B3AF6">
      <w:pPr>
        <w:pStyle w:val="NormalWeb"/>
        <w:spacing w:before="0" w:beforeAutospacing="0" w:after="0" w:afterAutospacing="0"/>
        <w:jc w:val="both"/>
      </w:pPr>
      <w:r>
        <w:t>EL</w:t>
      </w:r>
      <w:r w:rsidRPr="00B96128">
        <w:t xml:space="preserve">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MIGUEL ÁNGEL GARCÍA LECHUGA</w:t>
      </w:r>
      <w:r w:rsidRPr="00B96128">
        <w:t xml:space="preserve">, INTEGRANTE DE LA COMISIÓN DE </w:t>
      </w:r>
      <w:r>
        <w:t>INFRAESTRUCTURA Y DESARROLLO URBANO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>
        <w:rPr>
          <w:b/>
        </w:rPr>
        <w:t>20918</w:t>
      </w:r>
      <w:r w:rsidRPr="00B96128">
        <w:rPr>
          <w:b/>
        </w:rPr>
        <w:t>/LXXV</w:t>
      </w:r>
      <w:r>
        <w:rPr>
          <w:b/>
        </w:rPr>
        <w:t>II</w:t>
      </w:r>
      <w:r w:rsidRPr="00B96128">
        <w:t xml:space="preserve">, QUE CONTIENE </w:t>
      </w:r>
      <w:r>
        <w:t xml:space="preserve">OFICIO </w:t>
      </w:r>
      <w:r w:rsidRPr="004B3AF6">
        <w:t xml:space="preserve">MEDIANTE EL CUAL </w:t>
      </w:r>
      <w:r>
        <w:t xml:space="preserve">SE </w:t>
      </w:r>
      <w:r w:rsidRPr="004B3AF6">
        <w:t xml:space="preserve">SOLICITA LA APROBACIÓN PARA OTORGAR EN CONCESIÓN PARA LA POSTERIOR CELEBRACIÓN DEL CONTRATO DE CONCESIÓN O COMODATO A TÍTULO GRATUITO POR 99 AÑOS, A FAVOR DE LA PREPARATORIA NO. 1 DE LA UNIVERSIDAD AUTÓNOMA DE NUEVO LEÓN, RESPECTO DE UNA PORCIÓN DE TERRERO DE UN BIEN INMUEBLE PROPIEDAD MUNICIPAL CUYA UBICACIÓN ES PASEO DE LAS ARBOLEDAS ESQUINA CON MEMBRILLOS, FRACCIONAMIENTO LAS </w:t>
      </w:r>
      <w:r w:rsidRPr="004B3AF6">
        <w:lastRenderedPageBreak/>
        <w:t>ARBOLEDAS</w:t>
      </w:r>
      <w:r>
        <w:t>,</w:t>
      </w:r>
      <w:r w:rsidRPr="004B3AF6">
        <w:t xml:space="preserve"> </w:t>
      </w:r>
      <w:r>
        <w:t xml:space="preserve">UBICADO EN EL MUNICIPIO DE GENERAL ZUAZUA, NUEVO </w:t>
      </w:r>
      <w:r w:rsidRPr="004B3AF6">
        <w:t>L</w:t>
      </w:r>
      <w:r>
        <w:t>EÓN</w:t>
      </w:r>
      <w:r w:rsidRPr="004B3AF6">
        <w:t>.</w:t>
      </w:r>
      <w:r w:rsidRPr="00B96128">
        <w:t xml:space="preserve"> ACORDÁNDOSE QUE ES DE APROBARSE. </w:t>
      </w:r>
      <w:r>
        <w:t>INTERVINIERON</w:t>
      </w:r>
      <w:r w:rsidRPr="00B96128">
        <w:t xml:space="preserve"> </w:t>
      </w:r>
      <w:r>
        <w:t>A FAVOR DEL DICTAMEN LOS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>
        <w:t xml:space="preserve"> GRETA PAMELA BARRA HERNÁNDEZ, ARMANDO VÍCTOR GUTIÉRREZ CANALES Y JOSÉ LUIS SANTOS MARTÍNEZ</w:t>
      </w:r>
      <w:r w:rsidRPr="00B96128">
        <w:t xml:space="preserve">. </w:t>
      </w:r>
      <w:r w:rsidRPr="009F1208">
        <w:t>AL HABER MÁS DIP</w:t>
      </w:r>
      <w:r>
        <w:t>UTADOS QUE DESEAN INTERVENIR, EL</w:t>
      </w:r>
      <w:r w:rsidRPr="009F1208">
        <w:t xml:space="preserve"> PRESIDENT</w:t>
      </w:r>
      <w:r>
        <w:t>E</w:t>
      </w:r>
      <w:r w:rsidRPr="009F1208">
        <w:t xml:space="preserve"> SOMETIÓ A CONSIDERACIÓN DE LA ASAMBLEA EL ABRIR OTRA RONDA DE ORADORES. </w:t>
      </w:r>
      <w:r w:rsidRPr="009F1208">
        <w:rPr>
          <w:i/>
        </w:rPr>
        <w:t xml:space="preserve">SIENDO </w:t>
      </w:r>
      <w:r>
        <w:rPr>
          <w:i/>
        </w:rPr>
        <w:t>APROBADA</w:t>
      </w:r>
      <w:r w:rsidRPr="009F1208">
        <w:rPr>
          <w:i/>
        </w:rPr>
        <w:t xml:space="preserve"> POR </w:t>
      </w:r>
      <w:r>
        <w:rPr>
          <w:i/>
        </w:rPr>
        <w:t>UNANIMIDAD</w:t>
      </w:r>
      <w:r w:rsidRPr="009F1208">
        <w:rPr>
          <w:i/>
        </w:rPr>
        <w:t>.</w:t>
      </w:r>
      <w:r>
        <w:rPr>
          <w:i/>
        </w:rPr>
        <w:t xml:space="preserve"> </w:t>
      </w:r>
      <w:r>
        <w:t xml:space="preserve">INTERVINO A FAVOR EL </w:t>
      </w:r>
      <w:proofErr w:type="spellStart"/>
      <w:r>
        <w:t>DIP</w:t>
      </w:r>
      <w:proofErr w:type="spellEnd"/>
      <w:r>
        <w:t xml:space="preserve">. MARIO ALEJANDRO SOTO ESQUER.  </w:t>
      </w:r>
      <w:r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37</w:t>
      </w:r>
      <w:r w:rsidRPr="00B96128">
        <w:rPr>
          <w:b/>
          <w:bCs/>
          <w:lang w:eastAsia="es-ES"/>
        </w:rPr>
        <w:t xml:space="preserve"> VOTOS. ELABORÁNDOSE EL </w:t>
      </w:r>
      <w:r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4B3AF6" w:rsidRDefault="004B3AF6" w:rsidP="0024375F">
      <w:pPr>
        <w:pStyle w:val="NormalWeb"/>
        <w:spacing w:before="0" w:beforeAutospacing="0" w:after="0" w:afterAutospacing="0"/>
        <w:jc w:val="both"/>
      </w:pPr>
    </w:p>
    <w:p w:rsidR="00A8299B" w:rsidRPr="00135491" w:rsidRDefault="00E704AD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4B3AF6" w:rsidRPr="00135491" w:rsidRDefault="00E704AD" w:rsidP="004B3AF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EC6533" w:rsidRDefault="00EC6533" w:rsidP="0086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4F1" w:rsidRDefault="00E704AD" w:rsidP="00554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APROBADO POR UNANIMIDAD DE LOS PRESENTES.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E704A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 PRESIDENT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 CLAUSURÓ LA SESIÓN ORDINARIA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DOCE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CINCUENTA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EL DÍA Y HORA QUE MARCA EL REGLAMENTO PARA EL GOBIERNO INTERIOR DEL CONGRESO DEL ESTADO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149BD" w:rsidRPr="00814206" w:rsidRDefault="003149BD" w:rsidP="00314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>PRESIDENTA</w:t>
      </w: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hAnsi="Times New Roman" w:cs="Times New Roman"/>
          <w:b/>
          <w:sz w:val="24"/>
          <w:szCs w:val="24"/>
        </w:rPr>
        <w:t>. ITZEL SOLEDAD CASTILLO ALMANZA</w:t>
      </w: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 xml:space="preserve">              SECRETARIA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142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ind w:right="-518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 xml:space="preserve">ARMIDA SERRATO FLORES 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  <w:proofErr w:type="spellStart"/>
      <w:r w:rsidRPr="00814206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eastAsia="Arial" w:hAnsi="Times New Roman" w:cs="Times New Roman"/>
          <w:b/>
          <w:sz w:val="24"/>
          <w:szCs w:val="24"/>
        </w:rPr>
        <w:t>. GABRIELA GOVEA LÓPEZ</w:t>
      </w:r>
    </w:p>
    <w:p w:rsidR="00E02417" w:rsidRPr="00135491" w:rsidRDefault="003149BD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5F2FDB">
        <w:rPr>
          <w:rFonts w:ascii="Times New Roman" w:hAnsi="Times New Roman" w:cs="Times New Roman"/>
          <w:b/>
          <w:sz w:val="18"/>
          <w:szCs w:val="24"/>
        </w:rPr>
        <w:t>146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3149BD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 w:rsidR="00AF2CEA">
        <w:rPr>
          <w:rFonts w:ascii="Times New Roman" w:hAnsi="Times New Roman" w:cs="Times New Roman"/>
          <w:b/>
          <w:sz w:val="18"/>
          <w:szCs w:val="24"/>
        </w:rPr>
        <w:t>.O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AF2CEA">
        <w:rPr>
          <w:rFonts w:ascii="Times New Roman" w:hAnsi="Times New Roman" w:cs="Times New Roman"/>
          <w:b/>
          <w:sz w:val="18"/>
          <w:szCs w:val="24"/>
        </w:rPr>
        <w:t>6</w:t>
      </w:r>
    </w:p>
    <w:p w:rsidR="003D3399" w:rsidRPr="00135491" w:rsidRDefault="005F2FDB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25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AF2CEA">
        <w:rPr>
          <w:rFonts w:ascii="Times New Roman" w:hAnsi="Times New Roman" w:cs="Times New Roman"/>
          <w:b/>
          <w:sz w:val="18"/>
          <w:szCs w:val="24"/>
        </w:rPr>
        <w:t>FEBRERO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AF2CEA">
        <w:rPr>
          <w:rFonts w:ascii="Times New Roman" w:hAnsi="Times New Roman" w:cs="Times New Roman"/>
          <w:b/>
          <w:sz w:val="18"/>
          <w:szCs w:val="24"/>
        </w:rPr>
        <w:t>6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5F2FDB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MIÉRCOLES 25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AF2CE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FEBRERO DE 2026</w:t>
      </w:r>
    </w:p>
    <w:p w:rsidR="005F2FDB" w:rsidRDefault="005F2FDB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t>OFICIO PRESENTADO POR LA C. MTRA. GRACIELA GUADALUPE BUCHANAN ORTEGA, TITULAR DE LA SECRETARÍA DE LAS MUJERES DEL ESTADO,</w:t>
      </w:r>
      <w:bookmarkStart w:id="0" w:name="_GoBack"/>
      <w:bookmarkEnd w:id="0"/>
      <w:r w:rsidRPr="005F2FDB">
        <w:rPr>
          <w:rFonts w:eastAsia="Questrial"/>
        </w:rPr>
        <w:t xml:space="preserve"> MEDIANTE EL CUAL SOLICITA SE INSTRUYA A LA COMISIÓN DE INFRAESTRUCTURA Y DESARROLLO URBANO, PARA QUE, AGILICE EL ANÁLISIS Y RESOLUCIÓN DEL EXPEDIENTE 18452/LXXVI RELATIVO A LA SOLICITUD PARA LA CELEBRACIÓN DE UN CONTRATO DE COMODATO ENTRE EL MUNICIPIO DE MONTERREY Y EL GOBIERNO DEL ESTADO, A FIN DE BRINDAR SERVICIOS DE ATENCIÓN Y PROTECCIÓN A MUJERES VÍCTIMAS DE VIOLENCIA. </w:t>
      </w:r>
      <w:r w:rsidRPr="005F2FDB">
        <w:rPr>
          <w:b/>
          <w:bCs/>
          <w:lang w:val="es-ES_tradnl"/>
        </w:rPr>
        <w:t>DE ENTERADA Y SE ANEXA EN EL EXPEDIENTE 18452/LXXVI QUE SE ENCUENTRA EN LA COMISIÓN DE INFRAESTRUCTURA Y DESARROLLO URBANO.</w:t>
      </w:r>
    </w:p>
    <w:p w:rsidR="005F2FDB" w:rsidRPr="005F2FDB" w:rsidRDefault="005F2FDB" w:rsidP="005F2FDB">
      <w:pPr>
        <w:spacing w:after="0" w:line="240" w:lineRule="auto"/>
        <w:ind w:right="198"/>
        <w:jc w:val="both"/>
        <w:rPr>
          <w:rFonts w:eastAsia="Questrial"/>
          <w:b/>
          <w:sz w:val="24"/>
          <w:szCs w:val="24"/>
          <w:lang w:val="es-ES" w:eastAsia="es-MX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t xml:space="preserve">ESCRITO SIGNADO POR LAS CC.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 xml:space="preserve">. CLAUDIA GABRIELA CABALLERO CHÁVEZ Y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>. ITZEL SOLEDAD CASTILLO ALMANZA, INTEGRANTES DEL GRUPO LEGISLATIVO DEL PARTIDO ACCIÓN NACIONAL DE LA LXXVII LEGISLATURA,</w:t>
      </w:r>
      <w:r w:rsidRPr="005F2FDB">
        <w:rPr>
          <w:rFonts w:eastAsia="Questrial"/>
          <w:b/>
        </w:rPr>
        <w:t xml:space="preserve"> </w:t>
      </w:r>
      <w:r w:rsidRPr="005F2FDB">
        <w:rPr>
          <w:rFonts w:eastAsia="Questrial"/>
        </w:rPr>
        <w:t xml:space="preserve">MEDIANTE EL CUAL PRESENTAN INICIATIVA DE REFORMA POR ADICIÓN AL ARTÍCULO 309 DEL CÓDIGO CIVIL PARA EL ESTADO DE NUEVO LEÓN, EN MATERIA DE OBLIGACIONES ALIMENTARIAS. </w:t>
      </w:r>
      <w:r w:rsidRPr="005F2FDB">
        <w:rPr>
          <w:b/>
          <w:bCs/>
          <w:lang w:val="es-ES_tradnl"/>
        </w:rPr>
        <w:t>DE ENTERADA Y DE CONFORMIDAD CON LO ESTABLECIDO EN LOS ARTÍCULOS 24 FRACCIÓN III Y 39 FRACCIÓN II DEL REGLAMENTO PARA EL GOBIERNO INTERIOR DEL CONGRESO, SE TURNA A LA COMISIÓN DE LEGISLACIÓN.</w:t>
      </w:r>
    </w:p>
    <w:p w:rsidR="005F2FDB" w:rsidRPr="005F2FDB" w:rsidRDefault="005F2FDB" w:rsidP="005F2FDB">
      <w:pPr>
        <w:spacing w:after="0" w:line="240" w:lineRule="auto"/>
        <w:ind w:left="567" w:right="198" w:hanging="567"/>
        <w:jc w:val="both"/>
        <w:rPr>
          <w:bCs/>
          <w:sz w:val="24"/>
          <w:szCs w:val="24"/>
          <w:lang w:val="es-ES_tradnl" w:eastAsia="es-ES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t>ESCRITO SIGNADO POR LA C. MARÍA FERNANDA GARZA ESPINOZA, INTEGRANTE DE LA ASOCIACIÓN CIVIL DENOMINADA “FUNDACIÓN DUQUE PARA EL APOYO DE LA FAMILIA Y LAS ARTES”,</w:t>
      </w:r>
      <w:r w:rsidRPr="005F2FDB">
        <w:rPr>
          <w:rFonts w:eastAsia="Questrial"/>
          <w:b/>
        </w:rPr>
        <w:t xml:space="preserve"> </w:t>
      </w:r>
      <w:r w:rsidRPr="005F2FDB">
        <w:rPr>
          <w:rFonts w:eastAsia="Questrial"/>
        </w:rPr>
        <w:t xml:space="preserve">MEDIANTE EL CUAL PRESENTA INICIATIVA DE REFORMA AL ARTÍCULO 271 BIS 5 DEL CÓDIGO PENAL PARA EL ESTADO DE NUEVO LEÓN; ADICIÓN DE UN ARTÍCULO 1813 BIS IV AL CÓDIGO CIVIL PARA EL ESTADO DE NUEVO LEÓN Y POR ADICIÓN DE UN ARTÍCULO 1813 BIS V DEL CÓDIGO CIVIL PARA EL ESTADO DE NUEVO LEÓN, EN RELACIÓN A LA PROTECCIÓN DE LA DIGNIDAD, LA IDENTIDAD Y LA VIDA PRIVADA DE LAS PERSONAS, FRENTE A NUEVAS FORMAS DE VIOLENCIA DIGITAL. </w:t>
      </w:r>
      <w:r w:rsidRPr="005F2FDB">
        <w:rPr>
          <w:b/>
          <w:bCs/>
          <w:lang w:val="es-ES_tradnl"/>
        </w:rPr>
        <w:t>DE ENTERADA Y DE CONFORMIDAD CON LO ESTABLECIDO EN LOS ARTÍCULOS 24 FRACCIÓN III Y 39 FRACCIONES II Y IV DEL REGLAMENTO PARA EL GOBIERNO INTERIOR DEL CONGRESO, SE TURNA A LAS COMISIONES UNIDAS DE LEGISLACIÓN Y A LA DE JUSTICIA Y SEGURIDAD PÚBLICA.</w:t>
      </w:r>
    </w:p>
    <w:p w:rsidR="005F2FDB" w:rsidRPr="005F2FDB" w:rsidRDefault="005F2FDB" w:rsidP="005F2FDB">
      <w:pPr>
        <w:spacing w:after="0" w:line="240" w:lineRule="auto"/>
        <w:ind w:right="198"/>
        <w:jc w:val="both"/>
        <w:rPr>
          <w:bCs/>
          <w:sz w:val="24"/>
          <w:szCs w:val="24"/>
          <w:lang w:val="es-ES_tradnl" w:eastAsia="es-ES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lastRenderedPageBreak/>
        <w:t xml:space="preserve">OFICIO SIGNADO POR LAS CC.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 xml:space="preserve">. GABRIELA GOVEA LÓPEZ, PRESIDENTA DE LA COMISIÓN DE SALUD Y ATENCIÓN A GRUPOS VULNERABLES; ASÍ COMO LA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 xml:space="preserve">. GRECIA BENAVIDES FLORES, PRESIDENTA DE LA COMISIÓN DE BIENESTAR, DERECHOS HUMANOS, PUEBLOS Y COMUNIDADES INDÍGENAS Y </w:t>
      </w:r>
      <w:proofErr w:type="spellStart"/>
      <w:r w:rsidRPr="005F2FDB">
        <w:rPr>
          <w:rFonts w:eastAsia="Questrial"/>
        </w:rPr>
        <w:t>AFROMEXICANOS</w:t>
      </w:r>
      <w:proofErr w:type="spellEnd"/>
      <w:r w:rsidRPr="005F2FDB">
        <w:rPr>
          <w:rFonts w:eastAsia="Questrial"/>
        </w:rPr>
        <w:t>,</w:t>
      </w:r>
      <w:r w:rsidRPr="005F2FDB">
        <w:rPr>
          <w:rFonts w:eastAsia="Questrial"/>
          <w:b/>
        </w:rPr>
        <w:t xml:space="preserve"> </w:t>
      </w:r>
      <w:r w:rsidRPr="005F2FDB">
        <w:rPr>
          <w:rFonts w:eastAsia="Questrial"/>
        </w:rPr>
        <w:t xml:space="preserve">MEDIANTE EL CUAL SOLICITA SEA </w:t>
      </w:r>
      <w:proofErr w:type="spellStart"/>
      <w:r w:rsidRPr="005F2FDB">
        <w:rPr>
          <w:rFonts w:eastAsia="Questrial"/>
        </w:rPr>
        <w:t>RETURNADO</w:t>
      </w:r>
      <w:proofErr w:type="spellEnd"/>
      <w:r w:rsidRPr="005F2FDB">
        <w:rPr>
          <w:rFonts w:eastAsia="Questrial"/>
        </w:rPr>
        <w:t xml:space="preserve"> EL EXPEDIENTE 19495/LXXVII PARA SER ANALIZADO POR LA COMISIÓN DE SALUD Y ATENCIÓN A GRUPOS VULNERABLES. </w:t>
      </w:r>
      <w:r w:rsidRPr="005F2FDB">
        <w:rPr>
          <w:b/>
          <w:bCs/>
          <w:lang w:val="es-ES_tradnl"/>
        </w:rPr>
        <w:t xml:space="preserve">DE ENTERADA Y ESTA PRESIDENCIA </w:t>
      </w:r>
      <w:proofErr w:type="spellStart"/>
      <w:r w:rsidRPr="005F2FDB">
        <w:rPr>
          <w:b/>
          <w:bCs/>
          <w:lang w:val="es-ES_tradnl"/>
        </w:rPr>
        <w:t>RETURNA</w:t>
      </w:r>
      <w:proofErr w:type="spellEnd"/>
      <w:r w:rsidRPr="005F2FDB">
        <w:rPr>
          <w:b/>
          <w:bCs/>
          <w:lang w:val="es-ES_tradnl"/>
        </w:rPr>
        <w:t xml:space="preserve"> EL EXPEDIENTE 19495/LXXVII A LA COMISIÓN DE SALUD Y ATENCIÓN A GRUPOS VULNERABLES.</w:t>
      </w:r>
    </w:p>
    <w:p w:rsidR="005F2FDB" w:rsidRPr="005F2FDB" w:rsidRDefault="005F2FDB" w:rsidP="005F2FDB">
      <w:pPr>
        <w:spacing w:after="0" w:line="240" w:lineRule="auto"/>
        <w:ind w:right="198"/>
        <w:jc w:val="both"/>
        <w:rPr>
          <w:rFonts w:eastAsia="Questrial"/>
          <w:b/>
          <w:sz w:val="24"/>
          <w:szCs w:val="24"/>
          <w:lang w:val="es-ES_tradnl" w:eastAsia="es-MX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t xml:space="preserve">ESCRITO SIGNADO POR LOS CC.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 xml:space="preserve">. FERNANDO AGUIRRE FLORES Y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 xml:space="preserve">. ELSA ESCOBEDO VÁZQUEZ, INTEGRANTES DEL GRUPO LEGISLATIVO DEL PARTIDO REVOLUCIONARIO INSTITUCIONAL DE LA LXXVII LEGISLATURA, MEDIANTE EL CUAL PRESENTAN INICIATIVA DE REFORMA Y ADICIÓN A LOS ARTÍCULOS 16 BIS 1 Y 20 DE LA LEY PARA PREVENIR Y ELIMINAR LA DISCRIMINACIÓN EN EL ESTADO DE NUEVO LEÓN, EN MATERIA DE ANIMALES DE ASISTENCIA. </w:t>
      </w:r>
      <w:r w:rsidRPr="005F2FDB">
        <w:rPr>
          <w:b/>
          <w:bCs/>
          <w:lang w:val="es-ES_tradnl"/>
        </w:rPr>
        <w:t xml:space="preserve">DE ENTERADA Y DE CONFORMIDAD CON LO ESTABLECIDO EN LOS ARTÍCULOS 24 FRACCIÓN III Y 39 FRACCIÓN V DEL REGLAMENTO PARA EL GOBIERNO INTERIOR DEL CONGRESO, SE TURNA A LA COMISIÓN DE BIENESTAR, DERECHOS HUMANOS, PUEBLOS Y COMUNIDADES INDÍGENAS Y </w:t>
      </w:r>
      <w:proofErr w:type="spellStart"/>
      <w:r w:rsidRPr="005F2FDB">
        <w:rPr>
          <w:b/>
          <w:bCs/>
          <w:lang w:val="es-ES_tradnl"/>
        </w:rPr>
        <w:t>AFROMEXICANOS</w:t>
      </w:r>
      <w:proofErr w:type="spellEnd"/>
      <w:r w:rsidRPr="005F2FDB">
        <w:rPr>
          <w:b/>
          <w:bCs/>
          <w:lang w:val="es-ES_tradnl"/>
        </w:rPr>
        <w:t>.</w:t>
      </w:r>
    </w:p>
    <w:p w:rsidR="005F2FDB" w:rsidRPr="005F2FDB" w:rsidRDefault="005F2FDB" w:rsidP="005F2FDB">
      <w:pPr>
        <w:spacing w:after="0" w:line="240" w:lineRule="auto"/>
        <w:ind w:right="198"/>
        <w:jc w:val="both"/>
        <w:rPr>
          <w:rFonts w:eastAsia="Questrial"/>
          <w:b/>
          <w:sz w:val="24"/>
          <w:szCs w:val="24"/>
          <w:lang w:val="es-ES_tradnl" w:eastAsia="es-MX"/>
        </w:rPr>
      </w:pPr>
    </w:p>
    <w:p w:rsidR="005F2FDB" w:rsidRPr="005F2FDB" w:rsidRDefault="005F2FDB" w:rsidP="005F2FD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b/>
          <w:bCs/>
          <w:lang w:val="es-ES_tradnl"/>
        </w:rPr>
      </w:pPr>
      <w:r w:rsidRPr="005F2FDB">
        <w:rPr>
          <w:rFonts w:eastAsia="Questrial"/>
        </w:rPr>
        <w:t xml:space="preserve">ESCRITO SIGNADO POR LA C. </w:t>
      </w:r>
      <w:proofErr w:type="spellStart"/>
      <w:r w:rsidRPr="005F2FDB">
        <w:rPr>
          <w:rFonts w:eastAsia="Questrial"/>
        </w:rPr>
        <w:t>DIP</w:t>
      </w:r>
      <w:proofErr w:type="spellEnd"/>
      <w:r w:rsidRPr="005F2FDB">
        <w:rPr>
          <w:rFonts w:eastAsia="Questrial"/>
        </w:rPr>
        <w:t>. ELSA ESCOBEDO VÁZQUEZ, INTEGRANTE DEL GRUPO LEGISLATIVO DEL PARTIDO REVOLUCIONARIO INSTITUCIONAL DE LA LXXVII LEGISLATURA,</w:t>
      </w:r>
      <w:r w:rsidRPr="005F2FDB">
        <w:rPr>
          <w:rFonts w:eastAsia="Questrial"/>
          <w:b/>
        </w:rPr>
        <w:t xml:space="preserve"> </w:t>
      </w:r>
      <w:r w:rsidRPr="005F2FDB">
        <w:rPr>
          <w:rFonts w:eastAsia="Questrial"/>
        </w:rPr>
        <w:t xml:space="preserve">MEDIANTE EL CUAL PRESENTA INICIATIVA DE REFORMA A LOS ARTÍCULOS 168 BIS, 168 BIS I Y 168 BIS II DE LA LEY AMBIENTAL DEL ESTADO DE NUEVO LEÓN, EN RELACIÓN AL USO DE BOLSAS Y POPOTES DE PLÁSTICO. </w:t>
      </w:r>
      <w:r w:rsidRPr="005F2FDB">
        <w:rPr>
          <w:b/>
          <w:bCs/>
          <w:lang w:val="es-ES_tradnl"/>
        </w:rPr>
        <w:t>DE ENTERADA Y DE CONFORMIDAD CON LO ESTABLECIDO EN LOS ARTÍCULOS 24 FRACCIÓN III Y 39 FRACCIÓN VIII DEL REGLAMENTO PARA EL GOBIERNO INTERIOR DEL CONGRESO, SE TURNA A LA COMISIÓN DE MEDIO AMBIENTE Y DESARROLLO SUSTENTABLE.</w:t>
      </w:r>
    </w:p>
    <w:p w:rsidR="00B67395" w:rsidRPr="005F2FDB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  <w:lang w:val="es-ES_tradnl"/>
        </w:rPr>
      </w:pPr>
    </w:p>
    <w:sectPr w:rsidR="00B67395" w:rsidRPr="005F2FDB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72" w:rsidRDefault="00651972" w:rsidP="00162A73">
      <w:pPr>
        <w:spacing w:after="0" w:line="240" w:lineRule="auto"/>
      </w:pPr>
      <w:r>
        <w:separator/>
      </w:r>
    </w:p>
  </w:endnote>
  <w:endnote w:type="continuationSeparator" w:id="0">
    <w:p w:rsidR="00651972" w:rsidRDefault="00651972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7A2" w:rsidRPr="005807A2">
          <w:rPr>
            <w:noProof/>
            <w:lang w:val="es-ES"/>
          </w:rPr>
          <w:t>5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72" w:rsidRDefault="00651972" w:rsidP="00162A73">
      <w:pPr>
        <w:spacing w:after="0" w:line="240" w:lineRule="auto"/>
      </w:pPr>
      <w:r>
        <w:separator/>
      </w:r>
    </w:p>
  </w:footnote>
  <w:footnote w:type="continuationSeparator" w:id="0">
    <w:p w:rsidR="00651972" w:rsidRDefault="00651972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820C8434"/>
    <w:lvl w:ilvl="0" w:tplc="45D21DB8">
      <w:start w:val="1"/>
      <w:numFmt w:val="decimal"/>
      <w:lvlText w:val="%1."/>
      <w:lvlJc w:val="left"/>
      <w:pPr>
        <w:ind w:left="1920" w:hanging="360"/>
      </w:pPr>
      <w:rPr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2EEED0FC">
      <w:start w:val="1"/>
      <w:numFmt w:val="decimal"/>
      <w:lvlText w:val="%4."/>
      <w:lvlJc w:val="left"/>
      <w:pPr>
        <w:ind w:left="1245" w:hanging="360"/>
      </w:pPr>
      <w:rPr>
        <w:b w:val="0"/>
        <w:color w:val="000000" w:themeColor="text1"/>
        <w:sz w:val="28"/>
        <w:szCs w:val="28"/>
      </w:rPr>
    </w:lvl>
    <w:lvl w:ilvl="4" w:tplc="04090019">
      <w:start w:val="1"/>
      <w:numFmt w:val="lowerLetter"/>
      <w:lvlText w:val="%5."/>
      <w:lvlJc w:val="left"/>
      <w:pPr>
        <w:ind w:left="1965" w:hanging="360"/>
      </w:pPr>
    </w:lvl>
    <w:lvl w:ilvl="5" w:tplc="0409001B">
      <w:start w:val="1"/>
      <w:numFmt w:val="lowerRoman"/>
      <w:lvlText w:val="%6."/>
      <w:lvlJc w:val="right"/>
      <w:pPr>
        <w:ind w:left="2685" w:hanging="180"/>
      </w:pPr>
    </w:lvl>
    <w:lvl w:ilvl="6" w:tplc="0409000F">
      <w:start w:val="1"/>
      <w:numFmt w:val="decimal"/>
      <w:lvlText w:val="%7."/>
      <w:lvlJc w:val="left"/>
      <w:pPr>
        <w:ind w:left="3405" w:hanging="360"/>
      </w:pPr>
    </w:lvl>
    <w:lvl w:ilvl="7" w:tplc="04090019">
      <w:start w:val="1"/>
      <w:numFmt w:val="lowerLetter"/>
      <w:lvlText w:val="%8."/>
      <w:lvlJc w:val="left"/>
      <w:pPr>
        <w:ind w:left="4125" w:hanging="360"/>
      </w:pPr>
    </w:lvl>
    <w:lvl w:ilvl="8" w:tplc="0409001B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0CEF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20AB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24BE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49BD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15501"/>
    <w:rsid w:val="00420C5F"/>
    <w:rsid w:val="00421DC5"/>
    <w:rsid w:val="00423E6A"/>
    <w:rsid w:val="004243DC"/>
    <w:rsid w:val="0042583A"/>
    <w:rsid w:val="00426611"/>
    <w:rsid w:val="004275EB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18C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3AF6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48AF"/>
    <w:rsid w:val="005110A9"/>
    <w:rsid w:val="00511F0C"/>
    <w:rsid w:val="005122AD"/>
    <w:rsid w:val="00513673"/>
    <w:rsid w:val="00513C1F"/>
    <w:rsid w:val="00516AC4"/>
    <w:rsid w:val="00521FE7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0E1C"/>
    <w:rsid w:val="005725E4"/>
    <w:rsid w:val="00572D7E"/>
    <w:rsid w:val="00573E30"/>
    <w:rsid w:val="0057451A"/>
    <w:rsid w:val="0057595E"/>
    <w:rsid w:val="0057634E"/>
    <w:rsid w:val="00576539"/>
    <w:rsid w:val="00577EDD"/>
    <w:rsid w:val="005807A2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2FDB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710"/>
    <w:rsid w:val="006308D1"/>
    <w:rsid w:val="00631E3A"/>
    <w:rsid w:val="0063483D"/>
    <w:rsid w:val="00635B46"/>
    <w:rsid w:val="00636031"/>
    <w:rsid w:val="00636377"/>
    <w:rsid w:val="00641284"/>
    <w:rsid w:val="00642A09"/>
    <w:rsid w:val="0064360E"/>
    <w:rsid w:val="006461B7"/>
    <w:rsid w:val="00646ABE"/>
    <w:rsid w:val="0064783E"/>
    <w:rsid w:val="0065180D"/>
    <w:rsid w:val="00651972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6A07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5A7C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7F7F49"/>
    <w:rsid w:val="008001F7"/>
    <w:rsid w:val="008007FE"/>
    <w:rsid w:val="00800DDF"/>
    <w:rsid w:val="00804556"/>
    <w:rsid w:val="0080580C"/>
    <w:rsid w:val="008117AD"/>
    <w:rsid w:val="008118E8"/>
    <w:rsid w:val="00812EB5"/>
    <w:rsid w:val="008161F9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1516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17D4"/>
    <w:rsid w:val="009023DE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227FE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082A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2CEA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26A74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30F4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355B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5DD"/>
    <w:rsid w:val="00E67FF8"/>
    <w:rsid w:val="00E704AD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21B8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6130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locked/>
    <w:rsid w:val="005F2FD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13</cp:revision>
  <cp:lastPrinted>2021-02-02T22:30:00Z</cp:lastPrinted>
  <dcterms:created xsi:type="dcterms:W3CDTF">2026-02-26T19:49:00Z</dcterms:created>
  <dcterms:modified xsi:type="dcterms:W3CDTF">2026-02-27T16:59:00Z</dcterms:modified>
</cp:coreProperties>
</file>