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E75D89">
        <w:rPr>
          <w:rFonts w:ascii="Times New Roman" w:eastAsia="Times New Roman" w:hAnsi="Times New Roman" w:cs="Times New Roman"/>
          <w:sz w:val="24"/>
          <w:szCs w:val="24"/>
          <w:lang w:eastAsia="es-ES"/>
        </w:rPr>
        <w:t>60</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E75D89">
        <w:rPr>
          <w:rFonts w:ascii="Times New Roman" w:eastAsia="Times New Roman" w:hAnsi="Times New Roman" w:cs="Times New Roman"/>
          <w:sz w:val="24"/>
          <w:szCs w:val="24"/>
          <w:lang w:eastAsia="es-ES"/>
        </w:rPr>
        <w:t>DE NUEVO LEÓN, CELEBRADA EL DÍA</w:t>
      </w:r>
      <w:r w:rsidR="00207066">
        <w:rPr>
          <w:rFonts w:ascii="Times New Roman" w:eastAsia="Times New Roman" w:hAnsi="Times New Roman" w:cs="Times New Roman"/>
          <w:sz w:val="24"/>
          <w:szCs w:val="24"/>
          <w:lang w:eastAsia="es-ES"/>
        </w:rPr>
        <w:t xml:space="preserve"> </w:t>
      </w:r>
      <w:r w:rsidR="00E75D89">
        <w:rPr>
          <w:rFonts w:ascii="Times New Roman" w:eastAsia="Times New Roman" w:hAnsi="Times New Roman" w:cs="Times New Roman"/>
          <w:sz w:val="24"/>
          <w:szCs w:val="24"/>
          <w:lang w:eastAsia="es-ES"/>
        </w:rPr>
        <w:t>15</w:t>
      </w:r>
      <w:r w:rsidR="0098082A">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DE ABRIL</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6D0227"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6D0227" w:rsidRDefault="00EF3D93" w:rsidP="0013549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5229A4" w:rsidRPr="00670A63" w:rsidRDefault="00670A63" w:rsidP="00670A63">
      <w:pPr>
        <w:shd w:val="clear" w:color="auto" w:fill="FFFFFF"/>
        <w:spacing w:after="0" w:line="240" w:lineRule="auto"/>
        <w:jc w:val="both"/>
        <w:rPr>
          <w:rFonts w:ascii="Times New Roman" w:eastAsia="Times New Roman" w:hAnsi="Times New Roman" w:cs="Times New Roman"/>
          <w:sz w:val="24"/>
          <w:szCs w:val="24"/>
          <w:lang w:eastAsia="es-MX"/>
        </w:rPr>
      </w:pPr>
      <w:r w:rsidRPr="00670A63">
        <w:rPr>
          <w:rFonts w:ascii="Times New Roman" w:eastAsia="Times New Roman" w:hAnsi="Times New Roman" w:cs="Times New Roman"/>
          <w:sz w:val="24"/>
          <w:szCs w:val="24"/>
          <w:lang w:eastAsia="es-MX"/>
        </w:rPr>
        <w:t>EN LA CIUDAD DE MONTERREY, CAPITAL DEL ESTADO DE NUEVO LEÓN, SIENDO LAS DOCE HORAS CON TREINTA Y CINCO MINUTOS, DEL DÍA QUINCE DE ABRIL</w:t>
      </w:r>
      <w:r w:rsidRPr="00670A63">
        <w:rPr>
          <w:rFonts w:ascii="Times New Roman" w:eastAsia="Times New Roman" w:hAnsi="Times New Roman" w:cs="Times New Roman"/>
          <w:sz w:val="24"/>
          <w:szCs w:val="24"/>
          <w:lang w:eastAsia="es-ES"/>
        </w:rPr>
        <w:t xml:space="preserve"> </w:t>
      </w:r>
      <w:r w:rsidRPr="00670A63">
        <w:rPr>
          <w:rFonts w:ascii="Times New Roman" w:eastAsia="Times New Roman" w:hAnsi="Times New Roman" w:cs="Times New Roman"/>
          <w:sz w:val="24"/>
          <w:szCs w:val="24"/>
          <w:lang w:eastAsia="es-MX"/>
        </w:rPr>
        <w:t xml:space="preserve">DE DOS MIL VEINTISÉIS, CON LA ASISTENCIA AL PASE DE LISTA DE 35 LEGISLADORES EN EL PLENO Y DE CONFORMIDAD CON EL ACUERDO NÚMERO 023 APROBADO EL DÍA 4 DE NOVIEMBRE DE 2024, </w:t>
      </w:r>
      <w:r w:rsidRPr="00670A63">
        <w:rPr>
          <w:rFonts w:ascii="Times New Roman" w:hAnsi="Times New Roman" w:cs="Times New Roman"/>
          <w:i/>
          <w:sz w:val="24"/>
          <w:szCs w:val="24"/>
        </w:rPr>
        <w:t>VÍA PLATAFORMA VIRTUAL</w:t>
      </w:r>
      <w:r w:rsidRPr="00670A63">
        <w:rPr>
          <w:rFonts w:ascii="Times New Roman" w:hAnsi="Times New Roman" w:cs="Times New Roman"/>
          <w:b/>
          <w:sz w:val="24"/>
          <w:szCs w:val="24"/>
        </w:rPr>
        <w:t xml:space="preserve"> </w:t>
      </w:r>
      <w:r w:rsidRPr="00670A63">
        <w:rPr>
          <w:rFonts w:ascii="Times New Roman" w:hAnsi="Times New Roman" w:cs="Times New Roman"/>
          <w:i/>
          <w:sz w:val="24"/>
          <w:szCs w:val="24"/>
        </w:rPr>
        <w:t>4</w:t>
      </w:r>
      <w:r w:rsidRPr="00670A63">
        <w:rPr>
          <w:rFonts w:ascii="Times New Roman" w:hAnsi="Times New Roman" w:cs="Times New Roman"/>
          <w:sz w:val="24"/>
          <w:szCs w:val="24"/>
        </w:rPr>
        <w:t xml:space="preserve"> </w:t>
      </w:r>
      <w:r w:rsidRPr="00670A63">
        <w:rPr>
          <w:rFonts w:ascii="Times New Roman" w:eastAsia="Times New Roman" w:hAnsi="Times New Roman" w:cs="Times New Roman"/>
          <w:i/>
          <w:sz w:val="24"/>
          <w:szCs w:val="24"/>
          <w:lang w:eastAsia="es-MX"/>
        </w:rPr>
        <w:t>DIPUTADOS</w:t>
      </w:r>
      <w:r w:rsidRPr="00670A63">
        <w:rPr>
          <w:rFonts w:ascii="Times New Roman" w:hAnsi="Times New Roman" w:cs="Times New Roman"/>
          <w:sz w:val="24"/>
          <w:szCs w:val="24"/>
        </w:rPr>
        <w:t xml:space="preserve">; </w:t>
      </w:r>
      <w:r w:rsidRPr="00670A63">
        <w:rPr>
          <w:rFonts w:ascii="Times New Roman" w:eastAsia="Times New Roman" w:hAnsi="Times New Roman" w:cs="Times New Roman"/>
          <w:sz w:val="24"/>
          <w:szCs w:val="24"/>
          <w:lang w:eastAsia="es-MX"/>
        </w:rPr>
        <w:t xml:space="preserve">INCORPORÁNDOSE </w:t>
      </w:r>
      <w:r w:rsidR="007B4C3A">
        <w:rPr>
          <w:rFonts w:ascii="Times New Roman" w:eastAsia="Times New Roman" w:hAnsi="Times New Roman" w:cs="Times New Roman"/>
          <w:sz w:val="24"/>
          <w:szCs w:val="24"/>
          <w:lang w:eastAsia="es-MX"/>
        </w:rPr>
        <w:t>2</w:t>
      </w:r>
      <w:r w:rsidRPr="00670A63">
        <w:rPr>
          <w:rFonts w:ascii="Times New Roman" w:eastAsia="Times New Roman" w:hAnsi="Times New Roman" w:cs="Times New Roman"/>
          <w:sz w:val="24"/>
          <w:szCs w:val="24"/>
          <w:lang w:eastAsia="es-MX"/>
        </w:rPr>
        <w:t xml:space="preserve"> EN EL TRANSCURSO DE LA SESIÓN</w:t>
      </w:r>
      <w:r w:rsidR="007B4C3A">
        <w:rPr>
          <w:rFonts w:ascii="Times New Roman" w:eastAsia="Times New Roman" w:hAnsi="Times New Roman" w:cs="Times New Roman"/>
          <w:sz w:val="24"/>
          <w:szCs w:val="24"/>
          <w:lang w:eastAsia="es-MX"/>
        </w:rPr>
        <w:t xml:space="preserve"> Y 1 AUSENTE POR MOTIVOS DE SALUD</w:t>
      </w:r>
      <w:bookmarkStart w:id="0" w:name="_GoBack"/>
      <w:bookmarkEnd w:id="0"/>
      <w:r w:rsidRPr="00670A63">
        <w:rPr>
          <w:rFonts w:ascii="Times New Roman" w:eastAsia="Times New Roman" w:hAnsi="Times New Roman" w:cs="Times New Roman"/>
          <w:sz w:val="24"/>
          <w:szCs w:val="24"/>
          <w:lang w:eastAsia="es-MX"/>
        </w:rPr>
        <w:t xml:space="preserve">. LA PRESIDENTA DECLARÓ ABIERTA LA SESIÓN. </w:t>
      </w:r>
    </w:p>
    <w:p w:rsidR="00370056" w:rsidRPr="006D0227" w:rsidRDefault="00370056" w:rsidP="00670A63">
      <w:pPr>
        <w:shd w:val="clear" w:color="auto" w:fill="FFFFFF"/>
        <w:spacing w:after="0" w:line="240" w:lineRule="auto"/>
        <w:jc w:val="both"/>
        <w:rPr>
          <w:rFonts w:ascii="Times New Roman" w:hAnsi="Times New Roman" w:cs="Times New Roman"/>
          <w:szCs w:val="24"/>
        </w:rPr>
      </w:pPr>
    </w:p>
    <w:p w:rsidR="004E6168" w:rsidRPr="00670A63" w:rsidRDefault="00670A63" w:rsidP="00670A63">
      <w:pPr>
        <w:shd w:val="clear" w:color="auto" w:fill="FFFFFF"/>
        <w:spacing w:after="0" w:line="240" w:lineRule="auto"/>
        <w:jc w:val="both"/>
        <w:rPr>
          <w:rFonts w:ascii="Times New Roman" w:hAnsi="Times New Roman" w:cs="Times New Roman"/>
          <w:i/>
          <w:sz w:val="24"/>
          <w:szCs w:val="24"/>
        </w:rPr>
      </w:pPr>
      <w:r w:rsidRPr="00670A63">
        <w:rPr>
          <w:rFonts w:ascii="Times New Roman" w:hAnsi="Times New Roman" w:cs="Times New Roman"/>
          <w:sz w:val="24"/>
          <w:szCs w:val="24"/>
        </w:rPr>
        <w:t>A CONTINUACIÓN, SE GIRARON INSTRUCCIONES PARA QUE LA SECRETARIA DÉ LECTURA AL ORDEN DEL DÍA.</w:t>
      </w:r>
      <w:r w:rsidRPr="00670A63">
        <w:rPr>
          <w:rFonts w:ascii="Times New Roman" w:hAnsi="Times New Roman" w:cs="Times New Roman"/>
          <w:i/>
          <w:sz w:val="24"/>
          <w:szCs w:val="24"/>
        </w:rPr>
        <w:t xml:space="preserve"> EL CUAL FUE APROBADO EN LA SESIÓN ANTERIOR. –SE DIO LECTURA-</w:t>
      </w:r>
    </w:p>
    <w:p w:rsidR="009A1AC5" w:rsidRPr="00C3147F" w:rsidRDefault="009A1AC5" w:rsidP="00670A63">
      <w:pPr>
        <w:widowControl w:val="0"/>
        <w:tabs>
          <w:tab w:val="num" w:pos="2340"/>
        </w:tabs>
        <w:autoSpaceDE w:val="0"/>
        <w:autoSpaceDN w:val="0"/>
        <w:spacing w:after="0" w:line="240" w:lineRule="auto"/>
        <w:jc w:val="both"/>
        <w:rPr>
          <w:rFonts w:ascii="Times New Roman" w:hAnsi="Times New Roman" w:cs="Times New Roman"/>
          <w:b/>
          <w:bCs/>
          <w:iCs/>
          <w:szCs w:val="24"/>
        </w:rPr>
      </w:pPr>
    </w:p>
    <w:p w:rsidR="00C1379E" w:rsidRPr="00670A63" w:rsidRDefault="00670A63" w:rsidP="00670A6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70A63">
        <w:rPr>
          <w:rFonts w:ascii="Times New Roman" w:eastAsia="Times New Roman" w:hAnsi="Times New Roman" w:cs="Times New Roman"/>
          <w:b/>
          <w:bCs/>
          <w:sz w:val="24"/>
          <w:szCs w:val="24"/>
          <w:lang w:eastAsia="es-ES"/>
        </w:rPr>
        <w:t>ASUNTOS EN CARTERA.</w:t>
      </w:r>
    </w:p>
    <w:p w:rsidR="005574AF" w:rsidRPr="00670A63" w:rsidRDefault="00670A63" w:rsidP="00670A6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70A63">
        <w:rPr>
          <w:rFonts w:ascii="Times New Roman" w:eastAsia="Times New Roman" w:hAnsi="Times New Roman" w:cs="Times New Roman"/>
          <w:sz w:val="24"/>
          <w:szCs w:val="24"/>
          <w:lang w:eastAsia="es-ES"/>
        </w:rPr>
        <w:t xml:space="preserve">SE RECIBIERON </w:t>
      </w:r>
      <w:r w:rsidRPr="00670A63">
        <w:rPr>
          <w:rFonts w:ascii="Times New Roman" w:eastAsia="Times New Roman" w:hAnsi="Times New Roman" w:cs="Times New Roman"/>
          <w:b/>
          <w:sz w:val="24"/>
          <w:szCs w:val="24"/>
          <w:u w:val="single"/>
          <w:lang w:eastAsia="es-ES"/>
        </w:rPr>
        <w:t>13</w:t>
      </w:r>
      <w:r w:rsidRPr="00670A63">
        <w:rPr>
          <w:rFonts w:ascii="Times New Roman" w:eastAsia="Times New Roman" w:hAnsi="Times New Roman" w:cs="Times New Roman"/>
          <w:b/>
          <w:sz w:val="24"/>
          <w:szCs w:val="24"/>
          <w:lang w:eastAsia="es-ES"/>
        </w:rPr>
        <w:t xml:space="preserve"> </w:t>
      </w:r>
      <w:r w:rsidRPr="00670A63">
        <w:rPr>
          <w:rFonts w:ascii="Times New Roman" w:eastAsia="Times New Roman" w:hAnsi="Times New Roman" w:cs="Times New Roman"/>
          <w:sz w:val="24"/>
          <w:szCs w:val="24"/>
          <w:lang w:eastAsia="es-ES"/>
        </w:rPr>
        <w:t xml:space="preserve">ASUNTOS </w:t>
      </w:r>
      <w:r w:rsidRPr="00670A63">
        <w:rPr>
          <w:rFonts w:ascii="Times New Roman" w:hAnsi="Times New Roman" w:cs="Times New Roman"/>
          <w:sz w:val="24"/>
          <w:szCs w:val="24"/>
        </w:rPr>
        <w:t>A LOS CUALES SE LES DIO EL TRÁMITE CORRESPONDIENTE.</w:t>
      </w:r>
      <w:r w:rsidRPr="00670A63">
        <w:rPr>
          <w:rFonts w:ascii="Times New Roman" w:eastAsia="Times New Roman" w:hAnsi="Times New Roman" w:cs="Times New Roman"/>
          <w:sz w:val="24"/>
          <w:szCs w:val="24"/>
          <w:lang w:eastAsia="es-ES"/>
        </w:rPr>
        <w:t xml:space="preserve"> </w:t>
      </w:r>
      <w:r w:rsidRPr="00670A63">
        <w:rPr>
          <w:rFonts w:ascii="Times New Roman" w:eastAsia="Times New Roman" w:hAnsi="Times New Roman" w:cs="Times New Roman"/>
          <w:b/>
          <w:bCs/>
          <w:sz w:val="24"/>
          <w:szCs w:val="24"/>
          <w:lang w:eastAsia="es-ES"/>
        </w:rPr>
        <w:t xml:space="preserve">(SE ANEXA LISTA). </w:t>
      </w:r>
      <w:r w:rsidRPr="00670A63">
        <w:rPr>
          <w:rFonts w:ascii="Times New Roman" w:eastAsia="Times New Roman" w:hAnsi="Times New Roman" w:cs="Times New Roman"/>
          <w:bCs/>
          <w:sz w:val="24"/>
          <w:szCs w:val="24"/>
          <w:lang w:eastAsia="es-ES"/>
        </w:rPr>
        <w:t xml:space="preserve">LA </w:t>
      </w:r>
      <w:proofErr w:type="spellStart"/>
      <w:r w:rsidRPr="00670A63">
        <w:rPr>
          <w:rFonts w:ascii="Times New Roman" w:eastAsia="Times New Roman" w:hAnsi="Times New Roman" w:cs="Times New Roman"/>
          <w:bCs/>
          <w:sz w:val="24"/>
          <w:szCs w:val="24"/>
          <w:lang w:eastAsia="es-ES"/>
        </w:rPr>
        <w:t>DIP</w:t>
      </w:r>
      <w:proofErr w:type="spellEnd"/>
      <w:r w:rsidRPr="00670A63">
        <w:rPr>
          <w:rFonts w:ascii="Times New Roman" w:eastAsia="Times New Roman" w:hAnsi="Times New Roman" w:cs="Times New Roman"/>
          <w:bCs/>
          <w:sz w:val="24"/>
          <w:szCs w:val="24"/>
          <w:lang w:eastAsia="es-ES"/>
        </w:rPr>
        <w:t>. ANA MELISA PEÑA VILLAGÓMEZ SOLICITÓ QUE SEA TURNADO EL ASUNTO 8.</w:t>
      </w:r>
      <w:r w:rsidRPr="00670A63">
        <w:rPr>
          <w:rFonts w:ascii="Times New Roman" w:eastAsia="Times New Roman" w:hAnsi="Times New Roman" w:cs="Times New Roman"/>
          <w:bCs/>
          <w:i/>
          <w:sz w:val="24"/>
          <w:szCs w:val="24"/>
          <w:lang w:eastAsia="es-ES"/>
        </w:rPr>
        <w:t xml:space="preserve"> SE DIO EL TRÁMITE REQUERIDO.</w:t>
      </w:r>
    </w:p>
    <w:p w:rsidR="00A8299B" w:rsidRPr="00C3147F" w:rsidRDefault="00A8299B" w:rsidP="00670A63">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A8299B" w:rsidRPr="00670A63" w:rsidRDefault="00670A63" w:rsidP="00670A6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70A63">
        <w:rPr>
          <w:rFonts w:ascii="Times New Roman" w:eastAsia="Times New Roman" w:hAnsi="Times New Roman" w:cs="Times New Roman"/>
          <w:b/>
          <w:bCs/>
          <w:sz w:val="24"/>
          <w:szCs w:val="24"/>
          <w:lang w:eastAsia="es-ES"/>
        </w:rPr>
        <w:t>INICIATIVAS DE LEY O DECRETO A PRESENTARSE POR LOS CC. DIPUTADOS.</w:t>
      </w:r>
    </w:p>
    <w:p w:rsidR="00A8299B" w:rsidRPr="00670A63" w:rsidRDefault="00670A63" w:rsidP="00670A6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70A63">
        <w:rPr>
          <w:rFonts w:ascii="Times New Roman" w:eastAsia="Times New Roman" w:hAnsi="Times New Roman" w:cs="Times New Roman"/>
          <w:sz w:val="24"/>
          <w:szCs w:val="24"/>
          <w:lang w:eastAsia="es-MX"/>
        </w:rPr>
        <w:t>NO HUBO INTERVENCIONES EN ESTE PUNTO DEL ORDEN DEL DÍA.</w:t>
      </w:r>
    </w:p>
    <w:p w:rsidR="00F2684D" w:rsidRPr="00C3147F" w:rsidRDefault="00F2684D" w:rsidP="00670A63">
      <w:pPr>
        <w:widowControl w:val="0"/>
        <w:autoSpaceDE w:val="0"/>
        <w:autoSpaceDN w:val="0"/>
        <w:spacing w:after="0" w:line="240" w:lineRule="auto"/>
        <w:jc w:val="both"/>
        <w:rPr>
          <w:rFonts w:ascii="Times New Roman" w:eastAsia="Times New Roman" w:hAnsi="Times New Roman" w:cs="Times New Roman"/>
          <w:szCs w:val="24"/>
        </w:rPr>
      </w:pPr>
    </w:p>
    <w:p w:rsidR="007D3259" w:rsidRPr="00670A63" w:rsidRDefault="00670A63" w:rsidP="00670A63">
      <w:pPr>
        <w:shd w:val="clear" w:color="auto" w:fill="FFFFFF"/>
        <w:spacing w:after="0" w:line="240" w:lineRule="auto"/>
        <w:jc w:val="both"/>
        <w:rPr>
          <w:rFonts w:ascii="Times New Roman" w:eastAsia="Times New Roman" w:hAnsi="Times New Roman" w:cs="Times New Roman"/>
          <w:b/>
          <w:sz w:val="24"/>
          <w:szCs w:val="24"/>
        </w:rPr>
      </w:pPr>
      <w:r w:rsidRPr="00670A63">
        <w:rPr>
          <w:rFonts w:ascii="Times New Roman" w:eastAsia="Times New Roman" w:hAnsi="Times New Roman" w:cs="Times New Roman"/>
          <w:b/>
          <w:sz w:val="24"/>
          <w:szCs w:val="24"/>
        </w:rPr>
        <w:t xml:space="preserve">INFORME DE COMISIONES. </w:t>
      </w:r>
    </w:p>
    <w:p w:rsidR="00C516B6" w:rsidRPr="00670A63" w:rsidRDefault="00670A63" w:rsidP="00670A63">
      <w:pPr>
        <w:widowControl w:val="0"/>
        <w:autoSpaceDE w:val="0"/>
        <w:autoSpaceDN w:val="0"/>
        <w:spacing w:after="0" w:line="240" w:lineRule="auto"/>
        <w:ind w:right="-93"/>
        <w:jc w:val="both"/>
        <w:rPr>
          <w:rFonts w:ascii="Times New Roman" w:hAnsi="Times New Roman" w:cs="Times New Roman"/>
          <w:sz w:val="24"/>
          <w:szCs w:val="24"/>
        </w:rPr>
      </w:pPr>
      <w:r w:rsidRPr="00670A63">
        <w:rPr>
          <w:rFonts w:ascii="Times New Roman" w:hAnsi="Times New Roman" w:cs="Times New Roman"/>
          <w:sz w:val="24"/>
          <w:szCs w:val="24"/>
        </w:rPr>
        <w:t xml:space="preserve">LA </w:t>
      </w:r>
      <w:proofErr w:type="spellStart"/>
      <w:r w:rsidRPr="00670A63">
        <w:rPr>
          <w:rFonts w:ascii="Times New Roman" w:hAnsi="Times New Roman" w:cs="Times New Roman"/>
          <w:sz w:val="24"/>
          <w:szCs w:val="24"/>
        </w:rPr>
        <w:t>DIP</w:t>
      </w:r>
      <w:proofErr w:type="spellEnd"/>
      <w:r w:rsidRPr="00670A63">
        <w:rPr>
          <w:rFonts w:ascii="Times New Roman" w:hAnsi="Times New Roman" w:cs="Times New Roman"/>
          <w:sz w:val="24"/>
          <w:szCs w:val="24"/>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70A63">
        <w:rPr>
          <w:rFonts w:ascii="Times New Roman" w:hAnsi="Times New Roman" w:cs="Times New Roman"/>
          <w:b/>
          <w:sz w:val="24"/>
          <w:szCs w:val="24"/>
        </w:rPr>
        <w:t>EXP</w:t>
      </w:r>
      <w:proofErr w:type="spellEnd"/>
      <w:r w:rsidRPr="00670A63">
        <w:rPr>
          <w:rFonts w:ascii="Times New Roman" w:hAnsi="Times New Roman" w:cs="Times New Roman"/>
          <w:b/>
          <w:sz w:val="24"/>
          <w:szCs w:val="24"/>
        </w:rPr>
        <w:t xml:space="preserve">. 20694/LXXVII, 20728-1/LXXVII, 20813/LXXVII, 21008/LXXVII, 18146/LXXVII, 18758/LXXVII Y 18929/LXXVII DE LAS COMISIONES DE EDUCACIÓN, CULTURA Y DEPORTE, DE LEGISLACIÓN Y DE JUSTICIA Y SEGURIDAD PÚBLICA, RESPECTIVAMENTE </w:t>
      </w:r>
      <w:r w:rsidRPr="00670A63">
        <w:rPr>
          <w:rFonts w:ascii="Times New Roman" w:hAnsi="Times New Roman" w:cs="Times New Roman"/>
          <w:sz w:val="24"/>
          <w:szCs w:val="24"/>
        </w:rPr>
        <w:t xml:space="preserve">- </w:t>
      </w:r>
      <w:r w:rsidRPr="00670A63">
        <w:rPr>
          <w:rFonts w:ascii="Times New Roman" w:hAnsi="Times New Roman" w:cs="Times New Roman"/>
          <w:i/>
          <w:sz w:val="24"/>
          <w:szCs w:val="24"/>
        </w:rPr>
        <w:t>FUE APROBADA LA DISPENSA DE TRÁMITE POR UNANIMIDAD.</w:t>
      </w:r>
    </w:p>
    <w:p w:rsidR="008C1152" w:rsidRPr="00C3147F" w:rsidRDefault="008C1152" w:rsidP="00670A63">
      <w:pPr>
        <w:widowControl w:val="0"/>
        <w:autoSpaceDE w:val="0"/>
        <w:autoSpaceDN w:val="0"/>
        <w:spacing w:after="0" w:line="240" w:lineRule="auto"/>
        <w:ind w:right="-93"/>
        <w:jc w:val="both"/>
        <w:rPr>
          <w:rFonts w:ascii="Times New Roman" w:hAnsi="Times New Roman" w:cs="Times New Roman"/>
          <w:szCs w:val="24"/>
        </w:rPr>
      </w:pPr>
    </w:p>
    <w:p w:rsidR="0024375F" w:rsidRDefault="00670A63" w:rsidP="00670A63">
      <w:pPr>
        <w:pStyle w:val="NormalWeb"/>
        <w:spacing w:before="0" w:beforeAutospacing="0" w:after="0" w:afterAutospacing="0"/>
        <w:jc w:val="both"/>
        <w:rPr>
          <w:b/>
          <w:bCs/>
          <w:lang w:eastAsia="es-ES"/>
        </w:rPr>
      </w:pPr>
      <w:r w:rsidRPr="00670A63">
        <w:t xml:space="preserve">LA </w:t>
      </w:r>
      <w:proofErr w:type="spellStart"/>
      <w:r w:rsidRPr="00670A63">
        <w:t>DIP</w:t>
      </w:r>
      <w:proofErr w:type="spellEnd"/>
      <w:r w:rsidRPr="00670A63">
        <w:t xml:space="preserve">. ELSA ESCOBEDO </w:t>
      </w:r>
      <w:r w:rsidR="00474390" w:rsidRPr="00670A63">
        <w:t>VÁZQUEZ</w:t>
      </w:r>
      <w:r w:rsidRPr="00670A63">
        <w:t xml:space="preserve">, INTEGRANTE DE LA COMISIÓN DE EDUCACIÓN, CULTURA Y DEPORTE, DIO LECTURA AL PROEMIO Y </w:t>
      </w:r>
      <w:r w:rsidRPr="00670A63">
        <w:lastRenderedPageBreak/>
        <w:t xml:space="preserve">RESOLUTIVO DEL DICTAMEN </w:t>
      </w:r>
      <w:proofErr w:type="spellStart"/>
      <w:r w:rsidRPr="00670A63">
        <w:rPr>
          <w:b/>
        </w:rPr>
        <w:t>EXP</w:t>
      </w:r>
      <w:proofErr w:type="spellEnd"/>
      <w:r w:rsidRPr="00670A63">
        <w:rPr>
          <w:b/>
        </w:rPr>
        <w:t>. 20694/LXXVII, 20728-1/LXXVII, 20813/LXXVII Y 21008/LXXVII,</w:t>
      </w:r>
      <w:r w:rsidRPr="00670A63">
        <w:t xml:space="preserve"> QUE CONTIENE DIVERSAS PROPUESTAS PARA </w:t>
      </w:r>
      <w:r w:rsidRPr="00670A63">
        <w:rPr>
          <w:color w:val="000000"/>
        </w:rPr>
        <w:t xml:space="preserve">INSTITUIR EL 12 DE ABRIL DE CADA AÑO COMO EL </w:t>
      </w:r>
      <w:r w:rsidRPr="00670A63">
        <w:rPr>
          <w:i/>
          <w:color w:val="000000"/>
        </w:rPr>
        <w:t>"DÍA DE LA CULTURA EN NUEVO LEÓN"</w:t>
      </w:r>
      <w:r w:rsidRPr="00670A63">
        <w:rPr>
          <w:color w:val="000000"/>
        </w:rPr>
        <w:t xml:space="preserve">; EL 13 DE OCTUBRE, COMO EL </w:t>
      </w:r>
      <w:r w:rsidRPr="00670A63">
        <w:rPr>
          <w:i/>
          <w:color w:val="000000"/>
        </w:rPr>
        <w:t>"DÍA ESTATAL DE PERSONAS GUARDIAS DE SEGURIDAD EN NUEVO LEÓN"</w:t>
      </w:r>
      <w:r w:rsidRPr="00670A63">
        <w:rPr>
          <w:color w:val="000000"/>
        </w:rPr>
        <w:t xml:space="preserve">; EL 14 DE MARZO, COMO EL </w:t>
      </w:r>
      <w:r w:rsidRPr="00670A63">
        <w:rPr>
          <w:i/>
          <w:color w:val="000000"/>
        </w:rPr>
        <w:t>"DÍA ESTATAL DE LAS APTITUDES SOBRESALIENTES"</w:t>
      </w:r>
      <w:r w:rsidRPr="00670A63">
        <w:rPr>
          <w:color w:val="000000"/>
        </w:rPr>
        <w:t xml:space="preserve">; Y EL 19 DE NOVIEMBRE, COMO EL </w:t>
      </w:r>
      <w:r w:rsidRPr="00670A63">
        <w:rPr>
          <w:i/>
          <w:color w:val="000000"/>
        </w:rPr>
        <w:t xml:space="preserve">"DÍA ESTATAL CONTRA EL ABUSO SEXUAL INFANTIL EN NUEVO LEÓN". </w:t>
      </w:r>
      <w:r w:rsidRPr="00670A63">
        <w:t xml:space="preserve">INTERVINO A FAVOR DEL DICTAMEN EL </w:t>
      </w:r>
      <w:proofErr w:type="spellStart"/>
      <w:r w:rsidRPr="00670A63">
        <w:t>DIP</w:t>
      </w:r>
      <w:proofErr w:type="spellEnd"/>
      <w:r w:rsidRPr="00670A63">
        <w:t xml:space="preserve">. FERNANDO AGUIRRE FLORES. </w:t>
      </w:r>
      <w:r w:rsidRPr="00670A63">
        <w:rPr>
          <w:b/>
          <w:bCs/>
          <w:lang w:eastAsia="es-ES"/>
        </w:rPr>
        <w:t>FUE APROBADO EL DICTAMEN POR UNANIMIDAD DE 37 VOTOS. ELABORÁNDOSE EL ACUERDO CORRESPONDIENTE.</w:t>
      </w:r>
    </w:p>
    <w:p w:rsidR="00670A63" w:rsidRPr="00C3147F" w:rsidRDefault="00670A63" w:rsidP="00670A63">
      <w:pPr>
        <w:pStyle w:val="NormalWeb"/>
        <w:spacing w:before="0" w:beforeAutospacing="0" w:after="0" w:afterAutospacing="0"/>
        <w:jc w:val="both"/>
        <w:rPr>
          <w:sz w:val="22"/>
        </w:rPr>
      </w:pPr>
    </w:p>
    <w:p w:rsidR="009D5CFA" w:rsidRPr="00670A63" w:rsidRDefault="00670A63" w:rsidP="00670A63">
      <w:pPr>
        <w:widowControl w:val="0"/>
        <w:autoSpaceDE w:val="0"/>
        <w:autoSpaceDN w:val="0"/>
        <w:spacing w:after="0" w:line="240" w:lineRule="auto"/>
        <w:ind w:right="-93"/>
        <w:jc w:val="both"/>
        <w:rPr>
          <w:rFonts w:ascii="Times New Roman" w:hAnsi="Times New Roman" w:cs="Times New Roman"/>
          <w:color w:val="000000"/>
          <w:sz w:val="24"/>
          <w:szCs w:val="24"/>
        </w:rPr>
      </w:pPr>
      <w:r w:rsidRPr="00670A63">
        <w:rPr>
          <w:rFonts w:ascii="Times New Roman" w:hAnsi="Times New Roman" w:cs="Times New Roman"/>
          <w:sz w:val="24"/>
          <w:szCs w:val="24"/>
        </w:rPr>
        <w:t xml:space="preserve">LA </w:t>
      </w:r>
      <w:proofErr w:type="spellStart"/>
      <w:r w:rsidRPr="00670A63">
        <w:rPr>
          <w:rFonts w:ascii="Times New Roman" w:hAnsi="Times New Roman" w:cs="Times New Roman"/>
          <w:sz w:val="24"/>
          <w:szCs w:val="24"/>
        </w:rPr>
        <w:t>DIP</w:t>
      </w:r>
      <w:proofErr w:type="spellEnd"/>
      <w:r w:rsidRPr="00670A63">
        <w:rPr>
          <w:rFonts w:ascii="Times New Roman" w:hAnsi="Times New Roman" w:cs="Times New Roman"/>
          <w:sz w:val="24"/>
          <w:szCs w:val="24"/>
        </w:rPr>
        <w:t xml:space="preserve">. CLAUDIA GABRIELA CABALLERO CHÁVEZ, INTEGRANTE DE LA COMISIÓN DE LEGISLACIÓN, DIO LECTURA AL PROEMIO Y RESOLUTIVO DEL DICTAMEN </w:t>
      </w:r>
      <w:proofErr w:type="spellStart"/>
      <w:r w:rsidRPr="00670A63">
        <w:rPr>
          <w:rFonts w:ascii="Times New Roman" w:hAnsi="Times New Roman" w:cs="Times New Roman"/>
          <w:b/>
          <w:sz w:val="24"/>
          <w:szCs w:val="24"/>
        </w:rPr>
        <w:t>EXP</w:t>
      </w:r>
      <w:proofErr w:type="spellEnd"/>
      <w:r w:rsidRPr="00670A63">
        <w:rPr>
          <w:rFonts w:ascii="Times New Roman" w:hAnsi="Times New Roman" w:cs="Times New Roman"/>
          <w:b/>
          <w:sz w:val="24"/>
          <w:szCs w:val="24"/>
        </w:rPr>
        <w:t>. 18146/LXXVII</w:t>
      </w:r>
      <w:r w:rsidRPr="00670A63">
        <w:rPr>
          <w:rFonts w:ascii="Times New Roman" w:hAnsi="Times New Roman" w:cs="Times New Roman"/>
          <w:sz w:val="24"/>
          <w:szCs w:val="24"/>
        </w:rPr>
        <w:t>, QUE CONTIENE UNA</w:t>
      </w:r>
      <w:r w:rsidRPr="00670A63">
        <w:rPr>
          <w:rFonts w:ascii="Times New Roman" w:hAnsi="Times New Roman" w:cs="Times New Roman"/>
          <w:color w:val="000000"/>
          <w:sz w:val="24"/>
          <w:szCs w:val="24"/>
        </w:rPr>
        <w:t xml:space="preserve"> INICIATIVA DE REFORMA A DIVERSOS ARTÍCULOS DE LA LEY ORGÁNICA DEL PODER LEGISLATIVO DEL ESTADO DE NUEVO LEÓN Y REGLAMENTO PARA EL GOBIERNO INTERIOR DEL CONGRESO DEL ESTADO DE NUEVO LEÓN. </w:t>
      </w:r>
      <w:r w:rsidRPr="00670A63">
        <w:rPr>
          <w:rFonts w:ascii="Times New Roman" w:hAnsi="Times New Roman" w:cs="Times New Roman"/>
          <w:sz w:val="24"/>
          <w:szCs w:val="24"/>
        </w:rPr>
        <w:t xml:space="preserve">ACORDÁNDOSE QUE ES DE APROBARSE. DE CONFORMIDAD CON EL PROCESO LEGISLATIVO INTERVINO LA </w:t>
      </w:r>
      <w:proofErr w:type="spellStart"/>
      <w:r w:rsidRPr="00670A63">
        <w:rPr>
          <w:rFonts w:ascii="Times New Roman" w:hAnsi="Times New Roman" w:cs="Times New Roman"/>
          <w:sz w:val="24"/>
          <w:szCs w:val="24"/>
        </w:rPr>
        <w:t>DIP</w:t>
      </w:r>
      <w:proofErr w:type="spellEnd"/>
      <w:r w:rsidRPr="00670A63">
        <w:rPr>
          <w:rFonts w:ascii="Times New Roman" w:hAnsi="Times New Roman" w:cs="Times New Roman"/>
          <w:sz w:val="24"/>
          <w:szCs w:val="24"/>
        </w:rPr>
        <w:t xml:space="preserve">. CLAUDIA GABRIELA CABALLERO CHÁVEZ PARA RESERVAR LOS ARTÍCULO 50, 51, 79, 94, 134 BIS, 134 BIS 2 Y 134 BIS 5. NO HABIENDO MÁS DIPUTADOS QUE DESEEN RESERVAR, LA PRESIDENTA SE PROCEDIÓ A LA DISCUSIÓN EN LO GENERAL DEL DICTAMEN. </w:t>
      </w:r>
      <w:r w:rsidRPr="00670A63">
        <w:rPr>
          <w:rFonts w:ascii="Times New Roman" w:hAnsi="Times New Roman" w:cs="Times New Roman"/>
          <w:color w:val="000000"/>
          <w:sz w:val="24"/>
          <w:szCs w:val="24"/>
        </w:rPr>
        <w:t xml:space="preserve">INTERVINIERON EN LO GENERAL A FAVOR LAS </w:t>
      </w:r>
      <w:proofErr w:type="spellStart"/>
      <w:r w:rsidRPr="00670A63">
        <w:rPr>
          <w:rFonts w:ascii="Times New Roman" w:hAnsi="Times New Roman" w:cs="Times New Roman"/>
          <w:color w:val="000000"/>
          <w:sz w:val="24"/>
          <w:szCs w:val="24"/>
        </w:rPr>
        <w:t>DIP</w:t>
      </w:r>
      <w:proofErr w:type="spellEnd"/>
      <w:r w:rsidRPr="00670A63">
        <w:rPr>
          <w:rFonts w:ascii="Times New Roman" w:hAnsi="Times New Roman" w:cs="Times New Roman"/>
          <w:color w:val="000000"/>
          <w:sz w:val="24"/>
          <w:szCs w:val="24"/>
        </w:rPr>
        <w:t xml:space="preserve">. CLAUDIA GABRIELA CABALLERO CHÁVEZ Y MARÍA GUADALUPE RODRÍGUEZ MARTÍNEZ. </w:t>
      </w:r>
      <w:r w:rsidRPr="00670A63">
        <w:rPr>
          <w:rFonts w:ascii="Times New Roman" w:hAnsi="Times New Roman" w:cs="Times New Roman"/>
          <w:b/>
          <w:bCs/>
          <w:sz w:val="24"/>
          <w:szCs w:val="24"/>
          <w:lang w:eastAsia="es-ES"/>
        </w:rPr>
        <w:t xml:space="preserve">FUE APROBADO EL DICTAMEN EN LO GENERAL </w:t>
      </w:r>
      <w:r w:rsidRPr="00670A63">
        <w:rPr>
          <w:rFonts w:ascii="Times New Roman" w:hAnsi="Times New Roman" w:cs="Times New Roman"/>
          <w:b/>
          <w:color w:val="000000"/>
          <w:sz w:val="24"/>
          <w:szCs w:val="24"/>
        </w:rPr>
        <w:t xml:space="preserve">POR </w:t>
      </w:r>
      <w:r w:rsidRPr="00670A63">
        <w:rPr>
          <w:rFonts w:ascii="Times New Roman" w:hAnsi="Times New Roman" w:cs="Times New Roman"/>
          <w:b/>
          <w:sz w:val="24"/>
          <w:szCs w:val="24"/>
        </w:rPr>
        <w:t>UNANIMIDAD DE 38 VOTOS</w:t>
      </w:r>
      <w:r w:rsidRPr="00670A63">
        <w:rPr>
          <w:rFonts w:ascii="Times New Roman" w:hAnsi="Times New Roman" w:cs="Times New Roman"/>
          <w:b/>
          <w:bCs/>
          <w:sz w:val="24"/>
          <w:szCs w:val="24"/>
          <w:lang w:eastAsia="es-ES"/>
        </w:rPr>
        <w:t xml:space="preserve">. </w:t>
      </w:r>
      <w:r w:rsidRPr="00670A63">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670A63">
        <w:rPr>
          <w:rFonts w:ascii="Times New Roman" w:hAnsi="Times New Roman" w:cs="Times New Roman"/>
          <w:color w:val="000000"/>
          <w:sz w:val="24"/>
          <w:szCs w:val="24"/>
        </w:rPr>
        <w:t>DIP</w:t>
      </w:r>
      <w:proofErr w:type="spellEnd"/>
      <w:r w:rsidRPr="00670A63">
        <w:rPr>
          <w:rFonts w:ascii="Times New Roman" w:hAnsi="Times New Roman" w:cs="Times New Roman"/>
          <w:color w:val="000000"/>
          <w:sz w:val="24"/>
          <w:szCs w:val="24"/>
        </w:rPr>
        <w:t xml:space="preserve">. CLAUDIA GABRIELA CABALLERO CHÁVEZ PARA PRESENTAR LA RESERVA A </w:t>
      </w:r>
      <w:r w:rsidRPr="00670A63">
        <w:rPr>
          <w:rFonts w:ascii="Times New Roman" w:hAnsi="Times New Roman" w:cs="Times New Roman"/>
          <w:sz w:val="24"/>
          <w:szCs w:val="24"/>
        </w:rPr>
        <w:t xml:space="preserve">LOS ARTÍCULO 50, 51, 79, 94, 134 BIS, 134 BIS 2 Y 134 BIS 5, SOLICITANDO QUE SEAN VOTADOS EN UN SOLO BLOQUE. </w:t>
      </w:r>
      <w:r w:rsidRPr="00670A63">
        <w:rPr>
          <w:rFonts w:ascii="Times New Roman" w:hAnsi="Times New Roman" w:cs="Times New Roman"/>
          <w:color w:val="000000"/>
          <w:sz w:val="24"/>
          <w:szCs w:val="24"/>
        </w:rPr>
        <w:t xml:space="preserve">INTERVINO A FAVOR DE LA RESERVA LA </w:t>
      </w:r>
      <w:proofErr w:type="spellStart"/>
      <w:r w:rsidRPr="00670A63">
        <w:rPr>
          <w:rFonts w:ascii="Times New Roman" w:hAnsi="Times New Roman" w:cs="Times New Roman"/>
          <w:color w:val="000000"/>
          <w:sz w:val="24"/>
          <w:szCs w:val="24"/>
        </w:rPr>
        <w:t>DIP</w:t>
      </w:r>
      <w:proofErr w:type="spellEnd"/>
      <w:r w:rsidRPr="00670A63">
        <w:rPr>
          <w:rFonts w:ascii="Times New Roman" w:hAnsi="Times New Roman" w:cs="Times New Roman"/>
          <w:color w:val="000000"/>
          <w:sz w:val="24"/>
          <w:szCs w:val="24"/>
        </w:rPr>
        <w:t xml:space="preserve">. SANDRA ELIZABETH </w:t>
      </w:r>
      <w:proofErr w:type="spellStart"/>
      <w:r w:rsidRPr="00670A63">
        <w:rPr>
          <w:rFonts w:ascii="Times New Roman" w:hAnsi="Times New Roman" w:cs="Times New Roman"/>
          <w:color w:val="000000"/>
          <w:sz w:val="24"/>
          <w:szCs w:val="24"/>
        </w:rPr>
        <w:t>PÁMANES</w:t>
      </w:r>
      <w:proofErr w:type="spellEnd"/>
      <w:r w:rsidRPr="00670A63">
        <w:rPr>
          <w:rFonts w:ascii="Times New Roman" w:hAnsi="Times New Roman" w:cs="Times New Roman"/>
          <w:color w:val="000000"/>
          <w:sz w:val="24"/>
          <w:szCs w:val="24"/>
        </w:rPr>
        <w:t xml:space="preserve"> ORTIZ. </w:t>
      </w:r>
      <w:r w:rsidRPr="00670A63">
        <w:rPr>
          <w:rFonts w:ascii="Times New Roman" w:hAnsi="Times New Roman" w:cs="Times New Roman"/>
          <w:b/>
          <w:color w:val="000000"/>
          <w:sz w:val="24"/>
          <w:szCs w:val="24"/>
        </w:rPr>
        <w:t xml:space="preserve">FUE APROBADA LA RESERVA A </w:t>
      </w:r>
      <w:r w:rsidRPr="00670A63">
        <w:rPr>
          <w:rFonts w:ascii="Times New Roman" w:hAnsi="Times New Roman" w:cs="Times New Roman"/>
          <w:b/>
          <w:sz w:val="24"/>
          <w:szCs w:val="24"/>
        </w:rPr>
        <w:t>LOS ARTÍCULO 50, 51, 79, 94, 134 BIS, 134 BIS 2 Y 134 BIS 5</w:t>
      </w:r>
      <w:r w:rsidRPr="00670A63">
        <w:rPr>
          <w:rFonts w:ascii="Times New Roman" w:hAnsi="Times New Roman" w:cs="Times New Roman"/>
          <w:b/>
          <w:color w:val="000000"/>
          <w:sz w:val="24"/>
          <w:szCs w:val="24"/>
        </w:rPr>
        <w:t>, E INCORPORÁNDOSE AL CUERPO DEL DICTAMEN</w:t>
      </w:r>
      <w:r w:rsidRPr="00670A63">
        <w:rPr>
          <w:rFonts w:ascii="Times New Roman" w:hAnsi="Times New Roman" w:cs="Times New Roman"/>
          <w:color w:val="000000"/>
          <w:sz w:val="24"/>
          <w:szCs w:val="24"/>
        </w:rPr>
        <w:t>. AL NO HABER MÁS ARTÍCULOS RESERVADOS,</w:t>
      </w:r>
      <w:r w:rsidRPr="00670A63">
        <w:rPr>
          <w:rFonts w:ascii="Times New Roman" w:hAnsi="Times New Roman" w:cs="Times New Roman"/>
          <w:b/>
          <w:color w:val="000000"/>
          <w:sz w:val="24"/>
          <w:szCs w:val="24"/>
        </w:rPr>
        <w:t xml:space="preserve"> LA PRESIDENTA INFORMÓ QUE SE APRUEBA EN LO GENERAL Y EN LO PARTICULAR LA INICIATIVA DE REFORMA A DIVERSOS ARTÍCULOS DE LA LEY ORGÁNICA DEL PODER LEGISLATIVO DEL ESTADO DE NUEVO LEÓN Y REGLAMENTO PARA EL GOBIERNO INTERIOR DEL CONGRESO DEL ESTADO DE NUEVO LEÓN; POR LO QUE SE GIRAN LAS INSTRUCCIONES </w:t>
      </w:r>
      <w:r w:rsidRPr="00670A63">
        <w:rPr>
          <w:rFonts w:ascii="Times New Roman" w:hAnsi="Times New Roman" w:cs="Times New Roman"/>
          <w:b/>
          <w:color w:val="000000"/>
          <w:sz w:val="24"/>
          <w:szCs w:val="24"/>
        </w:rPr>
        <w:lastRenderedPageBreak/>
        <w:t xml:space="preserve">PARA ELABORAR EL DECRETO CORRESPONDIENTE. ASIMISMO, LA PRESIDENTA INSTRUYÓ AL CENTRO DE ESTUDIOS LEGISLATIVOS PARA QUE INTEGRE LAS RESERVAS APROBADAS AL CUERPO DEL DECRETO PARA QUE FORME PARTE DEL EXPEDIENTE LEGISLATIVO, Y POSTERIORMENTE LA OFICIALÍA MAYOR LO ENVÍE PARA SU PUBLICACIÓN AL PERIÓDICO OFICIAL DEL ESTADO. </w:t>
      </w:r>
    </w:p>
    <w:p w:rsidR="0024375F" w:rsidRPr="00C3147F" w:rsidRDefault="0024375F" w:rsidP="00670A63">
      <w:pPr>
        <w:pStyle w:val="NormalWeb"/>
        <w:spacing w:before="0" w:beforeAutospacing="0" w:after="0" w:afterAutospacing="0"/>
        <w:jc w:val="both"/>
        <w:rPr>
          <w:sz w:val="22"/>
        </w:rPr>
      </w:pPr>
    </w:p>
    <w:p w:rsidR="00C13F11" w:rsidRPr="00670A63" w:rsidRDefault="00670A63" w:rsidP="00670A63">
      <w:pPr>
        <w:pStyle w:val="NormalWeb"/>
        <w:spacing w:before="0" w:beforeAutospacing="0" w:after="0" w:afterAutospacing="0"/>
        <w:jc w:val="both"/>
        <w:rPr>
          <w:b/>
          <w:bCs/>
          <w:lang w:eastAsia="es-ES"/>
        </w:rPr>
      </w:pPr>
      <w:r w:rsidRPr="00670A63">
        <w:t xml:space="preserve">EL </w:t>
      </w:r>
      <w:proofErr w:type="spellStart"/>
      <w:r w:rsidRPr="00670A63">
        <w:t>DIP</w:t>
      </w:r>
      <w:proofErr w:type="spellEnd"/>
      <w:r w:rsidRPr="00670A63">
        <w:t xml:space="preserve">. JAVIER CABALLERO GAONA, INTEGRANTE DE LA COMISIÓN DE JUSTICIA Y SEGURIDAD PÚBLICA, DIO LECTURA AL PROEMIO Y RESOLUTIVO DEL DICTAMEN </w:t>
      </w:r>
      <w:proofErr w:type="spellStart"/>
      <w:r w:rsidRPr="00670A63">
        <w:rPr>
          <w:b/>
        </w:rPr>
        <w:t>EXP</w:t>
      </w:r>
      <w:proofErr w:type="spellEnd"/>
      <w:r w:rsidRPr="00670A63">
        <w:rPr>
          <w:b/>
        </w:rPr>
        <w:t>. 18758/LXXVII Y 18929/LXXVII</w:t>
      </w:r>
      <w:r w:rsidRPr="00670A63">
        <w:t xml:space="preserve">, QUE CONTIENE UNA INICIATIVA DE ADICIÓN DE DIVERSOS ARTÍCULOS Y SE REFORMAN DIVERSAS FRACCIONES A LA LEY DE PROTECCIÓN CIVIL PARA EL ESTADO DE NUEVO LEÓN, ASÍ COMO LA LEY DE COORDINACIÓN HACENDARIA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670A63">
        <w:t>DIP</w:t>
      </w:r>
      <w:proofErr w:type="spellEnd"/>
      <w:r w:rsidRPr="00670A63">
        <w:t xml:space="preserve">. IGNACIO CASTELLANOS AMAYA, JAVIER CABALLERO GAONA Y ANA MELISA PEÑA VILLAGÓMEZ. </w:t>
      </w:r>
      <w:r w:rsidRPr="00670A63">
        <w:rPr>
          <w:b/>
          <w:bCs/>
          <w:lang w:eastAsia="es-ES"/>
        </w:rPr>
        <w:t>FUE APROBADO EN LO GENERAL Y EN LO PARTICULAR EL DICTAMEN POR UNANIMIDAD DE 38 VOTOS. ELABORÁNDOSE EL DECRETO CORRESPONDIENTE.</w:t>
      </w:r>
    </w:p>
    <w:p w:rsidR="00C43DF8" w:rsidRPr="00C3147F" w:rsidRDefault="00C43DF8" w:rsidP="00863E56">
      <w:pPr>
        <w:shd w:val="clear" w:color="auto" w:fill="FFFFFF"/>
        <w:spacing w:after="0" w:line="240" w:lineRule="auto"/>
        <w:jc w:val="both"/>
        <w:rPr>
          <w:rFonts w:ascii="Times New Roman" w:eastAsia="Times New Roman" w:hAnsi="Times New Roman" w:cs="Times New Roman"/>
          <w:b/>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670A63" w:rsidRPr="00135491" w:rsidRDefault="00670A63" w:rsidP="00670A6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11520" w:rsidRPr="00C3147F" w:rsidRDefault="00F11520" w:rsidP="00863E56">
      <w:pPr>
        <w:shd w:val="clear" w:color="auto" w:fill="FFFFFF"/>
        <w:spacing w:after="0" w:line="240" w:lineRule="auto"/>
        <w:jc w:val="both"/>
        <w:rPr>
          <w:rFonts w:ascii="Times New Roman" w:eastAsia="Times New Roman" w:hAnsi="Times New Roman" w:cs="Times New Roman"/>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w:t>
      </w:r>
      <w:r w:rsidR="00670A63">
        <w:rPr>
          <w:rFonts w:ascii="Times New Roman" w:eastAsia="Times New Roman" w:hAnsi="Times New Roman" w:cs="Times New Roman"/>
          <w:i/>
          <w:sz w:val="24"/>
          <w:szCs w:val="24"/>
          <w:lang w:eastAsia="es-ES"/>
        </w:rPr>
        <w:t>MAYORÍA</w:t>
      </w:r>
      <w:r w:rsidRPr="00135491">
        <w:rPr>
          <w:rFonts w:ascii="Times New Roman" w:eastAsia="Times New Roman" w:hAnsi="Times New Roman" w:cs="Times New Roman"/>
          <w:i/>
          <w:sz w:val="24"/>
          <w:szCs w:val="24"/>
          <w:lang w:eastAsia="es-ES"/>
        </w:rPr>
        <w:t xml:space="preserve"> DE LOS PRESENTES.</w:t>
      </w:r>
      <w:r w:rsidRPr="00135491">
        <w:rPr>
          <w:rFonts w:ascii="Times New Roman" w:eastAsia="Times New Roman" w:hAnsi="Times New Roman" w:cs="Times New Roman"/>
          <w:sz w:val="24"/>
          <w:szCs w:val="24"/>
          <w:lang w:eastAsia="es-ES"/>
        </w:rPr>
        <w:t xml:space="preserve"> </w:t>
      </w:r>
    </w:p>
    <w:p w:rsidR="009469B8" w:rsidRPr="00C3147F" w:rsidRDefault="009469B8" w:rsidP="00863E56">
      <w:pPr>
        <w:widowControl w:val="0"/>
        <w:autoSpaceDE w:val="0"/>
        <w:autoSpaceDN w:val="0"/>
        <w:spacing w:after="0" w:line="240" w:lineRule="auto"/>
        <w:jc w:val="both"/>
        <w:rPr>
          <w:rFonts w:ascii="Times New Roman" w:eastAsia="Times New Roman" w:hAnsi="Times New Roman" w:cs="Times New Roman"/>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040CEF">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040CEF">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70A63">
        <w:rPr>
          <w:rFonts w:ascii="Times New Roman" w:eastAsia="Times New Roman" w:hAnsi="Times New Roman" w:cs="Times New Roman"/>
          <w:sz w:val="24"/>
          <w:szCs w:val="24"/>
          <w:lang w:eastAsia="es-ES"/>
        </w:rPr>
        <w:t>TRECE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670A63">
        <w:rPr>
          <w:rFonts w:ascii="Times New Roman" w:eastAsia="Times New Roman" w:hAnsi="Times New Roman" w:cs="Times New Roman"/>
          <w:sz w:val="24"/>
          <w:szCs w:val="24"/>
          <w:lang w:eastAsia="es-ES"/>
        </w:rPr>
        <w:t>CINCUENTA Y SIETE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51401C">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474390" w:rsidRDefault="00474390" w:rsidP="003149BD">
      <w:pPr>
        <w:spacing w:after="0" w:line="240" w:lineRule="auto"/>
        <w:rPr>
          <w:rFonts w:ascii="Times New Roman" w:hAnsi="Times New Roman" w:cs="Times New Roman"/>
          <w:b/>
          <w:sz w:val="24"/>
          <w:szCs w:val="24"/>
        </w:rPr>
      </w:pPr>
    </w:p>
    <w:p w:rsidR="006D0227" w:rsidRPr="00814206" w:rsidRDefault="006D0227"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6D0227" w:rsidRPr="00135491" w:rsidRDefault="006D022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A1AC5">
        <w:rPr>
          <w:rFonts w:ascii="Times New Roman" w:hAnsi="Times New Roman" w:cs="Times New Roman"/>
          <w:b/>
          <w:sz w:val="18"/>
          <w:szCs w:val="24"/>
        </w:rPr>
        <w:t>1</w:t>
      </w:r>
      <w:r w:rsidR="00670A63">
        <w:rPr>
          <w:rFonts w:ascii="Times New Roman" w:hAnsi="Times New Roman" w:cs="Times New Roman"/>
          <w:b/>
          <w:sz w:val="18"/>
          <w:szCs w:val="24"/>
        </w:rPr>
        <w:t>60</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670A6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15</w:t>
      </w:r>
      <w:r w:rsidR="00E02417" w:rsidRPr="00135491">
        <w:rPr>
          <w:rFonts w:ascii="Times New Roman" w:hAnsi="Times New Roman" w:cs="Times New Roman"/>
          <w:b/>
          <w:sz w:val="18"/>
          <w:szCs w:val="24"/>
        </w:rPr>
        <w:t xml:space="preserve"> DE </w:t>
      </w:r>
      <w:r w:rsidR="009A1AC5">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70A6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A1AC5">
        <w:rPr>
          <w:rFonts w:ascii="Times New Roman" w:eastAsia="Times New Roman" w:hAnsi="Times New Roman" w:cs="Times New Roman"/>
          <w:b/>
          <w:sz w:val="24"/>
          <w:szCs w:val="24"/>
          <w:lang w:eastAsia="es-MX"/>
        </w:rPr>
        <w:t>ABRIL</w:t>
      </w:r>
      <w:r w:rsidR="00AF2CEA">
        <w:rPr>
          <w:rFonts w:ascii="Times New Roman" w:eastAsia="Times New Roman" w:hAnsi="Times New Roman" w:cs="Times New Roman"/>
          <w:b/>
          <w:sz w:val="24"/>
          <w:szCs w:val="24"/>
          <w:lang w:eastAsia="es-MX"/>
        </w:rPr>
        <w:t xml:space="preserve"> DE 2026</w:t>
      </w:r>
    </w:p>
    <w:p w:rsidR="00B67395" w:rsidRDefault="00B67395" w:rsidP="008C6E7D">
      <w:pPr>
        <w:pStyle w:val="NormalWeb"/>
        <w:spacing w:before="0" w:beforeAutospacing="0" w:after="0" w:afterAutospacing="0"/>
        <w:ind w:left="567" w:hanging="567"/>
        <w:jc w:val="both"/>
        <w:rPr>
          <w:b/>
          <w:sz w:val="16"/>
          <w:szCs w:val="27"/>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SIGNADO POR EL C. </w:t>
      </w:r>
      <w:proofErr w:type="spellStart"/>
      <w:r w:rsidRPr="00DC3DCA">
        <w:rPr>
          <w:rFonts w:eastAsia="Questrial"/>
          <w:szCs w:val="22"/>
        </w:rPr>
        <w:t>DIP</w:t>
      </w:r>
      <w:proofErr w:type="spellEnd"/>
      <w:r w:rsidRPr="00DC3DCA">
        <w:rPr>
          <w:rFonts w:eastAsia="Questrial"/>
          <w:szCs w:val="22"/>
        </w:rPr>
        <w:t xml:space="preserve">. JESÚS ALBERTO ELIZONDO SALAZAR, INTEGRANTE DEL GRUPO LEGISLATIVO DE MORENA DE LA LXXVII LEGISLATURA, MEDIANTE EL CUAL PRESENTA ANEXO AL EXPEDIENTE 19946/LXXVII, RELATIVA A LA INICIATIVA DE REFORMA AL CÓDIGO PENAL PARA EL ESTADO DE NUEVO LEÓN. </w:t>
      </w:r>
      <w:r w:rsidRPr="00DC3DCA">
        <w:rPr>
          <w:b/>
          <w:bCs/>
          <w:szCs w:val="22"/>
          <w:lang w:val="es-ES_tradnl"/>
        </w:rPr>
        <w:t>DE ENTERADA Y SE ANEXA EN EL EXPEDIENTE 19946/LXXVII QUE SE ENCUENTRA EN LA COMISIÓN DE JUSTICIA Y SEGURIDAD PÚBLICA.</w:t>
      </w:r>
    </w:p>
    <w:p w:rsidR="00DC3DCA" w:rsidRPr="00DC3DCA" w:rsidRDefault="00DC3DCA" w:rsidP="00DC3DCA">
      <w:pPr>
        <w:spacing w:after="0" w:line="240" w:lineRule="auto"/>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SIGNADO POR LA C. </w:t>
      </w:r>
      <w:proofErr w:type="spellStart"/>
      <w:r w:rsidRPr="00DC3DCA">
        <w:rPr>
          <w:rFonts w:eastAsia="Questrial"/>
          <w:szCs w:val="22"/>
        </w:rPr>
        <w:t>DIP</w:t>
      </w:r>
      <w:proofErr w:type="spellEnd"/>
      <w:r w:rsidRPr="00DC3DCA">
        <w:rPr>
          <w:rFonts w:eastAsia="Questrial"/>
          <w:szCs w:val="22"/>
        </w:rPr>
        <w:t>. ESTHER BERENICE MARTÍNEZ DÍAZ, INTEGRANTE DEL GRUPO LEGISLATIVO DE MORENA DE LA LXXVII LEGISLATURA,</w:t>
      </w:r>
      <w:r w:rsidRPr="00DC3DCA">
        <w:rPr>
          <w:rFonts w:eastAsia="Questrial"/>
          <w:b/>
          <w:szCs w:val="22"/>
        </w:rPr>
        <w:t xml:space="preserve"> </w:t>
      </w:r>
      <w:r w:rsidRPr="00DC3DCA">
        <w:rPr>
          <w:rFonts w:eastAsia="Questrial"/>
          <w:szCs w:val="22"/>
        </w:rPr>
        <w:t xml:space="preserve">MEDIANTE EL CUAL PRESENTA INICIATIVA DE REFORMA A LOS ARTÍCULOS 21 BIS 9, 21 BIS 10 Y 21 BIS 12 A DE LA LEY DE HACIENDA PARA LOS MUNICIPIOS DEL ESTADO DE NUEVO LEÓN EN MATERIA DE TARIFA ÚNICA ESPECIAL DE DOS CUOTAS ANUALES DEL IMPUESTO PREDIAL, PARA PERSONAS MAYORES DE 60 AÑOS. </w:t>
      </w:r>
      <w:r w:rsidRPr="00DC3DCA">
        <w:rPr>
          <w:b/>
          <w:bCs/>
          <w:szCs w:val="22"/>
          <w:lang w:val="es-ES_tradnl"/>
        </w:rPr>
        <w:t>DE ENTERADA Y DE CONFORMIDAD CON LO ESTABLECIDO EN LOS ARTÍCULOS 24 FRACCIÓN III Y 39 FRACCIÓN XXIII DEL REGLAMENTO PARA EL GOBIERNO INTERIOR DEL CONGRESO, SE TURNA A LA COMISIÓN DE PRESUPUESTO.</w:t>
      </w:r>
    </w:p>
    <w:p w:rsidR="00DC3DCA" w:rsidRPr="00DC3DCA" w:rsidRDefault="00DC3DCA" w:rsidP="00DC3DCA">
      <w:pPr>
        <w:spacing w:after="0" w:line="240" w:lineRule="auto"/>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SIGNADO POR EL C. </w:t>
      </w:r>
      <w:proofErr w:type="spellStart"/>
      <w:r w:rsidRPr="00DC3DCA">
        <w:rPr>
          <w:rFonts w:eastAsia="Questrial"/>
          <w:szCs w:val="22"/>
        </w:rPr>
        <w:t>DIP</w:t>
      </w:r>
      <w:proofErr w:type="spellEnd"/>
      <w:r w:rsidRPr="00DC3DCA">
        <w:rPr>
          <w:rFonts w:eastAsia="Questrial"/>
          <w:szCs w:val="22"/>
        </w:rPr>
        <w:t xml:space="preserve">. JESÚS ALBERTO ELIZONDO SALAZAR, INTEGRANTE DEL GRUPO LEGISLATIVO DE MORENA DE LA LXXVII LEGISLATURA, MEDIANTE EL CUAL PRESENTA INICIATIVA DE REFORMA AL ARTÍCULO 4 Y SE ADICIONAN LOS ARTÍCULOS 27 BIS 15, 27 BIS 16, 27 BIS 17, 17 BIS 18, 27 BIS 19 Y 27 BIS 20 DE LA LEY DE FOMENTO A LA MICRO, PEQUEÑA Y MEDIANA EMPRESA PARA EL ESTADO DE NUEVO LEÓN, EN MATERIA DE IMPULSO DE PROGRAMAS DE </w:t>
      </w:r>
      <w:proofErr w:type="spellStart"/>
      <w:r w:rsidRPr="00DC3DCA">
        <w:rPr>
          <w:rFonts w:eastAsia="Questrial"/>
          <w:szCs w:val="22"/>
        </w:rPr>
        <w:t>MENTORÍA</w:t>
      </w:r>
      <w:proofErr w:type="spellEnd"/>
      <w:r w:rsidRPr="00DC3DCA">
        <w:rPr>
          <w:rFonts w:eastAsia="Questrial"/>
          <w:szCs w:val="22"/>
        </w:rPr>
        <w:t xml:space="preserve"> EMPRESARIAL PARA MUJERES EMPRENDEDORAS Y </w:t>
      </w:r>
      <w:proofErr w:type="spellStart"/>
      <w:r w:rsidRPr="00DC3DCA">
        <w:rPr>
          <w:rFonts w:eastAsia="Questrial"/>
          <w:szCs w:val="22"/>
        </w:rPr>
        <w:t>EMPRERSARIAS</w:t>
      </w:r>
      <w:proofErr w:type="spellEnd"/>
      <w:r w:rsidRPr="00DC3DCA">
        <w:rPr>
          <w:rFonts w:eastAsia="Questrial"/>
          <w:szCs w:val="22"/>
        </w:rPr>
        <w:t xml:space="preserve">. </w:t>
      </w:r>
      <w:r w:rsidRPr="00DC3DCA">
        <w:rPr>
          <w:b/>
          <w:bCs/>
          <w:szCs w:val="22"/>
          <w:lang w:val="es-ES_tradnl"/>
        </w:rPr>
        <w:t>DE ENTERADA Y DE CONFORMIDAD CON LO ESTABLECIDO EN LOS ARTÍCULOS 24 FRACCIÓN III Y 39 FRACCIÓN XI DEL REGLAMENTO PARA EL GOBIERNO INTERIOR DEL CONGRESO, SE TURNA A LA COMISIÓN DE ECONOMÍA, EMPRENDIMIENTO Y TURISMO.</w:t>
      </w:r>
    </w:p>
    <w:p w:rsidR="00DC3DCA" w:rsidRPr="00DC3DCA" w:rsidRDefault="00DC3DCA" w:rsidP="00DC3DCA">
      <w:pPr>
        <w:spacing w:after="0" w:line="240" w:lineRule="auto"/>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SIGNADO POR LOS CC. LIC. MARÍA TERESA VALLEJO PÉREZ, JESÚS FERNANDO COLUNGA GONZÁLEZ, JUAN MARÍA ESTHER CÓRDOBA </w:t>
      </w:r>
      <w:proofErr w:type="spellStart"/>
      <w:r w:rsidRPr="00DC3DCA">
        <w:rPr>
          <w:rFonts w:eastAsia="Questrial"/>
          <w:szCs w:val="22"/>
        </w:rPr>
        <w:t>BERRUETO</w:t>
      </w:r>
      <w:proofErr w:type="spellEnd"/>
      <w:r w:rsidRPr="00DC3DCA">
        <w:rPr>
          <w:rFonts w:eastAsia="Questrial"/>
          <w:szCs w:val="22"/>
        </w:rPr>
        <w:t>, LAURA ESTHER COLUNGA CÓRDOBA,</w:t>
      </w:r>
      <w:r w:rsidRPr="00DC3DCA">
        <w:rPr>
          <w:rFonts w:eastAsia="Questrial"/>
          <w:b/>
          <w:szCs w:val="22"/>
        </w:rPr>
        <w:t xml:space="preserve"> </w:t>
      </w:r>
      <w:r w:rsidRPr="00DC3DCA">
        <w:rPr>
          <w:rFonts w:eastAsia="Questrial"/>
          <w:szCs w:val="22"/>
        </w:rPr>
        <w:t xml:space="preserve">MEDIANTE EL CUAL SOLICITAN EL DESISTIMIENTO DE SU SOLICITUD DE JUICIO POLÍTICO EN CONTRA DE LA JUEZA DEL </w:t>
      </w:r>
      <w:r w:rsidRPr="00DC3DCA">
        <w:rPr>
          <w:rFonts w:eastAsia="Questrial"/>
          <w:szCs w:val="22"/>
        </w:rPr>
        <w:lastRenderedPageBreak/>
        <w:t xml:space="preserve">JUZGADO TERCERO DE JUICIO FAMILIAR ORAL DEL PRIMER DISTRITO JUDICIAL MONTERREY. </w:t>
      </w:r>
      <w:r w:rsidRPr="00DC3DCA">
        <w:rPr>
          <w:b/>
          <w:bCs/>
          <w:szCs w:val="22"/>
          <w:lang w:val="es-ES_tradnl"/>
        </w:rPr>
        <w:t>DE ENTERADA Y SE ANEXA EN EL EXPEDIENTE 21131/LXXVII QUE SE ENCUENTRA EN LA COMISIÓN DE ANTICORRUPCIÓN.</w:t>
      </w:r>
    </w:p>
    <w:p w:rsidR="00DC3DCA" w:rsidRPr="00DC3DCA" w:rsidRDefault="00DC3DCA" w:rsidP="00DC3DCA">
      <w:pPr>
        <w:spacing w:after="0" w:line="240" w:lineRule="auto"/>
        <w:ind w:left="567" w:hanging="567"/>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OFICIO SIGNADO POR EL C. ROBERTO ABRAHAM VARGAS MOLINA, DIRECTOR GENERAL DEL ORGANISMO PÚBLICO DESCENTRALIZADO DENOMINADO SISTEMA DE TRANSPORTE COLECTIVO </w:t>
      </w:r>
      <w:proofErr w:type="spellStart"/>
      <w:r w:rsidRPr="00DC3DCA">
        <w:rPr>
          <w:rFonts w:eastAsia="Questrial"/>
          <w:szCs w:val="22"/>
        </w:rPr>
        <w:t>METRORREY</w:t>
      </w:r>
      <w:proofErr w:type="spellEnd"/>
      <w:r w:rsidRPr="00DC3DCA">
        <w:rPr>
          <w:rFonts w:eastAsia="Questrial"/>
          <w:szCs w:val="22"/>
        </w:rPr>
        <w:t xml:space="preserve">, MEDIANTE EL CUAL DA CONTESTACIÓN A EXHORTO REALIZADO POR ESTA SOBERANÍA. </w:t>
      </w:r>
      <w:r w:rsidRPr="00DC3DCA">
        <w:rPr>
          <w:b/>
          <w:bCs/>
          <w:szCs w:val="22"/>
          <w:lang w:val="es-ES_tradnl"/>
        </w:rPr>
        <w:t xml:space="preserve">DE ENTERADA Y SE ANEXA EN EL ACUERDO ADMINISTRATIVO NÚM. 689 APROBADO POR ESTA SOBERANÍA; ASÍ MISMO REMÍTASE COPIA DEL PRESENTE OFICIOS AL COMITÉ DE SEGUIMIENTO DE ACUERDOS Y AL </w:t>
      </w:r>
      <w:proofErr w:type="spellStart"/>
      <w:r w:rsidRPr="00DC3DCA">
        <w:rPr>
          <w:b/>
          <w:bCs/>
          <w:szCs w:val="22"/>
          <w:lang w:val="es-ES_tradnl"/>
        </w:rPr>
        <w:t>PROMOVENTE</w:t>
      </w:r>
      <w:proofErr w:type="spellEnd"/>
      <w:r w:rsidRPr="00DC3DCA">
        <w:rPr>
          <w:b/>
          <w:bCs/>
          <w:szCs w:val="22"/>
          <w:lang w:val="es-ES_tradnl"/>
        </w:rPr>
        <w:t>.</w:t>
      </w:r>
    </w:p>
    <w:p w:rsidR="00DC3DCA" w:rsidRPr="00DC3DCA" w:rsidRDefault="00DC3DCA" w:rsidP="00DC3DCA">
      <w:pPr>
        <w:spacing w:after="0" w:line="240" w:lineRule="auto"/>
        <w:ind w:left="567" w:hanging="567"/>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ESCRITO SIGNADO POR LA C. LIC. JUANA MARÍA DELGADILLO PRESAS,</w:t>
      </w:r>
      <w:r w:rsidRPr="00DC3DCA">
        <w:rPr>
          <w:rFonts w:eastAsia="Questrial"/>
          <w:b/>
          <w:szCs w:val="22"/>
        </w:rPr>
        <w:t xml:space="preserve"> </w:t>
      </w:r>
      <w:r w:rsidRPr="00DC3DCA">
        <w:rPr>
          <w:rFonts w:eastAsia="Questrial"/>
          <w:szCs w:val="22"/>
        </w:rPr>
        <w:t xml:space="preserve">MEDIANTE EL CUAL PRESENTA INICIATIVA POR LA QUE SE EXPIDE LA LEY DE PROTECCIÓN INMEDIATA, INTEGRAL Y CON DIGNIDAD CONTRA EL ACOSO ESCOLAR Y LA OMISIÓN INSTITUCIONAL, LA CUAL CONSTA DE 16 ARTÍCULOS Y 2 ARTÍCULOS TRANSITORIOS. </w:t>
      </w:r>
      <w:r w:rsidRPr="00DC3DCA">
        <w:rPr>
          <w:b/>
          <w:bCs/>
          <w:szCs w:val="22"/>
          <w:lang w:val="es-ES_tradnl"/>
        </w:rPr>
        <w:t>DE ENTERADA Y DE CONFORMIDAD CON LO ESTABLECIDO EN LOS ARTÍCULOS 24 FRACCIÓN III Y 39 FRACCIÓN VII DEL REGLAMENTO PARA EL GOBIERNO INTERIOR DEL CONGRESO, SE TURNA A LA COMISIÓN DE EDUCACIÓN, CULTURA Y DEPORTE.</w:t>
      </w:r>
    </w:p>
    <w:p w:rsidR="00DC3DCA" w:rsidRPr="00DC3DCA" w:rsidRDefault="00DC3DCA" w:rsidP="00DC3DCA">
      <w:pPr>
        <w:spacing w:after="0" w:line="240" w:lineRule="auto"/>
        <w:ind w:left="567" w:hanging="567"/>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SIGNADO POR EL C. </w:t>
      </w:r>
      <w:proofErr w:type="spellStart"/>
      <w:r w:rsidRPr="00DC3DCA">
        <w:rPr>
          <w:rFonts w:eastAsia="Questrial"/>
          <w:szCs w:val="22"/>
        </w:rPr>
        <w:t>DIP</w:t>
      </w:r>
      <w:proofErr w:type="spellEnd"/>
      <w:r w:rsidRPr="00DC3DCA">
        <w:rPr>
          <w:rFonts w:eastAsia="Questrial"/>
          <w:szCs w:val="22"/>
        </w:rPr>
        <w:t xml:space="preserve">. JOSÉ LUIS GARZA </w:t>
      </w:r>
      <w:proofErr w:type="spellStart"/>
      <w:r w:rsidRPr="00DC3DCA">
        <w:rPr>
          <w:rFonts w:eastAsia="Questrial"/>
          <w:szCs w:val="22"/>
        </w:rPr>
        <w:t>GARZA</w:t>
      </w:r>
      <w:proofErr w:type="spellEnd"/>
      <w:r w:rsidRPr="00DC3DCA">
        <w:rPr>
          <w:rFonts w:eastAsia="Questrial"/>
          <w:szCs w:val="22"/>
        </w:rPr>
        <w:t>, INTEGRANTE DEL GRUPO LEGISLATIVO DE MOVIMIENTO CIUDADANO DE LA LXXVII LEGISLATURA,</w:t>
      </w:r>
      <w:r w:rsidRPr="00DC3DCA">
        <w:rPr>
          <w:rFonts w:eastAsia="Questrial"/>
          <w:b/>
          <w:szCs w:val="22"/>
        </w:rPr>
        <w:t xml:space="preserve"> </w:t>
      </w:r>
      <w:r w:rsidRPr="00DC3DCA">
        <w:rPr>
          <w:rFonts w:eastAsia="Questrial"/>
          <w:szCs w:val="22"/>
        </w:rPr>
        <w:t xml:space="preserve">MEDIANTE EL CUAL REMITE ANEXO TÉCNICO AL EXPEDIENTE 19827/LXXVII. </w:t>
      </w:r>
      <w:r w:rsidRPr="00DC3DCA">
        <w:rPr>
          <w:b/>
          <w:bCs/>
          <w:szCs w:val="22"/>
          <w:lang w:val="es-ES_tradnl"/>
        </w:rPr>
        <w:t>DE ENTERADA Y SE ANEXA EN EL EXPEDIENTE 19827/LXXVII QUE SE ENCUENTRA EN LA COMISIÓN DE JUSTICIA Y SEGURIDAD PÚBLICA.</w:t>
      </w:r>
    </w:p>
    <w:p w:rsidR="00DC3DCA" w:rsidRPr="00DC3DCA" w:rsidRDefault="00DC3DCA" w:rsidP="00DC3DCA">
      <w:pPr>
        <w:spacing w:after="0" w:line="240" w:lineRule="auto"/>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PRESENTADO POR LA C. </w:t>
      </w:r>
      <w:proofErr w:type="spellStart"/>
      <w:r w:rsidRPr="00DC3DCA">
        <w:rPr>
          <w:rFonts w:eastAsia="Questrial"/>
          <w:szCs w:val="22"/>
        </w:rPr>
        <w:t>DIP</w:t>
      </w:r>
      <w:proofErr w:type="spellEnd"/>
      <w:r w:rsidRPr="00DC3DCA">
        <w:rPr>
          <w:rFonts w:eastAsia="Questrial"/>
          <w:szCs w:val="22"/>
        </w:rPr>
        <w:t xml:space="preserve">. ANA MELISA PEÑA VILLAGÓMEZ, INTEGRANTE DEL GRUPO LEGISLATIVO DE MOVIMIENTO CIUDADANO DE LA LXXVII LEGISLATURA, MEDIANTE EL CUAL SOLICITA LA APROBACIÓN DE UN PUNTO DE ACUERDO, A FIN DE QUE SE ESTABLEZCA EL DÍA 2 DE MAYO DE CADA AÑO, COMO EL “DÍA ESTATAL CONTRA EL ACOSO ESCOLAR EN NUEVO LEÓN”. </w:t>
      </w:r>
      <w:r w:rsidRPr="00DC3DCA">
        <w:rPr>
          <w:b/>
          <w:bCs/>
          <w:szCs w:val="22"/>
          <w:lang w:val="es-ES_tradnl"/>
        </w:rPr>
        <w:t xml:space="preserve">DE ENTERADA Y DE CONFORMIDAD CON LO ESTABLECIDO EN LOS ARTÍCULOS 24 FRACCIÓN III Y 39 FRACCIÓN VII DEL REGLAMENTO PARA EL GOBIERNO INTERIOR </w:t>
      </w:r>
      <w:r w:rsidRPr="00DC3DCA">
        <w:rPr>
          <w:b/>
          <w:bCs/>
          <w:szCs w:val="22"/>
          <w:lang w:val="es-ES_tradnl"/>
        </w:rPr>
        <w:lastRenderedPageBreak/>
        <w:t>DEL CONGRESO, SE TURNA A LA COMISIÓN DE EDUCACIÓN, CULTURA Y DEPORTE.</w:t>
      </w:r>
    </w:p>
    <w:p w:rsidR="00DC3DCA" w:rsidRPr="00DC3DCA" w:rsidRDefault="00DC3DCA" w:rsidP="00DC3DCA">
      <w:pPr>
        <w:spacing w:after="0" w:line="240" w:lineRule="auto"/>
        <w:ind w:left="567" w:hanging="567"/>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PRESENTADO POR LA C. </w:t>
      </w:r>
      <w:proofErr w:type="spellStart"/>
      <w:r w:rsidRPr="00DC3DCA">
        <w:rPr>
          <w:rFonts w:eastAsia="Questrial"/>
          <w:szCs w:val="22"/>
        </w:rPr>
        <w:t>DIP</w:t>
      </w:r>
      <w:proofErr w:type="spellEnd"/>
      <w:r w:rsidRPr="00DC3DCA">
        <w:rPr>
          <w:rFonts w:eastAsia="Questrial"/>
          <w:szCs w:val="22"/>
        </w:rPr>
        <w:t xml:space="preserve">. ANA MELISA PEÑA VILLAGÓMEZ, INTEGRANTE DEL GRUPO LEGISLATIVO DE MOVIMIENTO CIUDADANO DE LA LXXVII LEGISLATURA, MEDIANTE EL CUAL PRESENTA ANEXO AL EXPEDIENTE 20214/LXXVII. </w:t>
      </w:r>
      <w:r w:rsidRPr="00DC3DCA">
        <w:rPr>
          <w:b/>
          <w:bCs/>
          <w:szCs w:val="22"/>
          <w:lang w:val="es-ES_tradnl"/>
        </w:rPr>
        <w:t>DE ENTERADA Y SE ANEXA EN EL EXPEDIENTE 20214/LXXVII QUE SE ENCUENTRA EN LA COMISIÓN DE LEGISLACIÓN.</w:t>
      </w:r>
    </w:p>
    <w:p w:rsidR="00DC3DCA" w:rsidRPr="00DC3DCA" w:rsidRDefault="00DC3DCA" w:rsidP="00DC3DCA">
      <w:pPr>
        <w:spacing w:after="0" w:line="240" w:lineRule="auto"/>
        <w:ind w:left="567" w:hanging="567"/>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SIGNADO POR EL C. LUIS EDUARDO SEPÚLVEDA DE LEÓN, PRESIDENTE MUNICIPAL DE </w:t>
      </w:r>
      <w:proofErr w:type="spellStart"/>
      <w:r w:rsidRPr="00DC3DCA">
        <w:rPr>
          <w:rFonts w:eastAsia="Questrial"/>
          <w:szCs w:val="22"/>
        </w:rPr>
        <w:t>VILLALDAMA</w:t>
      </w:r>
      <w:proofErr w:type="spellEnd"/>
      <w:r w:rsidRPr="00DC3DCA">
        <w:rPr>
          <w:rFonts w:eastAsia="Questrial"/>
          <w:szCs w:val="22"/>
        </w:rPr>
        <w:t>, NUEVO LEÓN,</w:t>
      </w:r>
      <w:r w:rsidRPr="00DC3DCA">
        <w:rPr>
          <w:rFonts w:eastAsia="Questrial"/>
          <w:b/>
          <w:szCs w:val="22"/>
        </w:rPr>
        <w:t xml:space="preserve"> </w:t>
      </w:r>
      <w:r w:rsidRPr="00DC3DCA">
        <w:rPr>
          <w:rFonts w:eastAsia="Questrial"/>
          <w:szCs w:val="22"/>
        </w:rPr>
        <w:t xml:space="preserve">MEDIANTE EL CUAL REMITE EL INFORME DE AVANCE DE GESTIÓN FINANCIERA CORRESPONDIENTE AL CUARTO TRIMESTRE DEL EJERCICIO 2025. </w:t>
      </w:r>
      <w:r w:rsidRPr="00DC3DCA">
        <w:rPr>
          <w:b/>
          <w:bCs/>
          <w:szCs w:val="22"/>
          <w:lang w:val="es-ES_tradnl"/>
        </w:rPr>
        <w:t>DE ENTERADA Y DE CONFORMIDAD CON LO ESTABLECIDO EN EL ARTÍCULO 24 FRACCIÓN III DEL REGLAMENTO PARA EL GOBIERNO INTERIOR DEL CONGRESO, SE TURNA A LA COMISIÓN DE VIGILANCIA.</w:t>
      </w:r>
    </w:p>
    <w:p w:rsidR="00DC3DCA" w:rsidRPr="00DC3DCA" w:rsidRDefault="00DC3DCA" w:rsidP="00DC3DCA">
      <w:pPr>
        <w:spacing w:after="0" w:line="240" w:lineRule="auto"/>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OFICIO SIGNADO POR EL C. MTRO. JOEL TREVIÑO CHAVIRA, OFICIAL MAYOR DEL H. CONGRESO DEL ESTADO DE NUEVO LEÓN, MEDIANTE EL CUAL REMITE LOS INFORMES DE ASISTENCIAS DE LAS Y LOS DIPUTADOS A LAS COMISIONES, COMITÉS Y DE LAS SESIONES ORDINARIAS DEL PLENO, CORRESPONDIENTES AL MES DE MARZO DE 2026. </w:t>
      </w:r>
      <w:r w:rsidRPr="00DC3DCA">
        <w:rPr>
          <w:b/>
          <w:bCs/>
          <w:szCs w:val="22"/>
          <w:lang w:val="es-ES_tradnl"/>
        </w:rPr>
        <w:t>DE ENTERADA Y SE SOLICITA A LA OFICIALÍA LO COLOQUE EN LOS TABLEROS DE AVISOS DE ÉSTA TORRE ADMINISTRATIVA.</w:t>
      </w:r>
    </w:p>
    <w:p w:rsidR="00DC3DCA" w:rsidRPr="00DC3DCA" w:rsidRDefault="00DC3DCA" w:rsidP="00DC3DCA">
      <w:pPr>
        <w:spacing w:after="0" w:line="240" w:lineRule="auto"/>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SIGNADO POR LOS CC. LIC. MARIO ALBERTO </w:t>
      </w:r>
      <w:proofErr w:type="spellStart"/>
      <w:r w:rsidRPr="00DC3DCA">
        <w:rPr>
          <w:rFonts w:eastAsia="Questrial"/>
          <w:szCs w:val="22"/>
        </w:rPr>
        <w:t>INGUANZO</w:t>
      </w:r>
      <w:proofErr w:type="spellEnd"/>
      <w:r w:rsidRPr="00DC3DCA">
        <w:rPr>
          <w:rFonts w:eastAsia="Questrial"/>
          <w:szCs w:val="22"/>
        </w:rPr>
        <w:t xml:space="preserve"> </w:t>
      </w:r>
      <w:proofErr w:type="spellStart"/>
      <w:r w:rsidRPr="00DC3DCA">
        <w:rPr>
          <w:rFonts w:eastAsia="Questrial"/>
          <w:szCs w:val="22"/>
        </w:rPr>
        <w:t>VIEYRA</w:t>
      </w:r>
      <w:proofErr w:type="spellEnd"/>
      <w:r w:rsidRPr="00DC3DCA">
        <w:rPr>
          <w:rFonts w:eastAsia="Questrial"/>
          <w:szCs w:val="22"/>
        </w:rPr>
        <w:t xml:space="preserve">, ENCARGADO DEL DESPACHO DE LA SUBSECRETARÍA DE POLÍTICA DE INGRESOS Y LA C. LIC. </w:t>
      </w:r>
      <w:proofErr w:type="spellStart"/>
      <w:r w:rsidRPr="00DC3DCA">
        <w:rPr>
          <w:rFonts w:eastAsia="Questrial"/>
          <w:szCs w:val="22"/>
        </w:rPr>
        <w:t>ROSALVA</w:t>
      </w:r>
      <w:proofErr w:type="spellEnd"/>
      <w:r w:rsidRPr="00DC3DCA">
        <w:rPr>
          <w:rFonts w:eastAsia="Questrial"/>
          <w:szCs w:val="22"/>
        </w:rPr>
        <w:t xml:space="preserve"> GONZÁLEZ ZÚÑIGA, DIRECTORA DE ADMINISTRACIÓN FINANCIERA, MEDIANTE EL CUAL REMITEN LOS INFORMES DE LAS FECHAS DE PAGO DE LAS PARTICIPACIONES FEDERALES Y ESTATALES A MUNICIPIOS, LOS MONTOS EFECTIVAMENTE PAGADOS, LAS FÓRMULAS Y VARIABLES UTILIZADAS PARA SU CÁLCULO Y DISTRIBUCIÓN, ASÍ COMO LAS MEMORIAS DE CÁLCULO, TODAS ELLAS CORRESPONDIENTE AL PRIMER TRIMESTRE DE 2026. </w:t>
      </w:r>
      <w:r w:rsidRPr="00DC3DCA">
        <w:rPr>
          <w:b/>
          <w:bCs/>
          <w:szCs w:val="22"/>
          <w:lang w:val="es-ES_tradnl"/>
        </w:rPr>
        <w:t>DE ENTERADA Y DE CONFORMIDAD CON LO ESTABLECIDO EN EL ARTÍCULO 24 FRACCIÓN III DEL REGLAMENTO PARA EL GOBIERNO INTERIOR DEL CONGRESO, SE TURNA A LA COMISIÓN DE VIGILANCIA.</w:t>
      </w:r>
    </w:p>
    <w:p w:rsidR="00DC3DCA" w:rsidRPr="00DC3DCA" w:rsidRDefault="00DC3DCA" w:rsidP="00DC3DCA">
      <w:pPr>
        <w:spacing w:after="0" w:line="240" w:lineRule="auto"/>
        <w:jc w:val="both"/>
        <w:rPr>
          <w:rFonts w:eastAsia="Questrial"/>
          <w:sz w:val="24"/>
          <w:lang w:val="es-ES_tradnl" w:eastAsia="es-MX"/>
        </w:rPr>
      </w:pPr>
    </w:p>
    <w:p w:rsidR="00DC3DCA" w:rsidRPr="00DC3DCA" w:rsidRDefault="00DC3DCA" w:rsidP="00DC3DCA">
      <w:pPr>
        <w:pStyle w:val="Prrafodelista"/>
        <w:numPr>
          <w:ilvl w:val="0"/>
          <w:numId w:val="18"/>
        </w:numPr>
        <w:ind w:left="567" w:right="196" w:hanging="567"/>
        <w:contextualSpacing/>
        <w:jc w:val="both"/>
        <w:rPr>
          <w:b/>
          <w:bCs/>
          <w:szCs w:val="22"/>
          <w:lang w:val="es-ES_tradnl"/>
        </w:rPr>
      </w:pPr>
      <w:r w:rsidRPr="00DC3DCA">
        <w:rPr>
          <w:rFonts w:eastAsia="Questrial"/>
          <w:szCs w:val="22"/>
        </w:rPr>
        <w:t xml:space="preserve">ESCRITO PRESENTADO POR LA C. </w:t>
      </w:r>
      <w:proofErr w:type="spellStart"/>
      <w:r w:rsidRPr="00DC3DCA">
        <w:rPr>
          <w:rFonts w:eastAsia="Questrial"/>
          <w:szCs w:val="22"/>
        </w:rPr>
        <w:t>DIP</w:t>
      </w:r>
      <w:proofErr w:type="spellEnd"/>
      <w:r w:rsidRPr="00DC3DCA">
        <w:rPr>
          <w:rFonts w:eastAsia="Questrial"/>
          <w:szCs w:val="22"/>
        </w:rPr>
        <w:t xml:space="preserve">. BRENDA VELÁZQUEZ VALDEZ, INTEGRANTE DEL GRUPO LEGISLATIVO DE MORENA DE LA </w:t>
      </w:r>
      <w:r w:rsidRPr="00DC3DCA">
        <w:rPr>
          <w:rFonts w:eastAsia="Questrial"/>
          <w:szCs w:val="22"/>
        </w:rPr>
        <w:lastRenderedPageBreak/>
        <w:t xml:space="preserve">LXXVII LEGISLATURA, MEDIANTE EL CUAL SOLICITA LA APROBACIÓN DE UN PUNTO DE ACUERDO, A FIN DE EXHORTAR A LA TITULAR DE LA SECRETARÍA DE TURISMO DEL ESTADO; A LA TITULAR DE LA UNIDAD DE ENLACE DE LA SECRETARÍA DE GOBERNACIÓN Y AL TITULAR DE LA FISCALÍA GENERAL DE JUSTICIA DEL ESTADO DE NUEVO LEÓN, EN RELACIÓN A LA VERIFICACIÓN Y SEGUIMIENTO DE CARPETAS DE INVESTIGACIÓN, SOBRE LAS AGENCIAS DE VIAJES. </w:t>
      </w:r>
      <w:r w:rsidRPr="00DC3DCA">
        <w:rPr>
          <w:b/>
          <w:bCs/>
          <w:szCs w:val="22"/>
          <w:lang w:val="es-ES_tradnl"/>
        </w:rPr>
        <w:t>DE ENTERADA Y DE CONFORMIDAD CON LO ESTABLECIDO EN LOS ARTÍCULOS 24 FRACCIÓN III Y 39 FRACCIÓN XI DEL REGLAMENTO PARA EL GOBIERNO INTERIOR DEL CONGRESO, SE TURNA A LA COMISIÓN DE ECONOMÍA, EMPRENDIMIENTO Y TURISMO.</w:t>
      </w:r>
    </w:p>
    <w:p w:rsidR="00DC3DCA" w:rsidRPr="00DC3DCA" w:rsidRDefault="00DC3DCA" w:rsidP="00DC3DCA">
      <w:pPr>
        <w:spacing w:after="0" w:line="240" w:lineRule="auto"/>
        <w:ind w:left="567" w:hanging="567"/>
        <w:jc w:val="both"/>
        <w:rPr>
          <w:rFonts w:eastAsia="Questrial"/>
          <w:sz w:val="24"/>
          <w:lang w:val="es-ES_tradnl" w:eastAsia="es-MX"/>
        </w:rPr>
      </w:pPr>
    </w:p>
    <w:p w:rsidR="00DC3DCA" w:rsidRDefault="00DC3DCA" w:rsidP="00DC3DCA">
      <w:pPr>
        <w:pStyle w:val="Prrafodelista"/>
        <w:ind w:left="567" w:hanging="567"/>
        <w:jc w:val="both"/>
        <w:rPr>
          <w:rFonts w:eastAsia="Questrial"/>
          <w:sz w:val="22"/>
          <w:szCs w:val="22"/>
          <w:lang w:val="es-ES_tradnl"/>
        </w:rPr>
      </w:pPr>
    </w:p>
    <w:p w:rsidR="00DC3DCA" w:rsidRPr="00DC3DCA" w:rsidRDefault="00DC3DCA" w:rsidP="008C6E7D">
      <w:pPr>
        <w:pStyle w:val="NormalWeb"/>
        <w:spacing w:before="0" w:beforeAutospacing="0" w:after="0" w:afterAutospacing="0"/>
        <w:ind w:left="567" w:hanging="567"/>
        <w:jc w:val="both"/>
        <w:rPr>
          <w:b/>
          <w:sz w:val="16"/>
          <w:szCs w:val="27"/>
          <w:lang w:val="es-ES_tradnl"/>
        </w:rPr>
      </w:pPr>
    </w:p>
    <w:sectPr w:rsidR="00DC3DCA" w:rsidRPr="00DC3DCA"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7C3" w:rsidRDefault="009457C3" w:rsidP="00162A73">
      <w:pPr>
        <w:spacing w:after="0" w:line="240" w:lineRule="auto"/>
      </w:pPr>
      <w:r>
        <w:separator/>
      </w:r>
    </w:p>
  </w:endnote>
  <w:endnote w:type="continuationSeparator" w:id="0">
    <w:p w:rsidR="009457C3" w:rsidRDefault="009457C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FB3" w:rsidRDefault="00015FB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015FB3" w:rsidRDefault="00015FB3">
        <w:pPr>
          <w:pStyle w:val="Piedepgina"/>
          <w:jc w:val="right"/>
        </w:pPr>
        <w:r>
          <w:fldChar w:fldCharType="begin"/>
        </w:r>
        <w:r>
          <w:instrText>PAGE   \* MERGEFORMAT</w:instrText>
        </w:r>
        <w:r>
          <w:fldChar w:fldCharType="separate"/>
        </w:r>
        <w:r w:rsidR="007B4C3A" w:rsidRPr="007B4C3A">
          <w:rPr>
            <w:noProof/>
            <w:lang w:val="es-ES"/>
          </w:rPr>
          <w:t>8</w:t>
        </w:r>
        <w:r>
          <w:fldChar w:fldCharType="end"/>
        </w:r>
      </w:p>
    </w:sdtContent>
  </w:sdt>
  <w:p w:rsidR="00015FB3" w:rsidRDefault="00015FB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FB3" w:rsidRDefault="00015F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7C3" w:rsidRDefault="009457C3" w:rsidP="00162A73">
      <w:pPr>
        <w:spacing w:after="0" w:line="240" w:lineRule="auto"/>
      </w:pPr>
      <w:r>
        <w:separator/>
      </w:r>
    </w:p>
  </w:footnote>
  <w:footnote w:type="continuationSeparator" w:id="0">
    <w:p w:rsidR="009457C3" w:rsidRDefault="009457C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FB3" w:rsidRDefault="00015FB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FB3" w:rsidRPr="00B5310D" w:rsidRDefault="00015FB3"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015FB3" w:rsidRPr="00427970" w:rsidRDefault="00015FB3" w:rsidP="00D36291">
    <w:pPr>
      <w:pStyle w:val="Encabezado"/>
      <w:jc w:val="center"/>
      <w:rPr>
        <w:rFonts w:ascii="Arial" w:hAnsi="Arial" w:cs="Arial"/>
        <w:i/>
        <w:sz w:val="18"/>
      </w:rPr>
    </w:pPr>
  </w:p>
  <w:p w:rsidR="00015FB3" w:rsidRPr="00A734CF" w:rsidRDefault="00015FB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FB3" w:rsidRDefault="00015F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E7621CE4"/>
    <w:lvl w:ilvl="0" w:tplc="DF3A488C">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FB3"/>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0BA0"/>
    <w:rsid w:val="00172C32"/>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06C"/>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A6E"/>
    <w:rsid w:val="002A6EB5"/>
    <w:rsid w:val="002A7EBF"/>
    <w:rsid w:val="002B1E63"/>
    <w:rsid w:val="002B200E"/>
    <w:rsid w:val="002B2406"/>
    <w:rsid w:val="002B2548"/>
    <w:rsid w:val="002B4CBF"/>
    <w:rsid w:val="002B53B5"/>
    <w:rsid w:val="002B7EB2"/>
    <w:rsid w:val="002C408D"/>
    <w:rsid w:val="002C6540"/>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1D82"/>
    <w:rsid w:val="00356FAD"/>
    <w:rsid w:val="003615AD"/>
    <w:rsid w:val="003618C7"/>
    <w:rsid w:val="00361D58"/>
    <w:rsid w:val="00362A41"/>
    <w:rsid w:val="00362BC6"/>
    <w:rsid w:val="00363750"/>
    <w:rsid w:val="00367BE8"/>
    <w:rsid w:val="00370056"/>
    <w:rsid w:val="0037473C"/>
    <w:rsid w:val="003762F2"/>
    <w:rsid w:val="00376FE1"/>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4390"/>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082"/>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0A63"/>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0227"/>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4C3A"/>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804"/>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7C3"/>
    <w:rsid w:val="00945EA6"/>
    <w:rsid w:val="009469B8"/>
    <w:rsid w:val="00950341"/>
    <w:rsid w:val="00953C98"/>
    <w:rsid w:val="00954934"/>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5CFA"/>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47F"/>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1FB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3DCA"/>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5D89"/>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9BC2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DC3D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3655792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91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1969</Words>
  <Characters>11228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13</cp:revision>
  <cp:lastPrinted>2021-02-02T22:30:00Z</cp:lastPrinted>
  <dcterms:created xsi:type="dcterms:W3CDTF">2026-04-16T20:25:00Z</dcterms:created>
  <dcterms:modified xsi:type="dcterms:W3CDTF">2026-04-21T20:22:00Z</dcterms:modified>
</cp:coreProperties>
</file>